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F04063" w14:textId="06709DF7" w:rsidR="00C87078" w:rsidRPr="00CA341A" w:rsidRDefault="00990279" w:rsidP="00C87078">
      <w:pPr>
        <w:pStyle w:val="BBAuthorName"/>
        <w:jc w:val="left"/>
        <w:rPr>
          <w:i w:val="0"/>
          <w:sz w:val="40"/>
          <w:szCs w:val="40"/>
        </w:rPr>
      </w:pPr>
      <w:r>
        <w:rPr>
          <w:i w:val="0"/>
          <w:sz w:val="40"/>
          <w:szCs w:val="40"/>
        </w:rPr>
        <w:t>T</w:t>
      </w:r>
      <w:r w:rsidR="00C87078" w:rsidRPr="00926BED">
        <w:rPr>
          <w:i w:val="0"/>
          <w:sz w:val="40"/>
          <w:szCs w:val="40"/>
        </w:rPr>
        <w:t>emplate-</w:t>
      </w:r>
      <w:r w:rsidR="00F76C5D">
        <w:rPr>
          <w:i w:val="0"/>
          <w:sz w:val="40"/>
          <w:szCs w:val="40"/>
        </w:rPr>
        <w:t>F</w:t>
      </w:r>
      <w:r w:rsidR="00C87078" w:rsidRPr="00926BED">
        <w:rPr>
          <w:i w:val="0"/>
          <w:sz w:val="40"/>
          <w:szCs w:val="40"/>
        </w:rPr>
        <w:t xml:space="preserve">ree </w:t>
      </w:r>
      <w:r w:rsidR="00F76C5D">
        <w:rPr>
          <w:i w:val="0"/>
          <w:sz w:val="40"/>
          <w:szCs w:val="40"/>
        </w:rPr>
        <w:t>S</w:t>
      </w:r>
      <w:r w:rsidR="00C87078" w:rsidRPr="00926BED">
        <w:rPr>
          <w:i w:val="0"/>
          <w:sz w:val="40"/>
          <w:szCs w:val="40"/>
        </w:rPr>
        <w:t>ynthesis</w:t>
      </w:r>
      <w:r w:rsidR="00C87078">
        <w:rPr>
          <w:i w:val="0"/>
          <w:sz w:val="40"/>
          <w:szCs w:val="40"/>
        </w:rPr>
        <w:t xml:space="preserve"> of </w:t>
      </w:r>
      <w:r w:rsidR="00F76C5D">
        <w:rPr>
          <w:i w:val="0"/>
          <w:sz w:val="40"/>
          <w:szCs w:val="40"/>
        </w:rPr>
        <w:t>H</w:t>
      </w:r>
      <w:r w:rsidR="00C87078">
        <w:rPr>
          <w:i w:val="0"/>
          <w:sz w:val="40"/>
          <w:szCs w:val="40"/>
        </w:rPr>
        <w:t xml:space="preserve">ighly </w:t>
      </w:r>
      <w:r w:rsidR="00F76C5D">
        <w:rPr>
          <w:i w:val="0"/>
          <w:sz w:val="40"/>
          <w:szCs w:val="40"/>
        </w:rPr>
        <w:t>P</w:t>
      </w:r>
      <w:r w:rsidR="00C87078">
        <w:rPr>
          <w:i w:val="0"/>
          <w:sz w:val="40"/>
          <w:szCs w:val="40"/>
        </w:rPr>
        <w:t xml:space="preserve">orous </w:t>
      </w:r>
      <w:r w:rsidR="00F76C5D">
        <w:rPr>
          <w:i w:val="0"/>
          <w:sz w:val="40"/>
          <w:szCs w:val="40"/>
        </w:rPr>
        <w:t>B</w:t>
      </w:r>
      <w:r w:rsidR="00C87078" w:rsidRPr="00CA341A">
        <w:rPr>
          <w:i w:val="0"/>
          <w:sz w:val="40"/>
          <w:szCs w:val="40"/>
        </w:rPr>
        <w:t xml:space="preserve">oron </w:t>
      </w:r>
      <w:r w:rsidR="00F76C5D">
        <w:rPr>
          <w:i w:val="0"/>
          <w:sz w:val="40"/>
          <w:szCs w:val="40"/>
        </w:rPr>
        <w:t>N</w:t>
      </w:r>
      <w:r w:rsidR="00C87078" w:rsidRPr="00CA341A">
        <w:rPr>
          <w:i w:val="0"/>
          <w:sz w:val="40"/>
          <w:szCs w:val="40"/>
        </w:rPr>
        <w:t>itride</w:t>
      </w:r>
      <w:r w:rsidR="00C87078">
        <w:rPr>
          <w:i w:val="0"/>
          <w:sz w:val="40"/>
          <w:szCs w:val="40"/>
        </w:rPr>
        <w:t xml:space="preserve">: </w:t>
      </w:r>
      <w:r w:rsidR="00F76C5D">
        <w:rPr>
          <w:i w:val="0"/>
          <w:sz w:val="40"/>
          <w:szCs w:val="40"/>
        </w:rPr>
        <w:t>I</w:t>
      </w:r>
      <w:r w:rsidR="00C87078">
        <w:rPr>
          <w:i w:val="0"/>
          <w:sz w:val="40"/>
          <w:szCs w:val="40"/>
        </w:rPr>
        <w:t xml:space="preserve">nsights into </w:t>
      </w:r>
      <w:r w:rsidR="00F76C5D">
        <w:rPr>
          <w:i w:val="0"/>
          <w:sz w:val="40"/>
          <w:szCs w:val="40"/>
        </w:rPr>
        <w:t>P</w:t>
      </w:r>
      <w:r w:rsidR="00C87078">
        <w:rPr>
          <w:i w:val="0"/>
          <w:sz w:val="40"/>
          <w:szCs w:val="40"/>
        </w:rPr>
        <w:t xml:space="preserve">ore </w:t>
      </w:r>
      <w:r w:rsidR="00F76C5D">
        <w:rPr>
          <w:i w:val="0"/>
          <w:sz w:val="40"/>
          <w:szCs w:val="40"/>
        </w:rPr>
        <w:t>N</w:t>
      </w:r>
      <w:r w:rsidR="00C87078">
        <w:rPr>
          <w:i w:val="0"/>
          <w:sz w:val="40"/>
          <w:szCs w:val="40"/>
        </w:rPr>
        <w:t xml:space="preserve">etwork </w:t>
      </w:r>
      <w:r w:rsidR="00F76C5D">
        <w:rPr>
          <w:i w:val="0"/>
          <w:sz w:val="40"/>
          <w:szCs w:val="40"/>
        </w:rPr>
        <w:t>D</w:t>
      </w:r>
      <w:r w:rsidR="00C87078">
        <w:rPr>
          <w:i w:val="0"/>
          <w:sz w:val="40"/>
          <w:szCs w:val="40"/>
        </w:rPr>
        <w:t xml:space="preserve">esign and </w:t>
      </w:r>
      <w:r w:rsidR="00F76C5D">
        <w:rPr>
          <w:i w:val="0"/>
          <w:sz w:val="40"/>
          <w:szCs w:val="40"/>
        </w:rPr>
        <w:t>I</w:t>
      </w:r>
      <w:r w:rsidR="00C87078">
        <w:rPr>
          <w:i w:val="0"/>
          <w:sz w:val="40"/>
          <w:szCs w:val="40"/>
        </w:rPr>
        <w:t xml:space="preserve">mpact on </w:t>
      </w:r>
      <w:r w:rsidR="00F76C5D">
        <w:rPr>
          <w:i w:val="0"/>
          <w:sz w:val="40"/>
          <w:szCs w:val="40"/>
        </w:rPr>
        <w:t>G</w:t>
      </w:r>
      <w:r w:rsidR="00C87078">
        <w:rPr>
          <w:i w:val="0"/>
          <w:sz w:val="40"/>
          <w:szCs w:val="40"/>
        </w:rPr>
        <w:t xml:space="preserve">as </w:t>
      </w:r>
      <w:r w:rsidR="00F76C5D">
        <w:rPr>
          <w:i w:val="0"/>
          <w:sz w:val="40"/>
          <w:szCs w:val="40"/>
        </w:rPr>
        <w:t>S</w:t>
      </w:r>
      <w:r w:rsidR="00C87078">
        <w:rPr>
          <w:i w:val="0"/>
          <w:sz w:val="40"/>
          <w:szCs w:val="40"/>
        </w:rPr>
        <w:t>orption</w:t>
      </w:r>
    </w:p>
    <w:p w14:paraId="27E31D5D" w14:textId="77777777" w:rsidR="00C87078" w:rsidRDefault="00C87078" w:rsidP="00C87078">
      <w:pPr>
        <w:pStyle w:val="BBAuthorName"/>
        <w:jc w:val="left"/>
        <w:rPr>
          <w:vertAlign w:val="superscript"/>
        </w:rPr>
      </w:pPr>
      <w:r>
        <w:t>Sofia Marchesini</w:t>
      </w:r>
      <w:r w:rsidRPr="00FD00C7">
        <w:rPr>
          <w:vertAlign w:val="superscript"/>
        </w:rPr>
        <w:t>a</w:t>
      </w:r>
      <w:r>
        <w:t>, Catriona M. McGilvery</w:t>
      </w:r>
      <w:r>
        <w:rPr>
          <w:vertAlign w:val="superscript"/>
        </w:rPr>
        <w:t>b</w:t>
      </w:r>
      <w:r>
        <w:t>, Josh Bailey</w:t>
      </w:r>
      <w:r>
        <w:rPr>
          <w:vertAlign w:val="superscript"/>
        </w:rPr>
        <w:t>c</w:t>
      </w:r>
      <w:r>
        <w:t xml:space="preserve"> and Camille Petit</w:t>
      </w:r>
      <w:r w:rsidRPr="00FD00C7">
        <w:rPr>
          <w:vertAlign w:val="superscript"/>
        </w:rPr>
        <w:t>a,</w:t>
      </w:r>
      <w:r>
        <w:t xml:space="preserve">* </w:t>
      </w:r>
    </w:p>
    <w:p w14:paraId="4EEA34F4" w14:textId="77777777" w:rsidR="00C87078" w:rsidRDefault="00C87078" w:rsidP="00C87078">
      <w:pPr>
        <w:pStyle w:val="BCAuthorAddress"/>
        <w:jc w:val="left"/>
      </w:pPr>
      <w:r w:rsidRPr="00152F2C">
        <w:rPr>
          <w:vertAlign w:val="superscript"/>
        </w:rPr>
        <w:t>a</w:t>
      </w:r>
      <w:r>
        <w:rPr>
          <w:vertAlign w:val="superscript"/>
        </w:rPr>
        <w:t xml:space="preserve"> </w:t>
      </w:r>
      <w:r>
        <w:t>Barrer Centre, Department of Chemical Engineering, Imperial College London, South Kensington Campus, London SW7 2AZ, UK</w:t>
      </w:r>
    </w:p>
    <w:p w14:paraId="09FE4903" w14:textId="77777777" w:rsidR="00C87078" w:rsidRDefault="00C87078" w:rsidP="00C87078">
      <w:pPr>
        <w:pStyle w:val="BCAuthorAddress"/>
        <w:jc w:val="left"/>
      </w:pPr>
      <w:r>
        <w:rPr>
          <w:vertAlign w:val="superscript"/>
        </w:rPr>
        <w:t xml:space="preserve">b </w:t>
      </w:r>
      <w:r>
        <w:t>Department of Materials, Imperial College London, South Kensington Campus, London SW7 2AZ, UK</w:t>
      </w:r>
    </w:p>
    <w:p w14:paraId="7B43BFCB" w14:textId="77777777" w:rsidR="00C87078" w:rsidRPr="00F53E62" w:rsidRDefault="00C87078" w:rsidP="00C87078">
      <w:pPr>
        <w:pStyle w:val="BIEmailAddress"/>
      </w:pPr>
      <w:r>
        <w:rPr>
          <w:vertAlign w:val="superscript"/>
        </w:rPr>
        <w:t xml:space="preserve">c </w:t>
      </w:r>
      <w:r>
        <w:t>Department of Chemical Engineering, University College London, Gower Street, London WC1E 6BT, UK</w:t>
      </w:r>
    </w:p>
    <w:p w14:paraId="7121C86D" w14:textId="77777777" w:rsidR="00C87078" w:rsidRDefault="00C87078" w:rsidP="00C87078">
      <w:pPr>
        <w:pStyle w:val="AIReceivedDate"/>
        <w:rPr>
          <w:b w:val="0"/>
        </w:rPr>
      </w:pPr>
      <w:r w:rsidRPr="0011569A">
        <w:rPr>
          <w:b w:val="0"/>
        </w:rPr>
        <w:t>*E-mail:</w:t>
      </w:r>
      <w:r>
        <w:rPr>
          <w:b w:val="0"/>
        </w:rPr>
        <w:t xml:space="preserve"> </w:t>
      </w:r>
      <w:hyperlink r:id="rId8" w:history="1">
        <w:r w:rsidRPr="00274F0C">
          <w:rPr>
            <w:rStyle w:val="Hyperlink"/>
            <w:b w:val="0"/>
          </w:rPr>
          <w:t>camille.petit@imperial.ac.uk</w:t>
        </w:r>
      </w:hyperlink>
      <w:r>
        <w:rPr>
          <w:b w:val="0"/>
        </w:rPr>
        <w:t>; Phone: +44 (0)20 7594 3182 (Petit C.)</w:t>
      </w:r>
    </w:p>
    <w:p w14:paraId="3812FD34" w14:textId="77777777" w:rsidR="00C87078" w:rsidRPr="00B9175E" w:rsidRDefault="00C87078" w:rsidP="00C87078">
      <w:pPr>
        <w:pStyle w:val="BDAbstract"/>
      </w:pPr>
    </w:p>
    <w:p w14:paraId="4B887441" w14:textId="77777777" w:rsidR="00C87078" w:rsidRPr="00A764EF" w:rsidRDefault="00C87078" w:rsidP="00C87078">
      <w:pPr>
        <w:pStyle w:val="FACorrespondingAuthorFootnote"/>
        <w:spacing w:after="240"/>
        <w:jc w:val="left"/>
      </w:pPr>
    </w:p>
    <w:p w14:paraId="4CE0BC93" w14:textId="77777777" w:rsidR="00C87078" w:rsidRDefault="00C87078" w:rsidP="00C87078">
      <w:pPr>
        <w:spacing w:after="0"/>
        <w:jc w:val="left"/>
        <w:rPr>
          <w:b/>
        </w:rPr>
      </w:pPr>
      <w:r>
        <w:rPr>
          <w:b/>
        </w:rPr>
        <w:br w:type="page"/>
      </w:r>
    </w:p>
    <w:p w14:paraId="64AF40DF" w14:textId="77777777" w:rsidR="00C87078" w:rsidRPr="00FA7F1E" w:rsidRDefault="00C87078" w:rsidP="00C87078">
      <w:pPr>
        <w:pStyle w:val="TAMainText"/>
        <w:ind w:firstLine="0"/>
        <w:rPr>
          <w:bCs/>
          <w:caps/>
          <w:szCs w:val="24"/>
        </w:rPr>
      </w:pPr>
      <w:r w:rsidRPr="00FA7F1E">
        <w:rPr>
          <w:b/>
          <w:bCs/>
          <w:caps/>
          <w:szCs w:val="24"/>
        </w:rPr>
        <w:lastRenderedPageBreak/>
        <w:t>Abstract</w:t>
      </w:r>
      <w:r w:rsidRPr="00FA7F1E">
        <w:rPr>
          <w:bCs/>
          <w:caps/>
          <w:szCs w:val="24"/>
        </w:rPr>
        <w:t xml:space="preserve"> </w:t>
      </w:r>
    </w:p>
    <w:p w14:paraId="32589350" w14:textId="54A78CAB" w:rsidR="00C87078" w:rsidRDefault="00C87078" w:rsidP="00C87078">
      <w:pPr>
        <w:pStyle w:val="TAMainText"/>
        <w:ind w:firstLine="0"/>
      </w:pPr>
      <w:r>
        <w:t xml:space="preserve">Production of biocompatible and stable porous materials, </w:t>
      </w:r>
      <w:r w:rsidRPr="00315115">
        <w:rPr>
          <w:i/>
        </w:rPr>
        <w:t>e.g.</w:t>
      </w:r>
      <w:r>
        <w:t xml:space="preserve"> boron nitride, exhibiting tunable and enhanced porosity is a prerequisite if they are to be employed</w:t>
      </w:r>
      <w:r w:rsidDel="00E342B0">
        <w:t xml:space="preserve"> </w:t>
      </w:r>
      <w:r>
        <w:t xml:space="preserve">to address challenges such as drug delivery, molecular separations or catalysis. However, there is currently very limited understanding of the formation mechanisms of porous boron nitride and the parameters controlling its porosity, which ultimately prevents exploiting the materials’ full potential. Herein, we produce boron nitride with high and tunable surface area and micro/mesoporosity </w:t>
      </w:r>
      <w:r w:rsidRPr="00A41923">
        <w:rPr>
          <w:i/>
        </w:rPr>
        <w:t>via</w:t>
      </w:r>
      <w:r>
        <w:t xml:space="preserve"> a facile template-free method using multiple readily available N-containing precursors with different thermal decomposition patterns. The gases are gradually released, creating hierarchical pores, high surface areas (&gt;</w:t>
      </w:r>
      <w:bookmarkStart w:id="0" w:name="_GoBack"/>
      <w:bookmarkEnd w:id="0"/>
      <w:r>
        <w:t xml:space="preserve"> 1900 m</w:t>
      </w:r>
      <w:r>
        <w:rPr>
          <w:vertAlign w:val="superscript"/>
        </w:rPr>
        <w:t>2</w:t>
      </w:r>
      <w:r>
        <w:t>/g) and micropore volumes. We use 3D tomography techniques to reconstruct the pore structure, allowing direct visualization of the mesopore network. Additional imaging and analytical tools are employed to characterize the materials from the micro- down to the nano-scale. The CO</w:t>
      </w:r>
      <w:r w:rsidRPr="00F916A4">
        <w:rPr>
          <w:vertAlign w:val="subscript"/>
        </w:rPr>
        <w:t>2</w:t>
      </w:r>
      <w:r>
        <w:t xml:space="preserve"> uptake of the materials rivals or surpasses those of commercial benchmarks or other boron nitride materials reported to date (up to four times higher), even after </w:t>
      </w:r>
      <w:r w:rsidR="002C2569">
        <w:t>pelletizing</w:t>
      </w:r>
      <w:r>
        <w:t xml:space="preserve">. </w:t>
      </w:r>
      <w:r w:rsidR="002C2569">
        <w:t xml:space="preserve">Overall, the approach provides a scalable route to porous boron nitride production as well as fundamental insights into the material’s formation, which can be used to design </w:t>
      </w:r>
      <w:r w:rsidR="00CA4345">
        <w:t>a variety of</w:t>
      </w:r>
      <w:r w:rsidR="002C2569">
        <w:t xml:space="preserve"> boron nitride structures.</w:t>
      </w:r>
    </w:p>
    <w:p w14:paraId="0B1837E9" w14:textId="77777777" w:rsidR="00C87078" w:rsidRDefault="00C87078" w:rsidP="00C87078">
      <w:pPr>
        <w:pStyle w:val="TAMainText"/>
        <w:ind w:firstLine="0"/>
      </w:pPr>
    </w:p>
    <w:p w14:paraId="3B25A2F0" w14:textId="2968BDA9" w:rsidR="00C87078" w:rsidRPr="00A764EF" w:rsidRDefault="00C87078" w:rsidP="00C87078">
      <w:pPr>
        <w:pStyle w:val="FACorrespondingAuthorFootnote"/>
        <w:spacing w:after="0"/>
        <w:jc w:val="left"/>
      </w:pPr>
      <w:r w:rsidRPr="00FA7F1E">
        <w:rPr>
          <w:b/>
          <w:bCs/>
          <w:caps/>
          <w:szCs w:val="24"/>
        </w:rPr>
        <w:t>Keywords:</w:t>
      </w:r>
      <w:r>
        <w:t xml:space="preserve"> </w:t>
      </w:r>
      <w:r w:rsidRPr="00FA7F1E">
        <w:rPr>
          <w:i/>
        </w:rPr>
        <w:t>boron nitride, adsorption, porosity, CO</w:t>
      </w:r>
      <w:r w:rsidRPr="00FA7F1E">
        <w:rPr>
          <w:i/>
          <w:vertAlign w:val="subscript"/>
        </w:rPr>
        <w:t>2</w:t>
      </w:r>
      <w:r w:rsidRPr="00FA7F1E">
        <w:rPr>
          <w:i/>
        </w:rPr>
        <w:t xml:space="preserve"> capture, activation, TEM tomography, template-free synthesis.</w:t>
      </w:r>
    </w:p>
    <w:p w14:paraId="2DE89AFE" w14:textId="77777777" w:rsidR="00C87078" w:rsidRDefault="00C87078">
      <w:pPr>
        <w:spacing w:after="0"/>
        <w:jc w:val="left"/>
      </w:pPr>
      <w:r>
        <w:br w:type="page"/>
      </w:r>
    </w:p>
    <w:p w14:paraId="4F8ED8E4" w14:textId="7A2B8734" w:rsidR="003A1C32" w:rsidRPr="002F3D83" w:rsidRDefault="008D5324" w:rsidP="00A90EB6">
      <w:pPr>
        <w:spacing w:line="480" w:lineRule="auto"/>
        <w:jc w:val="left"/>
      </w:pPr>
      <w:r w:rsidRPr="00F212BC">
        <w:lastRenderedPageBreak/>
        <w:t>Tunable porosity and chemistry</w:t>
      </w:r>
      <w:r w:rsidR="000816F5">
        <w:t>,</w:t>
      </w:r>
      <w:r w:rsidRPr="00F212BC">
        <w:t xml:space="preserve"> as well as robustness</w:t>
      </w:r>
      <w:r w:rsidR="000816F5">
        <w:t>,</w:t>
      </w:r>
      <w:r w:rsidRPr="00F212BC">
        <w:t xml:space="preserve"> are key features of p</w:t>
      </w:r>
      <w:r w:rsidR="000F7F74" w:rsidRPr="00F212BC">
        <w:t xml:space="preserve">orous </w:t>
      </w:r>
      <w:r w:rsidR="00753916" w:rsidRPr="00F212BC">
        <w:t>materials, as</w:t>
      </w:r>
      <w:r w:rsidRPr="00F212BC">
        <w:t xml:space="preserve"> they are employed</w:t>
      </w:r>
      <w:r w:rsidR="000F7F74" w:rsidRPr="00D7749C">
        <w:t xml:space="preserve"> </w:t>
      </w:r>
      <w:r w:rsidRPr="00D7749C">
        <w:t>in</w:t>
      </w:r>
      <w:r w:rsidR="009B0CC4" w:rsidRPr="00D7749C">
        <w:t xml:space="preserve"> a</w:t>
      </w:r>
      <w:r w:rsidR="009B0CC4" w:rsidRPr="006478E3">
        <w:t xml:space="preserve"> </w:t>
      </w:r>
      <w:r w:rsidR="001061AF" w:rsidRPr="006478E3">
        <w:t xml:space="preserve">wide </w:t>
      </w:r>
      <w:r w:rsidR="009B0CC4" w:rsidRPr="006478E3">
        <w:t>range of applications including</w:t>
      </w:r>
      <w:r w:rsidR="000F7F74" w:rsidRPr="006478E3">
        <w:t xml:space="preserve"> gas storage, water and air treatment, industrial gas and liquid separation</w:t>
      </w:r>
      <w:r w:rsidR="00425093" w:rsidRPr="007B3A04">
        <w:t>, drug delivery</w:t>
      </w:r>
      <w:r w:rsidR="000F7F74" w:rsidRPr="007B3A04">
        <w:t xml:space="preserve"> </w:t>
      </w:r>
      <w:r w:rsidR="001061AF" w:rsidRPr="003B2C14">
        <w:t xml:space="preserve">and </w:t>
      </w:r>
      <w:r w:rsidR="000F7F74" w:rsidRPr="00CA4345">
        <w:t>catalysis.</w:t>
      </w:r>
      <w:hyperlink w:anchor="_ENREF_1" w:tooltip="Parlett, 2013 #355" w:history="1">
        <w:r w:rsidR="00F953E3" w:rsidRPr="00CA4345">
          <w:fldChar w:fldCharType="begin">
            <w:fldData xml:space="preserve">PEVuZE5vdGU+PENpdGU+PEF1dGhvcj5QYXJsZXR0PC9BdXRob3I+PFllYXI+MjAxMzwvWWVhcj48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</w:fldData>
          </w:fldChar>
        </w:r>
        <w:r w:rsidR="00F953E3" w:rsidRPr="00CA4345">
          <w:instrText xml:space="preserve"> ADDIN EN.CITE </w:instrText>
        </w:r>
        <w:r w:rsidR="00F953E3" w:rsidRPr="00CA4345">
          <w:fldChar w:fldCharType="begin">
            <w:fldData xml:space="preserve">PEVuZE5vdGU+PENpdGU+PEF1dGhvcj5QYXJsZXR0PC9BdXRob3I+PFllYXI+MjAxMzwvWWVhcj48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</w:fldData>
          </w:fldChar>
        </w:r>
        <w:r w:rsidR="00F953E3" w:rsidRPr="00CA4345">
          <w:instrText xml:space="preserve"> ADDIN EN.CITE.DATA </w:instrText>
        </w:r>
        <w:r w:rsidR="00F953E3" w:rsidRPr="00CA4345">
          <w:fldChar w:fldCharType="end"/>
        </w:r>
        <w:r w:rsidR="00F953E3" w:rsidRPr="00CA4345">
          <w:fldChar w:fldCharType="separate"/>
        </w:r>
        <w:r w:rsidR="00F953E3" w:rsidRPr="00CA4345">
          <w:rPr>
            <w:noProof/>
            <w:vertAlign w:val="superscript"/>
          </w:rPr>
          <w:t>1-4</w:t>
        </w:r>
        <w:r w:rsidR="00F953E3" w:rsidRPr="00CA4345">
          <w:fldChar w:fldCharType="end"/>
        </w:r>
      </w:hyperlink>
      <w:r w:rsidR="000F7F74" w:rsidRPr="00CA4345">
        <w:t xml:space="preserve"> </w:t>
      </w:r>
      <w:r w:rsidRPr="00CA4345">
        <w:t>R</w:t>
      </w:r>
      <w:r w:rsidR="009271BE" w:rsidRPr="00CA4345">
        <w:t>esearchers</w:t>
      </w:r>
      <w:r w:rsidR="009271BE" w:rsidRPr="00A3329A">
        <w:t xml:space="preserve"> have developed </w:t>
      </w:r>
      <w:r w:rsidR="001061AF" w:rsidRPr="00450D0F">
        <w:t>numerous</w:t>
      </w:r>
      <w:r w:rsidR="009271BE" w:rsidRPr="00450D0F">
        <w:t xml:space="preserve"> porous materials </w:t>
      </w:r>
      <w:r w:rsidR="009B0CC4" w:rsidRPr="005074AB">
        <w:t>including</w:t>
      </w:r>
      <w:r w:rsidR="00617465">
        <w:t>,</w:t>
      </w:r>
      <w:r w:rsidR="009B0CC4" w:rsidRPr="005074AB">
        <w:t xml:space="preserve"> but not limited to</w:t>
      </w:r>
      <w:r w:rsidR="00617465">
        <w:t>,</w:t>
      </w:r>
      <w:r w:rsidR="009B0CC4" w:rsidRPr="005074AB">
        <w:t xml:space="preserve"> </w:t>
      </w:r>
      <w:r w:rsidR="000F7F74" w:rsidRPr="00442F2E">
        <w:t>act</w:t>
      </w:r>
      <w:r w:rsidR="003B41D9">
        <w:t>ivated carbons, zeolites, metal</w:t>
      </w:r>
      <w:r w:rsidR="00A166DE">
        <w:t>-</w:t>
      </w:r>
      <w:r w:rsidR="000F7F74" w:rsidRPr="00442F2E">
        <w:t>organic frameworks (MOFs)</w:t>
      </w:r>
      <w:r w:rsidR="009271BE" w:rsidRPr="00FE7487">
        <w:t xml:space="preserve"> </w:t>
      </w:r>
      <w:r w:rsidR="001061AF" w:rsidRPr="005D65AB">
        <w:t xml:space="preserve">and </w:t>
      </w:r>
      <w:r w:rsidR="009271BE" w:rsidRPr="00930276">
        <w:t>covalent organic frameworks (COFs)</w:t>
      </w:r>
      <w:r w:rsidR="00E24F80" w:rsidRPr="00CA2ABD">
        <w:t>.</w:t>
      </w:r>
      <w:hyperlink w:anchor="_ENREF_5" w:tooltip="Wang, 2010 #320" w:history="1">
        <w:r w:rsidR="00F953E3" w:rsidRPr="002F3D83">
          <w:fldChar w:fldCharType="begin">
            <w:fldData xml:space="preserve">PEVuZE5vdGU+PENpdGU+PEF1dGhvcj5XYW5nPC9BdXRob3I+PFllYXI+MjAxMDwvWWVhcj48UmVj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</w:fldData>
          </w:fldChar>
        </w:r>
        <w:r w:rsidR="00F953E3">
          <w:instrText xml:space="preserve"> ADDIN EN.CITE </w:instrText>
        </w:r>
        <w:r w:rsidR="00F953E3">
          <w:fldChar w:fldCharType="begin">
            <w:fldData xml:space="preserve">PEVuZE5vdGU+PENpdGU+PEF1dGhvcj5XYW5nPC9BdXRob3I+PFllYXI+MjAxMDwvWWVhcj48UmVj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</w:fldData>
          </w:fldChar>
        </w:r>
        <w:r w:rsidR="00F953E3">
          <w:instrText xml:space="preserve"> ADDIN EN.CITE.DATA </w:instrText>
        </w:r>
        <w:r w:rsidR="00F953E3">
          <w:fldChar w:fldCharType="end"/>
        </w:r>
        <w:r w:rsidR="00F953E3" w:rsidRPr="002F3D83">
          <w:fldChar w:fldCharType="separate"/>
        </w:r>
        <w:r w:rsidR="00F953E3" w:rsidRPr="00F953E3">
          <w:rPr>
            <w:noProof/>
            <w:vertAlign w:val="superscript"/>
          </w:rPr>
          <w:t>5-10</w:t>
        </w:r>
        <w:r w:rsidR="00F953E3" w:rsidRPr="002F3D83">
          <w:fldChar w:fldCharType="end"/>
        </w:r>
      </w:hyperlink>
      <w:r w:rsidR="000F7F74" w:rsidRPr="002F3D83">
        <w:t xml:space="preserve"> </w:t>
      </w:r>
      <w:r w:rsidR="00FE68A3" w:rsidRPr="002F3D83">
        <w:t xml:space="preserve">A </w:t>
      </w:r>
      <w:r w:rsidR="007F7624" w:rsidRPr="002F3D83">
        <w:t xml:space="preserve">relatively </w:t>
      </w:r>
      <w:r w:rsidR="00FE68A3" w:rsidRPr="002F3D83">
        <w:t>recent addition to the class of porous materials is porous boron nitride</w:t>
      </w:r>
      <w:r w:rsidR="00A166DE">
        <w:t xml:space="preserve"> (BN)</w:t>
      </w:r>
      <w:r w:rsidR="00E24F80" w:rsidRPr="002F3D83">
        <w:t>.</w:t>
      </w:r>
      <w:hyperlink w:anchor="_ENREF_11" w:tooltip="Janik, 1994 #211" w:history="1">
        <w:r w:rsidR="00F953E3" w:rsidRPr="002F3D83">
          <w:fldChar w:fldCharType="begin">
            <w:fldData xml:space="preserve">PEVuZE5vdGU+PENpdGU+PEF1dGhvcj5KYW5pazwvQXV0aG9yPjxZZWFyPjE5OTQ8L1llYXI+PFJl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</w:fldData>
          </w:fldChar>
        </w:r>
        <w:r w:rsidR="00F953E3">
          <w:instrText xml:space="preserve"> ADDIN EN.CITE </w:instrText>
        </w:r>
        <w:r w:rsidR="00F953E3">
          <w:fldChar w:fldCharType="begin">
            <w:fldData xml:space="preserve">PEVuZE5vdGU+PENpdGU+PEF1dGhvcj5KYW5pazwvQXV0aG9yPjxZZWFyPjE5OTQ8L1llYXI+PFJl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</w:fldData>
          </w:fldChar>
        </w:r>
        <w:r w:rsidR="00F953E3">
          <w:instrText xml:space="preserve"> ADDIN EN.CITE.DATA </w:instrText>
        </w:r>
        <w:r w:rsidR="00F953E3">
          <w:fldChar w:fldCharType="end"/>
        </w:r>
        <w:r w:rsidR="00F953E3" w:rsidRPr="002F3D83">
          <w:fldChar w:fldCharType="separate"/>
        </w:r>
        <w:r w:rsidR="00F953E3" w:rsidRPr="00F953E3">
          <w:rPr>
            <w:noProof/>
            <w:vertAlign w:val="superscript"/>
          </w:rPr>
          <w:t>11-19</w:t>
        </w:r>
        <w:r w:rsidR="00F953E3" w:rsidRPr="002F3D83">
          <w:fldChar w:fldCharType="end"/>
        </w:r>
      </w:hyperlink>
      <w:r w:rsidR="00FE68A3" w:rsidRPr="002F3D83">
        <w:t xml:space="preserve"> </w:t>
      </w:r>
      <w:r w:rsidR="00A166DE">
        <w:t>BN</w:t>
      </w:r>
      <w:r w:rsidR="00A166DE" w:rsidRPr="006478E3">
        <w:t xml:space="preserve"> </w:t>
      </w:r>
      <w:r w:rsidR="00707447" w:rsidRPr="006478E3">
        <w:t>exhibit</w:t>
      </w:r>
      <w:r w:rsidR="00C25D1D" w:rsidRPr="006478E3">
        <w:t>s</w:t>
      </w:r>
      <w:r w:rsidR="00707447" w:rsidRPr="006478E3">
        <w:t xml:space="preserve"> attractive properties such as: </w:t>
      </w:r>
      <w:r w:rsidR="00B80BBB" w:rsidRPr="006478E3">
        <w:t xml:space="preserve">high </w:t>
      </w:r>
      <w:r w:rsidR="00707447" w:rsidRPr="006478E3">
        <w:t>chemica</w:t>
      </w:r>
      <w:r w:rsidR="00B80BBB" w:rsidRPr="006478E3">
        <w:t>l</w:t>
      </w:r>
      <w:r w:rsidR="00707447" w:rsidRPr="006478E3">
        <w:t xml:space="preserve"> </w:t>
      </w:r>
      <w:r w:rsidR="00B80BBB" w:rsidRPr="006478E3">
        <w:t>resistance</w:t>
      </w:r>
      <w:r w:rsidR="00707447" w:rsidRPr="006478E3">
        <w:t xml:space="preserve">, good thermal stability </w:t>
      </w:r>
      <w:r w:rsidR="00B80BBB" w:rsidRPr="006478E3">
        <w:t>(</w:t>
      </w:r>
      <w:r w:rsidR="007F7624" w:rsidRPr="006478E3">
        <w:t xml:space="preserve">up to </w:t>
      </w:r>
      <w:r w:rsidR="00B80BBB" w:rsidRPr="006478E3">
        <w:t>800-1000 </w:t>
      </w:r>
      <w:r w:rsidR="00B80BBB" w:rsidRPr="006478E3">
        <w:rPr>
          <w:rFonts w:cs="Times"/>
        </w:rPr>
        <w:t>°</w:t>
      </w:r>
      <w:r w:rsidR="00B80BBB" w:rsidRPr="006478E3">
        <w:t xml:space="preserve">C in air and </w:t>
      </w:r>
      <w:r w:rsidR="00774FFB" w:rsidRPr="006478E3">
        <w:t>over 2000 </w:t>
      </w:r>
      <w:r w:rsidR="00774FFB" w:rsidRPr="006478E3">
        <w:rPr>
          <w:rFonts w:ascii="Calibri" w:hAnsi="Calibri"/>
        </w:rPr>
        <w:t>°</w:t>
      </w:r>
      <w:r w:rsidR="00774FFB" w:rsidRPr="006478E3">
        <w:t>C</w:t>
      </w:r>
      <w:r w:rsidR="00B80BBB" w:rsidRPr="006478E3">
        <w:t xml:space="preserve"> </w:t>
      </w:r>
      <w:r w:rsidR="003B41D9">
        <w:t>in</w:t>
      </w:r>
      <w:r w:rsidR="00B80BBB" w:rsidRPr="002F3D83">
        <w:t xml:space="preserve"> inert atmosphere)</w:t>
      </w:r>
      <w:r w:rsidR="00A8326F" w:rsidRPr="002F3D83">
        <w:t>,</w:t>
      </w:r>
      <w:r w:rsidR="007F7624" w:rsidRPr="002F3D83">
        <w:t xml:space="preserve"> </w:t>
      </w:r>
      <w:r w:rsidR="00140142" w:rsidRPr="002F3D83">
        <w:t xml:space="preserve">high </w:t>
      </w:r>
      <w:r w:rsidR="00617465">
        <w:t xml:space="preserve">thermal </w:t>
      </w:r>
      <w:r w:rsidR="007F7624" w:rsidRPr="002F3D83">
        <w:t>conductivity</w:t>
      </w:r>
      <w:r w:rsidR="00B80BBB" w:rsidRPr="002F3D83">
        <w:t xml:space="preserve"> </w:t>
      </w:r>
      <w:r w:rsidR="00707447" w:rsidRPr="002F3D83">
        <w:t xml:space="preserve">and </w:t>
      </w:r>
      <w:r w:rsidR="00543A1C" w:rsidRPr="002F3D83">
        <w:t xml:space="preserve">mechanical </w:t>
      </w:r>
      <w:r w:rsidR="00707447" w:rsidRPr="002F3D83">
        <w:t>resistance</w:t>
      </w:r>
      <w:r w:rsidR="00A8326F" w:rsidRPr="002F3D83">
        <w:t xml:space="preserve"> as well as catalytic properties</w:t>
      </w:r>
      <w:r w:rsidR="00E24F80" w:rsidRPr="002F3D83">
        <w:t>.</w:t>
      </w:r>
      <w:hyperlink w:anchor="_ENREF_20" w:tooltip="Grant, 2016 #338" w:history="1">
        <w:r w:rsidR="00F953E3" w:rsidRPr="002F3D83">
          <w:fldChar w:fldCharType="begin">
            <w:fldData xml:space="preserve">PEVuZE5vdGU+PENpdGU+PEF1dGhvcj5HcmFudDwvQXV0aG9yPjxZZWFyPjIwMTY8L1llYXI+PFJl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</w:fldData>
          </w:fldChar>
        </w:r>
        <w:r w:rsidR="00F953E3">
          <w:instrText xml:space="preserve"> ADDIN EN.CITE </w:instrText>
        </w:r>
        <w:r w:rsidR="00F953E3">
          <w:fldChar w:fldCharType="begin">
            <w:fldData xml:space="preserve">PEVuZE5vdGU+PENpdGU+PEF1dGhvcj5HcmFudDwvQXV0aG9yPjxZZWFyPjIwMTY8L1llYXI+PFJl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</w:fldData>
          </w:fldChar>
        </w:r>
        <w:r w:rsidR="00F953E3">
          <w:instrText xml:space="preserve"> ADDIN EN.CITE.DATA </w:instrText>
        </w:r>
        <w:r w:rsidR="00F953E3">
          <w:fldChar w:fldCharType="end"/>
        </w:r>
        <w:r w:rsidR="00F953E3" w:rsidRPr="002F3D83">
          <w:fldChar w:fldCharType="separate"/>
        </w:r>
        <w:r w:rsidR="00F953E3" w:rsidRPr="00F953E3">
          <w:rPr>
            <w:noProof/>
            <w:vertAlign w:val="superscript"/>
          </w:rPr>
          <w:t>20-26</w:t>
        </w:r>
        <w:r w:rsidR="00F953E3" w:rsidRPr="002F3D83">
          <w:fldChar w:fldCharType="end"/>
        </w:r>
      </w:hyperlink>
      <w:hyperlink w:anchor="_ENREF_16" w:tooltip="Venegas, 2017 #1" w:history="1"/>
      <w:hyperlink w:anchor="_ENREF_16" w:tooltip="Economy, 1967 #326" w:history="1"/>
      <w:r w:rsidR="00707447" w:rsidRPr="002F3D83">
        <w:t xml:space="preserve"> </w:t>
      </w:r>
      <w:r w:rsidR="00140BFE" w:rsidRPr="002F3D83">
        <w:t>Different allotropic forms of BN can be produced</w:t>
      </w:r>
      <w:r w:rsidR="007159FA" w:rsidRPr="002F3D83">
        <w:t xml:space="preserve">, </w:t>
      </w:r>
      <w:hyperlink w:anchor="_ENREF_27" w:tooltip="Corrigan, 1975 #325" w:history="1">
        <w:r w:rsidR="00F953E3" w:rsidRPr="002F3D83">
          <w:fldChar w:fldCharType="begin"/>
        </w:r>
        <w:r w:rsidR="00F953E3">
          <w:instrText xml:space="preserve"> ADDIN EN.CITE &lt;EndNote&gt;&lt;Cite&gt;&lt;Author&gt;Corrigan&lt;/Author&gt;&lt;Year&gt;1975&lt;/Year&gt;&lt;RecNum&gt;325&lt;/RecNum&gt;&lt;DisplayText&gt;&lt;style face="superscript"&gt;27&lt;/style&gt;&lt;/DisplayText&gt;&lt;record&gt;&lt;rec-number&gt;325&lt;/rec-number&gt;&lt;foreign-keys&gt;&lt;key app="EN" db-id="dvwvv9eenxffxeerapxx92f1955ft5pzt9ft" timestamp="1484911564"&gt;325&lt;/key&gt;&lt;/foreign-keys&gt;&lt;ref-type name="Journal Article"&gt;17&lt;/ref-type&gt;&lt;contributors&gt;&lt;authors&gt;&lt;author&gt;Corrigan, FR&lt;/author&gt;&lt;author&gt;Bundy, FP&lt;/author&gt;&lt;/authors&gt;&lt;/contributors&gt;&lt;titles&gt;&lt;title&gt;Direct transitions among the allotropic forms of boron nitride at high pressures and temperatures&lt;/title&gt;&lt;secondary-title&gt;The Journal of Chemical Physics&lt;/secondary-title&gt;&lt;/titles&gt;&lt;periodical&gt;&lt;full-title&gt;The Journal of Chemical Physics&lt;/full-title&gt;&lt;/periodical&gt;&lt;pages&gt;3812-3820&lt;/pages&gt;&lt;volume&gt;63&lt;/volume&gt;&lt;number&gt;9&lt;/number&gt;&lt;dates&gt;&lt;year&gt;1975&lt;/year&gt;&lt;/dates&gt;&lt;isbn&gt;0021-9606&lt;/isbn&gt;&lt;urls&gt;&lt;/urls&gt;&lt;/record&gt;&lt;/Cite&gt;&lt;/EndNote&gt;</w:instrText>
        </w:r>
        <w:r w:rsidR="00F953E3" w:rsidRPr="002F3D83">
          <w:fldChar w:fldCharType="separate"/>
        </w:r>
        <w:r w:rsidR="00F953E3" w:rsidRPr="00F953E3">
          <w:rPr>
            <w:noProof/>
            <w:vertAlign w:val="superscript"/>
          </w:rPr>
          <w:t>27</w:t>
        </w:r>
        <w:r w:rsidR="00F953E3" w:rsidRPr="002F3D83">
          <w:fldChar w:fldCharType="end"/>
        </w:r>
      </w:hyperlink>
      <w:r w:rsidR="00A50601" w:rsidRPr="002F3D83">
        <w:t xml:space="preserve"> </w:t>
      </w:r>
      <w:r w:rsidR="007159FA" w:rsidRPr="002F3D83">
        <w:t xml:space="preserve">of which </w:t>
      </w:r>
      <w:r w:rsidR="00CC5497" w:rsidRPr="002F3D83">
        <w:t>t-BN</w:t>
      </w:r>
      <w:r w:rsidR="007159FA" w:rsidRPr="002F3D83">
        <w:t xml:space="preserve"> (turbostratic)</w:t>
      </w:r>
      <w:r w:rsidR="00CC5497" w:rsidRPr="002F3D83">
        <w:t xml:space="preserve"> and a-BN </w:t>
      </w:r>
      <w:r w:rsidR="007159FA" w:rsidRPr="002F3D83">
        <w:t xml:space="preserve">(amorphous) </w:t>
      </w:r>
      <w:r w:rsidR="00CC5497" w:rsidRPr="002F3D83">
        <w:t xml:space="preserve">can </w:t>
      </w:r>
      <w:r w:rsidR="00A166DE">
        <w:t>provide</w:t>
      </w:r>
      <w:r w:rsidR="00A166DE" w:rsidRPr="002F3D83">
        <w:t xml:space="preserve"> </w:t>
      </w:r>
      <w:r w:rsidR="00471F74" w:rsidRPr="002F3D83">
        <w:t xml:space="preserve">the </w:t>
      </w:r>
      <w:r w:rsidR="00CC5497" w:rsidRPr="002F3D83">
        <w:t xml:space="preserve">porosity </w:t>
      </w:r>
      <w:r w:rsidR="00A166DE">
        <w:t>desired</w:t>
      </w:r>
      <w:r w:rsidR="00A166DE" w:rsidRPr="002F3D83">
        <w:t xml:space="preserve"> </w:t>
      </w:r>
      <w:r w:rsidR="00CC5497" w:rsidRPr="002F3D83">
        <w:t xml:space="preserve">for </w:t>
      </w:r>
      <w:r w:rsidR="001061AF" w:rsidRPr="002F3D83">
        <w:t xml:space="preserve">molecular </w:t>
      </w:r>
      <w:r w:rsidR="00CC5497" w:rsidRPr="002F3D83">
        <w:t xml:space="preserve">separation and storage. </w:t>
      </w:r>
      <w:r w:rsidR="00891A8B" w:rsidRPr="002F3D83">
        <w:t>Hence</w:t>
      </w:r>
      <w:r w:rsidR="001061AF" w:rsidRPr="002F3D83">
        <w:t>forth</w:t>
      </w:r>
      <w:r w:rsidR="00891A8B" w:rsidRPr="002F3D83">
        <w:t xml:space="preserve">, t-BN and a-BN </w:t>
      </w:r>
      <w:r w:rsidR="00A166DE">
        <w:t>is</w:t>
      </w:r>
      <w:r w:rsidR="00891A8B" w:rsidRPr="002F3D83">
        <w:t xml:space="preserve"> referred to as porous BN. Porous</w:t>
      </w:r>
      <w:r w:rsidR="003C714D" w:rsidRPr="002F3D83">
        <w:t xml:space="preserve"> BN can be </w:t>
      </w:r>
      <w:r w:rsidR="00891A8B" w:rsidRPr="002F3D83">
        <w:t xml:space="preserve">obtained </w:t>
      </w:r>
      <w:r w:rsidR="00891A8B" w:rsidRPr="002F3D83">
        <w:rPr>
          <w:i/>
        </w:rPr>
        <w:t>via</w:t>
      </w:r>
      <w:r w:rsidR="00891A8B" w:rsidRPr="002F3D83">
        <w:t xml:space="preserve"> a</w:t>
      </w:r>
      <w:r w:rsidR="004B08B0" w:rsidRPr="002F3D83">
        <w:t xml:space="preserve"> high</w:t>
      </w:r>
      <w:r w:rsidR="001061AF" w:rsidRPr="002F3D83">
        <w:t>-</w:t>
      </w:r>
      <w:r w:rsidR="004B08B0" w:rsidRPr="002F3D83">
        <w:t xml:space="preserve">temperature </w:t>
      </w:r>
      <w:r w:rsidR="00891A8B" w:rsidRPr="002F3D83">
        <w:t>reaction between a</w:t>
      </w:r>
      <w:r w:rsidR="004B08B0" w:rsidRPr="002F3D83">
        <w:t xml:space="preserve"> nitrogen</w:t>
      </w:r>
      <w:r w:rsidR="00A90EB6">
        <w:t xml:space="preserve"> (N)</w:t>
      </w:r>
      <w:r w:rsidR="00CC5497" w:rsidRPr="002F3D83">
        <w:t>-</w:t>
      </w:r>
      <w:r w:rsidR="004B08B0" w:rsidRPr="002F3D83">
        <w:t xml:space="preserve"> and </w:t>
      </w:r>
      <w:r w:rsidR="00CC5497" w:rsidRPr="002F3D83">
        <w:t xml:space="preserve">a </w:t>
      </w:r>
      <w:r w:rsidR="004B08B0" w:rsidRPr="002F3D83">
        <w:t>boron</w:t>
      </w:r>
      <w:r w:rsidR="00A90EB6">
        <w:t xml:space="preserve"> (B)</w:t>
      </w:r>
      <w:r w:rsidR="00CC5497" w:rsidRPr="002F3D83">
        <w:t>-</w:t>
      </w:r>
      <w:r w:rsidR="004B08B0" w:rsidRPr="002F3D83">
        <w:t>containing precursor</w:t>
      </w:r>
      <w:r w:rsidR="00A166DE">
        <w:t>. This can be produced</w:t>
      </w:r>
      <w:r w:rsidR="007159FA" w:rsidRPr="002F3D83">
        <w:t xml:space="preserve"> with or without </w:t>
      </w:r>
      <w:r w:rsidR="004B08B0" w:rsidRPr="002F3D83">
        <w:t xml:space="preserve">the use of </w:t>
      </w:r>
      <w:r w:rsidR="007159FA" w:rsidRPr="002F3D83">
        <w:t xml:space="preserve">a </w:t>
      </w:r>
      <w:r w:rsidR="006478E3">
        <w:t xml:space="preserve">solid </w:t>
      </w:r>
      <w:r w:rsidR="004B08B0" w:rsidRPr="006478E3">
        <w:t>template</w:t>
      </w:r>
      <w:r w:rsidR="00E24F80" w:rsidRPr="002F3D83">
        <w:t>.</w:t>
      </w:r>
      <w:hyperlink w:anchor="_ENREF_28" w:tooltip="Dibandjo, 2005 #54" w:history="1">
        <w:r w:rsidR="00F953E3" w:rsidRPr="002F3D83">
          <w:fldChar w:fldCharType="begin">
            <w:fldData xml:space="preserve">PEVuZE5vdGU+PENpdGU+PEF1dGhvcj5EaWJhbmRqbzwvQXV0aG9yPjxZZWFyPjIwMDU8L1llYXI+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</w:fldData>
          </w:fldChar>
        </w:r>
        <w:r w:rsidR="00F953E3">
          <w:instrText xml:space="preserve"> ADDIN EN.CITE </w:instrText>
        </w:r>
        <w:r w:rsidR="00F953E3">
          <w:fldChar w:fldCharType="begin">
            <w:fldData xml:space="preserve">PEVuZE5vdGU+PENpdGU+PEF1dGhvcj5EaWJhbmRqbzwvQXV0aG9yPjxZZWFyPjIwMDU8L1llYXI+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</w:fldData>
          </w:fldChar>
        </w:r>
        <w:r w:rsidR="00F953E3">
          <w:instrText xml:space="preserve"> ADDIN EN.CITE.DATA </w:instrText>
        </w:r>
        <w:r w:rsidR="00F953E3">
          <w:fldChar w:fldCharType="end"/>
        </w:r>
        <w:r w:rsidR="00F953E3" w:rsidRPr="002F3D83">
          <w:fldChar w:fldCharType="separate"/>
        </w:r>
        <w:r w:rsidR="00F953E3" w:rsidRPr="00F953E3">
          <w:rPr>
            <w:noProof/>
            <w:vertAlign w:val="superscript"/>
          </w:rPr>
          <w:t>28-35</w:t>
        </w:r>
        <w:r w:rsidR="00F953E3" w:rsidRPr="002F3D83">
          <w:fldChar w:fldCharType="end"/>
        </w:r>
      </w:hyperlink>
      <w:r w:rsidR="0093239B" w:rsidRPr="002F3D83">
        <w:t xml:space="preserve"> Templating</w:t>
      </w:r>
      <w:r w:rsidR="00A50578" w:rsidRPr="002F3D83">
        <w:t xml:space="preserve"> </w:t>
      </w:r>
      <w:r w:rsidR="006478E3">
        <w:t xml:space="preserve">also </w:t>
      </w:r>
      <w:r w:rsidR="00B44396" w:rsidRPr="002F3D83">
        <w:t>occur</w:t>
      </w:r>
      <w:r w:rsidR="006478E3">
        <w:t>s</w:t>
      </w:r>
      <w:r w:rsidR="00B44396" w:rsidRPr="006478E3">
        <w:t xml:space="preserve"> as reagents</w:t>
      </w:r>
      <w:r w:rsidR="00E26C96" w:rsidRPr="006478E3">
        <w:t xml:space="preserve"> release gases during their decomposition</w:t>
      </w:r>
      <w:r w:rsidR="00B44396" w:rsidRPr="006478E3">
        <w:t xml:space="preserve">, thereby </w:t>
      </w:r>
      <w:r w:rsidR="006A7D9F" w:rsidRPr="006478E3">
        <w:t>creat</w:t>
      </w:r>
      <w:r w:rsidR="00B44396" w:rsidRPr="006478E3">
        <w:t>ing</w:t>
      </w:r>
      <w:r w:rsidR="00E26C96" w:rsidRPr="006478E3">
        <w:t xml:space="preserve"> porosity</w:t>
      </w:r>
      <w:r w:rsidR="00E26C96" w:rsidRPr="002F3D83">
        <w:t xml:space="preserve">. </w:t>
      </w:r>
      <w:r w:rsidR="006478E3">
        <w:t>Such</w:t>
      </w:r>
      <w:r w:rsidR="006478E3" w:rsidRPr="006478E3">
        <w:t xml:space="preserve"> </w:t>
      </w:r>
      <w:r w:rsidR="006478E3">
        <w:t>compounds</w:t>
      </w:r>
      <w:r w:rsidR="006478E3" w:rsidRPr="006478E3">
        <w:t xml:space="preserve"> </w:t>
      </w:r>
      <w:r w:rsidR="00FC16CB" w:rsidRPr="006478E3">
        <w:t xml:space="preserve">are </w:t>
      </w:r>
      <w:r w:rsidR="00203FEE" w:rsidRPr="002F3D83">
        <w:t xml:space="preserve">known as </w:t>
      </w:r>
      <w:r w:rsidR="00E26C96" w:rsidRPr="002F3D83">
        <w:t>activating agents or structure-directing agents</w:t>
      </w:r>
      <w:r w:rsidR="006478E3">
        <w:t xml:space="preserve"> (</w:t>
      </w:r>
      <w:r w:rsidR="006478E3" w:rsidRPr="002F3D83">
        <w:rPr>
          <w:i/>
        </w:rPr>
        <w:t>e.g.</w:t>
      </w:r>
      <w:r w:rsidR="00E26C96" w:rsidRPr="006478E3">
        <w:t xml:space="preserve"> </w:t>
      </w:r>
      <w:r w:rsidR="00A50578" w:rsidRPr="006478E3">
        <w:t>cetyl-trimethylammonium bromide</w:t>
      </w:r>
      <w:r w:rsidR="00E24F80" w:rsidRPr="006478E3">
        <w:t>,</w:t>
      </w:r>
      <w:hyperlink w:anchor="_ENREF_36" w:tooltip="Dibandjo, 2007 #207" w:history="1">
        <w:r w:rsidR="00F953E3" w:rsidRPr="002F3D83">
          <w:fldChar w:fldCharType="begin"/>
        </w:r>
        <w:r w:rsidR="00F953E3">
          <w:instrText xml:space="preserve"> ADDIN EN.CITE &lt;EndNote&gt;&lt;Cite&gt;&lt;Author&gt;Dibandjo&lt;/Author&gt;&lt;Year&gt;2007&lt;/Year&gt;&lt;RecNum&gt;207&lt;/RecNum&gt;&lt;DisplayText&gt;&lt;style face="superscript"&gt;36&lt;/style&gt;&lt;/DisplayText&gt;&lt;record&gt;&lt;rec-number&gt;207&lt;/rec-number&gt;&lt;foreign-keys&gt;&lt;key app="EN" db-id="dvwvv9eenxffxeerapxx92f1955ft5pzt9ft" timestamp="0"&gt;207&lt;/key&gt;&lt;/foreign-keys&gt;&lt;ref-type name="Journal Article"&gt;17&lt;/ref-type&gt;&lt;contributors&gt;&lt;authors&gt;&lt;author&gt;Dibandjo, P&lt;/author&gt;&lt;author&gt;Bois, L&lt;/author&gt;&lt;author&gt;Chassagneux, F&lt;/author&gt;&lt;author&gt;Miele, P&lt;/author&gt;&lt;/authors&gt;&lt;/contributors&gt;&lt;titles&gt;&lt;title&gt;Thermal stability of mesoporous boron nitride templated with a cationic surfactant&lt;/title&gt;&lt;secondary-title&gt;Journal of the European Ceramic Society&lt;/secondary-title&gt;&lt;/titles&gt;&lt;periodical&gt;&lt;full-title&gt;Journal of the European Ceramic Society&lt;/full-title&gt;&lt;/periodical&gt;&lt;pages&gt;313-317&lt;/pages&gt;&lt;volume&gt;27&lt;/volume&gt;&lt;number&gt;1&lt;/number&gt;&lt;dates&gt;&lt;year&gt;2007&lt;/year&gt;&lt;/dates&gt;&lt;isbn&gt;0955-2219&lt;/isbn&gt;&lt;urls&gt;&lt;/urls&gt;&lt;/record&gt;&lt;/Cite&gt;&lt;/EndNote&gt;</w:instrText>
        </w:r>
        <w:r w:rsidR="00F953E3" w:rsidRPr="002F3D83">
          <w:fldChar w:fldCharType="separate"/>
        </w:r>
        <w:r w:rsidR="00F953E3" w:rsidRPr="00F953E3">
          <w:rPr>
            <w:noProof/>
            <w:vertAlign w:val="superscript"/>
          </w:rPr>
          <w:t>36</w:t>
        </w:r>
        <w:r w:rsidR="00F953E3" w:rsidRPr="002F3D83">
          <w:fldChar w:fldCharType="end"/>
        </w:r>
      </w:hyperlink>
      <w:r w:rsidR="00A50578" w:rsidRPr="002F3D83">
        <w:t xml:space="preserve"> triblock co</w:t>
      </w:r>
      <w:r w:rsidR="0093239B" w:rsidRPr="002F3D83">
        <w:t xml:space="preserve">polymer </w:t>
      </w:r>
      <w:r w:rsidR="00A50578" w:rsidRPr="002F3D83">
        <w:t>P123</w:t>
      </w:r>
      <w:r w:rsidR="006478E3">
        <w:t>)</w:t>
      </w:r>
      <w:r w:rsidR="00E24F80" w:rsidRPr="006478E3">
        <w:t>.</w:t>
      </w:r>
      <w:hyperlink w:anchor="_ENREF_37" w:tooltip="Li, 2013 #47" w:history="1">
        <w:r w:rsidR="00F953E3" w:rsidRPr="002F3D83">
          <w:fldChar w:fldCharType="begin"/>
        </w:r>
        <w:r w:rsidR="00F953E3">
          <w:instrText xml:space="preserve"> ADDIN EN.CITE &lt;EndNote&gt;&lt;Cite&gt;&lt;Author&gt;Li&lt;/Author&gt;&lt;Year&gt;2013&lt;/Year&gt;&lt;RecNum&gt;47&lt;/RecNum&gt;&lt;DisplayText&gt;&lt;style face="superscript"&gt;37&lt;/style&gt;&lt;/DisplayText&gt;&lt;record&gt;&lt;rec-number&gt;47&lt;/rec-number&gt;&lt;foreign-keys&gt;&lt;key app="EN" db-id="dvwvv9eenxffxeerapxx92f1955ft5pzt9ft" timestamp="0"&gt;47&lt;/key&gt;&lt;/foreign-keys&gt;&lt;ref-type name="Journal Article"&gt;17&lt;/ref-type&gt;&lt;contributors&gt;&lt;authors&gt;&lt;author&gt;Li, Jie&lt;/author&gt;&lt;author&gt;Xiao, Xing&lt;/author&gt;&lt;author&gt;Xu, Xuewen&lt;/author&gt;&lt;author&gt;Lin, Jing&lt;/author&gt;&lt;author&gt;Huang, Yang&lt;/author&gt;&lt;author&gt;Xue, Yanming&lt;/author&gt;&lt;author&gt;Jin, Peng&lt;/author&gt;&lt;author&gt;Zou, Jin&lt;/author&gt;&lt;author&gt;Tang, Chengchun&lt;/author&gt;&lt;/authors&gt;&lt;/contributors&gt;&lt;titles&gt;&lt;title&gt;Activated boron nitride as an effective adsorbent for metal ions and organic pollutants&lt;/title&gt;&lt;secondary-title&gt;Scientific reports&lt;/secondary-title&gt;&lt;/titles&gt;&lt;periodical&gt;&lt;full-title&gt;Scientific reports&lt;/full-title&gt;&lt;/periodical&gt;&lt;volume&gt;3&lt;/volume&gt;&lt;dates&gt;&lt;year&gt;2013&lt;/year&gt;&lt;/dates&gt;&lt;urls&gt;&lt;/urls&gt;&lt;/record&gt;&lt;/Cite&gt;&lt;/EndNote&gt;</w:instrText>
        </w:r>
        <w:r w:rsidR="00F953E3" w:rsidRPr="002F3D83">
          <w:fldChar w:fldCharType="separate"/>
        </w:r>
        <w:r w:rsidR="00F953E3" w:rsidRPr="00F953E3">
          <w:rPr>
            <w:noProof/>
            <w:vertAlign w:val="superscript"/>
          </w:rPr>
          <w:t>37</w:t>
        </w:r>
        <w:r w:rsidR="00F953E3" w:rsidRPr="002F3D83">
          <w:fldChar w:fldCharType="end"/>
        </w:r>
      </w:hyperlink>
      <w:r w:rsidR="00A50578" w:rsidRPr="002F3D83">
        <w:t xml:space="preserve"> </w:t>
      </w:r>
      <w:r w:rsidR="00295070" w:rsidRPr="002F3D83">
        <w:t xml:space="preserve">Template-free syntheses </w:t>
      </w:r>
      <w:r w:rsidR="00934954" w:rsidRPr="002F3D83">
        <w:t xml:space="preserve">are often </w:t>
      </w:r>
      <w:r w:rsidR="0093239B" w:rsidRPr="002F3D83">
        <w:t>preferred over template</w:t>
      </w:r>
      <w:r w:rsidR="003A1C32" w:rsidRPr="002F3D83">
        <w:t>-based</w:t>
      </w:r>
      <w:r w:rsidR="0093239B" w:rsidRPr="002F3D83">
        <w:t xml:space="preserve"> methods</w:t>
      </w:r>
      <w:r w:rsidR="00934954" w:rsidRPr="002F3D83">
        <w:t xml:space="preserve"> </w:t>
      </w:r>
      <w:r w:rsidR="0093239B" w:rsidRPr="002F3D83">
        <w:t>as</w:t>
      </w:r>
      <w:r w:rsidR="00934954" w:rsidRPr="002F3D83">
        <w:t xml:space="preserve"> </w:t>
      </w:r>
      <w:r w:rsidR="00203FEE" w:rsidRPr="002F3D83">
        <w:t>fewer reagents and synthesis</w:t>
      </w:r>
      <w:r w:rsidR="00934954" w:rsidRPr="002F3D83">
        <w:t xml:space="preserve"> steps</w:t>
      </w:r>
      <w:r w:rsidR="00A166DE">
        <w:t xml:space="preserve"> are required</w:t>
      </w:r>
      <w:r w:rsidR="00934954" w:rsidRPr="002F3D83">
        <w:t xml:space="preserve">. </w:t>
      </w:r>
      <w:r w:rsidR="003A1C32" w:rsidRPr="002F3D83">
        <w:t>In template-free syntheses</w:t>
      </w:r>
      <w:r w:rsidR="00934954" w:rsidRPr="002F3D83">
        <w:t>,</w:t>
      </w:r>
      <w:r w:rsidR="00295070" w:rsidRPr="002F3D83">
        <w:t xml:space="preserve"> porous BN </w:t>
      </w:r>
      <w:r w:rsidR="00934954" w:rsidRPr="002F3D83">
        <w:t xml:space="preserve">is </w:t>
      </w:r>
      <w:r w:rsidR="00D001D8" w:rsidRPr="002F3D83">
        <w:t xml:space="preserve">typically </w:t>
      </w:r>
      <w:r w:rsidR="003A1C32" w:rsidRPr="002F3D83">
        <w:t>produced from the reaction between B-</w:t>
      </w:r>
      <w:r w:rsidR="00295070" w:rsidRPr="002F3D83">
        <w:t xml:space="preserve"> and </w:t>
      </w:r>
      <w:r w:rsidR="003A1C32" w:rsidRPr="002F3D83">
        <w:t>N-</w:t>
      </w:r>
      <w:r w:rsidR="00934954" w:rsidRPr="002F3D83">
        <w:t xml:space="preserve">containing precursors </w:t>
      </w:r>
      <w:r w:rsidR="003A1C32" w:rsidRPr="002F3D83">
        <w:t>at</w:t>
      </w:r>
      <w:r w:rsidR="00295070" w:rsidRPr="002F3D83">
        <w:t xml:space="preserve"> high temperature</w:t>
      </w:r>
      <w:r w:rsidR="00934954" w:rsidRPr="002F3D83">
        <w:t>s</w:t>
      </w:r>
      <w:r w:rsidR="00170755" w:rsidRPr="002F3D83">
        <w:t xml:space="preserve"> (</w:t>
      </w:r>
      <w:r w:rsidR="00543A1C" w:rsidRPr="002F3D83">
        <w:t>~1000 </w:t>
      </w:r>
      <w:r w:rsidR="00543A1C" w:rsidRPr="002F3D83">
        <w:rPr>
          <w:rFonts w:cs="Times"/>
        </w:rPr>
        <w:t>º</w:t>
      </w:r>
      <w:r w:rsidR="00543A1C" w:rsidRPr="002F3D83">
        <w:t>C</w:t>
      </w:r>
      <w:r w:rsidR="00295070" w:rsidRPr="002F3D83">
        <w:t>) under an inert or ammonia atmosphere</w:t>
      </w:r>
      <w:r w:rsidR="00E24F80" w:rsidRPr="002F3D83">
        <w:t>.</w:t>
      </w:r>
      <w:r w:rsidR="00991441" w:rsidRPr="002F3D83">
        <w:fldChar w:fldCharType="begin">
          <w:fldData xml:space="preserve">PEVuZE5vdGU+PENpdGU+PEF1dGhvcj5KYW5pazwvQXV0aG9yPjxZZWFyPjE5OTQ8L1llYXI+PFJl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</w:fldData>
        </w:fldChar>
      </w:r>
      <w:r w:rsidR="00F953E3">
        <w:instrText xml:space="preserve"> ADDIN EN.CITE </w:instrText>
      </w:r>
      <w:r w:rsidR="00F953E3">
        <w:fldChar w:fldCharType="begin">
          <w:fldData xml:space="preserve">PEVuZE5vdGU+PENpdGU+PEF1dGhvcj5KYW5pazwvQXV0aG9yPjxZZWFyPjE5OTQ8L1llYXI+PFJl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</w:fldData>
        </w:fldChar>
      </w:r>
      <w:r w:rsidR="00F953E3">
        <w:instrText xml:space="preserve"> ADDIN EN.CITE.DATA </w:instrText>
      </w:r>
      <w:r w:rsidR="00F953E3">
        <w:fldChar w:fldCharType="end"/>
      </w:r>
      <w:r w:rsidR="00991441" w:rsidRPr="002F3D83">
        <w:fldChar w:fldCharType="separate"/>
      </w:r>
      <w:hyperlink w:anchor="_ENREF_11" w:tooltip="Janik, 1994 #211" w:history="1">
        <w:r w:rsidR="00F953E3" w:rsidRPr="00F953E3">
          <w:rPr>
            <w:noProof/>
            <w:vertAlign w:val="superscript"/>
          </w:rPr>
          <w:t>11</w:t>
        </w:r>
        <w:r w:rsidR="00544A69">
          <w:rPr>
            <w:noProof/>
            <w:vertAlign w:val="superscript"/>
          </w:rPr>
          <w:t>,</w:t>
        </w:r>
        <w:r w:rsidR="00F953E3" w:rsidRPr="00F953E3">
          <w:rPr>
            <w:noProof/>
            <w:vertAlign w:val="superscript"/>
          </w:rPr>
          <w:t>12</w:t>
        </w:r>
      </w:hyperlink>
      <w:r w:rsidR="00F953E3" w:rsidRPr="00F953E3">
        <w:rPr>
          <w:noProof/>
          <w:vertAlign w:val="superscript"/>
        </w:rPr>
        <w:t xml:space="preserve">, </w:t>
      </w:r>
      <w:hyperlink w:anchor="_ENREF_14" w:tooltip="Li, 2013 #309" w:history="1">
        <w:r w:rsidR="00F953E3" w:rsidRPr="00F953E3">
          <w:rPr>
            <w:noProof/>
            <w:vertAlign w:val="superscript"/>
          </w:rPr>
          <w:t>14-16</w:t>
        </w:r>
      </w:hyperlink>
      <w:r w:rsidR="00F953E3" w:rsidRPr="00F953E3">
        <w:rPr>
          <w:noProof/>
          <w:vertAlign w:val="superscript"/>
        </w:rPr>
        <w:t xml:space="preserve">, </w:t>
      </w:r>
      <w:hyperlink w:anchor="_ENREF_38" w:tooltip="Lei, 2013 #8" w:history="1">
        <w:r w:rsidR="00F953E3" w:rsidRPr="00F953E3">
          <w:rPr>
            <w:noProof/>
            <w:vertAlign w:val="superscript"/>
          </w:rPr>
          <w:t>38</w:t>
        </w:r>
      </w:hyperlink>
      <w:r w:rsidR="00991441" w:rsidRPr="002F3D83">
        <w:fldChar w:fldCharType="end"/>
      </w:r>
    </w:p>
    <w:p w14:paraId="36237BC5" w14:textId="0DF85937" w:rsidR="00F35F9F" w:rsidRPr="002F3D83" w:rsidRDefault="0029132F" w:rsidP="00A90EB6">
      <w:pPr>
        <w:spacing w:line="480" w:lineRule="auto"/>
        <w:jc w:val="left"/>
      </w:pPr>
      <w:r w:rsidRPr="002F3D83">
        <w:t xml:space="preserve">The stability and </w:t>
      </w:r>
      <w:r w:rsidR="00B25CD6" w:rsidRPr="002F3D83">
        <w:t>potential</w:t>
      </w:r>
      <w:r w:rsidRPr="002F3D83">
        <w:t xml:space="preserve">ly high porosity of </w:t>
      </w:r>
      <w:r w:rsidR="00617465">
        <w:t>BN</w:t>
      </w:r>
      <w:r w:rsidRPr="002F3D83">
        <w:t xml:space="preserve"> have </w:t>
      </w:r>
      <w:r w:rsidR="00E62C43">
        <w:t>prompted</w:t>
      </w:r>
      <w:r w:rsidR="00E62C43" w:rsidRPr="002F3D83">
        <w:t xml:space="preserve"> </w:t>
      </w:r>
      <w:r w:rsidR="00CE2E54" w:rsidRPr="002F3D83">
        <w:t>several</w:t>
      </w:r>
      <w:r w:rsidR="00471F74" w:rsidRPr="002F3D83">
        <w:t xml:space="preserve"> </w:t>
      </w:r>
      <w:r w:rsidR="003A1C32" w:rsidRPr="002F3D83">
        <w:t xml:space="preserve">studies on </w:t>
      </w:r>
      <w:r w:rsidR="00617465">
        <w:t>its</w:t>
      </w:r>
      <w:r w:rsidR="003A1C32" w:rsidRPr="002F3D83">
        <w:t xml:space="preserve"> synthesis</w:t>
      </w:r>
      <w:r w:rsidRPr="002F3D83">
        <w:t xml:space="preserve"> and </w:t>
      </w:r>
      <w:r w:rsidR="00617465">
        <w:t>subsequent</w:t>
      </w:r>
      <w:r w:rsidRPr="002F3D83">
        <w:t xml:space="preserve"> application in molecular separation processes. Despite these current research efforts, </w:t>
      </w:r>
      <w:r w:rsidR="00A90EB6">
        <w:t>our ability to tune the material’s</w:t>
      </w:r>
      <w:r w:rsidR="00B9486D" w:rsidRPr="002F3D83">
        <w:t xml:space="preserve"> porosity and chemistry</w:t>
      </w:r>
      <w:r w:rsidR="00A90EB6">
        <w:t xml:space="preserve"> is limited</w:t>
      </w:r>
      <w:r w:rsidR="00DB5876">
        <w:t>, particularly</w:t>
      </w:r>
      <w:r w:rsidR="00B44396" w:rsidRPr="002F3D83">
        <w:t xml:space="preserve"> </w:t>
      </w:r>
      <w:r w:rsidR="00DB5876" w:rsidRPr="00A90EB6">
        <w:rPr>
          <w:i/>
        </w:rPr>
        <w:t>via</w:t>
      </w:r>
      <w:r w:rsidR="00B9486D" w:rsidRPr="002F3D83">
        <w:t xml:space="preserve"> a cost</w:t>
      </w:r>
      <w:r w:rsidR="00CE2E54" w:rsidRPr="002F3D83">
        <w:t>-</w:t>
      </w:r>
      <w:r w:rsidR="00B9486D" w:rsidRPr="002F3D83">
        <w:t xml:space="preserve">effective and straightforward </w:t>
      </w:r>
      <w:r w:rsidR="00B9486D" w:rsidRPr="00D7749C">
        <w:t xml:space="preserve">approach. This aspect is important </w:t>
      </w:r>
      <w:r w:rsidR="00CE2E54" w:rsidRPr="00D7749C">
        <w:t>for</w:t>
      </w:r>
      <w:r w:rsidR="00471F74" w:rsidRPr="00D7749C">
        <w:t xml:space="preserve"> </w:t>
      </w:r>
      <w:r w:rsidR="00B9486D" w:rsidRPr="00D7749C">
        <w:t>ensur</w:t>
      </w:r>
      <w:r w:rsidR="00CE2E54" w:rsidRPr="006478E3">
        <w:t>ing</w:t>
      </w:r>
      <w:r w:rsidR="00B9486D" w:rsidRPr="006478E3">
        <w:t xml:space="preserve"> the versatility of </w:t>
      </w:r>
      <w:r w:rsidR="00B9486D" w:rsidRPr="006478E3">
        <w:lastRenderedPageBreak/>
        <w:t xml:space="preserve">porous </w:t>
      </w:r>
      <w:r w:rsidR="00DB5876">
        <w:t>BN</w:t>
      </w:r>
      <w:r w:rsidR="00B9486D" w:rsidRPr="006478E3">
        <w:t xml:space="preserve"> </w:t>
      </w:r>
      <w:r w:rsidR="006478E3">
        <w:t>and</w:t>
      </w:r>
      <w:r w:rsidR="00B9486D" w:rsidRPr="006478E3">
        <w:t xml:space="preserve"> its relevance to the industrial sector.</w:t>
      </w:r>
      <w:r w:rsidR="00891A8B" w:rsidRPr="006478E3">
        <w:t xml:space="preserve"> Among the </w:t>
      </w:r>
      <w:r w:rsidR="00A80DA9" w:rsidRPr="006478E3">
        <w:t xml:space="preserve">few </w:t>
      </w:r>
      <w:r w:rsidR="00891A8B" w:rsidRPr="006478E3">
        <w:t xml:space="preserve">studies </w:t>
      </w:r>
      <w:r w:rsidR="00A80DA9" w:rsidRPr="006478E3">
        <w:t>on the topic, the work of</w:t>
      </w:r>
      <w:r w:rsidR="00891A8B" w:rsidRPr="006478E3">
        <w:t xml:space="preserve"> </w:t>
      </w:r>
      <w:r w:rsidR="005E67AE" w:rsidRPr="006478E3">
        <w:t>Nag and coworkers</w:t>
      </w:r>
      <w:hyperlink w:anchor="_ENREF_12" w:tooltip="Nag, 2010 #30" w:history="1">
        <w:r w:rsidR="00F953E3" w:rsidRPr="002F3D83">
          <w:fldChar w:fldCharType="begin"/>
        </w:r>
        <w:r w:rsidR="00F953E3">
          <w:instrText xml:space="preserve"> ADDIN EN.CITE &lt;EndNote&gt;&lt;Cite&gt;&lt;Author&gt;Nag&lt;/Author&gt;&lt;Year&gt;2010&lt;/Year&gt;&lt;RecNum&gt;30&lt;/RecNum&gt;&lt;DisplayText&gt;&lt;style face="superscript"&gt;12&lt;/style&gt;&lt;/DisplayText&gt;&lt;record&gt;&lt;rec-number&gt;30&lt;/rec-number&gt;&lt;foreign-keys&gt;&lt;key app="EN" db-id="dvwvv9eenxffxeerapxx92f1955ft5pzt9ft" timestamp="0"&gt;30&lt;/key&gt;&lt;/foreign-keys&gt;&lt;ref-type name="Journal Article"&gt;17&lt;/ref-type&gt;&lt;contributors&gt;&lt;authors&gt;&lt;author&gt;Nag, Angshuman&lt;/author&gt;&lt;author&gt;Raidongia, Kalyan&lt;/author&gt;&lt;author&gt;Hembram, Kailash PSS&lt;/author&gt;&lt;author&gt;Datta, Ranjan&lt;/author&gt;&lt;author&gt;Waghmare, Umesh V&lt;/author&gt;&lt;author&gt;Rao, CNR&lt;/author&gt;&lt;/authors&gt;&lt;/contributors&gt;&lt;titles&gt;&lt;title&gt;Graphene analogues of BN: novel synthesis and properties&lt;/title&gt;&lt;secondary-title&gt;ACS nano&lt;/secondary-title&gt;&lt;/titles&gt;&lt;periodical&gt;&lt;full-title&gt;ACS nano&lt;/full-title&gt;&lt;/periodical&gt;&lt;pages&gt;1539-1544&lt;/pages&gt;&lt;volume&gt;4&lt;/volume&gt;&lt;number&gt;3&lt;/number&gt;&lt;dates&gt;&lt;year&gt;2010&lt;/year&gt;&lt;/dates&gt;&lt;isbn&gt;1936-0851&lt;/isbn&gt;&lt;urls&gt;&lt;/urls&gt;&lt;/record&gt;&lt;/Cite&gt;&lt;/EndNote&gt;</w:instrText>
        </w:r>
        <w:r w:rsidR="00F953E3" w:rsidRPr="002F3D83">
          <w:fldChar w:fldCharType="separate"/>
        </w:r>
        <w:r w:rsidR="00F953E3" w:rsidRPr="00F953E3">
          <w:rPr>
            <w:noProof/>
            <w:vertAlign w:val="superscript"/>
          </w:rPr>
          <w:t>12</w:t>
        </w:r>
        <w:r w:rsidR="00F953E3" w:rsidRPr="002F3D83">
          <w:fldChar w:fldCharType="end"/>
        </w:r>
      </w:hyperlink>
      <w:r w:rsidR="005E67AE" w:rsidRPr="002F3D83">
        <w:t xml:space="preserve"> </w:t>
      </w:r>
      <w:r w:rsidR="00CE2E54" w:rsidRPr="002F3D83">
        <w:t xml:space="preserve">is significant, </w:t>
      </w:r>
      <w:r w:rsidR="00A80DA9" w:rsidRPr="002F3D83">
        <w:t>indicating</w:t>
      </w:r>
      <w:r w:rsidR="005E67AE" w:rsidRPr="002F3D83">
        <w:t xml:space="preserve"> that the surface area of </w:t>
      </w:r>
      <w:r w:rsidR="00A80DA9" w:rsidRPr="002F3D83">
        <w:t>boron nitride nanosheets (BNNSs)</w:t>
      </w:r>
      <w:r w:rsidR="005E67AE" w:rsidRPr="002F3D83">
        <w:t xml:space="preserve"> c</w:t>
      </w:r>
      <w:r w:rsidR="00A80DA9" w:rsidRPr="002F3D83">
        <w:t>an</w:t>
      </w:r>
      <w:r w:rsidR="005E67AE" w:rsidRPr="002F3D83">
        <w:t xml:space="preserve"> be increased by increasing the molar ratio of urea to boric acid. </w:t>
      </w:r>
      <w:r w:rsidR="0009108B" w:rsidRPr="002F3D83">
        <w:t>However, the porosity reported remained limited (S</w:t>
      </w:r>
      <w:r w:rsidR="0009108B" w:rsidRPr="002F3D83">
        <w:rPr>
          <w:vertAlign w:val="subscript"/>
        </w:rPr>
        <w:t>BET</w:t>
      </w:r>
      <w:r w:rsidR="0009108B" w:rsidRPr="002F3D83">
        <w:t xml:space="preserve"> &lt; 1000 m</w:t>
      </w:r>
      <w:r w:rsidR="0009108B" w:rsidRPr="002F3D83">
        <w:rPr>
          <w:vertAlign w:val="superscript"/>
        </w:rPr>
        <w:t>2</w:t>
      </w:r>
      <w:r w:rsidR="0009108B" w:rsidRPr="002F3D83">
        <w:t xml:space="preserve">/g). </w:t>
      </w:r>
      <w:r w:rsidR="005E67AE" w:rsidRPr="002F3D83">
        <w:t xml:space="preserve">Wu </w:t>
      </w:r>
      <w:r w:rsidR="005E67AE" w:rsidRPr="00CA4345">
        <w:rPr>
          <w:i/>
        </w:rPr>
        <w:t>et al.</w:t>
      </w:r>
      <w:hyperlink w:anchor="_ENREF_39" w:tooltip="Wu, 2016 #338" w:history="1">
        <w:r w:rsidR="00F953E3" w:rsidRPr="002F3D83">
          <w:fldChar w:fldCharType="begin"/>
        </w:r>
        <w:r w:rsidR="00F953E3">
          <w:instrText xml:space="preserve"> ADDIN EN.CITE &lt;EndNote&gt;&lt;Cite&gt;&lt;Author&gt;Wu&lt;/Author&gt;&lt;Year&gt;2016&lt;/Year&gt;&lt;RecNum&gt;338&lt;/RecNum&gt;&lt;DisplayText&gt;&lt;style face="superscript"&gt;39&lt;/style&gt;&lt;/DisplayText&gt;&lt;record&gt;&lt;rec-number&gt;338&lt;/rec-number&gt;&lt;foreign-keys&gt;&lt;key app="EN" db-id="daezr2re4szsf6esdfpv2s94ew9txxs52arf" timestamp="1478527718"&gt;338&lt;/key&gt;&lt;/foreign-keys&gt;&lt;ref-type name="Journal Article"&gt;17&lt;/ref-type&gt;&lt;contributors&gt;&lt;authors&gt;&lt;author&gt;Wu, Peiwen&lt;/author&gt;&lt;author&gt;Zhu, Wenshuai&lt;/author&gt;&lt;author&gt;Chao, Yanhong&lt;/author&gt;&lt;author&gt;Zhang, Jinshui&lt;/author&gt;&lt;author&gt;Zhang, Pengfei&lt;/author&gt;&lt;author&gt;Zhu, Huiyuan&lt;/author&gt;&lt;author&gt;Li, Changfeng&lt;/author&gt;&lt;author&gt;Chen, Zhigang&lt;/author&gt;&lt;author&gt;Li, Huaming&lt;/author&gt;&lt;author&gt;Dai, Sheng&lt;/author&gt;&lt;/authors&gt;&lt;/contributors&gt;&lt;titles&gt;&lt;title&gt;A template-free solvent-mediated synthesis of high surface area boron nitride nanosheets for aerobic oxidative desulfurization&lt;/title&gt;&lt;secondary-title&gt;Chemical Communications&lt;/secondary-title&gt;&lt;/titles&gt;&lt;periodical&gt;&lt;full-title&gt;Chemical Communications&lt;/full-title&gt;&lt;/periodical&gt;&lt;pages&gt;144-147&lt;/pages&gt;&lt;volume&gt;52&lt;/volume&gt;&lt;number&gt;1&lt;/number&gt;&lt;dates&gt;&lt;year&gt;2016&lt;/year&gt;&lt;/dates&gt;&lt;urls&gt;&lt;/urls&gt;&lt;/record&gt;&lt;/Cite&gt;&lt;/EndNote&gt;</w:instrText>
        </w:r>
        <w:r w:rsidR="00F953E3" w:rsidRPr="002F3D83">
          <w:fldChar w:fldCharType="separate"/>
        </w:r>
        <w:r w:rsidR="00F953E3" w:rsidRPr="00F953E3">
          <w:rPr>
            <w:noProof/>
            <w:vertAlign w:val="superscript"/>
          </w:rPr>
          <w:t>39</w:t>
        </w:r>
        <w:r w:rsidR="00F953E3" w:rsidRPr="002F3D83">
          <w:fldChar w:fldCharType="end"/>
        </w:r>
      </w:hyperlink>
      <w:r w:rsidR="005E67AE" w:rsidRPr="002F3D83">
        <w:t xml:space="preserve"> recently obtained BNNSs with varying surface areas depending on the solvents used during the dissolution step of the precursors, prior to the synthesis of BN.</w:t>
      </w:r>
      <w:r w:rsidR="00B9486D" w:rsidRPr="002F3D83">
        <w:t xml:space="preserve"> </w:t>
      </w:r>
      <w:r w:rsidR="00BD0FFE" w:rsidRPr="002F3D83">
        <w:t xml:space="preserve">Large surface areas were obtained but </w:t>
      </w:r>
      <w:r w:rsidR="00E62C43">
        <w:t>required</w:t>
      </w:r>
      <w:r w:rsidR="00E62C43" w:rsidRPr="002F3D83">
        <w:t xml:space="preserve"> </w:t>
      </w:r>
      <w:r w:rsidR="00C24AA1" w:rsidRPr="002F3D83">
        <w:t xml:space="preserve">a large excess of </w:t>
      </w:r>
      <w:r w:rsidR="004E6155" w:rsidRPr="002F3D83">
        <w:t xml:space="preserve">the </w:t>
      </w:r>
      <w:r w:rsidR="00C24AA1" w:rsidRPr="002F3D83">
        <w:t>N-containing precursor</w:t>
      </w:r>
      <w:r w:rsidR="004E6155" w:rsidRPr="002F3D83">
        <w:t>.</w:t>
      </w:r>
      <w:r w:rsidR="00BD0FFE" w:rsidRPr="002F3D83">
        <w:t xml:space="preserve"> </w:t>
      </w:r>
      <w:r w:rsidR="00B44396" w:rsidRPr="002F3D83">
        <w:t>T</w:t>
      </w:r>
      <w:r w:rsidR="00B9486D" w:rsidRPr="002F3D83">
        <w:t xml:space="preserve">he importance of the </w:t>
      </w:r>
      <w:r w:rsidR="00707447" w:rsidRPr="002F3D83">
        <w:t xml:space="preserve">preparation of </w:t>
      </w:r>
      <w:r w:rsidR="00B44396" w:rsidRPr="002F3D83">
        <w:t xml:space="preserve">the </w:t>
      </w:r>
      <w:r w:rsidR="00707447" w:rsidRPr="002F3D83">
        <w:t>intermediates</w:t>
      </w:r>
      <w:r w:rsidR="00B44396" w:rsidRPr="002F3D83">
        <w:t xml:space="preserve"> of reaction</w:t>
      </w:r>
      <w:r w:rsidR="00707447" w:rsidRPr="002F3D83">
        <w:t xml:space="preserve"> </w:t>
      </w:r>
      <w:r w:rsidR="00B44396" w:rsidRPr="002F3D83">
        <w:t>was also demonstrated</w:t>
      </w:r>
      <w:r w:rsidR="004E6155" w:rsidRPr="002F3D83">
        <w:t xml:space="preserve"> but the approach required long drying times</w:t>
      </w:r>
      <w:r w:rsidR="00E24F80" w:rsidRPr="002F3D83">
        <w:t>.</w:t>
      </w:r>
      <w:r w:rsidR="00DA3C15" w:rsidRPr="002F3D83">
        <w:t xml:space="preserve"> </w:t>
      </w:r>
      <w:hyperlink w:anchor="_ENREF_40" w:tooltip="Marchesini, 2017 #349" w:history="1">
        <w:r w:rsidR="00F953E3" w:rsidRPr="002F3D83">
          <w:fldChar w:fldCharType="begin"/>
        </w:r>
        <w:r w:rsidR="00F953E3">
          <w:instrText xml:space="preserve"> ADDIN EN.CITE &lt;EndNote&gt;&lt;Cite&gt;&lt;Author&gt;Marchesini&lt;/Author&gt;&lt;Year&gt;2017&lt;/Year&gt;&lt;RecNum&gt;349&lt;/RecNum&gt;&lt;DisplayText&gt;&lt;style face="superscript"&gt;40&lt;/style&gt;&lt;/DisplayText&gt;&lt;record&gt;&lt;rec-number&gt;349&lt;/rec-number&gt;&lt;foreign-keys&gt;&lt;key app="EN" db-id="daezr2re4szsf6esdfpv2s94ew9txxs52arf" timestamp="1490010150"&gt;349&lt;/key&gt;&lt;/foreign-keys&gt;&lt;ref-type name="Journal Article"&gt;17&lt;/ref-type&gt;&lt;contributors&gt;&lt;authors&gt;&lt;author&gt;Marchesini, Sofia&lt;/author&gt;&lt;author&gt;Regoutz, Anna&lt;/author&gt;&lt;author&gt;Payne, David&lt;/author&gt;&lt;author&gt;Petit, Camille&lt;/author&gt;&lt;/authors&gt;&lt;/contributors&gt;&lt;titles&gt;&lt;title&gt;Tunable porous boron nitride: Investigating its formation and its application for gas adsorption&lt;/title&gt;&lt;secondary-title&gt;Microporous and Mesoporous Materials&lt;/secondary-title&gt;&lt;/titles&gt;&lt;periodical&gt;&lt;full-title&gt;Microporous and Mesoporous Materials&lt;/full-title&gt;&lt;/periodical&gt;&lt;pages&gt;154-163&lt;/pages&gt;&lt;volume&gt;243&lt;/volume&gt;&lt;dates&gt;&lt;year&gt;2017&lt;/year&gt;&lt;/dates&gt;&lt;isbn&gt;1387-1811&lt;/isbn&gt;&lt;urls&gt;&lt;/urls&gt;&lt;/record&gt;&lt;/Cite&gt;&lt;/EndNote&gt;</w:instrText>
        </w:r>
        <w:r w:rsidR="00F953E3" w:rsidRPr="002F3D83">
          <w:fldChar w:fldCharType="separate"/>
        </w:r>
        <w:r w:rsidR="00F953E3" w:rsidRPr="00F953E3">
          <w:rPr>
            <w:noProof/>
            <w:vertAlign w:val="superscript"/>
          </w:rPr>
          <w:t>40</w:t>
        </w:r>
        <w:r w:rsidR="00F953E3" w:rsidRPr="002F3D83">
          <w:fldChar w:fldCharType="end"/>
        </w:r>
      </w:hyperlink>
    </w:p>
    <w:p w14:paraId="0A4FFF59" w14:textId="3ACC5164" w:rsidR="007A24DA" w:rsidRPr="002F3D83" w:rsidRDefault="00DA3C15" w:rsidP="00A90EB6">
      <w:pPr>
        <w:spacing w:line="480" w:lineRule="auto"/>
        <w:jc w:val="left"/>
      </w:pPr>
      <w:r w:rsidRPr="002F3D83">
        <w:t>Herein</w:t>
      </w:r>
      <w:r w:rsidR="00112552" w:rsidRPr="002F3D83">
        <w:t>,</w:t>
      </w:r>
      <w:r w:rsidR="006C5F83" w:rsidRPr="002F3D83">
        <w:t xml:space="preserve"> we </w:t>
      </w:r>
      <w:r w:rsidR="00707447" w:rsidRPr="002F3D83">
        <w:t xml:space="preserve">have </w:t>
      </w:r>
      <w:r w:rsidR="006C5F83" w:rsidRPr="002F3D83">
        <w:t>developed</w:t>
      </w:r>
      <w:r w:rsidR="00112552" w:rsidRPr="002F3D83">
        <w:t xml:space="preserve"> a </w:t>
      </w:r>
      <w:r w:rsidR="00707447" w:rsidRPr="002F3D83">
        <w:t>template-free</w:t>
      </w:r>
      <w:r w:rsidR="00112552" w:rsidRPr="002F3D83">
        <w:t xml:space="preserve"> method to produce BN </w:t>
      </w:r>
      <w:r w:rsidR="002E60F2" w:rsidRPr="002F3D83">
        <w:t xml:space="preserve">with </w:t>
      </w:r>
      <w:r w:rsidR="00707447" w:rsidRPr="002F3D83">
        <w:t xml:space="preserve">tunable surface area and </w:t>
      </w:r>
      <w:r w:rsidR="00B25CD6" w:rsidRPr="002F3D83">
        <w:t>micro/meso</w:t>
      </w:r>
      <w:r w:rsidR="002E60F2" w:rsidRPr="002F3D83">
        <w:t>porosity</w:t>
      </w:r>
      <w:r w:rsidR="00524492" w:rsidRPr="002F3D83">
        <w:t xml:space="preserve"> using readily available chemicals</w:t>
      </w:r>
      <w:r w:rsidR="00112552" w:rsidRPr="002F3D83">
        <w:t xml:space="preserve">. </w:t>
      </w:r>
      <w:r w:rsidR="004B11F4" w:rsidRPr="002F3D83">
        <w:t xml:space="preserve">This approach relies on the use of </w:t>
      </w:r>
      <w:r w:rsidR="0013130C" w:rsidRPr="002F3D83">
        <w:t>multiple N-</w:t>
      </w:r>
      <w:r w:rsidR="008D5324" w:rsidRPr="002F3D83">
        <w:t xml:space="preserve">containing </w:t>
      </w:r>
      <w:r w:rsidR="0013130C" w:rsidRPr="002F3D83">
        <w:t>precursors</w:t>
      </w:r>
      <w:r w:rsidR="00A80DA9" w:rsidRPr="002F3D83">
        <w:t xml:space="preserve"> </w:t>
      </w:r>
      <w:r w:rsidR="00E14396" w:rsidRPr="002F3D83">
        <w:t xml:space="preserve">and does not require any washing step </w:t>
      </w:r>
      <w:r w:rsidR="004B11F4" w:rsidRPr="002F3D83">
        <w:t>(Scheme 1)</w:t>
      </w:r>
      <w:r w:rsidR="00A80DA9" w:rsidRPr="002F3D83">
        <w:t xml:space="preserve">. </w:t>
      </w:r>
      <w:r w:rsidR="00F86880" w:rsidRPr="002F3D83">
        <w:t>With this method</w:t>
      </w:r>
      <w:r w:rsidR="008D5324" w:rsidRPr="002F3D83">
        <w:t>, a greater understanding of the formation of porous boron nitride</w:t>
      </w:r>
      <w:r w:rsidR="00DB5876">
        <w:t xml:space="preserve"> is reached</w:t>
      </w:r>
      <w:r w:rsidR="008D5324" w:rsidRPr="002F3D83">
        <w:t xml:space="preserve">. </w:t>
      </w:r>
      <w:r w:rsidR="00E62C43">
        <w:t>During</w:t>
      </w:r>
      <w:r w:rsidR="00AC3A96">
        <w:t xml:space="preserve"> </w:t>
      </w:r>
      <w:r w:rsidR="00E62C43">
        <w:t>decomposition</w:t>
      </w:r>
      <w:r w:rsidR="00AC3A96">
        <w:t>, t</w:t>
      </w:r>
      <w:r w:rsidR="00A80DA9" w:rsidRPr="002F3D83">
        <w:t>he various N-</w:t>
      </w:r>
      <w:r w:rsidR="008D5324" w:rsidRPr="002F3D83">
        <w:t xml:space="preserve">containing </w:t>
      </w:r>
      <w:r w:rsidR="00A80DA9" w:rsidRPr="002F3D83">
        <w:t xml:space="preserve">precursors </w:t>
      </w:r>
      <w:r w:rsidR="00112552" w:rsidRPr="002F3D83">
        <w:t>releas</w:t>
      </w:r>
      <w:r w:rsidR="00A80DA9" w:rsidRPr="002F3D83">
        <w:t>e</w:t>
      </w:r>
      <w:r w:rsidR="00112552" w:rsidRPr="002F3D83">
        <w:t xml:space="preserve"> gases</w:t>
      </w:r>
      <w:r w:rsidR="006478E3">
        <w:t xml:space="preserve">, </w:t>
      </w:r>
      <w:r w:rsidR="006478E3" w:rsidRPr="002F3D83">
        <w:rPr>
          <w:i/>
        </w:rPr>
        <w:t>i.e.</w:t>
      </w:r>
      <w:r w:rsidR="006478E3">
        <w:t xml:space="preserve"> porogens,</w:t>
      </w:r>
      <w:r w:rsidR="00112552" w:rsidRPr="006478E3">
        <w:t xml:space="preserve"> </w:t>
      </w:r>
      <w:r w:rsidR="0013130C" w:rsidRPr="006478E3">
        <w:t>over a wide range of temperatures</w:t>
      </w:r>
      <w:r w:rsidR="00AC3A96">
        <w:t>.</w:t>
      </w:r>
      <w:r w:rsidR="004B11F4" w:rsidRPr="002F3D83">
        <w:t xml:space="preserve"> Since </w:t>
      </w:r>
      <w:r w:rsidR="008D5324" w:rsidRPr="002F3D83">
        <w:t>the precursors</w:t>
      </w:r>
      <w:r w:rsidR="004B11F4" w:rsidRPr="002F3D83">
        <w:t xml:space="preserve"> only contain N, C, O and H atoms, which are either released in the form of gases or become part of the BN structure, there is no</w:t>
      </w:r>
      <w:r w:rsidR="006A7D9F" w:rsidRPr="002F3D83">
        <w:t xml:space="preserve"> need </w:t>
      </w:r>
      <w:r w:rsidR="004B11F4" w:rsidRPr="002F3D83">
        <w:t>for an extra cleaning/washing step</w:t>
      </w:r>
      <w:r w:rsidR="00112552" w:rsidRPr="002F3D83">
        <w:t xml:space="preserve">. </w:t>
      </w:r>
      <w:r w:rsidR="00524492" w:rsidRPr="002F3D83">
        <w:t>Depending on the conditions</w:t>
      </w:r>
      <w:r w:rsidR="008F1E83">
        <w:t xml:space="preserve"> used</w:t>
      </w:r>
      <w:r w:rsidR="00524492" w:rsidRPr="002F3D83">
        <w:t xml:space="preserve">, </w:t>
      </w:r>
      <w:r w:rsidR="00D001D8" w:rsidRPr="002F3D83">
        <w:t xml:space="preserve">BN with </w:t>
      </w:r>
      <w:r w:rsidR="00471F74" w:rsidRPr="002F3D83">
        <w:t xml:space="preserve">very </w:t>
      </w:r>
      <w:r w:rsidR="00524492" w:rsidRPr="002F3D83">
        <w:t>high surface area and pore</w:t>
      </w:r>
      <w:r w:rsidR="00DB5876">
        <w:t xml:space="preserve"> volume</w:t>
      </w:r>
      <w:r w:rsidR="00524492" w:rsidRPr="002F3D83">
        <w:t xml:space="preserve"> </w:t>
      </w:r>
      <w:r w:rsidR="00A90EB6">
        <w:t>can be</w:t>
      </w:r>
      <w:r w:rsidR="00524492" w:rsidRPr="002F3D83">
        <w:t xml:space="preserve"> </w:t>
      </w:r>
      <w:r w:rsidR="00D001D8" w:rsidRPr="002F3D83">
        <w:t>produced</w:t>
      </w:r>
      <w:r w:rsidR="00B30A93" w:rsidRPr="002F3D83">
        <w:t xml:space="preserve">. </w:t>
      </w:r>
      <w:r w:rsidR="00D001D8" w:rsidRPr="002F3D83">
        <w:t>All</w:t>
      </w:r>
      <w:r w:rsidR="000E7397" w:rsidRPr="002F3D83">
        <w:t xml:space="preserve"> samples </w:t>
      </w:r>
      <w:r w:rsidR="00D001D8" w:rsidRPr="002F3D83">
        <w:t xml:space="preserve">were </w:t>
      </w:r>
      <w:r w:rsidR="000E7397" w:rsidRPr="002F3D83">
        <w:t xml:space="preserve">characterized </w:t>
      </w:r>
      <w:r w:rsidR="00B44396" w:rsidRPr="002F3D83">
        <w:t>extensively</w:t>
      </w:r>
      <w:r w:rsidR="000E7397" w:rsidRPr="002F3D83">
        <w:t xml:space="preserve"> to provide insight into the chemistry, </w:t>
      </w:r>
      <w:r w:rsidR="00A05CA9" w:rsidRPr="002F3D83">
        <w:t>structure</w:t>
      </w:r>
      <w:r w:rsidR="00D001D8" w:rsidRPr="002F3D83">
        <w:t>, porosity</w:t>
      </w:r>
      <w:r w:rsidR="00A05CA9" w:rsidRPr="002F3D83">
        <w:t xml:space="preserve"> and morphology of BN. </w:t>
      </w:r>
      <w:r w:rsidR="00B44396" w:rsidRPr="002F3D83">
        <w:t>S</w:t>
      </w:r>
      <w:r w:rsidR="007C76E1" w:rsidRPr="002F3D83">
        <w:t>canning transmission electron microscopy (S</w:t>
      </w:r>
      <w:r w:rsidR="006C5F83" w:rsidRPr="002F3D83">
        <w:t>TEM</w:t>
      </w:r>
      <w:r w:rsidR="007C76E1" w:rsidRPr="002F3D83">
        <w:t>)</w:t>
      </w:r>
      <w:r w:rsidR="006C5F83" w:rsidRPr="002F3D83">
        <w:t xml:space="preserve"> tomograph</w:t>
      </w:r>
      <w:r w:rsidR="00677CED" w:rsidRPr="002F3D83">
        <w:t>y</w:t>
      </w:r>
      <w:r w:rsidR="006C5F83" w:rsidRPr="002F3D83">
        <w:t xml:space="preserve"> </w:t>
      </w:r>
      <w:r w:rsidR="00A50601" w:rsidRPr="002F3D83">
        <w:t xml:space="preserve">was </w:t>
      </w:r>
      <w:r w:rsidR="00D001D8" w:rsidRPr="002F3D83">
        <w:t>employed to</w:t>
      </w:r>
      <w:r w:rsidR="00CE3A47" w:rsidRPr="002F3D83">
        <w:t xml:space="preserve"> directly</w:t>
      </w:r>
      <w:r w:rsidR="00D001D8" w:rsidRPr="002F3D83">
        <w:t xml:space="preserve"> </w:t>
      </w:r>
      <w:r w:rsidR="00A80DA9" w:rsidRPr="002F3D83">
        <w:t xml:space="preserve">visualize </w:t>
      </w:r>
      <w:r w:rsidR="006C5F83" w:rsidRPr="002F3D83">
        <w:t xml:space="preserve">the structure of </w:t>
      </w:r>
      <w:r w:rsidR="00A80DA9" w:rsidRPr="002F3D83">
        <w:t xml:space="preserve">porous </w:t>
      </w:r>
      <w:r w:rsidR="006C5F83" w:rsidRPr="002F3D83">
        <w:t>BN</w:t>
      </w:r>
      <w:r w:rsidR="008F1E83">
        <w:t>.</w:t>
      </w:r>
      <w:r w:rsidR="00A80DA9" w:rsidRPr="002F3D83">
        <w:t xml:space="preserve"> </w:t>
      </w:r>
      <w:r w:rsidR="008F1E83">
        <w:t>A</w:t>
      </w:r>
      <w:r w:rsidR="00926BED" w:rsidRPr="002F3D83">
        <w:t xml:space="preserve">dditional analytical tools were used to investigate the </w:t>
      </w:r>
      <w:r w:rsidR="00AC3A96">
        <w:t>ma</w:t>
      </w:r>
      <w:r w:rsidR="006478E3">
        <w:t>cro- to nano</w:t>
      </w:r>
      <w:r w:rsidR="00926BED" w:rsidRPr="006478E3">
        <w:t xml:space="preserve">porosity </w:t>
      </w:r>
      <w:r w:rsidR="00D001D8" w:rsidRPr="006478E3">
        <w:t>(</w:t>
      </w:r>
      <w:r w:rsidR="00D001D8" w:rsidRPr="002F3D83">
        <w:rPr>
          <w:i/>
        </w:rPr>
        <w:t>i.e.</w:t>
      </w:r>
      <w:r w:rsidR="00D001D8" w:rsidRPr="006478E3">
        <w:t xml:space="preserve"> pore </w:t>
      </w:r>
      <w:r w:rsidR="00CE3A47" w:rsidRPr="006478E3">
        <w:t xml:space="preserve">location, shape, connectivity) </w:t>
      </w:r>
      <w:r w:rsidR="00A80DA9" w:rsidRPr="006478E3">
        <w:t>and</w:t>
      </w:r>
      <w:r w:rsidR="00CE3A47" w:rsidRPr="006478E3">
        <w:t xml:space="preserve"> </w:t>
      </w:r>
      <w:r w:rsidR="0089368B" w:rsidRPr="006478E3">
        <w:t>to</w:t>
      </w:r>
      <w:r w:rsidR="00140142" w:rsidRPr="006478E3">
        <w:t xml:space="preserve"> </w:t>
      </w:r>
      <w:r w:rsidR="006C5F83" w:rsidRPr="006478E3">
        <w:t xml:space="preserve">understand </w:t>
      </w:r>
      <w:r w:rsidR="00CE3A47" w:rsidRPr="006478E3">
        <w:t xml:space="preserve">the mechanisms of </w:t>
      </w:r>
      <w:r w:rsidR="006C5F83" w:rsidRPr="006478E3">
        <w:t xml:space="preserve">BN formation. </w:t>
      </w:r>
      <w:r w:rsidR="00CE3A47" w:rsidRPr="006478E3">
        <w:t>Owing to their large micropore volume, the samples were tested for gas adsorption (CO</w:t>
      </w:r>
      <w:r w:rsidR="00CE3A47" w:rsidRPr="007B3A04">
        <w:rPr>
          <w:vertAlign w:val="subscript"/>
        </w:rPr>
        <w:t>2</w:t>
      </w:r>
      <w:r w:rsidR="00CE3A47" w:rsidRPr="007B3A04">
        <w:t>, CH</w:t>
      </w:r>
      <w:r w:rsidR="00CE3A47" w:rsidRPr="003B2C14">
        <w:rPr>
          <w:vertAlign w:val="subscript"/>
        </w:rPr>
        <w:t>4</w:t>
      </w:r>
      <w:r w:rsidR="00CE3A47" w:rsidRPr="003B2C14">
        <w:t>) at low</w:t>
      </w:r>
      <w:r w:rsidR="00AC3A96">
        <w:t xml:space="preserve"> (&lt;1 </w:t>
      </w:r>
      <w:r w:rsidR="00AC3A96">
        <w:lastRenderedPageBreak/>
        <w:t>bar)</w:t>
      </w:r>
      <w:r w:rsidR="00CE3A47" w:rsidRPr="003B2C14">
        <w:t xml:space="preserve"> and high pressures</w:t>
      </w:r>
      <w:r w:rsidR="00AC3A96">
        <w:t xml:space="preserve"> (up to 20 bar)</w:t>
      </w:r>
      <w:r w:rsidR="00A404AE" w:rsidRPr="00A3329A">
        <w:t>.</w:t>
      </w:r>
      <w:r w:rsidR="00107346" w:rsidRPr="00A3329A">
        <w:t xml:space="preserve"> The</w:t>
      </w:r>
      <w:r w:rsidR="004945D9">
        <w:t xml:space="preserve"> tested BN</w:t>
      </w:r>
      <w:r w:rsidR="00107346" w:rsidRPr="00A3329A">
        <w:t xml:space="preserve"> rival</w:t>
      </w:r>
      <w:r w:rsidR="004945D9">
        <w:t>s</w:t>
      </w:r>
      <w:r w:rsidR="00107346" w:rsidRPr="00A3329A">
        <w:t xml:space="preserve"> common adsorbents </w:t>
      </w:r>
      <w:r w:rsidR="004945D9">
        <w:t xml:space="preserve">performance </w:t>
      </w:r>
      <w:r w:rsidR="00107346" w:rsidRPr="00A3329A">
        <w:t>while exhibiting greater re</w:t>
      </w:r>
      <w:r w:rsidR="00107346" w:rsidRPr="00450D0F">
        <w:t xml:space="preserve">sistance to oxidation and moisture. </w:t>
      </w:r>
      <w:r w:rsidR="00A90EB6">
        <w:t xml:space="preserve">Finally, </w:t>
      </w:r>
      <w:r w:rsidR="009420E0">
        <w:t>BN pellets were produced by compression of powder samples</w:t>
      </w:r>
      <w:r w:rsidR="0093510F">
        <w:t xml:space="preserve">. </w:t>
      </w:r>
      <w:r w:rsidR="00BE64A0" w:rsidRPr="00442F2E">
        <w:t xml:space="preserve"> </w:t>
      </w:r>
      <w:r w:rsidR="0093510F">
        <w:t>M</w:t>
      </w:r>
      <w:r w:rsidR="00BE64A0" w:rsidRPr="00442F2E">
        <w:t>inimal</w:t>
      </w:r>
      <w:r w:rsidR="00F86880" w:rsidRPr="00442F2E">
        <w:t xml:space="preserve"> decrease</w:t>
      </w:r>
      <w:r w:rsidR="0093510F">
        <w:t>s</w:t>
      </w:r>
      <w:r w:rsidR="00F86880" w:rsidRPr="00442F2E">
        <w:t xml:space="preserve"> in</w:t>
      </w:r>
      <w:r w:rsidR="00BE64A0" w:rsidRPr="00FE7487">
        <w:t xml:space="preserve"> porosity</w:t>
      </w:r>
      <w:r w:rsidR="00F86880" w:rsidRPr="005D65AB">
        <w:t xml:space="preserve"> </w:t>
      </w:r>
      <w:r w:rsidR="004945D9">
        <w:t>and</w:t>
      </w:r>
      <w:r w:rsidR="004945D9" w:rsidRPr="005D65AB">
        <w:t xml:space="preserve"> </w:t>
      </w:r>
      <w:r w:rsidR="00F86880" w:rsidRPr="005D65AB">
        <w:t>gas uptake</w:t>
      </w:r>
      <w:r w:rsidR="0093510F">
        <w:t xml:space="preserve"> were observed</w:t>
      </w:r>
      <w:r w:rsidR="004945D9">
        <w:t>,</w:t>
      </w:r>
      <w:r w:rsidR="0093510F">
        <w:t xml:space="preserve"> which</w:t>
      </w:r>
      <w:r w:rsidR="004945D9">
        <w:t xml:space="preserve"> </w:t>
      </w:r>
      <w:r w:rsidR="009420E0">
        <w:t>demonstrat</w:t>
      </w:r>
      <w:r w:rsidR="0093510F">
        <w:t>e</w:t>
      </w:r>
      <w:r w:rsidR="009420E0">
        <w:t xml:space="preserve"> </w:t>
      </w:r>
      <w:r w:rsidR="0093510F">
        <w:t>the</w:t>
      </w:r>
      <w:r w:rsidR="00BE64A0" w:rsidRPr="00930276">
        <w:t xml:space="preserve"> </w:t>
      </w:r>
      <w:r w:rsidR="009420E0">
        <w:t>robustness and processability</w:t>
      </w:r>
      <w:r w:rsidR="0093510F">
        <w:t xml:space="preserve"> of the material</w:t>
      </w:r>
      <w:r w:rsidR="009420E0">
        <w:t xml:space="preserve">, </w:t>
      </w:r>
      <w:r w:rsidR="0093510F">
        <w:t>two of the requirements for</w:t>
      </w:r>
      <w:r w:rsidR="003B51D8" w:rsidRPr="00487C52">
        <w:t xml:space="preserve"> application at scale. </w:t>
      </w:r>
      <w:r w:rsidR="00107346" w:rsidRPr="003F6ED4">
        <w:t xml:space="preserve">Overall, we claim that the </w:t>
      </w:r>
      <w:r w:rsidR="00715ECE" w:rsidRPr="002F3D83">
        <w:t>current study brings practical insight</w:t>
      </w:r>
      <w:r w:rsidR="007D01F2" w:rsidRPr="002F3D83">
        <w:t>s</w:t>
      </w:r>
      <w:r w:rsidR="00B25CD6" w:rsidRPr="002F3D83">
        <w:t xml:space="preserve"> on the sy</w:t>
      </w:r>
      <w:r w:rsidR="00715ECE" w:rsidRPr="002F3D83">
        <w:t xml:space="preserve">nthesis of porous </w:t>
      </w:r>
      <w:r w:rsidR="006C2782">
        <w:t>BN,</w:t>
      </w:r>
      <w:r w:rsidR="00715ECE" w:rsidRPr="002F3D83">
        <w:t xml:space="preserve"> while providing fundamental knowledge on </w:t>
      </w:r>
      <w:r w:rsidR="006C2782">
        <w:t>its</w:t>
      </w:r>
      <w:r w:rsidR="00715ECE" w:rsidRPr="002F3D83">
        <w:t xml:space="preserve"> formation that </w:t>
      </w:r>
      <w:r w:rsidR="002C6D83" w:rsidRPr="002F3D83">
        <w:t xml:space="preserve">will serve as a basis for the </w:t>
      </w:r>
      <w:r w:rsidR="006C2782">
        <w:t>design</w:t>
      </w:r>
      <w:r w:rsidR="002C6D83" w:rsidRPr="002F3D83">
        <w:t xml:space="preserve"> of other </w:t>
      </w:r>
      <w:r w:rsidR="006C2782">
        <w:t>BN</w:t>
      </w:r>
      <w:r w:rsidR="002C6D83" w:rsidRPr="002F3D83">
        <w:t xml:space="preserve"> stru</w:t>
      </w:r>
      <w:r w:rsidR="00CD19A7" w:rsidRPr="002F3D83">
        <w:t>c</w:t>
      </w:r>
      <w:r w:rsidR="002C6D83" w:rsidRPr="002F3D83">
        <w:t>tures.</w:t>
      </w:r>
    </w:p>
    <w:p w14:paraId="3A03B773" w14:textId="77777777" w:rsidR="0053251F" w:rsidRPr="002F3D83" w:rsidRDefault="001A7D0C" w:rsidP="00A90EB6">
      <w:pPr>
        <w:pStyle w:val="TAMainText"/>
        <w:spacing w:after="240"/>
        <w:ind w:firstLine="0"/>
        <w:jc w:val="left"/>
        <w:rPr>
          <w:b/>
        </w:rPr>
      </w:pPr>
      <w:r>
        <w:rPr>
          <w:b/>
        </w:rPr>
        <w:t>RESULTS and DISCUSSION</w:t>
      </w:r>
    </w:p>
    <w:p w14:paraId="3BA18082" w14:textId="77777777" w:rsidR="00926BED" w:rsidRPr="002F3D83" w:rsidRDefault="002F6789" w:rsidP="00A90EB6">
      <w:pPr>
        <w:pStyle w:val="TAMainText"/>
        <w:spacing w:after="240"/>
        <w:ind w:firstLine="0"/>
        <w:jc w:val="left"/>
        <w:rPr>
          <w:vertAlign w:val="subscript"/>
        </w:rPr>
      </w:pPr>
      <w:r w:rsidRPr="002F3D83">
        <w:rPr>
          <w:noProof/>
          <w:lang w:val="en-GB" w:eastAsia="en-GB"/>
        </w:rPr>
        <w:t xml:space="preserve">The porous BN samples were fabricated </w:t>
      </w:r>
      <w:r w:rsidR="00B44396" w:rsidRPr="00AC3A96">
        <w:rPr>
          <w:i/>
          <w:noProof/>
          <w:lang w:val="en-GB" w:eastAsia="en-GB"/>
        </w:rPr>
        <w:t>via</w:t>
      </w:r>
      <w:r w:rsidR="00B44396" w:rsidRPr="002F3D83">
        <w:rPr>
          <w:noProof/>
          <w:lang w:val="en-GB" w:eastAsia="en-GB"/>
        </w:rPr>
        <w:t xml:space="preserve"> two</w:t>
      </w:r>
      <w:r w:rsidRPr="002F3D83">
        <w:rPr>
          <w:noProof/>
          <w:lang w:val="en-GB" w:eastAsia="en-GB"/>
        </w:rPr>
        <w:t xml:space="preserve"> non-templat</w:t>
      </w:r>
      <w:r w:rsidR="00B44396" w:rsidRPr="002F3D83">
        <w:rPr>
          <w:noProof/>
          <w:lang w:val="en-GB" w:eastAsia="en-GB"/>
        </w:rPr>
        <w:t>ing</w:t>
      </w:r>
      <w:r w:rsidRPr="002F3D83">
        <w:rPr>
          <w:noProof/>
          <w:lang w:val="en-GB" w:eastAsia="en-GB"/>
        </w:rPr>
        <w:t xml:space="preserve"> method</w:t>
      </w:r>
      <w:r w:rsidR="00B44396" w:rsidRPr="002F3D83">
        <w:rPr>
          <w:noProof/>
          <w:lang w:val="en-GB" w:eastAsia="en-GB"/>
        </w:rPr>
        <w:t>s</w:t>
      </w:r>
      <w:r w:rsidRPr="002F3D83">
        <w:rPr>
          <w:noProof/>
          <w:lang w:val="en-GB" w:eastAsia="en-GB"/>
        </w:rPr>
        <w:t xml:space="preserve"> </w:t>
      </w:r>
      <w:r w:rsidR="00B44396" w:rsidRPr="002F3D83">
        <w:rPr>
          <w:noProof/>
          <w:lang w:val="en-GB" w:eastAsia="en-GB"/>
        </w:rPr>
        <w:t>(</w:t>
      </w:r>
      <w:r w:rsidRPr="002F3D83">
        <w:rPr>
          <w:b/>
          <w:noProof/>
          <w:lang w:val="en-GB" w:eastAsia="en-GB"/>
        </w:rPr>
        <w:t>Scheme 1</w:t>
      </w:r>
      <w:r w:rsidR="00B44396" w:rsidRPr="002F3D83">
        <w:rPr>
          <w:noProof/>
          <w:lang w:val="en-GB" w:eastAsia="en-GB"/>
        </w:rPr>
        <w:t>)</w:t>
      </w:r>
      <w:r w:rsidRPr="002F3D83">
        <w:rPr>
          <w:noProof/>
          <w:lang w:val="en-GB" w:eastAsia="en-GB"/>
        </w:rPr>
        <w:t>.</w:t>
      </w:r>
      <w:r w:rsidR="00926BED" w:rsidRPr="002F3D83">
        <w:rPr>
          <w:noProof/>
          <w:lang w:val="en-GB" w:eastAsia="en-GB"/>
        </w:rPr>
        <w:t xml:space="preserve"> </w:t>
      </w:r>
      <w:r w:rsidR="00B44396" w:rsidRPr="002F3D83">
        <w:rPr>
          <w:noProof/>
          <w:lang w:val="en-GB" w:eastAsia="en-GB"/>
        </w:rPr>
        <w:t xml:space="preserve">Depending on the method, </w:t>
      </w:r>
      <w:r w:rsidR="00926BED" w:rsidRPr="002F3D83">
        <w:rPr>
          <w:noProof/>
          <w:lang w:val="en-GB" w:eastAsia="en-GB"/>
        </w:rPr>
        <w:t xml:space="preserve">boric acid </w:t>
      </w:r>
      <w:r w:rsidR="00B44396" w:rsidRPr="002F3D83">
        <w:rPr>
          <w:noProof/>
          <w:lang w:val="en-GB" w:eastAsia="en-GB"/>
        </w:rPr>
        <w:t>was mixed with</w:t>
      </w:r>
      <w:r w:rsidR="006478E3">
        <w:rPr>
          <w:noProof/>
          <w:lang w:val="en-GB" w:eastAsia="en-GB"/>
        </w:rPr>
        <w:t xml:space="preserve"> </w:t>
      </w:r>
      <w:r w:rsidR="006478E3" w:rsidRPr="00FF2051">
        <w:rPr>
          <w:noProof/>
          <w:lang w:val="en-GB" w:eastAsia="en-GB"/>
        </w:rPr>
        <w:t>either</w:t>
      </w:r>
      <w:r w:rsidR="00B44396" w:rsidRPr="006478E3">
        <w:rPr>
          <w:noProof/>
          <w:lang w:val="en-GB" w:eastAsia="en-GB"/>
        </w:rPr>
        <w:t xml:space="preserve"> </w:t>
      </w:r>
      <w:r w:rsidR="00926BED" w:rsidRPr="006478E3">
        <w:rPr>
          <w:noProof/>
          <w:lang w:val="en-GB" w:eastAsia="en-GB"/>
        </w:rPr>
        <w:t xml:space="preserve">a single N-containing precursor </w:t>
      </w:r>
      <w:r w:rsidR="00B44396" w:rsidRPr="002F3D83">
        <w:rPr>
          <w:noProof/>
          <w:lang w:val="en-GB" w:eastAsia="en-GB"/>
        </w:rPr>
        <w:t>or</w:t>
      </w:r>
      <w:r w:rsidR="00926BED" w:rsidRPr="002F3D83">
        <w:rPr>
          <w:noProof/>
          <w:lang w:val="en-GB" w:eastAsia="en-GB"/>
        </w:rPr>
        <w:t xml:space="preserve"> two N-containing precursors. </w:t>
      </w:r>
      <w:r w:rsidR="00B44396" w:rsidRPr="002F3D83">
        <w:t>In the former case</w:t>
      </w:r>
      <w:r w:rsidR="00926BED" w:rsidRPr="002F3D83">
        <w:t xml:space="preserve">, the samples are called “single N-precursor BN”, </w:t>
      </w:r>
      <w:r w:rsidR="00B44396" w:rsidRPr="002F3D83">
        <w:t>and in the latter</w:t>
      </w:r>
      <w:r w:rsidR="00926BED" w:rsidRPr="002F3D83">
        <w:t xml:space="preserve"> “multiple N-precursor BN”</w:t>
      </w:r>
      <w:r w:rsidR="002521B9">
        <w:t xml:space="preserve"> </w:t>
      </w:r>
      <w:r w:rsidR="00A94290" w:rsidRPr="002F3D83">
        <w:t>(D</w:t>
      </w:r>
      <w:r w:rsidR="00926BED" w:rsidRPr="002F3D83">
        <w:t>etails on the naming system for the various samples can be found in Scheme 1</w:t>
      </w:r>
      <w:r w:rsidR="00A94290" w:rsidRPr="002F3D83">
        <w:t>)</w:t>
      </w:r>
      <w:r w:rsidR="00926BED" w:rsidRPr="002F3D83">
        <w:t>.</w:t>
      </w:r>
    </w:p>
    <w:p w14:paraId="3DCBCAE0" w14:textId="7868CDB7" w:rsidR="008B0DCB" w:rsidRPr="006478E3" w:rsidRDefault="007C76E1" w:rsidP="00A90EB6">
      <w:pPr>
        <w:pStyle w:val="TAMainText"/>
        <w:spacing w:after="240"/>
        <w:ind w:firstLine="0"/>
        <w:jc w:val="left"/>
        <w:rPr>
          <w:noProof/>
          <w:lang w:val="en-GB" w:eastAsia="en-GB"/>
        </w:rPr>
      </w:pPr>
      <w:r w:rsidRPr="002F3D83">
        <w:rPr>
          <w:noProof/>
          <w:lang w:val="en-GB" w:eastAsia="en-GB"/>
        </w:rPr>
        <w:t>I</w:t>
      </w:r>
      <w:r w:rsidR="00ED4615" w:rsidRPr="002F3D83">
        <w:rPr>
          <w:noProof/>
          <w:lang w:val="en-GB" w:eastAsia="en-GB"/>
        </w:rPr>
        <w:t>n-depth characterisation of</w:t>
      </w:r>
      <w:r w:rsidR="008B0DCB" w:rsidRPr="002F3D83">
        <w:rPr>
          <w:noProof/>
          <w:lang w:val="en-GB" w:eastAsia="en-GB"/>
        </w:rPr>
        <w:t xml:space="preserve"> the morphology</w:t>
      </w:r>
      <w:r w:rsidR="006C2782">
        <w:rPr>
          <w:noProof/>
          <w:lang w:val="en-GB" w:eastAsia="en-GB"/>
        </w:rPr>
        <w:t>,</w:t>
      </w:r>
      <w:r w:rsidR="008B0DCB" w:rsidRPr="002F3D83">
        <w:rPr>
          <w:noProof/>
          <w:lang w:val="en-GB" w:eastAsia="en-GB"/>
        </w:rPr>
        <w:t xml:space="preserve"> as well as the textural features (including the pore structure and connectivity) of the synthesised samples</w:t>
      </w:r>
      <w:r w:rsidR="006C2782">
        <w:rPr>
          <w:noProof/>
          <w:lang w:val="en-GB" w:eastAsia="en-GB"/>
        </w:rPr>
        <w:t>,</w:t>
      </w:r>
      <w:r w:rsidR="008B0DCB" w:rsidRPr="002F3D83">
        <w:rPr>
          <w:noProof/>
          <w:lang w:val="en-GB" w:eastAsia="en-GB"/>
        </w:rPr>
        <w:t xml:space="preserve"> </w:t>
      </w:r>
      <w:r w:rsidR="00ED4615" w:rsidRPr="002F3D83">
        <w:rPr>
          <w:noProof/>
          <w:lang w:val="en-GB" w:eastAsia="en-GB"/>
        </w:rPr>
        <w:t xml:space="preserve">was performed </w:t>
      </w:r>
      <w:r w:rsidR="008B0DCB" w:rsidRPr="002F3D83">
        <w:rPr>
          <w:noProof/>
          <w:lang w:val="en-GB" w:eastAsia="en-GB"/>
        </w:rPr>
        <w:t xml:space="preserve">from the micro- </w:t>
      </w:r>
      <w:r w:rsidR="00926BED" w:rsidRPr="002F3D83">
        <w:rPr>
          <w:noProof/>
          <w:lang w:val="en-GB" w:eastAsia="en-GB"/>
        </w:rPr>
        <w:t xml:space="preserve">down </w:t>
      </w:r>
      <w:r w:rsidR="008B0DCB" w:rsidRPr="002F3D83">
        <w:rPr>
          <w:noProof/>
          <w:lang w:val="en-GB" w:eastAsia="en-GB"/>
        </w:rPr>
        <w:t>to the nano-scale. XRD confirm</w:t>
      </w:r>
      <w:r w:rsidR="006C2782">
        <w:rPr>
          <w:noProof/>
          <w:lang w:val="en-GB" w:eastAsia="en-GB"/>
        </w:rPr>
        <w:t>s</w:t>
      </w:r>
      <w:r w:rsidR="008B0DCB" w:rsidRPr="002F3D83">
        <w:rPr>
          <w:noProof/>
          <w:lang w:val="en-GB" w:eastAsia="en-GB"/>
        </w:rPr>
        <w:t xml:space="preserve"> the </w:t>
      </w:r>
      <w:r w:rsidR="00ED4615" w:rsidRPr="002F3D83">
        <w:rPr>
          <w:noProof/>
          <w:lang w:val="en-GB" w:eastAsia="en-GB"/>
        </w:rPr>
        <w:t xml:space="preserve">formation </w:t>
      </w:r>
      <w:r w:rsidR="008B0DCB" w:rsidRPr="002F3D83">
        <w:rPr>
          <w:noProof/>
          <w:lang w:val="en-GB" w:eastAsia="en-GB"/>
        </w:rPr>
        <w:t>of a-BN and</w:t>
      </w:r>
      <w:r w:rsidR="00A94290" w:rsidRPr="002F3D83">
        <w:rPr>
          <w:noProof/>
          <w:lang w:val="en-GB" w:eastAsia="en-GB"/>
        </w:rPr>
        <w:t>/or</w:t>
      </w:r>
      <w:r w:rsidR="008B0DCB" w:rsidRPr="002F3D83">
        <w:rPr>
          <w:noProof/>
          <w:lang w:val="en-GB" w:eastAsia="en-GB"/>
        </w:rPr>
        <w:t xml:space="preserve"> t-BN</w:t>
      </w:r>
      <w:r w:rsidR="00A94290" w:rsidRPr="002F3D83">
        <w:rPr>
          <w:noProof/>
          <w:lang w:val="en-GB" w:eastAsia="en-GB"/>
        </w:rPr>
        <w:t xml:space="preserve"> (</w:t>
      </w:r>
      <w:r w:rsidR="00A94290" w:rsidRPr="002F3D83">
        <w:rPr>
          <w:b/>
          <w:noProof/>
          <w:lang w:val="en-GB" w:eastAsia="en-GB"/>
        </w:rPr>
        <w:t>Fig. 1</w:t>
      </w:r>
      <w:r w:rsidR="00487C52">
        <w:rPr>
          <w:b/>
          <w:noProof/>
          <w:lang w:val="en-GB" w:eastAsia="en-GB"/>
        </w:rPr>
        <w:t>d</w:t>
      </w:r>
      <w:r w:rsidR="00A94290" w:rsidRPr="00F212BC">
        <w:rPr>
          <w:noProof/>
          <w:lang w:val="en-GB" w:eastAsia="en-GB"/>
        </w:rPr>
        <w:t xml:space="preserve">, </w:t>
      </w:r>
      <w:r w:rsidR="00A94290" w:rsidRPr="002F3D83">
        <w:rPr>
          <w:b/>
          <w:noProof/>
          <w:lang w:val="en-GB" w:eastAsia="en-GB"/>
        </w:rPr>
        <w:t>Fig. S1</w:t>
      </w:r>
      <w:r w:rsidR="00A94290" w:rsidRPr="00F212BC">
        <w:rPr>
          <w:noProof/>
          <w:lang w:val="en-GB" w:eastAsia="en-GB"/>
        </w:rPr>
        <w:t>)</w:t>
      </w:r>
      <w:r w:rsidR="008B0DCB" w:rsidRPr="00F212BC">
        <w:rPr>
          <w:noProof/>
          <w:lang w:val="en-GB" w:eastAsia="en-GB"/>
        </w:rPr>
        <w:t xml:space="preserve">. </w:t>
      </w:r>
      <w:r w:rsidR="00B902C5" w:rsidRPr="002F3D83">
        <w:rPr>
          <w:noProof/>
          <w:lang w:val="en-GB" w:eastAsia="en-GB"/>
        </w:rPr>
        <w:t xml:space="preserve"> </w:t>
      </w:r>
      <w:r w:rsidR="008B0DCB" w:rsidRPr="002F3D83">
        <w:rPr>
          <w:noProof/>
          <w:lang w:val="en-GB" w:eastAsia="en-GB"/>
        </w:rPr>
        <w:t>For all samples,</w:t>
      </w:r>
      <w:r w:rsidR="00B902C5" w:rsidRPr="002F3D83">
        <w:rPr>
          <w:noProof/>
          <w:lang w:val="en-GB" w:eastAsia="en-GB"/>
        </w:rPr>
        <w:t xml:space="preserve"> two very broad peaks</w:t>
      </w:r>
      <w:r w:rsidR="008B0DCB" w:rsidRPr="002F3D83">
        <w:rPr>
          <w:noProof/>
          <w:lang w:val="en-GB" w:eastAsia="en-GB"/>
        </w:rPr>
        <w:t xml:space="preserve"> </w:t>
      </w:r>
      <w:r w:rsidR="006478E3">
        <w:rPr>
          <w:noProof/>
          <w:lang w:val="en-GB" w:eastAsia="en-GB"/>
        </w:rPr>
        <w:t>a</w:t>
      </w:r>
      <w:r w:rsidR="006478E3" w:rsidRPr="006478E3">
        <w:rPr>
          <w:noProof/>
          <w:lang w:val="en-GB" w:eastAsia="en-GB"/>
        </w:rPr>
        <w:t xml:space="preserve">re </w:t>
      </w:r>
      <w:r w:rsidR="008B0DCB" w:rsidRPr="006478E3">
        <w:rPr>
          <w:noProof/>
          <w:lang w:val="en-GB" w:eastAsia="en-GB"/>
        </w:rPr>
        <w:t xml:space="preserve">observed at 2Theta </w:t>
      </w:r>
      <w:r w:rsidR="001D5E28" w:rsidRPr="006478E3">
        <w:rPr>
          <w:noProof/>
          <w:lang w:val="en-GB" w:eastAsia="en-GB"/>
        </w:rPr>
        <w:t>26</w:t>
      </w:r>
      <w:r w:rsidR="001D5E28" w:rsidRPr="006478E3">
        <w:rPr>
          <w:rFonts w:ascii="Calibri" w:hAnsi="Calibri"/>
          <w:noProof/>
          <w:lang w:val="en-GB" w:eastAsia="en-GB"/>
        </w:rPr>
        <w:t>°</w:t>
      </w:r>
      <w:r w:rsidR="001D5E28" w:rsidRPr="006478E3">
        <w:rPr>
          <w:noProof/>
          <w:lang w:val="en-GB" w:eastAsia="en-GB"/>
        </w:rPr>
        <w:t xml:space="preserve"> </w:t>
      </w:r>
      <w:r w:rsidR="008B0DCB" w:rsidRPr="006478E3">
        <w:rPr>
          <w:noProof/>
          <w:lang w:val="en-GB" w:eastAsia="en-GB"/>
        </w:rPr>
        <w:t xml:space="preserve">and </w:t>
      </w:r>
      <w:r w:rsidR="001D5E28" w:rsidRPr="006478E3">
        <w:rPr>
          <w:noProof/>
          <w:lang w:val="en-GB" w:eastAsia="en-GB"/>
        </w:rPr>
        <w:t>41</w:t>
      </w:r>
      <w:r w:rsidR="001D5E28" w:rsidRPr="006478E3">
        <w:rPr>
          <w:rFonts w:ascii="Calibri" w:hAnsi="Calibri"/>
          <w:noProof/>
          <w:lang w:val="en-GB" w:eastAsia="en-GB"/>
        </w:rPr>
        <w:t>°</w:t>
      </w:r>
      <w:r w:rsidR="001D5E28" w:rsidRPr="006478E3">
        <w:rPr>
          <w:noProof/>
          <w:lang w:val="en-GB" w:eastAsia="en-GB"/>
        </w:rPr>
        <w:t xml:space="preserve"> </w:t>
      </w:r>
      <w:r w:rsidR="00B902C5" w:rsidRPr="006478E3">
        <w:rPr>
          <w:noProof/>
          <w:lang w:val="en-GB" w:eastAsia="en-GB"/>
        </w:rPr>
        <w:t xml:space="preserve">corresponding </w:t>
      </w:r>
      <w:r w:rsidR="001332A1" w:rsidRPr="006478E3">
        <w:rPr>
          <w:noProof/>
          <w:lang w:val="en-GB" w:eastAsia="en-GB"/>
        </w:rPr>
        <w:t>to the (002) and</w:t>
      </w:r>
      <w:r w:rsidR="00B902C5" w:rsidRPr="006478E3">
        <w:rPr>
          <w:noProof/>
          <w:lang w:val="en-GB" w:eastAsia="en-GB"/>
        </w:rPr>
        <w:t xml:space="preserve"> (100) planes of h-BN</w:t>
      </w:r>
      <w:r w:rsidR="008B0DCB" w:rsidRPr="007B3A04">
        <w:rPr>
          <w:noProof/>
          <w:lang w:val="en-GB" w:eastAsia="en-GB"/>
        </w:rPr>
        <w:t>, respectively</w:t>
      </w:r>
      <w:r w:rsidR="00E24F80" w:rsidRPr="007B3A04">
        <w:rPr>
          <w:noProof/>
          <w:lang w:val="en-GB" w:eastAsia="en-GB"/>
        </w:rPr>
        <w:t>.</w:t>
      </w:r>
      <w:hyperlink w:anchor="_ENREF_41" w:tooltip="Kurakevych, 2007 #266" w:history="1">
        <w:r w:rsidR="00F953E3" w:rsidRPr="002F3D83">
          <w:fldChar w:fldCharType="begin"/>
        </w:r>
        <w:r w:rsidR="00F953E3">
          <w:instrText xml:space="preserve"> ADDIN EN.CITE &lt;EndNote&gt;&lt;Cite&gt;&lt;Author&gt;Kurakevych&lt;/Author&gt;&lt;Year&gt;2007&lt;/Year&gt;&lt;RecNum&gt;266&lt;/RecNum&gt;&lt;DisplayText&gt;&lt;style face="superscript"&gt;41&lt;/style&gt;&lt;/DisplayText&gt;&lt;record&gt;&lt;rec-number&gt;266&lt;/rec-number&gt;&lt;foreign-keys&gt;&lt;key app="EN" db-id="dvwvv9eenxffxeerapxx92f1955ft5pzt9ft" timestamp="1460367037"&gt;266&lt;/key&gt;&lt;/foreign-keys&gt;&lt;ref-type name="Journal Article"&gt;17&lt;/ref-type&gt;&lt;contributors&gt;&lt;authors&gt;&lt;author&gt;Kurakevych, Oleksandr O&lt;/author&gt;&lt;author&gt;Solozhenko, Vladimir L&lt;/author&gt;&lt;/authors&gt;&lt;/contributors&gt;&lt;titles&gt;&lt;title&gt;Rhombohedral boron subnitride, B13N2, by X-ray powder diffraction&lt;/title&gt;&lt;secondary-title&gt;Acta Crystallographica Section C: Crystal Structure Communications&lt;/secondary-title&gt;&lt;/titles&gt;&lt;periodical&gt;&lt;full-title&gt;Acta Crystallographica Section C: Crystal Structure Communications&lt;/full-title&gt;&lt;/periodical&gt;&lt;pages&gt;i80-i82&lt;/pages&gt;&lt;volume&gt;63&lt;/volume&gt;&lt;number&gt;9&lt;/number&gt;&lt;dates&gt;&lt;year&gt;2007&lt;/year&gt;&lt;/dates&gt;&lt;isbn&gt;0108-2701&lt;/isbn&gt;&lt;urls&gt;&lt;/urls&gt;&lt;/record&gt;&lt;/Cite&gt;&lt;/EndNote&gt;</w:instrText>
        </w:r>
        <w:r w:rsidR="00F953E3" w:rsidRPr="002F3D83">
          <w:fldChar w:fldCharType="separate"/>
        </w:r>
        <w:r w:rsidR="00F953E3" w:rsidRPr="00F953E3">
          <w:rPr>
            <w:noProof/>
            <w:vertAlign w:val="superscript"/>
          </w:rPr>
          <w:t>41</w:t>
        </w:r>
        <w:r w:rsidR="00F953E3" w:rsidRPr="002F3D83">
          <w:fldChar w:fldCharType="end"/>
        </w:r>
      </w:hyperlink>
      <w:r w:rsidR="00B902C5" w:rsidRPr="002F3D83">
        <w:rPr>
          <w:noProof/>
          <w:lang w:val="en-GB" w:eastAsia="en-GB"/>
        </w:rPr>
        <w:t xml:space="preserve"> </w:t>
      </w:r>
      <w:r w:rsidR="00140142" w:rsidRPr="002F3D83">
        <w:rPr>
          <w:noProof/>
          <w:lang w:val="en-GB" w:eastAsia="en-GB"/>
        </w:rPr>
        <w:t xml:space="preserve">A typical spectrum for h-BN is </w:t>
      </w:r>
      <w:r w:rsidR="00A94290" w:rsidRPr="002F3D83">
        <w:rPr>
          <w:noProof/>
          <w:lang w:val="en-GB" w:eastAsia="en-GB"/>
        </w:rPr>
        <w:t>also included for comparison (</w:t>
      </w:r>
      <w:r w:rsidR="00140142" w:rsidRPr="002F3D83">
        <w:rPr>
          <w:b/>
          <w:noProof/>
          <w:lang w:val="en-GB" w:eastAsia="en-GB"/>
        </w:rPr>
        <w:t>Fig</w:t>
      </w:r>
      <w:r w:rsidR="00A94290" w:rsidRPr="002F3D83">
        <w:rPr>
          <w:b/>
          <w:noProof/>
          <w:lang w:val="en-GB" w:eastAsia="en-GB"/>
        </w:rPr>
        <w:t>.</w:t>
      </w:r>
      <w:r w:rsidR="00140142" w:rsidRPr="002F3D83">
        <w:rPr>
          <w:b/>
          <w:noProof/>
          <w:lang w:val="en-GB" w:eastAsia="en-GB"/>
        </w:rPr>
        <w:t> 1</w:t>
      </w:r>
      <w:r w:rsidR="00487C52">
        <w:rPr>
          <w:b/>
          <w:noProof/>
          <w:lang w:val="en-GB" w:eastAsia="en-GB"/>
        </w:rPr>
        <w:t>b</w:t>
      </w:r>
      <w:r w:rsidR="00A94290" w:rsidRPr="00487C52">
        <w:rPr>
          <w:noProof/>
          <w:lang w:val="en-GB" w:eastAsia="en-GB"/>
        </w:rPr>
        <w:t>)</w:t>
      </w:r>
      <w:r w:rsidR="00140142" w:rsidRPr="00487C52">
        <w:rPr>
          <w:noProof/>
          <w:lang w:val="en-GB" w:eastAsia="en-GB"/>
        </w:rPr>
        <w:t xml:space="preserve">. </w:t>
      </w:r>
      <w:r w:rsidR="0079335D" w:rsidRPr="00487C52">
        <w:rPr>
          <w:noProof/>
          <w:lang w:val="en-GB" w:eastAsia="en-GB"/>
        </w:rPr>
        <w:t>I</w:t>
      </w:r>
      <w:r w:rsidR="001D24B4" w:rsidRPr="00487C52">
        <w:rPr>
          <w:noProof/>
          <w:lang w:val="en-GB" w:eastAsia="en-GB"/>
        </w:rPr>
        <w:t xml:space="preserve">t </w:t>
      </w:r>
      <w:r w:rsidR="00A94290" w:rsidRPr="002F3D83">
        <w:rPr>
          <w:noProof/>
          <w:lang w:val="en-GB" w:eastAsia="en-GB"/>
        </w:rPr>
        <w:t>is</w:t>
      </w:r>
      <w:r w:rsidR="001D24B4" w:rsidRPr="002F3D83">
        <w:rPr>
          <w:noProof/>
          <w:lang w:val="en-GB" w:eastAsia="en-GB"/>
        </w:rPr>
        <w:t xml:space="preserve"> concluded that either BNNSs</w:t>
      </w:r>
      <w:r w:rsidR="00FC4078" w:rsidRPr="002F3D83">
        <w:rPr>
          <w:noProof/>
          <w:lang w:val="en-GB" w:eastAsia="en-GB"/>
        </w:rPr>
        <w:t xml:space="preserve"> </w:t>
      </w:r>
      <w:r w:rsidR="001D24B4" w:rsidRPr="002F3D83">
        <w:rPr>
          <w:noProof/>
          <w:lang w:val="en-GB" w:eastAsia="en-GB"/>
        </w:rPr>
        <w:t>or a mixture of t-BN and a-BN</w:t>
      </w:r>
      <w:r w:rsidR="00FC4078" w:rsidRPr="002F3D83">
        <w:rPr>
          <w:noProof/>
          <w:lang w:val="en-GB" w:eastAsia="en-GB"/>
        </w:rPr>
        <w:t xml:space="preserve"> </w:t>
      </w:r>
      <w:r w:rsidR="006478E3">
        <w:rPr>
          <w:noProof/>
          <w:lang w:val="en-GB" w:eastAsia="en-GB"/>
        </w:rPr>
        <w:t>a</w:t>
      </w:r>
      <w:r w:rsidR="006478E3" w:rsidRPr="006478E3">
        <w:rPr>
          <w:noProof/>
          <w:lang w:val="en-GB" w:eastAsia="en-GB"/>
        </w:rPr>
        <w:t xml:space="preserve">re </w:t>
      </w:r>
      <w:r w:rsidR="001D24B4" w:rsidRPr="006478E3">
        <w:rPr>
          <w:noProof/>
          <w:lang w:val="en-GB" w:eastAsia="en-GB"/>
        </w:rPr>
        <w:t xml:space="preserve">formed. The formation of </w:t>
      </w:r>
      <w:r w:rsidR="00BD5E5D" w:rsidRPr="006478E3">
        <w:rPr>
          <w:noProof/>
          <w:lang w:val="en-GB" w:eastAsia="en-GB"/>
        </w:rPr>
        <w:t>multi-layer</w:t>
      </w:r>
      <w:r w:rsidR="001D24B4" w:rsidRPr="006478E3">
        <w:rPr>
          <w:noProof/>
          <w:lang w:val="en-GB" w:eastAsia="en-GB"/>
        </w:rPr>
        <w:t xml:space="preserve"> h-BN </w:t>
      </w:r>
      <w:r w:rsidR="006478E3">
        <w:rPr>
          <w:noProof/>
          <w:lang w:val="en-GB" w:eastAsia="en-GB"/>
        </w:rPr>
        <w:t>i</w:t>
      </w:r>
      <w:r w:rsidR="006478E3" w:rsidRPr="006478E3">
        <w:rPr>
          <w:noProof/>
          <w:lang w:val="en-GB" w:eastAsia="en-GB"/>
        </w:rPr>
        <w:t xml:space="preserve">s </w:t>
      </w:r>
      <w:r w:rsidR="001D24B4" w:rsidRPr="006478E3">
        <w:rPr>
          <w:noProof/>
          <w:lang w:val="en-GB" w:eastAsia="en-GB"/>
        </w:rPr>
        <w:t xml:space="preserve">excluded </w:t>
      </w:r>
      <w:r w:rsidR="00AD7C1C" w:rsidRPr="006478E3">
        <w:rPr>
          <w:noProof/>
          <w:lang w:val="en-GB" w:eastAsia="en-GB"/>
        </w:rPr>
        <w:t>due to</w:t>
      </w:r>
      <w:r w:rsidR="001D24B4" w:rsidRPr="006478E3">
        <w:rPr>
          <w:noProof/>
          <w:lang w:val="en-GB" w:eastAsia="en-GB"/>
        </w:rPr>
        <w:t xml:space="preserve"> </w:t>
      </w:r>
      <w:r w:rsidR="006478E3" w:rsidRPr="00FF2051">
        <w:rPr>
          <w:noProof/>
          <w:lang w:val="en-GB" w:eastAsia="en-GB"/>
        </w:rPr>
        <w:t>the broadness of the peaks</w:t>
      </w:r>
      <w:r w:rsidR="006478E3" w:rsidRPr="006478E3">
        <w:rPr>
          <w:noProof/>
          <w:lang w:val="en-GB" w:eastAsia="en-GB"/>
        </w:rPr>
        <w:t xml:space="preserve"> </w:t>
      </w:r>
      <w:r w:rsidR="006478E3">
        <w:rPr>
          <w:noProof/>
          <w:lang w:val="en-GB" w:eastAsia="en-GB"/>
        </w:rPr>
        <w:t xml:space="preserve">and </w:t>
      </w:r>
      <w:r w:rsidR="001D24B4" w:rsidRPr="006478E3">
        <w:rPr>
          <w:noProof/>
          <w:lang w:val="en-GB" w:eastAsia="en-GB"/>
        </w:rPr>
        <w:t>the absence of reflections</w:t>
      </w:r>
      <w:r w:rsidRPr="006478E3">
        <w:rPr>
          <w:noProof/>
          <w:lang w:val="en-GB" w:eastAsia="en-GB"/>
        </w:rPr>
        <w:t xml:space="preserve"> other</w:t>
      </w:r>
      <w:r w:rsidR="001A7F55">
        <w:rPr>
          <w:noProof/>
          <w:lang w:val="en-GB" w:eastAsia="en-GB"/>
        </w:rPr>
        <w:t xml:space="preserve"> than (002) and (100)</w:t>
      </w:r>
      <w:r w:rsidR="001D24B4" w:rsidRPr="002F3D83">
        <w:rPr>
          <w:noProof/>
          <w:lang w:val="en-GB" w:eastAsia="en-GB"/>
        </w:rPr>
        <w:t xml:space="preserve">. </w:t>
      </w:r>
      <w:r w:rsidR="00140142" w:rsidRPr="002F3D83">
        <w:rPr>
          <w:noProof/>
          <w:lang w:val="en-GB" w:eastAsia="en-GB"/>
        </w:rPr>
        <w:t xml:space="preserve">TEM along with </w:t>
      </w:r>
      <w:r w:rsidR="005C3DAF" w:rsidRPr="002F3D83">
        <w:rPr>
          <w:noProof/>
          <w:lang w:val="en-GB" w:eastAsia="en-GB"/>
        </w:rPr>
        <w:t>fast Fourier tranform (FFT) patterns</w:t>
      </w:r>
      <w:r w:rsidR="00140142" w:rsidRPr="002F3D83">
        <w:rPr>
          <w:noProof/>
          <w:lang w:val="en-GB" w:eastAsia="en-GB"/>
        </w:rPr>
        <w:t xml:space="preserve"> were used to </w:t>
      </w:r>
      <w:r w:rsidR="00254B6B" w:rsidRPr="002F3D83">
        <w:rPr>
          <w:noProof/>
          <w:lang w:val="en-GB" w:eastAsia="en-GB"/>
        </w:rPr>
        <w:t>determine whether BNNS</w:t>
      </w:r>
      <w:r w:rsidR="00D252F1">
        <w:rPr>
          <w:noProof/>
          <w:lang w:val="en-GB" w:eastAsia="en-GB"/>
        </w:rPr>
        <w:t>s</w:t>
      </w:r>
      <w:r w:rsidR="00254B6B" w:rsidRPr="002F3D83">
        <w:rPr>
          <w:noProof/>
          <w:lang w:val="en-GB" w:eastAsia="en-GB"/>
        </w:rPr>
        <w:t xml:space="preserve"> or t-BN/a-BN was formed</w:t>
      </w:r>
      <w:r w:rsidR="00140142" w:rsidRPr="002F3D83">
        <w:rPr>
          <w:noProof/>
          <w:lang w:val="en-GB" w:eastAsia="en-GB"/>
        </w:rPr>
        <w:t xml:space="preserve">. </w:t>
      </w:r>
      <w:r w:rsidR="00A94290" w:rsidRPr="002F3D83">
        <w:rPr>
          <w:noProof/>
          <w:lang w:val="en-GB" w:eastAsia="en-GB"/>
        </w:rPr>
        <w:t>T</w:t>
      </w:r>
      <w:r w:rsidR="00552D2B" w:rsidRPr="002F3D83">
        <w:rPr>
          <w:noProof/>
          <w:lang w:val="en-GB" w:eastAsia="en-GB"/>
        </w:rPr>
        <w:t xml:space="preserve">he sample </w:t>
      </w:r>
      <w:r w:rsidR="00140142" w:rsidRPr="002F3D83">
        <w:rPr>
          <w:noProof/>
          <w:lang w:val="en-GB" w:eastAsia="en-GB"/>
        </w:rPr>
        <w:t>exhibit</w:t>
      </w:r>
      <w:r w:rsidR="001A7F55">
        <w:rPr>
          <w:noProof/>
          <w:lang w:val="en-GB" w:eastAsia="en-GB"/>
        </w:rPr>
        <w:t>s</w:t>
      </w:r>
      <w:r w:rsidR="00140142" w:rsidRPr="002F3D83">
        <w:rPr>
          <w:noProof/>
          <w:lang w:val="en-GB" w:eastAsia="en-GB"/>
        </w:rPr>
        <w:t xml:space="preserve"> </w:t>
      </w:r>
      <w:r w:rsidR="00140142" w:rsidRPr="002F3D83">
        <w:rPr>
          <w:noProof/>
          <w:lang w:val="en-GB" w:eastAsia="en-GB"/>
        </w:rPr>
        <w:lastRenderedPageBreak/>
        <w:t>a disordered structure with no visible diffraction pattern</w:t>
      </w:r>
      <w:r w:rsidR="00552D2B" w:rsidRPr="002F3D83">
        <w:rPr>
          <w:noProof/>
          <w:lang w:val="en-GB" w:eastAsia="en-GB"/>
        </w:rPr>
        <w:t xml:space="preserve"> (</w:t>
      </w:r>
      <w:r w:rsidR="00140142" w:rsidRPr="002F3D83">
        <w:rPr>
          <w:noProof/>
          <w:lang w:val="en-GB" w:eastAsia="en-GB"/>
        </w:rPr>
        <w:t xml:space="preserve">though </w:t>
      </w:r>
      <w:r w:rsidR="00484535" w:rsidRPr="002F3D83">
        <w:rPr>
          <w:noProof/>
          <w:lang w:val="en-GB" w:eastAsia="en-GB"/>
        </w:rPr>
        <w:t>some crystalline regions</w:t>
      </w:r>
      <w:r w:rsidR="00552D2B" w:rsidRPr="002F3D83">
        <w:rPr>
          <w:noProof/>
          <w:lang w:val="en-GB" w:eastAsia="en-GB"/>
        </w:rPr>
        <w:t xml:space="preserve"> are </w:t>
      </w:r>
      <w:r w:rsidR="001A7F55">
        <w:rPr>
          <w:noProof/>
          <w:lang w:val="en-GB" w:eastAsia="en-GB"/>
        </w:rPr>
        <w:t>v</w:t>
      </w:r>
      <w:r w:rsidR="00552D2B" w:rsidRPr="002F3D83">
        <w:rPr>
          <w:noProof/>
          <w:lang w:val="en-GB" w:eastAsia="en-GB"/>
        </w:rPr>
        <w:t>isible</w:t>
      </w:r>
      <w:r w:rsidR="00A94290" w:rsidRPr="002F3D83">
        <w:rPr>
          <w:noProof/>
          <w:lang w:val="en-GB" w:eastAsia="en-GB"/>
        </w:rPr>
        <w:t xml:space="preserve">, </w:t>
      </w:r>
      <w:r w:rsidR="00A94290" w:rsidRPr="002F3D83">
        <w:rPr>
          <w:b/>
          <w:noProof/>
          <w:lang w:val="en-GB" w:eastAsia="en-GB"/>
        </w:rPr>
        <w:t>Fig. 1</w:t>
      </w:r>
      <w:r w:rsidR="00487C52" w:rsidRPr="00487C52">
        <w:rPr>
          <w:b/>
          <w:noProof/>
          <w:lang w:val="en-GB" w:eastAsia="en-GB"/>
        </w:rPr>
        <w:t>c</w:t>
      </w:r>
      <w:r w:rsidR="00552D2B" w:rsidRPr="00F212BC">
        <w:rPr>
          <w:noProof/>
          <w:lang w:val="en-GB" w:eastAsia="en-GB"/>
        </w:rPr>
        <w:t>)</w:t>
      </w:r>
      <w:r w:rsidR="00484535" w:rsidRPr="00F212BC">
        <w:rPr>
          <w:noProof/>
          <w:lang w:val="en-GB" w:eastAsia="en-GB"/>
        </w:rPr>
        <w:t>.</w:t>
      </w:r>
      <w:r w:rsidR="00552D2B" w:rsidRPr="00F212BC">
        <w:rPr>
          <w:noProof/>
          <w:lang w:val="en-GB" w:eastAsia="en-GB"/>
        </w:rPr>
        <w:t xml:space="preserve"> This is in contrast with the TEM image of BNNSs</w:t>
      </w:r>
      <w:r w:rsidR="006478E3">
        <w:rPr>
          <w:noProof/>
          <w:lang w:val="en-GB" w:eastAsia="en-GB"/>
        </w:rPr>
        <w:t xml:space="preserve"> for which</w:t>
      </w:r>
      <w:r w:rsidRPr="00F212BC">
        <w:rPr>
          <w:noProof/>
          <w:lang w:val="en-GB" w:eastAsia="en-GB"/>
        </w:rPr>
        <w:t xml:space="preserve"> strong diffraction spots are ob</w:t>
      </w:r>
      <w:r w:rsidRPr="00D7749C">
        <w:rPr>
          <w:noProof/>
          <w:lang w:val="en-GB" w:eastAsia="en-GB"/>
        </w:rPr>
        <w:t>served</w:t>
      </w:r>
      <w:r w:rsidR="00552D2B" w:rsidRPr="00D7749C">
        <w:rPr>
          <w:noProof/>
          <w:lang w:val="en-GB" w:eastAsia="en-GB"/>
        </w:rPr>
        <w:t xml:space="preserve"> (see </w:t>
      </w:r>
      <w:r w:rsidR="00552D2B" w:rsidRPr="00D7749C">
        <w:rPr>
          <w:b/>
          <w:noProof/>
          <w:lang w:val="en-GB" w:eastAsia="en-GB"/>
        </w:rPr>
        <w:t>Fig</w:t>
      </w:r>
      <w:r w:rsidR="00A94290" w:rsidRPr="00D7749C">
        <w:rPr>
          <w:b/>
          <w:noProof/>
          <w:lang w:val="en-GB" w:eastAsia="en-GB"/>
        </w:rPr>
        <w:t>.</w:t>
      </w:r>
      <w:r w:rsidR="00552D2B" w:rsidRPr="00D7749C">
        <w:rPr>
          <w:b/>
          <w:noProof/>
          <w:lang w:val="en-GB" w:eastAsia="en-GB"/>
        </w:rPr>
        <w:t xml:space="preserve"> 1</w:t>
      </w:r>
      <w:r w:rsidR="00487C52">
        <w:rPr>
          <w:b/>
          <w:noProof/>
          <w:lang w:val="en-GB" w:eastAsia="en-GB"/>
        </w:rPr>
        <w:t>a</w:t>
      </w:r>
      <w:r w:rsidR="00552D2B" w:rsidRPr="00D7749C">
        <w:rPr>
          <w:noProof/>
          <w:lang w:val="en-GB" w:eastAsia="en-GB"/>
        </w:rPr>
        <w:t xml:space="preserve">, commercial h-BN exfoliated </w:t>
      </w:r>
      <w:r w:rsidR="00552D2B" w:rsidRPr="00CA4345">
        <w:rPr>
          <w:i/>
          <w:noProof/>
          <w:lang w:val="en-GB" w:eastAsia="en-GB"/>
        </w:rPr>
        <w:t>via</w:t>
      </w:r>
      <w:r w:rsidR="00552D2B" w:rsidRPr="00D7749C">
        <w:rPr>
          <w:noProof/>
          <w:lang w:val="en-GB" w:eastAsia="en-GB"/>
        </w:rPr>
        <w:t xml:space="preserve"> a 6-hour sonication in water)</w:t>
      </w:r>
      <w:r w:rsidR="007C3689">
        <w:rPr>
          <w:noProof/>
          <w:lang w:val="en-GB" w:eastAsia="en-GB"/>
        </w:rPr>
        <w:t xml:space="preserve">. </w:t>
      </w:r>
      <w:r w:rsidR="00776D9F">
        <w:rPr>
          <w:noProof/>
          <w:lang w:val="en-GB" w:eastAsia="en-GB"/>
        </w:rPr>
        <w:t>These analyses</w:t>
      </w:r>
      <w:r w:rsidR="00D252F1">
        <w:rPr>
          <w:noProof/>
          <w:lang w:val="en-GB" w:eastAsia="en-GB"/>
        </w:rPr>
        <w:t xml:space="preserve"> </w:t>
      </w:r>
      <w:r w:rsidR="001A7F55">
        <w:rPr>
          <w:noProof/>
          <w:lang w:val="en-GB" w:eastAsia="en-GB"/>
        </w:rPr>
        <w:t>indicate</w:t>
      </w:r>
      <w:r w:rsidR="00552D2B" w:rsidRPr="00D7749C">
        <w:rPr>
          <w:noProof/>
          <w:lang w:val="en-GB" w:eastAsia="en-GB"/>
        </w:rPr>
        <w:t xml:space="preserve"> the formation of amorphous </w:t>
      </w:r>
      <w:r w:rsidR="00D87A89" w:rsidRPr="006478E3">
        <w:rPr>
          <w:noProof/>
          <w:lang w:val="en-GB" w:eastAsia="en-GB"/>
        </w:rPr>
        <w:t xml:space="preserve">porous </w:t>
      </w:r>
      <w:r w:rsidR="00552D2B" w:rsidRPr="006478E3">
        <w:rPr>
          <w:noProof/>
          <w:lang w:val="en-GB" w:eastAsia="en-GB"/>
        </w:rPr>
        <w:t>BN.</w:t>
      </w:r>
    </w:p>
    <w:p w14:paraId="4E32D06F" w14:textId="1804F571" w:rsidR="00110218" w:rsidRPr="002F3D83" w:rsidRDefault="001A7F55" w:rsidP="00A90EB6">
      <w:pPr>
        <w:pStyle w:val="TAMainText"/>
        <w:spacing w:after="240"/>
        <w:ind w:firstLine="0"/>
        <w:jc w:val="left"/>
        <w:rPr>
          <w:noProof/>
          <w:lang w:val="en-GB" w:eastAsia="en-GB"/>
        </w:rPr>
      </w:pPr>
      <w:r>
        <w:rPr>
          <w:noProof/>
          <w:lang w:val="en-GB" w:eastAsia="en-GB"/>
        </w:rPr>
        <w:t>I</w:t>
      </w:r>
      <w:r w:rsidR="001332A1" w:rsidRPr="00FE7487">
        <w:rPr>
          <w:noProof/>
          <w:lang w:val="en-GB" w:eastAsia="en-GB"/>
        </w:rPr>
        <w:t xml:space="preserve">maging techniques were </w:t>
      </w:r>
      <w:r>
        <w:rPr>
          <w:noProof/>
          <w:lang w:val="en-GB" w:eastAsia="en-GB"/>
        </w:rPr>
        <w:t xml:space="preserve">further </w:t>
      </w:r>
      <w:r w:rsidR="001332A1" w:rsidRPr="00FE7487">
        <w:rPr>
          <w:noProof/>
          <w:lang w:val="en-GB" w:eastAsia="en-GB"/>
        </w:rPr>
        <w:t xml:space="preserve">employed to </w:t>
      </w:r>
      <w:r w:rsidR="00724393" w:rsidRPr="005D65AB">
        <w:rPr>
          <w:noProof/>
          <w:lang w:val="en-GB" w:eastAsia="en-GB"/>
        </w:rPr>
        <w:t xml:space="preserve">directly visualise </w:t>
      </w:r>
      <w:r w:rsidR="00FA09CC" w:rsidRPr="00930276">
        <w:rPr>
          <w:noProof/>
          <w:lang w:val="en-GB" w:eastAsia="en-GB"/>
        </w:rPr>
        <w:t>the morphology</w:t>
      </w:r>
      <w:r w:rsidR="0079335D" w:rsidRPr="00CA2ABD">
        <w:rPr>
          <w:noProof/>
          <w:lang w:val="en-GB" w:eastAsia="en-GB"/>
        </w:rPr>
        <w:t xml:space="preserve"> and pore network</w:t>
      </w:r>
      <w:r w:rsidR="00FA09CC" w:rsidRPr="00F457C0">
        <w:rPr>
          <w:noProof/>
          <w:lang w:val="en-GB" w:eastAsia="en-GB"/>
        </w:rPr>
        <w:t xml:space="preserve"> of</w:t>
      </w:r>
      <w:r w:rsidR="00775A66" w:rsidRPr="00D051CC">
        <w:rPr>
          <w:noProof/>
          <w:lang w:val="en-GB" w:eastAsia="en-GB"/>
        </w:rPr>
        <w:t xml:space="preserve"> </w:t>
      </w:r>
      <w:r w:rsidR="00724393" w:rsidRPr="00303F5A">
        <w:rPr>
          <w:noProof/>
          <w:lang w:val="en-GB" w:eastAsia="en-GB"/>
        </w:rPr>
        <w:t xml:space="preserve">the </w:t>
      </w:r>
      <w:r w:rsidR="00775A66" w:rsidRPr="001165BA">
        <w:rPr>
          <w:noProof/>
          <w:lang w:val="en-GB" w:eastAsia="en-GB"/>
        </w:rPr>
        <w:t>BN</w:t>
      </w:r>
      <w:r w:rsidR="00724393" w:rsidRPr="00487C52">
        <w:rPr>
          <w:noProof/>
          <w:lang w:val="en-GB" w:eastAsia="en-GB"/>
        </w:rPr>
        <w:t xml:space="preserve"> samples</w:t>
      </w:r>
      <w:r w:rsidR="001332A1" w:rsidRPr="00487C52">
        <w:rPr>
          <w:noProof/>
          <w:lang w:val="en-GB" w:eastAsia="en-GB"/>
        </w:rPr>
        <w:t xml:space="preserve">. </w:t>
      </w:r>
      <w:r w:rsidR="00D7749C">
        <w:rPr>
          <w:noProof/>
          <w:lang w:val="en-GB" w:eastAsia="en-GB"/>
        </w:rPr>
        <w:t>Samples prepared using urea or biuret</w:t>
      </w:r>
      <w:r w:rsidR="00721ABA" w:rsidRPr="002F3D83">
        <w:rPr>
          <w:noProof/>
          <w:lang w:val="en-GB" w:eastAsia="en-GB"/>
        </w:rPr>
        <w:t xml:space="preserve"> exhibit a flake-like morphology, similar to what would be expected for </w:t>
      </w:r>
      <w:r w:rsidR="00B53D23" w:rsidRPr="002F3D83">
        <w:rPr>
          <w:noProof/>
          <w:lang w:val="en-GB" w:eastAsia="en-GB"/>
        </w:rPr>
        <w:t>2D nanosheets</w:t>
      </w:r>
      <w:r w:rsidR="007C76E1" w:rsidRPr="002F3D83">
        <w:rPr>
          <w:noProof/>
          <w:lang w:val="en-GB" w:eastAsia="en-GB"/>
        </w:rPr>
        <w:t>,</w:t>
      </w:r>
      <w:r w:rsidR="00721ABA" w:rsidRPr="002F3D83">
        <w:rPr>
          <w:noProof/>
          <w:lang w:val="en-GB" w:eastAsia="en-GB"/>
        </w:rPr>
        <w:t xml:space="preserve"> while </w:t>
      </w:r>
      <w:r w:rsidR="00000319">
        <w:rPr>
          <w:noProof/>
          <w:lang w:val="en-GB" w:eastAsia="en-GB"/>
        </w:rPr>
        <w:t xml:space="preserve">those </w:t>
      </w:r>
      <w:r w:rsidR="00D7749C">
        <w:rPr>
          <w:noProof/>
          <w:lang w:val="en-GB" w:eastAsia="en-GB"/>
        </w:rPr>
        <w:t>prepared using melamine</w:t>
      </w:r>
      <w:r w:rsidR="00721ABA" w:rsidRPr="00D7749C">
        <w:rPr>
          <w:noProof/>
          <w:lang w:val="en-GB" w:eastAsia="en-GB"/>
        </w:rPr>
        <w:t xml:space="preserve"> exhibit</w:t>
      </w:r>
      <w:r w:rsidR="00000319">
        <w:rPr>
          <w:noProof/>
          <w:lang w:val="en-GB" w:eastAsia="en-GB"/>
        </w:rPr>
        <w:t xml:space="preserve"> </w:t>
      </w:r>
      <w:r w:rsidR="00721ABA" w:rsidRPr="00D7749C">
        <w:rPr>
          <w:noProof/>
          <w:lang w:val="en-GB" w:eastAsia="en-GB"/>
        </w:rPr>
        <w:t>whisker-like morphology, with no visible macropores</w:t>
      </w:r>
      <w:r w:rsidR="00A94290" w:rsidRPr="00D7749C">
        <w:rPr>
          <w:noProof/>
          <w:lang w:val="en-GB" w:eastAsia="en-GB"/>
        </w:rPr>
        <w:t xml:space="preserve"> (</w:t>
      </w:r>
      <w:r w:rsidR="00A94290" w:rsidRPr="002F3D83">
        <w:rPr>
          <w:b/>
          <w:noProof/>
          <w:lang w:val="en-GB" w:eastAsia="en-GB"/>
        </w:rPr>
        <w:t xml:space="preserve">Fig. </w:t>
      </w:r>
      <w:r w:rsidR="00487C52" w:rsidRPr="00487C52">
        <w:rPr>
          <w:b/>
          <w:noProof/>
          <w:lang w:val="en-GB" w:eastAsia="en-GB"/>
        </w:rPr>
        <w:t>1</w:t>
      </w:r>
      <w:r>
        <w:rPr>
          <w:b/>
          <w:noProof/>
          <w:lang w:val="en-GB" w:eastAsia="en-GB"/>
        </w:rPr>
        <w:t>e-i</w:t>
      </w:r>
      <w:r w:rsidR="00A94290" w:rsidRPr="00F212BC">
        <w:rPr>
          <w:b/>
          <w:noProof/>
          <w:lang w:val="en-GB" w:eastAsia="en-GB"/>
        </w:rPr>
        <w:t>, Fig. S2</w:t>
      </w:r>
      <w:r w:rsidR="00A94290" w:rsidRPr="00F212BC">
        <w:rPr>
          <w:noProof/>
          <w:lang w:val="en-GB" w:eastAsia="en-GB"/>
        </w:rPr>
        <w:t>)</w:t>
      </w:r>
      <w:r w:rsidR="00721ABA" w:rsidRPr="00F212BC">
        <w:rPr>
          <w:noProof/>
          <w:lang w:val="en-GB" w:eastAsia="en-GB"/>
        </w:rPr>
        <w:t xml:space="preserve">. </w:t>
      </w:r>
      <w:r w:rsidR="0011043B" w:rsidRPr="00D7749C">
        <w:rPr>
          <w:noProof/>
          <w:lang w:val="en-GB" w:eastAsia="en-GB"/>
        </w:rPr>
        <w:t>With i</w:t>
      </w:r>
      <w:r w:rsidR="00536265" w:rsidRPr="00D7749C">
        <w:rPr>
          <w:noProof/>
          <w:lang w:val="en-GB" w:eastAsia="en-GB"/>
        </w:rPr>
        <w:t>ncreasing amount</w:t>
      </w:r>
      <w:r w:rsidR="0011043B" w:rsidRPr="00D7749C">
        <w:rPr>
          <w:noProof/>
          <w:lang w:val="en-GB" w:eastAsia="en-GB"/>
        </w:rPr>
        <w:t>s</w:t>
      </w:r>
      <w:r w:rsidR="00536265" w:rsidRPr="00D7749C">
        <w:rPr>
          <w:noProof/>
          <w:lang w:val="en-GB" w:eastAsia="en-GB"/>
        </w:rPr>
        <w:t xml:space="preserve"> of</w:t>
      </w:r>
      <w:r w:rsidR="00775A66" w:rsidRPr="00D7749C">
        <w:rPr>
          <w:noProof/>
          <w:lang w:val="en-GB" w:eastAsia="en-GB"/>
        </w:rPr>
        <w:t xml:space="preserve"> biuret</w:t>
      </w:r>
      <w:r w:rsidR="00721ABA" w:rsidRPr="00D7749C">
        <w:rPr>
          <w:noProof/>
          <w:lang w:val="en-GB" w:eastAsia="en-GB"/>
        </w:rPr>
        <w:t xml:space="preserve"> to the urea/boric acid mixture</w:t>
      </w:r>
      <w:r w:rsidR="0011043B" w:rsidRPr="00D7749C">
        <w:rPr>
          <w:noProof/>
          <w:lang w:val="en-GB" w:eastAsia="en-GB"/>
        </w:rPr>
        <w:t xml:space="preserve">, a transition from a flake-like morphology to </w:t>
      </w:r>
      <w:r w:rsidR="00775A66" w:rsidRPr="00D7749C">
        <w:rPr>
          <w:noProof/>
          <w:lang w:val="en-GB" w:eastAsia="en-GB"/>
        </w:rPr>
        <w:t>a</w:t>
      </w:r>
      <w:r w:rsidR="00536265" w:rsidRPr="00D7749C">
        <w:rPr>
          <w:noProof/>
          <w:lang w:val="en-GB" w:eastAsia="en-GB"/>
        </w:rPr>
        <w:t xml:space="preserve"> more disorder</w:t>
      </w:r>
      <w:r w:rsidR="00FA09CC" w:rsidRPr="00D7749C">
        <w:rPr>
          <w:noProof/>
          <w:lang w:val="en-GB" w:eastAsia="en-GB"/>
        </w:rPr>
        <w:t>e</w:t>
      </w:r>
      <w:r w:rsidR="00536265" w:rsidRPr="00D7749C">
        <w:rPr>
          <w:noProof/>
          <w:lang w:val="en-GB" w:eastAsia="en-GB"/>
        </w:rPr>
        <w:t>d 3D</w:t>
      </w:r>
      <w:r w:rsidR="00775A66" w:rsidRPr="00D7749C">
        <w:rPr>
          <w:noProof/>
          <w:lang w:val="en-GB" w:eastAsia="en-GB"/>
        </w:rPr>
        <w:t xml:space="preserve"> network of fibers</w:t>
      </w:r>
      <w:r w:rsidR="0011043B" w:rsidRPr="00D7749C">
        <w:rPr>
          <w:noProof/>
          <w:lang w:val="en-GB" w:eastAsia="en-GB"/>
        </w:rPr>
        <w:t xml:space="preserve"> </w:t>
      </w:r>
      <w:r w:rsidR="0024664A" w:rsidRPr="00D7749C">
        <w:rPr>
          <w:noProof/>
          <w:lang w:val="en-GB" w:eastAsia="en-GB"/>
        </w:rPr>
        <w:t xml:space="preserve">is </w:t>
      </w:r>
      <w:r w:rsidR="0011043B" w:rsidRPr="00D7749C">
        <w:rPr>
          <w:noProof/>
          <w:lang w:val="en-GB" w:eastAsia="en-GB"/>
        </w:rPr>
        <w:t>observed (</w:t>
      </w:r>
      <w:r w:rsidR="0011043B" w:rsidRPr="00D7749C">
        <w:rPr>
          <w:b/>
          <w:noProof/>
          <w:lang w:val="en-GB" w:eastAsia="en-GB"/>
        </w:rPr>
        <w:t>Fi</w:t>
      </w:r>
      <w:r w:rsidR="00A94290" w:rsidRPr="00D7749C">
        <w:rPr>
          <w:b/>
          <w:noProof/>
          <w:lang w:val="en-GB" w:eastAsia="en-GB"/>
        </w:rPr>
        <w:t>g.</w:t>
      </w:r>
      <w:r w:rsidR="00AB72B4" w:rsidRPr="00D7749C">
        <w:rPr>
          <w:b/>
          <w:noProof/>
          <w:lang w:val="en-GB" w:eastAsia="en-GB"/>
        </w:rPr>
        <w:t> </w:t>
      </w:r>
      <w:r>
        <w:rPr>
          <w:b/>
          <w:noProof/>
          <w:lang w:val="en-GB" w:eastAsia="en-GB"/>
        </w:rPr>
        <w:t>1</w:t>
      </w:r>
      <w:r w:rsidR="00487C52">
        <w:rPr>
          <w:b/>
          <w:noProof/>
          <w:lang w:val="en-GB" w:eastAsia="en-GB"/>
        </w:rPr>
        <w:t>i</w:t>
      </w:r>
      <w:r w:rsidR="0011043B" w:rsidRPr="00D7749C">
        <w:rPr>
          <w:noProof/>
          <w:lang w:val="en-GB" w:eastAsia="en-GB"/>
        </w:rPr>
        <w:t>)</w:t>
      </w:r>
      <w:r w:rsidR="00536265" w:rsidRPr="00D7749C">
        <w:rPr>
          <w:noProof/>
          <w:lang w:val="en-GB" w:eastAsia="en-GB"/>
        </w:rPr>
        <w:t xml:space="preserve">. A </w:t>
      </w:r>
      <w:r w:rsidR="00710DDF" w:rsidRPr="00D7749C">
        <w:rPr>
          <w:noProof/>
          <w:lang w:val="en-GB" w:eastAsia="en-GB"/>
        </w:rPr>
        <w:t xml:space="preserve">disordered structure </w:t>
      </w:r>
      <w:r w:rsidR="0024664A" w:rsidRPr="00D7749C">
        <w:rPr>
          <w:noProof/>
          <w:lang w:val="en-GB" w:eastAsia="en-GB"/>
        </w:rPr>
        <w:t>is</w:t>
      </w:r>
      <w:r w:rsidR="00710DDF" w:rsidRPr="00D7749C">
        <w:rPr>
          <w:noProof/>
          <w:lang w:val="en-GB" w:eastAsia="en-GB"/>
        </w:rPr>
        <w:t xml:space="preserve"> also</w:t>
      </w:r>
      <w:r w:rsidR="00FA09CC" w:rsidRPr="00D7749C">
        <w:rPr>
          <w:noProof/>
          <w:lang w:val="en-GB" w:eastAsia="en-GB"/>
        </w:rPr>
        <w:t xml:space="preserve"> </w:t>
      </w:r>
      <w:r w:rsidR="0024664A" w:rsidRPr="00D7749C">
        <w:rPr>
          <w:noProof/>
          <w:lang w:val="en-GB" w:eastAsia="en-GB"/>
        </w:rPr>
        <w:t xml:space="preserve">visible </w:t>
      </w:r>
      <w:r w:rsidR="00FA09CC" w:rsidRPr="00D7749C">
        <w:rPr>
          <w:noProof/>
          <w:lang w:val="en-GB" w:eastAsia="en-GB"/>
        </w:rPr>
        <w:t xml:space="preserve">when melamine was </w:t>
      </w:r>
      <w:r w:rsidR="00710DDF" w:rsidRPr="00D7749C">
        <w:rPr>
          <w:noProof/>
          <w:lang w:val="en-GB" w:eastAsia="en-GB"/>
        </w:rPr>
        <w:t>added to a urea and boric acid mixture</w:t>
      </w:r>
      <w:r w:rsidR="0011043B" w:rsidRPr="00D7749C">
        <w:rPr>
          <w:noProof/>
          <w:lang w:val="en-GB" w:eastAsia="en-GB"/>
        </w:rPr>
        <w:t xml:space="preserve"> (</w:t>
      </w:r>
      <w:r w:rsidR="0011043B" w:rsidRPr="00D7749C">
        <w:rPr>
          <w:b/>
          <w:noProof/>
          <w:lang w:val="en-GB" w:eastAsia="en-GB"/>
        </w:rPr>
        <w:t>Fig</w:t>
      </w:r>
      <w:r w:rsidR="006478E3">
        <w:rPr>
          <w:b/>
          <w:noProof/>
          <w:lang w:val="en-GB" w:eastAsia="en-GB"/>
        </w:rPr>
        <w:t>.</w:t>
      </w:r>
      <w:r w:rsidR="004276F4" w:rsidRPr="00D7749C">
        <w:rPr>
          <w:b/>
          <w:noProof/>
          <w:lang w:val="en-GB" w:eastAsia="en-GB"/>
        </w:rPr>
        <w:t xml:space="preserve"> </w:t>
      </w:r>
      <w:r>
        <w:rPr>
          <w:b/>
          <w:noProof/>
          <w:lang w:val="en-GB" w:eastAsia="en-GB"/>
        </w:rPr>
        <w:t>1</w:t>
      </w:r>
      <w:r w:rsidR="00487C52">
        <w:rPr>
          <w:b/>
          <w:noProof/>
          <w:lang w:val="en-GB" w:eastAsia="en-GB"/>
        </w:rPr>
        <w:t>h</w:t>
      </w:r>
      <w:r w:rsidR="0011043B" w:rsidRPr="00D7749C">
        <w:rPr>
          <w:noProof/>
          <w:lang w:val="en-GB" w:eastAsia="en-GB"/>
        </w:rPr>
        <w:t>)</w:t>
      </w:r>
      <w:r w:rsidR="00536265" w:rsidRPr="00D7749C">
        <w:rPr>
          <w:noProof/>
          <w:lang w:val="en-GB" w:eastAsia="en-GB"/>
        </w:rPr>
        <w:t xml:space="preserve">. </w:t>
      </w:r>
      <w:r w:rsidR="0054313C" w:rsidRPr="002F3D83">
        <w:rPr>
          <w:noProof/>
          <w:lang w:val="en-GB" w:eastAsia="en-GB"/>
        </w:rPr>
        <w:t>The different features observed for the various single N-precursor samples may originate from the distinct chemical structures (</w:t>
      </w:r>
      <w:r w:rsidR="0054313C" w:rsidRPr="002F3D83">
        <w:rPr>
          <w:b/>
          <w:noProof/>
          <w:lang w:val="en-GB" w:eastAsia="en-GB"/>
        </w:rPr>
        <w:t>Scheme 1</w:t>
      </w:r>
      <w:r w:rsidR="0054313C" w:rsidRPr="002F3D83">
        <w:rPr>
          <w:noProof/>
          <w:lang w:val="en-GB" w:eastAsia="en-GB"/>
        </w:rPr>
        <w:t>) and morphologies of the precursors</w:t>
      </w:r>
      <w:r w:rsidR="00E24F80" w:rsidRPr="002F3D83">
        <w:rPr>
          <w:noProof/>
          <w:lang w:val="en-GB" w:eastAsia="en-GB"/>
        </w:rPr>
        <w:t>.</w:t>
      </w:r>
      <w:hyperlink w:anchor="_ENREF_42" w:tooltip="Hagio, 1997 #332" w:history="1">
        <w:r w:rsidR="00F953E3" w:rsidRPr="002F3D83">
          <w:rPr>
            <w:noProof/>
            <w:lang w:val="en-GB" w:eastAsia="en-GB"/>
          </w:rPr>
          <w:fldChar w:fldCharType="begin"/>
        </w:r>
        <w:r w:rsidR="00F953E3">
          <w:rPr>
            <w:noProof/>
            <w:lang w:val="en-GB" w:eastAsia="en-GB"/>
          </w:rPr>
          <w:instrText xml:space="preserve"> ADDIN EN.CITE &lt;EndNote&gt;&lt;Cite&gt;&lt;Author&gt;Hagio&lt;/Author&gt;&lt;Year&gt;1997&lt;/Year&gt;&lt;RecNum&gt;332&lt;/RecNum&gt;&lt;DisplayText&gt;&lt;style face="superscript"&gt;42&lt;/style&gt;&lt;/DisplayText&gt;&lt;record&gt;&lt;rec-number&gt;332&lt;/rec-number&gt;&lt;foreign-keys&gt;&lt;key app="EN" db-id="dvwvv9eenxffxeerapxx92f1955ft5pzt9ft" timestamp="1484917925"&gt;332&lt;/key&gt;&lt;/foreign-keys&gt;&lt;ref-type name="Journal Article"&gt;17&lt;/ref-type&gt;&lt;contributors&gt;&lt;authors&gt;&lt;author&gt;Hagio, Tsuyoshi&lt;/author&gt;&lt;author&gt;Nonaka, Kazuhiro&lt;/author&gt;&lt;author&gt;Sato, Tadao&lt;/author&gt;&lt;/authors&gt;&lt;/contributors&gt;&lt;titles&gt;&lt;title&gt;Microstructural development with crystallization of hexagonal boron nitride&lt;/title&gt;&lt;secondary-title&gt;Journal of materials science letters&lt;/secondary-title&gt;&lt;/titles&gt;&lt;periodical&gt;&lt;full-title&gt;Journal of materials science letters&lt;/full-title&gt;&lt;/periodical&gt;&lt;pages&gt;795-798&lt;/pages&gt;&lt;volume&gt;16&lt;/volume&gt;&lt;number&gt;10&lt;/number&gt;&lt;dates&gt;&lt;year&gt;1997&lt;/year&gt;&lt;/dates&gt;&lt;isbn&gt;0261-8028&lt;/isbn&gt;&lt;urls&gt;&lt;/urls&gt;&lt;/record&gt;&lt;/Cite&gt;&lt;/EndNote&gt;</w:instrText>
        </w:r>
        <w:r w:rsidR="00F953E3" w:rsidRPr="002F3D83">
          <w:rPr>
            <w:noProof/>
            <w:lang w:val="en-GB" w:eastAsia="en-GB"/>
          </w:rPr>
          <w:fldChar w:fldCharType="separate"/>
        </w:r>
        <w:r w:rsidR="00F953E3" w:rsidRPr="00F953E3">
          <w:rPr>
            <w:noProof/>
            <w:vertAlign w:val="superscript"/>
            <w:lang w:val="en-GB" w:eastAsia="en-GB"/>
          </w:rPr>
          <w:t>42</w:t>
        </w:r>
        <w:r w:rsidR="00F953E3" w:rsidRPr="002F3D83">
          <w:rPr>
            <w:noProof/>
            <w:lang w:val="en-GB" w:eastAsia="en-GB"/>
          </w:rPr>
          <w:fldChar w:fldCharType="end"/>
        </w:r>
      </w:hyperlink>
      <w:r w:rsidR="0054313C" w:rsidRPr="002F3D83">
        <w:rPr>
          <w:noProof/>
          <w:lang w:val="en-GB" w:eastAsia="en-GB"/>
        </w:rPr>
        <w:t xml:space="preserve"> </w:t>
      </w:r>
      <w:r w:rsidR="008F317C" w:rsidRPr="002F3D83">
        <w:rPr>
          <w:noProof/>
          <w:lang w:val="en-GB" w:eastAsia="en-GB"/>
        </w:rPr>
        <w:t>The larger N-precursor to B-precursor ratio used for some of the samples may have an effect as well.</w:t>
      </w:r>
      <w:r w:rsidR="00F83111" w:rsidRPr="002F3D83">
        <w:rPr>
          <w:noProof/>
          <w:lang w:val="en-GB" w:eastAsia="en-GB"/>
        </w:rPr>
        <w:t xml:space="preserve"> </w:t>
      </w:r>
      <w:r w:rsidR="00271C8C">
        <w:rPr>
          <w:noProof/>
          <w:lang w:val="en-GB" w:eastAsia="en-GB"/>
        </w:rPr>
        <w:t xml:space="preserve">It is hypothesized </w:t>
      </w:r>
      <w:r w:rsidR="00D252F1">
        <w:rPr>
          <w:noProof/>
          <w:lang w:val="en-GB" w:eastAsia="en-GB"/>
        </w:rPr>
        <w:t xml:space="preserve">that </w:t>
      </w:r>
      <w:r w:rsidR="00271C8C">
        <w:rPr>
          <w:noProof/>
          <w:lang w:val="en-GB" w:eastAsia="en-GB"/>
        </w:rPr>
        <w:t>t</w:t>
      </w:r>
      <w:r w:rsidR="008F317C" w:rsidRPr="002F3D83">
        <w:rPr>
          <w:noProof/>
          <w:lang w:val="en-GB" w:eastAsia="en-GB"/>
        </w:rPr>
        <w:t>he addition of a s</w:t>
      </w:r>
      <w:r>
        <w:rPr>
          <w:noProof/>
          <w:lang w:val="en-GB" w:eastAsia="en-GB"/>
        </w:rPr>
        <w:t>econd N-precursor create</w:t>
      </w:r>
      <w:r w:rsidR="002E5067">
        <w:rPr>
          <w:noProof/>
          <w:lang w:val="en-GB" w:eastAsia="en-GB"/>
        </w:rPr>
        <w:t>s</w:t>
      </w:r>
      <w:r w:rsidR="008F317C" w:rsidRPr="002F3D83">
        <w:rPr>
          <w:noProof/>
          <w:lang w:val="en-GB" w:eastAsia="en-GB"/>
        </w:rPr>
        <w:t xml:space="preserve"> ‘turbulences’ during the formation of BN</w:t>
      </w:r>
      <w:r w:rsidR="00271C8C">
        <w:rPr>
          <w:noProof/>
          <w:lang w:val="en-GB" w:eastAsia="en-GB"/>
        </w:rPr>
        <w:t>,</w:t>
      </w:r>
      <w:r w:rsidR="008F317C" w:rsidRPr="002F3D83">
        <w:rPr>
          <w:noProof/>
          <w:lang w:val="en-GB" w:eastAsia="en-GB"/>
        </w:rPr>
        <w:t xml:space="preserve"> with more gases released over a wider </w:t>
      </w:r>
      <w:r w:rsidR="005010B1" w:rsidRPr="002F3D83">
        <w:rPr>
          <w:noProof/>
          <w:lang w:val="en-GB" w:eastAsia="en-GB"/>
        </w:rPr>
        <w:t xml:space="preserve">temperature </w:t>
      </w:r>
      <w:r w:rsidR="008F317C" w:rsidRPr="002F3D83">
        <w:rPr>
          <w:noProof/>
          <w:lang w:val="en-GB" w:eastAsia="en-GB"/>
        </w:rPr>
        <w:t xml:space="preserve">range. This </w:t>
      </w:r>
      <w:r w:rsidR="005010B1" w:rsidRPr="002F3D83">
        <w:rPr>
          <w:noProof/>
          <w:lang w:val="en-GB" w:eastAsia="en-GB"/>
        </w:rPr>
        <w:t xml:space="preserve">may </w:t>
      </w:r>
      <w:r w:rsidR="008F317C" w:rsidRPr="002F3D83">
        <w:rPr>
          <w:noProof/>
          <w:lang w:val="en-GB" w:eastAsia="en-GB"/>
        </w:rPr>
        <w:t>le</w:t>
      </w:r>
      <w:r w:rsidR="007C3689">
        <w:rPr>
          <w:noProof/>
          <w:lang w:val="en-GB" w:eastAsia="en-GB"/>
        </w:rPr>
        <w:t>a</w:t>
      </w:r>
      <w:r w:rsidR="008F317C" w:rsidRPr="007C3689">
        <w:rPr>
          <w:noProof/>
          <w:lang w:val="en-GB" w:eastAsia="en-GB"/>
        </w:rPr>
        <w:t xml:space="preserve">d to a more disordered structure in the </w:t>
      </w:r>
      <w:r w:rsidR="0054313C" w:rsidRPr="007C3689">
        <w:rPr>
          <w:noProof/>
          <w:lang w:val="en-GB" w:eastAsia="en-GB"/>
        </w:rPr>
        <w:t xml:space="preserve">resulting </w:t>
      </w:r>
      <w:r w:rsidR="008F317C" w:rsidRPr="007C3689">
        <w:rPr>
          <w:noProof/>
          <w:lang w:val="en-GB" w:eastAsia="en-GB"/>
        </w:rPr>
        <w:t>materials</w:t>
      </w:r>
      <w:r w:rsidR="000D51BE" w:rsidRPr="002F3D83">
        <w:rPr>
          <w:noProof/>
          <w:lang w:val="en-GB" w:eastAsia="en-GB"/>
        </w:rPr>
        <w:t>.</w:t>
      </w:r>
      <w:r w:rsidR="008F317C" w:rsidRPr="002F3D83">
        <w:rPr>
          <w:noProof/>
          <w:lang w:val="en-GB" w:eastAsia="en-GB"/>
        </w:rPr>
        <w:t xml:space="preserve"> </w:t>
      </w:r>
    </w:p>
    <w:p w14:paraId="0E732318" w14:textId="77777777" w:rsidR="001709E6" w:rsidRPr="006478E3" w:rsidRDefault="001709E6" w:rsidP="00A90EB6">
      <w:pPr>
        <w:pStyle w:val="TAMainText"/>
        <w:spacing w:after="240"/>
        <w:ind w:firstLine="0"/>
        <w:jc w:val="left"/>
        <w:rPr>
          <w:noProof/>
          <w:lang w:val="en-GB" w:eastAsia="en-GB"/>
        </w:rPr>
      </w:pPr>
      <w:r w:rsidRPr="002F3D83">
        <w:rPr>
          <w:noProof/>
          <w:lang w:val="en-GB" w:eastAsia="en-GB"/>
        </w:rPr>
        <w:t xml:space="preserve">To provide a more comprehensive view of the materials microscale features, we </w:t>
      </w:r>
      <w:r w:rsidR="001A7F55">
        <w:rPr>
          <w:noProof/>
          <w:lang w:val="en-GB" w:eastAsia="en-GB"/>
        </w:rPr>
        <w:t xml:space="preserve">conducted </w:t>
      </w:r>
      <w:r w:rsidR="00C7215A" w:rsidRPr="002F3D83">
        <w:rPr>
          <w:noProof/>
          <w:lang w:val="en-GB" w:eastAsia="en-GB"/>
        </w:rPr>
        <w:t>electron</w:t>
      </w:r>
      <w:r w:rsidR="0024664A" w:rsidRPr="002F3D83">
        <w:rPr>
          <w:noProof/>
          <w:lang w:val="en-GB" w:eastAsia="en-GB"/>
        </w:rPr>
        <w:t xml:space="preserve"> </w:t>
      </w:r>
      <w:r w:rsidR="007B59F4" w:rsidRPr="002F3D83">
        <w:rPr>
          <w:noProof/>
          <w:lang w:val="en-GB" w:eastAsia="en-GB"/>
        </w:rPr>
        <w:t>tomography</w:t>
      </w:r>
      <w:r w:rsidR="001A7F55">
        <w:rPr>
          <w:noProof/>
          <w:lang w:val="en-GB" w:eastAsia="en-GB"/>
        </w:rPr>
        <w:t xml:space="preserve"> analyses</w:t>
      </w:r>
      <w:r w:rsidR="007B59F4" w:rsidRPr="002F3D83">
        <w:rPr>
          <w:noProof/>
          <w:lang w:val="en-GB" w:eastAsia="en-GB"/>
        </w:rPr>
        <w:t>.</w:t>
      </w:r>
      <w:r w:rsidR="00073410" w:rsidRPr="002F3D83">
        <w:rPr>
          <w:noProof/>
          <w:lang w:val="en-GB" w:eastAsia="en-GB"/>
        </w:rPr>
        <w:t xml:space="preserve"> </w:t>
      </w:r>
      <w:r w:rsidR="00D543CE" w:rsidRPr="002F3D83">
        <w:rPr>
          <w:noProof/>
          <w:lang w:val="en-GB" w:eastAsia="en-GB"/>
        </w:rPr>
        <w:t xml:space="preserve">A single N-precursor BN was compared with a multiple N-precursor BN </w:t>
      </w:r>
      <w:r w:rsidR="00F24714" w:rsidRPr="002F3D83">
        <w:rPr>
          <w:noProof/>
          <w:lang w:val="en-GB" w:eastAsia="en-GB"/>
        </w:rPr>
        <w:t>(</w:t>
      </w:r>
      <w:r w:rsidR="00D543CE" w:rsidRPr="002F3D83">
        <w:rPr>
          <w:b/>
          <w:noProof/>
          <w:lang w:val="en-GB" w:eastAsia="en-GB"/>
        </w:rPr>
        <w:t>Fig</w:t>
      </w:r>
      <w:r w:rsidR="00A94290" w:rsidRPr="002F3D83">
        <w:rPr>
          <w:b/>
          <w:noProof/>
          <w:lang w:val="en-GB" w:eastAsia="en-GB"/>
        </w:rPr>
        <w:t>.</w:t>
      </w:r>
      <w:r w:rsidR="00D543CE" w:rsidRPr="002F3D83">
        <w:rPr>
          <w:b/>
          <w:noProof/>
          <w:lang w:val="en-GB" w:eastAsia="en-GB"/>
        </w:rPr>
        <w:t> S3</w:t>
      </w:r>
      <w:r w:rsidR="00F24714" w:rsidRPr="002F3D83">
        <w:rPr>
          <w:noProof/>
          <w:lang w:val="en-GB" w:eastAsia="en-GB"/>
        </w:rPr>
        <w:t>).</w:t>
      </w:r>
      <w:r w:rsidR="00D543CE" w:rsidRPr="002F3D83">
        <w:rPr>
          <w:noProof/>
          <w:lang w:val="en-GB" w:eastAsia="en-GB"/>
        </w:rPr>
        <w:t xml:space="preserve"> The two materials </w:t>
      </w:r>
      <w:r w:rsidR="00F24714" w:rsidRPr="002F3D83">
        <w:rPr>
          <w:noProof/>
          <w:lang w:val="en-GB" w:eastAsia="en-GB"/>
        </w:rPr>
        <w:t xml:space="preserve">exhibit </w:t>
      </w:r>
      <w:r w:rsidR="0024664A" w:rsidRPr="002F3D83">
        <w:rPr>
          <w:noProof/>
          <w:lang w:val="en-GB" w:eastAsia="en-GB"/>
        </w:rPr>
        <w:t xml:space="preserve">distinct </w:t>
      </w:r>
      <w:r w:rsidR="00DE12B5" w:rsidRPr="002F3D83">
        <w:rPr>
          <w:noProof/>
          <w:lang w:val="en-GB" w:eastAsia="en-GB"/>
        </w:rPr>
        <w:t xml:space="preserve">morphologies, </w:t>
      </w:r>
      <w:r w:rsidR="00811246">
        <w:rPr>
          <w:noProof/>
          <w:lang w:val="en-GB" w:eastAsia="en-GB"/>
        </w:rPr>
        <w:t>however</w:t>
      </w:r>
      <w:r w:rsidR="00DE12B5" w:rsidRPr="002F3D83">
        <w:rPr>
          <w:noProof/>
          <w:lang w:val="en-GB" w:eastAsia="en-GB"/>
        </w:rPr>
        <w:t xml:space="preserve"> the particles within the same material </w:t>
      </w:r>
      <w:r w:rsidR="007C3689">
        <w:rPr>
          <w:noProof/>
          <w:lang w:val="en-GB" w:eastAsia="en-GB"/>
        </w:rPr>
        <w:t>a</w:t>
      </w:r>
      <w:r w:rsidR="007C3689" w:rsidRPr="007C3689">
        <w:rPr>
          <w:noProof/>
          <w:lang w:val="en-GB" w:eastAsia="en-GB"/>
        </w:rPr>
        <w:t xml:space="preserve">re </w:t>
      </w:r>
      <w:r w:rsidR="00DE12B5" w:rsidRPr="007C3689">
        <w:rPr>
          <w:noProof/>
          <w:lang w:val="en-GB" w:eastAsia="en-GB"/>
        </w:rPr>
        <w:t xml:space="preserve">relatively </w:t>
      </w:r>
      <w:r w:rsidR="0024664A" w:rsidRPr="007C3689">
        <w:rPr>
          <w:noProof/>
          <w:lang w:val="en-GB" w:eastAsia="en-GB"/>
        </w:rPr>
        <w:t>h</w:t>
      </w:r>
      <w:r w:rsidR="00DE12B5" w:rsidRPr="007C3689">
        <w:rPr>
          <w:noProof/>
          <w:lang w:val="en-GB" w:eastAsia="en-GB"/>
        </w:rPr>
        <w:t>omogeneous.</w:t>
      </w:r>
      <w:r w:rsidR="00D543CE" w:rsidRPr="007C3689">
        <w:rPr>
          <w:noProof/>
          <w:lang w:val="en-GB" w:eastAsia="en-GB"/>
        </w:rPr>
        <w:t xml:space="preserve"> </w:t>
      </w:r>
      <w:r w:rsidR="00131E5E" w:rsidRPr="002F3D83">
        <w:rPr>
          <w:noProof/>
          <w:lang w:val="en-GB" w:eastAsia="en-GB"/>
        </w:rPr>
        <w:t xml:space="preserve">The single N-precursor BN </w:t>
      </w:r>
      <w:r w:rsidR="00F24714" w:rsidRPr="002F3D83">
        <w:rPr>
          <w:noProof/>
          <w:lang w:val="en-GB" w:eastAsia="en-GB"/>
        </w:rPr>
        <w:t>has</w:t>
      </w:r>
      <w:r w:rsidR="00131E5E" w:rsidRPr="002F3D83">
        <w:rPr>
          <w:noProof/>
          <w:lang w:val="en-GB" w:eastAsia="en-GB"/>
        </w:rPr>
        <w:t xml:space="preserve"> </w:t>
      </w:r>
      <w:r w:rsidR="00976D35" w:rsidRPr="002F3D83">
        <w:rPr>
          <w:noProof/>
          <w:lang w:val="en-GB" w:eastAsia="en-GB"/>
        </w:rPr>
        <w:t xml:space="preserve">a </w:t>
      </w:r>
      <w:r w:rsidR="00F24714" w:rsidRPr="002F3D83">
        <w:rPr>
          <w:noProof/>
          <w:lang w:val="en-GB" w:eastAsia="en-GB"/>
        </w:rPr>
        <w:t xml:space="preserve">microsponge-like </w:t>
      </w:r>
      <w:r w:rsidR="00976D35" w:rsidRPr="002F3D83">
        <w:rPr>
          <w:noProof/>
          <w:lang w:val="en-GB" w:eastAsia="en-GB"/>
        </w:rPr>
        <w:t>structure</w:t>
      </w:r>
      <w:r w:rsidR="008E7AA3" w:rsidRPr="002F3D83">
        <w:rPr>
          <w:noProof/>
          <w:lang w:val="en-GB" w:eastAsia="en-GB"/>
        </w:rPr>
        <w:t xml:space="preserve"> </w:t>
      </w:r>
      <w:r w:rsidR="00976D35" w:rsidRPr="002F3D83">
        <w:rPr>
          <w:noProof/>
          <w:lang w:val="en-GB" w:eastAsia="en-GB"/>
        </w:rPr>
        <w:t xml:space="preserve">with the presence of </w:t>
      </w:r>
      <w:r w:rsidR="00131E5E" w:rsidRPr="002F3D83">
        <w:rPr>
          <w:noProof/>
          <w:lang w:val="en-GB" w:eastAsia="en-GB"/>
        </w:rPr>
        <w:t xml:space="preserve">regular mesopores </w:t>
      </w:r>
      <w:r w:rsidR="00F24714" w:rsidRPr="002F3D83">
        <w:rPr>
          <w:noProof/>
          <w:lang w:val="en-GB" w:eastAsia="en-GB"/>
        </w:rPr>
        <w:t>ranging from</w:t>
      </w:r>
      <w:r w:rsidR="00131E5E" w:rsidRPr="002F3D83">
        <w:rPr>
          <w:noProof/>
          <w:lang w:val="en-GB" w:eastAsia="en-GB"/>
        </w:rPr>
        <w:t xml:space="preserve"> 1</w:t>
      </w:r>
      <w:r w:rsidR="008E7AA3" w:rsidRPr="002F3D83">
        <w:rPr>
          <w:noProof/>
          <w:lang w:val="en-GB" w:eastAsia="en-GB"/>
        </w:rPr>
        <w:t>0</w:t>
      </w:r>
      <w:r w:rsidR="00131E5E" w:rsidRPr="002F3D83">
        <w:rPr>
          <w:noProof/>
          <w:lang w:val="en-GB" w:eastAsia="en-GB"/>
        </w:rPr>
        <w:t xml:space="preserve"> </w:t>
      </w:r>
      <w:r w:rsidR="00E51F71" w:rsidRPr="002F3D83">
        <w:rPr>
          <w:noProof/>
          <w:lang w:val="en-GB" w:eastAsia="en-GB"/>
        </w:rPr>
        <w:t xml:space="preserve">to </w:t>
      </w:r>
      <w:r w:rsidR="00131E5E" w:rsidRPr="002F3D83">
        <w:rPr>
          <w:noProof/>
          <w:lang w:val="en-GB" w:eastAsia="en-GB"/>
        </w:rPr>
        <w:t>30 nm (</w:t>
      </w:r>
      <w:r w:rsidR="00131E5E" w:rsidRPr="002F3D83">
        <w:rPr>
          <w:b/>
          <w:noProof/>
          <w:lang w:val="en-GB" w:eastAsia="en-GB"/>
        </w:rPr>
        <w:t>Fig</w:t>
      </w:r>
      <w:r w:rsidR="00A94290" w:rsidRPr="002F3D83">
        <w:rPr>
          <w:b/>
          <w:noProof/>
          <w:lang w:val="en-GB" w:eastAsia="en-GB"/>
        </w:rPr>
        <w:t>.</w:t>
      </w:r>
      <w:r w:rsidR="00131E5E" w:rsidRPr="002F3D83">
        <w:rPr>
          <w:b/>
          <w:noProof/>
          <w:lang w:val="en-GB" w:eastAsia="en-GB"/>
        </w:rPr>
        <w:t> </w:t>
      </w:r>
      <w:r w:rsidR="00487C52">
        <w:rPr>
          <w:b/>
          <w:noProof/>
          <w:lang w:val="en-GB" w:eastAsia="en-GB"/>
        </w:rPr>
        <w:t>2a-c</w:t>
      </w:r>
      <w:r w:rsidR="00A94290" w:rsidRPr="002F3D83">
        <w:rPr>
          <w:noProof/>
          <w:lang w:val="en-GB" w:eastAsia="en-GB"/>
        </w:rPr>
        <w:t>,</w:t>
      </w:r>
      <w:r w:rsidR="00F73338" w:rsidRPr="002F3D83">
        <w:rPr>
          <w:b/>
          <w:noProof/>
          <w:lang w:val="en-GB" w:eastAsia="en-GB"/>
        </w:rPr>
        <w:t xml:space="preserve"> Movie 1</w:t>
      </w:r>
      <w:r w:rsidR="00131E5E" w:rsidRPr="002F3D83">
        <w:rPr>
          <w:noProof/>
          <w:lang w:val="en-GB" w:eastAsia="en-GB"/>
        </w:rPr>
        <w:t>)</w:t>
      </w:r>
      <w:r w:rsidR="00976D35" w:rsidRPr="002F3D83">
        <w:rPr>
          <w:noProof/>
          <w:lang w:val="en-GB" w:eastAsia="en-GB"/>
        </w:rPr>
        <w:t xml:space="preserve">. </w:t>
      </w:r>
      <w:r w:rsidR="00C7215A" w:rsidRPr="002F3D83">
        <w:rPr>
          <w:noProof/>
          <w:lang w:val="en-GB" w:eastAsia="en-GB"/>
        </w:rPr>
        <w:t xml:space="preserve">The pores </w:t>
      </w:r>
      <w:r w:rsidR="00F24714" w:rsidRPr="002F3D83">
        <w:rPr>
          <w:noProof/>
          <w:lang w:val="en-GB" w:eastAsia="en-GB"/>
        </w:rPr>
        <w:t>appear</w:t>
      </w:r>
      <w:r w:rsidR="006478E3">
        <w:rPr>
          <w:noProof/>
          <w:lang w:val="en-GB" w:eastAsia="en-GB"/>
        </w:rPr>
        <w:t xml:space="preserve"> </w:t>
      </w:r>
      <w:r w:rsidR="00C7215A" w:rsidRPr="006478E3">
        <w:rPr>
          <w:noProof/>
          <w:lang w:val="en-GB" w:eastAsia="en-GB"/>
        </w:rPr>
        <w:t xml:space="preserve">spheric and </w:t>
      </w:r>
      <w:r w:rsidR="005773B2" w:rsidRPr="006478E3">
        <w:rPr>
          <w:noProof/>
          <w:lang w:val="en-GB" w:eastAsia="en-GB"/>
        </w:rPr>
        <w:t xml:space="preserve">their volume percentage </w:t>
      </w:r>
      <w:r w:rsidR="007C3689">
        <w:rPr>
          <w:noProof/>
          <w:lang w:val="en-GB" w:eastAsia="en-GB"/>
        </w:rPr>
        <w:t>i</w:t>
      </w:r>
      <w:r w:rsidR="007C3689" w:rsidRPr="006478E3">
        <w:rPr>
          <w:noProof/>
          <w:lang w:val="en-GB" w:eastAsia="en-GB"/>
        </w:rPr>
        <w:t xml:space="preserve">s </w:t>
      </w:r>
      <w:r w:rsidR="005773B2" w:rsidRPr="006478E3">
        <w:rPr>
          <w:noProof/>
          <w:lang w:val="en-GB" w:eastAsia="en-GB"/>
        </w:rPr>
        <w:t xml:space="preserve">calculated </w:t>
      </w:r>
      <w:r w:rsidR="00581BBB" w:rsidRPr="006478E3">
        <w:rPr>
          <w:noProof/>
          <w:lang w:val="en-GB" w:eastAsia="en-GB"/>
        </w:rPr>
        <w:t xml:space="preserve">to be </w:t>
      </w:r>
      <w:r w:rsidR="00581BBB" w:rsidRPr="006478E3">
        <w:rPr>
          <w:noProof/>
          <w:lang w:val="en-GB" w:eastAsia="en-GB"/>
        </w:rPr>
        <w:lastRenderedPageBreak/>
        <w:t>a</w:t>
      </w:r>
      <w:r w:rsidR="00811246">
        <w:rPr>
          <w:noProof/>
          <w:lang w:val="en-GB" w:eastAsia="en-GB"/>
        </w:rPr>
        <w:t>round</w:t>
      </w:r>
      <w:r w:rsidR="00581BBB" w:rsidRPr="006478E3">
        <w:rPr>
          <w:noProof/>
          <w:lang w:val="en-GB" w:eastAsia="en-GB"/>
        </w:rPr>
        <w:t xml:space="preserve"> 45 vol.%. </w:t>
      </w:r>
      <w:r w:rsidR="005773B2" w:rsidRPr="006478E3">
        <w:rPr>
          <w:noProof/>
          <w:lang w:val="en-GB" w:eastAsia="en-GB"/>
        </w:rPr>
        <w:t>from the 3D reconstuction</w:t>
      </w:r>
      <w:r w:rsidR="00776D9F">
        <w:rPr>
          <w:noProof/>
          <w:lang w:val="en-GB" w:eastAsia="en-GB"/>
        </w:rPr>
        <w:t>.</w:t>
      </w:r>
      <w:r w:rsidR="005773B2" w:rsidRPr="006478E3">
        <w:rPr>
          <w:noProof/>
          <w:lang w:val="en-GB" w:eastAsia="en-GB"/>
        </w:rPr>
        <w:t xml:space="preserve"> </w:t>
      </w:r>
      <w:r w:rsidR="007C3689">
        <w:rPr>
          <w:noProof/>
          <w:lang w:val="en-GB" w:eastAsia="en-GB"/>
        </w:rPr>
        <w:t>T</w:t>
      </w:r>
      <w:r w:rsidR="00131E5E" w:rsidRPr="007C3689">
        <w:rPr>
          <w:noProof/>
          <w:lang w:val="en-GB" w:eastAsia="en-GB"/>
        </w:rPr>
        <w:t>he multiple N-precursor BN exhibit</w:t>
      </w:r>
      <w:r w:rsidR="00811246">
        <w:rPr>
          <w:noProof/>
          <w:lang w:val="en-GB" w:eastAsia="en-GB"/>
        </w:rPr>
        <w:t>s</w:t>
      </w:r>
      <w:r w:rsidR="00131E5E" w:rsidRPr="007C3689">
        <w:rPr>
          <w:noProof/>
          <w:lang w:val="en-GB" w:eastAsia="en-GB"/>
        </w:rPr>
        <w:t xml:space="preserve"> smaller </w:t>
      </w:r>
      <w:r w:rsidR="005773B2" w:rsidRPr="007C3689">
        <w:rPr>
          <w:noProof/>
          <w:lang w:val="en-GB" w:eastAsia="en-GB"/>
        </w:rPr>
        <w:t xml:space="preserve">and inhomogeneous </w:t>
      </w:r>
      <w:r w:rsidR="00131E5E" w:rsidRPr="007C3689">
        <w:rPr>
          <w:noProof/>
          <w:lang w:val="en-GB" w:eastAsia="en-GB"/>
        </w:rPr>
        <w:t>m</w:t>
      </w:r>
      <w:r w:rsidR="00BA3EDF" w:rsidRPr="007C3689">
        <w:rPr>
          <w:noProof/>
          <w:lang w:val="en-GB" w:eastAsia="en-GB"/>
        </w:rPr>
        <w:t>esopores and appear</w:t>
      </w:r>
      <w:r w:rsidR="00811246">
        <w:rPr>
          <w:noProof/>
          <w:lang w:val="en-GB" w:eastAsia="en-GB"/>
        </w:rPr>
        <w:t>s</w:t>
      </w:r>
      <w:r w:rsidR="00BA3EDF" w:rsidRPr="007C3689">
        <w:rPr>
          <w:noProof/>
          <w:lang w:val="en-GB" w:eastAsia="en-GB"/>
        </w:rPr>
        <w:t xml:space="preserve"> like a cru</w:t>
      </w:r>
      <w:r w:rsidR="00131E5E" w:rsidRPr="007C3689">
        <w:rPr>
          <w:noProof/>
          <w:lang w:val="en-GB" w:eastAsia="en-GB"/>
        </w:rPr>
        <w:t>mpled nanosheet (</w:t>
      </w:r>
      <w:r w:rsidR="00131E5E" w:rsidRPr="007C3689">
        <w:rPr>
          <w:b/>
          <w:noProof/>
          <w:lang w:val="en-GB" w:eastAsia="en-GB"/>
        </w:rPr>
        <w:t>Fig</w:t>
      </w:r>
      <w:r w:rsidR="00A94290" w:rsidRPr="007C3689">
        <w:rPr>
          <w:b/>
          <w:noProof/>
          <w:lang w:val="en-GB" w:eastAsia="en-GB"/>
        </w:rPr>
        <w:t>.</w:t>
      </w:r>
      <w:r w:rsidR="00131E5E" w:rsidRPr="007C3689">
        <w:rPr>
          <w:b/>
          <w:noProof/>
          <w:lang w:val="en-GB" w:eastAsia="en-GB"/>
        </w:rPr>
        <w:t xml:space="preserve"> </w:t>
      </w:r>
      <w:r w:rsidR="001A7F55">
        <w:rPr>
          <w:b/>
          <w:noProof/>
          <w:lang w:val="en-GB" w:eastAsia="en-GB"/>
        </w:rPr>
        <w:t>2</w:t>
      </w:r>
      <w:r w:rsidR="00487C52">
        <w:rPr>
          <w:b/>
          <w:noProof/>
          <w:lang w:val="en-GB" w:eastAsia="en-GB"/>
        </w:rPr>
        <w:t>d-f</w:t>
      </w:r>
      <w:r w:rsidR="00A94290" w:rsidRPr="007C3689">
        <w:rPr>
          <w:noProof/>
          <w:lang w:val="en-GB" w:eastAsia="en-GB"/>
        </w:rPr>
        <w:t>,</w:t>
      </w:r>
      <w:r w:rsidR="00F73338" w:rsidRPr="002F3D83">
        <w:rPr>
          <w:b/>
          <w:noProof/>
          <w:lang w:val="en-GB" w:eastAsia="en-GB"/>
        </w:rPr>
        <w:t xml:space="preserve"> Movie 2</w:t>
      </w:r>
      <w:r w:rsidR="00131E5E" w:rsidRPr="002F3D83">
        <w:rPr>
          <w:noProof/>
          <w:lang w:val="en-GB" w:eastAsia="en-GB"/>
        </w:rPr>
        <w:t xml:space="preserve">). </w:t>
      </w:r>
      <w:r w:rsidR="00D7749C">
        <w:rPr>
          <w:noProof/>
          <w:lang w:val="en-GB" w:eastAsia="en-GB"/>
        </w:rPr>
        <w:t>T</w:t>
      </w:r>
      <w:r w:rsidR="00E830E0" w:rsidRPr="00D7749C">
        <w:rPr>
          <w:noProof/>
          <w:lang w:val="en-GB" w:eastAsia="en-GB"/>
        </w:rPr>
        <w:t>he resolution of this technique does not allow micropores</w:t>
      </w:r>
      <w:r w:rsidR="009839E4" w:rsidRPr="006478E3">
        <w:rPr>
          <w:noProof/>
          <w:lang w:val="en-GB" w:eastAsia="en-GB"/>
        </w:rPr>
        <w:t xml:space="preserve"> and small mesopores</w:t>
      </w:r>
      <w:r w:rsidR="00E830E0" w:rsidRPr="006478E3">
        <w:rPr>
          <w:noProof/>
          <w:lang w:val="en-GB" w:eastAsia="en-GB"/>
        </w:rPr>
        <w:t xml:space="preserve"> to be displayed.</w:t>
      </w:r>
    </w:p>
    <w:p w14:paraId="7216115A" w14:textId="361DF584" w:rsidR="00A0183B" w:rsidRPr="002F3D83" w:rsidRDefault="0068488C" w:rsidP="00A90EB6">
      <w:pPr>
        <w:pStyle w:val="TAMainText"/>
        <w:spacing w:after="240"/>
        <w:ind w:firstLine="0"/>
        <w:jc w:val="left"/>
        <w:rPr>
          <w:noProof/>
          <w:lang w:val="en-GB" w:eastAsia="en-GB"/>
        </w:rPr>
      </w:pPr>
      <w:r w:rsidRPr="006478E3">
        <w:rPr>
          <w:noProof/>
          <w:lang w:val="en-GB" w:eastAsia="en-GB"/>
        </w:rPr>
        <w:t>In</w:t>
      </w:r>
      <w:r w:rsidR="00027E88" w:rsidRPr="006478E3">
        <w:rPr>
          <w:noProof/>
          <w:lang w:val="en-GB" w:eastAsia="en-GB"/>
        </w:rPr>
        <w:t xml:space="preserve"> order to study smaller features (</w:t>
      </w:r>
      <w:r w:rsidR="00027E88" w:rsidRPr="002F3D83">
        <w:rPr>
          <w:i/>
          <w:noProof/>
          <w:lang w:val="en-GB" w:eastAsia="en-GB"/>
        </w:rPr>
        <w:t>i.e.</w:t>
      </w:r>
      <w:r w:rsidR="00027E88" w:rsidRPr="00F212BC">
        <w:rPr>
          <w:noProof/>
          <w:lang w:val="en-GB" w:eastAsia="en-GB"/>
        </w:rPr>
        <w:t xml:space="preserve"> micro- and </w:t>
      </w:r>
      <w:r w:rsidR="00E0385F" w:rsidRPr="00F212BC">
        <w:rPr>
          <w:noProof/>
          <w:lang w:val="en-GB" w:eastAsia="en-GB"/>
        </w:rPr>
        <w:t xml:space="preserve">lower range </w:t>
      </w:r>
      <w:r w:rsidR="00027E88" w:rsidRPr="00F212BC">
        <w:rPr>
          <w:noProof/>
          <w:lang w:val="en-GB" w:eastAsia="en-GB"/>
        </w:rPr>
        <w:t>mesoporosity)</w:t>
      </w:r>
      <w:r w:rsidR="00E0385F" w:rsidRPr="00D7749C">
        <w:rPr>
          <w:noProof/>
          <w:lang w:val="en-GB" w:eastAsia="en-GB"/>
        </w:rPr>
        <w:t>,</w:t>
      </w:r>
      <w:r w:rsidR="00027E88" w:rsidRPr="00D7749C">
        <w:rPr>
          <w:noProof/>
          <w:lang w:val="en-GB" w:eastAsia="en-GB"/>
        </w:rPr>
        <w:t xml:space="preserve"> </w:t>
      </w:r>
      <w:r w:rsidR="001709E6" w:rsidRPr="00D7749C">
        <w:rPr>
          <w:noProof/>
          <w:lang w:val="en-GB" w:eastAsia="en-GB"/>
        </w:rPr>
        <w:t>N</w:t>
      </w:r>
      <w:r w:rsidR="001709E6" w:rsidRPr="00D7749C">
        <w:rPr>
          <w:noProof/>
          <w:vertAlign w:val="subscript"/>
          <w:lang w:val="en-GB" w:eastAsia="en-GB"/>
        </w:rPr>
        <w:t>2</w:t>
      </w:r>
      <w:r w:rsidR="001709E6" w:rsidRPr="00D7749C">
        <w:rPr>
          <w:noProof/>
          <w:lang w:val="en-GB" w:eastAsia="en-GB"/>
        </w:rPr>
        <w:t xml:space="preserve"> sorption analyses at -196 </w:t>
      </w:r>
      <w:r w:rsidR="001709E6" w:rsidRPr="00D7749C">
        <w:rPr>
          <w:rFonts w:cs="Times"/>
          <w:noProof/>
          <w:lang w:val="en-GB" w:eastAsia="en-GB"/>
        </w:rPr>
        <w:t>º</w:t>
      </w:r>
      <w:r w:rsidR="001709E6" w:rsidRPr="00D7749C">
        <w:rPr>
          <w:noProof/>
          <w:lang w:val="en-GB" w:eastAsia="en-GB"/>
        </w:rPr>
        <w:t>C were conducted</w:t>
      </w:r>
      <w:r w:rsidR="007B5A26" w:rsidRPr="002F3D83">
        <w:rPr>
          <w:noProof/>
          <w:lang w:val="en-GB" w:eastAsia="en-GB"/>
        </w:rPr>
        <w:t xml:space="preserve"> (</w:t>
      </w:r>
      <w:r w:rsidR="00E920E4" w:rsidRPr="002F3D83">
        <w:rPr>
          <w:b/>
          <w:noProof/>
          <w:lang w:val="en-GB" w:eastAsia="en-GB"/>
        </w:rPr>
        <w:t>Fig</w:t>
      </w:r>
      <w:r w:rsidR="007B5A26" w:rsidRPr="002F3D83">
        <w:rPr>
          <w:b/>
          <w:noProof/>
          <w:lang w:val="en-GB" w:eastAsia="en-GB"/>
        </w:rPr>
        <w:t>.</w:t>
      </w:r>
      <w:r w:rsidR="00E920E4" w:rsidRPr="002F3D83">
        <w:rPr>
          <w:b/>
          <w:noProof/>
          <w:lang w:val="en-GB" w:eastAsia="en-GB"/>
        </w:rPr>
        <w:t> </w:t>
      </w:r>
      <w:r w:rsidR="00487C52">
        <w:rPr>
          <w:b/>
          <w:noProof/>
          <w:lang w:val="en-GB" w:eastAsia="en-GB"/>
        </w:rPr>
        <w:t>3</w:t>
      </w:r>
      <w:r w:rsidR="007B5A26" w:rsidRPr="00487C52">
        <w:rPr>
          <w:noProof/>
          <w:lang w:val="en-GB" w:eastAsia="en-GB"/>
        </w:rPr>
        <w:t xml:space="preserve">, </w:t>
      </w:r>
      <w:r w:rsidR="007B5A26" w:rsidRPr="002F3D83">
        <w:rPr>
          <w:b/>
          <w:noProof/>
          <w:lang w:val="en-GB" w:eastAsia="en-GB"/>
        </w:rPr>
        <w:t>Fig. S4</w:t>
      </w:r>
      <w:r w:rsidR="007B5A26" w:rsidRPr="00F212BC">
        <w:rPr>
          <w:noProof/>
          <w:lang w:val="en-GB" w:eastAsia="en-GB"/>
        </w:rPr>
        <w:t xml:space="preserve">, </w:t>
      </w:r>
      <w:r w:rsidR="00A70E4C" w:rsidRPr="002F3D83">
        <w:rPr>
          <w:b/>
          <w:noProof/>
          <w:lang w:val="en-GB" w:eastAsia="en-GB"/>
        </w:rPr>
        <w:t xml:space="preserve">Table </w:t>
      </w:r>
      <w:r w:rsidR="00296242" w:rsidRPr="002F3D83">
        <w:rPr>
          <w:b/>
          <w:noProof/>
          <w:lang w:val="en-GB" w:eastAsia="en-GB"/>
        </w:rPr>
        <w:t>S</w:t>
      </w:r>
      <w:r w:rsidR="00A70E4C" w:rsidRPr="002F3D83">
        <w:rPr>
          <w:b/>
          <w:noProof/>
          <w:lang w:val="en-GB" w:eastAsia="en-GB"/>
        </w:rPr>
        <w:t>1</w:t>
      </w:r>
      <w:r w:rsidR="007B5A26" w:rsidRPr="002F3D83">
        <w:rPr>
          <w:noProof/>
          <w:lang w:val="en-GB" w:eastAsia="en-GB"/>
        </w:rPr>
        <w:t>)</w:t>
      </w:r>
      <w:r w:rsidR="001709E6" w:rsidRPr="002F3D83">
        <w:rPr>
          <w:noProof/>
          <w:lang w:val="en-GB" w:eastAsia="en-GB"/>
        </w:rPr>
        <w:t>.</w:t>
      </w:r>
      <w:r w:rsidR="00E920E4" w:rsidRPr="002F3D83">
        <w:rPr>
          <w:noProof/>
          <w:lang w:val="en-GB" w:eastAsia="en-GB"/>
        </w:rPr>
        <w:t xml:space="preserve"> </w:t>
      </w:r>
      <w:r w:rsidR="001709E6" w:rsidRPr="002F3D83">
        <w:rPr>
          <w:noProof/>
          <w:lang w:val="en-GB" w:eastAsia="en-GB"/>
        </w:rPr>
        <w:t>T</w:t>
      </w:r>
      <w:r w:rsidR="00E920E4" w:rsidRPr="002F3D83">
        <w:rPr>
          <w:noProof/>
          <w:lang w:val="en-GB" w:eastAsia="en-GB"/>
        </w:rPr>
        <w:t>ype IV</w:t>
      </w:r>
      <w:r w:rsidR="001709E6" w:rsidRPr="002F3D83">
        <w:rPr>
          <w:noProof/>
          <w:lang w:val="en-GB" w:eastAsia="en-GB"/>
        </w:rPr>
        <w:t xml:space="preserve"> isotherms </w:t>
      </w:r>
      <w:r w:rsidR="007C3689">
        <w:rPr>
          <w:noProof/>
          <w:lang w:val="en-GB" w:eastAsia="en-GB"/>
        </w:rPr>
        <w:t>a</w:t>
      </w:r>
      <w:r w:rsidR="007C3689" w:rsidRPr="007C3689">
        <w:rPr>
          <w:noProof/>
          <w:lang w:val="en-GB" w:eastAsia="en-GB"/>
        </w:rPr>
        <w:t xml:space="preserve">re </w:t>
      </w:r>
      <w:r w:rsidR="001709E6" w:rsidRPr="007C3689">
        <w:rPr>
          <w:noProof/>
          <w:lang w:val="en-GB" w:eastAsia="en-GB"/>
        </w:rPr>
        <w:t>observed</w:t>
      </w:r>
      <w:r w:rsidR="006475BA" w:rsidRPr="007C3689">
        <w:rPr>
          <w:noProof/>
          <w:lang w:val="en-GB" w:eastAsia="en-GB"/>
        </w:rPr>
        <w:t xml:space="preserve"> for all samples</w:t>
      </w:r>
      <w:r w:rsidR="00811246">
        <w:rPr>
          <w:noProof/>
          <w:lang w:val="en-GB" w:eastAsia="en-GB"/>
        </w:rPr>
        <w:t>,</w:t>
      </w:r>
      <w:r w:rsidR="005442DF" w:rsidRPr="007C3689">
        <w:rPr>
          <w:noProof/>
          <w:lang w:val="en-GB" w:eastAsia="en-GB"/>
        </w:rPr>
        <w:t xml:space="preserve"> indicating</w:t>
      </w:r>
      <w:r w:rsidR="00E920E4" w:rsidRPr="007C3689">
        <w:rPr>
          <w:noProof/>
          <w:lang w:val="en-GB" w:eastAsia="en-GB"/>
        </w:rPr>
        <w:t xml:space="preserve"> the pre</w:t>
      </w:r>
      <w:r w:rsidR="00AD7C1C" w:rsidRPr="007C3689">
        <w:rPr>
          <w:noProof/>
          <w:lang w:val="en-GB" w:eastAsia="en-GB"/>
        </w:rPr>
        <w:t>s</w:t>
      </w:r>
      <w:r w:rsidR="00E920E4" w:rsidRPr="007C3689">
        <w:rPr>
          <w:noProof/>
          <w:lang w:val="en-GB" w:eastAsia="en-GB"/>
        </w:rPr>
        <w:t>ence of</w:t>
      </w:r>
      <w:r w:rsidR="00581BBB">
        <w:rPr>
          <w:noProof/>
          <w:lang w:val="en-GB" w:eastAsia="en-GB"/>
        </w:rPr>
        <w:t xml:space="preserve"> both</w:t>
      </w:r>
      <w:r w:rsidR="00E920E4" w:rsidRPr="007C3689">
        <w:rPr>
          <w:noProof/>
          <w:lang w:val="en-GB" w:eastAsia="en-GB"/>
        </w:rPr>
        <w:t xml:space="preserve"> micro- and mesopores</w:t>
      </w:r>
      <w:r w:rsidR="007B5A26" w:rsidRPr="007C3689">
        <w:rPr>
          <w:noProof/>
          <w:lang w:val="en-GB" w:eastAsia="en-GB"/>
        </w:rPr>
        <w:t xml:space="preserve"> (</w:t>
      </w:r>
      <w:r w:rsidR="007B5A26" w:rsidRPr="002F3D83">
        <w:rPr>
          <w:b/>
          <w:noProof/>
          <w:lang w:val="en-GB" w:eastAsia="en-GB"/>
        </w:rPr>
        <w:t xml:space="preserve">Fig. </w:t>
      </w:r>
      <w:r w:rsidR="00487C52">
        <w:rPr>
          <w:b/>
          <w:noProof/>
          <w:lang w:val="en-GB" w:eastAsia="en-GB"/>
        </w:rPr>
        <w:t>3a</w:t>
      </w:r>
      <w:r w:rsidR="00487C52" w:rsidRPr="00947C21">
        <w:rPr>
          <w:noProof/>
          <w:lang w:val="en-GB" w:eastAsia="en-GB"/>
        </w:rPr>
        <w:t>,</w:t>
      </w:r>
      <w:r w:rsidR="00947C21">
        <w:rPr>
          <w:b/>
          <w:noProof/>
          <w:lang w:val="en-GB" w:eastAsia="en-GB"/>
        </w:rPr>
        <w:t xml:space="preserve"> </w:t>
      </w:r>
      <w:r w:rsidR="00487C52">
        <w:rPr>
          <w:b/>
          <w:noProof/>
          <w:lang w:val="en-GB" w:eastAsia="en-GB"/>
        </w:rPr>
        <w:t>c</w:t>
      </w:r>
      <w:r w:rsidR="007B5A26" w:rsidRPr="00F212BC">
        <w:rPr>
          <w:noProof/>
          <w:lang w:val="en-GB" w:eastAsia="en-GB"/>
        </w:rPr>
        <w:t>)</w:t>
      </w:r>
      <w:r w:rsidR="00E920E4" w:rsidRPr="00F212BC">
        <w:rPr>
          <w:noProof/>
          <w:lang w:val="en-GB" w:eastAsia="en-GB"/>
        </w:rPr>
        <w:t xml:space="preserve">. </w:t>
      </w:r>
      <w:r w:rsidR="006475BA" w:rsidRPr="00F212BC">
        <w:rPr>
          <w:noProof/>
          <w:lang w:val="en-GB" w:eastAsia="en-GB"/>
        </w:rPr>
        <w:t>The sur</w:t>
      </w:r>
      <w:r w:rsidR="00371420">
        <w:rPr>
          <w:noProof/>
          <w:lang w:val="en-GB" w:eastAsia="en-GB"/>
        </w:rPr>
        <w:t>face area</w:t>
      </w:r>
      <w:r w:rsidR="006475BA" w:rsidRPr="00F212BC">
        <w:rPr>
          <w:noProof/>
          <w:lang w:val="en-GB" w:eastAsia="en-GB"/>
        </w:rPr>
        <w:t xml:space="preserve"> of biuret- and melamine-</w:t>
      </w:r>
      <w:r w:rsidR="007B041A" w:rsidRPr="00D7749C">
        <w:rPr>
          <w:noProof/>
          <w:lang w:val="en-GB" w:eastAsia="en-GB"/>
        </w:rPr>
        <w:t xml:space="preserve">based </w:t>
      </w:r>
      <w:r w:rsidR="006475BA" w:rsidRPr="00D7749C">
        <w:rPr>
          <w:noProof/>
          <w:lang w:val="en-GB" w:eastAsia="en-GB"/>
        </w:rPr>
        <w:t>samples steadily increase</w:t>
      </w:r>
      <w:r w:rsidR="00371420">
        <w:rPr>
          <w:noProof/>
          <w:lang w:val="en-GB" w:eastAsia="en-GB"/>
        </w:rPr>
        <w:t>s</w:t>
      </w:r>
      <w:r w:rsidR="006475BA" w:rsidRPr="00D7749C">
        <w:rPr>
          <w:noProof/>
          <w:lang w:val="en-GB" w:eastAsia="en-GB"/>
        </w:rPr>
        <w:t xml:space="preserve"> as more </w:t>
      </w:r>
      <w:r w:rsidR="00850317" w:rsidRPr="00D7749C">
        <w:rPr>
          <w:noProof/>
          <w:lang w:val="en-GB" w:eastAsia="en-GB"/>
        </w:rPr>
        <w:t xml:space="preserve">of the additional N-containing </w:t>
      </w:r>
      <w:r w:rsidR="007B041A" w:rsidRPr="00D7749C">
        <w:rPr>
          <w:noProof/>
          <w:lang w:val="en-GB" w:eastAsia="en-GB"/>
        </w:rPr>
        <w:t>precursors</w:t>
      </w:r>
      <w:r w:rsidR="006475BA" w:rsidRPr="00D7749C">
        <w:rPr>
          <w:noProof/>
          <w:lang w:val="en-GB" w:eastAsia="en-GB"/>
        </w:rPr>
        <w:t xml:space="preserve"> </w:t>
      </w:r>
      <w:r w:rsidR="007C3689">
        <w:rPr>
          <w:noProof/>
          <w:lang w:val="en-GB" w:eastAsia="en-GB"/>
        </w:rPr>
        <w:t>is</w:t>
      </w:r>
      <w:r w:rsidR="007C3689" w:rsidRPr="00D7749C">
        <w:rPr>
          <w:noProof/>
          <w:lang w:val="en-GB" w:eastAsia="en-GB"/>
        </w:rPr>
        <w:t xml:space="preserve"> </w:t>
      </w:r>
      <w:r w:rsidR="006475BA" w:rsidRPr="00D7749C">
        <w:rPr>
          <w:noProof/>
          <w:lang w:val="en-GB" w:eastAsia="en-GB"/>
        </w:rPr>
        <w:t>added to the syste</w:t>
      </w:r>
      <w:r w:rsidR="005666D6" w:rsidRPr="00D7749C">
        <w:rPr>
          <w:noProof/>
          <w:lang w:val="en-GB" w:eastAsia="en-GB"/>
        </w:rPr>
        <w:t>m</w:t>
      </w:r>
      <w:r w:rsidR="006475BA" w:rsidRPr="00D7749C">
        <w:rPr>
          <w:noProof/>
          <w:lang w:val="en-GB" w:eastAsia="en-GB"/>
        </w:rPr>
        <w:t>.</w:t>
      </w:r>
      <w:r w:rsidR="005666D6" w:rsidRPr="00D7749C">
        <w:rPr>
          <w:noProof/>
          <w:lang w:val="en-GB" w:eastAsia="en-GB"/>
        </w:rPr>
        <w:t xml:space="preserve"> A </w:t>
      </w:r>
      <w:r w:rsidR="00D7749C">
        <w:rPr>
          <w:noProof/>
          <w:lang w:val="en-GB" w:eastAsia="en-GB"/>
        </w:rPr>
        <w:t>maximum value</w:t>
      </w:r>
      <w:r w:rsidR="005666D6" w:rsidRPr="00D7749C">
        <w:rPr>
          <w:noProof/>
          <w:lang w:val="en-GB" w:eastAsia="en-GB"/>
        </w:rPr>
        <w:t xml:space="preserve"> of </w:t>
      </w:r>
      <w:r w:rsidR="001F1FCE" w:rsidRPr="00D7749C">
        <w:rPr>
          <w:noProof/>
          <w:lang w:val="en-GB" w:eastAsia="en-GB"/>
        </w:rPr>
        <w:t>1900 m</w:t>
      </w:r>
      <w:r w:rsidR="001F1FCE" w:rsidRPr="00D7749C">
        <w:rPr>
          <w:noProof/>
          <w:vertAlign w:val="superscript"/>
          <w:lang w:val="en-GB" w:eastAsia="en-GB"/>
        </w:rPr>
        <w:t>2</w:t>
      </w:r>
      <w:r w:rsidR="001F1FCE" w:rsidRPr="00D7749C">
        <w:rPr>
          <w:noProof/>
          <w:lang w:val="en-GB" w:eastAsia="en-GB"/>
        </w:rPr>
        <w:t xml:space="preserve">/g </w:t>
      </w:r>
      <w:r w:rsidR="005666D6" w:rsidRPr="00D7749C">
        <w:rPr>
          <w:noProof/>
          <w:lang w:val="en-GB" w:eastAsia="en-GB"/>
        </w:rPr>
        <w:t>was measured</w:t>
      </w:r>
      <w:r w:rsidR="00134386" w:rsidRPr="00D7749C">
        <w:rPr>
          <w:noProof/>
          <w:lang w:val="en-GB" w:eastAsia="en-GB"/>
        </w:rPr>
        <w:t>, which</w:t>
      </w:r>
      <w:r w:rsidR="005666D6" w:rsidRPr="00D7749C">
        <w:rPr>
          <w:noProof/>
          <w:lang w:val="en-GB" w:eastAsia="en-GB"/>
        </w:rPr>
        <w:t xml:space="preserve"> is </w:t>
      </w:r>
      <w:r w:rsidR="00E830E0" w:rsidRPr="00D7749C">
        <w:rPr>
          <w:noProof/>
          <w:lang w:val="en-GB" w:eastAsia="en-GB"/>
        </w:rPr>
        <w:t xml:space="preserve">among the </w:t>
      </w:r>
      <w:r w:rsidR="005666D6" w:rsidRPr="00D7749C">
        <w:rPr>
          <w:noProof/>
          <w:lang w:val="en-GB" w:eastAsia="en-GB"/>
        </w:rPr>
        <w:t>highest surface area</w:t>
      </w:r>
      <w:r w:rsidR="00E830E0" w:rsidRPr="00D7749C">
        <w:rPr>
          <w:noProof/>
          <w:lang w:val="en-GB" w:eastAsia="en-GB"/>
        </w:rPr>
        <w:t>s</w:t>
      </w:r>
      <w:r w:rsidR="005666D6" w:rsidRPr="00D7749C">
        <w:rPr>
          <w:noProof/>
          <w:lang w:val="en-GB" w:eastAsia="en-GB"/>
        </w:rPr>
        <w:t xml:space="preserve"> reported for boron nitride.</w:t>
      </w:r>
      <w:r w:rsidR="00134161" w:rsidRPr="00D7749C">
        <w:rPr>
          <w:noProof/>
          <w:lang w:val="en-GB" w:eastAsia="en-GB"/>
        </w:rPr>
        <w:t xml:space="preserve"> For comparison, the theoretical surface area for a single </w:t>
      </w:r>
      <w:r w:rsidR="00811246">
        <w:rPr>
          <w:noProof/>
          <w:lang w:val="en-GB" w:eastAsia="en-GB"/>
        </w:rPr>
        <w:t>atom thick</w:t>
      </w:r>
      <w:r w:rsidR="00134161" w:rsidRPr="00D7749C">
        <w:rPr>
          <w:noProof/>
          <w:lang w:val="en-GB" w:eastAsia="en-GB"/>
        </w:rPr>
        <w:t xml:space="preserve"> sheet</w:t>
      </w:r>
      <w:r w:rsidR="005666D6" w:rsidRPr="006478E3">
        <w:rPr>
          <w:noProof/>
          <w:lang w:val="en-GB" w:eastAsia="en-GB"/>
        </w:rPr>
        <w:t xml:space="preserve"> </w:t>
      </w:r>
      <w:r w:rsidR="00134161" w:rsidRPr="006478E3">
        <w:rPr>
          <w:noProof/>
          <w:lang w:val="en-GB" w:eastAsia="en-GB"/>
        </w:rPr>
        <w:t>is ~</w:t>
      </w:r>
      <w:r w:rsidR="00D34471" w:rsidRPr="006478E3">
        <w:rPr>
          <w:noProof/>
          <w:lang w:val="en-GB" w:eastAsia="en-GB"/>
        </w:rPr>
        <w:t>26</w:t>
      </w:r>
      <w:r w:rsidR="00D34471">
        <w:rPr>
          <w:noProof/>
          <w:lang w:val="en-GB" w:eastAsia="en-GB"/>
        </w:rPr>
        <w:t>3</w:t>
      </w:r>
      <w:r w:rsidR="00D34471" w:rsidRPr="006478E3">
        <w:rPr>
          <w:noProof/>
          <w:lang w:val="en-GB" w:eastAsia="en-GB"/>
        </w:rPr>
        <w:t xml:space="preserve">0 </w:t>
      </w:r>
      <w:r w:rsidR="00134161" w:rsidRPr="006478E3">
        <w:rPr>
          <w:noProof/>
          <w:lang w:val="en-GB" w:eastAsia="en-GB"/>
        </w:rPr>
        <w:t>m</w:t>
      </w:r>
      <w:r w:rsidR="00134161" w:rsidRPr="006478E3">
        <w:rPr>
          <w:noProof/>
          <w:vertAlign w:val="superscript"/>
          <w:lang w:val="en-GB" w:eastAsia="en-GB"/>
        </w:rPr>
        <w:t>2</w:t>
      </w:r>
      <w:r w:rsidR="00134161" w:rsidRPr="006478E3">
        <w:rPr>
          <w:noProof/>
          <w:lang w:val="en-GB" w:eastAsia="en-GB"/>
        </w:rPr>
        <w:t>/g</w:t>
      </w:r>
      <w:r w:rsidR="00D34471">
        <w:rPr>
          <w:noProof/>
          <w:lang w:val="en-GB" w:eastAsia="en-GB"/>
        </w:rPr>
        <w:t xml:space="preserve"> </w:t>
      </w:r>
      <w:hyperlink w:anchor="_ENREF_43" w:tooltip="Zhu, 2010 #343" w:history="1">
        <w:r w:rsidR="00F953E3">
          <w:rPr>
            <w:noProof/>
            <w:lang w:val="en-GB" w:eastAsia="en-GB"/>
          </w:rPr>
          <w:fldChar w:fldCharType="begin"/>
        </w:r>
        <w:r w:rsidR="00F953E3">
          <w:rPr>
            <w:noProof/>
            <w:lang w:val="en-GB" w:eastAsia="en-GB"/>
          </w:rPr>
          <w:instrText xml:space="preserve"> ADDIN EN.CITE &lt;EndNote&gt;&lt;Cite&gt;&lt;Author&gt;Zhu&lt;/Author&gt;&lt;Year&gt;2010&lt;/Year&gt;&lt;RecNum&gt;343&lt;/RecNum&gt;&lt;DisplayText&gt;&lt;style face="superscript"&gt;43&lt;/style&gt;&lt;/DisplayText&gt;&lt;record&gt;&lt;rec-number&gt;343&lt;/rec-number&gt;&lt;foreign-keys&gt;&lt;key app="EN" db-id="dvwvv9eenxffxeerapxx92f1955ft5pzt9ft" timestamp="1495201201"&gt;343&lt;/key&gt;&lt;/foreign-keys&gt;&lt;ref-type name="Journal Article"&gt;17&lt;/ref-type&gt;&lt;contributors&gt;&lt;authors&gt;&lt;author&gt;Zhu, Yanwu&lt;/author&gt;&lt;author&gt;Murali, Shanthi&lt;/author&gt;&lt;author&gt;Cai, Weiwei&lt;/author&gt;&lt;author&gt;Li, Xuesong&lt;/author&gt;&lt;author&gt;Suk, Ji Won&lt;/author&gt;&lt;author&gt;Potts, Jeffrey R&lt;/author&gt;&lt;author&gt;Ruoff, Rodney S&lt;/author&gt;&lt;/authors&gt;&lt;/contributors&gt;&lt;titles&gt;&lt;title&gt;Graphene and graphene oxide: synthesis, properties, and applications&lt;/title&gt;&lt;secondary-title&gt;Advanced materials&lt;/secondary-title&gt;&lt;/titles&gt;&lt;periodical&gt;&lt;full-title&gt;Advanced Materials&lt;/full-title&gt;&lt;/periodical&gt;&lt;pages&gt;3906-3924&lt;/pages&gt;&lt;volume&gt;22&lt;/volume&gt;&lt;number&gt;35&lt;/number&gt;&lt;dates&gt;&lt;year&gt;2010&lt;/year&gt;&lt;/dates&gt;&lt;isbn&gt;1521-4095&lt;/isbn&gt;&lt;urls&gt;&lt;/urls&gt;&lt;/record&gt;&lt;/Cite&gt;&lt;/EndNote&gt;</w:instrText>
        </w:r>
        <w:r w:rsidR="00F953E3">
          <w:rPr>
            <w:noProof/>
            <w:lang w:val="en-GB" w:eastAsia="en-GB"/>
          </w:rPr>
          <w:fldChar w:fldCharType="separate"/>
        </w:r>
        <w:r w:rsidR="00F953E3" w:rsidRPr="00F953E3">
          <w:rPr>
            <w:noProof/>
            <w:vertAlign w:val="superscript"/>
            <w:lang w:val="en-GB" w:eastAsia="en-GB"/>
          </w:rPr>
          <w:t>43</w:t>
        </w:r>
        <w:r w:rsidR="00F953E3">
          <w:rPr>
            <w:noProof/>
            <w:lang w:val="en-GB" w:eastAsia="en-GB"/>
          </w:rPr>
          <w:fldChar w:fldCharType="end"/>
        </w:r>
      </w:hyperlink>
      <w:r w:rsidR="00134161" w:rsidRPr="006478E3">
        <w:rPr>
          <w:noProof/>
          <w:lang w:val="en-GB" w:eastAsia="en-GB"/>
        </w:rPr>
        <w:t xml:space="preserve">. </w:t>
      </w:r>
      <w:r w:rsidR="005666D6" w:rsidRPr="006478E3">
        <w:rPr>
          <w:noProof/>
          <w:lang w:val="en-GB" w:eastAsia="en-GB"/>
        </w:rPr>
        <w:t xml:space="preserve">The highest </w:t>
      </w:r>
      <w:r w:rsidR="00134161" w:rsidRPr="006478E3">
        <w:rPr>
          <w:noProof/>
          <w:lang w:val="en-GB" w:eastAsia="en-GB"/>
        </w:rPr>
        <w:t xml:space="preserve">surface area for </w:t>
      </w:r>
      <w:r w:rsidR="00811246">
        <w:rPr>
          <w:noProof/>
          <w:lang w:val="en-GB" w:eastAsia="en-GB"/>
        </w:rPr>
        <w:t>BN</w:t>
      </w:r>
      <w:r w:rsidR="00134161" w:rsidRPr="007B3A04">
        <w:rPr>
          <w:noProof/>
          <w:lang w:val="en-GB" w:eastAsia="en-GB"/>
        </w:rPr>
        <w:t xml:space="preserve"> </w:t>
      </w:r>
      <w:r w:rsidR="001F1FCE" w:rsidRPr="007B3A04">
        <w:rPr>
          <w:noProof/>
          <w:lang w:val="en-GB" w:eastAsia="en-GB"/>
        </w:rPr>
        <w:t>(2078 m</w:t>
      </w:r>
      <w:r w:rsidR="001F1FCE" w:rsidRPr="007B3A04">
        <w:rPr>
          <w:noProof/>
          <w:vertAlign w:val="superscript"/>
          <w:lang w:val="en-GB" w:eastAsia="en-GB"/>
        </w:rPr>
        <w:t>2</w:t>
      </w:r>
      <w:r w:rsidR="001F1FCE" w:rsidRPr="003B2C14">
        <w:rPr>
          <w:noProof/>
          <w:lang w:val="en-GB" w:eastAsia="en-GB"/>
        </w:rPr>
        <w:t xml:space="preserve">/g) </w:t>
      </w:r>
      <w:r w:rsidR="005666D6" w:rsidRPr="003B2C14">
        <w:rPr>
          <w:noProof/>
          <w:lang w:val="en-GB" w:eastAsia="en-GB"/>
        </w:rPr>
        <w:t xml:space="preserve">was observed by </w:t>
      </w:r>
      <w:r w:rsidR="001F1FCE" w:rsidRPr="003B2C14">
        <w:rPr>
          <w:noProof/>
          <w:lang w:val="en-GB" w:eastAsia="en-GB"/>
        </w:rPr>
        <w:t xml:space="preserve">Li </w:t>
      </w:r>
      <w:r w:rsidR="005666D6" w:rsidRPr="00CA4345">
        <w:rPr>
          <w:i/>
          <w:noProof/>
          <w:lang w:val="en-GB" w:eastAsia="en-GB"/>
        </w:rPr>
        <w:t>et al.</w:t>
      </w:r>
      <w:r w:rsidR="005666D6" w:rsidRPr="003B2C14">
        <w:rPr>
          <w:noProof/>
          <w:lang w:val="en-GB" w:eastAsia="en-GB"/>
        </w:rPr>
        <w:t xml:space="preserve"> for </w:t>
      </w:r>
      <w:r w:rsidR="00134161" w:rsidRPr="00A3329A">
        <w:rPr>
          <w:noProof/>
          <w:lang w:val="en-GB" w:eastAsia="en-GB"/>
        </w:rPr>
        <w:t>a material</w:t>
      </w:r>
      <w:r w:rsidR="005666D6" w:rsidRPr="00A3329A">
        <w:rPr>
          <w:noProof/>
          <w:lang w:val="en-GB" w:eastAsia="en-GB"/>
        </w:rPr>
        <w:t xml:space="preserve"> produced using</w:t>
      </w:r>
      <w:r w:rsidR="001F1FCE" w:rsidRPr="00450D0F">
        <w:rPr>
          <w:noProof/>
          <w:lang w:val="en-GB" w:eastAsia="en-GB"/>
        </w:rPr>
        <w:t xml:space="preserve"> the </w:t>
      </w:r>
      <w:r w:rsidR="00A92D7B" w:rsidRPr="00442F2E">
        <w:rPr>
          <w:noProof/>
          <w:lang w:val="en-GB" w:eastAsia="en-GB"/>
        </w:rPr>
        <w:t xml:space="preserve">block </w:t>
      </w:r>
      <w:r w:rsidR="00E62EB7">
        <w:rPr>
          <w:noProof/>
          <w:lang w:val="en-GB" w:eastAsia="en-GB"/>
        </w:rPr>
        <w:t>co</w:t>
      </w:r>
      <w:r w:rsidR="001F1FCE" w:rsidRPr="00442F2E">
        <w:rPr>
          <w:noProof/>
          <w:lang w:val="en-GB" w:eastAsia="en-GB"/>
        </w:rPr>
        <w:t>polymer P123 as a structure-directing agent</w:t>
      </w:r>
      <w:r w:rsidR="00E24F80" w:rsidRPr="00442F2E">
        <w:rPr>
          <w:noProof/>
          <w:lang w:val="en-GB" w:eastAsia="en-GB"/>
        </w:rPr>
        <w:t>.</w:t>
      </w:r>
      <w:hyperlink w:anchor="_ENREF_44" w:tooltip="Li, 2013 #312" w:history="1">
        <w:r w:rsidR="00F953E3" w:rsidRPr="002F3D83">
          <w:rPr>
            <w:noProof/>
            <w:lang w:val="en-GB" w:eastAsia="en-GB"/>
          </w:rPr>
          <w:fldChar w:fldCharType="begin"/>
        </w:r>
        <w:r w:rsidR="00F953E3">
          <w:rPr>
            <w:noProof/>
            <w:lang w:val="en-GB" w:eastAsia="en-GB"/>
          </w:rPr>
          <w:instrText xml:space="preserve"> ADDIN EN.CITE &lt;EndNote&gt;&lt;Cite&gt;&lt;Author&gt;Li&lt;/Author&gt;&lt;Year&gt;2013&lt;/Year&gt;&lt;RecNum&gt;312&lt;/RecNum&gt;&lt;DisplayText&gt;&lt;style face="superscript"&gt;44&lt;/style&gt;&lt;/DisplayText&gt;&lt;record&gt;&lt;rec-number&gt;312&lt;/rec-number&gt;&lt;foreign-keys&gt;&lt;key app="EN" db-id="dvwvv9eenxffxeerapxx92f1955ft5pzt9ft" timestamp="1481299487"&gt;312&lt;/key&gt;&lt;/foreign-keys&gt;&lt;ref-type name="Journal Article"&gt;17&lt;/ref-type&gt;&lt;contributors&gt;&lt;authors&gt;&lt;author&gt;Li, Jie&lt;/author&gt;&lt;author&gt;Xiao, Xing&lt;/author&gt;&lt;author&gt;Xu, Xuewen&lt;/author&gt;&lt;author&gt;Lin, Jing&lt;/author&gt;&lt;author&gt;Huang, Yang&lt;/author&gt;&lt;author&gt;Xue, Yanming&lt;/author&gt;&lt;author&gt;Jin, Peng&lt;/author&gt;&lt;author&gt;Zou, Jin&lt;/author&gt;&lt;author&gt;Tang, Chengchun&lt;/author&gt;&lt;/authors&gt;&lt;/contributors&gt;&lt;titles&gt;&lt;title&gt;Activated boron nitride as an effective adsorbent for metal ions and organic pollutants&lt;/title&gt;&lt;secondary-title&gt;Scientific reports&lt;/secondary-title&gt;&lt;/titles&gt;&lt;periodical&gt;&lt;full-title&gt;Scientific reports&lt;/full-title&gt;&lt;/periodical&gt;&lt;pages&gt;3208&lt;/pages&gt;&lt;volume&gt;3&lt;/volume&gt;&lt;dates&gt;&lt;year&gt;2013&lt;/year&gt;&lt;/dates&gt;&lt;isbn&gt;2045-2322&lt;/isbn&gt;&lt;urls&gt;&lt;/urls&gt;&lt;/record&gt;&lt;/Cite&gt;&lt;/EndNote&gt;</w:instrText>
        </w:r>
        <w:r w:rsidR="00F953E3" w:rsidRPr="002F3D83">
          <w:rPr>
            <w:noProof/>
            <w:lang w:val="en-GB" w:eastAsia="en-GB"/>
          </w:rPr>
          <w:fldChar w:fldCharType="separate"/>
        </w:r>
        <w:r w:rsidR="00F953E3" w:rsidRPr="00F953E3">
          <w:rPr>
            <w:noProof/>
            <w:vertAlign w:val="superscript"/>
            <w:lang w:val="en-GB" w:eastAsia="en-GB"/>
          </w:rPr>
          <w:t>44</w:t>
        </w:r>
        <w:r w:rsidR="00F953E3" w:rsidRPr="002F3D83">
          <w:rPr>
            <w:noProof/>
            <w:lang w:val="en-GB" w:eastAsia="en-GB"/>
          </w:rPr>
          <w:fldChar w:fldCharType="end"/>
        </w:r>
      </w:hyperlink>
      <w:r w:rsidR="005666D6" w:rsidRPr="002F3D83">
        <w:rPr>
          <w:noProof/>
          <w:lang w:val="en-GB" w:eastAsia="en-GB"/>
        </w:rPr>
        <w:t xml:space="preserve"> </w:t>
      </w:r>
      <w:r w:rsidR="00E830E0" w:rsidRPr="002F3D83">
        <w:rPr>
          <w:noProof/>
          <w:lang w:val="en-GB" w:eastAsia="en-GB"/>
        </w:rPr>
        <w:t>However,</w:t>
      </w:r>
      <w:r w:rsidR="001F1FCE" w:rsidRPr="002F3D83">
        <w:rPr>
          <w:noProof/>
          <w:lang w:val="en-GB" w:eastAsia="en-GB"/>
        </w:rPr>
        <w:t xml:space="preserve"> the BN obtained </w:t>
      </w:r>
      <w:r w:rsidR="00DF12AE" w:rsidRPr="002F3D83">
        <w:rPr>
          <w:noProof/>
          <w:lang w:val="en-GB" w:eastAsia="en-GB"/>
        </w:rPr>
        <w:t xml:space="preserve">in that study </w:t>
      </w:r>
      <w:r w:rsidR="001F1FCE" w:rsidRPr="002F3D83">
        <w:rPr>
          <w:noProof/>
          <w:lang w:val="en-GB" w:eastAsia="en-GB"/>
        </w:rPr>
        <w:t>exhibited a large amount of impur</w:t>
      </w:r>
      <w:r w:rsidR="00947C21">
        <w:rPr>
          <w:noProof/>
          <w:lang w:val="en-GB" w:eastAsia="en-GB"/>
        </w:rPr>
        <w:t>ities deriving from</w:t>
      </w:r>
      <w:r w:rsidR="00A92D7B" w:rsidRPr="002F3D83">
        <w:rPr>
          <w:noProof/>
          <w:lang w:val="en-GB" w:eastAsia="en-GB"/>
        </w:rPr>
        <w:t xml:space="preserve"> </w:t>
      </w:r>
      <w:r w:rsidR="00E62EB7">
        <w:rPr>
          <w:noProof/>
          <w:lang w:val="en-GB" w:eastAsia="en-GB"/>
        </w:rPr>
        <w:t>P123</w:t>
      </w:r>
      <w:r w:rsidR="00A92D7B" w:rsidRPr="002F3D83">
        <w:rPr>
          <w:noProof/>
          <w:lang w:val="en-GB" w:eastAsia="en-GB"/>
        </w:rPr>
        <w:t xml:space="preserve">. </w:t>
      </w:r>
      <w:r w:rsidR="00AF2C74" w:rsidRPr="002F3D83">
        <w:rPr>
          <w:noProof/>
          <w:lang w:val="en-GB" w:eastAsia="en-GB"/>
        </w:rPr>
        <w:t>Comparable surface area</w:t>
      </w:r>
      <w:r w:rsidR="00A92D7B" w:rsidRPr="002F3D83">
        <w:rPr>
          <w:noProof/>
          <w:lang w:val="en-GB" w:eastAsia="en-GB"/>
        </w:rPr>
        <w:t xml:space="preserve"> </w:t>
      </w:r>
      <w:r w:rsidR="0087395E" w:rsidRPr="002F3D83">
        <w:rPr>
          <w:noProof/>
          <w:lang w:val="en-GB" w:eastAsia="en-GB"/>
        </w:rPr>
        <w:t>was</w:t>
      </w:r>
      <w:r w:rsidR="00A92D7B" w:rsidRPr="002F3D83">
        <w:rPr>
          <w:noProof/>
          <w:lang w:val="en-GB" w:eastAsia="en-GB"/>
        </w:rPr>
        <w:t xml:space="preserve"> reported by Weng </w:t>
      </w:r>
      <w:r w:rsidR="00A92D7B" w:rsidRPr="00CA4345">
        <w:rPr>
          <w:i/>
          <w:noProof/>
          <w:lang w:val="en-GB" w:eastAsia="en-GB"/>
        </w:rPr>
        <w:t>et al.</w:t>
      </w:r>
      <w:hyperlink w:anchor="_ENREF_18" w:tooltip="Weng, 2014 #313" w:history="1">
        <w:r w:rsidR="00F953E3" w:rsidRPr="002F3D83">
          <w:rPr>
            <w:noProof/>
            <w:lang w:val="en-GB" w:eastAsia="en-GB"/>
          </w:rPr>
          <w:fldChar w:fldCharType="begin"/>
        </w:r>
        <w:r w:rsidR="00F953E3">
          <w:rPr>
            <w:noProof/>
            <w:lang w:val="en-GB" w:eastAsia="en-GB"/>
          </w:rPr>
          <w:instrText xml:space="preserve"> ADDIN EN.CITE &lt;EndNote&gt;&lt;Cite&gt;&lt;Author&gt;Weng&lt;/Author&gt;&lt;Year&gt;2014&lt;/Year&gt;&lt;RecNum&gt;313&lt;/RecNum&gt;&lt;DisplayText&gt;&lt;style face="superscript"&gt;18&lt;/style&gt;&lt;/DisplayText&gt;&lt;record&gt;&lt;rec-number&gt;313&lt;/rec-number&gt;&lt;foreign-keys&gt;&lt;key app="EN" db-id="dvwvv9eenxffxeerapxx92f1955ft5pzt9ft" timestamp="1481300050"&gt;313&lt;/key&gt;&lt;/foreign-keys&gt;&lt;ref-type name="Journal Article"&gt;17&lt;/ref-type&gt;&lt;contributors&gt;&lt;authors&gt;&lt;author&gt;Weng, Qunhong&lt;/author&gt;&lt;author&gt;Wang, Xuebin&lt;/author&gt;&lt;author&gt;Bando, Yoshio&lt;/author&gt;&lt;author&gt;Golberg, Dmitri&lt;/author&gt;&lt;/authors&gt;&lt;/contributors&gt;&lt;titles&gt;&lt;title&gt;One</w:instrText>
        </w:r>
        <w:r w:rsidR="00F953E3">
          <w:rPr>
            <w:rFonts w:ascii="Cambria Math" w:hAnsi="Cambria Math" w:cs="Cambria Math"/>
            <w:noProof/>
            <w:lang w:val="en-GB" w:eastAsia="en-GB"/>
          </w:rPr>
          <w:instrText>‐</w:instrText>
        </w:r>
        <w:r w:rsidR="00F953E3">
          <w:rPr>
            <w:noProof/>
            <w:lang w:val="en-GB" w:eastAsia="en-GB"/>
          </w:rPr>
          <w:instrText>Step Template</w:instrText>
        </w:r>
        <w:r w:rsidR="00F953E3">
          <w:rPr>
            <w:rFonts w:ascii="Cambria Math" w:hAnsi="Cambria Math" w:cs="Cambria Math"/>
            <w:noProof/>
            <w:lang w:val="en-GB" w:eastAsia="en-GB"/>
          </w:rPr>
          <w:instrText>‐</w:instrText>
        </w:r>
        <w:r w:rsidR="00F953E3">
          <w:rPr>
            <w:noProof/>
            <w:lang w:val="en-GB" w:eastAsia="en-GB"/>
          </w:rPr>
          <w:instrText>Free Synthesis of Highly Porous Boron Nitride Microsponges for Hydrogen Storage&lt;/title&gt;&lt;secondary-title&gt;Advanced Energy Materials&lt;/secondary-title&gt;&lt;/titles&gt;&lt;periodical&gt;&lt;full-title&gt;Advanced Energy Materials&lt;/full-title&gt;&lt;/periodical&gt;&lt;volume&gt;4&lt;/volume&gt;&lt;number&gt;7&lt;/number&gt;&lt;dates&gt;&lt;year&gt;2014&lt;/year&gt;&lt;/dates&gt;&lt;isbn&gt;1614-6840&lt;/isbn&gt;&lt;urls&gt;&lt;/urls&gt;&lt;/record&gt;&lt;/Cite&gt;&lt;/EndNote&gt;</w:instrText>
        </w:r>
        <w:r w:rsidR="00F953E3" w:rsidRPr="002F3D83">
          <w:rPr>
            <w:noProof/>
            <w:lang w:val="en-GB" w:eastAsia="en-GB"/>
          </w:rPr>
          <w:fldChar w:fldCharType="separate"/>
        </w:r>
        <w:r w:rsidR="00F953E3" w:rsidRPr="00F953E3">
          <w:rPr>
            <w:noProof/>
            <w:vertAlign w:val="superscript"/>
            <w:lang w:val="en-GB" w:eastAsia="en-GB"/>
          </w:rPr>
          <w:t>18</w:t>
        </w:r>
        <w:r w:rsidR="00F953E3" w:rsidRPr="002F3D83">
          <w:rPr>
            <w:noProof/>
            <w:lang w:val="en-GB" w:eastAsia="en-GB"/>
          </w:rPr>
          <w:fldChar w:fldCharType="end"/>
        </w:r>
      </w:hyperlink>
      <w:r w:rsidR="00A92D7B" w:rsidRPr="002F3D83">
        <w:rPr>
          <w:noProof/>
          <w:lang w:val="en-GB" w:eastAsia="en-GB"/>
        </w:rPr>
        <w:t xml:space="preserve"> using dicyanamide and boric acid precursors</w:t>
      </w:r>
      <w:r w:rsidR="0087395E" w:rsidRPr="002F3D83">
        <w:rPr>
          <w:noProof/>
          <w:lang w:val="en-GB" w:eastAsia="en-GB"/>
        </w:rPr>
        <w:t>, which required the use of</w:t>
      </w:r>
      <w:r w:rsidR="00A92D7B" w:rsidRPr="002F3D83">
        <w:rPr>
          <w:noProof/>
          <w:lang w:val="en-GB" w:eastAsia="en-GB"/>
        </w:rPr>
        <w:t xml:space="preserve"> ammonia</w:t>
      </w:r>
      <w:r w:rsidR="00DF12AE" w:rsidRPr="002F3D83">
        <w:rPr>
          <w:noProof/>
          <w:lang w:val="en-GB" w:eastAsia="en-GB"/>
        </w:rPr>
        <w:t xml:space="preserve">, a </w:t>
      </w:r>
      <w:r w:rsidR="00384D0E" w:rsidRPr="002F3D83">
        <w:rPr>
          <w:noProof/>
          <w:lang w:val="en-GB" w:eastAsia="en-GB"/>
        </w:rPr>
        <w:t xml:space="preserve">toxic </w:t>
      </w:r>
      <w:r w:rsidR="00DF12AE" w:rsidRPr="002F3D83">
        <w:rPr>
          <w:noProof/>
          <w:lang w:val="en-GB" w:eastAsia="en-GB"/>
        </w:rPr>
        <w:t>gas</w:t>
      </w:r>
      <w:r w:rsidR="001760DE" w:rsidRPr="002F3D83">
        <w:rPr>
          <w:noProof/>
          <w:lang w:val="en-GB" w:eastAsia="en-GB"/>
        </w:rPr>
        <w:t>,</w:t>
      </w:r>
      <w:r w:rsidR="0054313C" w:rsidRPr="002F3D83">
        <w:rPr>
          <w:noProof/>
          <w:lang w:val="en-GB" w:eastAsia="en-GB"/>
        </w:rPr>
        <w:t xml:space="preserve"> </w:t>
      </w:r>
      <w:r w:rsidR="00A92D7B" w:rsidRPr="002F3D83">
        <w:rPr>
          <w:noProof/>
          <w:lang w:val="en-GB" w:eastAsia="en-GB"/>
        </w:rPr>
        <w:t>at 800</w:t>
      </w:r>
      <w:r w:rsidRPr="002F3D83">
        <w:rPr>
          <w:noProof/>
          <w:lang w:val="en-GB" w:eastAsia="en-GB"/>
        </w:rPr>
        <w:t> </w:t>
      </w:r>
      <w:r w:rsidR="00A92D7B" w:rsidRPr="002F3D83">
        <w:rPr>
          <w:rFonts w:ascii="Calibri" w:hAnsi="Calibri"/>
          <w:noProof/>
          <w:lang w:val="en-GB" w:eastAsia="en-GB"/>
        </w:rPr>
        <w:t>°</w:t>
      </w:r>
      <w:r w:rsidR="00A92D7B" w:rsidRPr="002F3D83">
        <w:rPr>
          <w:noProof/>
          <w:lang w:val="en-GB" w:eastAsia="en-GB"/>
        </w:rPr>
        <w:t>C</w:t>
      </w:r>
      <w:r w:rsidR="00DF12AE" w:rsidRPr="002F3D83">
        <w:rPr>
          <w:noProof/>
          <w:lang w:val="en-GB" w:eastAsia="en-GB"/>
        </w:rPr>
        <w:t xml:space="preserve">. </w:t>
      </w:r>
      <w:r w:rsidR="001760DE" w:rsidRPr="002F3D83">
        <w:rPr>
          <w:noProof/>
          <w:lang w:val="en-GB" w:eastAsia="en-GB"/>
        </w:rPr>
        <w:t>The tuning of the micro/mesopor</w:t>
      </w:r>
      <w:r w:rsidR="00E44B31" w:rsidRPr="002F3D83">
        <w:rPr>
          <w:noProof/>
          <w:lang w:val="en-GB" w:eastAsia="en-GB"/>
        </w:rPr>
        <w:t>o</w:t>
      </w:r>
      <w:r w:rsidR="001760DE" w:rsidRPr="002F3D83">
        <w:rPr>
          <w:noProof/>
          <w:lang w:val="en-GB" w:eastAsia="en-GB"/>
        </w:rPr>
        <w:t>s</w:t>
      </w:r>
      <w:r w:rsidR="00E44B31" w:rsidRPr="002F3D83">
        <w:rPr>
          <w:noProof/>
          <w:lang w:val="en-GB" w:eastAsia="en-GB"/>
        </w:rPr>
        <w:t>i</w:t>
      </w:r>
      <w:r w:rsidR="001760DE" w:rsidRPr="002F3D83">
        <w:rPr>
          <w:noProof/>
          <w:lang w:val="en-GB" w:eastAsia="en-GB"/>
        </w:rPr>
        <w:t xml:space="preserve">ty was not achieved in these earlier studies. </w:t>
      </w:r>
      <w:r w:rsidR="00DF12AE" w:rsidRPr="002F3D83">
        <w:rPr>
          <w:noProof/>
          <w:lang w:val="en-GB" w:eastAsia="en-GB"/>
        </w:rPr>
        <w:t xml:space="preserve">A similar surface area was also measured </w:t>
      </w:r>
      <w:r w:rsidR="00A92D7B" w:rsidRPr="002F3D83">
        <w:rPr>
          <w:noProof/>
          <w:lang w:val="en-GB" w:eastAsia="en-GB"/>
        </w:rPr>
        <w:t xml:space="preserve">by Wu </w:t>
      </w:r>
      <w:r w:rsidR="00A92D7B" w:rsidRPr="00CA4345">
        <w:rPr>
          <w:i/>
          <w:noProof/>
          <w:lang w:val="en-GB" w:eastAsia="en-GB"/>
        </w:rPr>
        <w:t>et al.</w:t>
      </w:r>
      <w:r w:rsidR="00A92D7B" w:rsidRPr="002F3D83">
        <w:rPr>
          <w:noProof/>
          <w:lang w:val="en-GB" w:eastAsia="en-GB"/>
        </w:rPr>
        <w:t xml:space="preserve"> </w:t>
      </w:r>
      <w:r w:rsidR="00DF12AE" w:rsidRPr="002F3D83">
        <w:rPr>
          <w:noProof/>
          <w:lang w:val="en-GB" w:eastAsia="en-GB"/>
        </w:rPr>
        <w:t xml:space="preserve">when </w:t>
      </w:r>
      <w:r w:rsidR="00A92D7B" w:rsidRPr="002F3D83">
        <w:rPr>
          <w:noProof/>
          <w:lang w:val="en-GB" w:eastAsia="en-GB"/>
        </w:rPr>
        <w:t>using urea and boric acid in a molar ratio of 30, which were first dissolved in a methanol/water mixture</w:t>
      </w:r>
      <w:r w:rsidR="00E24F80" w:rsidRPr="002F3D83">
        <w:rPr>
          <w:noProof/>
          <w:lang w:val="en-GB" w:eastAsia="en-GB"/>
        </w:rPr>
        <w:t>.</w:t>
      </w:r>
      <w:hyperlink w:anchor="_ENREF_39" w:tooltip="Wu, 2016 #338" w:history="1">
        <w:r w:rsidR="00F953E3" w:rsidRPr="002F3D83">
          <w:rPr>
            <w:noProof/>
            <w:lang w:val="en-GB" w:eastAsia="en-GB"/>
          </w:rPr>
          <w:fldChar w:fldCharType="begin"/>
        </w:r>
        <w:r w:rsidR="00F953E3">
          <w:rPr>
            <w:noProof/>
            <w:lang w:val="en-GB" w:eastAsia="en-GB"/>
          </w:rPr>
          <w:instrText xml:space="preserve"> ADDIN EN.CITE &lt;EndNote&gt;&lt;Cite&gt;&lt;Author&gt;Wu&lt;/Author&gt;&lt;Year&gt;2016&lt;/Year&gt;&lt;RecNum&gt;338&lt;/RecNum&gt;&lt;DisplayText&gt;&lt;style face="superscript"&gt;39&lt;/style&gt;&lt;/DisplayText&gt;&lt;record&gt;&lt;rec-number&gt;338&lt;/rec-number&gt;&lt;foreign-keys&gt;&lt;key app="EN" db-id="daezr2re4szsf6esdfpv2s94ew9txxs52arf" timestamp="1478527718"&gt;338&lt;/key&gt;&lt;/foreign-keys&gt;&lt;ref-type name="Journal Article"&gt;17&lt;/ref-type&gt;&lt;contributors&gt;&lt;authors&gt;&lt;author&gt;Wu, Peiwen&lt;/author&gt;&lt;author&gt;Zhu, Wenshuai&lt;/author&gt;&lt;author&gt;Chao, Yanhong&lt;/author&gt;&lt;author&gt;Zhang, Jinshui&lt;/author&gt;&lt;author&gt;Zhang, Pengfei&lt;/author&gt;&lt;author&gt;Zhu, Huiyuan&lt;/author&gt;&lt;author&gt;Li, Changfeng&lt;/author&gt;&lt;author&gt;Chen, Zhigang&lt;/author&gt;&lt;author&gt;Li, Huaming&lt;/author&gt;&lt;author&gt;Dai, Sheng&lt;/author&gt;&lt;/authors&gt;&lt;/contributors&gt;&lt;titles&gt;&lt;title&gt;A template-free solvent-mediated synthesis of high surface area boron nitride nanosheets for aerobic oxidative desulfurization&lt;/title&gt;&lt;secondary-title&gt;Chemical Communications&lt;/secondary-title&gt;&lt;/titles&gt;&lt;periodical&gt;&lt;full-title&gt;Chemical Communications&lt;/full-title&gt;&lt;/periodical&gt;&lt;pages&gt;144-147&lt;/pages&gt;&lt;volume&gt;52&lt;/volume&gt;&lt;number&gt;1&lt;/number&gt;&lt;dates&gt;&lt;year&gt;2016&lt;/year&gt;&lt;/dates&gt;&lt;urls&gt;&lt;/urls&gt;&lt;/record&gt;&lt;/Cite&gt;&lt;/EndNote&gt;</w:instrText>
        </w:r>
        <w:r w:rsidR="00F953E3" w:rsidRPr="002F3D83">
          <w:rPr>
            <w:noProof/>
            <w:lang w:val="en-GB" w:eastAsia="en-GB"/>
          </w:rPr>
          <w:fldChar w:fldCharType="separate"/>
        </w:r>
        <w:r w:rsidR="00F953E3" w:rsidRPr="00F953E3">
          <w:rPr>
            <w:noProof/>
            <w:vertAlign w:val="superscript"/>
            <w:lang w:val="en-GB" w:eastAsia="en-GB"/>
          </w:rPr>
          <w:t>39</w:t>
        </w:r>
        <w:r w:rsidR="00F953E3" w:rsidRPr="002F3D83">
          <w:rPr>
            <w:noProof/>
            <w:lang w:val="en-GB" w:eastAsia="en-GB"/>
          </w:rPr>
          <w:fldChar w:fldCharType="end"/>
        </w:r>
      </w:hyperlink>
      <w:r w:rsidR="0087395E" w:rsidRPr="002F3D83">
        <w:rPr>
          <w:noProof/>
          <w:lang w:val="en-GB" w:eastAsia="en-GB"/>
        </w:rPr>
        <w:t xml:space="preserve"> </w:t>
      </w:r>
      <w:r w:rsidR="00581BBB">
        <w:rPr>
          <w:noProof/>
          <w:lang w:val="en-GB" w:eastAsia="en-GB"/>
        </w:rPr>
        <w:t>The</w:t>
      </w:r>
      <w:r w:rsidR="00581BBB" w:rsidRPr="002F3D83">
        <w:rPr>
          <w:noProof/>
          <w:lang w:val="en-GB" w:eastAsia="en-GB"/>
        </w:rPr>
        <w:t xml:space="preserve"> </w:t>
      </w:r>
      <w:r w:rsidR="00DF12AE" w:rsidRPr="002F3D83">
        <w:rPr>
          <w:noProof/>
          <w:lang w:val="en-GB" w:eastAsia="en-GB"/>
        </w:rPr>
        <w:t>approach</w:t>
      </w:r>
      <w:r w:rsidR="0087395E" w:rsidRPr="002F3D83">
        <w:rPr>
          <w:noProof/>
          <w:lang w:val="en-GB" w:eastAsia="en-GB"/>
        </w:rPr>
        <w:t xml:space="preserve"> </w:t>
      </w:r>
      <w:r w:rsidR="00DF12AE" w:rsidRPr="002F3D83">
        <w:rPr>
          <w:noProof/>
          <w:lang w:val="en-GB" w:eastAsia="en-GB"/>
        </w:rPr>
        <w:t xml:space="preserve">included </w:t>
      </w:r>
      <w:r w:rsidR="0087395E" w:rsidRPr="002F3D83">
        <w:rPr>
          <w:noProof/>
          <w:lang w:val="en-GB" w:eastAsia="en-GB"/>
        </w:rPr>
        <w:t xml:space="preserve">an additional synthesis step </w:t>
      </w:r>
      <w:r w:rsidR="00F549B8" w:rsidRPr="002F3D83">
        <w:rPr>
          <w:noProof/>
          <w:lang w:val="en-GB" w:eastAsia="en-GB"/>
        </w:rPr>
        <w:t xml:space="preserve">as well as the use of methanol and a </w:t>
      </w:r>
      <w:r w:rsidR="005010B1" w:rsidRPr="002F3D83">
        <w:rPr>
          <w:noProof/>
          <w:lang w:val="en-GB" w:eastAsia="en-GB"/>
        </w:rPr>
        <w:t>considerable</w:t>
      </w:r>
      <w:r w:rsidR="00BE64A0" w:rsidRPr="002F3D83">
        <w:rPr>
          <w:noProof/>
          <w:lang w:val="en-GB" w:eastAsia="en-GB"/>
        </w:rPr>
        <w:t xml:space="preserve"> </w:t>
      </w:r>
      <w:r w:rsidR="00F549B8" w:rsidRPr="002F3D83">
        <w:rPr>
          <w:noProof/>
          <w:lang w:val="en-GB" w:eastAsia="en-GB"/>
        </w:rPr>
        <w:t>waste of urea (</w:t>
      </w:r>
      <w:r w:rsidR="00DF12AE" w:rsidRPr="002F3D83">
        <w:rPr>
          <w:noProof/>
          <w:lang w:val="en-GB" w:eastAsia="en-GB"/>
        </w:rPr>
        <w:t>which was used in</w:t>
      </w:r>
      <w:r w:rsidR="00F549B8" w:rsidRPr="002F3D83">
        <w:rPr>
          <w:noProof/>
          <w:lang w:val="en-GB" w:eastAsia="en-GB"/>
        </w:rPr>
        <w:t xml:space="preserve"> large excess)</w:t>
      </w:r>
      <w:r w:rsidR="00A92D7B" w:rsidRPr="002F3D83">
        <w:rPr>
          <w:noProof/>
          <w:lang w:val="en-GB" w:eastAsia="en-GB"/>
        </w:rPr>
        <w:t xml:space="preserve">. </w:t>
      </w:r>
      <w:r w:rsidR="007B5A26" w:rsidRPr="002F3D83">
        <w:rPr>
          <w:noProof/>
          <w:lang w:val="en-GB" w:eastAsia="en-GB"/>
        </w:rPr>
        <w:t xml:space="preserve">In the present study, </w:t>
      </w:r>
      <w:r w:rsidR="00371420">
        <w:rPr>
          <w:noProof/>
          <w:lang w:val="en-GB" w:eastAsia="en-GB"/>
        </w:rPr>
        <w:t>for</w:t>
      </w:r>
      <w:r w:rsidR="00134386" w:rsidRPr="002F3D83">
        <w:rPr>
          <w:noProof/>
          <w:lang w:val="en-GB" w:eastAsia="en-GB"/>
        </w:rPr>
        <w:t xml:space="preserve"> melamine</w:t>
      </w:r>
      <w:r w:rsidR="007B041A" w:rsidRPr="002F3D83">
        <w:rPr>
          <w:noProof/>
          <w:lang w:val="en-GB" w:eastAsia="en-GB"/>
        </w:rPr>
        <w:t>-based</w:t>
      </w:r>
      <w:r w:rsidR="00134386" w:rsidRPr="002F3D83">
        <w:rPr>
          <w:noProof/>
          <w:lang w:val="en-GB" w:eastAsia="en-GB"/>
        </w:rPr>
        <w:t xml:space="preserve"> samples,</w:t>
      </w:r>
      <w:r w:rsidR="00371420">
        <w:rPr>
          <w:noProof/>
          <w:lang w:val="en-GB" w:eastAsia="en-GB"/>
        </w:rPr>
        <w:t xml:space="preserve"> we observe</w:t>
      </w:r>
      <w:r w:rsidR="00134386" w:rsidRPr="002F3D83">
        <w:rPr>
          <w:noProof/>
          <w:lang w:val="en-GB" w:eastAsia="en-GB"/>
        </w:rPr>
        <w:t xml:space="preserve"> </w:t>
      </w:r>
      <w:r w:rsidR="007B5A26" w:rsidRPr="002F3D83">
        <w:rPr>
          <w:noProof/>
          <w:lang w:val="en-GB" w:eastAsia="en-GB"/>
        </w:rPr>
        <w:t xml:space="preserve">an increase in </w:t>
      </w:r>
      <w:r w:rsidR="00AF2C74" w:rsidRPr="002F3D83">
        <w:rPr>
          <w:noProof/>
          <w:lang w:val="en-GB" w:eastAsia="en-GB"/>
        </w:rPr>
        <w:t>the surface area</w:t>
      </w:r>
      <w:r w:rsidR="007B5A26" w:rsidRPr="002F3D83">
        <w:rPr>
          <w:noProof/>
          <w:lang w:val="en-GB" w:eastAsia="en-GB"/>
        </w:rPr>
        <w:t>,</w:t>
      </w:r>
      <w:r w:rsidR="004C75EB" w:rsidRPr="002F3D83">
        <w:rPr>
          <w:noProof/>
          <w:lang w:val="en-GB" w:eastAsia="en-GB"/>
        </w:rPr>
        <w:t xml:space="preserve"> volume of </w:t>
      </w:r>
      <w:r w:rsidR="00384D0E" w:rsidRPr="002F3D83">
        <w:rPr>
          <w:noProof/>
          <w:lang w:val="en-GB" w:eastAsia="en-GB"/>
        </w:rPr>
        <w:t>micro</w:t>
      </w:r>
      <w:r w:rsidR="004C75EB" w:rsidRPr="002F3D83">
        <w:rPr>
          <w:noProof/>
          <w:lang w:val="en-GB" w:eastAsia="en-GB"/>
        </w:rPr>
        <w:t>pores</w:t>
      </w:r>
      <w:r w:rsidR="00384D0E" w:rsidRPr="002F3D83">
        <w:rPr>
          <w:noProof/>
          <w:lang w:val="en-GB" w:eastAsia="en-GB"/>
        </w:rPr>
        <w:t xml:space="preserve"> and total pore volume</w:t>
      </w:r>
      <w:r w:rsidR="004C75EB" w:rsidRPr="002F3D83">
        <w:rPr>
          <w:noProof/>
          <w:lang w:val="en-GB" w:eastAsia="en-GB"/>
        </w:rPr>
        <w:t xml:space="preserve"> </w:t>
      </w:r>
      <w:r w:rsidR="00673D88" w:rsidRPr="002F3D83">
        <w:rPr>
          <w:noProof/>
          <w:lang w:val="en-GB" w:eastAsia="en-GB"/>
        </w:rPr>
        <w:t xml:space="preserve">with </w:t>
      </w:r>
      <w:r w:rsidR="004F6489">
        <w:rPr>
          <w:noProof/>
          <w:lang w:val="en-GB" w:eastAsia="en-GB"/>
        </w:rPr>
        <w:t>increasing</w:t>
      </w:r>
      <w:r w:rsidR="00673D88" w:rsidRPr="002F3D83">
        <w:rPr>
          <w:noProof/>
          <w:lang w:val="en-GB" w:eastAsia="en-GB"/>
        </w:rPr>
        <w:t xml:space="preserve"> amount</w:t>
      </w:r>
      <w:r w:rsidR="004F6489">
        <w:rPr>
          <w:noProof/>
          <w:lang w:val="en-GB" w:eastAsia="en-GB"/>
        </w:rPr>
        <w:t>s</w:t>
      </w:r>
      <w:r w:rsidR="00673D88" w:rsidRPr="002F3D83">
        <w:rPr>
          <w:noProof/>
          <w:lang w:val="en-GB" w:eastAsia="en-GB"/>
        </w:rPr>
        <w:t xml:space="preserve"> of melamine</w:t>
      </w:r>
      <w:r w:rsidR="004F6489">
        <w:rPr>
          <w:noProof/>
          <w:lang w:val="en-GB" w:eastAsia="en-GB"/>
        </w:rPr>
        <w:t>, while t</w:t>
      </w:r>
      <w:r w:rsidR="00384D0E" w:rsidRPr="002F3D83">
        <w:rPr>
          <w:noProof/>
          <w:lang w:val="en-GB" w:eastAsia="en-GB"/>
        </w:rPr>
        <w:t>he mesopore volume decrease</w:t>
      </w:r>
      <w:r w:rsidR="00371420">
        <w:rPr>
          <w:noProof/>
          <w:lang w:val="en-GB" w:eastAsia="en-GB"/>
        </w:rPr>
        <w:t>s</w:t>
      </w:r>
      <w:r w:rsidR="0054313C" w:rsidRPr="002F3D83">
        <w:rPr>
          <w:noProof/>
          <w:lang w:val="en-GB" w:eastAsia="en-GB"/>
        </w:rPr>
        <w:t xml:space="preserve"> slightly</w:t>
      </w:r>
      <w:r w:rsidR="00384D0E" w:rsidRPr="002F3D83">
        <w:rPr>
          <w:noProof/>
          <w:lang w:val="en-GB" w:eastAsia="en-GB"/>
        </w:rPr>
        <w:t xml:space="preserve">. </w:t>
      </w:r>
      <w:r w:rsidR="004C75EB" w:rsidRPr="002F3D83">
        <w:rPr>
          <w:noProof/>
          <w:lang w:val="en-GB" w:eastAsia="en-GB"/>
        </w:rPr>
        <w:t xml:space="preserve">This trend </w:t>
      </w:r>
      <w:r w:rsidR="004F6489">
        <w:rPr>
          <w:noProof/>
          <w:lang w:val="en-GB" w:eastAsia="en-GB"/>
        </w:rPr>
        <w:t>suggest</w:t>
      </w:r>
      <w:r w:rsidR="00947C21">
        <w:rPr>
          <w:noProof/>
          <w:lang w:val="en-GB" w:eastAsia="en-GB"/>
        </w:rPr>
        <w:t>s</w:t>
      </w:r>
      <w:r w:rsidR="004C75EB" w:rsidRPr="002F3D83">
        <w:rPr>
          <w:noProof/>
          <w:lang w:val="en-GB" w:eastAsia="en-GB"/>
        </w:rPr>
        <w:t xml:space="preserve"> that increasing the amount of melamine le</w:t>
      </w:r>
      <w:r w:rsidR="007C3689">
        <w:rPr>
          <w:noProof/>
          <w:lang w:val="en-GB" w:eastAsia="en-GB"/>
        </w:rPr>
        <w:t>a</w:t>
      </w:r>
      <w:r w:rsidR="004C75EB" w:rsidRPr="007C3689">
        <w:rPr>
          <w:noProof/>
          <w:lang w:val="en-GB" w:eastAsia="en-GB"/>
        </w:rPr>
        <w:t>d</w:t>
      </w:r>
      <w:r w:rsidR="007C3689">
        <w:rPr>
          <w:noProof/>
          <w:lang w:val="en-GB" w:eastAsia="en-GB"/>
        </w:rPr>
        <w:t>s</w:t>
      </w:r>
      <w:r w:rsidR="004C75EB" w:rsidRPr="007C3689">
        <w:rPr>
          <w:noProof/>
          <w:lang w:val="en-GB" w:eastAsia="en-GB"/>
        </w:rPr>
        <w:t xml:space="preserve"> to an increase in the amount of gas being released</w:t>
      </w:r>
      <w:r w:rsidR="00B4321C" w:rsidRPr="007C3689">
        <w:rPr>
          <w:noProof/>
          <w:lang w:val="en-GB" w:eastAsia="en-GB"/>
        </w:rPr>
        <w:t>, thereby enhancing</w:t>
      </w:r>
      <w:r w:rsidR="004C75EB" w:rsidRPr="007B3A04">
        <w:rPr>
          <w:noProof/>
          <w:lang w:val="en-GB" w:eastAsia="en-GB"/>
        </w:rPr>
        <w:t xml:space="preserve"> </w:t>
      </w:r>
      <w:r w:rsidR="00947C21">
        <w:rPr>
          <w:noProof/>
          <w:lang w:val="en-GB" w:eastAsia="en-GB"/>
        </w:rPr>
        <w:t xml:space="preserve">the formation of </w:t>
      </w:r>
      <w:r w:rsidR="00384D0E" w:rsidRPr="007B3A04">
        <w:rPr>
          <w:noProof/>
          <w:lang w:val="en-GB" w:eastAsia="en-GB"/>
        </w:rPr>
        <w:t>micro</w:t>
      </w:r>
      <w:r w:rsidR="004C75EB" w:rsidRPr="007B3A04">
        <w:rPr>
          <w:noProof/>
          <w:lang w:val="en-GB" w:eastAsia="en-GB"/>
        </w:rPr>
        <w:t xml:space="preserve">pores. </w:t>
      </w:r>
      <w:r w:rsidR="00134386" w:rsidRPr="007B3A04">
        <w:rPr>
          <w:noProof/>
          <w:lang w:val="en-GB" w:eastAsia="en-GB"/>
        </w:rPr>
        <w:t>In the case of biuret</w:t>
      </w:r>
      <w:r w:rsidR="004C75EB" w:rsidRPr="007B3A04">
        <w:rPr>
          <w:noProof/>
          <w:lang w:val="en-GB" w:eastAsia="en-GB"/>
        </w:rPr>
        <w:t xml:space="preserve">-based </w:t>
      </w:r>
      <w:r w:rsidR="00134386" w:rsidRPr="007B3A04">
        <w:rPr>
          <w:noProof/>
          <w:lang w:val="en-GB" w:eastAsia="en-GB"/>
        </w:rPr>
        <w:t>samples, t</w:t>
      </w:r>
      <w:r w:rsidR="005666D6" w:rsidRPr="007B3A04">
        <w:rPr>
          <w:noProof/>
          <w:lang w:val="en-GB" w:eastAsia="en-GB"/>
        </w:rPr>
        <w:t xml:space="preserve">he trends </w:t>
      </w:r>
      <w:r w:rsidR="00E830E0" w:rsidRPr="007B3A04">
        <w:rPr>
          <w:noProof/>
          <w:lang w:val="en-GB" w:eastAsia="en-GB"/>
        </w:rPr>
        <w:lastRenderedPageBreak/>
        <w:t xml:space="preserve">appears </w:t>
      </w:r>
      <w:r w:rsidR="004C75EB" w:rsidRPr="007B3A04">
        <w:rPr>
          <w:noProof/>
          <w:lang w:val="en-GB" w:eastAsia="en-GB"/>
        </w:rPr>
        <w:t xml:space="preserve">to be </w:t>
      </w:r>
      <w:r w:rsidR="005666D6" w:rsidRPr="007B3A04">
        <w:rPr>
          <w:noProof/>
          <w:lang w:val="en-GB" w:eastAsia="en-GB"/>
        </w:rPr>
        <w:t xml:space="preserve">more complex than </w:t>
      </w:r>
      <w:r w:rsidR="009C4222" w:rsidRPr="003B2C14">
        <w:rPr>
          <w:noProof/>
          <w:lang w:val="en-GB" w:eastAsia="en-GB"/>
        </w:rPr>
        <w:t xml:space="preserve">those </w:t>
      </w:r>
      <w:r w:rsidR="004C75EB" w:rsidRPr="003B2C14">
        <w:rPr>
          <w:noProof/>
          <w:lang w:val="en-GB" w:eastAsia="en-GB"/>
        </w:rPr>
        <w:t>for the melamine-based samples</w:t>
      </w:r>
      <w:r w:rsidR="005666D6" w:rsidRPr="003B2C14">
        <w:rPr>
          <w:noProof/>
          <w:lang w:val="en-GB" w:eastAsia="en-GB"/>
        </w:rPr>
        <w:t>. Indeed,</w:t>
      </w:r>
      <w:r w:rsidR="006475BA" w:rsidRPr="003B2C14">
        <w:rPr>
          <w:noProof/>
          <w:lang w:val="en-GB" w:eastAsia="en-GB"/>
        </w:rPr>
        <w:t xml:space="preserve"> </w:t>
      </w:r>
      <w:r w:rsidR="0081401D" w:rsidRPr="003B2C14">
        <w:rPr>
          <w:noProof/>
          <w:lang w:val="en-GB" w:eastAsia="en-GB"/>
        </w:rPr>
        <w:t>while the surface area</w:t>
      </w:r>
      <w:r w:rsidR="00384D0E" w:rsidRPr="003B2C14">
        <w:rPr>
          <w:noProof/>
          <w:lang w:val="en-GB" w:eastAsia="en-GB"/>
        </w:rPr>
        <w:t xml:space="preserve"> and the micropore volume</w:t>
      </w:r>
      <w:r w:rsidR="0081401D" w:rsidRPr="00A3329A">
        <w:rPr>
          <w:noProof/>
          <w:lang w:val="en-GB" w:eastAsia="en-GB"/>
        </w:rPr>
        <w:t xml:space="preserve"> increase</w:t>
      </w:r>
      <w:r w:rsidR="0081401D" w:rsidRPr="00450D0F">
        <w:rPr>
          <w:noProof/>
          <w:lang w:val="en-GB" w:eastAsia="en-GB"/>
        </w:rPr>
        <w:t xml:space="preserve"> with increasing a</w:t>
      </w:r>
      <w:r w:rsidR="00354A55" w:rsidRPr="00450D0F">
        <w:rPr>
          <w:noProof/>
          <w:lang w:val="en-GB" w:eastAsia="en-GB"/>
        </w:rPr>
        <w:t>m</w:t>
      </w:r>
      <w:r w:rsidR="0081401D" w:rsidRPr="005074AB">
        <w:rPr>
          <w:noProof/>
          <w:lang w:val="en-GB" w:eastAsia="en-GB"/>
        </w:rPr>
        <w:t xml:space="preserve">ount of biuret, the volume of </w:t>
      </w:r>
      <w:r w:rsidR="00E830E0" w:rsidRPr="005074AB">
        <w:rPr>
          <w:noProof/>
          <w:lang w:val="en-GB" w:eastAsia="en-GB"/>
        </w:rPr>
        <w:t>meso</w:t>
      </w:r>
      <w:r w:rsidR="0081401D" w:rsidRPr="00442F2E">
        <w:rPr>
          <w:noProof/>
          <w:lang w:val="en-GB" w:eastAsia="en-GB"/>
        </w:rPr>
        <w:t>por</w:t>
      </w:r>
      <w:r w:rsidR="00B4321C" w:rsidRPr="00442F2E">
        <w:rPr>
          <w:noProof/>
          <w:lang w:val="en-GB" w:eastAsia="en-GB"/>
        </w:rPr>
        <w:t xml:space="preserve">es and </w:t>
      </w:r>
      <w:r w:rsidR="00917E90" w:rsidRPr="00FE7487">
        <w:rPr>
          <w:noProof/>
          <w:lang w:val="en-GB" w:eastAsia="en-GB"/>
        </w:rPr>
        <w:t xml:space="preserve">hence </w:t>
      </w:r>
      <w:r w:rsidR="00B4321C" w:rsidRPr="005D65AB">
        <w:rPr>
          <w:noProof/>
          <w:lang w:val="en-GB" w:eastAsia="en-GB"/>
        </w:rPr>
        <w:t xml:space="preserve">the </w:t>
      </w:r>
      <w:r w:rsidR="00E830E0" w:rsidRPr="00930276">
        <w:rPr>
          <w:noProof/>
          <w:lang w:val="en-GB" w:eastAsia="en-GB"/>
        </w:rPr>
        <w:t xml:space="preserve">total pore </w:t>
      </w:r>
      <w:r w:rsidR="00B4321C" w:rsidRPr="00CA2ABD">
        <w:rPr>
          <w:noProof/>
          <w:lang w:val="en-GB" w:eastAsia="en-GB"/>
        </w:rPr>
        <w:t>volume exhibit mor</w:t>
      </w:r>
      <w:r w:rsidR="00B4321C" w:rsidRPr="00F457C0">
        <w:rPr>
          <w:noProof/>
          <w:lang w:val="en-GB" w:eastAsia="en-GB"/>
        </w:rPr>
        <w:t>e uneven pattern</w:t>
      </w:r>
      <w:r w:rsidR="003A0EA3" w:rsidRPr="00D051CC">
        <w:rPr>
          <w:noProof/>
          <w:lang w:val="en-GB" w:eastAsia="en-GB"/>
        </w:rPr>
        <w:t>s</w:t>
      </w:r>
      <w:r w:rsidR="00B4321C" w:rsidRPr="00303F5A">
        <w:rPr>
          <w:noProof/>
          <w:lang w:val="en-GB" w:eastAsia="en-GB"/>
        </w:rPr>
        <w:t>.</w:t>
      </w:r>
      <w:r w:rsidR="00755062" w:rsidRPr="001165BA">
        <w:rPr>
          <w:noProof/>
          <w:lang w:val="en-GB" w:eastAsia="en-GB"/>
        </w:rPr>
        <w:t xml:space="preserve"> </w:t>
      </w:r>
      <w:r w:rsidR="003A0EA3" w:rsidRPr="00487C52">
        <w:rPr>
          <w:noProof/>
          <w:lang w:val="en-GB" w:eastAsia="en-GB"/>
        </w:rPr>
        <w:t>A</w:t>
      </w:r>
      <w:r w:rsidR="00755062" w:rsidRPr="00487C52">
        <w:rPr>
          <w:noProof/>
          <w:lang w:val="en-GB" w:eastAsia="en-GB"/>
        </w:rPr>
        <w:t>dd</w:t>
      </w:r>
      <w:r w:rsidR="007B5A26" w:rsidRPr="00487C52">
        <w:rPr>
          <w:noProof/>
          <w:lang w:val="en-GB" w:eastAsia="en-GB"/>
        </w:rPr>
        <w:t>ing</w:t>
      </w:r>
      <w:r w:rsidR="00755062" w:rsidRPr="00487C52">
        <w:rPr>
          <w:noProof/>
          <w:lang w:val="en-GB" w:eastAsia="en-GB"/>
        </w:rPr>
        <w:t xml:space="preserve"> </w:t>
      </w:r>
      <w:r w:rsidR="003A0EA3" w:rsidRPr="00487C52">
        <w:rPr>
          <w:noProof/>
          <w:lang w:val="en-GB" w:eastAsia="en-GB"/>
        </w:rPr>
        <w:t xml:space="preserve">biuret </w:t>
      </w:r>
      <w:r w:rsidR="00755062" w:rsidRPr="00487C52">
        <w:rPr>
          <w:noProof/>
          <w:lang w:val="en-GB" w:eastAsia="en-GB"/>
        </w:rPr>
        <w:t xml:space="preserve">in </w:t>
      </w:r>
      <w:r w:rsidR="001434EC" w:rsidRPr="00487C52">
        <w:rPr>
          <w:noProof/>
          <w:lang w:val="en-GB" w:eastAsia="en-GB"/>
        </w:rPr>
        <w:t>small</w:t>
      </w:r>
      <w:r w:rsidR="007D1D0C" w:rsidRPr="00487C52">
        <w:rPr>
          <w:noProof/>
          <w:lang w:val="en-GB" w:eastAsia="en-GB"/>
        </w:rPr>
        <w:t xml:space="preserve"> </w:t>
      </w:r>
      <w:r w:rsidR="00F956E9" w:rsidRPr="00487C52">
        <w:rPr>
          <w:noProof/>
          <w:lang w:val="en-GB" w:eastAsia="en-GB"/>
        </w:rPr>
        <w:t>quantities</w:t>
      </w:r>
      <w:r w:rsidR="00755062" w:rsidRPr="00487C52">
        <w:rPr>
          <w:noProof/>
          <w:lang w:val="en-GB" w:eastAsia="en-GB"/>
        </w:rPr>
        <w:t xml:space="preserve"> </w:t>
      </w:r>
      <w:r w:rsidR="007B3A04" w:rsidRPr="00487C52">
        <w:rPr>
          <w:noProof/>
          <w:lang w:val="en-GB" w:eastAsia="en-GB"/>
        </w:rPr>
        <w:t>ha</w:t>
      </w:r>
      <w:r w:rsidR="007B3A04">
        <w:rPr>
          <w:noProof/>
          <w:lang w:val="en-GB" w:eastAsia="en-GB"/>
        </w:rPr>
        <w:t>s</w:t>
      </w:r>
      <w:r w:rsidR="007B3A04" w:rsidRPr="007B3A04">
        <w:rPr>
          <w:noProof/>
          <w:lang w:val="en-GB" w:eastAsia="en-GB"/>
        </w:rPr>
        <w:t xml:space="preserve"> </w:t>
      </w:r>
      <w:r w:rsidR="00F956E9" w:rsidRPr="007B3A04">
        <w:rPr>
          <w:noProof/>
          <w:lang w:val="en-GB" w:eastAsia="en-GB"/>
        </w:rPr>
        <w:t>a detrimental effect on</w:t>
      </w:r>
      <w:r w:rsidR="00755062" w:rsidRPr="007B3A04">
        <w:rPr>
          <w:noProof/>
          <w:lang w:val="en-GB" w:eastAsia="en-GB"/>
        </w:rPr>
        <w:t xml:space="preserve"> the mesopores</w:t>
      </w:r>
      <w:r w:rsidR="00F956E9" w:rsidRPr="007B3A04">
        <w:rPr>
          <w:noProof/>
          <w:lang w:val="en-GB" w:eastAsia="en-GB"/>
        </w:rPr>
        <w:t>. However, when</w:t>
      </w:r>
      <w:r w:rsidR="00755062" w:rsidRPr="007B3A04">
        <w:rPr>
          <w:noProof/>
          <w:lang w:val="en-GB" w:eastAsia="en-GB"/>
        </w:rPr>
        <w:t xml:space="preserve"> the quantity of biuret </w:t>
      </w:r>
      <w:r w:rsidR="007B3A04">
        <w:rPr>
          <w:noProof/>
          <w:lang w:val="en-GB" w:eastAsia="en-GB"/>
        </w:rPr>
        <w:t>i</w:t>
      </w:r>
      <w:r w:rsidR="007B3A04" w:rsidRPr="007B3A04">
        <w:rPr>
          <w:noProof/>
          <w:lang w:val="en-GB" w:eastAsia="en-GB"/>
        </w:rPr>
        <w:t xml:space="preserve">s </w:t>
      </w:r>
      <w:r w:rsidR="00F956E9" w:rsidRPr="007B3A04">
        <w:rPr>
          <w:noProof/>
          <w:lang w:val="en-GB" w:eastAsia="en-GB"/>
        </w:rPr>
        <w:t xml:space="preserve">further </w:t>
      </w:r>
      <w:r w:rsidR="00755062" w:rsidRPr="007B3A04">
        <w:rPr>
          <w:noProof/>
          <w:lang w:val="en-GB" w:eastAsia="en-GB"/>
        </w:rPr>
        <w:t xml:space="preserve">increased, the mesopore volume </w:t>
      </w:r>
      <w:r w:rsidR="0054313C" w:rsidRPr="007B3A04">
        <w:rPr>
          <w:noProof/>
          <w:lang w:val="en-GB" w:eastAsia="en-GB"/>
        </w:rPr>
        <w:t>increase</w:t>
      </w:r>
      <w:r w:rsidR="007B3A04">
        <w:rPr>
          <w:noProof/>
          <w:lang w:val="en-GB" w:eastAsia="en-GB"/>
        </w:rPr>
        <w:t>s</w:t>
      </w:r>
      <w:r w:rsidR="00755062" w:rsidRPr="007B3A04">
        <w:rPr>
          <w:noProof/>
          <w:lang w:val="en-GB" w:eastAsia="en-GB"/>
        </w:rPr>
        <w:t xml:space="preserve"> again.</w:t>
      </w:r>
      <w:r w:rsidR="0047475B" w:rsidRPr="007B3A04">
        <w:rPr>
          <w:noProof/>
          <w:lang w:val="en-GB" w:eastAsia="en-GB"/>
        </w:rPr>
        <w:t xml:space="preserve"> This </w:t>
      </w:r>
      <w:r w:rsidR="00B53D10">
        <w:rPr>
          <w:noProof/>
          <w:lang w:val="en-GB" w:eastAsia="en-GB"/>
        </w:rPr>
        <w:t xml:space="preserve">observation </w:t>
      </w:r>
      <w:r w:rsidR="005010B1" w:rsidRPr="007B3A04">
        <w:rPr>
          <w:noProof/>
          <w:lang w:val="en-GB" w:eastAsia="en-GB"/>
        </w:rPr>
        <w:t xml:space="preserve">may </w:t>
      </w:r>
      <w:r w:rsidR="0047475B" w:rsidRPr="007B3A04">
        <w:rPr>
          <w:noProof/>
          <w:lang w:val="en-GB" w:eastAsia="en-GB"/>
        </w:rPr>
        <w:t xml:space="preserve">be </w:t>
      </w:r>
      <w:r w:rsidR="0047475B" w:rsidRPr="003B2C14">
        <w:rPr>
          <w:noProof/>
          <w:lang w:val="en-GB" w:eastAsia="en-GB"/>
        </w:rPr>
        <w:t xml:space="preserve">due to a combination of factors, </w:t>
      </w:r>
      <w:r w:rsidR="00F956E9" w:rsidRPr="003B2C14">
        <w:rPr>
          <w:noProof/>
          <w:lang w:val="en-GB" w:eastAsia="en-GB"/>
        </w:rPr>
        <w:t>such as</w:t>
      </w:r>
      <w:r w:rsidR="0047475B" w:rsidRPr="003B2C14">
        <w:rPr>
          <w:noProof/>
          <w:lang w:val="en-GB" w:eastAsia="en-GB"/>
        </w:rPr>
        <w:t xml:space="preserve"> the change in </w:t>
      </w:r>
      <w:r w:rsidR="00917E90" w:rsidRPr="003B2C14">
        <w:rPr>
          <w:noProof/>
          <w:lang w:val="en-GB" w:eastAsia="en-GB"/>
        </w:rPr>
        <w:t xml:space="preserve">the </w:t>
      </w:r>
      <w:r w:rsidR="0047475B" w:rsidRPr="003B2C14">
        <w:rPr>
          <w:noProof/>
          <w:lang w:val="en-GB" w:eastAsia="en-GB"/>
        </w:rPr>
        <w:t>morphology of the samples and the release of gases over a</w:t>
      </w:r>
      <w:r w:rsidR="00BE64A0" w:rsidRPr="00A3329A">
        <w:rPr>
          <w:noProof/>
          <w:lang w:val="en-GB" w:eastAsia="en-GB"/>
        </w:rPr>
        <w:t xml:space="preserve"> </w:t>
      </w:r>
      <w:r w:rsidR="005010B1" w:rsidRPr="00A3329A">
        <w:rPr>
          <w:noProof/>
          <w:lang w:val="en-GB" w:eastAsia="en-GB"/>
        </w:rPr>
        <w:t>wider temperature range</w:t>
      </w:r>
      <w:r w:rsidR="00F956E9" w:rsidRPr="00450D0F">
        <w:rPr>
          <w:noProof/>
          <w:lang w:val="en-GB" w:eastAsia="en-GB"/>
        </w:rPr>
        <w:t>,</w:t>
      </w:r>
      <w:r w:rsidR="0047475B" w:rsidRPr="00450D0F">
        <w:rPr>
          <w:noProof/>
          <w:lang w:val="en-GB" w:eastAsia="en-GB"/>
        </w:rPr>
        <w:t xml:space="preserve"> which </w:t>
      </w:r>
      <w:r w:rsidR="009C4222" w:rsidRPr="005074AB">
        <w:rPr>
          <w:noProof/>
          <w:lang w:val="en-GB" w:eastAsia="en-GB"/>
        </w:rPr>
        <w:t xml:space="preserve">can </w:t>
      </w:r>
      <w:r w:rsidR="0047475B" w:rsidRPr="005074AB">
        <w:rPr>
          <w:noProof/>
          <w:lang w:val="en-GB" w:eastAsia="en-GB"/>
        </w:rPr>
        <w:t>lead to the preferential formation of micropores over mesopores</w:t>
      </w:r>
      <w:r w:rsidR="008F33BD" w:rsidRPr="00442F2E">
        <w:rPr>
          <w:noProof/>
          <w:lang w:val="en-GB" w:eastAsia="en-GB"/>
        </w:rPr>
        <w:t xml:space="preserve"> when low quantities of biuret are added</w:t>
      </w:r>
      <w:r w:rsidR="0047475B" w:rsidRPr="00442F2E">
        <w:rPr>
          <w:noProof/>
          <w:lang w:val="en-GB" w:eastAsia="en-GB"/>
        </w:rPr>
        <w:t>.</w:t>
      </w:r>
      <w:r w:rsidR="00755062" w:rsidRPr="00442F2E">
        <w:rPr>
          <w:noProof/>
          <w:lang w:val="en-GB" w:eastAsia="en-GB"/>
        </w:rPr>
        <w:t xml:space="preserve"> </w:t>
      </w:r>
    </w:p>
    <w:p w14:paraId="53A4AE64" w14:textId="326071DB" w:rsidR="00E00B0C" w:rsidRPr="007B3A04" w:rsidRDefault="003F1526" w:rsidP="00A90EB6">
      <w:pPr>
        <w:pStyle w:val="TAMainText"/>
        <w:spacing w:after="240"/>
        <w:ind w:firstLine="0"/>
        <w:jc w:val="left"/>
        <w:rPr>
          <w:noProof/>
          <w:lang w:val="en-GB" w:eastAsia="en-GB"/>
        </w:rPr>
      </w:pPr>
      <w:r w:rsidRPr="002F3D83">
        <w:rPr>
          <w:noProof/>
          <w:lang w:val="en-GB" w:eastAsia="en-GB"/>
        </w:rPr>
        <w:t>I</w:t>
      </w:r>
      <w:r w:rsidR="00AF2C74" w:rsidRPr="002F3D83">
        <w:rPr>
          <w:noProof/>
          <w:lang w:val="en-GB" w:eastAsia="en-GB"/>
        </w:rPr>
        <w:t xml:space="preserve">t </w:t>
      </w:r>
      <w:r w:rsidR="00B4321C" w:rsidRPr="002F3D83">
        <w:rPr>
          <w:noProof/>
          <w:lang w:val="en-GB" w:eastAsia="en-GB"/>
        </w:rPr>
        <w:t>i</w:t>
      </w:r>
      <w:r w:rsidR="00AF2C74" w:rsidRPr="002F3D83">
        <w:rPr>
          <w:noProof/>
          <w:lang w:val="en-GB" w:eastAsia="en-GB"/>
        </w:rPr>
        <w:t xml:space="preserve">s hypothesised that </w:t>
      </w:r>
      <w:r w:rsidR="00134386" w:rsidRPr="002F3D83">
        <w:rPr>
          <w:noProof/>
          <w:lang w:val="en-GB" w:eastAsia="en-GB"/>
        </w:rPr>
        <w:t xml:space="preserve">the porosity of the samples </w:t>
      </w:r>
      <w:r w:rsidR="007B3A04">
        <w:rPr>
          <w:noProof/>
          <w:lang w:val="en-GB" w:eastAsia="en-GB"/>
        </w:rPr>
        <w:t>i</w:t>
      </w:r>
      <w:r w:rsidR="007B3A04" w:rsidRPr="007B3A04">
        <w:rPr>
          <w:noProof/>
          <w:lang w:val="en-GB" w:eastAsia="en-GB"/>
        </w:rPr>
        <w:t xml:space="preserve">s </w:t>
      </w:r>
      <w:r w:rsidR="00134386" w:rsidRPr="007B3A04">
        <w:rPr>
          <w:noProof/>
          <w:lang w:val="en-GB" w:eastAsia="en-GB"/>
        </w:rPr>
        <w:t>created through the release of gases during the decomposition of the chemicals</w:t>
      </w:r>
      <w:r w:rsidR="00191E49">
        <w:rPr>
          <w:noProof/>
          <w:lang w:val="en-GB" w:eastAsia="en-GB"/>
        </w:rPr>
        <w:t>. Therefore, the</w:t>
      </w:r>
      <w:r w:rsidR="00B4321C" w:rsidRPr="003B2C14">
        <w:rPr>
          <w:noProof/>
          <w:lang w:val="en-GB" w:eastAsia="en-GB"/>
        </w:rPr>
        <w:t xml:space="preserve"> variation in porosity </w:t>
      </w:r>
      <w:r w:rsidR="00371420">
        <w:rPr>
          <w:noProof/>
          <w:lang w:val="en-GB" w:eastAsia="en-GB"/>
        </w:rPr>
        <w:t>i</w:t>
      </w:r>
      <w:r w:rsidR="009B4BEF" w:rsidRPr="003B2C14">
        <w:rPr>
          <w:noProof/>
          <w:lang w:val="en-GB" w:eastAsia="en-GB"/>
        </w:rPr>
        <w:t xml:space="preserve">s </w:t>
      </w:r>
      <w:r w:rsidR="00947C21">
        <w:rPr>
          <w:noProof/>
          <w:lang w:val="en-GB" w:eastAsia="en-GB"/>
        </w:rPr>
        <w:t>assigned</w:t>
      </w:r>
      <w:r w:rsidR="00B4321C" w:rsidRPr="003B2C14">
        <w:rPr>
          <w:noProof/>
          <w:lang w:val="en-GB" w:eastAsia="en-GB"/>
        </w:rPr>
        <w:t xml:space="preserve"> to the differences in</w:t>
      </w:r>
      <w:r w:rsidRPr="003B2C14">
        <w:rPr>
          <w:noProof/>
          <w:lang w:val="en-GB" w:eastAsia="en-GB"/>
        </w:rPr>
        <w:t xml:space="preserve"> </w:t>
      </w:r>
      <w:r w:rsidR="00B4321C" w:rsidRPr="003B2C14">
        <w:rPr>
          <w:noProof/>
          <w:lang w:val="en-GB" w:eastAsia="en-GB"/>
        </w:rPr>
        <w:t>decomposition temperatures and</w:t>
      </w:r>
      <w:r w:rsidRPr="00A3329A">
        <w:rPr>
          <w:noProof/>
          <w:lang w:val="en-GB" w:eastAsia="en-GB"/>
        </w:rPr>
        <w:t xml:space="preserve"> </w:t>
      </w:r>
      <w:r w:rsidR="00B4321C" w:rsidRPr="00A3329A">
        <w:rPr>
          <w:noProof/>
          <w:lang w:val="en-GB" w:eastAsia="en-GB"/>
        </w:rPr>
        <w:t xml:space="preserve">pathways of the </w:t>
      </w:r>
      <w:r w:rsidR="00A64CD4" w:rsidRPr="00450D0F">
        <w:rPr>
          <w:noProof/>
          <w:lang w:val="en-GB" w:eastAsia="en-GB"/>
        </w:rPr>
        <w:t xml:space="preserve">various </w:t>
      </w:r>
      <w:r w:rsidR="00B4321C" w:rsidRPr="00450D0F">
        <w:rPr>
          <w:noProof/>
          <w:lang w:val="en-GB" w:eastAsia="en-GB"/>
        </w:rPr>
        <w:t>precursors</w:t>
      </w:r>
      <w:r w:rsidR="00387BB4" w:rsidRPr="005074AB">
        <w:rPr>
          <w:noProof/>
          <w:lang w:val="en-GB" w:eastAsia="en-GB"/>
        </w:rPr>
        <w:t xml:space="preserve">. </w:t>
      </w:r>
      <w:r w:rsidRPr="005074AB">
        <w:rPr>
          <w:noProof/>
          <w:lang w:val="en-GB" w:eastAsia="en-GB"/>
        </w:rPr>
        <w:t>B</w:t>
      </w:r>
      <w:r w:rsidR="009B4BEF" w:rsidRPr="00442F2E">
        <w:rPr>
          <w:noProof/>
          <w:lang w:val="en-GB" w:eastAsia="en-GB"/>
        </w:rPr>
        <w:t xml:space="preserve">iuret decomposes at </w:t>
      </w:r>
      <w:r w:rsidR="00E830E0" w:rsidRPr="00FE7487">
        <w:rPr>
          <w:noProof/>
          <w:lang w:val="en-GB" w:eastAsia="en-GB"/>
        </w:rPr>
        <w:t xml:space="preserve">a </w:t>
      </w:r>
      <w:r w:rsidR="009B4BEF" w:rsidRPr="005D65AB">
        <w:rPr>
          <w:noProof/>
          <w:lang w:val="en-GB" w:eastAsia="en-GB"/>
        </w:rPr>
        <w:t>slighly higher temperature than urea</w:t>
      </w:r>
      <w:r w:rsidR="009B4BEF" w:rsidRPr="007B3A04">
        <w:rPr>
          <w:noProof/>
          <w:lang w:val="en-GB" w:eastAsia="en-GB"/>
        </w:rPr>
        <w:t xml:space="preserve"> (</w:t>
      </w:r>
      <w:r w:rsidR="00051D93" w:rsidRPr="007B3A04">
        <w:rPr>
          <w:noProof/>
          <w:lang w:val="en-GB" w:eastAsia="en-GB"/>
        </w:rPr>
        <w:t>190 </w:t>
      </w:r>
      <w:r w:rsidR="00DA6F11" w:rsidRPr="007B3A04">
        <w:rPr>
          <w:rFonts w:ascii="Calibri" w:hAnsi="Calibri"/>
          <w:noProof/>
          <w:lang w:val="en-GB" w:eastAsia="en-GB"/>
        </w:rPr>
        <w:t>°</w:t>
      </w:r>
      <w:r w:rsidR="00051D93" w:rsidRPr="007B3A04">
        <w:rPr>
          <w:noProof/>
          <w:lang w:val="en-GB" w:eastAsia="en-GB"/>
        </w:rPr>
        <w:t xml:space="preserve">C </w:t>
      </w:r>
      <w:r w:rsidR="00051D93" w:rsidRPr="00CA4345">
        <w:rPr>
          <w:i/>
          <w:noProof/>
          <w:lang w:val="en-GB" w:eastAsia="en-GB"/>
        </w:rPr>
        <w:t>v</w:t>
      </w:r>
      <w:r w:rsidR="0093510F" w:rsidRPr="00CA4345">
        <w:rPr>
          <w:i/>
          <w:noProof/>
          <w:lang w:val="en-GB" w:eastAsia="en-GB"/>
        </w:rPr>
        <w:t>er</w:t>
      </w:r>
      <w:r w:rsidR="00051D93" w:rsidRPr="00CA4345">
        <w:rPr>
          <w:i/>
          <w:noProof/>
          <w:lang w:val="en-GB" w:eastAsia="en-GB"/>
        </w:rPr>
        <w:t>s</w:t>
      </w:r>
      <w:r w:rsidR="0093510F" w:rsidRPr="00CA4345">
        <w:rPr>
          <w:i/>
          <w:noProof/>
          <w:lang w:val="en-GB" w:eastAsia="en-GB"/>
        </w:rPr>
        <w:t>us</w:t>
      </w:r>
      <w:r w:rsidR="00051D93" w:rsidRPr="007B3A04">
        <w:rPr>
          <w:noProof/>
          <w:lang w:val="en-GB" w:eastAsia="en-GB"/>
        </w:rPr>
        <w:t xml:space="preserve"> 150 </w:t>
      </w:r>
      <w:r w:rsidR="00DA6F11" w:rsidRPr="007B3A04">
        <w:rPr>
          <w:rFonts w:ascii="Calibri" w:hAnsi="Calibri"/>
          <w:noProof/>
          <w:lang w:val="en-GB" w:eastAsia="en-GB"/>
        </w:rPr>
        <w:t>°</w:t>
      </w:r>
      <w:r w:rsidR="009B4BEF" w:rsidRPr="007B3A04">
        <w:rPr>
          <w:noProof/>
          <w:lang w:val="en-GB" w:eastAsia="en-GB"/>
        </w:rPr>
        <w:t xml:space="preserve">C), </w:t>
      </w:r>
      <w:r w:rsidRPr="007B3A04">
        <w:rPr>
          <w:noProof/>
          <w:lang w:val="en-GB" w:eastAsia="en-GB"/>
        </w:rPr>
        <w:t>and</w:t>
      </w:r>
      <w:r w:rsidR="009B4BEF" w:rsidRPr="007B3A04">
        <w:rPr>
          <w:noProof/>
          <w:lang w:val="en-GB" w:eastAsia="en-GB"/>
        </w:rPr>
        <w:t xml:space="preserve"> exhibit</w:t>
      </w:r>
      <w:r w:rsidRPr="007B3A04">
        <w:rPr>
          <w:noProof/>
          <w:lang w:val="en-GB" w:eastAsia="en-GB"/>
        </w:rPr>
        <w:t>s</w:t>
      </w:r>
      <w:r w:rsidR="009B4BEF" w:rsidRPr="007B3A04">
        <w:rPr>
          <w:noProof/>
          <w:lang w:val="en-GB" w:eastAsia="en-GB"/>
        </w:rPr>
        <w:t xml:space="preserve"> a similar two-step decomposition pattern</w:t>
      </w:r>
      <w:r w:rsidRPr="003B2C14">
        <w:rPr>
          <w:noProof/>
          <w:lang w:val="en-GB" w:eastAsia="en-GB"/>
        </w:rPr>
        <w:t xml:space="preserve"> to that of urea</w:t>
      </w:r>
      <w:r w:rsidR="009B4BEF" w:rsidRPr="003B2C14">
        <w:rPr>
          <w:noProof/>
          <w:lang w:val="en-GB" w:eastAsia="en-GB"/>
        </w:rPr>
        <w:t xml:space="preserve"> (</w:t>
      </w:r>
      <w:r w:rsidR="007B5A26" w:rsidRPr="002F3D83">
        <w:rPr>
          <w:b/>
          <w:noProof/>
          <w:lang w:val="en-GB" w:eastAsia="en-GB"/>
        </w:rPr>
        <w:t xml:space="preserve">Fig. </w:t>
      </w:r>
      <w:r w:rsidR="00DE12B5" w:rsidRPr="002F3D83">
        <w:rPr>
          <w:b/>
          <w:noProof/>
          <w:lang w:val="en-GB" w:eastAsia="en-GB"/>
        </w:rPr>
        <w:t>S5</w:t>
      </w:r>
      <w:r w:rsidR="00E701D2">
        <w:rPr>
          <w:b/>
          <w:noProof/>
          <w:lang w:val="en-GB" w:eastAsia="en-GB"/>
        </w:rPr>
        <w:t>a</w:t>
      </w:r>
      <w:r w:rsidR="009B4BEF" w:rsidRPr="002F3D83">
        <w:rPr>
          <w:noProof/>
          <w:lang w:val="en-GB" w:eastAsia="en-GB"/>
        </w:rPr>
        <w:t>)</w:t>
      </w:r>
      <w:r w:rsidR="00305F70" w:rsidRPr="002F3D83">
        <w:rPr>
          <w:noProof/>
          <w:lang w:val="en-GB" w:eastAsia="en-GB"/>
        </w:rPr>
        <w:t xml:space="preserve">. </w:t>
      </w:r>
      <w:r w:rsidR="009B4BEF" w:rsidRPr="002F3D83">
        <w:rPr>
          <w:noProof/>
          <w:lang w:val="en-GB" w:eastAsia="en-GB"/>
        </w:rPr>
        <w:t>On the other hand, m</w:t>
      </w:r>
      <w:r w:rsidR="00305F70" w:rsidRPr="002F3D83">
        <w:rPr>
          <w:noProof/>
          <w:lang w:val="en-GB" w:eastAsia="en-GB"/>
        </w:rPr>
        <w:t>elamine decompose</w:t>
      </w:r>
      <w:r w:rsidR="009B4BEF" w:rsidRPr="002F3D83">
        <w:rPr>
          <w:noProof/>
          <w:lang w:val="en-GB" w:eastAsia="en-GB"/>
        </w:rPr>
        <w:t>s</w:t>
      </w:r>
      <w:r w:rsidR="00305F70" w:rsidRPr="002F3D83">
        <w:rPr>
          <w:noProof/>
          <w:lang w:val="en-GB" w:eastAsia="en-GB"/>
        </w:rPr>
        <w:t xml:space="preserve"> </w:t>
      </w:r>
      <w:r w:rsidR="009B4BEF" w:rsidRPr="002F3D83">
        <w:rPr>
          <w:noProof/>
          <w:lang w:val="en-GB" w:eastAsia="en-GB"/>
        </w:rPr>
        <w:t>in</w:t>
      </w:r>
      <w:r w:rsidR="00371420">
        <w:rPr>
          <w:noProof/>
          <w:lang w:val="en-GB" w:eastAsia="en-GB"/>
        </w:rPr>
        <w:t xml:space="preserve"> a single step</w:t>
      </w:r>
      <w:r w:rsidR="009B4BEF" w:rsidRPr="002F3D83">
        <w:rPr>
          <w:noProof/>
          <w:lang w:val="en-GB" w:eastAsia="en-GB"/>
        </w:rPr>
        <w:t xml:space="preserve"> </w:t>
      </w:r>
      <w:r w:rsidR="007B3A04">
        <w:rPr>
          <w:noProof/>
          <w:lang w:val="en-GB" w:eastAsia="en-GB"/>
        </w:rPr>
        <w:t>(</w:t>
      </w:r>
      <w:r w:rsidR="00AF2C74" w:rsidRPr="007B3A04">
        <w:rPr>
          <w:noProof/>
          <w:lang w:val="en-GB" w:eastAsia="en-GB"/>
        </w:rPr>
        <w:t>~260 </w:t>
      </w:r>
      <w:r w:rsidR="00AF2C74" w:rsidRPr="007B3A04">
        <w:rPr>
          <w:rFonts w:ascii="Calibri" w:hAnsi="Calibri"/>
          <w:noProof/>
          <w:lang w:val="en-GB" w:eastAsia="en-GB"/>
        </w:rPr>
        <w:t>°</w:t>
      </w:r>
      <w:r w:rsidR="00AF2C74" w:rsidRPr="007B3A04">
        <w:rPr>
          <w:noProof/>
          <w:lang w:val="en-GB" w:eastAsia="en-GB"/>
        </w:rPr>
        <w:t>C</w:t>
      </w:r>
      <w:r w:rsidR="007B3A04">
        <w:rPr>
          <w:noProof/>
          <w:lang w:val="en-GB" w:eastAsia="en-GB"/>
        </w:rPr>
        <w:t>)</w:t>
      </w:r>
      <w:r w:rsidR="00305F70" w:rsidRPr="007B3A04">
        <w:rPr>
          <w:noProof/>
          <w:lang w:val="en-GB" w:eastAsia="en-GB"/>
        </w:rPr>
        <w:t xml:space="preserve">. </w:t>
      </w:r>
      <w:r w:rsidR="009B4BEF" w:rsidRPr="007B3A04">
        <w:rPr>
          <w:noProof/>
          <w:lang w:val="en-GB" w:eastAsia="en-GB"/>
        </w:rPr>
        <w:t xml:space="preserve">To </w:t>
      </w:r>
      <w:r w:rsidR="00CF70FF" w:rsidRPr="007B3A04">
        <w:rPr>
          <w:noProof/>
          <w:lang w:val="en-GB" w:eastAsia="en-GB"/>
        </w:rPr>
        <w:t>understand</w:t>
      </w:r>
      <w:r w:rsidR="009B4BEF" w:rsidRPr="007B3A04">
        <w:rPr>
          <w:noProof/>
          <w:lang w:val="en-GB" w:eastAsia="en-GB"/>
        </w:rPr>
        <w:t xml:space="preserve"> the formation of porous BN </w:t>
      </w:r>
      <w:r w:rsidR="00371420">
        <w:rPr>
          <w:noProof/>
          <w:lang w:val="en-GB" w:eastAsia="en-GB"/>
        </w:rPr>
        <w:t>using</w:t>
      </w:r>
      <w:r w:rsidR="009B4BEF" w:rsidRPr="007B3A04">
        <w:rPr>
          <w:noProof/>
          <w:lang w:val="en-GB" w:eastAsia="en-GB"/>
        </w:rPr>
        <w:t xml:space="preserve"> different precursors, mixtures of boric acid and urea</w:t>
      </w:r>
      <w:r w:rsidR="00191E49">
        <w:rPr>
          <w:noProof/>
          <w:lang w:val="en-GB" w:eastAsia="en-GB"/>
        </w:rPr>
        <w:t>,</w:t>
      </w:r>
      <w:r w:rsidR="009B4BEF" w:rsidRPr="007B3A04">
        <w:rPr>
          <w:noProof/>
          <w:lang w:val="en-GB" w:eastAsia="en-GB"/>
        </w:rPr>
        <w:t xml:space="preserve"> as well as boric acid, urea and biuret were analysed </w:t>
      </w:r>
      <w:r w:rsidR="009B4BEF" w:rsidRPr="002F3D83">
        <w:rPr>
          <w:i/>
          <w:noProof/>
          <w:lang w:val="en-GB" w:eastAsia="en-GB"/>
        </w:rPr>
        <w:t>via</w:t>
      </w:r>
      <w:r w:rsidR="009B4BEF" w:rsidRPr="00F212BC">
        <w:rPr>
          <w:noProof/>
          <w:lang w:val="en-GB" w:eastAsia="en-GB"/>
        </w:rPr>
        <w:t xml:space="preserve"> thermogravimetry (</w:t>
      </w:r>
      <w:r w:rsidR="007B5A26" w:rsidRPr="00F212BC">
        <w:rPr>
          <w:b/>
          <w:noProof/>
          <w:lang w:val="en-GB" w:eastAsia="en-GB"/>
        </w:rPr>
        <w:t>Fig</w:t>
      </w:r>
      <w:r w:rsidR="007B5A26" w:rsidRPr="00D7749C">
        <w:rPr>
          <w:b/>
          <w:noProof/>
          <w:lang w:val="en-GB" w:eastAsia="en-GB"/>
        </w:rPr>
        <w:t xml:space="preserve">. </w:t>
      </w:r>
      <w:r w:rsidR="00DE12B5" w:rsidRPr="00D7749C">
        <w:rPr>
          <w:b/>
          <w:noProof/>
          <w:lang w:val="en-GB" w:eastAsia="en-GB"/>
        </w:rPr>
        <w:t>S5</w:t>
      </w:r>
      <w:r w:rsidR="00E701D2">
        <w:rPr>
          <w:b/>
          <w:noProof/>
          <w:lang w:val="en-GB" w:eastAsia="en-GB"/>
        </w:rPr>
        <w:t>b</w:t>
      </w:r>
      <w:r w:rsidR="009B4BEF" w:rsidRPr="00D7749C">
        <w:rPr>
          <w:noProof/>
          <w:lang w:val="en-GB" w:eastAsia="en-GB"/>
        </w:rPr>
        <w:t xml:space="preserve">). </w:t>
      </w:r>
      <w:r w:rsidR="00371420">
        <w:rPr>
          <w:noProof/>
          <w:lang w:val="en-GB" w:eastAsia="en-GB"/>
        </w:rPr>
        <w:t>T</w:t>
      </w:r>
      <w:r w:rsidR="009B4BEF" w:rsidRPr="00D7749C">
        <w:rPr>
          <w:noProof/>
          <w:lang w:val="en-GB" w:eastAsia="en-GB"/>
        </w:rPr>
        <w:t>he decomposition profile varie</w:t>
      </w:r>
      <w:r w:rsidR="007B3A04">
        <w:rPr>
          <w:noProof/>
          <w:lang w:val="en-GB" w:eastAsia="en-GB"/>
        </w:rPr>
        <w:t>s</w:t>
      </w:r>
      <w:r w:rsidR="009B4BEF" w:rsidRPr="00D7749C">
        <w:rPr>
          <w:noProof/>
          <w:lang w:val="en-GB" w:eastAsia="en-GB"/>
        </w:rPr>
        <w:t xml:space="preserve"> significantly between the different mixtures</w:t>
      </w:r>
      <w:r w:rsidR="00087BE2" w:rsidRPr="006478E3">
        <w:rPr>
          <w:noProof/>
          <w:lang w:val="en-GB" w:eastAsia="en-GB"/>
        </w:rPr>
        <w:t>, with a wider range of decomposition temperature for the multiple N-precursor mixture</w:t>
      </w:r>
      <w:r w:rsidR="009B4BEF" w:rsidRPr="006478E3">
        <w:rPr>
          <w:noProof/>
          <w:lang w:val="en-GB" w:eastAsia="en-GB"/>
        </w:rPr>
        <w:t xml:space="preserve"> (</w:t>
      </w:r>
      <w:r w:rsidR="007B5A26" w:rsidRPr="006478E3">
        <w:rPr>
          <w:b/>
          <w:noProof/>
          <w:lang w:val="en-GB" w:eastAsia="en-GB"/>
        </w:rPr>
        <w:t xml:space="preserve">Fig. </w:t>
      </w:r>
      <w:r w:rsidR="00DE12B5" w:rsidRPr="006478E3">
        <w:rPr>
          <w:b/>
          <w:noProof/>
          <w:lang w:val="en-GB" w:eastAsia="en-GB"/>
        </w:rPr>
        <w:t>S5</w:t>
      </w:r>
      <w:r w:rsidR="00E701D2">
        <w:rPr>
          <w:b/>
          <w:noProof/>
          <w:lang w:val="en-GB" w:eastAsia="en-GB"/>
        </w:rPr>
        <w:t>b</w:t>
      </w:r>
      <w:r w:rsidR="009B4BEF" w:rsidRPr="006478E3">
        <w:rPr>
          <w:noProof/>
          <w:lang w:val="en-GB" w:eastAsia="en-GB"/>
        </w:rPr>
        <w:t xml:space="preserve">). Hence, it </w:t>
      </w:r>
      <w:r w:rsidR="007B54EE" w:rsidRPr="006478E3">
        <w:rPr>
          <w:noProof/>
          <w:lang w:val="en-GB" w:eastAsia="en-GB"/>
        </w:rPr>
        <w:t>is envisioned that</w:t>
      </w:r>
      <w:r w:rsidR="00DE76E2" w:rsidRPr="006478E3">
        <w:rPr>
          <w:noProof/>
          <w:lang w:val="en-GB" w:eastAsia="en-GB"/>
        </w:rPr>
        <w:t xml:space="preserve"> </w:t>
      </w:r>
      <w:r w:rsidR="000C420B" w:rsidRPr="006478E3">
        <w:rPr>
          <w:noProof/>
          <w:lang w:val="en-GB" w:eastAsia="en-GB"/>
        </w:rPr>
        <w:t xml:space="preserve">for the multiple N-precursor BN samples, </w:t>
      </w:r>
      <w:r w:rsidR="00AF2C74" w:rsidRPr="007B3A04">
        <w:rPr>
          <w:noProof/>
          <w:lang w:val="en-GB" w:eastAsia="en-GB"/>
        </w:rPr>
        <w:t xml:space="preserve">urea </w:t>
      </w:r>
      <w:r w:rsidR="00E830E0" w:rsidRPr="007B3A04">
        <w:rPr>
          <w:noProof/>
          <w:lang w:val="en-GB" w:eastAsia="en-GB"/>
        </w:rPr>
        <w:t xml:space="preserve">starts </w:t>
      </w:r>
      <w:r w:rsidR="00AF2C74" w:rsidRPr="007B3A04">
        <w:rPr>
          <w:noProof/>
          <w:lang w:val="en-GB" w:eastAsia="en-GB"/>
        </w:rPr>
        <w:t>decompos</w:t>
      </w:r>
      <w:r w:rsidR="007B54EE" w:rsidRPr="007B3A04">
        <w:rPr>
          <w:noProof/>
          <w:lang w:val="en-GB" w:eastAsia="en-GB"/>
        </w:rPr>
        <w:t>ing</w:t>
      </w:r>
      <w:r w:rsidR="00AF2C74" w:rsidRPr="007B3A04">
        <w:rPr>
          <w:noProof/>
          <w:lang w:val="en-GB" w:eastAsia="en-GB"/>
        </w:rPr>
        <w:t xml:space="preserve"> at</w:t>
      </w:r>
      <w:r w:rsidR="006160C6">
        <w:rPr>
          <w:noProof/>
          <w:lang w:val="en-GB" w:eastAsia="en-GB"/>
        </w:rPr>
        <w:t xml:space="preserve"> a</w:t>
      </w:r>
      <w:r w:rsidR="00AF2C74" w:rsidRPr="007B3A04">
        <w:rPr>
          <w:noProof/>
          <w:lang w:val="en-GB" w:eastAsia="en-GB"/>
        </w:rPr>
        <w:t xml:space="preserve"> low</w:t>
      </w:r>
      <w:r w:rsidR="006160C6">
        <w:rPr>
          <w:noProof/>
          <w:lang w:val="en-GB" w:eastAsia="en-GB"/>
        </w:rPr>
        <w:t>er</w:t>
      </w:r>
      <w:r w:rsidR="00AF2C74" w:rsidRPr="007B3A04">
        <w:rPr>
          <w:noProof/>
          <w:lang w:val="en-GB" w:eastAsia="en-GB"/>
        </w:rPr>
        <w:t xml:space="preserve"> temperature, </w:t>
      </w:r>
      <w:r w:rsidR="007B54EE" w:rsidRPr="007B3A04">
        <w:rPr>
          <w:noProof/>
          <w:lang w:val="en-GB" w:eastAsia="en-GB"/>
        </w:rPr>
        <w:t xml:space="preserve">thereby </w:t>
      </w:r>
      <w:r w:rsidR="00AF2C74" w:rsidRPr="007B3A04">
        <w:rPr>
          <w:noProof/>
          <w:lang w:val="en-GB" w:eastAsia="en-GB"/>
        </w:rPr>
        <w:t>releasing gases</w:t>
      </w:r>
      <w:r w:rsidR="006160C6">
        <w:rPr>
          <w:noProof/>
          <w:lang w:val="en-GB" w:eastAsia="en-GB"/>
        </w:rPr>
        <w:t>,</w:t>
      </w:r>
      <w:r w:rsidR="00AF2C74" w:rsidRPr="007B3A04">
        <w:rPr>
          <w:noProof/>
          <w:lang w:val="en-GB" w:eastAsia="en-GB"/>
        </w:rPr>
        <w:t xml:space="preserve"> </w:t>
      </w:r>
      <w:r w:rsidR="007B54EE" w:rsidRPr="007B3A04">
        <w:rPr>
          <w:noProof/>
          <w:lang w:val="en-GB" w:eastAsia="en-GB"/>
        </w:rPr>
        <w:t>such as</w:t>
      </w:r>
      <w:r w:rsidR="00AF2C74" w:rsidRPr="007B3A04">
        <w:rPr>
          <w:noProof/>
          <w:lang w:val="en-GB" w:eastAsia="en-GB"/>
        </w:rPr>
        <w:t xml:space="preserve"> ammonia, that react with boric acid</w:t>
      </w:r>
      <w:r w:rsidR="0063245B" w:rsidRPr="007B3A04">
        <w:rPr>
          <w:noProof/>
          <w:lang w:val="en-GB" w:eastAsia="en-GB"/>
        </w:rPr>
        <w:t>/boron ox</w:t>
      </w:r>
      <w:r w:rsidR="009B4BEF" w:rsidRPr="007B3A04">
        <w:rPr>
          <w:noProof/>
          <w:lang w:val="en-GB" w:eastAsia="en-GB"/>
        </w:rPr>
        <w:t>i</w:t>
      </w:r>
      <w:r w:rsidR="0063245B" w:rsidRPr="007B3A04">
        <w:rPr>
          <w:noProof/>
          <w:lang w:val="en-GB" w:eastAsia="en-GB"/>
        </w:rPr>
        <w:t>de</w:t>
      </w:r>
      <w:r w:rsidR="00AF2C74" w:rsidRPr="007B3A04">
        <w:rPr>
          <w:noProof/>
          <w:lang w:val="en-GB" w:eastAsia="en-GB"/>
        </w:rPr>
        <w:t xml:space="preserve"> to form BN. </w:t>
      </w:r>
      <w:r w:rsidR="006160C6">
        <w:rPr>
          <w:noProof/>
          <w:lang w:val="en-GB" w:eastAsia="en-GB"/>
        </w:rPr>
        <w:t xml:space="preserve">Both </w:t>
      </w:r>
      <w:r w:rsidR="00AF2C74" w:rsidRPr="007B3A04">
        <w:rPr>
          <w:noProof/>
          <w:lang w:val="en-GB" w:eastAsia="en-GB"/>
        </w:rPr>
        <w:t>biuret</w:t>
      </w:r>
      <w:r w:rsidR="006160C6">
        <w:rPr>
          <w:noProof/>
          <w:lang w:val="en-GB" w:eastAsia="en-GB"/>
        </w:rPr>
        <w:t xml:space="preserve"> and melamine decompose at higher temperatures</w:t>
      </w:r>
      <w:r w:rsidR="00D17E65" w:rsidRPr="003B2C14">
        <w:rPr>
          <w:noProof/>
          <w:lang w:val="en-GB" w:eastAsia="en-GB"/>
        </w:rPr>
        <w:t xml:space="preserve">, </w:t>
      </w:r>
      <w:r w:rsidR="006160C6">
        <w:rPr>
          <w:noProof/>
          <w:lang w:val="en-GB" w:eastAsia="en-GB"/>
        </w:rPr>
        <w:t xml:space="preserve">meaning gases are </w:t>
      </w:r>
      <w:r w:rsidR="00D17E65" w:rsidRPr="003B2C14">
        <w:rPr>
          <w:noProof/>
          <w:lang w:val="en-GB" w:eastAsia="en-GB"/>
        </w:rPr>
        <w:t>releas</w:t>
      </w:r>
      <w:r w:rsidR="006160C6">
        <w:rPr>
          <w:noProof/>
          <w:lang w:val="en-GB" w:eastAsia="en-GB"/>
        </w:rPr>
        <w:t>ed</w:t>
      </w:r>
      <w:r w:rsidR="00D17E65" w:rsidRPr="003B2C14">
        <w:rPr>
          <w:noProof/>
          <w:lang w:val="en-GB" w:eastAsia="en-GB"/>
        </w:rPr>
        <w:t xml:space="preserve"> over a wider range of temperatures compared to the use of a single N-precursor</w:t>
      </w:r>
      <w:r w:rsidR="009B4BEF" w:rsidRPr="003B2C14">
        <w:rPr>
          <w:noProof/>
          <w:lang w:val="en-GB" w:eastAsia="en-GB"/>
        </w:rPr>
        <w:t xml:space="preserve">. </w:t>
      </w:r>
      <w:r w:rsidRPr="003B2C14">
        <w:rPr>
          <w:noProof/>
          <w:lang w:val="en-GB" w:eastAsia="en-GB"/>
        </w:rPr>
        <w:t xml:space="preserve">These gases act as porogens for boron nitride. </w:t>
      </w:r>
      <w:r w:rsidR="000C420B" w:rsidRPr="003B2C14">
        <w:rPr>
          <w:noProof/>
          <w:lang w:val="en-GB" w:eastAsia="en-GB"/>
        </w:rPr>
        <w:t>While this hypothesis is proposed, o</w:t>
      </w:r>
      <w:r w:rsidR="0063245B" w:rsidRPr="003B2C14">
        <w:rPr>
          <w:noProof/>
          <w:lang w:val="en-GB" w:eastAsia="en-GB"/>
        </w:rPr>
        <w:t xml:space="preserve">ne could argue that the increase in surface area </w:t>
      </w:r>
      <w:r w:rsidR="0063245B" w:rsidRPr="003B2C14">
        <w:rPr>
          <w:noProof/>
          <w:lang w:val="en-GB" w:eastAsia="en-GB"/>
        </w:rPr>
        <w:lastRenderedPageBreak/>
        <w:t xml:space="preserve">observed </w:t>
      </w:r>
      <w:r w:rsidR="00AB4F09" w:rsidRPr="003B2C14">
        <w:rPr>
          <w:noProof/>
          <w:lang w:val="en-GB" w:eastAsia="en-GB"/>
        </w:rPr>
        <w:t>derive</w:t>
      </w:r>
      <w:r w:rsidR="000C420B" w:rsidRPr="003B2C14">
        <w:rPr>
          <w:noProof/>
          <w:lang w:val="en-GB" w:eastAsia="en-GB"/>
        </w:rPr>
        <w:t xml:space="preserve">s </w:t>
      </w:r>
      <w:r w:rsidR="0063245B" w:rsidRPr="002F3D83">
        <w:rPr>
          <w:noProof/>
          <w:lang w:val="en-GB" w:eastAsia="en-GB"/>
        </w:rPr>
        <w:t>from the increase in N/B molar ratio, as previo</w:t>
      </w:r>
      <w:r w:rsidR="007B54EE" w:rsidRPr="002F3D83">
        <w:rPr>
          <w:noProof/>
          <w:lang w:val="en-GB" w:eastAsia="en-GB"/>
        </w:rPr>
        <w:t>u</w:t>
      </w:r>
      <w:r w:rsidR="0063245B" w:rsidRPr="002F3D83">
        <w:rPr>
          <w:noProof/>
          <w:lang w:val="en-GB" w:eastAsia="en-GB"/>
        </w:rPr>
        <w:t xml:space="preserve">sly reported from Nag </w:t>
      </w:r>
      <w:r w:rsidR="0063245B" w:rsidRPr="00CA4345">
        <w:rPr>
          <w:i/>
          <w:noProof/>
          <w:lang w:val="en-GB" w:eastAsia="en-GB"/>
        </w:rPr>
        <w:t>et al.</w:t>
      </w:r>
      <w:r w:rsidR="0063245B" w:rsidRPr="002F3D83">
        <w:rPr>
          <w:noProof/>
          <w:lang w:val="en-GB" w:eastAsia="en-GB"/>
        </w:rPr>
        <w:t xml:space="preserve"> </w:t>
      </w:r>
      <w:hyperlink w:anchor="_ENREF_12" w:tooltip="Nag, 2010 #30" w:history="1">
        <w:r w:rsidR="00F953E3" w:rsidRPr="002F3D83">
          <w:fldChar w:fldCharType="begin"/>
        </w:r>
        <w:r w:rsidR="00F953E3">
          <w:instrText xml:space="preserve"> ADDIN EN.CITE &lt;EndNote&gt;&lt;Cite&gt;&lt;Author&gt;Nag&lt;/Author&gt;&lt;Year&gt;2010&lt;/Year&gt;&lt;RecNum&gt;30&lt;/RecNum&gt;&lt;DisplayText&gt;&lt;style face="superscript"&gt;12&lt;/style&gt;&lt;/DisplayText&gt;&lt;record&gt;&lt;rec-number&gt;30&lt;/rec-number&gt;&lt;foreign-keys&gt;&lt;key app="EN" db-id="dvwvv9eenxffxeerapxx92f1955ft5pzt9ft" timestamp="0"&gt;30&lt;/key&gt;&lt;/foreign-keys&gt;&lt;ref-type name="Journal Article"&gt;17&lt;/ref-type&gt;&lt;contributors&gt;&lt;authors&gt;&lt;author&gt;Nag, Angshuman&lt;/author&gt;&lt;author&gt;Raidongia, Kalyan&lt;/author&gt;&lt;author&gt;Hembram, Kailash PSS&lt;/author&gt;&lt;author&gt;Datta, Ranjan&lt;/author&gt;&lt;author&gt;Waghmare, Umesh V&lt;/author&gt;&lt;author&gt;Rao, CNR&lt;/author&gt;&lt;/authors&gt;&lt;/contributors&gt;&lt;titles&gt;&lt;title&gt;Graphene analogues of BN: novel synthesis and properties&lt;/title&gt;&lt;secondary-title&gt;ACS nano&lt;/secondary-title&gt;&lt;/titles&gt;&lt;periodical&gt;&lt;full-title&gt;ACS nano&lt;/full-title&gt;&lt;/periodical&gt;&lt;pages&gt;1539-1544&lt;/pages&gt;&lt;volume&gt;4&lt;/volume&gt;&lt;number&gt;3&lt;/number&gt;&lt;dates&gt;&lt;year&gt;2010&lt;/year&gt;&lt;/dates&gt;&lt;isbn&gt;1936-0851&lt;/isbn&gt;&lt;urls&gt;&lt;/urls&gt;&lt;/record&gt;&lt;/Cite&gt;&lt;/EndNote&gt;</w:instrText>
        </w:r>
        <w:r w:rsidR="00F953E3" w:rsidRPr="002F3D83">
          <w:fldChar w:fldCharType="separate"/>
        </w:r>
        <w:r w:rsidR="00F953E3" w:rsidRPr="00F953E3">
          <w:rPr>
            <w:noProof/>
            <w:vertAlign w:val="superscript"/>
          </w:rPr>
          <w:t>12</w:t>
        </w:r>
        <w:r w:rsidR="00F953E3" w:rsidRPr="002F3D83">
          <w:fldChar w:fldCharType="end"/>
        </w:r>
      </w:hyperlink>
      <w:r w:rsidR="0063245B" w:rsidRPr="002F3D83">
        <w:t xml:space="preserve"> for urea and boric acid precursors. However, t</w:t>
      </w:r>
      <w:r w:rsidR="003B41D9">
        <w:t>he highest surface area samples</w:t>
      </w:r>
      <w:r w:rsidR="0063245B" w:rsidRPr="002F3D83">
        <w:t xml:space="preserve"> exhibit N:B molar ratios of 16 and 22</w:t>
      </w:r>
      <w:r w:rsidR="000C420B" w:rsidRPr="002F3D83">
        <w:t xml:space="preserve">. When similar ratios were used to produce </w:t>
      </w:r>
      <w:r w:rsidR="000C420B" w:rsidRPr="00F212BC">
        <w:t>single N-precursor BN samples,</w:t>
      </w:r>
      <w:r w:rsidR="0063245B" w:rsidRPr="00F212BC">
        <w:t xml:space="preserve"> surface area</w:t>
      </w:r>
      <w:r w:rsidR="000C420B" w:rsidRPr="00F212BC">
        <w:t>s</w:t>
      </w:r>
      <w:r w:rsidR="0063245B" w:rsidRPr="00D7749C">
        <w:t xml:space="preserve"> of ~900 m</w:t>
      </w:r>
      <w:r w:rsidR="0063245B" w:rsidRPr="00D7749C">
        <w:rPr>
          <w:vertAlign w:val="superscript"/>
        </w:rPr>
        <w:t>2</w:t>
      </w:r>
      <w:r w:rsidR="0063245B" w:rsidRPr="00D7749C">
        <w:t>/g</w:t>
      </w:r>
      <w:r w:rsidR="000C420B" w:rsidRPr="00D7749C">
        <w:t xml:space="preserve"> were measur</w:t>
      </w:r>
      <w:r w:rsidR="00434E46" w:rsidRPr="006478E3">
        <w:t>ed</w:t>
      </w:r>
      <w:r w:rsidR="006160C6">
        <w:t xml:space="preserve">, </w:t>
      </w:r>
      <w:r w:rsidR="009E5459">
        <w:t>compared to</w:t>
      </w:r>
      <w:r w:rsidR="00434E46" w:rsidRPr="006478E3">
        <w:t xml:space="preserve"> more than 1500</w:t>
      </w:r>
      <w:r w:rsidR="000C420B" w:rsidRPr="006478E3">
        <w:t> m</w:t>
      </w:r>
      <w:r w:rsidR="000C420B" w:rsidRPr="006478E3">
        <w:rPr>
          <w:vertAlign w:val="superscript"/>
        </w:rPr>
        <w:t>2</w:t>
      </w:r>
      <w:r w:rsidR="000C420B" w:rsidRPr="006478E3">
        <w:t xml:space="preserve">/g for </w:t>
      </w:r>
      <w:r w:rsidR="003B2C14">
        <w:t>multiple</w:t>
      </w:r>
      <w:r w:rsidR="003B2C14" w:rsidRPr="00F212BC">
        <w:t xml:space="preserve"> N-precursor BN samples</w:t>
      </w:r>
      <w:r w:rsidR="000C420B" w:rsidRPr="006478E3">
        <w:t xml:space="preserve">. </w:t>
      </w:r>
      <w:r w:rsidR="000778DF">
        <w:t>T</w:t>
      </w:r>
      <w:r w:rsidR="000C420B" w:rsidRPr="006478E3">
        <w:t>his points to the fact that</w:t>
      </w:r>
      <w:r w:rsidR="0063245B" w:rsidRPr="007B3A04">
        <w:t xml:space="preserve"> the use of multiple N-precursor</w:t>
      </w:r>
      <w:r w:rsidR="00453567">
        <w:t>s</w:t>
      </w:r>
      <w:r w:rsidR="0063245B" w:rsidRPr="007B3A04">
        <w:t xml:space="preserve"> </w:t>
      </w:r>
      <w:r w:rsidRPr="007B3A04">
        <w:t xml:space="preserve">with a wide </w:t>
      </w:r>
      <w:r w:rsidR="000861CF" w:rsidRPr="007B3A04">
        <w:t xml:space="preserve">thermal decomposition </w:t>
      </w:r>
      <w:r w:rsidRPr="007B3A04">
        <w:t xml:space="preserve">range </w:t>
      </w:r>
      <w:r w:rsidR="0063245B" w:rsidRPr="007B3A04">
        <w:t xml:space="preserve">is indeed fundamental </w:t>
      </w:r>
      <w:r w:rsidR="005010B1" w:rsidRPr="007B3A04">
        <w:t xml:space="preserve">in enhancing </w:t>
      </w:r>
      <w:r w:rsidR="0063245B" w:rsidRPr="007B3A04">
        <w:t>the surface area of the material.</w:t>
      </w:r>
    </w:p>
    <w:p w14:paraId="6FC3268A" w14:textId="6535CA37" w:rsidR="005814E3" w:rsidRPr="002F3D83" w:rsidRDefault="00C96303" w:rsidP="00A90EB6">
      <w:pPr>
        <w:pStyle w:val="TAMainText"/>
        <w:spacing w:after="240"/>
        <w:ind w:firstLine="0"/>
        <w:jc w:val="left"/>
        <w:rPr>
          <w:noProof/>
          <w:lang w:val="en-GB" w:eastAsia="en-GB"/>
        </w:rPr>
      </w:pPr>
      <w:r>
        <w:rPr>
          <w:noProof/>
          <w:lang w:val="en-GB" w:eastAsia="en-GB"/>
        </w:rPr>
        <w:t>As s</w:t>
      </w:r>
      <w:r w:rsidR="00426919">
        <w:rPr>
          <w:noProof/>
          <w:lang w:val="en-GB" w:eastAsia="en-GB"/>
        </w:rPr>
        <w:t xml:space="preserve">urface chemistry is </w:t>
      </w:r>
      <w:r w:rsidR="00A410D5">
        <w:rPr>
          <w:noProof/>
          <w:lang w:val="en-GB" w:eastAsia="en-GB"/>
        </w:rPr>
        <w:t>also</w:t>
      </w:r>
      <w:r>
        <w:rPr>
          <w:noProof/>
          <w:lang w:val="en-GB" w:eastAsia="en-GB"/>
        </w:rPr>
        <w:t xml:space="preserve"> critically important</w:t>
      </w:r>
      <w:r w:rsidR="00426919">
        <w:rPr>
          <w:noProof/>
          <w:lang w:val="en-GB" w:eastAsia="en-GB"/>
        </w:rPr>
        <w:t xml:space="preserve"> when gas sorption applications are </w:t>
      </w:r>
      <w:r w:rsidR="00A410D5">
        <w:rPr>
          <w:noProof/>
          <w:lang w:val="en-GB" w:eastAsia="en-GB"/>
        </w:rPr>
        <w:t>considered</w:t>
      </w:r>
      <w:r w:rsidR="009C4DCF">
        <w:rPr>
          <w:noProof/>
          <w:lang w:val="en-GB" w:eastAsia="en-GB"/>
        </w:rPr>
        <w:t>,</w:t>
      </w:r>
      <w:r w:rsidR="002E70F8" w:rsidRPr="00A3329A">
        <w:rPr>
          <w:noProof/>
          <w:lang w:val="en-GB" w:eastAsia="en-GB"/>
        </w:rPr>
        <w:t xml:space="preserve"> the chemical features of the material</w:t>
      </w:r>
      <w:r w:rsidR="00A3329A">
        <w:rPr>
          <w:noProof/>
          <w:lang w:val="en-GB" w:eastAsia="en-GB"/>
        </w:rPr>
        <w:t>s</w:t>
      </w:r>
      <w:r w:rsidR="002E70F8" w:rsidRPr="00A3329A">
        <w:rPr>
          <w:noProof/>
          <w:lang w:val="en-GB" w:eastAsia="en-GB"/>
        </w:rPr>
        <w:t xml:space="preserve"> were</w:t>
      </w:r>
      <w:r w:rsidR="00C85293" w:rsidRPr="00A3329A">
        <w:rPr>
          <w:noProof/>
          <w:lang w:val="en-GB" w:eastAsia="en-GB"/>
        </w:rPr>
        <w:t xml:space="preserve"> </w:t>
      </w:r>
      <w:r w:rsidR="002E70F8" w:rsidRPr="00A3329A">
        <w:rPr>
          <w:noProof/>
          <w:lang w:val="en-GB" w:eastAsia="en-GB"/>
        </w:rPr>
        <w:t>analysed.</w:t>
      </w:r>
      <w:r w:rsidR="00C85293" w:rsidRPr="00A3329A">
        <w:rPr>
          <w:noProof/>
          <w:lang w:val="en-GB" w:eastAsia="en-GB"/>
        </w:rPr>
        <w:t xml:space="preserve"> </w:t>
      </w:r>
      <w:r w:rsidR="0061399E" w:rsidRPr="002F3D83">
        <w:t>All</w:t>
      </w:r>
      <w:r w:rsidR="00455F2C" w:rsidRPr="002F3D83">
        <w:t xml:space="preserve"> samples exhibit</w:t>
      </w:r>
      <w:r w:rsidR="00116D02" w:rsidRPr="002F3D83">
        <w:t xml:space="preserve"> the</w:t>
      </w:r>
      <w:r w:rsidR="00455F2C" w:rsidRPr="002F3D83">
        <w:t xml:space="preserve"> two</w:t>
      </w:r>
      <w:r w:rsidR="00116D02" w:rsidRPr="002F3D83">
        <w:t xml:space="preserve"> characteristic</w:t>
      </w:r>
      <w:r w:rsidR="00455F2C" w:rsidRPr="002F3D83">
        <w:t xml:space="preserve"> </w:t>
      </w:r>
      <w:r w:rsidR="00DF4626" w:rsidRPr="002F3D83">
        <w:t xml:space="preserve">IR </w:t>
      </w:r>
      <w:r w:rsidR="00455F2C" w:rsidRPr="002F3D83">
        <w:t xml:space="preserve">bands </w:t>
      </w:r>
      <w:r w:rsidR="002E70F8" w:rsidRPr="002F3D83">
        <w:t xml:space="preserve">of h-BN </w:t>
      </w:r>
      <w:r w:rsidR="00A3329A">
        <w:t>(</w:t>
      </w:r>
      <w:r w:rsidR="00455F2C" w:rsidRPr="00A3329A">
        <w:t>1350 cm</w:t>
      </w:r>
      <w:r w:rsidR="00FF3562" w:rsidRPr="00A3329A">
        <w:rPr>
          <w:vertAlign w:val="superscript"/>
        </w:rPr>
        <w:t>-</w:t>
      </w:r>
      <w:r w:rsidR="00455F2C" w:rsidRPr="00A3329A">
        <w:rPr>
          <w:vertAlign w:val="superscript"/>
        </w:rPr>
        <w:t>1</w:t>
      </w:r>
      <w:r w:rsidR="00A3329A">
        <w:t xml:space="preserve">: </w:t>
      </w:r>
      <w:r w:rsidR="00455F2C" w:rsidRPr="002F3D83">
        <w:t xml:space="preserve">B-N in-plane stretching </w:t>
      </w:r>
      <w:r w:rsidR="00C43844" w:rsidRPr="002F3D83">
        <w:t>mode</w:t>
      </w:r>
      <w:r w:rsidR="00A3329A">
        <w:t xml:space="preserve">; </w:t>
      </w:r>
      <w:r w:rsidR="00C43844" w:rsidRPr="00A3329A">
        <w:t>800 </w:t>
      </w:r>
      <w:r w:rsidR="00455F2C" w:rsidRPr="00A3329A">
        <w:t>cm</w:t>
      </w:r>
      <w:r w:rsidR="00C43844" w:rsidRPr="00A3329A">
        <w:rPr>
          <w:vertAlign w:val="superscript"/>
        </w:rPr>
        <w:t>-</w:t>
      </w:r>
      <w:r w:rsidR="00A3329A" w:rsidRPr="002F3D83">
        <w:rPr>
          <w:vertAlign w:val="superscript"/>
        </w:rPr>
        <w:t>1</w:t>
      </w:r>
      <w:r w:rsidR="00A3329A">
        <w:t xml:space="preserve">: </w:t>
      </w:r>
      <w:r w:rsidR="00455F2C" w:rsidRPr="00A3329A">
        <w:t>B-N-B out-of-p</w:t>
      </w:r>
      <w:r w:rsidR="00F10804" w:rsidRPr="00A3329A">
        <w:t>l</w:t>
      </w:r>
      <w:r w:rsidR="00455F2C" w:rsidRPr="00A3329A">
        <w:t>ane bending</w:t>
      </w:r>
      <w:r w:rsidR="00A3329A">
        <w:t>;</w:t>
      </w:r>
      <w:r w:rsidR="007B5A26" w:rsidRPr="00A3329A">
        <w:t xml:space="preserve"> </w:t>
      </w:r>
      <w:r w:rsidR="007B5A26" w:rsidRPr="002F3D83">
        <w:rPr>
          <w:b/>
        </w:rPr>
        <w:t>Fig. S6</w:t>
      </w:r>
      <w:r w:rsidR="007B5A26" w:rsidRPr="00F212BC">
        <w:t>)</w:t>
      </w:r>
      <w:r w:rsidR="00E24F80" w:rsidRPr="00F212BC">
        <w:t>.</w:t>
      </w:r>
      <w:hyperlink w:anchor="_ENREF_45" w:tooltip="Geick, 1966 #252" w:history="1">
        <w:r w:rsidR="00F953E3" w:rsidRPr="002F3D83">
          <w:fldChar w:fldCharType="begin"/>
        </w:r>
        <w:r w:rsidR="00F953E3">
          <w:instrText xml:space="preserve"> ADDIN EN.CITE &lt;EndNote&gt;&lt;Cite&gt;&lt;Author&gt;Geick&lt;/Author&gt;&lt;Year&gt;1966&lt;/Year&gt;&lt;RecNum&gt;252&lt;/RecNum&gt;&lt;DisplayText&gt;&lt;style face="superscript"&gt;45&lt;/style&gt;&lt;/DisplayText&gt;&lt;record&gt;&lt;rec-number&gt;252&lt;/rec-number&gt;&lt;foreign-keys&gt;&lt;key app="EN" db-id="dvwvv9eenxffxeerapxx92f1955ft5pzt9ft" timestamp="1455205208"&gt;252&lt;/key&gt;&lt;/foreign-keys&gt;&lt;ref-type name="Journal Article"&gt;17&lt;/ref-type&gt;&lt;contributors&gt;&lt;authors&gt;&lt;author&gt;Geick, R&lt;/author&gt;&lt;author&gt;Perry, CH&lt;/author&gt;&lt;author&gt;Rupprecht, G&lt;/author&gt;&lt;/authors&gt;&lt;/contributors&gt;&lt;titles&gt;&lt;title&gt;Normal modes in hexagonal boron nitride&lt;/title&gt;&lt;secondary-title&gt;Physical Review&lt;/secondary-title&gt;&lt;/titles&gt;&lt;periodical&gt;&lt;full-title&gt;Physical Review&lt;/full-title&gt;&lt;/periodical&gt;&lt;pages&gt;543&lt;/pages&gt;&lt;volume&gt;146&lt;/volume&gt;&lt;number&gt;2&lt;/number&gt;&lt;dates&gt;&lt;year&gt;1966&lt;/year&gt;&lt;/dates&gt;&lt;urls&gt;&lt;/urls&gt;&lt;/record&gt;&lt;/Cite&gt;&lt;/EndNote&gt;</w:instrText>
        </w:r>
        <w:r w:rsidR="00F953E3" w:rsidRPr="002F3D83">
          <w:fldChar w:fldCharType="separate"/>
        </w:r>
        <w:r w:rsidR="00F953E3" w:rsidRPr="00F953E3">
          <w:rPr>
            <w:noProof/>
            <w:vertAlign w:val="superscript"/>
          </w:rPr>
          <w:t>45</w:t>
        </w:r>
        <w:r w:rsidR="00F953E3" w:rsidRPr="002F3D83">
          <w:fldChar w:fldCharType="end"/>
        </w:r>
      </w:hyperlink>
      <w:r w:rsidR="00D57220" w:rsidRPr="002F3D83">
        <w:t xml:space="preserve"> </w:t>
      </w:r>
      <w:r w:rsidR="00E00B0C" w:rsidRPr="002F3D83">
        <w:t>The samples</w:t>
      </w:r>
      <w:r w:rsidR="002B5D3A" w:rsidRPr="002F3D83">
        <w:t xml:space="preserve"> were</w:t>
      </w:r>
      <w:r w:rsidR="00F10804" w:rsidRPr="002F3D83">
        <w:t xml:space="preserve"> further</w:t>
      </w:r>
      <w:r w:rsidR="002B5D3A" w:rsidRPr="002F3D83">
        <w:t xml:space="preserve"> analyzed</w:t>
      </w:r>
      <w:r w:rsidR="00726F04" w:rsidRPr="002F3D83">
        <w:t xml:space="preserve"> </w:t>
      </w:r>
      <w:r w:rsidR="00E00B0C" w:rsidRPr="002F3D83">
        <w:t xml:space="preserve">using </w:t>
      </w:r>
      <w:r w:rsidR="00726F04" w:rsidRPr="002F3D83">
        <w:t>XPS</w:t>
      </w:r>
      <w:r w:rsidR="00DF4626" w:rsidRPr="00A3329A">
        <w:t xml:space="preserve"> (</w:t>
      </w:r>
      <w:r w:rsidR="002E70F8" w:rsidRPr="00A3329A">
        <w:rPr>
          <w:b/>
        </w:rPr>
        <w:t>Fig</w:t>
      </w:r>
      <w:r w:rsidR="00DF4626" w:rsidRPr="00A3329A">
        <w:rPr>
          <w:b/>
        </w:rPr>
        <w:t>.</w:t>
      </w:r>
      <w:r w:rsidR="002E70F8" w:rsidRPr="00A3329A">
        <w:rPr>
          <w:b/>
        </w:rPr>
        <w:t xml:space="preserve"> </w:t>
      </w:r>
      <w:r w:rsidR="00DE12B5" w:rsidRPr="00450D0F">
        <w:rPr>
          <w:b/>
        </w:rPr>
        <w:t>S7</w:t>
      </w:r>
      <w:r w:rsidR="00DF4626" w:rsidRPr="002F3D83">
        <w:t xml:space="preserve">). </w:t>
      </w:r>
      <w:r w:rsidR="005F7F18" w:rsidRPr="002F3D83">
        <w:t>The analysis of the core level spectra for B</w:t>
      </w:r>
      <w:r w:rsidR="00C75224" w:rsidRPr="002F3D83">
        <w:t> </w:t>
      </w:r>
      <w:r w:rsidR="005F7F18" w:rsidRPr="002F3D83">
        <w:t>1</w:t>
      </w:r>
      <w:r w:rsidR="005F7F18" w:rsidRPr="002F3D83">
        <w:rPr>
          <w:i/>
        </w:rPr>
        <w:t>s</w:t>
      </w:r>
      <w:r w:rsidR="005F7F18" w:rsidRPr="002F3D83">
        <w:t xml:space="preserve"> and N</w:t>
      </w:r>
      <w:r w:rsidR="00C75224" w:rsidRPr="002F3D83">
        <w:t> </w:t>
      </w:r>
      <w:r w:rsidR="005F7F18" w:rsidRPr="002F3D83">
        <w:t>1</w:t>
      </w:r>
      <w:r w:rsidR="005F7F18" w:rsidRPr="002F3D83">
        <w:rPr>
          <w:i/>
        </w:rPr>
        <w:t>s</w:t>
      </w:r>
      <w:r w:rsidR="005F7F18" w:rsidRPr="002F3D83">
        <w:t> confirm</w:t>
      </w:r>
      <w:r w:rsidR="00A3329A">
        <w:t>s</w:t>
      </w:r>
      <w:r w:rsidR="005F7F18" w:rsidRPr="00A3329A">
        <w:t xml:space="preserve"> the formation of BN from the peak</w:t>
      </w:r>
      <w:r w:rsidR="000C420B" w:rsidRPr="00A3329A">
        <w:t>s</w:t>
      </w:r>
      <w:r w:rsidR="005F7F18" w:rsidRPr="00A3329A">
        <w:t xml:space="preserve"> </w:t>
      </w:r>
      <w:r w:rsidR="005814E3" w:rsidRPr="00A3329A">
        <w:t>at</w:t>
      </w:r>
      <w:r w:rsidR="005F7F18" w:rsidRPr="00A3329A">
        <w:t xml:space="preserve"> 191.0</w:t>
      </w:r>
      <w:r w:rsidR="005773B2" w:rsidRPr="00A3329A">
        <w:t> </w:t>
      </w:r>
      <w:r w:rsidR="005F7F18" w:rsidRPr="00A3329A">
        <w:t>eV and 398.</w:t>
      </w:r>
      <w:r w:rsidR="00387A70" w:rsidRPr="00450D0F">
        <w:t>6</w:t>
      </w:r>
      <w:r w:rsidR="005773B2" w:rsidRPr="005074AB">
        <w:t> </w:t>
      </w:r>
      <w:r w:rsidR="005F7F18" w:rsidRPr="005074AB">
        <w:t>eV</w:t>
      </w:r>
      <w:r w:rsidR="004339D6" w:rsidRPr="005074AB">
        <w:t>,</w:t>
      </w:r>
      <w:r w:rsidR="005F7F18" w:rsidRPr="005074AB">
        <w:t xml:space="preserve"> respectively</w:t>
      </w:r>
      <w:r w:rsidR="000861CF" w:rsidRPr="005074AB">
        <w:t>.</w:t>
      </w:r>
      <w:r w:rsidR="005F7F18" w:rsidRPr="005074AB">
        <w:t xml:space="preserve"> </w:t>
      </w:r>
      <w:r w:rsidR="000861CF" w:rsidRPr="005074AB">
        <w:t>T</w:t>
      </w:r>
      <w:r w:rsidR="005F7F18" w:rsidRPr="00442F2E">
        <w:t>he presence of satellite peaks</w:t>
      </w:r>
      <w:r>
        <w:t>,</w:t>
      </w:r>
      <w:r w:rsidR="005F7F18" w:rsidRPr="00442F2E">
        <w:t xml:space="preserve"> </w:t>
      </w:r>
      <w:r w:rsidR="00A410D5">
        <w:t xml:space="preserve">which are </w:t>
      </w:r>
      <w:r w:rsidR="005F7F18" w:rsidRPr="00442F2E">
        <w:t>typical for the hexagonal form of BN,</w:t>
      </w:r>
      <w:r w:rsidR="000861CF" w:rsidRPr="00FE7487">
        <w:t xml:space="preserve"> are observed </w:t>
      </w:r>
      <w:r w:rsidR="005F7F18" w:rsidRPr="00FE7487">
        <w:t>at higher bi</w:t>
      </w:r>
      <w:r w:rsidR="00E830E0" w:rsidRPr="00FE7487">
        <w:t>n</w:t>
      </w:r>
      <w:r w:rsidR="005F7F18" w:rsidRPr="00FE7487">
        <w:t>ding energies</w:t>
      </w:r>
      <w:r w:rsidR="00E24F80" w:rsidRPr="00FE7487">
        <w:t>.</w:t>
      </w:r>
      <w:hyperlink w:anchor="_ENREF_46" w:tooltip="Nazarov, 2012 #289" w:history="1">
        <w:r w:rsidR="00F953E3" w:rsidRPr="002F3D83">
          <w:fldChar w:fldCharType="begin">
            <w:fldData xml:space="preserve">PEVuZE5vdGU+PENpdGU+PEF1dGhvcj5OYXphcm92PC9BdXRob3I+PFllYXI+MjAxMjwvWWVhcj48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</w:fldData>
          </w:fldChar>
        </w:r>
        <w:r w:rsidR="00F953E3">
          <w:instrText xml:space="preserve"> ADDIN EN.CITE </w:instrText>
        </w:r>
        <w:r w:rsidR="00F953E3">
          <w:fldChar w:fldCharType="begin">
            <w:fldData xml:space="preserve">PEVuZE5vdGU+PENpdGU+PEF1dGhvcj5OYXphcm92PC9BdXRob3I+PFllYXI+MjAxMjwvWWVhcj48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</w:fldData>
          </w:fldChar>
        </w:r>
        <w:r w:rsidR="00F953E3">
          <w:instrText xml:space="preserve"> ADDIN EN.CITE.DATA </w:instrText>
        </w:r>
        <w:r w:rsidR="00F953E3">
          <w:fldChar w:fldCharType="end"/>
        </w:r>
        <w:r w:rsidR="00F953E3" w:rsidRPr="002F3D83">
          <w:fldChar w:fldCharType="separate"/>
        </w:r>
        <w:r w:rsidR="00F953E3" w:rsidRPr="00F953E3">
          <w:rPr>
            <w:noProof/>
            <w:vertAlign w:val="superscript"/>
          </w:rPr>
          <w:t>46-48</w:t>
        </w:r>
        <w:r w:rsidR="00F953E3" w:rsidRPr="002F3D83">
          <w:fldChar w:fldCharType="end"/>
        </w:r>
      </w:hyperlink>
      <w:r w:rsidR="005F7F18" w:rsidRPr="002F3D83">
        <w:t xml:space="preserve"> </w:t>
      </w:r>
      <w:r w:rsidR="00C75224" w:rsidRPr="002F3D83">
        <w:t xml:space="preserve">The presence of </w:t>
      </w:r>
      <w:r w:rsidR="000861CF" w:rsidRPr="002F3D83">
        <w:t>such</w:t>
      </w:r>
      <w:r w:rsidR="00C75224" w:rsidRPr="002F3D83">
        <w:t xml:space="preserve"> peaks </w:t>
      </w:r>
      <w:r w:rsidR="00E830E0" w:rsidRPr="002F3D83">
        <w:t xml:space="preserve">suggests </w:t>
      </w:r>
      <w:r w:rsidR="00C75224" w:rsidRPr="002F3D83">
        <w:t xml:space="preserve">that </w:t>
      </w:r>
      <w:r w:rsidR="00371420">
        <w:t>the samples contain</w:t>
      </w:r>
      <w:r w:rsidR="00D17E65" w:rsidRPr="002F3D83">
        <w:t xml:space="preserve"> some hexagonal phase</w:t>
      </w:r>
      <w:r w:rsidR="00C75224" w:rsidRPr="002F3D83">
        <w:t xml:space="preserve">, despite </w:t>
      </w:r>
      <w:r w:rsidR="000861CF" w:rsidRPr="002F3D83">
        <w:t>them</w:t>
      </w:r>
      <w:r w:rsidR="00C75224" w:rsidRPr="002F3D83">
        <w:t xml:space="preserve"> being </w:t>
      </w:r>
      <w:r w:rsidR="00D17E65" w:rsidRPr="002F3D83">
        <w:t xml:space="preserve">almost entirely amorphous. </w:t>
      </w:r>
      <w:r w:rsidR="000C420B" w:rsidRPr="002F3D83">
        <w:t xml:space="preserve">This supports the observations made </w:t>
      </w:r>
      <w:r w:rsidR="000861CF" w:rsidRPr="002F3D83">
        <w:t xml:space="preserve">earlier </w:t>
      </w:r>
      <w:r w:rsidR="000C420B" w:rsidRPr="002F3D83">
        <w:t>based on TEM</w:t>
      </w:r>
      <w:r w:rsidR="009E5459">
        <w:t xml:space="preserve"> analysis (</w:t>
      </w:r>
      <w:r w:rsidR="009E5459" w:rsidRPr="009E5459">
        <w:rPr>
          <w:b/>
        </w:rPr>
        <w:t>Fig. 1</w:t>
      </w:r>
      <w:r w:rsidR="009E5459">
        <w:t>)</w:t>
      </w:r>
      <w:r w:rsidR="000C420B" w:rsidRPr="002F3D83">
        <w:t xml:space="preserve">. </w:t>
      </w:r>
      <w:r w:rsidR="00371420">
        <w:t>The samples exhibit</w:t>
      </w:r>
      <w:r w:rsidR="005F7F18" w:rsidRPr="002F3D83">
        <w:t xml:space="preserve"> oxygen</w:t>
      </w:r>
      <w:r w:rsidR="00D17E65" w:rsidRPr="002F3D83">
        <w:t xml:space="preserve">, </w:t>
      </w:r>
      <w:r w:rsidR="005F7F18" w:rsidRPr="002F3D83">
        <w:t xml:space="preserve">as observed in </w:t>
      </w:r>
      <w:r w:rsidR="00DF4626" w:rsidRPr="002F3D83">
        <w:t>other studies</w:t>
      </w:r>
      <w:r w:rsidR="00371420">
        <w:t>,</w:t>
      </w:r>
      <w:hyperlink w:anchor="_ENREF_40" w:tooltip="Marchesini, 2017 #349" w:history="1">
        <w:r w:rsidR="00F953E3" w:rsidRPr="002F3D83">
          <w:fldChar w:fldCharType="begin"/>
        </w:r>
        <w:r w:rsidR="00F953E3">
          <w:instrText xml:space="preserve"> ADDIN EN.CITE &lt;EndNote&gt;&lt;Cite&gt;&lt;Author&gt;Marchesini&lt;/Author&gt;&lt;Year&gt;2017&lt;/Year&gt;&lt;RecNum&gt;349&lt;/RecNum&gt;&lt;DisplayText&gt;&lt;style face="superscript"&gt;40&lt;/style&gt;&lt;/DisplayText&gt;&lt;record&gt;&lt;rec-number&gt;349&lt;/rec-number&gt;&lt;foreign-keys&gt;&lt;key app="EN" db-id="daezr2re4szsf6esdfpv2s94ew9txxs52arf" timestamp="1490010150"&gt;349&lt;/key&gt;&lt;/foreign-keys&gt;&lt;ref-type name="Journal Article"&gt;17&lt;/ref-type&gt;&lt;contributors&gt;&lt;authors&gt;&lt;author&gt;Marchesini, Sofia&lt;/author&gt;&lt;author&gt;Regoutz, Anna&lt;/author&gt;&lt;author&gt;Payne, David&lt;/author&gt;&lt;author&gt;Petit, Camille&lt;/author&gt;&lt;/authors&gt;&lt;/contributors&gt;&lt;titles&gt;&lt;title&gt;Tunable porous boron nitride: Investigating its formation and its application for gas adsorption&lt;/title&gt;&lt;secondary-title&gt;Microporous and Mesoporous Materials&lt;/secondary-title&gt;&lt;/titles&gt;&lt;periodical&gt;&lt;full-title&gt;Microporous and Mesoporous Materials&lt;/full-title&gt;&lt;/periodical&gt;&lt;pages&gt;154-163&lt;/pages&gt;&lt;volume&gt;243&lt;/volume&gt;&lt;dates&gt;&lt;year&gt;2017&lt;/year&gt;&lt;/dates&gt;&lt;isbn&gt;1387-1811&lt;/isbn&gt;&lt;urls&gt;&lt;/urls&gt;&lt;/record&gt;&lt;/Cite&gt;&lt;/EndNote&gt;</w:instrText>
        </w:r>
        <w:r w:rsidR="00F953E3" w:rsidRPr="002F3D83">
          <w:fldChar w:fldCharType="separate"/>
        </w:r>
        <w:r w:rsidR="00F953E3" w:rsidRPr="00F953E3">
          <w:rPr>
            <w:noProof/>
            <w:vertAlign w:val="superscript"/>
          </w:rPr>
          <w:t>40</w:t>
        </w:r>
        <w:r w:rsidR="00F953E3" w:rsidRPr="002F3D83">
          <w:fldChar w:fldCharType="end"/>
        </w:r>
      </w:hyperlink>
      <w:r w:rsidR="00F53E62" w:rsidRPr="002F3D83">
        <w:t xml:space="preserve"> </w:t>
      </w:r>
      <w:r w:rsidR="005F7F18" w:rsidRPr="002F3D83">
        <w:t xml:space="preserve">attributed to a boronoxynitride compound. </w:t>
      </w:r>
      <w:r w:rsidR="002E70F8" w:rsidRPr="002F3D83">
        <w:rPr>
          <w:noProof/>
          <w:lang w:val="en-GB" w:eastAsia="en-GB"/>
        </w:rPr>
        <w:t>Th</w:t>
      </w:r>
      <w:r w:rsidR="00D17E65" w:rsidRPr="002F3D83">
        <w:rPr>
          <w:noProof/>
          <w:lang w:val="en-GB" w:eastAsia="en-GB"/>
        </w:rPr>
        <w:t>e</w:t>
      </w:r>
      <w:r w:rsidR="005F7F18" w:rsidRPr="002F3D83">
        <w:rPr>
          <w:noProof/>
          <w:lang w:val="en-GB" w:eastAsia="en-GB"/>
        </w:rPr>
        <w:t xml:space="preserve"> variation </w:t>
      </w:r>
      <w:r w:rsidR="00D17E65" w:rsidRPr="002F3D83">
        <w:rPr>
          <w:noProof/>
          <w:lang w:val="en-GB" w:eastAsia="en-GB"/>
        </w:rPr>
        <w:t xml:space="preserve">in oxygen content </w:t>
      </w:r>
      <w:r w:rsidR="00371420">
        <w:rPr>
          <w:noProof/>
          <w:lang w:val="en-GB" w:eastAsia="en-GB"/>
        </w:rPr>
        <w:t>i</w:t>
      </w:r>
      <w:r w:rsidR="005F7F18" w:rsidRPr="002F3D83">
        <w:rPr>
          <w:noProof/>
          <w:lang w:val="en-GB" w:eastAsia="en-GB"/>
        </w:rPr>
        <w:t>s</w:t>
      </w:r>
      <w:r w:rsidR="002E70F8" w:rsidRPr="002F3D83">
        <w:rPr>
          <w:noProof/>
          <w:lang w:val="en-GB" w:eastAsia="en-GB"/>
        </w:rPr>
        <w:t xml:space="preserve"> likely associated with</w:t>
      </w:r>
      <w:r w:rsidR="004339D6" w:rsidRPr="002F3D83">
        <w:rPr>
          <w:noProof/>
          <w:lang w:val="en-GB" w:eastAsia="en-GB"/>
        </w:rPr>
        <w:t xml:space="preserve"> the preparation of the samples, such as</w:t>
      </w:r>
      <w:r w:rsidR="002E70F8" w:rsidRPr="002F3D83">
        <w:rPr>
          <w:noProof/>
          <w:lang w:val="en-GB" w:eastAsia="en-GB"/>
        </w:rPr>
        <w:t xml:space="preserve"> time between the degas and the start of the </w:t>
      </w:r>
      <w:r w:rsidR="004339D6" w:rsidRPr="002F3D83">
        <w:rPr>
          <w:noProof/>
          <w:lang w:val="en-GB" w:eastAsia="en-GB"/>
        </w:rPr>
        <w:t xml:space="preserve">XPS </w:t>
      </w:r>
      <w:r w:rsidR="002E70F8" w:rsidRPr="002F3D83">
        <w:rPr>
          <w:noProof/>
          <w:lang w:val="en-GB" w:eastAsia="en-GB"/>
        </w:rPr>
        <w:t>analysis</w:t>
      </w:r>
      <w:r w:rsidR="001B06AC" w:rsidRPr="002F3D83">
        <w:rPr>
          <w:noProof/>
          <w:lang w:val="en-GB" w:eastAsia="en-GB"/>
        </w:rPr>
        <w:t xml:space="preserve">. Hence, the oxygen species </w:t>
      </w:r>
      <w:r w:rsidR="000C420B" w:rsidRPr="002F3D83">
        <w:rPr>
          <w:noProof/>
          <w:lang w:val="en-GB" w:eastAsia="en-GB"/>
        </w:rPr>
        <w:t>must have been</w:t>
      </w:r>
      <w:r w:rsidR="004339D6" w:rsidRPr="002F3D83">
        <w:rPr>
          <w:noProof/>
          <w:lang w:val="en-GB" w:eastAsia="en-GB"/>
        </w:rPr>
        <w:t xml:space="preserve"> primarily located at the surface</w:t>
      </w:r>
      <w:r w:rsidR="001B06AC" w:rsidRPr="002F3D83">
        <w:rPr>
          <w:noProof/>
          <w:lang w:val="en-GB" w:eastAsia="en-GB"/>
        </w:rPr>
        <w:t xml:space="preserve"> of the samples</w:t>
      </w:r>
      <w:r w:rsidR="005F7F18" w:rsidRPr="002F3D83">
        <w:rPr>
          <w:noProof/>
          <w:lang w:val="en-GB" w:eastAsia="en-GB"/>
        </w:rPr>
        <w:t>.</w:t>
      </w:r>
      <w:r w:rsidR="00F75983" w:rsidRPr="002F3D83">
        <w:rPr>
          <w:noProof/>
          <w:lang w:val="en-GB" w:eastAsia="en-GB"/>
        </w:rPr>
        <w:t xml:space="preserve"> </w:t>
      </w:r>
      <w:r w:rsidR="0068488C" w:rsidRPr="002F3D83">
        <w:rPr>
          <w:noProof/>
          <w:lang w:val="en-GB" w:eastAsia="en-GB"/>
        </w:rPr>
        <w:t>The a</w:t>
      </w:r>
      <w:r w:rsidR="00197181" w:rsidRPr="002F3D83">
        <w:rPr>
          <w:noProof/>
          <w:lang w:val="en-GB" w:eastAsia="en-GB"/>
        </w:rPr>
        <w:t xml:space="preserve">mount of carbon impurities </w:t>
      </w:r>
      <w:r w:rsidR="00371420">
        <w:rPr>
          <w:noProof/>
          <w:lang w:val="en-GB" w:eastAsia="en-GB"/>
        </w:rPr>
        <w:t>i</w:t>
      </w:r>
      <w:r w:rsidR="00197181" w:rsidRPr="002F3D83">
        <w:rPr>
          <w:noProof/>
          <w:lang w:val="en-GB" w:eastAsia="en-GB"/>
        </w:rPr>
        <w:t>s</w:t>
      </w:r>
      <w:r w:rsidR="009E5459">
        <w:rPr>
          <w:noProof/>
          <w:lang w:val="en-GB" w:eastAsia="en-GB"/>
        </w:rPr>
        <w:t xml:space="preserve"> low. Carbon species </w:t>
      </w:r>
      <w:r w:rsidR="00371420">
        <w:rPr>
          <w:noProof/>
          <w:lang w:val="en-GB" w:eastAsia="en-GB"/>
        </w:rPr>
        <w:t>a</w:t>
      </w:r>
      <w:r w:rsidR="0068488C" w:rsidRPr="002F3D83">
        <w:rPr>
          <w:noProof/>
          <w:lang w:val="en-GB" w:eastAsia="en-GB"/>
        </w:rPr>
        <w:t xml:space="preserve">re mostly belonging to </w:t>
      </w:r>
      <w:r w:rsidR="00A410D5" w:rsidRPr="00A410D5">
        <w:rPr>
          <w:noProof/>
          <w:lang w:val="en-GB" w:eastAsia="en-GB"/>
        </w:rPr>
        <w:t>adventitious</w:t>
      </w:r>
      <w:r w:rsidR="00A410D5" w:rsidRPr="00A410D5" w:rsidDel="00A410D5">
        <w:rPr>
          <w:noProof/>
          <w:lang w:val="en-GB" w:eastAsia="en-GB"/>
        </w:rPr>
        <w:t xml:space="preserve"> </w:t>
      </w:r>
      <w:r w:rsidR="0068488C" w:rsidRPr="002F3D83">
        <w:rPr>
          <w:noProof/>
          <w:lang w:val="en-GB" w:eastAsia="en-GB"/>
        </w:rPr>
        <w:t>carbon</w:t>
      </w:r>
      <w:r w:rsidR="00F75983" w:rsidRPr="002F3D83">
        <w:rPr>
          <w:noProof/>
          <w:lang w:val="en-GB" w:eastAsia="en-GB"/>
        </w:rPr>
        <w:t>.</w:t>
      </w:r>
    </w:p>
    <w:p w14:paraId="2CAA71C6" w14:textId="5D3FCF59" w:rsidR="005D61F8" w:rsidRPr="00F212BC" w:rsidRDefault="000C420B" w:rsidP="00A90EB6">
      <w:pPr>
        <w:spacing w:after="240" w:line="480" w:lineRule="auto"/>
        <w:jc w:val="left"/>
        <w:rPr>
          <w:noProof/>
          <w:lang w:val="en-GB" w:eastAsia="en-GB"/>
        </w:rPr>
      </w:pPr>
      <w:r w:rsidRPr="002F3D83">
        <w:rPr>
          <w:noProof/>
          <w:lang w:val="en-GB" w:eastAsia="en-GB"/>
        </w:rPr>
        <w:t>O</w:t>
      </w:r>
      <w:r w:rsidR="00BE65F8" w:rsidRPr="002F3D83">
        <w:rPr>
          <w:noProof/>
          <w:lang w:val="en-GB" w:eastAsia="en-GB"/>
        </w:rPr>
        <w:t>wing to the</w:t>
      </w:r>
      <w:r w:rsidR="005074AB">
        <w:rPr>
          <w:noProof/>
          <w:lang w:val="en-GB" w:eastAsia="en-GB"/>
        </w:rPr>
        <w:t>ir</w:t>
      </w:r>
      <w:r w:rsidR="00BE65F8" w:rsidRPr="005074AB">
        <w:rPr>
          <w:noProof/>
          <w:lang w:val="en-GB" w:eastAsia="en-GB"/>
        </w:rPr>
        <w:t xml:space="preserve"> </w:t>
      </w:r>
      <w:r w:rsidR="00F350F7" w:rsidRPr="005074AB">
        <w:rPr>
          <w:noProof/>
          <w:lang w:val="en-GB" w:eastAsia="en-GB"/>
        </w:rPr>
        <w:t xml:space="preserve">high </w:t>
      </w:r>
      <w:r w:rsidR="00BE65F8" w:rsidRPr="005074AB">
        <w:rPr>
          <w:noProof/>
          <w:lang w:val="en-GB" w:eastAsia="en-GB"/>
        </w:rPr>
        <w:t>porosity</w:t>
      </w:r>
      <w:r w:rsidR="00F350F7" w:rsidRPr="002F3D83">
        <w:rPr>
          <w:noProof/>
          <w:lang w:val="en-GB" w:eastAsia="en-GB"/>
        </w:rPr>
        <w:t xml:space="preserve"> </w:t>
      </w:r>
      <w:r w:rsidR="001A6C94" w:rsidRPr="002F3D83">
        <w:rPr>
          <w:noProof/>
          <w:lang w:val="en-GB" w:eastAsia="en-GB"/>
        </w:rPr>
        <w:t xml:space="preserve">and </w:t>
      </w:r>
      <w:r w:rsidR="00F350F7" w:rsidRPr="002F3D83">
        <w:rPr>
          <w:noProof/>
          <w:lang w:val="en-GB" w:eastAsia="en-GB"/>
        </w:rPr>
        <w:t xml:space="preserve">due to </w:t>
      </w:r>
      <w:r w:rsidR="001A6C94" w:rsidRPr="002F3D83">
        <w:rPr>
          <w:noProof/>
          <w:lang w:val="en-GB" w:eastAsia="en-GB"/>
        </w:rPr>
        <w:t>the presence of N</w:t>
      </w:r>
      <w:r w:rsidR="00EE4FCB" w:rsidRPr="002F3D83">
        <w:rPr>
          <w:noProof/>
          <w:lang w:val="en-GB" w:eastAsia="en-GB"/>
        </w:rPr>
        <w:t xml:space="preserve"> </w:t>
      </w:r>
      <w:r w:rsidR="001A6C94" w:rsidRPr="002F3D83">
        <w:rPr>
          <w:noProof/>
          <w:lang w:val="en-GB" w:eastAsia="en-GB"/>
        </w:rPr>
        <w:t>atoms</w:t>
      </w:r>
      <w:r w:rsidR="00BE65F8" w:rsidRPr="002F3D83">
        <w:rPr>
          <w:noProof/>
          <w:lang w:val="en-GB" w:eastAsia="en-GB"/>
        </w:rPr>
        <w:t>, the materials were studied for CO</w:t>
      </w:r>
      <w:r w:rsidR="00BE65F8" w:rsidRPr="002F3D83">
        <w:rPr>
          <w:noProof/>
          <w:vertAlign w:val="subscript"/>
          <w:lang w:val="en-GB" w:eastAsia="en-GB"/>
        </w:rPr>
        <w:t>2</w:t>
      </w:r>
      <w:r w:rsidR="00BE65F8" w:rsidRPr="002F3D83">
        <w:rPr>
          <w:noProof/>
          <w:lang w:val="en-GB" w:eastAsia="en-GB"/>
        </w:rPr>
        <w:t>/N</w:t>
      </w:r>
      <w:r w:rsidR="00BE65F8" w:rsidRPr="002F3D83">
        <w:rPr>
          <w:noProof/>
          <w:vertAlign w:val="subscript"/>
          <w:lang w:val="en-GB" w:eastAsia="en-GB"/>
        </w:rPr>
        <w:t>2</w:t>
      </w:r>
      <w:r w:rsidR="00BE65F8" w:rsidRPr="002F3D83">
        <w:rPr>
          <w:noProof/>
          <w:lang w:val="en-GB" w:eastAsia="en-GB"/>
        </w:rPr>
        <w:t xml:space="preserve"> </w:t>
      </w:r>
      <w:r w:rsidR="00345FD2" w:rsidRPr="002F3D83">
        <w:rPr>
          <w:noProof/>
          <w:lang w:val="en-GB" w:eastAsia="en-GB"/>
        </w:rPr>
        <w:t xml:space="preserve">separation (at both low and high pressures) </w:t>
      </w:r>
      <w:r w:rsidR="00BE65F8" w:rsidRPr="002F3D83">
        <w:rPr>
          <w:noProof/>
          <w:lang w:val="en-GB" w:eastAsia="en-GB"/>
        </w:rPr>
        <w:t>and CO</w:t>
      </w:r>
      <w:r w:rsidR="00BE65F8" w:rsidRPr="002F3D83">
        <w:rPr>
          <w:noProof/>
          <w:vertAlign w:val="subscript"/>
          <w:lang w:val="en-GB" w:eastAsia="en-GB"/>
        </w:rPr>
        <w:t>2</w:t>
      </w:r>
      <w:r w:rsidR="00BE65F8" w:rsidRPr="002F3D83">
        <w:rPr>
          <w:noProof/>
          <w:lang w:val="en-GB" w:eastAsia="en-GB"/>
        </w:rPr>
        <w:t>/CH</w:t>
      </w:r>
      <w:r w:rsidR="00BE65F8" w:rsidRPr="002F3D83">
        <w:rPr>
          <w:noProof/>
          <w:vertAlign w:val="subscript"/>
          <w:lang w:val="en-GB" w:eastAsia="en-GB"/>
        </w:rPr>
        <w:t>4</w:t>
      </w:r>
      <w:r w:rsidR="00BE65F8" w:rsidRPr="002F3D83">
        <w:rPr>
          <w:noProof/>
          <w:lang w:val="en-GB" w:eastAsia="en-GB"/>
        </w:rPr>
        <w:t xml:space="preserve"> separation</w:t>
      </w:r>
      <w:r w:rsidR="00F350F7" w:rsidRPr="002F3D83">
        <w:rPr>
          <w:noProof/>
          <w:lang w:val="en-GB" w:eastAsia="en-GB"/>
        </w:rPr>
        <w:t xml:space="preserve">, two separations that are </w:t>
      </w:r>
      <w:r w:rsidR="00AF5598" w:rsidRPr="002F3D83">
        <w:rPr>
          <w:noProof/>
          <w:lang w:val="en-GB" w:eastAsia="en-GB"/>
        </w:rPr>
        <w:t xml:space="preserve">directly </w:t>
      </w:r>
      <w:r w:rsidR="00F350F7" w:rsidRPr="002F3D83">
        <w:rPr>
          <w:noProof/>
          <w:lang w:val="en-GB" w:eastAsia="en-GB"/>
        </w:rPr>
        <w:t xml:space="preserve">relevant to the energy sector in the context of carbon capture and </w:t>
      </w:r>
      <w:r w:rsidR="00345FD2" w:rsidRPr="002F3D83">
        <w:rPr>
          <w:noProof/>
          <w:lang w:val="en-GB" w:eastAsia="en-GB"/>
        </w:rPr>
        <w:t xml:space="preserve">natural gas </w:t>
      </w:r>
      <w:r w:rsidR="00345FD2" w:rsidRPr="002F3D83">
        <w:rPr>
          <w:noProof/>
          <w:lang w:val="en-GB" w:eastAsia="en-GB"/>
        </w:rPr>
        <w:lastRenderedPageBreak/>
        <w:t>processing</w:t>
      </w:r>
      <w:r w:rsidR="00AF5598" w:rsidRPr="002F3D83">
        <w:rPr>
          <w:noProof/>
          <w:lang w:val="en-GB" w:eastAsia="en-GB"/>
        </w:rPr>
        <w:t>, respectively</w:t>
      </w:r>
      <w:r w:rsidR="00BE65F8" w:rsidRPr="002F3D83">
        <w:rPr>
          <w:noProof/>
          <w:lang w:val="en-GB" w:eastAsia="en-GB"/>
        </w:rPr>
        <w:t xml:space="preserve">. </w:t>
      </w:r>
      <w:r w:rsidR="00F06763" w:rsidRPr="002F3D83">
        <w:rPr>
          <w:noProof/>
          <w:lang w:val="en-GB" w:eastAsia="en-GB"/>
        </w:rPr>
        <w:t>As expected, t</w:t>
      </w:r>
      <w:r w:rsidR="00506E98" w:rsidRPr="002F3D83">
        <w:rPr>
          <w:noProof/>
          <w:lang w:val="en-GB" w:eastAsia="en-GB"/>
        </w:rPr>
        <w:t xml:space="preserve">he results </w:t>
      </w:r>
      <w:r w:rsidRPr="002F3D83">
        <w:rPr>
          <w:noProof/>
          <w:lang w:val="en-GB" w:eastAsia="en-GB"/>
        </w:rPr>
        <w:t xml:space="preserve">point to </w:t>
      </w:r>
      <w:r w:rsidR="003A0EA3" w:rsidRPr="002F3D83">
        <w:rPr>
          <w:noProof/>
          <w:lang w:val="en-GB" w:eastAsia="en-GB"/>
        </w:rPr>
        <w:t xml:space="preserve">the </w:t>
      </w:r>
      <w:r w:rsidR="00F06763" w:rsidRPr="002F3D83">
        <w:rPr>
          <w:noProof/>
          <w:lang w:val="en-GB" w:eastAsia="en-GB"/>
        </w:rPr>
        <w:t>positive impact of the (micro)porosity enhancement</w:t>
      </w:r>
      <w:r w:rsidR="00506E98" w:rsidRPr="002F3D83">
        <w:rPr>
          <w:noProof/>
          <w:lang w:val="en-GB" w:eastAsia="en-GB"/>
        </w:rPr>
        <w:t xml:space="preserve"> </w:t>
      </w:r>
      <w:r w:rsidR="00F06763" w:rsidRPr="002F3D83">
        <w:rPr>
          <w:noProof/>
          <w:lang w:val="en-GB" w:eastAsia="en-GB"/>
        </w:rPr>
        <w:t xml:space="preserve">on </w:t>
      </w:r>
      <w:r w:rsidR="00506E98" w:rsidRPr="002F3D83">
        <w:rPr>
          <w:noProof/>
          <w:lang w:val="en-GB" w:eastAsia="en-GB"/>
        </w:rPr>
        <w:t xml:space="preserve">the </w:t>
      </w:r>
      <w:r w:rsidR="00E95735" w:rsidRPr="002F3D83">
        <w:rPr>
          <w:noProof/>
          <w:lang w:val="en-GB" w:eastAsia="en-GB"/>
        </w:rPr>
        <w:t>CO</w:t>
      </w:r>
      <w:r w:rsidR="00E95735" w:rsidRPr="002F3D83">
        <w:rPr>
          <w:noProof/>
          <w:vertAlign w:val="subscript"/>
          <w:lang w:val="en-GB" w:eastAsia="en-GB"/>
        </w:rPr>
        <w:t>2</w:t>
      </w:r>
      <w:r w:rsidR="00E95735" w:rsidRPr="002F3D83">
        <w:rPr>
          <w:noProof/>
          <w:lang w:val="en-GB" w:eastAsia="en-GB"/>
        </w:rPr>
        <w:t xml:space="preserve"> </w:t>
      </w:r>
      <w:r w:rsidR="00506E98" w:rsidRPr="002F3D83">
        <w:rPr>
          <w:noProof/>
          <w:lang w:val="en-GB" w:eastAsia="en-GB"/>
        </w:rPr>
        <w:t>sorption capacity</w:t>
      </w:r>
      <w:r w:rsidR="00DF4626" w:rsidRPr="002F3D83">
        <w:rPr>
          <w:noProof/>
          <w:lang w:val="en-GB" w:eastAsia="en-GB"/>
        </w:rPr>
        <w:t xml:space="preserve"> (</w:t>
      </w:r>
      <w:r w:rsidR="00DF4626" w:rsidRPr="002F3D83">
        <w:rPr>
          <w:b/>
          <w:noProof/>
          <w:lang w:val="en-GB" w:eastAsia="en-GB"/>
        </w:rPr>
        <w:t>Fig. S8</w:t>
      </w:r>
      <w:r w:rsidR="00DF4626" w:rsidRPr="00F212BC">
        <w:rPr>
          <w:noProof/>
          <w:lang w:val="en-GB" w:eastAsia="en-GB"/>
        </w:rPr>
        <w:t xml:space="preserve">, </w:t>
      </w:r>
      <w:r w:rsidR="00DF4626" w:rsidRPr="002F3D83">
        <w:rPr>
          <w:b/>
          <w:noProof/>
          <w:lang w:val="en-GB" w:eastAsia="en-GB"/>
        </w:rPr>
        <w:t>Fig. S9</w:t>
      </w:r>
      <w:r w:rsidR="00DF4626" w:rsidRPr="00F212BC">
        <w:rPr>
          <w:noProof/>
          <w:lang w:val="en-GB" w:eastAsia="en-GB"/>
        </w:rPr>
        <w:t>)</w:t>
      </w:r>
      <w:r w:rsidR="009D0328" w:rsidRPr="00F212BC">
        <w:rPr>
          <w:noProof/>
          <w:lang w:val="en-GB" w:eastAsia="en-GB"/>
        </w:rPr>
        <w:t>.</w:t>
      </w:r>
      <w:r w:rsidR="0075744F" w:rsidRPr="00F212BC">
        <w:rPr>
          <w:noProof/>
          <w:lang w:val="en-GB" w:eastAsia="en-GB"/>
        </w:rPr>
        <w:t xml:space="preserve"> </w:t>
      </w:r>
      <w:r w:rsidR="00F212BC" w:rsidRPr="00D7749C">
        <w:rPr>
          <w:noProof/>
          <w:lang w:val="en-GB" w:eastAsia="en-GB"/>
        </w:rPr>
        <w:t>At 1 bar, p</w:t>
      </w:r>
      <w:r w:rsidR="004366F3" w:rsidRPr="00D7749C">
        <w:rPr>
          <w:noProof/>
          <w:lang w:val="en-GB" w:eastAsia="en-GB"/>
        </w:rPr>
        <w:t xml:space="preserve">orous BN </w:t>
      </w:r>
      <w:r w:rsidR="004366F3" w:rsidRPr="006478E3">
        <w:rPr>
          <w:noProof/>
          <w:lang w:val="en-GB" w:eastAsia="en-GB"/>
        </w:rPr>
        <w:t>adsorb</w:t>
      </w:r>
      <w:r w:rsidR="00371420">
        <w:rPr>
          <w:noProof/>
          <w:lang w:val="en-GB" w:eastAsia="en-GB"/>
        </w:rPr>
        <w:t>s</w:t>
      </w:r>
      <w:r w:rsidR="004366F3" w:rsidRPr="006478E3">
        <w:rPr>
          <w:noProof/>
          <w:lang w:val="en-GB" w:eastAsia="en-GB"/>
        </w:rPr>
        <w:t xml:space="preserve"> up to 1.6 mmol/g of CO</w:t>
      </w:r>
      <w:r w:rsidR="004366F3" w:rsidRPr="006478E3">
        <w:rPr>
          <w:noProof/>
          <w:vertAlign w:val="subscript"/>
          <w:lang w:val="en-GB" w:eastAsia="en-GB"/>
        </w:rPr>
        <w:t>2</w:t>
      </w:r>
      <w:r w:rsidR="004366F3" w:rsidRPr="006478E3">
        <w:rPr>
          <w:noProof/>
          <w:lang w:val="en-GB" w:eastAsia="en-GB"/>
        </w:rPr>
        <w:t xml:space="preserve">, which is </w:t>
      </w:r>
      <w:r w:rsidR="00A410D5">
        <w:rPr>
          <w:noProof/>
          <w:lang w:val="en-GB" w:eastAsia="en-GB"/>
        </w:rPr>
        <w:t>approximately</w:t>
      </w:r>
      <w:r w:rsidR="00A410D5" w:rsidRPr="007B3A04">
        <w:rPr>
          <w:noProof/>
          <w:lang w:val="en-GB" w:eastAsia="en-GB"/>
        </w:rPr>
        <w:t xml:space="preserve"> </w:t>
      </w:r>
      <w:r w:rsidR="00D47A3A" w:rsidRPr="007B3A04">
        <w:rPr>
          <w:noProof/>
          <w:lang w:val="en-GB" w:eastAsia="en-GB"/>
        </w:rPr>
        <w:t xml:space="preserve">four times </w:t>
      </w:r>
      <w:r w:rsidR="004366F3" w:rsidRPr="007B3A04">
        <w:rPr>
          <w:noProof/>
          <w:lang w:val="en-GB" w:eastAsia="en-GB"/>
        </w:rPr>
        <w:t>high</w:t>
      </w:r>
      <w:r w:rsidR="00D47A3A" w:rsidRPr="003B2C14">
        <w:rPr>
          <w:noProof/>
          <w:lang w:val="en-GB" w:eastAsia="en-GB"/>
        </w:rPr>
        <w:t>er</w:t>
      </w:r>
      <w:r w:rsidR="004366F3" w:rsidRPr="003B2C14">
        <w:rPr>
          <w:noProof/>
          <w:lang w:val="en-GB" w:eastAsia="en-GB"/>
        </w:rPr>
        <w:t xml:space="preserve"> </w:t>
      </w:r>
      <w:r w:rsidR="00D47A3A" w:rsidRPr="00A3329A">
        <w:rPr>
          <w:noProof/>
          <w:lang w:val="en-GB" w:eastAsia="en-GB"/>
        </w:rPr>
        <w:t>than the best performing</w:t>
      </w:r>
      <w:r w:rsidR="004366F3" w:rsidRPr="00A3329A">
        <w:rPr>
          <w:noProof/>
          <w:lang w:val="en-GB" w:eastAsia="en-GB"/>
        </w:rPr>
        <w:t xml:space="preserve"> </w:t>
      </w:r>
      <w:r w:rsidR="00D47A3A" w:rsidRPr="00A3329A">
        <w:rPr>
          <w:noProof/>
          <w:lang w:val="en-GB" w:eastAsia="en-GB"/>
        </w:rPr>
        <w:t xml:space="preserve">porous </w:t>
      </w:r>
      <w:r w:rsidR="004366F3" w:rsidRPr="00A3329A">
        <w:rPr>
          <w:noProof/>
          <w:lang w:val="en-GB" w:eastAsia="en-GB"/>
        </w:rPr>
        <w:t>BN material</w:t>
      </w:r>
      <w:r w:rsidR="00CC01C7" w:rsidRPr="00A3329A">
        <w:rPr>
          <w:noProof/>
          <w:lang w:val="en-GB" w:eastAsia="en-GB"/>
        </w:rPr>
        <w:t xml:space="preserve"> tested </w:t>
      </w:r>
      <w:r w:rsidR="00825038">
        <w:rPr>
          <w:noProof/>
          <w:lang w:val="en-GB" w:eastAsia="en-GB"/>
        </w:rPr>
        <w:t>thus</w:t>
      </w:r>
      <w:r w:rsidR="00F06763" w:rsidRPr="00A3329A">
        <w:rPr>
          <w:noProof/>
          <w:lang w:val="en-GB" w:eastAsia="en-GB"/>
        </w:rPr>
        <w:t xml:space="preserve"> far</w:t>
      </w:r>
      <w:r w:rsidR="005773B2" w:rsidRPr="00450D0F">
        <w:rPr>
          <w:noProof/>
          <w:lang w:val="en-GB" w:eastAsia="en-GB"/>
        </w:rPr>
        <w:t xml:space="preserve"> under the same conditions</w:t>
      </w:r>
      <w:r w:rsidR="00F212BC" w:rsidRPr="00450D0F">
        <w:rPr>
          <w:noProof/>
          <w:lang w:val="en-GB" w:eastAsia="en-GB"/>
        </w:rPr>
        <w:t xml:space="preserve"> (</w:t>
      </w:r>
      <w:r w:rsidR="00F212BC" w:rsidRPr="005074AB">
        <w:rPr>
          <w:b/>
          <w:noProof/>
          <w:lang w:val="en-GB" w:eastAsia="en-GB"/>
        </w:rPr>
        <w:t>Fig. S8</w:t>
      </w:r>
      <w:r w:rsidR="00E701D2">
        <w:rPr>
          <w:b/>
          <w:noProof/>
          <w:lang w:val="en-GB" w:eastAsia="en-GB"/>
        </w:rPr>
        <w:t>a</w:t>
      </w:r>
      <w:r w:rsidR="00F212BC" w:rsidRPr="005074AB">
        <w:rPr>
          <w:noProof/>
          <w:lang w:val="en-GB" w:eastAsia="en-GB"/>
        </w:rPr>
        <w:t>)</w:t>
      </w:r>
      <w:r w:rsidR="00E24F80" w:rsidRPr="005074AB">
        <w:rPr>
          <w:noProof/>
          <w:lang w:val="en-GB" w:eastAsia="en-GB"/>
        </w:rPr>
        <w:t>.</w:t>
      </w:r>
      <w:hyperlink w:anchor="_ENREF_13" w:tooltip="Xiao, 2016 #304" w:history="1">
        <w:r w:rsidR="00F953E3" w:rsidRPr="002F3D83">
          <w:rPr>
            <w:noProof/>
            <w:lang w:val="en-GB" w:eastAsia="en-GB"/>
          </w:rPr>
          <w:fldChar w:fldCharType="begin"/>
        </w:r>
        <w:r w:rsidR="00F953E3">
          <w:rPr>
            <w:noProof/>
            <w:lang w:val="en-GB" w:eastAsia="en-GB"/>
          </w:rPr>
          <w:instrText xml:space="preserve"> ADDIN EN.CITE &lt;EndNote&gt;&lt;Cite&gt;&lt;Author&gt;Xiao&lt;/Author&gt;&lt;Year&gt;2016&lt;/Year&gt;&lt;RecNum&gt;350&lt;/RecNum&gt;&lt;DisplayText&gt;&lt;style face="superscript"&gt;13&lt;/style&gt;&lt;/DisplayText&gt;&lt;record&gt;&lt;rec-number&gt;350&lt;/rec-number&gt;&lt;foreign-keys&gt;&lt;key app="EN" db-id="daezr2re4szsf6esdfpv2s94ew9txxs52arf" timestamp="1491390203"&gt;350&lt;/key&gt;&lt;/foreign-keys&gt;&lt;ref-type name="Journal Article"&gt;17&lt;/ref-type&gt;&lt;contributors&gt;&lt;authors&gt;&lt;author&gt;Xiao, Feng&lt;/author&gt;&lt;author&gt;Chen, Zhixin&lt;/author&gt;&lt;author&gt;Casillas, Gilberto&lt;/author&gt;&lt;author&gt;Richardson, Christopher&lt;/author&gt;&lt;author&gt;Li, Huijun&lt;/author&gt;&lt;author&gt;Huang, Zhenguo&lt;/author&gt;&lt;/authors&gt;&lt;/contributors&gt;&lt;titles&gt;&lt;title&gt;Controllable synthesis of few-layered and hierarchically porous boron nitride nanosheets&lt;/title&gt;&lt;secondary-title&gt;Chemical Communications&lt;/secondary-title&gt;&lt;/titles&gt;&lt;periodical&gt;&lt;full-title&gt;Chemical Communications&lt;/full-title&gt;&lt;/periodical&gt;&lt;pages&gt;3911-3914&lt;/pages&gt;&lt;volume&gt;52&lt;/volume&gt;&lt;number&gt;20&lt;/number&gt;&lt;dates&gt;&lt;year&gt;2016&lt;/year&gt;&lt;/dates&gt;&lt;urls&gt;&lt;/urls&gt;&lt;/record&gt;&lt;/Cite&gt;&lt;/EndNote&gt;</w:instrText>
        </w:r>
        <w:r w:rsidR="00F953E3" w:rsidRPr="002F3D83">
          <w:rPr>
            <w:noProof/>
            <w:lang w:val="en-GB" w:eastAsia="en-GB"/>
          </w:rPr>
          <w:fldChar w:fldCharType="separate"/>
        </w:r>
        <w:r w:rsidR="00F953E3" w:rsidRPr="00F953E3">
          <w:rPr>
            <w:noProof/>
            <w:vertAlign w:val="superscript"/>
            <w:lang w:val="en-GB" w:eastAsia="en-GB"/>
          </w:rPr>
          <w:t>13</w:t>
        </w:r>
        <w:r w:rsidR="00F953E3" w:rsidRPr="002F3D83">
          <w:rPr>
            <w:noProof/>
            <w:lang w:val="en-GB" w:eastAsia="en-GB"/>
          </w:rPr>
          <w:fldChar w:fldCharType="end"/>
        </w:r>
      </w:hyperlink>
      <w:r w:rsidR="0023280F" w:rsidRPr="00442F2E">
        <w:rPr>
          <w:noProof/>
          <w:lang w:val="en-GB" w:eastAsia="en-GB"/>
        </w:rPr>
        <w:t xml:space="preserve"> </w:t>
      </w:r>
      <w:r w:rsidR="0075744F" w:rsidRPr="00FE7487">
        <w:rPr>
          <w:noProof/>
          <w:lang w:val="en-GB" w:eastAsia="en-GB"/>
        </w:rPr>
        <w:t xml:space="preserve">Nevetherless, </w:t>
      </w:r>
      <w:r w:rsidR="00CC01C7" w:rsidRPr="00FE7487">
        <w:rPr>
          <w:noProof/>
          <w:lang w:val="en-GB" w:eastAsia="en-GB"/>
        </w:rPr>
        <w:t xml:space="preserve">it is noted that </w:t>
      </w:r>
      <w:r w:rsidR="0075744F" w:rsidRPr="00FE7487">
        <w:rPr>
          <w:noProof/>
          <w:lang w:val="en-GB" w:eastAsia="en-GB"/>
        </w:rPr>
        <w:t>the s</w:t>
      </w:r>
      <w:r w:rsidR="0075744F" w:rsidRPr="007D17AC">
        <w:rPr>
          <w:noProof/>
          <w:lang w:val="en-GB" w:eastAsia="en-GB"/>
        </w:rPr>
        <w:t>orption capacity of BN remain</w:t>
      </w:r>
      <w:r w:rsidR="00506E98" w:rsidRPr="005D65AB">
        <w:rPr>
          <w:noProof/>
          <w:lang w:val="en-GB" w:eastAsia="en-GB"/>
        </w:rPr>
        <w:t>s</w:t>
      </w:r>
      <w:r w:rsidR="0075744F" w:rsidRPr="005D65AB">
        <w:rPr>
          <w:noProof/>
          <w:lang w:val="en-GB" w:eastAsia="en-GB"/>
        </w:rPr>
        <w:t xml:space="preserve"> </w:t>
      </w:r>
      <w:r w:rsidR="00CC01C7" w:rsidRPr="00930276">
        <w:rPr>
          <w:noProof/>
          <w:lang w:val="en-GB" w:eastAsia="en-GB"/>
        </w:rPr>
        <w:t>limited</w:t>
      </w:r>
      <w:r w:rsidR="0075744F" w:rsidRPr="00930276">
        <w:rPr>
          <w:noProof/>
          <w:lang w:val="en-GB" w:eastAsia="en-GB"/>
        </w:rPr>
        <w:t xml:space="preserve"> if compared to other classes of porous materials</w:t>
      </w:r>
      <w:r w:rsidR="00E24F80" w:rsidRPr="00CA2ABD">
        <w:rPr>
          <w:noProof/>
          <w:lang w:val="en-GB" w:eastAsia="en-GB"/>
        </w:rPr>
        <w:t>.</w:t>
      </w:r>
      <w:hyperlink w:anchor="_ENREF_49" w:tooltip="Aijaz, 2014 #335" w:history="1">
        <w:r w:rsidR="00F953E3" w:rsidRPr="002F3D83">
          <w:rPr>
            <w:noProof/>
            <w:lang w:val="en-GB" w:eastAsia="en-GB"/>
          </w:rPr>
          <w:fldChar w:fldCharType="begin"/>
        </w:r>
        <w:r w:rsidR="00F953E3">
          <w:rPr>
            <w:noProof/>
            <w:lang w:val="en-GB" w:eastAsia="en-GB"/>
          </w:rPr>
          <w:instrText xml:space="preserve"> ADDIN EN.CITE &lt;EndNote&gt;&lt;Cite&gt;&lt;Author&gt;Aijaz&lt;/Author&gt;&lt;Year&gt;2014&lt;/Year&gt;&lt;RecNum&gt;335&lt;/RecNum&gt;&lt;DisplayText&gt;&lt;style face="superscript"&gt;49-50&lt;/style&gt;&lt;/DisplayText&gt;&lt;record&gt;&lt;rec-number&gt;335&lt;/rec-number&gt;&lt;foreign-keys&gt;&lt;key app="EN" db-id="dvwvv9eenxffxeerapxx92f1955ft5pzt9ft" timestamp="1484920160"&gt;335&lt;/key&gt;&lt;/foreign-keys&gt;&lt;ref-type name="Journal Article"&gt;17&lt;/ref-type&gt;&lt;contributors&gt;&lt;authors&gt;&lt;author&gt;Aijaz, Arshad&lt;/author&gt;&lt;author&gt;Fujiwara, Naoko&lt;/author&gt;&lt;author&gt;Xu, Qiang&lt;/author&gt;&lt;/authors&gt;&lt;/contributors&gt;&lt;titles&gt;&lt;title&gt;From metal–organic framework to nitrogen-decorated nanoporous carbons: high CO2 uptake and efficient catalytic oxygen reduction&lt;/title&gt;&lt;secondary-title&gt;Journal of the American Chemical Society&lt;/secondary-title&gt;&lt;/titles&gt;&lt;periodical&gt;&lt;full-title&gt;Journal of the American Chemical Society&lt;/full-title&gt;&lt;/periodical&gt;&lt;pages&gt;6790-6793&lt;/pages&gt;&lt;volume&gt;136&lt;/volume&gt;&lt;number&gt;19&lt;/number&gt;&lt;dates&gt;&lt;year&gt;2014&lt;/year&gt;&lt;/dates&gt;&lt;isbn&gt;0002-7863&lt;/isbn&gt;&lt;urls&gt;&lt;/urls&gt;&lt;/record&gt;&lt;/Cite&gt;&lt;Cite&gt;&lt;Author&gt;Li&lt;/Author&gt;&lt;Year&gt;2009&lt;/Year&gt;&lt;RecNum&gt;336&lt;/RecNum&gt;&lt;record&gt;&lt;rec-number&gt;336&lt;/rec-number&gt;&lt;foreign-keys&gt;&lt;key app="EN" db-id="dvwvv9eenxffxeerapxx92f1955ft5pzt9ft" timestamp="1484928938"&gt;336&lt;/key&gt;&lt;/foreign-keys&gt;&lt;ref-type name="Journal Article"&gt;17&lt;/ref-type&gt;&lt;contributors&gt;&lt;authors&gt;&lt;author&gt;Li, Jian-Rong&lt;/author&gt;&lt;author&gt;Kuppler, Ryan J&lt;/author&gt;&lt;author&gt;Zhou, Hong-Cai&lt;/author&gt;&lt;/authors&gt;&lt;/contributors&gt;&lt;titles&gt;&lt;title&gt;Selective gas adsorption and separation in metal–organic frameworks&lt;/title&gt;&lt;secondary-title&gt;Chemical Society Reviews&lt;/secondary-title&gt;&lt;/titles&gt;&lt;periodical&gt;&lt;full-title&gt;Chemical Society Reviews&lt;/full-title&gt;&lt;/periodical&gt;&lt;pages&gt;1477-1504&lt;/pages&gt;&lt;volume&gt;38&lt;/volume&gt;&lt;number&gt;5&lt;/number&gt;&lt;dates&gt;&lt;year&gt;2009&lt;/year&gt;&lt;/dates&gt;&lt;urls&gt;&lt;/urls&gt;&lt;/record&gt;&lt;/Cite&gt;&lt;/EndNote&gt;</w:instrText>
        </w:r>
        <w:r w:rsidR="00F953E3" w:rsidRPr="002F3D83">
          <w:rPr>
            <w:noProof/>
            <w:lang w:val="en-GB" w:eastAsia="en-GB"/>
          </w:rPr>
          <w:fldChar w:fldCharType="separate"/>
        </w:r>
        <w:r w:rsidR="00F953E3" w:rsidRPr="00F953E3">
          <w:rPr>
            <w:noProof/>
            <w:vertAlign w:val="superscript"/>
            <w:lang w:val="en-GB" w:eastAsia="en-GB"/>
          </w:rPr>
          <w:t>49</w:t>
        </w:r>
        <w:r w:rsidR="00544A69">
          <w:rPr>
            <w:noProof/>
            <w:vertAlign w:val="superscript"/>
            <w:lang w:val="en-GB" w:eastAsia="en-GB"/>
          </w:rPr>
          <w:t>,</w:t>
        </w:r>
        <w:r w:rsidR="00F953E3" w:rsidRPr="00F953E3">
          <w:rPr>
            <w:noProof/>
            <w:vertAlign w:val="superscript"/>
            <w:lang w:val="en-GB" w:eastAsia="en-GB"/>
          </w:rPr>
          <w:t>50</w:t>
        </w:r>
        <w:r w:rsidR="00F953E3" w:rsidRPr="002F3D83">
          <w:rPr>
            <w:noProof/>
            <w:lang w:val="en-GB" w:eastAsia="en-GB"/>
          </w:rPr>
          <w:fldChar w:fldCharType="end"/>
        </w:r>
      </w:hyperlink>
      <w:r w:rsidR="0075744F" w:rsidRPr="002F3D83">
        <w:rPr>
          <w:noProof/>
          <w:lang w:val="en-GB" w:eastAsia="en-GB"/>
        </w:rPr>
        <w:t xml:space="preserve"> </w:t>
      </w:r>
      <w:r w:rsidR="00696CB8" w:rsidRPr="002F3D83">
        <w:rPr>
          <w:noProof/>
          <w:lang w:val="en-GB" w:eastAsia="en-GB"/>
        </w:rPr>
        <w:t xml:space="preserve">This is due to the fact that at low pressure, chemisorption is </w:t>
      </w:r>
      <w:r w:rsidR="005010B1" w:rsidRPr="002F3D83">
        <w:rPr>
          <w:noProof/>
          <w:lang w:val="en-GB" w:eastAsia="en-GB"/>
        </w:rPr>
        <w:t xml:space="preserve">the </w:t>
      </w:r>
      <w:r w:rsidR="00696CB8" w:rsidRPr="002F3D83">
        <w:rPr>
          <w:noProof/>
          <w:lang w:val="en-GB" w:eastAsia="en-GB"/>
        </w:rPr>
        <w:t>key mechanism</w:t>
      </w:r>
      <w:r w:rsidR="00E51F71" w:rsidRPr="002F3D83">
        <w:rPr>
          <w:noProof/>
          <w:lang w:val="en-GB" w:eastAsia="en-GB"/>
        </w:rPr>
        <w:t>.</w:t>
      </w:r>
      <w:r w:rsidR="00696CB8" w:rsidRPr="002F3D83">
        <w:rPr>
          <w:noProof/>
          <w:lang w:val="en-GB" w:eastAsia="en-GB"/>
        </w:rPr>
        <w:t xml:space="preserve"> </w:t>
      </w:r>
      <w:r w:rsidR="009D0328" w:rsidRPr="002F3D83">
        <w:rPr>
          <w:noProof/>
          <w:lang w:val="en-GB" w:eastAsia="en-GB"/>
        </w:rPr>
        <w:t xml:space="preserve">Considering the high micropore volume of the porous BN samples, </w:t>
      </w:r>
      <w:r w:rsidR="004366F3" w:rsidRPr="002F3D83">
        <w:rPr>
          <w:noProof/>
          <w:lang w:val="en-GB" w:eastAsia="en-GB"/>
        </w:rPr>
        <w:t xml:space="preserve">it was hypothesised that these could be better suited for high pressure applications. For this reason, the highest surface area BN sample was </w:t>
      </w:r>
      <w:r w:rsidR="009D0328" w:rsidRPr="002F3D83">
        <w:rPr>
          <w:noProof/>
          <w:lang w:val="en-GB" w:eastAsia="en-GB"/>
        </w:rPr>
        <w:t>tested for CO</w:t>
      </w:r>
      <w:r w:rsidR="009D0328" w:rsidRPr="002F3D83">
        <w:rPr>
          <w:noProof/>
          <w:vertAlign w:val="subscript"/>
          <w:lang w:val="en-GB" w:eastAsia="en-GB"/>
        </w:rPr>
        <w:t>2</w:t>
      </w:r>
      <w:r w:rsidR="009D0328" w:rsidRPr="002F3D83">
        <w:rPr>
          <w:noProof/>
          <w:lang w:val="en-GB" w:eastAsia="en-GB"/>
        </w:rPr>
        <w:t xml:space="preserve"> sorption at high pressure</w:t>
      </w:r>
      <w:r w:rsidR="00F212BC" w:rsidRPr="002F3D83">
        <w:rPr>
          <w:noProof/>
          <w:lang w:val="en-GB" w:eastAsia="en-GB"/>
        </w:rPr>
        <w:t xml:space="preserve"> (up to 20 bar) and various temperatures (10, 25 and 40 </w:t>
      </w:r>
      <w:r w:rsidR="00F212BC" w:rsidRPr="002F3D83">
        <w:rPr>
          <w:rFonts w:ascii="Calibri" w:hAnsi="Calibri"/>
          <w:noProof/>
          <w:lang w:val="en-GB" w:eastAsia="en-GB"/>
        </w:rPr>
        <w:t>°</w:t>
      </w:r>
      <w:r w:rsidR="00F212BC" w:rsidRPr="002F3D83">
        <w:rPr>
          <w:noProof/>
          <w:lang w:val="en-GB" w:eastAsia="en-GB"/>
        </w:rPr>
        <w:t xml:space="preserve">C, </w:t>
      </w:r>
      <w:r w:rsidR="00F212BC" w:rsidRPr="002F3D83">
        <w:rPr>
          <w:b/>
          <w:noProof/>
          <w:lang w:val="en-GB" w:eastAsia="en-GB"/>
        </w:rPr>
        <w:t>Fig. S8</w:t>
      </w:r>
      <w:r w:rsidR="00E701D2">
        <w:rPr>
          <w:b/>
          <w:noProof/>
          <w:lang w:val="en-GB" w:eastAsia="en-GB"/>
        </w:rPr>
        <w:t>b</w:t>
      </w:r>
      <w:r w:rsidR="009D0328" w:rsidRPr="00F212BC">
        <w:rPr>
          <w:noProof/>
          <w:lang w:val="en-GB" w:eastAsia="en-GB"/>
        </w:rPr>
        <w:t xml:space="preserve">). </w:t>
      </w:r>
      <w:r w:rsidR="009D0328" w:rsidRPr="002F3D83">
        <w:rPr>
          <w:noProof/>
          <w:lang w:val="en-GB" w:eastAsia="en-GB"/>
        </w:rPr>
        <w:t>The CO</w:t>
      </w:r>
      <w:r w:rsidR="009D0328" w:rsidRPr="002F3D83">
        <w:rPr>
          <w:noProof/>
          <w:vertAlign w:val="subscript"/>
          <w:lang w:val="en-GB" w:eastAsia="en-GB"/>
        </w:rPr>
        <w:t>2</w:t>
      </w:r>
      <w:r w:rsidR="009D0328" w:rsidRPr="002F3D83">
        <w:rPr>
          <w:noProof/>
          <w:lang w:val="en-GB" w:eastAsia="en-GB"/>
        </w:rPr>
        <w:t xml:space="preserve"> sorption capacity </w:t>
      </w:r>
      <w:r w:rsidR="00F30786" w:rsidRPr="002F3D83">
        <w:rPr>
          <w:noProof/>
          <w:lang w:val="en-GB" w:eastAsia="en-GB"/>
        </w:rPr>
        <w:t xml:space="preserve">measured </w:t>
      </w:r>
      <w:r w:rsidR="009D0328" w:rsidRPr="002F3D83">
        <w:rPr>
          <w:noProof/>
          <w:lang w:val="en-GB" w:eastAsia="en-GB"/>
        </w:rPr>
        <w:t>at 25 </w:t>
      </w:r>
      <w:r w:rsidR="009D0328" w:rsidRPr="002F3D83">
        <w:rPr>
          <w:rFonts w:ascii="Calibri" w:hAnsi="Calibri"/>
          <w:noProof/>
          <w:lang w:val="en-GB" w:eastAsia="en-GB"/>
        </w:rPr>
        <w:t>°</w:t>
      </w:r>
      <w:r w:rsidR="009D0328" w:rsidRPr="002F3D83">
        <w:rPr>
          <w:noProof/>
          <w:lang w:val="en-GB" w:eastAsia="en-GB"/>
        </w:rPr>
        <w:t xml:space="preserve">C and 20 bar </w:t>
      </w:r>
      <w:r w:rsidR="00CC01C7" w:rsidRPr="002F3D83">
        <w:rPr>
          <w:noProof/>
          <w:lang w:val="en-GB" w:eastAsia="en-GB"/>
        </w:rPr>
        <w:t>(</w:t>
      </w:r>
      <w:r w:rsidR="009D0328" w:rsidRPr="002F3D83">
        <w:rPr>
          <w:noProof/>
          <w:lang w:val="en-GB" w:eastAsia="en-GB"/>
        </w:rPr>
        <w:t>8.</w:t>
      </w:r>
      <w:r w:rsidR="00CF73B9" w:rsidRPr="002F3D83">
        <w:rPr>
          <w:noProof/>
          <w:lang w:val="en-GB" w:eastAsia="en-GB"/>
        </w:rPr>
        <w:t>3</w:t>
      </w:r>
      <w:r w:rsidR="00211297" w:rsidRPr="002F3D83">
        <w:rPr>
          <w:noProof/>
          <w:lang w:val="en-GB" w:eastAsia="en-GB"/>
        </w:rPr>
        <w:t xml:space="preserve"> </w:t>
      </w:r>
      <w:r w:rsidR="009D0328" w:rsidRPr="002F3D83">
        <w:rPr>
          <w:noProof/>
          <w:lang w:val="en-GB" w:eastAsia="en-GB"/>
        </w:rPr>
        <w:t>mmol/g</w:t>
      </w:r>
      <w:r w:rsidR="00CC01C7" w:rsidRPr="002F3D83">
        <w:rPr>
          <w:noProof/>
          <w:lang w:val="en-GB" w:eastAsia="en-GB"/>
        </w:rPr>
        <w:t xml:space="preserve">) </w:t>
      </w:r>
      <w:r w:rsidR="00371420">
        <w:rPr>
          <w:noProof/>
          <w:lang w:val="en-GB" w:eastAsia="en-GB"/>
        </w:rPr>
        <w:t>i</w:t>
      </w:r>
      <w:r w:rsidR="00CC01C7" w:rsidRPr="002F3D83">
        <w:rPr>
          <w:noProof/>
          <w:lang w:val="en-GB" w:eastAsia="en-GB"/>
        </w:rPr>
        <w:t>s</w:t>
      </w:r>
      <w:r w:rsidR="009D0328" w:rsidRPr="002F3D83">
        <w:rPr>
          <w:noProof/>
          <w:lang w:val="en-GB" w:eastAsia="en-GB"/>
        </w:rPr>
        <w:t xml:space="preserve"> </w:t>
      </w:r>
      <w:r w:rsidR="00CC01C7" w:rsidRPr="002F3D83">
        <w:rPr>
          <w:noProof/>
          <w:lang w:val="en-GB" w:eastAsia="en-GB"/>
        </w:rPr>
        <w:t xml:space="preserve">higher </w:t>
      </w:r>
      <w:r w:rsidR="005010B1" w:rsidRPr="002F3D83">
        <w:rPr>
          <w:noProof/>
          <w:lang w:val="en-GB" w:eastAsia="en-GB"/>
        </w:rPr>
        <w:t>than</w:t>
      </w:r>
      <w:r w:rsidR="009D0328" w:rsidRPr="002F3D83">
        <w:rPr>
          <w:noProof/>
          <w:lang w:val="en-GB" w:eastAsia="en-GB"/>
        </w:rPr>
        <w:t xml:space="preserve"> </w:t>
      </w:r>
      <w:r w:rsidR="00CC01C7" w:rsidRPr="002F3D83">
        <w:rPr>
          <w:noProof/>
          <w:lang w:val="en-GB" w:eastAsia="en-GB"/>
        </w:rPr>
        <w:t xml:space="preserve">that reported for </w:t>
      </w:r>
      <w:r w:rsidR="009D0328" w:rsidRPr="002F3D83">
        <w:rPr>
          <w:noProof/>
          <w:lang w:val="en-GB" w:eastAsia="en-GB"/>
        </w:rPr>
        <w:t xml:space="preserve">commerial zeolites and </w:t>
      </w:r>
      <w:r w:rsidR="00CC01C7" w:rsidRPr="002F3D83">
        <w:rPr>
          <w:noProof/>
          <w:lang w:val="en-GB" w:eastAsia="en-GB"/>
        </w:rPr>
        <w:t xml:space="preserve">comparable to that reported for commercial </w:t>
      </w:r>
      <w:r w:rsidR="009D0328" w:rsidRPr="002F3D83">
        <w:rPr>
          <w:noProof/>
          <w:lang w:val="en-GB" w:eastAsia="en-GB"/>
        </w:rPr>
        <w:t xml:space="preserve">activated </w:t>
      </w:r>
      <w:r w:rsidR="005010B1" w:rsidRPr="002F3D83">
        <w:rPr>
          <w:noProof/>
          <w:lang w:val="en-GB" w:eastAsia="en-GB"/>
        </w:rPr>
        <w:t xml:space="preserve">carbon </w:t>
      </w:r>
      <w:r w:rsidR="00CC01C7" w:rsidRPr="002F3D83">
        <w:rPr>
          <w:noProof/>
          <w:lang w:val="en-GB" w:eastAsia="en-GB"/>
        </w:rPr>
        <w:t>under similar conditions</w:t>
      </w:r>
      <w:r w:rsidR="00291093" w:rsidRPr="002F3D83">
        <w:rPr>
          <w:noProof/>
          <w:lang w:val="en-GB" w:eastAsia="en-GB"/>
        </w:rPr>
        <w:t>.</w:t>
      </w:r>
      <w:hyperlink w:anchor="_ENREF_51" w:tooltip="Millward, 2005 #315" w:history="1">
        <w:r w:rsidR="00F953E3" w:rsidRPr="002F3D83">
          <w:rPr>
            <w:noProof/>
            <w:lang w:val="en-GB" w:eastAsia="en-GB"/>
          </w:rPr>
          <w:fldChar w:fldCharType="begin"/>
        </w:r>
        <w:r w:rsidR="00F953E3">
          <w:rPr>
            <w:noProof/>
            <w:lang w:val="en-GB" w:eastAsia="en-GB"/>
          </w:rPr>
          <w:instrText xml:space="preserve"> ADDIN EN.CITE &lt;EndNote&gt;&lt;Cite&gt;&lt;Author&gt;Millward&lt;/Author&gt;&lt;Year&gt;2005&lt;/Year&gt;&lt;RecNum&gt;315&lt;/RecNum&gt;&lt;DisplayText&gt;&lt;style face="superscript"&gt;51&lt;/style&gt;&lt;/DisplayText&gt;&lt;record&gt;&lt;rec-number&gt;315&lt;/rec-number&gt;&lt;foreign-keys&gt;&lt;key app="EN" db-id="dvwvv9eenxffxeerapxx92f1955ft5pzt9ft" timestamp="1481557491"&gt;315&lt;/key&gt;&lt;/foreign-keys&gt;&lt;ref-type name="Journal Article"&gt;17&lt;/ref-type&gt;&lt;contributors&gt;&lt;authors&gt;&lt;author&gt;Millward, Andrew R&lt;/author&gt;&lt;author&gt;Yaghi, Omar M&lt;/author&gt;&lt;/authors&gt;&lt;/contributors&gt;&lt;titles&gt;&lt;title&gt;Metal-organic frameworks with exceptionally high capacity for storage of carbon dioxide at room temperature&lt;/title&gt;&lt;secondary-title&gt;Journal of the American Chemical Society&lt;/secondary-title&gt;&lt;/titles&gt;&lt;periodical&gt;&lt;full-title&gt;Journal of the American Chemical Society&lt;/full-title&gt;&lt;/periodical&gt;&lt;pages&gt;17998-17999&lt;/pages&gt;&lt;volume&gt;127&lt;/volume&gt;&lt;number&gt;51&lt;/number&gt;&lt;dates&gt;&lt;year&gt;2005&lt;/year&gt;&lt;/dates&gt;&lt;isbn&gt;0002-7863&lt;/isbn&gt;&lt;urls&gt;&lt;/urls&gt;&lt;/record&gt;&lt;/Cite&gt;&lt;/EndNote&gt;</w:instrText>
        </w:r>
        <w:r w:rsidR="00F953E3" w:rsidRPr="002F3D83">
          <w:rPr>
            <w:noProof/>
            <w:lang w:val="en-GB" w:eastAsia="en-GB"/>
          </w:rPr>
          <w:fldChar w:fldCharType="separate"/>
        </w:r>
        <w:r w:rsidR="00F953E3" w:rsidRPr="00F953E3">
          <w:rPr>
            <w:noProof/>
            <w:vertAlign w:val="superscript"/>
            <w:lang w:val="en-GB" w:eastAsia="en-GB"/>
          </w:rPr>
          <w:t>51</w:t>
        </w:r>
        <w:r w:rsidR="00F953E3" w:rsidRPr="002F3D83">
          <w:rPr>
            <w:noProof/>
            <w:lang w:val="en-GB" w:eastAsia="en-GB"/>
          </w:rPr>
          <w:fldChar w:fldCharType="end"/>
        </w:r>
      </w:hyperlink>
      <w:r w:rsidR="00CC01C7" w:rsidRPr="002F3D83">
        <w:rPr>
          <w:noProof/>
          <w:lang w:val="en-GB" w:eastAsia="en-GB"/>
        </w:rPr>
        <w:t xml:space="preserve"> </w:t>
      </w:r>
      <w:r w:rsidR="00A410D5">
        <w:rPr>
          <w:noProof/>
          <w:lang w:val="en-GB" w:eastAsia="en-GB"/>
        </w:rPr>
        <w:t>When considering</w:t>
      </w:r>
      <w:r w:rsidR="00E95735" w:rsidRPr="002F3D83">
        <w:rPr>
          <w:noProof/>
          <w:lang w:val="en-GB" w:eastAsia="en-GB"/>
        </w:rPr>
        <w:t xml:space="preserve"> CO</w:t>
      </w:r>
      <w:r w:rsidR="00E95735" w:rsidRPr="002F3D83">
        <w:rPr>
          <w:noProof/>
          <w:vertAlign w:val="subscript"/>
          <w:lang w:val="en-GB" w:eastAsia="en-GB"/>
        </w:rPr>
        <w:t>2</w:t>
      </w:r>
      <w:r w:rsidR="00E95735" w:rsidRPr="002F3D83">
        <w:rPr>
          <w:noProof/>
          <w:lang w:val="en-GB" w:eastAsia="en-GB"/>
        </w:rPr>
        <w:t xml:space="preserve"> capture, </w:t>
      </w:r>
      <w:r w:rsidR="00CC01C7" w:rsidRPr="002F3D83">
        <w:rPr>
          <w:noProof/>
          <w:lang w:val="en-GB" w:eastAsia="en-GB"/>
        </w:rPr>
        <w:t xml:space="preserve">BN has the advantage of </w:t>
      </w:r>
      <w:r w:rsidR="00E95735" w:rsidRPr="002F3D83">
        <w:rPr>
          <w:noProof/>
          <w:lang w:val="en-GB" w:eastAsia="en-GB"/>
        </w:rPr>
        <w:t>not being affected by the presence of moisture as opposed to zeolites</w:t>
      </w:r>
      <w:r w:rsidR="00DB3C20" w:rsidRPr="002F3D83">
        <w:rPr>
          <w:noProof/>
          <w:lang w:val="en-GB" w:eastAsia="en-GB"/>
        </w:rPr>
        <w:t xml:space="preserve"> and certain types of MOFs</w:t>
      </w:r>
      <w:r w:rsidR="00A410D5">
        <w:rPr>
          <w:noProof/>
          <w:lang w:val="en-GB" w:eastAsia="en-GB"/>
        </w:rPr>
        <w:t>,</w:t>
      </w:r>
      <w:r w:rsidR="00E95735" w:rsidRPr="002F3D83">
        <w:rPr>
          <w:noProof/>
          <w:lang w:val="en-GB" w:eastAsia="en-GB"/>
        </w:rPr>
        <w:t xml:space="preserve"> and it is more chemically resistant </w:t>
      </w:r>
      <w:r w:rsidR="00A410D5">
        <w:rPr>
          <w:noProof/>
          <w:lang w:val="en-GB" w:eastAsia="en-GB"/>
        </w:rPr>
        <w:t>than</w:t>
      </w:r>
      <w:r w:rsidR="00E95735" w:rsidRPr="002F3D83">
        <w:rPr>
          <w:noProof/>
          <w:lang w:val="en-GB" w:eastAsia="en-GB"/>
        </w:rPr>
        <w:t xml:space="preserve"> activated carbon.</w:t>
      </w:r>
      <w:r w:rsidR="00CF73B9" w:rsidRPr="002F3D83">
        <w:rPr>
          <w:noProof/>
          <w:lang w:val="en-GB" w:eastAsia="en-GB"/>
        </w:rPr>
        <w:t xml:space="preserve"> The heat of adsorption for CO</w:t>
      </w:r>
      <w:r w:rsidR="00CF73B9" w:rsidRPr="002F3D83">
        <w:rPr>
          <w:noProof/>
          <w:vertAlign w:val="subscript"/>
          <w:lang w:val="en-GB" w:eastAsia="en-GB"/>
        </w:rPr>
        <w:t>2</w:t>
      </w:r>
      <w:r w:rsidR="00CF73B9" w:rsidRPr="002F3D83">
        <w:rPr>
          <w:noProof/>
          <w:lang w:val="en-GB" w:eastAsia="en-GB"/>
        </w:rPr>
        <w:t xml:space="preserve"> </w:t>
      </w:r>
      <w:r w:rsidR="004A5150" w:rsidRPr="002F3D83">
        <w:rPr>
          <w:noProof/>
          <w:lang w:val="en-GB" w:eastAsia="en-GB"/>
        </w:rPr>
        <w:t xml:space="preserve">is </w:t>
      </w:r>
      <w:r w:rsidR="00F212BC" w:rsidRPr="002F3D83">
        <w:rPr>
          <w:noProof/>
          <w:lang w:val="en-GB" w:eastAsia="en-GB"/>
        </w:rPr>
        <w:t>a</w:t>
      </w:r>
      <w:r w:rsidR="00283C9B">
        <w:rPr>
          <w:noProof/>
          <w:lang w:val="en-GB" w:eastAsia="en-GB"/>
        </w:rPr>
        <w:t>pproximately</w:t>
      </w:r>
      <w:r w:rsidR="00F212BC" w:rsidRPr="002F3D83">
        <w:rPr>
          <w:noProof/>
          <w:lang w:val="en-GB" w:eastAsia="en-GB"/>
        </w:rPr>
        <w:t xml:space="preserve"> </w:t>
      </w:r>
      <w:r w:rsidR="004A5150" w:rsidRPr="002F3D83">
        <w:rPr>
          <w:noProof/>
          <w:lang w:val="en-GB" w:eastAsia="en-GB"/>
        </w:rPr>
        <w:t>1</w:t>
      </w:r>
      <w:r w:rsidR="00012670">
        <w:rPr>
          <w:noProof/>
          <w:lang w:val="en-GB" w:eastAsia="en-GB"/>
        </w:rPr>
        <w:t>9</w:t>
      </w:r>
      <w:r w:rsidR="004A5150" w:rsidRPr="002F3D83">
        <w:rPr>
          <w:noProof/>
          <w:lang w:val="en-GB" w:eastAsia="en-GB"/>
        </w:rPr>
        <w:t> </w:t>
      </w:r>
      <w:r w:rsidR="0088095F" w:rsidRPr="002F3D83">
        <w:rPr>
          <w:noProof/>
          <w:lang w:val="en-GB" w:eastAsia="en-GB"/>
        </w:rPr>
        <w:t>k</w:t>
      </w:r>
      <w:r w:rsidR="004A5150" w:rsidRPr="002F3D83">
        <w:rPr>
          <w:noProof/>
          <w:lang w:val="en-GB" w:eastAsia="en-GB"/>
        </w:rPr>
        <w:t>J/mol</w:t>
      </w:r>
      <w:r w:rsidR="00F212BC" w:rsidRPr="002F3D83">
        <w:rPr>
          <w:noProof/>
          <w:lang w:val="en-GB" w:eastAsia="en-GB"/>
        </w:rPr>
        <w:t xml:space="preserve"> (</w:t>
      </w:r>
      <w:r w:rsidR="00F212BC" w:rsidRPr="002F3D83">
        <w:rPr>
          <w:b/>
          <w:noProof/>
          <w:lang w:val="en-GB" w:eastAsia="en-GB"/>
        </w:rPr>
        <w:t>Fig. S8</w:t>
      </w:r>
      <w:r w:rsidR="00F212BC" w:rsidRPr="002F3D83">
        <w:rPr>
          <w:noProof/>
          <w:lang w:val="en-GB" w:eastAsia="en-GB"/>
        </w:rPr>
        <w:t>)</w:t>
      </w:r>
      <w:r w:rsidR="004A5150" w:rsidRPr="002F3D83">
        <w:rPr>
          <w:noProof/>
          <w:lang w:val="en-GB" w:eastAsia="en-GB"/>
        </w:rPr>
        <w:t xml:space="preserve">. This value </w:t>
      </w:r>
      <w:r w:rsidR="00F212BC" w:rsidRPr="002F3D83">
        <w:rPr>
          <w:noProof/>
          <w:lang w:val="en-GB" w:eastAsia="en-GB"/>
        </w:rPr>
        <w:t>is aligned</w:t>
      </w:r>
      <w:r w:rsidR="00B14BB8" w:rsidRPr="002F3D83">
        <w:rPr>
          <w:noProof/>
          <w:lang w:val="en-GB" w:eastAsia="en-GB"/>
        </w:rPr>
        <w:t xml:space="preserve"> with </w:t>
      </w:r>
      <w:r w:rsidR="009E5459">
        <w:rPr>
          <w:noProof/>
          <w:lang w:val="en-GB" w:eastAsia="en-GB"/>
        </w:rPr>
        <w:t xml:space="preserve">theoretical calculation </w:t>
      </w:r>
      <w:r w:rsidR="004A5150" w:rsidRPr="002F3D83">
        <w:rPr>
          <w:noProof/>
          <w:lang w:val="en-GB" w:eastAsia="en-GB"/>
        </w:rPr>
        <w:t xml:space="preserve"> for CO</w:t>
      </w:r>
      <w:r w:rsidR="004A5150" w:rsidRPr="002F3D83">
        <w:rPr>
          <w:noProof/>
          <w:vertAlign w:val="subscript"/>
          <w:lang w:val="en-GB" w:eastAsia="en-GB"/>
        </w:rPr>
        <w:t>2</w:t>
      </w:r>
      <w:r w:rsidR="004A5150" w:rsidRPr="002F3D83">
        <w:rPr>
          <w:noProof/>
          <w:lang w:val="en-GB" w:eastAsia="en-GB"/>
        </w:rPr>
        <w:t xml:space="preserve"> physisorption on a BN sheet.</w:t>
      </w:r>
      <w:hyperlink w:anchor="_ENREF_52" w:tooltip="Sun, 2013 #48" w:history="1">
        <w:r w:rsidR="00F953E3" w:rsidRPr="002F3D83">
          <w:rPr>
            <w:noProof/>
            <w:lang w:val="en-GB" w:eastAsia="en-GB"/>
          </w:rPr>
          <w:fldChar w:fldCharType="begin"/>
        </w:r>
        <w:r w:rsidR="00F953E3">
          <w:rPr>
            <w:noProof/>
            <w:lang w:val="en-GB" w:eastAsia="en-GB"/>
          </w:rPr>
          <w:instrText xml:space="preserve"> ADDIN EN.CITE &lt;EndNote&gt;&lt;Cite&gt;&lt;Author&gt;Sun&lt;/Author&gt;&lt;Year&gt;2013&lt;/Year&gt;&lt;RecNum&gt;48&lt;/RecNum&gt;&lt;DisplayText&gt;&lt;style face="superscript"&gt;52&lt;/style&gt;&lt;/DisplayText&gt;&lt;record&gt;&lt;rec-number&gt;48&lt;/rec-number&gt;&lt;foreign-keys&gt;&lt;key app="EN" db-id="dvwvv9eenxffxeerapxx92f1955ft5pzt9ft" timestamp="0"&gt;48&lt;/key&gt;&lt;/foreign-keys&gt;&lt;ref-type name="Journal Article"&gt;17&lt;/ref-type&gt;&lt;contributors&gt;&lt;authors&gt;&lt;author&gt;Sun, Qiao&lt;/author&gt;&lt;author&gt;Li, Zhen&lt;/author&gt;&lt;author&gt;Searles, Debra J&lt;/author&gt;&lt;author&gt;Chen, Ying&lt;/author&gt;&lt;author&gt;Lu, Gaoqing&lt;/author&gt;&lt;author&gt;Du, Aijun&lt;/author&gt;&lt;/authors&gt;&lt;/contributors&gt;&lt;titles&gt;&lt;title&gt;Charge-controlled switchable CO2 capture on boron nitride nanomaterials&lt;/title&gt;&lt;secondary-title&gt;Journal of the American Chemical Society&lt;/secondary-title&gt;&lt;/titles&gt;&lt;periodical&gt;&lt;full-title&gt;Journal of the American Chemical Society&lt;/full-title&gt;&lt;/periodical&gt;&lt;pages&gt;8246-8253&lt;/pages&gt;&lt;volume&gt;135&lt;/volume&gt;&lt;number&gt;22&lt;/number&gt;&lt;dates&gt;&lt;year&gt;2013&lt;/year&gt;&lt;/dates&gt;&lt;isbn&gt;0002-7863&lt;/isbn&gt;&lt;urls&gt;&lt;/urls&gt;&lt;/record&gt;&lt;/Cite&gt;&lt;/EndNote&gt;</w:instrText>
        </w:r>
        <w:r w:rsidR="00F953E3" w:rsidRPr="002F3D83">
          <w:rPr>
            <w:noProof/>
            <w:lang w:val="en-GB" w:eastAsia="en-GB"/>
          </w:rPr>
          <w:fldChar w:fldCharType="separate"/>
        </w:r>
        <w:r w:rsidR="00F953E3" w:rsidRPr="00F953E3">
          <w:rPr>
            <w:noProof/>
            <w:vertAlign w:val="superscript"/>
            <w:lang w:val="en-GB" w:eastAsia="en-GB"/>
          </w:rPr>
          <w:t>52</w:t>
        </w:r>
        <w:r w:rsidR="00F953E3" w:rsidRPr="002F3D83">
          <w:rPr>
            <w:noProof/>
            <w:lang w:val="en-GB" w:eastAsia="en-GB"/>
          </w:rPr>
          <w:fldChar w:fldCharType="end"/>
        </w:r>
      </w:hyperlink>
    </w:p>
    <w:p w14:paraId="21DB734D" w14:textId="4432B15B" w:rsidR="000C420B" w:rsidRPr="00D7749C" w:rsidRDefault="00291093" w:rsidP="00C87078">
      <w:pPr>
        <w:spacing w:after="240" w:line="480" w:lineRule="auto"/>
        <w:jc w:val="left"/>
        <w:rPr>
          <w:noProof/>
          <w:lang w:val="en-GB" w:eastAsia="en-GB"/>
        </w:rPr>
      </w:pPr>
      <w:r w:rsidRPr="00D7749C">
        <w:rPr>
          <w:noProof/>
          <w:lang w:val="en-GB" w:eastAsia="en-GB"/>
        </w:rPr>
        <w:t xml:space="preserve">Powders are not suitable for use </w:t>
      </w:r>
      <w:r w:rsidR="00F07EBA" w:rsidRPr="00D7749C">
        <w:rPr>
          <w:noProof/>
          <w:lang w:val="en-GB" w:eastAsia="en-GB"/>
        </w:rPr>
        <w:t>at</w:t>
      </w:r>
      <w:r w:rsidRPr="00D7749C">
        <w:rPr>
          <w:noProof/>
          <w:lang w:val="en-GB" w:eastAsia="en-GB"/>
        </w:rPr>
        <w:t xml:space="preserve"> an industrial scale and </w:t>
      </w:r>
      <w:r w:rsidR="003A4FAE" w:rsidRPr="00D7749C">
        <w:rPr>
          <w:noProof/>
          <w:lang w:val="en-GB" w:eastAsia="en-GB"/>
        </w:rPr>
        <w:t xml:space="preserve">eventually </w:t>
      </w:r>
      <w:r w:rsidRPr="00D7749C">
        <w:rPr>
          <w:noProof/>
          <w:lang w:val="en-GB" w:eastAsia="en-GB"/>
        </w:rPr>
        <w:t xml:space="preserve">adsorbents </w:t>
      </w:r>
      <w:r w:rsidR="003A4FAE" w:rsidRPr="00D7749C">
        <w:rPr>
          <w:noProof/>
          <w:lang w:val="en-GB" w:eastAsia="en-GB"/>
        </w:rPr>
        <w:t>must</w:t>
      </w:r>
      <w:r w:rsidR="00F07EBA" w:rsidRPr="00D7749C">
        <w:rPr>
          <w:noProof/>
          <w:lang w:val="en-GB" w:eastAsia="en-GB"/>
        </w:rPr>
        <w:t xml:space="preserve"> be structured in order to minimise pressure drop. Pelletiz</w:t>
      </w:r>
      <w:r w:rsidR="003B2895" w:rsidRPr="006478E3">
        <w:rPr>
          <w:noProof/>
          <w:lang w:val="en-GB" w:eastAsia="en-GB"/>
        </w:rPr>
        <w:t>ing</w:t>
      </w:r>
      <w:r w:rsidR="00F07EBA" w:rsidRPr="006478E3">
        <w:rPr>
          <w:noProof/>
          <w:lang w:val="en-GB" w:eastAsia="en-GB"/>
        </w:rPr>
        <w:t xml:space="preserve"> is commonly conducted to address this aspect but is also know</w:t>
      </w:r>
      <w:r w:rsidR="00E44B31" w:rsidRPr="007B3A04">
        <w:rPr>
          <w:noProof/>
          <w:lang w:val="en-GB" w:eastAsia="en-GB"/>
        </w:rPr>
        <w:t>n</w:t>
      </w:r>
      <w:r w:rsidR="00F07EBA" w:rsidRPr="007B3A04">
        <w:rPr>
          <w:noProof/>
          <w:lang w:val="en-GB" w:eastAsia="en-GB"/>
        </w:rPr>
        <w:t xml:space="preserve"> to lower the porosity and</w:t>
      </w:r>
      <w:r w:rsidR="00283C9B">
        <w:rPr>
          <w:noProof/>
          <w:lang w:val="en-GB" w:eastAsia="en-GB"/>
        </w:rPr>
        <w:t>,</w:t>
      </w:r>
      <w:r w:rsidR="00F07EBA" w:rsidRPr="007B3A04">
        <w:rPr>
          <w:noProof/>
          <w:lang w:val="en-GB" w:eastAsia="en-GB"/>
        </w:rPr>
        <w:t xml:space="preserve"> therefore</w:t>
      </w:r>
      <w:r w:rsidR="00283C9B">
        <w:rPr>
          <w:noProof/>
          <w:lang w:val="en-GB" w:eastAsia="en-GB"/>
        </w:rPr>
        <w:t>,</w:t>
      </w:r>
      <w:r w:rsidR="00F07EBA" w:rsidRPr="007B3A04">
        <w:rPr>
          <w:noProof/>
          <w:lang w:val="en-GB" w:eastAsia="en-GB"/>
        </w:rPr>
        <w:t xml:space="preserve"> t</w:t>
      </w:r>
      <w:r w:rsidR="00E44B31" w:rsidRPr="003B2C14">
        <w:rPr>
          <w:noProof/>
          <w:lang w:val="en-GB" w:eastAsia="en-GB"/>
        </w:rPr>
        <w:t>h</w:t>
      </w:r>
      <w:r w:rsidR="00F07EBA" w:rsidRPr="00A3329A">
        <w:rPr>
          <w:noProof/>
          <w:lang w:val="en-GB" w:eastAsia="en-GB"/>
        </w:rPr>
        <w:t xml:space="preserve">e overall capacity. This </w:t>
      </w:r>
      <w:r w:rsidR="00A410D5">
        <w:rPr>
          <w:noProof/>
          <w:lang w:val="en-GB" w:eastAsia="en-GB"/>
        </w:rPr>
        <w:t xml:space="preserve">loss in porosity </w:t>
      </w:r>
      <w:r w:rsidR="00F07EBA" w:rsidRPr="00A3329A">
        <w:rPr>
          <w:noProof/>
          <w:lang w:val="en-GB" w:eastAsia="en-GB"/>
        </w:rPr>
        <w:t xml:space="preserve">is </w:t>
      </w:r>
      <w:r w:rsidR="00A410D5">
        <w:rPr>
          <w:noProof/>
          <w:lang w:val="en-GB" w:eastAsia="en-GB"/>
        </w:rPr>
        <w:t>due to</w:t>
      </w:r>
      <w:r w:rsidR="00A410D5" w:rsidRPr="00A3329A">
        <w:rPr>
          <w:noProof/>
          <w:lang w:val="en-GB" w:eastAsia="en-GB"/>
        </w:rPr>
        <w:t xml:space="preserve"> </w:t>
      </w:r>
      <w:r w:rsidR="00F07EBA" w:rsidRPr="00A3329A">
        <w:rPr>
          <w:noProof/>
          <w:lang w:val="en-GB" w:eastAsia="en-GB"/>
        </w:rPr>
        <w:t>either</w:t>
      </w:r>
      <w:r w:rsidR="00283C9B">
        <w:rPr>
          <w:noProof/>
          <w:lang w:val="en-GB" w:eastAsia="en-GB"/>
        </w:rPr>
        <w:t xml:space="preserve"> the ‘collapse’ of pores due to</w:t>
      </w:r>
      <w:r w:rsidR="00F07EBA" w:rsidRPr="00A3329A">
        <w:rPr>
          <w:noProof/>
          <w:lang w:val="en-GB" w:eastAsia="en-GB"/>
        </w:rPr>
        <w:t xml:space="preserve"> the formation of pellets</w:t>
      </w:r>
      <w:r w:rsidR="00283C9B">
        <w:rPr>
          <w:noProof/>
          <w:lang w:val="en-GB" w:eastAsia="en-GB"/>
        </w:rPr>
        <w:t xml:space="preserve"> </w:t>
      </w:r>
      <w:r w:rsidR="00F07EBA" w:rsidRPr="00A3329A">
        <w:rPr>
          <w:noProof/>
          <w:lang w:val="en-GB" w:eastAsia="en-GB"/>
        </w:rPr>
        <w:t xml:space="preserve">and/or </w:t>
      </w:r>
      <w:r w:rsidR="00283C9B">
        <w:rPr>
          <w:noProof/>
          <w:lang w:val="en-GB" w:eastAsia="en-GB"/>
        </w:rPr>
        <w:t xml:space="preserve">the addition of </w:t>
      </w:r>
      <w:r w:rsidR="00F07EBA" w:rsidRPr="00A3329A">
        <w:rPr>
          <w:noProof/>
          <w:lang w:val="en-GB" w:eastAsia="en-GB"/>
        </w:rPr>
        <w:t>a binder (</w:t>
      </w:r>
      <w:r w:rsidR="00F07EBA" w:rsidRPr="002F3D83">
        <w:rPr>
          <w:i/>
          <w:noProof/>
          <w:lang w:val="en-GB" w:eastAsia="en-GB"/>
        </w:rPr>
        <w:t>i.e.</w:t>
      </w:r>
      <w:r w:rsidR="00F07EBA" w:rsidRPr="00F212BC">
        <w:rPr>
          <w:noProof/>
          <w:lang w:val="en-GB" w:eastAsia="en-GB"/>
        </w:rPr>
        <w:t xml:space="preserve"> an ‘inactive’ component)</w:t>
      </w:r>
      <w:r w:rsidR="003A4FAE" w:rsidRPr="00D7749C">
        <w:rPr>
          <w:noProof/>
          <w:lang w:val="en-GB" w:eastAsia="en-GB"/>
        </w:rPr>
        <w:t>, reducing the gravimetric and volumetric uptakes</w:t>
      </w:r>
      <w:r w:rsidR="00F07EBA" w:rsidRPr="00D7749C">
        <w:rPr>
          <w:noProof/>
          <w:lang w:val="en-GB" w:eastAsia="en-GB"/>
        </w:rPr>
        <w:t xml:space="preserve">. </w:t>
      </w:r>
      <w:r w:rsidR="005D61F8" w:rsidRPr="00D7749C">
        <w:rPr>
          <w:noProof/>
          <w:lang w:val="en-GB" w:eastAsia="en-GB"/>
        </w:rPr>
        <w:t>Porous B</w:t>
      </w:r>
      <w:r w:rsidR="00BD0404" w:rsidRPr="00D7749C">
        <w:rPr>
          <w:noProof/>
          <w:lang w:val="en-GB" w:eastAsia="en-GB"/>
        </w:rPr>
        <w:t>N pellets</w:t>
      </w:r>
      <w:r w:rsidR="005D61F8" w:rsidRPr="00D7749C">
        <w:rPr>
          <w:noProof/>
          <w:lang w:val="en-GB" w:eastAsia="en-GB"/>
        </w:rPr>
        <w:t xml:space="preserve"> obtained from BN-MU1:5 samples </w:t>
      </w:r>
      <w:r w:rsidR="00B34642">
        <w:rPr>
          <w:noProof/>
          <w:lang w:val="en-GB" w:eastAsia="en-GB"/>
        </w:rPr>
        <w:t xml:space="preserve">(sample derived from melamine and urea) </w:t>
      </w:r>
      <w:r w:rsidR="005D61F8" w:rsidRPr="00D7749C">
        <w:rPr>
          <w:noProof/>
          <w:lang w:val="en-GB" w:eastAsia="en-GB"/>
        </w:rPr>
        <w:t xml:space="preserve">were </w:t>
      </w:r>
      <w:r w:rsidR="00F07EBA" w:rsidRPr="00D7749C">
        <w:rPr>
          <w:noProof/>
          <w:lang w:val="en-GB" w:eastAsia="en-GB"/>
        </w:rPr>
        <w:t xml:space="preserve">prepared </w:t>
      </w:r>
      <w:r w:rsidR="00EC0C1C" w:rsidRPr="00D7749C">
        <w:rPr>
          <w:noProof/>
          <w:lang w:val="en-GB" w:eastAsia="en-GB"/>
        </w:rPr>
        <w:t>(</w:t>
      </w:r>
      <w:r w:rsidR="00F212BC" w:rsidRPr="002F3D83">
        <w:rPr>
          <w:b/>
          <w:noProof/>
          <w:lang w:val="en-GB" w:eastAsia="en-GB"/>
        </w:rPr>
        <w:t>Fig. </w:t>
      </w:r>
      <w:r w:rsidR="00487C52">
        <w:rPr>
          <w:b/>
          <w:noProof/>
          <w:lang w:val="en-GB" w:eastAsia="en-GB"/>
        </w:rPr>
        <w:t>4a</w:t>
      </w:r>
      <w:r w:rsidR="00EC0C1C" w:rsidRPr="00FE7487">
        <w:rPr>
          <w:noProof/>
          <w:lang w:val="en-GB" w:eastAsia="en-GB"/>
        </w:rPr>
        <w:t xml:space="preserve">) </w:t>
      </w:r>
      <w:r w:rsidR="00F07EBA" w:rsidRPr="00FE7487">
        <w:rPr>
          <w:noProof/>
          <w:lang w:val="en-GB" w:eastAsia="en-GB"/>
        </w:rPr>
        <w:t xml:space="preserve">and their porosity was </w:t>
      </w:r>
      <w:r w:rsidR="005D61F8" w:rsidRPr="00FE7487">
        <w:rPr>
          <w:noProof/>
          <w:lang w:val="en-GB" w:eastAsia="en-GB"/>
        </w:rPr>
        <w:t xml:space="preserve">analysed </w:t>
      </w:r>
      <w:r w:rsidR="00F07EBA" w:rsidRPr="007D17AC">
        <w:rPr>
          <w:noProof/>
          <w:lang w:val="en-GB" w:eastAsia="en-GB"/>
        </w:rPr>
        <w:t>using</w:t>
      </w:r>
      <w:r w:rsidR="005D61F8" w:rsidRPr="005D65AB">
        <w:rPr>
          <w:noProof/>
          <w:lang w:val="en-GB" w:eastAsia="en-GB"/>
        </w:rPr>
        <w:t xml:space="preserve"> N</w:t>
      </w:r>
      <w:r w:rsidR="005D61F8" w:rsidRPr="005D65AB">
        <w:rPr>
          <w:noProof/>
          <w:vertAlign w:val="subscript"/>
          <w:lang w:val="en-GB" w:eastAsia="en-GB"/>
        </w:rPr>
        <w:t>2</w:t>
      </w:r>
      <w:r w:rsidR="005D61F8" w:rsidRPr="00930276">
        <w:rPr>
          <w:noProof/>
          <w:lang w:val="en-GB" w:eastAsia="en-GB"/>
        </w:rPr>
        <w:t xml:space="preserve"> sorption isotherms </w:t>
      </w:r>
      <w:r w:rsidR="00F07EBA" w:rsidRPr="00930276">
        <w:rPr>
          <w:noProof/>
          <w:lang w:val="en-GB" w:eastAsia="en-GB"/>
        </w:rPr>
        <w:t>(</w:t>
      </w:r>
      <w:r w:rsidR="00F212BC" w:rsidRPr="0006262A">
        <w:rPr>
          <w:b/>
          <w:noProof/>
          <w:lang w:val="en-GB" w:eastAsia="en-GB"/>
        </w:rPr>
        <w:t>Fig. </w:t>
      </w:r>
      <w:r w:rsidR="00487C52">
        <w:rPr>
          <w:b/>
          <w:noProof/>
          <w:lang w:val="en-GB" w:eastAsia="en-GB"/>
        </w:rPr>
        <w:t>4a</w:t>
      </w:r>
      <w:r w:rsidR="00F07EBA" w:rsidRPr="00FE7487">
        <w:rPr>
          <w:b/>
          <w:noProof/>
          <w:lang w:val="en-GB" w:eastAsia="en-GB"/>
        </w:rPr>
        <w:t>)</w:t>
      </w:r>
      <w:r w:rsidR="00DB6C38" w:rsidRPr="00FE7487">
        <w:rPr>
          <w:noProof/>
          <w:lang w:val="en-GB" w:eastAsia="en-GB"/>
        </w:rPr>
        <w:t xml:space="preserve">. </w:t>
      </w:r>
      <w:r w:rsidR="00DB6C38" w:rsidRPr="00FE7487">
        <w:rPr>
          <w:noProof/>
          <w:lang w:val="en-GB" w:eastAsia="en-GB"/>
        </w:rPr>
        <w:lastRenderedPageBreak/>
        <w:t xml:space="preserve">The isotherms exhibit </w:t>
      </w:r>
      <w:r w:rsidR="00F07EBA" w:rsidRPr="00FE7487">
        <w:rPr>
          <w:noProof/>
          <w:lang w:val="en-GB" w:eastAsia="en-GB"/>
        </w:rPr>
        <w:t xml:space="preserve">a </w:t>
      </w:r>
      <w:r w:rsidR="00DB6C38" w:rsidRPr="007D17AC">
        <w:rPr>
          <w:noProof/>
          <w:lang w:val="en-GB" w:eastAsia="en-GB"/>
        </w:rPr>
        <w:t xml:space="preserve">similar shape </w:t>
      </w:r>
      <w:r w:rsidR="00F07EBA" w:rsidRPr="005D65AB">
        <w:rPr>
          <w:noProof/>
          <w:lang w:val="en-GB" w:eastAsia="en-GB"/>
        </w:rPr>
        <w:t>to that of the non-pelleti</w:t>
      </w:r>
      <w:r w:rsidR="00283C9B">
        <w:rPr>
          <w:noProof/>
          <w:lang w:val="en-GB" w:eastAsia="en-GB"/>
        </w:rPr>
        <w:t>z</w:t>
      </w:r>
      <w:r w:rsidR="00F07EBA" w:rsidRPr="005D65AB">
        <w:rPr>
          <w:noProof/>
          <w:lang w:val="en-GB" w:eastAsia="en-GB"/>
        </w:rPr>
        <w:t xml:space="preserve">ed BN and a limited decrease in the surface area and volume of pores </w:t>
      </w:r>
      <w:r w:rsidR="003A0EA3" w:rsidRPr="00930276">
        <w:rPr>
          <w:noProof/>
          <w:lang w:val="en-GB" w:eastAsia="en-GB"/>
        </w:rPr>
        <w:t xml:space="preserve">is observed </w:t>
      </w:r>
      <w:r w:rsidR="00F07EBA" w:rsidRPr="00930276">
        <w:rPr>
          <w:noProof/>
          <w:lang w:val="en-GB" w:eastAsia="en-GB"/>
        </w:rPr>
        <w:t>(</w:t>
      </w:r>
      <w:r w:rsidR="003A0EA3" w:rsidRPr="00930276">
        <w:rPr>
          <w:noProof/>
          <w:lang w:val="en-GB" w:eastAsia="en-GB"/>
        </w:rPr>
        <w:t xml:space="preserve">average decrease over four repeats: </w:t>
      </w:r>
      <w:r w:rsidR="00016145" w:rsidRPr="0006262A">
        <w:rPr>
          <w:noProof/>
          <w:lang w:val="en-GB" w:eastAsia="en-GB"/>
        </w:rPr>
        <w:t xml:space="preserve">16 </w:t>
      </w:r>
      <w:r w:rsidR="003B2895" w:rsidRPr="00CA2ABD">
        <w:rPr>
          <w:noProof/>
          <w:lang w:val="en-GB" w:eastAsia="en-GB"/>
        </w:rPr>
        <w:t>% for surface area</w:t>
      </w:r>
      <w:r w:rsidR="00A84448" w:rsidRPr="00CA2ABD">
        <w:rPr>
          <w:noProof/>
          <w:lang w:val="en-GB" w:eastAsia="en-GB"/>
        </w:rPr>
        <w:t xml:space="preserve">, </w:t>
      </w:r>
      <w:r w:rsidR="00016145" w:rsidRPr="009144E3">
        <w:rPr>
          <w:noProof/>
          <w:lang w:val="en-GB" w:eastAsia="en-GB"/>
        </w:rPr>
        <w:t>19 </w:t>
      </w:r>
      <w:r w:rsidR="00A84448" w:rsidRPr="00F457C0">
        <w:rPr>
          <w:noProof/>
          <w:lang w:val="en-GB" w:eastAsia="en-GB"/>
        </w:rPr>
        <w:t>% for total pore volume</w:t>
      </w:r>
      <w:r w:rsidR="003B2895" w:rsidRPr="00D051CC">
        <w:rPr>
          <w:noProof/>
          <w:lang w:val="en-GB" w:eastAsia="en-GB"/>
        </w:rPr>
        <w:t xml:space="preserve"> </w:t>
      </w:r>
      <w:r w:rsidR="00016145" w:rsidRPr="00D051CC">
        <w:rPr>
          <w:noProof/>
          <w:lang w:val="en-GB" w:eastAsia="en-GB"/>
        </w:rPr>
        <w:t>and 17 % for micropore volume</w:t>
      </w:r>
      <w:r w:rsidR="00F07EBA" w:rsidRPr="00303F5A">
        <w:rPr>
          <w:noProof/>
          <w:lang w:val="en-GB" w:eastAsia="en-GB"/>
        </w:rPr>
        <w:t>)</w:t>
      </w:r>
      <w:r w:rsidR="00DB6C38" w:rsidRPr="00303F5A">
        <w:rPr>
          <w:noProof/>
          <w:lang w:val="en-GB" w:eastAsia="en-GB"/>
        </w:rPr>
        <w:t>. This shows that most of the original pore structure is maintained after compression and highlights the great mechanica</w:t>
      </w:r>
      <w:r w:rsidR="00DB6C38" w:rsidRPr="001165BA">
        <w:rPr>
          <w:noProof/>
          <w:lang w:val="en-GB" w:eastAsia="en-GB"/>
        </w:rPr>
        <w:t xml:space="preserve">l stability </w:t>
      </w:r>
      <w:r w:rsidR="00270AAE" w:rsidRPr="001165BA">
        <w:rPr>
          <w:noProof/>
          <w:lang w:val="en-GB" w:eastAsia="en-GB"/>
        </w:rPr>
        <w:t xml:space="preserve">and processability </w:t>
      </w:r>
      <w:r w:rsidR="00DB6C38" w:rsidRPr="00487C52">
        <w:rPr>
          <w:noProof/>
          <w:lang w:val="en-GB" w:eastAsia="en-GB"/>
        </w:rPr>
        <w:t>of porous BN powder</w:t>
      </w:r>
      <w:r w:rsidR="00DB6C38" w:rsidRPr="002F3D83">
        <w:rPr>
          <w:noProof/>
          <w:lang w:val="en-GB" w:eastAsia="en-GB"/>
        </w:rPr>
        <w:t xml:space="preserve">. </w:t>
      </w:r>
      <w:r w:rsidR="003A4FAE" w:rsidRPr="002F3D83">
        <w:rPr>
          <w:noProof/>
          <w:lang w:val="en-GB" w:eastAsia="en-GB"/>
        </w:rPr>
        <w:t>Interestingly</w:t>
      </w:r>
      <w:r w:rsidR="0027194D" w:rsidRPr="002F3D83">
        <w:rPr>
          <w:noProof/>
          <w:lang w:val="en-GB" w:eastAsia="en-GB"/>
        </w:rPr>
        <w:t>,</w:t>
      </w:r>
      <w:r w:rsidR="002960C1" w:rsidRPr="002F3D83">
        <w:rPr>
          <w:noProof/>
          <w:lang w:val="en-GB" w:eastAsia="en-GB"/>
        </w:rPr>
        <w:t xml:space="preserve"> CO</w:t>
      </w:r>
      <w:r w:rsidR="002960C1" w:rsidRPr="002F3D83">
        <w:rPr>
          <w:noProof/>
          <w:vertAlign w:val="subscript"/>
          <w:lang w:val="en-GB" w:eastAsia="en-GB"/>
        </w:rPr>
        <w:t xml:space="preserve">2 </w:t>
      </w:r>
      <w:r w:rsidR="002960C1" w:rsidRPr="002F3D83">
        <w:rPr>
          <w:noProof/>
          <w:lang w:val="en-GB" w:eastAsia="en-GB"/>
        </w:rPr>
        <w:t xml:space="preserve">sorption capacity of </w:t>
      </w:r>
      <w:r w:rsidR="00283C9B">
        <w:rPr>
          <w:noProof/>
          <w:lang w:val="en-GB" w:eastAsia="en-GB"/>
        </w:rPr>
        <w:t xml:space="preserve">a </w:t>
      </w:r>
      <w:r w:rsidR="00D6709C" w:rsidRPr="002F3D83">
        <w:rPr>
          <w:noProof/>
          <w:lang w:val="en-GB" w:eastAsia="en-GB"/>
        </w:rPr>
        <w:t>BN pellet</w:t>
      </w:r>
      <w:r w:rsidR="002960C1" w:rsidRPr="002F3D83">
        <w:rPr>
          <w:noProof/>
          <w:lang w:val="en-GB" w:eastAsia="en-GB"/>
        </w:rPr>
        <w:t xml:space="preserve"> at 25 </w:t>
      </w:r>
      <w:r w:rsidR="002960C1" w:rsidRPr="002F3D83">
        <w:rPr>
          <w:rFonts w:ascii="Calibri" w:hAnsi="Calibri"/>
          <w:noProof/>
          <w:lang w:val="en-GB" w:eastAsia="en-GB"/>
        </w:rPr>
        <w:t>°</w:t>
      </w:r>
      <w:r w:rsidR="002960C1" w:rsidRPr="002F3D83">
        <w:rPr>
          <w:noProof/>
          <w:lang w:val="en-GB" w:eastAsia="en-GB"/>
        </w:rPr>
        <w:t xml:space="preserve">C </w:t>
      </w:r>
      <w:r w:rsidR="00B34642">
        <w:rPr>
          <w:noProof/>
          <w:lang w:val="en-GB" w:eastAsia="en-GB"/>
        </w:rPr>
        <w:t>i</w:t>
      </w:r>
      <w:r w:rsidR="00051358" w:rsidRPr="002F3D83">
        <w:rPr>
          <w:noProof/>
          <w:lang w:val="en-GB" w:eastAsia="en-GB"/>
        </w:rPr>
        <w:t>s</w:t>
      </w:r>
      <w:r w:rsidR="002960C1" w:rsidRPr="002F3D83">
        <w:rPr>
          <w:noProof/>
          <w:lang w:val="en-GB" w:eastAsia="en-GB"/>
        </w:rPr>
        <w:t xml:space="preserve"> 1.1 mmol/g at 1 bar</w:t>
      </w:r>
      <w:r w:rsidR="00051358" w:rsidRPr="002F3D83">
        <w:rPr>
          <w:noProof/>
          <w:lang w:val="en-GB" w:eastAsia="en-GB"/>
        </w:rPr>
        <w:t xml:space="preserve"> (1.6 mmol/g for non-pelletized sample) </w:t>
      </w:r>
      <w:r w:rsidR="002960C1" w:rsidRPr="002F3D83">
        <w:rPr>
          <w:noProof/>
          <w:lang w:val="en-GB" w:eastAsia="en-GB"/>
        </w:rPr>
        <w:t xml:space="preserve">and </w:t>
      </w:r>
      <w:r w:rsidR="00A410D5">
        <w:rPr>
          <w:noProof/>
          <w:lang w:val="en-GB" w:eastAsia="en-GB"/>
        </w:rPr>
        <w:t>roughly</w:t>
      </w:r>
      <w:r w:rsidR="00A410D5" w:rsidRPr="002F3D83">
        <w:rPr>
          <w:noProof/>
          <w:lang w:val="en-GB" w:eastAsia="en-GB"/>
        </w:rPr>
        <w:t xml:space="preserve"> </w:t>
      </w:r>
      <w:r w:rsidR="00D6709C" w:rsidRPr="002F3D83">
        <w:rPr>
          <w:noProof/>
          <w:lang w:val="en-GB" w:eastAsia="en-GB"/>
        </w:rPr>
        <w:t>8</w:t>
      </w:r>
      <w:r w:rsidR="00D6709C" w:rsidRPr="00500E4D">
        <w:rPr>
          <w:noProof/>
          <w:lang w:val="en-GB" w:eastAsia="en-GB"/>
        </w:rPr>
        <w:t>.4</w:t>
      </w:r>
      <w:r w:rsidR="002960C1" w:rsidRPr="00500E4D">
        <w:rPr>
          <w:noProof/>
          <w:lang w:val="en-GB" w:eastAsia="en-GB"/>
        </w:rPr>
        <w:t> mmol/g</w:t>
      </w:r>
      <w:r w:rsidR="00500E4D">
        <w:rPr>
          <w:noProof/>
          <w:lang w:val="en-GB" w:eastAsia="en-GB"/>
        </w:rPr>
        <w:t xml:space="preserve"> </w:t>
      </w:r>
      <w:r w:rsidR="00500E4D">
        <w:rPr>
          <w:rFonts w:ascii="Calibri" w:hAnsi="Calibri"/>
          <w:noProof/>
          <w:lang w:val="en-GB" w:eastAsia="en-GB"/>
        </w:rPr>
        <w:t>±</w:t>
      </w:r>
      <w:r w:rsidR="00500E4D">
        <w:rPr>
          <w:noProof/>
          <w:lang w:val="en-GB" w:eastAsia="en-GB"/>
        </w:rPr>
        <w:t> 2 %</w:t>
      </w:r>
      <w:r w:rsidR="00500E4D" w:rsidRPr="00500E4D">
        <w:rPr>
          <w:noProof/>
          <w:lang w:val="en-GB" w:eastAsia="en-GB"/>
        </w:rPr>
        <w:t xml:space="preserve"> </w:t>
      </w:r>
      <w:r w:rsidR="002960C1" w:rsidRPr="00500E4D">
        <w:rPr>
          <w:noProof/>
          <w:lang w:val="en-GB" w:eastAsia="en-GB"/>
        </w:rPr>
        <w:t>at 20 bar</w:t>
      </w:r>
      <w:r w:rsidR="00051358" w:rsidRPr="00500E4D">
        <w:rPr>
          <w:noProof/>
          <w:lang w:val="en-GB" w:eastAsia="en-GB"/>
        </w:rPr>
        <w:t xml:space="preserve"> (8.</w:t>
      </w:r>
      <w:r w:rsidR="002A444D" w:rsidRPr="00500E4D">
        <w:rPr>
          <w:noProof/>
          <w:lang w:val="en-GB" w:eastAsia="en-GB"/>
        </w:rPr>
        <w:t xml:space="preserve">3 </w:t>
      </w:r>
      <w:r w:rsidR="00051358" w:rsidRPr="00500E4D">
        <w:rPr>
          <w:noProof/>
          <w:lang w:val="en-GB" w:eastAsia="en-GB"/>
        </w:rPr>
        <w:t>mmol</w:t>
      </w:r>
      <w:r w:rsidR="00051358" w:rsidRPr="002F3D83">
        <w:rPr>
          <w:noProof/>
          <w:lang w:val="en-GB" w:eastAsia="en-GB"/>
        </w:rPr>
        <w:t>/g</w:t>
      </w:r>
      <w:r w:rsidR="00500E4D">
        <w:rPr>
          <w:noProof/>
          <w:lang w:val="en-GB" w:eastAsia="en-GB"/>
        </w:rPr>
        <w:t> </w:t>
      </w:r>
      <w:r w:rsidR="00500E4D">
        <w:rPr>
          <w:rFonts w:ascii="Calibri" w:hAnsi="Calibri"/>
          <w:noProof/>
          <w:lang w:val="en-GB" w:eastAsia="en-GB"/>
        </w:rPr>
        <w:t>±</w:t>
      </w:r>
      <w:r w:rsidR="00500E4D">
        <w:rPr>
          <w:noProof/>
          <w:lang w:val="en-GB" w:eastAsia="en-GB"/>
        </w:rPr>
        <w:t> 2 %</w:t>
      </w:r>
      <w:r w:rsidR="00051358" w:rsidRPr="002F3D83">
        <w:rPr>
          <w:noProof/>
          <w:lang w:val="en-GB" w:eastAsia="en-GB"/>
        </w:rPr>
        <w:t xml:space="preserve"> for non-pelletized sample)</w:t>
      </w:r>
      <w:r w:rsidR="00D6709C" w:rsidRPr="002F3D83">
        <w:rPr>
          <w:noProof/>
          <w:lang w:val="en-GB" w:eastAsia="en-GB"/>
        </w:rPr>
        <w:t xml:space="preserve"> (</w:t>
      </w:r>
      <w:r w:rsidR="00D6709C" w:rsidRPr="002F3D83">
        <w:rPr>
          <w:b/>
          <w:noProof/>
          <w:lang w:val="en-GB" w:eastAsia="en-GB"/>
        </w:rPr>
        <w:t>Fig</w:t>
      </w:r>
      <w:r w:rsidR="00F212BC" w:rsidRPr="002F3D83">
        <w:rPr>
          <w:b/>
          <w:noProof/>
          <w:lang w:val="en-GB" w:eastAsia="en-GB"/>
        </w:rPr>
        <w:t xml:space="preserve">. </w:t>
      </w:r>
      <w:r w:rsidR="00487C52">
        <w:rPr>
          <w:b/>
          <w:noProof/>
          <w:lang w:val="en-GB" w:eastAsia="en-GB"/>
        </w:rPr>
        <w:t>4b</w:t>
      </w:r>
      <w:r w:rsidR="00D6709C" w:rsidRPr="002F3D83">
        <w:rPr>
          <w:noProof/>
          <w:lang w:val="en-GB" w:eastAsia="en-GB"/>
        </w:rPr>
        <w:t>)</w:t>
      </w:r>
      <w:r w:rsidR="002960C1" w:rsidRPr="002F3D83">
        <w:rPr>
          <w:noProof/>
          <w:lang w:val="en-GB" w:eastAsia="en-GB"/>
        </w:rPr>
        <w:t>.</w:t>
      </w:r>
      <w:r w:rsidR="00CF741F" w:rsidRPr="002F3D83">
        <w:rPr>
          <w:noProof/>
          <w:lang w:val="en-GB" w:eastAsia="en-GB"/>
        </w:rPr>
        <w:t xml:space="preserve"> </w:t>
      </w:r>
      <w:r w:rsidR="00E342B0" w:rsidRPr="002F3D83">
        <w:rPr>
          <w:noProof/>
          <w:lang w:val="en-GB" w:eastAsia="en-GB"/>
        </w:rPr>
        <w:t xml:space="preserve">A hypothesis </w:t>
      </w:r>
      <w:r w:rsidR="006952C7">
        <w:rPr>
          <w:noProof/>
          <w:lang w:val="en-GB" w:eastAsia="en-GB"/>
        </w:rPr>
        <w:t xml:space="preserve"> - not confirmed at this stage - </w:t>
      </w:r>
      <w:r w:rsidR="00E342B0" w:rsidRPr="002F3D83">
        <w:rPr>
          <w:noProof/>
          <w:lang w:val="en-GB" w:eastAsia="en-GB"/>
        </w:rPr>
        <w:t xml:space="preserve">for the absence of a decreased </w:t>
      </w:r>
      <w:r w:rsidR="00B34642">
        <w:rPr>
          <w:noProof/>
          <w:lang w:val="en-GB" w:eastAsia="en-GB"/>
        </w:rPr>
        <w:t>CO</w:t>
      </w:r>
      <w:r w:rsidR="00B34642" w:rsidRPr="00B34642">
        <w:rPr>
          <w:noProof/>
          <w:vertAlign w:val="subscript"/>
          <w:lang w:val="en-GB" w:eastAsia="en-GB"/>
        </w:rPr>
        <w:t>2</w:t>
      </w:r>
      <w:r w:rsidR="00B34642">
        <w:rPr>
          <w:noProof/>
          <w:lang w:val="en-GB" w:eastAsia="en-GB"/>
        </w:rPr>
        <w:t xml:space="preserve"> </w:t>
      </w:r>
      <w:r w:rsidR="00E342B0" w:rsidRPr="002F3D83">
        <w:rPr>
          <w:noProof/>
          <w:lang w:val="en-GB" w:eastAsia="en-GB"/>
        </w:rPr>
        <w:t xml:space="preserve">capacity </w:t>
      </w:r>
      <w:r w:rsidR="00F212BC" w:rsidRPr="002F3D83">
        <w:rPr>
          <w:noProof/>
          <w:lang w:val="en-GB" w:eastAsia="en-GB"/>
        </w:rPr>
        <w:t>is</w:t>
      </w:r>
      <w:r w:rsidR="00E342B0" w:rsidRPr="002F3D83">
        <w:rPr>
          <w:noProof/>
          <w:lang w:val="en-GB" w:eastAsia="en-GB"/>
        </w:rPr>
        <w:t xml:space="preserve"> the </w:t>
      </w:r>
      <w:r w:rsidR="00B34642">
        <w:rPr>
          <w:noProof/>
          <w:lang w:val="en-GB" w:eastAsia="en-GB"/>
        </w:rPr>
        <w:t>fact that pelletizing introduces</w:t>
      </w:r>
      <w:r w:rsidR="00E342B0" w:rsidRPr="002F3D83">
        <w:rPr>
          <w:noProof/>
          <w:lang w:val="en-GB" w:eastAsia="en-GB"/>
        </w:rPr>
        <w:t xml:space="preserve"> defects in the material structure (</w:t>
      </w:r>
      <w:r w:rsidR="00E342B0" w:rsidRPr="002F3D83">
        <w:rPr>
          <w:i/>
          <w:noProof/>
          <w:lang w:val="en-GB" w:eastAsia="en-GB"/>
        </w:rPr>
        <w:t>e.g.</w:t>
      </w:r>
      <w:r w:rsidR="00E342B0" w:rsidRPr="002F3D83">
        <w:rPr>
          <w:noProof/>
          <w:lang w:val="en-GB" w:eastAsia="en-GB"/>
        </w:rPr>
        <w:t xml:space="preserve"> dangling bonds), </w:t>
      </w:r>
      <w:r w:rsidR="000D1388">
        <w:rPr>
          <w:noProof/>
          <w:lang w:val="en-GB" w:eastAsia="en-GB"/>
        </w:rPr>
        <w:t xml:space="preserve">which </w:t>
      </w:r>
      <w:r w:rsidR="000D1388" w:rsidRPr="000D1388">
        <w:rPr>
          <w:noProof/>
          <w:lang w:val="en-GB" w:eastAsia="en-GB"/>
        </w:rPr>
        <w:t>subsequently</w:t>
      </w:r>
      <w:r w:rsidR="000D1388" w:rsidRPr="002F3D83">
        <w:rPr>
          <w:noProof/>
          <w:lang w:val="en-GB" w:eastAsia="en-GB"/>
        </w:rPr>
        <w:t xml:space="preserve"> </w:t>
      </w:r>
      <w:r w:rsidR="00E342B0" w:rsidRPr="002F3D83">
        <w:rPr>
          <w:noProof/>
          <w:lang w:val="en-GB" w:eastAsia="en-GB"/>
        </w:rPr>
        <w:t>favou</w:t>
      </w:r>
      <w:r w:rsidR="000D1388">
        <w:rPr>
          <w:noProof/>
          <w:lang w:val="en-GB" w:eastAsia="en-GB"/>
        </w:rPr>
        <w:t>r</w:t>
      </w:r>
      <w:r w:rsidR="00E342B0" w:rsidRPr="002F3D83">
        <w:rPr>
          <w:noProof/>
          <w:lang w:val="en-GB" w:eastAsia="en-GB"/>
        </w:rPr>
        <w:t xml:space="preserve"> adsorption.</w:t>
      </w:r>
      <w:r w:rsidR="006952C7">
        <w:rPr>
          <w:noProof/>
          <w:lang w:val="en-GB" w:eastAsia="en-GB"/>
        </w:rPr>
        <w:t xml:space="preserve"> </w:t>
      </w:r>
    </w:p>
    <w:p w14:paraId="7AE3178D" w14:textId="77777777" w:rsidR="00E95735" w:rsidRPr="001A7D0C" w:rsidRDefault="00516C0E" w:rsidP="00A90EB6">
      <w:pPr>
        <w:jc w:val="left"/>
        <w:rPr>
          <w:b/>
        </w:rPr>
      </w:pPr>
      <w:r w:rsidRPr="001A7D0C">
        <w:rPr>
          <w:b/>
        </w:rPr>
        <w:t>CONCLUSION</w:t>
      </w:r>
      <w:r w:rsidR="00686F43" w:rsidRPr="001A7D0C">
        <w:rPr>
          <w:b/>
        </w:rPr>
        <w:t>S</w:t>
      </w:r>
    </w:p>
    <w:p w14:paraId="750B8078" w14:textId="77777777" w:rsidR="00E95735" w:rsidRDefault="449D8BDA" w:rsidP="00A90EB6">
      <w:pPr>
        <w:pStyle w:val="VAFigureCaption"/>
        <w:spacing w:after="240"/>
        <w:jc w:val="left"/>
      </w:pPr>
      <w:r>
        <w:t>A facile template-free synthesis is formulated for the production of highly porous BN, whose pore network is directly visualized using tomography and fully characterized from the nano- to the macro-scale using a range of analytical tools. The synthesis involves fewer steps and cheaper chemicals when compared to other methods, while maintaining, and in some cases surpassing, the porosity of the materials reported to date. A key aspect of our approach is that it enables the tunability of not only the total porosity, but also the microporosity. The method relies on the use of multiple N-containing precursors, whose thermal decompositions span a large temperature range and enables the progressive release of porogens as BN formation takes place. The most porous samples exhibit enhanced CO</w:t>
      </w:r>
      <w:r w:rsidRPr="449D8BDA">
        <w:rPr>
          <w:vertAlign w:val="subscript"/>
        </w:rPr>
        <w:t>2</w:t>
      </w:r>
      <w:r>
        <w:t xml:space="preserve"> capture capacity compared to commercial zeolites at high pressure and can be shaped as pellets with little or no reduction in porosity and gas uptake.</w:t>
      </w:r>
    </w:p>
    <w:p w14:paraId="554C6C5C" w14:textId="77777777" w:rsidR="00F212BC" w:rsidRPr="00F212BC" w:rsidRDefault="00F212BC" w:rsidP="00A90EB6">
      <w:pPr>
        <w:jc w:val="left"/>
      </w:pPr>
    </w:p>
    <w:p w14:paraId="6FE5ED7F" w14:textId="77777777" w:rsidR="00413946" w:rsidRPr="001A7D0C" w:rsidRDefault="000F0131" w:rsidP="00A90EB6">
      <w:pPr>
        <w:pStyle w:val="TAMainText"/>
        <w:spacing w:after="240"/>
        <w:ind w:firstLine="0"/>
        <w:jc w:val="left"/>
        <w:rPr>
          <w:b/>
        </w:rPr>
      </w:pPr>
      <w:r>
        <w:rPr>
          <w:b/>
        </w:rPr>
        <w:t>METHODS</w:t>
      </w:r>
    </w:p>
    <w:p w14:paraId="62D50670" w14:textId="77777777" w:rsidR="00413946" w:rsidRDefault="00413946" w:rsidP="00A90EB6">
      <w:pPr>
        <w:pStyle w:val="TAMainText"/>
        <w:spacing w:after="240" w:line="276" w:lineRule="auto"/>
        <w:ind w:firstLine="0"/>
        <w:jc w:val="left"/>
        <w:rPr>
          <w:b/>
        </w:rPr>
      </w:pPr>
      <w:r>
        <w:rPr>
          <w:b/>
        </w:rPr>
        <w:lastRenderedPageBreak/>
        <w:t>Material synthesis</w:t>
      </w:r>
    </w:p>
    <w:p w14:paraId="2164E6B5" w14:textId="77777777" w:rsidR="00413946" w:rsidRDefault="00413946" w:rsidP="00A90EB6">
      <w:pPr>
        <w:pStyle w:val="TAMainText"/>
        <w:spacing w:after="240"/>
        <w:ind w:firstLine="0"/>
        <w:jc w:val="left"/>
        <w:rPr>
          <w:vertAlign w:val="subscript"/>
        </w:rPr>
      </w:pPr>
      <w:r>
        <w:t>Porous BN was synthesized starting from different nitrogen-containing precursors and boric acid. The N-precursors used were urea (molecular biology grade, Sigma-Aldrich), melamine (melamine 99 %, Sigma-Aldrich) and biuret (biuret, Sigma-Aldrich). The B-precursor used was boric acid (ACS reagent, Sigma-Aldrich). In the following, when only one N-precursor was used, the samples are called “single N-precursor BN”, while when two different N-precursors were used the samples are referred to as “multiple N-precursors BN”.</w:t>
      </w:r>
    </w:p>
    <w:p w14:paraId="36F3766F" w14:textId="77777777" w:rsidR="00413946" w:rsidRPr="005B0848" w:rsidRDefault="00413946" w:rsidP="00A90EB6">
      <w:pPr>
        <w:pStyle w:val="TAMainText"/>
        <w:ind w:firstLine="0"/>
        <w:jc w:val="left"/>
        <w:rPr>
          <w:i/>
          <w:vertAlign w:val="subscript"/>
        </w:rPr>
      </w:pPr>
      <w:r>
        <w:rPr>
          <w:i/>
        </w:rPr>
        <w:t>Preparation of the</w:t>
      </w:r>
      <w:r w:rsidRPr="005B0848">
        <w:rPr>
          <w:i/>
        </w:rPr>
        <w:t xml:space="preserve"> </w:t>
      </w:r>
      <w:r>
        <w:rPr>
          <w:i/>
        </w:rPr>
        <w:t>reaction intermediates for the synthesis of single N-precursor</w:t>
      </w:r>
      <w:r w:rsidRPr="005B0848">
        <w:rPr>
          <w:i/>
        </w:rPr>
        <w:t xml:space="preserve"> BN</w:t>
      </w:r>
    </w:p>
    <w:p w14:paraId="35136182" w14:textId="67CAC8C6" w:rsidR="00413946" w:rsidRDefault="00413946" w:rsidP="00A90EB6">
      <w:pPr>
        <w:pStyle w:val="TAMainText"/>
        <w:spacing w:after="240"/>
        <w:ind w:firstLine="0"/>
        <w:jc w:val="left"/>
      </w:pPr>
      <w:r>
        <w:t xml:space="preserve">The intermediates consisted of either a mixture of urea and boric acid, a mixture of biuret and boric acid, or a mixture of melamine and boric acid. In the </w:t>
      </w:r>
      <w:r w:rsidR="006B02B6">
        <w:t xml:space="preserve">first </w:t>
      </w:r>
      <w:r>
        <w:t xml:space="preserve">two cases, the chemicals were physically mixed and ground. In the latter case, boric acid was first dissolved in an aqueous melamine solution before the water was completely evaporated to obtain a white precipitate, which was further dried overnight at 85 </w:t>
      </w:r>
      <w:r>
        <w:rPr>
          <w:rFonts w:cs="Times"/>
        </w:rPr>
        <w:t>º</w:t>
      </w:r>
      <w:r>
        <w:t xml:space="preserve">C.  The </w:t>
      </w:r>
      <w:r w:rsidR="00E71CF2">
        <w:t xml:space="preserve">molecular </w:t>
      </w:r>
      <w:r>
        <w:t xml:space="preserve">ratios urea:boric acid, biuret:boric acid and melamine:boric acid were equal to 5, 2 and 0.5, respectively. </w:t>
      </w:r>
      <w:r w:rsidR="00A52CCF">
        <w:t xml:space="preserve">These </w:t>
      </w:r>
      <w:r>
        <w:t xml:space="preserve">were selected as they </w:t>
      </w:r>
      <w:r w:rsidR="006B02B6">
        <w:t xml:space="preserve">enabled </w:t>
      </w:r>
      <w:r w:rsidR="00CE2E54">
        <w:t>the production of</w:t>
      </w:r>
      <w:r w:rsidR="00BE64A0">
        <w:t xml:space="preserve"> </w:t>
      </w:r>
      <w:r>
        <w:t>porous BN while obtaining a good product yield and/or minimizing the amount of impurities</w:t>
      </w:r>
      <w:r w:rsidR="00E24F80">
        <w:t>.</w:t>
      </w:r>
      <w:r w:rsidRPr="00140142">
        <w:fldChar w:fldCharType="begin">
          <w:fldData xml:space="preserve">PEVuZE5vdGU+PENpdGU+PEF1dGhvcj5MaTwvQXV0aG9yPjxZZWFyPjIwMTM8L1llYXI+PFJlY051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</w:fldData>
        </w:fldChar>
      </w:r>
      <w:r w:rsidR="00F953E3">
        <w:instrText xml:space="preserve"> ADDIN EN.CITE </w:instrText>
      </w:r>
      <w:r w:rsidR="00F953E3">
        <w:fldChar w:fldCharType="begin">
          <w:fldData xml:space="preserve">PEVuZE5vdGU+PENpdGU+PEF1dGhvcj5MaTwvQXV0aG9yPjxZZWFyPjIwMTM8L1llYXI+PFJlY051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</w:fldData>
        </w:fldChar>
      </w:r>
      <w:r w:rsidR="00F953E3">
        <w:instrText xml:space="preserve"> ADDIN EN.CITE.DATA </w:instrText>
      </w:r>
      <w:r w:rsidR="00F953E3">
        <w:fldChar w:fldCharType="end"/>
      </w:r>
      <w:r w:rsidRPr="00140142">
        <w:fldChar w:fldCharType="separate"/>
      </w:r>
      <w:hyperlink w:anchor="_ENREF_12" w:tooltip="Nag, 2010 #30" w:history="1">
        <w:r w:rsidR="00F953E3" w:rsidRPr="00F953E3">
          <w:rPr>
            <w:noProof/>
            <w:vertAlign w:val="superscript"/>
          </w:rPr>
          <w:t>12</w:t>
        </w:r>
      </w:hyperlink>
      <w:r w:rsidR="00F953E3" w:rsidRPr="00F953E3">
        <w:rPr>
          <w:noProof/>
          <w:vertAlign w:val="superscript"/>
        </w:rPr>
        <w:t xml:space="preserve">, </w:t>
      </w:r>
      <w:hyperlink w:anchor="_ENREF_14" w:tooltip="Li, 2013 #309" w:history="1">
        <w:r w:rsidR="00F953E3" w:rsidRPr="00F953E3">
          <w:rPr>
            <w:noProof/>
            <w:vertAlign w:val="superscript"/>
          </w:rPr>
          <w:t>14</w:t>
        </w:r>
      </w:hyperlink>
      <w:r w:rsidR="00F953E3" w:rsidRPr="00F953E3">
        <w:rPr>
          <w:noProof/>
          <w:vertAlign w:val="superscript"/>
        </w:rPr>
        <w:t xml:space="preserve">, </w:t>
      </w:r>
      <w:hyperlink w:anchor="_ENREF_53" w:tooltip="Roy, 2002 #202" w:history="1">
        <w:r w:rsidR="00F953E3" w:rsidRPr="00F953E3">
          <w:rPr>
            <w:noProof/>
            <w:vertAlign w:val="superscript"/>
          </w:rPr>
          <w:t>53</w:t>
        </w:r>
        <w:r w:rsidR="00544A69">
          <w:rPr>
            <w:noProof/>
            <w:vertAlign w:val="superscript"/>
          </w:rPr>
          <w:t>,</w:t>
        </w:r>
        <w:r w:rsidR="00F953E3" w:rsidRPr="00F953E3">
          <w:rPr>
            <w:noProof/>
            <w:vertAlign w:val="superscript"/>
          </w:rPr>
          <w:t>54</w:t>
        </w:r>
      </w:hyperlink>
      <w:r w:rsidRPr="00140142">
        <w:fldChar w:fldCharType="end"/>
      </w:r>
      <w:r>
        <w:t xml:space="preserve"> </w:t>
      </w:r>
    </w:p>
    <w:p w14:paraId="43908241" w14:textId="77777777" w:rsidR="00413946" w:rsidRPr="005B0848" w:rsidRDefault="00413946" w:rsidP="00A90EB6">
      <w:pPr>
        <w:pStyle w:val="TAMainText"/>
        <w:ind w:firstLine="0"/>
        <w:jc w:val="left"/>
        <w:rPr>
          <w:i/>
          <w:vertAlign w:val="subscript"/>
        </w:rPr>
      </w:pPr>
      <w:r>
        <w:rPr>
          <w:i/>
        </w:rPr>
        <w:t>Preparation of the</w:t>
      </w:r>
      <w:r w:rsidRPr="005B0848">
        <w:rPr>
          <w:i/>
        </w:rPr>
        <w:t xml:space="preserve"> </w:t>
      </w:r>
      <w:r>
        <w:rPr>
          <w:i/>
        </w:rPr>
        <w:t>reaction intermediate</w:t>
      </w:r>
      <w:r w:rsidRPr="005B0848">
        <w:rPr>
          <w:i/>
        </w:rPr>
        <w:t>s</w:t>
      </w:r>
      <w:r>
        <w:rPr>
          <w:i/>
        </w:rPr>
        <w:t xml:space="preserve"> for the synthesis of multiple N-precursors</w:t>
      </w:r>
      <w:r w:rsidRPr="005B0848">
        <w:rPr>
          <w:i/>
        </w:rPr>
        <w:t xml:space="preserve"> BN</w:t>
      </w:r>
    </w:p>
    <w:p w14:paraId="19E1E323" w14:textId="77777777" w:rsidR="00413946" w:rsidRDefault="00413946" w:rsidP="00A90EB6">
      <w:pPr>
        <w:pStyle w:val="TAMainText"/>
        <w:spacing w:after="240"/>
        <w:ind w:firstLine="0"/>
        <w:jc w:val="left"/>
      </w:pPr>
      <w:r w:rsidRPr="005A1A9A">
        <w:t>Here</w:t>
      </w:r>
      <w:r>
        <w:t>,</w:t>
      </w:r>
      <w:r w:rsidRPr="005A1A9A">
        <w:t xml:space="preserve"> biuret or melamine w</w:t>
      </w:r>
      <w:r w:rsidR="00BE64A0">
        <w:t>as</w:t>
      </w:r>
      <w:r w:rsidRPr="005A1A9A">
        <w:t xml:space="preserve"> used as </w:t>
      </w:r>
      <w:r>
        <w:t>N-precursor together with urea</w:t>
      </w:r>
      <w:r w:rsidRPr="005A1A9A">
        <w:t xml:space="preserve">. </w:t>
      </w:r>
      <w:r>
        <w:t>Biuret and melamine acted as secondary N-precursors and</w:t>
      </w:r>
      <w:r w:rsidRPr="005A1A9A">
        <w:t xml:space="preserve"> wer</w:t>
      </w:r>
      <w:r>
        <w:t>e selected because they are relatively cheap, readily available, they decompose at higher temperatures compared to urea and they do not call for a post-synthesis cleaning step (</w:t>
      </w:r>
      <w:r w:rsidRPr="00CA4345">
        <w:rPr>
          <w:i/>
        </w:rPr>
        <w:t>i.e.</w:t>
      </w:r>
      <w:r>
        <w:t xml:space="preserve"> precursors decompose in the form of gases and the remaining solids are part of the BN structure).  In a typical synthesis, </w:t>
      </w:r>
      <w:r w:rsidRPr="005A1A9A">
        <w:t>varying</w:t>
      </w:r>
      <w:r>
        <w:t xml:space="preserve"> amounts of either biuret or melamine were added to a urea</w:t>
      </w:r>
      <w:r w:rsidR="00D33B7F">
        <w:t>-</w:t>
      </w:r>
      <w:r>
        <w:t xml:space="preserve"> and boric acid mixture. The molar ratio of urea to boric acid was </w:t>
      </w:r>
      <w:r>
        <w:lastRenderedPageBreak/>
        <w:t xml:space="preserve">kept constant at 5, while the biuret to boric acid molar ratio ranged from 0.5 to 8 and that of melamine to boric acid ranged from 0.25 to 1. </w:t>
      </w:r>
      <w:r w:rsidR="006B02B6">
        <w:t>Prior to the synthesis of BN, a</w:t>
      </w:r>
      <w:r>
        <w:t>ll the precursors w</w:t>
      </w:r>
      <w:r w:rsidR="00947C21">
        <w:t>ere physically mixed and ground.</w:t>
      </w:r>
      <w:r>
        <w:t xml:space="preserve"> It must be noted that </w:t>
      </w:r>
      <w:r>
        <w:rPr>
          <w:noProof/>
          <w:lang w:val="en-GB" w:eastAsia="en-GB"/>
        </w:rPr>
        <w:t>the molar ratio of melamine to boric acid was not increased over 1 as an excess of melamine leads to the formation of a sample with a large amount of carbon impurities.</w:t>
      </w:r>
    </w:p>
    <w:p w14:paraId="09D3824C" w14:textId="77777777" w:rsidR="00413946" w:rsidRPr="005A1A9A" w:rsidRDefault="00413946" w:rsidP="00A90EB6">
      <w:pPr>
        <w:pStyle w:val="TAMainText"/>
        <w:spacing w:after="240"/>
        <w:ind w:firstLine="0"/>
        <w:jc w:val="left"/>
        <w:rPr>
          <w:i/>
        </w:rPr>
      </w:pPr>
      <w:r w:rsidRPr="005A1A9A">
        <w:rPr>
          <w:i/>
        </w:rPr>
        <w:t xml:space="preserve">Synthesis of </w:t>
      </w:r>
      <w:r>
        <w:rPr>
          <w:i/>
        </w:rPr>
        <w:t>porous BN using single or multiple N-precursors</w:t>
      </w:r>
      <w:r w:rsidRPr="005A1A9A">
        <w:rPr>
          <w:i/>
        </w:rPr>
        <w:t xml:space="preserve"> </w:t>
      </w:r>
    </w:p>
    <w:p w14:paraId="123A4327" w14:textId="77777777" w:rsidR="00FF07BB" w:rsidRDefault="00413946" w:rsidP="00A90EB6">
      <w:pPr>
        <w:pStyle w:val="TAMainText"/>
        <w:ind w:firstLine="0"/>
        <w:jc w:val="left"/>
      </w:pPr>
      <w:r>
        <w:t>The intermediates were placed in an alumina boat crucible and heated up to 1050 </w:t>
      </w:r>
      <w:r>
        <w:rPr>
          <w:rFonts w:cs="Times"/>
        </w:rPr>
        <w:t>°</w:t>
      </w:r>
      <w:r>
        <w:t>C (10 </w:t>
      </w:r>
      <w:r>
        <w:rPr>
          <w:rFonts w:cs="Times"/>
        </w:rPr>
        <w:t>°</w:t>
      </w:r>
      <w:r>
        <w:t xml:space="preserve">C/min ramp rate) under nitrogen gas flow (0.05 L/min during analysis, 2 h at 0.25 L/min to purge). The temperature was held at 1050 </w:t>
      </w:r>
      <w:r>
        <w:rPr>
          <w:rFonts w:cs="Times"/>
        </w:rPr>
        <w:t>°</w:t>
      </w:r>
      <w:r>
        <w:t>C for 3.5 hours and the furnace was then allowed to cool naturally under a nitrogen atmosphere. A white powder was collected after the synthesis.</w:t>
      </w:r>
      <w:r>
        <w:rPr>
          <w:vertAlign w:val="subscript"/>
        </w:rPr>
        <w:t xml:space="preserve"> </w:t>
      </w:r>
      <w:r>
        <w:t>Two different naming systems were used, depending on whether one or two N-precursor/s was/were used. The generic names are BN-A-X and BN-AC-X:Y, respectively. A and AC correspond to the N-precursors used: urea, biuret or melamine (A or C = U, B, M). X and Y correspond to the molar ratios of N-precursor to boric acid. For instance, BN-U5 indicates a sample prepared from a single N-precursor using a mixture of urea and boric acid in molar ratio of 5. BN-BU0.5:5 indicates a sample prepared from multiple N-precursors using a mixture of biuret:urea:boric acid in</w:t>
      </w:r>
      <w:r w:rsidR="002E4C7F">
        <w:t xml:space="preserve"> molar ratios 0.5:5:1.</w:t>
      </w:r>
    </w:p>
    <w:p w14:paraId="602EE2B8" w14:textId="77777777" w:rsidR="003B51D8" w:rsidRDefault="00F07EBA" w:rsidP="00A90EB6">
      <w:pPr>
        <w:pStyle w:val="TAMainText"/>
        <w:ind w:firstLine="0"/>
        <w:jc w:val="left"/>
        <w:rPr>
          <w:i/>
        </w:rPr>
      </w:pPr>
      <w:r>
        <w:rPr>
          <w:i/>
        </w:rPr>
        <w:t>Forma</w:t>
      </w:r>
      <w:r w:rsidR="003B51D8" w:rsidRPr="003B51D8">
        <w:rPr>
          <w:i/>
        </w:rPr>
        <w:t>tion of pellets</w:t>
      </w:r>
    </w:p>
    <w:p w14:paraId="01BC857D" w14:textId="77777777" w:rsidR="00343AC9" w:rsidRDefault="00C41803" w:rsidP="00A90EB6">
      <w:pPr>
        <w:pStyle w:val="TAMainText"/>
        <w:ind w:firstLine="0"/>
        <w:jc w:val="left"/>
      </w:pPr>
      <w:r>
        <w:t>Porous BN powder (</w:t>
      </w:r>
      <w:r w:rsidR="00017E4A">
        <w:t xml:space="preserve">BN-MU1:5, </w:t>
      </w:r>
      <w:r>
        <w:t>~ 200 mg) was coarsely ground with an agate pestle and mortar and was placed into a pellet die</w:t>
      </w:r>
      <w:r w:rsidR="00EF3A23">
        <w:t xml:space="preserve"> (Specac, 13 mm</w:t>
      </w:r>
      <w:r w:rsidR="00621703">
        <w:t xml:space="preserve"> evacuable stainless steel</w:t>
      </w:r>
      <w:r w:rsidR="00EF3A23">
        <w:t>)</w:t>
      </w:r>
      <w:r>
        <w:t>. The die was positioned into a manual press and 5 ton</w:t>
      </w:r>
      <w:r w:rsidR="00E71CF2">
        <w:t>nes</w:t>
      </w:r>
      <w:r>
        <w:t xml:space="preserve"> of load were applied to </w:t>
      </w:r>
      <w:r w:rsidR="00621703">
        <w:t>form</w:t>
      </w:r>
      <w:r>
        <w:t xml:space="preserve"> a pellet. </w:t>
      </w:r>
      <w:r w:rsidR="00250E37">
        <w:t xml:space="preserve">The pellet was carefully removed from the pelletizer through inverting the die and gradually applying a small load on its base. </w:t>
      </w:r>
    </w:p>
    <w:p w14:paraId="3859BB51" w14:textId="77777777" w:rsidR="00C41803" w:rsidRPr="00343AC9" w:rsidRDefault="00C41803" w:rsidP="00A90EB6">
      <w:pPr>
        <w:pStyle w:val="TAMainText"/>
        <w:ind w:firstLine="0"/>
        <w:jc w:val="left"/>
      </w:pPr>
    </w:p>
    <w:p w14:paraId="6573E107" w14:textId="77777777" w:rsidR="00584E53" w:rsidRPr="002C185A" w:rsidRDefault="00584E53" w:rsidP="00A90EB6">
      <w:pPr>
        <w:pStyle w:val="TAMainText"/>
        <w:spacing w:after="240"/>
        <w:ind w:firstLine="0"/>
        <w:jc w:val="left"/>
        <w:rPr>
          <w:b/>
        </w:rPr>
      </w:pPr>
      <w:r w:rsidRPr="002C185A">
        <w:rPr>
          <w:b/>
        </w:rPr>
        <w:t>Materials characterization</w:t>
      </w:r>
    </w:p>
    <w:p w14:paraId="298CA8C7" w14:textId="6FF67B7C" w:rsidR="00584E53" w:rsidRPr="00FB47B9" w:rsidRDefault="00584E53" w:rsidP="00A90EB6">
      <w:pPr>
        <w:pStyle w:val="TAMainText"/>
        <w:spacing w:after="240"/>
        <w:ind w:firstLine="0"/>
        <w:jc w:val="left"/>
      </w:pPr>
      <w:r w:rsidRPr="0040689E">
        <w:rPr>
          <w:i/>
        </w:rPr>
        <w:t>Structural properties</w:t>
      </w:r>
      <w:r>
        <w:rPr>
          <w:i/>
        </w:rPr>
        <w:t xml:space="preserve"> and morphology</w:t>
      </w:r>
      <w:r>
        <w:t>: Powder X-ray diffraction (XRD) was performed using an X-ray diffractometer (PANalytical X’Pert PRO) in reflection mode. The operating conditions included an anode voltage of 40 kV and an emission current of 40 mA using monochromatic Cu K</w:t>
      </w:r>
      <w:r>
        <w:rPr>
          <w:rFonts w:cs="Times"/>
        </w:rPr>
        <w:t>α</w:t>
      </w:r>
      <w:r>
        <w:t xml:space="preserve"> radiation (</w:t>
      </w:r>
      <w:r>
        <w:rPr>
          <w:rFonts w:ascii="Times New Roman" w:hAnsi="Times New Roman"/>
        </w:rPr>
        <w:t>λ</w:t>
      </w:r>
      <w:r>
        <w:t xml:space="preserve"> = 1.54178 </w:t>
      </w:r>
      <w:r>
        <w:rPr>
          <w:rFonts w:ascii="Times New Roman" w:hAnsi="Times New Roman"/>
        </w:rPr>
        <w:t>Å</w:t>
      </w:r>
      <w:r>
        <w:t xml:space="preserve">). Nitrogen isotherms were measured using a porosity analyser (Micromeritics 3Flex) at -196 </w:t>
      </w:r>
      <w:r>
        <w:rPr>
          <w:rFonts w:cs="Times"/>
        </w:rPr>
        <w:t>°</w:t>
      </w:r>
      <w:r>
        <w:t xml:space="preserve">C. Prior to the measurement, the samples were degassed overnight at 120 </w:t>
      </w:r>
      <w:r>
        <w:rPr>
          <w:rFonts w:ascii="Times New Roman" w:hAnsi="Times New Roman"/>
        </w:rPr>
        <w:t>°</w:t>
      </w:r>
      <w:r>
        <w:t>C at roughly 0.2 mbar pressure.</w:t>
      </w:r>
      <w:r w:rsidR="0020142B">
        <w:t xml:space="preserve"> </w:t>
      </w:r>
      <w:r>
        <w:t xml:space="preserve">They were finally degassed </w:t>
      </w:r>
      <w:r w:rsidRPr="00081C29">
        <w:rPr>
          <w:i/>
        </w:rPr>
        <w:t>in-situ</w:t>
      </w:r>
      <w:r>
        <w:t xml:space="preserve"> on the porosity analyser for 4 hours down to around 0.0030 mbar. </w:t>
      </w:r>
      <w:r w:rsidR="0020142B">
        <w:t>It must be noted that when BN</w:t>
      </w:r>
      <w:r w:rsidR="00850AD7">
        <w:t xml:space="preserve"> was produced in the form of a pellet, this had to be </w:t>
      </w:r>
      <w:r w:rsidR="00017E4A">
        <w:t>fragmented</w:t>
      </w:r>
      <w:r w:rsidR="00850AD7">
        <w:t xml:space="preserve"> in order to fit into the tubes used for nitrogen sorption analysis.</w:t>
      </w:r>
      <w:r w:rsidR="0020142B">
        <w:t xml:space="preserve"> </w:t>
      </w:r>
      <w:r>
        <w:t>The surface areas of the samples were calculated using the Brunauer-Emmett-Teller (BET) method</w:t>
      </w:r>
      <w:r w:rsidR="00E24F80">
        <w:t>.</w:t>
      </w:r>
      <w:hyperlink w:anchor="_ENREF_55" w:tooltip="Brunauer, 1938 #329" w:history="1">
        <w:r w:rsidR="00F953E3" w:rsidRPr="00140142">
          <w:fldChar w:fldCharType="begin"/>
        </w:r>
        <w:r w:rsidR="00F953E3">
          <w:instrText xml:space="preserve"> ADDIN EN.CITE &lt;EndNote&gt;&lt;Cite&gt;&lt;Author&gt;Brunauer&lt;/Author&gt;&lt;Year&gt;1938&lt;/Year&gt;&lt;RecNum&gt;329&lt;/RecNum&gt;&lt;DisplayText&gt;&lt;style face="superscript"&gt;55&lt;/style&gt;&lt;/DisplayText&gt;&lt;record&gt;&lt;rec-number&gt;329&lt;/rec-number&gt;&lt;foreign-keys&gt;&lt;key app="EN" db-id="dvwvv9eenxffxeerapxx92f1955ft5pzt9ft" timestamp="1484913587"&gt;329&lt;/key&gt;&lt;/foreign-keys&gt;&lt;ref-type name="Journal Article"&gt;17&lt;/ref-type&gt;&lt;contributors&gt;&lt;authors&gt;&lt;author&gt;Brunauer, Stephen&lt;/author&gt;&lt;author&gt;Emmett, Paul Hugh&lt;/author&gt;&lt;author&gt;Teller, Edward&lt;/author&gt;&lt;/authors&gt;&lt;/contributors&gt;&lt;titles&gt;&lt;title&gt;Adsorption of gases in multimolecular layers&lt;/title&gt;&lt;secondary-title&gt;Journal of the American chemical society&lt;/secondary-title&gt;&lt;/titles&gt;&lt;periodical&gt;&lt;full-title&gt;Journal of the American Chemical Society&lt;/full-title&gt;&lt;/periodical&gt;&lt;pages&gt;309-319&lt;/pages&gt;&lt;volume&gt;60&lt;/volume&gt;&lt;number&gt;2&lt;/number&gt;&lt;dates&gt;&lt;year&gt;1938&lt;/year&gt;&lt;/dates&gt;&lt;isbn&gt;0002-7863&lt;/isbn&gt;&lt;urls&gt;&lt;/urls&gt;&lt;/record&gt;&lt;/Cite&gt;&lt;/EndNote&gt;</w:instrText>
        </w:r>
        <w:r w:rsidR="00F953E3" w:rsidRPr="00140142">
          <w:fldChar w:fldCharType="separate"/>
        </w:r>
        <w:r w:rsidR="00F953E3" w:rsidRPr="00F953E3">
          <w:rPr>
            <w:noProof/>
            <w:vertAlign w:val="superscript"/>
          </w:rPr>
          <w:t>55</w:t>
        </w:r>
        <w:r w:rsidR="00F953E3" w:rsidRPr="00140142">
          <w:fldChar w:fldCharType="end"/>
        </w:r>
      </w:hyperlink>
      <w:r>
        <w:t>The total volume of pores was calculated from the volume of N</w:t>
      </w:r>
      <w:r>
        <w:rPr>
          <w:vertAlign w:val="subscript"/>
        </w:rPr>
        <w:t>2</w:t>
      </w:r>
      <w:r>
        <w:t xml:space="preserve"> adsorbed at P/P</w:t>
      </w:r>
      <w:r>
        <w:rPr>
          <w:vertAlign w:val="subscript"/>
        </w:rPr>
        <w:t>0</w:t>
      </w:r>
      <w:r>
        <w:t xml:space="preserve"> = 0.97. The micropore volume was determined using the Dubinin R</w:t>
      </w:r>
      <w:r w:rsidRPr="00424D5E">
        <w:t>adushkevich</w:t>
      </w:r>
      <w:r>
        <w:t xml:space="preserve"> method</w:t>
      </w:r>
      <w:r w:rsidR="00E24F80">
        <w:t>.</w:t>
      </w:r>
      <w:hyperlink w:anchor="_ENREF_56" w:tooltip="Chen, 1994 #330" w:history="1">
        <w:r w:rsidR="00F953E3" w:rsidRPr="00140142">
          <w:fldChar w:fldCharType="begin"/>
        </w:r>
        <w:r w:rsidR="00F953E3">
          <w:instrText xml:space="preserve"> ADDIN EN.CITE &lt;EndNote&gt;&lt;Cite&gt;&lt;Author&gt;Chen&lt;/Author&gt;&lt;Year&gt;1994&lt;/Year&gt;&lt;RecNum&gt;330&lt;/RecNum&gt;&lt;DisplayText&gt;&lt;style face="superscript"&gt;56&lt;/style&gt;&lt;/DisplayText&gt;&lt;record&gt;&lt;rec-number&gt;330&lt;/rec-number&gt;&lt;foreign-keys&gt;&lt;key app="EN" db-id="dvwvv9eenxffxeerapxx92f1955ft5pzt9ft" timestamp="1484913964"&gt;330&lt;/key&gt;&lt;/foreign-keys&gt;&lt;ref-type name="Journal Article"&gt;17&lt;/ref-type&gt;&lt;contributors&gt;&lt;authors&gt;&lt;author&gt;Chen, SG&lt;/author&gt;&lt;author&gt;Yang, RT&lt;/author&gt;&lt;/authors&gt;&lt;/contributors&gt;&lt;titles&gt;&lt;title&gt;Theoretical basis for the potential theory adsorption isotherms. The Dubinin-Radushkevich and Dubinin-Astakhov equations&lt;/title&gt;&lt;secondary-title&gt;Langmuir&lt;/secondary-title&gt;&lt;/titles&gt;&lt;periodical&gt;&lt;full-title&gt;Langmuir&lt;/full-title&gt;&lt;/periodical&gt;&lt;pages&gt;4244-4249&lt;/pages&gt;&lt;volume&gt;10&lt;/volume&gt;&lt;number&gt;11&lt;/number&gt;&lt;dates&gt;&lt;year&gt;1994&lt;/year&gt;&lt;/dates&gt;&lt;isbn&gt;0743-7463&lt;/isbn&gt;&lt;urls&gt;&lt;/urls&gt;&lt;/record&gt;&lt;/Cite&gt;&lt;/EndNote&gt;</w:instrText>
        </w:r>
        <w:r w:rsidR="00F953E3" w:rsidRPr="00140142">
          <w:fldChar w:fldCharType="separate"/>
        </w:r>
        <w:r w:rsidR="00F953E3" w:rsidRPr="00F953E3">
          <w:rPr>
            <w:noProof/>
            <w:vertAlign w:val="superscript"/>
          </w:rPr>
          <w:t>56</w:t>
        </w:r>
        <w:r w:rsidR="00F953E3" w:rsidRPr="00140142">
          <w:fldChar w:fldCharType="end"/>
        </w:r>
      </w:hyperlink>
      <w:r>
        <w:t xml:space="preserve"> </w:t>
      </w:r>
      <w:r w:rsidR="007856AB">
        <w:t xml:space="preserve">The pore size distribution was </w:t>
      </w:r>
      <w:r w:rsidR="00883BB9">
        <w:t>derived from the isotherms by</w:t>
      </w:r>
      <w:r w:rsidR="007856AB">
        <w:t xml:space="preserve"> using </w:t>
      </w:r>
      <w:r w:rsidR="005D7D12">
        <w:t xml:space="preserve">an </w:t>
      </w:r>
      <w:r w:rsidR="00883BB9">
        <w:t>in</w:t>
      </w:r>
      <w:r w:rsidR="005D7D12">
        <w:t>-</w:t>
      </w:r>
      <w:r w:rsidR="00883BB9">
        <w:t xml:space="preserve">built software from Micromeritics and selecting </w:t>
      </w:r>
      <w:r w:rsidR="007856AB">
        <w:t xml:space="preserve">the DFT model for </w:t>
      </w:r>
      <w:r w:rsidR="00883BB9">
        <w:t>carbon slit shape pores</w:t>
      </w:r>
      <w:r w:rsidR="00922F5A">
        <w:t xml:space="preserve"> (</w:t>
      </w:r>
      <w:r w:rsidR="00922F5A" w:rsidRPr="00051358">
        <w:t>N2@77 on Carbon Slit Pores by NLDFT</w:t>
      </w:r>
      <w:r w:rsidR="00922F5A">
        <w:t>)</w:t>
      </w:r>
      <w:r w:rsidR="00883BB9">
        <w:t xml:space="preserve">. </w:t>
      </w:r>
      <w:r>
        <w:t>The morphology of the samples was evaluated using a Scanning Electron Microscope (SEM, Leo Gemini 1525</w:t>
      </w:r>
      <w:r w:rsidR="00A52CCF">
        <w:t>, Zeiss</w:t>
      </w:r>
      <w:r>
        <w:t>) in secondary electron mode (InLens detector) at 5 kV</w:t>
      </w:r>
      <w:r w:rsidR="00A52CCF">
        <w:t>.</w:t>
      </w:r>
      <w:r>
        <w:t xml:space="preserve"> </w:t>
      </w:r>
      <w:r w:rsidR="00A52CCF">
        <w:t>T</w:t>
      </w:r>
      <w:r>
        <w:t>he samples were ground, deposited on carbon tape and coated with 20 nm of chromium</w:t>
      </w:r>
      <w:r w:rsidR="00A52CCF">
        <w:t xml:space="preserve"> to reduce charging in the microscope</w:t>
      </w:r>
      <w:r>
        <w:t>.</w:t>
      </w:r>
      <w:r w:rsidR="00F344B8">
        <w:t xml:space="preserve"> Transmission electron microscopy (TEM) </w:t>
      </w:r>
      <w:r w:rsidR="00FF4C2C">
        <w:t xml:space="preserve">imaging </w:t>
      </w:r>
      <w:r w:rsidR="00F344B8">
        <w:t>and</w:t>
      </w:r>
      <w:r w:rsidR="00FF4C2C">
        <w:t xml:space="preserve"> </w:t>
      </w:r>
      <w:r w:rsidR="00F344B8">
        <w:t>FFT</w:t>
      </w:r>
      <w:r w:rsidR="00922F5A">
        <w:t>’s</w:t>
      </w:r>
      <w:r w:rsidR="00F344B8">
        <w:t xml:space="preserve"> diffraction patterns </w:t>
      </w:r>
      <w:r w:rsidR="00FF4C2C">
        <w:t xml:space="preserve">(for Figure 1) </w:t>
      </w:r>
      <w:r w:rsidR="00F344B8">
        <w:t xml:space="preserve">were collected on a </w:t>
      </w:r>
      <w:r w:rsidR="00FF4C2C">
        <w:t>JEOL 2100F</w:t>
      </w:r>
      <w:r w:rsidR="00206F07">
        <w:t>X microscope</w:t>
      </w:r>
      <w:r w:rsidR="00FF4C2C">
        <w:t>.</w:t>
      </w:r>
      <w:r>
        <w:t xml:space="preserve"> TEM and Scanning TEM (STEM) imaging </w:t>
      </w:r>
      <w:r w:rsidR="00C629D2">
        <w:t xml:space="preserve">were </w:t>
      </w:r>
      <w:r>
        <w:t xml:space="preserve">carried out on an FEI Titan 80-300 Cs image-corrected microscope, operated at 80kV and 300kV. Sample preparation was performed by dispersing porous BN powder in ethanol and drop-depositing the supernatant on a </w:t>
      </w:r>
      <w:r w:rsidR="00A52CCF">
        <w:lastRenderedPageBreak/>
        <w:t xml:space="preserve">holey carbon </w:t>
      </w:r>
      <w:r>
        <w:t xml:space="preserve">copper grid. STEM images were acquired using a convergence semi-angle of 10 mrad and an inner and outer collection angle to the high angle annular dark field (HAADF) detector of 40 and 196 mrad respectively.  The bright contrast in the STEM images is from regions containing higher atomic number and/or density.  For the tomograms, STEM images were acquired every 2° </w:t>
      </w:r>
      <w:r w:rsidR="00A52CCF">
        <w:t>from</w:t>
      </w:r>
      <w:r>
        <w:t xml:space="preserve"> -</w:t>
      </w:r>
      <w:r w:rsidR="00A52CCF">
        <w:t xml:space="preserve">54 </w:t>
      </w:r>
      <w:r>
        <w:t>and +74° (for Figure 3E) and between -70 and +74° (</w:t>
      </w:r>
      <w:r w:rsidRPr="001C5C9E">
        <w:t xml:space="preserve">for </w:t>
      </w:r>
      <w:r>
        <w:t>Figure 3B). The images were aligned and reconstructed using Inspect3D (</w:t>
      </w:r>
      <w:r w:rsidRPr="00545401">
        <w:t>FEI Visualization Group</w:t>
      </w:r>
      <w:r>
        <w:t xml:space="preserve">). A total </w:t>
      </w:r>
      <w:r w:rsidRPr="00A1371E">
        <w:t xml:space="preserve">of </w:t>
      </w:r>
      <w:r>
        <w:t xml:space="preserve">64 and 62 images were used in each of the final reconstructions, respectively.  The initial reconstruction was carried out using a weighted back projection (WBP) algorithm and then reconstructed using </w:t>
      </w:r>
      <w:r w:rsidRPr="001C5C9E">
        <w:t>25</w:t>
      </w:r>
      <w:r>
        <w:t xml:space="preserve"> iterations of a simultaneous iterative reconstruction technique (SIRT) algorithm. </w:t>
      </w:r>
      <w:r w:rsidRPr="00545401">
        <w:t xml:space="preserve">The reconstructed 3D TEM tomography data set was </w:t>
      </w:r>
      <w:r>
        <w:t>imported into</w:t>
      </w:r>
      <w:r w:rsidRPr="00545401">
        <w:t xml:space="preserve"> Avizo (FEI Visualization Group, France) </w:t>
      </w:r>
      <w:r>
        <w:t xml:space="preserve">as a .rec file and more details on the steps of the reconstruction are provided in the Supporting Information. </w:t>
      </w:r>
    </w:p>
    <w:p w14:paraId="1433AEF7" w14:textId="77777777" w:rsidR="00584E53" w:rsidRDefault="00584E53" w:rsidP="00A90EB6">
      <w:pPr>
        <w:pStyle w:val="TAMainText"/>
        <w:spacing w:after="240"/>
        <w:ind w:firstLine="0"/>
        <w:jc w:val="left"/>
        <w:rPr>
          <w:noProof/>
          <w:lang w:val="en-GB" w:eastAsia="en-GB"/>
        </w:rPr>
      </w:pPr>
      <w:r w:rsidRPr="00B72DB1">
        <w:rPr>
          <w:i/>
        </w:rPr>
        <w:t xml:space="preserve">Chemical </w:t>
      </w:r>
      <w:r>
        <w:rPr>
          <w:i/>
        </w:rPr>
        <w:t>properties</w:t>
      </w:r>
      <w:r w:rsidRPr="00B72DB1">
        <w:rPr>
          <w:i/>
        </w:rPr>
        <w:t>:</w:t>
      </w:r>
      <w:r>
        <w:t xml:space="preserve"> The thermal stability of the precursors was analyzed using a thermogravimetrical analyzer (TGA) Netzsch TG209 F1 Libra from ambient temperature to 900 </w:t>
      </w:r>
      <w:r>
        <w:rPr>
          <w:rFonts w:cs="Times"/>
        </w:rPr>
        <w:t>°</w:t>
      </w:r>
      <w:r>
        <w:t>C (10 </w:t>
      </w:r>
      <w:r>
        <w:rPr>
          <w:rFonts w:cs="Times"/>
        </w:rPr>
        <w:t>°</w:t>
      </w:r>
      <w:r>
        <w:t>C/min ramp rate) under nitrogen gas flow (0.1 L/min). The porous BN samples were characterized by Fourier Transform Infrared (FT-IR) spectroscopy. The samples were first ground in an agate mortar and spectra were collected in the range of 600-4000 cm</w:t>
      </w:r>
      <w:r>
        <w:rPr>
          <w:vertAlign w:val="superscript"/>
        </w:rPr>
        <w:t>-1</w:t>
      </w:r>
      <w:r>
        <w:t xml:space="preserve"> using a Perkin-Elmer Spectrum 100 Spectrometer equipped with an attenuated total reflectance (ATR) accessory. </w:t>
      </w:r>
      <w:r w:rsidRPr="00D24A15">
        <w:t>X-Ray Photoelectron Spectroscopy</w:t>
      </w:r>
      <w:r>
        <w:t xml:space="preserve"> (XPS) was performed using a Thermo Scientific K-Alpha</w:t>
      </w:r>
      <w:r>
        <w:rPr>
          <w:vertAlign w:val="superscript"/>
        </w:rPr>
        <w:t>+</w:t>
      </w:r>
      <w:r>
        <w:t xml:space="preserve"> X-ray Photoelectron Spectrometer </w:t>
      </w:r>
      <w:r w:rsidRPr="001A164A">
        <w:rPr>
          <w:rFonts w:ascii="Times New Roman" w:hAnsi="Times New Roman" w:cs="Calibri"/>
        </w:rPr>
        <w:t>equipped with a MXR3 Al Kα monochromated X-ray source (h</w:t>
      </w:r>
      <w:r w:rsidRPr="001A164A">
        <w:rPr>
          <w:rFonts w:ascii="Times New Roman" w:hAnsi="Times New Roman" w:cs="Calibri"/>
        </w:rPr>
        <w:sym w:font="Symbol" w:char="F06E"/>
      </w:r>
      <w:r w:rsidRPr="001A164A">
        <w:rPr>
          <w:rFonts w:ascii="Times New Roman" w:hAnsi="Times New Roman" w:cs="Calibri"/>
        </w:rPr>
        <w:t xml:space="preserve"> = 1486.6 eV)</w:t>
      </w:r>
      <w:r>
        <w:rPr>
          <w:rFonts w:ascii="Times New Roman" w:hAnsi="Times New Roman" w:cs="Calibri"/>
        </w:rPr>
        <w:t>. X-ray gun power was set to 72 </w:t>
      </w:r>
      <w:r w:rsidRPr="001A164A">
        <w:rPr>
          <w:rFonts w:ascii="Times New Roman" w:hAnsi="Times New Roman" w:cs="Calibri"/>
        </w:rPr>
        <w:t xml:space="preserve">W (6 mA and 12 kV). </w:t>
      </w:r>
      <w:r w:rsidRPr="00487C1A">
        <w:rPr>
          <w:rFonts w:ascii="Times New Roman" w:hAnsi="Times New Roman" w:cs="Calibri"/>
        </w:rPr>
        <w:t>All high resolution spectra (</w:t>
      </w:r>
      <w:r>
        <w:rPr>
          <w:rFonts w:ascii="Times New Roman" w:hAnsi="Times New Roman" w:cs="Calibri"/>
        </w:rPr>
        <w:t>B 1</w:t>
      </w:r>
      <w:r w:rsidRPr="00707076">
        <w:rPr>
          <w:rFonts w:ascii="Times New Roman" w:hAnsi="Times New Roman" w:cs="Calibri"/>
          <w:i/>
        </w:rPr>
        <w:t>s</w:t>
      </w:r>
      <w:r w:rsidRPr="00487C1A">
        <w:rPr>
          <w:rFonts w:ascii="Times New Roman" w:hAnsi="Times New Roman" w:cs="Calibri"/>
        </w:rPr>
        <w:t>,</w:t>
      </w:r>
      <w:r>
        <w:rPr>
          <w:rFonts w:ascii="Times New Roman" w:hAnsi="Times New Roman" w:cs="Calibri"/>
        </w:rPr>
        <w:t xml:space="preserve"> N 1</w:t>
      </w:r>
      <w:r w:rsidRPr="00707076">
        <w:rPr>
          <w:rFonts w:ascii="Times New Roman" w:hAnsi="Times New Roman" w:cs="Calibri"/>
          <w:i/>
        </w:rPr>
        <w:t>s</w:t>
      </w:r>
      <w:r>
        <w:rPr>
          <w:rFonts w:ascii="Times New Roman" w:hAnsi="Times New Roman" w:cs="Calibri"/>
        </w:rPr>
        <w:t>,</w:t>
      </w:r>
      <w:r w:rsidRPr="00487C1A">
        <w:rPr>
          <w:rFonts w:ascii="Times New Roman" w:hAnsi="Times New Roman" w:cs="Calibri"/>
        </w:rPr>
        <w:t xml:space="preserve"> C 1</w:t>
      </w:r>
      <w:r w:rsidRPr="00707076">
        <w:rPr>
          <w:rFonts w:ascii="Times New Roman" w:hAnsi="Times New Roman" w:cs="Calibri"/>
          <w:i/>
        </w:rPr>
        <w:t>s</w:t>
      </w:r>
      <w:r w:rsidRPr="00487C1A">
        <w:rPr>
          <w:rFonts w:ascii="Times New Roman" w:hAnsi="Times New Roman" w:cs="Calibri"/>
        </w:rPr>
        <w:t>, and O 1</w:t>
      </w:r>
      <w:r w:rsidRPr="00707076">
        <w:rPr>
          <w:rFonts w:ascii="Times New Roman" w:hAnsi="Times New Roman" w:cs="Calibri"/>
          <w:i/>
        </w:rPr>
        <w:t>s</w:t>
      </w:r>
      <w:r w:rsidRPr="00487C1A">
        <w:rPr>
          <w:rFonts w:ascii="Times New Roman" w:hAnsi="Times New Roman" w:cs="Calibri"/>
        </w:rPr>
        <w:t>) were acquir</w:t>
      </w:r>
      <w:r>
        <w:rPr>
          <w:rFonts w:ascii="Times New Roman" w:hAnsi="Times New Roman" w:cs="Calibri"/>
        </w:rPr>
        <w:t>ed using 20 eV pass energy and 0.1 </w:t>
      </w:r>
      <w:r w:rsidRPr="00487C1A">
        <w:rPr>
          <w:rFonts w:ascii="Times New Roman" w:hAnsi="Times New Roman" w:cs="Calibri"/>
        </w:rPr>
        <w:t>eV step size.</w:t>
      </w:r>
      <w:r>
        <w:rPr>
          <w:rFonts w:ascii="Times New Roman" w:hAnsi="Times New Roman" w:cs="Calibri"/>
        </w:rPr>
        <w:t xml:space="preserve"> The samples were ground and mounted on the XPS sample holder using </w:t>
      </w:r>
      <w:r>
        <w:rPr>
          <w:rFonts w:ascii="Times New Roman" w:hAnsi="Times New Roman" w:cs="Calibri"/>
        </w:rPr>
        <w:lastRenderedPageBreak/>
        <w:t>conductive carbon tape.</w:t>
      </w:r>
      <w:r>
        <w:t xml:space="preserve"> Thermo Avantage</w:t>
      </w:r>
      <w:r w:rsidR="00474060">
        <w:t xml:space="preserve"> software</w:t>
      </w:r>
      <w:r>
        <w:t xml:space="preserve"> (</w:t>
      </w:r>
      <w:r w:rsidR="00850AD7">
        <w:t xml:space="preserve">ThermoFisher </w:t>
      </w:r>
      <w:r w:rsidR="00F07EBA">
        <w:t>S</w:t>
      </w:r>
      <w:r w:rsidR="00850AD7">
        <w:t>cientific</w:t>
      </w:r>
      <w:r>
        <w:t>) was used to analyse the data. T</w:t>
      </w:r>
      <w:r>
        <w:rPr>
          <w:noProof/>
          <w:lang w:val="en-GB" w:eastAsia="en-GB"/>
        </w:rPr>
        <w:t xml:space="preserve">he XPS spectra were shifted to align the peak for adventitious carbon (C-C) at 285.0 eV. </w:t>
      </w:r>
    </w:p>
    <w:p w14:paraId="1DCBF6F3" w14:textId="77777777" w:rsidR="00584E53" w:rsidRPr="005A1A9A" w:rsidRDefault="00584E53" w:rsidP="00A90EB6">
      <w:pPr>
        <w:pStyle w:val="TAMainText"/>
        <w:spacing w:after="240"/>
        <w:ind w:firstLine="0"/>
        <w:jc w:val="left"/>
        <w:rPr>
          <w:i/>
        </w:rPr>
      </w:pPr>
      <w:r w:rsidRPr="005A1A9A">
        <w:rPr>
          <w:b/>
        </w:rPr>
        <w:t>Gas sorption</w:t>
      </w:r>
    </w:p>
    <w:p w14:paraId="34CD8B1D" w14:textId="77777777" w:rsidR="00584E53" w:rsidRPr="00D27880" w:rsidRDefault="00584E53" w:rsidP="00A90EB6">
      <w:pPr>
        <w:pStyle w:val="TAMainText"/>
        <w:spacing w:after="240"/>
        <w:ind w:firstLine="0"/>
        <w:jc w:val="left"/>
      </w:pPr>
      <w:r w:rsidRPr="00166A26">
        <w:rPr>
          <w:i/>
        </w:rPr>
        <w:t>Low pressure</w:t>
      </w:r>
      <w:r>
        <w:t xml:space="preserve">: </w:t>
      </w:r>
      <w:r w:rsidRPr="00166A26">
        <w:t xml:space="preserve">Gas </w:t>
      </w:r>
      <w:r>
        <w:t xml:space="preserve">sorption tests at low pressure (up to 1 bar) were performed on a Micromeritics 3Flex sorption analyzer at 25 </w:t>
      </w:r>
      <w:r>
        <w:rPr>
          <w:rFonts w:cs="Times"/>
        </w:rPr>
        <w:t>°</w:t>
      </w:r>
      <w:r>
        <w:t xml:space="preserve">C, using a water bath to control the temperature. The samples (~ 100 mg) were degassed overnight at 120 </w:t>
      </w:r>
      <w:r>
        <w:rPr>
          <w:rFonts w:ascii="Times New Roman" w:hAnsi="Times New Roman"/>
        </w:rPr>
        <w:t>°</w:t>
      </w:r>
      <w:r>
        <w:t xml:space="preserve">C at roughly 0.2 mbar pressure and further degassed </w:t>
      </w:r>
      <w:r w:rsidRPr="00081C29">
        <w:rPr>
          <w:i/>
        </w:rPr>
        <w:t>in-situ</w:t>
      </w:r>
      <w:r>
        <w:t xml:space="preserve"> for 4 hours down to around 0.0030 mbar, before the start of the analysis. The gases were tested in the following order: nitrogen, methane, carbon dioxide; and the </w:t>
      </w:r>
      <w:r w:rsidRPr="00081C29">
        <w:rPr>
          <w:i/>
        </w:rPr>
        <w:t>in-situ</w:t>
      </w:r>
      <w:r>
        <w:t xml:space="preserve"> degas step was repeated between each measurement.</w:t>
      </w:r>
    </w:p>
    <w:p w14:paraId="4C5EB246" w14:textId="77777777" w:rsidR="002E4C7F" w:rsidRDefault="00584E53" w:rsidP="00A90EB6">
      <w:pPr>
        <w:pStyle w:val="TAMainText"/>
        <w:spacing w:after="240"/>
        <w:ind w:firstLine="0"/>
        <w:jc w:val="left"/>
      </w:pPr>
      <w:r>
        <w:rPr>
          <w:i/>
        </w:rPr>
        <w:t>High</w:t>
      </w:r>
      <w:r w:rsidRPr="00166A26">
        <w:rPr>
          <w:i/>
        </w:rPr>
        <w:t xml:space="preserve"> pressure</w:t>
      </w:r>
      <w:r>
        <w:t>: Gas sorption tests at high pressures (up to 20 bar) were performed gravimetrically on an Intelligent Gas Analyzer IGA-200 from Hiden Isochema. The sample (~ </w:t>
      </w:r>
      <w:r w:rsidR="001A2FDB">
        <w:t>3</w:t>
      </w:r>
      <w:r>
        <w:t>0 mg) was added to a porous sample container, connected to a high-precision balance (</w:t>
      </w:r>
      <w:r>
        <w:rPr>
          <w:rFonts w:cs="Times"/>
        </w:rPr>
        <w:t>±</w:t>
      </w:r>
      <w:r>
        <w:t xml:space="preserve"> 0.0001 mg). The sample was degassed </w:t>
      </w:r>
      <w:r w:rsidRPr="0088095F">
        <w:rPr>
          <w:i/>
        </w:rPr>
        <w:t>in-situ</w:t>
      </w:r>
      <w:r>
        <w:t xml:space="preserve"> at 120 </w:t>
      </w:r>
      <w:r>
        <w:rPr>
          <w:rFonts w:cs="Times"/>
        </w:rPr>
        <w:t>º</w:t>
      </w:r>
      <w:r>
        <w:t xml:space="preserve">C, using a furnace attachment, for 4 hours </w:t>
      </w:r>
      <w:r w:rsidR="00C629D2">
        <w:t>before</w:t>
      </w:r>
      <w:r>
        <w:t xml:space="preserve"> the start of the analysis. Ultra-high vacuum of up to 10</w:t>
      </w:r>
      <w:r>
        <w:rPr>
          <w:vertAlign w:val="superscript"/>
        </w:rPr>
        <w:t>-6</w:t>
      </w:r>
      <w:r>
        <w:t xml:space="preserve"> mbar can be created inside the chamber. Nitrogen and carbon dioxide sorption were performed at different temperatures (10, 25, 40 </w:t>
      </w:r>
      <w:r w:rsidRPr="00161F06">
        <w:rPr>
          <w:rFonts w:ascii="Calibri" w:hAnsi="Calibri"/>
        </w:rPr>
        <w:t>°</w:t>
      </w:r>
      <w:r>
        <w:t>C) and the sample was degassed at 60 </w:t>
      </w:r>
      <w:r>
        <w:rPr>
          <w:rFonts w:ascii="Calibri" w:hAnsi="Calibri" w:cs="Times"/>
        </w:rPr>
        <w:t>°</w:t>
      </w:r>
      <w:r>
        <w:t xml:space="preserve">C for 3 h between each run. The temperature was controlled by using a water/ethylene glycol bath. </w:t>
      </w:r>
    </w:p>
    <w:p w14:paraId="67E9FFFE" w14:textId="77777777" w:rsidR="00212FB6" w:rsidRDefault="00212FB6" w:rsidP="00A90EB6">
      <w:pPr>
        <w:pStyle w:val="TAMainText"/>
        <w:spacing w:after="240"/>
        <w:ind w:firstLine="0"/>
        <w:jc w:val="left"/>
        <w:rPr>
          <w:i/>
        </w:rPr>
      </w:pPr>
      <w:r w:rsidRPr="0088095F">
        <w:rPr>
          <w:i/>
        </w:rPr>
        <w:t>Calculation of the heat of adsorption</w:t>
      </w:r>
      <w:r w:rsidR="00CE3B4B">
        <w:rPr>
          <w:i/>
        </w:rPr>
        <w:t xml:space="preserve"> and entropy</w:t>
      </w:r>
      <w:r w:rsidRPr="0088095F">
        <w:rPr>
          <w:i/>
        </w:rPr>
        <w:t xml:space="preserve"> for CO</w:t>
      </w:r>
      <w:r w:rsidRPr="0088095F">
        <w:rPr>
          <w:i/>
          <w:vertAlign w:val="subscript"/>
        </w:rPr>
        <w:t>2</w:t>
      </w:r>
      <w:r w:rsidRPr="0088095F">
        <w:rPr>
          <w:i/>
        </w:rPr>
        <w:t xml:space="preserve"> </w:t>
      </w:r>
    </w:p>
    <w:p w14:paraId="170EA7F1" w14:textId="4A17D40D" w:rsidR="00212FB6" w:rsidRPr="009F377E" w:rsidRDefault="00212FB6" w:rsidP="00A90EB6">
      <w:pPr>
        <w:pStyle w:val="TAMainText"/>
        <w:spacing w:after="240"/>
        <w:ind w:firstLine="0"/>
        <w:jc w:val="left"/>
        <w:rPr>
          <w:rStyle w:val="PlaceholderText"/>
          <w:color w:val="000000" w:themeColor="text1"/>
        </w:rPr>
      </w:pPr>
      <w:r>
        <w:t>The heat of adsorption (</w:t>
      </w:r>
      <w:r w:rsidRPr="002B038A">
        <w:rPr>
          <w:i/>
        </w:rPr>
        <w:t>Q</w:t>
      </w:r>
      <w:r w:rsidRPr="002B038A">
        <w:rPr>
          <w:i/>
          <w:vertAlign w:val="subscript"/>
        </w:rPr>
        <w:t>st</w:t>
      </w:r>
      <w:r>
        <w:t xml:space="preserve">) </w:t>
      </w:r>
      <w:r w:rsidR="00CE3B4B">
        <w:t>and entropy (</w:t>
      </w:r>
      <m:oMath>
        <m:r>
          <w:rPr>
            <w:rFonts w:ascii="Cambria Math" w:hAnsi="Cambria Math"/>
          </w:rPr>
          <m:t xml:space="preserve">∆S) </m:t>
        </m:r>
      </m:oMath>
      <w:r>
        <w:t>for CO</w:t>
      </w:r>
      <w:r>
        <w:rPr>
          <w:vertAlign w:val="subscript"/>
        </w:rPr>
        <w:t>2</w:t>
      </w:r>
      <w:r>
        <w:t xml:space="preserve"> </w:t>
      </w:r>
      <w:r w:rsidR="00CE3B4B">
        <w:t xml:space="preserve">were </w:t>
      </w:r>
      <w:r>
        <w:t xml:space="preserve">calculated </w:t>
      </w:r>
      <w:hyperlink w:anchor="_ENREF_52" w:tooltip="Czepirski, 1989 #341" w:history="1"/>
      <w:r>
        <w:t xml:space="preserve"> </w:t>
      </w:r>
      <w:r w:rsidR="00B63D05">
        <w:t>by fitting the</w:t>
      </w:r>
      <w:r w:rsidR="00CE3B4B">
        <w:t xml:space="preserve"> gas sorption</w:t>
      </w:r>
      <w:r w:rsidR="00B63D05">
        <w:t xml:space="preserve"> isotherms</w:t>
      </w:r>
      <w:r w:rsidR="00CE3B4B" w:rsidRPr="009F377E">
        <w:rPr>
          <w:color w:val="000000" w:themeColor="text1"/>
        </w:rPr>
        <w:t>,</w:t>
      </w:r>
      <w:r w:rsidR="00CC09D2" w:rsidRPr="009F377E">
        <w:rPr>
          <w:color w:val="000000" w:themeColor="text1"/>
        </w:rPr>
        <w:t xml:space="preserve"> collected at 3 different temperatures</w:t>
      </w:r>
      <w:r w:rsidR="00CE3B4B" w:rsidRPr="009F377E">
        <w:rPr>
          <w:color w:val="000000" w:themeColor="text1"/>
        </w:rPr>
        <w:t>,</w:t>
      </w:r>
      <w:r w:rsidR="00B63D05" w:rsidRPr="009F377E">
        <w:rPr>
          <w:color w:val="000000" w:themeColor="text1"/>
        </w:rPr>
        <w:t xml:space="preserve"> with a Langmuir-Freudlich </w:t>
      </w:r>
      <w:hyperlink w:anchor="_ENREF_52" w:tooltip="Umpleby, 2001 #355" w:history="1"/>
      <w:r w:rsidR="00B63D05" w:rsidRPr="009F377E">
        <w:rPr>
          <w:color w:val="000000" w:themeColor="text1"/>
        </w:rPr>
        <w:t>equation</w:t>
      </w:r>
      <w:hyperlink w:anchor="_ENREF_57" w:tooltip="Umpleby, 2001 #355" w:history="1">
        <w:r w:rsidR="00F953E3" w:rsidRPr="009F377E">
          <w:rPr>
            <w:color w:val="000000" w:themeColor="text1"/>
          </w:rPr>
          <w:fldChar w:fldCharType="begin"/>
        </w:r>
        <w:r w:rsidR="00F953E3">
          <w:rPr>
            <w:color w:val="000000" w:themeColor="text1"/>
          </w:rPr>
          <w:instrText xml:space="preserve"> ADDIN EN.CITE &lt;EndNote&gt;&lt;Cite&gt;&lt;Author&gt;Umpleby&lt;/Author&gt;&lt;Year&gt;2001&lt;/Year&gt;&lt;RecNum&gt;355&lt;/RecNum&gt;&lt;DisplayText&gt;&lt;style face="superscript"&gt;57&lt;/style&gt;&lt;/DisplayText&gt;&lt;record&gt;&lt;rec-number&gt;355&lt;/rec-number&gt;&lt;foreign-keys&gt;&lt;key app="EN" db-id="daezr2re4szsf6esdfpv2s94ew9txxs52arf" timestamp="1495036607"&gt;355&lt;/key&gt;&lt;/foreign-keys&gt;&lt;ref-type name="Journal Article"&gt;17&lt;/ref-type&gt;&lt;contributors&gt;&lt;authors&gt;&lt;author&gt;Umpleby, Robert J&lt;/author&gt;&lt;author&gt;Baxter, Sarah C&lt;/author&gt;&lt;author&gt;Chen, Yizhao&lt;/author&gt;&lt;author&gt;Shah, Ripal N&lt;/author&gt;&lt;author&gt;Shimizu, Ken D&lt;/author&gt;&lt;/authors&gt;&lt;/contributors&gt;&lt;titles&gt;&lt;title&gt;Characterization of molecularly imprinted polymers with the Langmuir− Freundlich isotherm&lt;/title&gt;&lt;secondary-title&gt;Analytical chemistry&lt;/secondary-title&gt;&lt;/titles&gt;&lt;periodical&gt;&lt;full-title&gt;Analytical chemistry&lt;/full-title&gt;&lt;/periodical&gt;&lt;pages&gt;4584-4591&lt;/pages&gt;&lt;volume&gt;73&lt;/volume&gt;&lt;number&gt;19&lt;/number&gt;&lt;dates&gt;&lt;year&gt;2001&lt;/year&gt;&lt;/dates&gt;&lt;isbn&gt;0003-2700&lt;/isbn&gt;&lt;urls&gt;&lt;/urls&gt;&lt;/record&gt;&lt;/Cite&gt;&lt;/EndNote&gt;</w:instrText>
        </w:r>
        <w:r w:rsidR="00F953E3" w:rsidRPr="009F377E">
          <w:rPr>
            <w:color w:val="000000" w:themeColor="text1"/>
          </w:rPr>
          <w:fldChar w:fldCharType="separate"/>
        </w:r>
        <w:r w:rsidR="00F953E3" w:rsidRPr="00F953E3">
          <w:rPr>
            <w:noProof/>
            <w:color w:val="000000" w:themeColor="text1"/>
            <w:vertAlign w:val="superscript"/>
          </w:rPr>
          <w:t>57</w:t>
        </w:r>
        <w:r w:rsidR="00F953E3" w:rsidRPr="009F377E">
          <w:rPr>
            <w:color w:val="000000" w:themeColor="text1"/>
          </w:rPr>
          <w:fldChar w:fldCharType="end"/>
        </w:r>
      </w:hyperlink>
      <w:r w:rsidR="00CC09D2" w:rsidRPr="009F377E">
        <w:rPr>
          <w:color w:val="000000" w:themeColor="text1"/>
        </w:rPr>
        <w:t xml:space="preserve"> (1)</w:t>
      </w:r>
      <w:r w:rsidRPr="009F377E">
        <w:rPr>
          <w:color w:val="000000" w:themeColor="text1"/>
        </w:rPr>
        <w:t>:</w:t>
      </w:r>
    </w:p>
    <w:p w14:paraId="284D74E9" w14:textId="77777777" w:rsidR="00CC09D2" w:rsidRPr="009F377E" w:rsidRDefault="00CC09D2" w:rsidP="00A90EB6">
      <w:pPr>
        <w:pStyle w:val="TAMainText"/>
        <w:spacing w:after="240"/>
        <w:ind w:firstLine="0"/>
        <w:jc w:val="left"/>
        <w:rPr>
          <w:rStyle w:val="PlaceholderText"/>
          <w:color w:val="000000" w:themeColor="text1"/>
        </w:rPr>
      </w:pPr>
      <m:oMathPara>
        <m:oMathParaPr>
          <m:jc m:val="center"/>
        </m:oMathParaPr>
        <m:oMath>
          <m:r>
            <w:rPr>
              <w:rStyle w:val="PlaceholderText"/>
              <w:rFonts w:ascii="Cambria Math" w:hAnsi="Cambria Math"/>
              <w:color w:val="000000" w:themeColor="text1"/>
            </w:rPr>
            <w:lastRenderedPageBreak/>
            <m:t>y=</m:t>
          </m:r>
          <m:f>
            <m:fPr>
              <m:ctrlPr>
                <w:rPr>
                  <w:rStyle w:val="PlaceholderText"/>
                  <w:rFonts w:ascii="Cambria Math" w:hAnsi="Cambria Math"/>
                  <w:i/>
                  <w:color w:val="000000" w:themeColor="text1"/>
                </w:rPr>
              </m:ctrlPr>
            </m:fPr>
            <m:num>
              <m:r>
                <w:rPr>
                  <w:rStyle w:val="PlaceholderText"/>
                  <w:rFonts w:ascii="Cambria Math" w:hAnsi="Cambria Math"/>
                  <w:color w:val="000000" w:themeColor="text1"/>
                </w:rPr>
                <m:t>ab</m:t>
              </m:r>
              <m:sSup>
                <m:sSupPr>
                  <m:ctrlPr>
                    <w:rPr>
                      <w:rStyle w:val="PlaceholderText"/>
                      <w:rFonts w:ascii="Cambria Math" w:hAnsi="Cambria Math"/>
                      <w:i/>
                      <w:color w:val="000000" w:themeColor="text1"/>
                    </w:rPr>
                  </m:ctrlPr>
                </m:sSupPr>
                <m:e>
                  <m:r>
                    <w:rPr>
                      <w:rStyle w:val="PlaceholderText"/>
                      <w:rFonts w:ascii="Cambria Math" w:hAnsi="Cambria Math"/>
                      <w:color w:val="000000" w:themeColor="text1"/>
                    </w:rPr>
                    <m:t>x</m:t>
                  </m:r>
                </m:e>
                <m:sup>
                  <m:r>
                    <w:rPr>
                      <w:rStyle w:val="PlaceholderText"/>
                      <w:rFonts w:ascii="Cambria Math" w:hAnsi="Cambria Math"/>
                      <w:color w:val="000000" w:themeColor="text1"/>
                    </w:rPr>
                    <m:t>1-c</m:t>
                  </m:r>
                </m:sup>
              </m:sSup>
            </m:num>
            <m:den>
              <m:r>
                <w:rPr>
                  <w:rStyle w:val="PlaceholderText"/>
                  <w:rFonts w:ascii="Cambria Math" w:hAnsi="Cambria Math"/>
                  <w:color w:val="000000" w:themeColor="text1"/>
                </w:rPr>
                <m:t>1+b</m:t>
              </m:r>
              <m:sSup>
                <m:sSupPr>
                  <m:ctrlPr>
                    <w:rPr>
                      <w:rStyle w:val="PlaceholderText"/>
                      <w:rFonts w:ascii="Cambria Math" w:hAnsi="Cambria Math"/>
                      <w:i/>
                      <w:color w:val="000000" w:themeColor="text1"/>
                    </w:rPr>
                  </m:ctrlPr>
                </m:sSupPr>
                <m:e>
                  <m:r>
                    <w:rPr>
                      <w:rStyle w:val="PlaceholderText"/>
                      <w:rFonts w:ascii="Cambria Math" w:hAnsi="Cambria Math"/>
                      <w:color w:val="000000" w:themeColor="text1"/>
                    </w:rPr>
                    <m:t>x</m:t>
                  </m:r>
                </m:e>
                <m:sup>
                  <m:r>
                    <w:rPr>
                      <w:rStyle w:val="PlaceholderText"/>
                      <w:rFonts w:ascii="Cambria Math" w:hAnsi="Cambria Math"/>
                      <w:color w:val="000000" w:themeColor="text1"/>
                    </w:rPr>
                    <m:t>1-c</m:t>
                  </m:r>
                </m:sup>
              </m:sSup>
            </m:den>
          </m:f>
          <m:r>
            <w:rPr>
              <w:rStyle w:val="PlaceholderText"/>
              <w:rFonts w:ascii="Cambria Math" w:hAnsi="Cambria Math"/>
              <w:color w:val="000000" w:themeColor="text1"/>
            </w:rPr>
            <m:t xml:space="preserve">             (1)</m:t>
          </m:r>
        </m:oMath>
      </m:oMathPara>
    </w:p>
    <w:p w14:paraId="3E8AD680" w14:textId="27B21549" w:rsidR="00212541" w:rsidRPr="009F377E" w:rsidRDefault="00CC09D2" w:rsidP="00A90EB6">
      <w:pPr>
        <w:pStyle w:val="TAMainText"/>
        <w:spacing w:after="240"/>
        <w:ind w:firstLine="0"/>
        <w:jc w:val="left"/>
        <w:rPr>
          <w:color w:val="000000" w:themeColor="text1"/>
        </w:rPr>
      </w:pPr>
      <w:r w:rsidRPr="009F377E">
        <w:rPr>
          <w:rStyle w:val="PlaceholderText"/>
          <w:color w:val="000000" w:themeColor="text1"/>
        </w:rPr>
        <w:t>The fitting was used to calculate the pressures</w:t>
      </w:r>
      <w:r w:rsidR="00117442">
        <w:rPr>
          <w:rStyle w:val="PlaceholderText"/>
          <w:color w:val="000000" w:themeColor="text1"/>
        </w:rPr>
        <w:t xml:space="preserve"> (</w:t>
      </w:r>
      <w:r w:rsidR="00117442" w:rsidRPr="00947C21">
        <w:rPr>
          <w:rStyle w:val="PlaceholderText"/>
          <w:i/>
          <w:color w:val="000000" w:themeColor="text1"/>
        </w:rPr>
        <w:t>P</w:t>
      </w:r>
      <w:r w:rsidR="00117442">
        <w:rPr>
          <w:rStyle w:val="PlaceholderText"/>
          <w:color w:val="000000" w:themeColor="text1"/>
        </w:rPr>
        <w:t>)</w:t>
      </w:r>
      <w:r w:rsidRPr="009F377E">
        <w:rPr>
          <w:rStyle w:val="PlaceholderText"/>
          <w:color w:val="000000" w:themeColor="text1"/>
        </w:rPr>
        <w:t xml:space="preserve"> at desired CO</w:t>
      </w:r>
      <w:r w:rsidRPr="009F377E">
        <w:rPr>
          <w:rStyle w:val="PlaceholderText"/>
          <w:color w:val="000000" w:themeColor="text1"/>
          <w:vertAlign w:val="subscript"/>
        </w:rPr>
        <w:t>2</w:t>
      </w:r>
      <w:r w:rsidRPr="009F377E">
        <w:rPr>
          <w:rStyle w:val="PlaceholderText"/>
          <w:color w:val="000000" w:themeColor="text1"/>
        </w:rPr>
        <w:t xml:space="preserve"> loadings (0.1-5). ln(</w:t>
      </w:r>
      <w:r w:rsidRPr="00947C21">
        <w:rPr>
          <w:rStyle w:val="PlaceholderText"/>
          <w:i/>
          <w:color w:val="000000" w:themeColor="text1"/>
        </w:rPr>
        <w:t>P</w:t>
      </w:r>
      <w:r w:rsidRPr="009F377E">
        <w:rPr>
          <w:rStyle w:val="PlaceholderText"/>
          <w:color w:val="000000" w:themeColor="text1"/>
        </w:rPr>
        <w:t xml:space="preserve">) was then plotted against  </w:t>
      </w:r>
      <m:oMath>
        <m:f>
          <m:fPr>
            <m:ctrlPr>
              <w:rPr>
                <w:rStyle w:val="PlaceholderText"/>
                <w:rFonts w:ascii="Cambria Math" w:hAnsi="Cambria Math"/>
                <w:i/>
                <w:color w:val="000000" w:themeColor="text1"/>
              </w:rPr>
            </m:ctrlPr>
          </m:fPr>
          <m:num>
            <m:r>
              <w:rPr>
                <w:rStyle w:val="PlaceholderText"/>
                <w:rFonts w:ascii="Cambria Math" w:hAnsi="Cambria Math"/>
                <w:color w:val="000000" w:themeColor="text1"/>
              </w:rPr>
              <m:t>1</m:t>
            </m:r>
          </m:num>
          <m:den>
            <m:r>
              <w:rPr>
                <w:rStyle w:val="PlaceholderText"/>
                <w:rFonts w:ascii="Cambria Math" w:hAnsi="Cambria Math"/>
                <w:color w:val="000000" w:themeColor="text1"/>
              </w:rPr>
              <m:t>T</m:t>
            </m:r>
          </m:den>
        </m:f>
      </m:oMath>
      <w:r w:rsidRPr="009F377E">
        <w:rPr>
          <w:rStyle w:val="PlaceholderText"/>
          <w:color w:val="000000" w:themeColor="text1"/>
        </w:rPr>
        <w:t xml:space="preserve"> for each selected loading and </w:t>
      </w:r>
      <w:r w:rsidR="00212541" w:rsidRPr="009F377E">
        <w:rPr>
          <w:rStyle w:val="PlaceholderText"/>
          <w:color w:val="000000" w:themeColor="text1"/>
        </w:rPr>
        <w:t xml:space="preserve">fitted with a linear fit. </w:t>
      </w:r>
      <w:r w:rsidR="00212541" w:rsidRPr="009F377E">
        <w:rPr>
          <w:color w:val="000000" w:themeColor="text1"/>
        </w:rPr>
        <w:t>Based on the</w:t>
      </w:r>
      <w:r w:rsidR="00B63D05" w:rsidRPr="009F377E">
        <w:rPr>
          <w:color w:val="000000" w:themeColor="text1"/>
        </w:rPr>
        <w:t xml:space="preserve"> Van’t Hoff equation</w:t>
      </w:r>
      <w:hyperlink w:anchor="_ENREF_58" w:tooltip="Chaires, 1997 #354" w:history="1">
        <w:r w:rsidR="00F953E3" w:rsidRPr="009F377E">
          <w:rPr>
            <w:color w:val="000000" w:themeColor="text1"/>
          </w:rPr>
          <w:fldChar w:fldCharType="begin"/>
        </w:r>
        <w:r w:rsidR="00F953E3">
          <w:rPr>
            <w:color w:val="000000" w:themeColor="text1"/>
          </w:rPr>
          <w:instrText xml:space="preserve"> ADDIN EN.CITE &lt;EndNote&gt;&lt;Cite&gt;&lt;Author&gt;Chaires&lt;/Author&gt;&lt;Year&gt;1997&lt;/Year&gt;&lt;RecNum&gt;354&lt;/RecNum&gt;&lt;DisplayText&gt;&lt;style face="superscript"&gt;58&lt;/style&gt;&lt;/DisplayText&gt;&lt;record&gt;&lt;rec-number&gt;354&lt;/rec-number&gt;&lt;foreign-keys&gt;&lt;key app="EN" db-id="daezr2re4szsf6esdfpv2s94ew9txxs52arf" timestamp="1495036497"&gt;354&lt;/key&gt;&lt;/foreign-keys&gt;&lt;ref-type name="Journal Article"&gt;17&lt;/ref-type&gt;&lt;contributors&gt;&lt;authors&gt;&lt;author&gt;Chaires, Jonathan B&lt;/author&gt;&lt;/authors&gt;&lt;/contributors&gt;&lt;titles&gt;&lt;title&gt;Possible origin of differences between van&amp;apos;t Hoff and calorimetric enthalpy estimates&lt;/title&gt;&lt;secondary-title&gt;Biophysical chemistry&lt;/secondary-title&gt;&lt;/titles&gt;&lt;periodical&gt;&lt;full-title&gt;Biophysical chemistry&lt;/full-title&gt;&lt;/periodical&gt;&lt;pages&gt;15-23&lt;/pages&gt;&lt;volume&gt;64&lt;/volume&gt;&lt;number&gt;1-3&lt;/number&gt;&lt;dates&gt;&lt;year&gt;1997&lt;/year&gt;&lt;/dates&gt;&lt;isbn&gt;0301-4622&lt;/isbn&gt;&lt;urls&gt;&lt;/urls&gt;&lt;/record&gt;&lt;/Cite&gt;&lt;/EndNote&gt;</w:instrText>
        </w:r>
        <w:r w:rsidR="00F953E3" w:rsidRPr="009F377E">
          <w:rPr>
            <w:color w:val="000000" w:themeColor="text1"/>
          </w:rPr>
          <w:fldChar w:fldCharType="separate"/>
        </w:r>
        <w:r w:rsidR="00F953E3" w:rsidRPr="00F953E3">
          <w:rPr>
            <w:noProof/>
            <w:color w:val="000000" w:themeColor="text1"/>
            <w:vertAlign w:val="superscript"/>
          </w:rPr>
          <w:t>58</w:t>
        </w:r>
        <w:r w:rsidR="00F953E3" w:rsidRPr="009F377E">
          <w:rPr>
            <w:color w:val="000000" w:themeColor="text1"/>
          </w:rPr>
          <w:fldChar w:fldCharType="end"/>
        </w:r>
      </w:hyperlink>
      <w:r w:rsidR="00212541" w:rsidRPr="009F377E">
        <w:rPr>
          <w:color w:val="000000" w:themeColor="text1"/>
        </w:rPr>
        <w:t xml:space="preserve"> the heat of adsorption and entropy were </w:t>
      </w:r>
      <w:r w:rsidR="00CE3B4B" w:rsidRPr="009F377E">
        <w:rPr>
          <w:color w:val="000000" w:themeColor="text1"/>
        </w:rPr>
        <w:t>finally</w:t>
      </w:r>
      <w:r w:rsidR="00212541" w:rsidRPr="009F377E">
        <w:rPr>
          <w:color w:val="000000" w:themeColor="text1"/>
        </w:rPr>
        <w:t xml:space="preserve"> calculated from equations (2,3). </w:t>
      </w:r>
    </w:p>
    <w:p w14:paraId="6F53CDC1" w14:textId="77777777" w:rsidR="00212541" w:rsidRPr="009F377E" w:rsidRDefault="00F42472" w:rsidP="00A90EB6">
      <w:pPr>
        <w:pStyle w:val="TAMainText"/>
        <w:spacing w:after="240"/>
        <w:ind w:firstLine="0"/>
        <w:jc w:val="left"/>
        <w:rPr>
          <w:rStyle w:val="PlaceholderText"/>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st</m:t>
              </m:r>
            </m:sub>
          </m:sSub>
          <m:r>
            <w:rPr>
              <w:rFonts w:ascii="Cambria Math" w:hAnsi="Cambria Math"/>
              <w:color w:val="000000" w:themeColor="text1"/>
            </w:rPr>
            <m:t>=-mR</m:t>
          </m:r>
          <m:r>
            <w:rPr>
              <w:rStyle w:val="PlaceholderText"/>
              <w:rFonts w:ascii="Cambria Math" w:hAnsi="Cambria Math"/>
              <w:color w:val="000000" w:themeColor="text1"/>
            </w:rPr>
            <m:t xml:space="preserve">             (2)</m:t>
          </m:r>
        </m:oMath>
      </m:oMathPara>
    </w:p>
    <w:p w14:paraId="7D095C78" w14:textId="77777777" w:rsidR="00212541" w:rsidRPr="009F377E" w:rsidRDefault="00212541" w:rsidP="00A90EB6">
      <w:pPr>
        <w:pStyle w:val="TAMainText"/>
        <w:spacing w:after="240"/>
        <w:ind w:firstLine="0"/>
        <w:jc w:val="left"/>
        <w:rPr>
          <w:color w:val="000000" w:themeColor="text1"/>
        </w:rPr>
      </w:pPr>
      <m:oMathPara>
        <m:oMath>
          <m:r>
            <w:rPr>
              <w:rFonts w:ascii="Cambria Math" w:hAnsi="Cambria Math"/>
              <w:color w:val="000000" w:themeColor="text1"/>
            </w:rPr>
            <m:t>∆S=-cR</m:t>
          </m:r>
          <m:r>
            <w:rPr>
              <w:rStyle w:val="PlaceholderText"/>
              <w:rFonts w:ascii="Cambria Math" w:hAnsi="Cambria Math"/>
              <w:color w:val="000000" w:themeColor="text1"/>
            </w:rPr>
            <m:t xml:space="preserve">                (3)</m:t>
          </m:r>
        </m:oMath>
      </m:oMathPara>
    </w:p>
    <w:p w14:paraId="6B2D756E" w14:textId="77777777" w:rsidR="00212541" w:rsidRPr="009F377E" w:rsidRDefault="00212541" w:rsidP="00A90EB6">
      <w:pPr>
        <w:pStyle w:val="TAMainText"/>
        <w:spacing w:after="240"/>
        <w:ind w:firstLine="0"/>
        <w:jc w:val="left"/>
        <w:rPr>
          <w:color w:val="000000" w:themeColor="text1"/>
        </w:rPr>
      </w:pPr>
      <w:r w:rsidRPr="009F377E">
        <w:rPr>
          <w:color w:val="000000" w:themeColor="text1"/>
        </w:rPr>
        <w:t xml:space="preserve">Where </w:t>
      </w:r>
      <w:r w:rsidRPr="00315E49">
        <w:rPr>
          <w:i/>
          <w:color w:val="000000" w:themeColor="text1"/>
        </w:rPr>
        <w:t>m</w:t>
      </w:r>
      <w:r w:rsidRPr="009F377E">
        <w:rPr>
          <w:color w:val="000000" w:themeColor="text1"/>
        </w:rPr>
        <w:t xml:space="preserve"> is the slope, </w:t>
      </w:r>
      <w:r w:rsidRPr="00315E49">
        <w:rPr>
          <w:i/>
          <w:color w:val="000000" w:themeColor="text1"/>
        </w:rPr>
        <w:t>c</w:t>
      </w:r>
      <w:r w:rsidRPr="009F377E">
        <w:rPr>
          <w:color w:val="000000" w:themeColor="text1"/>
        </w:rPr>
        <w:t xml:space="preserve"> is the intercept and </w:t>
      </w:r>
      <w:r w:rsidRPr="00315E49">
        <w:rPr>
          <w:i/>
          <w:color w:val="000000" w:themeColor="text1"/>
        </w:rPr>
        <w:t>R</w:t>
      </w:r>
      <w:r w:rsidRPr="009F377E">
        <w:rPr>
          <w:color w:val="000000" w:themeColor="text1"/>
        </w:rPr>
        <w:t xml:space="preserve"> is the universal gas constant.</w:t>
      </w:r>
    </w:p>
    <w:p w14:paraId="49FEF752" w14:textId="77777777" w:rsidR="00981558" w:rsidRDefault="00981558" w:rsidP="0042595D">
      <w:pPr>
        <w:pStyle w:val="FACorrespondingAuthorFootnote"/>
        <w:spacing w:after="0"/>
        <w:jc w:val="left"/>
      </w:pPr>
    </w:p>
    <w:p w14:paraId="5562D017" w14:textId="77777777" w:rsidR="00C87078" w:rsidRPr="00FA7F1E" w:rsidRDefault="00C87078" w:rsidP="00C87078">
      <w:pPr>
        <w:rPr>
          <w:b/>
        </w:rPr>
      </w:pPr>
      <w:r w:rsidRPr="00FA7F1E">
        <w:rPr>
          <w:b/>
        </w:rPr>
        <w:t>ACKNOWLEDGMENTS</w:t>
      </w:r>
    </w:p>
    <w:p w14:paraId="4AD5F140" w14:textId="77777777" w:rsidR="00DA36F8" w:rsidRDefault="00C87078" w:rsidP="00C87078">
      <w:pPr>
        <w:pStyle w:val="TAMainText"/>
        <w:ind w:firstLine="0"/>
        <w:jc w:val="left"/>
        <w:rPr>
          <w:rFonts w:ascii="Times New Roman" w:hAnsi="Times New Roman"/>
        </w:rPr>
      </w:pPr>
      <w:r>
        <w:rPr>
          <w:rFonts w:ascii="Times New Roman" w:hAnsi="Times New Roman"/>
        </w:rPr>
        <w:t xml:space="preserve">The authors would like to thank L. Bolton and P. Howard for their technical input, M. Abdulsalam Ebrahim and M. Cook for their help with the sorption analysis and </w:t>
      </w:r>
      <w:r>
        <w:t>C. Constantinou for his help in the synthesis</w:t>
      </w:r>
      <w:r>
        <w:rPr>
          <w:rFonts w:ascii="Times New Roman" w:hAnsi="Times New Roman"/>
        </w:rPr>
        <w:t xml:space="preserve">. The </w:t>
      </w:r>
      <w:r w:rsidRPr="0058491D">
        <w:t>authors</w:t>
      </w:r>
      <w:r>
        <w:rPr>
          <w:rFonts w:ascii="Times New Roman" w:hAnsi="Times New Roman"/>
        </w:rPr>
        <w:t xml:space="preserve"> would also like to acknowledge the funding and technical support from BP through the BP International Centre for Advanced Materials (BP-ICAM), which made this research possible as well as EPSRC for the funding through the CDT in Advanced Characterization of Materials (CDT-ACM) (</w:t>
      </w:r>
      <w:r w:rsidRPr="00BE64A0">
        <w:rPr>
          <w:rFonts w:ascii="Times New Roman" w:hAnsi="Times New Roman"/>
        </w:rPr>
        <w:t>EP/L015277/1</w:t>
      </w:r>
      <w:r>
        <w:rPr>
          <w:rFonts w:ascii="Times New Roman" w:hAnsi="Times New Roman"/>
        </w:rPr>
        <w:t>).</w:t>
      </w:r>
    </w:p>
    <w:p w14:paraId="0C94F780" w14:textId="77777777" w:rsidR="00990279" w:rsidRDefault="00990279" w:rsidP="00DA36F8">
      <w:pPr>
        <w:pStyle w:val="TAMainText"/>
        <w:ind w:firstLine="0"/>
        <w:rPr>
          <w:b/>
        </w:rPr>
      </w:pPr>
    </w:p>
    <w:p w14:paraId="49E79568" w14:textId="77777777" w:rsidR="00DA36F8" w:rsidRPr="00FA7F1E" w:rsidRDefault="00DA36F8" w:rsidP="00DA36F8">
      <w:pPr>
        <w:pStyle w:val="TAMainText"/>
        <w:ind w:firstLine="0"/>
        <w:rPr>
          <w:b/>
        </w:rPr>
      </w:pPr>
      <w:r w:rsidRPr="00FA7F1E">
        <w:rPr>
          <w:b/>
        </w:rPr>
        <w:t>ASSOCIATED CONTENT</w:t>
      </w:r>
    </w:p>
    <w:p w14:paraId="545BA18E" w14:textId="6985302A" w:rsidR="00DA36F8" w:rsidRPr="00FA7F1E" w:rsidRDefault="00217269" w:rsidP="00DA36F8">
      <w:pPr>
        <w:pStyle w:val="TAMainText"/>
        <w:ind w:firstLine="0"/>
        <w:rPr>
          <w:b/>
        </w:rPr>
      </w:pPr>
      <w:r w:rsidRPr="00CA4345">
        <w:rPr>
          <w:b/>
        </w:rPr>
        <w:t>Supporting Information Available</w:t>
      </w:r>
      <w:r>
        <w:t xml:space="preserve">: </w:t>
      </w:r>
    </w:p>
    <w:p w14:paraId="5A519834" w14:textId="77777777" w:rsidR="00DA36F8" w:rsidRPr="00CC09D2" w:rsidRDefault="00DA36F8" w:rsidP="00DA36F8">
      <w:pPr>
        <w:pStyle w:val="FACorrespondingAuthorFootnote"/>
        <w:spacing w:after="0"/>
      </w:pPr>
      <w:r>
        <w:t>Experimental section with details on tomography reconstruction, structural parameters derived from N</w:t>
      </w:r>
      <w:r>
        <w:rPr>
          <w:vertAlign w:val="subscript"/>
        </w:rPr>
        <w:t>2</w:t>
      </w:r>
      <w:r>
        <w:t xml:space="preserve"> sorption isotherms at -196 </w:t>
      </w:r>
      <w:r>
        <w:rPr>
          <w:rFonts w:ascii="Calibri" w:hAnsi="Calibri"/>
        </w:rPr>
        <w:t>°</w:t>
      </w:r>
      <w:r>
        <w:t>C for all BN samples (</w:t>
      </w:r>
      <w:r w:rsidRPr="0000326C">
        <w:rPr>
          <w:b/>
        </w:rPr>
        <w:t>Table S1</w:t>
      </w:r>
      <w:r>
        <w:t>), XRD patterns for porous BN samples (</w:t>
      </w:r>
      <w:r w:rsidRPr="0000326C">
        <w:rPr>
          <w:b/>
        </w:rPr>
        <w:t>Fig</w:t>
      </w:r>
      <w:r>
        <w:rPr>
          <w:b/>
        </w:rPr>
        <w:t>.</w:t>
      </w:r>
      <w:r w:rsidRPr="0000326C">
        <w:rPr>
          <w:b/>
        </w:rPr>
        <w:t> S1</w:t>
      </w:r>
      <w:r>
        <w:t>), SEM images for porous BN samples (</w:t>
      </w:r>
      <w:r w:rsidRPr="0000326C">
        <w:rPr>
          <w:b/>
        </w:rPr>
        <w:t>Fi</w:t>
      </w:r>
      <w:r>
        <w:rPr>
          <w:b/>
        </w:rPr>
        <w:t>g.</w:t>
      </w:r>
      <w:r w:rsidRPr="0000326C">
        <w:rPr>
          <w:b/>
        </w:rPr>
        <w:t> S2</w:t>
      </w:r>
      <w:r>
        <w:t xml:space="preserve">), TEM images for BN-U5 </w:t>
      </w:r>
      <w:r>
        <w:lastRenderedPageBreak/>
        <w:t>and BN-MU1:5 (</w:t>
      </w:r>
      <w:r w:rsidRPr="00450715">
        <w:rPr>
          <w:b/>
        </w:rPr>
        <w:t>Fig</w:t>
      </w:r>
      <w:r>
        <w:rPr>
          <w:b/>
        </w:rPr>
        <w:t>.</w:t>
      </w:r>
      <w:r w:rsidRPr="00450715">
        <w:rPr>
          <w:b/>
        </w:rPr>
        <w:t xml:space="preserve"> S3</w:t>
      </w:r>
      <w:r>
        <w:t>), pore size distribution for porous BN samples (</w:t>
      </w:r>
      <w:r w:rsidRPr="0000326C">
        <w:rPr>
          <w:b/>
        </w:rPr>
        <w:t>Fig</w:t>
      </w:r>
      <w:r>
        <w:rPr>
          <w:b/>
        </w:rPr>
        <w:t>.</w:t>
      </w:r>
      <w:r w:rsidRPr="0000326C">
        <w:rPr>
          <w:b/>
        </w:rPr>
        <w:t> S</w:t>
      </w:r>
      <w:r>
        <w:rPr>
          <w:b/>
        </w:rPr>
        <w:t>4</w:t>
      </w:r>
      <w:r>
        <w:t>), TGA curves with thermal decomposition of precursors and mixtures of precursors (</w:t>
      </w:r>
      <w:r w:rsidRPr="0000326C">
        <w:rPr>
          <w:b/>
        </w:rPr>
        <w:t>Fig</w:t>
      </w:r>
      <w:r>
        <w:rPr>
          <w:b/>
        </w:rPr>
        <w:t>.</w:t>
      </w:r>
      <w:r w:rsidRPr="0000326C">
        <w:rPr>
          <w:b/>
        </w:rPr>
        <w:t> S</w:t>
      </w:r>
      <w:r>
        <w:rPr>
          <w:b/>
        </w:rPr>
        <w:t>5</w:t>
      </w:r>
      <w:r>
        <w:t>), FTIR spectra for porous BN samples (</w:t>
      </w:r>
      <w:r w:rsidRPr="0000326C">
        <w:rPr>
          <w:b/>
        </w:rPr>
        <w:t>Fig</w:t>
      </w:r>
      <w:r>
        <w:rPr>
          <w:b/>
        </w:rPr>
        <w:t>.</w:t>
      </w:r>
      <w:r w:rsidRPr="0000326C">
        <w:rPr>
          <w:b/>
        </w:rPr>
        <w:t xml:space="preserve"> S</w:t>
      </w:r>
      <w:r>
        <w:rPr>
          <w:b/>
        </w:rPr>
        <w:t>6</w:t>
      </w:r>
      <w:r>
        <w:t>), XPS N 1</w:t>
      </w:r>
      <w:r w:rsidRPr="00A66B0E">
        <w:rPr>
          <w:i/>
        </w:rPr>
        <w:t>s</w:t>
      </w:r>
      <w:r>
        <w:t>, B 1</w:t>
      </w:r>
      <w:r w:rsidRPr="00450715">
        <w:rPr>
          <w:i/>
        </w:rPr>
        <w:t>s</w:t>
      </w:r>
      <w:r>
        <w:t xml:space="preserve"> and O 1</w:t>
      </w:r>
      <w:r w:rsidRPr="00450715">
        <w:rPr>
          <w:i/>
        </w:rPr>
        <w:t>s</w:t>
      </w:r>
      <w:r>
        <w:t xml:space="preserve"> core level spectra for porous BN samples (</w:t>
      </w:r>
      <w:r w:rsidRPr="00450715">
        <w:rPr>
          <w:b/>
        </w:rPr>
        <w:t>Fig</w:t>
      </w:r>
      <w:r>
        <w:rPr>
          <w:b/>
        </w:rPr>
        <w:t>.</w:t>
      </w:r>
      <w:r w:rsidRPr="00450715">
        <w:rPr>
          <w:b/>
        </w:rPr>
        <w:t> S</w:t>
      </w:r>
      <w:r>
        <w:rPr>
          <w:b/>
        </w:rPr>
        <w:t>7</w:t>
      </w:r>
      <w:r>
        <w:t>), high pressure CO</w:t>
      </w:r>
      <w:r>
        <w:rPr>
          <w:vertAlign w:val="subscript"/>
        </w:rPr>
        <w:t>2</w:t>
      </w:r>
      <w:r>
        <w:t xml:space="preserve"> and N</w:t>
      </w:r>
      <w:r>
        <w:rPr>
          <w:vertAlign w:val="subscript"/>
        </w:rPr>
        <w:t>2</w:t>
      </w:r>
      <w:r>
        <w:t xml:space="preserve"> sorption for BN powder at different temperatures; low pressure CO</w:t>
      </w:r>
      <w:r>
        <w:rPr>
          <w:vertAlign w:val="subscript"/>
        </w:rPr>
        <w:t>2</w:t>
      </w:r>
      <w:r>
        <w:t>, N</w:t>
      </w:r>
      <w:r>
        <w:rPr>
          <w:vertAlign w:val="subscript"/>
        </w:rPr>
        <w:t>2</w:t>
      </w:r>
      <w:r>
        <w:t xml:space="preserve"> and CH</w:t>
      </w:r>
      <w:r>
        <w:rPr>
          <w:vertAlign w:val="subscript"/>
        </w:rPr>
        <w:t>4</w:t>
      </w:r>
      <w:r>
        <w:t xml:space="preserve"> sorption for BN powder and heat of adsorption for CO</w:t>
      </w:r>
      <w:r>
        <w:rPr>
          <w:vertAlign w:val="subscript"/>
        </w:rPr>
        <w:t>2</w:t>
      </w:r>
      <w:r>
        <w:t xml:space="preserve"> for BN powder (</w:t>
      </w:r>
      <w:r w:rsidRPr="00051358">
        <w:rPr>
          <w:b/>
        </w:rPr>
        <w:t>Fig</w:t>
      </w:r>
      <w:r>
        <w:rPr>
          <w:b/>
        </w:rPr>
        <w:t>.</w:t>
      </w:r>
      <w:r w:rsidRPr="00051358">
        <w:rPr>
          <w:b/>
        </w:rPr>
        <w:t> S</w:t>
      </w:r>
      <w:r>
        <w:rPr>
          <w:b/>
        </w:rPr>
        <w:t>8</w:t>
      </w:r>
      <w:r>
        <w:t>) bar plots with CO</w:t>
      </w:r>
      <w:r>
        <w:rPr>
          <w:vertAlign w:val="subscript"/>
        </w:rPr>
        <w:t>2</w:t>
      </w:r>
      <w:r>
        <w:t>, N</w:t>
      </w:r>
      <w:r>
        <w:rPr>
          <w:vertAlign w:val="subscript"/>
        </w:rPr>
        <w:t>2</w:t>
      </w:r>
      <w:r>
        <w:t xml:space="preserve"> and NH</w:t>
      </w:r>
      <w:r>
        <w:rPr>
          <w:vertAlign w:val="subscript"/>
        </w:rPr>
        <w:t>4</w:t>
      </w:r>
      <w:r>
        <w:t xml:space="preserve"> sorption capacities for porous BN samples tested at 25 </w:t>
      </w:r>
      <w:r>
        <w:rPr>
          <w:rFonts w:ascii="Calibri" w:hAnsi="Calibri"/>
        </w:rPr>
        <w:t>°</w:t>
      </w:r>
      <w:r>
        <w:t>C and 1 bar (</w:t>
      </w:r>
      <w:r w:rsidRPr="00450715">
        <w:rPr>
          <w:b/>
        </w:rPr>
        <w:t>Fig</w:t>
      </w:r>
      <w:r>
        <w:rPr>
          <w:b/>
        </w:rPr>
        <w:t>.</w:t>
      </w:r>
      <w:r w:rsidRPr="00450715">
        <w:rPr>
          <w:b/>
        </w:rPr>
        <w:t xml:space="preserve"> S</w:t>
      </w:r>
      <w:r>
        <w:rPr>
          <w:b/>
        </w:rPr>
        <w:t>9</w:t>
      </w:r>
      <w:r>
        <w:t>), Videos displaying the images aligned collected with TEM tomography for a single N-precursor BN-U5 (</w:t>
      </w:r>
      <w:r>
        <w:rPr>
          <w:b/>
        </w:rPr>
        <w:t>Movie</w:t>
      </w:r>
      <w:r w:rsidRPr="00450715">
        <w:rPr>
          <w:b/>
        </w:rPr>
        <w:t> 1</w:t>
      </w:r>
      <w:r>
        <w:t>) and a multiple N-precursor BN-MU1:5 (</w:t>
      </w:r>
      <w:r>
        <w:rPr>
          <w:b/>
        </w:rPr>
        <w:t>Movie</w:t>
      </w:r>
      <w:r w:rsidRPr="00450715">
        <w:rPr>
          <w:b/>
        </w:rPr>
        <w:t> 2)</w:t>
      </w:r>
      <w:r w:rsidRPr="003B51D8">
        <w:t>.</w:t>
      </w:r>
    </w:p>
    <w:p w14:paraId="0748F802" w14:textId="54F0A1B0" w:rsidR="00DA36F8" w:rsidRDefault="00217269" w:rsidP="00DA36F8">
      <w:pPr>
        <w:pStyle w:val="FACorrespondingAuthorFootnote"/>
        <w:spacing w:after="0"/>
        <w:jc w:val="left"/>
      </w:pPr>
      <w:r>
        <w:t xml:space="preserve">This material is available free of charge </w:t>
      </w:r>
      <w:r w:rsidRPr="00CA4345">
        <w:rPr>
          <w:i/>
        </w:rPr>
        <w:t>via</w:t>
      </w:r>
      <w:r>
        <w:t xml:space="preserve"> the Internet at </w:t>
      </w:r>
      <w:hyperlink r:id="rId9" w:history="1">
        <w:r w:rsidRPr="00AA48AB">
          <w:rPr>
            <w:rStyle w:val="Hyperlink"/>
          </w:rPr>
          <w:t>http://pubs.acs.org</w:t>
        </w:r>
      </w:hyperlink>
      <w:r>
        <w:t>.</w:t>
      </w:r>
    </w:p>
    <w:p w14:paraId="7528EF2C" w14:textId="77777777" w:rsidR="00217269" w:rsidRPr="00217269" w:rsidRDefault="00217269" w:rsidP="00CA4345">
      <w:pPr>
        <w:pStyle w:val="TAMainText"/>
      </w:pPr>
    </w:p>
    <w:p w14:paraId="155F1489" w14:textId="77777777" w:rsidR="00DA36F8" w:rsidRPr="00FA7F1E" w:rsidRDefault="00DA36F8" w:rsidP="00DA36F8">
      <w:pPr>
        <w:pStyle w:val="FACorrespondingAuthorFootnote"/>
        <w:spacing w:after="0"/>
        <w:jc w:val="left"/>
        <w:rPr>
          <w:b/>
        </w:rPr>
      </w:pPr>
      <w:r w:rsidRPr="00FA7F1E">
        <w:rPr>
          <w:b/>
        </w:rPr>
        <w:t>AUTHOR INFORMATION</w:t>
      </w:r>
    </w:p>
    <w:p w14:paraId="7BA37AE5" w14:textId="77777777" w:rsidR="00DA36F8" w:rsidRPr="00DD6DBB" w:rsidRDefault="00DA36F8" w:rsidP="00DA36F8">
      <w:pPr>
        <w:pStyle w:val="FAAuthorInfoSubtitle"/>
      </w:pPr>
      <w:r w:rsidRPr="00DD6DBB">
        <w:t>Corresponding Author</w:t>
      </w:r>
    </w:p>
    <w:p w14:paraId="49AEAD0F" w14:textId="77777777" w:rsidR="00DA36F8" w:rsidRDefault="00DA36F8" w:rsidP="00DA36F8">
      <w:pPr>
        <w:pStyle w:val="FACorrespondingAuthorFootnote"/>
        <w:spacing w:after="240"/>
        <w:jc w:val="left"/>
      </w:pPr>
      <w:r>
        <w:t xml:space="preserve">*Camille Petit, camille.petit@imperial.ac.uk  </w:t>
      </w:r>
    </w:p>
    <w:p w14:paraId="116AC413" w14:textId="10C8FA03" w:rsidR="00DA36F8" w:rsidRPr="00FA7F1E" w:rsidRDefault="00DA36F8" w:rsidP="00DA36F8">
      <w:pPr>
        <w:pStyle w:val="FACorrespondingAuthorFootnote"/>
        <w:spacing w:after="0"/>
      </w:pPr>
      <w:r w:rsidRPr="00FA7F1E">
        <w:t xml:space="preserve">The authors declare no competing financial interest. </w:t>
      </w:r>
    </w:p>
    <w:p w14:paraId="47F0BEBB" w14:textId="77777777" w:rsidR="009F377E" w:rsidRDefault="009F377E" w:rsidP="00C87078">
      <w:pPr>
        <w:pStyle w:val="TAMainText"/>
        <w:ind w:firstLine="0"/>
        <w:jc w:val="left"/>
      </w:pPr>
      <w:r>
        <w:br w:type="page"/>
      </w:r>
    </w:p>
    <w:p w14:paraId="79D1DDC1" w14:textId="77777777" w:rsidR="00455F2C" w:rsidRPr="003F4F85" w:rsidRDefault="00756D33" w:rsidP="00455F2C">
      <w:pPr>
        <w:pStyle w:val="SNSynopsisTOC"/>
        <w:spacing w:after="240"/>
        <w:jc w:val="left"/>
        <w:rPr>
          <w:b/>
        </w:rPr>
      </w:pPr>
      <w:r w:rsidRPr="003F4F85">
        <w:rPr>
          <w:b/>
        </w:rPr>
        <w:lastRenderedPageBreak/>
        <w:t>REFERENCES</w:t>
      </w:r>
    </w:p>
    <w:p w14:paraId="6E1D0412" w14:textId="49F82A0D" w:rsidR="00F953E3" w:rsidRPr="00F953E3" w:rsidRDefault="00455F2C" w:rsidP="00F953E3">
      <w:pPr>
        <w:pStyle w:val="EndNoteBibliography"/>
        <w:spacing w:after="0"/>
      </w:pPr>
      <w:r>
        <w:fldChar w:fldCharType="begin"/>
      </w:r>
      <w:r>
        <w:instrText xml:space="preserve"> ADDIN EN.REFLIST </w:instrText>
      </w:r>
      <w:r>
        <w:fldChar w:fldCharType="separate"/>
      </w:r>
      <w:bookmarkStart w:id="1" w:name="_ENREF_1"/>
      <w:r w:rsidR="00F953E3" w:rsidRPr="00F953E3">
        <w:t>1.</w:t>
      </w:r>
      <w:r w:rsidR="00F953E3" w:rsidRPr="00F953E3">
        <w:tab/>
        <w:t xml:space="preserve">Parlett, C. M.; Wilson, K.; Lee, A. F., Hierarchical </w:t>
      </w:r>
      <w:r w:rsidR="00332197">
        <w:t>Porous Materials: Catalytic A</w:t>
      </w:r>
      <w:r w:rsidR="00F953E3" w:rsidRPr="00F953E3">
        <w:t xml:space="preserve">pplications. </w:t>
      </w:r>
      <w:r w:rsidR="00C857FE" w:rsidRPr="00CA4345">
        <w:rPr>
          <w:i/>
        </w:rPr>
        <w:t>Chem. Soc. Rev.</w:t>
      </w:r>
      <w:r w:rsidR="00F953E3" w:rsidRPr="00F953E3">
        <w:rPr>
          <w:i/>
        </w:rPr>
        <w:t xml:space="preserve"> </w:t>
      </w:r>
      <w:r w:rsidR="00F953E3" w:rsidRPr="00F953E3">
        <w:rPr>
          <w:b/>
        </w:rPr>
        <w:t>2013,</w:t>
      </w:r>
      <w:r w:rsidR="00F953E3" w:rsidRPr="00F953E3">
        <w:t xml:space="preserve"> </w:t>
      </w:r>
      <w:r w:rsidR="00F953E3" w:rsidRPr="00F953E3">
        <w:rPr>
          <w:i/>
        </w:rPr>
        <w:t>42</w:t>
      </w:r>
      <w:r w:rsidR="00F953E3" w:rsidRPr="00F953E3">
        <w:t>, 3876-3893.</w:t>
      </w:r>
      <w:bookmarkEnd w:id="1"/>
    </w:p>
    <w:p w14:paraId="1EACAE3C" w14:textId="50720EF0" w:rsidR="00F953E3" w:rsidRPr="00F953E3" w:rsidRDefault="00F953E3" w:rsidP="00F953E3">
      <w:pPr>
        <w:pStyle w:val="EndNoteBibliography"/>
        <w:spacing w:after="0"/>
      </w:pPr>
      <w:bookmarkStart w:id="2" w:name="_ENREF_2"/>
      <w:r w:rsidRPr="00F953E3">
        <w:t>2.</w:t>
      </w:r>
      <w:r w:rsidRPr="00F953E3">
        <w:tab/>
        <w:t xml:space="preserve">Weng, Q.; Wang, B.; Wang, X.; Hanagata, N.; Li, X.; Liu, D.; Wang, X.; Jiang, X.; </w:t>
      </w:r>
      <w:r w:rsidR="00332197">
        <w:t>Bando, Y.; Golberg, D., Highly Water-Soluble, Porous, and Biocompatible Boron Nitrides for Anticancer Drug D</w:t>
      </w:r>
      <w:r w:rsidRPr="00F953E3">
        <w:t xml:space="preserve">elivery. </w:t>
      </w:r>
      <w:r w:rsidRPr="00F953E3">
        <w:rPr>
          <w:i/>
        </w:rPr>
        <w:t xml:space="preserve">ACS </w:t>
      </w:r>
      <w:r w:rsidR="00221B2F">
        <w:rPr>
          <w:i/>
        </w:rPr>
        <w:t>N</w:t>
      </w:r>
      <w:r w:rsidRPr="00F953E3">
        <w:rPr>
          <w:i/>
        </w:rPr>
        <w:t xml:space="preserve">ano </w:t>
      </w:r>
      <w:r w:rsidRPr="00F953E3">
        <w:rPr>
          <w:b/>
        </w:rPr>
        <w:t>2014,</w:t>
      </w:r>
      <w:r w:rsidRPr="00F953E3">
        <w:t xml:space="preserve"> </w:t>
      </w:r>
      <w:r w:rsidRPr="00F953E3">
        <w:rPr>
          <w:i/>
        </w:rPr>
        <w:t>8</w:t>
      </w:r>
      <w:r w:rsidRPr="00F953E3">
        <w:t>, 6123-6130.</w:t>
      </w:r>
      <w:bookmarkEnd w:id="2"/>
    </w:p>
    <w:p w14:paraId="1DA65563" w14:textId="54F5956D" w:rsidR="00F953E3" w:rsidRPr="00F953E3" w:rsidRDefault="00F953E3" w:rsidP="00F953E3">
      <w:pPr>
        <w:pStyle w:val="EndNoteBibliography"/>
        <w:spacing w:after="0"/>
      </w:pPr>
      <w:bookmarkStart w:id="3" w:name="_ENREF_3"/>
      <w:r w:rsidRPr="00F953E3">
        <w:t>3.</w:t>
      </w:r>
      <w:r w:rsidRPr="00F953E3">
        <w:tab/>
        <w:t xml:space="preserve">Adebajo, M. O.; Frost, R. L.; Kloprogge, J. T.; </w:t>
      </w:r>
      <w:r w:rsidR="00332197">
        <w:t>Carmody, O.; Kokot, S., Porous Materials for Oil Spill Cleanup: a Review of Synthesis and Absorbing P</w:t>
      </w:r>
      <w:r w:rsidRPr="00F953E3">
        <w:t xml:space="preserve">roperties. </w:t>
      </w:r>
      <w:r w:rsidR="00C857FE" w:rsidRPr="00CA4345">
        <w:rPr>
          <w:i/>
        </w:rPr>
        <w:t>J. Porous Mater.</w:t>
      </w:r>
      <w:r w:rsidRPr="00F953E3">
        <w:rPr>
          <w:i/>
        </w:rPr>
        <w:t xml:space="preserve"> </w:t>
      </w:r>
      <w:r w:rsidRPr="00F953E3">
        <w:rPr>
          <w:b/>
        </w:rPr>
        <w:t>2003,</w:t>
      </w:r>
      <w:r w:rsidRPr="00F953E3">
        <w:t xml:space="preserve"> </w:t>
      </w:r>
      <w:r w:rsidRPr="00F953E3">
        <w:rPr>
          <w:i/>
        </w:rPr>
        <w:t>10</w:t>
      </w:r>
      <w:r w:rsidRPr="00F953E3">
        <w:t>, 159-170.</w:t>
      </w:r>
      <w:bookmarkEnd w:id="3"/>
    </w:p>
    <w:p w14:paraId="11CEE635" w14:textId="12695034" w:rsidR="00F953E3" w:rsidRPr="00F953E3" w:rsidRDefault="00F953E3" w:rsidP="00F953E3">
      <w:pPr>
        <w:pStyle w:val="EndNoteBibliography"/>
        <w:spacing w:after="0"/>
      </w:pPr>
      <w:bookmarkStart w:id="4" w:name="_ENREF_4"/>
      <w:r w:rsidRPr="00F953E3">
        <w:t>4.</w:t>
      </w:r>
      <w:r w:rsidRPr="00F953E3">
        <w:tab/>
        <w:t xml:space="preserve">Rouquerol, J.; Rouquerol, F.; Llewellyn, P.; Maurin, G.; Sing, K. S., </w:t>
      </w:r>
      <w:r w:rsidR="00332197">
        <w:rPr>
          <w:i/>
        </w:rPr>
        <w:t>Adsorption by Powders and Porous Solids: Principles, Methodology and A</w:t>
      </w:r>
      <w:r w:rsidRPr="00F953E3">
        <w:rPr>
          <w:i/>
        </w:rPr>
        <w:t>pplications</w:t>
      </w:r>
      <w:r w:rsidRPr="00F953E3">
        <w:t>. Academic press: 2013.</w:t>
      </w:r>
      <w:bookmarkEnd w:id="4"/>
    </w:p>
    <w:p w14:paraId="5968E8C6" w14:textId="6C72571A" w:rsidR="00F953E3" w:rsidRPr="00F953E3" w:rsidRDefault="00F953E3" w:rsidP="00F953E3">
      <w:pPr>
        <w:pStyle w:val="EndNoteBibliography"/>
        <w:spacing w:after="0"/>
      </w:pPr>
      <w:bookmarkStart w:id="5" w:name="_ENREF_5"/>
      <w:r w:rsidRPr="00F953E3">
        <w:t>5.</w:t>
      </w:r>
      <w:r w:rsidRPr="00F953E3">
        <w:tab/>
      </w:r>
      <w:r w:rsidR="003844FC" w:rsidRPr="009C6994">
        <w:t xml:space="preserve">Wang, S.; Peng, Y., Natural </w:t>
      </w:r>
      <w:r w:rsidR="003844FC">
        <w:t>Z</w:t>
      </w:r>
      <w:r w:rsidR="003844FC" w:rsidRPr="009C6994">
        <w:t xml:space="preserve">eolites </w:t>
      </w:r>
      <w:r w:rsidR="003844FC">
        <w:t>A</w:t>
      </w:r>
      <w:r w:rsidR="003844FC" w:rsidRPr="009C6994">
        <w:t xml:space="preserve">s </w:t>
      </w:r>
      <w:r w:rsidR="003844FC">
        <w:t>E</w:t>
      </w:r>
      <w:r w:rsidR="003844FC" w:rsidRPr="009C6994">
        <w:t xml:space="preserve">ffective </w:t>
      </w:r>
      <w:r w:rsidR="003844FC">
        <w:t>A</w:t>
      </w:r>
      <w:r w:rsidR="003844FC" w:rsidRPr="009C6994">
        <w:t xml:space="preserve">dsorbents in </w:t>
      </w:r>
      <w:r w:rsidR="003844FC">
        <w:t>W</w:t>
      </w:r>
      <w:r w:rsidR="003844FC" w:rsidRPr="009C6994">
        <w:t xml:space="preserve">ater and </w:t>
      </w:r>
      <w:r w:rsidR="003844FC">
        <w:t>W</w:t>
      </w:r>
      <w:r w:rsidR="003844FC" w:rsidRPr="009C6994">
        <w:t xml:space="preserve">astewater </w:t>
      </w:r>
      <w:r w:rsidR="003844FC">
        <w:t>T</w:t>
      </w:r>
      <w:r w:rsidR="003844FC" w:rsidRPr="009C6994">
        <w:t xml:space="preserve">reatment. </w:t>
      </w:r>
      <w:r w:rsidR="00C857FE" w:rsidRPr="00CA4345">
        <w:rPr>
          <w:i/>
        </w:rPr>
        <w:t>Chem. Eng. J.</w:t>
      </w:r>
      <w:r w:rsidR="003844FC" w:rsidRPr="009C6994">
        <w:rPr>
          <w:i/>
        </w:rPr>
        <w:t xml:space="preserve"> </w:t>
      </w:r>
      <w:r w:rsidR="003844FC" w:rsidRPr="009C6994">
        <w:rPr>
          <w:b/>
        </w:rPr>
        <w:t>2010,</w:t>
      </w:r>
      <w:r w:rsidR="003844FC" w:rsidRPr="009C6994">
        <w:t xml:space="preserve"> </w:t>
      </w:r>
      <w:r w:rsidR="003844FC" w:rsidRPr="009C6994">
        <w:rPr>
          <w:i/>
        </w:rPr>
        <w:t>156</w:t>
      </w:r>
      <w:r w:rsidR="003844FC" w:rsidRPr="009C6994">
        <w:t>, 11-24.</w:t>
      </w:r>
      <w:bookmarkEnd w:id="5"/>
    </w:p>
    <w:p w14:paraId="416A7D37" w14:textId="79847ED9" w:rsidR="00F953E3" w:rsidRPr="00F953E3" w:rsidRDefault="00F953E3" w:rsidP="00F953E3">
      <w:pPr>
        <w:pStyle w:val="EndNoteBibliography"/>
        <w:spacing w:after="0"/>
      </w:pPr>
      <w:bookmarkStart w:id="6" w:name="_ENREF_6"/>
      <w:r w:rsidRPr="00F953E3">
        <w:t>6.</w:t>
      </w:r>
      <w:r w:rsidRPr="00F953E3">
        <w:tab/>
      </w:r>
      <w:r w:rsidR="003844FC" w:rsidRPr="009C6994">
        <w:t xml:space="preserve">Yin, C. Y.; Aroua, M. K.; Daud, W. M. A. W., Review of </w:t>
      </w:r>
      <w:r w:rsidR="003844FC">
        <w:t>M</w:t>
      </w:r>
      <w:r w:rsidR="003844FC" w:rsidRPr="009C6994">
        <w:t xml:space="preserve">odifications of </w:t>
      </w:r>
      <w:r w:rsidR="003844FC">
        <w:t>A</w:t>
      </w:r>
      <w:r w:rsidR="003844FC" w:rsidRPr="009C6994">
        <w:t xml:space="preserve">ctivated </w:t>
      </w:r>
      <w:r w:rsidR="003844FC">
        <w:t>C</w:t>
      </w:r>
      <w:r w:rsidR="003844FC" w:rsidRPr="009C6994">
        <w:t xml:space="preserve">arbon for </w:t>
      </w:r>
      <w:r w:rsidR="003844FC">
        <w:t>E</w:t>
      </w:r>
      <w:r w:rsidR="003844FC" w:rsidRPr="009C6994">
        <w:t xml:space="preserve">nhancing </w:t>
      </w:r>
      <w:r w:rsidR="003844FC">
        <w:t>C</w:t>
      </w:r>
      <w:r w:rsidR="003844FC" w:rsidRPr="009C6994">
        <w:t xml:space="preserve">ontaminant </w:t>
      </w:r>
      <w:r w:rsidR="003844FC">
        <w:t>U</w:t>
      </w:r>
      <w:r w:rsidR="003844FC" w:rsidRPr="009C6994">
        <w:t xml:space="preserve">ptakes from </w:t>
      </w:r>
      <w:r w:rsidR="003844FC">
        <w:t>A</w:t>
      </w:r>
      <w:r w:rsidR="003844FC" w:rsidRPr="009C6994">
        <w:t xml:space="preserve">queous </w:t>
      </w:r>
      <w:r w:rsidR="003844FC">
        <w:t>S</w:t>
      </w:r>
      <w:r w:rsidR="003844FC" w:rsidRPr="009C6994">
        <w:t xml:space="preserve">olutions. </w:t>
      </w:r>
      <w:r w:rsidR="0023006C" w:rsidRPr="00CA4345">
        <w:rPr>
          <w:i/>
        </w:rPr>
        <w:t>Sep. Purif. Technol.</w:t>
      </w:r>
      <w:r w:rsidR="003844FC" w:rsidRPr="009C6994">
        <w:rPr>
          <w:i/>
        </w:rPr>
        <w:t xml:space="preserve"> </w:t>
      </w:r>
      <w:r w:rsidR="003844FC" w:rsidRPr="009C6994">
        <w:rPr>
          <w:b/>
        </w:rPr>
        <w:t>2007,</w:t>
      </w:r>
      <w:r w:rsidR="003844FC" w:rsidRPr="009C6994">
        <w:t xml:space="preserve"> </w:t>
      </w:r>
      <w:r w:rsidR="003844FC" w:rsidRPr="009C6994">
        <w:rPr>
          <w:i/>
        </w:rPr>
        <w:t>52</w:t>
      </w:r>
      <w:r w:rsidR="003844FC" w:rsidRPr="009C6994">
        <w:t>, 403-415.</w:t>
      </w:r>
      <w:bookmarkEnd w:id="6"/>
    </w:p>
    <w:p w14:paraId="48E7BCFB" w14:textId="6B033527" w:rsidR="00F953E3" w:rsidRPr="00F953E3" w:rsidRDefault="00F953E3" w:rsidP="00F953E3">
      <w:pPr>
        <w:pStyle w:val="EndNoteBibliography"/>
        <w:spacing w:after="0"/>
      </w:pPr>
      <w:bookmarkStart w:id="7" w:name="_ENREF_7"/>
      <w:r w:rsidRPr="00F953E3">
        <w:t>7.</w:t>
      </w:r>
      <w:r w:rsidRPr="00F953E3">
        <w:tab/>
      </w:r>
      <w:r w:rsidR="003844FC" w:rsidRPr="009C6994">
        <w:t xml:space="preserve">Shafeeyan, M. S.; Daud, W. M. A. W.; Houshmand, A.; Shamiri, A., A </w:t>
      </w:r>
      <w:r w:rsidR="003844FC">
        <w:t>R</w:t>
      </w:r>
      <w:r w:rsidR="003844FC" w:rsidRPr="009C6994">
        <w:t xml:space="preserve">eview on </w:t>
      </w:r>
      <w:r w:rsidR="003844FC">
        <w:t>S</w:t>
      </w:r>
      <w:r w:rsidR="003844FC" w:rsidRPr="009C6994">
        <w:t xml:space="preserve">urface </w:t>
      </w:r>
      <w:r w:rsidR="003844FC">
        <w:t>M</w:t>
      </w:r>
      <w:r w:rsidR="003844FC" w:rsidRPr="009C6994">
        <w:t xml:space="preserve">odification of </w:t>
      </w:r>
      <w:r w:rsidR="003844FC">
        <w:t>A</w:t>
      </w:r>
      <w:r w:rsidR="003844FC" w:rsidRPr="009C6994">
        <w:t xml:space="preserve">ctivated </w:t>
      </w:r>
      <w:r w:rsidR="003844FC">
        <w:t>C</w:t>
      </w:r>
      <w:r w:rsidR="003844FC" w:rsidRPr="009C6994">
        <w:t xml:space="preserve">arbon for </w:t>
      </w:r>
      <w:r w:rsidR="003844FC">
        <w:t>C</w:t>
      </w:r>
      <w:r w:rsidR="003844FC" w:rsidRPr="009C6994">
        <w:t xml:space="preserve">arbon </w:t>
      </w:r>
      <w:r w:rsidR="003844FC">
        <w:t>D</w:t>
      </w:r>
      <w:r w:rsidR="003844FC" w:rsidRPr="009C6994">
        <w:t xml:space="preserve">ioxide </w:t>
      </w:r>
      <w:r w:rsidR="003844FC">
        <w:t>A</w:t>
      </w:r>
      <w:r w:rsidR="003844FC" w:rsidRPr="009C6994">
        <w:t xml:space="preserve">dsorption. </w:t>
      </w:r>
      <w:r w:rsidR="0023006C" w:rsidRPr="00CA4345">
        <w:rPr>
          <w:i/>
        </w:rPr>
        <w:t>J. Anal. Appl. Pyrolysis</w:t>
      </w:r>
      <w:r w:rsidR="003844FC" w:rsidRPr="009C6994">
        <w:rPr>
          <w:i/>
        </w:rPr>
        <w:t xml:space="preserve"> </w:t>
      </w:r>
      <w:r w:rsidR="003844FC" w:rsidRPr="009C6994">
        <w:rPr>
          <w:b/>
        </w:rPr>
        <w:t>2010,</w:t>
      </w:r>
      <w:r w:rsidR="003844FC" w:rsidRPr="009C6994">
        <w:t xml:space="preserve"> </w:t>
      </w:r>
      <w:r w:rsidR="003844FC" w:rsidRPr="009C6994">
        <w:rPr>
          <w:i/>
        </w:rPr>
        <w:t>89</w:t>
      </w:r>
      <w:r w:rsidR="003844FC" w:rsidRPr="009C6994">
        <w:t>, 143-151.</w:t>
      </w:r>
      <w:bookmarkEnd w:id="7"/>
    </w:p>
    <w:p w14:paraId="5E9C5BDD" w14:textId="5EDB9BD8" w:rsidR="00F953E3" w:rsidRPr="00F953E3" w:rsidRDefault="00F953E3" w:rsidP="00F953E3">
      <w:pPr>
        <w:pStyle w:val="EndNoteBibliography"/>
        <w:spacing w:after="0"/>
      </w:pPr>
      <w:bookmarkStart w:id="8" w:name="_ENREF_8"/>
      <w:r w:rsidRPr="00F953E3">
        <w:t>8.</w:t>
      </w:r>
      <w:r w:rsidRPr="00F953E3">
        <w:tab/>
      </w:r>
      <w:r w:rsidR="00737F44" w:rsidRPr="009C6994">
        <w:t>Lee, J.; Farha, O. K.; Roberts, J.; Scheidt, K. A.; Nguyen, S. T.; Hupp, J. T., Metal–</w:t>
      </w:r>
      <w:r w:rsidR="00737F44">
        <w:t>O</w:t>
      </w:r>
      <w:r w:rsidR="00737F44" w:rsidRPr="009C6994">
        <w:t xml:space="preserve">rganic </w:t>
      </w:r>
      <w:r w:rsidR="00737F44">
        <w:t>F</w:t>
      </w:r>
      <w:r w:rsidR="00737F44" w:rsidRPr="009C6994">
        <w:t xml:space="preserve">ramework </w:t>
      </w:r>
      <w:r w:rsidR="00737F44">
        <w:t>M</w:t>
      </w:r>
      <w:r w:rsidR="00737F44" w:rsidRPr="009C6994">
        <w:t xml:space="preserve">aterials </w:t>
      </w:r>
      <w:r w:rsidR="00737F44">
        <w:t>A</w:t>
      </w:r>
      <w:r w:rsidR="00737F44" w:rsidRPr="009C6994">
        <w:t xml:space="preserve">s </w:t>
      </w:r>
      <w:r w:rsidR="00737F44">
        <w:t>C</w:t>
      </w:r>
      <w:r w:rsidR="00737F44" w:rsidRPr="009C6994">
        <w:t xml:space="preserve">atalysts. </w:t>
      </w:r>
      <w:r w:rsidR="00737F44" w:rsidRPr="009C6994">
        <w:rPr>
          <w:i/>
        </w:rPr>
        <w:t xml:space="preserve">Chemical Society Reviews </w:t>
      </w:r>
      <w:r w:rsidR="00737F44" w:rsidRPr="009C6994">
        <w:rPr>
          <w:b/>
        </w:rPr>
        <w:t>2009,</w:t>
      </w:r>
      <w:r w:rsidR="00737F44" w:rsidRPr="009C6994">
        <w:t xml:space="preserve"> </w:t>
      </w:r>
      <w:r w:rsidR="00737F44" w:rsidRPr="009C6994">
        <w:rPr>
          <w:i/>
        </w:rPr>
        <w:t>38</w:t>
      </w:r>
      <w:r w:rsidR="00737F44" w:rsidRPr="009C6994">
        <w:t>, 1450-1459.</w:t>
      </w:r>
      <w:bookmarkEnd w:id="8"/>
    </w:p>
    <w:p w14:paraId="6CC32E8F" w14:textId="2A3933D0" w:rsidR="00F953E3" w:rsidRPr="00F953E3" w:rsidRDefault="00F953E3" w:rsidP="00F953E3">
      <w:pPr>
        <w:pStyle w:val="EndNoteBibliography"/>
        <w:spacing w:after="0"/>
      </w:pPr>
      <w:bookmarkStart w:id="9" w:name="_ENREF_9"/>
      <w:r w:rsidRPr="00F953E3">
        <w:t>9.</w:t>
      </w:r>
      <w:r w:rsidRPr="00F953E3">
        <w:tab/>
      </w:r>
      <w:r w:rsidR="00737F44" w:rsidRPr="009C6994">
        <w:t xml:space="preserve">Ding, S.-Y.; Wang, W., Covalent </w:t>
      </w:r>
      <w:r w:rsidR="00737F44">
        <w:t>O</w:t>
      </w:r>
      <w:r w:rsidR="00737F44" w:rsidRPr="009C6994">
        <w:t xml:space="preserve">rganic </w:t>
      </w:r>
      <w:r w:rsidR="00737F44">
        <w:t>F</w:t>
      </w:r>
      <w:r w:rsidR="00737F44" w:rsidRPr="009C6994">
        <w:t xml:space="preserve">rameworks (COFs): </w:t>
      </w:r>
      <w:r w:rsidR="00737F44">
        <w:t>F</w:t>
      </w:r>
      <w:r w:rsidR="00737F44" w:rsidRPr="009C6994">
        <w:t xml:space="preserve">rom </w:t>
      </w:r>
      <w:r w:rsidR="00737F44">
        <w:t>D</w:t>
      </w:r>
      <w:r w:rsidR="00737F44" w:rsidRPr="009C6994">
        <w:t xml:space="preserve">esign to </w:t>
      </w:r>
      <w:r w:rsidR="00737F44">
        <w:t>A</w:t>
      </w:r>
      <w:r w:rsidR="00737F44" w:rsidRPr="009C6994">
        <w:t xml:space="preserve">pplications. </w:t>
      </w:r>
      <w:r w:rsidR="0023006C" w:rsidRPr="00CA4345">
        <w:rPr>
          <w:i/>
        </w:rPr>
        <w:t>Chem. Soc. Rev.</w:t>
      </w:r>
      <w:r w:rsidR="00737F44" w:rsidRPr="009C6994">
        <w:rPr>
          <w:i/>
        </w:rPr>
        <w:t xml:space="preserve"> </w:t>
      </w:r>
      <w:r w:rsidR="00737F44" w:rsidRPr="009C6994">
        <w:rPr>
          <w:b/>
        </w:rPr>
        <w:t>2013,</w:t>
      </w:r>
      <w:r w:rsidR="00737F44" w:rsidRPr="009C6994">
        <w:t xml:space="preserve"> </w:t>
      </w:r>
      <w:r w:rsidR="00737F44" w:rsidRPr="009C6994">
        <w:rPr>
          <w:i/>
        </w:rPr>
        <w:t>42</w:t>
      </w:r>
      <w:r w:rsidR="00737F44" w:rsidRPr="009C6994">
        <w:t>, 548-568.</w:t>
      </w:r>
      <w:bookmarkEnd w:id="9"/>
    </w:p>
    <w:p w14:paraId="7D9C3DF3" w14:textId="6F858967" w:rsidR="00737F44" w:rsidRDefault="00F953E3" w:rsidP="00F953E3">
      <w:pPr>
        <w:pStyle w:val="EndNoteBibliography"/>
        <w:spacing w:after="0"/>
      </w:pPr>
      <w:bookmarkStart w:id="10" w:name="_ENREF_10"/>
      <w:r w:rsidRPr="00F953E3">
        <w:t>10.</w:t>
      </w:r>
      <w:r w:rsidRPr="00F953E3">
        <w:tab/>
      </w:r>
      <w:r w:rsidR="00737F44" w:rsidRPr="009C6994">
        <w:t xml:space="preserve">Lu, X.; Jin, D.; Wei, S.; Wang, Z.; An, C.; Guo, W., Strategies to </w:t>
      </w:r>
      <w:r w:rsidR="00737F44">
        <w:t>E</w:t>
      </w:r>
      <w:r w:rsidR="00737F44" w:rsidRPr="009C6994">
        <w:t>nhance CO</w:t>
      </w:r>
      <w:r w:rsidR="00737F44" w:rsidRPr="00990279">
        <w:rPr>
          <w:vertAlign w:val="subscript"/>
        </w:rPr>
        <w:t>2</w:t>
      </w:r>
      <w:r w:rsidR="00737F44" w:rsidRPr="009C6994">
        <w:t xml:space="preserve"> </w:t>
      </w:r>
      <w:r w:rsidR="00737F44">
        <w:t>C</w:t>
      </w:r>
      <w:r w:rsidR="00737F44" w:rsidRPr="009C6994">
        <w:t xml:space="preserve">apture and </w:t>
      </w:r>
      <w:r w:rsidR="00737F44">
        <w:t>S</w:t>
      </w:r>
      <w:r w:rsidR="00737F44" w:rsidRPr="009C6994">
        <w:t xml:space="preserve">eparation </w:t>
      </w:r>
      <w:r w:rsidR="00737F44">
        <w:t>B</w:t>
      </w:r>
      <w:r w:rsidR="00737F44" w:rsidRPr="009C6994">
        <w:t xml:space="preserve">ased on </w:t>
      </w:r>
      <w:r w:rsidR="00737F44">
        <w:t>E</w:t>
      </w:r>
      <w:r w:rsidR="00737F44" w:rsidRPr="009C6994">
        <w:t xml:space="preserve">ngineering </w:t>
      </w:r>
      <w:r w:rsidR="00737F44">
        <w:t>A</w:t>
      </w:r>
      <w:r w:rsidR="00737F44" w:rsidRPr="009C6994">
        <w:t xml:space="preserve">bsorbent </w:t>
      </w:r>
      <w:r w:rsidR="00737F44">
        <w:t>M</w:t>
      </w:r>
      <w:r w:rsidR="00737F44" w:rsidRPr="009C6994">
        <w:t xml:space="preserve">aterials. </w:t>
      </w:r>
      <w:r w:rsidR="00C857FE" w:rsidRPr="00CA4345">
        <w:rPr>
          <w:i/>
        </w:rPr>
        <w:t>J. Mater. Chem. A</w:t>
      </w:r>
      <w:r w:rsidR="00737F44" w:rsidRPr="009C6994">
        <w:rPr>
          <w:i/>
        </w:rPr>
        <w:t xml:space="preserve"> </w:t>
      </w:r>
      <w:r w:rsidR="00737F44" w:rsidRPr="009C6994">
        <w:rPr>
          <w:b/>
        </w:rPr>
        <w:t>2015,</w:t>
      </w:r>
      <w:r w:rsidR="00737F44" w:rsidRPr="009C6994">
        <w:t xml:space="preserve"> </w:t>
      </w:r>
      <w:r w:rsidR="00737F44" w:rsidRPr="009C6994">
        <w:rPr>
          <w:i/>
        </w:rPr>
        <w:t>3</w:t>
      </w:r>
      <w:r w:rsidR="00737F44" w:rsidRPr="009C6994">
        <w:t>, 12118-12132.</w:t>
      </w:r>
      <w:bookmarkStart w:id="11" w:name="_ENREF_11"/>
      <w:bookmarkEnd w:id="10"/>
    </w:p>
    <w:p w14:paraId="5D940EBA" w14:textId="4E07476B" w:rsidR="00F953E3" w:rsidRPr="00F953E3" w:rsidRDefault="00F953E3" w:rsidP="00F953E3">
      <w:pPr>
        <w:pStyle w:val="EndNoteBibliography"/>
        <w:spacing w:after="0"/>
      </w:pPr>
      <w:r w:rsidRPr="00F953E3">
        <w:t>11.</w:t>
      </w:r>
      <w:r w:rsidRPr="00F953E3">
        <w:tab/>
      </w:r>
      <w:r w:rsidR="00737F44" w:rsidRPr="009C6994">
        <w:t xml:space="preserve">Janik, J. F.; Ackerman, W. C.; Paine, R. T.; Hua, D.-W.; Maskara, A.; Smith, D. M., Boron </w:t>
      </w:r>
      <w:r w:rsidR="00737F44">
        <w:t>N</w:t>
      </w:r>
      <w:r w:rsidR="00737F44" w:rsidRPr="009C6994">
        <w:t xml:space="preserve">itride </w:t>
      </w:r>
      <w:r w:rsidR="00737F44">
        <w:t>A</w:t>
      </w:r>
      <w:r w:rsidR="00737F44" w:rsidRPr="009C6994">
        <w:t xml:space="preserve">s a </w:t>
      </w:r>
      <w:r w:rsidR="00737F44">
        <w:t>S</w:t>
      </w:r>
      <w:r w:rsidR="00737F44" w:rsidRPr="009C6994">
        <w:t xml:space="preserve">elective </w:t>
      </w:r>
      <w:r w:rsidR="00737F44">
        <w:t>G</w:t>
      </w:r>
      <w:r w:rsidR="00737F44" w:rsidRPr="009C6994">
        <w:t xml:space="preserve">as </w:t>
      </w:r>
      <w:r w:rsidR="00737F44">
        <w:t>A</w:t>
      </w:r>
      <w:r w:rsidR="00737F44" w:rsidRPr="009C6994">
        <w:t xml:space="preserve">dsorbent. </w:t>
      </w:r>
      <w:r w:rsidR="00737F44" w:rsidRPr="009C6994">
        <w:rPr>
          <w:i/>
        </w:rPr>
        <w:t xml:space="preserve">Langmuir </w:t>
      </w:r>
      <w:r w:rsidR="00737F44" w:rsidRPr="009C6994">
        <w:rPr>
          <w:b/>
        </w:rPr>
        <w:t>1994,</w:t>
      </w:r>
      <w:r w:rsidR="00737F44" w:rsidRPr="009C6994">
        <w:t xml:space="preserve"> </w:t>
      </w:r>
      <w:r w:rsidR="00737F44" w:rsidRPr="009C6994">
        <w:rPr>
          <w:i/>
        </w:rPr>
        <w:t>10</w:t>
      </w:r>
      <w:r w:rsidR="00737F44" w:rsidRPr="009C6994">
        <w:t>, 514-518.</w:t>
      </w:r>
      <w:bookmarkEnd w:id="11"/>
    </w:p>
    <w:p w14:paraId="40A1C1E8" w14:textId="70F52243" w:rsidR="00F953E3" w:rsidRPr="00F953E3" w:rsidRDefault="00F953E3" w:rsidP="00F953E3">
      <w:pPr>
        <w:pStyle w:val="EndNoteBibliography"/>
        <w:spacing w:after="0"/>
      </w:pPr>
      <w:bookmarkStart w:id="12" w:name="_ENREF_12"/>
      <w:r w:rsidRPr="00F953E3">
        <w:t>12.</w:t>
      </w:r>
      <w:r w:rsidRPr="00F953E3">
        <w:tab/>
      </w:r>
      <w:r w:rsidR="00C53776" w:rsidRPr="009C6994">
        <w:t xml:space="preserve">Nag, A.; Raidongia, K.; Hembram, K. P.; Datta, R.; Waghmare, U. V.; Rao, C., Graphene </w:t>
      </w:r>
      <w:r w:rsidR="00C53776">
        <w:t>A</w:t>
      </w:r>
      <w:r w:rsidR="00C53776" w:rsidRPr="009C6994">
        <w:t xml:space="preserve">nalogues of BN: </w:t>
      </w:r>
      <w:r w:rsidR="00C53776">
        <w:t>N</w:t>
      </w:r>
      <w:r w:rsidR="00C53776" w:rsidRPr="009C6994">
        <w:t xml:space="preserve">ovel </w:t>
      </w:r>
      <w:r w:rsidR="00C53776">
        <w:t>S</w:t>
      </w:r>
      <w:r w:rsidR="00C53776" w:rsidRPr="009C6994">
        <w:t xml:space="preserve">ynthesis and </w:t>
      </w:r>
      <w:r w:rsidR="00C53776">
        <w:t>P</w:t>
      </w:r>
      <w:r w:rsidR="00C53776" w:rsidRPr="009C6994">
        <w:t xml:space="preserve">roperties. </w:t>
      </w:r>
      <w:r w:rsidR="00C53776" w:rsidRPr="009C6994">
        <w:rPr>
          <w:i/>
        </w:rPr>
        <w:t xml:space="preserve">ACS </w:t>
      </w:r>
      <w:r w:rsidR="00A46C22">
        <w:rPr>
          <w:i/>
        </w:rPr>
        <w:t>N</w:t>
      </w:r>
      <w:r w:rsidR="00C53776" w:rsidRPr="009C6994">
        <w:rPr>
          <w:i/>
        </w:rPr>
        <w:t xml:space="preserve">ano </w:t>
      </w:r>
      <w:r w:rsidR="00C53776" w:rsidRPr="009C6994">
        <w:rPr>
          <w:b/>
        </w:rPr>
        <w:t>2010,</w:t>
      </w:r>
      <w:r w:rsidR="00C53776" w:rsidRPr="009C6994">
        <w:t xml:space="preserve"> </w:t>
      </w:r>
      <w:r w:rsidR="00C53776" w:rsidRPr="009C6994">
        <w:rPr>
          <w:i/>
        </w:rPr>
        <w:t>4</w:t>
      </w:r>
      <w:r w:rsidR="00C53776" w:rsidRPr="009C6994">
        <w:t>, 1539-1544.</w:t>
      </w:r>
      <w:bookmarkEnd w:id="12"/>
    </w:p>
    <w:p w14:paraId="794EF39B" w14:textId="6277A951" w:rsidR="00F953E3" w:rsidRPr="00F953E3" w:rsidRDefault="00F953E3" w:rsidP="00F953E3">
      <w:pPr>
        <w:pStyle w:val="EndNoteBibliography"/>
        <w:spacing w:after="0"/>
      </w:pPr>
      <w:bookmarkStart w:id="13" w:name="_ENREF_13"/>
      <w:r w:rsidRPr="00F953E3">
        <w:t>13.</w:t>
      </w:r>
      <w:r w:rsidRPr="00F953E3">
        <w:tab/>
      </w:r>
      <w:r w:rsidR="00C53776" w:rsidRPr="009C6994">
        <w:t xml:space="preserve">Xiao, F.; Chen, Z.; Casillas, G.; Richardson, C.; Li, H.; Huang, Z., Controllable </w:t>
      </w:r>
      <w:r w:rsidR="00C53776">
        <w:t>S</w:t>
      </w:r>
      <w:r w:rsidR="00C53776" w:rsidRPr="009C6994">
        <w:t xml:space="preserve">ynthesis of </w:t>
      </w:r>
      <w:r w:rsidR="00C53776">
        <w:t>F</w:t>
      </w:r>
      <w:r w:rsidR="00C53776" w:rsidRPr="009C6994">
        <w:t xml:space="preserve">ew-layered and </w:t>
      </w:r>
      <w:r w:rsidR="00C53776">
        <w:t>H</w:t>
      </w:r>
      <w:r w:rsidR="00C53776" w:rsidRPr="009C6994">
        <w:t xml:space="preserve">ierarchically </w:t>
      </w:r>
      <w:r w:rsidR="00C53776">
        <w:t>P</w:t>
      </w:r>
      <w:r w:rsidR="00C53776" w:rsidRPr="009C6994">
        <w:t xml:space="preserve">orous </w:t>
      </w:r>
      <w:r w:rsidR="00C53776">
        <w:t>B</w:t>
      </w:r>
      <w:r w:rsidR="00C53776" w:rsidRPr="009C6994">
        <w:t xml:space="preserve">oron </w:t>
      </w:r>
      <w:r w:rsidR="00C53776">
        <w:t>N</w:t>
      </w:r>
      <w:r w:rsidR="00C53776" w:rsidRPr="009C6994">
        <w:t xml:space="preserve">itride </w:t>
      </w:r>
      <w:r w:rsidR="00C53776">
        <w:t>N</w:t>
      </w:r>
      <w:r w:rsidR="00C53776" w:rsidRPr="009C6994">
        <w:t xml:space="preserve">anosheets. </w:t>
      </w:r>
      <w:r w:rsidR="00C53776" w:rsidRPr="009C6994">
        <w:rPr>
          <w:i/>
        </w:rPr>
        <w:t>Chem</w:t>
      </w:r>
      <w:r w:rsidR="00A46C22">
        <w:rPr>
          <w:i/>
        </w:rPr>
        <w:t>.</w:t>
      </w:r>
      <w:r w:rsidR="00C53776" w:rsidRPr="009C6994">
        <w:rPr>
          <w:i/>
        </w:rPr>
        <w:t xml:space="preserve"> Commun</w:t>
      </w:r>
      <w:r w:rsidR="00A46C22">
        <w:rPr>
          <w:i/>
        </w:rPr>
        <w:t>.</w:t>
      </w:r>
      <w:r w:rsidR="00C53776" w:rsidRPr="009C6994">
        <w:rPr>
          <w:i/>
        </w:rPr>
        <w:t xml:space="preserve"> </w:t>
      </w:r>
      <w:r w:rsidR="00C53776" w:rsidRPr="009C6994">
        <w:rPr>
          <w:b/>
        </w:rPr>
        <w:t>2016,</w:t>
      </w:r>
      <w:r w:rsidR="00C53776" w:rsidRPr="009C6994">
        <w:t xml:space="preserve"> </w:t>
      </w:r>
      <w:r w:rsidR="00C53776" w:rsidRPr="009C6994">
        <w:rPr>
          <w:i/>
        </w:rPr>
        <w:t>52</w:t>
      </w:r>
      <w:r w:rsidR="00C53776" w:rsidRPr="009C6994">
        <w:t>, 3911-3914.</w:t>
      </w:r>
      <w:bookmarkEnd w:id="13"/>
    </w:p>
    <w:p w14:paraId="6290E882" w14:textId="495FEB77" w:rsidR="00F953E3" w:rsidRPr="00F953E3" w:rsidRDefault="00F953E3" w:rsidP="00F953E3">
      <w:pPr>
        <w:pStyle w:val="EndNoteBibliography"/>
        <w:spacing w:after="0"/>
      </w:pPr>
      <w:bookmarkStart w:id="14" w:name="_ENREF_14"/>
      <w:r w:rsidRPr="00F953E3">
        <w:t>14.</w:t>
      </w:r>
      <w:r w:rsidRPr="00F953E3">
        <w:tab/>
      </w:r>
      <w:r w:rsidR="00C53776" w:rsidRPr="009C6994">
        <w:t xml:space="preserve">Li, J.; Lin, J.; Xu, X.; Zhang, X.; Xue, Y.; Mi, J.; Mo, Z.; Fan, Y.; Hu, L.; Yang, X., Porous </w:t>
      </w:r>
      <w:r w:rsidR="00C53776">
        <w:t>B</w:t>
      </w:r>
      <w:r w:rsidR="00C53776" w:rsidRPr="009C6994">
        <w:t xml:space="preserve">oron </w:t>
      </w:r>
      <w:r w:rsidR="00C53776">
        <w:t>N</w:t>
      </w:r>
      <w:r w:rsidR="00C53776" w:rsidRPr="009C6994">
        <w:t xml:space="preserve">itride </w:t>
      </w:r>
      <w:r w:rsidR="00C53776">
        <w:t>w</w:t>
      </w:r>
      <w:r w:rsidR="00C53776" w:rsidRPr="009C6994">
        <w:t xml:space="preserve">ith a </w:t>
      </w:r>
      <w:r w:rsidR="00C53776">
        <w:t>H</w:t>
      </w:r>
      <w:r w:rsidR="00C53776" w:rsidRPr="009C6994">
        <w:t xml:space="preserve">igh </w:t>
      </w:r>
      <w:r w:rsidR="00C53776">
        <w:t>S</w:t>
      </w:r>
      <w:r w:rsidR="00C53776" w:rsidRPr="009C6994">
        <w:t xml:space="preserve">urface </w:t>
      </w:r>
      <w:r w:rsidR="00C53776">
        <w:t>A</w:t>
      </w:r>
      <w:r w:rsidR="00C53776" w:rsidRPr="009C6994">
        <w:t xml:space="preserve">rea: </w:t>
      </w:r>
      <w:r w:rsidR="00C53776">
        <w:t>H</w:t>
      </w:r>
      <w:r w:rsidR="00C53776" w:rsidRPr="009C6994">
        <w:t xml:space="preserve">ydrogen </w:t>
      </w:r>
      <w:r w:rsidR="00C53776">
        <w:t>S</w:t>
      </w:r>
      <w:r w:rsidR="00C53776" w:rsidRPr="009C6994">
        <w:t xml:space="preserve">torage and </w:t>
      </w:r>
      <w:r w:rsidR="00C53776">
        <w:t>W</w:t>
      </w:r>
      <w:r w:rsidR="00C53776" w:rsidRPr="009C6994">
        <w:t xml:space="preserve">ater </w:t>
      </w:r>
      <w:r w:rsidR="00C53776">
        <w:t>T</w:t>
      </w:r>
      <w:r w:rsidR="00C53776" w:rsidRPr="009C6994">
        <w:t xml:space="preserve">reatment. </w:t>
      </w:r>
      <w:r w:rsidR="00C53776" w:rsidRPr="009C6994">
        <w:rPr>
          <w:i/>
        </w:rPr>
        <w:t xml:space="preserve">Nanotechnology </w:t>
      </w:r>
      <w:r w:rsidR="00C53776" w:rsidRPr="009C6994">
        <w:rPr>
          <w:b/>
        </w:rPr>
        <w:t>2013,</w:t>
      </w:r>
      <w:r w:rsidR="00C53776" w:rsidRPr="009C6994">
        <w:t xml:space="preserve"> </w:t>
      </w:r>
      <w:r w:rsidR="00C53776" w:rsidRPr="009C6994">
        <w:rPr>
          <w:i/>
        </w:rPr>
        <w:t>24</w:t>
      </w:r>
      <w:r w:rsidR="00C53776" w:rsidRPr="009C6994">
        <w:t>, 155603</w:t>
      </w:r>
      <w:r w:rsidR="00C53776">
        <w:t>-155609</w:t>
      </w:r>
      <w:r w:rsidR="00C53776" w:rsidRPr="009C6994">
        <w:t>.</w:t>
      </w:r>
      <w:bookmarkEnd w:id="14"/>
    </w:p>
    <w:p w14:paraId="3EDE28C6" w14:textId="23A76CAF" w:rsidR="00F953E3" w:rsidRPr="00F953E3" w:rsidRDefault="00F953E3" w:rsidP="00F953E3">
      <w:pPr>
        <w:pStyle w:val="EndNoteBibliography"/>
        <w:spacing w:after="0"/>
      </w:pPr>
      <w:bookmarkStart w:id="15" w:name="_ENREF_15"/>
      <w:r w:rsidRPr="00F953E3">
        <w:t>15.</w:t>
      </w:r>
      <w:r w:rsidRPr="00F953E3">
        <w:tab/>
      </w:r>
      <w:r w:rsidR="004B4829" w:rsidRPr="009C6994">
        <w:t xml:space="preserve">Weng, Q.; Wang, X.; Zhi, C.; Bando, Y.; Golberg, D., Boron </w:t>
      </w:r>
      <w:r w:rsidR="004B4829">
        <w:t>N</w:t>
      </w:r>
      <w:r w:rsidR="004B4829" w:rsidRPr="009C6994">
        <w:t xml:space="preserve">itride </w:t>
      </w:r>
      <w:r w:rsidR="004B4829">
        <w:t>P</w:t>
      </w:r>
      <w:r w:rsidR="004B4829" w:rsidRPr="009C6994">
        <w:t xml:space="preserve">orous </w:t>
      </w:r>
      <w:r w:rsidR="004B4829">
        <w:t>M</w:t>
      </w:r>
      <w:r w:rsidR="004B4829" w:rsidRPr="009C6994">
        <w:t xml:space="preserve">icrobelts for </w:t>
      </w:r>
      <w:r w:rsidR="004B4829">
        <w:t>H</w:t>
      </w:r>
      <w:r w:rsidR="004B4829" w:rsidRPr="009C6994">
        <w:t xml:space="preserve">ydrogen </w:t>
      </w:r>
      <w:r w:rsidR="004B4829">
        <w:t>S</w:t>
      </w:r>
      <w:r w:rsidR="004B4829" w:rsidRPr="009C6994">
        <w:t xml:space="preserve">torage. </w:t>
      </w:r>
      <w:r w:rsidR="004B4829" w:rsidRPr="009C6994">
        <w:rPr>
          <w:i/>
        </w:rPr>
        <w:t xml:space="preserve">ACS </w:t>
      </w:r>
      <w:r w:rsidR="00A46C22">
        <w:rPr>
          <w:i/>
        </w:rPr>
        <w:t>N</w:t>
      </w:r>
      <w:r w:rsidR="004B4829" w:rsidRPr="009C6994">
        <w:rPr>
          <w:i/>
        </w:rPr>
        <w:t xml:space="preserve">ano </w:t>
      </w:r>
      <w:r w:rsidR="004B4829" w:rsidRPr="009C6994">
        <w:rPr>
          <w:b/>
        </w:rPr>
        <w:t>2013,</w:t>
      </w:r>
      <w:r w:rsidR="004B4829" w:rsidRPr="009C6994">
        <w:t xml:space="preserve"> </w:t>
      </w:r>
      <w:r w:rsidR="004B4829" w:rsidRPr="009C6994">
        <w:rPr>
          <w:i/>
        </w:rPr>
        <w:t>7</w:t>
      </w:r>
      <w:r w:rsidR="004B4829" w:rsidRPr="009C6994">
        <w:t>, 1558-1565.</w:t>
      </w:r>
      <w:bookmarkEnd w:id="15"/>
    </w:p>
    <w:p w14:paraId="2F3B05A1" w14:textId="366760FB" w:rsidR="00F953E3" w:rsidRPr="00F953E3" w:rsidRDefault="00F953E3" w:rsidP="00F953E3">
      <w:pPr>
        <w:pStyle w:val="EndNoteBibliography"/>
        <w:spacing w:after="0"/>
      </w:pPr>
      <w:bookmarkStart w:id="16" w:name="_ENREF_16"/>
      <w:r w:rsidRPr="00F953E3">
        <w:t>16.</w:t>
      </w:r>
      <w:r w:rsidRPr="00F953E3">
        <w:tab/>
      </w:r>
      <w:r w:rsidR="004B4829" w:rsidRPr="009C6994">
        <w:t>Lei, W.; Zhang, H.; Wu, Y.; Zhang, B.; Liu, D.; Qin, S.; Liu, Z.; Liu, L.; Ma, Y.; Chen, Y., Oxygen-</w:t>
      </w:r>
      <w:r w:rsidR="004B4829">
        <w:t>D</w:t>
      </w:r>
      <w:r w:rsidR="004B4829" w:rsidRPr="009C6994">
        <w:t xml:space="preserve">oped </w:t>
      </w:r>
      <w:r w:rsidR="004B4829">
        <w:t>B</w:t>
      </w:r>
      <w:r w:rsidR="004B4829" w:rsidRPr="009C6994">
        <w:t xml:space="preserve">oron </w:t>
      </w:r>
      <w:r w:rsidR="004B4829">
        <w:t>N</w:t>
      </w:r>
      <w:r w:rsidR="004B4829" w:rsidRPr="009C6994">
        <w:t xml:space="preserve">itride </w:t>
      </w:r>
      <w:r w:rsidR="004B4829">
        <w:t>N</w:t>
      </w:r>
      <w:r w:rsidR="004B4829" w:rsidRPr="009C6994">
        <w:t xml:space="preserve">anosheets with </w:t>
      </w:r>
      <w:r w:rsidR="004B4829">
        <w:t>E</w:t>
      </w:r>
      <w:r w:rsidR="004B4829" w:rsidRPr="009C6994">
        <w:t xml:space="preserve">xcellent </w:t>
      </w:r>
      <w:r w:rsidR="004B4829">
        <w:t>P</w:t>
      </w:r>
      <w:r w:rsidR="004B4829" w:rsidRPr="009C6994">
        <w:t xml:space="preserve">erformance in </w:t>
      </w:r>
      <w:r w:rsidR="004B4829">
        <w:t>H</w:t>
      </w:r>
      <w:r w:rsidR="004B4829" w:rsidRPr="009C6994">
        <w:t xml:space="preserve">ydrogen </w:t>
      </w:r>
      <w:r w:rsidR="004B4829">
        <w:t>S</w:t>
      </w:r>
      <w:r w:rsidR="004B4829" w:rsidRPr="009C6994">
        <w:t xml:space="preserve">torage. </w:t>
      </w:r>
      <w:r w:rsidR="004B4829" w:rsidRPr="009C6994">
        <w:rPr>
          <w:i/>
        </w:rPr>
        <w:t xml:space="preserve">Nano Energy </w:t>
      </w:r>
      <w:r w:rsidR="004B4829" w:rsidRPr="009C6994">
        <w:rPr>
          <w:b/>
        </w:rPr>
        <w:t>2014,</w:t>
      </w:r>
      <w:r w:rsidR="004B4829" w:rsidRPr="009C6994">
        <w:t xml:space="preserve"> </w:t>
      </w:r>
      <w:r w:rsidR="004B4829" w:rsidRPr="009C6994">
        <w:rPr>
          <w:i/>
        </w:rPr>
        <w:t>6</w:t>
      </w:r>
      <w:r w:rsidR="004B4829" w:rsidRPr="009C6994">
        <w:t>, 219-224.</w:t>
      </w:r>
      <w:bookmarkEnd w:id="16"/>
    </w:p>
    <w:p w14:paraId="0BB3BD1C" w14:textId="6CC46710" w:rsidR="004B4829" w:rsidRPr="005F675D" w:rsidRDefault="00F953E3" w:rsidP="004B4829">
      <w:pPr>
        <w:pStyle w:val="EndNoteBibliography"/>
        <w:spacing w:after="0"/>
      </w:pPr>
      <w:bookmarkStart w:id="17" w:name="_ENREF_17"/>
      <w:r w:rsidRPr="00F953E3">
        <w:t>17.</w:t>
      </w:r>
      <w:r w:rsidRPr="00F953E3">
        <w:tab/>
      </w:r>
      <w:r w:rsidR="004B4829" w:rsidRPr="009C6994">
        <w:t>Maleki, M.; Beitollahi, A.; Shokouhimehr, M., Simple Synthesis of Two</w:t>
      </w:r>
      <w:r w:rsidR="004B4829" w:rsidRPr="009C6994">
        <w:rPr>
          <w:rFonts w:ascii="Cambria Math" w:hAnsi="Cambria Math" w:cs="Cambria Math"/>
        </w:rPr>
        <w:t>‐</w:t>
      </w:r>
      <w:r w:rsidR="004B4829" w:rsidRPr="009C6994">
        <w:t xml:space="preserve">Dimensional Micro/Mesoporous Boron Nitride. </w:t>
      </w:r>
      <w:r w:rsidR="00A46C22" w:rsidRPr="00CA4345">
        <w:rPr>
          <w:i/>
        </w:rPr>
        <w:t>Eur. J. Inorg. Chem.</w:t>
      </w:r>
      <w:r w:rsidR="004B4829" w:rsidRPr="009C6994">
        <w:rPr>
          <w:i/>
        </w:rPr>
        <w:t xml:space="preserve"> </w:t>
      </w:r>
      <w:r w:rsidR="004B4829" w:rsidRPr="009C6994">
        <w:rPr>
          <w:b/>
        </w:rPr>
        <w:t>2015</w:t>
      </w:r>
      <w:r w:rsidR="004B4829">
        <w:rPr>
          <w:rFonts w:ascii="Arial" w:hAnsi="Arial" w:cs="Arial"/>
          <w:color w:val="222222"/>
          <w:sz w:val="20"/>
          <w:shd w:val="clear" w:color="auto" w:fill="FFFFFF"/>
        </w:rPr>
        <w:t xml:space="preserve">, </w:t>
      </w:r>
      <w:r w:rsidR="004B4829" w:rsidRPr="00990279">
        <w:rPr>
          <w:i/>
        </w:rPr>
        <w:t>14</w:t>
      </w:r>
      <w:r w:rsidR="004B4829">
        <w:rPr>
          <w:i/>
        </w:rPr>
        <w:t>,</w:t>
      </w:r>
      <w:r w:rsidR="004B4829" w:rsidRPr="00990279">
        <w:t xml:space="preserve"> 2478-2485</w:t>
      </w:r>
      <w:r w:rsidR="004B4829" w:rsidRPr="005F675D">
        <w:t>.</w:t>
      </w:r>
    </w:p>
    <w:p w14:paraId="07F74B92" w14:textId="7859D493" w:rsidR="00F953E3" w:rsidRPr="00F953E3" w:rsidRDefault="00F953E3" w:rsidP="00F953E3">
      <w:pPr>
        <w:pStyle w:val="EndNoteBibliography"/>
        <w:spacing w:after="0"/>
      </w:pPr>
      <w:bookmarkStart w:id="18" w:name="_ENREF_18"/>
      <w:bookmarkEnd w:id="17"/>
      <w:r w:rsidRPr="00F953E3">
        <w:lastRenderedPageBreak/>
        <w:t>18.</w:t>
      </w:r>
      <w:r w:rsidRPr="00F953E3">
        <w:tab/>
      </w:r>
      <w:r w:rsidR="00AB1309" w:rsidRPr="009C6994">
        <w:t>Weng, Q.; Wang, X.; Bando, Y.; Golberg, D., One</w:t>
      </w:r>
      <w:r w:rsidR="00AB1309" w:rsidRPr="009C6994">
        <w:rPr>
          <w:rFonts w:ascii="Cambria Math" w:hAnsi="Cambria Math" w:cs="Cambria Math"/>
        </w:rPr>
        <w:t>‐</w:t>
      </w:r>
      <w:r w:rsidR="00AB1309" w:rsidRPr="009C6994">
        <w:t>Step Template</w:t>
      </w:r>
      <w:r w:rsidR="00AB1309" w:rsidRPr="009C6994">
        <w:rPr>
          <w:rFonts w:ascii="Cambria Math" w:hAnsi="Cambria Math" w:cs="Cambria Math"/>
        </w:rPr>
        <w:t>‐</w:t>
      </w:r>
      <w:r w:rsidR="00AB1309" w:rsidRPr="009C6994">
        <w:t xml:space="preserve">Free Synthesis of Highly Porous Boron Nitride Microsponges for Hydrogen Storage. </w:t>
      </w:r>
      <w:r w:rsidR="00AB1309" w:rsidRPr="009C6994">
        <w:rPr>
          <w:i/>
        </w:rPr>
        <w:t>Adv</w:t>
      </w:r>
      <w:r w:rsidR="00F471C3">
        <w:rPr>
          <w:i/>
        </w:rPr>
        <w:t>.</w:t>
      </w:r>
      <w:r w:rsidR="00AB1309" w:rsidRPr="009C6994">
        <w:rPr>
          <w:i/>
        </w:rPr>
        <w:t xml:space="preserve"> Energy Mater</w:t>
      </w:r>
      <w:r w:rsidR="00F471C3">
        <w:rPr>
          <w:i/>
        </w:rPr>
        <w:t>.</w:t>
      </w:r>
      <w:r w:rsidR="00AB1309" w:rsidRPr="009C6994">
        <w:rPr>
          <w:i/>
        </w:rPr>
        <w:t xml:space="preserve"> </w:t>
      </w:r>
      <w:r w:rsidR="00AB1309" w:rsidRPr="009C6994">
        <w:rPr>
          <w:b/>
        </w:rPr>
        <w:t>2014,</w:t>
      </w:r>
      <w:r w:rsidR="00AB1309" w:rsidRPr="009C6994">
        <w:t xml:space="preserve"> </w:t>
      </w:r>
      <w:r w:rsidR="00AB1309" w:rsidRPr="009C6994">
        <w:rPr>
          <w:i/>
        </w:rPr>
        <w:t>4</w:t>
      </w:r>
      <w:r w:rsidR="00AB1309" w:rsidRPr="00990279">
        <w:t>,1301525</w:t>
      </w:r>
      <w:r w:rsidR="00AB1309">
        <w:t>-1301532</w:t>
      </w:r>
      <w:r w:rsidR="00AB1309" w:rsidRPr="009C6994">
        <w:t>.</w:t>
      </w:r>
      <w:bookmarkEnd w:id="18"/>
    </w:p>
    <w:p w14:paraId="080D6921" w14:textId="293D11D3" w:rsidR="00F953E3" w:rsidRPr="00F953E3" w:rsidRDefault="00F953E3" w:rsidP="00F953E3">
      <w:pPr>
        <w:pStyle w:val="EndNoteBibliography"/>
        <w:spacing w:after="0"/>
      </w:pPr>
      <w:bookmarkStart w:id="19" w:name="_ENREF_19"/>
      <w:r w:rsidRPr="00F953E3">
        <w:t>19.</w:t>
      </w:r>
      <w:r w:rsidRPr="00F953E3">
        <w:tab/>
      </w:r>
      <w:r w:rsidR="00AB1309" w:rsidRPr="009C6994">
        <w:t xml:space="preserve">Lian, G.; Zhang, X.; Zhang, S.; Liu, D.; Cui, D.; Wang, Q., Controlled </w:t>
      </w:r>
      <w:r w:rsidR="00AB1309">
        <w:t>F</w:t>
      </w:r>
      <w:r w:rsidR="00AB1309" w:rsidRPr="009C6994">
        <w:t xml:space="preserve">abrication of </w:t>
      </w:r>
      <w:r w:rsidR="00AB1309">
        <w:t>U</w:t>
      </w:r>
      <w:r w:rsidR="00AB1309" w:rsidRPr="009C6994">
        <w:t>ltrathin-</w:t>
      </w:r>
      <w:r w:rsidR="00AB1309">
        <w:t>S</w:t>
      </w:r>
      <w:r w:rsidR="00AB1309" w:rsidRPr="009C6994">
        <w:t xml:space="preserve">hell BN </w:t>
      </w:r>
      <w:r w:rsidR="00AB1309">
        <w:t>H</w:t>
      </w:r>
      <w:r w:rsidR="00AB1309" w:rsidRPr="009C6994">
        <w:t xml:space="preserve">ollow </w:t>
      </w:r>
      <w:r w:rsidR="00AB1309">
        <w:t>S</w:t>
      </w:r>
      <w:r w:rsidR="00AB1309" w:rsidRPr="009C6994">
        <w:t xml:space="preserve">pheres with </w:t>
      </w:r>
      <w:r w:rsidR="00AB1309">
        <w:t>E</w:t>
      </w:r>
      <w:r w:rsidR="00AB1309" w:rsidRPr="009C6994">
        <w:t xml:space="preserve">xcellent </w:t>
      </w:r>
      <w:r w:rsidR="00AB1309">
        <w:t>P</w:t>
      </w:r>
      <w:r w:rsidR="00AB1309" w:rsidRPr="009C6994">
        <w:t xml:space="preserve">erformance in </w:t>
      </w:r>
      <w:r w:rsidR="00AB1309">
        <w:t>H</w:t>
      </w:r>
      <w:r w:rsidR="00AB1309" w:rsidRPr="009C6994">
        <w:t xml:space="preserve">ydrogen </w:t>
      </w:r>
      <w:r w:rsidR="00AB1309">
        <w:t>S</w:t>
      </w:r>
      <w:r w:rsidR="00AB1309" w:rsidRPr="009C6994">
        <w:t xml:space="preserve">torage and </w:t>
      </w:r>
      <w:r w:rsidR="00AB1309">
        <w:t>W</w:t>
      </w:r>
      <w:r w:rsidR="00AB1309" w:rsidRPr="009C6994">
        <w:t xml:space="preserve">astewater </w:t>
      </w:r>
      <w:r w:rsidR="00AB1309">
        <w:t>T</w:t>
      </w:r>
      <w:r w:rsidR="00AB1309" w:rsidRPr="009C6994">
        <w:t xml:space="preserve">reatment. </w:t>
      </w:r>
      <w:r w:rsidR="00F471C3" w:rsidRPr="00CA4345">
        <w:rPr>
          <w:i/>
        </w:rPr>
        <w:t>Energy Environ. Sci.</w:t>
      </w:r>
      <w:r w:rsidR="00AB1309" w:rsidRPr="009C6994">
        <w:rPr>
          <w:i/>
        </w:rPr>
        <w:t xml:space="preserve"> </w:t>
      </w:r>
      <w:r w:rsidR="00AB1309" w:rsidRPr="009C6994">
        <w:rPr>
          <w:b/>
        </w:rPr>
        <w:t>2012,</w:t>
      </w:r>
      <w:r w:rsidR="00AB1309" w:rsidRPr="009C6994">
        <w:t xml:space="preserve"> </w:t>
      </w:r>
      <w:r w:rsidR="00AB1309" w:rsidRPr="009C6994">
        <w:rPr>
          <w:i/>
        </w:rPr>
        <w:t>5</w:t>
      </w:r>
      <w:r w:rsidR="00AB1309" w:rsidRPr="009C6994">
        <w:t>, 7072-7080.</w:t>
      </w:r>
      <w:bookmarkEnd w:id="19"/>
    </w:p>
    <w:p w14:paraId="60CB9F52" w14:textId="29A1F732" w:rsidR="00F953E3" w:rsidRPr="00F953E3" w:rsidRDefault="00F953E3" w:rsidP="00F953E3">
      <w:pPr>
        <w:pStyle w:val="EndNoteBibliography"/>
        <w:spacing w:after="0"/>
      </w:pPr>
      <w:bookmarkStart w:id="20" w:name="_ENREF_20"/>
      <w:r w:rsidRPr="00F953E3">
        <w:t>20.</w:t>
      </w:r>
      <w:r w:rsidRPr="00F953E3">
        <w:tab/>
      </w:r>
      <w:r w:rsidR="00C025DE" w:rsidRPr="009C6994">
        <w:t xml:space="preserve">Grant, J.; Carrero, C.; Goeltl, F.; Venegas, J.; Mueller, P.; Burt, S.; Specht, S.; McDermott, W.; Chieregato, A.; Hermans, I., Selective </w:t>
      </w:r>
      <w:r w:rsidR="00C025DE">
        <w:t>O</w:t>
      </w:r>
      <w:r w:rsidR="00C025DE" w:rsidRPr="009C6994">
        <w:t xml:space="preserve">xidative </w:t>
      </w:r>
      <w:r w:rsidR="00C025DE">
        <w:t>D</w:t>
      </w:r>
      <w:r w:rsidR="00C025DE" w:rsidRPr="009C6994">
        <w:t xml:space="preserve">ehydrogenation of </w:t>
      </w:r>
      <w:r w:rsidR="00C025DE">
        <w:t>P</w:t>
      </w:r>
      <w:r w:rsidR="00C025DE" w:rsidRPr="009C6994">
        <w:t xml:space="preserve">ropane to </w:t>
      </w:r>
      <w:r w:rsidR="00C025DE">
        <w:t>P</w:t>
      </w:r>
      <w:r w:rsidR="00C025DE" w:rsidRPr="009C6994">
        <w:t xml:space="preserve">ropene </w:t>
      </w:r>
      <w:r w:rsidR="00C025DE">
        <w:t>U</w:t>
      </w:r>
      <w:r w:rsidR="00C025DE" w:rsidRPr="009C6994">
        <w:t xml:space="preserve">sing </w:t>
      </w:r>
      <w:r w:rsidR="00C025DE">
        <w:t>B</w:t>
      </w:r>
      <w:r w:rsidR="00C025DE" w:rsidRPr="009C6994">
        <w:t xml:space="preserve">oron </w:t>
      </w:r>
      <w:r w:rsidR="00C025DE">
        <w:t>N</w:t>
      </w:r>
      <w:r w:rsidR="00C025DE" w:rsidRPr="009C6994">
        <w:t xml:space="preserve">itride </w:t>
      </w:r>
      <w:r w:rsidR="00C025DE">
        <w:t>C</w:t>
      </w:r>
      <w:r w:rsidR="00C025DE" w:rsidRPr="009C6994">
        <w:t xml:space="preserve">atalysts. </w:t>
      </w:r>
      <w:r w:rsidR="00C025DE" w:rsidRPr="009C6994">
        <w:rPr>
          <w:i/>
        </w:rPr>
        <w:t xml:space="preserve">Science </w:t>
      </w:r>
      <w:r w:rsidR="00C025DE" w:rsidRPr="009C6994">
        <w:rPr>
          <w:b/>
        </w:rPr>
        <w:t>2016,</w:t>
      </w:r>
      <w:r w:rsidR="00C025DE" w:rsidRPr="009C6994">
        <w:t xml:space="preserve"> </w:t>
      </w:r>
      <w:r w:rsidR="00C025DE" w:rsidRPr="009C6994">
        <w:rPr>
          <w:i/>
        </w:rPr>
        <w:t>354</w:t>
      </w:r>
      <w:r w:rsidR="00C025DE" w:rsidRPr="009C6994">
        <w:t>, 1570-1573.</w:t>
      </w:r>
      <w:bookmarkEnd w:id="20"/>
    </w:p>
    <w:p w14:paraId="24A7358F" w14:textId="36D634EC" w:rsidR="00F953E3" w:rsidRPr="00F953E3" w:rsidRDefault="00F953E3" w:rsidP="00F953E3">
      <w:pPr>
        <w:pStyle w:val="EndNoteBibliography"/>
        <w:spacing w:after="0"/>
      </w:pPr>
      <w:bookmarkStart w:id="21" w:name="_ENREF_21"/>
      <w:r w:rsidRPr="00F953E3">
        <w:t>21.</w:t>
      </w:r>
      <w:r w:rsidRPr="00F953E3">
        <w:tab/>
      </w:r>
      <w:r w:rsidR="00C025DE" w:rsidRPr="009C6994">
        <w:t>Venegas, J. M.; Grant, J. T.; McDermott, W. P.; Burt, S. P.; Micka, J.; Carrero, C. A.; Hermans, I., Selective Oxidation of n</w:t>
      </w:r>
      <w:r w:rsidR="00C025DE" w:rsidRPr="009C6994">
        <w:rPr>
          <w:rFonts w:ascii="Cambria Math" w:hAnsi="Cambria Math" w:cs="Cambria Math"/>
        </w:rPr>
        <w:t>‐</w:t>
      </w:r>
      <w:r w:rsidR="00C025DE" w:rsidRPr="009C6994">
        <w:t xml:space="preserve">Butane and Isobutane Catalyzed by Boron Nitride. </w:t>
      </w:r>
      <w:r w:rsidR="00C025DE" w:rsidRPr="009C6994">
        <w:rPr>
          <w:i/>
        </w:rPr>
        <w:t xml:space="preserve">ChemCatChem </w:t>
      </w:r>
      <w:r w:rsidR="00C025DE" w:rsidRPr="009C6994">
        <w:rPr>
          <w:b/>
        </w:rPr>
        <w:t>2017</w:t>
      </w:r>
      <w:r w:rsidR="00C025DE">
        <w:rPr>
          <w:b/>
        </w:rPr>
        <w:t xml:space="preserve">, </w:t>
      </w:r>
      <w:r w:rsidR="00C025DE">
        <w:rPr>
          <w:i/>
        </w:rPr>
        <w:t>9,</w:t>
      </w:r>
      <w:r w:rsidR="00C025DE">
        <w:t xml:space="preserve"> 1-11</w:t>
      </w:r>
      <w:r w:rsidR="00C025DE" w:rsidRPr="009C6994">
        <w:t>.</w:t>
      </w:r>
      <w:bookmarkEnd w:id="21"/>
    </w:p>
    <w:p w14:paraId="109B5B66" w14:textId="38D32D3D" w:rsidR="00F953E3" w:rsidRPr="00F953E3" w:rsidRDefault="00F953E3" w:rsidP="00F953E3">
      <w:pPr>
        <w:pStyle w:val="EndNoteBibliography"/>
        <w:spacing w:after="0"/>
      </w:pPr>
      <w:bookmarkStart w:id="22" w:name="_ENREF_22"/>
      <w:r w:rsidRPr="00F953E3">
        <w:t>22.</w:t>
      </w:r>
      <w:r w:rsidRPr="00F953E3">
        <w:tab/>
      </w:r>
      <w:r w:rsidR="00C025DE" w:rsidRPr="009C6994">
        <w:t>Economy, J.; Anderson, R.</w:t>
      </w:r>
      <w:r w:rsidR="00C025DE" w:rsidRPr="007D50E7">
        <w:t xml:space="preserve"> Boron Nitride Fibers</w:t>
      </w:r>
      <w:r w:rsidR="00C025DE" w:rsidRPr="009C6994">
        <w:t xml:space="preserve">, </w:t>
      </w:r>
      <w:r w:rsidR="00F471C3" w:rsidRPr="00CA4345">
        <w:rPr>
          <w:i/>
        </w:rPr>
        <w:t>J. Polym. Sci., Part C: Polym. Lett.</w:t>
      </w:r>
      <w:r w:rsidR="00C025DE">
        <w:rPr>
          <w:i/>
        </w:rPr>
        <w:t>,</w:t>
      </w:r>
      <w:r w:rsidR="00C025DE" w:rsidRPr="00990279">
        <w:rPr>
          <w:b/>
        </w:rPr>
        <w:t>1967</w:t>
      </w:r>
      <w:r w:rsidR="00C025DE">
        <w:t>,</w:t>
      </w:r>
      <w:r w:rsidR="00C025DE" w:rsidRPr="009C6994">
        <w:t xml:space="preserve"> </w:t>
      </w:r>
      <w:r w:rsidR="00C025DE">
        <w:t>19,</w:t>
      </w:r>
      <w:r w:rsidR="00C025DE" w:rsidRPr="009C6994">
        <w:t>283-297.</w:t>
      </w:r>
      <w:bookmarkEnd w:id="22"/>
    </w:p>
    <w:p w14:paraId="6EBB2B4E" w14:textId="50749946" w:rsidR="00F953E3" w:rsidRPr="00F953E3" w:rsidRDefault="00F953E3" w:rsidP="00F953E3">
      <w:pPr>
        <w:pStyle w:val="EndNoteBibliography"/>
        <w:spacing w:after="0"/>
      </w:pPr>
      <w:bookmarkStart w:id="23" w:name="_ENREF_23"/>
      <w:r w:rsidRPr="00F953E3">
        <w:t>23.</w:t>
      </w:r>
      <w:r w:rsidRPr="00F953E3">
        <w:tab/>
      </w:r>
      <w:r w:rsidR="00E00083" w:rsidRPr="009C6994">
        <w:t xml:space="preserve">Eichler, J.; Lesniak, C., Boron </w:t>
      </w:r>
      <w:r w:rsidR="00E00083">
        <w:t>N</w:t>
      </w:r>
      <w:r w:rsidR="00E00083" w:rsidRPr="009C6994">
        <w:t xml:space="preserve">itride (BN) and BN </w:t>
      </w:r>
      <w:r w:rsidR="00E00083">
        <w:t>C</w:t>
      </w:r>
      <w:r w:rsidR="00E00083" w:rsidRPr="009C6994">
        <w:t xml:space="preserve">omposites for </w:t>
      </w:r>
      <w:r w:rsidR="00E00083">
        <w:t>H</w:t>
      </w:r>
      <w:r w:rsidR="00E00083" w:rsidRPr="009C6994">
        <w:t>igh-</w:t>
      </w:r>
      <w:r w:rsidR="00E00083">
        <w:t>T</w:t>
      </w:r>
      <w:r w:rsidR="00E00083" w:rsidRPr="009C6994">
        <w:t xml:space="preserve">emperature </w:t>
      </w:r>
      <w:r w:rsidR="00E00083">
        <w:t>A</w:t>
      </w:r>
      <w:r w:rsidR="00E00083" w:rsidRPr="009C6994">
        <w:t xml:space="preserve">pplications. </w:t>
      </w:r>
      <w:r w:rsidR="00203E9C" w:rsidRPr="00CA4345">
        <w:rPr>
          <w:i/>
        </w:rPr>
        <w:t>J. Eur. Ceram. Soc.</w:t>
      </w:r>
      <w:r w:rsidR="00E00083" w:rsidRPr="009C6994">
        <w:rPr>
          <w:i/>
        </w:rPr>
        <w:t xml:space="preserve"> </w:t>
      </w:r>
      <w:r w:rsidR="00E00083" w:rsidRPr="009C6994">
        <w:rPr>
          <w:b/>
        </w:rPr>
        <w:t>2008,</w:t>
      </w:r>
      <w:r w:rsidR="00E00083" w:rsidRPr="009C6994">
        <w:t xml:space="preserve"> </w:t>
      </w:r>
      <w:r w:rsidR="00E00083" w:rsidRPr="009C6994">
        <w:rPr>
          <w:i/>
        </w:rPr>
        <w:t>28</w:t>
      </w:r>
      <w:r w:rsidR="00E00083" w:rsidRPr="009C6994">
        <w:t>, 1105-1109.</w:t>
      </w:r>
      <w:bookmarkEnd w:id="23"/>
    </w:p>
    <w:p w14:paraId="50100859" w14:textId="2428E77A" w:rsidR="00F953E3" w:rsidRPr="00F953E3" w:rsidRDefault="00F953E3" w:rsidP="00F953E3">
      <w:pPr>
        <w:pStyle w:val="EndNoteBibliography"/>
        <w:spacing w:after="0"/>
      </w:pPr>
      <w:bookmarkStart w:id="24" w:name="_ENREF_24"/>
      <w:r w:rsidRPr="00F953E3">
        <w:t>24.</w:t>
      </w:r>
      <w:r w:rsidRPr="00F953E3">
        <w:tab/>
      </w:r>
      <w:r w:rsidR="00E00083" w:rsidRPr="009C6994">
        <w:t xml:space="preserve">Chen, Y.; Zou, J.; Campbell, S. J.; Le Caer, G., Boron </w:t>
      </w:r>
      <w:r w:rsidR="00E00083">
        <w:t>N</w:t>
      </w:r>
      <w:r w:rsidR="00E00083" w:rsidRPr="009C6994">
        <w:t xml:space="preserve">itride </w:t>
      </w:r>
      <w:r w:rsidR="00E00083">
        <w:t>N</w:t>
      </w:r>
      <w:r w:rsidR="00E00083" w:rsidRPr="009C6994">
        <w:t xml:space="preserve">anotubes: </w:t>
      </w:r>
      <w:r w:rsidR="00E00083">
        <w:t>P</w:t>
      </w:r>
      <w:r w:rsidR="00E00083" w:rsidRPr="009C6994">
        <w:t xml:space="preserve">ronounced </w:t>
      </w:r>
      <w:r w:rsidR="00E00083">
        <w:t>R</w:t>
      </w:r>
      <w:r w:rsidR="00E00083" w:rsidRPr="009C6994">
        <w:t xml:space="preserve">esistance to </w:t>
      </w:r>
      <w:r w:rsidR="00E00083">
        <w:t>O</w:t>
      </w:r>
      <w:r w:rsidR="00E00083" w:rsidRPr="009C6994">
        <w:t xml:space="preserve">xidation. </w:t>
      </w:r>
      <w:r w:rsidR="004066B9" w:rsidRPr="00CA4345">
        <w:rPr>
          <w:i/>
        </w:rPr>
        <w:t>Appl. Phys. Lett.</w:t>
      </w:r>
      <w:r w:rsidR="00E00083" w:rsidRPr="009C6994">
        <w:rPr>
          <w:i/>
        </w:rPr>
        <w:t xml:space="preserve"> </w:t>
      </w:r>
      <w:r w:rsidR="00E00083" w:rsidRPr="009C6994">
        <w:rPr>
          <w:b/>
        </w:rPr>
        <w:t>2004,</w:t>
      </w:r>
      <w:r w:rsidR="00E00083" w:rsidRPr="009C6994">
        <w:t xml:space="preserve"> </w:t>
      </w:r>
      <w:r w:rsidR="00E00083" w:rsidRPr="009C6994">
        <w:rPr>
          <w:i/>
        </w:rPr>
        <w:t>84</w:t>
      </w:r>
      <w:r w:rsidR="00E00083" w:rsidRPr="009C6994">
        <w:t>, 2430-2432.</w:t>
      </w:r>
      <w:bookmarkEnd w:id="24"/>
    </w:p>
    <w:p w14:paraId="5C9F6D4F" w14:textId="5044ED04" w:rsidR="00F953E3" w:rsidRPr="00F953E3" w:rsidRDefault="00F953E3" w:rsidP="00F953E3">
      <w:pPr>
        <w:pStyle w:val="EndNoteBibliography"/>
        <w:spacing w:after="0"/>
      </w:pPr>
      <w:bookmarkStart w:id="25" w:name="_ENREF_25"/>
      <w:r w:rsidRPr="00F953E3">
        <w:t>25.</w:t>
      </w:r>
      <w:r w:rsidRPr="00F953E3">
        <w:tab/>
      </w:r>
      <w:r w:rsidR="00E00083" w:rsidRPr="009C6994">
        <w:t xml:space="preserve">Lipp, A.; Schwetz, K. A.; Hunold, K., Hexagonal </w:t>
      </w:r>
      <w:r w:rsidR="00E00083">
        <w:t>B</w:t>
      </w:r>
      <w:r w:rsidR="00E00083" w:rsidRPr="009C6994">
        <w:t xml:space="preserve">oron </w:t>
      </w:r>
      <w:r w:rsidR="00E00083">
        <w:t>N</w:t>
      </w:r>
      <w:r w:rsidR="00E00083" w:rsidRPr="009C6994">
        <w:t xml:space="preserve">itride: </w:t>
      </w:r>
      <w:r w:rsidR="00E00083">
        <w:t>F</w:t>
      </w:r>
      <w:r w:rsidR="00E00083" w:rsidRPr="009C6994">
        <w:t xml:space="preserve">abrication, </w:t>
      </w:r>
      <w:r w:rsidR="00E00083">
        <w:t>P</w:t>
      </w:r>
      <w:r w:rsidR="00E00083" w:rsidRPr="009C6994">
        <w:t xml:space="preserve">roperties and </w:t>
      </w:r>
      <w:r w:rsidR="00E00083">
        <w:t>A</w:t>
      </w:r>
      <w:r w:rsidR="00E00083" w:rsidRPr="009C6994">
        <w:t xml:space="preserve">pplications. </w:t>
      </w:r>
      <w:r w:rsidR="004066B9" w:rsidRPr="00CA4345">
        <w:rPr>
          <w:i/>
        </w:rPr>
        <w:t>J. Eur. Ceram. Soc.</w:t>
      </w:r>
      <w:r w:rsidR="00E00083" w:rsidRPr="009C6994">
        <w:rPr>
          <w:i/>
        </w:rPr>
        <w:t xml:space="preserve"> </w:t>
      </w:r>
      <w:r w:rsidR="00E00083" w:rsidRPr="009C6994">
        <w:rPr>
          <w:b/>
        </w:rPr>
        <w:t>1989,</w:t>
      </w:r>
      <w:r w:rsidR="00E00083" w:rsidRPr="009C6994">
        <w:t xml:space="preserve"> </w:t>
      </w:r>
      <w:r w:rsidR="00E00083" w:rsidRPr="009C6994">
        <w:rPr>
          <w:i/>
        </w:rPr>
        <w:t>5</w:t>
      </w:r>
      <w:r w:rsidR="00E00083" w:rsidRPr="009C6994">
        <w:t>, 3-9.</w:t>
      </w:r>
      <w:bookmarkEnd w:id="25"/>
    </w:p>
    <w:p w14:paraId="68DE2A9B" w14:textId="7F45870B" w:rsidR="00E00083" w:rsidRPr="009C6994" w:rsidRDefault="00F953E3" w:rsidP="00E00083">
      <w:pPr>
        <w:pStyle w:val="EndNoteBibliography"/>
        <w:spacing w:after="0"/>
      </w:pPr>
      <w:bookmarkStart w:id="26" w:name="_ENREF_26"/>
      <w:r w:rsidRPr="00F953E3">
        <w:t>26.</w:t>
      </w:r>
      <w:r w:rsidRPr="00F953E3">
        <w:tab/>
      </w:r>
      <w:r w:rsidR="00E00083" w:rsidRPr="009C6994">
        <w:t xml:space="preserve">Lavrenko, V.; Alexeev, A., High-temperature oxidation of </w:t>
      </w:r>
      <w:r w:rsidR="00E00083">
        <w:t>B</w:t>
      </w:r>
      <w:r w:rsidR="00E00083" w:rsidRPr="009C6994">
        <w:t xml:space="preserve">oron </w:t>
      </w:r>
      <w:r w:rsidR="00E00083">
        <w:t>N</w:t>
      </w:r>
      <w:r w:rsidR="00E00083" w:rsidRPr="009C6994">
        <w:t xml:space="preserve">itride. </w:t>
      </w:r>
      <w:r w:rsidR="0037533B" w:rsidRPr="00CA4345">
        <w:rPr>
          <w:i/>
        </w:rPr>
        <w:t>Ceram. Int.</w:t>
      </w:r>
      <w:r w:rsidR="00E00083" w:rsidRPr="009C6994">
        <w:rPr>
          <w:i/>
        </w:rPr>
        <w:t xml:space="preserve"> </w:t>
      </w:r>
      <w:r w:rsidR="00E00083" w:rsidRPr="009C6994">
        <w:rPr>
          <w:b/>
        </w:rPr>
        <w:t>1986,</w:t>
      </w:r>
      <w:r w:rsidR="00E00083" w:rsidRPr="009C6994">
        <w:t xml:space="preserve"> </w:t>
      </w:r>
      <w:r w:rsidR="00E00083" w:rsidRPr="009C6994">
        <w:rPr>
          <w:i/>
        </w:rPr>
        <w:t>12</w:t>
      </w:r>
      <w:r w:rsidR="00E00083" w:rsidRPr="009C6994">
        <w:t>, 25-31.</w:t>
      </w:r>
    </w:p>
    <w:p w14:paraId="24BAC2DB" w14:textId="295AB3F9" w:rsidR="00F953E3" w:rsidRPr="00F953E3" w:rsidRDefault="00F953E3" w:rsidP="00F953E3">
      <w:pPr>
        <w:pStyle w:val="EndNoteBibliography"/>
        <w:spacing w:after="0"/>
      </w:pPr>
      <w:bookmarkStart w:id="27" w:name="_ENREF_27"/>
      <w:bookmarkEnd w:id="26"/>
      <w:r w:rsidRPr="00F953E3">
        <w:t>27.</w:t>
      </w:r>
      <w:r w:rsidRPr="00F953E3">
        <w:tab/>
      </w:r>
      <w:r w:rsidR="00E00083" w:rsidRPr="009C6994">
        <w:t xml:space="preserve">Corrigan, F.; Bundy, F., Direct </w:t>
      </w:r>
      <w:r w:rsidR="00E00083">
        <w:t>T</w:t>
      </w:r>
      <w:r w:rsidR="00E00083" w:rsidRPr="009C6994">
        <w:t xml:space="preserve">ransitions </w:t>
      </w:r>
      <w:r w:rsidR="00E00083">
        <w:t>A</w:t>
      </w:r>
      <w:r w:rsidR="00E00083" w:rsidRPr="009C6994">
        <w:t xml:space="preserve">mong the </w:t>
      </w:r>
      <w:r w:rsidR="00E00083">
        <w:t>A</w:t>
      </w:r>
      <w:r w:rsidR="00E00083" w:rsidRPr="009C6994">
        <w:t xml:space="preserve">llotropic </w:t>
      </w:r>
      <w:r w:rsidR="00E00083">
        <w:t>F</w:t>
      </w:r>
      <w:r w:rsidR="00E00083" w:rsidRPr="009C6994">
        <w:t xml:space="preserve">orms of </w:t>
      </w:r>
      <w:r w:rsidR="00E00083">
        <w:t>B</w:t>
      </w:r>
      <w:r w:rsidR="00E00083" w:rsidRPr="009C6994">
        <w:t xml:space="preserve">oron </w:t>
      </w:r>
      <w:r w:rsidR="00E00083">
        <w:t>N</w:t>
      </w:r>
      <w:r w:rsidR="00E00083" w:rsidRPr="009C6994">
        <w:t xml:space="preserve">itride at </w:t>
      </w:r>
      <w:r w:rsidR="00E00083">
        <w:t>H</w:t>
      </w:r>
      <w:r w:rsidR="00E00083" w:rsidRPr="009C6994">
        <w:t xml:space="preserve">igh </w:t>
      </w:r>
      <w:r w:rsidR="00E00083">
        <w:t>P</w:t>
      </w:r>
      <w:r w:rsidR="00E00083" w:rsidRPr="009C6994">
        <w:t xml:space="preserve">ressures and </w:t>
      </w:r>
      <w:r w:rsidR="00E00083">
        <w:t>T</w:t>
      </w:r>
      <w:r w:rsidR="00E00083" w:rsidRPr="009C6994">
        <w:t xml:space="preserve">emperatures. </w:t>
      </w:r>
      <w:r w:rsidR="00967AD8" w:rsidRPr="00CA4345">
        <w:rPr>
          <w:i/>
        </w:rPr>
        <w:t>J. Chem. Phys.</w:t>
      </w:r>
      <w:r w:rsidR="00E00083" w:rsidRPr="009C6994">
        <w:rPr>
          <w:i/>
        </w:rPr>
        <w:t xml:space="preserve"> </w:t>
      </w:r>
      <w:r w:rsidR="00E00083" w:rsidRPr="009C6994">
        <w:rPr>
          <w:b/>
        </w:rPr>
        <w:t>1975,</w:t>
      </w:r>
      <w:r w:rsidR="00E00083" w:rsidRPr="009C6994">
        <w:t xml:space="preserve"> </w:t>
      </w:r>
      <w:r w:rsidR="00E00083" w:rsidRPr="009C6994">
        <w:rPr>
          <w:i/>
        </w:rPr>
        <w:t>63</w:t>
      </w:r>
      <w:r w:rsidR="00E00083" w:rsidRPr="009C6994">
        <w:t>, 3812-3820.</w:t>
      </w:r>
      <w:bookmarkEnd w:id="27"/>
    </w:p>
    <w:p w14:paraId="35A46C6E" w14:textId="17B71E6B" w:rsidR="00F953E3" w:rsidRPr="00F953E3" w:rsidRDefault="00F953E3" w:rsidP="00F953E3">
      <w:pPr>
        <w:pStyle w:val="EndNoteBibliography"/>
        <w:spacing w:after="0"/>
      </w:pPr>
      <w:bookmarkStart w:id="28" w:name="_ENREF_28"/>
      <w:r w:rsidRPr="00F953E3">
        <w:t>28.</w:t>
      </w:r>
      <w:r w:rsidRPr="00F953E3">
        <w:tab/>
      </w:r>
      <w:r w:rsidR="00E00083" w:rsidRPr="009C6994">
        <w:t xml:space="preserve">Dibandjo, P.; Chassagneux, F.; Bois, L.; Sigala, C.; Miele, P., Comparison </w:t>
      </w:r>
      <w:r w:rsidR="00E00083">
        <w:t>B</w:t>
      </w:r>
      <w:r w:rsidR="00E00083" w:rsidRPr="009C6994">
        <w:t xml:space="preserve">etween SBA-15 </w:t>
      </w:r>
      <w:r w:rsidR="00E00083">
        <w:t>S</w:t>
      </w:r>
      <w:r w:rsidR="00E00083" w:rsidRPr="009C6994">
        <w:t xml:space="preserve">ilica and CMK-3 </w:t>
      </w:r>
      <w:r w:rsidR="00E00083">
        <w:t>C</w:t>
      </w:r>
      <w:r w:rsidR="00E00083" w:rsidRPr="009C6994">
        <w:t xml:space="preserve">arbon </w:t>
      </w:r>
      <w:r w:rsidR="00E00083">
        <w:t>N</w:t>
      </w:r>
      <w:r w:rsidR="00E00083" w:rsidRPr="009C6994">
        <w:t xml:space="preserve">anocasting for </w:t>
      </w:r>
      <w:r w:rsidR="00E00083">
        <w:t>M</w:t>
      </w:r>
      <w:r w:rsidR="00E00083" w:rsidRPr="009C6994">
        <w:t xml:space="preserve">esoporous </w:t>
      </w:r>
      <w:r w:rsidR="00E00083">
        <w:t>B</w:t>
      </w:r>
      <w:r w:rsidR="00E00083" w:rsidRPr="009C6994">
        <w:t xml:space="preserve">oron </w:t>
      </w:r>
      <w:r w:rsidR="00E00083">
        <w:t>N</w:t>
      </w:r>
      <w:r w:rsidR="00E00083" w:rsidRPr="009C6994">
        <w:t xml:space="preserve">itride </w:t>
      </w:r>
      <w:r w:rsidR="00E00083">
        <w:t>S</w:t>
      </w:r>
      <w:r w:rsidR="00E00083" w:rsidRPr="009C6994">
        <w:t xml:space="preserve">ynthesis. </w:t>
      </w:r>
      <w:r w:rsidR="00967AD8" w:rsidRPr="00CA4345">
        <w:rPr>
          <w:i/>
        </w:rPr>
        <w:t>J. Mater. Chem.</w:t>
      </w:r>
      <w:r w:rsidR="00E00083" w:rsidRPr="009C6994">
        <w:rPr>
          <w:i/>
        </w:rPr>
        <w:t xml:space="preserve"> </w:t>
      </w:r>
      <w:r w:rsidR="00E00083" w:rsidRPr="009C6994">
        <w:rPr>
          <w:b/>
        </w:rPr>
        <w:t>2005,</w:t>
      </w:r>
      <w:r w:rsidR="00E00083" w:rsidRPr="009C6994">
        <w:t xml:space="preserve"> </w:t>
      </w:r>
      <w:r w:rsidR="00E00083" w:rsidRPr="009C6994">
        <w:rPr>
          <w:i/>
        </w:rPr>
        <w:t>15</w:t>
      </w:r>
      <w:r w:rsidR="00E00083" w:rsidRPr="009C6994">
        <w:t>, 1917-1923.</w:t>
      </w:r>
      <w:bookmarkEnd w:id="28"/>
    </w:p>
    <w:p w14:paraId="57C42316" w14:textId="6716A2DF" w:rsidR="00E00083" w:rsidRPr="009C6994" w:rsidRDefault="00F953E3" w:rsidP="00E00083">
      <w:pPr>
        <w:pStyle w:val="EndNoteBibliography"/>
        <w:spacing w:after="0"/>
      </w:pPr>
      <w:bookmarkStart w:id="29" w:name="_ENREF_29"/>
      <w:r w:rsidRPr="00F953E3">
        <w:t>29.</w:t>
      </w:r>
      <w:r w:rsidRPr="00F953E3">
        <w:tab/>
      </w:r>
      <w:r w:rsidR="00E00083" w:rsidRPr="009C6994">
        <w:t xml:space="preserve">Rushton, B.; Mokaya, R., Mesoporous </w:t>
      </w:r>
      <w:r w:rsidR="00E00083">
        <w:t>B</w:t>
      </w:r>
      <w:r w:rsidR="00E00083" w:rsidRPr="009C6994">
        <w:t xml:space="preserve">oron </w:t>
      </w:r>
      <w:r w:rsidR="00E00083">
        <w:t>N</w:t>
      </w:r>
      <w:r w:rsidR="00E00083" w:rsidRPr="009C6994">
        <w:t xml:space="preserve">itride and </w:t>
      </w:r>
      <w:r w:rsidR="00E00083">
        <w:t>B</w:t>
      </w:r>
      <w:r w:rsidR="00E00083" w:rsidRPr="009C6994">
        <w:t>oron-</w:t>
      </w:r>
      <w:r w:rsidR="00E00083">
        <w:t>N</w:t>
      </w:r>
      <w:r w:rsidR="00E00083" w:rsidRPr="009C6994">
        <w:t>itride-</w:t>
      </w:r>
      <w:r w:rsidR="00E00083">
        <w:t>C</w:t>
      </w:r>
      <w:r w:rsidR="00E00083" w:rsidRPr="009C6994">
        <w:t xml:space="preserve">arbon </w:t>
      </w:r>
      <w:r w:rsidR="00E00083">
        <w:t>M</w:t>
      </w:r>
      <w:r w:rsidR="00E00083" w:rsidRPr="009C6994">
        <w:t xml:space="preserve">aterials from </w:t>
      </w:r>
      <w:r w:rsidR="00E00083">
        <w:t>M</w:t>
      </w:r>
      <w:r w:rsidR="00E00083" w:rsidRPr="009C6994">
        <w:t xml:space="preserve">esoporous </w:t>
      </w:r>
      <w:r w:rsidR="00E00083">
        <w:t>S</w:t>
      </w:r>
      <w:r w:rsidR="00E00083" w:rsidRPr="009C6994">
        <w:t xml:space="preserve">ilica </w:t>
      </w:r>
      <w:r w:rsidR="00E00083">
        <w:t>T</w:t>
      </w:r>
      <w:r w:rsidR="00E00083" w:rsidRPr="009C6994">
        <w:t xml:space="preserve">emplates. </w:t>
      </w:r>
      <w:r w:rsidR="00967AD8" w:rsidRPr="00CA4345">
        <w:rPr>
          <w:i/>
        </w:rPr>
        <w:t>J. Mater. Chem.</w:t>
      </w:r>
      <w:r w:rsidR="00E00083" w:rsidRPr="009C6994">
        <w:rPr>
          <w:i/>
        </w:rPr>
        <w:t xml:space="preserve"> </w:t>
      </w:r>
      <w:r w:rsidR="00E00083" w:rsidRPr="009C6994">
        <w:rPr>
          <w:b/>
        </w:rPr>
        <w:t>2008,</w:t>
      </w:r>
      <w:r w:rsidR="00E00083" w:rsidRPr="009C6994">
        <w:t xml:space="preserve"> </w:t>
      </w:r>
      <w:r w:rsidR="00E00083" w:rsidRPr="009C6994">
        <w:rPr>
          <w:i/>
        </w:rPr>
        <w:t>18</w:t>
      </w:r>
      <w:r w:rsidR="00E00083" w:rsidRPr="009C6994">
        <w:t>, 235-241.</w:t>
      </w:r>
    </w:p>
    <w:p w14:paraId="3B9779E7" w14:textId="6A732119" w:rsidR="00F953E3" w:rsidRPr="00F953E3" w:rsidRDefault="00F953E3" w:rsidP="00F953E3">
      <w:pPr>
        <w:pStyle w:val="EndNoteBibliography"/>
        <w:spacing w:after="0"/>
      </w:pPr>
      <w:bookmarkStart w:id="30" w:name="_ENREF_30"/>
      <w:bookmarkEnd w:id="29"/>
      <w:r w:rsidRPr="00F953E3">
        <w:t>30.</w:t>
      </w:r>
      <w:r w:rsidRPr="00F953E3">
        <w:tab/>
      </w:r>
      <w:r w:rsidR="00E00083" w:rsidRPr="009C6994">
        <w:t xml:space="preserve">Schlienger, S.; Alauzun, J.; Michaux, F.; Vidal, L.; Parmentier, J.; Gervais, C.; Babonneau, F.; Bernard, S.; Miele, P.; Parra, J., Micro-, </w:t>
      </w:r>
      <w:r w:rsidR="00E00083">
        <w:t>M</w:t>
      </w:r>
      <w:r w:rsidR="00E00083" w:rsidRPr="009C6994">
        <w:t xml:space="preserve">esoporous </w:t>
      </w:r>
      <w:r w:rsidR="00E00083">
        <w:t>B</w:t>
      </w:r>
      <w:r w:rsidR="00E00083" w:rsidRPr="009C6994">
        <w:t xml:space="preserve">oron </w:t>
      </w:r>
      <w:r w:rsidR="00E00083">
        <w:t>N</w:t>
      </w:r>
      <w:r w:rsidR="00E00083" w:rsidRPr="009C6994">
        <w:t>itride-</w:t>
      </w:r>
      <w:r w:rsidR="00E00083">
        <w:t>B</w:t>
      </w:r>
      <w:r w:rsidR="00E00083" w:rsidRPr="009C6994">
        <w:t xml:space="preserve">ased </w:t>
      </w:r>
      <w:r w:rsidR="00E00083">
        <w:t>M</w:t>
      </w:r>
      <w:r w:rsidR="00E00083" w:rsidRPr="009C6994">
        <w:t xml:space="preserve">aterials </w:t>
      </w:r>
      <w:r w:rsidR="00E00083">
        <w:t>T</w:t>
      </w:r>
      <w:r w:rsidR="00E00083" w:rsidRPr="009C6994">
        <w:t xml:space="preserve">emplated from </w:t>
      </w:r>
      <w:r w:rsidR="00E00083">
        <w:t>Z</w:t>
      </w:r>
      <w:r w:rsidR="00E00083" w:rsidRPr="009C6994">
        <w:t xml:space="preserve">eolites. </w:t>
      </w:r>
      <w:r w:rsidR="008A619F" w:rsidRPr="00CA4345">
        <w:rPr>
          <w:i/>
        </w:rPr>
        <w:t>Chem. Mater.</w:t>
      </w:r>
      <w:r w:rsidR="00E00083" w:rsidRPr="009C6994">
        <w:rPr>
          <w:i/>
        </w:rPr>
        <w:t xml:space="preserve"> </w:t>
      </w:r>
      <w:r w:rsidR="00E00083" w:rsidRPr="009C6994">
        <w:rPr>
          <w:b/>
        </w:rPr>
        <w:t>2011,</w:t>
      </w:r>
      <w:r w:rsidR="00E00083" w:rsidRPr="009C6994">
        <w:t xml:space="preserve"> </w:t>
      </w:r>
      <w:r w:rsidR="00E00083" w:rsidRPr="009C6994">
        <w:rPr>
          <w:i/>
        </w:rPr>
        <w:t>24</w:t>
      </w:r>
      <w:r w:rsidR="00E00083" w:rsidRPr="009C6994">
        <w:t>, 88-96.</w:t>
      </w:r>
      <w:bookmarkEnd w:id="30"/>
    </w:p>
    <w:p w14:paraId="6A7235DF" w14:textId="48CACF5A" w:rsidR="00F953E3" w:rsidRPr="00F953E3" w:rsidRDefault="00F953E3" w:rsidP="00F953E3">
      <w:pPr>
        <w:pStyle w:val="EndNoteBibliography"/>
        <w:spacing w:after="0"/>
      </w:pPr>
      <w:bookmarkStart w:id="31" w:name="_ENREF_31"/>
      <w:r w:rsidRPr="00F953E3">
        <w:t>31.</w:t>
      </w:r>
      <w:r w:rsidRPr="00F953E3">
        <w:tab/>
      </w:r>
      <w:r w:rsidR="00E00083" w:rsidRPr="009C6994">
        <w:t xml:space="preserve">Han, W.-Q.; Brutchey, R.; Tilley, T. D.; Zettl, A., Activated </w:t>
      </w:r>
      <w:r w:rsidR="00E00083">
        <w:t>B</w:t>
      </w:r>
      <w:r w:rsidR="00E00083" w:rsidRPr="009C6994">
        <w:t xml:space="preserve">oron </w:t>
      </w:r>
      <w:r w:rsidR="00E00083">
        <w:t>N</w:t>
      </w:r>
      <w:r w:rsidR="00E00083" w:rsidRPr="009C6994">
        <w:t xml:space="preserve">itride </w:t>
      </w:r>
      <w:r w:rsidR="00E00083">
        <w:t>D</w:t>
      </w:r>
      <w:r w:rsidR="00E00083" w:rsidRPr="009C6994">
        <w:t xml:space="preserve">erived from </w:t>
      </w:r>
      <w:r w:rsidR="00E00083">
        <w:t>A</w:t>
      </w:r>
      <w:r w:rsidR="00E00083" w:rsidRPr="009C6994">
        <w:t xml:space="preserve">ctivated </w:t>
      </w:r>
      <w:r w:rsidR="00E00083">
        <w:t>C</w:t>
      </w:r>
      <w:r w:rsidR="00E00083" w:rsidRPr="009C6994">
        <w:t xml:space="preserve">arbon. </w:t>
      </w:r>
      <w:r w:rsidR="00E00083" w:rsidRPr="009C6994">
        <w:rPr>
          <w:i/>
        </w:rPr>
        <w:t xml:space="preserve">Nano Letters </w:t>
      </w:r>
      <w:r w:rsidR="00E00083" w:rsidRPr="009C6994">
        <w:rPr>
          <w:b/>
        </w:rPr>
        <w:t>2004,</w:t>
      </w:r>
      <w:r w:rsidR="00E00083" w:rsidRPr="009C6994">
        <w:t xml:space="preserve"> </w:t>
      </w:r>
      <w:r w:rsidR="00E00083" w:rsidRPr="009C6994">
        <w:rPr>
          <w:i/>
        </w:rPr>
        <w:t>4</w:t>
      </w:r>
      <w:r w:rsidR="00E00083" w:rsidRPr="009C6994">
        <w:t>, 173-176.</w:t>
      </w:r>
      <w:bookmarkEnd w:id="31"/>
    </w:p>
    <w:p w14:paraId="410DD117" w14:textId="5DC99EFC" w:rsidR="00F953E3" w:rsidRPr="00F953E3" w:rsidRDefault="00F953E3" w:rsidP="00F953E3">
      <w:pPr>
        <w:pStyle w:val="EndNoteBibliography"/>
        <w:spacing w:after="0"/>
      </w:pPr>
      <w:bookmarkStart w:id="32" w:name="_ENREF_32"/>
      <w:r w:rsidRPr="00F953E3">
        <w:t>32.</w:t>
      </w:r>
      <w:r w:rsidRPr="00F953E3">
        <w:tab/>
      </w:r>
      <w:r w:rsidR="00E00083" w:rsidRPr="009C6994">
        <w:t xml:space="preserve">Alauzun, J. G.; Ungureanu, S.; Brun, N.; Bernard, S.; Miele, P.; Backov, R.; Sanchez, C., Novel </w:t>
      </w:r>
      <w:r w:rsidR="00E00083">
        <w:t>M</w:t>
      </w:r>
      <w:r w:rsidR="00E00083" w:rsidRPr="009C6994">
        <w:t>onolith-</w:t>
      </w:r>
      <w:r w:rsidR="00E00083">
        <w:t>T</w:t>
      </w:r>
      <w:r w:rsidR="00E00083" w:rsidRPr="009C6994">
        <w:t xml:space="preserve">ype </w:t>
      </w:r>
      <w:r w:rsidR="00E00083">
        <w:t>B</w:t>
      </w:r>
      <w:r w:rsidR="00E00083" w:rsidRPr="009C6994">
        <w:t xml:space="preserve">oron </w:t>
      </w:r>
      <w:r w:rsidR="00E00083">
        <w:t>N</w:t>
      </w:r>
      <w:r w:rsidR="00E00083" w:rsidRPr="009C6994">
        <w:t xml:space="preserve">itride </w:t>
      </w:r>
      <w:r w:rsidR="00E00083">
        <w:t>H</w:t>
      </w:r>
      <w:r w:rsidR="00E00083" w:rsidRPr="009C6994">
        <w:t xml:space="preserve">ierarchical </w:t>
      </w:r>
      <w:r w:rsidR="00E00083">
        <w:t>F</w:t>
      </w:r>
      <w:r w:rsidR="00E00083" w:rsidRPr="009C6994">
        <w:t xml:space="preserve">oams </w:t>
      </w:r>
      <w:r w:rsidR="00E00083">
        <w:t>O</w:t>
      </w:r>
      <w:r w:rsidR="00E00083" w:rsidRPr="009C6994">
        <w:t xml:space="preserve">btained </w:t>
      </w:r>
      <w:r w:rsidR="00E00083">
        <w:t>T</w:t>
      </w:r>
      <w:r w:rsidR="00E00083" w:rsidRPr="009C6994">
        <w:t xml:space="preserve">hrough </w:t>
      </w:r>
      <w:r w:rsidR="00E00083">
        <w:t>I</w:t>
      </w:r>
      <w:r w:rsidR="00E00083" w:rsidRPr="009C6994">
        <w:t xml:space="preserve">ntegrative </w:t>
      </w:r>
      <w:r w:rsidR="00E00083">
        <w:t>C</w:t>
      </w:r>
      <w:r w:rsidR="00E00083" w:rsidRPr="009C6994">
        <w:t xml:space="preserve">hemistry. </w:t>
      </w:r>
      <w:r w:rsidR="008A619F" w:rsidRPr="00132865">
        <w:rPr>
          <w:i/>
        </w:rPr>
        <w:t>J. Mater. Chem.</w:t>
      </w:r>
      <w:r w:rsidR="00E00083" w:rsidRPr="009C6994">
        <w:rPr>
          <w:i/>
        </w:rPr>
        <w:t xml:space="preserve"> </w:t>
      </w:r>
      <w:r w:rsidR="00E00083" w:rsidRPr="009C6994">
        <w:rPr>
          <w:b/>
        </w:rPr>
        <w:t>2011,</w:t>
      </w:r>
      <w:r w:rsidR="00E00083" w:rsidRPr="009C6994">
        <w:t xml:space="preserve"> </w:t>
      </w:r>
      <w:r w:rsidR="00E00083" w:rsidRPr="009C6994">
        <w:rPr>
          <w:i/>
        </w:rPr>
        <w:t>21</w:t>
      </w:r>
      <w:r w:rsidR="00E00083" w:rsidRPr="009C6994">
        <w:t>, 14025-14030.</w:t>
      </w:r>
      <w:bookmarkEnd w:id="32"/>
    </w:p>
    <w:p w14:paraId="44DB7C3D" w14:textId="63268BF0" w:rsidR="00F953E3" w:rsidRPr="00F953E3" w:rsidRDefault="00F953E3" w:rsidP="00F953E3">
      <w:pPr>
        <w:pStyle w:val="EndNoteBibliography"/>
        <w:spacing w:after="0"/>
      </w:pPr>
      <w:bookmarkStart w:id="33" w:name="_ENREF_33"/>
      <w:r w:rsidRPr="00F953E3">
        <w:t>33.</w:t>
      </w:r>
      <w:r w:rsidRPr="00F953E3">
        <w:tab/>
      </w:r>
      <w:r w:rsidR="00E00083" w:rsidRPr="009C6994">
        <w:t xml:space="preserve">Dibandjo, P.; Bois, L.; Chassagneux, F.; Cornu, D.; Letoffe, J. M.; Toury, B.; Babonneau, F.; Miele, P., Synthesis of </w:t>
      </w:r>
      <w:r w:rsidR="00E00083">
        <w:t>B</w:t>
      </w:r>
      <w:r w:rsidR="00E00083" w:rsidRPr="009C6994">
        <w:t xml:space="preserve">oron </w:t>
      </w:r>
      <w:r w:rsidR="00E00083">
        <w:t>N</w:t>
      </w:r>
      <w:r w:rsidR="00E00083" w:rsidRPr="009C6994">
        <w:t xml:space="preserve">itride with </w:t>
      </w:r>
      <w:r w:rsidR="00E00083">
        <w:t>O</w:t>
      </w:r>
      <w:r w:rsidR="00E00083" w:rsidRPr="009C6994">
        <w:t xml:space="preserve">rdered </w:t>
      </w:r>
      <w:r w:rsidR="00E00083">
        <w:t>M</w:t>
      </w:r>
      <w:r w:rsidR="00E00083" w:rsidRPr="009C6994">
        <w:t xml:space="preserve">esostructure. </w:t>
      </w:r>
      <w:r w:rsidR="00961024" w:rsidRPr="007B210B">
        <w:rPr>
          <w:i/>
        </w:rPr>
        <w:t>Adv.Mater.</w:t>
      </w:r>
      <w:r w:rsidR="00961024" w:rsidRPr="009C6994">
        <w:rPr>
          <w:i/>
        </w:rPr>
        <w:t xml:space="preserve"> </w:t>
      </w:r>
      <w:r w:rsidR="00E00083" w:rsidRPr="009C6994">
        <w:rPr>
          <w:b/>
        </w:rPr>
        <w:t>2005,</w:t>
      </w:r>
      <w:r w:rsidR="00E00083" w:rsidRPr="009C6994">
        <w:t xml:space="preserve"> </w:t>
      </w:r>
      <w:r w:rsidR="00E00083" w:rsidRPr="009C6994">
        <w:rPr>
          <w:i/>
        </w:rPr>
        <w:t>17</w:t>
      </w:r>
      <w:r w:rsidR="00E00083" w:rsidRPr="009C6994">
        <w:t>, 571-574.</w:t>
      </w:r>
      <w:bookmarkEnd w:id="33"/>
    </w:p>
    <w:p w14:paraId="2695A360" w14:textId="58D371BE" w:rsidR="00F953E3" w:rsidRPr="00F953E3" w:rsidRDefault="00F953E3" w:rsidP="00F953E3">
      <w:pPr>
        <w:pStyle w:val="EndNoteBibliography"/>
        <w:spacing w:after="0"/>
      </w:pPr>
      <w:bookmarkStart w:id="34" w:name="_ENREF_34"/>
      <w:r w:rsidRPr="00F953E3">
        <w:t>34.</w:t>
      </w:r>
      <w:r w:rsidRPr="00F953E3">
        <w:tab/>
      </w:r>
      <w:r w:rsidR="003726ED" w:rsidRPr="009C6994">
        <w:t xml:space="preserve">Vinu, A.; Terrones, M.; Golberg, D.; Hishita, S.; Ariga, K.; Mori, T., Synthesis of </w:t>
      </w:r>
      <w:r w:rsidR="003726ED">
        <w:t>M</w:t>
      </w:r>
      <w:r w:rsidR="003726ED" w:rsidRPr="009C6994">
        <w:t xml:space="preserve">esoporous BN and BCN </w:t>
      </w:r>
      <w:r w:rsidR="003726ED">
        <w:t>E</w:t>
      </w:r>
      <w:r w:rsidR="003726ED" w:rsidRPr="009C6994">
        <w:t xml:space="preserve">xhibiting </w:t>
      </w:r>
      <w:r w:rsidR="003726ED">
        <w:t>L</w:t>
      </w:r>
      <w:r w:rsidR="003726ED" w:rsidRPr="009C6994">
        <w:t xml:space="preserve">arge </w:t>
      </w:r>
      <w:r w:rsidR="003726ED">
        <w:t>S</w:t>
      </w:r>
      <w:r w:rsidR="003726ED" w:rsidRPr="009C6994">
        <w:t xml:space="preserve">urface </w:t>
      </w:r>
      <w:r w:rsidR="003726ED">
        <w:t>A</w:t>
      </w:r>
      <w:r w:rsidR="003726ED" w:rsidRPr="009C6994">
        <w:t xml:space="preserve">reas </w:t>
      </w:r>
      <w:r w:rsidR="003726ED" w:rsidRPr="00990279">
        <w:rPr>
          <w:i/>
        </w:rPr>
        <w:t>via</w:t>
      </w:r>
      <w:r w:rsidR="003726ED" w:rsidRPr="009C6994">
        <w:t xml:space="preserve"> </w:t>
      </w:r>
      <w:r w:rsidR="003726ED">
        <w:t>T</w:t>
      </w:r>
      <w:r w:rsidR="003726ED" w:rsidRPr="009C6994">
        <w:t xml:space="preserve">emplating </w:t>
      </w:r>
      <w:r w:rsidR="003726ED">
        <w:t>M</w:t>
      </w:r>
      <w:r w:rsidR="003726ED" w:rsidRPr="009C6994">
        <w:t xml:space="preserve">ethods. </w:t>
      </w:r>
      <w:r w:rsidR="008A619F" w:rsidRPr="00132865">
        <w:rPr>
          <w:i/>
        </w:rPr>
        <w:t>Chem. Mater.</w:t>
      </w:r>
      <w:r w:rsidR="003726ED" w:rsidRPr="009C6994">
        <w:rPr>
          <w:i/>
        </w:rPr>
        <w:t xml:space="preserve"> </w:t>
      </w:r>
      <w:r w:rsidR="003726ED" w:rsidRPr="009C6994">
        <w:rPr>
          <w:b/>
        </w:rPr>
        <w:t>2005,</w:t>
      </w:r>
      <w:r w:rsidR="003726ED" w:rsidRPr="009C6994">
        <w:t xml:space="preserve"> </w:t>
      </w:r>
      <w:r w:rsidR="003726ED" w:rsidRPr="009C6994">
        <w:rPr>
          <w:i/>
        </w:rPr>
        <w:t>17</w:t>
      </w:r>
      <w:r w:rsidR="003726ED" w:rsidRPr="009C6994">
        <w:t>, 5887-5890.</w:t>
      </w:r>
      <w:bookmarkEnd w:id="34"/>
    </w:p>
    <w:p w14:paraId="785B8C3C" w14:textId="45D2B02B" w:rsidR="00010D89" w:rsidRPr="009C6994" w:rsidRDefault="00F953E3" w:rsidP="00010D89">
      <w:pPr>
        <w:pStyle w:val="EndNoteBibliography"/>
        <w:spacing w:after="0"/>
      </w:pPr>
      <w:bookmarkStart w:id="35" w:name="_ENREF_35"/>
      <w:r w:rsidRPr="00F953E3">
        <w:t>35.</w:t>
      </w:r>
      <w:r w:rsidRPr="00F953E3">
        <w:tab/>
      </w:r>
      <w:r w:rsidR="00010D89" w:rsidRPr="009C6994">
        <w:t xml:space="preserve">Suryavanshi, U.; Balasubramanian, V. V.; Lakhi, K. S.; Mane, G. P.; Ariga, K.; Choy, J.-H.; Park, D.-H.; Al-Enizi, A. M.; Vinu, A., Mesoporous BN and BCN </w:t>
      </w:r>
      <w:r w:rsidR="00010D89">
        <w:t>N</w:t>
      </w:r>
      <w:r w:rsidR="00010D89" w:rsidRPr="009C6994">
        <w:t xml:space="preserve">anocages with </w:t>
      </w:r>
      <w:r w:rsidR="00010D89">
        <w:t>H</w:t>
      </w:r>
      <w:r w:rsidR="00010D89" w:rsidRPr="009C6994">
        <w:t xml:space="preserve">igh </w:t>
      </w:r>
      <w:r w:rsidR="00010D89">
        <w:t>S</w:t>
      </w:r>
      <w:r w:rsidR="00010D89" w:rsidRPr="009C6994">
        <w:t xml:space="preserve">urface </w:t>
      </w:r>
      <w:r w:rsidR="00010D89">
        <w:t>A</w:t>
      </w:r>
      <w:r w:rsidR="00010D89" w:rsidRPr="009C6994">
        <w:t xml:space="preserve">rea and </w:t>
      </w:r>
      <w:r w:rsidR="00010D89">
        <w:t>S</w:t>
      </w:r>
      <w:r w:rsidR="00010D89" w:rsidRPr="009C6994">
        <w:t xml:space="preserve">pherical </w:t>
      </w:r>
      <w:r w:rsidR="00010D89">
        <w:t>M</w:t>
      </w:r>
      <w:r w:rsidR="00010D89" w:rsidRPr="009C6994">
        <w:t xml:space="preserve">orphology. </w:t>
      </w:r>
      <w:r w:rsidR="00961024" w:rsidRPr="00CA4345">
        <w:rPr>
          <w:i/>
        </w:rPr>
        <w:t>Phys. Chem. Chem. Phys.</w:t>
      </w:r>
      <w:r w:rsidR="00010D89" w:rsidRPr="009C6994">
        <w:rPr>
          <w:i/>
        </w:rPr>
        <w:t xml:space="preserve"> </w:t>
      </w:r>
      <w:r w:rsidR="00010D89" w:rsidRPr="009C6994">
        <w:rPr>
          <w:b/>
        </w:rPr>
        <w:t>2014,</w:t>
      </w:r>
      <w:r w:rsidR="00010D89" w:rsidRPr="009C6994">
        <w:t xml:space="preserve"> </w:t>
      </w:r>
      <w:r w:rsidR="00010D89" w:rsidRPr="009C6994">
        <w:rPr>
          <w:i/>
        </w:rPr>
        <w:t>16</w:t>
      </w:r>
      <w:r w:rsidR="00010D89" w:rsidRPr="009C6994">
        <w:t>, 23554-23557.</w:t>
      </w:r>
    </w:p>
    <w:p w14:paraId="3C99CAC0" w14:textId="3EBD3EFB" w:rsidR="00010D89" w:rsidRPr="009C6994" w:rsidRDefault="00F953E3" w:rsidP="00010D89">
      <w:pPr>
        <w:pStyle w:val="EndNoteBibliography"/>
        <w:spacing w:after="0"/>
      </w:pPr>
      <w:bookmarkStart w:id="36" w:name="_ENREF_36"/>
      <w:bookmarkEnd w:id="35"/>
      <w:r w:rsidRPr="00F953E3">
        <w:lastRenderedPageBreak/>
        <w:t>36.</w:t>
      </w:r>
      <w:r w:rsidRPr="00F953E3">
        <w:tab/>
      </w:r>
      <w:r w:rsidR="00010D89" w:rsidRPr="009C6994">
        <w:t xml:space="preserve">Dibandjo, P.; Bois, L.; Chassagneux, F.; Miele, P., Thermal </w:t>
      </w:r>
      <w:r w:rsidR="00010D89">
        <w:t>S</w:t>
      </w:r>
      <w:r w:rsidR="00010D89" w:rsidRPr="009C6994">
        <w:t xml:space="preserve">tability of </w:t>
      </w:r>
      <w:r w:rsidR="00010D89">
        <w:t>M</w:t>
      </w:r>
      <w:r w:rsidR="00010D89" w:rsidRPr="009C6994">
        <w:t xml:space="preserve">esoporous </w:t>
      </w:r>
      <w:r w:rsidR="00010D89">
        <w:t>B</w:t>
      </w:r>
      <w:r w:rsidR="00010D89" w:rsidRPr="009C6994">
        <w:t xml:space="preserve">oron </w:t>
      </w:r>
      <w:r w:rsidR="00010D89">
        <w:t>N</w:t>
      </w:r>
      <w:r w:rsidR="00010D89" w:rsidRPr="009C6994">
        <w:t xml:space="preserve">itride </w:t>
      </w:r>
      <w:r w:rsidR="00010D89">
        <w:t>T</w:t>
      </w:r>
      <w:r w:rsidR="00010D89" w:rsidRPr="009C6994">
        <w:t xml:space="preserve">emplated with a </w:t>
      </w:r>
      <w:r w:rsidR="00010D89">
        <w:t>C</w:t>
      </w:r>
      <w:r w:rsidR="00010D89" w:rsidRPr="009C6994">
        <w:t xml:space="preserve">ationic </w:t>
      </w:r>
      <w:r w:rsidR="00010D89">
        <w:t>S</w:t>
      </w:r>
      <w:r w:rsidR="00010D89" w:rsidRPr="009C6994">
        <w:t xml:space="preserve">urfactant. </w:t>
      </w:r>
      <w:r w:rsidR="00961024" w:rsidRPr="00CA4345">
        <w:rPr>
          <w:i/>
        </w:rPr>
        <w:t>J. Eur. Ceram. Soc.</w:t>
      </w:r>
      <w:r w:rsidR="00010D89" w:rsidRPr="009C6994">
        <w:rPr>
          <w:i/>
        </w:rPr>
        <w:t xml:space="preserve"> </w:t>
      </w:r>
      <w:r w:rsidR="00010D89" w:rsidRPr="009C6994">
        <w:rPr>
          <w:b/>
        </w:rPr>
        <w:t>2007,</w:t>
      </w:r>
      <w:r w:rsidR="00010D89" w:rsidRPr="009C6994">
        <w:t xml:space="preserve"> </w:t>
      </w:r>
      <w:r w:rsidR="00010D89" w:rsidRPr="009C6994">
        <w:rPr>
          <w:i/>
        </w:rPr>
        <w:t>27</w:t>
      </w:r>
      <w:r w:rsidR="00010D89" w:rsidRPr="009C6994">
        <w:t>, 313-317.</w:t>
      </w:r>
    </w:p>
    <w:p w14:paraId="24AE6F81" w14:textId="7D260975" w:rsidR="00F953E3" w:rsidRPr="00F953E3" w:rsidRDefault="00F953E3" w:rsidP="00F953E3">
      <w:pPr>
        <w:pStyle w:val="EndNoteBibliography"/>
        <w:spacing w:after="0"/>
      </w:pPr>
      <w:bookmarkStart w:id="37" w:name="_ENREF_37"/>
      <w:bookmarkEnd w:id="36"/>
      <w:r w:rsidRPr="00F953E3">
        <w:t>37.</w:t>
      </w:r>
      <w:r w:rsidRPr="00F953E3">
        <w:tab/>
      </w:r>
      <w:r w:rsidR="00010D89" w:rsidRPr="009C6994">
        <w:t xml:space="preserve">Li, J.; Xiao, X.; Xu, X.; Lin, J.; Huang, Y.; Xue, Y.; Jin, P.; Zou, J.; Tang, C., Activated </w:t>
      </w:r>
      <w:r w:rsidR="00010D89">
        <w:t>B</w:t>
      </w:r>
      <w:r w:rsidR="00010D89" w:rsidRPr="009C6994">
        <w:t xml:space="preserve">oron </w:t>
      </w:r>
      <w:r w:rsidR="00010D89">
        <w:t>N</w:t>
      </w:r>
      <w:r w:rsidR="00010D89" w:rsidRPr="009C6994">
        <w:t xml:space="preserve">itride </w:t>
      </w:r>
      <w:r w:rsidR="00010D89">
        <w:t>A</w:t>
      </w:r>
      <w:r w:rsidR="00010D89" w:rsidRPr="009C6994">
        <w:t xml:space="preserve">s an </w:t>
      </w:r>
      <w:r w:rsidR="00010D89">
        <w:t>E</w:t>
      </w:r>
      <w:r w:rsidR="00010D89" w:rsidRPr="009C6994">
        <w:t xml:space="preserve">ffective </w:t>
      </w:r>
      <w:r w:rsidR="00010D89">
        <w:t>A</w:t>
      </w:r>
      <w:r w:rsidR="00010D89" w:rsidRPr="009C6994">
        <w:t xml:space="preserve">dsorbent for </w:t>
      </w:r>
      <w:r w:rsidR="00010D89">
        <w:t>M</w:t>
      </w:r>
      <w:r w:rsidR="00010D89" w:rsidRPr="009C6994">
        <w:t xml:space="preserve">etal </w:t>
      </w:r>
      <w:r w:rsidR="00010D89">
        <w:t>I</w:t>
      </w:r>
      <w:r w:rsidR="00010D89" w:rsidRPr="009C6994">
        <w:t xml:space="preserve">ons and </w:t>
      </w:r>
      <w:r w:rsidR="00010D89">
        <w:t>O</w:t>
      </w:r>
      <w:r w:rsidR="00010D89" w:rsidRPr="009C6994">
        <w:t xml:space="preserve">rganic </w:t>
      </w:r>
      <w:r w:rsidR="00010D89">
        <w:t>P</w:t>
      </w:r>
      <w:r w:rsidR="00010D89" w:rsidRPr="009C6994">
        <w:t xml:space="preserve">ollutants. </w:t>
      </w:r>
      <w:r w:rsidR="00961024" w:rsidRPr="00CA4345">
        <w:rPr>
          <w:i/>
        </w:rPr>
        <w:t>Sci. Rep.</w:t>
      </w:r>
      <w:r w:rsidR="00961024" w:rsidRPr="009C6994" w:rsidDel="00961024">
        <w:rPr>
          <w:i/>
        </w:rPr>
        <w:t xml:space="preserve"> </w:t>
      </w:r>
      <w:r w:rsidR="00010D89" w:rsidRPr="009C6994">
        <w:rPr>
          <w:b/>
        </w:rPr>
        <w:t>2013,</w:t>
      </w:r>
      <w:r w:rsidR="00010D89" w:rsidRPr="009C6994">
        <w:t xml:space="preserve"> </w:t>
      </w:r>
      <w:r w:rsidR="00010D89" w:rsidRPr="009C6994">
        <w:rPr>
          <w:i/>
        </w:rPr>
        <w:t>3</w:t>
      </w:r>
      <w:r w:rsidR="00010D89">
        <w:rPr>
          <w:i/>
        </w:rPr>
        <w:t xml:space="preserve">, </w:t>
      </w:r>
      <w:r w:rsidR="00010D89">
        <w:t>3208-3214</w:t>
      </w:r>
      <w:r w:rsidR="00010D89" w:rsidRPr="009C6994">
        <w:t>.</w:t>
      </w:r>
      <w:bookmarkEnd w:id="37"/>
    </w:p>
    <w:p w14:paraId="21A332EE" w14:textId="6D05DE60" w:rsidR="00F953E3" w:rsidRPr="00F953E3" w:rsidRDefault="00F953E3" w:rsidP="00F953E3">
      <w:pPr>
        <w:pStyle w:val="EndNoteBibliography"/>
        <w:spacing w:after="0"/>
      </w:pPr>
      <w:bookmarkStart w:id="38" w:name="_ENREF_38"/>
      <w:r w:rsidRPr="00F953E3">
        <w:t>38.</w:t>
      </w:r>
      <w:r w:rsidRPr="00F953E3">
        <w:tab/>
      </w:r>
      <w:r w:rsidR="00010D89" w:rsidRPr="009C6994">
        <w:t xml:space="preserve">Lei, W.; Portehault, D.; Liu, D.; Qin, S.; Chen, Y., Porous </w:t>
      </w:r>
      <w:r w:rsidR="00010D89">
        <w:t>B</w:t>
      </w:r>
      <w:r w:rsidR="00010D89" w:rsidRPr="009C6994">
        <w:t xml:space="preserve">oron </w:t>
      </w:r>
      <w:r w:rsidR="00010D89">
        <w:t>N</w:t>
      </w:r>
      <w:r w:rsidR="00010D89" w:rsidRPr="009C6994">
        <w:t xml:space="preserve">itride </w:t>
      </w:r>
      <w:r w:rsidR="00010D89">
        <w:t>N</w:t>
      </w:r>
      <w:r w:rsidR="00010D89" w:rsidRPr="009C6994">
        <w:t xml:space="preserve">anosheets for </w:t>
      </w:r>
      <w:r w:rsidR="00010D89">
        <w:t>E</w:t>
      </w:r>
      <w:r w:rsidR="00010D89" w:rsidRPr="009C6994">
        <w:t xml:space="preserve">ffective </w:t>
      </w:r>
      <w:r w:rsidR="00010D89">
        <w:t>W</w:t>
      </w:r>
      <w:r w:rsidR="00010D89" w:rsidRPr="009C6994">
        <w:t xml:space="preserve">ater </w:t>
      </w:r>
      <w:r w:rsidR="00010D89">
        <w:t>C</w:t>
      </w:r>
      <w:r w:rsidR="00010D89" w:rsidRPr="009C6994">
        <w:t xml:space="preserve">leaning. </w:t>
      </w:r>
      <w:r w:rsidR="00010D89" w:rsidRPr="009C6994">
        <w:rPr>
          <w:i/>
        </w:rPr>
        <w:t>Nat</w:t>
      </w:r>
      <w:r w:rsidR="00FE45DA">
        <w:rPr>
          <w:i/>
        </w:rPr>
        <w:t>.</w:t>
      </w:r>
      <w:r w:rsidR="00010D89" w:rsidRPr="009C6994">
        <w:rPr>
          <w:i/>
        </w:rPr>
        <w:t xml:space="preserve"> </w:t>
      </w:r>
      <w:r w:rsidR="00FE45DA">
        <w:rPr>
          <w:i/>
        </w:rPr>
        <w:t>C</w:t>
      </w:r>
      <w:r w:rsidR="00010D89" w:rsidRPr="009C6994">
        <w:rPr>
          <w:i/>
        </w:rPr>
        <w:t xml:space="preserve">ommun </w:t>
      </w:r>
      <w:r w:rsidR="00010D89" w:rsidRPr="009C6994">
        <w:rPr>
          <w:b/>
        </w:rPr>
        <w:t>2013,</w:t>
      </w:r>
      <w:r w:rsidR="00010D89" w:rsidRPr="009C6994">
        <w:t xml:space="preserve"> </w:t>
      </w:r>
      <w:r w:rsidR="00010D89" w:rsidRPr="009C6994">
        <w:rPr>
          <w:i/>
        </w:rPr>
        <w:t>4</w:t>
      </w:r>
      <w:r w:rsidR="00010D89" w:rsidRPr="009C6994">
        <w:t>, 1777</w:t>
      </w:r>
      <w:r w:rsidR="00010D89">
        <w:t>-1783</w:t>
      </w:r>
      <w:r w:rsidR="00010D89" w:rsidRPr="009C6994">
        <w:t>.</w:t>
      </w:r>
      <w:bookmarkEnd w:id="38"/>
    </w:p>
    <w:p w14:paraId="29AB5A9D" w14:textId="11BAFE1B" w:rsidR="00010D89" w:rsidRPr="009C6994" w:rsidRDefault="00F953E3" w:rsidP="00010D89">
      <w:pPr>
        <w:pStyle w:val="EndNoteBibliography"/>
        <w:spacing w:after="0"/>
      </w:pPr>
      <w:bookmarkStart w:id="39" w:name="_ENREF_39"/>
      <w:r w:rsidRPr="00F953E3">
        <w:t>39.</w:t>
      </w:r>
      <w:r w:rsidRPr="00F953E3">
        <w:tab/>
      </w:r>
      <w:r w:rsidR="00010D89" w:rsidRPr="009C6994">
        <w:t xml:space="preserve">Wu, P.; Zhu, W.; Chao, Y.; Zhang, J.; Zhang, P.; Zhu, H.; Li, C.; Chen, Z.; Li, H.; Dai, S., A </w:t>
      </w:r>
      <w:r w:rsidR="00010D89">
        <w:t>T</w:t>
      </w:r>
      <w:r w:rsidR="00010D89" w:rsidRPr="009C6994">
        <w:t>emplate-</w:t>
      </w:r>
      <w:r w:rsidR="00010D89">
        <w:t>F</w:t>
      </w:r>
      <w:r w:rsidR="00010D89" w:rsidRPr="009C6994">
        <w:t xml:space="preserve">ree </w:t>
      </w:r>
      <w:r w:rsidR="00010D89">
        <w:t>S</w:t>
      </w:r>
      <w:r w:rsidR="00010D89" w:rsidRPr="009C6994">
        <w:t>olvent-</w:t>
      </w:r>
      <w:r w:rsidR="00010D89">
        <w:t>M</w:t>
      </w:r>
      <w:r w:rsidR="00010D89" w:rsidRPr="009C6994">
        <w:t xml:space="preserve">ediated </w:t>
      </w:r>
      <w:r w:rsidR="00010D89">
        <w:t>S</w:t>
      </w:r>
      <w:r w:rsidR="00010D89" w:rsidRPr="009C6994">
        <w:t xml:space="preserve">ynthesis of </w:t>
      </w:r>
      <w:r w:rsidR="00010D89">
        <w:t>H</w:t>
      </w:r>
      <w:r w:rsidR="00010D89" w:rsidRPr="009C6994">
        <w:t xml:space="preserve">igh </w:t>
      </w:r>
      <w:r w:rsidR="00010D89">
        <w:t>S</w:t>
      </w:r>
      <w:r w:rsidR="00010D89" w:rsidRPr="009C6994">
        <w:t xml:space="preserve">urface </w:t>
      </w:r>
      <w:r w:rsidR="00010D89">
        <w:t>A</w:t>
      </w:r>
      <w:r w:rsidR="00010D89" w:rsidRPr="009C6994">
        <w:t xml:space="preserve">rea </w:t>
      </w:r>
      <w:r w:rsidR="00010D89">
        <w:t>B</w:t>
      </w:r>
      <w:r w:rsidR="00010D89" w:rsidRPr="009C6994">
        <w:t xml:space="preserve">oron </w:t>
      </w:r>
      <w:r w:rsidR="00010D89">
        <w:t>N</w:t>
      </w:r>
      <w:r w:rsidR="00010D89" w:rsidRPr="009C6994">
        <w:t xml:space="preserve">itride </w:t>
      </w:r>
      <w:r w:rsidR="00010D89">
        <w:t>N</w:t>
      </w:r>
      <w:r w:rsidR="00010D89" w:rsidRPr="009C6994">
        <w:t xml:space="preserve">anosheets for </w:t>
      </w:r>
      <w:r w:rsidR="00010D89">
        <w:t>A</w:t>
      </w:r>
      <w:r w:rsidR="00010D89" w:rsidRPr="009C6994">
        <w:t xml:space="preserve">erobic </w:t>
      </w:r>
      <w:r w:rsidR="00010D89">
        <w:t>O</w:t>
      </w:r>
      <w:r w:rsidR="00010D89" w:rsidRPr="009C6994">
        <w:t xml:space="preserve">xidative </w:t>
      </w:r>
      <w:r w:rsidR="00010D89">
        <w:t>D</w:t>
      </w:r>
      <w:r w:rsidR="00010D89" w:rsidRPr="009C6994">
        <w:t xml:space="preserve">esulfurization. </w:t>
      </w:r>
      <w:r w:rsidR="00010D89" w:rsidRPr="009C6994">
        <w:rPr>
          <w:i/>
        </w:rPr>
        <w:t>Chem</w:t>
      </w:r>
      <w:r w:rsidR="00FE45DA">
        <w:rPr>
          <w:i/>
        </w:rPr>
        <w:t>.</w:t>
      </w:r>
      <w:r w:rsidR="00010D89" w:rsidRPr="009C6994">
        <w:rPr>
          <w:i/>
        </w:rPr>
        <w:t xml:space="preserve"> Commun</w:t>
      </w:r>
      <w:r w:rsidR="00FE45DA">
        <w:rPr>
          <w:i/>
        </w:rPr>
        <w:t>.</w:t>
      </w:r>
      <w:r w:rsidR="00010D89" w:rsidRPr="009C6994">
        <w:rPr>
          <w:i/>
        </w:rPr>
        <w:t xml:space="preserve"> </w:t>
      </w:r>
      <w:r w:rsidR="00010D89" w:rsidRPr="009C6994">
        <w:rPr>
          <w:b/>
        </w:rPr>
        <w:t>2016,</w:t>
      </w:r>
      <w:r w:rsidR="00010D89" w:rsidRPr="009C6994">
        <w:t xml:space="preserve"> </w:t>
      </w:r>
      <w:r w:rsidR="00010D89" w:rsidRPr="009C6994">
        <w:rPr>
          <w:i/>
        </w:rPr>
        <w:t>52</w:t>
      </w:r>
      <w:r w:rsidR="00010D89" w:rsidRPr="009C6994">
        <w:t>, 144-147.</w:t>
      </w:r>
    </w:p>
    <w:p w14:paraId="65349FA1" w14:textId="6A935406" w:rsidR="00F953E3" w:rsidRPr="00F953E3" w:rsidRDefault="00F953E3" w:rsidP="00F953E3">
      <w:pPr>
        <w:pStyle w:val="EndNoteBibliography"/>
        <w:spacing w:after="0"/>
      </w:pPr>
      <w:bookmarkStart w:id="40" w:name="_ENREF_40"/>
      <w:bookmarkEnd w:id="39"/>
      <w:r w:rsidRPr="00F953E3">
        <w:t>40.</w:t>
      </w:r>
      <w:r w:rsidRPr="00F953E3">
        <w:tab/>
      </w:r>
      <w:r w:rsidR="00010D89" w:rsidRPr="009C6994">
        <w:t xml:space="preserve">Marchesini, S.; Regoutz, A.; Payne, D.; Petit, C., Tunable </w:t>
      </w:r>
      <w:r w:rsidR="00010D89">
        <w:t>P</w:t>
      </w:r>
      <w:r w:rsidR="00010D89" w:rsidRPr="009C6994">
        <w:t xml:space="preserve">orous </w:t>
      </w:r>
      <w:r w:rsidR="00010D89">
        <w:t>B</w:t>
      </w:r>
      <w:r w:rsidR="00010D89" w:rsidRPr="009C6994">
        <w:t xml:space="preserve">oron </w:t>
      </w:r>
      <w:r w:rsidR="00010D89">
        <w:t>N</w:t>
      </w:r>
      <w:r w:rsidR="00010D89" w:rsidRPr="009C6994">
        <w:t xml:space="preserve">itride: Investigating its </w:t>
      </w:r>
      <w:r w:rsidR="00010D89">
        <w:t>F</w:t>
      </w:r>
      <w:r w:rsidR="00010D89" w:rsidRPr="009C6994">
        <w:t xml:space="preserve">ormation and its </w:t>
      </w:r>
      <w:r w:rsidR="00010D89">
        <w:t>A</w:t>
      </w:r>
      <w:r w:rsidR="00010D89" w:rsidRPr="009C6994">
        <w:t xml:space="preserve">pplication for </w:t>
      </w:r>
      <w:r w:rsidR="00010D89">
        <w:t>G</w:t>
      </w:r>
      <w:r w:rsidR="00010D89" w:rsidRPr="009C6994">
        <w:t xml:space="preserve">as </w:t>
      </w:r>
      <w:r w:rsidR="00010D89">
        <w:t>A</w:t>
      </w:r>
      <w:r w:rsidR="00010D89" w:rsidRPr="009C6994">
        <w:t xml:space="preserve">dsorption. </w:t>
      </w:r>
      <w:r w:rsidR="00010D89" w:rsidRPr="009C6994">
        <w:rPr>
          <w:i/>
        </w:rPr>
        <w:t xml:space="preserve">Microporous Mesoporous </w:t>
      </w:r>
      <w:r w:rsidR="00FE45DA" w:rsidRPr="009C6994">
        <w:rPr>
          <w:i/>
        </w:rPr>
        <w:t>Mater</w:t>
      </w:r>
      <w:r w:rsidR="00FE45DA">
        <w:rPr>
          <w:i/>
        </w:rPr>
        <w:t>.</w:t>
      </w:r>
      <w:r w:rsidR="00FE45DA" w:rsidRPr="009C6994">
        <w:rPr>
          <w:i/>
        </w:rPr>
        <w:t xml:space="preserve"> </w:t>
      </w:r>
      <w:r w:rsidR="00010D89" w:rsidRPr="009C6994">
        <w:rPr>
          <w:b/>
        </w:rPr>
        <w:t>2017,</w:t>
      </w:r>
      <w:r w:rsidR="00010D89" w:rsidRPr="009C6994">
        <w:t xml:space="preserve"> </w:t>
      </w:r>
      <w:r w:rsidR="00010D89" w:rsidRPr="009C6994">
        <w:rPr>
          <w:i/>
        </w:rPr>
        <w:t>243</w:t>
      </w:r>
      <w:r w:rsidR="00010D89" w:rsidRPr="009C6994">
        <w:t>, 154-163.</w:t>
      </w:r>
      <w:bookmarkEnd w:id="40"/>
    </w:p>
    <w:p w14:paraId="3D4EEF64" w14:textId="310B47D7" w:rsidR="00010D89" w:rsidRPr="009C6994" w:rsidRDefault="00F953E3" w:rsidP="00010D89">
      <w:pPr>
        <w:pStyle w:val="EndNoteBibliography"/>
        <w:spacing w:after="0"/>
      </w:pPr>
      <w:bookmarkStart w:id="41" w:name="_ENREF_41"/>
      <w:r w:rsidRPr="00F953E3">
        <w:t>41.</w:t>
      </w:r>
      <w:r w:rsidRPr="00F953E3">
        <w:tab/>
      </w:r>
      <w:r w:rsidR="00010D89" w:rsidRPr="009C6994">
        <w:t xml:space="preserve">Kurakevych, O. O.; Solozhenko, V. L., Rhombohedral </w:t>
      </w:r>
      <w:r w:rsidR="00010D89">
        <w:t>B</w:t>
      </w:r>
      <w:r w:rsidR="00010D89" w:rsidRPr="009C6994">
        <w:t xml:space="preserve">oron </w:t>
      </w:r>
      <w:r w:rsidR="00010D89">
        <w:t>S</w:t>
      </w:r>
      <w:r w:rsidR="00010D89" w:rsidRPr="009C6994">
        <w:t xml:space="preserve">ubnitride, B13N2, by X-ray </w:t>
      </w:r>
      <w:r w:rsidR="00010D89">
        <w:t>P</w:t>
      </w:r>
      <w:r w:rsidR="00010D89" w:rsidRPr="009C6994">
        <w:t xml:space="preserve">owder </w:t>
      </w:r>
      <w:r w:rsidR="00010D89">
        <w:t>D</w:t>
      </w:r>
      <w:r w:rsidR="00010D89" w:rsidRPr="009C6994">
        <w:t xml:space="preserve">iffraction. </w:t>
      </w:r>
      <w:r w:rsidR="00FE45DA" w:rsidRPr="00CA4345">
        <w:rPr>
          <w:i/>
        </w:rPr>
        <w:t>Acta Crystallogr., Sect. C: Cryst. Struct. Commun</w:t>
      </w:r>
      <w:r w:rsidR="00010D89" w:rsidRPr="009C6994">
        <w:rPr>
          <w:i/>
        </w:rPr>
        <w:t xml:space="preserve"> </w:t>
      </w:r>
      <w:r w:rsidR="00010D89" w:rsidRPr="009C6994">
        <w:rPr>
          <w:b/>
        </w:rPr>
        <w:t>2007,</w:t>
      </w:r>
      <w:r w:rsidR="00010D89" w:rsidRPr="009C6994">
        <w:t xml:space="preserve"> </w:t>
      </w:r>
      <w:r w:rsidR="00010D89" w:rsidRPr="009C6994">
        <w:rPr>
          <w:i/>
        </w:rPr>
        <w:t>63</w:t>
      </w:r>
      <w:r w:rsidR="00010D89" w:rsidRPr="009C6994">
        <w:t>, i80-i82.</w:t>
      </w:r>
    </w:p>
    <w:p w14:paraId="4E3E80DD" w14:textId="18CFDEE5" w:rsidR="00010D89" w:rsidRPr="009C6994" w:rsidRDefault="00F953E3" w:rsidP="00010D89">
      <w:pPr>
        <w:pStyle w:val="EndNoteBibliography"/>
        <w:spacing w:after="0"/>
      </w:pPr>
      <w:bookmarkStart w:id="42" w:name="_ENREF_42"/>
      <w:bookmarkEnd w:id="41"/>
      <w:r w:rsidRPr="00F953E3">
        <w:t>42.</w:t>
      </w:r>
      <w:r w:rsidRPr="00F953E3">
        <w:tab/>
      </w:r>
      <w:r w:rsidR="00010D89" w:rsidRPr="009C6994">
        <w:t xml:space="preserve">Hagio, T.; Nonaka, K.; Sato, T., Microstructural </w:t>
      </w:r>
      <w:r w:rsidR="00010D89">
        <w:t>D</w:t>
      </w:r>
      <w:r w:rsidR="00010D89" w:rsidRPr="009C6994">
        <w:t xml:space="preserve">evelopment with </w:t>
      </w:r>
      <w:r w:rsidR="00010D89">
        <w:t>C</w:t>
      </w:r>
      <w:r w:rsidR="00010D89" w:rsidRPr="009C6994">
        <w:t xml:space="preserve">rystallization of </w:t>
      </w:r>
      <w:r w:rsidR="00010D89">
        <w:t>H</w:t>
      </w:r>
      <w:r w:rsidR="00010D89" w:rsidRPr="009C6994">
        <w:t xml:space="preserve">exagonal </w:t>
      </w:r>
      <w:r w:rsidR="00010D89">
        <w:t>B</w:t>
      </w:r>
      <w:r w:rsidR="00010D89" w:rsidRPr="009C6994">
        <w:t xml:space="preserve">oron </w:t>
      </w:r>
      <w:r w:rsidR="00010D89">
        <w:t>N</w:t>
      </w:r>
      <w:r w:rsidR="00010D89" w:rsidRPr="009C6994">
        <w:t xml:space="preserve">itride. </w:t>
      </w:r>
      <w:r w:rsidR="00FE45DA" w:rsidRPr="00CA4345">
        <w:rPr>
          <w:i/>
        </w:rPr>
        <w:t>J. Mater. Sci. Lett.</w:t>
      </w:r>
      <w:r w:rsidR="00010D89" w:rsidRPr="009C6994">
        <w:rPr>
          <w:i/>
        </w:rPr>
        <w:t xml:space="preserve"> </w:t>
      </w:r>
      <w:r w:rsidR="00010D89" w:rsidRPr="009C6994">
        <w:rPr>
          <w:b/>
        </w:rPr>
        <w:t>1997,</w:t>
      </w:r>
      <w:r w:rsidR="00010D89" w:rsidRPr="009C6994">
        <w:t xml:space="preserve"> </w:t>
      </w:r>
      <w:r w:rsidR="00010D89" w:rsidRPr="009C6994">
        <w:rPr>
          <w:i/>
        </w:rPr>
        <w:t>16</w:t>
      </w:r>
      <w:r w:rsidR="00010D89" w:rsidRPr="009C6994">
        <w:t>, 795-798.</w:t>
      </w:r>
    </w:p>
    <w:p w14:paraId="79697288" w14:textId="000FC1AE" w:rsidR="00F953E3" w:rsidRPr="00F953E3" w:rsidRDefault="00F953E3" w:rsidP="00F953E3">
      <w:pPr>
        <w:pStyle w:val="EndNoteBibliography"/>
        <w:spacing w:after="0"/>
      </w:pPr>
      <w:bookmarkStart w:id="43" w:name="_ENREF_43"/>
      <w:bookmarkEnd w:id="42"/>
      <w:r w:rsidRPr="00F953E3">
        <w:t>43.</w:t>
      </w:r>
      <w:r w:rsidRPr="00F953E3">
        <w:tab/>
      </w:r>
      <w:r w:rsidR="00010D89" w:rsidRPr="009C6994">
        <w:t xml:space="preserve">Zhu, Y.; Murali, S.; Cai, W.; Li, X.; Suk, J. W.; Potts, J. R.; Ruoff, R. S., Graphene and </w:t>
      </w:r>
      <w:r w:rsidR="00010D89">
        <w:t>G</w:t>
      </w:r>
      <w:r w:rsidR="00010D89" w:rsidRPr="009C6994">
        <w:t xml:space="preserve">raphene </w:t>
      </w:r>
      <w:r w:rsidR="00010D89">
        <w:t>O</w:t>
      </w:r>
      <w:r w:rsidR="00010D89" w:rsidRPr="009C6994">
        <w:t xml:space="preserve">xide: </w:t>
      </w:r>
      <w:r w:rsidR="00010D89">
        <w:t>S</w:t>
      </w:r>
      <w:r w:rsidR="00010D89" w:rsidRPr="009C6994">
        <w:t xml:space="preserve">ynthesis, </w:t>
      </w:r>
      <w:r w:rsidR="00010D89">
        <w:t>P</w:t>
      </w:r>
      <w:r w:rsidR="00010D89" w:rsidRPr="009C6994">
        <w:t xml:space="preserve">roperties, and </w:t>
      </w:r>
      <w:r w:rsidR="00010D89">
        <w:t>A</w:t>
      </w:r>
      <w:r w:rsidR="00010D89" w:rsidRPr="009C6994">
        <w:t xml:space="preserve">pplications. </w:t>
      </w:r>
      <w:r w:rsidR="00FE45DA" w:rsidRPr="009C6994">
        <w:rPr>
          <w:i/>
        </w:rPr>
        <w:t>Adv</w:t>
      </w:r>
      <w:r w:rsidR="00FE45DA">
        <w:rPr>
          <w:i/>
        </w:rPr>
        <w:t>.</w:t>
      </w:r>
      <w:r w:rsidR="00FE45DA" w:rsidRPr="009C6994">
        <w:rPr>
          <w:i/>
        </w:rPr>
        <w:t xml:space="preserve"> </w:t>
      </w:r>
      <w:r w:rsidR="00FE45DA">
        <w:rPr>
          <w:i/>
        </w:rPr>
        <w:t>M</w:t>
      </w:r>
      <w:r w:rsidR="00010D89" w:rsidRPr="009C6994">
        <w:rPr>
          <w:i/>
        </w:rPr>
        <w:t>ater</w:t>
      </w:r>
      <w:r w:rsidR="00FE45DA">
        <w:rPr>
          <w:i/>
        </w:rPr>
        <w:t>.</w:t>
      </w:r>
      <w:r w:rsidR="00010D89" w:rsidRPr="009C6994">
        <w:rPr>
          <w:i/>
        </w:rPr>
        <w:t xml:space="preserve"> </w:t>
      </w:r>
      <w:r w:rsidR="00010D89" w:rsidRPr="009C6994">
        <w:rPr>
          <w:b/>
        </w:rPr>
        <w:t>2010,</w:t>
      </w:r>
      <w:r w:rsidR="00010D89" w:rsidRPr="009C6994">
        <w:t xml:space="preserve"> </w:t>
      </w:r>
      <w:r w:rsidR="00010D89" w:rsidRPr="009C6994">
        <w:rPr>
          <w:i/>
        </w:rPr>
        <w:t>22</w:t>
      </w:r>
      <w:r w:rsidR="00010D89" w:rsidRPr="009C6994">
        <w:t>, 3906-3924.</w:t>
      </w:r>
      <w:bookmarkEnd w:id="43"/>
    </w:p>
    <w:p w14:paraId="6FB763A8" w14:textId="20C61DD0" w:rsidR="00F953E3" w:rsidRPr="00F953E3" w:rsidRDefault="00F953E3" w:rsidP="00F953E3">
      <w:pPr>
        <w:pStyle w:val="EndNoteBibliography"/>
        <w:spacing w:after="0"/>
      </w:pPr>
      <w:bookmarkStart w:id="44" w:name="_ENREF_44"/>
      <w:r w:rsidRPr="00F953E3">
        <w:t>44.</w:t>
      </w:r>
      <w:r w:rsidRPr="00F953E3">
        <w:tab/>
      </w:r>
      <w:r w:rsidR="00010D89" w:rsidRPr="009C6994">
        <w:t xml:space="preserve">Li, J.; Xiao, X.; Xu, X.; Lin, J.; Huang, Y.; Xue, Y.; Jin, P.; Zou, J.; Tang, C., Activated </w:t>
      </w:r>
      <w:r w:rsidR="00010D89">
        <w:t>B</w:t>
      </w:r>
      <w:r w:rsidR="00010D89" w:rsidRPr="009C6994">
        <w:t xml:space="preserve">oron </w:t>
      </w:r>
      <w:r w:rsidR="00010D89">
        <w:t>N</w:t>
      </w:r>
      <w:r w:rsidR="00010D89" w:rsidRPr="009C6994">
        <w:t xml:space="preserve">itride </w:t>
      </w:r>
      <w:r w:rsidR="00010D89">
        <w:t>A</w:t>
      </w:r>
      <w:r w:rsidR="00010D89" w:rsidRPr="009C6994">
        <w:t xml:space="preserve">s an </w:t>
      </w:r>
      <w:r w:rsidR="00010D89">
        <w:t>E</w:t>
      </w:r>
      <w:r w:rsidR="00010D89" w:rsidRPr="009C6994">
        <w:t xml:space="preserve">ffective </w:t>
      </w:r>
      <w:r w:rsidR="00010D89">
        <w:t>A</w:t>
      </w:r>
      <w:r w:rsidR="00010D89" w:rsidRPr="009C6994">
        <w:t xml:space="preserve">dsorbent for </w:t>
      </w:r>
      <w:r w:rsidR="00010D89">
        <w:t>M</w:t>
      </w:r>
      <w:r w:rsidR="00010D89" w:rsidRPr="009C6994">
        <w:t xml:space="preserve">etal </w:t>
      </w:r>
      <w:r w:rsidR="00010D89">
        <w:t>I</w:t>
      </w:r>
      <w:r w:rsidR="00010D89" w:rsidRPr="009C6994">
        <w:t xml:space="preserve">ons and </w:t>
      </w:r>
      <w:r w:rsidR="00010D89">
        <w:t>O</w:t>
      </w:r>
      <w:r w:rsidR="00010D89" w:rsidRPr="009C6994">
        <w:t xml:space="preserve">rganic </w:t>
      </w:r>
      <w:r w:rsidR="00010D89">
        <w:t>P</w:t>
      </w:r>
      <w:r w:rsidR="00010D89" w:rsidRPr="009C6994">
        <w:t xml:space="preserve">ollutants. </w:t>
      </w:r>
      <w:r w:rsidR="00FE45DA" w:rsidRPr="009C6994">
        <w:rPr>
          <w:i/>
        </w:rPr>
        <w:t>Sci</w:t>
      </w:r>
      <w:r w:rsidR="00FE45DA">
        <w:rPr>
          <w:i/>
        </w:rPr>
        <w:t>.</w:t>
      </w:r>
      <w:r w:rsidR="00FE45DA" w:rsidRPr="009C6994">
        <w:rPr>
          <w:i/>
        </w:rPr>
        <w:t xml:space="preserve"> </w:t>
      </w:r>
      <w:r w:rsidR="00FE45DA">
        <w:rPr>
          <w:i/>
        </w:rPr>
        <w:t>R</w:t>
      </w:r>
      <w:r w:rsidR="00010D89" w:rsidRPr="009C6994">
        <w:rPr>
          <w:i/>
        </w:rPr>
        <w:t>ep</w:t>
      </w:r>
      <w:r w:rsidR="00FE45DA">
        <w:rPr>
          <w:i/>
        </w:rPr>
        <w:t>.</w:t>
      </w:r>
      <w:r w:rsidR="00010D89" w:rsidRPr="009C6994">
        <w:rPr>
          <w:i/>
        </w:rPr>
        <w:t xml:space="preserve"> </w:t>
      </w:r>
      <w:r w:rsidR="00010D89" w:rsidRPr="009C6994">
        <w:rPr>
          <w:b/>
        </w:rPr>
        <w:t>2013,</w:t>
      </w:r>
      <w:r w:rsidR="00010D89" w:rsidRPr="009C6994">
        <w:t xml:space="preserve"> </w:t>
      </w:r>
      <w:r w:rsidR="00010D89" w:rsidRPr="009C6994">
        <w:rPr>
          <w:i/>
        </w:rPr>
        <w:t>3</w:t>
      </w:r>
      <w:r w:rsidR="00010D89" w:rsidRPr="009C6994">
        <w:t>, 3208</w:t>
      </w:r>
      <w:r w:rsidR="00010D89">
        <w:t>-3213</w:t>
      </w:r>
      <w:r w:rsidR="00010D89" w:rsidRPr="009C6994">
        <w:t>.</w:t>
      </w:r>
      <w:bookmarkEnd w:id="44"/>
    </w:p>
    <w:p w14:paraId="639EC116" w14:textId="1F7E3443" w:rsidR="00010D89" w:rsidRPr="009C6994" w:rsidRDefault="00F953E3" w:rsidP="00010D89">
      <w:pPr>
        <w:pStyle w:val="EndNoteBibliography"/>
        <w:spacing w:after="0"/>
      </w:pPr>
      <w:bookmarkStart w:id="45" w:name="_ENREF_45"/>
      <w:r w:rsidRPr="00F953E3">
        <w:t>45.</w:t>
      </w:r>
      <w:r w:rsidRPr="00F953E3">
        <w:tab/>
      </w:r>
      <w:r w:rsidR="00010D89" w:rsidRPr="009C6994">
        <w:t xml:space="preserve">Geick, R.; Perry, C.; Rupprecht, G., Normal </w:t>
      </w:r>
      <w:r w:rsidR="00010D89">
        <w:t>M</w:t>
      </w:r>
      <w:r w:rsidR="00010D89" w:rsidRPr="009C6994">
        <w:t xml:space="preserve">odes in </w:t>
      </w:r>
      <w:r w:rsidR="00010D89">
        <w:t>H</w:t>
      </w:r>
      <w:r w:rsidR="00010D89" w:rsidRPr="009C6994">
        <w:t xml:space="preserve">exagonal </w:t>
      </w:r>
      <w:r w:rsidR="00010D89">
        <w:t>B</w:t>
      </w:r>
      <w:r w:rsidR="00010D89" w:rsidRPr="009C6994">
        <w:t xml:space="preserve">oron </w:t>
      </w:r>
      <w:r w:rsidR="00010D89">
        <w:t>N</w:t>
      </w:r>
      <w:r w:rsidR="00010D89" w:rsidRPr="009C6994">
        <w:t xml:space="preserve">itride. </w:t>
      </w:r>
      <w:r w:rsidR="00AB6F65" w:rsidRPr="009C6994">
        <w:rPr>
          <w:i/>
        </w:rPr>
        <w:t>Phys</w:t>
      </w:r>
      <w:r w:rsidR="00AB6F65">
        <w:rPr>
          <w:i/>
        </w:rPr>
        <w:t>.</w:t>
      </w:r>
      <w:r w:rsidR="00AB6F65" w:rsidRPr="009C6994">
        <w:rPr>
          <w:i/>
        </w:rPr>
        <w:t xml:space="preserve"> Rev</w:t>
      </w:r>
      <w:r w:rsidR="00AB6F65">
        <w:rPr>
          <w:i/>
        </w:rPr>
        <w:t>.</w:t>
      </w:r>
      <w:r w:rsidR="00AB6F65" w:rsidRPr="009C6994">
        <w:rPr>
          <w:i/>
        </w:rPr>
        <w:t xml:space="preserve"> </w:t>
      </w:r>
      <w:r w:rsidR="00010D89" w:rsidRPr="009C6994">
        <w:rPr>
          <w:b/>
        </w:rPr>
        <w:t>1966,</w:t>
      </w:r>
      <w:r w:rsidR="00010D89" w:rsidRPr="009C6994">
        <w:t xml:space="preserve"> </w:t>
      </w:r>
      <w:r w:rsidR="00010D89" w:rsidRPr="009C6994">
        <w:rPr>
          <w:i/>
        </w:rPr>
        <w:t>146</w:t>
      </w:r>
      <w:r w:rsidR="00010D89" w:rsidRPr="009C6994">
        <w:t>, 543.</w:t>
      </w:r>
    </w:p>
    <w:p w14:paraId="705E0599" w14:textId="47A7C089" w:rsidR="00F953E3" w:rsidRPr="00F953E3" w:rsidRDefault="00F953E3" w:rsidP="00F953E3">
      <w:pPr>
        <w:pStyle w:val="EndNoteBibliography"/>
        <w:spacing w:after="0"/>
      </w:pPr>
      <w:bookmarkStart w:id="46" w:name="_ENREF_46"/>
      <w:bookmarkEnd w:id="45"/>
      <w:r w:rsidRPr="00F953E3">
        <w:t>46.</w:t>
      </w:r>
      <w:r w:rsidRPr="00F953E3">
        <w:tab/>
      </w:r>
      <w:r w:rsidR="00010D89" w:rsidRPr="009C6994">
        <w:t>Nazarov, A. S.; Demin, V. N.; Grayfer, E. D.; Bulavchenko, A. I.; Arymbaeva, A. T.; Shin, H. J.; Choi, J. Y.; Fedorov, V. E., Functionalization and Dispersion of Hexagonal Boron Nitride (h</w:t>
      </w:r>
      <w:r w:rsidR="00010D89" w:rsidRPr="009C6994">
        <w:rPr>
          <w:rFonts w:ascii="Cambria Math" w:hAnsi="Cambria Math" w:cs="Cambria Math"/>
        </w:rPr>
        <w:t>‐</w:t>
      </w:r>
      <w:r w:rsidR="00010D89" w:rsidRPr="009C6994">
        <w:t xml:space="preserve">BN) Nanosheets Treated with Inorganic Reagents. </w:t>
      </w:r>
      <w:r w:rsidR="00AB6F65" w:rsidRPr="00CA4345">
        <w:rPr>
          <w:i/>
        </w:rPr>
        <w:t>Chem. - Asian J.</w:t>
      </w:r>
      <w:r w:rsidR="00010D89" w:rsidRPr="009C6994">
        <w:rPr>
          <w:i/>
        </w:rPr>
        <w:t xml:space="preserve"> </w:t>
      </w:r>
      <w:r w:rsidR="00010D89" w:rsidRPr="009C6994">
        <w:rPr>
          <w:b/>
        </w:rPr>
        <w:t>2012,</w:t>
      </w:r>
      <w:r w:rsidR="00010D89" w:rsidRPr="009C6994">
        <w:t xml:space="preserve"> </w:t>
      </w:r>
      <w:r w:rsidR="00010D89" w:rsidRPr="009C6994">
        <w:rPr>
          <w:i/>
        </w:rPr>
        <w:t>7</w:t>
      </w:r>
      <w:r w:rsidR="00010D89" w:rsidRPr="009C6994">
        <w:t>, 554-560.</w:t>
      </w:r>
      <w:bookmarkEnd w:id="46"/>
    </w:p>
    <w:p w14:paraId="1CB27FDE" w14:textId="4F376722" w:rsidR="00010D89" w:rsidRPr="009C6994" w:rsidRDefault="00F953E3" w:rsidP="00010D89">
      <w:pPr>
        <w:pStyle w:val="EndNoteBibliography"/>
        <w:spacing w:after="0"/>
      </w:pPr>
      <w:bookmarkStart w:id="47" w:name="_ENREF_47"/>
      <w:r w:rsidRPr="00F953E3">
        <w:t>47.</w:t>
      </w:r>
      <w:r w:rsidRPr="00F953E3">
        <w:tab/>
      </w:r>
      <w:r w:rsidR="00010D89" w:rsidRPr="009C6994">
        <w:t xml:space="preserve">Park, K.; Lee, D.; Kim, K.; Moon, D., Observation of a </w:t>
      </w:r>
      <w:r w:rsidR="00010D89">
        <w:t>H</w:t>
      </w:r>
      <w:r w:rsidR="00010D89" w:rsidRPr="009C6994">
        <w:t xml:space="preserve">exagonal BN </w:t>
      </w:r>
      <w:r w:rsidR="00010D89">
        <w:t>S</w:t>
      </w:r>
      <w:r w:rsidR="00010D89" w:rsidRPr="009C6994">
        <w:t xml:space="preserve">urface </w:t>
      </w:r>
      <w:r w:rsidR="00010D89">
        <w:t>L</w:t>
      </w:r>
      <w:r w:rsidR="00010D89" w:rsidRPr="009C6994">
        <w:t xml:space="preserve">ayer on the </w:t>
      </w:r>
      <w:r w:rsidR="00010D89">
        <w:t>C</w:t>
      </w:r>
      <w:r w:rsidR="00010D89" w:rsidRPr="009C6994">
        <w:t xml:space="preserve">ubic BN </w:t>
      </w:r>
      <w:r w:rsidR="00010D89">
        <w:t>F</w:t>
      </w:r>
      <w:r w:rsidR="00010D89" w:rsidRPr="009C6994">
        <w:t xml:space="preserve">ilm </w:t>
      </w:r>
      <w:r w:rsidR="00010D89">
        <w:t>G</w:t>
      </w:r>
      <w:r w:rsidR="00010D89" w:rsidRPr="009C6994">
        <w:t xml:space="preserve">rown by </w:t>
      </w:r>
      <w:r w:rsidR="00010D89">
        <w:t>D</w:t>
      </w:r>
      <w:r w:rsidR="00010D89" w:rsidRPr="009C6994">
        <w:t xml:space="preserve">ual </w:t>
      </w:r>
      <w:r w:rsidR="00010D89">
        <w:t>I</w:t>
      </w:r>
      <w:r w:rsidR="00010D89" w:rsidRPr="009C6994">
        <w:t xml:space="preserve">on </w:t>
      </w:r>
      <w:r w:rsidR="00010D89">
        <w:t>B</w:t>
      </w:r>
      <w:r w:rsidR="00010D89" w:rsidRPr="009C6994">
        <w:t xml:space="preserve">eam </w:t>
      </w:r>
      <w:r w:rsidR="00010D89">
        <w:t>S</w:t>
      </w:r>
      <w:r w:rsidR="00010D89" w:rsidRPr="009C6994">
        <w:t xml:space="preserve">putter </w:t>
      </w:r>
      <w:r w:rsidR="00010D89">
        <w:t>D</w:t>
      </w:r>
      <w:r w:rsidR="00010D89" w:rsidRPr="009C6994">
        <w:t xml:space="preserve">eposition. </w:t>
      </w:r>
      <w:r w:rsidR="00010D89" w:rsidRPr="009C6994">
        <w:rPr>
          <w:i/>
        </w:rPr>
        <w:t>Appl</w:t>
      </w:r>
      <w:r w:rsidR="00936D23">
        <w:rPr>
          <w:i/>
        </w:rPr>
        <w:t>.</w:t>
      </w:r>
      <w:r w:rsidR="00010D89" w:rsidRPr="009C6994">
        <w:rPr>
          <w:i/>
        </w:rPr>
        <w:t xml:space="preserve"> </w:t>
      </w:r>
      <w:r w:rsidR="00936D23">
        <w:rPr>
          <w:i/>
        </w:rPr>
        <w:t>P</w:t>
      </w:r>
      <w:r w:rsidR="00010D89" w:rsidRPr="009C6994">
        <w:rPr>
          <w:i/>
        </w:rPr>
        <w:t>hys</w:t>
      </w:r>
      <w:r w:rsidR="00936D23">
        <w:rPr>
          <w:i/>
        </w:rPr>
        <w:t>.</w:t>
      </w:r>
      <w:r w:rsidR="00010D89" w:rsidRPr="009C6994">
        <w:rPr>
          <w:i/>
        </w:rPr>
        <w:t xml:space="preserve"> </w:t>
      </w:r>
      <w:r w:rsidR="00936D23">
        <w:rPr>
          <w:i/>
        </w:rPr>
        <w:t>L</w:t>
      </w:r>
      <w:r w:rsidR="00010D89" w:rsidRPr="009C6994">
        <w:rPr>
          <w:i/>
        </w:rPr>
        <w:t>ett</w:t>
      </w:r>
      <w:r w:rsidR="00936D23">
        <w:rPr>
          <w:i/>
        </w:rPr>
        <w:t>.</w:t>
      </w:r>
      <w:r w:rsidR="00010D89" w:rsidRPr="009C6994">
        <w:rPr>
          <w:i/>
        </w:rPr>
        <w:t xml:space="preserve"> </w:t>
      </w:r>
      <w:r w:rsidR="00010D89" w:rsidRPr="009C6994">
        <w:rPr>
          <w:b/>
        </w:rPr>
        <w:t>1997,</w:t>
      </w:r>
      <w:r w:rsidR="00010D89" w:rsidRPr="009C6994">
        <w:t xml:space="preserve"> </w:t>
      </w:r>
      <w:r w:rsidR="00010D89" w:rsidRPr="009C6994">
        <w:rPr>
          <w:i/>
        </w:rPr>
        <w:t>70</w:t>
      </w:r>
      <w:r w:rsidR="00010D89" w:rsidRPr="009C6994">
        <w:t>, 315-317.</w:t>
      </w:r>
    </w:p>
    <w:p w14:paraId="6D7B571E" w14:textId="22761174" w:rsidR="00F953E3" w:rsidRPr="00F953E3" w:rsidRDefault="00F953E3" w:rsidP="00F953E3">
      <w:pPr>
        <w:pStyle w:val="EndNoteBibliography"/>
        <w:spacing w:after="0"/>
      </w:pPr>
      <w:bookmarkStart w:id="48" w:name="_ENREF_48"/>
      <w:bookmarkEnd w:id="47"/>
      <w:r w:rsidRPr="00F953E3">
        <w:t>48.</w:t>
      </w:r>
      <w:r w:rsidRPr="00F953E3">
        <w:tab/>
      </w:r>
      <w:r w:rsidR="00010D89" w:rsidRPr="009C6994">
        <w:t xml:space="preserve">Riviere, J.; Pacaud, Y.; Cahoreau, M., Spectroscopic </w:t>
      </w:r>
      <w:r w:rsidR="00010D89">
        <w:t>S</w:t>
      </w:r>
      <w:r w:rsidR="00010D89" w:rsidRPr="009C6994">
        <w:t xml:space="preserve">tudies of BN </w:t>
      </w:r>
      <w:r w:rsidR="00010D89">
        <w:t>F</w:t>
      </w:r>
      <w:r w:rsidR="00010D89" w:rsidRPr="009C6994">
        <w:t xml:space="preserve">ilms </w:t>
      </w:r>
      <w:r w:rsidR="00010D89">
        <w:t>D</w:t>
      </w:r>
      <w:r w:rsidR="00010D89" w:rsidRPr="009C6994">
        <w:t xml:space="preserve">eposited by </w:t>
      </w:r>
      <w:r w:rsidR="00010D89">
        <w:t>D</w:t>
      </w:r>
      <w:r w:rsidR="00010D89" w:rsidRPr="009C6994">
        <w:t xml:space="preserve">ynamic </w:t>
      </w:r>
      <w:r w:rsidR="00010D89">
        <w:t>I</w:t>
      </w:r>
      <w:r w:rsidR="00010D89" w:rsidRPr="009C6994">
        <w:t xml:space="preserve">on </w:t>
      </w:r>
      <w:r w:rsidR="00010D89">
        <w:t>M</w:t>
      </w:r>
      <w:r w:rsidR="00010D89" w:rsidRPr="009C6994">
        <w:t xml:space="preserve">ixing. </w:t>
      </w:r>
      <w:r w:rsidR="00010D89" w:rsidRPr="009C6994">
        <w:rPr>
          <w:i/>
        </w:rPr>
        <w:t xml:space="preserve">Thin Solid Films </w:t>
      </w:r>
      <w:r w:rsidR="00010D89" w:rsidRPr="009C6994">
        <w:rPr>
          <w:b/>
        </w:rPr>
        <w:t>1993,</w:t>
      </w:r>
      <w:r w:rsidR="00010D89" w:rsidRPr="009C6994">
        <w:t xml:space="preserve"> </w:t>
      </w:r>
      <w:r w:rsidR="00010D89" w:rsidRPr="009C6994">
        <w:rPr>
          <w:i/>
        </w:rPr>
        <w:t>227</w:t>
      </w:r>
      <w:r w:rsidR="00010D89" w:rsidRPr="009C6994">
        <w:t>, 44-53.</w:t>
      </w:r>
      <w:bookmarkEnd w:id="48"/>
    </w:p>
    <w:p w14:paraId="144921D8" w14:textId="1B7C64FC" w:rsidR="00F953E3" w:rsidRPr="00F953E3" w:rsidRDefault="00F953E3" w:rsidP="00F953E3">
      <w:pPr>
        <w:pStyle w:val="EndNoteBibliography"/>
        <w:spacing w:after="0"/>
      </w:pPr>
      <w:bookmarkStart w:id="49" w:name="_ENREF_49"/>
      <w:r w:rsidRPr="00F953E3">
        <w:t>49.</w:t>
      </w:r>
      <w:r w:rsidRPr="00F953E3">
        <w:tab/>
      </w:r>
      <w:r w:rsidR="00010D89" w:rsidRPr="009C6994">
        <w:t xml:space="preserve">Aijaz, A.; Fujiwara, N.; Xu, Q., From </w:t>
      </w:r>
      <w:r w:rsidR="00010D89">
        <w:t>M</w:t>
      </w:r>
      <w:r w:rsidR="00010D89" w:rsidRPr="009C6994">
        <w:t>etal–</w:t>
      </w:r>
      <w:r w:rsidR="00010D89">
        <w:t>O</w:t>
      </w:r>
      <w:r w:rsidR="00010D89" w:rsidRPr="009C6994">
        <w:t xml:space="preserve">rganic </w:t>
      </w:r>
      <w:r w:rsidR="00010D89">
        <w:t>F</w:t>
      </w:r>
      <w:r w:rsidR="00010D89" w:rsidRPr="009C6994">
        <w:t xml:space="preserve">ramework to </w:t>
      </w:r>
      <w:r w:rsidR="00010D89">
        <w:t>N</w:t>
      </w:r>
      <w:r w:rsidR="00010D89" w:rsidRPr="009C6994">
        <w:t>itrogen-</w:t>
      </w:r>
      <w:r w:rsidR="00010D89">
        <w:t>D</w:t>
      </w:r>
      <w:r w:rsidR="00010D89" w:rsidRPr="009C6994">
        <w:t xml:space="preserve">ecorated </w:t>
      </w:r>
      <w:r w:rsidR="00010D89">
        <w:t>N</w:t>
      </w:r>
      <w:r w:rsidR="00010D89" w:rsidRPr="009C6994">
        <w:t xml:space="preserve">anoporous </w:t>
      </w:r>
      <w:r w:rsidR="00010D89">
        <w:t>C</w:t>
      </w:r>
      <w:r w:rsidR="00010D89" w:rsidRPr="009C6994">
        <w:t xml:space="preserve">arbons: </w:t>
      </w:r>
      <w:r w:rsidR="00010D89">
        <w:t>H</w:t>
      </w:r>
      <w:r w:rsidR="00010D89" w:rsidRPr="009C6994">
        <w:t>igh CO</w:t>
      </w:r>
      <w:r w:rsidR="00010D89" w:rsidRPr="00990279">
        <w:rPr>
          <w:vertAlign w:val="subscript"/>
        </w:rPr>
        <w:t>2</w:t>
      </w:r>
      <w:r w:rsidR="00010D89" w:rsidRPr="009C6994">
        <w:t xml:space="preserve"> </w:t>
      </w:r>
      <w:r w:rsidR="00010D89">
        <w:t>U</w:t>
      </w:r>
      <w:r w:rsidR="00010D89" w:rsidRPr="009C6994">
        <w:t xml:space="preserve">ptake and </w:t>
      </w:r>
      <w:r w:rsidR="00010D89">
        <w:t>E</w:t>
      </w:r>
      <w:r w:rsidR="00010D89" w:rsidRPr="009C6994">
        <w:t xml:space="preserve">fficient </w:t>
      </w:r>
      <w:r w:rsidR="00010D89">
        <w:t>C</w:t>
      </w:r>
      <w:r w:rsidR="00010D89" w:rsidRPr="009C6994">
        <w:t xml:space="preserve">atalytic </w:t>
      </w:r>
      <w:r w:rsidR="00010D89">
        <w:t>O</w:t>
      </w:r>
      <w:r w:rsidR="00010D89" w:rsidRPr="009C6994">
        <w:t xml:space="preserve">xygen </w:t>
      </w:r>
      <w:r w:rsidR="00010D89">
        <w:t>R</w:t>
      </w:r>
      <w:r w:rsidR="00010D89" w:rsidRPr="009C6994">
        <w:t xml:space="preserve">eduction. </w:t>
      </w:r>
      <w:r w:rsidR="00861EB7" w:rsidRPr="00CA4345">
        <w:rPr>
          <w:i/>
        </w:rPr>
        <w:t>J. Am. Chem. Soc.</w:t>
      </w:r>
      <w:r w:rsidR="00010D89" w:rsidRPr="009C6994">
        <w:rPr>
          <w:i/>
        </w:rPr>
        <w:t xml:space="preserve"> </w:t>
      </w:r>
      <w:r w:rsidR="00010D89" w:rsidRPr="009C6994">
        <w:rPr>
          <w:b/>
        </w:rPr>
        <w:t>2014,</w:t>
      </w:r>
      <w:r w:rsidR="00010D89" w:rsidRPr="009C6994">
        <w:t xml:space="preserve"> </w:t>
      </w:r>
      <w:r w:rsidR="00010D89" w:rsidRPr="009C6994">
        <w:rPr>
          <w:i/>
        </w:rPr>
        <w:t>136</w:t>
      </w:r>
      <w:r w:rsidR="00010D89" w:rsidRPr="009C6994">
        <w:t>, 6790-6793.</w:t>
      </w:r>
      <w:bookmarkEnd w:id="49"/>
    </w:p>
    <w:p w14:paraId="73249113" w14:textId="22529914" w:rsidR="00F953E3" w:rsidRPr="00F953E3" w:rsidRDefault="00F953E3" w:rsidP="00F953E3">
      <w:pPr>
        <w:pStyle w:val="EndNoteBibliography"/>
        <w:spacing w:after="0"/>
      </w:pPr>
      <w:bookmarkStart w:id="50" w:name="_ENREF_50"/>
      <w:r w:rsidRPr="00F953E3">
        <w:t>50.</w:t>
      </w:r>
      <w:r w:rsidRPr="00F953E3">
        <w:tab/>
      </w:r>
      <w:r w:rsidR="00010D89" w:rsidRPr="009C6994">
        <w:t xml:space="preserve">Li, J.-R.; Kuppler, R. J.; Zhou, H.-C., Selective </w:t>
      </w:r>
      <w:r w:rsidR="00010D89">
        <w:t>G</w:t>
      </w:r>
      <w:r w:rsidR="00010D89" w:rsidRPr="009C6994">
        <w:t xml:space="preserve">as </w:t>
      </w:r>
      <w:r w:rsidR="00010D89">
        <w:t>A</w:t>
      </w:r>
      <w:r w:rsidR="00010D89" w:rsidRPr="009C6994">
        <w:t xml:space="preserve">dsorption and </w:t>
      </w:r>
      <w:r w:rsidR="00010D89">
        <w:t>S</w:t>
      </w:r>
      <w:r w:rsidR="00010D89" w:rsidRPr="009C6994">
        <w:t xml:space="preserve">eparation in </w:t>
      </w:r>
      <w:r w:rsidR="00010D89">
        <w:t>M</w:t>
      </w:r>
      <w:r w:rsidR="00010D89" w:rsidRPr="009C6994">
        <w:t>etal–</w:t>
      </w:r>
      <w:r w:rsidR="00010D89">
        <w:t>O</w:t>
      </w:r>
      <w:r w:rsidR="00010D89" w:rsidRPr="009C6994">
        <w:t xml:space="preserve">rganic </w:t>
      </w:r>
      <w:r w:rsidR="00010D89">
        <w:t>F</w:t>
      </w:r>
      <w:r w:rsidR="00010D89" w:rsidRPr="009C6994">
        <w:t xml:space="preserve">rameworks. </w:t>
      </w:r>
      <w:r w:rsidR="00010D89" w:rsidRPr="009C6994">
        <w:rPr>
          <w:i/>
        </w:rPr>
        <w:t>Che</w:t>
      </w:r>
      <w:r w:rsidR="00861EB7">
        <w:rPr>
          <w:i/>
        </w:rPr>
        <w:t>m.</w:t>
      </w:r>
      <w:r w:rsidR="00010D89" w:rsidRPr="009C6994">
        <w:rPr>
          <w:i/>
        </w:rPr>
        <w:t xml:space="preserve"> So</w:t>
      </w:r>
      <w:r w:rsidR="00861EB7">
        <w:rPr>
          <w:i/>
        </w:rPr>
        <w:t>c.</w:t>
      </w:r>
      <w:r w:rsidR="00010D89" w:rsidRPr="009C6994">
        <w:rPr>
          <w:i/>
        </w:rPr>
        <w:t xml:space="preserve"> Rev</w:t>
      </w:r>
      <w:r w:rsidR="00861EB7">
        <w:rPr>
          <w:i/>
        </w:rPr>
        <w:t>.</w:t>
      </w:r>
      <w:r w:rsidR="00010D89" w:rsidRPr="009C6994">
        <w:rPr>
          <w:i/>
        </w:rPr>
        <w:t xml:space="preserve"> </w:t>
      </w:r>
      <w:r w:rsidR="00010D89" w:rsidRPr="009C6994">
        <w:rPr>
          <w:b/>
        </w:rPr>
        <w:t>2009,</w:t>
      </w:r>
      <w:r w:rsidR="00010D89" w:rsidRPr="009C6994">
        <w:t xml:space="preserve"> </w:t>
      </w:r>
      <w:r w:rsidR="00010D89" w:rsidRPr="009C6994">
        <w:rPr>
          <w:i/>
        </w:rPr>
        <w:t>38</w:t>
      </w:r>
      <w:r w:rsidR="00010D89" w:rsidRPr="009C6994">
        <w:t>, 1477-1504.</w:t>
      </w:r>
      <w:bookmarkEnd w:id="50"/>
    </w:p>
    <w:p w14:paraId="0CF930F8" w14:textId="63F5636A" w:rsidR="00F953E3" w:rsidRPr="00F953E3" w:rsidRDefault="00F953E3" w:rsidP="00F953E3">
      <w:pPr>
        <w:pStyle w:val="EndNoteBibliography"/>
        <w:spacing w:after="0"/>
      </w:pPr>
      <w:bookmarkStart w:id="51" w:name="_ENREF_51"/>
      <w:r w:rsidRPr="00F953E3">
        <w:t>51.</w:t>
      </w:r>
      <w:r w:rsidRPr="00F953E3">
        <w:tab/>
      </w:r>
      <w:r w:rsidR="00010D89" w:rsidRPr="009C6994">
        <w:t>Millward, A. R.; Yaghi, O. M., Metal-</w:t>
      </w:r>
      <w:r w:rsidR="00010D89">
        <w:t>O</w:t>
      </w:r>
      <w:r w:rsidR="00010D89" w:rsidRPr="009C6994">
        <w:t xml:space="preserve">rganic </w:t>
      </w:r>
      <w:r w:rsidR="00010D89">
        <w:t>F</w:t>
      </w:r>
      <w:r w:rsidR="00010D89" w:rsidRPr="009C6994">
        <w:t xml:space="preserve">rameworks with </w:t>
      </w:r>
      <w:r w:rsidR="00010D89">
        <w:t>E</w:t>
      </w:r>
      <w:r w:rsidR="00010D89" w:rsidRPr="009C6994">
        <w:t xml:space="preserve">xceptionally </w:t>
      </w:r>
      <w:r w:rsidR="00010D89">
        <w:t>H</w:t>
      </w:r>
      <w:r w:rsidR="00010D89" w:rsidRPr="009C6994">
        <w:t xml:space="preserve">igh </w:t>
      </w:r>
      <w:r w:rsidR="00010D89">
        <w:t>C</w:t>
      </w:r>
      <w:r w:rsidR="00010D89" w:rsidRPr="009C6994">
        <w:t xml:space="preserve">apacity for </w:t>
      </w:r>
      <w:r w:rsidR="00010D89">
        <w:t>S</w:t>
      </w:r>
      <w:r w:rsidR="00010D89" w:rsidRPr="009C6994">
        <w:t xml:space="preserve">torage of </w:t>
      </w:r>
      <w:r w:rsidR="00010D89">
        <w:t>C</w:t>
      </w:r>
      <w:r w:rsidR="00010D89" w:rsidRPr="009C6994">
        <w:t xml:space="preserve">arbon </w:t>
      </w:r>
      <w:r w:rsidR="00010D89">
        <w:t>D</w:t>
      </w:r>
      <w:r w:rsidR="00010D89" w:rsidRPr="009C6994">
        <w:t xml:space="preserve">ioxide at </w:t>
      </w:r>
      <w:r w:rsidR="00010D89">
        <w:t>R</w:t>
      </w:r>
      <w:r w:rsidR="00010D89" w:rsidRPr="009C6994">
        <w:t xml:space="preserve">oom </w:t>
      </w:r>
      <w:r w:rsidR="00010D89">
        <w:t>T</w:t>
      </w:r>
      <w:r w:rsidR="00010D89" w:rsidRPr="009C6994">
        <w:t xml:space="preserve">emperature. </w:t>
      </w:r>
      <w:r w:rsidR="00010D89" w:rsidRPr="009C6994">
        <w:rPr>
          <w:i/>
        </w:rPr>
        <w:t>J</w:t>
      </w:r>
      <w:r w:rsidR="00861EB7">
        <w:rPr>
          <w:i/>
        </w:rPr>
        <w:t>.</w:t>
      </w:r>
      <w:r w:rsidR="00010D89" w:rsidRPr="009C6994">
        <w:rPr>
          <w:i/>
        </w:rPr>
        <w:t xml:space="preserve"> </w:t>
      </w:r>
      <w:r w:rsidR="00861EB7" w:rsidRPr="009C6994">
        <w:rPr>
          <w:i/>
        </w:rPr>
        <w:t>Am</w:t>
      </w:r>
      <w:r w:rsidR="00861EB7">
        <w:rPr>
          <w:i/>
        </w:rPr>
        <w:t>.</w:t>
      </w:r>
      <w:r w:rsidR="00861EB7" w:rsidRPr="009C6994">
        <w:rPr>
          <w:i/>
        </w:rPr>
        <w:t xml:space="preserve"> Chem</w:t>
      </w:r>
      <w:r w:rsidR="00861EB7">
        <w:rPr>
          <w:i/>
        </w:rPr>
        <w:t>.</w:t>
      </w:r>
      <w:r w:rsidR="00861EB7" w:rsidRPr="009C6994">
        <w:rPr>
          <w:i/>
        </w:rPr>
        <w:t xml:space="preserve"> Soc</w:t>
      </w:r>
      <w:r w:rsidR="00861EB7">
        <w:rPr>
          <w:i/>
        </w:rPr>
        <w:t>.</w:t>
      </w:r>
      <w:r w:rsidR="00861EB7" w:rsidRPr="009C6994">
        <w:rPr>
          <w:i/>
        </w:rPr>
        <w:t xml:space="preserve"> </w:t>
      </w:r>
      <w:r w:rsidR="00010D89" w:rsidRPr="009C6994">
        <w:rPr>
          <w:b/>
        </w:rPr>
        <w:t>2005,</w:t>
      </w:r>
      <w:r w:rsidR="00010D89" w:rsidRPr="009C6994">
        <w:t xml:space="preserve"> </w:t>
      </w:r>
      <w:r w:rsidR="00010D89" w:rsidRPr="009C6994">
        <w:rPr>
          <w:i/>
        </w:rPr>
        <w:t>127</w:t>
      </w:r>
      <w:r w:rsidR="00010D89" w:rsidRPr="009C6994">
        <w:t>, 17998-17999.</w:t>
      </w:r>
      <w:bookmarkEnd w:id="51"/>
    </w:p>
    <w:p w14:paraId="59757F1C" w14:textId="77EAE33B" w:rsidR="00F953E3" w:rsidRPr="00F953E3" w:rsidRDefault="00F953E3" w:rsidP="00F953E3">
      <w:pPr>
        <w:pStyle w:val="EndNoteBibliography"/>
        <w:spacing w:after="0"/>
      </w:pPr>
      <w:bookmarkStart w:id="52" w:name="_ENREF_52"/>
      <w:r w:rsidRPr="00F953E3">
        <w:t>52.</w:t>
      </w:r>
      <w:r w:rsidRPr="00F953E3">
        <w:tab/>
      </w:r>
      <w:r w:rsidR="00010D89" w:rsidRPr="009C6994">
        <w:t>Sun, Q.; Li, Z.; Searles, D. J.; Chen, Y.; Lu, G.; Du, A., Charge-</w:t>
      </w:r>
      <w:r w:rsidR="00010D89">
        <w:t>C</w:t>
      </w:r>
      <w:r w:rsidR="00010D89" w:rsidRPr="009C6994">
        <w:t xml:space="preserve">ontrolled </w:t>
      </w:r>
      <w:r w:rsidR="00010D89">
        <w:t>S</w:t>
      </w:r>
      <w:r w:rsidR="00010D89" w:rsidRPr="009C6994">
        <w:t>witchable CO</w:t>
      </w:r>
      <w:r w:rsidR="00010D89" w:rsidRPr="00990279">
        <w:rPr>
          <w:vertAlign w:val="subscript"/>
        </w:rPr>
        <w:t>2</w:t>
      </w:r>
      <w:r w:rsidR="00010D89" w:rsidRPr="009C6994">
        <w:t xml:space="preserve"> </w:t>
      </w:r>
      <w:r w:rsidR="00010D89">
        <w:t>C</w:t>
      </w:r>
      <w:r w:rsidR="00010D89" w:rsidRPr="009C6994">
        <w:t xml:space="preserve">apture on </w:t>
      </w:r>
      <w:r w:rsidR="00010D89">
        <w:t>B</w:t>
      </w:r>
      <w:r w:rsidR="00010D89" w:rsidRPr="009C6994">
        <w:t xml:space="preserve">oron </w:t>
      </w:r>
      <w:r w:rsidR="00010D89">
        <w:t>N</w:t>
      </w:r>
      <w:r w:rsidR="00010D89" w:rsidRPr="009C6994">
        <w:t xml:space="preserve">itride </w:t>
      </w:r>
      <w:r w:rsidR="00010D89">
        <w:t>N</w:t>
      </w:r>
      <w:r w:rsidR="00010D89" w:rsidRPr="009C6994">
        <w:t xml:space="preserve">anomaterials. </w:t>
      </w:r>
      <w:r w:rsidR="00861EB7" w:rsidRPr="009C6994">
        <w:rPr>
          <w:i/>
        </w:rPr>
        <w:t>J</w:t>
      </w:r>
      <w:r w:rsidR="00861EB7">
        <w:rPr>
          <w:i/>
        </w:rPr>
        <w:t>.</w:t>
      </w:r>
      <w:r w:rsidR="00861EB7" w:rsidRPr="009C6994">
        <w:rPr>
          <w:i/>
        </w:rPr>
        <w:t xml:space="preserve"> Am</w:t>
      </w:r>
      <w:r w:rsidR="00861EB7">
        <w:rPr>
          <w:i/>
        </w:rPr>
        <w:t>.</w:t>
      </w:r>
      <w:r w:rsidR="00861EB7" w:rsidRPr="009C6994">
        <w:rPr>
          <w:i/>
        </w:rPr>
        <w:t xml:space="preserve"> Chem</w:t>
      </w:r>
      <w:r w:rsidR="00861EB7">
        <w:rPr>
          <w:i/>
        </w:rPr>
        <w:t>.</w:t>
      </w:r>
      <w:r w:rsidR="00861EB7" w:rsidRPr="009C6994">
        <w:rPr>
          <w:i/>
        </w:rPr>
        <w:t>Soc</w:t>
      </w:r>
      <w:r w:rsidR="00861EB7">
        <w:rPr>
          <w:i/>
        </w:rPr>
        <w:t>.</w:t>
      </w:r>
      <w:r w:rsidR="00861EB7" w:rsidRPr="009C6994">
        <w:rPr>
          <w:i/>
        </w:rPr>
        <w:t xml:space="preserve"> </w:t>
      </w:r>
      <w:r w:rsidR="00010D89" w:rsidRPr="009C6994">
        <w:rPr>
          <w:b/>
        </w:rPr>
        <w:t>2013,</w:t>
      </w:r>
      <w:r w:rsidR="00010D89" w:rsidRPr="009C6994">
        <w:t xml:space="preserve"> </w:t>
      </w:r>
      <w:r w:rsidR="00010D89" w:rsidRPr="009C6994">
        <w:rPr>
          <w:i/>
        </w:rPr>
        <w:t>135</w:t>
      </w:r>
      <w:r w:rsidR="00010D89" w:rsidRPr="009C6994">
        <w:t>, 8246-8253.</w:t>
      </w:r>
      <w:bookmarkEnd w:id="52"/>
    </w:p>
    <w:p w14:paraId="4F232F8B" w14:textId="1C1EAAB1" w:rsidR="00F953E3" w:rsidRPr="00F953E3" w:rsidRDefault="00F953E3" w:rsidP="00F953E3">
      <w:pPr>
        <w:pStyle w:val="EndNoteBibliography"/>
        <w:spacing w:after="0"/>
      </w:pPr>
      <w:bookmarkStart w:id="53" w:name="_ENREF_53"/>
      <w:r w:rsidRPr="00F953E3">
        <w:t>53.</w:t>
      </w:r>
      <w:r w:rsidRPr="00F953E3">
        <w:tab/>
      </w:r>
      <w:r w:rsidR="00010D89" w:rsidRPr="009C6994">
        <w:t xml:space="preserve">Roy, A.; Choudhury, A.; Rao, C. N. R., Supramolecular </w:t>
      </w:r>
      <w:r w:rsidR="00010D89">
        <w:t>H</w:t>
      </w:r>
      <w:r w:rsidR="00010D89" w:rsidRPr="009C6994">
        <w:t>ydrogen-</w:t>
      </w:r>
      <w:r w:rsidR="00010D89">
        <w:t>B</w:t>
      </w:r>
      <w:r w:rsidR="00010D89" w:rsidRPr="009C6994">
        <w:t xml:space="preserve">onded </w:t>
      </w:r>
      <w:r w:rsidR="00010D89">
        <w:t>S</w:t>
      </w:r>
      <w:r w:rsidR="00010D89" w:rsidRPr="009C6994">
        <w:t xml:space="preserve">tructure of a 1: 2 </w:t>
      </w:r>
      <w:r w:rsidR="00010D89">
        <w:t>A</w:t>
      </w:r>
      <w:r w:rsidR="00010D89" w:rsidRPr="009C6994">
        <w:t xml:space="preserve">dduct of </w:t>
      </w:r>
      <w:r w:rsidR="00010D89">
        <w:t>M</w:t>
      </w:r>
      <w:r w:rsidR="00010D89" w:rsidRPr="009C6994">
        <w:t xml:space="preserve">elamine with </w:t>
      </w:r>
      <w:r w:rsidR="00010D89">
        <w:t>B</w:t>
      </w:r>
      <w:r w:rsidR="00010D89" w:rsidRPr="009C6994">
        <w:t xml:space="preserve">oric </w:t>
      </w:r>
      <w:r w:rsidR="00010D89">
        <w:t>A</w:t>
      </w:r>
      <w:r w:rsidR="00010D89" w:rsidRPr="009C6994">
        <w:t xml:space="preserve">cid. </w:t>
      </w:r>
      <w:r w:rsidR="0024467C" w:rsidRPr="00CA4345">
        <w:rPr>
          <w:i/>
        </w:rPr>
        <w:t>J. Mol. Struct.</w:t>
      </w:r>
      <w:r w:rsidR="00010D89" w:rsidRPr="009C6994">
        <w:rPr>
          <w:i/>
        </w:rPr>
        <w:t xml:space="preserve"> </w:t>
      </w:r>
      <w:r w:rsidR="00010D89" w:rsidRPr="009C6994">
        <w:rPr>
          <w:b/>
        </w:rPr>
        <w:t>2002,</w:t>
      </w:r>
      <w:r w:rsidR="00010D89" w:rsidRPr="009C6994">
        <w:t xml:space="preserve"> </w:t>
      </w:r>
      <w:r w:rsidR="00010D89" w:rsidRPr="009C6994">
        <w:rPr>
          <w:i/>
        </w:rPr>
        <w:t>613</w:t>
      </w:r>
      <w:r w:rsidR="00010D89" w:rsidRPr="009C6994">
        <w:t>, 61-66.</w:t>
      </w:r>
      <w:bookmarkEnd w:id="53"/>
    </w:p>
    <w:p w14:paraId="416F45EB" w14:textId="5F870418" w:rsidR="00F953E3" w:rsidRPr="00F953E3" w:rsidRDefault="00F953E3" w:rsidP="00F953E3">
      <w:pPr>
        <w:pStyle w:val="EndNoteBibliography"/>
        <w:spacing w:after="0"/>
      </w:pPr>
      <w:bookmarkStart w:id="54" w:name="_ENREF_54"/>
      <w:r w:rsidRPr="00F953E3">
        <w:t>54.</w:t>
      </w:r>
      <w:r w:rsidRPr="00F953E3">
        <w:tab/>
      </w:r>
      <w:r w:rsidR="00010D89" w:rsidRPr="009C6994">
        <w:t xml:space="preserve">Hubáček, M.; Sato, T.; Ishii, T., A </w:t>
      </w:r>
      <w:r w:rsidR="00010D89">
        <w:t>C</w:t>
      </w:r>
      <w:r w:rsidR="00010D89" w:rsidRPr="009C6994">
        <w:t xml:space="preserve">oexistence of </w:t>
      </w:r>
      <w:r w:rsidR="00010D89">
        <w:t>B</w:t>
      </w:r>
      <w:r w:rsidR="00010D89" w:rsidRPr="009C6994">
        <w:t xml:space="preserve">oron </w:t>
      </w:r>
      <w:r w:rsidR="00010D89">
        <w:t>N</w:t>
      </w:r>
      <w:r w:rsidR="00010D89" w:rsidRPr="009C6994">
        <w:t xml:space="preserve">itride and </w:t>
      </w:r>
      <w:r w:rsidR="00010D89">
        <w:t>B</w:t>
      </w:r>
      <w:r w:rsidR="00010D89" w:rsidRPr="009C6994">
        <w:t xml:space="preserve">oric </w:t>
      </w:r>
      <w:r w:rsidR="00010D89">
        <w:t>O</w:t>
      </w:r>
      <w:r w:rsidR="00010D89" w:rsidRPr="009C6994">
        <w:t xml:space="preserve">xide. </w:t>
      </w:r>
      <w:r w:rsidR="0024467C" w:rsidRPr="00CA4345">
        <w:rPr>
          <w:i/>
        </w:rPr>
        <w:t>J. Solid State Chem.</w:t>
      </w:r>
      <w:r w:rsidR="00010D89" w:rsidRPr="009C6994">
        <w:rPr>
          <w:i/>
        </w:rPr>
        <w:t xml:space="preserve"> </w:t>
      </w:r>
      <w:r w:rsidR="00010D89" w:rsidRPr="009C6994">
        <w:rPr>
          <w:b/>
        </w:rPr>
        <w:t>1994,</w:t>
      </w:r>
      <w:r w:rsidR="00010D89" w:rsidRPr="009C6994">
        <w:t xml:space="preserve"> </w:t>
      </w:r>
      <w:r w:rsidR="00010D89" w:rsidRPr="009C6994">
        <w:rPr>
          <w:i/>
        </w:rPr>
        <w:t>109</w:t>
      </w:r>
      <w:r w:rsidR="00010D89" w:rsidRPr="009C6994">
        <w:t>, 384-390.</w:t>
      </w:r>
      <w:bookmarkEnd w:id="54"/>
    </w:p>
    <w:p w14:paraId="1DC715A8" w14:textId="6CFB5F90" w:rsidR="00F953E3" w:rsidRPr="00F953E3" w:rsidRDefault="00F953E3" w:rsidP="00F953E3">
      <w:pPr>
        <w:pStyle w:val="EndNoteBibliography"/>
        <w:spacing w:after="0"/>
      </w:pPr>
      <w:bookmarkStart w:id="55" w:name="_ENREF_55"/>
      <w:r w:rsidRPr="00F953E3">
        <w:lastRenderedPageBreak/>
        <w:t>55.</w:t>
      </w:r>
      <w:r w:rsidRPr="00F953E3">
        <w:tab/>
      </w:r>
      <w:r w:rsidR="00010D89" w:rsidRPr="009C6994">
        <w:t xml:space="preserve">Brunauer, S.; Emmett, P. H.; Teller, E., Adsorption of </w:t>
      </w:r>
      <w:r w:rsidR="00010D89">
        <w:t>G</w:t>
      </w:r>
      <w:r w:rsidR="00010D89" w:rsidRPr="009C6994">
        <w:t xml:space="preserve">ases in </w:t>
      </w:r>
      <w:r w:rsidR="00010D89">
        <w:t>M</w:t>
      </w:r>
      <w:r w:rsidR="00010D89" w:rsidRPr="009C6994">
        <w:t xml:space="preserve">ultimolecular </w:t>
      </w:r>
      <w:r w:rsidR="00010D89">
        <w:t>L</w:t>
      </w:r>
      <w:r w:rsidR="00010D89" w:rsidRPr="009C6994">
        <w:t xml:space="preserve">ayers. </w:t>
      </w:r>
      <w:r w:rsidR="0024467C">
        <w:rPr>
          <w:i/>
        </w:rPr>
        <w:t>J.</w:t>
      </w:r>
      <w:r w:rsidR="00010D89" w:rsidRPr="009C6994">
        <w:rPr>
          <w:i/>
        </w:rPr>
        <w:t xml:space="preserve"> </w:t>
      </w:r>
      <w:r w:rsidR="0024467C" w:rsidRPr="009C6994">
        <w:rPr>
          <w:i/>
        </w:rPr>
        <w:t>Am</w:t>
      </w:r>
      <w:r w:rsidR="0024467C">
        <w:rPr>
          <w:i/>
        </w:rPr>
        <w:t>.</w:t>
      </w:r>
      <w:r w:rsidR="0024467C" w:rsidRPr="009C6994">
        <w:rPr>
          <w:i/>
        </w:rPr>
        <w:t xml:space="preserve"> </w:t>
      </w:r>
      <w:r w:rsidR="0024467C">
        <w:rPr>
          <w:i/>
        </w:rPr>
        <w:t>C</w:t>
      </w:r>
      <w:r w:rsidR="00010D89" w:rsidRPr="009C6994">
        <w:rPr>
          <w:i/>
        </w:rPr>
        <w:t>hem</w:t>
      </w:r>
      <w:r w:rsidR="0024467C">
        <w:rPr>
          <w:i/>
        </w:rPr>
        <w:t>.</w:t>
      </w:r>
      <w:r w:rsidR="00010D89" w:rsidRPr="009C6994">
        <w:rPr>
          <w:i/>
        </w:rPr>
        <w:t xml:space="preserve"> </w:t>
      </w:r>
      <w:r w:rsidR="0024467C">
        <w:rPr>
          <w:i/>
        </w:rPr>
        <w:t>S</w:t>
      </w:r>
      <w:r w:rsidR="00010D89" w:rsidRPr="009C6994">
        <w:rPr>
          <w:i/>
        </w:rPr>
        <w:t>oc</w:t>
      </w:r>
      <w:r w:rsidR="0024467C">
        <w:rPr>
          <w:i/>
        </w:rPr>
        <w:t>.</w:t>
      </w:r>
      <w:r w:rsidR="00010D89" w:rsidRPr="009C6994">
        <w:rPr>
          <w:i/>
        </w:rPr>
        <w:t xml:space="preserve"> </w:t>
      </w:r>
      <w:r w:rsidR="00010D89" w:rsidRPr="009C6994">
        <w:rPr>
          <w:b/>
        </w:rPr>
        <w:t>1938,</w:t>
      </w:r>
      <w:r w:rsidR="00010D89" w:rsidRPr="009C6994">
        <w:t xml:space="preserve"> </w:t>
      </w:r>
      <w:r w:rsidR="00010D89" w:rsidRPr="009C6994">
        <w:rPr>
          <w:i/>
        </w:rPr>
        <w:t>60</w:t>
      </w:r>
      <w:r w:rsidR="00010D89" w:rsidRPr="009C6994">
        <w:t>, 309-319.</w:t>
      </w:r>
      <w:bookmarkEnd w:id="55"/>
    </w:p>
    <w:p w14:paraId="7EB68088" w14:textId="09E819AE" w:rsidR="00F953E3" w:rsidRPr="00F953E3" w:rsidRDefault="00F953E3" w:rsidP="00F953E3">
      <w:pPr>
        <w:pStyle w:val="EndNoteBibliography"/>
        <w:spacing w:after="0"/>
      </w:pPr>
      <w:bookmarkStart w:id="56" w:name="_ENREF_56"/>
      <w:r w:rsidRPr="00F953E3">
        <w:t>56.</w:t>
      </w:r>
      <w:r w:rsidRPr="00F953E3">
        <w:tab/>
      </w:r>
      <w:r w:rsidR="00010D89" w:rsidRPr="009C6994">
        <w:t xml:space="preserve">Chen, S.; Yang, R., Theoretical </w:t>
      </w:r>
      <w:r w:rsidR="00010D89">
        <w:t>B</w:t>
      </w:r>
      <w:r w:rsidR="00010D89" w:rsidRPr="009C6994">
        <w:t xml:space="preserve">asis for the </w:t>
      </w:r>
      <w:r w:rsidR="00010D89">
        <w:t>P</w:t>
      </w:r>
      <w:r w:rsidR="00010D89" w:rsidRPr="009C6994">
        <w:t xml:space="preserve">otential </w:t>
      </w:r>
      <w:r w:rsidR="00010D89">
        <w:t>T</w:t>
      </w:r>
      <w:r w:rsidR="00010D89" w:rsidRPr="009C6994">
        <w:t xml:space="preserve">heory </w:t>
      </w:r>
      <w:r w:rsidR="00010D89">
        <w:t>A</w:t>
      </w:r>
      <w:r w:rsidR="00010D89" w:rsidRPr="009C6994">
        <w:t xml:space="preserve">dsorption </w:t>
      </w:r>
      <w:r w:rsidR="00010D89">
        <w:t>I</w:t>
      </w:r>
      <w:r w:rsidR="00010D89" w:rsidRPr="009C6994">
        <w:t xml:space="preserve">sotherms. The Dubinin-Radushkevich and Dubinin-Astakhov </w:t>
      </w:r>
      <w:r w:rsidR="00010D89">
        <w:t>E</w:t>
      </w:r>
      <w:r w:rsidR="00010D89" w:rsidRPr="009C6994">
        <w:t xml:space="preserve">quations. </w:t>
      </w:r>
      <w:r w:rsidR="00010D89" w:rsidRPr="009C6994">
        <w:rPr>
          <w:i/>
        </w:rPr>
        <w:t xml:space="preserve">Langmuir </w:t>
      </w:r>
      <w:r w:rsidR="00010D89" w:rsidRPr="009C6994">
        <w:rPr>
          <w:b/>
        </w:rPr>
        <w:t>1994,</w:t>
      </w:r>
      <w:r w:rsidR="00010D89" w:rsidRPr="009C6994">
        <w:t xml:space="preserve"> </w:t>
      </w:r>
      <w:r w:rsidR="00010D89" w:rsidRPr="009C6994">
        <w:rPr>
          <w:i/>
        </w:rPr>
        <w:t>10</w:t>
      </w:r>
      <w:r w:rsidR="00010D89" w:rsidRPr="009C6994">
        <w:t>, 4244-4249.</w:t>
      </w:r>
      <w:bookmarkEnd w:id="56"/>
    </w:p>
    <w:p w14:paraId="15501AE8" w14:textId="64717801" w:rsidR="00F953E3" w:rsidRPr="00F953E3" w:rsidRDefault="00F953E3" w:rsidP="00F953E3">
      <w:pPr>
        <w:pStyle w:val="EndNoteBibliography"/>
        <w:spacing w:after="0"/>
      </w:pPr>
      <w:bookmarkStart w:id="57" w:name="_ENREF_57"/>
      <w:r w:rsidRPr="00F953E3">
        <w:t>57.</w:t>
      </w:r>
      <w:r w:rsidRPr="00F953E3">
        <w:tab/>
      </w:r>
      <w:r w:rsidR="00010D89" w:rsidRPr="009C6994">
        <w:t xml:space="preserve">Umpleby, R. J.; Baxter, S. C.; Chen, Y.; Shah, R. N.; Shimizu, K. D., Characterization of </w:t>
      </w:r>
      <w:r w:rsidR="00010D89">
        <w:t>M</w:t>
      </w:r>
      <w:r w:rsidR="00010D89" w:rsidRPr="009C6994">
        <w:t xml:space="preserve">olecularly </w:t>
      </w:r>
      <w:r w:rsidR="00010D89">
        <w:t>I</w:t>
      </w:r>
      <w:r w:rsidR="00010D89" w:rsidRPr="009C6994">
        <w:t xml:space="preserve">mprinted </w:t>
      </w:r>
      <w:r w:rsidR="00010D89">
        <w:t>P</w:t>
      </w:r>
      <w:r w:rsidR="00010D89" w:rsidRPr="009C6994">
        <w:t xml:space="preserve">olymers with the Langmuir− Freundlich </w:t>
      </w:r>
      <w:r w:rsidR="00010D89">
        <w:t>I</w:t>
      </w:r>
      <w:r w:rsidR="00010D89" w:rsidRPr="009C6994">
        <w:t xml:space="preserve">sotherm. </w:t>
      </w:r>
      <w:r w:rsidR="00010D89" w:rsidRPr="009C6994">
        <w:rPr>
          <w:i/>
        </w:rPr>
        <w:t>Anal</w:t>
      </w:r>
      <w:r w:rsidR="005D19C4">
        <w:rPr>
          <w:i/>
        </w:rPr>
        <w:t>.</w:t>
      </w:r>
      <w:r w:rsidR="00010D89" w:rsidRPr="009C6994">
        <w:rPr>
          <w:i/>
        </w:rPr>
        <w:t xml:space="preserve"> </w:t>
      </w:r>
      <w:r w:rsidR="005D19C4">
        <w:rPr>
          <w:i/>
        </w:rPr>
        <w:t>C</w:t>
      </w:r>
      <w:r w:rsidR="00010D89" w:rsidRPr="009C6994">
        <w:rPr>
          <w:i/>
        </w:rPr>
        <w:t>hem</w:t>
      </w:r>
      <w:r w:rsidR="005D19C4">
        <w:rPr>
          <w:i/>
        </w:rPr>
        <w:t>.</w:t>
      </w:r>
      <w:r w:rsidR="00010D89" w:rsidRPr="009C6994">
        <w:rPr>
          <w:i/>
        </w:rPr>
        <w:t xml:space="preserve"> </w:t>
      </w:r>
      <w:r w:rsidR="00010D89" w:rsidRPr="009C6994">
        <w:rPr>
          <w:b/>
        </w:rPr>
        <w:t>2001,</w:t>
      </w:r>
      <w:r w:rsidR="00010D89" w:rsidRPr="009C6994">
        <w:t xml:space="preserve"> </w:t>
      </w:r>
      <w:r w:rsidR="00010D89" w:rsidRPr="009C6994">
        <w:rPr>
          <w:i/>
        </w:rPr>
        <w:t>73</w:t>
      </w:r>
      <w:r w:rsidR="00010D89" w:rsidRPr="009C6994">
        <w:t>, 4584-4591.</w:t>
      </w:r>
      <w:bookmarkEnd w:id="57"/>
    </w:p>
    <w:p w14:paraId="4B3CD3C1" w14:textId="5C3EC44E" w:rsidR="00F953E3" w:rsidRPr="00F953E3" w:rsidRDefault="00F953E3" w:rsidP="00F953E3">
      <w:pPr>
        <w:pStyle w:val="EndNoteBibliography"/>
      </w:pPr>
      <w:bookmarkStart w:id="58" w:name="_ENREF_58"/>
      <w:r w:rsidRPr="00F953E3">
        <w:t>58.</w:t>
      </w:r>
      <w:r w:rsidRPr="00F953E3">
        <w:tab/>
      </w:r>
      <w:r w:rsidR="00010D89" w:rsidRPr="009C6994">
        <w:t xml:space="preserve">Chaires, J. B., Possible </w:t>
      </w:r>
      <w:r w:rsidR="00010D89">
        <w:t>O</w:t>
      </w:r>
      <w:r w:rsidR="00010D89" w:rsidRPr="009C6994">
        <w:t xml:space="preserve">rigin of </w:t>
      </w:r>
      <w:r w:rsidR="00010D89">
        <w:t>D</w:t>
      </w:r>
      <w:r w:rsidR="00010D89" w:rsidRPr="009C6994">
        <w:t xml:space="preserve">ifferences </w:t>
      </w:r>
      <w:r w:rsidR="00010D89">
        <w:t>B</w:t>
      </w:r>
      <w:r w:rsidR="00010D89" w:rsidRPr="009C6994">
        <w:t xml:space="preserve">etween </w:t>
      </w:r>
      <w:r w:rsidR="00010D89">
        <w:t>V</w:t>
      </w:r>
      <w:r w:rsidR="00010D89" w:rsidRPr="009C6994">
        <w:t xml:space="preserve">an't Hoff and </w:t>
      </w:r>
      <w:r w:rsidR="00010D89">
        <w:t>C</w:t>
      </w:r>
      <w:r w:rsidR="00010D89" w:rsidRPr="009C6994">
        <w:t xml:space="preserve">alorimetric </w:t>
      </w:r>
      <w:r w:rsidR="00010D89">
        <w:t>E</w:t>
      </w:r>
      <w:r w:rsidR="00010D89" w:rsidRPr="009C6994">
        <w:t xml:space="preserve">nthalpy </w:t>
      </w:r>
      <w:r w:rsidR="00010D89">
        <w:t>E</w:t>
      </w:r>
      <w:r w:rsidR="00010D89" w:rsidRPr="009C6994">
        <w:t xml:space="preserve">stimates. </w:t>
      </w:r>
      <w:r w:rsidR="005D19C4" w:rsidRPr="009C6994">
        <w:rPr>
          <w:i/>
        </w:rPr>
        <w:t>Biophys</w:t>
      </w:r>
      <w:r w:rsidR="005D19C4">
        <w:rPr>
          <w:i/>
        </w:rPr>
        <w:t>.</w:t>
      </w:r>
      <w:r w:rsidR="005D19C4" w:rsidRPr="009C6994">
        <w:rPr>
          <w:i/>
        </w:rPr>
        <w:t xml:space="preserve"> </w:t>
      </w:r>
      <w:r w:rsidR="005D19C4">
        <w:rPr>
          <w:i/>
        </w:rPr>
        <w:t>C</w:t>
      </w:r>
      <w:r w:rsidR="00010D89" w:rsidRPr="009C6994">
        <w:rPr>
          <w:i/>
        </w:rPr>
        <w:t>hem</w:t>
      </w:r>
      <w:r w:rsidR="005D19C4">
        <w:rPr>
          <w:i/>
        </w:rPr>
        <w:t>.</w:t>
      </w:r>
      <w:r w:rsidR="00010D89" w:rsidRPr="009C6994">
        <w:rPr>
          <w:i/>
        </w:rPr>
        <w:t xml:space="preserve"> </w:t>
      </w:r>
      <w:r w:rsidR="00010D89" w:rsidRPr="009C6994">
        <w:rPr>
          <w:b/>
        </w:rPr>
        <w:t>1997,</w:t>
      </w:r>
      <w:r w:rsidR="00010D89" w:rsidRPr="009C6994">
        <w:t xml:space="preserve"> </w:t>
      </w:r>
      <w:r w:rsidR="00010D89" w:rsidRPr="009C6994">
        <w:rPr>
          <w:i/>
        </w:rPr>
        <w:t>64</w:t>
      </w:r>
      <w:r w:rsidR="00010D89" w:rsidRPr="009C6994">
        <w:t>, 15-23.</w:t>
      </w:r>
      <w:bookmarkEnd w:id="58"/>
    </w:p>
    <w:p w14:paraId="59F3442B" w14:textId="3D24E39D" w:rsidR="00756D33" w:rsidRDefault="00455F2C" w:rsidP="00455F2C">
      <w:pPr>
        <w:pStyle w:val="SNSynopsisTOC"/>
      </w:pPr>
      <w:r>
        <w:fldChar w:fldCharType="end"/>
      </w:r>
    </w:p>
    <w:p w14:paraId="648B1018" w14:textId="77777777" w:rsidR="00327D9C" w:rsidRPr="00947C21" w:rsidRDefault="00756D33" w:rsidP="00807982">
      <w:pPr>
        <w:spacing w:after="0" w:line="480" w:lineRule="auto"/>
        <w:jc w:val="left"/>
        <w:rPr>
          <w:rFonts w:ascii="Times New Roman" w:hAnsi="Times New Roman"/>
        </w:rPr>
      </w:pPr>
      <w:r>
        <w:br w:type="page"/>
      </w:r>
    </w:p>
    <w:p w14:paraId="45F546D4" w14:textId="77777777" w:rsidR="00B65AB2" w:rsidRDefault="00B65AB2" w:rsidP="006F4B43">
      <w:pPr>
        <w:spacing w:after="0" w:line="480" w:lineRule="auto"/>
        <w:rPr>
          <w:b/>
        </w:rPr>
      </w:pPr>
      <w:r w:rsidRPr="00B65AB2">
        <w:rPr>
          <w:noProof/>
          <w:lang w:val="en-GB" w:eastAsia="en-GB"/>
        </w:rPr>
        <w:lastRenderedPageBreak/>
        <w:drawing>
          <wp:inline distT="0" distB="0" distL="0" distR="0" wp14:anchorId="65852959" wp14:editId="40903B29">
            <wp:extent cx="5943600" cy="4782035"/>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4782035"/>
                    </a:xfrm>
                    <a:prstGeom prst="rect">
                      <a:avLst/>
                    </a:prstGeom>
                    <a:noFill/>
                    <a:ln>
                      <a:noFill/>
                    </a:ln>
                  </pic:spPr>
                </pic:pic>
              </a:graphicData>
            </a:graphic>
          </wp:inline>
        </w:drawing>
      </w:r>
    </w:p>
    <w:p w14:paraId="6DAB123F" w14:textId="77777777" w:rsidR="00C87078" w:rsidRDefault="00C87078" w:rsidP="00C87078">
      <w:pPr>
        <w:spacing w:after="0" w:line="480" w:lineRule="auto"/>
        <w:rPr>
          <w:noProof/>
          <w:lang w:val="en-GB" w:eastAsia="en-GB"/>
        </w:rPr>
      </w:pPr>
      <w:r>
        <w:rPr>
          <w:b/>
        </w:rPr>
        <w:t>Scheme 1.</w:t>
      </w:r>
      <w:r>
        <w:t xml:space="preserve"> </w:t>
      </w:r>
      <w:r w:rsidRPr="00FA7F1E">
        <w:t>Template-free synthesis methods for porous boron nitride</w:t>
      </w:r>
      <w:r>
        <w:t xml:space="preserve"> using</w:t>
      </w:r>
      <w:r w:rsidRPr="00FA7F1E">
        <w:t xml:space="preserve">: </w:t>
      </w:r>
      <w:r>
        <w:t>(</w:t>
      </w:r>
      <w:r w:rsidRPr="00D203B6">
        <w:rPr>
          <w:b/>
        </w:rPr>
        <w:t>a</w:t>
      </w:r>
      <w:r>
        <w:rPr>
          <w:b/>
        </w:rPr>
        <w:t>)</w:t>
      </w:r>
      <w:r>
        <w:t xml:space="preserve"> a single N-containing precursor route; (</w:t>
      </w:r>
      <w:r w:rsidRPr="00D203B6">
        <w:rPr>
          <w:b/>
        </w:rPr>
        <w:t>b</w:t>
      </w:r>
      <w:r>
        <w:rPr>
          <w:b/>
        </w:rPr>
        <w:t>)</w:t>
      </w:r>
      <w:r>
        <w:t xml:space="preserve"> a two N-containing precursors route. All samples have been prepared </w:t>
      </w:r>
      <w:r w:rsidRPr="009F76C1">
        <w:rPr>
          <w:i/>
        </w:rPr>
        <w:t>via</w:t>
      </w:r>
      <w:r>
        <w:t xml:space="preserve"> a gas-solid reaction under a flow of N</w:t>
      </w:r>
      <w:r w:rsidRPr="00D203B6">
        <w:rPr>
          <w:vertAlign w:val="subscript"/>
        </w:rPr>
        <w:t>2</w:t>
      </w:r>
      <w:r>
        <w:t>. The generic names for the samples are BN-A-X and BN-AC-X:Y, respectively. A and AC correspond to the N-precursors used: urea, biuret or melamine (A or C = U, B, M). X and Y correspond to the molar ratios of N-containing precursor to boric acid.</w:t>
      </w:r>
    </w:p>
    <w:p w14:paraId="56E7F5EB" w14:textId="77777777" w:rsidR="006F4B43" w:rsidRDefault="006F4B43">
      <w:pPr>
        <w:spacing w:after="0"/>
        <w:jc w:val="left"/>
      </w:pPr>
    </w:p>
    <w:p w14:paraId="1BD21C1A" w14:textId="77777777" w:rsidR="006F4B43" w:rsidRDefault="006F4B43">
      <w:pPr>
        <w:spacing w:after="0"/>
        <w:jc w:val="left"/>
      </w:pPr>
    </w:p>
    <w:p w14:paraId="668CE237" w14:textId="77777777" w:rsidR="0052602B" w:rsidRDefault="004D185E" w:rsidP="007F2472">
      <w:pPr>
        <w:pStyle w:val="SNSynopsisTOC"/>
        <w:jc w:val="center"/>
        <w:rPr>
          <w:b/>
        </w:rPr>
      </w:pPr>
      <w:r w:rsidRPr="004D185E">
        <w:rPr>
          <w:noProof/>
          <w:lang w:val="en-GB" w:eastAsia="en-GB"/>
        </w:rPr>
        <w:lastRenderedPageBreak/>
        <w:drawing>
          <wp:inline distT="0" distB="0" distL="0" distR="0" wp14:anchorId="783A6916" wp14:editId="73DE5EFC">
            <wp:extent cx="5943600" cy="6751634"/>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6751634"/>
                    </a:xfrm>
                    <a:prstGeom prst="rect">
                      <a:avLst/>
                    </a:prstGeom>
                    <a:noFill/>
                    <a:ln>
                      <a:noFill/>
                    </a:ln>
                  </pic:spPr>
                </pic:pic>
              </a:graphicData>
            </a:graphic>
          </wp:inline>
        </w:drawing>
      </w:r>
    </w:p>
    <w:p w14:paraId="45CF50D7" w14:textId="77777777" w:rsidR="00C87078" w:rsidRPr="00185442" w:rsidRDefault="00C87078" w:rsidP="00C87078">
      <w:pPr>
        <w:pStyle w:val="SNSynopsisTOC"/>
        <w:jc w:val="left"/>
        <w:rPr>
          <w:b/>
        </w:rPr>
      </w:pPr>
      <w:r>
        <w:rPr>
          <w:b/>
        </w:rPr>
        <w:t xml:space="preserve">Figure 1. </w:t>
      </w:r>
      <w:r w:rsidRPr="00FA7F1E">
        <w:t>Morphology of the synthesized porous boron nitride.</w:t>
      </w:r>
      <w:r>
        <w:rPr>
          <w:b/>
        </w:rPr>
        <w:t xml:space="preserve"> (a</w:t>
      </w:r>
      <w:r w:rsidRPr="00C67DD4">
        <w:t>,</w:t>
      </w:r>
      <w:r>
        <w:rPr>
          <w:b/>
        </w:rPr>
        <w:t xml:space="preserve"> c) </w:t>
      </w:r>
      <w:r>
        <w:t>Typical high resolution TEM images with FFT’s diffraction patterns for: (</w:t>
      </w:r>
      <w:r w:rsidRPr="002F3D83">
        <w:rPr>
          <w:b/>
        </w:rPr>
        <w:t>a</w:t>
      </w:r>
      <w:r>
        <w:rPr>
          <w:b/>
        </w:rPr>
        <w:t>)</w:t>
      </w:r>
      <w:r>
        <w:t xml:space="preserve">, exfoliated h-BN exhibiting the expected crystalline pattern and </w:t>
      </w:r>
      <w:r w:rsidRPr="002F3D83">
        <w:rPr>
          <w:b/>
        </w:rPr>
        <w:t>c</w:t>
      </w:r>
      <w:r>
        <w:t xml:space="preserve">, porous BN (BN-U5 sample) exhibiting a disordered structure with some </w:t>
      </w:r>
      <w:r>
        <w:lastRenderedPageBreak/>
        <w:t>crystalline regions. Scale bars in Figures (</w:t>
      </w:r>
      <w:r w:rsidRPr="002F3D83">
        <w:rPr>
          <w:b/>
        </w:rPr>
        <w:t>a</w:t>
      </w:r>
      <w:r>
        <w:rPr>
          <w:b/>
        </w:rPr>
        <w:t>)</w:t>
      </w:r>
      <w:r>
        <w:t xml:space="preserve"> and (</w:t>
      </w:r>
      <w:r w:rsidRPr="002F3D83">
        <w:rPr>
          <w:b/>
        </w:rPr>
        <w:t>c</w:t>
      </w:r>
      <w:r>
        <w:rPr>
          <w:b/>
        </w:rPr>
        <w:t>)</w:t>
      </w:r>
      <w:r>
        <w:t xml:space="preserve"> are 10 nm. (</w:t>
      </w:r>
      <w:r w:rsidRPr="002F3D83">
        <w:rPr>
          <w:b/>
        </w:rPr>
        <w:t>b</w:t>
      </w:r>
      <w:r>
        <w:t xml:space="preserve">, </w:t>
      </w:r>
      <w:r w:rsidRPr="002F3D83">
        <w:rPr>
          <w:b/>
        </w:rPr>
        <w:t>d</w:t>
      </w:r>
      <w:r>
        <w:t>) Typical XRD patterns for: (</w:t>
      </w:r>
      <w:r w:rsidRPr="00FF2051">
        <w:rPr>
          <w:b/>
        </w:rPr>
        <w:t>b</w:t>
      </w:r>
      <w:r>
        <w:rPr>
          <w:b/>
        </w:rPr>
        <w:t>)</w:t>
      </w:r>
      <w:r>
        <w:t>, h-BN commercial powder confirming the crystalline nature of the material and (</w:t>
      </w:r>
      <w:r w:rsidRPr="00FF2051">
        <w:rPr>
          <w:b/>
        </w:rPr>
        <w:t>d</w:t>
      </w:r>
      <w:r>
        <w:rPr>
          <w:b/>
        </w:rPr>
        <w:t>)</w:t>
      </w:r>
      <w:r w:rsidRPr="002F3D83">
        <w:t>,</w:t>
      </w:r>
      <w:r>
        <w:rPr>
          <w:b/>
        </w:rPr>
        <w:t xml:space="preserve"> </w:t>
      </w:r>
      <w:r>
        <w:t>porous BN  (BN-U5 sample) pointing to the presence of a combined turbostratic and amorphous material. (</w:t>
      </w:r>
      <w:r w:rsidRPr="002F3D83">
        <w:rPr>
          <w:b/>
        </w:rPr>
        <w:t>e-</w:t>
      </w:r>
      <w:r>
        <w:rPr>
          <w:b/>
        </w:rPr>
        <w:t>g)</w:t>
      </w:r>
      <w:r>
        <w:t xml:space="preserve">, </w:t>
      </w:r>
      <w:r>
        <w:rPr>
          <w:noProof/>
          <w:lang w:val="en-GB" w:eastAsia="en-GB"/>
        </w:rPr>
        <w:t>SEM images for single N-precursor BN ((</w:t>
      </w:r>
      <w:r w:rsidRPr="002F3D83">
        <w:rPr>
          <w:b/>
          <w:noProof/>
          <w:lang w:val="en-GB" w:eastAsia="en-GB"/>
        </w:rPr>
        <w:t>e</w:t>
      </w:r>
      <w:r>
        <w:rPr>
          <w:b/>
          <w:noProof/>
          <w:lang w:val="en-GB" w:eastAsia="en-GB"/>
        </w:rPr>
        <w:t>)</w:t>
      </w:r>
      <w:r>
        <w:rPr>
          <w:noProof/>
          <w:lang w:val="en-GB" w:eastAsia="en-GB"/>
        </w:rPr>
        <w:t xml:space="preserve"> BN-MU0.5, (</w:t>
      </w:r>
      <w:r w:rsidRPr="002F3D83">
        <w:rPr>
          <w:b/>
          <w:noProof/>
          <w:lang w:val="en-GB" w:eastAsia="en-GB"/>
        </w:rPr>
        <w:t>f</w:t>
      </w:r>
      <w:r>
        <w:rPr>
          <w:b/>
          <w:noProof/>
          <w:lang w:val="en-GB" w:eastAsia="en-GB"/>
        </w:rPr>
        <w:t>)</w:t>
      </w:r>
      <w:r>
        <w:rPr>
          <w:noProof/>
          <w:lang w:val="en-GB" w:eastAsia="en-GB"/>
        </w:rPr>
        <w:t xml:space="preserve"> BN-U5 and (</w:t>
      </w:r>
      <w:r w:rsidRPr="002F3D83">
        <w:rPr>
          <w:b/>
          <w:noProof/>
          <w:lang w:val="en-GB" w:eastAsia="en-GB"/>
        </w:rPr>
        <w:t>g</w:t>
      </w:r>
      <w:r>
        <w:rPr>
          <w:noProof/>
          <w:lang w:val="en-GB" w:eastAsia="en-GB"/>
        </w:rPr>
        <w:t>) BN-B2) showing different morphologies – from fibres to flakes – depending on the precursors. (</w:t>
      </w:r>
      <w:r>
        <w:rPr>
          <w:b/>
          <w:noProof/>
          <w:lang w:val="en-GB" w:eastAsia="en-GB"/>
        </w:rPr>
        <w:t>h</w:t>
      </w:r>
      <w:r>
        <w:rPr>
          <w:noProof/>
          <w:lang w:val="en-GB" w:eastAsia="en-GB"/>
        </w:rPr>
        <w:t xml:space="preserve">, </w:t>
      </w:r>
      <w:r w:rsidRPr="00185442">
        <w:rPr>
          <w:b/>
          <w:noProof/>
          <w:lang w:val="en-GB" w:eastAsia="en-GB"/>
        </w:rPr>
        <w:t>i</w:t>
      </w:r>
      <w:r>
        <w:rPr>
          <w:noProof/>
          <w:lang w:val="en-GB" w:eastAsia="en-GB"/>
        </w:rPr>
        <w:t>) SEM images of multiple N-precursor BN ((</w:t>
      </w:r>
      <w:r w:rsidRPr="002F3D83">
        <w:rPr>
          <w:b/>
          <w:noProof/>
          <w:lang w:val="en-GB" w:eastAsia="en-GB"/>
        </w:rPr>
        <w:t>h</w:t>
      </w:r>
      <w:r>
        <w:rPr>
          <w:b/>
          <w:noProof/>
          <w:lang w:val="en-GB" w:eastAsia="en-GB"/>
        </w:rPr>
        <w:t>)</w:t>
      </w:r>
      <w:r>
        <w:rPr>
          <w:noProof/>
          <w:lang w:val="en-GB" w:eastAsia="en-GB"/>
        </w:rPr>
        <w:t xml:space="preserve"> BN-MU1:5, (</w:t>
      </w:r>
      <w:r w:rsidRPr="002F3D83">
        <w:rPr>
          <w:b/>
          <w:noProof/>
          <w:lang w:val="en-GB" w:eastAsia="en-GB"/>
        </w:rPr>
        <w:t>i</w:t>
      </w:r>
      <w:r>
        <w:rPr>
          <w:noProof/>
          <w:lang w:val="en-GB" w:eastAsia="en-GB"/>
        </w:rPr>
        <w:t xml:space="preserve">) BN-BU4:5) indicating a greater disorder/finer structure compared to single N-precursor BN. </w:t>
      </w:r>
      <w:r>
        <w:t>Scale bars in Figures (</w:t>
      </w:r>
      <w:r>
        <w:rPr>
          <w:b/>
        </w:rPr>
        <w:t>e</w:t>
      </w:r>
      <w:r>
        <w:t>-</w:t>
      </w:r>
      <w:r>
        <w:rPr>
          <w:b/>
        </w:rPr>
        <w:t>i)</w:t>
      </w:r>
      <w:r>
        <w:t xml:space="preserve"> are 800 nm. </w:t>
      </w:r>
    </w:p>
    <w:p w14:paraId="3D5D216C" w14:textId="77777777" w:rsidR="00C67DD4" w:rsidRDefault="00C67DD4">
      <w:pPr>
        <w:spacing w:after="0"/>
        <w:jc w:val="left"/>
        <w:rPr>
          <w:b/>
        </w:rPr>
      </w:pPr>
      <w:r>
        <w:rPr>
          <w:b/>
        </w:rPr>
        <w:br w:type="page"/>
      </w:r>
    </w:p>
    <w:p w14:paraId="38D7F37E" w14:textId="77777777" w:rsidR="00A03267" w:rsidRDefault="00185442" w:rsidP="008B5881">
      <w:pPr>
        <w:pStyle w:val="TAMainText"/>
        <w:spacing w:after="240"/>
        <w:ind w:firstLine="0"/>
        <w:rPr>
          <w:b/>
        </w:rPr>
      </w:pPr>
      <w:r>
        <w:rPr>
          <w:b/>
          <w:noProof/>
          <w:lang w:val="en-GB" w:eastAsia="en-GB"/>
        </w:rPr>
        <w:lastRenderedPageBreak/>
        <w:drawing>
          <wp:inline distT="0" distB="0" distL="0" distR="0" wp14:anchorId="34EEDC43" wp14:editId="4A84D3C6">
            <wp:extent cx="5902960" cy="38620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png"/>
                    <pic:cNvPicPr/>
                  </pic:nvPicPr>
                  <pic:blipFill rotWithShape="1">
                    <a:blip r:embed="rId12">
                      <a:extLst>
                        <a:ext uri="{28A0092B-C50C-407E-A947-70E740481C1C}">
                          <a14:useLocalDpi xmlns:a14="http://schemas.microsoft.com/office/drawing/2010/main" val="0"/>
                        </a:ext>
                      </a:extLst>
                    </a:blip>
                    <a:srcRect l="683"/>
                    <a:stretch/>
                  </pic:blipFill>
                  <pic:spPr bwMode="auto">
                    <a:xfrm>
                      <a:off x="0" y="0"/>
                      <a:ext cx="5902960" cy="386207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4FA4F8A5" w14:textId="77777777" w:rsidR="00C87078" w:rsidRDefault="00C87078" w:rsidP="00C87078">
      <w:pPr>
        <w:pStyle w:val="TAMainText"/>
        <w:spacing w:after="240"/>
        <w:ind w:firstLine="0"/>
      </w:pPr>
      <w:r>
        <w:rPr>
          <w:b/>
        </w:rPr>
        <w:t>Figure 2.</w:t>
      </w:r>
      <w:r>
        <w:rPr>
          <w:b/>
          <w:noProof/>
          <w:lang w:val="en-GB" w:eastAsia="en-GB"/>
        </w:rPr>
        <w:t xml:space="preserve"> </w:t>
      </w:r>
      <w:r w:rsidRPr="00FA7F1E">
        <w:rPr>
          <w:noProof/>
          <w:lang w:val="en-GB" w:eastAsia="en-GB"/>
        </w:rPr>
        <w:t>Mesoporosity of boron nitride.</w:t>
      </w:r>
      <w:r>
        <w:rPr>
          <w:b/>
          <w:noProof/>
          <w:lang w:val="en-GB" w:eastAsia="en-GB"/>
        </w:rPr>
        <w:t xml:space="preserve"> (a</w:t>
      </w:r>
      <w:r w:rsidRPr="002F3D83">
        <w:rPr>
          <w:noProof/>
          <w:lang w:val="en-GB" w:eastAsia="en-GB"/>
        </w:rPr>
        <w:t>,</w:t>
      </w:r>
      <w:r>
        <w:rPr>
          <w:b/>
          <w:noProof/>
          <w:lang w:val="en-GB" w:eastAsia="en-GB"/>
        </w:rPr>
        <w:t xml:space="preserve"> d</w:t>
      </w:r>
      <w:r>
        <w:rPr>
          <w:noProof/>
          <w:lang w:val="en-GB" w:eastAsia="en-GB"/>
        </w:rPr>
        <w:t>)</w:t>
      </w:r>
      <w:r>
        <w:rPr>
          <w:b/>
          <w:noProof/>
          <w:lang w:val="en-GB" w:eastAsia="en-GB"/>
        </w:rPr>
        <w:t xml:space="preserve"> </w:t>
      </w:r>
      <w:r w:rsidRPr="009366FF">
        <w:rPr>
          <w:noProof/>
          <w:lang w:val="en-GB" w:eastAsia="en-GB"/>
        </w:rPr>
        <w:t>Dark field ST</w:t>
      </w:r>
      <w:r>
        <w:rPr>
          <w:noProof/>
          <w:lang w:val="en-GB" w:eastAsia="en-GB"/>
        </w:rPr>
        <w:t>EM images of porous boron nitride samples synthized using: (</w:t>
      </w:r>
      <w:r w:rsidRPr="002F3D83">
        <w:rPr>
          <w:b/>
          <w:noProof/>
          <w:lang w:val="en-GB" w:eastAsia="en-GB"/>
        </w:rPr>
        <w:t>a</w:t>
      </w:r>
      <w:r>
        <w:rPr>
          <w:b/>
          <w:noProof/>
          <w:lang w:val="en-GB" w:eastAsia="en-GB"/>
        </w:rPr>
        <w:t>)</w:t>
      </w:r>
      <w:r>
        <w:rPr>
          <w:noProof/>
          <w:lang w:val="en-GB" w:eastAsia="en-GB"/>
        </w:rPr>
        <w:t xml:space="preserve"> a single N-precursor (</w:t>
      </w:r>
      <w:r w:rsidRPr="00E2662D">
        <w:rPr>
          <w:i/>
          <w:noProof/>
          <w:lang w:val="en-GB" w:eastAsia="en-GB"/>
        </w:rPr>
        <w:t>i.e.</w:t>
      </w:r>
      <w:r>
        <w:rPr>
          <w:noProof/>
          <w:lang w:val="en-GB" w:eastAsia="en-GB"/>
        </w:rPr>
        <w:t xml:space="preserve"> urea, BN-U5 sample); (</w:t>
      </w:r>
      <w:r w:rsidRPr="002F3D83">
        <w:rPr>
          <w:b/>
          <w:noProof/>
          <w:lang w:val="en-GB" w:eastAsia="en-GB"/>
        </w:rPr>
        <w:t>d</w:t>
      </w:r>
      <w:r>
        <w:rPr>
          <w:noProof/>
          <w:lang w:val="en-GB" w:eastAsia="en-GB"/>
        </w:rPr>
        <w:t>) multiple N-precursor (</w:t>
      </w:r>
      <w:r w:rsidRPr="00E2662D">
        <w:rPr>
          <w:i/>
          <w:noProof/>
          <w:lang w:val="en-GB" w:eastAsia="en-GB"/>
        </w:rPr>
        <w:t>i.e.</w:t>
      </w:r>
      <w:r>
        <w:rPr>
          <w:noProof/>
          <w:lang w:val="en-GB" w:eastAsia="en-GB"/>
        </w:rPr>
        <w:t xml:space="preserve"> urea and melamine, BN-MU1:5 sample). (</w:t>
      </w:r>
      <w:r w:rsidRPr="002F3D83">
        <w:rPr>
          <w:b/>
          <w:noProof/>
          <w:lang w:val="en-GB" w:eastAsia="en-GB"/>
        </w:rPr>
        <w:t>b, e</w:t>
      </w:r>
      <w:r>
        <w:rPr>
          <w:noProof/>
          <w:lang w:val="en-GB" w:eastAsia="en-GB"/>
        </w:rPr>
        <w:t>) 3D tomography reconstructions of the 2 samples; (</w:t>
      </w:r>
      <w:r w:rsidRPr="002F3D83">
        <w:rPr>
          <w:b/>
          <w:noProof/>
          <w:lang w:val="en-GB" w:eastAsia="en-GB"/>
        </w:rPr>
        <w:t>c, f</w:t>
      </w:r>
      <w:r>
        <w:rPr>
          <w:b/>
          <w:noProof/>
          <w:lang w:val="en-GB" w:eastAsia="en-GB"/>
        </w:rPr>
        <w:t>)</w:t>
      </w:r>
      <w:r>
        <w:rPr>
          <w:noProof/>
          <w:lang w:val="en-GB" w:eastAsia="en-GB"/>
        </w:rPr>
        <w:t xml:space="preserve"> 3D reconstructions of the pores. The scale bars represent 100 nm. These images reveal the distinct mesoporous networks of the two types of porous BN samples. The single N-precursor BN appears as a micro-sponge while the multiple N-precursor BN exhibits finer and more inhomogeneous features.</w:t>
      </w:r>
    </w:p>
    <w:p w14:paraId="06E3C3E9" w14:textId="77777777" w:rsidR="00DA1D0B" w:rsidRDefault="004D185E" w:rsidP="00AF1B9F">
      <w:pPr>
        <w:pStyle w:val="SNSynopsisTOC"/>
        <w:jc w:val="center"/>
      </w:pPr>
      <w:r w:rsidRPr="004D185E">
        <w:rPr>
          <w:noProof/>
          <w:lang w:val="en-GB" w:eastAsia="en-GB"/>
        </w:rPr>
        <w:lastRenderedPageBreak/>
        <w:drawing>
          <wp:inline distT="0" distB="0" distL="0" distR="0" wp14:anchorId="64BD402C" wp14:editId="4B53D1BE">
            <wp:extent cx="5943600" cy="4336099"/>
            <wp:effectExtent l="0" t="0" r="0" b="762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4336099"/>
                    </a:xfrm>
                    <a:prstGeom prst="rect">
                      <a:avLst/>
                    </a:prstGeom>
                    <a:noFill/>
                    <a:ln>
                      <a:noFill/>
                    </a:ln>
                  </pic:spPr>
                </pic:pic>
              </a:graphicData>
            </a:graphic>
          </wp:inline>
        </w:drawing>
      </w:r>
    </w:p>
    <w:p w14:paraId="6ADF7FAF" w14:textId="77777777" w:rsidR="00C87078" w:rsidRDefault="00C87078" w:rsidP="00C87078">
      <w:pPr>
        <w:spacing w:after="0" w:line="480" w:lineRule="auto"/>
      </w:pPr>
      <w:r>
        <w:rPr>
          <w:b/>
        </w:rPr>
        <w:t>Figure 3.</w:t>
      </w:r>
      <w:r>
        <w:rPr>
          <w:b/>
          <w:noProof/>
          <w:lang w:val="en-GB" w:eastAsia="en-GB"/>
        </w:rPr>
        <w:t xml:space="preserve"> </w:t>
      </w:r>
      <w:r w:rsidRPr="00FA7F1E">
        <w:rPr>
          <w:noProof/>
          <w:lang w:val="en-GB" w:eastAsia="en-GB"/>
        </w:rPr>
        <w:t>Tunable micro- and mesoporosity of boron nitride.</w:t>
      </w:r>
      <w:r>
        <w:rPr>
          <w:b/>
          <w:noProof/>
          <w:lang w:val="en-GB" w:eastAsia="en-GB"/>
        </w:rPr>
        <w:t xml:space="preserve"> (</w:t>
      </w:r>
      <w:r w:rsidRPr="00FF2051">
        <w:rPr>
          <w:b/>
          <w:noProof/>
          <w:lang w:val="en-GB" w:eastAsia="en-GB"/>
        </w:rPr>
        <w:t>a</w:t>
      </w:r>
      <w:r>
        <w:rPr>
          <w:noProof/>
          <w:lang w:val="en-GB" w:eastAsia="en-GB"/>
        </w:rPr>
        <w:t xml:space="preserve">, </w:t>
      </w:r>
      <w:r w:rsidRPr="002F3D83">
        <w:rPr>
          <w:b/>
          <w:noProof/>
          <w:lang w:val="en-GB" w:eastAsia="en-GB"/>
        </w:rPr>
        <w:t>c</w:t>
      </w:r>
      <w:r>
        <w:rPr>
          <w:noProof/>
          <w:lang w:val="en-GB" w:eastAsia="en-GB"/>
        </w:rPr>
        <w:t>) N</w:t>
      </w:r>
      <w:r>
        <w:rPr>
          <w:noProof/>
          <w:vertAlign w:val="subscript"/>
          <w:lang w:val="en-GB" w:eastAsia="en-GB"/>
        </w:rPr>
        <w:t>2</w:t>
      </w:r>
      <w:r>
        <w:rPr>
          <w:noProof/>
          <w:lang w:val="en-GB" w:eastAsia="en-GB"/>
        </w:rPr>
        <w:t xml:space="preserve"> sorption isotherms measured at -196 </w:t>
      </w:r>
      <w:r>
        <w:rPr>
          <w:rFonts w:cs="Times"/>
          <w:noProof/>
          <w:lang w:val="en-GB" w:eastAsia="en-GB"/>
        </w:rPr>
        <w:t>°</w:t>
      </w:r>
      <w:r>
        <w:rPr>
          <w:noProof/>
          <w:lang w:val="en-GB" w:eastAsia="en-GB"/>
        </w:rPr>
        <w:t>C for the BN samples synthesised from: (</w:t>
      </w:r>
      <w:r w:rsidRPr="002F3D83">
        <w:rPr>
          <w:b/>
          <w:noProof/>
          <w:lang w:val="en-GB" w:eastAsia="en-GB"/>
        </w:rPr>
        <w:t>a</w:t>
      </w:r>
      <w:r>
        <w:rPr>
          <w:noProof/>
          <w:lang w:val="en-GB" w:eastAsia="en-GB"/>
        </w:rPr>
        <w:t xml:space="preserve">)  urea, biuret and boric acid mixtures </w:t>
      </w:r>
      <w:r w:rsidRPr="0000326C">
        <w:rPr>
          <w:noProof/>
          <w:lang w:val="en-GB" w:eastAsia="en-GB"/>
        </w:rPr>
        <w:t xml:space="preserve">and </w:t>
      </w:r>
      <w:r>
        <w:rPr>
          <w:noProof/>
          <w:lang w:val="en-GB" w:eastAsia="en-GB"/>
        </w:rPr>
        <w:t>(</w:t>
      </w:r>
      <w:r w:rsidRPr="002F3D83">
        <w:rPr>
          <w:b/>
          <w:noProof/>
          <w:lang w:val="en-GB" w:eastAsia="en-GB"/>
        </w:rPr>
        <w:t>c</w:t>
      </w:r>
      <w:r>
        <w:rPr>
          <w:noProof/>
          <w:lang w:val="en-GB" w:eastAsia="en-GB"/>
        </w:rPr>
        <w:t xml:space="preserve">) </w:t>
      </w:r>
      <w:r w:rsidRPr="0000326C">
        <w:rPr>
          <w:noProof/>
          <w:lang w:val="en-GB" w:eastAsia="en-GB"/>
        </w:rPr>
        <w:t>urea, melamine and boric acid mixture</w:t>
      </w:r>
      <w:r>
        <w:rPr>
          <w:noProof/>
          <w:lang w:val="en-GB" w:eastAsia="en-GB"/>
        </w:rPr>
        <w:t>s, all showing a gradual increase in the gas uptake and therefore porosity as more of the additional N-precursor is added. (</w:t>
      </w:r>
      <w:r>
        <w:rPr>
          <w:b/>
          <w:noProof/>
          <w:lang w:val="en-GB" w:eastAsia="en-GB"/>
        </w:rPr>
        <w:t>b</w:t>
      </w:r>
      <w:r>
        <w:rPr>
          <w:noProof/>
          <w:lang w:val="en-GB" w:eastAsia="en-GB"/>
        </w:rPr>
        <w:t xml:space="preserve">, </w:t>
      </w:r>
      <w:r>
        <w:rPr>
          <w:b/>
          <w:noProof/>
          <w:lang w:val="en-GB" w:eastAsia="en-GB"/>
        </w:rPr>
        <w:t>d</w:t>
      </w:r>
      <w:r>
        <w:rPr>
          <w:noProof/>
          <w:lang w:val="en-GB" w:eastAsia="en-GB"/>
        </w:rPr>
        <w:t>) Bar plots showing the BET equivalent surface areas, total volume of pores, micropore and mesopore volume for samples synthesised from: (</w:t>
      </w:r>
      <w:r w:rsidRPr="002F3D83">
        <w:rPr>
          <w:b/>
          <w:noProof/>
          <w:lang w:val="en-GB" w:eastAsia="en-GB"/>
        </w:rPr>
        <w:t>b</w:t>
      </w:r>
      <w:r>
        <w:rPr>
          <w:noProof/>
          <w:lang w:val="en-GB" w:eastAsia="en-GB"/>
        </w:rPr>
        <w:t>) urea, biuret and boric acid mixtures as well as (</w:t>
      </w:r>
      <w:r w:rsidRPr="002F3D83">
        <w:rPr>
          <w:b/>
          <w:noProof/>
          <w:lang w:val="en-GB" w:eastAsia="en-GB"/>
        </w:rPr>
        <w:t>d</w:t>
      </w:r>
      <w:r>
        <w:rPr>
          <w:noProof/>
          <w:lang w:val="en-GB" w:eastAsia="en-GB"/>
        </w:rPr>
        <w:t xml:space="preserve">) urea, melamine and boric acid mixtures, exhibiting a gradual microporosity enhancement as more of the additional N-precursor is added. </w:t>
      </w:r>
    </w:p>
    <w:p w14:paraId="1B3245B4" w14:textId="77777777" w:rsidR="00CD7AB1" w:rsidRDefault="00CD7AB1" w:rsidP="00E2662D">
      <w:pPr>
        <w:spacing w:after="0" w:line="480" w:lineRule="auto"/>
        <w:rPr>
          <w:b/>
        </w:rPr>
      </w:pPr>
    </w:p>
    <w:p w14:paraId="72A8B7DF" w14:textId="77777777" w:rsidR="00B31C86" w:rsidRPr="00315E49" w:rsidRDefault="00B31C86" w:rsidP="005D26CE">
      <w:pPr>
        <w:spacing w:after="0" w:line="480" w:lineRule="auto"/>
        <w:jc w:val="center"/>
        <w:rPr>
          <w:b/>
          <w:highlight w:val="yellow"/>
        </w:rPr>
      </w:pPr>
    </w:p>
    <w:p w14:paraId="4DA2C9AA" w14:textId="77777777" w:rsidR="000E65EF" w:rsidRDefault="000E65EF" w:rsidP="00D43A99">
      <w:pPr>
        <w:spacing w:after="0" w:line="480" w:lineRule="auto"/>
        <w:rPr>
          <w:b/>
        </w:rPr>
      </w:pPr>
      <w:r w:rsidRPr="000E65EF">
        <w:rPr>
          <w:noProof/>
          <w:lang w:val="en-GB" w:eastAsia="en-GB"/>
        </w:rPr>
        <w:lastRenderedPageBreak/>
        <w:drawing>
          <wp:inline distT="0" distB="0" distL="0" distR="0" wp14:anchorId="69A2463B" wp14:editId="116D27F8">
            <wp:extent cx="5943600" cy="2372568"/>
            <wp:effectExtent l="0" t="0" r="0" b="889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2372568"/>
                    </a:xfrm>
                    <a:prstGeom prst="rect">
                      <a:avLst/>
                    </a:prstGeom>
                    <a:noFill/>
                    <a:ln>
                      <a:noFill/>
                    </a:ln>
                  </pic:spPr>
                </pic:pic>
              </a:graphicData>
            </a:graphic>
          </wp:inline>
        </w:drawing>
      </w:r>
    </w:p>
    <w:p w14:paraId="791F6F12" w14:textId="77777777" w:rsidR="00C87078" w:rsidRPr="000E6D54" w:rsidRDefault="00C87078" w:rsidP="00C87078">
      <w:pPr>
        <w:spacing w:after="0" w:line="480" w:lineRule="auto"/>
        <w:rPr>
          <w:lang w:val="en-GB" w:eastAsia="en-GB"/>
        </w:rPr>
      </w:pPr>
      <w:r w:rsidRPr="002F3D83">
        <w:rPr>
          <w:b/>
        </w:rPr>
        <w:t xml:space="preserve">Figure </w:t>
      </w:r>
      <w:r>
        <w:rPr>
          <w:b/>
        </w:rPr>
        <w:t>4</w:t>
      </w:r>
      <w:r w:rsidRPr="002F3D83">
        <w:rPr>
          <w:b/>
        </w:rPr>
        <w:t>.</w:t>
      </w:r>
      <w:r w:rsidRPr="002F3D83">
        <w:rPr>
          <w:b/>
          <w:noProof/>
          <w:lang w:val="en-GB" w:eastAsia="en-GB"/>
        </w:rPr>
        <w:t xml:space="preserve"> </w:t>
      </w:r>
      <w:r w:rsidRPr="0085373A">
        <w:rPr>
          <w:noProof/>
          <w:lang w:val="en-GB" w:eastAsia="en-GB"/>
        </w:rPr>
        <w:t>Gas uptake properties of the synthesised porous boron nitride.</w:t>
      </w:r>
      <w:r w:rsidRPr="002F3D83">
        <w:rPr>
          <w:noProof/>
          <w:lang w:val="en-GB" w:eastAsia="en-GB"/>
        </w:rPr>
        <w:t xml:space="preserve"> </w:t>
      </w:r>
      <w:r>
        <w:rPr>
          <w:noProof/>
          <w:lang w:val="en-GB" w:eastAsia="en-GB"/>
        </w:rPr>
        <w:t>(</w:t>
      </w:r>
      <w:r w:rsidRPr="002F3D83">
        <w:rPr>
          <w:b/>
          <w:noProof/>
          <w:lang w:val="en-GB" w:eastAsia="en-GB"/>
        </w:rPr>
        <w:t>a</w:t>
      </w:r>
      <w:r>
        <w:rPr>
          <w:b/>
          <w:noProof/>
          <w:lang w:val="en-GB" w:eastAsia="en-GB"/>
        </w:rPr>
        <w:t>)</w:t>
      </w:r>
      <w:r>
        <w:rPr>
          <w:noProof/>
          <w:lang w:val="en-GB" w:eastAsia="en-GB"/>
        </w:rPr>
        <w:t xml:space="preserve"> </w:t>
      </w:r>
      <w:r w:rsidRPr="002F3D83">
        <w:rPr>
          <w:noProof/>
          <w:lang w:val="en-GB" w:eastAsia="en-GB"/>
        </w:rPr>
        <w:t>N</w:t>
      </w:r>
      <w:r w:rsidRPr="002F3D83">
        <w:rPr>
          <w:noProof/>
          <w:vertAlign w:val="subscript"/>
          <w:lang w:val="en-GB" w:eastAsia="en-GB"/>
        </w:rPr>
        <w:t>2</w:t>
      </w:r>
      <w:r w:rsidRPr="002F3D83">
        <w:rPr>
          <w:noProof/>
          <w:lang w:val="en-GB" w:eastAsia="en-GB"/>
        </w:rPr>
        <w:t xml:space="preserve"> sorption isotherms at -196 </w:t>
      </w:r>
      <w:r w:rsidRPr="002F3D83">
        <w:rPr>
          <w:rFonts w:ascii="Calibri" w:hAnsi="Calibri"/>
          <w:noProof/>
          <w:lang w:val="en-GB" w:eastAsia="en-GB"/>
        </w:rPr>
        <w:t>°</w:t>
      </w:r>
      <w:r w:rsidRPr="002F3D83">
        <w:rPr>
          <w:noProof/>
          <w:lang w:val="en-GB" w:eastAsia="en-GB"/>
        </w:rPr>
        <w:t>C of porous BN before and after pelletizing</w:t>
      </w:r>
      <w:r>
        <w:rPr>
          <w:noProof/>
          <w:lang w:val="en-GB" w:eastAsia="en-GB"/>
        </w:rPr>
        <w:t xml:space="preserve"> (performed using a manual press and a 5 tonnes load)</w:t>
      </w:r>
      <w:r w:rsidRPr="002F3D83">
        <w:rPr>
          <w:noProof/>
          <w:lang w:val="en-GB" w:eastAsia="en-GB"/>
        </w:rPr>
        <w:t xml:space="preserve"> with the corresponding photographs of the materials in powder and pellet forms. </w:t>
      </w:r>
      <w:r>
        <w:rPr>
          <w:noProof/>
          <w:lang w:val="en-GB" w:eastAsia="en-GB"/>
        </w:rPr>
        <w:t>(</w:t>
      </w:r>
      <w:r>
        <w:rPr>
          <w:b/>
          <w:noProof/>
          <w:lang w:val="en-GB" w:eastAsia="en-GB"/>
        </w:rPr>
        <w:t>b</w:t>
      </w:r>
      <w:r>
        <w:rPr>
          <w:noProof/>
          <w:lang w:val="en-GB" w:eastAsia="en-GB"/>
        </w:rPr>
        <w:t xml:space="preserve">) </w:t>
      </w:r>
      <w:r w:rsidRPr="00FF2051">
        <w:rPr>
          <w:noProof/>
          <w:lang w:val="en-GB" w:eastAsia="en-GB"/>
        </w:rPr>
        <w:t>CO</w:t>
      </w:r>
      <w:r w:rsidRPr="00FF2051">
        <w:rPr>
          <w:noProof/>
          <w:vertAlign w:val="subscript"/>
          <w:lang w:val="en-GB" w:eastAsia="en-GB"/>
        </w:rPr>
        <w:t>2</w:t>
      </w:r>
      <w:r w:rsidRPr="00FF2051">
        <w:rPr>
          <w:noProof/>
          <w:lang w:val="en-GB" w:eastAsia="en-GB"/>
        </w:rPr>
        <w:t xml:space="preserve"> and N</w:t>
      </w:r>
      <w:r w:rsidRPr="00FF2051">
        <w:rPr>
          <w:noProof/>
          <w:vertAlign w:val="subscript"/>
          <w:lang w:val="en-GB" w:eastAsia="en-GB"/>
        </w:rPr>
        <w:t>2</w:t>
      </w:r>
      <w:r w:rsidRPr="00FF2051">
        <w:rPr>
          <w:noProof/>
          <w:lang w:val="en-GB" w:eastAsia="en-GB"/>
        </w:rPr>
        <w:t xml:space="preserve"> sorption isotherms for a porous boron nitride (BN-MU1:5</w:t>
      </w:r>
      <w:r>
        <w:rPr>
          <w:noProof/>
          <w:lang w:val="en-GB" w:eastAsia="en-GB"/>
        </w:rPr>
        <w:t xml:space="preserve"> sample</w:t>
      </w:r>
      <w:r w:rsidRPr="00FF2051">
        <w:rPr>
          <w:noProof/>
          <w:lang w:val="en-GB" w:eastAsia="en-GB"/>
        </w:rPr>
        <w:t>) and</w:t>
      </w:r>
      <w:r>
        <w:rPr>
          <w:noProof/>
          <w:lang w:val="en-GB" w:eastAsia="en-GB"/>
        </w:rPr>
        <w:t xml:space="preserve"> </w:t>
      </w:r>
      <w:r w:rsidRPr="00FF2051">
        <w:rPr>
          <w:noProof/>
          <w:lang w:val="en-GB" w:eastAsia="en-GB"/>
        </w:rPr>
        <w:t>the corresponding pellet at 25 </w:t>
      </w:r>
      <w:r w:rsidRPr="00FF2051">
        <w:rPr>
          <w:rFonts w:ascii="Calibri" w:hAnsi="Calibri"/>
          <w:noProof/>
          <w:lang w:val="en-GB" w:eastAsia="en-GB"/>
        </w:rPr>
        <w:t>°</w:t>
      </w:r>
      <w:r w:rsidRPr="00FF2051">
        <w:rPr>
          <w:noProof/>
          <w:lang w:val="en-GB" w:eastAsia="en-GB"/>
        </w:rPr>
        <w:t>C and up to 20 bar</w:t>
      </w:r>
      <w:r>
        <w:rPr>
          <w:noProof/>
          <w:lang w:val="en-GB" w:eastAsia="en-GB"/>
        </w:rPr>
        <w:t xml:space="preserve">, as measured using a gravimetric system. </w:t>
      </w:r>
      <w:r w:rsidRPr="002F3D83">
        <w:rPr>
          <w:noProof/>
          <w:lang w:val="en-GB" w:eastAsia="en-GB"/>
        </w:rPr>
        <w:t>Minimal reduction in porosity and gas uptake is observed after pelletizing.</w:t>
      </w:r>
      <w:r>
        <w:rPr>
          <w:noProof/>
          <w:lang w:val="en-GB" w:eastAsia="en-GB"/>
        </w:rPr>
        <w:t xml:space="preserve"> </w:t>
      </w:r>
    </w:p>
    <w:p w14:paraId="45F51075" w14:textId="7232030C" w:rsidR="000E6D54" w:rsidRPr="000E6D54" w:rsidRDefault="000E6D54" w:rsidP="00C87078">
      <w:pPr>
        <w:spacing w:after="0" w:line="480" w:lineRule="auto"/>
        <w:rPr>
          <w:lang w:val="en-GB" w:eastAsia="en-GB"/>
        </w:rPr>
      </w:pPr>
    </w:p>
    <w:sectPr w:rsidR="000E6D54" w:rsidRPr="000E6D54" w:rsidSect="000E15D7">
      <w:footerReference w:type="even" r:id="rId15"/>
      <w:footerReference w:type="default" r:id="rId16"/>
      <w:pgSz w:w="12240" w:h="15840"/>
      <w:pgMar w:top="1440" w:right="1440" w:bottom="1440" w:left="1440" w:header="0" w:footer="0" w:gutter="0"/>
      <w:cols w:space="475"/>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78590B" w14:textId="77777777" w:rsidR="00F42472" w:rsidRDefault="00F42472">
      <w:r>
        <w:separator/>
      </w:r>
    </w:p>
  </w:endnote>
  <w:endnote w:type="continuationSeparator" w:id="0">
    <w:p w14:paraId="787E12EC" w14:textId="77777777" w:rsidR="00F42472" w:rsidRDefault="00F42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panose1 w:val="02020603050405020304"/>
    <w:charset w:val="00"/>
    <w:family w:val="roman"/>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no Pro">
    <w:altName w:val="Constantia"/>
    <w:panose1 w:val="00000000000000000000"/>
    <w:charset w:val="00"/>
    <w:family w:val="roman"/>
    <w:notTrueType/>
    <w:pitch w:val="variable"/>
    <w:sig w:usb0="00000001" w:usb1="00000001"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E7C892" w14:textId="77777777" w:rsidR="0042196D" w:rsidRDefault="0042196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B06722B" w14:textId="77777777" w:rsidR="0042196D" w:rsidRDefault="0042196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FB9566" w14:textId="77777777" w:rsidR="0042196D" w:rsidRDefault="0042196D" w:rsidP="008761AE">
    <w:pPr>
      <w:pStyle w:val="Footer"/>
      <w:framePr w:wrap="around" w:vAnchor="text" w:hAnchor="page" w:x="10711" w:y="-648"/>
      <w:rPr>
        <w:rStyle w:val="PageNumber"/>
      </w:rPr>
    </w:pPr>
    <w:r>
      <w:rPr>
        <w:rStyle w:val="PageNumber"/>
      </w:rPr>
      <w:fldChar w:fldCharType="begin"/>
    </w:r>
    <w:r>
      <w:rPr>
        <w:rStyle w:val="PageNumber"/>
      </w:rPr>
      <w:instrText xml:space="preserve">PAGE  </w:instrText>
    </w:r>
    <w:r>
      <w:rPr>
        <w:rStyle w:val="PageNumber"/>
      </w:rPr>
      <w:fldChar w:fldCharType="separate"/>
    </w:r>
    <w:r w:rsidR="00CA4345">
      <w:rPr>
        <w:rStyle w:val="PageNumber"/>
        <w:noProof/>
      </w:rPr>
      <w:t>21</w:t>
    </w:r>
    <w:r>
      <w:rPr>
        <w:rStyle w:val="PageNumber"/>
      </w:rPr>
      <w:fldChar w:fldCharType="end"/>
    </w:r>
  </w:p>
  <w:p w14:paraId="6B9F465D" w14:textId="77777777" w:rsidR="0042196D" w:rsidRDefault="0042196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76512E" w14:textId="77777777" w:rsidR="00F42472" w:rsidRDefault="00F42472">
      <w:r>
        <w:separator/>
      </w:r>
    </w:p>
  </w:footnote>
  <w:footnote w:type="continuationSeparator" w:id="0">
    <w:p w14:paraId="7B81ABDF" w14:textId="77777777" w:rsidR="00F42472" w:rsidRDefault="00F4247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2.5pt;height:23.25pt;visibility:visible" o:bullet="t">
        <v:imagedata r:id="rId1" o:title=""/>
      </v:shape>
    </w:pict>
  </w:numPicBullet>
  <w:abstractNum w:abstractNumId="0" w15:restartNumberingAfterBreak="0">
    <w:nsid w:val="09E30925"/>
    <w:multiLevelType w:val="hybridMultilevel"/>
    <w:tmpl w:val="75F6EB9E"/>
    <w:lvl w:ilvl="0" w:tplc="E5467366">
      <w:numFmt w:val="bullet"/>
      <w:lvlText w:val="-"/>
      <w:lvlJc w:val="left"/>
      <w:pPr>
        <w:ind w:left="720" w:hanging="360"/>
      </w:pPr>
      <w:rPr>
        <w:rFonts w:ascii="Times" w:eastAsia="Times New Roman" w:hAnsi="Times" w:cs="Time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152C59"/>
    <w:multiLevelType w:val="hybridMultilevel"/>
    <w:tmpl w:val="ADC269B0"/>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0D4588"/>
    <w:multiLevelType w:val="hybridMultilevel"/>
    <w:tmpl w:val="56DCB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C86632"/>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5"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6" w15:restartNumberingAfterBreak="0">
    <w:nsid w:val="369D5A7C"/>
    <w:multiLevelType w:val="hybridMultilevel"/>
    <w:tmpl w:val="39361798"/>
    <w:lvl w:ilvl="0" w:tplc="08090001">
      <w:start w:val="289"/>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8"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9"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10" w15:restartNumberingAfterBreak="0">
    <w:nsid w:val="413D090C"/>
    <w:multiLevelType w:val="hybridMultilevel"/>
    <w:tmpl w:val="8AA08242"/>
    <w:lvl w:ilvl="0" w:tplc="08090001">
      <w:start w:val="289"/>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12" w15:restartNumberingAfterBreak="0">
    <w:nsid w:val="43AD7A68"/>
    <w:multiLevelType w:val="hybridMultilevel"/>
    <w:tmpl w:val="0FBABE00"/>
    <w:lvl w:ilvl="0" w:tplc="FBFEF58E">
      <w:numFmt w:val="bullet"/>
      <w:lvlText w:val="-"/>
      <w:lvlJc w:val="left"/>
      <w:pPr>
        <w:ind w:left="720" w:hanging="360"/>
      </w:pPr>
      <w:rPr>
        <w:rFonts w:ascii="Times" w:eastAsia="Times New Roman" w:hAnsi="Times" w:cs="Time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9D271F"/>
    <w:multiLevelType w:val="hybridMultilevel"/>
    <w:tmpl w:val="C6DA264C"/>
    <w:lvl w:ilvl="0" w:tplc="352E8E26">
      <w:numFmt w:val="bullet"/>
      <w:lvlText w:val="-"/>
      <w:lvlJc w:val="left"/>
      <w:pPr>
        <w:ind w:left="720" w:hanging="360"/>
      </w:pPr>
      <w:rPr>
        <w:rFonts w:ascii="Times" w:eastAsia="Times New Roman" w:hAnsi="Times" w:cs="Time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35322D3"/>
    <w:multiLevelType w:val="hybridMultilevel"/>
    <w:tmpl w:val="53EAA3C8"/>
    <w:lvl w:ilvl="0" w:tplc="D1EE2AE4">
      <w:start w:val="1"/>
      <w:numFmt w:val="bullet"/>
      <w:lvlText w:val=""/>
      <w:lvlJc w:val="left"/>
      <w:pPr>
        <w:tabs>
          <w:tab w:val="num" w:pos="720"/>
        </w:tabs>
        <w:ind w:left="720" w:hanging="360"/>
      </w:pPr>
      <w:rPr>
        <w:rFonts w:ascii="Wingdings" w:hAnsi="Wingdings" w:hint="default"/>
      </w:rPr>
    </w:lvl>
    <w:lvl w:ilvl="1" w:tplc="F9C80706" w:tentative="1">
      <w:start w:val="1"/>
      <w:numFmt w:val="bullet"/>
      <w:lvlText w:val=""/>
      <w:lvlJc w:val="left"/>
      <w:pPr>
        <w:tabs>
          <w:tab w:val="num" w:pos="1440"/>
        </w:tabs>
        <w:ind w:left="1440" w:hanging="360"/>
      </w:pPr>
      <w:rPr>
        <w:rFonts w:ascii="Wingdings" w:hAnsi="Wingdings" w:hint="default"/>
      </w:rPr>
    </w:lvl>
    <w:lvl w:ilvl="2" w:tplc="F3360A62" w:tentative="1">
      <w:start w:val="1"/>
      <w:numFmt w:val="bullet"/>
      <w:lvlText w:val=""/>
      <w:lvlJc w:val="left"/>
      <w:pPr>
        <w:tabs>
          <w:tab w:val="num" w:pos="2160"/>
        </w:tabs>
        <w:ind w:left="2160" w:hanging="360"/>
      </w:pPr>
      <w:rPr>
        <w:rFonts w:ascii="Wingdings" w:hAnsi="Wingdings" w:hint="default"/>
      </w:rPr>
    </w:lvl>
    <w:lvl w:ilvl="3" w:tplc="D5C0BE10" w:tentative="1">
      <w:start w:val="1"/>
      <w:numFmt w:val="bullet"/>
      <w:lvlText w:val=""/>
      <w:lvlJc w:val="left"/>
      <w:pPr>
        <w:tabs>
          <w:tab w:val="num" w:pos="2880"/>
        </w:tabs>
        <w:ind w:left="2880" w:hanging="360"/>
      </w:pPr>
      <w:rPr>
        <w:rFonts w:ascii="Wingdings" w:hAnsi="Wingdings" w:hint="default"/>
      </w:rPr>
    </w:lvl>
    <w:lvl w:ilvl="4" w:tplc="007E1BCC" w:tentative="1">
      <w:start w:val="1"/>
      <w:numFmt w:val="bullet"/>
      <w:lvlText w:val=""/>
      <w:lvlJc w:val="left"/>
      <w:pPr>
        <w:tabs>
          <w:tab w:val="num" w:pos="3600"/>
        </w:tabs>
        <w:ind w:left="3600" w:hanging="360"/>
      </w:pPr>
      <w:rPr>
        <w:rFonts w:ascii="Wingdings" w:hAnsi="Wingdings" w:hint="default"/>
      </w:rPr>
    </w:lvl>
    <w:lvl w:ilvl="5" w:tplc="C72C9C34" w:tentative="1">
      <w:start w:val="1"/>
      <w:numFmt w:val="bullet"/>
      <w:lvlText w:val=""/>
      <w:lvlJc w:val="left"/>
      <w:pPr>
        <w:tabs>
          <w:tab w:val="num" w:pos="4320"/>
        </w:tabs>
        <w:ind w:left="4320" w:hanging="360"/>
      </w:pPr>
      <w:rPr>
        <w:rFonts w:ascii="Wingdings" w:hAnsi="Wingdings" w:hint="default"/>
      </w:rPr>
    </w:lvl>
    <w:lvl w:ilvl="6" w:tplc="268624BC" w:tentative="1">
      <w:start w:val="1"/>
      <w:numFmt w:val="bullet"/>
      <w:lvlText w:val=""/>
      <w:lvlJc w:val="left"/>
      <w:pPr>
        <w:tabs>
          <w:tab w:val="num" w:pos="5040"/>
        </w:tabs>
        <w:ind w:left="5040" w:hanging="360"/>
      </w:pPr>
      <w:rPr>
        <w:rFonts w:ascii="Wingdings" w:hAnsi="Wingdings" w:hint="default"/>
      </w:rPr>
    </w:lvl>
    <w:lvl w:ilvl="7" w:tplc="CD862DA6" w:tentative="1">
      <w:start w:val="1"/>
      <w:numFmt w:val="bullet"/>
      <w:lvlText w:val=""/>
      <w:lvlJc w:val="left"/>
      <w:pPr>
        <w:tabs>
          <w:tab w:val="num" w:pos="5760"/>
        </w:tabs>
        <w:ind w:left="5760" w:hanging="360"/>
      </w:pPr>
      <w:rPr>
        <w:rFonts w:ascii="Wingdings" w:hAnsi="Wingdings" w:hint="default"/>
      </w:rPr>
    </w:lvl>
    <w:lvl w:ilvl="8" w:tplc="C074AADE"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37F3837"/>
    <w:multiLevelType w:val="hybridMultilevel"/>
    <w:tmpl w:val="4156D3A0"/>
    <w:lvl w:ilvl="0" w:tplc="7E50594C">
      <w:numFmt w:val="bullet"/>
      <w:lvlText w:val="-"/>
      <w:lvlJc w:val="left"/>
      <w:pPr>
        <w:ind w:left="720" w:hanging="360"/>
      </w:pPr>
      <w:rPr>
        <w:rFonts w:ascii="Times" w:eastAsia="Times New Roman" w:hAnsi="Times" w:cs="Time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B06BFD"/>
    <w:multiLevelType w:val="hybridMultilevel"/>
    <w:tmpl w:val="5028A01A"/>
    <w:lvl w:ilvl="0" w:tplc="C018E2B8">
      <w:numFmt w:val="bullet"/>
      <w:lvlText w:val="-"/>
      <w:lvlJc w:val="left"/>
      <w:pPr>
        <w:ind w:left="720" w:hanging="360"/>
      </w:pPr>
      <w:rPr>
        <w:rFonts w:ascii="Times" w:eastAsia="Times New Roman" w:hAnsi="Times" w:cs="Time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AC206C"/>
    <w:multiLevelType w:val="hybridMultilevel"/>
    <w:tmpl w:val="169CDC8A"/>
    <w:lvl w:ilvl="0" w:tplc="38C41D66">
      <w:start w:val="10"/>
      <w:numFmt w:val="bullet"/>
      <w:lvlText w:val="-"/>
      <w:lvlJc w:val="left"/>
      <w:pPr>
        <w:ind w:left="720" w:hanging="360"/>
      </w:pPr>
      <w:rPr>
        <w:rFonts w:ascii="Times" w:eastAsia="Times New Roman" w:hAnsi="Times" w:cs="Time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11"/>
  </w:num>
  <w:num w:numId="4">
    <w:abstractNumId w:val="8"/>
  </w:num>
  <w:num w:numId="5">
    <w:abstractNumId w:val="5"/>
  </w:num>
  <w:num w:numId="6">
    <w:abstractNumId w:val="4"/>
  </w:num>
  <w:num w:numId="7">
    <w:abstractNumId w:val="3"/>
  </w:num>
  <w:num w:numId="8">
    <w:abstractNumId w:val="2"/>
  </w:num>
  <w:num w:numId="9">
    <w:abstractNumId w:val="1"/>
  </w:num>
  <w:num w:numId="10">
    <w:abstractNumId w:val="0"/>
  </w:num>
  <w:num w:numId="11">
    <w:abstractNumId w:val="13"/>
  </w:num>
  <w:num w:numId="12">
    <w:abstractNumId w:val="12"/>
  </w:num>
  <w:num w:numId="13">
    <w:abstractNumId w:val="16"/>
  </w:num>
  <w:num w:numId="14">
    <w:abstractNumId w:val="10"/>
  </w:num>
  <w:num w:numId="15">
    <w:abstractNumId w:val="6"/>
  </w:num>
  <w:num w:numId="16">
    <w:abstractNumId w:val="15"/>
  </w:num>
  <w:num w:numId="17">
    <w:abstractNumId w:val="17"/>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ACS Nano &lt;/Style&gt;&lt;LeftDelim&gt;{&lt;/LeftDelim&gt;&lt;RightDelim&gt;}&lt;/RightDelim&gt;&lt;FontName&gt;Times&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dvwvv9eenxffxeerapxx92f1955ft5pzt9ft&quot;&gt;My EndNote Library (2)&lt;record-ids&gt;&lt;item&gt;30&lt;/item&gt;&lt;item&gt;43&lt;/item&gt;&lt;item&gt;47&lt;/item&gt;&lt;item&gt;48&lt;/item&gt;&lt;item&gt;49&lt;/item&gt;&lt;item&gt;52&lt;/item&gt;&lt;item&gt;54&lt;/item&gt;&lt;item&gt;55&lt;/item&gt;&lt;item&gt;200&lt;/item&gt;&lt;item&gt;202&lt;/item&gt;&lt;item&gt;205&lt;/item&gt;&lt;item&gt;207&lt;/item&gt;&lt;item&gt;208&lt;/item&gt;&lt;item&gt;209&lt;/item&gt;&lt;item&gt;211&lt;/item&gt;&lt;item&gt;252&lt;/item&gt;&lt;item&gt;265&lt;/item&gt;&lt;item&gt;266&lt;/item&gt;&lt;item&gt;309&lt;/item&gt;&lt;item&gt;312&lt;/item&gt;&lt;item&gt;313&lt;/item&gt;&lt;item&gt;315&lt;/item&gt;&lt;item&gt;316&lt;/item&gt;&lt;item&gt;317&lt;/item&gt;&lt;item&gt;318&lt;/item&gt;&lt;item&gt;319&lt;/item&gt;&lt;item&gt;320&lt;/item&gt;&lt;item&gt;321&lt;/item&gt;&lt;item&gt;322&lt;/item&gt;&lt;item&gt;323&lt;/item&gt;&lt;item&gt;324&lt;/item&gt;&lt;item&gt;325&lt;/item&gt;&lt;item&gt;326&lt;/item&gt;&lt;item&gt;328&lt;/item&gt;&lt;item&gt;329&lt;/item&gt;&lt;item&gt;330&lt;/item&gt;&lt;item&gt;332&lt;/item&gt;&lt;item&gt;335&lt;/item&gt;&lt;item&gt;336&lt;/item&gt;&lt;item&gt;337&lt;/item&gt;&lt;item&gt;338&lt;/item&gt;&lt;item&gt;343&lt;/item&gt;&lt;item&gt;355&lt;/item&gt;&lt;item&gt;356&lt;/item&gt;&lt;item&gt;357&lt;/item&gt;&lt;item&gt;358&lt;/item&gt;&lt;/record-ids&gt;&lt;/item&gt;&lt;/Libraries&gt;"/>
  </w:docVars>
  <w:rsids>
    <w:rsidRoot w:val="007A4D72"/>
    <w:rsid w:val="00000319"/>
    <w:rsid w:val="00001A0C"/>
    <w:rsid w:val="0000270F"/>
    <w:rsid w:val="00002D61"/>
    <w:rsid w:val="0000326C"/>
    <w:rsid w:val="000044A2"/>
    <w:rsid w:val="00004CA2"/>
    <w:rsid w:val="00006013"/>
    <w:rsid w:val="000067B8"/>
    <w:rsid w:val="000069A4"/>
    <w:rsid w:val="00007779"/>
    <w:rsid w:val="00007B2E"/>
    <w:rsid w:val="0001051E"/>
    <w:rsid w:val="000107CF"/>
    <w:rsid w:val="00010D89"/>
    <w:rsid w:val="000114B5"/>
    <w:rsid w:val="00012670"/>
    <w:rsid w:val="00016145"/>
    <w:rsid w:val="00016645"/>
    <w:rsid w:val="00016C7C"/>
    <w:rsid w:val="00017E4A"/>
    <w:rsid w:val="00017E95"/>
    <w:rsid w:val="00020C72"/>
    <w:rsid w:val="00021CCC"/>
    <w:rsid w:val="00022AB7"/>
    <w:rsid w:val="0002311F"/>
    <w:rsid w:val="00023E37"/>
    <w:rsid w:val="00027E88"/>
    <w:rsid w:val="00030CD3"/>
    <w:rsid w:val="00031385"/>
    <w:rsid w:val="000321B5"/>
    <w:rsid w:val="00032408"/>
    <w:rsid w:val="000325A7"/>
    <w:rsid w:val="000336BE"/>
    <w:rsid w:val="00033EE8"/>
    <w:rsid w:val="00034691"/>
    <w:rsid w:val="000353CE"/>
    <w:rsid w:val="00035CED"/>
    <w:rsid w:val="000430E2"/>
    <w:rsid w:val="000432B3"/>
    <w:rsid w:val="00043A20"/>
    <w:rsid w:val="0004416E"/>
    <w:rsid w:val="0004450F"/>
    <w:rsid w:val="00044CC7"/>
    <w:rsid w:val="00046010"/>
    <w:rsid w:val="00050D60"/>
    <w:rsid w:val="00051358"/>
    <w:rsid w:val="0005154A"/>
    <w:rsid w:val="00051D93"/>
    <w:rsid w:val="0005286C"/>
    <w:rsid w:val="000532BE"/>
    <w:rsid w:val="0005409F"/>
    <w:rsid w:val="00054E2B"/>
    <w:rsid w:val="00055C25"/>
    <w:rsid w:val="000565E9"/>
    <w:rsid w:val="0005660F"/>
    <w:rsid w:val="000577C2"/>
    <w:rsid w:val="00057D42"/>
    <w:rsid w:val="00060781"/>
    <w:rsid w:val="00061B70"/>
    <w:rsid w:val="00061D78"/>
    <w:rsid w:val="0006262A"/>
    <w:rsid w:val="000632A5"/>
    <w:rsid w:val="0006359A"/>
    <w:rsid w:val="00063D51"/>
    <w:rsid w:val="00063F6C"/>
    <w:rsid w:val="00065E22"/>
    <w:rsid w:val="00065E78"/>
    <w:rsid w:val="00066258"/>
    <w:rsid w:val="00066B36"/>
    <w:rsid w:val="00067029"/>
    <w:rsid w:val="00067A40"/>
    <w:rsid w:val="00067F04"/>
    <w:rsid w:val="000702AD"/>
    <w:rsid w:val="000705F8"/>
    <w:rsid w:val="00071106"/>
    <w:rsid w:val="0007223C"/>
    <w:rsid w:val="00073410"/>
    <w:rsid w:val="00073812"/>
    <w:rsid w:val="00075801"/>
    <w:rsid w:val="000761C8"/>
    <w:rsid w:val="00076318"/>
    <w:rsid w:val="00076B9E"/>
    <w:rsid w:val="000775B9"/>
    <w:rsid w:val="000778DF"/>
    <w:rsid w:val="00077A3E"/>
    <w:rsid w:val="000801D4"/>
    <w:rsid w:val="0008044A"/>
    <w:rsid w:val="000816F5"/>
    <w:rsid w:val="00081C29"/>
    <w:rsid w:val="00082646"/>
    <w:rsid w:val="00082B00"/>
    <w:rsid w:val="0008424F"/>
    <w:rsid w:val="00085271"/>
    <w:rsid w:val="00085AFA"/>
    <w:rsid w:val="000861CF"/>
    <w:rsid w:val="0008731B"/>
    <w:rsid w:val="000874FA"/>
    <w:rsid w:val="00087BE2"/>
    <w:rsid w:val="0009007D"/>
    <w:rsid w:val="0009108B"/>
    <w:rsid w:val="00092438"/>
    <w:rsid w:val="000939B7"/>
    <w:rsid w:val="00094198"/>
    <w:rsid w:val="00094C04"/>
    <w:rsid w:val="00094E66"/>
    <w:rsid w:val="00096409"/>
    <w:rsid w:val="00096951"/>
    <w:rsid w:val="00097010"/>
    <w:rsid w:val="000A0EF3"/>
    <w:rsid w:val="000A174F"/>
    <w:rsid w:val="000A24C6"/>
    <w:rsid w:val="000A2AD5"/>
    <w:rsid w:val="000A3115"/>
    <w:rsid w:val="000A32C9"/>
    <w:rsid w:val="000A5700"/>
    <w:rsid w:val="000A7152"/>
    <w:rsid w:val="000A786E"/>
    <w:rsid w:val="000A7A64"/>
    <w:rsid w:val="000A7B47"/>
    <w:rsid w:val="000B1521"/>
    <w:rsid w:val="000B1EF0"/>
    <w:rsid w:val="000B5610"/>
    <w:rsid w:val="000B5673"/>
    <w:rsid w:val="000B65B9"/>
    <w:rsid w:val="000C05CC"/>
    <w:rsid w:val="000C084C"/>
    <w:rsid w:val="000C116B"/>
    <w:rsid w:val="000C2265"/>
    <w:rsid w:val="000C325C"/>
    <w:rsid w:val="000C38B3"/>
    <w:rsid w:val="000C3A4E"/>
    <w:rsid w:val="000C420B"/>
    <w:rsid w:val="000C4494"/>
    <w:rsid w:val="000C4A60"/>
    <w:rsid w:val="000C5439"/>
    <w:rsid w:val="000C5914"/>
    <w:rsid w:val="000C5DD9"/>
    <w:rsid w:val="000C649C"/>
    <w:rsid w:val="000C726E"/>
    <w:rsid w:val="000D1388"/>
    <w:rsid w:val="000D1F8C"/>
    <w:rsid w:val="000D33B8"/>
    <w:rsid w:val="000D4AE8"/>
    <w:rsid w:val="000D51BE"/>
    <w:rsid w:val="000D5914"/>
    <w:rsid w:val="000D79A1"/>
    <w:rsid w:val="000E0E80"/>
    <w:rsid w:val="000E15D7"/>
    <w:rsid w:val="000E506C"/>
    <w:rsid w:val="000E5B0C"/>
    <w:rsid w:val="000E63C5"/>
    <w:rsid w:val="000E65EF"/>
    <w:rsid w:val="000E6D54"/>
    <w:rsid w:val="000E7397"/>
    <w:rsid w:val="000E7587"/>
    <w:rsid w:val="000E75A0"/>
    <w:rsid w:val="000F0131"/>
    <w:rsid w:val="000F0EC1"/>
    <w:rsid w:val="000F1D98"/>
    <w:rsid w:val="000F27E7"/>
    <w:rsid w:val="000F297D"/>
    <w:rsid w:val="000F3852"/>
    <w:rsid w:val="000F3BF5"/>
    <w:rsid w:val="000F4B4E"/>
    <w:rsid w:val="000F5A5C"/>
    <w:rsid w:val="000F7545"/>
    <w:rsid w:val="000F777F"/>
    <w:rsid w:val="000F7F74"/>
    <w:rsid w:val="0010000E"/>
    <w:rsid w:val="001004C1"/>
    <w:rsid w:val="001015EE"/>
    <w:rsid w:val="00101F39"/>
    <w:rsid w:val="0010345E"/>
    <w:rsid w:val="001047F0"/>
    <w:rsid w:val="001058AA"/>
    <w:rsid w:val="001061AF"/>
    <w:rsid w:val="00107346"/>
    <w:rsid w:val="0011013C"/>
    <w:rsid w:val="00110218"/>
    <w:rsid w:val="0011043B"/>
    <w:rsid w:val="00111512"/>
    <w:rsid w:val="00111FDB"/>
    <w:rsid w:val="0011252E"/>
    <w:rsid w:val="00112552"/>
    <w:rsid w:val="0011395A"/>
    <w:rsid w:val="0011569A"/>
    <w:rsid w:val="00115DB7"/>
    <w:rsid w:val="001165BA"/>
    <w:rsid w:val="00116898"/>
    <w:rsid w:val="00116D02"/>
    <w:rsid w:val="00116D03"/>
    <w:rsid w:val="001170D0"/>
    <w:rsid w:val="00117442"/>
    <w:rsid w:val="001179B1"/>
    <w:rsid w:val="00117F2A"/>
    <w:rsid w:val="00120369"/>
    <w:rsid w:val="0012090E"/>
    <w:rsid w:val="00120C14"/>
    <w:rsid w:val="001216F3"/>
    <w:rsid w:val="00121878"/>
    <w:rsid w:val="00121CC1"/>
    <w:rsid w:val="001247F6"/>
    <w:rsid w:val="001251D6"/>
    <w:rsid w:val="00125A60"/>
    <w:rsid w:val="00126860"/>
    <w:rsid w:val="00127EC7"/>
    <w:rsid w:val="0013130C"/>
    <w:rsid w:val="001315E5"/>
    <w:rsid w:val="00131E5E"/>
    <w:rsid w:val="00133128"/>
    <w:rsid w:val="001332A1"/>
    <w:rsid w:val="00133DB7"/>
    <w:rsid w:val="001340A5"/>
    <w:rsid w:val="00134161"/>
    <w:rsid w:val="001341E5"/>
    <w:rsid w:val="00134386"/>
    <w:rsid w:val="00134E53"/>
    <w:rsid w:val="00135523"/>
    <w:rsid w:val="00135A25"/>
    <w:rsid w:val="00135E0B"/>
    <w:rsid w:val="001377A8"/>
    <w:rsid w:val="00137862"/>
    <w:rsid w:val="001379A5"/>
    <w:rsid w:val="00140142"/>
    <w:rsid w:val="0014068C"/>
    <w:rsid w:val="00140BFE"/>
    <w:rsid w:val="00142CE1"/>
    <w:rsid w:val="001434EC"/>
    <w:rsid w:val="001471CB"/>
    <w:rsid w:val="00147789"/>
    <w:rsid w:val="001502A8"/>
    <w:rsid w:val="00150CC0"/>
    <w:rsid w:val="00151A9B"/>
    <w:rsid w:val="00152DF8"/>
    <w:rsid w:val="00152F2C"/>
    <w:rsid w:val="001540C0"/>
    <w:rsid w:val="00156449"/>
    <w:rsid w:val="00156649"/>
    <w:rsid w:val="00161F06"/>
    <w:rsid w:val="00162173"/>
    <w:rsid w:val="00162580"/>
    <w:rsid w:val="0016418C"/>
    <w:rsid w:val="00164298"/>
    <w:rsid w:val="00165DBD"/>
    <w:rsid w:val="00166A26"/>
    <w:rsid w:val="00167952"/>
    <w:rsid w:val="00170755"/>
    <w:rsid w:val="001709E6"/>
    <w:rsid w:val="00170F82"/>
    <w:rsid w:val="00173769"/>
    <w:rsid w:val="00173E7B"/>
    <w:rsid w:val="001760DE"/>
    <w:rsid w:val="001763AA"/>
    <w:rsid w:val="00176555"/>
    <w:rsid w:val="00181821"/>
    <w:rsid w:val="00181998"/>
    <w:rsid w:val="00182809"/>
    <w:rsid w:val="001841C2"/>
    <w:rsid w:val="00184A59"/>
    <w:rsid w:val="00185442"/>
    <w:rsid w:val="00186F37"/>
    <w:rsid w:val="001908C7"/>
    <w:rsid w:val="00191E49"/>
    <w:rsid w:val="00192618"/>
    <w:rsid w:val="00192C20"/>
    <w:rsid w:val="00193545"/>
    <w:rsid w:val="0019358A"/>
    <w:rsid w:val="00193656"/>
    <w:rsid w:val="001938BA"/>
    <w:rsid w:val="00195ACA"/>
    <w:rsid w:val="00196B81"/>
    <w:rsid w:val="00197181"/>
    <w:rsid w:val="00197468"/>
    <w:rsid w:val="00197CC6"/>
    <w:rsid w:val="001A23F8"/>
    <w:rsid w:val="001A2FDB"/>
    <w:rsid w:val="001A34AA"/>
    <w:rsid w:val="001A5763"/>
    <w:rsid w:val="001A6722"/>
    <w:rsid w:val="001A6C94"/>
    <w:rsid w:val="001A7032"/>
    <w:rsid w:val="001A7A90"/>
    <w:rsid w:val="001A7D0C"/>
    <w:rsid w:val="001A7F55"/>
    <w:rsid w:val="001B06AC"/>
    <w:rsid w:val="001B07AD"/>
    <w:rsid w:val="001B17F6"/>
    <w:rsid w:val="001B1FC4"/>
    <w:rsid w:val="001B243C"/>
    <w:rsid w:val="001B28D7"/>
    <w:rsid w:val="001B2D74"/>
    <w:rsid w:val="001B33DA"/>
    <w:rsid w:val="001B47E7"/>
    <w:rsid w:val="001B48A7"/>
    <w:rsid w:val="001B4CC0"/>
    <w:rsid w:val="001B4FE8"/>
    <w:rsid w:val="001B55AA"/>
    <w:rsid w:val="001B729C"/>
    <w:rsid w:val="001B7B1B"/>
    <w:rsid w:val="001C19FD"/>
    <w:rsid w:val="001C3BD5"/>
    <w:rsid w:val="001C5051"/>
    <w:rsid w:val="001C5C9E"/>
    <w:rsid w:val="001C603D"/>
    <w:rsid w:val="001C6B92"/>
    <w:rsid w:val="001C7115"/>
    <w:rsid w:val="001C7710"/>
    <w:rsid w:val="001D0287"/>
    <w:rsid w:val="001D14C1"/>
    <w:rsid w:val="001D1D1D"/>
    <w:rsid w:val="001D24B4"/>
    <w:rsid w:val="001D2CB5"/>
    <w:rsid w:val="001D37F2"/>
    <w:rsid w:val="001D4834"/>
    <w:rsid w:val="001D4929"/>
    <w:rsid w:val="001D5E28"/>
    <w:rsid w:val="001D69FC"/>
    <w:rsid w:val="001E0791"/>
    <w:rsid w:val="001E08EA"/>
    <w:rsid w:val="001E0CC9"/>
    <w:rsid w:val="001E1570"/>
    <w:rsid w:val="001E15A7"/>
    <w:rsid w:val="001E3813"/>
    <w:rsid w:val="001E3DFB"/>
    <w:rsid w:val="001E417A"/>
    <w:rsid w:val="001E42D0"/>
    <w:rsid w:val="001E47C6"/>
    <w:rsid w:val="001E5F27"/>
    <w:rsid w:val="001E61DF"/>
    <w:rsid w:val="001E6858"/>
    <w:rsid w:val="001E6DD9"/>
    <w:rsid w:val="001E6FBD"/>
    <w:rsid w:val="001E783C"/>
    <w:rsid w:val="001F1FCE"/>
    <w:rsid w:val="001F2973"/>
    <w:rsid w:val="001F5B9D"/>
    <w:rsid w:val="001F7D9F"/>
    <w:rsid w:val="001F7EFA"/>
    <w:rsid w:val="002000E4"/>
    <w:rsid w:val="0020142B"/>
    <w:rsid w:val="002029DD"/>
    <w:rsid w:val="00202D76"/>
    <w:rsid w:val="00203454"/>
    <w:rsid w:val="00203661"/>
    <w:rsid w:val="00203E9C"/>
    <w:rsid w:val="00203FEE"/>
    <w:rsid w:val="002043A2"/>
    <w:rsid w:val="0020483F"/>
    <w:rsid w:val="00204DF5"/>
    <w:rsid w:val="002069FB"/>
    <w:rsid w:val="00206F07"/>
    <w:rsid w:val="0020737F"/>
    <w:rsid w:val="00207473"/>
    <w:rsid w:val="00210342"/>
    <w:rsid w:val="00210E65"/>
    <w:rsid w:val="00211297"/>
    <w:rsid w:val="0021241F"/>
    <w:rsid w:val="00212541"/>
    <w:rsid w:val="00212893"/>
    <w:rsid w:val="00212B1D"/>
    <w:rsid w:val="00212DC6"/>
    <w:rsid w:val="00212FB6"/>
    <w:rsid w:val="002148BF"/>
    <w:rsid w:val="00214ACA"/>
    <w:rsid w:val="00214C91"/>
    <w:rsid w:val="0021574B"/>
    <w:rsid w:val="002158BD"/>
    <w:rsid w:val="00216314"/>
    <w:rsid w:val="00217269"/>
    <w:rsid w:val="002174E2"/>
    <w:rsid w:val="00217523"/>
    <w:rsid w:val="00220360"/>
    <w:rsid w:val="00221B2F"/>
    <w:rsid w:val="00222FE9"/>
    <w:rsid w:val="00223A9F"/>
    <w:rsid w:val="00223BAB"/>
    <w:rsid w:val="0022459F"/>
    <w:rsid w:val="00224DAA"/>
    <w:rsid w:val="002257F9"/>
    <w:rsid w:val="00227CD2"/>
    <w:rsid w:val="0023006C"/>
    <w:rsid w:val="00230585"/>
    <w:rsid w:val="0023280F"/>
    <w:rsid w:val="0023488C"/>
    <w:rsid w:val="00234D88"/>
    <w:rsid w:val="0023669D"/>
    <w:rsid w:val="0023685E"/>
    <w:rsid w:val="00237386"/>
    <w:rsid w:val="00240BBA"/>
    <w:rsid w:val="00240EB8"/>
    <w:rsid w:val="00241D27"/>
    <w:rsid w:val="002426A4"/>
    <w:rsid w:val="00242EEC"/>
    <w:rsid w:val="0024320C"/>
    <w:rsid w:val="0024467C"/>
    <w:rsid w:val="00244E20"/>
    <w:rsid w:val="0024664A"/>
    <w:rsid w:val="00247471"/>
    <w:rsid w:val="002504D1"/>
    <w:rsid w:val="00250642"/>
    <w:rsid w:val="00250E37"/>
    <w:rsid w:val="002521B9"/>
    <w:rsid w:val="00252ABA"/>
    <w:rsid w:val="00253E22"/>
    <w:rsid w:val="00254140"/>
    <w:rsid w:val="0025423D"/>
    <w:rsid w:val="00254935"/>
    <w:rsid w:val="00254B6B"/>
    <w:rsid w:val="0025538D"/>
    <w:rsid w:val="002553FC"/>
    <w:rsid w:val="00255B7C"/>
    <w:rsid w:val="00256000"/>
    <w:rsid w:val="00256012"/>
    <w:rsid w:val="00256E51"/>
    <w:rsid w:val="00257E1C"/>
    <w:rsid w:val="002603EA"/>
    <w:rsid w:val="00261196"/>
    <w:rsid w:val="00261EFA"/>
    <w:rsid w:val="0026632C"/>
    <w:rsid w:val="0026716A"/>
    <w:rsid w:val="002675BF"/>
    <w:rsid w:val="00270AAE"/>
    <w:rsid w:val="0027194D"/>
    <w:rsid w:val="00271A02"/>
    <w:rsid w:val="00271C8C"/>
    <w:rsid w:val="00271C90"/>
    <w:rsid w:val="002764FE"/>
    <w:rsid w:val="00276908"/>
    <w:rsid w:val="002777F9"/>
    <w:rsid w:val="00282A50"/>
    <w:rsid w:val="0028302C"/>
    <w:rsid w:val="00283924"/>
    <w:rsid w:val="00283C9B"/>
    <w:rsid w:val="002843DB"/>
    <w:rsid w:val="002848C5"/>
    <w:rsid w:val="00286B4B"/>
    <w:rsid w:val="0028702F"/>
    <w:rsid w:val="00291093"/>
    <w:rsid w:val="0029132F"/>
    <w:rsid w:val="0029169A"/>
    <w:rsid w:val="0029390F"/>
    <w:rsid w:val="00294401"/>
    <w:rsid w:val="002946BE"/>
    <w:rsid w:val="00294924"/>
    <w:rsid w:val="00295070"/>
    <w:rsid w:val="00295FDB"/>
    <w:rsid w:val="002960C1"/>
    <w:rsid w:val="00296242"/>
    <w:rsid w:val="00296308"/>
    <w:rsid w:val="0029691A"/>
    <w:rsid w:val="002969B4"/>
    <w:rsid w:val="00296F4E"/>
    <w:rsid w:val="002971A2"/>
    <w:rsid w:val="00297BFE"/>
    <w:rsid w:val="002A0936"/>
    <w:rsid w:val="002A1198"/>
    <w:rsid w:val="002A218A"/>
    <w:rsid w:val="002A444D"/>
    <w:rsid w:val="002A60F4"/>
    <w:rsid w:val="002A6161"/>
    <w:rsid w:val="002A65A7"/>
    <w:rsid w:val="002A6FC5"/>
    <w:rsid w:val="002A7493"/>
    <w:rsid w:val="002B038A"/>
    <w:rsid w:val="002B1676"/>
    <w:rsid w:val="002B255D"/>
    <w:rsid w:val="002B2C1C"/>
    <w:rsid w:val="002B36E6"/>
    <w:rsid w:val="002B4CB4"/>
    <w:rsid w:val="002B5171"/>
    <w:rsid w:val="002B5D3A"/>
    <w:rsid w:val="002B6F29"/>
    <w:rsid w:val="002C08E7"/>
    <w:rsid w:val="002C1585"/>
    <w:rsid w:val="002C185A"/>
    <w:rsid w:val="002C1BB3"/>
    <w:rsid w:val="002C2569"/>
    <w:rsid w:val="002C27EE"/>
    <w:rsid w:val="002C2A16"/>
    <w:rsid w:val="002C2AD6"/>
    <w:rsid w:val="002C3431"/>
    <w:rsid w:val="002C4F1B"/>
    <w:rsid w:val="002C6BF5"/>
    <w:rsid w:val="002C6D83"/>
    <w:rsid w:val="002D0812"/>
    <w:rsid w:val="002D0D04"/>
    <w:rsid w:val="002D117D"/>
    <w:rsid w:val="002D1D72"/>
    <w:rsid w:val="002D29F5"/>
    <w:rsid w:val="002D2BFB"/>
    <w:rsid w:val="002D2D9B"/>
    <w:rsid w:val="002D2F7F"/>
    <w:rsid w:val="002D4F71"/>
    <w:rsid w:val="002D650F"/>
    <w:rsid w:val="002D6DB3"/>
    <w:rsid w:val="002D7841"/>
    <w:rsid w:val="002E4C7F"/>
    <w:rsid w:val="002E5067"/>
    <w:rsid w:val="002E60F2"/>
    <w:rsid w:val="002E695B"/>
    <w:rsid w:val="002E70F8"/>
    <w:rsid w:val="002E7AD4"/>
    <w:rsid w:val="002E7DB9"/>
    <w:rsid w:val="002F0425"/>
    <w:rsid w:val="002F12F9"/>
    <w:rsid w:val="002F283D"/>
    <w:rsid w:val="002F3150"/>
    <w:rsid w:val="002F3D83"/>
    <w:rsid w:val="002F6789"/>
    <w:rsid w:val="002F7D50"/>
    <w:rsid w:val="003004FE"/>
    <w:rsid w:val="00300746"/>
    <w:rsid w:val="00301BD2"/>
    <w:rsid w:val="0030307E"/>
    <w:rsid w:val="003033FD"/>
    <w:rsid w:val="003038A0"/>
    <w:rsid w:val="00303F5A"/>
    <w:rsid w:val="003049C3"/>
    <w:rsid w:val="00304B8B"/>
    <w:rsid w:val="00304ED0"/>
    <w:rsid w:val="00305F70"/>
    <w:rsid w:val="00306806"/>
    <w:rsid w:val="003112FC"/>
    <w:rsid w:val="00311869"/>
    <w:rsid w:val="00315E49"/>
    <w:rsid w:val="00316765"/>
    <w:rsid w:val="00316A49"/>
    <w:rsid w:val="00316C62"/>
    <w:rsid w:val="003178FA"/>
    <w:rsid w:val="0032237B"/>
    <w:rsid w:val="003229AD"/>
    <w:rsid w:val="00322D82"/>
    <w:rsid w:val="00322F4A"/>
    <w:rsid w:val="00324128"/>
    <w:rsid w:val="0032602D"/>
    <w:rsid w:val="00326AF0"/>
    <w:rsid w:val="00326F54"/>
    <w:rsid w:val="0032740B"/>
    <w:rsid w:val="003278CA"/>
    <w:rsid w:val="003278E6"/>
    <w:rsid w:val="003279B2"/>
    <w:rsid w:val="00327D9C"/>
    <w:rsid w:val="00332197"/>
    <w:rsid w:val="003339D9"/>
    <w:rsid w:val="00335844"/>
    <w:rsid w:val="00335FE7"/>
    <w:rsid w:val="0034050D"/>
    <w:rsid w:val="003413FE"/>
    <w:rsid w:val="00342982"/>
    <w:rsid w:val="00343AC9"/>
    <w:rsid w:val="00345D13"/>
    <w:rsid w:val="00345FD2"/>
    <w:rsid w:val="00347747"/>
    <w:rsid w:val="00347853"/>
    <w:rsid w:val="00347E10"/>
    <w:rsid w:val="00351F8B"/>
    <w:rsid w:val="003542D1"/>
    <w:rsid w:val="00354A55"/>
    <w:rsid w:val="0035599A"/>
    <w:rsid w:val="003562EB"/>
    <w:rsid w:val="00356727"/>
    <w:rsid w:val="0036013A"/>
    <w:rsid w:val="0036310D"/>
    <w:rsid w:val="0036398F"/>
    <w:rsid w:val="00364013"/>
    <w:rsid w:val="00365C3D"/>
    <w:rsid w:val="003664E9"/>
    <w:rsid w:val="00366D42"/>
    <w:rsid w:val="003679A1"/>
    <w:rsid w:val="00367ABC"/>
    <w:rsid w:val="00367B00"/>
    <w:rsid w:val="00367C95"/>
    <w:rsid w:val="00371420"/>
    <w:rsid w:val="003726ED"/>
    <w:rsid w:val="00373A35"/>
    <w:rsid w:val="00373C41"/>
    <w:rsid w:val="0037440D"/>
    <w:rsid w:val="00374EE5"/>
    <w:rsid w:val="0037533B"/>
    <w:rsid w:val="00375AC0"/>
    <w:rsid w:val="00377479"/>
    <w:rsid w:val="00380EFD"/>
    <w:rsid w:val="00381492"/>
    <w:rsid w:val="003817D1"/>
    <w:rsid w:val="00382020"/>
    <w:rsid w:val="00382FBE"/>
    <w:rsid w:val="00384192"/>
    <w:rsid w:val="003844C8"/>
    <w:rsid w:val="003844FC"/>
    <w:rsid w:val="00384D0E"/>
    <w:rsid w:val="00386375"/>
    <w:rsid w:val="003864B4"/>
    <w:rsid w:val="00387A70"/>
    <w:rsid w:val="00387BB4"/>
    <w:rsid w:val="00391369"/>
    <w:rsid w:val="00392B2D"/>
    <w:rsid w:val="0039307F"/>
    <w:rsid w:val="00395942"/>
    <w:rsid w:val="00395B66"/>
    <w:rsid w:val="00396634"/>
    <w:rsid w:val="00397069"/>
    <w:rsid w:val="00397BF1"/>
    <w:rsid w:val="003A018A"/>
    <w:rsid w:val="003A09C0"/>
    <w:rsid w:val="003A0EA3"/>
    <w:rsid w:val="003A14EF"/>
    <w:rsid w:val="003A1793"/>
    <w:rsid w:val="003A1901"/>
    <w:rsid w:val="003A1C32"/>
    <w:rsid w:val="003A3819"/>
    <w:rsid w:val="003A4BD3"/>
    <w:rsid w:val="003A4FAE"/>
    <w:rsid w:val="003A6956"/>
    <w:rsid w:val="003A756B"/>
    <w:rsid w:val="003B0329"/>
    <w:rsid w:val="003B078A"/>
    <w:rsid w:val="003B2895"/>
    <w:rsid w:val="003B2C14"/>
    <w:rsid w:val="003B41D9"/>
    <w:rsid w:val="003B4AF3"/>
    <w:rsid w:val="003B51D8"/>
    <w:rsid w:val="003B56FE"/>
    <w:rsid w:val="003B5837"/>
    <w:rsid w:val="003C0E89"/>
    <w:rsid w:val="003C1C5E"/>
    <w:rsid w:val="003C2CB2"/>
    <w:rsid w:val="003C32ED"/>
    <w:rsid w:val="003C3D9D"/>
    <w:rsid w:val="003C4A28"/>
    <w:rsid w:val="003C4CEA"/>
    <w:rsid w:val="003C6FE9"/>
    <w:rsid w:val="003C714D"/>
    <w:rsid w:val="003C7A1E"/>
    <w:rsid w:val="003D025C"/>
    <w:rsid w:val="003D088F"/>
    <w:rsid w:val="003D15C7"/>
    <w:rsid w:val="003D1AF9"/>
    <w:rsid w:val="003D26EF"/>
    <w:rsid w:val="003D4BAB"/>
    <w:rsid w:val="003D5806"/>
    <w:rsid w:val="003D5AC2"/>
    <w:rsid w:val="003D6585"/>
    <w:rsid w:val="003D78A1"/>
    <w:rsid w:val="003E0BDF"/>
    <w:rsid w:val="003E1084"/>
    <w:rsid w:val="003E1F76"/>
    <w:rsid w:val="003E2794"/>
    <w:rsid w:val="003E3225"/>
    <w:rsid w:val="003E413E"/>
    <w:rsid w:val="003E4258"/>
    <w:rsid w:val="003E5B2C"/>
    <w:rsid w:val="003E5EA3"/>
    <w:rsid w:val="003E6741"/>
    <w:rsid w:val="003E779F"/>
    <w:rsid w:val="003E7EDA"/>
    <w:rsid w:val="003F04DB"/>
    <w:rsid w:val="003F1526"/>
    <w:rsid w:val="003F3039"/>
    <w:rsid w:val="003F4F85"/>
    <w:rsid w:val="003F6593"/>
    <w:rsid w:val="003F6A6D"/>
    <w:rsid w:val="003F6A8C"/>
    <w:rsid w:val="003F6ED4"/>
    <w:rsid w:val="003F7DC3"/>
    <w:rsid w:val="00400065"/>
    <w:rsid w:val="00400E45"/>
    <w:rsid w:val="00402927"/>
    <w:rsid w:val="00402FBE"/>
    <w:rsid w:val="00403079"/>
    <w:rsid w:val="00403738"/>
    <w:rsid w:val="00404A62"/>
    <w:rsid w:val="0040557E"/>
    <w:rsid w:val="0040566B"/>
    <w:rsid w:val="00405C7E"/>
    <w:rsid w:val="00405FB5"/>
    <w:rsid w:val="004066B9"/>
    <w:rsid w:val="0040689E"/>
    <w:rsid w:val="00406C3F"/>
    <w:rsid w:val="00407113"/>
    <w:rsid w:val="0040746F"/>
    <w:rsid w:val="00410B43"/>
    <w:rsid w:val="00411375"/>
    <w:rsid w:val="0041244A"/>
    <w:rsid w:val="00413946"/>
    <w:rsid w:val="0041412E"/>
    <w:rsid w:val="0041453C"/>
    <w:rsid w:val="004151DC"/>
    <w:rsid w:val="0041565B"/>
    <w:rsid w:val="00415B6D"/>
    <w:rsid w:val="00415E41"/>
    <w:rsid w:val="00416084"/>
    <w:rsid w:val="004174FB"/>
    <w:rsid w:val="0042164E"/>
    <w:rsid w:val="0042196D"/>
    <w:rsid w:val="00422D9D"/>
    <w:rsid w:val="00423669"/>
    <w:rsid w:val="0042417A"/>
    <w:rsid w:val="00424B9D"/>
    <w:rsid w:val="00424CA7"/>
    <w:rsid w:val="00424D5E"/>
    <w:rsid w:val="00424E7B"/>
    <w:rsid w:val="00425093"/>
    <w:rsid w:val="0042595D"/>
    <w:rsid w:val="00426919"/>
    <w:rsid w:val="00426F1A"/>
    <w:rsid w:val="00427281"/>
    <w:rsid w:val="004276F4"/>
    <w:rsid w:val="00430B80"/>
    <w:rsid w:val="00430F23"/>
    <w:rsid w:val="004323C4"/>
    <w:rsid w:val="00432954"/>
    <w:rsid w:val="004339D6"/>
    <w:rsid w:val="00433F90"/>
    <w:rsid w:val="00434E46"/>
    <w:rsid w:val="00435C19"/>
    <w:rsid w:val="004366F3"/>
    <w:rsid w:val="00436F55"/>
    <w:rsid w:val="004375D2"/>
    <w:rsid w:val="00437B06"/>
    <w:rsid w:val="0044030B"/>
    <w:rsid w:val="0044199F"/>
    <w:rsid w:val="00442592"/>
    <w:rsid w:val="00442F2E"/>
    <w:rsid w:val="0044396F"/>
    <w:rsid w:val="0044471A"/>
    <w:rsid w:val="00446CB0"/>
    <w:rsid w:val="0044785F"/>
    <w:rsid w:val="004500D6"/>
    <w:rsid w:val="004500D7"/>
    <w:rsid w:val="00450204"/>
    <w:rsid w:val="00450715"/>
    <w:rsid w:val="00450D0F"/>
    <w:rsid w:val="00450DF6"/>
    <w:rsid w:val="004510FA"/>
    <w:rsid w:val="004519A0"/>
    <w:rsid w:val="004523BD"/>
    <w:rsid w:val="00453567"/>
    <w:rsid w:val="004535E2"/>
    <w:rsid w:val="00454B72"/>
    <w:rsid w:val="00454E69"/>
    <w:rsid w:val="004557CA"/>
    <w:rsid w:val="00455F2C"/>
    <w:rsid w:val="004561D5"/>
    <w:rsid w:val="00456915"/>
    <w:rsid w:val="00460D1D"/>
    <w:rsid w:val="00461325"/>
    <w:rsid w:val="00461621"/>
    <w:rsid w:val="0046187D"/>
    <w:rsid w:val="004618B4"/>
    <w:rsid w:val="004623F1"/>
    <w:rsid w:val="00462A0D"/>
    <w:rsid w:val="00463CDA"/>
    <w:rsid w:val="00463DF0"/>
    <w:rsid w:val="00464296"/>
    <w:rsid w:val="00465774"/>
    <w:rsid w:val="0046624E"/>
    <w:rsid w:val="004668B7"/>
    <w:rsid w:val="00471798"/>
    <w:rsid w:val="00471F74"/>
    <w:rsid w:val="0047296A"/>
    <w:rsid w:val="00473044"/>
    <w:rsid w:val="004736F4"/>
    <w:rsid w:val="00474060"/>
    <w:rsid w:val="0047475B"/>
    <w:rsid w:val="00474AC9"/>
    <w:rsid w:val="004754A2"/>
    <w:rsid w:val="00475FD2"/>
    <w:rsid w:val="0047619C"/>
    <w:rsid w:val="00476417"/>
    <w:rsid w:val="00477A89"/>
    <w:rsid w:val="00484424"/>
    <w:rsid w:val="00484535"/>
    <w:rsid w:val="00485436"/>
    <w:rsid w:val="0048553D"/>
    <w:rsid w:val="00486455"/>
    <w:rsid w:val="00487C1A"/>
    <w:rsid w:val="00487C52"/>
    <w:rsid w:val="00490CE3"/>
    <w:rsid w:val="00490E79"/>
    <w:rsid w:val="00491CE4"/>
    <w:rsid w:val="004945D9"/>
    <w:rsid w:val="0049545C"/>
    <w:rsid w:val="004961F3"/>
    <w:rsid w:val="004969E9"/>
    <w:rsid w:val="00497CEF"/>
    <w:rsid w:val="004A11DF"/>
    <w:rsid w:val="004A1520"/>
    <w:rsid w:val="004A2B7C"/>
    <w:rsid w:val="004A40B0"/>
    <w:rsid w:val="004A5150"/>
    <w:rsid w:val="004A5EBE"/>
    <w:rsid w:val="004A6E50"/>
    <w:rsid w:val="004A7881"/>
    <w:rsid w:val="004B08B0"/>
    <w:rsid w:val="004B11F4"/>
    <w:rsid w:val="004B14CF"/>
    <w:rsid w:val="004B16B0"/>
    <w:rsid w:val="004B188F"/>
    <w:rsid w:val="004B1924"/>
    <w:rsid w:val="004B2AD7"/>
    <w:rsid w:val="004B4380"/>
    <w:rsid w:val="004B4829"/>
    <w:rsid w:val="004B4E38"/>
    <w:rsid w:val="004B5E33"/>
    <w:rsid w:val="004B6841"/>
    <w:rsid w:val="004B70E1"/>
    <w:rsid w:val="004B7EB3"/>
    <w:rsid w:val="004C05FE"/>
    <w:rsid w:val="004C0798"/>
    <w:rsid w:val="004C100A"/>
    <w:rsid w:val="004C1643"/>
    <w:rsid w:val="004C221C"/>
    <w:rsid w:val="004C3216"/>
    <w:rsid w:val="004C59E1"/>
    <w:rsid w:val="004C5D68"/>
    <w:rsid w:val="004C61DC"/>
    <w:rsid w:val="004C693B"/>
    <w:rsid w:val="004C75EB"/>
    <w:rsid w:val="004D130C"/>
    <w:rsid w:val="004D185E"/>
    <w:rsid w:val="004D1A1A"/>
    <w:rsid w:val="004D2C5A"/>
    <w:rsid w:val="004D2FDD"/>
    <w:rsid w:val="004D5746"/>
    <w:rsid w:val="004D6C07"/>
    <w:rsid w:val="004D7D10"/>
    <w:rsid w:val="004E0419"/>
    <w:rsid w:val="004E0F10"/>
    <w:rsid w:val="004E6155"/>
    <w:rsid w:val="004E6194"/>
    <w:rsid w:val="004E7185"/>
    <w:rsid w:val="004F1B5E"/>
    <w:rsid w:val="004F33D2"/>
    <w:rsid w:val="004F52CE"/>
    <w:rsid w:val="004F6168"/>
    <w:rsid w:val="004F6489"/>
    <w:rsid w:val="004F6A00"/>
    <w:rsid w:val="004F7A5D"/>
    <w:rsid w:val="00500E4D"/>
    <w:rsid w:val="005010B1"/>
    <w:rsid w:val="0050156E"/>
    <w:rsid w:val="00503AE5"/>
    <w:rsid w:val="005040D2"/>
    <w:rsid w:val="005055C0"/>
    <w:rsid w:val="00506E98"/>
    <w:rsid w:val="005074AB"/>
    <w:rsid w:val="005077AA"/>
    <w:rsid w:val="00507E4B"/>
    <w:rsid w:val="00512190"/>
    <w:rsid w:val="0051225D"/>
    <w:rsid w:val="00513666"/>
    <w:rsid w:val="00513B2B"/>
    <w:rsid w:val="00514F90"/>
    <w:rsid w:val="00516C0E"/>
    <w:rsid w:val="0052139B"/>
    <w:rsid w:val="005242D8"/>
    <w:rsid w:val="00524492"/>
    <w:rsid w:val="005249B7"/>
    <w:rsid w:val="00524EEA"/>
    <w:rsid w:val="00525549"/>
    <w:rsid w:val="005257C4"/>
    <w:rsid w:val="00525E7D"/>
    <w:rsid w:val="00525FDA"/>
    <w:rsid w:val="0052602B"/>
    <w:rsid w:val="00530B50"/>
    <w:rsid w:val="00530E9D"/>
    <w:rsid w:val="00532039"/>
    <w:rsid w:val="005322CE"/>
    <w:rsid w:val="0053251F"/>
    <w:rsid w:val="00532564"/>
    <w:rsid w:val="00532DF8"/>
    <w:rsid w:val="0053430C"/>
    <w:rsid w:val="0053527C"/>
    <w:rsid w:val="005352AE"/>
    <w:rsid w:val="0053565A"/>
    <w:rsid w:val="00535B83"/>
    <w:rsid w:val="00535F87"/>
    <w:rsid w:val="00536265"/>
    <w:rsid w:val="005379BB"/>
    <w:rsid w:val="00537D05"/>
    <w:rsid w:val="00540586"/>
    <w:rsid w:val="00541A87"/>
    <w:rsid w:val="0054205D"/>
    <w:rsid w:val="0054313C"/>
    <w:rsid w:val="00543A1C"/>
    <w:rsid w:val="00543B81"/>
    <w:rsid w:val="00543DF2"/>
    <w:rsid w:val="005441BB"/>
    <w:rsid w:val="005442DF"/>
    <w:rsid w:val="0054447D"/>
    <w:rsid w:val="00544A69"/>
    <w:rsid w:val="00544C3F"/>
    <w:rsid w:val="005451A1"/>
    <w:rsid w:val="00545401"/>
    <w:rsid w:val="00546F36"/>
    <w:rsid w:val="00547939"/>
    <w:rsid w:val="00550575"/>
    <w:rsid w:val="00552D2B"/>
    <w:rsid w:val="005553EF"/>
    <w:rsid w:val="005554F9"/>
    <w:rsid w:val="00555701"/>
    <w:rsid w:val="00556EB8"/>
    <w:rsid w:val="005571E9"/>
    <w:rsid w:val="00557568"/>
    <w:rsid w:val="00557ACD"/>
    <w:rsid w:val="00560F64"/>
    <w:rsid w:val="00560FD0"/>
    <w:rsid w:val="0056105A"/>
    <w:rsid w:val="00561661"/>
    <w:rsid w:val="00563792"/>
    <w:rsid w:val="00563AD7"/>
    <w:rsid w:val="0056439D"/>
    <w:rsid w:val="00564AEC"/>
    <w:rsid w:val="005666D6"/>
    <w:rsid w:val="00566F8E"/>
    <w:rsid w:val="00570761"/>
    <w:rsid w:val="0057129E"/>
    <w:rsid w:val="00572E72"/>
    <w:rsid w:val="00572EFE"/>
    <w:rsid w:val="00573203"/>
    <w:rsid w:val="00574EF2"/>
    <w:rsid w:val="005759F1"/>
    <w:rsid w:val="00576DBB"/>
    <w:rsid w:val="005773B2"/>
    <w:rsid w:val="00577CE6"/>
    <w:rsid w:val="005814E3"/>
    <w:rsid w:val="00581BBB"/>
    <w:rsid w:val="00581F35"/>
    <w:rsid w:val="00583648"/>
    <w:rsid w:val="005837E7"/>
    <w:rsid w:val="00584066"/>
    <w:rsid w:val="0058491D"/>
    <w:rsid w:val="00584D4D"/>
    <w:rsid w:val="00584E53"/>
    <w:rsid w:val="0058576D"/>
    <w:rsid w:val="00591A57"/>
    <w:rsid w:val="00591EEB"/>
    <w:rsid w:val="005932F7"/>
    <w:rsid w:val="005935EB"/>
    <w:rsid w:val="00593D21"/>
    <w:rsid w:val="00594643"/>
    <w:rsid w:val="005952F6"/>
    <w:rsid w:val="005954AC"/>
    <w:rsid w:val="00595F8A"/>
    <w:rsid w:val="00596B36"/>
    <w:rsid w:val="005A0576"/>
    <w:rsid w:val="005A1727"/>
    <w:rsid w:val="005A173E"/>
    <w:rsid w:val="005A1911"/>
    <w:rsid w:val="005A1A9A"/>
    <w:rsid w:val="005A2A6A"/>
    <w:rsid w:val="005A2D70"/>
    <w:rsid w:val="005A484C"/>
    <w:rsid w:val="005A496E"/>
    <w:rsid w:val="005A4B94"/>
    <w:rsid w:val="005A4DB3"/>
    <w:rsid w:val="005A66EB"/>
    <w:rsid w:val="005A740F"/>
    <w:rsid w:val="005B0848"/>
    <w:rsid w:val="005B08E0"/>
    <w:rsid w:val="005B1EF2"/>
    <w:rsid w:val="005B4BCB"/>
    <w:rsid w:val="005B4E9B"/>
    <w:rsid w:val="005B5741"/>
    <w:rsid w:val="005B5CFE"/>
    <w:rsid w:val="005B69CB"/>
    <w:rsid w:val="005C0FFC"/>
    <w:rsid w:val="005C3DAF"/>
    <w:rsid w:val="005C464A"/>
    <w:rsid w:val="005C5814"/>
    <w:rsid w:val="005C5CA0"/>
    <w:rsid w:val="005C6C53"/>
    <w:rsid w:val="005C6E01"/>
    <w:rsid w:val="005D0C10"/>
    <w:rsid w:val="005D0DC2"/>
    <w:rsid w:val="005D1437"/>
    <w:rsid w:val="005D19C4"/>
    <w:rsid w:val="005D1A06"/>
    <w:rsid w:val="005D1B3E"/>
    <w:rsid w:val="005D1F89"/>
    <w:rsid w:val="005D26CE"/>
    <w:rsid w:val="005D2781"/>
    <w:rsid w:val="005D38D5"/>
    <w:rsid w:val="005D41A9"/>
    <w:rsid w:val="005D61F8"/>
    <w:rsid w:val="005D65AB"/>
    <w:rsid w:val="005D6FF6"/>
    <w:rsid w:val="005D76D8"/>
    <w:rsid w:val="005D7D12"/>
    <w:rsid w:val="005E026B"/>
    <w:rsid w:val="005E18B1"/>
    <w:rsid w:val="005E2150"/>
    <w:rsid w:val="005E3BE3"/>
    <w:rsid w:val="005E4A6A"/>
    <w:rsid w:val="005E6400"/>
    <w:rsid w:val="005E67AE"/>
    <w:rsid w:val="005E6B4F"/>
    <w:rsid w:val="005E76DB"/>
    <w:rsid w:val="005F1DDD"/>
    <w:rsid w:val="005F2671"/>
    <w:rsid w:val="005F309D"/>
    <w:rsid w:val="005F5EF0"/>
    <w:rsid w:val="005F675D"/>
    <w:rsid w:val="005F78F9"/>
    <w:rsid w:val="005F7F18"/>
    <w:rsid w:val="00601022"/>
    <w:rsid w:val="006012AD"/>
    <w:rsid w:val="00601421"/>
    <w:rsid w:val="0060217D"/>
    <w:rsid w:val="00602D99"/>
    <w:rsid w:val="00603F2F"/>
    <w:rsid w:val="00604DBF"/>
    <w:rsid w:val="00605389"/>
    <w:rsid w:val="00606D05"/>
    <w:rsid w:val="00606DBB"/>
    <w:rsid w:val="00607EC4"/>
    <w:rsid w:val="0061027E"/>
    <w:rsid w:val="00610525"/>
    <w:rsid w:val="00612E0E"/>
    <w:rsid w:val="0061399E"/>
    <w:rsid w:val="00615B6E"/>
    <w:rsid w:val="006160C6"/>
    <w:rsid w:val="006164A9"/>
    <w:rsid w:val="00617465"/>
    <w:rsid w:val="00620733"/>
    <w:rsid w:val="00620C9B"/>
    <w:rsid w:val="00621703"/>
    <w:rsid w:val="00622076"/>
    <w:rsid w:val="00623262"/>
    <w:rsid w:val="006236D6"/>
    <w:rsid w:val="006241C4"/>
    <w:rsid w:val="0062545B"/>
    <w:rsid w:val="00625858"/>
    <w:rsid w:val="00625DC9"/>
    <w:rsid w:val="00625E0D"/>
    <w:rsid w:val="00626C82"/>
    <w:rsid w:val="0063094F"/>
    <w:rsid w:val="0063245B"/>
    <w:rsid w:val="00632C3E"/>
    <w:rsid w:val="00633E38"/>
    <w:rsid w:val="006341A6"/>
    <w:rsid w:val="00634E5C"/>
    <w:rsid w:val="006366D5"/>
    <w:rsid w:val="006377A0"/>
    <w:rsid w:val="00640B10"/>
    <w:rsid w:val="00641A06"/>
    <w:rsid w:val="00642612"/>
    <w:rsid w:val="006455A5"/>
    <w:rsid w:val="00645632"/>
    <w:rsid w:val="00646223"/>
    <w:rsid w:val="0064643C"/>
    <w:rsid w:val="00646954"/>
    <w:rsid w:val="006475BA"/>
    <w:rsid w:val="006478E3"/>
    <w:rsid w:val="006479F4"/>
    <w:rsid w:val="00647D35"/>
    <w:rsid w:val="006501B8"/>
    <w:rsid w:val="00653640"/>
    <w:rsid w:val="00653E9B"/>
    <w:rsid w:val="00655E04"/>
    <w:rsid w:val="006579FB"/>
    <w:rsid w:val="00661539"/>
    <w:rsid w:val="0066153E"/>
    <w:rsid w:val="00663294"/>
    <w:rsid w:val="00664228"/>
    <w:rsid w:val="0066759F"/>
    <w:rsid w:val="00667C36"/>
    <w:rsid w:val="0067069E"/>
    <w:rsid w:val="006733D4"/>
    <w:rsid w:val="00673BE8"/>
    <w:rsid w:val="00673D88"/>
    <w:rsid w:val="00675CCE"/>
    <w:rsid w:val="00676207"/>
    <w:rsid w:val="00676B67"/>
    <w:rsid w:val="00677CED"/>
    <w:rsid w:val="006808E4"/>
    <w:rsid w:val="00681B86"/>
    <w:rsid w:val="00681EC4"/>
    <w:rsid w:val="00682542"/>
    <w:rsid w:val="00682E2C"/>
    <w:rsid w:val="0068488C"/>
    <w:rsid w:val="00686F43"/>
    <w:rsid w:val="00687ECA"/>
    <w:rsid w:val="0069009D"/>
    <w:rsid w:val="00691681"/>
    <w:rsid w:val="00691F51"/>
    <w:rsid w:val="006922AD"/>
    <w:rsid w:val="00692A31"/>
    <w:rsid w:val="00692B62"/>
    <w:rsid w:val="00692B8E"/>
    <w:rsid w:val="00692F77"/>
    <w:rsid w:val="0069333A"/>
    <w:rsid w:val="006937FE"/>
    <w:rsid w:val="0069392D"/>
    <w:rsid w:val="00693A28"/>
    <w:rsid w:val="006952C7"/>
    <w:rsid w:val="00695A0B"/>
    <w:rsid w:val="00696C49"/>
    <w:rsid w:val="00696CB8"/>
    <w:rsid w:val="00697077"/>
    <w:rsid w:val="006973FF"/>
    <w:rsid w:val="006977C0"/>
    <w:rsid w:val="00697A77"/>
    <w:rsid w:val="006A2A62"/>
    <w:rsid w:val="006A47A2"/>
    <w:rsid w:val="006A6293"/>
    <w:rsid w:val="006A68E1"/>
    <w:rsid w:val="006A7D9F"/>
    <w:rsid w:val="006B02B6"/>
    <w:rsid w:val="006B0519"/>
    <w:rsid w:val="006B0B63"/>
    <w:rsid w:val="006B185C"/>
    <w:rsid w:val="006B1CAC"/>
    <w:rsid w:val="006B2581"/>
    <w:rsid w:val="006B2723"/>
    <w:rsid w:val="006B38CD"/>
    <w:rsid w:val="006B3CBF"/>
    <w:rsid w:val="006B511E"/>
    <w:rsid w:val="006B5DF7"/>
    <w:rsid w:val="006B6F15"/>
    <w:rsid w:val="006C0B57"/>
    <w:rsid w:val="006C0FD3"/>
    <w:rsid w:val="006C143D"/>
    <w:rsid w:val="006C178B"/>
    <w:rsid w:val="006C1C2D"/>
    <w:rsid w:val="006C2782"/>
    <w:rsid w:val="006C4622"/>
    <w:rsid w:val="006C4F47"/>
    <w:rsid w:val="006C4F87"/>
    <w:rsid w:val="006C5F83"/>
    <w:rsid w:val="006C6240"/>
    <w:rsid w:val="006C6849"/>
    <w:rsid w:val="006C6873"/>
    <w:rsid w:val="006C74F2"/>
    <w:rsid w:val="006D16AC"/>
    <w:rsid w:val="006D23F5"/>
    <w:rsid w:val="006D36B9"/>
    <w:rsid w:val="006D3833"/>
    <w:rsid w:val="006D478A"/>
    <w:rsid w:val="006D5394"/>
    <w:rsid w:val="006D551E"/>
    <w:rsid w:val="006D5C10"/>
    <w:rsid w:val="006D7F75"/>
    <w:rsid w:val="006E01ED"/>
    <w:rsid w:val="006E0B52"/>
    <w:rsid w:val="006E27BF"/>
    <w:rsid w:val="006E50A0"/>
    <w:rsid w:val="006F1652"/>
    <w:rsid w:val="006F16F6"/>
    <w:rsid w:val="006F4B43"/>
    <w:rsid w:val="006F4C3F"/>
    <w:rsid w:val="006F5085"/>
    <w:rsid w:val="006F6D15"/>
    <w:rsid w:val="006F6DCD"/>
    <w:rsid w:val="006F703E"/>
    <w:rsid w:val="007010DB"/>
    <w:rsid w:val="007043EF"/>
    <w:rsid w:val="00704A8E"/>
    <w:rsid w:val="00707076"/>
    <w:rsid w:val="007072C8"/>
    <w:rsid w:val="00707447"/>
    <w:rsid w:val="007078C2"/>
    <w:rsid w:val="00707BD7"/>
    <w:rsid w:val="0071050C"/>
    <w:rsid w:val="007105FE"/>
    <w:rsid w:val="007106CE"/>
    <w:rsid w:val="00710DDF"/>
    <w:rsid w:val="007114F9"/>
    <w:rsid w:val="00712D09"/>
    <w:rsid w:val="00713A76"/>
    <w:rsid w:val="007159FA"/>
    <w:rsid w:val="00715ECE"/>
    <w:rsid w:val="00716462"/>
    <w:rsid w:val="00717EC6"/>
    <w:rsid w:val="007203AD"/>
    <w:rsid w:val="007205B6"/>
    <w:rsid w:val="0072095F"/>
    <w:rsid w:val="00721ABA"/>
    <w:rsid w:val="00721D1C"/>
    <w:rsid w:val="00723051"/>
    <w:rsid w:val="0072354F"/>
    <w:rsid w:val="00723E87"/>
    <w:rsid w:val="00724393"/>
    <w:rsid w:val="00724C2F"/>
    <w:rsid w:val="00726351"/>
    <w:rsid w:val="00726F04"/>
    <w:rsid w:val="0073145C"/>
    <w:rsid w:val="007319D8"/>
    <w:rsid w:val="00733760"/>
    <w:rsid w:val="00733E40"/>
    <w:rsid w:val="007349B4"/>
    <w:rsid w:val="00735243"/>
    <w:rsid w:val="00736180"/>
    <w:rsid w:val="00737F44"/>
    <w:rsid w:val="007412DD"/>
    <w:rsid w:val="00741984"/>
    <w:rsid w:val="00741A8E"/>
    <w:rsid w:val="00742E92"/>
    <w:rsid w:val="00743057"/>
    <w:rsid w:val="0074489B"/>
    <w:rsid w:val="00746C2F"/>
    <w:rsid w:val="00747B98"/>
    <w:rsid w:val="00750897"/>
    <w:rsid w:val="00753902"/>
    <w:rsid w:val="00753916"/>
    <w:rsid w:val="00755062"/>
    <w:rsid w:val="00755CB5"/>
    <w:rsid w:val="00756888"/>
    <w:rsid w:val="00756D33"/>
    <w:rsid w:val="0075744F"/>
    <w:rsid w:val="0076289D"/>
    <w:rsid w:val="007629D3"/>
    <w:rsid w:val="007641A3"/>
    <w:rsid w:val="00765A63"/>
    <w:rsid w:val="00774FFB"/>
    <w:rsid w:val="00775247"/>
    <w:rsid w:val="00775A66"/>
    <w:rsid w:val="00776D9F"/>
    <w:rsid w:val="0077775A"/>
    <w:rsid w:val="00780704"/>
    <w:rsid w:val="007812A1"/>
    <w:rsid w:val="007812F1"/>
    <w:rsid w:val="007815FA"/>
    <w:rsid w:val="007823E0"/>
    <w:rsid w:val="007856AB"/>
    <w:rsid w:val="0079043C"/>
    <w:rsid w:val="00790902"/>
    <w:rsid w:val="007912A7"/>
    <w:rsid w:val="0079173F"/>
    <w:rsid w:val="007923F9"/>
    <w:rsid w:val="00792DB2"/>
    <w:rsid w:val="0079335D"/>
    <w:rsid w:val="0079363A"/>
    <w:rsid w:val="00793D56"/>
    <w:rsid w:val="0079444F"/>
    <w:rsid w:val="00794616"/>
    <w:rsid w:val="00794CCC"/>
    <w:rsid w:val="00795172"/>
    <w:rsid w:val="00796005"/>
    <w:rsid w:val="00796C6C"/>
    <w:rsid w:val="00797AD6"/>
    <w:rsid w:val="007A0E0A"/>
    <w:rsid w:val="007A24DA"/>
    <w:rsid w:val="007A2B67"/>
    <w:rsid w:val="007A45C5"/>
    <w:rsid w:val="007A4D72"/>
    <w:rsid w:val="007A6229"/>
    <w:rsid w:val="007A6CC0"/>
    <w:rsid w:val="007A6FE8"/>
    <w:rsid w:val="007A7FCF"/>
    <w:rsid w:val="007B041A"/>
    <w:rsid w:val="007B113E"/>
    <w:rsid w:val="007B139D"/>
    <w:rsid w:val="007B210B"/>
    <w:rsid w:val="007B3A04"/>
    <w:rsid w:val="007B3AC0"/>
    <w:rsid w:val="007B3F8C"/>
    <w:rsid w:val="007B419D"/>
    <w:rsid w:val="007B42B7"/>
    <w:rsid w:val="007B45F9"/>
    <w:rsid w:val="007B54EE"/>
    <w:rsid w:val="007B577C"/>
    <w:rsid w:val="007B59F4"/>
    <w:rsid w:val="007B5A26"/>
    <w:rsid w:val="007B5DFF"/>
    <w:rsid w:val="007B62D2"/>
    <w:rsid w:val="007B668E"/>
    <w:rsid w:val="007C0696"/>
    <w:rsid w:val="007C075C"/>
    <w:rsid w:val="007C0EDB"/>
    <w:rsid w:val="007C3238"/>
    <w:rsid w:val="007C3689"/>
    <w:rsid w:val="007C38BE"/>
    <w:rsid w:val="007C4DD4"/>
    <w:rsid w:val="007C738B"/>
    <w:rsid w:val="007C76E1"/>
    <w:rsid w:val="007C782F"/>
    <w:rsid w:val="007D01F2"/>
    <w:rsid w:val="007D17AC"/>
    <w:rsid w:val="007D1D0C"/>
    <w:rsid w:val="007D1D9E"/>
    <w:rsid w:val="007D1FC4"/>
    <w:rsid w:val="007D21D2"/>
    <w:rsid w:val="007D25E8"/>
    <w:rsid w:val="007D3D60"/>
    <w:rsid w:val="007D4B00"/>
    <w:rsid w:val="007D4DB4"/>
    <w:rsid w:val="007D50E7"/>
    <w:rsid w:val="007D580D"/>
    <w:rsid w:val="007D7B68"/>
    <w:rsid w:val="007D7C75"/>
    <w:rsid w:val="007E1303"/>
    <w:rsid w:val="007E2293"/>
    <w:rsid w:val="007E2E3B"/>
    <w:rsid w:val="007E3507"/>
    <w:rsid w:val="007E3731"/>
    <w:rsid w:val="007E4430"/>
    <w:rsid w:val="007E60B1"/>
    <w:rsid w:val="007E77B4"/>
    <w:rsid w:val="007F01B1"/>
    <w:rsid w:val="007F2472"/>
    <w:rsid w:val="007F2821"/>
    <w:rsid w:val="007F42DC"/>
    <w:rsid w:val="007F4D10"/>
    <w:rsid w:val="007F6252"/>
    <w:rsid w:val="007F6CE3"/>
    <w:rsid w:val="007F7624"/>
    <w:rsid w:val="007F77C7"/>
    <w:rsid w:val="007F7ADD"/>
    <w:rsid w:val="007F7BA0"/>
    <w:rsid w:val="007F7FE2"/>
    <w:rsid w:val="008000C4"/>
    <w:rsid w:val="00801E26"/>
    <w:rsid w:val="00802AE5"/>
    <w:rsid w:val="008047DE"/>
    <w:rsid w:val="00804A3A"/>
    <w:rsid w:val="00804F90"/>
    <w:rsid w:val="00805BDF"/>
    <w:rsid w:val="00805EF0"/>
    <w:rsid w:val="008068EA"/>
    <w:rsid w:val="00807628"/>
    <w:rsid w:val="00807982"/>
    <w:rsid w:val="008102B2"/>
    <w:rsid w:val="0081057C"/>
    <w:rsid w:val="00811246"/>
    <w:rsid w:val="0081401D"/>
    <w:rsid w:val="00814C62"/>
    <w:rsid w:val="0081527C"/>
    <w:rsid w:val="00816449"/>
    <w:rsid w:val="008179DC"/>
    <w:rsid w:val="008212B9"/>
    <w:rsid w:val="008215EF"/>
    <w:rsid w:val="00821C46"/>
    <w:rsid w:val="00822C6B"/>
    <w:rsid w:val="0082378B"/>
    <w:rsid w:val="008239AF"/>
    <w:rsid w:val="00823B58"/>
    <w:rsid w:val="00823BEB"/>
    <w:rsid w:val="00824575"/>
    <w:rsid w:val="00825038"/>
    <w:rsid w:val="00826447"/>
    <w:rsid w:val="00826B18"/>
    <w:rsid w:val="00827521"/>
    <w:rsid w:val="00830599"/>
    <w:rsid w:val="00830993"/>
    <w:rsid w:val="00830D52"/>
    <w:rsid w:val="00832D18"/>
    <w:rsid w:val="00832FB5"/>
    <w:rsid w:val="00834CE5"/>
    <w:rsid w:val="00835F01"/>
    <w:rsid w:val="00837CB9"/>
    <w:rsid w:val="00840081"/>
    <w:rsid w:val="00840F19"/>
    <w:rsid w:val="008411EA"/>
    <w:rsid w:val="008423C6"/>
    <w:rsid w:val="00842FE5"/>
    <w:rsid w:val="00844E0A"/>
    <w:rsid w:val="00845A40"/>
    <w:rsid w:val="008460C2"/>
    <w:rsid w:val="00850317"/>
    <w:rsid w:val="00850AD7"/>
    <w:rsid w:val="00850F62"/>
    <w:rsid w:val="0085248E"/>
    <w:rsid w:val="00852E45"/>
    <w:rsid w:val="00853A21"/>
    <w:rsid w:val="00854421"/>
    <w:rsid w:val="008552A9"/>
    <w:rsid w:val="00855ECF"/>
    <w:rsid w:val="0085633E"/>
    <w:rsid w:val="00860795"/>
    <w:rsid w:val="00860D0B"/>
    <w:rsid w:val="00861CE9"/>
    <w:rsid w:val="00861EB7"/>
    <w:rsid w:val="008627BB"/>
    <w:rsid w:val="008628C6"/>
    <w:rsid w:val="00862A2F"/>
    <w:rsid w:val="008655C0"/>
    <w:rsid w:val="008663BE"/>
    <w:rsid w:val="00867190"/>
    <w:rsid w:val="0087025A"/>
    <w:rsid w:val="0087191D"/>
    <w:rsid w:val="008723FC"/>
    <w:rsid w:val="0087395E"/>
    <w:rsid w:val="00873E69"/>
    <w:rsid w:val="00874D7B"/>
    <w:rsid w:val="00875D46"/>
    <w:rsid w:val="0087607B"/>
    <w:rsid w:val="008761AE"/>
    <w:rsid w:val="008808D7"/>
    <w:rsid w:val="0088095F"/>
    <w:rsid w:val="00881353"/>
    <w:rsid w:val="008814CE"/>
    <w:rsid w:val="008815FD"/>
    <w:rsid w:val="00883334"/>
    <w:rsid w:val="00883BB9"/>
    <w:rsid w:val="008842A4"/>
    <w:rsid w:val="00885157"/>
    <w:rsid w:val="008854AD"/>
    <w:rsid w:val="00887890"/>
    <w:rsid w:val="008903A9"/>
    <w:rsid w:val="00891A8B"/>
    <w:rsid w:val="0089368B"/>
    <w:rsid w:val="0089573D"/>
    <w:rsid w:val="008957DA"/>
    <w:rsid w:val="0089637D"/>
    <w:rsid w:val="008965B5"/>
    <w:rsid w:val="00896E5B"/>
    <w:rsid w:val="0089717D"/>
    <w:rsid w:val="008A1012"/>
    <w:rsid w:val="008A1335"/>
    <w:rsid w:val="008A1382"/>
    <w:rsid w:val="008A1C24"/>
    <w:rsid w:val="008A226B"/>
    <w:rsid w:val="008A3CA4"/>
    <w:rsid w:val="008A4470"/>
    <w:rsid w:val="008A4F07"/>
    <w:rsid w:val="008A5AA0"/>
    <w:rsid w:val="008A5ED2"/>
    <w:rsid w:val="008A619F"/>
    <w:rsid w:val="008A677B"/>
    <w:rsid w:val="008A6F88"/>
    <w:rsid w:val="008A72E1"/>
    <w:rsid w:val="008B0207"/>
    <w:rsid w:val="008B05F4"/>
    <w:rsid w:val="008B0DCB"/>
    <w:rsid w:val="008B19E7"/>
    <w:rsid w:val="008B221F"/>
    <w:rsid w:val="008B3941"/>
    <w:rsid w:val="008B3D0D"/>
    <w:rsid w:val="008B4907"/>
    <w:rsid w:val="008B5881"/>
    <w:rsid w:val="008B61BB"/>
    <w:rsid w:val="008B7481"/>
    <w:rsid w:val="008B7728"/>
    <w:rsid w:val="008B7740"/>
    <w:rsid w:val="008B783E"/>
    <w:rsid w:val="008B7D31"/>
    <w:rsid w:val="008C0326"/>
    <w:rsid w:val="008C1A00"/>
    <w:rsid w:val="008C24A9"/>
    <w:rsid w:val="008C3B32"/>
    <w:rsid w:val="008C3F5E"/>
    <w:rsid w:val="008C4906"/>
    <w:rsid w:val="008C5F10"/>
    <w:rsid w:val="008C69F1"/>
    <w:rsid w:val="008C6C12"/>
    <w:rsid w:val="008D02A1"/>
    <w:rsid w:val="008D05F4"/>
    <w:rsid w:val="008D1648"/>
    <w:rsid w:val="008D17C2"/>
    <w:rsid w:val="008D1891"/>
    <w:rsid w:val="008D1EC7"/>
    <w:rsid w:val="008D4AAF"/>
    <w:rsid w:val="008D4D45"/>
    <w:rsid w:val="008D4FD0"/>
    <w:rsid w:val="008D5324"/>
    <w:rsid w:val="008D61FC"/>
    <w:rsid w:val="008D74C9"/>
    <w:rsid w:val="008D74F4"/>
    <w:rsid w:val="008D77F7"/>
    <w:rsid w:val="008D7AAA"/>
    <w:rsid w:val="008E0E22"/>
    <w:rsid w:val="008E22AB"/>
    <w:rsid w:val="008E39DC"/>
    <w:rsid w:val="008E4436"/>
    <w:rsid w:val="008E78CD"/>
    <w:rsid w:val="008E7AA3"/>
    <w:rsid w:val="008E7B71"/>
    <w:rsid w:val="008F1E83"/>
    <w:rsid w:val="008F2A77"/>
    <w:rsid w:val="008F317C"/>
    <w:rsid w:val="008F33BD"/>
    <w:rsid w:val="008F37B4"/>
    <w:rsid w:val="008F5F18"/>
    <w:rsid w:val="008F6A85"/>
    <w:rsid w:val="0090015F"/>
    <w:rsid w:val="00900C9B"/>
    <w:rsid w:val="009013A6"/>
    <w:rsid w:val="009014A2"/>
    <w:rsid w:val="00901663"/>
    <w:rsid w:val="00902AA7"/>
    <w:rsid w:val="0090428F"/>
    <w:rsid w:val="009043EF"/>
    <w:rsid w:val="009052C0"/>
    <w:rsid w:val="00905637"/>
    <w:rsid w:val="00905D28"/>
    <w:rsid w:val="009078FA"/>
    <w:rsid w:val="00907E53"/>
    <w:rsid w:val="00910F15"/>
    <w:rsid w:val="00911E55"/>
    <w:rsid w:val="00912169"/>
    <w:rsid w:val="00912EC7"/>
    <w:rsid w:val="0091414C"/>
    <w:rsid w:val="009144E3"/>
    <w:rsid w:val="009145A5"/>
    <w:rsid w:val="009148F7"/>
    <w:rsid w:val="00917E90"/>
    <w:rsid w:val="0092037A"/>
    <w:rsid w:val="00921FF5"/>
    <w:rsid w:val="009221A6"/>
    <w:rsid w:val="00922F5A"/>
    <w:rsid w:val="0092340B"/>
    <w:rsid w:val="0092377E"/>
    <w:rsid w:val="009246AD"/>
    <w:rsid w:val="00926BC2"/>
    <w:rsid w:val="00926BED"/>
    <w:rsid w:val="009271BE"/>
    <w:rsid w:val="00927913"/>
    <w:rsid w:val="00927995"/>
    <w:rsid w:val="00930276"/>
    <w:rsid w:val="0093124A"/>
    <w:rsid w:val="009317F2"/>
    <w:rsid w:val="00931CB9"/>
    <w:rsid w:val="0093239B"/>
    <w:rsid w:val="00932F0D"/>
    <w:rsid w:val="00933236"/>
    <w:rsid w:val="00934954"/>
    <w:rsid w:val="0093510F"/>
    <w:rsid w:val="009366FF"/>
    <w:rsid w:val="00936C95"/>
    <w:rsid w:val="00936D23"/>
    <w:rsid w:val="00937D2E"/>
    <w:rsid w:val="00941894"/>
    <w:rsid w:val="009420E0"/>
    <w:rsid w:val="00942934"/>
    <w:rsid w:val="00943D0B"/>
    <w:rsid w:val="0094519C"/>
    <w:rsid w:val="00947C21"/>
    <w:rsid w:val="00947F26"/>
    <w:rsid w:val="00950059"/>
    <w:rsid w:val="00951564"/>
    <w:rsid w:val="00951CAA"/>
    <w:rsid w:val="00951E04"/>
    <w:rsid w:val="00955377"/>
    <w:rsid w:val="00955A02"/>
    <w:rsid w:val="009567EC"/>
    <w:rsid w:val="00956F77"/>
    <w:rsid w:val="00957B5B"/>
    <w:rsid w:val="009607B0"/>
    <w:rsid w:val="00960825"/>
    <w:rsid w:val="00960F0E"/>
    <w:rsid w:val="00961024"/>
    <w:rsid w:val="0096191D"/>
    <w:rsid w:val="00961E6F"/>
    <w:rsid w:val="00961F75"/>
    <w:rsid w:val="00963CE3"/>
    <w:rsid w:val="0096642E"/>
    <w:rsid w:val="00967AD8"/>
    <w:rsid w:val="0097169D"/>
    <w:rsid w:val="00971E2B"/>
    <w:rsid w:val="00972F72"/>
    <w:rsid w:val="00973127"/>
    <w:rsid w:val="009735D1"/>
    <w:rsid w:val="00975215"/>
    <w:rsid w:val="00976D35"/>
    <w:rsid w:val="00977149"/>
    <w:rsid w:val="00980933"/>
    <w:rsid w:val="00981558"/>
    <w:rsid w:val="0098176E"/>
    <w:rsid w:val="00982B70"/>
    <w:rsid w:val="00983095"/>
    <w:rsid w:val="009839E4"/>
    <w:rsid w:val="00984901"/>
    <w:rsid w:val="00984913"/>
    <w:rsid w:val="00985A41"/>
    <w:rsid w:val="00986C68"/>
    <w:rsid w:val="00986F11"/>
    <w:rsid w:val="009875C7"/>
    <w:rsid w:val="00987707"/>
    <w:rsid w:val="00990279"/>
    <w:rsid w:val="00991441"/>
    <w:rsid w:val="00991CE0"/>
    <w:rsid w:val="009924D4"/>
    <w:rsid w:val="0099290D"/>
    <w:rsid w:val="009929C5"/>
    <w:rsid w:val="00993188"/>
    <w:rsid w:val="0099318D"/>
    <w:rsid w:val="0099494E"/>
    <w:rsid w:val="00994988"/>
    <w:rsid w:val="00995DC2"/>
    <w:rsid w:val="00996AF9"/>
    <w:rsid w:val="00997B81"/>
    <w:rsid w:val="009A02D3"/>
    <w:rsid w:val="009A082F"/>
    <w:rsid w:val="009A0C1B"/>
    <w:rsid w:val="009A18A9"/>
    <w:rsid w:val="009A246D"/>
    <w:rsid w:val="009A3BA5"/>
    <w:rsid w:val="009A4396"/>
    <w:rsid w:val="009A50F4"/>
    <w:rsid w:val="009A575A"/>
    <w:rsid w:val="009A7081"/>
    <w:rsid w:val="009B046B"/>
    <w:rsid w:val="009B0C1B"/>
    <w:rsid w:val="009B0CC4"/>
    <w:rsid w:val="009B15B1"/>
    <w:rsid w:val="009B3862"/>
    <w:rsid w:val="009B4BEF"/>
    <w:rsid w:val="009B529B"/>
    <w:rsid w:val="009B5525"/>
    <w:rsid w:val="009B61A2"/>
    <w:rsid w:val="009C0B1A"/>
    <w:rsid w:val="009C14C8"/>
    <w:rsid w:val="009C20CA"/>
    <w:rsid w:val="009C23BD"/>
    <w:rsid w:val="009C23D8"/>
    <w:rsid w:val="009C2CEA"/>
    <w:rsid w:val="009C3BFE"/>
    <w:rsid w:val="009C4222"/>
    <w:rsid w:val="009C44A6"/>
    <w:rsid w:val="009C4DCF"/>
    <w:rsid w:val="009C6994"/>
    <w:rsid w:val="009C7EF8"/>
    <w:rsid w:val="009D0328"/>
    <w:rsid w:val="009D03BF"/>
    <w:rsid w:val="009D1075"/>
    <w:rsid w:val="009D1117"/>
    <w:rsid w:val="009D1B69"/>
    <w:rsid w:val="009D1C1F"/>
    <w:rsid w:val="009D2C73"/>
    <w:rsid w:val="009D2E39"/>
    <w:rsid w:val="009D43DB"/>
    <w:rsid w:val="009D5325"/>
    <w:rsid w:val="009D6D6C"/>
    <w:rsid w:val="009D718B"/>
    <w:rsid w:val="009E12A8"/>
    <w:rsid w:val="009E2CEA"/>
    <w:rsid w:val="009E412F"/>
    <w:rsid w:val="009E4621"/>
    <w:rsid w:val="009E4DDA"/>
    <w:rsid w:val="009E5459"/>
    <w:rsid w:val="009E6445"/>
    <w:rsid w:val="009E7271"/>
    <w:rsid w:val="009E762C"/>
    <w:rsid w:val="009E7F3D"/>
    <w:rsid w:val="009F0137"/>
    <w:rsid w:val="009F0311"/>
    <w:rsid w:val="009F08D1"/>
    <w:rsid w:val="009F1C7B"/>
    <w:rsid w:val="009F216C"/>
    <w:rsid w:val="009F2E7E"/>
    <w:rsid w:val="009F377E"/>
    <w:rsid w:val="009F456C"/>
    <w:rsid w:val="009F45D9"/>
    <w:rsid w:val="009F48DD"/>
    <w:rsid w:val="009F4E73"/>
    <w:rsid w:val="00A0027F"/>
    <w:rsid w:val="00A0183B"/>
    <w:rsid w:val="00A02AAE"/>
    <w:rsid w:val="00A02D62"/>
    <w:rsid w:val="00A03267"/>
    <w:rsid w:val="00A03D85"/>
    <w:rsid w:val="00A05CA9"/>
    <w:rsid w:val="00A07E0C"/>
    <w:rsid w:val="00A10779"/>
    <w:rsid w:val="00A108EB"/>
    <w:rsid w:val="00A10A52"/>
    <w:rsid w:val="00A1110A"/>
    <w:rsid w:val="00A122CC"/>
    <w:rsid w:val="00A166DE"/>
    <w:rsid w:val="00A1787D"/>
    <w:rsid w:val="00A20556"/>
    <w:rsid w:val="00A20DEA"/>
    <w:rsid w:val="00A20EB5"/>
    <w:rsid w:val="00A21539"/>
    <w:rsid w:val="00A21A63"/>
    <w:rsid w:val="00A21E6E"/>
    <w:rsid w:val="00A21F37"/>
    <w:rsid w:val="00A25E9F"/>
    <w:rsid w:val="00A268A4"/>
    <w:rsid w:val="00A270D6"/>
    <w:rsid w:val="00A30274"/>
    <w:rsid w:val="00A305A1"/>
    <w:rsid w:val="00A30C98"/>
    <w:rsid w:val="00A31CF6"/>
    <w:rsid w:val="00A32574"/>
    <w:rsid w:val="00A328FE"/>
    <w:rsid w:val="00A3329A"/>
    <w:rsid w:val="00A33517"/>
    <w:rsid w:val="00A34987"/>
    <w:rsid w:val="00A353A6"/>
    <w:rsid w:val="00A35C82"/>
    <w:rsid w:val="00A37D56"/>
    <w:rsid w:val="00A37F39"/>
    <w:rsid w:val="00A404AE"/>
    <w:rsid w:val="00A40D11"/>
    <w:rsid w:val="00A40F91"/>
    <w:rsid w:val="00A410D5"/>
    <w:rsid w:val="00A41923"/>
    <w:rsid w:val="00A4360E"/>
    <w:rsid w:val="00A43FD1"/>
    <w:rsid w:val="00A452F0"/>
    <w:rsid w:val="00A453C0"/>
    <w:rsid w:val="00A456FC"/>
    <w:rsid w:val="00A461FA"/>
    <w:rsid w:val="00A46C22"/>
    <w:rsid w:val="00A4748D"/>
    <w:rsid w:val="00A50578"/>
    <w:rsid w:val="00A50601"/>
    <w:rsid w:val="00A512D5"/>
    <w:rsid w:val="00A514AB"/>
    <w:rsid w:val="00A514CC"/>
    <w:rsid w:val="00A521FD"/>
    <w:rsid w:val="00A52CCF"/>
    <w:rsid w:val="00A54535"/>
    <w:rsid w:val="00A55B74"/>
    <w:rsid w:val="00A57ECB"/>
    <w:rsid w:val="00A6153A"/>
    <w:rsid w:val="00A616E6"/>
    <w:rsid w:val="00A616F6"/>
    <w:rsid w:val="00A617C5"/>
    <w:rsid w:val="00A61B40"/>
    <w:rsid w:val="00A62705"/>
    <w:rsid w:val="00A62758"/>
    <w:rsid w:val="00A62D54"/>
    <w:rsid w:val="00A63EF9"/>
    <w:rsid w:val="00A6496A"/>
    <w:rsid w:val="00A64997"/>
    <w:rsid w:val="00A64CD4"/>
    <w:rsid w:val="00A64D4D"/>
    <w:rsid w:val="00A65381"/>
    <w:rsid w:val="00A7037C"/>
    <w:rsid w:val="00A70E4C"/>
    <w:rsid w:val="00A710FF"/>
    <w:rsid w:val="00A71BC1"/>
    <w:rsid w:val="00A734ED"/>
    <w:rsid w:val="00A73AFD"/>
    <w:rsid w:val="00A75086"/>
    <w:rsid w:val="00A75182"/>
    <w:rsid w:val="00A76138"/>
    <w:rsid w:val="00A764EF"/>
    <w:rsid w:val="00A77977"/>
    <w:rsid w:val="00A77D7D"/>
    <w:rsid w:val="00A80DA9"/>
    <w:rsid w:val="00A81F1C"/>
    <w:rsid w:val="00A8288C"/>
    <w:rsid w:val="00A82CC0"/>
    <w:rsid w:val="00A8326F"/>
    <w:rsid w:val="00A8412C"/>
    <w:rsid w:val="00A84448"/>
    <w:rsid w:val="00A84DC5"/>
    <w:rsid w:val="00A8529D"/>
    <w:rsid w:val="00A85757"/>
    <w:rsid w:val="00A86042"/>
    <w:rsid w:val="00A87E64"/>
    <w:rsid w:val="00A90EB6"/>
    <w:rsid w:val="00A91A77"/>
    <w:rsid w:val="00A91D70"/>
    <w:rsid w:val="00A92D18"/>
    <w:rsid w:val="00A92D7B"/>
    <w:rsid w:val="00A93CD2"/>
    <w:rsid w:val="00A94290"/>
    <w:rsid w:val="00A94C63"/>
    <w:rsid w:val="00A95294"/>
    <w:rsid w:val="00A9588A"/>
    <w:rsid w:val="00A95AC1"/>
    <w:rsid w:val="00A95B0E"/>
    <w:rsid w:val="00A9660E"/>
    <w:rsid w:val="00A96764"/>
    <w:rsid w:val="00A97111"/>
    <w:rsid w:val="00AA1626"/>
    <w:rsid w:val="00AA32F0"/>
    <w:rsid w:val="00AA3570"/>
    <w:rsid w:val="00AA3D36"/>
    <w:rsid w:val="00AA3D55"/>
    <w:rsid w:val="00AA3D75"/>
    <w:rsid w:val="00AB0DBD"/>
    <w:rsid w:val="00AB0F18"/>
    <w:rsid w:val="00AB12AC"/>
    <w:rsid w:val="00AB1309"/>
    <w:rsid w:val="00AB1CDE"/>
    <w:rsid w:val="00AB2688"/>
    <w:rsid w:val="00AB34C5"/>
    <w:rsid w:val="00AB448E"/>
    <w:rsid w:val="00AB4F09"/>
    <w:rsid w:val="00AB50F3"/>
    <w:rsid w:val="00AB57B4"/>
    <w:rsid w:val="00AB5CC5"/>
    <w:rsid w:val="00AB6520"/>
    <w:rsid w:val="00AB6F65"/>
    <w:rsid w:val="00AB72B4"/>
    <w:rsid w:val="00AB7B1B"/>
    <w:rsid w:val="00AC0F4B"/>
    <w:rsid w:val="00AC1DD6"/>
    <w:rsid w:val="00AC23F4"/>
    <w:rsid w:val="00AC299E"/>
    <w:rsid w:val="00AC2A42"/>
    <w:rsid w:val="00AC2F50"/>
    <w:rsid w:val="00AC3A96"/>
    <w:rsid w:val="00AC3CF4"/>
    <w:rsid w:val="00AC4D53"/>
    <w:rsid w:val="00AC4E63"/>
    <w:rsid w:val="00AC6DF5"/>
    <w:rsid w:val="00AD04B7"/>
    <w:rsid w:val="00AD11D7"/>
    <w:rsid w:val="00AD258A"/>
    <w:rsid w:val="00AD29D9"/>
    <w:rsid w:val="00AD2DC0"/>
    <w:rsid w:val="00AD2F5D"/>
    <w:rsid w:val="00AD3DCB"/>
    <w:rsid w:val="00AD41B2"/>
    <w:rsid w:val="00AD4698"/>
    <w:rsid w:val="00AD481A"/>
    <w:rsid w:val="00AD6E63"/>
    <w:rsid w:val="00AD7C1C"/>
    <w:rsid w:val="00AE0346"/>
    <w:rsid w:val="00AE298E"/>
    <w:rsid w:val="00AE2F99"/>
    <w:rsid w:val="00AE64CE"/>
    <w:rsid w:val="00AE67CC"/>
    <w:rsid w:val="00AF1B9F"/>
    <w:rsid w:val="00AF2525"/>
    <w:rsid w:val="00AF2C74"/>
    <w:rsid w:val="00AF2DE2"/>
    <w:rsid w:val="00AF38BC"/>
    <w:rsid w:val="00AF4FBF"/>
    <w:rsid w:val="00AF5598"/>
    <w:rsid w:val="00AF7980"/>
    <w:rsid w:val="00AF7F6A"/>
    <w:rsid w:val="00B002DC"/>
    <w:rsid w:val="00B01B5E"/>
    <w:rsid w:val="00B04D66"/>
    <w:rsid w:val="00B053D0"/>
    <w:rsid w:val="00B05A88"/>
    <w:rsid w:val="00B05D26"/>
    <w:rsid w:val="00B06488"/>
    <w:rsid w:val="00B073A3"/>
    <w:rsid w:val="00B11AF9"/>
    <w:rsid w:val="00B14618"/>
    <w:rsid w:val="00B14BB8"/>
    <w:rsid w:val="00B14D9D"/>
    <w:rsid w:val="00B207FE"/>
    <w:rsid w:val="00B21E6F"/>
    <w:rsid w:val="00B2227A"/>
    <w:rsid w:val="00B22455"/>
    <w:rsid w:val="00B24692"/>
    <w:rsid w:val="00B246C8"/>
    <w:rsid w:val="00B2585E"/>
    <w:rsid w:val="00B25CD6"/>
    <w:rsid w:val="00B266A1"/>
    <w:rsid w:val="00B26AD9"/>
    <w:rsid w:val="00B27894"/>
    <w:rsid w:val="00B301D1"/>
    <w:rsid w:val="00B30A93"/>
    <w:rsid w:val="00B31496"/>
    <w:rsid w:val="00B31C86"/>
    <w:rsid w:val="00B33C1E"/>
    <w:rsid w:val="00B34642"/>
    <w:rsid w:val="00B34D3E"/>
    <w:rsid w:val="00B3525F"/>
    <w:rsid w:val="00B352E0"/>
    <w:rsid w:val="00B35872"/>
    <w:rsid w:val="00B35BA7"/>
    <w:rsid w:val="00B3720B"/>
    <w:rsid w:val="00B404C6"/>
    <w:rsid w:val="00B40F0B"/>
    <w:rsid w:val="00B42917"/>
    <w:rsid w:val="00B4321C"/>
    <w:rsid w:val="00B43C63"/>
    <w:rsid w:val="00B44396"/>
    <w:rsid w:val="00B4603A"/>
    <w:rsid w:val="00B46810"/>
    <w:rsid w:val="00B51651"/>
    <w:rsid w:val="00B52034"/>
    <w:rsid w:val="00B52744"/>
    <w:rsid w:val="00B53D10"/>
    <w:rsid w:val="00B53D23"/>
    <w:rsid w:val="00B54920"/>
    <w:rsid w:val="00B54E3C"/>
    <w:rsid w:val="00B54F3D"/>
    <w:rsid w:val="00B554A5"/>
    <w:rsid w:val="00B60A27"/>
    <w:rsid w:val="00B62098"/>
    <w:rsid w:val="00B63031"/>
    <w:rsid w:val="00B63D05"/>
    <w:rsid w:val="00B63E89"/>
    <w:rsid w:val="00B65AB2"/>
    <w:rsid w:val="00B669D3"/>
    <w:rsid w:val="00B6707D"/>
    <w:rsid w:val="00B67B52"/>
    <w:rsid w:val="00B701F7"/>
    <w:rsid w:val="00B70E50"/>
    <w:rsid w:val="00B72DB1"/>
    <w:rsid w:val="00B73FFF"/>
    <w:rsid w:val="00B7618D"/>
    <w:rsid w:val="00B763A3"/>
    <w:rsid w:val="00B76C1E"/>
    <w:rsid w:val="00B77D36"/>
    <w:rsid w:val="00B8066D"/>
    <w:rsid w:val="00B80BBB"/>
    <w:rsid w:val="00B80E9E"/>
    <w:rsid w:val="00B820BF"/>
    <w:rsid w:val="00B824B8"/>
    <w:rsid w:val="00B835B9"/>
    <w:rsid w:val="00B870B9"/>
    <w:rsid w:val="00B902C5"/>
    <w:rsid w:val="00B91759"/>
    <w:rsid w:val="00B9184E"/>
    <w:rsid w:val="00B936CE"/>
    <w:rsid w:val="00B9486D"/>
    <w:rsid w:val="00B952D0"/>
    <w:rsid w:val="00B9667C"/>
    <w:rsid w:val="00B966FD"/>
    <w:rsid w:val="00B9678D"/>
    <w:rsid w:val="00B967E9"/>
    <w:rsid w:val="00B96B0B"/>
    <w:rsid w:val="00BA0228"/>
    <w:rsid w:val="00BA1D71"/>
    <w:rsid w:val="00BA39AD"/>
    <w:rsid w:val="00BA3EDF"/>
    <w:rsid w:val="00BA4F49"/>
    <w:rsid w:val="00BA56F0"/>
    <w:rsid w:val="00BA5AA9"/>
    <w:rsid w:val="00BA5B24"/>
    <w:rsid w:val="00BA7646"/>
    <w:rsid w:val="00BB21F9"/>
    <w:rsid w:val="00BB2C19"/>
    <w:rsid w:val="00BB3F81"/>
    <w:rsid w:val="00BB4DAA"/>
    <w:rsid w:val="00BB5F4C"/>
    <w:rsid w:val="00BB6049"/>
    <w:rsid w:val="00BB6307"/>
    <w:rsid w:val="00BC3A67"/>
    <w:rsid w:val="00BC4E95"/>
    <w:rsid w:val="00BC554C"/>
    <w:rsid w:val="00BC636E"/>
    <w:rsid w:val="00BC7493"/>
    <w:rsid w:val="00BD0404"/>
    <w:rsid w:val="00BD06EB"/>
    <w:rsid w:val="00BD09E4"/>
    <w:rsid w:val="00BD0DCF"/>
    <w:rsid w:val="00BD0FFE"/>
    <w:rsid w:val="00BD1AFA"/>
    <w:rsid w:val="00BD2C44"/>
    <w:rsid w:val="00BD559E"/>
    <w:rsid w:val="00BD5E5D"/>
    <w:rsid w:val="00BD773C"/>
    <w:rsid w:val="00BD7A0E"/>
    <w:rsid w:val="00BD7A8A"/>
    <w:rsid w:val="00BE1655"/>
    <w:rsid w:val="00BE1E62"/>
    <w:rsid w:val="00BE464F"/>
    <w:rsid w:val="00BE53F5"/>
    <w:rsid w:val="00BE64A0"/>
    <w:rsid w:val="00BE65F8"/>
    <w:rsid w:val="00BE73CB"/>
    <w:rsid w:val="00BF02E7"/>
    <w:rsid w:val="00BF23EF"/>
    <w:rsid w:val="00BF24FC"/>
    <w:rsid w:val="00BF2509"/>
    <w:rsid w:val="00BF30CE"/>
    <w:rsid w:val="00BF57F4"/>
    <w:rsid w:val="00BF5837"/>
    <w:rsid w:val="00BF5843"/>
    <w:rsid w:val="00BF5935"/>
    <w:rsid w:val="00BF5F7B"/>
    <w:rsid w:val="00BF5FB4"/>
    <w:rsid w:val="00C01D6B"/>
    <w:rsid w:val="00C025DE"/>
    <w:rsid w:val="00C04018"/>
    <w:rsid w:val="00C05403"/>
    <w:rsid w:val="00C06E94"/>
    <w:rsid w:val="00C102E2"/>
    <w:rsid w:val="00C108C9"/>
    <w:rsid w:val="00C10EB4"/>
    <w:rsid w:val="00C10EE0"/>
    <w:rsid w:val="00C11AC3"/>
    <w:rsid w:val="00C12556"/>
    <w:rsid w:val="00C12A7A"/>
    <w:rsid w:val="00C13801"/>
    <w:rsid w:val="00C13DAD"/>
    <w:rsid w:val="00C13E35"/>
    <w:rsid w:val="00C1412F"/>
    <w:rsid w:val="00C14182"/>
    <w:rsid w:val="00C14CFF"/>
    <w:rsid w:val="00C15046"/>
    <w:rsid w:val="00C15223"/>
    <w:rsid w:val="00C15584"/>
    <w:rsid w:val="00C173A4"/>
    <w:rsid w:val="00C20C58"/>
    <w:rsid w:val="00C21563"/>
    <w:rsid w:val="00C21A0F"/>
    <w:rsid w:val="00C229CC"/>
    <w:rsid w:val="00C22F65"/>
    <w:rsid w:val="00C23EAA"/>
    <w:rsid w:val="00C2422C"/>
    <w:rsid w:val="00C24AA1"/>
    <w:rsid w:val="00C256C4"/>
    <w:rsid w:val="00C25D1D"/>
    <w:rsid w:val="00C26474"/>
    <w:rsid w:val="00C273EF"/>
    <w:rsid w:val="00C30184"/>
    <w:rsid w:val="00C3504E"/>
    <w:rsid w:val="00C3521A"/>
    <w:rsid w:val="00C4005B"/>
    <w:rsid w:val="00C40922"/>
    <w:rsid w:val="00C41420"/>
    <w:rsid w:val="00C41803"/>
    <w:rsid w:val="00C41CBF"/>
    <w:rsid w:val="00C4255E"/>
    <w:rsid w:val="00C43276"/>
    <w:rsid w:val="00C4347B"/>
    <w:rsid w:val="00C43844"/>
    <w:rsid w:val="00C44F4A"/>
    <w:rsid w:val="00C45D5B"/>
    <w:rsid w:val="00C50368"/>
    <w:rsid w:val="00C525CC"/>
    <w:rsid w:val="00C52CE7"/>
    <w:rsid w:val="00C53776"/>
    <w:rsid w:val="00C53A8D"/>
    <w:rsid w:val="00C53D28"/>
    <w:rsid w:val="00C54095"/>
    <w:rsid w:val="00C55727"/>
    <w:rsid w:val="00C5634D"/>
    <w:rsid w:val="00C56A7A"/>
    <w:rsid w:val="00C56B25"/>
    <w:rsid w:val="00C56E94"/>
    <w:rsid w:val="00C56FD0"/>
    <w:rsid w:val="00C5761F"/>
    <w:rsid w:val="00C57C9B"/>
    <w:rsid w:val="00C60144"/>
    <w:rsid w:val="00C61633"/>
    <w:rsid w:val="00C6169B"/>
    <w:rsid w:val="00C6170A"/>
    <w:rsid w:val="00C61799"/>
    <w:rsid w:val="00C629D2"/>
    <w:rsid w:val="00C63244"/>
    <w:rsid w:val="00C6325D"/>
    <w:rsid w:val="00C63427"/>
    <w:rsid w:val="00C6423D"/>
    <w:rsid w:val="00C647E7"/>
    <w:rsid w:val="00C65CA6"/>
    <w:rsid w:val="00C66854"/>
    <w:rsid w:val="00C67DD4"/>
    <w:rsid w:val="00C70BC0"/>
    <w:rsid w:val="00C710A4"/>
    <w:rsid w:val="00C720B9"/>
    <w:rsid w:val="00C7215A"/>
    <w:rsid w:val="00C73915"/>
    <w:rsid w:val="00C75224"/>
    <w:rsid w:val="00C752AE"/>
    <w:rsid w:val="00C75498"/>
    <w:rsid w:val="00C75C78"/>
    <w:rsid w:val="00C766E6"/>
    <w:rsid w:val="00C80A3C"/>
    <w:rsid w:val="00C80BBA"/>
    <w:rsid w:val="00C81FB2"/>
    <w:rsid w:val="00C823D0"/>
    <w:rsid w:val="00C82CC8"/>
    <w:rsid w:val="00C85293"/>
    <w:rsid w:val="00C857FE"/>
    <w:rsid w:val="00C8609E"/>
    <w:rsid w:val="00C86474"/>
    <w:rsid w:val="00C87078"/>
    <w:rsid w:val="00C9021A"/>
    <w:rsid w:val="00C90EA7"/>
    <w:rsid w:val="00C91653"/>
    <w:rsid w:val="00C92136"/>
    <w:rsid w:val="00C92984"/>
    <w:rsid w:val="00C9298B"/>
    <w:rsid w:val="00C92C8B"/>
    <w:rsid w:val="00C941A1"/>
    <w:rsid w:val="00C96170"/>
    <w:rsid w:val="00C96303"/>
    <w:rsid w:val="00C974DE"/>
    <w:rsid w:val="00C975B7"/>
    <w:rsid w:val="00C97603"/>
    <w:rsid w:val="00C97920"/>
    <w:rsid w:val="00C97A6B"/>
    <w:rsid w:val="00CA16CD"/>
    <w:rsid w:val="00CA19BB"/>
    <w:rsid w:val="00CA2ABD"/>
    <w:rsid w:val="00CA2AF3"/>
    <w:rsid w:val="00CA2F64"/>
    <w:rsid w:val="00CA341A"/>
    <w:rsid w:val="00CA3858"/>
    <w:rsid w:val="00CA4345"/>
    <w:rsid w:val="00CA4A92"/>
    <w:rsid w:val="00CA4DCC"/>
    <w:rsid w:val="00CB1E9C"/>
    <w:rsid w:val="00CB2FED"/>
    <w:rsid w:val="00CB3BE7"/>
    <w:rsid w:val="00CB3E79"/>
    <w:rsid w:val="00CB41E9"/>
    <w:rsid w:val="00CB43B4"/>
    <w:rsid w:val="00CB64E3"/>
    <w:rsid w:val="00CB656E"/>
    <w:rsid w:val="00CB6606"/>
    <w:rsid w:val="00CB6D9A"/>
    <w:rsid w:val="00CB7336"/>
    <w:rsid w:val="00CC01C7"/>
    <w:rsid w:val="00CC0345"/>
    <w:rsid w:val="00CC09D2"/>
    <w:rsid w:val="00CC3D73"/>
    <w:rsid w:val="00CC41D1"/>
    <w:rsid w:val="00CC44D1"/>
    <w:rsid w:val="00CC5093"/>
    <w:rsid w:val="00CC5497"/>
    <w:rsid w:val="00CD0E1C"/>
    <w:rsid w:val="00CD1343"/>
    <w:rsid w:val="00CD15FF"/>
    <w:rsid w:val="00CD19A7"/>
    <w:rsid w:val="00CD1AA6"/>
    <w:rsid w:val="00CD1E93"/>
    <w:rsid w:val="00CD302B"/>
    <w:rsid w:val="00CD3DBB"/>
    <w:rsid w:val="00CD4C25"/>
    <w:rsid w:val="00CD50BC"/>
    <w:rsid w:val="00CD540E"/>
    <w:rsid w:val="00CD6788"/>
    <w:rsid w:val="00CD7AB1"/>
    <w:rsid w:val="00CE19F3"/>
    <w:rsid w:val="00CE1D0A"/>
    <w:rsid w:val="00CE247B"/>
    <w:rsid w:val="00CE2AC1"/>
    <w:rsid w:val="00CE2E54"/>
    <w:rsid w:val="00CE2EEC"/>
    <w:rsid w:val="00CE3A47"/>
    <w:rsid w:val="00CE3AE8"/>
    <w:rsid w:val="00CE3B4B"/>
    <w:rsid w:val="00CE4253"/>
    <w:rsid w:val="00CE55BC"/>
    <w:rsid w:val="00CE5905"/>
    <w:rsid w:val="00CE7779"/>
    <w:rsid w:val="00CE7F60"/>
    <w:rsid w:val="00CF1258"/>
    <w:rsid w:val="00CF3480"/>
    <w:rsid w:val="00CF3593"/>
    <w:rsid w:val="00CF3894"/>
    <w:rsid w:val="00CF4C4B"/>
    <w:rsid w:val="00CF5EB0"/>
    <w:rsid w:val="00CF611B"/>
    <w:rsid w:val="00CF70FF"/>
    <w:rsid w:val="00CF73B9"/>
    <w:rsid w:val="00CF741F"/>
    <w:rsid w:val="00CF7DE6"/>
    <w:rsid w:val="00D001D8"/>
    <w:rsid w:val="00D00D64"/>
    <w:rsid w:val="00D00E49"/>
    <w:rsid w:val="00D0159F"/>
    <w:rsid w:val="00D024B9"/>
    <w:rsid w:val="00D03D6F"/>
    <w:rsid w:val="00D03DAE"/>
    <w:rsid w:val="00D0496C"/>
    <w:rsid w:val="00D04CD6"/>
    <w:rsid w:val="00D051CC"/>
    <w:rsid w:val="00D05270"/>
    <w:rsid w:val="00D07479"/>
    <w:rsid w:val="00D078ED"/>
    <w:rsid w:val="00D07B2A"/>
    <w:rsid w:val="00D10474"/>
    <w:rsid w:val="00D13DF6"/>
    <w:rsid w:val="00D13F08"/>
    <w:rsid w:val="00D152A9"/>
    <w:rsid w:val="00D15A52"/>
    <w:rsid w:val="00D16085"/>
    <w:rsid w:val="00D17AE4"/>
    <w:rsid w:val="00D17E65"/>
    <w:rsid w:val="00D200AE"/>
    <w:rsid w:val="00D203B6"/>
    <w:rsid w:val="00D21EC1"/>
    <w:rsid w:val="00D22822"/>
    <w:rsid w:val="00D24A15"/>
    <w:rsid w:val="00D24F54"/>
    <w:rsid w:val="00D250F5"/>
    <w:rsid w:val="00D252F1"/>
    <w:rsid w:val="00D26C6D"/>
    <w:rsid w:val="00D272AC"/>
    <w:rsid w:val="00D27540"/>
    <w:rsid w:val="00D27880"/>
    <w:rsid w:val="00D30F9B"/>
    <w:rsid w:val="00D327D0"/>
    <w:rsid w:val="00D328B7"/>
    <w:rsid w:val="00D32903"/>
    <w:rsid w:val="00D32AAA"/>
    <w:rsid w:val="00D32E24"/>
    <w:rsid w:val="00D339F1"/>
    <w:rsid w:val="00D33B7F"/>
    <w:rsid w:val="00D34471"/>
    <w:rsid w:val="00D35049"/>
    <w:rsid w:val="00D353D2"/>
    <w:rsid w:val="00D354F5"/>
    <w:rsid w:val="00D37498"/>
    <w:rsid w:val="00D37FFD"/>
    <w:rsid w:val="00D40B76"/>
    <w:rsid w:val="00D40E0D"/>
    <w:rsid w:val="00D431DD"/>
    <w:rsid w:val="00D43603"/>
    <w:rsid w:val="00D43A99"/>
    <w:rsid w:val="00D43D6E"/>
    <w:rsid w:val="00D4407F"/>
    <w:rsid w:val="00D44673"/>
    <w:rsid w:val="00D44E33"/>
    <w:rsid w:val="00D46389"/>
    <w:rsid w:val="00D46BB1"/>
    <w:rsid w:val="00D47A3A"/>
    <w:rsid w:val="00D47A3B"/>
    <w:rsid w:val="00D50D7E"/>
    <w:rsid w:val="00D5101B"/>
    <w:rsid w:val="00D53129"/>
    <w:rsid w:val="00D543CE"/>
    <w:rsid w:val="00D548AB"/>
    <w:rsid w:val="00D57220"/>
    <w:rsid w:val="00D57F0A"/>
    <w:rsid w:val="00D60A25"/>
    <w:rsid w:val="00D61EDA"/>
    <w:rsid w:val="00D63B93"/>
    <w:rsid w:val="00D65A91"/>
    <w:rsid w:val="00D6709C"/>
    <w:rsid w:val="00D705AB"/>
    <w:rsid w:val="00D713B8"/>
    <w:rsid w:val="00D72328"/>
    <w:rsid w:val="00D73119"/>
    <w:rsid w:val="00D74E2C"/>
    <w:rsid w:val="00D75717"/>
    <w:rsid w:val="00D76A80"/>
    <w:rsid w:val="00D7749C"/>
    <w:rsid w:val="00D82197"/>
    <w:rsid w:val="00D83425"/>
    <w:rsid w:val="00D8350D"/>
    <w:rsid w:val="00D835B3"/>
    <w:rsid w:val="00D8360B"/>
    <w:rsid w:val="00D846C1"/>
    <w:rsid w:val="00D860D6"/>
    <w:rsid w:val="00D86908"/>
    <w:rsid w:val="00D86AB8"/>
    <w:rsid w:val="00D87715"/>
    <w:rsid w:val="00D87A89"/>
    <w:rsid w:val="00D9266E"/>
    <w:rsid w:val="00D93025"/>
    <w:rsid w:val="00D94183"/>
    <w:rsid w:val="00D952A7"/>
    <w:rsid w:val="00D95425"/>
    <w:rsid w:val="00D954D1"/>
    <w:rsid w:val="00D9648E"/>
    <w:rsid w:val="00D972E8"/>
    <w:rsid w:val="00DA0341"/>
    <w:rsid w:val="00DA0E84"/>
    <w:rsid w:val="00DA1D0B"/>
    <w:rsid w:val="00DA2993"/>
    <w:rsid w:val="00DA36F8"/>
    <w:rsid w:val="00DA3C15"/>
    <w:rsid w:val="00DA52F0"/>
    <w:rsid w:val="00DA5783"/>
    <w:rsid w:val="00DA594B"/>
    <w:rsid w:val="00DA69AC"/>
    <w:rsid w:val="00DA6F11"/>
    <w:rsid w:val="00DB1184"/>
    <w:rsid w:val="00DB1E7A"/>
    <w:rsid w:val="00DB3C20"/>
    <w:rsid w:val="00DB4202"/>
    <w:rsid w:val="00DB5876"/>
    <w:rsid w:val="00DB5DD9"/>
    <w:rsid w:val="00DB675D"/>
    <w:rsid w:val="00DB6C38"/>
    <w:rsid w:val="00DC04C2"/>
    <w:rsid w:val="00DC1790"/>
    <w:rsid w:val="00DC307E"/>
    <w:rsid w:val="00DC4CD8"/>
    <w:rsid w:val="00DC6246"/>
    <w:rsid w:val="00DC6368"/>
    <w:rsid w:val="00DC687A"/>
    <w:rsid w:val="00DC7026"/>
    <w:rsid w:val="00DC72BB"/>
    <w:rsid w:val="00DD022D"/>
    <w:rsid w:val="00DD06CE"/>
    <w:rsid w:val="00DD4FFD"/>
    <w:rsid w:val="00DD6DBB"/>
    <w:rsid w:val="00DD7213"/>
    <w:rsid w:val="00DD72D6"/>
    <w:rsid w:val="00DD7667"/>
    <w:rsid w:val="00DE0696"/>
    <w:rsid w:val="00DE0788"/>
    <w:rsid w:val="00DE0A34"/>
    <w:rsid w:val="00DE12B5"/>
    <w:rsid w:val="00DE25D1"/>
    <w:rsid w:val="00DE3FAD"/>
    <w:rsid w:val="00DE402E"/>
    <w:rsid w:val="00DE4EF5"/>
    <w:rsid w:val="00DE58F9"/>
    <w:rsid w:val="00DE69AB"/>
    <w:rsid w:val="00DE7022"/>
    <w:rsid w:val="00DE7066"/>
    <w:rsid w:val="00DE76E2"/>
    <w:rsid w:val="00DF12AE"/>
    <w:rsid w:val="00DF1FFB"/>
    <w:rsid w:val="00DF4490"/>
    <w:rsid w:val="00DF4626"/>
    <w:rsid w:val="00DF4668"/>
    <w:rsid w:val="00DF499F"/>
    <w:rsid w:val="00DF49A9"/>
    <w:rsid w:val="00DF58AC"/>
    <w:rsid w:val="00DF6B0F"/>
    <w:rsid w:val="00DF77B0"/>
    <w:rsid w:val="00E00083"/>
    <w:rsid w:val="00E00B0C"/>
    <w:rsid w:val="00E0147B"/>
    <w:rsid w:val="00E0225B"/>
    <w:rsid w:val="00E02310"/>
    <w:rsid w:val="00E0234E"/>
    <w:rsid w:val="00E0280D"/>
    <w:rsid w:val="00E031F1"/>
    <w:rsid w:val="00E032BC"/>
    <w:rsid w:val="00E032D6"/>
    <w:rsid w:val="00E03815"/>
    <w:rsid w:val="00E0385F"/>
    <w:rsid w:val="00E03D20"/>
    <w:rsid w:val="00E06B2A"/>
    <w:rsid w:val="00E06D49"/>
    <w:rsid w:val="00E074F2"/>
    <w:rsid w:val="00E11EA5"/>
    <w:rsid w:val="00E12630"/>
    <w:rsid w:val="00E12DB7"/>
    <w:rsid w:val="00E134D8"/>
    <w:rsid w:val="00E136D2"/>
    <w:rsid w:val="00E13F26"/>
    <w:rsid w:val="00E14289"/>
    <w:rsid w:val="00E14396"/>
    <w:rsid w:val="00E153E4"/>
    <w:rsid w:val="00E16342"/>
    <w:rsid w:val="00E16D18"/>
    <w:rsid w:val="00E17532"/>
    <w:rsid w:val="00E2186C"/>
    <w:rsid w:val="00E219C0"/>
    <w:rsid w:val="00E21E9A"/>
    <w:rsid w:val="00E223BB"/>
    <w:rsid w:val="00E235B7"/>
    <w:rsid w:val="00E23924"/>
    <w:rsid w:val="00E24F80"/>
    <w:rsid w:val="00E25020"/>
    <w:rsid w:val="00E2519A"/>
    <w:rsid w:val="00E25C21"/>
    <w:rsid w:val="00E2640C"/>
    <w:rsid w:val="00E2662D"/>
    <w:rsid w:val="00E269FB"/>
    <w:rsid w:val="00E26C96"/>
    <w:rsid w:val="00E27795"/>
    <w:rsid w:val="00E30839"/>
    <w:rsid w:val="00E30ACC"/>
    <w:rsid w:val="00E342B0"/>
    <w:rsid w:val="00E36B63"/>
    <w:rsid w:val="00E3766C"/>
    <w:rsid w:val="00E37C74"/>
    <w:rsid w:val="00E416D9"/>
    <w:rsid w:val="00E41773"/>
    <w:rsid w:val="00E417E0"/>
    <w:rsid w:val="00E41A57"/>
    <w:rsid w:val="00E41EAB"/>
    <w:rsid w:val="00E426C8"/>
    <w:rsid w:val="00E43089"/>
    <w:rsid w:val="00E4372F"/>
    <w:rsid w:val="00E43831"/>
    <w:rsid w:val="00E44B31"/>
    <w:rsid w:val="00E46410"/>
    <w:rsid w:val="00E47799"/>
    <w:rsid w:val="00E47DCC"/>
    <w:rsid w:val="00E50DA0"/>
    <w:rsid w:val="00E51AB7"/>
    <w:rsid w:val="00E51C2C"/>
    <w:rsid w:val="00E51F71"/>
    <w:rsid w:val="00E55296"/>
    <w:rsid w:val="00E55BBA"/>
    <w:rsid w:val="00E609A4"/>
    <w:rsid w:val="00E62863"/>
    <w:rsid w:val="00E62935"/>
    <w:rsid w:val="00E62C43"/>
    <w:rsid w:val="00E62EB7"/>
    <w:rsid w:val="00E65AF3"/>
    <w:rsid w:val="00E65B4E"/>
    <w:rsid w:val="00E67A71"/>
    <w:rsid w:val="00E701D2"/>
    <w:rsid w:val="00E707F0"/>
    <w:rsid w:val="00E70F32"/>
    <w:rsid w:val="00E71743"/>
    <w:rsid w:val="00E71CF2"/>
    <w:rsid w:val="00E7253A"/>
    <w:rsid w:val="00E72F80"/>
    <w:rsid w:val="00E73A28"/>
    <w:rsid w:val="00E7629A"/>
    <w:rsid w:val="00E77434"/>
    <w:rsid w:val="00E77C37"/>
    <w:rsid w:val="00E77F05"/>
    <w:rsid w:val="00E8085A"/>
    <w:rsid w:val="00E80C70"/>
    <w:rsid w:val="00E81441"/>
    <w:rsid w:val="00E81F49"/>
    <w:rsid w:val="00E830E0"/>
    <w:rsid w:val="00E85650"/>
    <w:rsid w:val="00E863AD"/>
    <w:rsid w:val="00E86C46"/>
    <w:rsid w:val="00E86CC4"/>
    <w:rsid w:val="00E90BAD"/>
    <w:rsid w:val="00E91482"/>
    <w:rsid w:val="00E91A0C"/>
    <w:rsid w:val="00E920E4"/>
    <w:rsid w:val="00E92DEE"/>
    <w:rsid w:val="00E92FEE"/>
    <w:rsid w:val="00E94894"/>
    <w:rsid w:val="00E95735"/>
    <w:rsid w:val="00E959D6"/>
    <w:rsid w:val="00E96302"/>
    <w:rsid w:val="00EA0211"/>
    <w:rsid w:val="00EA0EEF"/>
    <w:rsid w:val="00EA1BDF"/>
    <w:rsid w:val="00EA6FE5"/>
    <w:rsid w:val="00EB03C6"/>
    <w:rsid w:val="00EB1D44"/>
    <w:rsid w:val="00EB285B"/>
    <w:rsid w:val="00EB296E"/>
    <w:rsid w:val="00EB2FBA"/>
    <w:rsid w:val="00EB4461"/>
    <w:rsid w:val="00EB4E82"/>
    <w:rsid w:val="00EB5D09"/>
    <w:rsid w:val="00EB5EB6"/>
    <w:rsid w:val="00EB7B2D"/>
    <w:rsid w:val="00EB7B38"/>
    <w:rsid w:val="00EC050B"/>
    <w:rsid w:val="00EC0A42"/>
    <w:rsid w:val="00EC0C1C"/>
    <w:rsid w:val="00EC139F"/>
    <w:rsid w:val="00EC3B9D"/>
    <w:rsid w:val="00EC77F8"/>
    <w:rsid w:val="00ED0509"/>
    <w:rsid w:val="00ED21D7"/>
    <w:rsid w:val="00ED4615"/>
    <w:rsid w:val="00ED5482"/>
    <w:rsid w:val="00ED56B1"/>
    <w:rsid w:val="00ED6B7A"/>
    <w:rsid w:val="00ED7084"/>
    <w:rsid w:val="00ED744B"/>
    <w:rsid w:val="00EE1741"/>
    <w:rsid w:val="00EE1CB2"/>
    <w:rsid w:val="00EE1CB6"/>
    <w:rsid w:val="00EE4FCB"/>
    <w:rsid w:val="00EE6235"/>
    <w:rsid w:val="00EE74BC"/>
    <w:rsid w:val="00EF016E"/>
    <w:rsid w:val="00EF01DE"/>
    <w:rsid w:val="00EF1125"/>
    <w:rsid w:val="00EF11EC"/>
    <w:rsid w:val="00EF12A8"/>
    <w:rsid w:val="00EF3A23"/>
    <w:rsid w:val="00EF416A"/>
    <w:rsid w:val="00EF5670"/>
    <w:rsid w:val="00EF57E9"/>
    <w:rsid w:val="00EF5C28"/>
    <w:rsid w:val="00EF66D8"/>
    <w:rsid w:val="00EF6988"/>
    <w:rsid w:val="00EF6B08"/>
    <w:rsid w:val="00EF6F40"/>
    <w:rsid w:val="00EF7672"/>
    <w:rsid w:val="00F02125"/>
    <w:rsid w:val="00F021BA"/>
    <w:rsid w:val="00F03226"/>
    <w:rsid w:val="00F04124"/>
    <w:rsid w:val="00F0603E"/>
    <w:rsid w:val="00F06548"/>
    <w:rsid w:val="00F06763"/>
    <w:rsid w:val="00F077FD"/>
    <w:rsid w:val="00F07A7C"/>
    <w:rsid w:val="00F07EBA"/>
    <w:rsid w:val="00F10804"/>
    <w:rsid w:val="00F10CAC"/>
    <w:rsid w:val="00F12A9E"/>
    <w:rsid w:val="00F13240"/>
    <w:rsid w:val="00F134F5"/>
    <w:rsid w:val="00F14DF1"/>
    <w:rsid w:val="00F14E07"/>
    <w:rsid w:val="00F1611D"/>
    <w:rsid w:val="00F16562"/>
    <w:rsid w:val="00F20223"/>
    <w:rsid w:val="00F208D5"/>
    <w:rsid w:val="00F212BC"/>
    <w:rsid w:val="00F21342"/>
    <w:rsid w:val="00F2139F"/>
    <w:rsid w:val="00F21430"/>
    <w:rsid w:val="00F23360"/>
    <w:rsid w:val="00F23706"/>
    <w:rsid w:val="00F24714"/>
    <w:rsid w:val="00F24792"/>
    <w:rsid w:val="00F24E1E"/>
    <w:rsid w:val="00F25201"/>
    <w:rsid w:val="00F27678"/>
    <w:rsid w:val="00F277F3"/>
    <w:rsid w:val="00F27984"/>
    <w:rsid w:val="00F30786"/>
    <w:rsid w:val="00F31183"/>
    <w:rsid w:val="00F31557"/>
    <w:rsid w:val="00F31796"/>
    <w:rsid w:val="00F329DC"/>
    <w:rsid w:val="00F338CE"/>
    <w:rsid w:val="00F344B8"/>
    <w:rsid w:val="00F350F7"/>
    <w:rsid w:val="00F35EA2"/>
    <w:rsid w:val="00F35F9F"/>
    <w:rsid w:val="00F36585"/>
    <w:rsid w:val="00F3700F"/>
    <w:rsid w:val="00F37E79"/>
    <w:rsid w:val="00F40BEC"/>
    <w:rsid w:val="00F40F9F"/>
    <w:rsid w:val="00F416DD"/>
    <w:rsid w:val="00F42472"/>
    <w:rsid w:val="00F427C0"/>
    <w:rsid w:val="00F457C0"/>
    <w:rsid w:val="00F4606E"/>
    <w:rsid w:val="00F46940"/>
    <w:rsid w:val="00F471C3"/>
    <w:rsid w:val="00F47B85"/>
    <w:rsid w:val="00F47F9B"/>
    <w:rsid w:val="00F50558"/>
    <w:rsid w:val="00F5101E"/>
    <w:rsid w:val="00F51EE3"/>
    <w:rsid w:val="00F52527"/>
    <w:rsid w:val="00F5323C"/>
    <w:rsid w:val="00F533CC"/>
    <w:rsid w:val="00F5371A"/>
    <w:rsid w:val="00F5398D"/>
    <w:rsid w:val="00F53E62"/>
    <w:rsid w:val="00F549B8"/>
    <w:rsid w:val="00F552A5"/>
    <w:rsid w:val="00F558EC"/>
    <w:rsid w:val="00F5627B"/>
    <w:rsid w:val="00F5645C"/>
    <w:rsid w:val="00F56C6C"/>
    <w:rsid w:val="00F57D80"/>
    <w:rsid w:val="00F63022"/>
    <w:rsid w:val="00F63962"/>
    <w:rsid w:val="00F6466A"/>
    <w:rsid w:val="00F65B20"/>
    <w:rsid w:val="00F67B0F"/>
    <w:rsid w:val="00F7044C"/>
    <w:rsid w:val="00F70EE5"/>
    <w:rsid w:val="00F71B8F"/>
    <w:rsid w:val="00F72813"/>
    <w:rsid w:val="00F73167"/>
    <w:rsid w:val="00F73338"/>
    <w:rsid w:val="00F73528"/>
    <w:rsid w:val="00F73693"/>
    <w:rsid w:val="00F746EB"/>
    <w:rsid w:val="00F75983"/>
    <w:rsid w:val="00F76A5C"/>
    <w:rsid w:val="00F76C5D"/>
    <w:rsid w:val="00F76C75"/>
    <w:rsid w:val="00F802FD"/>
    <w:rsid w:val="00F80A46"/>
    <w:rsid w:val="00F81AD8"/>
    <w:rsid w:val="00F83111"/>
    <w:rsid w:val="00F832F6"/>
    <w:rsid w:val="00F83AD2"/>
    <w:rsid w:val="00F84001"/>
    <w:rsid w:val="00F86009"/>
    <w:rsid w:val="00F86405"/>
    <w:rsid w:val="00F86880"/>
    <w:rsid w:val="00F87875"/>
    <w:rsid w:val="00F914F4"/>
    <w:rsid w:val="00F916A4"/>
    <w:rsid w:val="00F917A2"/>
    <w:rsid w:val="00F92F2F"/>
    <w:rsid w:val="00F92F78"/>
    <w:rsid w:val="00F93D5E"/>
    <w:rsid w:val="00F93EDB"/>
    <w:rsid w:val="00F953E3"/>
    <w:rsid w:val="00F956E9"/>
    <w:rsid w:val="00F95831"/>
    <w:rsid w:val="00F96128"/>
    <w:rsid w:val="00F96500"/>
    <w:rsid w:val="00FA09CC"/>
    <w:rsid w:val="00FA37D6"/>
    <w:rsid w:val="00FA3957"/>
    <w:rsid w:val="00FA3F16"/>
    <w:rsid w:val="00FA58AB"/>
    <w:rsid w:val="00FA6222"/>
    <w:rsid w:val="00FA66AC"/>
    <w:rsid w:val="00FA75B5"/>
    <w:rsid w:val="00FB060D"/>
    <w:rsid w:val="00FB1FE6"/>
    <w:rsid w:val="00FB30DB"/>
    <w:rsid w:val="00FB3777"/>
    <w:rsid w:val="00FB47B9"/>
    <w:rsid w:val="00FB4D5F"/>
    <w:rsid w:val="00FB5643"/>
    <w:rsid w:val="00FB5B4D"/>
    <w:rsid w:val="00FB65D5"/>
    <w:rsid w:val="00FB7AA9"/>
    <w:rsid w:val="00FC04FF"/>
    <w:rsid w:val="00FC0C4C"/>
    <w:rsid w:val="00FC0E80"/>
    <w:rsid w:val="00FC16CB"/>
    <w:rsid w:val="00FC18C7"/>
    <w:rsid w:val="00FC1A6B"/>
    <w:rsid w:val="00FC2395"/>
    <w:rsid w:val="00FC25D3"/>
    <w:rsid w:val="00FC4078"/>
    <w:rsid w:val="00FC625F"/>
    <w:rsid w:val="00FC7092"/>
    <w:rsid w:val="00FD00C7"/>
    <w:rsid w:val="00FD07E8"/>
    <w:rsid w:val="00FD0C6B"/>
    <w:rsid w:val="00FD0C99"/>
    <w:rsid w:val="00FD13BF"/>
    <w:rsid w:val="00FD2E80"/>
    <w:rsid w:val="00FD55B8"/>
    <w:rsid w:val="00FD696D"/>
    <w:rsid w:val="00FD6A29"/>
    <w:rsid w:val="00FD7839"/>
    <w:rsid w:val="00FE2049"/>
    <w:rsid w:val="00FE221A"/>
    <w:rsid w:val="00FE2D09"/>
    <w:rsid w:val="00FE2E93"/>
    <w:rsid w:val="00FE3BAE"/>
    <w:rsid w:val="00FE3E0E"/>
    <w:rsid w:val="00FE413B"/>
    <w:rsid w:val="00FE45DA"/>
    <w:rsid w:val="00FE53DC"/>
    <w:rsid w:val="00FE5CA8"/>
    <w:rsid w:val="00FE6219"/>
    <w:rsid w:val="00FE68A3"/>
    <w:rsid w:val="00FE6C3E"/>
    <w:rsid w:val="00FE72AB"/>
    <w:rsid w:val="00FE7487"/>
    <w:rsid w:val="00FF0034"/>
    <w:rsid w:val="00FF01C2"/>
    <w:rsid w:val="00FF07BB"/>
    <w:rsid w:val="00FF2566"/>
    <w:rsid w:val="00FF2B8F"/>
    <w:rsid w:val="00FF2D4B"/>
    <w:rsid w:val="00FF3562"/>
    <w:rsid w:val="00FF38B6"/>
    <w:rsid w:val="00FF4901"/>
    <w:rsid w:val="00FF4C2C"/>
    <w:rsid w:val="00FF4F17"/>
    <w:rsid w:val="00FF52FB"/>
    <w:rsid w:val="00FF5D1F"/>
    <w:rsid w:val="00FF66DF"/>
    <w:rsid w:val="00FF67D3"/>
    <w:rsid w:val="449D8B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CE0CB9"/>
  <w15:docId w15:val="{43880F3E-3E7D-48EB-BD8C-2D912F63F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jc w:val="both"/>
    </w:pPr>
    <w:rPr>
      <w:rFonts w:ascii="Times" w:hAns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paragraph" w:styleId="BodyText">
    <w:name w:val="Body Text"/>
    <w:basedOn w:val="Normal"/>
    <w:pPr>
      <w:jc w:val="center"/>
    </w:pPr>
    <w:rPr>
      <w:b/>
      <w:sz w:val="40"/>
    </w:rPr>
  </w:style>
  <w:style w:type="paragraph" w:styleId="FootnoteText">
    <w:name w:val="footnote text"/>
    <w:basedOn w:val="Normal"/>
    <w:next w:val="TFReferencesSection"/>
    <w:semiHidden/>
  </w:style>
  <w:style w:type="paragraph" w:customStyle="1" w:styleId="TFReferencesSection">
    <w:name w:val="TF_References_Section"/>
    <w:basedOn w:val="Normal"/>
    <w:pPr>
      <w:spacing w:line="480" w:lineRule="auto"/>
      <w:ind w:firstLine="187"/>
    </w:pPr>
  </w:style>
  <w:style w:type="paragraph" w:customStyle="1" w:styleId="TAMainText">
    <w:name w:val="TA_Main_Text"/>
    <w:basedOn w:val="Normal"/>
    <w:link w:val="TAMainTextChar"/>
    <w:pPr>
      <w:spacing w:after="0" w:line="480" w:lineRule="auto"/>
      <w:ind w:firstLine="202"/>
    </w:pPr>
  </w:style>
  <w:style w:type="paragraph" w:customStyle="1" w:styleId="BATitle">
    <w:name w:val="BA_Title"/>
    <w:basedOn w:val="Normal"/>
    <w:next w:val="BBAuthorName"/>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pPr>
      <w:spacing w:after="240" w:line="480" w:lineRule="auto"/>
      <w:jc w:val="center"/>
    </w:pPr>
    <w:rPr>
      <w:i/>
    </w:rPr>
  </w:style>
  <w:style w:type="paragraph" w:customStyle="1" w:styleId="BCAuthorAddress">
    <w:name w:val="BC_Author_Address"/>
    <w:basedOn w:val="Normal"/>
    <w:next w:val="BIEmailAddress"/>
    <w:pPr>
      <w:spacing w:after="240" w:line="480" w:lineRule="auto"/>
      <w:jc w:val="center"/>
    </w:pPr>
  </w:style>
  <w:style w:type="paragraph" w:customStyle="1" w:styleId="BIEmailAddress">
    <w:name w:val="BI_Email_Address"/>
    <w:basedOn w:val="Normal"/>
    <w:next w:val="AIReceivedDate"/>
    <w:pPr>
      <w:spacing w:line="480" w:lineRule="auto"/>
    </w:pPr>
  </w:style>
  <w:style w:type="paragraph" w:customStyle="1" w:styleId="AIReceivedDate">
    <w:name w:val="AI_Received_Date"/>
    <w:basedOn w:val="Normal"/>
    <w:next w:val="BDAbstract"/>
    <w:pPr>
      <w:spacing w:after="240" w:line="480" w:lineRule="auto"/>
    </w:pPr>
    <w:rPr>
      <w:b/>
    </w:rPr>
  </w:style>
  <w:style w:type="paragraph" w:customStyle="1" w:styleId="BDAbstract">
    <w:name w:val="BD_Abstract"/>
    <w:basedOn w:val="Normal"/>
    <w:next w:val="TAMainText"/>
    <w:pPr>
      <w:spacing w:before="360" w:after="360" w:line="480" w:lineRule="auto"/>
    </w:pPr>
  </w:style>
  <w:style w:type="paragraph" w:customStyle="1" w:styleId="TDAcknowledgments">
    <w:name w:val="TD_Acknowledgments"/>
    <w:basedOn w:val="Normal"/>
    <w:next w:val="Normal"/>
    <w:pPr>
      <w:spacing w:before="200" w:line="480" w:lineRule="auto"/>
      <w:ind w:firstLine="202"/>
    </w:pPr>
  </w:style>
  <w:style w:type="paragraph" w:customStyle="1" w:styleId="TESupportingInformation">
    <w:name w:val="TE_Supporting_Information"/>
    <w:basedOn w:val="Normal"/>
    <w:next w:val="Normal"/>
    <w:pPr>
      <w:spacing w:line="480" w:lineRule="auto"/>
      <w:ind w:firstLine="187"/>
    </w:pPr>
  </w:style>
  <w:style w:type="paragraph" w:customStyle="1" w:styleId="VCSchemeTitle">
    <w:name w:val="VC_Scheme_Title"/>
    <w:basedOn w:val="Normal"/>
    <w:next w:val="Normal"/>
    <w:pPr>
      <w:spacing w:line="480" w:lineRule="auto"/>
    </w:pPr>
  </w:style>
  <w:style w:type="paragraph" w:customStyle="1" w:styleId="VDTableTitle">
    <w:name w:val="VD_Table_Title"/>
    <w:basedOn w:val="Normal"/>
    <w:next w:val="Normal"/>
    <w:pPr>
      <w:spacing w:line="480" w:lineRule="auto"/>
    </w:pPr>
  </w:style>
  <w:style w:type="paragraph" w:customStyle="1" w:styleId="VAFigureCaption">
    <w:name w:val="VA_Figure_Caption"/>
    <w:basedOn w:val="Normal"/>
    <w:next w:val="Normal"/>
    <w:pPr>
      <w:spacing w:line="480" w:lineRule="auto"/>
    </w:pPr>
  </w:style>
  <w:style w:type="paragraph" w:customStyle="1" w:styleId="VBChartTitle">
    <w:name w:val="VB_Chart_Title"/>
    <w:basedOn w:val="Normal"/>
    <w:next w:val="Normal"/>
    <w:pPr>
      <w:spacing w:line="480" w:lineRule="auto"/>
    </w:pPr>
  </w:style>
  <w:style w:type="paragraph" w:customStyle="1" w:styleId="FETableFootnote">
    <w:name w:val="FE_Table_Footnote"/>
    <w:basedOn w:val="Normal"/>
    <w:next w:val="Normal"/>
    <w:pPr>
      <w:ind w:firstLine="187"/>
    </w:pPr>
  </w:style>
  <w:style w:type="paragraph" w:customStyle="1" w:styleId="FCChartFootnote">
    <w:name w:val="FC_Chart_Footnote"/>
    <w:basedOn w:val="Normal"/>
    <w:next w:val="Normal"/>
    <w:pPr>
      <w:ind w:firstLine="187"/>
    </w:pPr>
  </w:style>
  <w:style w:type="paragraph" w:customStyle="1" w:styleId="FDSchemeFootnote">
    <w:name w:val="FD_Scheme_Footnote"/>
    <w:basedOn w:val="Normal"/>
    <w:next w:val="Normal"/>
    <w:pPr>
      <w:ind w:firstLine="187"/>
    </w:pPr>
  </w:style>
  <w:style w:type="paragraph" w:customStyle="1" w:styleId="TCTableBody">
    <w:name w:val="TC_Table_Body"/>
    <w:basedOn w:val="Normal"/>
  </w:style>
  <w:style w:type="paragraph" w:customStyle="1" w:styleId="AFTitleRunningHead">
    <w:name w:val="AF_Title_Running_Head"/>
    <w:basedOn w:val="Normal"/>
    <w:next w:val="TAMainText"/>
    <w:pPr>
      <w:spacing w:line="480" w:lineRule="auto"/>
    </w:pPr>
  </w:style>
  <w:style w:type="paragraph" w:customStyle="1" w:styleId="BEAuthorBiography">
    <w:name w:val="BE_Author_Biography"/>
    <w:basedOn w:val="Normal"/>
    <w:pPr>
      <w:spacing w:line="480" w:lineRule="auto"/>
    </w:pPr>
  </w:style>
  <w:style w:type="paragraph" w:customStyle="1" w:styleId="FACorrespondingAuthorFootnote">
    <w:name w:val="FA_Corresponding_Author_Footnote"/>
    <w:basedOn w:val="Normal"/>
    <w:next w:val="TAMainText"/>
    <w:pPr>
      <w:spacing w:line="480" w:lineRule="auto"/>
    </w:pPr>
  </w:style>
  <w:style w:type="paragraph" w:customStyle="1" w:styleId="SNSynopsisTOC">
    <w:name w:val="SN_Synopsis_TOC"/>
    <w:basedOn w:val="Normal"/>
    <w:pPr>
      <w:spacing w:line="480" w:lineRule="auto"/>
    </w:pPr>
  </w:style>
  <w:style w:type="character" w:styleId="Hyperlink">
    <w:name w:val="Hyperlink"/>
    <w:rPr>
      <w:color w:val="0000FF"/>
      <w:u w:val="single"/>
    </w:rPr>
  </w:style>
  <w:style w:type="paragraph" w:styleId="Footer">
    <w:name w:val="footer"/>
    <w:basedOn w:val="Normal"/>
    <w:pPr>
      <w:tabs>
        <w:tab w:val="center" w:pos="4320"/>
        <w:tab w:val="right" w:pos="8640"/>
      </w:tabs>
    </w:pPr>
  </w:style>
  <w:style w:type="paragraph" w:customStyle="1" w:styleId="BGKeywords">
    <w:name w:val="BG_Keywords"/>
    <w:basedOn w:val="Normal"/>
    <w:pPr>
      <w:spacing w:line="480" w:lineRule="auto"/>
    </w:pPr>
  </w:style>
  <w:style w:type="paragraph" w:customStyle="1" w:styleId="BHBriefs">
    <w:name w:val="BH_Briefs"/>
    <w:basedOn w:val="Normal"/>
    <w:pPr>
      <w:spacing w:line="480" w:lineRule="auto"/>
    </w:pPr>
  </w:style>
  <w:style w:type="character" w:styleId="PageNumber">
    <w:name w:val="page number"/>
    <w:basedOn w:val="DefaultParagraphFont"/>
  </w:style>
  <w:style w:type="paragraph" w:styleId="BalloonText">
    <w:name w:val="Balloon Text"/>
    <w:basedOn w:val="Normal"/>
    <w:semiHidden/>
    <w:rsid w:val="00E96302"/>
    <w:rPr>
      <w:rFonts w:ascii="Tahoma" w:hAnsi="Tahoma" w:cs="Tahoma"/>
      <w:sz w:val="16"/>
      <w:szCs w:val="16"/>
    </w:rPr>
  </w:style>
  <w:style w:type="paragraph" w:customStyle="1" w:styleId="StyleFACorrespondingAuthorFootnote7pt">
    <w:name w:val="Style FA_Corresponding_Author_Footnote + 7 pt"/>
    <w:basedOn w:val="Normal"/>
    <w:next w:val="BGKeywords"/>
    <w:link w:val="StyleFACorrespondingAuthorFootnote7ptChar"/>
    <w:autoRedefine/>
    <w:rsid w:val="00C10EE0"/>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C10EE0"/>
    <w:rPr>
      <w:rFonts w:ascii="Arno Pro" w:hAnsi="Arno Pro"/>
      <w:kern w:val="20"/>
      <w:sz w:val="18"/>
    </w:rPr>
  </w:style>
  <w:style w:type="paragraph" w:customStyle="1" w:styleId="FAAuthorInfoSubtitle">
    <w:name w:val="FA_Author_Info_Subtitle"/>
    <w:basedOn w:val="Normal"/>
    <w:link w:val="FAAuthorInfoSubtitleChar"/>
    <w:autoRedefine/>
    <w:rsid w:val="00DD6DBB"/>
    <w:pPr>
      <w:spacing w:before="120" w:after="60" w:line="480" w:lineRule="auto"/>
      <w:jc w:val="left"/>
    </w:pPr>
    <w:rPr>
      <w:b/>
    </w:rPr>
  </w:style>
  <w:style w:type="character" w:customStyle="1" w:styleId="FAAuthorInfoSubtitleChar">
    <w:name w:val="FA_Author_Info_Subtitle Char"/>
    <w:link w:val="FAAuthorInfoSubtitle"/>
    <w:rsid w:val="00DD6DBB"/>
    <w:rPr>
      <w:rFonts w:ascii="Times" w:hAnsi="Times"/>
      <w:b/>
      <w:sz w:val="24"/>
    </w:rPr>
  </w:style>
  <w:style w:type="paragraph" w:customStyle="1" w:styleId="Default">
    <w:name w:val="Default"/>
    <w:rsid w:val="001A7A90"/>
    <w:pPr>
      <w:autoSpaceDE w:val="0"/>
      <w:autoSpaceDN w:val="0"/>
      <w:adjustRightInd w:val="0"/>
    </w:pPr>
    <w:rPr>
      <w:rFonts w:ascii="Symbol" w:hAnsi="Symbol" w:cs="Symbol"/>
      <w:color w:val="000000"/>
      <w:sz w:val="24"/>
      <w:szCs w:val="24"/>
    </w:rPr>
  </w:style>
  <w:style w:type="character" w:styleId="PlaceholderText">
    <w:name w:val="Placeholder Text"/>
    <w:basedOn w:val="DefaultParagraphFont"/>
    <w:uiPriority w:val="99"/>
    <w:semiHidden/>
    <w:rsid w:val="00B246C8"/>
    <w:rPr>
      <w:color w:val="808080"/>
    </w:rPr>
  </w:style>
  <w:style w:type="table" w:styleId="TableGrid">
    <w:name w:val="Table Grid"/>
    <w:basedOn w:val="TableNormal"/>
    <w:uiPriority w:val="39"/>
    <w:rsid w:val="00415E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5C464A"/>
    <w:pPr>
      <w:spacing w:after="0"/>
      <w:jc w:val="center"/>
    </w:pPr>
    <w:rPr>
      <w:rFonts w:cs="Times"/>
      <w:noProof/>
    </w:rPr>
  </w:style>
  <w:style w:type="character" w:customStyle="1" w:styleId="TAMainTextChar">
    <w:name w:val="TA_Main_Text Char"/>
    <w:basedOn w:val="DefaultParagraphFont"/>
    <w:link w:val="TAMainText"/>
    <w:rsid w:val="005C464A"/>
    <w:rPr>
      <w:rFonts w:ascii="Times" w:hAnsi="Times"/>
      <w:sz w:val="24"/>
    </w:rPr>
  </w:style>
  <w:style w:type="character" w:customStyle="1" w:styleId="EndNoteBibliographyTitleChar">
    <w:name w:val="EndNote Bibliography Title Char"/>
    <w:basedOn w:val="TAMainTextChar"/>
    <w:link w:val="EndNoteBibliographyTitle"/>
    <w:rsid w:val="005C464A"/>
    <w:rPr>
      <w:rFonts w:ascii="Times" w:hAnsi="Times" w:cs="Times"/>
      <w:noProof/>
      <w:sz w:val="24"/>
    </w:rPr>
  </w:style>
  <w:style w:type="paragraph" w:customStyle="1" w:styleId="EndNoteBibliography">
    <w:name w:val="EndNote Bibliography"/>
    <w:basedOn w:val="Normal"/>
    <w:link w:val="EndNoteBibliographyChar"/>
    <w:rsid w:val="005C464A"/>
    <w:pPr>
      <w:jc w:val="left"/>
    </w:pPr>
    <w:rPr>
      <w:rFonts w:cs="Times"/>
      <w:noProof/>
    </w:rPr>
  </w:style>
  <w:style w:type="character" w:customStyle="1" w:styleId="EndNoteBibliographyChar">
    <w:name w:val="EndNote Bibliography Char"/>
    <w:basedOn w:val="TAMainTextChar"/>
    <w:link w:val="EndNoteBibliography"/>
    <w:rsid w:val="005C464A"/>
    <w:rPr>
      <w:rFonts w:ascii="Times" w:hAnsi="Times" w:cs="Times"/>
      <w:noProof/>
      <w:sz w:val="24"/>
    </w:rPr>
  </w:style>
  <w:style w:type="paragraph" w:styleId="EndnoteText">
    <w:name w:val="endnote text"/>
    <w:basedOn w:val="Normal"/>
    <w:link w:val="EndnoteTextChar"/>
    <w:semiHidden/>
    <w:unhideWhenUsed/>
    <w:rsid w:val="000F777F"/>
    <w:pPr>
      <w:spacing w:after="0"/>
    </w:pPr>
    <w:rPr>
      <w:sz w:val="20"/>
    </w:rPr>
  </w:style>
  <w:style w:type="character" w:customStyle="1" w:styleId="EndnoteTextChar">
    <w:name w:val="Endnote Text Char"/>
    <w:basedOn w:val="DefaultParagraphFont"/>
    <w:link w:val="EndnoteText"/>
    <w:semiHidden/>
    <w:rsid w:val="000F777F"/>
    <w:rPr>
      <w:rFonts w:ascii="Times" w:hAnsi="Times"/>
    </w:rPr>
  </w:style>
  <w:style w:type="character" w:styleId="EndnoteReference">
    <w:name w:val="endnote reference"/>
    <w:basedOn w:val="DefaultParagraphFont"/>
    <w:semiHidden/>
    <w:unhideWhenUsed/>
    <w:rsid w:val="000F777F"/>
    <w:rPr>
      <w:vertAlign w:val="superscript"/>
    </w:rPr>
  </w:style>
  <w:style w:type="paragraph" w:customStyle="1" w:styleId="Table">
    <w:name w:val="Table"/>
    <w:basedOn w:val="Normal"/>
    <w:link w:val="TableChar"/>
    <w:qFormat/>
    <w:rsid w:val="00977149"/>
    <w:pPr>
      <w:spacing w:after="160" w:line="259" w:lineRule="auto"/>
    </w:pPr>
    <w:rPr>
      <w:rFonts w:ascii="Times New Roman" w:eastAsiaTheme="minorHAnsi" w:hAnsi="Times New Roman"/>
      <w:sz w:val="22"/>
      <w:szCs w:val="22"/>
      <w:lang w:val="en-GB"/>
    </w:rPr>
  </w:style>
  <w:style w:type="character" w:customStyle="1" w:styleId="TableChar">
    <w:name w:val="Table Char"/>
    <w:basedOn w:val="DefaultParagraphFont"/>
    <w:link w:val="Table"/>
    <w:rsid w:val="00977149"/>
    <w:rPr>
      <w:rFonts w:ascii="Times New Roman" w:eastAsiaTheme="minorHAnsi" w:hAnsi="Times New Roman"/>
      <w:sz w:val="22"/>
      <w:szCs w:val="22"/>
      <w:lang w:val="en-GB"/>
    </w:rPr>
  </w:style>
  <w:style w:type="table" w:customStyle="1" w:styleId="TableGrid1">
    <w:name w:val="Table Grid1"/>
    <w:basedOn w:val="TableNormal"/>
    <w:next w:val="TableGrid"/>
    <w:uiPriority w:val="39"/>
    <w:rsid w:val="00AC299E"/>
    <w:rPr>
      <w:rFonts w:ascii="Times New Roman" w:hAnsi="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6325D"/>
    <w:pPr>
      <w:spacing w:before="100" w:beforeAutospacing="1" w:after="100" w:afterAutospacing="1"/>
      <w:jc w:val="left"/>
    </w:pPr>
    <w:rPr>
      <w:rFonts w:ascii="Times New Roman" w:hAnsi="Times New Roman"/>
      <w:szCs w:val="24"/>
      <w:lang w:val="en-GB" w:eastAsia="en-GB"/>
    </w:rPr>
  </w:style>
  <w:style w:type="table" w:customStyle="1" w:styleId="TableGridLight1">
    <w:name w:val="Table Grid Light1"/>
    <w:basedOn w:val="TableNormal"/>
    <w:rsid w:val="00C6325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nhideWhenUsed/>
    <w:rsid w:val="00C6325D"/>
    <w:pPr>
      <w:tabs>
        <w:tab w:val="center" w:pos="4513"/>
        <w:tab w:val="right" w:pos="9026"/>
      </w:tabs>
      <w:spacing w:after="0"/>
    </w:pPr>
  </w:style>
  <w:style w:type="character" w:customStyle="1" w:styleId="HeaderChar">
    <w:name w:val="Header Char"/>
    <w:basedOn w:val="DefaultParagraphFont"/>
    <w:link w:val="Header"/>
    <w:rsid w:val="00C6325D"/>
    <w:rPr>
      <w:rFonts w:ascii="Times" w:hAnsi="Times"/>
      <w:sz w:val="24"/>
    </w:rPr>
  </w:style>
  <w:style w:type="character" w:customStyle="1" w:styleId="apple-converted-space">
    <w:name w:val="apple-converted-space"/>
    <w:basedOn w:val="DefaultParagraphFont"/>
    <w:rsid w:val="007B668E"/>
  </w:style>
  <w:style w:type="character" w:styleId="CommentReference">
    <w:name w:val="annotation reference"/>
    <w:basedOn w:val="DefaultParagraphFont"/>
    <w:semiHidden/>
    <w:unhideWhenUsed/>
    <w:rsid w:val="00E27795"/>
    <w:rPr>
      <w:sz w:val="16"/>
      <w:szCs w:val="16"/>
    </w:rPr>
  </w:style>
  <w:style w:type="paragraph" w:styleId="CommentText">
    <w:name w:val="annotation text"/>
    <w:basedOn w:val="Normal"/>
    <w:link w:val="CommentTextChar"/>
    <w:unhideWhenUsed/>
    <w:rsid w:val="00E27795"/>
    <w:rPr>
      <w:sz w:val="20"/>
    </w:rPr>
  </w:style>
  <w:style w:type="character" w:customStyle="1" w:styleId="CommentTextChar">
    <w:name w:val="Comment Text Char"/>
    <w:basedOn w:val="DefaultParagraphFont"/>
    <w:link w:val="CommentText"/>
    <w:rsid w:val="00E27795"/>
    <w:rPr>
      <w:rFonts w:ascii="Times" w:hAnsi="Times"/>
    </w:rPr>
  </w:style>
  <w:style w:type="paragraph" w:styleId="CommentSubject">
    <w:name w:val="annotation subject"/>
    <w:basedOn w:val="CommentText"/>
    <w:next w:val="CommentText"/>
    <w:link w:val="CommentSubjectChar"/>
    <w:semiHidden/>
    <w:unhideWhenUsed/>
    <w:rsid w:val="00E27795"/>
    <w:rPr>
      <w:b/>
      <w:bCs/>
    </w:rPr>
  </w:style>
  <w:style w:type="character" w:customStyle="1" w:styleId="CommentSubjectChar">
    <w:name w:val="Comment Subject Char"/>
    <w:basedOn w:val="CommentTextChar"/>
    <w:link w:val="CommentSubject"/>
    <w:semiHidden/>
    <w:rsid w:val="00E27795"/>
    <w:rPr>
      <w:rFonts w:ascii="Times" w:hAnsi="Times"/>
      <w:b/>
      <w:bCs/>
    </w:rPr>
  </w:style>
  <w:style w:type="paragraph" w:styleId="Revision">
    <w:name w:val="Revision"/>
    <w:hidden/>
    <w:uiPriority w:val="99"/>
    <w:semiHidden/>
    <w:rsid w:val="00F24E1E"/>
    <w:rPr>
      <w:rFonts w:ascii="Times" w:hAnsi="Times"/>
      <w:sz w:val="24"/>
    </w:rPr>
  </w:style>
  <w:style w:type="paragraph" w:styleId="ListParagraph">
    <w:name w:val="List Paragraph"/>
    <w:basedOn w:val="Normal"/>
    <w:uiPriority w:val="34"/>
    <w:qFormat/>
    <w:rsid w:val="000A2AD5"/>
    <w:pPr>
      <w:ind w:left="720"/>
      <w:contextualSpacing/>
    </w:pPr>
  </w:style>
  <w:style w:type="table" w:customStyle="1" w:styleId="GridTable4-Accent31">
    <w:name w:val="Grid Table 4 - Accent 31"/>
    <w:basedOn w:val="TableNormal"/>
    <w:uiPriority w:val="49"/>
    <w:rsid w:val="001A6C94"/>
    <w:rPr>
      <w:rFonts w:asciiTheme="minorHAnsi" w:eastAsiaTheme="minorHAnsi" w:hAnsiTheme="minorHAnsi" w:cstheme="minorBidi"/>
      <w:sz w:val="22"/>
      <w:szCs w:val="22"/>
      <w:lang w:val="en-GB"/>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styleId="Emphasis">
    <w:name w:val="Emphasis"/>
    <w:basedOn w:val="DefaultParagraphFont"/>
    <w:uiPriority w:val="20"/>
    <w:qFormat/>
    <w:rsid w:val="00CF73B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822946">
      <w:bodyDiv w:val="1"/>
      <w:marLeft w:val="0"/>
      <w:marRight w:val="0"/>
      <w:marTop w:val="0"/>
      <w:marBottom w:val="0"/>
      <w:divBdr>
        <w:top w:val="none" w:sz="0" w:space="0" w:color="auto"/>
        <w:left w:val="none" w:sz="0" w:space="0" w:color="auto"/>
        <w:bottom w:val="none" w:sz="0" w:space="0" w:color="auto"/>
        <w:right w:val="none" w:sz="0" w:space="0" w:color="auto"/>
      </w:divBdr>
    </w:div>
    <w:div w:id="181751949">
      <w:bodyDiv w:val="1"/>
      <w:marLeft w:val="0"/>
      <w:marRight w:val="0"/>
      <w:marTop w:val="0"/>
      <w:marBottom w:val="0"/>
      <w:divBdr>
        <w:top w:val="none" w:sz="0" w:space="0" w:color="auto"/>
        <w:left w:val="none" w:sz="0" w:space="0" w:color="auto"/>
        <w:bottom w:val="none" w:sz="0" w:space="0" w:color="auto"/>
        <w:right w:val="none" w:sz="0" w:space="0" w:color="auto"/>
      </w:divBdr>
    </w:div>
    <w:div w:id="341054872">
      <w:bodyDiv w:val="1"/>
      <w:marLeft w:val="0"/>
      <w:marRight w:val="0"/>
      <w:marTop w:val="0"/>
      <w:marBottom w:val="0"/>
      <w:divBdr>
        <w:top w:val="none" w:sz="0" w:space="0" w:color="auto"/>
        <w:left w:val="none" w:sz="0" w:space="0" w:color="auto"/>
        <w:bottom w:val="none" w:sz="0" w:space="0" w:color="auto"/>
        <w:right w:val="none" w:sz="0" w:space="0" w:color="auto"/>
      </w:divBdr>
    </w:div>
    <w:div w:id="364335168">
      <w:bodyDiv w:val="1"/>
      <w:marLeft w:val="0"/>
      <w:marRight w:val="0"/>
      <w:marTop w:val="0"/>
      <w:marBottom w:val="0"/>
      <w:divBdr>
        <w:top w:val="none" w:sz="0" w:space="0" w:color="auto"/>
        <w:left w:val="none" w:sz="0" w:space="0" w:color="auto"/>
        <w:bottom w:val="none" w:sz="0" w:space="0" w:color="auto"/>
        <w:right w:val="none" w:sz="0" w:space="0" w:color="auto"/>
      </w:divBdr>
      <w:divsChild>
        <w:div w:id="1948342085">
          <w:marLeft w:val="691"/>
          <w:marRight w:val="0"/>
          <w:marTop w:val="0"/>
          <w:marBottom w:val="120"/>
          <w:divBdr>
            <w:top w:val="none" w:sz="0" w:space="0" w:color="auto"/>
            <w:left w:val="none" w:sz="0" w:space="0" w:color="auto"/>
            <w:bottom w:val="none" w:sz="0" w:space="0" w:color="auto"/>
            <w:right w:val="none" w:sz="0" w:space="0" w:color="auto"/>
          </w:divBdr>
        </w:div>
      </w:divsChild>
    </w:div>
    <w:div w:id="553470502">
      <w:bodyDiv w:val="1"/>
      <w:marLeft w:val="0"/>
      <w:marRight w:val="0"/>
      <w:marTop w:val="0"/>
      <w:marBottom w:val="0"/>
      <w:divBdr>
        <w:top w:val="none" w:sz="0" w:space="0" w:color="auto"/>
        <w:left w:val="none" w:sz="0" w:space="0" w:color="auto"/>
        <w:bottom w:val="none" w:sz="0" w:space="0" w:color="auto"/>
        <w:right w:val="none" w:sz="0" w:space="0" w:color="auto"/>
      </w:divBdr>
    </w:div>
    <w:div w:id="593827536">
      <w:bodyDiv w:val="1"/>
      <w:marLeft w:val="0"/>
      <w:marRight w:val="0"/>
      <w:marTop w:val="0"/>
      <w:marBottom w:val="0"/>
      <w:divBdr>
        <w:top w:val="none" w:sz="0" w:space="0" w:color="auto"/>
        <w:left w:val="none" w:sz="0" w:space="0" w:color="auto"/>
        <w:bottom w:val="none" w:sz="0" w:space="0" w:color="auto"/>
        <w:right w:val="none" w:sz="0" w:space="0" w:color="auto"/>
      </w:divBdr>
      <w:divsChild>
        <w:div w:id="421879859">
          <w:marLeft w:val="0"/>
          <w:marRight w:val="0"/>
          <w:marTop w:val="0"/>
          <w:marBottom w:val="0"/>
          <w:divBdr>
            <w:top w:val="none" w:sz="0" w:space="0" w:color="auto"/>
            <w:left w:val="none" w:sz="0" w:space="0" w:color="auto"/>
            <w:bottom w:val="none" w:sz="0" w:space="0" w:color="auto"/>
            <w:right w:val="none" w:sz="0" w:space="0" w:color="auto"/>
          </w:divBdr>
        </w:div>
        <w:div w:id="2056273885">
          <w:marLeft w:val="0"/>
          <w:marRight w:val="0"/>
          <w:marTop w:val="0"/>
          <w:marBottom w:val="0"/>
          <w:divBdr>
            <w:top w:val="none" w:sz="0" w:space="0" w:color="auto"/>
            <w:left w:val="none" w:sz="0" w:space="0" w:color="auto"/>
            <w:bottom w:val="none" w:sz="0" w:space="0" w:color="auto"/>
            <w:right w:val="none" w:sz="0" w:space="0" w:color="auto"/>
          </w:divBdr>
        </w:div>
      </w:divsChild>
    </w:div>
    <w:div w:id="787940971">
      <w:bodyDiv w:val="1"/>
      <w:marLeft w:val="0"/>
      <w:marRight w:val="0"/>
      <w:marTop w:val="0"/>
      <w:marBottom w:val="0"/>
      <w:divBdr>
        <w:top w:val="none" w:sz="0" w:space="0" w:color="auto"/>
        <w:left w:val="none" w:sz="0" w:space="0" w:color="auto"/>
        <w:bottom w:val="none" w:sz="0" w:space="0" w:color="auto"/>
        <w:right w:val="none" w:sz="0" w:space="0" w:color="auto"/>
      </w:divBdr>
    </w:div>
    <w:div w:id="1267813382">
      <w:bodyDiv w:val="1"/>
      <w:marLeft w:val="0"/>
      <w:marRight w:val="0"/>
      <w:marTop w:val="0"/>
      <w:marBottom w:val="0"/>
      <w:divBdr>
        <w:top w:val="none" w:sz="0" w:space="0" w:color="auto"/>
        <w:left w:val="none" w:sz="0" w:space="0" w:color="auto"/>
        <w:bottom w:val="none" w:sz="0" w:space="0" w:color="auto"/>
        <w:right w:val="none" w:sz="0" w:space="0" w:color="auto"/>
      </w:divBdr>
    </w:div>
    <w:div w:id="1514686091">
      <w:bodyDiv w:val="1"/>
      <w:marLeft w:val="0"/>
      <w:marRight w:val="0"/>
      <w:marTop w:val="0"/>
      <w:marBottom w:val="0"/>
      <w:divBdr>
        <w:top w:val="none" w:sz="0" w:space="0" w:color="auto"/>
        <w:left w:val="none" w:sz="0" w:space="0" w:color="auto"/>
        <w:bottom w:val="none" w:sz="0" w:space="0" w:color="auto"/>
        <w:right w:val="none" w:sz="0" w:space="0" w:color="auto"/>
      </w:divBdr>
    </w:div>
    <w:div w:id="1520309882">
      <w:bodyDiv w:val="1"/>
      <w:marLeft w:val="0"/>
      <w:marRight w:val="0"/>
      <w:marTop w:val="0"/>
      <w:marBottom w:val="0"/>
      <w:divBdr>
        <w:top w:val="none" w:sz="0" w:space="0" w:color="auto"/>
        <w:left w:val="none" w:sz="0" w:space="0" w:color="auto"/>
        <w:bottom w:val="none" w:sz="0" w:space="0" w:color="auto"/>
        <w:right w:val="none" w:sz="0" w:space="0" w:color="auto"/>
      </w:divBdr>
    </w:div>
    <w:div w:id="1525098893">
      <w:bodyDiv w:val="1"/>
      <w:marLeft w:val="0"/>
      <w:marRight w:val="0"/>
      <w:marTop w:val="0"/>
      <w:marBottom w:val="0"/>
      <w:divBdr>
        <w:top w:val="none" w:sz="0" w:space="0" w:color="auto"/>
        <w:left w:val="none" w:sz="0" w:space="0" w:color="auto"/>
        <w:bottom w:val="none" w:sz="0" w:space="0" w:color="auto"/>
        <w:right w:val="none" w:sz="0" w:space="0" w:color="auto"/>
      </w:divBdr>
    </w:div>
    <w:div w:id="1643845097">
      <w:bodyDiv w:val="1"/>
      <w:marLeft w:val="0"/>
      <w:marRight w:val="0"/>
      <w:marTop w:val="0"/>
      <w:marBottom w:val="0"/>
      <w:divBdr>
        <w:top w:val="none" w:sz="0" w:space="0" w:color="auto"/>
        <w:left w:val="none" w:sz="0" w:space="0" w:color="auto"/>
        <w:bottom w:val="none" w:sz="0" w:space="0" w:color="auto"/>
        <w:right w:val="none" w:sz="0" w:space="0" w:color="auto"/>
      </w:divBdr>
    </w:div>
    <w:div w:id="1845975765">
      <w:bodyDiv w:val="1"/>
      <w:marLeft w:val="0"/>
      <w:marRight w:val="0"/>
      <w:marTop w:val="0"/>
      <w:marBottom w:val="0"/>
      <w:divBdr>
        <w:top w:val="none" w:sz="0" w:space="0" w:color="auto"/>
        <w:left w:val="none" w:sz="0" w:space="0" w:color="auto"/>
        <w:bottom w:val="none" w:sz="0" w:space="0" w:color="auto"/>
        <w:right w:val="none" w:sz="0" w:space="0" w:color="auto"/>
      </w:divBdr>
    </w:div>
    <w:div w:id="1885629807">
      <w:bodyDiv w:val="1"/>
      <w:marLeft w:val="0"/>
      <w:marRight w:val="0"/>
      <w:marTop w:val="0"/>
      <w:marBottom w:val="0"/>
      <w:divBdr>
        <w:top w:val="none" w:sz="0" w:space="0" w:color="auto"/>
        <w:left w:val="none" w:sz="0" w:space="0" w:color="auto"/>
        <w:bottom w:val="none" w:sz="0" w:space="0" w:color="auto"/>
        <w:right w:val="none" w:sz="0" w:space="0" w:color="auto"/>
      </w:divBdr>
    </w:div>
    <w:div w:id="1891720781">
      <w:bodyDiv w:val="1"/>
      <w:marLeft w:val="0"/>
      <w:marRight w:val="0"/>
      <w:marTop w:val="0"/>
      <w:marBottom w:val="0"/>
      <w:divBdr>
        <w:top w:val="none" w:sz="0" w:space="0" w:color="auto"/>
        <w:left w:val="none" w:sz="0" w:space="0" w:color="auto"/>
        <w:bottom w:val="none" w:sz="0" w:space="0" w:color="auto"/>
        <w:right w:val="none" w:sz="0" w:space="0" w:color="auto"/>
      </w:divBdr>
    </w:div>
    <w:div w:id="1996689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mille.petit@imperial.ac.uk" TargetMode="External"/><Relationship Id="rId13" Type="http://schemas.openxmlformats.org/officeDocument/2006/relationships/image" Target="media/image5.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pubs.acs.org" TargetMode="External"/><Relationship Id="rId14" Type="http://schemas.openxmlformats.org/officeDocument/2006/relationships/image" Target="media/image6.emf"/></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8914\Desktop\acstemplate_msw2010%20-%20Cop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75D5EB-4D84-4FFB-A02E-8D2ED4DC3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acstemplate_msw2010 - Copy</Template>
  <TotalTime>235</TotalTime>
  <Pages>1</Pages>
  <Words>10611</Words>
  <Characters>60486</Characters>
  <Application>Microsoft Office Word</Application>
  <DocSecurity>0</DocSecurity>
  <Lines>504</Lines>
  <Paragraphs>141</Paragraphs>
  <ScaleCrop>false</ScaleCrop>
  <HeadingPairs>
    <vt:vector size="2" baseType="variant">
      <vt:variant>
        <vt:lpstr>Title</vt:lpstr>
      </vt:variant>
      <vt:variant>
        <vt:i4>1</vt:i4>
      </vt:variant>
    </vt:vector>
  </HeadingPairs>
  <TitlesOfParts>
    <vt:vector size="1" baseType="lpstr">
      <vt:lpstr>Template MS</vt:lpstr>
    </vt:vector>
  </TitlesOfParts>
  <Manager>Author</Manager>
  <Company/>
  <LinksUpToDate>false</LinksUpToDate>
  <CharactersWithSpaces>70956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MS</dc:title>
  <dc:subject/>
  <dc:creator>Author</dc:creator>
  <cp:keywords/>
  <dc:description/>
  <cp:lastModifiedBy>Author</cp:lastModifiedBy>
  <cp:revision>34</cp:revision>
  <cp:lastPrinted>2017-05-23T08:12:00Z</cp:lastPrinted>
  <dcterms:created xsi:type="dcterms:W3CDTF">2017-07-27T16:01:00Z</dcterms:created>
  <dcterms:modified xsi:type="dcterms:W3CDTF">2017-09-08T15:12:00Z</dcterms:modified>
</cp:coreProperties>
</file>