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FF6C06" w14:textId="77777777" w:rsidR="00080B12" w:rsidRDefault="00080B12">
      <w:pPr>
        <w:pStyle w:val="Body"/>
      </w:pPr>
    </w:p>
    <w:p w14:paraId="5DDFDA56" w14:textId="77777777" w:rsidR="00080B12" w:rsidRDefault="00080B12">
      <w:pPr>
        <w:pStyle w:val="Body"/>
      </w:pPr>
    </w:p>
    <w:p w14:paraId="6FC8079E" w14:textId="77777777" w:rsidR="00080B12" w:rsidRDefault="00080B12">
      <w:pPr>
        <w:pStyle w:val="Body"/>
        <w:rPr>
          <w:sz w:val="32"/>
          <w:szCs w:val="32"/>
        </w:rPr>
      </w:pPr>
    </w:p>
    <w:p w14:paraId="75499F49" w14:textId="2772E3AF" w:rsidR="00080B12" w:rsidRPr="00C05B30" w:rsidRDefault="00092884" w:rsidP="00C05B30">
      <w:pPr>
        <w:pStyle w:val="Body"/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Emergenc</w:t>
      </w:r>
      <w:r w:rsidR="004D12AE">
        <w:rPr>
          <w:sz w:val="32"/>
          <w:szCs w:val="32"/>
        </w:rPr>
        <w:t xml:space="preserve">y Fluid </w:t>
      </w:r>
      <w:r>
        <w:rPr>
          <w:sz w:val="32"/>
          <w:szCs w:val="32"/>
        </w:rPr>
        <w:t>Bolus Therapy</w:t>
      </w:r>
      <w:r w:rsidR="004D12AE">
        <w:rPr>
          <w:sz w:val="32"/>
          <w:szCs w:val="32"/>
        </w:rPr>
        <w:t xml:space="preserve"> Studies: </w:t>
      </w:r>
      <w:r w:rsidR="001F47CB">
        <w:rPr>
          <w:sz w:val="32"/>
          <w:szCs w:val="32"/>
        </w:rPr>
        <w:t xml:space="preserve">First do no harm </w:t>
      </w:r>
    </w:p>
    <w:p w14:paraId="2470BB11" w14:textId="5A544212" w:rsidR="00080B12" w:rsidRDefault="001F47CB" w:rsidP="00C05B30">
      <w:pPr>
        <w:pStyle w:val="Heading"/>
        <w:spacing w:line="480" w:lineRule="auto"/>
        <w:rPr>
          <w:rFonts w:ascii="Calibri" w:eastAsia="Calibri" w:hAnsi="Calibri" w:cs="Calibri"/>
          <w:color w:val="000000"/>
          <w:u w:color="000000"/>
        </w:rPr>
      </w:pPr>
      <w:r>
        <w:rPr>
          <w:rFonts w:ascii="Calibri" w:eastAsia="Calibri" w:hAnsi="Calibri" w:cs="Calibri"/>
          <w:color w:val="000000"/>
          <w:u w:color="000000"/>
        </w:rPr>
        <w:t>Kathryn Maitland</w:t>
      </w:r>
      <w:r w:rsidR="004D12AE" w:rsidRPr="00F94F17">
        <w:rPr>
          <w:rFonts w:ascii="Calibri" w:eastAsia="Calibri" w:hAnsi="Calibri" w:cs="Calibri"/>
          <w:color w:val="000000"/>
          <w:u w:color="000000"/>
          <w:vertAlign w:val="superscript"/>
        </w:rPr>
        <w:t>1,2</w:t>
      </w:r>
    </w:p>
    <w:p w14:paraId="11FFA749" w14:textId="77777777" w:rsidR="00080B12" w:rsidRDefault="00080B12" w:rsidP="00C05B30">
      <w:pPr>
        <w:pStyle w:val="Body"/>
        <w:spacing w:line="480" w:lineRule="auto"/>
      </w:pPr>
    </w:p>
    <w:p w14:paraId="17C163FA" w14:textId="77777777" w:rsidR="00080B12" w:rsidRDefault="001F47CB" w:rsidP="00C05B30">
      <w:pPr>
        <w:pStyle w:val="Body"/>
        <w:spacing w:line="480" w:lineRule="auto"/>
      </w:pPr>
      <w:r>
        <w:t xml:space="preserve">Professor of </w:t>
      </w:r>
      <w:proofErr w:type="spellStart"/>
      <w:r>
        <w:t>Paediatric</w:t>
      </w:r>
      <w:proofErr w:type="spellEnd"/>
      <w:r>
        <w:t xml:space="preserve"> Tropical Infectious Diseases</w:t>
      </w:r>
    </w:p>
    <w:p w14:paraId="71253A18" w14:textId="77777777" w:rsidR="00080B12" w:rsidRDefault="00080B12" w:rsidP="00C05B30">
      <w:pPr>
        <w:pStyle w:val="Body"/>
        <w:spacing w:line="480" w:lineRule="auto"/>
      </w:pPr>
    </w:p>
    <w:p w14:paraId="3C32A77A" w14:textId="77777777" w:rsidR="00080B12" w:rsidRDefault="00080B12" w:rsidP="00C05B30">
      <w:pPr>
        <w:pStyle w:val="Body"/>
        <w:spacing w:line="480" w:lineRule="auto"/>
        <w:jc w:val="both"/>
      </w:pPr>
    </w:p>
    <w:p w14:paraId="7E4FB76D" w14:textId="6D779669" w:rsidR="00080B12" w:rsidRDefault="004D12AE" w:rsidP="00C05B30">
      <w:pPr>
        <w:pStyle w:val="Body"/>
        <w:spacing w:line="480" w:lineRule="auto"/>
        <w:jc w:val="both"/>
      </w:pPr>
      <w:r w:rsidRPr="00F94F17">
        <w:rPr>
          <w:vertAlign w:val="superscript"/>
        </w:rPr>
        <w:t>1</w:t>
      </w:r>
      <w:r w:rsidR="001F47CB">
        <w:t xml:space="preserve">Department of </w:t>
      </w:r>
      <w:proofErr w:type="spellStart"/>
      <w:r w:rsidR="001F47CB">
        <w:t>Paediatrics</w:t>
      </w:r>
      <w:proofErr w:type="spellEnd"/>
      <w:r w:rsidR="001F47CB">
        <w:t>, Faculty of Medicine, St Mary’s Campus, Norfolk Place, Imperial College, London, W2 1PG, UK</w:t>
      </w:r>
      <w:r>
        <w:t xml:space="preserve">; </w:t>
      </w:r>
    </w:p>
    <w:p w14:paraId="533CD512" w14:textId="77777777" w:rsidR="00080B12" w:rsidRDefault="004D12AE" w:rsidP="00C05B30">
      <w:pPr>
        <w:pStyle w:val="Body"/>
        <w:spacing w:line="480" w:lineRule="auto"/>
        <w:jc w:val="both"/>
      </w:pPr>
      <w:r w:rsidRPr="00F94F17">
        <w:rPr>
          <w:vertAlign w:val="superscript"/>
        </w:rPr>
        <w:t>2</w:t>
      </w:r>
      <w:r w:rsidR="001F47CB">
        <w:t xml:space="preserve">KEMRI </w:t>
      </w:r>
      <w:proofErr w:type="spellStart"/>
      <w:r w:rsidR="001F47CB">
        <w:t>Wellcome</w:t>
      </w:r>
      <w:proofErr w:type="spellEnd"/>
      <w:r w:rsidR="001F47CB">
        <w:t xml:space="preserve"> Trust Research </w:t>
      </w:r>
      <w:proofErr w:type="spellStart"/>
      <w:r w:rsidR="001F47CB">
        <w:t>Programme</w:t>
      </w:r>
      <w:proofErr w:type="spellEnd"/>
      <w:r w:rsidR="001F47CB">
        <w:t xml:space="preserve">, PO Box 230, </w:t>
      </w:r>
      <w:proofErr w:type="spellStart"/>
      <w:r w:rsidR="001F47CB">
        <w:t>Kilifi</w:t>
      </w:r>
      <w:proofErr w:type="spellEnd"/>
      <w:r w:rsidR="001F47CB">
        <w:t xml:space="preserve">, Kenya. </w:t>
      </w:r>
    </w:p>
    <w:p w14:paraId="5FC6F2C5" w14:textId="77777777" w:rsidR="00080B12" w:rsidRDefault="00080B12" w:rsidP="00C05B30">
      <w:pPr>
        <w:pStyle w:val="Body"/>
        <w:spacing w:line="480" w:lineRule="auto"/>
        <w:jc w:val="both"/>
      </w:pPr>
    </w:p>
    <w:p w14:paraId="6E5C6A99" w14:textId="77777777" w:rsidR="00080B12" w:rsidRDefault="001F47CB" w:rsidP="00C05B30">
      <w:pPr>
        <w:pStyle w:val="Body"/>
        <w:spacing w:line="480" w:lineRule="auto"/>
        <w:jc w:val="both"/>
      </w:pPr>
      <w:r>
        <w:rPr>
          <w:lang w:val="it-IT"/>
        </w:rPr>
        <w:t>Mobile +254733411022</w:t>
      </w:r>
    </w:p>
    <w:p w14:paraId="6A725329" w14:textId="77777777" w:rsidR="00080B12" w:rsidRDefault="00080B12" w:rsidP="00C05B30">
      <w:pPr>
        <w:pStyle w:val="Body"/>
        <w:spacing w:line="480" w:lineRule="auto"/>
      </w:pPr>
    </w:p>
    <w:p w14:paraId="3EED352B" w14:textId="77777777" w:rsidR="00080B12" w:rsidRDefault="002D3077" w:rsidP="00C05B30">
      <w:pPr>
        <w:pStyle w:val="Body"/>
        <w:spacing w:line="480" w:lineRule="auto"/>
      </w:pPr>
      <w:hyperlink r:id="rId6" w:history="1">
        <w:r w:rsidR="001F47CB">
          <w:rPr>
            <w:rStyle w:val="Hyperlink0"/>
            <w:lang w:val="it-IT"/>
          </w:rPr>
          <w:t>k.maitland@imperial.ac.uk</w:t>
        </w:r>
      </w:hyperlink>
    </w:p>
    <w:p w14:paraId="2D1D9454" w14:textId="77777777" w:rsidR="00080B12" w:rsidRDefault="00080B12" w:rsidP="00C05B30">
      <w:pPr>
        <w:pStyle w:val="Body"/>
        <w:spacing w:line="480" w:lineRule="auto"/>
      </w:pPr>
    </w:p>
    <w:p w14:paraId="67A6620A" w14:textId="77777777" w:rsidR="00080B12" w:rsidRDefault="00080B12" w:rsidP="00C05B30">
      <w:pPr>
        <w:pStyle w:val="Body"/>
        <w:spacing w:line="480" w:lineRule="auto"/>
      </w:pPr>
    </w:p>
    <w:p w14:paraId="750C0F31" w14:textId="77777777" w:rsidR="00080B12" w:rsidRPr="00F94F17" w:rsidRDefault="001F47CB" w:rsidP="00C05B30">
      <w:pPr>
        <w:pStyle w:val="Body"/>
        <w:spacing w:line="480" w:lineRule="auto"/>
        <w:rPr>
          <w:b/>
        </w:rPr>
      </w:pPr>
      <w:r w:rsidRPr="00F94F17">
        <w:rPr>
          <w:b/>
        </w:rPr>
        <w:t xml:space="preserve">Key Words: </w:t>
      </w:r>
    </w:p>
    <w:p w14:paraId="7503176C" w14:textId="6CB81881" w:rsidR="00080B12" w:rsidRDefault="001F47CB" w:rsidP="00C05B30">
      <w:pPr>
        <w:pStyle w:val="Body"/>
        <w:spacing w:line="480" w:lineRule="auto"/>
      </w:pPr>
      <w:r>
        <w:t xml:space="preserve">Clinical Trial, </w:t>
      </w:r>
      <w:proofErr w:type="spellStart"/>
      <w:r>
        <w:t>paediatrics</w:t>
      </w:r>
      <w:proofErr w:type="spellEnd"/>
      <w:r>
        <w:t>, emergency care, fluid bolus therapy, evidence-based medicine</w:t>
      </w:r>
    </w:p>
    <w:p w14:paraId="16230A2A" w14:textId="7D958910" w:rsidR="00080B12" w:rsidRPr="00C05B30" w:rsidRDefault="001F47CB" w:rsidP="00C05B30">
      <w:pPr>
        <w:pStyle w:val="Heading"/>
        <w:spacing w:line="480" w:lineRule="auto"/>
        <w:rPr>
          <w:rFonts w:ascii="Calibri" w:eastAsia="Calibri" w:hAnsi="Calibri" w:cs="Calibri"/>
          <w:color w:val="000000"/>
          <w:sz w:val="24"/>
          <w:szCs w:val="24"/>
          <w:u w:color="000000"/>
        </w:rPr>
      </w:pPr>
      <w:r>
        <w:rPr>
          <w:rFonts w:ascii="Calibri" w:eastAsia="Calibri" w:hAnsi="Calibri" w:cs="Calibri"/>
          <w:color w:val="000000"/>
          <w:sz w:val="24"/>
          <w:szCs w:val="24"/>
          <w:u w:color="000000"/>
        </w:rPr>
        <w:t>I have no conflicts of interest</w:t>
      </w:r>
    </w:p>
    <w:p w14:paraId="5949AB26" w14:textId="0B2503B9" w:rsidR="00080B12" w:rsidRPr="00C05B30" w:rsidRDefault="001F47CB" w:rsidP="00C05B30">
      <w:pPr>
        <w:pStyle w:val="Body"/>
        <w:spacing w:line="480" w:lineRule="auto"/>
      </w:pPr>
      <w:r w:rsidRPr="00C05B30">
        <w:t xml:space="preserve">Word count </w:t>
      </w:r>
      <w:r w:rsidR="00F94F17" w:rsidRPr="00C05B30">
        <w:t>10</w:t>
      </w:r>
      <w:r w:rsidR="00D94E92" w:rsidRPr="00C05B30">
        <w:t>87</w:t>
      </w:r>
    </w:p>
    <w:p w14:paraId="7A37ABFD" w14:textId="77777777" w:rsidR="00080B12" w:rsidRPr="00C05B30" w:rsidRDefault="00080B12" w:rsidP="00C05B30">
      <w:pPr>
        <w:pStyle w:val="Body"/>
        <w:spacing w:line="480" w:lineRule="auto"/>
      </w:pPr>
    </w:p>
    <w:p w14:paraId="44CE0B49" w14:textId="77777777" w:rsidR="00080B12" w:rsidRPr="00C05B30" w:rsidRDefault="001F47CB" w:rsidP="00C05B30">
      <w:pPr>
        <w:pStyle w:val="Body"/>
        <w:spacing w:line="480" w:lineRule="auto"/>
      </w:pPr>
      <w:r w:rsidRPr="00C05B30">
        <w:br w:type="page"/>
      </w:r>
    </w:p>
    <w:p w14:paraId="2F93CB75" w14:textId="6E300B06" w:rsidR="006856D2" w:rsidRPr="00C05B30" w:rsidRDefault="001F47CB" w:rsidP="00C05B30">
      <w:pPr>
        <w:pStyle w:val="Body"/>
        <w:spacing w:line="480" w:lineRule="auto"/>
        <w:jc w:val="both"/>
      </w:pPr>
      <w:r w:rsidRPr="00C05B30">
        <w:lastRenderedPageBreak/>
        <w:t xml:space="preserve">Nobody could have been more surprised than the </w:t>
      </w:r>
      <w:r w:rsidR="004D12AE" w:rsidRPr="00C05B30">
        <w:rPr>
          <w:i/>
        </w:rPr>
        <w:t xml:space="preserve">Fluid Expansion </w:t>
      </w:r>
      <w:proofErr w:type="gramStart"/>
      <w:r w:rsidR="004D12AE" w:rsidRPr="00C05B30">
        <w:rPr>
          <w:i/>
        </w:rPr>
        <w:t>As</w:t>
      </w:r>
      <w:proofErr w:type="gramEnd"/>
      <w:r w:rsidR="004D12AE" w:rsidRPr="00C05B30">
        <w:rPr>
          <w:i/>
        </w:rPr>
        <w:t xml:space="preserve"> Supportive Therapy</w:t>
      </w:r>
      <w:r w:rsidR="004D12AE" w:rsidRPr="00C05B30">
        <w:t xml:space="preserve"> (</w:t>
      </w:r>
      <w:r w:rsidRPr="00C05B30">
        <w:t>FEAST</w:t>
      </w:r>
      <w:r w:rsidR="004D12AE" w:rsidRPr="00C05B30">
        <w:t>)</w:t>
      </w:r>
      <w:r w:rsidRPr="00C05B30">
        <w:t xml:space="preserve"> </w:t>
      </w:r>
      <w:r w:rsidR="004D12AE" w:rsidRPr="00C05B30">
        <w:t xml:space="preserve">trial </w:t>
      </w:r>
      <w:r w:rsidRPr="00C05B30">
        <w:t xml:space="preserve">clinicians when they heard the results of </w:t>
      </w:r>
      <w:r w:rsidR="004D12AE" w:rsidRPr="00C05B30">
        <w:t xml:space="preserve">our </w:t>
      </w:r>
      <w:r w:rsidR="00485265" w:rsidRPr="00C05B30">
        <w:t xml:space="preserve">2011 Phase III </w:t>
      </w:r>
      <w:proofErr w:type="spellStart"/>
      <w:r w:rsidR="006856D2" w:rsidRPr="00C05B30">
        <w:t>randomis</w:t>
      </w:r>
      <w:r w:rsidR="004D12AE" w:rsidRPr="00C05B30">
        <w:t>ed</w:t>
      </w:r>
      <w:proofErr w:type="spellEnd"/>
      <w:r w:rsidR="004D12AE" w:rsidRPr="00C05B30">
        <w:t>, controlled study in</w:t>
      </w:r>
      <w:r w:rsidR="006856D2" w:rsidRPr="00C05B30">
        <w:t xml:space="preserve"> six East African clinical </w:t>
      </w:r>
      <w:proofErr w:type="spellStart"/>
      <w:r w:rsidR="006856D2" w:rsidRPr="00C05B30">
        <w:t>centre</w:t>
      </w:r>
      <w:r w:rsidR="004D12AE" w:rsidRPr="00C05B30">
        <w:t>s</w:t>
      </w:r>
      <w:proofErr w:type="spellEnd"/>
      <w:r w:rsidR="004D12AE" w:rsidRPr="00C05B30">
        <w:t xml:space="preserve"> in Kenya, Tanzania and Uganda</w:t>
      </w:r>
      <w:r w:rsidR="00800FD9" w:rsidRPr="00C05B30">
        <w:fldChar w:fldCharType="begin">
          <w:fldData xml:space="preserve">PEVuZE5vdGU+PENpdGU+PEF1dGhvcj5NYWl0bGFuZDwvQXV0aG9yPjxZZWFyPjIwMTE8L1llYXI+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</w:fldData>
        </w:fldChar>
      </w:r>
      <w:r w:rsidR="004E322A" w:rsidRPr="00C05B30">
        <w:instrText xml:space="preserve"> ADDIN EN.CITE </w:instrText>
      </w:r>
      <w:r w:rsidR="004E322A" w:rsidRPr="00C05B30">
        <w:fldChar w:fldCharType="begin">
          <w:fldData xml:space="preserve">PEVuZE5vdGU+PENpdGU+PEF1dGhvcj5NYWl0bGFuZDwvQXV0aG9yPjxZZWFyPjIwMTE8L1llYXI+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</w:fldData>
        </w:fldChar>
      </w:r>
      <w:r w:rsidR="004E322A" w:rsidRPr="00C05B30">
        <w:instrText xml:space="preserve"> ADDIN EN.CITE.DATA </w:instrText>
      </w:r>
      <w:r w:rsidR="004E322A" w:rsidRPr="00C05B30">
        <w:fldChar w:fldCharType="end"/>
      </w:r>
      <w:r w:rsidR="00800FD9" w:rsidRPr="00C05B30">
        <w:fldChar w:fldCharType="separate"/>
      </w:r>
      <w:r w:rsidR="004E322A" w:rsidRPr="00C05B30">
        <w:rPr>
          <w:noProof/>
          <w:vertAlign w:val="superscript"/>
        </w:rPr>
        <w:t>1</w:t>
      </w:r>
      <w:r w:rsidR="00800FD9" w:rsidRPr="00C05B30">
        <w:fldChar w:fldCharType="end"/>
      </w:r>
      <w:r w:rsidR="004D12AE" w:rsidRPr="00C05B30">
        <w:t xml:space="preserve">. </w:t>
      </w:r>
      <w:r w:rsidRPr="00C05B30">
        <w:t>Based on what they had witnessed at the bedside</w:t>
      </w:r>
      <w:r w:rsidR="0060688C" w:rsidRPr="00C05B30">
        <w:t xml:space="preserve"> in children with severe febrile illness and impaired perfusion</w:t>
      </w:r>
      <w:r w:rsidRPr="00C05B30">
        <w:t>, they had all expected fluid bolus therapy (FBT)</w:t>
      </w:r>
      <w:r w:rsidR="0060688C" w:rsidRPr="00C05B30">
        <w:t xml:space="preserve"> as compared with no bolus</w:t>
      </w:r>
      <w:r w:rsidRPr="00C05B30">
        <w:t xml:space="preserve"> </w:t>
      </w:r>
      <w:r w:rsidR="0060688C" w:rsidRPr="00C05B30">
        <w:t>(but so</w:t>
      </w:r>
      <w:r w:rsidR="006856D2" w:rsidRPr="00C05B30">
        <w:t>lely maintenance fluids at 4 mL</w:t>
      </w:r>
      <w:r w:rsidR="0060688C" w:rsidRPr="00C05B30">
        <w:t>/kg/</w:t>
      </w:r>
      <w:proofErr w:type="spellStart"/>
      <w:r w:rsidR="0060688C" w:rsidRPr="00C05B30">
        <w:t>hr</w:t>
      </w:r>
      <w:proofErr w:type="spellEnd"/>
      <w:r w:rsidR="0060688C" w:rsidRPr="00C05B30">
        <w:t xml:space="preserve">) </w:t>
      </w:r>
      <w:r w:rsidRPr="00C05B30">
        <w:t xml:space="preserve">to have a better outcome. </w:t>
      </w:r>
      <w:r w:rsidR="0060688C" w:rsidRPr="00C05B30">
        <w:t xml:space="preserve">Even though </w:t>
      </w:r>
      <w:r w:rsidRPr="00C05B30">
        <w:t>FBT lead</w:t>
      </w:r>
      <w:r w:rsidR="0060688C" w:rsidRPr="00C05B30">
        <w:t>s to</w:t>
      </w:r>
      <w:r w:rsidRPr="00C05B30">
        <w:t xml:space="preserve"> substantially better early shock reversal, </w:t>
      </w:r>
      <w:r w:rsidR="0060688C" w:rsidRPr="00C05B30">
        <w:t xml:space="preserve">subsequently it </w:t>
      </w:r>
      <w:r w:rsidRPr="00C05B30">
        <w:t>result</w:t>
      </w:r>
      <w:r w:rsidR="0060688C" w:rsidRPr="00C05B30">
        <w:t>s</w:t>
      </w:r>
      <w:r w:rsidRPr="00C05B30">
        <w:t xml:space="preserve"> </w:t>
      </w:r>
      <w:r w:rsidR="0060688C" w:rsidRPr="00C05B30">
        <w:t xml:space="preserve">in </w:t>
      </w:r>
      <w:r w:rsidRPr="00C05B30">
        <w:t>excess 48-hour and 28-day mortality. The chief mode of excess mortality was cardiovascular collapse and not fluid overload (</w:t>
      </w:r>
      <w:r w:rsidRPr="00C05B30">
        <w:rPr>
          <w:b/>
        </w:rPr>
        <w:t>Figure 1</w:t>
      </w:r>
      <w:r w:rsidRPr="00C05B30">
        <w:t>)</w:t>
      </w:r>
      <w:r w:rsidR="00B1618F" w:rsidRPr="00C05B30">
        <w:t xml:space="preserve"> </w:t>
      </w:r>
      <w:r w:rsidRPr="00C05B30">
        <w:fldChar w:fldCharType="begin">
          <w:fldData xml:space="preserve">PEVuZE5vdGU+PENpdGU+PEF1dGhvcj5NYWl0bGFuZDwvQXV0aG9yPjxZZWFyPjIwMTM8L1llYXI+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</w:fldData>
        </w:fldChar>
      </w:r>
      <w:r w:rsidR="004E322A" w:rsidRPr="00C05B30">
        <w:instrText xml:space="preserve"> ADDIN EN.CITE </w:instrText>
      </w:r>
      <w:r w:rsidR="004E322A" w:rsidRPr="00C05B30">
        <w:fldChar w:fldCharType="begin">
          <w:fldData xml:space="preserve">PEVuZE5vdGU+PENpdGU+PEF1dGhvcj5NYWl0bGFuZDwvQXV0aG9yPjxZZWFyPjIwMTM8L1llYXI+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</w:fldData>
        </w:fldChar>
      </w:r>
      <w:r w:rsidR="004E322A" w:rsidRPr="00C05B30">
        <w:instrText xml:space="preserve"> ADDIN EN.CITE.DATA </w:instrText>
      </w:r>
      <w:r w:rsidR="004E322A" w:rsidRPr="00C05B30">
        <w:fldChar w:fldCharType="end"/>
      </w:r>
      <w:r w:rsidRPr="00C05B30">
        <w:fldChar w:fldCharType="separate"/>
      </w:r>
      <w:r w:rsidR="004E322A" w:rsidRPr="00C05B30">
        <w:rPr>
          <w:noProof/>
          <w:vertAlign w:val="superscript"/>
        </w:rPr>
        <w:t>2</w:t>
      </w:r>
      <w:r w:rsidRPr="00C05B30">
        <w:fldChar w:fldCharType="end"/>
      </w:r>
      <w:r w:rsidRPr="00C05B30">
        <w:t xml:space="preserve">. Notable is that the vast majority of children only received </w:t>
      </w:r>
      <w:r w:rsidR="006856D2" w:rsidRPr="00C05B30">
        <w:t xml:space="preserve">a </w:t>
      </w:r>
      <w:r w:rsidRPr="00C05B30">
        <w:t>20</w:t>
      </w:r>
      <w:r w:rsidR="0060688C" w:rsidRPr="00C05B30">
        <w:t xml:space="preserve"> </w:t>
      </w:r>
      <w:r w:rsidRPr="00C05B30">
        <w:t>m</w:t>
      </w:r>
      <w:r w:rsidR="0060688C" w:rsidRPr="00C05B30">
        <w:t>L</w:t>
      </w:r>
      <w:r w:rsidRPr="00C05B30">
        <w:t xml:space="preserve">/kg bolus of </w:t>
      </w:r>
      <w:r w:rsidR="006856D2" w:rsidRPr="00C05B30">
        <w:t xml:space="preserve">either </w:t>
      </w:r>
      <w:r w:rsidRPr="00C05B30">
        <w:t>5% albumin or 0.9% saline</w:t>
      </w:r>
      <w:r w:rsidR="006856D2" w:rsidRPr="00C05B30">
        <w:t xml:space="preserve"> </w:t>
      </w:r>
      <w:r w:rsidRPr="00C05B30">
        <w:t xml:space="preserve">– yet this </w:t>
      </w:r>
      <w:r w:rsidR="006856D2" w:rsidRPr="00C05B30">
        <w:t xml:space="preserve">intervention </w:t>
      </w:r>
      <w:r w:rsidRPr="00C05B30">
        <w:t xml:space="preserve">caused excess mortality in </w:t>
      </w:r>
      <w:r w:rsidR="006856D2" w:rsidRPr="00C05B30">
        <w:t>all</w:t>
      </w:r>
      <w:r w:rsidRPr="00C05B30">
        <w:t xml:space="preserve"> subgroup</w:t>
      </w:r>
      <w:r w:rsidR="006856D2" w:rsidRPr="00C05B30">
        <w:t>s</w:t>
      </w:r>
      <w:r w:rsidRPr="00C05B30">
        <w:t xml:space="preserve"> (</w:t>
      </w:r>
      <w:r w:rsidR="006856D2" w:rsidRPr="00C05B30">
        <w:t xml:space="preserve">including </w:t>
      </w:r>
      <w:r w:rsidRPr="00C05B30">
        <w:t xml:space="preserve">a large </w:t>
      </w:r>
      <w:r w:rsidR="006856D2" w:rsidRPr="00C05B30">
        <w:t>sub</w:t>
      </w:r>
      <w:r w:rsidRPr="00C05B30">
        <w:t xml:space="preserve">group with sepsis), across all ages, for </w:t>
      </w:r>
      <w:r w:rsidR="006856D2" w:rsidRPr="00C05B30">
        <w:t xml:space="preserve">all </w:t>
      </w:r>
      <w:r w:rsidRPr="00C05B30">
        <w:t>definition</w:t>
      </w:r>
      <w:r w:rsidR="006856D2" w:rsidRPr="00C05B30">
        <w:t>s</w:t>
      </w:r>
      <w:r w:rsidRPr="00C05B30">
        <w:t xml:space="preserve"> of shock</w:t>
      </w:r>
      <w:r w:rsidR="006856D2" w:rsidRPr="00C05B30">
        <w:t>,</w:t>
      </w:r>
      <w:r w:rsidRPr="00C05B30">
        <w:t xml:space="preserve"> and at </w:t>
      </w:r>
      <w:r w:rsidR="006856D2" w:rsidRPr="00C05B30">
        <w:t xml:space="preserve">each </w:t>
      </w:r>
      <w:proofErr w:type="spellStart"/>
      <w:r w:rsidR="006856D2" w:rsidRPr="00C05B30">
        <w:t>centre</w:t>
      </w:r>
      <w:proofErr w:type="spellEnd"/>
      <w:r w:rsidRPr="00C05B30">
        <w:t xml:space="preserve">.  This </w:t>
      </w:r>
      <w:r w:rsidR="006856D2" w:rsidRPr="00C05B30">
        <w:t xml:space="preserve">surprising finding </w:t>
      </w:r>
      <w:r w:rsidRPr="00C05B30">
        <w:t xml:space="preserve">is </w:t>
      </w:r>
      <w:r w:rsidR="006856D2" w:rsidRPr="00C05B30">
        <w:t xml:space="preserve">precisely </w:t>
      </w:r>
      <w:r w:rsidRPr="00C05B30">
        <w:t xml:space="preserve">why we need to do clinical trials! </w:t>
      </w:r>
    </w:p>
    <w:p w14:paraId="53F11C79" w14:textId="77777777" w:rsidR="006856D2" w:rsidRPr="00C05B30" w:rsidRDefault="006856D2" w:rsidP="00C05B30">
      <w:pPr>
        <w:pStyle w:val="Body"/>
        <w:spacing w:line="480" w:lineRule="auto"/>
        <w:jc w:val="both"/>
      </w:pPr>
    </w:p>
    <w:p w14:paraId="63DE270B" w14:textId="0BB8B014" w:rsidR="00080B12" w:rsidRPr="00C05B30" w:rsidRDefault="006856D2" w:rsidP="00C05B30">
      <w:pPr>
        <w:pStyle w:val="Body"/>
        <w:spacing w:line="480" w:lineRule="auto"/>
        <w:jc w:val="both"/>
      </w:pPr>
      <w:r w:rsidRPr="00C05B30">
        <w:t xml:space="preserve">To date, the </w:t>
      </w:r>
      <w:r w:rsidR="001F47CB" w:rsidRPr="00C05B30">
        <w:t xml:space="preserve">FEAST </w:t>
      </w:r>
      <w:r w:rsidRPr="00C05B30">
        <w:t>trial is</w:t>
      </w:r>
      <w:r w:rsidR="001F47CB" w:rsidRPr="00C05B30">
        <w:t xml:space="preserve"> the only </w:t>
      </w:r>
      <w:r w:rsidR="000F6C96" w:rsidRPr="00C05B30">
        <w:t xml:space="preserve">completed </w:t>
      </w:r>
      <w:r w:rsidR="00485265" w:rsidRPr="00C05B30">
        <w:t xml:space="preserve">Phase III </w:t>
      </w:r>
      <w:proofErr w:type="spellStart"/>
      <w:r w:rsidR="008D0E4F" w:rsidRPr="00C05B30">
        <w:t>randomised</w:t>
      </w:r>
      <w:proofErr w:type="spellEnd"/>
      <w:r w:rsidR="008D0E4F" w:rsidRPr="00C05B30">
        <w:t xml:space="preserve">, </w:t>
      </w:r>
      <w:r w:rsidR="001F47CB" w:rsidRPr="00C05B30">
        <w:t xml:space="preserve">controlled </w:t>
      </w:r>
      <w:r w:rsidRPr="00C05B30">
        <w:t xml:space="preserve">study </w:t>
      </w:r>
      <w:r w:rsidR="001F47CB" w:rsidRPr="00C05B30">
        <w:t>of FBT</w:t>
      </w:r>
      <w:r w:rsidR="008D0E4F" w:rsidRPr="00C05B30">
        <w:t xml:space="preserve"> in </w:t>
      </w:r>
      <w:proofErr w:type="spellStart"/>
      <w:r w:rsidR="008D0E4F" w:rsidRPr="00C05B30">
        <w:t>paediatrics</w:t>
      </w:r>
      <w:proofErr w:type="spellEnd"/>
      <w:r w:rsidR="004C3CB2" w:rsidRPr="00C05B30">
        <w:t>. Yet, it has had limited or no impact on clinical guidelines. F</w:t>
      </w:r>
      <w:r w:rsidR="00DF19E2" w:rsidRPr="00C05B30">
        <w:t>irst</w:t>
      </w:r>
      <w:r w:rsidR="004C3CB2" w:rsidRPr="00C05B30">
        <w:t xml:space="preserve">, </w:t>
      </w:r>
      <w:r w:rsidR="00DF19E2" w:rsidRPr="00C05B30">
        <w:t>there have been</w:t>
      </w:r>
      <w:r w:rsidR="001F47CB" w:rsidRPr="00C05B30">
        <w:t xml:space="preserve"> some refinements in </w:t>
      </w:r>
      <w:r w:rsidR="008D0E4F" w:rsidRPr="00C05B30">
        <w:t xml:space="preserve">the </w:t>
      </w:r>
      <w:r w:rsidR="002674D4" w:rsidRPr="00C05B30">
        <w:t xml:space="preserve">2013 </w:t>
      </w:r>
      <w:r w:rsidR="008D0E4F" w:rsidRPr="00C05B30">
        <w:t>World Health Organization (</w:t>
      </w:r>
      <w:r w:rsidR="001F47CB" w:rsidRPr="00C05B30">
        <w:t>WHO</w:t>
      </w:r>
      <w:r w:rsidR="008D0E4F" w:rsidRPr="00C05B30">
        <w:t>)</w:t>
      </w:r>
      <w:r w:rsidR="001F47CB" w:rsidRPr="00C05B30">
        <w:t xml:space="preserve"> guideline</w:t>
      </w:r>
      <w:r w:rsidR="00EB128D" w:rsidRPr="00C05B30">
        <w:t xml:space="preserve"> for those managed in resource-limited hospitals</w:t>
      </w:r>
      <w:r w:rsidR="004C3CB2" w:rsidRPr="00C05B30">
        <w:t xml:space="preserve"> with</w:t>
      </w:r>
      <w:r w:rsidR="008D0E4F" w:rsidRPr="00C05B30">
        <w:t xml:space="preserve"> all four signs of </w:t>
      </w:r>
      <w:r w:rsidR="004C3CB2" w:rsidRPr="00C05B30">
        <w:t xml:space="preserve">“strict </w:t>
      </w:r>
      <w:r w:rsidR="008D0E4F" w:rsidRPr="00C05B30">
        <w:t>shock</w:t>
      </w:r>
      <w:r w:rsidR="004C3CB2" w:rsidRPr="00C05B30">
        <w:t>”</w:t>
      </w:r>
      <w:r w:rsidR="00AD6200" w:rsidRPr="00C05B30">
        <w:t xml:space="preserve">, </w:t>
      </w:r>
      <w:r w:rsidR="008D0E4F" w:rsidRPr="00C05B30">
        <w:t xml:space="preserve">i.e., capillary refill time </w:t>
      </w:r>
      <w:r w:rsidR="00AD6200" w:rsidRPr="00C05B30">
        <w:t xml:space="preserve">(CRT) </w:t>
      </w:r>
      <w:r w:rsidR="008D0E4F" w:rsidRPr="00C05B30">
        <w:t>more than 3 seconds, cold peripheries,</w:t>
      </w:r>
      <w:r w:rsidR="00AD6200" w:rsidRPr="00C05B30">
        <w:t xml:space="preserve"> a weak pulse, and a fast pulse</w:t>
      </w:r>
      <w:r w:rsidR="004C3CB2" w:rsidRPr="00C05B30">
        <w:t>. In such pediatric patients</w:t>
      </w:r>
      <w:r w:rsidR="008D0E4F" w:rsidRPr="00C05B30">
        <w:t xml:space="preserve"> </w:t>
      </w:r>
      <w:r w:rsidR="00485265" w:rsidRPr="00C05B30">
        <w:t xml:space="preserve">a conservative </w:t>
      </w:r>
      <w:r w:rsidR="001F47CB" w:rsidRPr="00C05B30">
        <w:t xml:space="preserve">10 </w:t>
      </w:r>
      <w:r w:rsidR="00EB128D" w:rsidRPr="00C05B30">
        <w:t>mL</w:t>
      </w:r>
      <w:r w:rsidR="001F47CB" w:rsidRPr="00C05B30">
        <w:t xml:space="preserve">/kg </w:t>
      </w:r>
      <w:r w:rsidR="00EB128D" w:rsidRPr="00C05B30">
        <w:t xml:space="preserve">FBT </w:t>
      </w:r>
      <w:r w:rsidR="00485265" w:rsidRPr="00C05B30">
        <w:t xml:space="preserve">(and not 20 mL/kg) </w:t>
      </w:r>
      <w:r w:rsidR="00EB128D" w:rsidRPr="00C05B30">
        <w:t>can be</w:t>
      </w:r>
      <w:r w:rsidR="001F47CB" w:rsidRPr="00C05B30">
        <w:t xml:space="preserve"> </w:t>
      </w:r>
      <w:r w:rsidR="00EB128D" w:rsidRPr="00C05B30">
        <w:t xml:space="preserve">used and </w:t>
      </w:r>
      <w:r w:rsidR="001F47CB" w:rsidRPr="00C05B30">
        <w:t>repeated up to three times</w:t>
      </w:r>
      <w:r w:rsidR="009732FE" w:rsidRPr="00C05B30">
        <w:fldChar w:fldCharType="begin"/>
      </w:r>
      <w:r w:rsidR="004E322A" w:rsidRPr="00C05B30">
        <w:instrText xml:space="preserve"> ADDIN EN.CITE &lt;EndNote&gt;&lt;Cite&gt;&lt;Year&gt;2013&lt;/Year&gt;&lt;RecNum&gt;5&lt;/RecNum&gt;&lt;DisplayText&gt;&lt;style face="superscript"&gt;3&lt;/style&gt;&lt;/DisplayText&gt;&lt;record&gt;&lt;rec-number&gt;5&lt;/rec-number&gt;&lt;foreign-keys&gt;&lt;key app="EN" db-id="tr9ffr2tzaadzceexxk5xrvmdxpd0pdaspaf" timestamp="1536313681"&gt;5&lt;/key&gt;&lt;/foreign-keys&gt;&lt;ref-type name="Book"&gt;6&lt;/ref-type&gt;&lt;contributors&gt;&lt;secondary-authors&gt;&lt;author&gt;World Health Organization&lt;/author&gt;&lt;/secondary-authors&gt;&lt;/contributors&gt;&lt;titles&gt;&lt;title&gt;Pocket book of hospital care for children: Second edition Guidelines for the management of common childhood illnesses&lt;/title&gt;&lt;/titles&gt;&lt;number&gt;2&lt;/number&gt;&lt;dates&gt;&lt;year&gt;2013&lt;/year&gt;&lt;/dates&gt;&lt;pub-location&gt;Geneva&lt;/pub-location&gt;&lt;publisher&gt;World Health Organization&lt;/publisher&gt;&lt;isbn&gt;978 92 4 154837 3&lt;/isbn&gt;&lt;urls&gt;&lt;/urls&gt;&lt;/record&gt;&lt;/Cite&gt;&lt;/EndNote&gt;</w:instrText>
      </w:r>
      <w:r w:rsidR="009732FE" w:rsidRPr="00C05B30">
        <w:fldChar w:fldCharType="separate"/>
      </w:r>
      <w:r w:rsidR="004E322A" w:rsidRPr="00C05B30">
        <w:rPr>
          <w:noProof/>
          <w:vertAlign w:val="superscript"/>
        </w:rPr>
        <w:t>3</w:t>
      </w:r>
      <w:r w:rsidR="009732FE" w:rsidRPr="00C05B30">
        <w:fldChar w:fldCharType="end"/>
      </w:r>
      <w:r w:rsidR="00EB128D" w:rsidRPr="00C05B30">
        <w:t xml:space="preserve">. </w:t>
      </w:r>
      <w:r w:rsidR="002674D4" w:rsidRPr="00C05B30">
        <w:t>However</w:t>
      </w:r>
      <w:r w:rsidR="00EB128D" w:rsidRPr="00C05B30">
        <w:t xml:space="preserve">, in </w:t>
      </w:r>
      <w:r w:rsidR="002674D4" w:rsidRPr="00C05B30">
        <w:t>our</w:t>
      </w:r>
      <w:r w:rsidR="00EB128D" w:rsidRPr="00C05B30">
        <w:t xml:space="preserve"> </w:t>
      </w:r>
      <w:r w:rsidR="00EB128D" w:rsidRPr="00C05B30">
        <w:rPr>
          <w:i/>
        </w:rPr>
        <w:t>post hoc</w:t>
      </w:r>
      <w:r w:rsidR="00EB128D" w:rsidRPr="00C05B30">
        <w:t xml:space="preserve"> analysis of the FEAST trial data we found </w:t>
      </w:r>
      <w:r w:rsidR="00B1618F" w:rsidRPr="00C05B30">
        <w:t xml:space="preserve">a general 3% increase in mortality from FBT across </w:t>
      </w:r>
      <w:r w:rsidR="002674D4" w:rsidRPr="00C05B30">
        <w:t>all</w:t>
      </w:r>
      <w:r w:rsidR="00B1618F" w:rsidRPr="00C05B30">
        <w:t xml:space="preserve"> FEAST trial subgroups, including the 65 cases meeting </w:t>
      </w:r>
      <w:r w:rsidR="002674D4" w:rsidRPr="00C05B30">
        <w:t xml:space="preserve">the </w:t>
      </w:r>
      <w:r w:rsidR="00B1618F" w:rsidRPr="00C05B30">
        <w:t xml:space="preserve">WHO “strict shock” criteria FBT </w:t>
      </w:r>
      <w:r w:rsidR="001F47CB" w:rsidRPr="00C05B30">
        <w:fldChar w:fldCharType="begin">
          <w:fldData xml:space="preserve">PEVuZE5vdGU+PENpdGU+PEF1dGhvcj5Ib3VzdG9uPC9BdXRob3I+PFllYXI+MjAxODwvWWVhcj48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</w:fldData>
        </w:fldChar>
      </w:r>
      <w:r w:rsidR="004E322A" w:rsidRPr="00C05B30">
        <w:instrText xml:space="preserve"> ADDIN EN.CITE </w:instrText>
      </w:r>
      <w:r w:rsidR="004E322A" w:rsidRPr="00C05B30">
        <w:fldChar w:fldCharType="begin">
          <w:fldData xml:space="preserve">PEVuZE5vdGU+PENpdGU+PEF1dGhvcj5Ib3VzdG9uPC9BdXRob3I+PFllYXI+MjAxODwvWWVhcj48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</w:fldData>
        </w:fldChar>
      </w:r>
      <w:r w:rsidR="004E322A" w:rsidRPr="00C05B30">
        <w:instrText xml:space="preserve"> ADDIN EN.CITE.DATA </w:instrText>
      </w:r>
      <w:r w:rsidR="004E322A" w:rsidRPr="00C05B30">
        <w:fldChar w:fldCharType="end"/>
      </w:r>
      <w:r w:rsidR="001F47CB" w:rsidRPr="00C05B30">
        <w:fldChar w:fldCharType="separate"/>
      </w:r>
      <w:r w:rsidR="004E322A" w:rsidRPr="00C05B30">
        <w:rPr>
          <w:noProof/>
          <w:vertAlign w:val="superscript"/>
        </w:rPr>
        <w:t>4</w:t>
      </w:r>
      <w:r w:rsidR="001F47CB" w:rsidRPr="00C05B30">
        <w:fldChar w:fldCharType="end"/>
      </w:r>
      <w:r w:rsidR="001F47CB" w:rsidRPr="00C05B30">
        <w:t>.</w:t>
      </w:r>
      <w:r w:rsidR="004C3CB2" w:rsidRPr="00C05B30">
        <w:t xml:space="preserve"> </w:t>
      </w:r>
      <w:r w:rsidR="002674D4" w:rsidRPr="00C05B30">
        <w:t>Second, in</w:t>
      </w:r>
      <w:r w:rsidR="004C3CB2" w:rsidRPr="00C05B30">
        <w:t xml:space="preserve"> the</w:t>
      </w:r>
      <w:r w:rsidR="00FE3837">
        <w:t xml:space="preserve"> 2014</w:t>
      </w:r>
      <w:bookmarkStart w:id="0" w:name="_GoBack"/>
      <w:bookmarkEnd w:id="0"/>
      <w:r w:rsidR="002674D4" w:rsidRPr="00C05B30">
        <w:t xml:space="preserve"> </w:t>
      </w:r>
      <w:r w:rsidR="002674D4" w:rsidRPr="00C05B30">
        <w:rPr>
          <w:i/>
        </w:rPr>
        <w:t xml:space="preserve">American College of Critical Care Medicine </w:t>
      </w:r>
      <w:r w:rsidR="002674D4" w:rsidRPr="00C05B30">
        <w:t>(ACCM) clinical guidelines for hemodynamic support of neonates and children with septic shock</w: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EN.CITE.DATA </w:instrText>
      </w:r>
      <w:r w:rsidR="00FE3837">
        <w:fldChar w:fldCharType="end"/>
      </w:r>
      <w:r w:rsidR="00FE3837">
        <w:fldChar w:fldCharType="separate"/>
      </w:r>
      <w:r w:rsidR="00FE3837" w:rsidRPr="00FE3837">
        <w:rPr>
          <w:noProof/>
          <w:vertAlign w:val="superscript"/>
        </w:rPr>
        <w:t>5</w:t>
      </w:r>
      <w:r w:rsidR="00FE3837">
        <w:fldChar w:fldCharType="end"/>
      </w:r>
      <w:r w:rsidR="00FE3837">
        <w:t xml:space="preserve"> </w:t>
      </w:r>
      <w:r w:rsidR="002674D4" w:rsidRPr="00C05B30">
        <w:t>, the</w:t>
      </w:r>
      <w:r w:rsidR="00485265" w:rsidRPr="00C05B30">
        <w:t xml:space="preserve">re have been no changes since </w:t>
      </w:r>
      <w:r w:rsidR="001111EF" w:rsidRPr="00C05B30">
        <w:t xml:space="preserve">the </w:t>
      </w:r>
      <w:r w:rsidR="00485265" w:rsidRPr="00C05B30">
        <w:t>2007</w:t>
      </w:r>
      <w:r w:rsidR="001111EF" w:rsidRPr="00C05B30">
        <w:t xml:space="preserve"> guidelines</w:t>
      </w:r>
      <w:r w:rsidR="00800FD9" w:rsidRPr="00C05B30">
        <w:fldChar w:fldCharType="begin">
          <w:fldData xml:space="preserve">PEVuZE5vdGU+PENpdGU+PEF1dGhvcj5CcmllcmxleTwvQXV0aG9yPjxZZWFyPjIwMDk8L1llYXI+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PEVuZE5vdGU+PENpdGU+PEF1dGhvcj5CcmllcmxleTwvQXV0aG9yPjxZZWFyPjIwMDk8L1llYXI+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</w:fldData>
        </w:fldChar>
      </w:r>
      <w:r w:rsidR="00FE3837">
        <w:instrText xml:space="preserve"> ADDIN EN.CITE.DATA </w:instrText>
      </w:r>
      <w:r w:rsidR="00FE3837">
        <w:fldChar w:fldCharType="end"/>
      </w:r>
      <w:r w:rsidR="00800FD9" w:rsidRPr="00C05B30">
        <w:fldChar w:fldCharType="separate"/>
      </w:r>
      <w:r w:rsidR="00FE3837" w:rsidRPr="00FE3837">
        <w:rPr>
          <w:noProof/>
          <w:vertAlign w:val="superscript"/>
        </w:rPr>
        <w:t>6</w:t>
      </w:r>
      <w:r w:rsidR="00800FD9" w:rsidRPr="00C05B30">
        <w:fldChar w:fldCharType="end"/>
      </w:r>
      <w:r w:rsidR="00485265" w:rsidRPr="00C05B30">
        <w:t>.</w:t>
      </w:r>
      <w:r w:rsidR="002674D4" w:rsidRPr="00C05B30">
        <w:t xml:space="preserve"> </w:t>
      </w:r>
      <w:r w:rsidR="00485265" w:rsidRPr="00C05B30">
        <w:t xml:space="preserve">The </w:t>
      </w:r>
      <w:r w:rsidR="002674D4" w:rsidRPr="00C05B30">
        <w:t xml:space="preserve">recommendation </w:t>
      </w:r>
      <w:r w:rsidR="002674D4" w:rsidRPr="00C05B30">
        <w:lastRenderedPageBreak/>
        <w:t xml:space="preserve">for FBT in initial management </w:t>
      </w:r>
      <w:r w:rsidR="00485265" w:rsidRPr="00C05B30">
        <w:t>remains as</w:t>
      </w:r>
      <w:r w:rsidR="002674D4" w:rsidRPr="00C05B30">
        <w:t xml:space="preserve"> 60 mL/kg, given </w:t>
      </w:r>
      <w:r w:rsidR="00485265" w:rsidRPr="00C05B30">
        <w:t>in</w:t>
      </w:r>
      <w:r w:rsidR="00092884" w:rsidRPr="00C05B30">
        <w:t xml:space="preserve"> up to three</w:t>
      </w:r>
      <w:r w:rsidR="002674D4" w:rsidRPr="00C05B30">
        <w:t xml:space="preserve"> 20 mL/kg boluses, over 15 minutes (</w:t>
      </w:r>
      <w:r w:rsidR="002674D4" w:rsidRPr="00C05B30">
        <w:rPr>
          <w:b/>
        </w:rPr>
        <w:t>Figure 2</w:t>
      </w:r>
      <w:r w:rsidR="00FE3837">
        <w:t>)</w: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EN.CITE.DATA </w:instrText>
      </w:r>
      <w:r w:rsidR="00FE3837">
        <w:fldChar w:fldCharType="end"/>
      </w:r>
      <w:r w:rsidR="00FE3837">
        <w:fldChar w:fldCharType="separate"/>
      </w:r>
      <w:r w:rsidR="00FE3837" w:rsidRPr="00FE3837">
        <w:rPr>
          <w:noProof/>
          <w:vertAlign w:val="superscript"/>
        </w:rPr>
        <w:t>5</w:t>
      </w:r>
      <w:r w:rsidR="00FE3837">
        <w:fldChar w:fldCharType="end"/>
      </w:r>
      <w:r w:rsidR="002674D4" w:rsidRPr="00C05B30">
        <w:t xml:space="preserve">. </w:t>
      </w:r>
      <w:r w:rsidR="00092884" w:rsidRPr="00C05B30">
        <w:t>So, t</w:t>
      </w:r>
      <w:r w:rsidR="002674D4" w:rsidRPr="00C05B30">
        <w:t>aking all of the above together</w:t>
      </w:r>
      <w:r w:rsidR="000F6C96" w:rsidRPr="00C05B30">
        <w:t xml:space="preserve">, the question remains whether </w:t>
      </w:r>
      <w:r w:rsidR="002674D4" w:rsidRPr="00C05B30">
        <w:t xml:space="preserve">FBT </w:t>
      </w:r>
      <w:r w:rsidR="000F6C96" w:rsidRPr="00C05B30">
        <w:t>need</w:t>
      </w:r>
      <w:r w:rsidR="002674D4" w:rsidRPr="00C05B30">
        <w:t>s</w:t>
      </w:r>
      <w:r w:rsidR="000F6C96" w:rsidRPr="00C05B30">
        <w:t xml:space="preserve"> to be more conservative.</w:t>
      </w:r>
      <w:r w:rsidR="001F47CB" w:rsidRPr="00C05B30">
        <w:t xml:space="preserve">  </w:t>
      </w:r>
    </w:p>
    <w:p w14:paraId="5C8CD013" w14:textId="77777777" w:rsidR="00080B12" w:rsidRPr="00C05B30" w:rsidRDefault="00080B12" w:rsidP="00C05B30">
      <w:pPr>
        <w:pStyle w:val="Body"/>
        <w:spacing w:line="480" w:lineRule="auto"/>
      </w:pPr>
    </w:p>
    <w:p w14:paraId="27106B18" w14:textId="4E53F017" w:rsidR="001144D3" w:rsidRPr="00C05B30" w:rsidRDefault="000F6C96" w:rsidP="00C05B30">
      <w:pPr>
        <w:pStyle w:val="Body"/>
        <w:spacing w:line="480" w:lineRule="auto"/>
        <w:jc w:val="both"/>
        <w:rPr>
          <w:sz w:val="22"/>
          <w:szCs w:val="22"/>
        </w:rPr>
      </w:pPr>
      <w:r w:rsidRPr="00C05B30">
        <w:t xml:space="preserve">In this context, in this issue of the </w:t>
      </w:r>
      <w:r w:rsidRPr="00C05B30">
        <w:rPr>
          <w:i/>
        </w:rPr>
        <w:t>Journal</w:t>
      </w:r>
      <w:r w:rsidRPr="00C05B30">
        <w:t xml:space="preserve">, </w:t>
      </w:r>
      <w:proofErr w:type="spellStart"/>
      <w:r w:rsidRPr="00C05B30">
        <w:t>Inwald</w:t>
      </w:r>
      <w:proofErr w:type="spellEnd"/>
      <w:r w:rsidRPr="00C05B30">
        <w:t xml:space="preserve"> et al. report the findings of the </w:t>
      </w:r>
      <w:r w:rsidRPr="00C05B30">
        <w:rPr>
          <w:i/>
        </w:rPr>
        <w:t xml:space="preserve">Fluids </w:t>
      </w:r>
      <w:proofErr w:type="gramStart"/>
      <w:r w:rsidRPr="00C05B30">
        <w:rPr>
          <w:i/>
        </w:rPr>
        <w:t>In</w:t>
      </w:r>
      <w:proofErr w:type="gramEnd"/>
      <w:r w:rsidRPr="00C05B30">
        <w:rPr>
          <w:i/>
        </w:rPr>
        <w:t xml:space="preserve"> </w:t>
      </w:r>
      <w:proofErr w:type="spellStart"/>
      <w:r w:rsidRPr="00C05B30">
        <w:rPr>
          <w:i/>
        </w:rPr>
        <w:t>SHock</w:t>
      </w:r>
      <w:proofErr w:type="spellEnd"/>
      <w:r w:rsidRPr="00C05B30">
        <w:t xml:space="preserve"> (FISH) </w:t>
      </w:r>
      <w:r w:rsidR="00485265" w:rsidRPr="00C05B30">
        <w:t>P</w:t>
      </w:r>
      <w:r w:rsidRPr="00C05B30">
        <w:t xml:space="preserve">hase II trial </w:t>
      </w:r>
      <w:r w:rsidR="00D1589C" w:rsidRPr="00C05B30">
        <w:t xml:space="preserve">which examined the feasibility </w:t>
      </w:r>
      <w:r w:rsidRPr="00C05B30">
        <w:t xml:space="preserve">of a more conservative </w:t>
      </w:r>
      <w:r w:rsidR="00456CBE" w:rsidRPr="00C05B30">
        <w:t>versus standard FBT strategy (10 mL/kg</w:t>
      </w:r>
      <w:r w:rsidRPr="00C05B30">
        <w:t xml:space="preserve"> versus</w:t>
      </w:r>
      <w:r w:rsidR="00D1589C" w:rsidRPr="00C05B30">
        <w:t xml:space="preserve"> 20 mL/kg</w:t>
      </w:r>
      <w:r w:rsidR="00456CBE" w:rsidRPr="00C05B30">
        <w:t>)</w:t>
      </w:r>
      <w:r w:rsidR="00616C6E" w:rsidRPr="00C05B30">
        <w:fldChar w:fldCharType="begin">
          <w:fldData xml:space="preserve">PEVuZE5vdGU+PENpdGU+PEF1dGhvcj5JbndhbGQ8L0F1dGhvcj48WWVhcj4yMDE4PC9ZZWFyPjxS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PEVuZE5vdGU+PENpdGU+PEF1dGhvcj5JbndhbGQ8L0F1dGhvcj48WWVhcj4yMDE4PC9ZZWFyPjxS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</w:fldData>
        </w:fldChar>
      </w:r>
      <w:r w:rsidR="00FE3837">
        <w:instrText xml:space="preserve"> ADDIN EN.CITE.DATA </w:instrText>
      </w:r>
      <w:r w:rsidR="00FE3837">
        <w:fldChar w:fldCharType="end"/>
      </w:r>
      <w:r w:rsidR="00616C6E" w:rsidRPr="00C05B30">
        <w:fldChar w:fldCharType="separate"/>
      </w:r>
      <w:r w:rsidR="00FE3837" w:rsidRPr="00FE3837">
        <w:rPr>
          <w:noProof/>
          <w:vertAlign w:val="superscript"/>
        </w:rPr>
        <w:t>7</w:t>
      </w:r>
      <w:r w:rsidR="00616C6E" w:rsidRPr="00C05B30">
        <w:fldChar w:fldCharType="end"/>
      </w:r>
      <w:r w:rsidR="00456CBE" w:rsidRPr="00C05B30">
        <w:t>.</w:t>
      </w:r>
      <w:r w:rsidR="00092884" w:rsidRPr="00C05B30">
        <w:t xml:space="preserve"> Th</w:t>
      </w:r>
      <w:r w:rsidR="0050085E" w:rsidRPr="00C05B30">
        <w:t>is United Kingdom (UK)</w:t>
      </w:r>
      <w:r w:rsidR="00092884" w:rsidRPr="00C05B30">
        <w:t xml:space="preserve"> study was carried out in 13 hospitals</w:t>
      </w:r>
      <w:r w:rsidR="0050085E" w:rsidRPr="00C05B30">
        <w:t xml:space="preserve"> (</w:t>
      </w:r>
      <w:r w:rsidR="00092884" w:rsidRPr="00C05B30">
        <w:t>July 2016 to April 2017)</w:t>
      </w:r>
      <w:r w:rsidRPr="00C05B30">
        <w:t xml:space="preserve"> </w:t>
      </w:r>
      <w:r w:rsidR="001F47CB" w:rsidRPr="00C05B30">
        <w:t>in children presenting to emergency departments who had not received any more than 20m</w:t>
      </w:r>
      <w:r w:rsidR="00092884" w:rsidRPr="00C05B30">
        <w:t>L</w:t>
      </w:r>
      <w:r w:rsidR="001F47CB" w:rsidRPr="00C05B30">
        <w:t>/kg</w:t>
      </w:r>
      <w:r w:rsidR="00092884" w:rsidRPr="00C05B30">
        <w:t xml:space="preserve"> as</w:t>
      </w:r>
      <w:r w:rsidR="001F47CB" w:rsidRPr="00C05B30">
        <w:t xml:space="preserve"> initial </w:t>
      </w:r>
      <w:r w:rsidR="00092884" w:rsidRPr="00C05B30">
        <w:t xml:space="preserve">FBT </w:t>
      </w:r>
      <w:r w:rsidR="001F47CB" w:rsidRPr="00C05B30">
        <w:t>before study enrolment. Overall, 75 children were enrolled</w:t>
      </w:r>
      <w:r w:rsidR="00092884" w:rsidRPr="00C05B30">
        <w:t xml:space="preserve">, with </w:t>
      </w:r>
      <w:r w:rsidR="001F47CB" w:rsidRPr="00C05B30">
        <w:t xml:space="preserve">39 and 34 </w:t>
      </w:r>
      <w:proofErr w:type="spellStart"/>
      <w:r w:rsidR="00092884" w:rsidRPr="00C05B30">
        <w:t>randomised</w:t>
      </w:r>
      <w:proofErr w:type="spellEnd"/>
      <w:r w:rsidR="00092884" w:rsidRPr="00C05B30">
        <w:t xml:space="preserve"> to </w:t>
      </w:r>
      <w:r w:rsidR="001F47CB" w:rsidRPr="00C05B30">
        <w:t>10</w:t>
      </w:r>
      <w:r w:rsidR="00092884" w:rsidRPr="00C05B30">
        <w:t xml:space="preserve"> </w:t>
      </w:r>
      <w:r w:rsidR="001F47CB" w:rsidRPr="00C05B30">
        <w:t>m</w:t>
      </w:r>
      <w:r w:rsidR="00092884" w:rsidRPr="00C05B30">
        <w:t>L</w:t>
      </w:r>
      <w:r w:rsidR="001F47CB" w:rsidRPr="00C05B30">
        <w:t>/kg and 20</w:t>
      </w:r>
      <w:r w:rsidR="00092884" w:rsidRPr="00C05B30">
        <w:t xml:space="preserve"> mL</w:t>
      </w:r>
      <w:r w:rsidR="001F47CB" w:rsidRPr="00C05B30">
        <w:t>/kg</w:t>
      </w:r>
      <w:r w:rsidR="00092884" w:rsidRPr="00C05B30">
        <w:t xml:space="preserve">, respectively (73/75 with </w:t>
      </w:r>
      <w:r w:rsidR="001F47CB" w:rsidRPr="00C05B30">
        <w:t xml:space="preserve">2 withdrawals </w:t>
      </w:r>
      <w:r w:rsidR="00092884" w:rsidRPr="00C05B30">
        <w:t>in</w:t>
      </w:r>
      <w:r w:rsidR="001F47CB" w:rsidRPr="00C05B30">
        <w:t xml:space="preserve"> </w:t>
      </w:r>
      <w:r w:rsidR="00485265" w:rsidRPr="00C05B30">
        <w:t xml:space="preserve">the </w:t>
      </w:r>
      <w:r w:rsidR="001F47CB" w:rsidRPr="00C05B30">
        <w:t>deferred consent process</w:t>
      </w:r>
      <w:r w:rsidR="00092884" w:rsidRPr="00C05B30">
        <w:t>)</w:t>
      </w:r>
      <w:r w:rsidR="001F47CB" w:rsidRPr="00C05B30">
        <w:t xml:space="preserve">. The shock entry criteria were </w:t>
      </w:r>
      <w:r w:rsidR="00485265" w:rsidRPr="00C05B30">
        <w:t>based on systolic blood pressure (</w:t>
      </w:r>
      <w:r w:rsidR="001F47CB" w:rsidRPr="00C05B30">
        <w:t xml:space="preserve">less </w:t>
      </w:r>
      <w:r w:rsidR="00AD6200" w:rsidRPr="00C05B30">
        <w:t xml:space="preserve">than the </w:t>
      </w:r>
      <w:r w:rsidR="001F47CB" w:rsidRPr="00C05B30">
        <w:t xml:space="preserve">fifth </w:t>
      </w:r>
      <w:r w:rsidR="00AD6200" w:rsidRPr="00C05B30">
        <w:t>per</w:t>
      </w:r>
      <w:r w:rsidR="001F47CB" w:rsidRPr="00C05B30">
        <w:t>centile for age</w:t>
      </w:r>
      <w:r w:rsidR="00485265" w:rsidRPr="00C05B30">
        <w:t>) or CRT (</w:t>
      </w:r>
      <w:r w:rsidR="001F47CB" w:rsidRPr="00C05B30">
        <w:t>≥3 seconds</w:t>
      </w:r>
      <w:r w:rsidR="00485265" w:rsidRPr="00C05B30">
        <w:t>) findings</w:t>
      </w:r>
      <w:r w:rsidR="00AD6200" w:rsidRPr="00C05B30">
        <w:t xml:space="preserve">. Of note, </w:t>
      </w:r>
      <w:r w:rsidR="001F47CB" w:rsidRPr="00C05B30">
        <w:t xml:space="preserve">60/73 </w:t>
      </w:r>
      <w:r w:rsidR="00AD6200" w:rsidRPr="00C05B30">
        <w:t>(</w:t>
      </w:r>
      <w:r w:rsidR="001F47CB" w:rsidRPr="00C05B30">
        <w:t>82%</w:t>
      </w:r>
      <w:r w:rsidR="00AD6200" w:rsidRPr="00C05B30">
        <w:t>)</w:t>
      </w:r>
      <w:r w:rsidR="001F47CB" w:rsidRPr="00C05B30">
        <w:t xml:space="preserve"> had CRT criteria only. Over </w:t>
      </w:r>
      <w:r w:rsidR="00AD6200" w:rsidRPr="00C05B30">
        <w:t xml:space="preserve">a </w:t>
      </w:r>
      <w:r w:rsidR="001F47CB" w:rsidRPr="00C05B30">
        <w:t xml:space="preserve">4-hour intervention period, there was good separation in the </w:t>
      </w:r>
      <w:r w:rsidR="000A44BF" w:rsidRPr="00C05B30">
        <w:t xml:space="preserve">total </w:t>
      </w:r>
      <w:r w:rsidR="00AD6200" w:rsidRPr="00C05B30">
        <w:t xml:space="preserve">FBT </w:t>
      </w:r>
      <w:r w:rsidR="001F47CB" w:rsidRPr="00C05B30">
        <w:t xml:space="preserve">volumes received </w:t>
      </w:r>
      <w:r w:rsidR="00AD6200" w:rsidRPr="00C05B30">
        <w:t xml:space="preserve">by </w:t>
      </w:r>
      <w:r w:rsidR="001F47CB" w:rsidRPr="00C05B30">
        <w:t xml:space="preserve">the two </w:t>
      </w:r>
      <w:r w:rsidR="00AD6200" w:rsidRPr="00C05B30">
        <w:t>groups in the study</w:t>
      </w:r>
      <w:r w:rsidR="001F47CB" w:rsidRPr="00C05B30">
        <w:t>: 44% lower in the 10 m</w:t>
      </w:r>
      <w:r w:rsidR="000A44BF" w:rsidRPr="00C05B30">
        <w:t>L</w:t>
      </w:r>
      <w:r w:rsidR="001F47CB" w:rsidRPr="00C05B30">
        <w:t>/kg versus the 20 m</w:t>
      </w:r>
      <w:r w:rsidR="000A44BF" w:rsidRPr="00C05B30">
        <w:t>L</w:t>
      </w:r>
      <w:r w:rsidR="001F47CB" w:rsidRPr="00C05B30">
        <w:t>/kg group</w:t>
      </w:r>
      <w:r w:rsidR="000A44BF" w:rsidRPr="00C05B30">
        <w:t>s (mean volumes 14.5 vs 27.5 mL/kg, respectively)</w:t>
      </w:r>
      <w:r w:rsidR="001F47CB" w:rsidRPr="00C05B30">
        <w:t>.  Most children received only one fluid bolus, 23</w:t>
      </w:r>
      <w:r w:rsidR="000A44BF" w:rsidRPr="00C05B30">
        <w:t>/39</w:t>
      </w:r>
      <w:r w:rsidR="001F47CB" w:rsidRPr="00C05B30">
        <w:t xml:space="preserve"> (59%) in the 10 mL/kg group and 25</w:t>
      </w:r>
      <w:r w:rsidR="000A44BF" w:rsidRPr="00C05B30">
        <w:t>/34</w:t>
      </w:r>
      <w:r w:rsidR="001F47CB" w:rsidRPr="00C05B30">
        <w:t xml:space="preserve"> (74%) in the 20 m</w:t>
      </w:r>
      <w:r w:rsidR="000A44BF" w:rsidRPr="00C05B30">
        <w:t>L</w:t>
      </w:r>
      <w:r w:rsidR="001F47CB" w:rsidRPr="00C05B30">
        <w:t>/kg group. For the</w:t>
      </w:r>
      <w:r w:rsidR="00034A1A" w:rsidRPr="00C05B30">
        <w:t>se</w:t>
      </w:r>
      <w:r w:rsidR="001F47CB" w:rsidRPr="00C05B30">
        <w:t xml:space="preserve"> respective arms, </w:t>
      </w:r>
      <w:r w:rsidR="00034A1A" w:rsidRPr="00C05B30">
        <w:t xml:space="preserve">within </w:t>
      </w:r>
      <w:r w:rsidR="001F47CB" w:rsidRPr="00C05B30">
        <w:t>the first 15 mins</w:t>
      </w:r>
      <w:r w:rsidR="00034A1A" w:rsidRPr="00C05B30">
        <w:t>,</w:t>
      </w:r>
      <w:r w:rsidR="001F47CB" w:rsidRPr="00C05B30">
        <w:t xml:space="preserve"> 37</w:t>
      </w:r>
      <w:r w:rsidR="00034A1A" w:rsidRPr="00C05B30">
        <w:t>/39</w:t>
      </w:r>
      <w:r w:rsidR="001F47CB" w:rsidRPr="00C05B30">
        <w:t xml:space="preserve"> (</w:t>
      </w:r>
      <w:r w:rsidR="004E322A" w:rsidRPr="00C05B30">
        <w:t>80</w:t>
      </w:r>
      <w:r w:rsidR="001F47CB" w:rsidRPr="00C05B30">
        <w:t xml:space="preserve">%) and </w:t>
      </w:r>
      <w:r w:rsidR="004E322A" w:rsidRPr="00C05B30">
        <w:t>30</w:t>
      </w:r>
      <w:r w:rsidR="00034A1A" w:rsidRPr="00C05B30">
        <w:t>/34</w:t>
      </w:r>
      <w:r w:rsidR="001F47CB" w:rsidRPr="00C05B30">
        <w:t xml:space="preserve"> (</w:t>
      </w:r>
      <w:r w:rsidR="004E322A" w:rsidRPr="00C05B30">
        <w:t>88</w:t>
      </w:r>
      <w:r w:rsidR="001F47CB" w:rsidRPr="00C05B30">
        <w:t xml:space="preserve">%) completed their </w:t>
      </w:r>
      <w:r w:rsidR="00034A1A" w:rsidRPr="00C05B30">
        <w:t>FBT</w:t>
      </w:r>
      <w:r w:rsidR="001F47CB" w:rsidRPr="00C05B30">
        <w:t xml:space="preserve"> on time</w:t>
      </w:r>
      <w:r w:rsidR="004E322A" w:rsidRPr="00C05B30">
        <w:t xml:space="preserve"> (&lt;15 minutes)</w:t>
      </w:r>
      <w:r w:rsidR="001F47CB" w:rsidRPr="00C05B30">
        <w:t xml:space="preserve">.  </w:t>
      </w:r>
      <w:r w:rsidR="001A459B" w:rsidRPr="00C05B30">
        <w:t>However, c</w:t>
      </w:r>
      <w:r w:rsidR="001F47CB" w:rsidRPr="00C05B30">
        <w:t xml:space="preserve">linicians reported </w:t>
      </w:r>
      <w:r w:rsidR="001A459B" w:rsidRPr="00C05B30">
        <w:t xml:space="preserve">that </w:t>
      </w:r>
      <w:r w:rsidR="001F47CB" w:rsidRPr="00C05B30">
        <w:t xml:space="preserve">they found difficulty </w:t>
      </w:r>
      <w:r w:rsidR="001A459B" w:rsidRPr="00C05B30">
        <w:t xml:space="preserve">in </w:t>
      </w:r>
      <w:r w:rsidR="001F47CB" w:rsidRPr="00C05B30">
        <w:t xml:space="preserve">administering </w:t>
      </w:r>
      <w:r w:rsidR="001A459B" w:rsidRPr="00C05B30">
        <w:t xml:space="preserve">a </w:t>
      </w:r>
      <w:r w:rsidR="001F47CB" w:rsidRPr="00C05B30">
        <w:t>20 m</w:t>
      </w:r>
      <w:r w:rsidR="001A459B" w:rsidRPr="00C05B30">
        <w:t>L</w:t>
      </w:r>
      <w:r w:rsidR="001F47CB" w:rsidRPr="00C05B30">
        <w:t xml:space="preserve">/kg </w:t>
      </w:r>
      <w:r w:rsidR="001A459B" w:rsidRPr="00C05B30">
        <w:t xml:space="preserve">bolus </w:t>
      </w:r>
      <w:r w:rsidR="001F47CB" w:rsidRPr="00C05B30">
        <w:t>in the immediate 15-minute window post-</w:t>
      </w:r>
      <w:proofErr w:type="spellStart"/>
      <w:r w:rsidR="001F47CB" w:rsidRPr="00C05B30">
        <w:t>randomisation</w:t>
      </w:r>
      <w:proofErr w:type="spellEnd"/>
      <w:r w:rsidR="001F47CB" w:rsidRPr="00C05B30">
        <w:t xml:space="preserve">. </w:t>
      </w:r>
      <w:r w:rsidR="001A459B" w:rsidRPr="00C05B30">
        <w:t>A</w:t>
      </w:r>
      <w:r w:rsidR="001F47CB" w:rsidRPr="00C05B30">
        <w:t xml:space="preserve"> perspectives study,</w:t>
      </w:r>
      <w:r w:rsidR="001A459B" w:rsidRPr="00C05B30">
        <w:t xml:space="preserve"> embedded within the </w:t>
      </w:r>
      <w:r w:rsidR="001144D3" w:rsidRPr="00C05B30">
        <w:t>P</w:t>
      </w:r>
      <w:r w:rsidR="001A459B" w:rsidRPr="00C05B30">
        <w:t xml:space="preserve">hase II </w:t>
      </w:r>
      <w:proofErr w:type="gramStart"/>
      <w:r w:rsidR="001A459B" w:rsidRPr="00C05B30">
        <w:t xml:space="preserve">trial, </w:t>
      </w:r>
      <w:r w:rsidR="001F47CB" w:rsidRPr="00C05B30">
        <w:t xml:space="preserve"> also</w:t>
      </w:r>
      <w:proofErr w:type="gramEnd"/>
      <w:r w:rsidR="001F47CB" w:rsidRPr="00C05B30">
        <w:t xml:space="preserve"> indicated </w:t>
      </w:r>
      <w:r w:rsidR="001A459B" w:rsidRPr="00C05B30">
        <w:t xml:space="preserve">that </w:t>
      </w:r>
      <w:r w:rsidR="001F47CB" w:rsidRPr="00C05B30">
        <w:t xml:space="preserve">some clinicians lacked equipoise, </w:t>
      </w:r>
      <w:proofErr w:type="spellStart"/>
      <w:r w:rsidR="001F47CB" w:rsidRPr="00C05B30">
        <w:t>favouring</w:t>
      </w:r>
      <w:proofErr w:type="spellEnd"/>
      <w:r w:rsidR="001F47CB" w:rsidRPr="00C05B30">
        <w:t xml:space="preserve"> </w:t>
      </w:r>
      <w:r w:rsidR="001A459B" w:rsidRPr="00C05B30">
        <w:t xml:space="preserve">the </w:t>
      </w:r>
      <w:r w:rsidR="001F47CB" w:rsidRPr="00C05B30">
        <w:t>10 m</w:t>
      </w:r>
      <w:r w:rsidR="001A459B" w:rsidRPr="00C05B30">
        <w:t>L</w:t>
      </w:r>
      <w:r w:rsidR="001F47CB" w:rsidRPr="00C05B30">
        <w:t>/kg over 20 m</w:t>
      </w:r>
      <w:r w:rsidR="001A459B" w:rsidRPr="00C05B30">
        <w:t>L</w:t>
      </w:r>
      <w:r w:rsidR="001F47CB" w:rsidRPr="00C05B30">
        <w:t xml:space="preserve">/kg </w:t>
      </w:r>
      <w:r w:rsidR="001A459B" w:rsidRPr="00C05B30">
        <w:t>FBT strategy</w:t>
      </w:r>
      <w:r w:rsidR="001F47CB" w:rsidRPr="00C05B30">
        <w:t xml:space="preserve">. </w:t>
      </w:r>
      <w:r w:rsidR="001144D3" w:rsidRPr="00C05B30">
        <w:t>In regard to the clinical endpoints in the study, there were no deaths in the trial and, as expected from a Phase II study, none of the secondary patient-</w:t>
      </w:r>
      <w:proofErr w:type="spellStart"/>
      <w:r w:rsidR="001144D3" w:rsidRPr="00C05B30">
        <w:t>centred</w:t>
      </w:r>
      <w:proofErr w:type="spellEnd"/>
      <w:r w:rsidR="001144D3" w:rsidRPr="00C05B30">
        <w:t xml:space="preserve"> endpoints were significantly different between the study groups. </w:t>
      </w:r>
      <w:r w:rsidR="001144D3" w:rsidRPr="00C05B30">
        <w:lastRenderedPageBreak/>
        <w:t xml:space="preserve">That is, for 10 mL/kg versus 20 mL/kg FBT groups we have: </w:t>
      </w:r>
      <w:proofErr w:type="spellStart"/>
      <w:r w:rsidR="001144D3" w:rsidRPr="00C05B30">
        <w:t>paediatric</w:t>
      </w:r>
      <w:proofErr w:type="spellEnd"/>
      <w:r w:rsidR="001144D3" w:rsidRPr="00C05B30">
        <w:t xml:space="preserve"> intensive care unit (PICU) admission rate 26% versus 32%; median length of PICU stay 45 (</w:t>
      </w:r>
      <w:r w:rsidR="00F25B36" w:rsidRPr="00C05B30">
        <w:t>interquartile range, IQR</w:t>
      </w:r>
      <w:r w:rsidR="001144D3" w:rsidRPr="00C05B30">
        <w:t xml:space="preserve"> 18-143) versus 119 (</w:t>
      </w:r>
      <w:r w:rsidR="00F25B36" w:rsidRPr="00C05B30">
        <w:t xml:space="preserve">IQR </w:t>
      </w:r>
      <w:r w:rsidR="001144D3" w:rsidRPr="00C05B30">
        <w:t xml:space="preserve">52-228) hours; use of mechanical ventilation 4/36 (11%) versus 8/32 (25%); and, use of inotropes 1/36 (2.8%) versus 5/32 (15.6%). However, from the perspective of health services usage and costs, the </w:t>
      </w:r>
      <w:proofErr w:type="gramStart"/>
      <w:r w:rsidR="001144D3" w:rsidRPr="00C05B30">
        <w:t>results  indicated</w:t>
      </w:r>
      <w:proofErr w:type="gramEnd"/>
      <w:r w:rsidR="001144D3" w:rsidRPr="00C05B30">
        <w:t xml:space="preserve"> higher requirement in the standard 20 mL/kg FBT group, despite this approach being far less ‘aggressive’ than the current ACCM recommendations</w: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EN.CITE.DATA </w:instrText>
      </w:r>
      <w:r w:rsidR="00FE3837">
        <w:fldChar w:fldCharType="end"/>
      </w:r>
      <w:r w:rsidR="00FE3837">
        <w:fldChar w:fldCharType="separate"/>
      </w:r>
      <w:r w:rsidR="00FE3837" w:rsidRPr="00FE3837">
        <w:rPr>
          <w:noProof/>
          <w:vertAlign w:val="superscript"/>
        </w:rPr>
        <w:t>5</w:t>
      </w:r>
      <w:r w:rsidR="00FE3837">
        <w:fldChar w:fldCharType="end"/>
      </w:r>
      <w:r w:rsidR="001144D3" w:rsidRPr="00C05B30">
        <w:t xml:space="preserve">. </w:t>
      </w:r>
    </w:p>
    <w:p w14:paraId="47ED768E" w14:textId="325A407F" w:rsidR="001A459B" w:rsidRPr="00C05B30" w:rsidRDefault="001144D3" w:rsidP="00C05B30">
      <w:pPr>
        <w:pStyle w:val="Body"/>
        <w:spacing w:line="480" w:lineRule="auto"/>
        <w:rPr>
          <w:sz w:val="22"/>
          <w:szCs w:val="22"/>
        </w:rPr>
      </w:pPr>
      <w:r w:rsidRPr="00C05B30">
        <w:rPr>
          <w:sz w:val="22"/>
          <w:szCs w:val="22"/>
        </w:rPr>
        <w:t xml:space="preserve"> </w:t>
      </w:r>
    </w:p>
    <w:p w14:paraId="288181DB" w14:textId="77777777" w:rsidR="00F25B36" w:rsidRPr="00C05B30" w:rsidRDefault="00F25B36" w:rsidP="00C05B30">
      <w:pPr>
        <w:pStyle w:val="Body"/>
        <w:spacing w:line="480" w:lineRule="auto"/>
        <w:jc w:val="both"/>
      </w:pPr>
    </w:p>
    <w:p w14:paraId="496BB9B9" w14:textId="2A67B1F2" w:rsidR="001E1FB0" w:rsidRPr="00C05B30" w:rsidRDefault="001F47CB" w:rsidP="00C05B30">
      <w:pPr>
        <w:pStyle w:val="Body"/>
        <w:spacing w:line="480" w:lineRule="auto"/>
        <w:jc w:val="both"/>
      </w:pPr>
      <w:r w:rsidRPr="00C05B30">
        <w:t>The</w:t>
      </w:r>
      <w:r w:rsidR="001A459B" w:rsidRPr="00C05B30">
        <w:t xml:space="preserve"> FISH </w:t>
      </w:r>
      <w:r w:rsidR="001E1FB0" w:rsidRPr="00C05B30">
        <w:t xml:space="preserve">Phase II </w:t>
      </w:r>
      <w:r w:rsidR="001A459B" w:rsidRPr="00C05B30">
        <w:t xml:space="preserve">trial was designed to determine whether it would be feasible to conduct a </w:t>
      </w:r>
      <w:r w:rsidR="001144D3" w:rsidRPr="00C05B30">
        <w:t>P</w:t>
      </w:r>
      <w:r w:rsidR="001A459B" w:rsidRPr="00C05B30">
        <w:t>hase II</w:t>
      </w:r>
      <w:r w:rsidR="0050085E" w:rsidRPr="00C05B30">
        <w:t>I</w:t>
      </w:r>
      <w:r w:rsidR="001A459B" w:rsidRPr="00C05B30">
        <w:t xml:space="preserve"> trial of FBT </w:t>
      </w:r>
      <w:r w:rsidR="001E1FB0" w:rsidRPr="00C05B30">
        <w:t xml:space="preserve">(10 mL/kg versus 20 mL/kg) </w:t>
      </w:r>
      <w:r w:rsidR="001A459B" w:rsidRPr="00C05B30">
        <w:t xml:space="preserve">in </w:t>
      </w:r>
      <w:r w:rsidR="0050085E" w:rsidRPr="00C05B30">
        <w:t>the emergency setting in the UK</w:t>
      </w:r>
      <w:r w:rsidR="00C52FA0" w:rsidRPr="00C05B30">
        <w:fldChar w:fldCharType="begin">
          <w:fldData xml:space="preserve">PEVuZE5vdGU+PENpdGU+PEF1dGhvcj5JbndhbGQ8L0F1dGhvcj48WWVhcj4yMDE4PC9ZZWFyPjxS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PEVuZE5vdGU+PENpdGU+PEF1dGhvcj5JbndhbGQ8L0F1dGhvcj48WWVhcj4yMDE4PC9ZZWFyPjxS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</w:fldData>
        </w:fldChar>
      </w:r>
      <w:r w:rsidR="00FE3837">
        <w:instrText xml:space="preserve"> ADDIN EN.CITE.DATA </w:instrText>
      </w:r>
      <w:r w:rsidR="00FE3837">
        <w:fldChar w:fldCharType="end"/>
      </w:r>
      <w:r w:rsidR="00C52FA0" w:rsidRPr="00C05B30">
        <w:fldChar w:fldCharType="separate"/>
      </w:r>
      <w:r w:rsidR="00FE3837" w:rsidRPr="00FE3837">
        <w:rPr>
          <w:noProof/>
          <w:vertAlign w:val="superscript"/>
        </w:rPr>
        <w:t>7</w:t>
      </w:r>
      <w:r w:rsidR="00C52FA0" w:rsidRPr="00C05B30">
        <w:fldChar w:fldCharType="end"/>
      </w:r>
      <w:r w:rsidR="0050085E" w:rsidRPr="00C05B30">
        <w:t xml:space="preserve">. </w:t>
      </w:r>
      <w:r w:rsidR="001E1FB0" w:rsidRPr="00C05B30">
        <w:t>The</w:t>
      </w:r>
      <w:r w:rsidR="00B709C2" w:rsidRPr="00C05B30">
        <w:t xml:space="preserve"> investigators </w:t>
      </w:r>
      <w:r w:rsidR="001E1FB0" w:rsidRPr="00C05B30">
        <w:t xml:space="preserve">have </w:t>
      </w:r>
      <w:r w:rsidRPr="00C05B30">
        <w:t xml:space="preserve">concluded </w:t>
      </w:r>
      <w:r w:rsidR="00B709C2" w:rsidRPr="00C05B30">
        <w:t>that such a trial c</w:t>
      </w:r>
      <w:r w:rsidR="001E1FB0" w:rsidRPr="00C05B30">
        <w:t>an</w:t>
      </w:r>
      <w:r w:rsidR="00B709C2" w:rsidRPr="00C05B30">
        <w:t xml:space="preserve">not be done in the UK. This conclusion was </w:t>
      </w:r>
      <w:r w:rsidRPr="00C05B30">
        <w:t>based on the</w:t>
      </w:r>
      <w:r w:rsidR="00B709C2" w:rsidRPr="00C05B30">
        <w:t>ir experience of</w:t>
      </w:r>
      <w:r w:rsidRPr="00C05B30">
        <w:t xml:space="preserve"> study adherence, </w:t>
      </w:r>
      <w:r w:rsidR="00B709C2" w:rsidRPr="00C05B30">
        <w:t xml:space="preserve">and the contemporary views of practicing </w:t>
      </w:r>
      <w:r w:rsidRPr="00C05B30">
        <w:t xml:space="preserve">clinicians and </w:t>
      </w:r>
      <w:r w:rsidR="00B709C2" w:rsidRPr="00C05B30">
        <w:t xml:space="preserve">the views of parents of children needing emergency FBT. The investigators also   found that </w:t>
      </w:r>
      <w:r w:rsidRPr="00C05B30">
        <w:t xml:space="preserve">children in the </w:t>
      </w:r>
      <w:r w:rsidR="00B709C2" w:rsidRPr="00C05B30">
        <w:t xml:space="preserve">FISH </w:t>
      </w:r>
      <w:r w:rsidRPr="00C05B30">
        <w:t>study were less critically</w:t>
      </w:r>
      <w:r w:rsidR="00B709C2" w:rsidRPr="00C05B30">
        <w:t>-</w:t>
      </w:r>
      <w:r w:rsidRPr="00C05B30">
        <w:t xml:space="preserve">ill than </w:t>
      </w:r>
      <w:r w:rsidR="00B709C2" w:rsidRPr="00C05B30">
        <w:t xml:space="preserve">they had </w:t>
      </w:r>
      <w:r w:rsidRPr="00C05B30">
        <w:t>expected</w:t>
      </w:r>
      <w:r w:rsidR="00B709C2" w:rsidRPr="00C05B30">
        <w:t>, which</w:t>
      </w:r>
      <w:r w:rsidRPr="00C05B30">
        <w:t xml:space="preserve"> </w:t>
      </w:r>
      <w:r w:rsidR="00B709C2" w:rsidRPr="00C05B30">
        <w:t>may</w:t>
      </w:r>
      <w:r w:rsidRPr="00C05B30">
        <w:t xml:space="preserve"> reflect a change in the epidemiology of sepsis </w:t>
      </w:r>
      <w:r w:rsidR="00B709C2" w:rsidRPr="00C05B30">
        <w:t>because</w:t>
      </w:r>
      <w:r w:rsidRPr="00C05B30">
        <w:t xml:space="preserve"> of </w:t>
      </w:r>
      <w:r w:rsidR="00B709C2" w:rsidRPr="00C05B30">
        <w:t xml:space="preserve">better immunity to </w:t>
      </w:r>
      <w:r w:rsidRPr="00C05B30">
        <w:t xml:space="preserve">vaccine-preventable infections. </w:t>
      </w:r>
      <w:r w:rsidR="00B709C2" w:rsidRPr="00C05B30">
        <w:t>The</w:t>
      </w:r>
      <w:r w:rsidRPr="00C05B30">
        <w:t xml:space="preserve"> UK is unlikely to be an outlier in this </w:t>
      </w:r>
      <w:r w:rsidR="00485265" w:rsidRPr="00C05B30">
        <w:t xml:space="preserve">respect since </w:t>
      </w:r>
      <w:r w:rsidRPr="00C05B30">
        <w:t xml:space="preserve">European and North American countries </w:t>
      </w:r>
      <w:r w:rsidR="00485265" w:rsidRPr="00C05B30">
        <w:t xml:space="preserve">are </w:t>
      </w:r>
      <w:r w:rsidRPr="00C05B30">
        <w:t xml:space="preserve">undoubtedly witnessing the same trend. </w:t>
      </w:r>
      <w:r w:rsidR="001E1FB0" w:rsidRPr="00C05B30">
        <w:t>So, a</w:t>
      </w:r>
      <w:r w:rsidRPr="00C05B30">
        <w:t xml:space="preserve">llowing for the likelihood that there will not be a future Phase III </w:t>
      </w:r>
      <w:proofErr w:type="spellStart"/>
      <w:r w:rsidRPr="00C05B30">
        <w:t>paediatric</w:t>
      </w:r>
      <w:proofErr w:type="spellEnd"/>
      <w:r w:rsidRPr="00C05B30">
        <w:t xml:space="preserve"> </w:t>
      </w:r>
      <w:r w:rsidR="001E1FB0" w:rsidRPr="00C05B30">
        <w:t xml:space="preserve">FBT </w:t>
      </w:r>
      <w:r w:rsidRPr="00C05B30">
        <w:t xml:space="preserve">trial what are the next steps? </w:t>
      </w:r>
    </w:p>
    <w:p w14:paraId="30E73BA1" w14:textId="77777777" w:rsidR="001E1FB0" w:rsidRPr="00C05B30" w:rsidRDefault="001E1FB0" w:rsidP="00C05B30">
      <w:pPr>
        <w:pStyle w:val="Body"/>
        <w:spacing w:line="480" w:lineRule="auto"/>
        <w:jc w:val="both"/>
      </w:pPr>
    </w:p>
    <w:p w14:paraId="44A3D19D" w14:textId="25C3CBD2" w:rsidR="00080B12" w:rsidRPr="00C05B30" w:rsidRDefault="001F47CB" w:rsidP="00C05B30">
      <w:pPr>
        <w:pStyle w:val="Body"/>
        <w:spacing w:line="480" w:lineRule="auto"/>
        <w:jc w:val="both"/>
      </w:pPr>
      <w:r w:rsidRPr="00C05B30">
        <w:t xml:space="preserve">As stated earlier, the recently updated </w:t>
      </w:r>
      <w:r w:rsidR="00FE3837">
        <w:t>2014</w:t>
      </w:r>
      <w:r w:rsidR="00F714FC" w:rsidRPr="00C05B30">
        <w:t xml:space="preserve"> </w:t>
      </w:r>
      <w:r w:rsidRPr="00C05B30">
        <w:t xml:space="preserve">ACCM guidance continues to recommend up to 60 </w:t>
      </w:r>
      <w:r w:rsidR="00F714FC" w:rsidRPr="00C05B30">
        <w:t>mL</w:t>
      </w:r>
      <w:r w:rsidRPr="00C05B30">
        <w:t xml:space="preserve">/kg given as 20 mL/kg boluses in the first </w:t>
      </w:r>
      <w:r w:rsidR="00F714FC" w:rsidRPr="00C05B30">
        <w:t xml:space="preserve">15 </w:t>
      </w:r>
      <w:r w:rsidRPr="00C05B30">
        <w:t>minutes</w: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PEVuZE5vdGU+PENpdGU+PEF1dGhvcj5EYXZpczwvQXV0aG9yPjxZZWFyPjIwMTc8L1llYXI+PFJl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</w:fldData>
        </w:fldChar>
      </w:r>
      <w:r w:rsidR="00FE3837">
        <w:instrText xml:space="preserve"> ADDIN EN.CITE.DATA </w:instrText>
      </w:r>
      <w:r w:rsidR="00FE3837">
        <w:fldChar w:fldCharType="end"/>
      </w:r>
      <w:r w:rsidR="00FE3837">
        <w:fldChar w:fldCharType="separate"/>
      </w:r>
      <w:r w:rsidR="00FE3837" w:rsidRPr="00FE3837">
        <w:rPr>
          <w:noProof/>
          <w:vertAlign w:val="superscript"/>
        </w:rPr>
        <w:t>5</w:t>
      </w:r>
      <w:r w:rsidR="00FE3837">
        <w:fldChar w:fldCharType="end"/>
      </w:r>
      <w:r w:rsidRPr="00C05B30">
        <w:t>. This recommendation was based on a single</w:t>
      </w:r>
      <w:r w:rsidR="00F714FC" w:rsidRPr="00C05B30">
        <w:t>-</w:t>
      </w:r>
      <w:proofErr w:type="spellStart"/>
      <w:r w:rsidRPr="00C05B30">
        <w:t>centre</w:t>
      </w:r>
      <w:proofErr w:type="spellEnd"/>
      <w:r w:rsidRPr="00C05B30">
        <w:t xml:space="preserve"> tertiary hospital experience using such guidance over a 9-year period (January 1993</w:t>
      </w:r>
      <w:r w:rsidR="001111EF" w:rsidRPr="00C05B30">
        <w:t xml:space="preserve"> to </w:t>
      </w:r>
      <w:r w:rsidRPr="00C05B30">
        <w:t xml:space="preserve">December 2001) in 91 children (~10/year) managed initially by </w:t>
      </w:r>
      <w:r w:rsidR="001111EF" w:rsidRPr="00C05B30">
        <w:t>“</w:t>
      </w:r>
      <w:r w:rsidRPr="00C05B30">
        <w:t xml:space="preserve">community </w:t>
      </w:r>
      <w:r w:rsidRPr="00C05B30">
        <w:lastRenderedPageBreak/>
        <w:t>physicians</w:t>
      </w:r>
      <w:r w:rsidR="001111EF" w:rsidRPr="00C05B30">
        <w:t>”</w:t>
      </w:r>
      <w:r w:rsidRPr="00C05B30">
        <w:t xml:space="preserve"> in whom better outcomes occurred in those achieving shock reversal by 75 minutes</w:t>
      </w:r>
      <w:r w:rsidR="00616C6E" w:rsidRPr="00C05B30">
        <w:fldChar w:fldCharType="begin">
          <w:fldData xml:space="preserve">PEVuZE5vdGU+PENpdGU+PEF1dGhvcj5IYW48L0F1dGhvcj48WWVhcj4yMDAzPC9ZZWFyPjxSZWNO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</w:fldData>
        </w:fldChar>
      </w:r>
      <w:r w:rsidR="00FE3837">
        <w:instrText xml:space="preserve"> ADDIN EN.CITE </w:instrText>
      </w:r>
      <w:r w:rsidR="00FE3837">
        <w:fldChar w:fldCharType="begin">
          <w:fldData xml:space="preserve">PEVuZE5vdGU+PENpdGU+PEF1dGhvcj5IYW48L0F1dGhvcj48WWVhcj4yMDAzPC9ZZWFyPjxSZWNO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</w:fldData>
        </w:fldChar>
      </w:r>
      <w:r w:rsidR="00FE3837">
        <w:instrText xml:space="preserve"> ADDIN EN.CITE.DATA </w:instrText>
      </w:r>
      <w:r w:rsidR="00FE3837">
        <w:fldChar w:fldCharType="end"/>
      </w:r>
      <w:r w:rsidR="00616C6E" w:rsidRPr="00C05B30">
        <w:fldChar w:fldCharType="separate"/>
      </w:r>
      <w:r w:rsidR="00FE3837" w:rsidRPr="00FE3837">
        <w:rPr>
          <w:noProof/>
          <w:vertAlign w:val="superscript"/>
        </w:rPr>
        <w:t>8</w:t>
      </w:r>
      <w:r w:rsidR="00616C6E" w:rsidRPr="00C05B30">
        <w:fldChar w:fldCharType="end"/>
      </w:r>
      <w:r w:rsidR="00616C6E" w:rsidRPr="00C05B30">
        <w:t xml:space="preserve">. </w:t>
      </w:r>
      <w:r w:rsidRPr="00C05B30">
        <w:t>The initial 2007 ACCM guidelines rated the level of this evidence for a recommendation as 2C (weak</w:t>
      </w:r>
      <w:r w:rsidR="00052EFC" w:rsidRPr="00C05B30">
        <w:t xml:space="preserve"> evidence based on </w:t>
      </w:r>
      <w:r w:rsidRPr="00C05B30">
        <w:t>cohort study). The major change in the 201</w:t>
      </w:r>
      <w:r w:rsidR="00F94F17" w:rsidRPr="00C05B30">
        <w:t xml:space="preserve">4 </w:t>
      </w:r>
      <w:r w:rsidRPr="00C05B30">
        <w:t xml:space="preserve">ACCM guidelines is that </w:t>
      </w:r>
      <w:r w:rsidR="00052EFC" w:rsidRPr="00C05B30">
        <w:t xml:space="preserve">“2C” </w:t>
      </w:r>
      <w:r w:rsidRPr="00C05B30">
        <w:t>is now rated a</w:t>
      </w:r>
      <w:r w:rsidR="00052EFC" w:rsidRPr="00C05B30">
        <w:t>s</w:t>
      </w:r>
      <w:r w:rsidRPr="00C05B30">
        <w:t xml:space="preserve"> 1C (strong evidence based on cohort studies). Perhaps it is now time to reconsider this guideline given the current epidemiology of sepsis and clinicians reluctance to follow </w:t>
      </w:r>
      <w:r w:rsidR="00052EFC" w:rsidRPr="00C05B30">
        <w:t xml:space="preserve">FBT with 20 mL/kg over 15 minutes, to </w:t>
      </w:r>
      <w:r w:rsidRPr="00C05B30">
        <w:t xml:space="preserve">a more conservative </w:t>
      </w:r>
      <w:r w:rsidR="00052EFC" w:rsidRPr="00C05B30">
        <w:t>approach with 1</w:t>
      </w:r>
      <w:r w:rsidRPr="00C05B30">
        <w:t>0 m</w:t>
      </w:r>
      <w:r w:rsidR="00052EFC" w:rsidRPr="00C05B30">
        <w:t>L</w:t>
      </w:r>
      <w:r w:rsidRPr="00C05B30">
        <w:t>/kg over 15 min</w:t>
      </w:r>
      <w:r w:rsidR="00052EFC" w:rsidRPr="00C05B30">
        <w:t xml:space="preserve">utes </w:t>
      </w:r>
      <w:r w:rsidRPr="00C05B30">
        <w:t xml:space="preserve">with apparently no adverse effects. </w:t>
      </w:r>
    </w:p>
    <w:p w14:paraId="5BAD506C" w14:textId="77777777" w:rsidR="00080B12" w:rsidRPr="00C05B30" w:rsidRDefault="00080B12" w:rsidP="00C05B30">
      <w:pPr>
        <w:pStyle w:val="p1"/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2F317A7" w14:textId="77777777" w:rsidR="00080B12" w:rsidRPr="00C05B30" w:rsidRDefault="001F47CB" w:rsidP="00C05B30">
      <w:pPr>
        <w:pStyle w:val="Body"/>
        <w:spacing w:line="480" w:lineRule="auto"/>
      </w:pPr>
      <w:r w:rsidRPr="00C05B30">
        <w:rPr>
          <w:b/>
          <w:bCs/>
        </w:rPr>
        <w:br w:type="page"/>
      </w:r>
    </w:p>
    <w:p w14:paraId="62DF2208" w14:textId="77777777" w:rsidR="00080B12" w:rsidRPr="00C05B30" w:rsidRDefault="001F47CB">
      <w:pPr>
        <w:pStyle w:val="Body"/>
        <w:rPr>
          <w:b/>
          <w:bCs/>
        </w:rPr>
      </w:pPr>
      <w:proofErr w:type="spellStart"/>
      <w:r w:rsidRPr="00C05B30">
        <w:rPr>
          <w:b/>
          <w:bCs/>
          <w:lang w:val="fr-FR"/>
        </w:rPr>
        <w:lastRenderedPageBreak/>
        <w:t>References</w:t>
      </w:r>
      <w:proofErr w:type="spellEnd"/>
    </w:p>
    <w:p w14:paraId="40829D1E" w14:textId="77777777" w:rsidR="00080B12" w:rsidRPr="00C05B30" w:rsidRDefault="00080B12">
      <w:pPr>
        <w:pStyle w:val="Body"/>
      </w:pPr>
    </w:p>
    <w:p w14:paraId="546C79E4" w14:textId="77777777" w:rsidR="00FE3837" w:rsidRPr="00FE3837" w:rsidRDefault="001F47CB" w:rsidP="00FE3837">
      <w:pPr>
        <w:pStyle w:val="EndNoteBibliography"/>
        <w:ind w:left="720" w:hanging="720"/>
        <w:rPr>
          <w:noProof/>
        </w:rPr>
      </w:pPr>
      <w:r w:rsidRPr="00C05B30">
        <w:fldChar w:fldCharType="begin"/>
      </w:r>
      <w:r w:rsidRPr="00C05B30">
        <w:instrText xml:space="preserve"> ADDIN EN.REFLIST </w:instrText>
      </w:r>
      <w:r w:rsidRPr="00C05B30">
        <w:fldChar w:fldCharType="separate"/>
      </w:r>
      <w:r w:rsidR="00FE3837" w:rsidRPr="00FE3837">
        <w:rPr>
          <w:noProof/>
        </w:rPr>
        <w:t xml:space="preserve">1. Maitland K, Kiguli S, Opoka RO, et al. Mortality after fluid bolus in African children with severe infection. </w:t>
      </w:r>
      <w:r w:rsidR="00FE3837" w:rsidRPr="00FE3837">
        <w:rPr>
          <w:i/>
          <w:noProof/>
        </w:rPr>
        <w:t>The New England journal of medicine</w:t>
      </w:r>
      <w:r w:rsidR="00FE3837" w:rsidRPr="00FE3837">
        <w:rPr>
          <w:noProof/>
        </w:rPr>
        <w:t xml:space="preserve"> 2011;364(26):2483-95. doi: 10.1056/NEJMoa1101549 [published Online First: 2011/05/28]</w:t>
      </w:r>
    </w:p>
    <w:p w14:paraId="1F3A0FA4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2. Maitland K, George EC, Evans JA, et al. Exploring mechanisms of excess mortality with early fluid resuscitation: insights from the FEAST trial. </w:t>
      </w:r>
      <w:r w:rsidRPr="00FE3837">
        <w:rPr>
          <w:i/>
          <w:noProof/>
        </w:rPr>
        <w:t>BMC medicine</w:t>
      </w:r>
      <w:r w:rsidRPr="00FE3837">
        <w:rPr>
          <w:noProof/>
        </w:rPr>
        <w:t xml:space="preserve"> 2013;11:68. doi: 10.1186/1741-7015-11-68 [published Online First: 2013/03/19]</w:t>
      </w:r>
    </w:p>
    <w:p w14:paraId="713B0951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>3. Pocket book of hospital care for children: Second edition Guidelines for the management of common childhood illnesses. Geneva: World Health Organization 2013.</w:t>
      </w:r>
    </w:p>
    <w:p w14:paraId="266EAA5F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4. Houston KA, George EC, Maitland K. Implications for paediatric shock management in resource-limited settings: a perspective from the FEAST trial. </w:t>
      </w:r>
      <w:r w:rsidRPr="00FE3837">
        <w:rPr>
          <w:i/>
          <w:noProof/>
        </w:rPr>
        <w:t>Crit Care</w:t>
      </w:r>
      <w:r w:rsidRPr="00FE3837">
        <w:rPr>
          <w:noProof/>
        </w:rPr>
        <w:t xml:space="preserve"> 2018;22(1):119. doi: 10.1186/s13054-018-1966-4</w:t>
      </w:r>
    </w:p>
    <w:p w14:paraId="601634EF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5. Davis AL, Carcillo JA, Aneja RK, et al. The American College of Critical Care Medicine Clinical Practice Parameters for Hemodynamic Support of Pediatric and Neonatal Septic Shock: Executive Summary. </w:t>
      </w:r>
      <w:r w:rsidRPr="00FE3837">
        <w:rPr>
          <w:i/>
          <w:noProof/>
        </w:rPr>
        <w:t>Pediatr Crit Care Med</w:t>
      </w:r>
      <w:r w:rsidRPr="00FE3837">
        <w:rPr>
          <w:noProof/>
        </w:rPr>
        <w:t xml:space="preserve"> 2017;18(9):884-90. doi: 10.1097/PCC.0000000000001259</w:t>
      </w:r>
    </w:p>
    <w:p w14:paraId="3F5BB1C6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6. Brierley J, Carcillo JA, Choong K, et al. Clinical practice parameters for hemodynamic support of pediatric and neonatal septic shock: 2007 update from the American College of Critical Care Medicine. </w:t>
      </w:r>
      <w:r w:rsidRPr="00FE3837">
        <w:rPr>
          <w:i/>
          <w:noProof/>
        </w:rPr>
        <w:t>Critical care medicine</w:t>
      </w:r>
      <w:r w:rsidRPr="00FE3837">
        <w:rPr>
          <w:noProof/>
        </w:rPr>
        <w:t xml:space="preserve"> 2009;37(2):666-88. doi: 10.1097/CCM.0b013e31819323c6</w:t>
      </w:r>
    </w:p>
    <w:p w14:paraId="33847A9B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7. Inwald DP, Canter R, Woolfall K, et al. Restricted fluid bolus volume in early septic shock: results of the Fluids in Shock pilot trial. </w:t>
      </w:r>
      <w:r w:rsidRPr="00FE3837">
        <w:rPr>
          <w:i/>
          <w:noProof/>
        </w:rPr>
        <w:t>Arch Dis Child</w:t>
      </w:r>
      <w:r w:rsidRPr="00FE3837">
        <w:rPr>
          <w:noProof/>
        </w:rPr>
        <w:t xml:space="preserve"> 2018 doi: 10.1136/archdischild-2018-314924</w:t>
      </w:r>
    </w:p>
    <w:p w14:paraId="16A38F5B" w14:textId="77777777" w:rsidR="00FE3837" w:rsidRPr="00FE3837" w:rsidRDefault="00FE3837" w:rsidP="00FE3837">
      <w:pPr>
        <w:pStyle w:val="EndNoteBibliography"/>
        <w:ind w:left="720" w:hanging="720"/>
        <w:rPr>
          <w:noProof/>
        </w:rPr>
      </w:pPr>
      <w:r w:rsidRPr="00FE3837">
        <w:rPr>
          <w:noProof/>
        </w:rPr>
        <w:t xml:space="preserve">8. Han YY, Carcillo JA, Dragotta MA, et al. Early reversal of pediatric-neonatal septic shock by community physicians is associated with improved outcome. </w:t>
      </w:r>
      <w:r w:rsidRPr="00FE3837">
        <w:rPr>
          <w:i/>
          <w:noProof/>
        </w:rPr>
        <w:t>Pediatrics</w:t>
      </w:r>
      <w:r w:rsidRPr="00FE3837">
        <w:rPr>
          <w:noProof/>
        </w:rPr>
        <w:t xml:space="preserve"> 2003;112(4):793-9.</w:t>
      </w:r>
    </w:p>
    <w:p w14:paraId="093ED8E3" w14:textId="7C6054D6" w:rsidR="00080B12" w:rsidRDefault="001F47CB" w:rsidP="00616C6E">
      <w:pPr>
        <w:pStyle w:val="EndNoteBibliography"/>
        <w:ind w:left="720" w:hanging="720"/>
      </w:pPr>
      <w:r w:rsidRPr="00C05B30">
        <w:fldChar w:fldCharType="end"/>
      </w:r>
      <w:r w:rsidR="00616C6E" w:rsidDel="00616C6E">
        <w:t xml:space="preserve"> </w:t>
      </w:r>
    </w:p>
    <w:p w14:paraId="38A4B36C" w14:textId="77777777" w:rsidR="00080B12" w:rsidRDefault="00080B12">
      <w:pPr>
        <w:pStyle w:val="p1"/>
      </w:pPr>
    </w:p>
    <w:p w14:paraId="21841AA4" w14:textId="77777777" w:rsidR="00080B12" w:rsidRDefault="001F47CB">
      <w:pPr>
        <w:pStyle w:val="Body"/>
      </w:pPr>
      <w:r>
        <w:t xml:space="preserve"> </w:t>
      </w:r>
    </w:p>
    <w:p w14:paraId="63FEC856" w14:textId="77777777" w:rsidR="00080B12" w:rsidRDefault="001F47CB">
      <w:pPr>
        <w:pStyle w:val="Body"/>
      </w:pPr>
      <w:r>
        <w:br w:type="page"/>
      </w:r>
    </w:p>
    <w:p w14:paraId="40588560" w14:textId="77777777" w:rsidR="00080B12" w:rsidRDefault="001F47CB">
      <w:pPr>
        <w:pStyle w:val="p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Figure 1:  Cumulative incidence of mortality for bolus combined and no bolus arms by terminal clinical events for 297 children who died within 48 hours (from Figure 7 from reference 2). </w:t>
      </w:r>
    </w:p>
    <w:p w14:paraId="1F019090" w14:textId="77777777" w:rsidR="00080B12" w:rsidRDefault="00080B12">
      <w:pPr>
        <w:pStyle w:val="Body"/>
        <w:rPr>
          <w:rFonts w:ascii="Times New Roman" w:eastAsia="Times New Roman" w:hAnsi="Times New Roman" w:cs="Times New Roman"/>
          <w:color w:val="666666"/>
          <w:sz w:val="21"/>
          <w:szCs w:val="21"/>
          <w:u w:color="666666"/>
          <w:shd w:val="clear" w:color="auto" w:fill="FFFFFF"/>
        </w:rPr>
      </w:pPr>
    </w:p>
    <w:p w14:paraId="1A13B23E" w14:textId="77777777" w:rsidR="00080B12" w:rsidRDefault="001F47CB">
      <w:pPr>
        <w:pStyle w:val="Body"/>
        <w:rPr>
          <w:rStyle w:val="None"/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 xml:space="preserve">This is an Open Access article distributed under the terms of the Creative </w:t>
      </w:r>
      <w:proofErr w:type="spellStart"/>
      <w:r>
        <w:rPr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>CommonsAttribution</w:t>
      </w:r>
      <w:proofErr w:type="spellEnd"/>
      <w:r>
        <w:rPr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 xml:space="preserve"> License (</w:t>
      </w:r>
      <w:hyperlink r:id="rId7" w:history="1">
        <w:r>
          <w:rPr>
            <w:rStyle w:val="Hyperlink1"/>
            <w:rFonts w:eastAsia="Calibri"/>
          </w:rPr>
          <w:t>http://creativecommons.org/licenses/by/2.0</w:t>
        </w:r>
      </w:hyperlink>
      <w:r>
        <w:rPr>
          <w:rStyle w:val="None"/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 xml:space="preserve">), </w:t>
      </w:r>
      <w:proofErr w:type="spellStart"/>
      <w:r>
        <w:rPr>
          <w:rStyle w:val="None"/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>whichpermits</w:t>
      </w:r>
      <w:proofErr w:type="spellEnd"/>
      <w:r>
        <w:rPr>
          <w:rStyle w:val="None"/>
          <w:rFonts w:ascii="Times New Roman" w:hAnsi="Times New Roman"/>
          <w:color w:val="666666"/>
          <w:sz w:val="21"/>
          <w:szCs w:val="21"/>
          <w:u w:color="666666"/>
          <w:shd w:val="clear" w:color="auto" w:fill="FFFFFF"/>
        </w:rPr>
        <w:t xml:space="preserve"> unrestricted use, distribution, and reproduction in any medium, provided the original work is properly cited.</w:t>
      </w:r>
    </w:p>
    <w:p w14:paraId="00A9A468" w14:textId="77777777" w:rsidR="00080B12" w:rsidRDefault="00080B12">
      <w:pPr>
        <w:pStyle w:val="p1"/>
        <w:rPr>
          <w:rFonts w:ascii="Calibri" w:eastAsia="Calibri" w:hAnsi="Calibri" w:cs="Calibri"/>
          <w:sz w:val="24"/>
          <w:szCs w:val="24"/>
        </w:rPr>
      </w:pPr>
    </w:p>
    <w:p w14:paraId="0714DFE2" w14:textId="77777777" w:rsidR="00080B12" w:rsidRDefault="001F47CB">
      <w:pPr>
        <w:pStyle w:val="p1"/>
        <w:rPr>
          <w:rStyle w:val="None"/>
          <w:rFonts w:ascii="Calibri" w:eastAsia="Calibri" w:hAnsi="Calibri" w:cs="Calibri"/>
          <w:sz w:val="24"/>
          <w:szCs w:val="24"/>
        </w:rPr>
      </w:pPr>
      <w:r>
        <w:rPr>
          <w:rStyle w:val="None"/>
          <w:rFonts w:ascii="Calibri" w:eastAsia="Calibri" w:hAnsi="Calibri" w:cs="Calibri"/>
          <w:sz w:val="24"/>
          <w:szCs w:val="24"/>
        </w:rPr>
        <w:t>Figure 2:  Abridged Figure 2 from Reference 5</w:t>
      </w:r>
    </w:p>
    <w:p w14:paraId="46DD9A20" w14:textId="77777777" w:rsidR="00080B12" w:rsidRDefault="00080B12">
      <w:pPr>
        <w:pStyle w:val="p1"/>
        <w:rPr>
          <w:rFonts w:ascii="Calibri" w:eastAsia="Calibri" w:hAnsi="Calibri" w:cs="Calibri"/>
          <w:sz w:val="24"/>
          <w:szCs w:val="24"/>
        </w:rPr>
      </w:pPr>
    </w:p>
    <w:p w14:paraId="3E6E855F" w14:textId="77777777" w:rsidR="00080B12" w:rsidRDefault="00080B12">
      <w:pPr>
        <w:pStyle w:val="p1"/>
        <w:rPr>
          <w:rStyle w:val="None"/>
          <w:rFonts w:ascii="Calibri" w:eastAsia="Calibri" w:hAnsi="Calibri" w:cs="Calibri"/>
          <w:sz w:val="24"/>
          <w:szCs w:val="24"/>
        </w:rPr>
      </w:pPr>
    </w:p>
    <w:p w14:paraId="30FF5119" w14:textId="77777777" w:rsidR="00080B12" w:rsidRDefault="00080B12">
      <w:pPr>
        <w:pStyle w:val="Body"/>
      </w:pPr>
    </w:p>
    <w:sectPr w:rsidR="00080B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4243B6" w16cid:durableId="1F38DDF1"/>
  <w16cid:commentId w16cid:paraId="7EE543E5" w16cid:durableId="1F38E0AA"/>
  <w16cid:commentId w16cid:paraId="3C6AB4D5" w16cid:durableId="1F38E0F6"/>
  <w16cid:commentId w16cid:paraId="64A826F8" w16cid:durableId="1F38E13C"/>
  <w16cid:commentId w16cid:paraId="431477AA" w16cid:durableId="1F38EC5D"/>
  <w16cid:commentId w16cid:paraId="4E77EAC4" w16cid:durableId="1F38ECA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A6B7E" w14:textId="77777777" w:rsidR="002D3077" w:rsidRDefault="002D3077">
      <w:r>
        <w:separator/>
      </w:r>
    </w:p>
  </w:endnote>
  <w:endnote w:type="continuationSeparator" w:id="0">
    <w:p w14:paraId="2030000C" w14:textId="77777777" w:rsidR="002D3077" w:rsidRDefault="002D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1415D" w14:textId="77777777" w:rsidR="001F47CB" w:rsidRDefault="001F47C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D7B5D" w14:textId="77777777" w:rsidR="001F47CB" w:rsidRDefault="001F47CB">
    <w:pPr>
      <w:pStyle w:val="Footer"/>
      <w:tabs>
        <w:tab w:val="clear" w:pos="9026"/>
        <w:tab w:val="right" w:pos="900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FE3837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2F590" w14:textId="77777777" w:rsidR="001F47CB" w:rsidRDefault="001F47C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2DF08" w14:textId="77777777" w:rsidR="002D3077" w:rsidRDefault="002D3077">
      <w:r>
        <w:separator/>
      </w:r>
    </w:p>
  </w:footnote>
  <w:footnote w:type="continuationSeparator" w:id="0">
    <w:p w14:paraId="04485A10" w14:textId="77777777" w:rsidR="002D3077" w:rsidRDefault="002D30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3358A" w14:textId="77777777" w:rsidR="001F47CB" w:rsidRDefault="001F47C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40882" w14:textId="77777777" w:rsidR="001F47CB" w:rsidRDefault="001F47CB">
    <w:pPr>
      <w:pStyle w:val="HeaderFoot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265EC" w14:textId="77777777" w:rsidR="001F47CB" w:rsidRDefault="001F47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9ffr2tzaadzceexxk5xrvmdxpd0pdaspaf&quot;&gt;kirstyshock&lt;record-ids&gt;&lt;item&gt;5&lt;/item&gt;&lt;item&gt;9&lt;/item&gt;&lt;item&gt;17&lt;/item&gt;&lt;item&gt;19&lt;/item&gt;&lt;item&gt;34&lt;/item&gt;&lt;item&gt;126&lt;/item&gt;&lt;/record-ids&gt;&lt;/item&gt;&lt;/Libraries&gt;"/>
  </w:docVars>
  <w:rsids>
    <w:rsidRoot w:val="00080B12"/>
    <w:rsid w:val="00034A1A"/>
    <w:rsid w:val="00052EFC"/>
    <w:rsid w:val="00080B12"/>
    <w:rsid w:val="00092884"/>
    <w:rsid w:val="000A44BF"/>
    <w:rsid w:val="000E6A58"/>
    <w:rsid w:val="000F6C96"/>
    <w:rsid w:val="001111EF"/>
    <w:rsid w:val="001144D3"/>
    <w:rsid w:val="001216DB"/>
    <w:rsid w:val="001A0158"/>
    <w:rsid w:val="001A459B"/>
    <w:rsid w:val="001E1FB0"/>
    <w:rsid w:val="001E2345"/>
    <w:rsid w:val="001F47CB"/>
    <w:rsid w:val="002674D4"/>
    <w:rsid w:val="002D3077"/>
    <w:rsid w:val="004021D2"/>
    <w:rsid w:val="00456CBE"/>
    <w:rsid w:val="00485265"/>
    <w:rsid w:val="004C3CB2"/>
    <w:rsid w:val="004D12AE"/>
    <w:rsid w:val="004E322A"/>
    <w:rsid w:val="0050085E"/>
    <w:rsid w:val="005D2D6E"/>
    <w:rsid w:val="0060688C"/>
    <w:rsid w:val="00616C6E"/>
    <w:rsid w:val="006856D2"/>
    <w:rsid w:val="007A4AF6"/>
    <w:rsid w:val="00800FD9"/>
    <w:rsid w:val="008D0E4F"/>
    <w:rsid w:val="009732FE"/>
    <w:rsid w:val="009A6725"/>
    <w:rsid w:val="00AD6200"/>
    <w:rsid w:val="00B1618F"/>
    <w:rsid w:val="00B709C2"/>
    <w:rsid w:val="00C05B30"/>
    <w:rsid w:val="00C52FA0"/>
    <w:rsid w:val="00D1589C"/>
    <w:rsid w:val="00D63332"/>
    <w:rsid w:val="00D94E92"/>
    <w:rsid w:val="00DF19E2"/>
    <w:rsid w:val="00EB128D"/>
    <w:rsid w:val="00F25B36"/>
    <w:rsid w:val="00F714FC"/>
    <w:rsid w:val="00F94F17"/>
    <w:rsid w:val="00FE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DA8AF"/>
  <w15:docId w15:val="{7411998D-CFFE-2A49-A7A4-3D45A079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240"/>
      <w:outlineLvl w:val="0"/>
    </w:pPr>
    <w:rPr>
      <w:rFonts w:ascii="Calibri Light" w:eastAsia="Calibri Light" w:hAnsi="Calibri Light" w:cs="Calibri Light"/>
      <w:color w:val="2F5496"/>
      <w:sz w:val="32"/>
      <w:szCs w:val="32"/>
      <w:u w:color="2F5496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color w:val="000000"/>
      <w:u w:val="single" w:color="000000"/>
    </w:rPr>
  </w:style>
  <w:style w:type="paragraph" w:customStyle="1" w:styleId="p1">
    <w:name w:val="p1"/>
    <w:pPr>
      <w:spacing w:before="5" w:after="2"/>
    </w:pPr>
    <w:rPr>
      <w:rFonts w:cs="Arial Unicode MS"/>
      <w:color w:val="000000"/>
      <w:sz w:val="7"/>
      <w:szCs w:val="7"/>
      <w:u w:color="000000"/>
    </w:rPr>
  </w:style>
  <w:style w:type="paragraph" w:customStyle="1" w:styleId="EndNoteBibliography">
    <w:name w:val="EndNote Bibliography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color w:val="7D40B3"/>
      <w:sz w:val="21"/>
      <w:szCs w:val="21"/>
      <w:u w:val="single" w:color="7D40B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2D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D6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2A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2AE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A45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5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59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5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59B"/>
    <w:rPr>
      <w:b/>
      <w:bCs/>
    </w:rPr>
  </w:style>
  <w:style w:type="paragraph" w:customStyle="1" w:styleId="EndNoteBibliographyTitle">
    <w:name w:val="EndNote Bibliography Title"/>
    <w:basedOn w:val="Normal"/>
    <w:rsid w:val="009732FE"/>
    <w:pPr>
      <w:jc w:val="center"/>
    </w:pPr>
    <w:rPr>
      <w:rFonts w:ascii="Calibri" w:hAnsi="Calibri"/>
    </w:rPr>
  </w:style>
  <w:style w:type="paragraph" w:customStyle="1" w:styleId="p2">
    <w:name w:val="p2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53"/>
      <w:ind w:left="60"/>
    </w:pPr>
    <w:rPr>
      <w:rFonts w:ascii="Arial" w:hAnsi="Arial" w:cs="Arial"/>
      <w:color w:val="2F2A2B"/>
      <w:sz w:val="14"/>
      <w:szCs w:val="14"/>
      <w:bdr w:val="none" w:sz="0" w:space="0" w:color="auto"/>
    </w:rPr>
  </w:style>
  <w:style w:type="paragraph" w:customStyle="1" w:styleId="p3">
    <w:name w:val="p3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5"/>
    </w:pPr>
    <w:rPr>
      <w:sz w:val="15"/>
      <w:szCs w:val="15"/>
      <w:bdr w:val="none" w:sz="0" w:space="0" w:color="auto"/>
    </w:rPr>
  </w:style>
  <w:style w:type="paragraph" w:customStyle="1" w:styleId="p4">
    <w:name w:val="p4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"/>
      <w:ind w:left="60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5">
    <w:name w:val="p5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5"/>
      <w:ind w:left="194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6">
    <w:name w:val="p6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5"/>
      <w:ind w:left="171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7">
    <w:name w:val="p7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5"/>
      <w:ind w:left="147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8">
    <w:name w:val="p8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/>
      <w:ind w:left="60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9">
    <w:name w:val="p9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/>
      <w:ind w:left="194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0">
    <w:name w:val="p10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/>
      <w:ind w:left="171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1">
    <w:name w:val="p11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/>
      <w:ind w:left="147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2">
    <w:name w:val="p12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9"/>
      <w:ind w:left="60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3">
    <w:name w:val="p13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9"/>
      <w:ind w:left="194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4">
    <w:name w:val="p14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9"/>
      <w:ind w:left="171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5">
    <w:name w:val="p15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9"/>
      <w:ind w:left="147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6">
    <w:name w:val="p16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9"/>
      <w:ind w:left="195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paragraph" w:customStyle="1" w:styleId="p17">
    <w:name w:val="p17"/>
    <w:basedOn w:val="Normal"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/>
      <w:ind w:left="149"/>
    </w:pPr>
    <w:rPr>
      <w:rFonts w:ascii="Arial" w:hAnsi="Arial" w:cs="Arial"/>
      <w:color w:val="2F2A2B"/>
      <w:sz w:val="11"/>
      <w:szCs w:val="11"/>
      <w:bdr w:val="none" w:sz="0" w:space="0" w:color="auto"/>
    </w:rPr>
  </w:style>
  <w:style w:type="character" w:customStyle="1" w:styleId="s1">
    <w:name w:val="s1"/>
    <w:basedOn w:val="DefaultParagraphFont"/>
    <w:rsid w:val="00F25B36"/>
  </w:style>
  <w:style w:type="paragraph" w:styleId="Revision">
    <w:name w:val="Revision"/>
    <w:hidden/>
    <w:uiPriority w:val="99"/>
    <w:semiHidden/>
    <w:rsid w:val="00F25B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8" Type="http://schemas.microsoft.com/office/2016/09/relationships/commentsIds" Target="commentsId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k.maitland@imperial.ac.uk" TargetMode="External"/><Relationship Id="rId7" Type="http://schemas.openxmlformats.org/officeDocument/2006/relationships/hyperlink" Target="http://creativecommons.org/licenses/by/2.0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1616</Words>
  <Characters>9217</Characters>
  <Application>Microsoft Macintosh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 Maitland</cp:lastModifiedBy>
  <cp:revision>3</cp:revision>
  <dcterms:created xsi:type="dcterms:W3CDTF">2018-09-07T13:41:00Z</dcterms:created>
  <dcterms:modified xsi:type="dcterms:W3CDTF">2018-09-07T13:54:00Z</dcterms:modified>
</cp:coreProperties>
</file>