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642A6" w14:textId="37BAE47A" w:rsidR="00B12CFD" w:rsidRPr="00B80FD4" w:rsidRDefault="0008599A" w:rsidP="00B12CFD">
      <w:pPr>
        <w:widowControl/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</w:rPr>
      </w:pPr>
      <w:r w:rsidRPr="00DA31FC">
        <w:rPr>
          <w:rFonts w:ascii="Times New Roman" w:hAnsi="Times New Roman" w:cs="Times New Roman"/>
          <w:b/>
          <w:kern w:val="0"/>
          <w:lang w:val="en-US"/>
        </w:rPr>
        <w:t>Appendix S</w:t>
      </w:r>
      <w:r>
        <w:rPr>
          <w:rFonts w:ascii="Times New Roman" w:hAnsi="Times New Roman" w:cs="Times New Roman"/>
          <w:b/>
          <w:kern w:val="0"/>
          <w:lang w:val="en-US"/>
        </w:rPr>
        <w:t>3</w:t>
      </w:r>
      <w:r w:rsidRPr="00B80FD4">
        <w:rPr>
          <w:rFonts w:ascii="Times New Roman" w:hAnsi="Times New Roman" w:cs="Times New Roman"/>
          <w:kern w:val="0"/>
          <w:lang w:val="en-US"/>
        </w:rPr>
        <w:t xml:space="preserve"> </w:t>
      </w:r>
      <w:r w:rsidRPr="00B80FD4">
        <w:rPr>
          <w:rFonts w:ascii="Times New Roman" w:hAnsi="Times New Roman" w:cs="Times New Roman"/>
        </w:rPr>
        <w:t>Parameter</w:t>
      </w:r>
      <w:r>
        <w:rPr>
          <w:rFonts w:ascii="Times New Roman" w:hAnsi="Times New Roman" w:cs="Times New Roman"/>
        </w:rPr>
        <w:t>s</w:t>
      </w:r>
      <w:r w:rsidRPr="00B80FD4">
        <w:rPr>
          <w:rFonts w:ascii="Times New Roman" w:hAnsi="Times New Roman" w:cs="Times New Roman"/>
        </w:rPr>
        <w:t xml:space="preserve"> values in the Priestley-</w:t>
      </w:r>
      <w:r w:rsidR="00D10DB5" w:rsidRPr="00B80FD4">
        <w:rPr>
          <w:rFonts w:ascii="Times New Roman" w:hAnsi="Times New Roman" w:cs="Times New Roman"/>
        </w:rPr>
        <w:t>Taylor</w:t>
      </w:r>
      <w:r w:rsidR="00D10DB5">
        <w:rPr>
          <w:rFonts w:ascii="Times New Roman" w:hAnsi="Times New Roman" w:cs="Times New Roman"/>
        </w:rPr>
        <w:t xml:space="preserve"> </w:t>
      </w:r>
      <w:r w:rsidRPr="00B80FD4">
        <w:rPr>
          <w:rFonts w:ascii="Times New Roman" w:hAnsi="Times New Roman" w:cs="Times New Roman"/>
        </w:rPr>
        <w:t>and Penman-</w:t>
      </w:r>
      <w:proofErr w:type="spellStart"/>
      <w:r w:rsidRPr="00B80FD4">
        <w:rPr>
          <w:rFonts w:ascii="Times New Roman" w:hAnsi="Times New Roman" w:cs="Times New Roman"/>
        </w:rPr>
        <w:t>Monteith</w:t>
      </w:r>
      <w:proofErr w:type="spellEnd"/>
      <w:r w:rsidR="00D10DB5">
        <w:rPr>
          <w:rFonts w:ascii="Times New Roman" w:hAnsi="Times New Roman" w:cs="Times New Roman"/>
        </w:rPr>
        <w:t xml:space="preserve"> </w:t>
      </w:r>
      <w:r w:rsidRPr="00B80FD4">
        <w:rPr>
          <w:rFonts w:ascii="Times New Roman" w:hAnsi="Times New Roman" w:cs="Times New Roman"/>
        </w:rPr>
        <w:t>models for</w:t>
      </w:r>
      <w:r>
        <w:rPr>
          <w:rFonts w:ascii="Times New Roman" w:hAnsi="Times New Roman" w:cs="Times New Roman"/>
        </w:rPr>
        <w:t xml:space="preserve"> </w:t>
      </w:r>
      <w:r w:rsidRPr="00B80FD4">
        <w:rPr>
          <w:rFonts w:ascii="Times New Roman" w:hAnsi="Times New Roman" w:cs="Times New Roman"/>
          <w:lang w:val="el-GR"/>
        </w:rPr>
        <w:t>Δ</w:t>
      </w:r>
      <w:r w:rsidRPr="00B80FD4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i/>
          <w:lang w:val="en-US"/>
        </w:rPr>
        <w:t xml:space="preserve"> </w:t>
      </w:r>
      <w:r w:rsidRPr="002E29AD">
        <w:rPr>
          <w:rFonts w:ascii="Times New Roman" w:hAnsi="Times New Roman" w:cs="Times New Roman"/>
          <w:lang w:val="en-US"/>
        </w:rPr>
        <w:t>simulation</w:t>
      </w:r>
      <w:r w:rsidR="00B12CFD">
        <w:rPr>
          <w:rFonts w:ascii="Times New Roman" w:hAnsi="Times New Roman" w:cs="Times New Roman"/>
          <w:lang w:val="en-US"/>
        </w:rPr>
        <w:t xml:space="preserve"> in figure S</w:t>
      </w:r>
      <w:r w:rsidR="00B12CFD">
        <w:rPr>
          <w:rFonts w:ascii="Times New Roman" w:hAnsi="Times New Roman" w:cs="Times New Roman" w:hint="eastAsia"/>
          <w:lang w:val="en-US"/>
        </w:rPr>
        <w:t>2</w:t>
      </w:r>
      <w:r w:rsidRPr="00B80FD4">
        <w:rPr>
          <w:rFonts w:ascii="Times New Roman" w:hAnsi="Times New Roman" w:cs="Times New Roman"/>
          <w:lang w:val="en-US"/>
        </w:rPr>
        <w:t xml:space="preserve">, estimated </w:t>
      </w:r>
      <w:r w:rsidR="00B12CFD">
        <w:rPr>
          <w:rFonts w:ascii="Times New Roman" w:hAnsi="Times New Roman" w:cs="Times New Roman"/>
          <w:lang w:val="en-US"/>
        </w:rPr>
        <w:t xml:space="preserve">from </w:t>
      </w:r>
      <w:r>
        <w:rPr>
          <w:rFonts w:ascii="Times New Roman" w:hAnsi="Times New Roman" w:cs="Times New Roman"/>
          <w:lang w:val="en-US"/>
        </w:rPr>
        <w:t xml:space="preserve">using </w:t>
      </w:r>
      <w:r w:rsidRPr="00B80FD4">
        <w:rPr>
          <w:rFonts w:ascii="Times New Roman" w:hAnsi="Times New Roman" w:cs="Times New Roman"/>
          <w:lang w:val="en-US"/>
        </w:rPr>
        <w:t>half hour daily canopy</w:t>
      </w:r>
      <w:r>
        <w:rPr>
          <w:rFonts w:ascii="Times New Roman" w:hAnsi="Times New Roman" w:cs="Times New Roman"/>
          <w:lang w:val="en-US"/>
        </w:rPr>
        <w:t xml:space="preserve"> temperature</w:t>
      </w:r>
      <w:r w:rsidRPr="00B80FD4">
        <w:rPr>
          <w:rFonts w:ascii="Times New Roman" w:hAnsi="Times New Roman" w:cs="Times New Roman"/>
          <w:lang w:val="en-US"/>
        </w:rPr>
        <w:t xml:space="preserve"> monitoring</w:t>
      </w:r>
      <w:r w:rsidR="00B12CF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B12CFD" w:rsidRPr="00D10DB5">
        <w:rPr>
          <w:rFonts w:ascii="Times New Roman" w:hAnsi="Times New Roman" w:cs="Times New Roman"/>
          <w:i/>
          <w:lang w:val="en-US"/>
        </w:rPr>
        <w:t>T</w:t>
      </w:r>
      <w:r w:rsidR="00B12CFD" w:rsidRPr="00D10DB5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="00B12CFD">
        <w:rPr>
          <w:rFonts w:ascii="Times New Roman" w:hAnsi="Times New Roman" w:cs="Times New Roman"/>
          <w:lang w:val="en-US"/>
        </w:rPr>
        <w:t xml:space="preserve"> is crossover temperature </w:t>
      </w:r>
      <w:r w:rsidR="00D10DB5">
        <w:rPr>
          <w:rFonts w:ascii="Times New Roman" w:hAnsi="Times New Roman" w:cs="Times New Roman"/>
          <w:lang w:val="en-US"/>
        </w:rPr>
        <w:t>(</w:t>
      </w:r>
      <w:r w:rsidR="00D10DB5" w:rsidRPr="00ED0056">
        <w:rPr>
          <w:rFonts w:ascii="Times New Roman" w:hAnsi="Times New Roman" w:cs="Times New Roman"/>
          <w:lang w:val="en-US"/>
        </w:rPr>
        <w:t>˚C</w:t>
      </w:r>
      <w:r w:rsidR="00D10DB5">
        <w:rPr>
          <w:rFonts w:ascii="Times New Roman" w:hAnsi="Times New Roman" w:cs="Times New Roman"/>
          <w:lang w:val="en-US"/>
        </w:rPr>
        <w:t>)</w:t>
      </w:r>
      <w:r w:rsidR="00B12CFD">
        <w:rPr>
          <w:rFonts w:ascii="Times New Roman" w:hAnsi="Times New Roman" w:cs="Times New Roman"/>
          <w:lang w:val="en-US"/>
        </w:rPr>
        <w:t xml:space="preserve">, </w:t>
      </w:r>
      <w:r w:rsidR="0056094A">
        <w:rPr>
          <w:rFonts w:ascii="Times New Roman" w:hAnsi="Times New Roman" w:cs="Times New Roman" w:hint="eastAsia"/>
          <w:lang w:val="en-US"/>
        </w:rPr>
        <w:t>R</w:t>
      </w:r>
      <w:r w:rsidR="0056094A" w:rsidRPr="0056094A">
        <w:rPr>
          <w:rFonts w:ascii="Times New Roman" w:hAnsi="Times New Roman" w:cs="Times New Roman" w:hint="eastAsia"/>
          <w:vertAlign w:val="superscript"/>
          <w:lang w:val="en-US"/>
        </w:rPr>
        <w:t>2</w:t>
      </w:r>
      <w:r w:rsidR="0056094A">
        <w:rPr>
          <w:rFonts w:ascii="Times New Roman" w:hAnsi="Times New Roman" w:cs="Times New Roman" w:hint="eastAsia"/>
          <w:lang w:val="en-US"/>
        </w:rPr>
        <w:t xml:space="preserve"> is </w:t>
      </w:r>
      <w:r w:rsidR="0056094A">
        <w:rPr>
          <w:rFonts w:ascii="Times New Roman" w:hAnsi="Times New Roman" w:cs="Times New Roman"/>
          <w:lang w:val="en-US"/>
        </w:rPr>
        <w:t>pseudo R</w:t>
      </w:r>
      <w:r w:rsidR="0056094A" w:rsidRPr="0056094A">
        <w:rPr>
          <w:rFonts w:ascii="Times New Roman" w:hAnsi="Times New Roman" w:cs="Times New Roman"/>
          <w:vertAlign w:val="superscript"/>
          <w:lang w:val="en-US"/>
        </w:rPr>
        <w:t>2</w:t>
      </w:r>
      <w:r w:rsidR="002B5656">
        <w:rPr>
          <w:rFonts w:ascii="Times New Roman" w:hAnsi="Times New Roman" w:cs="Times New Roman"/>
          <w:lang w:val="en-US"/>
        </w:rPr>
        <w:t xml:space="preserve"> of model</w:t>
      </w:r>
      <w:r w:rsidR="002B5656">
        <w:rPr>
          <w:rFonts w:ascii="Times New Roman" w:hAnsi="Times New Roman" w:cs="Times New Roman" w:hint="eastAsia"/>
          <w:lang w:val="en-US"/>
        </w:rPr>
        <w:t>s</w:t>
      </w:r>
      <w:r w:rsidR="0056094A">
        <w:rPr>
          <w:rFonts w:ascii="Times New Roman" w:hAnsi="Times New Roman" w:cs="Times New Roman"/>
          <w:lang w:val="en-US"/>
        </w:rPr>
        <w:t xml:space="preserve">, </w:t>
      </w:r>
      <w:r w:rsidR="0056094A" w:rsidRPr="0056094A">
        <w:rPr>
          <w:rFonts w:ascii="Times New Roman" w:hAnsi="Times New Roman" w:cs="Times New Roman"/>
          <w:i/>
          <w:lang w:val="en-US"/>
        </w:rPr>
        <w:t xml:space="preserve">p </w:t>
      </w:r>
      <w:r w:rsidR="002B5656">
        <w:rPr>
          <w:rFonts w:ascii="Times New Roman" w:hAnsi="Times New Roman" w:cs="Times New Roman"/>
          <w:lang w:val="en-US"/>
        </w:rPr>
        <w:t>is the significance level</w:t>
      </w:r>
      <w:r w:rsidR="0056094A">
        <w:rPr>
          <w:rFonts w:ascii="Times New Roman" w:hAnsi="Times New Roman" w:cs="Times New Roman"/>
          <w:lang w:val="en-US"/>
        </w:rPr>
        <w:t xml:space="preserve">, </w:t>
      </w:r>
      <w:r w:rsidR="00B12CFD" w:rsidRPr="00B12CFD">
        <w:rPr>
          <w:rFonts w:ascii="Times New Roman" w:hAnsi="Times New Roman" w:cs="Times New Roman"/>
          <w:b/>
          <w:i/>
          <w:lang w:val="sv-SE"/>
        </w:rPr>
        <w:t>g</w:t>
      </w:r>
      <w:r w:rsidR="00B12CFD" w:rsidRPr="00B12CFD">
        <w:rPr>
          <w:rFonts w:ascii="Times New Roman" w:hAnsi="Times New Roman" w:cs="Times New Roman"/>
          <w:b/>
          <w:lang w:val="el-GR"/>
        </w:rPr>
        <w:sym w:font="Symbol" w:char="F0B7"/>
      </w:r>
      <w:r w:rsidR="00B12CFD" w:rsidRPr="00B12CFD">
        <w:rPr>
          <w:rFonts w:ascii="Times New Roman" w:hAnsi="Times New Roman" w:cs="Times New Roman"/>
          <w:b/>
          <w:lang w:val="el-GR"/>
        </w:rPr>
        <w:t xml:space="preserve">, </w:t>
      </w:r>
      <w:proofErr w:type="spellStart"/>
      <w:proofErr w:type="gramStart"/>
      <w:r w:rsidR="00B12CFD" w:rsidRPr="00B12CFD">
        <w:rPr>
          <w:rFonts w:ascii="Times New Roman" w:hAnsi="Times New Roman" w:cs="Times New Roman"/>
          <w:b/>
        </w:rPr>
        <w:t>g</w:t>
      </w:r>
      <w:r w:rsidR="00B12CFD" w:rsidRPr="00B12CFD">
        <w:rPr>
          <w:rFonts w:ascii="Times New Roman" w:hAnsi="Times New Roman" w:cs="Times New Roman"/>
          <w:b/>
          <w:vertAlign w:val="subscript"/>
        </w:rPr>
        <w:t>b</w:t>
      </w:r>
      <w:proofErr w:type="spellEnd"/>
      <w:proofErr w:type="gramEnd"/>
      <w:r w:rsidR="00B12CFD" w:rsidRPr="00D10DB5">
        <w:rPr>
          <w:rFonts w:ascii="Times New Roman" w:hAnsi="Times New Roman" w:cs="Times New Roman"/>
          <w:lang w:val="el-GR"/>
        </w:rPr>
        <w:t xml:space="preserve"> </w:t>
      </w:r>
      <w:r w:rsidR="00B12CFD">
        <w:rPr>
          <w:rFonts w:ascii="Times New Roman" w:hAnsi="Times New Roman" w:cs="Times New Roman"/>
          <w:lang w:val="el-GR"/>
        </w:rPr>
        <w:t xml:space="preserve">are in </w:t>
      </w:r>
      <w:r w:rsidR="00B12CFD" w:rsidRPr="00254923">
        <w:rPr>
          <w:rFonts w:ascii="Times New Roman" w:hAnsi="Times New Roman" w:cs="Times New Roman"/>
          <w:lang w:val="el-GR"/>
        </w:rPr>
        <w:t>mol m</w:t>
      </w:r>
      <w:r w:rsidR="00B12CFD" w:rsidRPr="00254923">
        <w:rPr>
          <w:rFonts w:ascii="Times New Roman" w:hAnsi="Times New Roman" w:cs="Times New Roman"/>
          <w:vertAlign w:val="superscript"/>
          <w:lang w:val="el-GR"/>
        </w:rPr>
        <w:t>–2</w:t>
      </w:r>
      <w:r w:rsidR="00B12CFD" w:rsidRPr="00254923">
        <w:rPr>
          <w:rFonts w:ascii="Times New Roman" w:hAnsi="Times New Roman" w:cs="Times New Roman"/>
          <w:lang w:val="el-GR"/>
        </w:rPr>
        <w:t xml:space="preserve"> s</w:t>
      </w:r>
      <w:r w:rsidR="00B12CFD" w:rsidRPr="00254923">
        <w:rPr>
          <w:rFonts w:ascii="Times New Roman" w:hAnsi="Times New Roman" w:cs="Times New Roman"/>
          <w:vertAlign w:val="superscript"/>
          <w:lang w:val="el-GR"/>
        </w:rPr>
        <w:t>–1</w:t>
      </w:r>
      <w:r w:rsidR="00B12CFD">
        <w:rPr>
          <w:rFonts w:ascii="Times New Roman" w:hAnsi="Times New Roman" w:cs="Times New Roman"/>
          <w:vertAlign w:val="superscript"/>
          <w:lang w:val="el-GR"/>
        </w:rPr>
        <w:t xml:space="preserve"> </w:t>
      </w:r>
      <w:r w:rsidR="00B12CFD" w:rsidRPr="00B12CFD">
        <w:rPr>
          <w:rFonts w:ascii="Times New Roman" w:hAnsi="Times New Roman" w:cs="Times New Roman"/>
          <w:lang w:val="el-GR"/>
        </w:rPr>
        <w:t>units</w:t>
      </w:r>
      <w:r w:rsidR="0056094A">
        <w:rPr>
          <w:rFonts w:ascii="Times New Roman" w:hAnsi="Times New Roman" w:cs="Times New Roman"/>
          <w:lang w:val="el-GR"/>
        </w:rPr>
        <w:t>.</w:t>
      </w:r>
    </w:p>
    <w:p w14:paraId="31C97A31" w14:textId="77777777" w:rsidR="0008599A" w:rsidRDefault="0008599A"/>
    <w:tbl>
      <w:tblPr>
        <w:tblW w:w="15783" w:type="dxa"/>
        <w:tblInd w:w="-17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1211"/>
        <w:gridCol w:w="1357"/>
        <w:gridCol w:w="1211"/>
        <w:gridCol w:w="1357"/>
        <w:gridCol w:w="1403"/>
        <w:gridCol w:w="1441"/>
        <w:gridCol w:w="1286"/>
        <w:gridCol w:w="1441"/>
        <w:gridCol w:w="1285"/>
        <w:gridCol w:w="1440"/>
        <w:gridCol w:w="1301"/>
      </w:tblGrid>
      <w:tr w:rsidR="0008599A" w:rsidRPr="0008599A" w14:paraId="5BD7E8E6" w14:textId="77777777" w:rsidTr="0008599A">
        <w:trPr>
          <w:trHeight w:val="440"/>
        </w:trPr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760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798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D3C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Priestley-Taylor model</w:t>
            </w:r>
          </w:p>
        </w:tc>
        <w:tc>
          <w:tcPr>
            <w:tcW w:w="67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48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Penman-</w:t>
            </w:r>
            <w:proofErr w:type="spellStart"/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Monteith</w:t>
            </w:r>
            <w:proofErr w:type="spellEnd"/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 xml:space="preserve"> model</w:t>
            </w:r>
          </w:p>
        </w:tc>
      </w:tr>
      <w:tr w:rsidR="0008599A" w:rsidRPr="0008599A" w14:paraId="36A14BA8" w14:textId="77777777" w:rsidTr="0008599A">
        <w:trPr>
          <w:trHeight w:val="600"/>
        </w:trPr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A66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lang w:val="en-US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lang w:val="en-US"/>
              </w:rPr>
              <w:t>Day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B2D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α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872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  <w:t>p</w:t>
            </w:r>
            <w:proofErr w:type="gramEnd"/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A5D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proofErr w:type="spellStart"/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g</w:t>
            </w: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vertAlign w:val="subscript"/>
              </w:rPr>
              <w:t>b</w:t>
            </w:r>
            <w:proofErr w:type="spellEnd"/>
            <w:proofErr w:type="gramEnd"/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8F8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  <w:t>p</w:t>
            </w:r>
            <w:proofErr w:type="gram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5CF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R</w:t>
            </w: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81E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proofErr w:type="spellStart"/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Tx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D67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proofErr w:type="spellStart"/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g</w:t>
            </w: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vertAlign w:val="subscript"/>
              </w:rPr>
              <w:t>b</w:t>
            </w:r>
            <w:proofErr w:type="spellEnd"/>
            <w:proofErr w:type="gramEnd"/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284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  <w:t>p</w:t>
            </w:r>
            <w:proofErr w:type="gramEnd"/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53E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90709">
              <w:rPr>
                <w:rFonts w:ascii="Times New Roman" w:hAnsi="Times New Roman" w:cs="Times New Roman"/>
                <w:i/>
                <w:lang w:val="sv-SE"/>
              </w:rPr>
              <w:t>g</w:t>
            </w:r>
            <w:r w:rsidRPr="00090709">
              <w:rPr>
                <w:rFonts w:ascii="Times New Roman" w:hAnsi="Times New Roman" w:cs="Times New Roman"/>
                <w:lang w:val="el-GR"/>
              </w:rPr>
              <w:sym w:font="Symbol" w:char="F0B7"/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C26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proofErr w:type="gramStart"/>
            <w:r w:rsidRPr="0008599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</w:rPr>
              <w:t>p</w:t>
            </w:r>
            <w:proofErr w:type="gramEnd"/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D2D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</w:rPr>
              <w:t>R</w:t>
            </w:r>
            <w:r w:rsidRPr="000859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</w:tr>
      <w:tr w:rsidR="0008599A" w:rsidRPr="0008599A" w14:paraId="5C8606F2" w14:textId="77777777" w:rsidTr="0008599A">
        <w:trPr>
          <w:trHeight w:val="300"/>
        </w:trPr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3A8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 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413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1.369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967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825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0.623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0A0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F19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0.113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B3B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24.385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BA5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1.397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523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3EC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0.671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205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D2A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0.649</w:t>
            </w:r>
          </w:p>
        </w:tc>
      </w:tr>
      <w:tr w:rsidR="0008599A" w:rsidRPr="0008599A" w14:paraId="6335EE7C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CC5526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8F7D14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1.385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62454A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AD1606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0.519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D6CAE1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D60155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0.361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A200BD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23.546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7A73116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1.564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B6F24D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1E4003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0.646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E9818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31B8E7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0.722 </w:t>
            </w:r>
          </w:p>
        </w:tc>
      </w:tr>
      <w:tr w:rsidR="0008599A" w:rsidRPr="0008599A" w14:paraId="4E8817BF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70AE7C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3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86BC51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1.399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974FBD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7EE43F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AB1506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3F66C08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3F4186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22.897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265A590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1.466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316414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7D4060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0.684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BF9344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256946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0.821 </w:t>
            </w:r>
          </w:p>
        </w:tc>
      </w:tr>
      <w:tr w:rsidR="0008599A" w:rsidRPr="0008599A" w14:paraId="75162BFC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5603DC8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4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D30AF6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FC5629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26373B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0.791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C5C583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DB0995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0.583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AF8296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25.256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2D5A0D9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1.870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2C94A2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F2DA4C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0.609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169F7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FF13F4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0.784 </w:t>
            </w:r>
          </w:p>
        </w:tc>
      </w:tr>
      <w:tr w:rsidR="0008599A" w:rsidRPr="0008599A" w14:paraId="5B4C2ECC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EA2598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5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551A15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7A6F52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B17804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0.692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FA11CF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2E08B7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0.408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B53315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24.923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199B48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1.755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0AF363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CBEFAE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0.567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AB2DA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302538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0.676 </w:t>
            </w:r>
          </w:p>
        </w:tc>
      </w:tr>
      <w:tr w:rsidR="0008599A" w:rsidRPr="0008599A" w14:paraId="6BE39F81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4AC3B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6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E736CD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1.349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D23A86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BFF927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0.630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6A3ABE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006F61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61ABDA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25.437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AEA4A1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1.349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92A3F4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4CB8E7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0.573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246F9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0DA25A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0.781 </w:t>
            </w:r>
          </w:p>
        </w:tc>
      </w:tr>
      <w:tr w:rsidR="0008599A" w:rsidRPr="0008599A" w14:paraId="1959CAC2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66B134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7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4CF1E3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8C6661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E4758D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0.425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228442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5DCBD61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0.434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FE16AE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25.294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35D001E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1.316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7E4F14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508F0C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0.605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0A072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2C0CBD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0.808 </w:t>
            </w:r>
          </w:p>
        </w:tc>
      </w:tr>
      <w:tr w:rsidR="0008599A" w:rsidRPr="0008599A" w14:paraId="384383D5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4C4366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8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668545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1.315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B78E45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7DD1A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0.636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684E771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53C92D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0.599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FDA0CE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27.438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B2D1E9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1.628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CFB03D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24CFDE9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0.503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59A641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EFF03D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0.834 </w:t>
            </w:r>
          </w:p>
        </w:tc>
      </w:tr>
      <w:tr w:rsidR="0008599A" w:rsidRPr="0008599A" w14:paraId="0A573F54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12560B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9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1FC1A4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1.317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F881E4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3FE94D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0.737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8A19A8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AB3233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0.614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55B92F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27.338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75228D6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1.707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996DF8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C09889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0.466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CB020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B1A486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0.827 </w:t>
            </w:r>
          </w:p>
        </w:tc>
      </w:tr>
      <w:tr w:rsidR="0008599A" w:rsidRPr="0008599A" w14:paraId="5DC333C8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502532A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10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3E16541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1.339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9A5D5F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A0F5BF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0.653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6A482C1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6DD1010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0.624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621D8C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26.031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5B86967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1.635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54778A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1ED3AB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0.483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F295A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965498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0.850 </w:t>
            </w:r>
          </w:p>
        </w:tc>
      </w:tr>
      <w:tr w:rsidR="0008599A" w:rsidRPr="0008599A" w14:paraId="75B04591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4A67B2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11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1CED4B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1.318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6C44D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3DDDE2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0.811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19F350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3C36C9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0.435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B28FB1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27.235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E34E02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1.685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D88AA8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F04212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0.533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7933C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0C44C4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0.708 </w:t>
            </w:r>
          </w:p>
        </w:tc>
      </w:tr>
      <w:tr w:rsidR="0008599A" w:rsidRPr="0008599A" w14:paraId="4DBD212D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0669C7D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12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3240F7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972474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0267DE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0.645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FBA2AA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0.007 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7403AAE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0.203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BBF3B8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25.284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25B701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1.307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8E868E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70DC02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0.668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92C07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9EEEB1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0.671 </w:t>
            </w:r>
          </w:p>
        </w:tc>
      </w:tr>
      <w:tr w:rsidR="0008599A" w:rsidRPr="0008599A" w14:paraId="56967DC4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BAE9D0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13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4CBF68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1.361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FBD8E2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6036AB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0.362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C212A8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F6913D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0.198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D2A418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24.772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9206A2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1.071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B96188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83837F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0.579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FC772F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1925A1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0.861 </w:t>
            </w:r>
          </w:p>
        </w:tc>
      </w:tr>
      <w:tr w:rsidR="0008599A" w:rsidRPr="0008599A" w14:paraId="2172D9B2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663B3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14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9EA138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1.482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3FC470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03DFD0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0.264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5220BA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0.011 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625F26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0.194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8D0AF5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19.354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18E2406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1.249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ACD1C3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9C116D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0.502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F9534C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A16A2D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0.955 </w:t>
            </w:r>
          </w:p>
        </w:tc>
      </w:tr>
      <w:tr w:rsidR="0008599A" w:rsidRPr="0008599A" w14:paraId="52DD1157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4E163A3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15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5C4EEF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F0FFAB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311B31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0.479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910622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0.001 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74935CF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0.430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462834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25.297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252943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1.052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50C7A3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AB8617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0.661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80373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7D35E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0.932 </w:t>
            </w:r>
          </w:p>
        </w:tc>
      </w:tr>
      <w:tr w:rsidR="0008599A" w:rsidRPr="0008599A" w14:paraId="15032C53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05EF235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16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22B167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1.374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A0ADCD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DC690E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0.368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5B29AC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4FE7C2F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0.356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92F6A4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24.105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7B0DED6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1.273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058812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E60543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0.598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8BBD0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BDEFFA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0.803 </w:t>
            </w:r>
          </w:p>
        </w:tc>
      </w:tr>
      <w:tr w:rsidR="0008599A" w:rsidRPr="0008599A" w14:paraId="65EBCF40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35C8208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lastRenderedPageBreak/>
              <w:t xml:space="preserve">17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994B39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1.334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8BB35F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112642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0.570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99A009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64149BE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0.525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5AEFC4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26.292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25115BE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1.451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5FF8F8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831E30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0.500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DEFA6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139151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0.797 </w:t>
            </w:r>
          </w:p>
        </w:tc>
      </w:tr>
      <w:tr w:rsidR="0008599A" w:rsidRPr="0008599A" w14:paraId="2B539D35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27AC2A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18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A8AA34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1.341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3A6215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7593AC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6530C50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1B03642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C24FD8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25.909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21E54E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1.223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0AC9C6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8F8FDE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0.535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33047C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E3E691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0.856 </w:t>
            </w:r>
          </w:p>
        </w:tc>
      </w:tr>
      <w:tr w:rsidR="0008599A" w:rsidRPr="0008599A" w14:paraId="137F857E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41C2D70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19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ABF895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1.387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5104ED7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51657F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0.355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539EDB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1A60209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0.358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4CE849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23.461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31C2536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1.165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70569B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5B52AC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0.599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3809D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ADD367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0.828 </w:t>
            </w:r>
          </w:p>
        </w:tc>
      </w:tr>
      <w:tr w:rsidR="0008599A" w:rsidRPr="0008599A" w14:paraId="20B03276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E30FBD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20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839D1A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1.302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D2DB5A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D9DF54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0.661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FD6533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6C43634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0.550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045B0F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28.288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3CA35A9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1.476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1D6F86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0F04149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0.484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A9756F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AEF7D8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0.851 </w:t>
            </w:r>
          </w:p>
        </w:tc>
      </w:tr>
      <w:tr w:rsidR="0008599A" w:rsidRPr="0008599A" w14:paraId="0C1A0CA1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28CA11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21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80D19D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1.299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9A449A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EAB817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0.629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049353D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303C76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0.572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306918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28.502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E09448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1.370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496C52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77159E3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0.486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6471C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F6E0DF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0.844 </w:t>
            </w:r>
          </w:p>
        </w:tc>
      </w:tr>
      <w:tr w:rsidR="0008599A" w:rsidRPr="0008599A" w14:paraId="3981BE4E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5E633EC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22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06D0EC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1.278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2DD772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5312B9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0.612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5A616B6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6662802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BDB05F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29.937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4C80147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1.244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89D12E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CEA4E2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0.504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C5172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B15AC5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0.853 </w:t>
            </w:r>
          </w:p>
        </w:tc>
      </w:tr>
      <w:tr w:rsidR="0008599A" w:rsidRPr="0008599A" w14:paraId="3C02EEA9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416E866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23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82830D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1.315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8E6336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24F7A1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0.514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E0CC07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4A4080D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0.455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79B189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27.473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40A141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1.219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1B1B70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9C69CD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0.630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7BF18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4EC659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0.819 </w:t>
            </w:r>
          </w:p>
        </w:tc>
      </w:tr>
      <w:tr w:rsidR="0008599A" w:rsidRPr="0008599A" w14:paraId="634EE0D9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578A8CD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24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9498D2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1.333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5B855A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5BBB9F4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0.469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7DAEB1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3479D24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0.460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085EB5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26.368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6CA1CC0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1.379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61E2D6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EC1574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0.576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3E573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4A4048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0.810 </w:t>
            </w:r>
          </w:p>
        </w:tc>
      </w:tr>
      <w:tr w:rsidR="0008599A" w:rsidRPr="0008599A" w14:paraId="0BC15DF2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414BFF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25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B147BF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1.335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BE4461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F60A86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0.528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6A297A6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54493BA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0.622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88229A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26.252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5485613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1.565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BEF112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D7222B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0.498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EABAC7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B050C9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0.881 </w:t>
            </w:r>
          </w:p>
        </w:tc>
      </w:tr>
      <w:tr w:rsidR="0008599A" w:rsidRPr="0008599A" w14:paraId="6F6A425A" w14:textId="77777777" w:rsidTr="007859CF">
        <w:trPr>
          <w:trHeight w:val="173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43DB2E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E05254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1.256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673FB1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A73B90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1.352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48F2DE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0.369 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33E1766D" w14:textId="11D5CF98" w:rsidR="0008599A" w:rsidRPr="007859CF" w:rsidRDefault="007859CF" w:rsidP="0008599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</w:rPr>
            </w:pPr>
            <w:bookmarkStart w:id="0" w:name="_GoBack"/>
            <w:r w:rsidRPr="007859CF">
              <w:rPr>
                <w:rFonts w:ascii="Times New Roman" w:eastAsia="宋体" w:hAnsi="Times New Roman" w:cs="Times New Roman"/>
                <w:kern w:val="0"/>
                <w:lang w:val="en-US"/>
              </w:rPr>
              <w:t>-</w:t>
            </w:r>
            <w:r w:rsidR="0008599A" w:rsidRPr="007859CF">
              <w:rPr>
                <w:rFonts w:ascii="Times New Roman" w:eastAsia="宋体" w:hAnsi="Times New Roman" w:cs="Times New Roman"/>
                <w:kern w:val="0"/>
              </w:rPr>
              <w:t>0.042</w:t>
            </w:r>
            <w:bookmarkEnd w:id="0"/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B88F65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31.570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05FFB3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1.948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D3463A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5DDF401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0.688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8AA1BA7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0F3AE1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0.256 </w:t>
            </w:r>
          </w:p>
        </w:tc>
      </w:tr>
      <w:tr w:rsidR="0008599A" w:rsidRPr="0008599A" w14:paraId="0EACD774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5A80780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27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D89457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1.365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6639A98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4D2AC4E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0.489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7CD1296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7F2E8A4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0.675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77B4CE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24.564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10426A6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1.505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EF7B5A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600073C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0.721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6758C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3C604A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0.888 </w:t>
            </w:r>
          </w:p>
        </w:tc>
      </w:tr>
      <w:tr w:rsidR="0008599A" w:rsidRPr="0008599A" w14:paraId="54493A1A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7D248E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28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7943452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1.327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4C1638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A13207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0.766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AD1051E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7FBE16D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A7FA9E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26.702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4EA69EF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1.685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92D80E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1B83FC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0.740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47428F5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754338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0.792 </w:t>
            </w:r>
          </w:p>
        </w:tc>
      </w:tr>
      <w:tr w:rsidR="0008599A" w:rsidRPr="0008599A" w14:paraId="2072C1F5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846C78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29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E620000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1.323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0A6FE6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617A9FB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0.717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384F0C33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4B93C1A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0.651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E78847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26.936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707FE6C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1.928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5C48C9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1052A79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0.530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F530B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25BA26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0.849 </w:t>
            </w:r>
          </w:p>
        </w:tc>
      </w:tr>
      <w:tr w:rsidR="0008599A" w:rsidRPr="0008599A" w14:paraId="7E4D5D4B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D879ABC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30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06480A1F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1.298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14B9096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19AB5CF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0.818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5E1B06D6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4DE2310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0.516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797FF25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28.566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3C801BA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1.771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9B1332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3E03369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0.496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51B17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511288D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0.776 </w:t>
            </w:r>
          </w:p>
        </w:tc>
      </w:tr>
      <w:tr w:rsidR="0008599A" w:rsidRPr="0008599A" w14:paraId="5A65450B" w14:textId="77777777" w:rsidTr="0008599A">
        <w:trPr>
          <w:trHeight w:val="300"/>
        </w:trPr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79010FA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31 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38C2CBB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1.326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240D248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14:paraId="273F7071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0.427 </w:t>
            </w:r>
          </w:p>
        </w:tc>
        <w:tc>
          <w:tcPr>
            <w:tcW w:w="1357" w:type="dxa"/>
            <w:shd w:val="clear" w:color="auto" w:fill="auto"/>
            <w:noWrap/>
            <w:vAlign w:val="bottom"/>
            <w:hideMark/>
          </w:tcPr>
          <w:p w14:paraId="47C95C44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12E585E8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0.717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A4EC9A9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26.767 </w:t>
            </w:r>
          </w:p>
        </w:tc>
        <w:tc>
          <w:tcPr>
            <w:tcW w:w="1286" w:type="dxa"/>
            <w:shd w:val="clear" w:color="auto" w:fill="auto"/>
            <w:noWrap/>
            <w:vAlign w:val="bottom"/>
            <w:hideMark/>
          </w:tcPr>
          <w:p w14:paraId="0B9B0A9A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1.225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55F25DE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285" w:type="dxa"/>
            <w:shd w:val="clear" w:color="auto" w:fill="auto"/>
            <w:noWrap/>
            <w:vAlign w:val="bottom"/>
            <w:hideMark/>
          </w:tcPr>
          <w:p w14:paraId="4E0879D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0.415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365B82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>&lt;0.001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E616B7B" w14:textId="77777777" w:rsidR="0008599A" w:rsidRPr="0008599A" w:rsidRDefault="0008599A" w:rsidP="0008599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08599A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0.955 </w:t>
            </w:r>
          </w:p>
        </w:tc>
      </w:tr>
    </w:tbl>
    <w:p w14:paraId="7A169E65" w14:textId="77777777" w:rsidR="0008599A" w:rsidRDefault="0008599A"/>
    <w:sectPr w:rsidR="0008599A" w:rsidSect="0008599A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9A"/>
    <w:rsid w:val="0008599A"/>
    <w:rsid w:val="002B5656"/>
    <w:rsid w:val="0056094A"/>
    <w:rsid w:val="005E261C"/>
    <w:rsid w:val="006A4CD6"/>
    <w:rsid w:val="007859CF"/>
    <w:rsid w:val="00B12CFD"/>
    <w:rsid w:val="00D1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FED21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439</Words>
  <Characters>2504</Characters>
  <Application>Microsoft Macintosh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Dong</dc:creator>
  <cp:keywords/>
  <dc:description/>
  <cp:lastModifiedBy>Ning Dong</cp:lastModifiedBy>
  <cp:revision>6</cp:revision>
  <dcterms:created xsi:type="dcterms:W3CDTF">2017-05-28T10:18:00Z</dcterms:created>
  <dcterms:modified xsi:type="dcterms:W3CDTF">2017-05-29T20:19:00Z</dcterms:modified>
</cp:coreProperties>
</file>