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6560D" w14:textId="449EEC03" w:rsidR="006615AA" w:rsidRPr="004E0187" w:rsidRDefault="003A2485" w:rsidP="009F552A">
      <w:pPr>
        <w:spacing w:line="480" w:lineRule="auto"/>
        <w:rPr>
          <w:rFonts w:ascii="Times New Roman" w:hAnsi="Times New Roman" w:cs="Times New Roman"/>
          <w:b/>
          <w:sz w:val="24"/>
          <w:szCs w:val="24"/>
        </w:rPr>
      </w:pPr>
      <w:bookmarkStart w:id="0" w:name="_Hlk17209925"/>
      <w:r w:rsidRPr="004E0187">
        <w:rPr>
          <w:rFonts w:ascii="Times New Roman" w:hAnsi="Times New Roman" w:cs="Times New Roman"/>
          <w:b/>
          <w:sz w:val="24"/>
          <w:szCs w:val="24"/>
        </w:rPr>
        <w:t>Meconium Aspiration Syndrome-I</w:t>
      </w:r>
      <w:r w:rsidR="006615AA" w:rsidRPr="004E0187">
        <w:rPr>
          <w:rFonts w:ascii="Times New Roman" w:hAnsi="Times New Roman" w:cs="Times New Roman"/>
          <w:b/>
          <w:sz w:val="24"/>
          <w:szCs w:val="24"/>
        </w:rPr>
        <w:t>ncidence</w:t>
      </w:r>
      <w:r w:rsidR="00457D23" w:rsidRPr="004E0187">
        <w:rPr>
          <w:rFonts w:ascii="Times New Roman" w:hAnsi="Times New Roman" w:cs="Times New Roman"/>
          <w:b/>
          <w:sz w:val="24"/>
          <w:szCs w:val="24"/>
        </w:rPr>
        <w:t>,</w:t>
      </w:r>
      <w:r w:rsidRPr="004E0187">
        <w:rPr>
          <w:rFonts w:ascii="Times New Roman" w:hAnsi="Times New Roman" w:cs="Times New Roman"/>
          <w:b/>
          <w:sz w:val="24"/>
          <w:szCs w:val="24"/>
        </w:rPr>
        <w:t xml:space="preserve"> </w:t>
      </w:r>
      <w:r w:rsidR="004033D1" w:rsidRPr="004E0187">
        <w:rPr>
          <w:rFonts w:ascii="Times New Roman" w:hAnsi="Times New Roman" w:cs="Times New Roman"/>
          <w:b/>
          <w:sz w:val="24"/>
          <w:szCs w:val="24"/>
        </w:rPr>
        <w:t>Associated Risk Factors</w:t>
      </w:r>
      <w:r w:rsidR="004033D1">
        <w:rPr>
          <w:rFonts w:ascii="Times New Roman" w:hAnsi="Times New Roman" w:cs="Times New Roman"/>
          <w:b/>
          <w:sz w:val="24"/>
          <w:szCs w:val="24"/>
        </w:rPr>
        <w:t xml:space="preserve"> and</w:t>
      </w:r>
      <w:r w:rsidR="004033D1" w:rsidRPr="004E0187">
        <w:rPr>
          <w:rFonts w:ascii="Times New Roman" w:hAnsi="Times New Roman" w:cs="Times New Roman"/>
          <w:b/>
          <w:sz w:val="24"/>
          <w:szCs w:val="24"/>
        </w:rPr>
        <w:t xml:space="preserve"> </w:t>
      </w:r>
      <w:r w:rsidRPr="004E0187">
        <w:rPr>
          <w:rFonts w:ascii="Times New Roman" w:hAnsi="Times New Roman" w:cs="Times New Roman"/>
          <w:b/>
          <w:sz w:val="24"/>
          <w:szCs w:val="24"/>
        </w:rPr>
        <w:t>O</w:t>
      </w:r>
      <w:r w:rsidR="00457D23" w:rsidRPr="004E0187">
        <w:rPr>
          <w:rFonts w:ascii="Times New Roman" w:hAnsi="Times New Roman" w:cs="Times New Roman"/>
          <w:b/>
          <w:sz w:val="24"/>
          <w:szCs w:val="24"/>
        </w:rPr>
        <w:t>utcome</w:t>
      </w:r>
      <w:r w:rsidR="004033D1">
        <w:rPr>
          <w:rFonts w:ascii="Times New Roman" w:hAnsi="Times New Roman" w:cs="Times New Roman"/>
          <w:b/>
          <w:sz w:val="24"/>
          <w:szCs w:val="24"/>
        </w:rPr>
        <w:t>-Evidence from</w:t>
      </w:r>
      <w:r w:rsidR="00563E5B">
        <w:rPr>
          <w:rFonts w:ascii="Times New Roman" w:hAnsi="Times New Roman" w:cs="Times New Roman"/>
          <w:b/>
          <w:sz w:val="24"/>
          <w:szCs w:val="24"/>
        </w:rPr>
        <w:t xml:space="preserve"> a</w:t>
      </w:r>
      <w:r w:rsidRPr="004E0187">
        <w:rPr>
          <w:rFonts w:ascii="Times New Roman" w:hAnsi="Times New Roman" w:cs="Times New Roman"/>
          <w:b/>
          <w:sz w:val="24"/>
          <w:szCs w:val="24"/>
        </w:rPr>
        <w:t xml:space="preserve"> M</w:t>
      </w:r>
      <w:r w:rsidR="006615AA" w:rsidRPr="004E0187">
        <w:rPr>
          <w:rFonts w:ascii="Times New Roman" w:hAnsi="Times New Roman" w:cs="Times New Roman"/>
          <w:b/>
          <w:sz w:val="24"/>
          <w:szCs w:val="24"/>
        </w:rPr>
        <w:t>ulticentric study</w:t>
      </w:r>
      <w:r w:rsidR="0034583B">
        <w:rPr>
          <w:rFonts w:ascii="Times New Roman" w:hAnsi="Times New Roman" w:cs="Times New Roman"/>
          <w:b/>
          <w:sz w:val="24"/>
          <w:szCs w:val="24"/>
        </w:rPr>
        <w:t xml:space="preserve"> in </w:t>
      </w:r>
      <w:r w:rsidR="0074541A">
        <w:rPr>
          <w:rFonts w:ascii="Times New Roman" w:hAnsi="Times New Roman" w:cs="Times New Roman"/>
          <w:b/>
          <w:sz w:val="24"/>
          <w:szCs w:val="24"/>
        </w:rPr>
        <w:t>Low-resource settings in Nepal</w:t>
      </w:r>
    </w:p>
    <w:bookmarkEnd w:id="0"/>
    <w:p w14:paraId="1FAB83DD" w14:textId="11EE72CE" w:rsidR="006700C6" w:rsidRDefault="006700C6" w:rsidP="00422730">
      <w:pPr>
        <w:spacing w:line="360" w:lineRule="auto"/>
        <w:rPr>
          <w:rFonts w:ascii="Times New Roman" w:hAnsi="Times New Roman" w:cs="Times New Roman"/>
          <w:b/>
          <w:sz w:val="24"/>
          <w:szCs w:val="24"/>
        </w:rPr>
      </w:pPr>
    </w:p>
    <w:p w14:paraId="03B70130" w14:textId="1EB53255" w:rsidR="006700C6" w:rsidRDefault="006700C6" w:rsidP="00422730">
      <w:pPr>
        <w:spacing w:line="360" w:lineRule="auto"/>
        <w:rPr>
          <w:rFonts w:ascii="Times New Roman" w:hAnsi="Times New Roman" w:cs="Times New Roman"/>
          <w:b/>
          <w:sz w:val="24"/>
          <w:szCs w:val="24"/>
        </w:rPr>
      </w:pPr>
    </w:p>
    <w:p w14:paraId="28589A95" w14:textId="6A2F0657" w:rsidR="006700C6" w:rsidRDefault="006700C6" w:rsidP="00422730">
      <w:pPr>
        <w:spacing w:line="360" w:lineRule="auto"/>
        <w:rPr>
          <w:rFonts w:ascii="Times New Roman" w:hAnsi="Times New Roman" w:cs="Times New Roman"/>
          <w:b/>
          <w:sz w:val="24"/>
          <w:szCs w:val="24"/>
        </w:rPr>
      </w:pPr>
    </w:p>
    <w:p w14:paraId="29132AFF" w14:textId="5F6547FC" w:rsidR="006700C6" w:rsidRDefault="006700C6" w:rsidP="00422730">
      <w:pPr>
        <w:spacing w:line="360" w:lineRule="auto"/>
        <w:rPr>
          <w:rFonts w:ascii="Times New Roman" w:hAnsi="Times New Roman" w:cs="Times New Roman"/>
          <w:b/>
          <w:sz w:val="24"/>
          <w:szCs w:val="24"/>
        </w:rPr>
      </w:pPr>
    </w:p>
    <w:p w14:paraId="1B69A1E1" w14:textId="77777777" w:rsidR="002636E0" w:rsidRDefault="002636E0">
      <w:pPr>
        <w:rPr>
          <w:rFonts w:ascii="Times New Roman" w:hAnsi="Times New Roman" w:cs="Times New Roman"/>
          <w:b/>
          <w:sz w:val="24"/>
          <w:szCs w:val="24"/>
        </w:rPr>
      </w:pPr>
      <w:r>
        <w:rPr>
          <w:rFonts w:ascii="Times New Roman" w:hAnsi="Times New Roman" w:cs="Times New Roman"/>
          <w:b/>
          <w:sz w:val="24"/>
          <w:szCs w:val="24"/>
        </w:rPr>
        <w:br w:type="page"/>
      </w:r>
    </w:p>
    <w:p w14:paraId="521B4B73" w14:textId="032AC8E5" w:rsidR="00294AAA" w:rsidRPr="004E0187" w:rsidRDefault="00294AAA" w:rsidP="00422730">
      <w:pPr>
        <w:spacing w:line="360" w:lineRule="auto"/>
        <w:rPr>
          <w:rFonts w:ascii="Times New Roman" w:hAnsi="Times New Roman" w:cs="Times New Roman"/>
          <w:b/>
          <w:sz w:val="24"/>
          <w:szCs w:val="24"/>
        </w:rPr>
      </w:pPr>
      <w:r w:rsidRPr="004E0187">
        <w:rPr>
          <w:rFonts w:ascii="Times New Roman" w:hAnsi="Times New Roman" w:cs="Times New Roman"/>
          <w:b/>
          <w:sz w:val="24"/>
          <w:szCs w:val="24"/>
        </w:rPr>
        <w:lastRenderedPageBreak/>
        <w:t>Abstract</w:t>
      </w:r>
      <w:r w:rsidR="009A1CDB" w:rsidRPr="004E0187">
        <w:rPr>
          <w:rFonts w:ascii="Times New Roman" w:hAnsi="Times New Roman" w:cs="Times New Roman"/>
          <w:b/>
          <w:sz w:val="24"/>
          <w:szCs w:val="24"/>
        </w:rPr>
        <w:t xml:space="preserve"> </w:t>
      </w:r>
    </w:p>
    <w:p w14:paraId="3085765E" w14:textId="41F8D357" w:rsidR="00294AAA" w:rsidRDefault="00C81A08" w:rsidP="00422730">
      <w:pPr>
        <w:spacing w:line="360" w:lineRule="auto"/>
        <w:rPr>
          <w:rFonts w:ascii="Times New Roman" w:hAnsi="Times New Roman" w:cs="Times New Roman"/>
          <w:b/>
          <w:sz w:val="24"/>
          <w:szCs w:val="24"/>
        </w:rPr>
      </w:pPr>
      <w:r>
        <w:rPr>
          <w:rFonts w:ascii="Times New Roman" w:hAnsi="Times New Roman" w:cs="Times New Roman"/>
          <w:b/>
          <w:sz w:val="24"/>
          <w:szCs w:val="24"/>
        </w:rPr>
        <w:t>Aim</w:t>
      </w:r>
    </w:p>
    <w:p w14:paraId="744FFB64" w14:textId="02FF5B22" w:rsidR="00C81A08" w:rsidRDefault="00C81A08" w:rsidP="00563E5B">
      <w:pPr>
        <w:spacing w:line="360" w:lineRule="auto"/>
        <w:jc w:val="both"/>
        <w:rPr>
          <w:rFonts w:ascii="Times New Roman" w:hAnsi="Times New Roman" w:cs="Times New Roman"/>
          <w:b/>
          <w:sz w:val="24"/>
          <w:szCs w:val="24"/>
        </w:rPr>
      </w:pPr>
      <w:r w:rsidRPr="004E0187">
        <w:rPr>
          <w:rFonts w:ascii="Times New Roman" w:hAnsi="Times New Roman" w:cs="Times New Roman"/>
          <w:sz w:val="24"/>
          <w:szCs w:val="24"/>
        </w:rPr>
        <w:t xml:space="preserve">The </w:t>
      </w:r>
      <w:r>
        <w:rPr>
          <w:rFonts w:ascii="Times New Roman" w:hAnsi="Times New Roman" w:cs="Times New Roman"/>
          <w:sz w:val="24"/>
          <w:szCs w:val="24"/>
        </w:rPr>
        <w:t>aim</w:t>
      </w:r>
      <w:r w:rsidRPr="004E0187">
        <w:rPr>
          <w:rFonts w:ascii="Times New Roman" w:hAnsi="Times New Roman" w:cs="Times New Roman"/>
          <w:sz w:val="24"/>
          <w:szCs w:val="24"/>
        </w:rPr>
        <w:t xml:space="preserve"> of this study was to identify the incidence</w:t>
      </w:r>
      <w:r>
        <w:rPr>
          <w:rFonts w:ascii="Times New Roman" w:hAnsi="Times New Roman" w:cs="Times New Roman"/>
          <w:sz w:val="24"/>
          <w:szCs w:val="24"/>
        </w:rPr>
        <w:t xml:space="preserve">, </w:t>
      </w:r>
      <w:r w:rsidRPr="004E0187">
        <w:rPr>
          <w:rFonts w:ascii="Times New Roman" w:hAnsi="Times New Roman" w:cs="Times New Roman"/>
          <w:sz w:val="24"/>
          <w:szCs w:val="24"/>
        </w:rPr>
        <w:t xml:space="preserve">risk factors </w:t>
      </w:r>
      <w:r>
        <w:rPr>
          <w:rFonts w:ascii="Times New Roman" w:hAnsi="Times New Roman" w:cs="Times New Roman"/>
          <w:sz w:val="24"/>
          <w:szCs w:val="24"/>
        </w:rPr>
        <w:t xml:space="preserve">and outcome associated with </w:t>
      </w:r>
      <w:r w:rsidR="00A43CF8" w:rsidRPr="00B13BD1">
        <w:rPr>
          <w:rFonts w:ascii="Times New Roman" w:hAnsi="Times New Roman" w:cs="Times New Roman"/>
          <w:sz w:val="24"/>
          <w:szCs w:val="24"/>
        </w:rPr>
        <w:t xml:space="preserve">Meconium aspiration syndrome </w:t>
      </w:r>
      <w:r w:rsidR="00A43CF8">
        <w:rPr>
          <w:rFonts w:ascii="Times New Roman" w:hAnsi="Times New Roman" w:cs="Times New Roman"/>
          <w:sz w:val="24"/>
          <w:szCs w:val="24"/>
        </w:rPr>
        <w:t>(MAS).</w:t>
      </w:r>
    </w:p>
    <w:p w14:paraId="3DD4E8EA" w14:textId="29E0A836" w:rsidR="00C81A08" w:rsidRDefault="00C81A08" w:rsidP="00563E5B">
      <w:pPr>
        <w:spacing w:line="360" w:lineRule="auto"/>
        <w:jc w:val="both"/>
        <w:rPr>
          <w:rFonts w:ascii="Times New Roman" w:hAnsi="Times New Roman" w:cs="Times New Roman"/>
          <w:b/>
          <w:sz w:val="24"/>
          <w:szCs w:val="24"/>
        </w:rPr>
      </w:pPr>
      <w:r>
        <w:rPr>
          <w:rFonts w:ascii="Times New Roman" w:hAnsi="Times New Roman" w:cs="Times New Roman"/>
          <w:b/>
          <w:sz w:val="24"/>
          <w:szCs w:val="24"/>
        </w:rPr>
        <w:t>Methods</w:t>
      </w:r>
    </w:p>
    <w:p w14:paraId="2AA1D904" w14:textId="666DFC6F" w:rsidR="00C81A08" w:rsidRPr="00900EC4" w:rsidRDefault="00900EC4" w:rsidP="00563E5B">
      <w:pPr>
        <w:spacing w:before="120" w:after="120" w:line="360" w:lineRule="auto"/>
        <w:jc w:val="both"/>
        <w:rPr>
          <w:rFonts w:ascii="Times New Roman" w:eastAsia="Calibri" w:hAnsi="Times New Roman" w:cs="Times New Roman"/>
          <w:sz w:val="24"/>
          <w:szCs w:val="24"/>
        </w:rPr>
      </w:pPr>
      <w:r w:rsidRPr="004E0187">
        <w:rPr>
          <w:rFonts w:ascii="Times New Roman" w:hAnsi="Times New Roman" w:cs="Times New Roman"/>
          <w:sz w:val="24"/>
          <w:szCs w:val="24"/>
        </w:rPr>
        <w:t xml:space="preserve">An observational study was conducted in 12 public hospitals in Nepal </w:t>
      </w:r>
      <w:r w:rsidRPr="004E0187">
        <w:rPr>
          <w:rFonts w:ascii="Times New Roman" w:eastAsia="Calibri" w:hAnsi="Times New Roman" w:cs="Times New Roman"/>
          <w:sz w:val="24"/>
          <w:szCs w:val="24"/>
        </w:rPr>
        <w:t>from July 1, 2017 to August 29,</w:t>
      </w:r>
      <w:r>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 xml:space="preserve">2018. </w:t>
      </w:r>
      <w:r>
        <w:rPr>
          <w:rFonts w:ascii="Times New Roman" w:eastAsia="Calibri" w:hAnsi="Times New Roman" w:cs="Times New Roman"/>
          <w:sz w:val="24"/>
          <w:szCs w:val="24"/>
        </w:rPr>
        <w:t xml:space="preserve">All babies born within the study period were included in the study. </w:t>
      </w:r>
      <w:r w:rsidRPr="004E0187">
        <w:rPr>
          <w:rFonts w:ascii="Times New Roman" w:eastAsia="Calibri" w:hAnsi="Times New Roman" w:cs="Times New Roman"/>
          <w:sz w:val="24"/>
          <w:szCs w:val="24"/>
        </w:rPr>
        <w:t xml:space="preserve">Babies who were </w:t>
      </w:r>
      <w:r>
        <w:rPr>
          <w:rFonts w:ascii="Times New Roman" w:eastAsia="Calibri" w:hAnsi="Times New Roman" w:cs="Times New Roman"/>
          <w:sz w:val="24"/>
          <w:szCs w:val="24"/>
        </w:rPr>
        <w:t>diagnosed as</w:t>
      </w:r>
      <w:r w:rsidRPr="004E0187">
        <w:rPr>
          <w:rFonts w:ascii="Times New Roman" w:eastAsia="Calibri" w:hAnsi="Times New Roman" w:cs="Times New Roman"/>
          <w:sz w:val="24"/>
          <w:szCs w:val="24"/>
        </w:rPr>
        <w:t xml:space="preserve"> MAS were designated as </w:t>
      </w:r>
      <w:r>
        <w:rPr>
          <w:rFonts w:ascii="Times New Roman" w:eastAsia="Calibri" w:hAnsi="Times New Roman" w:cs="Times New Roman"/>
          <w:sz w:val="24"/>
          <w:szCs w:val="24"/>
        </w:rPr>
        <w:t>outcome</w:t>
      </w:r>
      <w:r w:rsidRPr="004E0187">
        <w:rPr>
          <w:rFonts w:ascii="Times New Roman" w:eastAsia="Calibri" w:hAnsi="Times New Roman" w:cs="Times New Roman"/>
          <w:sz w:val="24"/>
          <w:szCs w:val="24"/>
        </w:rPr>
        <w:t xml:space="preserve">. Data were analyzed </w:t>
      </w:r>
      <w:r w:rsidR="00F45059">
        <w:rPr>
          <w:rFonts w:ascii="Times New Roman" w:eastAsia="Calibri" w:hAnsi="Times New Roman" w:cs="Times New Roman"/>
          <w:sz w:val="24"/>
          <w:szCs w:val="24"/>
        </w:rPr>
        <w:t>with</w:t>
      </w:r>
      <w:r w:rsidRPr="004E0187">
        <w:rPr>
          <w:rFonts w:ascii="Times New Roman" w:eastAsia="Calibri" w:hAnsi="Times New Roman" w:cs="Times New Roman"/>
          <w:sz w:val="24"/>
          <w:szCs w:val="24"/>
        </w:rPr>
        <w:t xml:space="preserve"> bivariate analysis followed by multi</w:t>
      </w:r>
      <w:r w:rsidR="002E236C">
        <w:rPr>
          <w:rFonts w:ascii="Times New Roman" w:eastAsia="Calibri" w:hAnsi="Times New Roman" w:cs="Times New Roman"/>
          <w:sz w:val="24"/>
          <w:szCs w:val="24"/>
        </w:rPr>
        <w:t>ple regression</w:t>
      </w:r>
      <w:r w:rsidRPr="004E0187">
        <w:rPr>
          <w:rFonts w:ascii="Times New Roman" w:eastAsia="Calibri" w:hAnsi="Times New Roman" w:cs="Times New Roman"/>
          <w:sz w:val="24"/>
          <w:szCs w:val="24"/>
        </w:rPr>
        <w:t xml:space="preserve"> analysis. </w:t>
      </w:r>
    </w:p>
    <w:p w14:paraId="39FA7166" w14:textId="05C16664" w:rsidR="00C81A08" w:rsidRDefault="00C81A08" w:rsidP="00563E5B">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Results</w:t>
      </w:r>
    </w:p>
    <w:p w14:paraId="6781AED1" w14:textId="7AB104C6" w:rsidR="00C81A08" w:rsidRPr="00814BFB" w:rsidRDefault="00814BFB" w:rsidP="00563E5B">
      <w:pPr>
        <w:spacing w:line="360" w:lineRule="auto"/>
        <w:jc w:val="both"/>
        <w:rPr>
          <w:rFonts w:ascii="Times New Roman" w:eastAsia="Calibri" w:hAnsi="Times New Roman" w:cs="Times New Roman"/>
          <w:bCs/>
          <w:sz w:val="24"/>
          <w:szCs w:val="24"/>
        </w:rPr>
      </w:pPr>
      <w:r w:rsidRPr="004E0187">
        <w:rPr>
          <w:rFonts w:ascii="Times New Roman" w:eastAsia="Calibri" w:hAnsi="Times New Roman" w:cs="Times New Roman"/>
          <w:sz w:val="24"/>
          <w:szCs w:val="24"/>
        </w:rPr>
        <w:t>The overall incidence of MAS was 2</w:t>
      </w:r>
      <w:r w:rsidR="00C71ED1">
        <w:rPr>
          <w:rFonts w:ascii="Times New Roman" w:eastAsia="Calibri" w:hAnsi="Times New Roman" w:cs="Times New Roman"/>
          <w:sz w:val="24"/>
          <w:szCs w:val="24"/>
        </w:rPr>
        <w:t>.0</w:t>
      </w:r>
      <w:r w:rsidRPr="004E0187">
        <w:rPr>
          <w:rFonts w:ascii="Times New Roman" w:eastAsia="Calibri" w:hAnsi="Times New Roman" w:cs="Times New Roman"/>
          <w:sz w:val="24"/>
          <w:szCs w:val="24"/>
        </w:rPr>
        <w:t xml:space="preserve"> per 1000 livebirths. </w:t>
      </w:r>
      <w:r w:rsidR="00F45059">
        <w:rPr>
          <w:rFonts w:ascii="Times New Roman" w:eastAsia="Calibri" w:hAnsi="Times New Roman" w:cs="Times New Roman"/>
          <w:sz w:val="24"/>
          <w:szCs w:val="24"/>
        </w:rPr>
        <w:t>B</w:t>
      </w:r>
      <w:r w:rsidRPr="004E0187">
        <w:rPr>
          <w:rFonts w:ascii="Times New Roman" w:hAnsi="Times New Roman" w:cs="Times New Roman"/>
          <w:sz w:val="24"/>
          <w:szCs w:val="24"/>
        </w:rPr>
        <w:t xml:space="preserve">abies born at </w:t>
      </w:r>
      <w:r>
        <w:rPr>
          <w:rFonts w:ascii="Times New Roman" w:hAnsi="Times New Roman" w:cs="Times New Roman"/>
          <w:sz w:val="24"/>
          <w:szCs w:val="24"/>
        </w:rPr>
        <w:t>post-term</w:t>
      </w:r>
      <w:r w:rsidRPr="004E0187">
        <w:rPr>
          <w:rFonts w:ascii="Times New Roman" w:hAnsi="Times New Roman" w:cs="Times New Roman"/>
          <w:sz w:val="24"/>
          <w:szCs w:val="24"/>
        </w:rPr>
        <w:t xml:space="preserve"> gestation</w:t>
      </w:r>
      <w:r w:rsidR="00F45059">
        <w:rPr>
          <w:rFonts w:ascii="Times New Roman" w:hAnsi="Times New Roman" w:cs="Times New Roman"/>
          <w:sz w:val="24"/>
          <w:szCs w:val="24"/>
        </w:rPr>
        <w:t xml:space="preserve"> </w:t>
      </w:r>
      <w:r w:rsidRPr="00F53101">
        <w:rPr>
          <w:rFonts w:ascii="Times New Roman" w:eastAsia="Calibri" w:hAnsi="Times New Roman" w:cs="Times New Roman"/>
          <w:bCs/>
          <w:sz w:val="24"/>
          <w:szCs w:val="24"/>
        </w:rPr>
        <w:t>[AOR</w:t>
      </w:r>
      <w:r w:rsidR="0060633B">
        <w:rPr>
          <w:rFonts w:ascii="Times New Roman" w:eastAsia="Calibri" w:hAnsi="Times New Roman" w:cs="Times New Roman"/>
          <w:bCs/>
          <w:sz w:val="24"/>
          <w:szCs w:val="24"/>
        </w:rPr>
        <w:t xml:space="preserve"> (Adjusted Odds ratio)</w:t>
      </w:r>
      <w:r w:rsidRPr="00F53101">
        <w:rPr>
          <w:rFonts w:ascii="Times New Roman" w:eastAsia="Calibri" w:hAnsi="Times New Roman" w:cs="Times New Roman"/>
          <w:bCs/>
          <w:sz w:val="24"/>
          <w:szCs w:val="24"/>
        </w:rPr>
        <w:t xml:space="preserve"> = 2.41; 95% CI: 1.05 – 5.55]</w:t>
      </w:r>
      <w:r w:rsidRPr="00F53101">
        <w:rPr>
          <w:rFonts w:ascii="Times New Roman" w:hAnsi="Times New Roman" w:cs="Times New Roman"/>
          <w:sz w:val="24"/>
          <w:szCs w:val="24"/>
        </w:rPr>
        <w:t xml:space="preserve">, nulliparity </w:t>
      </w:r>
      <w:r w:rsidRPr="00F53101">
        <w:rPr>
          <w:rFonts w:ascii="Times New Roman" w:eastAsia="Calibri" w:hAnsi="Times New Roman" w:cs="Times New Roman"/>
          <w:bCs/>
          <w:sz w:val="24"/>
          <w:szCs w:val="24"/>
        </w:rPr>
        <w:t>[AOR = 2.26; 95% CI: 1.20 – 4.28]</w:t>
      </w:r>
      <w:r w:rsidRPr="00F53101">
        <w:rPr>
          <w:rFonts w:ascii="Times New Roman" w:hAnsi="Times New Roman" w:cs="Times New Roman"/>
          <w:sz w:val="24"/>
          <w:szCs w:val="24"/>
        </w:rPr>
        <w:t xml:space="preserve">, instrumental delivery </w:t>
      </w:r>
      <w:r w:rsidRPr="00F53101">
        <w:rPr>
          <w:rFonts w:ascii="Times New Roman" w:eastAsia="Calibri" w:hAnsi="Times New Roman" w:cs="Times New Roman"/>
          <w:bCs/>
          <w:sz w:val="24"/>
          <w:szCs w:val="24"/>
        </w:rPr>
        <w:t>[AOR = 4.79; 95% CI: 2.52 – 9.10]</w:t>
      </w:r>
      <w:r w:rsidR="006A41F4">
        <w:rPr>
          <w:rFonts w:ascii="Times New Roman" w:eastAsia="Calibri" w:hAnsi="Times New Roman" w:cs="Times New Roman"/>
          <w:bCs/>
          <w:sz w:val="24"/>
          <w:szCs w:val="24"/>
        </w:rPr>
        <w:t xml:space="preserve"> and </w:t>
      </w:r>
      <w:r w:rsidR="00F319D9">
        <w:rPr>
          <w:rFonts w:ascii="Times New Roman" w:hAnsi="Times New Roman" w:cs="Times New Roman"/>
          <w:sz w:val="24"/>
          <w:szCs w:val="24"/>
        </w:rPr>
        <w:t>ce</w:t>
      </w:r>
      <w:r w:rsidR="00F319D9" w:rsidRPr="00F53101">
        <w:rPr>
          <w:rFonts w:ascii="Times New Roman" w:hAnsi="Times New Roman" w:cs="Times New Roman"/>
          <w:sz w:val="24"/>
          <w:szCs w:val="24"/>
        </w:rPr>
        <w:t>sarean</w:t>
      </w:r>
      <w:r w:rsidRPr="00F53101">
        <w:rPr>
          <w:rFonts w:ascii="Times New Roman" w:hAnsi="Times New Roman" w:cs="Times New Roman"/>
          <w:sz w:val="24"/>
          <w:szCs w:val="24"/>
        </w:rPr>
        <w:t xml:space="preserve"> </w:t>
      </w:r>
      <w:r w:rsidR="006A41F4">
        <w:rPr>
          <w:rFonts w:ascii="Times New Roman" w:hAnsi="Times New Roman" w:cs="Times New Roman"/>
          <w:sz w:val="24"/>
          <w:szCs w:val="24"/>
        </w:rPr>
        <w:t>delivery</w:t>
      </w:r>
      <w:r w:rsidRPr="00F53101">
        <w:rPr>
          <w:rFonts w:ascii="Times New Roman" w:hAnsi="Times New Roman" w:cs="Times New Roman"/>
          <w:sz w:val="24"/>
          <w:szCs w:val="24"/>
        </w:rPr>
        <w:t xml:space="preserve"> </w:t>
      </w:r>
      <w:r w:rsidRPr="00F53101">
        <w:rPr>
          <w:rFonts w:ascii="Times New Roman" w:eastAsia="Calibri" w:hAnsi="Times New Roman" w:cs="Times New Roman"/>
          <w:bCs/>
          <w:sz w:val="24"/>
          <w:szCs w:val="24"/>
        </w:rPr>
        <w:t>[AOR = 3.67; 95% CI: 2.29 – 5.89]</w:t>
      </w:r>
      <w:r w:rsidRPr="00F53101">
        <w:rPr>
          <w:rFonts w:ascii="Times New Roman" w:eastAsia="Calibri" w:hAnsi="Times New Roman" w:cs="Times New Roman"/>
          <w:sz w:val="24"/>
          <w:szCs w:val="24"/>
        </w:rPr>
        <w:t xml:space="preserve"> </w:t>
      </w:r>
      <w:r w:rsidRPr="00F53101">
        <w:rPr>
          <w:rFonts w:ascii="Times New Roman" w:hAnsi="Times New Roman" w:cs="Times New Roman"/>
          <w:sz w:val="24"/>
          <w:szCs w:val="24"/>
        </w:rPr>
        <w:t>were</w:t>
      </w:r>
      <w:r w:rsidRPr="004E0187">
        <w:rPr>
          <w:rFonts w:ascii="Times New Roman" w:hAnsi="Times New Roman" w:cs="Times New Roman"/>
          <w:sz w:val="24"/>
          <w:szCs w:val="24"/>
        </w:rPr>
        <w:t xml:space="preserve"> significantly associated with MAS.</w:t>
      </w:r>
      <w:r>
        <w:rPr>
          <w:rFonts w:ascii="Times New Roman" w:hAnsi="Times New Roman" w:cs="Times New Roman"/>
          <w:sz w:val="24"/>
          <w:szCs w:val="24"/>
        </w:rPr>
        <w:t xml:space="preserve"> Babies with MAS </w:t>
      </w:r>
      <w:r w:rsidR="00F319D9">
        <w:rPr>
          <w:rFonts w:ascii="Times New Roman" w:hAnsi="Times New Roman" w:cs="Times New Roman"/>
          <w:sz w:val="24"/>
          <w:szCs w:val="24"/>
        </w:rPr>
        <w:t xml:space="preserve">had a 10-fold risk </w:t>
      </w:r>
      <w:r>
        <w:rPr>
          <w:rFonts w:ascii="Times New Roman" w:hAnsi="Times New Roman" w:cs="Times New Roman"/>
          <w:sz w:val="24"/>
          <w:szCs w:val="24"/>
        </w:rPr>
        <w:t xml:space="preserve">for </w:t>
      </w:r>
      <w:r w:rsidR="00F319D9">
        <w:rPr>
          <w:rFonts w:ascii="Times New Roman" w:hAnsi="Times New Roman" w:cs="Times New Roman"/>
          <w:sz w:val="24"/>
          <w:szCs w:val="24"/>
        </w:rPr>
        <w:t>pre-discharge</w:t>
      </w:r>
      <w:r>
        <w:rPr>
          <w:rFonts w:ascii="Times New Roman" w:hAnsi="Times New Roman" w:cs="Times New Roman"/>
          <w:sz w:val="24"/>
          <w:szCs w:val="24"/>
        </w:rPr>
        <w:t xml:space="preserve"> </w:t>
      </w:r>
      <w:r w:rsidRPr="00F53101">
        <w:rPr>
          <w:rFonts w:ascii="Times New Roman" w:hAnsi="Times New Roman" w:cs="Times New Roman"/>
          <w:sz w:val="24"/>
          <w:szCs w:val="24"/>
        </w:rPr>
        <w:t xml:space="preserve">mortality </w:t>
      </w:r>
      <w:r w:rsidRPr="00F53101">
        <w:rPr>
          <w:rFonts w:ascii="Times New Roman" w:eastAsia="Calibri" w:hAnsi="Times New Roman" w:cs="Times New Roman"/>
          <w:bCs/>
          <w:sz w:val="24"/>
          <w:szCs w:val="24"/>
        </w:rPr>
        <w:t>[OR</w:t>
      </w:r>
      <w:r w:rsidR="0060633B">
        <w:rPr>
          <w:rFonts w:ascii="Times New Roman" w:eastAsia="Calibri" w:hAnsi="Times New Roman" w:cs="Times New Roman"/>
          <w:bCs/>
          <w:sz w:val="24"/>
          <w:szCs w:val="24"/>
        </w:rPr>
        <w:t xml:space="preserve"> (Odds ratio)</w:t>
      </w:r>
      <w:r w:rsidRPr="00F53101">
        <w:rPr>
          <w:rFonts w:ascii="Times New Roman" w:eastAsia="Calibri" w:hAnsi="Times New Roman" w:cs="Times New Roman"/>
          <w:bCs/>
          <w:sz w:val="24"/>
          <w:szCs w:val="24"/>
        </w:rPr>
        <w:t xml:space="preserve"> = 9.87; 95% CI: 5.81 – 16.76].</w:t>
      </w:r>
      <w:r>
        <w:rPr>
          <w:rFonts w:ascii="Times New Roman" w:hAnsi="Times New Roman" w:cs="Times New Roman"/>
          <w:sz w:val="24"/>
          <w:szCs w:val="24"/>
        </w:rPr>
        <w:t xml:space="preserve"> </w:t>
      </w:r>
    </w:p>
    <w:p w14:paraId="5F82EF7B" w14:textId="6EAE36E9" w:rsidR="00C81A08" w:rsidRDefault="00C81A08" w:rsidP="00563E5B">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Conclusions</w:t>
      </w:r>
    </w:p>
    <w:p w14:paraId="2C7D8BFF" w14:textId="1957CEB1" w:rsidR="00C81A08" w:rsidRPr="00A66DBD" w:rsidRDefault="00A66DBD" w:rsidP="00563E5B">
      <w:pPr>
        <w:spacing w:line="360" w:lineRule="auto"/>
        <w:jc w:val="both"/>
        <w:rPr>
          <w:rFonts w:ascii="Times New Roman" w:hAnsi="Times New Roman" w:cs="Times New Roman"/>
          <w:sz w:val="24"/>
          <w:szCs w:val="24"/>
        </w:rPr>
      </w:pPr>
      <w:r w:rsidRPr="004E0187">
        <w:rPr>
          <w:rFonts w:ascii="Times New Roman" w:hAnsi="Times New Roman" w:cs="Times New Roman"/>
          <w:sz w:val="24"/>
          <w:szCs w:val="24"/>
        </w:rPr>
        <w:t xml:space="preserve">The findings </w:t>
      </w:r>
      <w:r>
        <w:rPr>
          <w:rFonts w:ascii="Times New Roman" w:hAnsi="Times New Roman" w:cs="Times New Roman"/>
          <w:sz w:val="24"/>
          <w:szCs w:val="24"/>
        </w:rPr>
        <w:t xml:space="preserve">in this study </w:t>
      </w:r>
      <w:r w:rsidRPr="004E0187">
        <w:rPr>
          <w:rFonts w:ascii="Times New Roman" w:hAnsi="Times New Roman" w:cs="Times New Roman"/>
          <w:sz w:val="24"/>
          <w:szCs w:val="24"/>
        </w:rPr>
        <w:t xml:space="preserve">are consistent with </w:t>
      </w:r>
      <w:r>
        <w:rPr>
          <w:rFonts w:ascii="Times New Roman" w:hAnsi="Times New Roman" w:cs="Times New Roman"/>
          <w:sz w:val="24"/>
          <w:szCs w:val="24"/>
        </w:rPr>
        <w:t>that reported in</w:t>
      </w:r>
      <w:r w:rsidRPr="004E0187">
        <w:rPr>
          <w:rFonts w:ascii="Times New Roman" w:hAnsi="Times New Roman" w:cs="Times New Roman"/>
          <w:sz w:val="24"/>
          <w:szCs w:val="24"/>
        </w:rPr>
        <w:t xml:space="preserve"> </w:t>
      </w:r>
      <w:r>
        <w:rPr>
          <w:rFonts w:ascii="Times New Roman" w:hAnsi="Times New Roman" w:cs="Times New Roman"/>
          <w:sz w:val="24"/>
          <w:szCs w:val="24"/>
        </w:rPr>
        <w:t xml:space="preserve">other </w:t>
      </w:r>
      <w:r w:rsidRPr="004E0187">
        <w:rPr>
          <w:rFonts w:ascii="Times New Roman" w:hAnsi="Times New Roman" w:cs="Times New Roman"/>
          <w:sz w:val="24"/>
          <w:szCs w:val="24"/>
        </w:rPr>
        <w:t xml:space="preserve">studies. </w:t>
      </w:r>
      <w:r>
        <w:rPr>
          <w:rFonts w:ascii="Times New Roman" w:hAnsi="Times New Roman" w:cs="Times New Roman"/>
          <w:sz w:val="24"/>
          <w:szCs w:val="24"/>
        </w:rPr>
        <w:t>MAS has a high risk of n</w:t>
      </w:r>
      <w:r w:rsidRPr="004E0187">
        <w:rPr>
          <w:rFonts w:ascii="Times New Roman" w:hAnsi="Times New Roman" w:cs="Times New Roman"/>
          <w:sz w:val="24"/>
          <w:szCs w:val="24"/>
        </w:rPr>
        <w:t>eonatal mortality</w:t>
      </w:r>
      <w:r>
        <w:rPr>
          <w:rFonts w:ascii="Times New Roman" w:hAnsi="Times New Roman" w:cs="Times New Roman"/>
          <w:sz w:val="24"/>
          <w:szCs w:val="24"/>
        </w:rPr>
        <w:t>. Thus, monitoring during pregnancy and labor is necessary for early identification of high-risk conditions associated with MAS. Strengthening of newborn care services is essential to curtail mortality.</w:t>
      </w:r>
      <w:r w:rsidRPr="00DE51CE">
        <w:rPr>
          <w:rFonts w:ascii="Times New Roman" w:hAnsi="Times New Roman" w:cs="Times New Roman"/>
          <w:bCs/>
          <w:sz w:val="24"/>
          <w:szCs w:val="24"/>
        </w:rPr>
        <w:t xml:space="preserve"> </w:t>
      </w:r>
    </w:p>
    <w:p w14:paraId="6F48B27D" w14:textId="2DBE2644" w:rsidR="00B12AD7" w:rsidRPr="004E0187" w:rsidRDefault="00B12AD7" w:rsidP="00422730">
      <w:pPr>
        <w:spacing w:line="360" w:lineRule="auto"/>
        <w:rPr>
          <w:rFonts w:ascii="Times New Roman" w:hAnsi="Times New Roman" w:cs="Times New Roman"/>
          <w:b/>
          <w:sz w:val="24"/>
          <w:szCs w:val="24"/>
        </w:rPr>
      </w:pPr>
      <w:r w:rsidRPr="004E0187">
        <w:rPr>
          <w:rFonts w:ascii="Times New Roman" w:hAnsi="Times New Roman" w:cs="Times New Roman"/>
          <w:b/>
          <w:sz w:val="24"/>
          <w:szCs w:val="24"/>
        </w:rPr>
        <w:t>Keywords</w:t>
      </w:r>
      <w:r w:rsidRPr="004E0187">
        <w:rPr>
          <w:rFonts w:ascii="Times New Roman" w:hAnsi="Times New Roman" w:cs="Times New Roman"/>
          <w:sz w:val="24"/>
          <w:szCs w:val="24"/>
        </w:rPr>
        <w:t xml:space="preserve"> </w:t>
      </w:r>
      <w:r w:rsidR="00A54F17" w:rsidRPr="004E0187">
        <w:rPr>
          <w:rFonts w:ascii="Times New Roman" w:hAnsi="Times New Roman" w:cs="Times New Roman"/>
          <w:sz w:val="24"/>
          <w:szCs w:val="24"/>
        </w:rPr>
        <w:t>–</w:t>
      </w:r>
      <w:r w:rsidRPr="004E0187">
        <w:rPr>
          <w:rFonts w:ascii="Times New Roman" w:hAnsi="Times New Roman" w:cs="Times New Roman"/>
          <w:sz w:val="24"/>
          <w:szCs w:val="24"/>
        </w:rPr>
        <w:t xml:space="preserve"> </w:t>
      </w:r>
      <w:r w:rsidR="00A54F17" w:rsidRPr="004E0187">
        <w:rPr>
          <w:rFonts w:ascii="Times New Roman" w:hAnsi="Times New Roman" w:cs="Times New Roman"/>
          <w:sz w:val="24"/>
          <w:szCs w:val="24"/>
        </w:rPr>
        <w:t xml:space="preserve">Meconium, Aspiration, neonatal, meconium aspiration syndrome, </w:t>
      </w:r>
      <w:r w:rsidR="00FD56B6" w:rsidRPr="004E0187">
        <w:rPr>
          <w:rFonts w:ascii="Times New Roman" w:hAnsi="Times New Roman" w:cs="Times New Roman"/>
          <w:sz w:val="24"/>
          <w:szCs w:val="24"/>
        </w:rPr>
        <w:t>risk factors, Nepal</w:t>
      </w:r>
    </w:p>
    <w:p w14:paraId="5B9C79C6" w14:textId="58A11DA4" w:rsidR="00443232" w:rsidRDefault="00443232" w:rsidP="00422730">
      <w:pPr>
        <w:spacing w:line="360" w:lineRule="auto"/>
        <w:rPr>
          <w:rFonts w:ascii="Times New Roman" w:hAnsi="Times New Roman" w:cs="Times New Roman"/>
          <w:b/>
          <w:sz w:val="24"/>
          <w:szCs w:val="24"/>
        </w:rPr>
      </w:pPr>
    </w:p>
    <w:p w14:paraId="37FAF60B" w14:textId="31BDD931" w:rsidR="00A43CF8" w:rsidRDefault="00A43CF8" w:rsidP="00422730">
      <w:pPr>
        <w:spacing w:line="360" w:lineRule="auto"/>
        <w:rPr>
          <w:rFonts w:ascii="Times New Roman" w:hAnsi="Times New Roman" w:cs="Times New Roman"/>
          <w:b/>
          <w:sz w:val="24"/>
          <w:szCs w:val="24"/>
        </w:rPr>
      </w:pPr>
    </w:p>
    <w:p w14:paraId="5B41F46E" w14:textId="77777777" w:rsidR="00A43CF8" w:rsidRPr="004E0187" w:rsidRDefault="00A43CF8" w:rsidP="00422730">
      <w:pPr>
        <w:spacing w:line="360" w:lineRule="auto"/>
        <w:rPr>
          <w:rFonts w:ascii="Times New Roman" w:hAnsi="Times New Roman" w:cs="Times New Roman"/>
          <w:b/>
          <w:sz w:val="24"/>
          <w:szCs w:val="24"/>
        </w:rPr>
      </w:pPr>
    </w:p>
    <w:p w14:paraId="26FD80A5" w14:textId="074B801E" w:rsidR="00E05633" w:rsidRDefault="00E05633" w:rsidP="00422730">
      <w:pPr>
        <w:spacing w:line="360" w:lineRule="auto"/>
        <w:rPr>
          <w:rFonts w:ascii="Times New Roman" w:hAnsi="Times New Roman" w:cs="Times New Roman"/>
          <w:b/>
          <w:sz w:val="24"/>
          <w:szCs w:val="24"/>
        </w:rPr>
      </w:pPr>
      <w:r w:rsidRPr="00CA4EE6">
        <w:rPr>
          <w:rFonts w:ascii="Times New Roman" w:hAnsi="Times New Roman" w:cs="Times New Roman"/>
          <w:b/>
          <w:sz w:val="24"/>
          <w:szCs w:val="24"/>
        </w:rPr>
        <w:lastRenderedPageBreak/>
        <w:t>What is already known on this topic</w:t>
      </w:r>
      <w:r>
        <w:rPr>
          <w:rFonts w:ascii="Times New Roman" w:hAnsi="Times New Roman" w:cs="Times New Roman"/>
          <w:b/>
          <w:sz w:val="24"/>
          <w:szCs w:val="24"/>
        </w:rPr>
        <w:t xml:space="preserve"> </w:t>
      </w:r>
    </w:p>
    <w:p w14:paraId="767EC627" w14:textId="279DCE1D" w:rsidR="00E05633" w:rsidRPr="00B13BD1" w:rsidRDefault="00A32E79" w:rsidP="00422730">
      <w:pPr>
        <w:spacing w:line="360" w:lineRule="auto"/>
        <w:rPr>
          <w:rFonts w:ascii="Times New Roman" w:hAnsi="Times New Roman" w:cs="Times New Roman"/>
          <w:sz w:val="24"/>
          <w:szCs w:val="24"/>
        </w:rPr>
      </w:pPr>
      <w:r w:rsidRPr="00B13BD1">
        <w:rPr>
          <w:rFonts w:ascii="Times New Roman" w:hAnsi="Times New Roman" w:cs="Times New Roman"/>
          <w:sz w:val="24"/>
          <w:szCs w:val="24"/>
        </w:rPr>
        <w:t xml:space="preserve">Meconium aspiration syndrome </w:t>
      </w:r>
      <w:r>
        <w:rPr>
          <w:rFonts w:ascii="Times New Roman" w:hAnsi="Times New Roman" w:cs="Times New Roman"/>
          <w:sz w:val="24"/>
          <w:szCs w:val="24"/>
        </w:rPr>
        <w:t xml:space="preserve">(MAS) </w:t>
      </w:r>
      <w:r w:rsidR="00B13BD1" w:rsidRPr="00B13BD1">
        <w:rPr>
          <w:rFonts w:ascii="Times New Roman" w:hAnsi="Times New Roman" w:cs="Times New Roman"/>
          <w:sz w:val="24"/>
          <w:szCs w:val="24"/>
        </w:rPr>
        <w:t xml:space="preserve">is a </w:t>
      </w:r>
      <w:r w:rsidR="00B13BD1">
        <w:rPr>
          <w:rFonts w:ascii="Times New Roman" w:hAnsi="Times New Roman" w:cs="Times New Roman"/>
          <w:sz w:val="24"/>
          <w:szCs w:val="24"/>
        </w:rPr>
        <w:t xml:space="preserve">frequent cause of respiratory distress in newborn with high mortality. Care during intrapartum </w:t>
      </w:r>
      <w:r w:rsidR="00F319D9">
        <w:rPr>
          <w:rFonts w:ascii="Times New Roman" w:hAnsi="Times New Roman" w:cs="Times New Roman"/>
          <w:sz w:val="24"/>
          <w:szCs w:val="24"/>
        </w:rPr>
        <w:t xml:space="preserve">period </w:t>
      </w:r>
      <w:r w:rsidR="00B13BD1">
        <w:rPr>
          <w:rFonts w:ascii="Times New Roman" w:hAnsi="Times New Roman" w:cs="Times New Roman"/>
          <w:sz w:val="24"/>
          <w:szCs w:val="24"/>
        </w:rPr>
        <w:t>is important</w:t>
      </w:r>
      <w:r w:rsidR="00A82255">
        <w:rPr>
          <w:rFonts w:ascii="Times New Roman" w:hAnsi="Times New Roman" w:cs="Times New Roman"/>
          <w:sz w:val="24"/>
          <w:szCs w:val="24"/>
        </w:rPr>
        <w:t xml:space="preserve"> to reduce the burden.</w:t>
      </w:r>
    </w:p>
    <w:p w14:paraId="173CAD89" w14:textId="40C0820E" w:rsidR="00E05633" w:rsidRDefault="00E05633" w:rsidP="00422730">
      <w:pPr>
        <w:spacing w:line="360" w:lineRule="auto"/>
        <w:rPr>
          <w:rFonts w:ascii="Times New Roman" w:hAnsi="Times New Roman" w:cs="Times New Roman"/>
          <w:b/>
          <w:sz w:val="24"/>
          <w:szCs w:val="24"/>
        </w:rPr>
      </w:pPr>
      <w:r w:rsidRPr="00973BAB">
        <w:rPr>
          <w:rFonts w:ascii="Times New Roman" w:hAnsi="Times New Roman" w:cs="Times New Roman"/>
          <w:b/>
          <w:sz w:val="24"/>
          <w:szCs w:val="24"/>
        </w:rPr>
        <w:t>What this paper adds</w:t>
      </w:r>
    </w:p>
    <w:p w14:paraId="25A2AD7B" w14:textId="37185436" w:rsidR="00002E72" w:rsidRDefault="00B906D2" w:rsidP="00002E72">
      <w:pPr>
        <w:pStyle w:val="ListParagraph"/>
        <w:numPr>
          <w:ilvl w:val="0"/>
          <w:numId w:val="9"/>
        </w:numPr>
        <w:spacing w:line="360" w:lineRule="auto"/>
        <w:jc w:val="both"/>
        <w:rPr>
          <w:rFonts w:ascii="Times New Roman" w:hAnsi="Times New Roman" w:cs="Times New Roman"/>
          <w:sz w:val="24"/>
          <w:szCs w:val="24"/>
        </w:rPr>
      </w:pPr>
      <w:r w:rsidRPr="00002E72">
        <w:rPr>
          <w:rFonts w:ascii="Times New Roman" w:hAnsi="Times New Roman" w:cs="Times New Roman"/>
          <w:sz w:val="24"/>
          <w:szCs w:val="24"/>
        </w:rPr>
        <w:t xml:space="preserve">There is a high incidence of </w:t>
      </w:r>
      <w:r w:rsidR="00042239" w:rsidRPr="00002E72">
        <w:rPr>
          <w:rFonts w:ascii="Times New Roman" w:hAnsi="Times New Roman" w:cs="Times New Roman"/>
          <w:sz w:val="24"/>
          <w:szCs w:val="24"/>
        </w:rPr>
        <w:t xml:space="preserve">MAS </w:t>
      </w:r>
      <w:r w:rsidRPr="00002E72">
        <w:rPr>
          <w:rFonts w:ascii="Times New Roman" w:hAnsi="Times New Roman" w:cs="Times New Roman"/>
          <w:sz w:val="24"/>
          <w:szCs w:val="24"/>
        </w:rPr>
        <w:t>in Nepal</w:t>
      </w:r>
      <w:r w:rsidR="002A372B" w:rsidRPr="00002E72">
        <w:rPr>
          <w:rFonts w:ascii="Times New Roman" w:hAnsi="Times New Roman" w:cs="Times New Roman"/>
          <w:sz w:val="24"/>
          <w:szCs w:val="24"/>
        </w:rPr>
        <w:t xml:space="preserve">. </w:t>
      </w:r>
    </w:p>
    <w:p w14:paraId="4EAA5C83" w14:textId="6EE59BB2" w:rsidR="00002E72" w:rsidRDefault="00A32E79" w:rsidP="00002E72">
      <w:pPr>
        <w:pStyle w:val="ListParagraph"/>
        <w:numPr>
          <w:ilvl w:val="0"/>
          <w:numId w:val="9"/>
        </w:numPr>
        <w:spacing w:line="360" w:lineRule="auto"/>
        <w:jc w:val="both"/>
        <w:rPr>
          <w:rFonts w:ascii="Times New Roman" w:hAnsi="Times New Roman" w:cs="Times New Roman"/>
          <w:sz w:val="24"/>
          <w:szCs w:val="24"/>
        </w:rPr>
      </w:pPr>
      <w:r w:rsidRPr="00002E72">
        <w:rPr>
          <w:rFonts w:ascii="Times New Roman" w:hAnsi="Times New Roman" w:cs="Times New Roman"/>
          <w:sz w:val="24"/>
          <w:szCs w:val="24"/>
        </w:rPr>
        <w:t xml:space="preserve">Babies born at post-term gestation, nulliparity, instrumental delivery </w:t>
      </w:r>
      <w:r w:rsidR="006A41F4">
        <w:rPr>
          <w:rFonts w:ascii="Times New Roman" w:hAnsi="Times New Roman" w:cs="Times New Roman"/>
          <w:sz w:val="24"/>
          <w:szCs w:val="24"/>
        </w:rPr>
        <w:t xml:space="preserve">and </w:t>
      </w:r>
      <w:r w:rsidRPr="00002E72">
        <w:rPr>
          <w:rFonts w:ascii="Times New Roman" w:hAnsi="Times New Roman" w:cs="Times New Roman"/>
          <w:sz w:val="24"/>
          <w:szCs w:val="24"/>
        </w:rPr>
        <w:t xml:space="preserve">cesarean section </w:t>
      </w:r>
      <w:r w:rsidR="006332E0" w:rsidRPr="00002E72">
        <w:rPr>
          <w:rFonts w:ascii="Times New Roman" w:hAnsi="Times New Roman" w:cs="Times New Roman"/>
          <w:sz w:val="24"/>
          <w:szCs w:val="24"/>
        </w:rPr>
        <w:t xml:space="preserve">are risk factors </w:t>
      </w:r>
      <w:r w:rsidR="00476AE9" w:rsidRPr="00002E72">
        <w:rPr>
          <w:rFonts w:ascii="Times New Roman" w:hAnsi="Times New Roman" w:cs="Times New Roman"/>
          <w:sz w:val="24"/>
          <w:szCs w:val="24"/>
        </w:rPr>
        <w:t>for</w:t>
      </w:r>
      <w:r w:rsidRPr="00002E72">
        <w:rPr>
          <w:rFonts w:ascii="Times New Roman" w:hAnsi="Times New Roman" w:cs="Times New Roman"/>
          <w:sz w:val="24"/>
          <w:szCs w:val="24"/>
        </w:rPr>
        <w:t xml:space="preserve"> MAS.</w:t>
      </w:r>
      <w:r w:rsidR="00476AE9" w:rsidRPr="00002E72">
        <w:rPr>
          <w:rFonts w:ascii="Times New Roman" w:hAnsi="Times New Roman" w:cs="Times New Roman"/>
          <w:sz w:val="24"/>
          <w:szCs w:val="24"/>
        </w:rPr>
        <w:t xml:space="preserve"> </w:t>
      </w:r>
    </w:p>
    <w:p w14:paraId="143A9003" w14:textId="6CE60067" w:rsidR="00A41256" w:rsidRPr="00002E72" w:rsidRDefault="00476AE9" w:rsidP="00002E72">
      <w:pPr>
        <w:pStyle w:val="ListParagraph"/>
        <w:numPr>
          <w:ilvl w:val="0"/>
          <w:numId w:val="9"/>
        </w:numPr>
        <w:spacing w:line="360" w:lineRule="auto"/>
        <w:jc w:val="both"/>
        <w:rPr>
          <w:rFonts w:ascii="Times New Roman" w:hAnsi="Times New Roman" w:cs="Times New Roman"/>
          <w:sz w:val="24"/>
          <w:szCs w:val="24"/>
        </w:rPr>
      </w:pPr>
      <w:r w:rsidRPr="00002E72">
        <w:rPr>
          <w:rFonts w:ascii="Times New Roman" w:hAnsi="Times New Roman" w:cs="Times New Roman"/>
          <w:sz w:val="24"/>
          <w:szCs w:val="24"/>
        </w:rPr>
        <w:t>Babies with MAS have a high risk for pre-discharge mortality.</w:t>
      </w:r>
    </w:p>
    <w:p w14:paraId="6EF91A62" w14:textId="77777777" w:rsidR="00042239" w:rsidRPr="004E0187" w:rsidRDefault="00042239" w:rsidP="00422730">
      <w:pPr>
        <w:spacing w:line="360" w:lineRule="auto"/>
        <w:rPr>
          <w:rFonts w:ascii="Times New Roman" w:hAnsi="Times New Roman" w:cs="Times New Roman"/>
          <w:sz w:val="24"/>
          <w:szCs w:val="24"/>
        </w:rPr>
      </w:pPr>
    </w:p>
    <w:p w14:paraId="647DA7C9" w14:textId="77777777" w:rsidR="00B254B4" w:rsidRPr="004E0187" w:rsidRDefault="00B254B4" w:rsidP="00422730">
      <w:pPr>
        <w:spacing w:line="360" w:lineRule="auto"/>
        <w:rPr>
          <w:rFonts w:ascii="Times New Roman" w:hAnsi="Times New Roman" w:cs="Times New Roman"/>
          <w:b/>
          <w:sz w:val="24"/>
          <w:szCs w:val="24"/>
        </w:rPr>
      </w:pPr>
    </w:p>
    <w:p w14:paraId="385A851D" w14:textId="77777777" w:rsidR="00552319" w:rsidRDefault="00552319">
      <w:pPr>
        <w:rPr>
          <w:rFonts w:ascii="Times New Roman" w:hAnsi="Times New Roman" w:cs="Times New Roman"/>
          <w:b/>
          <w:sz w:val="24"/>
          <w:szCs w:val="24"/>
        </w:rPr>
      </w:pPr>
      <w:r>
        <w:rPr>
          <w:rFonts w:ascii="Times New Roman" w:hAnsi="Times New Roman" w:cs="Times New Roman"/>
          <w:b/>
          <w:sz w:val="24"/>
          <w:szCs w:val="24"/>
        </w:rPr>
        <w:br w:type="page"/>
      </w:r>
    </w:p>
    <w:p w14:paraId="502FE732" w14:textId="7752A395" w:rsidR="00C8111B" w:rsidRPr="004E0187" w:rsidRDefault="006615AA" w:rsidP="008B5EB4">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lastRenderedPageBreak/>
        <w:t>Introduction</w:t>
      </w:r>
    </w:p>
    <w:p w14:paraId="5469C54A" w14:textId="3B9A5A08" w:rsidR="00642C67" w:rsidRDefault="005871D1" w:rsidP="008B5EB4">
      <w:pPr>
        <w:spacing w:line="480" w:lineRule="auto"/>
        <w:jc w:val="both"/>
        <w:rPr>
          <w:rFonts w:ascii="Times New Roman" w:hAnsi="Times New Roman" w:cs="Times New Roman"/>
          <w:sz w:val="24"/>
          <w:szCs w:val="24"/>
          <w:vertAlign w:val="superscript"/>
        </w:rPr>
      </w:pPr>
      <w:r w:rsidRPr="004E0187">
        <w:rPr>
          <w:rFonts w:ascii="Times New Roman" w:hAnsi="Times New Roman" w:cs="Times New Roman"/>
          <w:sz w:val="24"/>
          <w:szCs w:val="24"/>
        </w:rPr>
        <w:t xml:space="preserve">Meconium aspiration syndrome (MAS) is </w:t>
      </w:r>
      <w:r w:rsidR="00A5233F">
        <w:rPr>
          <w:rFonts w:ascii="Times New Roman" w:hAnsi="Times New Roman" w:cs="Times New Roman"/>
          <w:sz w:val="24"/>
          <w:szCs w:val="24"/>
        </w:rPr>
        <w:t xml:space="preserve">a condition affecting the babies born </w:t>
      </w:r>
      <w:r w:rsidR="00A41256">
        <w:rPr>
          <w:rFonts w:ascii="Times New Roman" w:hAnsi="Times New Roman" w:cs="Times New Roman"/>
          <w:sz w:val="24"/>
          <w:szCs w:val="24"/>
        </w:rPr>
        <w:t>through</w:t>
      </w:r>
      <w:r w:rsidR="00A5233F">
        <w:rPr>
          <w:rFonts w:ascii="Times New Roman" w:hAnsi="Times New Roman" w:cs="Times New Roman"/>
          <w:sz w:val="24"/>
          <w:szCs w:val="24"/>
        </w:rPr>
        <w:t xml:space="preserve"> </w:t>
      </w:r>
      <w:r w:rsidRPr="004E0187">
        <w:rPr>
          <w:rFonts w:ascii="Times New Roman" w:hAnsi="Times New Roman" w:cs="Times New Roman"/>
          <w:sz w:val="24"/>
          <w:szCs w:val="24"/>
        </w:rPr>
        <w:t>meconium-stained amniotic fluid</w:t>
      </w:r>
      <w:r w:rsidR="005574E6" w:rsidRPr="004E0187">
        <w:rPr>
          <w:rFonts w:ascii="Times New Roman" w:hAnsi="Times New Roman" w:cs="Times New Roman"/>
          <w:sz w:val="24"/>
          <w:szCs w:val="24"/>
        </w:rPr>
        <w:t xml:space="preserve"> </w:t>
      </w:r>
      <w:r w:rsidR="00F549AD" w:rsidRPr="004E0187">
        <w:rPr>
          <w:rFonts w:ascii="Times New Roman" w:hAnsi="Times New Roman" w:cs="Times New Roman"/>
          <w:sz w:val="24"/>
          <w:szCs w:val="24"/>
        </w:rPr>
        <w:t>(MSAF)</w:t>
      </w:r>
      <w:r w:rsidRPr="004E0187">
        <w:rPr>
          <w:rFonts w:ascii="Times New Roman" w:hAnsi="Times New Roman" w:cs="Times New Roman"/>
          <w:sz w:val="24"/>
          <w:szCs w:val="24"/>
        </w:rPr>
        <w:t xml:space="preserve"> resulting in respiratory morbidity of varying severity</w:t>
      </w:r>
      <w:r w:rsidR="008851C8">
        <w:rPr>
          <w:rFonts w:ascii="Times New Roman" w:hAnsi="Times New Roman" w:cs="Times New Roman"/>
          <w:sz w:val="24"/>
          <w:szCs w:val="24"/>
        </w:rPr>
        <w:t>.</w:t>
      </w:r>
      <w:r w:rsidR="008851C8" w:rsidRPr="008851C8">
        <w:rPr>
          <w:rFonts w:ascii="Times New Roman" w:hAnsi="Times New Roman" w:cs="Times New Roman"/>
          <w:sz w:val="24"/>
          <w:szCs w:val="24"/>
          <w:vertAlign w:val="superscript"/>
        </w:rPr>
        <w:t>1</w:t>
      </w:r>
      <w:r w:rsidR="006E3F94" w:rsidRPr="004E0187">
        <w:rPr>
          <w:rFonts w:ascii="Times New Roman" w:hAnsi="Times New Roman" w:cs="Times New Roman"/>
          <w:sz w:val="24"/>
          <w:szCs w:val="24"/>
        </w:rPr>
        <w:t xml:space="preserve"> </w:t>
      </w:r>
      <w:r w:rsidR="001175A9" w:rsidRPr="004E0187">
        <w:rPr>
          <w:rFonts w:ascii="Times New Roman" w:hAnsi="Times New Roman" w:cs="Times New Roman"/>
          <w:sz w:val="24"/>
          <w:szCs w:val="24"/>
        </w:rPr>
        <w:t>Globally, f</w:t>
      </w:r>
      <w:r w:rsidRPr="004E0187">
        <w:rPr>
          <w:rFonts w:ascii="Times New Roman" w:hAnsi="Times New Roman" w:cs="Times New Roman"/>
          <w:sz w:val="24"/>
          <w:szCs w:val="24"/>
        </w:rPr>
        <w:t>etal passage of meconium le</w:t>
      </w:r>
      <w:r w:rsidR="00FE7C2A" w:rsidRPr="004E0187">
        <w:rPr>
          <w:rFonts w:ascii="Times New Roman" w:hAnsi="Times New Roman" w:cs="Times New Roman"/>
          <w:sz w:val="24"/>
          <w:szCs w:val="24"/>
        </w:rPr>
        <w:t>ading to MSAF complicates about</w:t>
      </w:r>
      <w:r w:rsidR="005574E6" w:rsidRPr="004E0187">
        <w:rPr>
          <w:rFonts w:ascii="Times New Roman" w:hAnsi="Times New Roman" w:cs="Times New Roman"/>
          <w:sz w:val="24"/>
          <w:szCs w:val="24"/>
        </w:rPr>
        <w:t xml:space="preserve"> </w:t>
      </w:r>
      <w:r w:rsidR="00530E0C">
        <w:rPr>
          <w:rFonts w:ascii="Times New Roman" w:hAnsi="Times New Roman" w:cs="Times New Roman"/>
          <w:sz w:val="24"/>
          <w:szCs w:val="24"/>
        </w:rPr>
        <w:t>10-1</w:t>
      </w:r>
      <w:r w:rsidR="007E0441">
        <w:rPr>
          <w:rFonts w:ascii="Times New Roman" w:hAnsi="Times New Roman" w:cs="Times New Roman"/>
          <w:sz w:val="24"/>
          <w:szCs w:val="24"/>
        </w:rPr>
        <w:t xml:space="preserve">5% of </w:t>
      </w:r>
      <w:r w:rsidR="0011091D">
        <w:rPr>
          <w:rFonts w:ascii="Times New Roman" w:hAnsi="Times New Roman" w:cs="Times New Roman"/>
          <w:sz w:val="24"/>
          <w:szCs w:val="24"/>
        </w:rPr>
        <w:t>all livebirths</w:t>
      </w:r>
      <w:r w:rsidR="007E0441">
        <w:rPr>
          <w:rFonts w:ascii="Times New Roman" w:hAnsi="Times New Roman" w:cs="Times New Roman"/>
          <w:sz w:val="24"/>
          <w:szCs w:val="24"/>
        </w:rPr>
        <w:t xml:space="preserve">, </w:t>
      </w:r>
      <w:r w:rsidR="00530E0C">
        <w:rPr>
          <w:rFonts w:ascii="Times New Roman" w:hAnsi="Times New Roman" w:cs="Times New Roman"/>
          <w:sz w:val="24"/>
          <w:szCs w:val="24"/>
        </w:rPr>
        <w:t xml:space="preserve">out </w:t>
      </w:r>
      <w:r w:rsidR="007E0441">
        <w:rPr>
          <w:rFonts w:ascii="Times New Roman" w:hAnsi="Times New Roman" w:cs="Times New Roman"/>
          <w:sz w:val="24"/>
          <w:szCs w:val="24"/>
        </w:rPr>
        <w:t>of which 5%</w:t>
      </w:r>
      <w:r w:rsidR="00791A11" w:rsidRPr="004E0187">
        <w:rPr>
          <w:rFonts w:ascii="Times New Roman" w:hAnsi="Times New Roman" w:cs="Times New Roman"/>
          <w:sz w:val="24"/>
          <w:szCs w:val="24"/>
        </w:rPr>
        <w:t xml:space="preserve"> </w:t>
      </w:r>
      <w:r w:rsidR="00C86096" w:rsidRPr="004E0187">
        <w:rPr>
          <w:rFonts w:ascii="Times New Roman" w:hAnsi="Times New Roman" w:cs="Times New Roman"/>
          <w:sz w:val="24"/>
          <w:szCs w:val="24"/>
        </w:rPr>
        <w:t>are at risk of developing MAS</w:t>
      </w:r>
      <w:r w:rsidR="00C1776E" w:rsidRPr="004E0187">
        <w:rPr>
          <w:rFonts w:ascii="Times New Roman" w:hAnsi="Times New Roman" w:cs="Times New Roman"/>
          <w:sz w:val="24"/>
          <w:szCs w:val="24"/>
        </w:rPr>
        <w:t>.</w:t>
      </w:r>
      <w:r w:rsidR="008851C8" w:rsidRPr="008851C8">
        <w:rPr>
          <w:rFonts w:ascii="Times New Roman" w:hAnsi="Times New Roman" w:cs="Times New Roman"/>
          <w:sz w:val="24"/>
          <w:szCs w:val="24"/>
          <w:vertAlign w:val="superscript"/>
        </w:rPr>
        <w:t>2</w:t>
      </w:r>
      <w:r w:rsidR="00C1776E" w:rsidRPr="004E0187">
        <w:rPr>
          <w:rFonts w:ascii="Times New Roman" w:hAnsi="Times New Roman" w:cs="Times New Roman"/>
          <w:sz w:val="24"/>
          <w:szCs w:val="24"/>
        </w:rPr>
        <w:t xml:space="preserve"> </w:t>
      </w:r>
      <w:r w:rsidRPr="004E0187">
        <w:rPr>
          <w:rFonts w:ascii="Times New Roman" w:hAnsi="Times New Roman" w:cs="Times New Roman"/>
          <w:sz w:val="24"/>
          <w:szCs w:val="24"/>
        </w:rPr>
        <w:t xml:space="preserve">Even with modern neonatal intensive care, the mortality rate from </w:t>
      </w:r>
      <w:r w:rsidR="00002E72">
        <w:rPr>
          <w:rFonts w:ascii="Times New Roman" w:hAnsi="Times New Roman" w:cs="Times New Roman"/>
          <w:sz w:val="24"/>
          <w:szCs w:val="24"/>
        </w:rPr>
        <w:t>MAS</w:t>
      </w:r>
      <w:r w:rsidRPr="004E0187">
        <w:rPr>
          <w:rFonts w:ascii="Times New Roman" w:hAnsi="Times New Roman" w:cs="Times New Roman"/>
          <w:sz w:val="24"/>
          <w:szCs w:val="24"/>
        </w:rPr>
        <w:t xml:space="preserve"> remains as high as 3</w:t>
      </w:r>
      <w:r w:rsidR="00F54CD4" w:rsidRPr="004E0187">
        <w:rPr>
          <w:rFonts w:ascii="Times New Roman" w:hAnsi="Times New Roman" w:cs="Times New Roman"/>
          <w:sz w:val="24"/>
          <w:szCs w:val="24"/>
        </w:rPr>
        <w:t>-5</w:t>
      </w:r>
      <w:r w:rsidRPr="004E0187">
        <w:rPr>
          <w:rFonts w:ascii="Times New Roman" w:hAnsi="Times New Roman" w:cs="Times New Roman"/>
          <w:sz w:val="24"/>
          <w:szCs w:val="24"/>
        </w:rPr>
        <w:t>%</w:t>
      </w:r>
      <w:r w:rsidR="006E3F94" w:rsidRPr="004E0187">
        <w:rPr>
          <w:rFonts w:ascii="Times New Roman" w:hAnsi="Times New Roman" w:cs="Times New Roman"/>
          <w:sz w:val="24"/>
          <w:szCs w:val="24"/>
        </w:rPr>
        <w:t>.</w:t>
      </w:r>
      <w:r w:rsidR="003274A8">
        <w:rPr>
          <w:rFonts w:ascii="Times New Roman" w:hAnsi="Times New Roman" w:cs="Times New Roman"/>
          <w:sz w:val="24"/>
          <w:szCs w:val="24"/>
          <w:vertAlign w:val="superscript"/>
        </w:rPr>
        <w:t>3</w:t>
      </w:r>
      <w:r w:rsidR="00C364F6" w:rsidRPr="004E0187">
        <w:rPr>
          <w:rFonts w:ascii="Times New Roman" w:hAnsi="Times New Roman" w:cs="Times New Roman"/>
          <w:sz w:val="24"/>
          <w:szCs w:val="24"/>
        </w:rPr>
        <w:t xml:space="preserve"> </w:t>
      </w:r>
      <w:r w:rsidR="00002E72">
        <w:rPr>
          <w:rFonts w:ascii="Times New Roman" w:hAnsi="Times New Roman" w:cs="Times New Roman"/>
          <w:sz w:val="24"/>
          <w:szCs w:val="24"/>
        </w:rPr>
        <w:t xml:space="preserve">It is a </w:t>
      </w:r>
      <w:r w:rsidR="00941D64">
        <w:rPr>
          <w:rFonts w:ascii="Times New Roman" w:hAnsi="Times New Roman" w:cs="Times New Roman"/>
          <w:sz w:val="24"/>
          <w:szCs w:val="24"/>
        </w:rPr>
        <w:t>significant cause of neonatal mortality especially in developing countries</w:t>
      </w:r>
      <w:r w:rsidR="00DA3368">
        <w:rPr>
          <w:rFonts w:ascii="Times New Roman" w:hAnsi="Times New Roman" w:cs="Times New Roman"/>
          <w:sz w:val="24"/>
          <w:szCs w:val="24"/>
        </w:rPr>
        <w:t>.</w:t>
      </w:r>
      <w:r w:rsidR="00442091">
        <w:rPr>
          <w:rFonts w:ascii="Times New Roman" w:hAnsi="Times New Roman" w:cs="Times New Roman"/>
          <w:sz w:val="24"/>
          <w:szCs w:val="24"/>
          <w:vertAlign w:val="superscript"/>
        </w:rPr>
        <w:t>4</w:t>
      </w:r>
      <w:r w:rsidR="00880F32" w:rsidRPr="00DA3368">
        <w:rPr>
          <w:rFonts w:ascii="Times New Roman" w:hAnsi="Times New Roman" w:cs="Times New Roman"/>
          <w:sz w:val="24"/>
          <w:szCs w:val="24"/>
          <w:vertAlign w:val="superscript"/>
        </w:rPr>
        <w:t xml:space="preserve"> </w:t>
      </w:r>
    </w:p>
    <w:p w14:paraId="7C635C51" w14:textId="31CA9C60" w:rsidR="00906FCE" w:rsidRDefault="006A1B50" w:rsidP="008B5EB4">
      <w:pPr>
        <w:spacing w:line="480" w:lineRule="auto"/>
        <w:jc w:val="both"/>
        <w:rPr>
          <w:rFonts w:ascii="Times New Roman" w:hAnsi="Times New Roman" w:cs="Times New Roman"/>
          <w:sz w:val="24"/>
          <w:szCs w:val="24"/>
        </w:rPr>
      </w:pPr>
      <w:r>
        <w:rPr>
          <w:rFonts w:ascii="Times New Roman" w:hAnsi="Times New Roman" w:cs="Times New Roman"/>
          <w:sz w:val="24"/>
          <w:szCs w:val="24"/>
        </w:rPr>
        <w:t>Studies conducted in Nepal have revealed the incidence of MAS to be 6.6 to 8.6%</w:t>
      </w:r>
      <w:r w:rsidR="00486D15">
        <w:rPr>
          <w:rFonts w:ascii="Times New Roman" w:hAnsi="Times New Roman" w:cs="Times New Roman"/>
          <w:sz w:val="24"/>
          <w:szCs w:val="24"/>
        </w:rPr>
        <w:t xml:space="preserve"> </w:t>
      </w:r>
      <w:r>
        <w:rPr>
          <w:rFonts w:ascii="Times New Roman" w:hAnsi="Times New Roman" w:cs="Times New Roman"/>
          <w:sz w:val="24"/>
          <w:szCs w:val="24"/>
        </w:rPr>
        <w:t xml:space="preserve"> and neonatal mortality</w:t>
      </w:r>
      <w:r w:rsidR="00002E72">
        <w:rPr>
          <w:rFonts w:ascii="Times New Roman" w:hAnsi="Times New Roman" w:cs="Times New Roman"/>
          <w:sz w:val="24"/>
          <w:szCs w:val="24"/>
        </w:rPr>
        <w:t xml:space="preserve"> </w:t>
      </w:r>
      <w:r w:rsidR="000A5721">
        <w:rPr>
          <w:rFonts w:ascii="Times New Roman" w:hAnsi="Times New Roman" w:cs="Times New Roman"/>
          <w:sz w:val="24"/>
          <w:szCs w:val="24"/>
        </w:rPr>
        <w:t>as high as</w:t>
      </w:r>
      <w:r w:rsidR="00002E72">
        <w:rPr>
          <w:rFonts w:ascii="Times New Roman" w:hAnsi="Times New Roman" w:cs="Times New Roman"/>
          <w:sz w:val="24"/>
          <w:szCs w:val="24"/>
        </w:rPr>
        <w:t xml:space="preserve"> </w:t>
      </w:r>
      <w:r>
        <w:rPr>
          <w:rFonts w:ascii="Times New Roman" w:hAnsi="Times New Roman" w:cs="Times New Roman"/>
          <w:sz w:val="24"/>
          <w:szCs w:val="24"/>
        </w:rPr>
        <w:t>11.</w:t>
      </w:r>
      <w:r w:rsidR="00442091">
        <w:rPr>
          <w:rFonts w:ascii="Times New Roman" w:hAnsi="Times New Roman" w:cs="Times New Roman"/>
          <w:sz w:val="24"/>
          <w:szCs w:val="24"/>
        </w:rPr>
        <w:t>3</w:t>
      </w:r>
      <w:r>
        <w:rPr>
          <w:rFonts w:ascii="Times New Roman" w:hAnsi="Times New Roman" w:cs="Times New Roman"/>
          <w:sz w:val="24"/>
          <w:szCs w:val="24"/>
        </w:rPr>
        <w:t>%</w:t>
      </w:r>
      <w:r w:rsidR="00DA3368">
        <w:rPr>
          <w:rFonts w:ascii="Times New Roman" w:hAnsi="Times New Roman" w:cs="Times New Roman"/>
          <w:sz w:val="24"/>
          <w:szCs w:val="24"/>
        </w:rPr>
        <w:t>.</w:t>
      </w:r>
      <w:r w:rsidR="00486D15">
        <w:rPr>
          <w:rFonts w:ascii="Times New Roman" w:hAnsi="Times New Roman" w:cs="Times New Roman"/>
          <w:sz w:val="24"/>
          <w:szCs w:val="24"/>
          <w:vertAlign w:val="superscript"/>
        </w:rPr>
        <w:t>5,6</w:t>
      </w:r>
      <w:r w:rsidR="00FB1CC5">
        <w:rPr>
          <w:rFonts w:ascii="Times New Roman" w:hAnsi="Times New Roman" w:cs="Times New Roman"/>
          <w:sz w:val="24"/>
          <w:szCs w:val="24"/>
        </w:rPr>
        <w:t xml:space="preserve"> The incidence of MAS has declined in developed countries due to better obstetric practices and perinatal care; however, challenges remain persistent in the developing countries</w:t>
      </w:r>
      <w:r w:rsidR="001500CD">
        <w:rPr>
          <w:rFonts w:ascii="Times New Roman" w:hAnsi="Times New Roman" w:cs="Times New Roman"/>
          <w:sz w:val="24"/>
          <w:szCs w:val="24"/>
        </w:rPr>
        <w:t>.</w:t>
      </w:r>
      <w:r w:rsidR="00486D15">
        <w:rPr>
          <w:rFonts w:ascii="Times New Roman" w:hAnsi="Times New Roman" w:cs="Times New Roman"/>
          <w:sz w:val="24"/>
          <w:szCs w:val="24"/>
          <w:vertAlign w:val="superscript"/>
        </w:rPr>
        <w:t>4</w:t>
      </w:r>
      <w:r w:rsidR="00375092">
        <w:rPr>
          <w:rFonts w:ascii="Times New Roman" w:hAnsi="Times New Roman" w:cs="Times New Roman"/>
          <w:sz w:val="24"/>
          <w:szCs w:val="24"/>
          <w:vertAlign w:val="superscript"/>
        </w:rPr>
        <w:t>,</w:t>
      </w:r>
      <w:r w:rsidR="00486D15">
        <w:rPr>
          <w:rFonts w:ascii="Times New Roman" w:hAnsi="Times New Roman" w:cs="Times New Roman"/>
          <w:sz w:val="24"/>
          <w:szCs w:val="24"/>
          <w:vertAlign w:val="superscript"/>
        </w:rPr>
        <w:t>5</w:t>
      </w:r>
      <w:r w:rsidR="00FB1CC5">
        <w:rPr>
          <w:rFonts w:ascii="Times New Roman" w:hAnsi="Times New Roman" w:cs="Times New Roman"/>
          <w:sz w:val="24"/>
          <w:szCs w:val="24"/>
        </w:rPr>
        <w:t xml:space="preserve"> </w:t>
      </w:r>
      <w:r w:rsidR="00906FCE">
        <w:rPr>
          <w:rFonts w:ascii="Times New Roman" w:hAnsi="Times New Roman" w:cs="Times New Roman"/>
          <w:sz w:val="24"/>
          <w:szCs w:val="24"/>
        </w:rPr>
        <w:t>Numerous studies have been carried</w:t>
      </w:r>
      <w:r w:rsidR="00370ED7">
        <w:rPr>
          <w:rFonts w:ascii="Times New Roman" w:hAnsi="Times New Roman" w:cs="Times New Roman"/>
          <w:sz w:val="24"/>
          <w:szCs w:val="24"/>
        </w:rPr>
        <w:t xml:space="preserve"> out to </w:t>
      </w:r>
      <w:r w:rsidR="004E4C20">
        <w:rPr>
          <w:rFonts w:ascii="Times New Roman" w:hAnsi="Times New Roman" w:cs="Times New Roman"/>
          <w:sz w:val="24"/>
          <w:szCs w:val="24"/>
        </w:rPr>
        <w:t>identif</w:t>
      </w:r>
      <w:r w:rsidR="00370ED7">
        <w:rPr>
          <w:rFonts w:ascii="Times New Roman" w:hAnsi="Times New Roman" w:cs="Times New Roman"/>
          <w:sz w:val="24"/>
          <w:szCs w:val="24"/>
        </w:rPr>
        <w:t>y</w:t>
      </w:r>
      <w:r w:rsidR="004E4C20">
        <w:rPr>
          <w:rFonts w:ascii="Times New Roman" w:hAnsi="Times New Roman" w:cs="Times New Roman"/>
          <w:sz w:val="24"/>
          <w:szCs w:val="24"/>
        </w:rPr>
        <w:t xml:space="preserve"> possible risk factors</w:t>
      </w:r>
      <w:r w:rsidR="00370ED7">
        <w:rPr>
          <w:rFonts w:ascii="Times New Roman" w:hAnsi="Times New Roman" w:cs="Times New Roman"/>
          <w:sz w:val="24"/>
          <w:szCs w:val="24"/>
        </w:rPr>
        <w:t xml:space="preserve"> associated with MAS. Risk factors</w:t>
      </w:r>
      <w:r w:rsidR="004E4C20">
        <w:rPr>
          <w:rFonts w:ascii="Times New Roman" w:hAnsi="Times New Roman" w:cs="Times New Roman"/>
          <w:sz w:val="24"/>
          <w:szCs w:val="24"/>
        </w:rPr>
        <w:t xml:space="preserve"> such as e</w:t>
      </w:r>
      <w:r w:rsidR="00906FCE">
        <w:rPr>
          <w:rFonts w:ascii="Times New Roman" w:hAnsi="Times New Roman" w:cs="Times New Roman"/>
          <w:sz w:val="24"/>
          <w:szCs w:val="24"/>
        </w:rPr>
        <w:t>thnicity, longer gestational age</w:t>
      </w:r>
      <w:r w:rsidR="000933CF">
        <w:rPr>
          <w:rFonts w:ascii="Times New Roman" w:hAnsi="Times New Roman" w:cs="Times New Roman"/>
          <w:sz w:val="24"/>
          <w:szCs w:val="24"/>
        </w:rPr>
        <w:t xml:space="preserve"> (≥ 42 weeks)</w:t>
      </w:r>
      <w:r w:rsidR="00906FCE">
        <w:rPr>
          <w:rFonts w:ascii="Times New Roman" w:hAnsi="Times New Roman" w:cs="Times New Roman"/>
          <w:sz w:val="24"/>
          <w:szCs w:val="24"/>
        </w:rPr>
        <w:t xml:space="preserve">, </w:t>
      </w:r>
      <w:r w:rsidR="001C36E0">
        <w:rPr>
          <w:rFonts w:ascii="Times New Roman" w:hAnsi="Times New Roman" w:cs="Times New Roman"/>
          <w:sz w:val="24"/>
          <w:szCs w:val="24"/>
        </w:rPr>
        <w:t>c</w:t>
      </w:r>
      <w:r w:rsidR="00906FCE">
        <w:rPr>
          <w:rFonts w:ascii="Times New Roman" w:hAnsi="Times New Roman" w:cs="Times New Roman"/>
          <w:sz w:val="24"/>
          <w:szCs w:val="24"/>
        </w:rPr>
        <w:t>esarean delivery, premature rupture of membranes</w:t>
      </w:r>
      <w:r w:rsidR="00002E72">
        <w:rPr>
          <w:rFonts w:ascii="Times New Roman" w:hAnsi="Times New Roman" w:cs="Times New Roman"/>
          <w:sz w:val="24"/>
          <w:szCs w:val="24"/>
        </w:rPr>
        <w:t xml:space="preserve"> and </w:t>
      </w:r>
      <w:r w:rsidR="00906FCE">
        <w:rPr>
          <w:rFonts w:ascii="Times New Roman" w:hAnsi="Times New Roman" w:cs="Times New Roman"/>
          <w:sz w:val="24"/>
          <w:szCs w:val="24"/>
        </w:rPr>
        <w:t>nulliparity</w:t>
      </w:r>
      <w:r w:rsidR="00002E72">
        <w:rPr>
          <w:rFonts w:ascii="Times New Roman" w:hAnsi="Times New Roman" w:cs="Times New Roman"/>
          <w:sz w:val="24"/>
          <w:szCs w:val="24"/>
        </w:rPr>
        <w:t xml:space="preserve"> </w:t>
      </w:r>
      <w:r w:rsidR="00370ED7">
        <w:rPr>
          <w:rFonts w:ascii="Times New Roman" w:hAnsi="Times New Roman" w:cs="Times New Roman"/>
          <w:sz w:val="24"/>
          <w:szCs w:val="24"/>
        </w:rPr>
        <w:t xml:space="preserve">have been </w:t>
      </w:r>
      <w:r w:rsidR="00642C67">
        <w:rPr>
          <w:rFonts w:ascii="Times New Roman" w:hAnsi="Times New Roman" w:cs="Times New Roman"/>
          <w:sz w:val="24"/>
          <w:szCs w:val="24"/>
        </w:rPr>
        <w:t>identified</w:t>
      </w:r>
      <w:r w:rsidR="00375092">
        <w:rPr>
          <w:rFonts w:ascii="Times New Roman" w:hAnsi="Times New Roman" w:cs="Times New Roman"/>
          <w:sz w:val="24"/>
          <w:szCs w:val="24"/>
        </w:rPr>
        <w:t>.</w:t>
      </w:r>
      <w:r w:rsidR="00184E10">
        <w:rPr>
          <w:rFonts w:ascii="Times New Roman" w:hAnsi="Times New Roman" w:cs="Times New Roman"/>
          <w:sz w:val="24"/>
          <w:szCs w:val="24"/>
          <w:vertAlign w:val="superscript"/>
        </w:rPr>
        <w:t>1</w:t>
      </w:r>
      <w:r w:rsidR="00486D15">
        <w:rPr>
          <w:rFonts w:ascii="Times New Roman" w:hAnsi="Times New Roman" w:cs="Times New Roman"/>
          <w:sz w:val="24"/>
          <w:szCs w:val="24"/>
          <w:vertAlign w:val="superscript"/>
        </w:rPr>
        <w:t>,</w:t>
      </w:r>
      <w:r w:rsidR="00184E10">
        <w:rPr>
          <w:rFonts w:ascii="Times New Roman" w:hAnsi="Times New Roman" w:cs="Times New Roman"/>
          <w:sz w:val="24"/>
          <w:szCs w:val="24"/>
          <w:vertAlign w:val="superscript"/>
        </w:rPr>
        <w:t>5-7</w:t>
      </w:r>
      <w:r w:rsidR="00600E87">
        <w:rPr>
          <w:rFonts w:ascii="Times New Roman" w:hAnsi="Times New Roman" w:cs="Times New Roman"/>
          <w:sz w:val="24"/>
          <w:szCs w:val="24"/>
        </w:rPr>
        <w:t xml:space="preserve"> </w:t>
      </w:r>
    </w:p>
    <w:p w14:paraId="58FFC051" w14:textId="1A747E78" w:rsidR="001756E3" w:rsidRDefault="001C36E0" w:rsidP="008B5EB4">
      <w:pPr>
        <w:spacing w:line="480" w:lineRule="auto"/>
        <w:jc w:val="both"/>
        <w:rPr>
          <w:rFonts w:ascii="Times New Roman" w:hAnsi="Times New Roman" w:cs="Times New Roman"/>
          <w:sz w:val="24"/>
          <w:szCs w:val="24"/>
        </w:rPr>
      </w:pPr>
      <w:r w:rsidRPr="004E0187">
        <w:rPr>
          <w:rFonts w:ascii="Times New Roman" w:hAnsi="Times New Roman" w:cs="Times New Roman"/>
          <w:sz w:val="24"/>
          <w:szCs w:val="24"/>
        </w:rPr>
        <w:t xml:space="preserve">As the management </w:t>
      </w:r>
      <w:r>
        <w:rPr>
          <w:rFonts w:ascii="Times New Roman" w:hAnsi="Times New Roman" w:cs="Times New Roman"/>
          <w:sz w:val="24"/>
          <w:szCs w:val="24"/>
        </w:rPr>
        <w:t xml:space="preserve">of MAS </w:t>
      </w:r>
      <w:r w:rsidRPr="004E0187">
        <w:rPr>
          <w:rFonts w:ascii="Times New Roman" w:hAnsi="Times New Roman" w:cs="Times New Roman"/>
          <w:sz w:val="24"/>
          <w:szCs w:val="24"/>
        </w:rPr>
        <w:t xml:space="preserve">is primarily supportive, proper </w:t>
      </w:r>
      <w:r>
        <w:rPr>
          <w:rFonts w:ascii="Times New Roman" w:hAnsi="Times New Roman" w:cs="Times New Roman"/>
          <w:sz w:val="24"/>
          <w:szCs w:val="24"/>
        </w:rPr>
        <w:t>newborn</w:t>
      </w:r>
      <w:r w:rsidRPr="004E0187">
        <w:rPr>
          <w:rFonts w:ascii="Times New Roman" w:hAnsi="Times New Roman" w:cs="Times New Roman"/>
          <w:sz w:val="24"/>
          <w:szCs w:val="24"/>
        </w:rPr>
        <w:t xml:space="preserve"> care </w:t>
      </w:r>
      <w:r>
        <w:rPr>
          <w:rFonts w:ascii="Times New Roman" w:hAnsi="Times New Roman" w:cs="Times New Roman"/>
          <w:sz w:val="24"/>
          <w:szCs w:val="24"/>
        </w:rPr>
        <w:t xml:space="preserve">with </w:t>
      </w:r>
      <w:r w:rsidR="00BE2F48" w:rsidRPr="004E0187">
        <w:rPr>
          <w:rFonts w:ascii="Times New Roman" w:hAnsi="Times New Roman" w:cs="Times New Roman"/>
          <w:sz w:val="24"/>
          <w:szCs w:val="24"/>
        </w:rPr>
        <w:t>immediate admi</w:t>
      </w:r>
      <w:r w:rsidR="009963FA" w:rsidRPr="004E0187">
        <w:rPr>
          <w:rFonts w:ascii="Times New Roman" w:hAnsi="Times New Roman" w:cs="Times New Roman"/>
          <w:sz w:val="24"/>
          <w:szCs w:val="24"/>
        </w:rPr>
        <w:t>ssion</w:t>
      </w:r>
      <w:r w:rsidR="00BE2F48" w:rsidRPr="004E0187">
        <w:rPr>
          <w:rFonts w:ascii="Times New Roman" w:hAnsi="Times New Roman" w:cs="Times New Roman"/>
          <w:sz w:val="24"/>
          <w:szCs w:val="24"/>
        </w:rPr>
        <w:t xml:space="preserve"> of baby in</w:t>
      </w:r>
      <w:r>
        <w:rPr>
          <w:rFonts w:ascii="Times New Roman" w:hAnsi="Times New Roman" w:cs="Times New Roman"/>
          <w:sz w:val="24"/>
          <w:szCs w:val="24"/>
        </w:rPr>
        <w:t xml:space="preserve"> sick newborn care unit</w:t>
      </w:r>
      <w:r w:rsidR="00BE2F48" w:rsidRPr="004E0187">
        <w:rPr>
          <w:rFonts w:ascii="Times New Roman" w:hAnsi="Times New Roman" w:cs="Times New Roman"/>
          <w:sz w:val="24"/>
          <w:szCs w:val="24"/>
        </w:rPr>
        <w:t xml:space="preserve"> </w:t>
      </w:r>
      <w:r>
        <w:rPr>
          <w:rFonts w:ascii="Times New Roman" w:hAnsi="Times New Roman" w:cs="Times New Roman"/>
          <w:sz w:val="24"/>
          <w:szCs w:val="24"/>
        </w:rPr>
        <w:t>is vital</w:t>
      </w:r>
      <w:r w:rsidR="00BE2F48" w:rsidRPr="004E0187">
        <w:rPr>
          <w:rFonts w:ascii="Times New Roman" w:hAnsi="Times New Roman" w:cs="Times New Roman"/>
          <w:sz w:val="24"/>
          <w:szCs w:val="24"/>
        </w:rPr>
        <w:t>. The condition of baby should be monitored closely to prevent hypoxemia and acidosis</w:t>
      </w:r>
      <w:r w:rsidR="00791A11" w:rsidRPr="004E0187">
        <w:rPr>
          <w:rFonts w:ascii="Times New Roman" w:hAnsi="Times New Roman" w:cs="Times New Roman"/>
          <w:sz w:val="24"/>
          <w:szCs w:val="24"/>
        </w:rPr>
        <w:t>,</w:t>
      </w:r>
      <w:r w:rsidR="00BE2F48" w:rsidRPr="004E0187">
        <w:rPr>
          <w:rFonts w:ascii="Times New Roman" w:hAnsi="Times New Roman" w:cs="Times New Roman"/>
          <w:sz w:val="24"/>
          <w:szCs w:val="24"/>
        </w:rPr>
        <w:t xml:space="preserve"> with maintenance of optimal temperature and pressure</w:t>
      </w:r>
      <w:r w:rsidR="00375092">
        <w:rPr>
          <w:rFonts w:ascii="Times New Roman" w:hAnsi="Times New Roman" w:cs="Times New Roman"/>
          <w:sz w:val="24"/>
          <w:szCs w:val="24"/>
        </w:rPr>
        <w:t>.</w:t>
      </w:r>
      <w:r w:rsidR="00184E10">
        <w:rPr>
          <w:rFonts w:ascii="Times New Roman" w:hAnsi="Times New Roman" w:cs="Times New Roman"/>
          <w:sz w:val="24"/>
          <w:szCs w:val="24"/>
          <w:vertAlign w:val="superscript"/>
        </w:rPr>
        <w:t>8</w:t>
      </w:r>
      <w:r w:rsidR="00BE2F48" w:rsidRPr="004E0187">
        <w:rPr>
          <w:rFonts w:ascii="Times New Roman" w:hAnsi="Times New Roman" w:cs="Times New Roman"/>
          <w:sz w:val="24"/>
          <w:szCs w:val="24"/>
        </w:rPr>
        <w:t xml:space="preserve"> </w:t>
      </w:r>
      <w:r w:rsidR="00550514">
        <w:rPr>
          <w:rFonts w:ascii="Times New Roman" w:hAnsi="Times New Roman" w:cs="Times New Roman"/>
          <w:sz w:val="24"/>
          <w:szCs w:val="24"/>
        </w:rPr>
        <w:t>Recently,</w:t>
      </w:r>
      <w:r w:rsidR="00583943">
        <w:rPr>
          <w:rFonts w:ascii="Times New Roman" w:hAnsi="Times New Roman" w:cs="Times New Roman"/>
          <w:sz w:val="24"/>
          <w:szCs w:val="24"/>
        </w:rPr>
        <w:t xml:space="preserve"> </w:t>
      </w:r>
      <w:r w:rsidR="00382B4D" w:rsidRPr="004E0187">
        <w:rPr>
          <w:rFonts w:ascii="Times New Roman" w:hAnsi="Times New Roman" w:cs="Times New Roman"/>
          <w:sz w:val="24"/>
          <w:szCs w:val="24"/>
        </w:rPr>
        <w:t>the Ministry of Health</w:t>
      </w:r>
      <w:r>
        <w:rPr>
          <w:rFonts w:ascii="Times New Roman" w:hAnsi="Times New Roman" w:cs="Times New Roman"/>
          <w:sz w:val="24"/>
          <w:szCs w:val="24"/>
        </w:rPr>
        <w:t xml:space="preserve"> and Population, Nepal</w:t>
      </w:r>
      <w:r w:rsidR="00C84F62" w:rsidRPr="004E0187">
        <w:rPr>
          <w:rFonts w:ascii="Times New Roman" w:hAnsi="Times New Roman" w:cs="Times New Roman"/>
          <w:sz w:val="24"/>
          <w:szCs w:val="24"/>
        </w:rPr>
        <w:t xml:space="preserve"> </w:t>
      </w:r>
      <w:r w:rsidR="00382B4D" w:rsidRPr="004E0187">
        <w:rPr>
          <w:rFonts w:ascii="Times New Roman" w:hAnsi="Times New Roman" w:cs="Times New Roman"/>
          <w:sz w:val="24"/>
          <w:szCs w:val="24"/>
        </w:rPr>
        <w:t xml:space="preserve">has scaled up </w:t>
      </w:r>
      <w:r w:rsidR="000A5721" w:rsidRPr="004E0187">
        <w:rPr>
          <w:rFonts w:ascii="Times New Roman" w:hAnsi="Times New Roman" w:cs="Times New Roman"/>
          <w:sz w:val="24"/>
          <w:szCs w:val="24"/>
        </w:rPr>
        <w:t xml:space="preserve">Neonatal Intensive Care Unit </w:t>
      </w:r>
      <w:r w:rsidRPr="004E0187">
        <w:rPr>
          <w:rFonts w:ascii="Times New Roman" w:hAnsi="Times New Roman" w:cs="Times New Roman"/>
          <w:sz w:val="24"/>
          <w:szCs w:val="24"/>
        </w:rPr>
        <w:t xml:space="preserve">(NICU) </w:t>
      </w:r>
      <w:r w:rsidR="004E4C20">
        <w:rPr>
          <w:rFonts w:ascii="Times New Roman" w:hAnsi="Times New Roman" w:cs="Times New Roman"/>
          <w:sz w:val="24"/>
          <w:szCs w:val="24"/>
        </w:rPr>
        <w:t>and</w:t>
      </w:r>
      <w:r>
        <w:rPr>
          <w:rFonts w:ascii="Times New Roman" w:hAnsi="Times New Roman" w:cs="Times New Roman"/>
          <w:sz w:val="24"/>
          <w:szCs w:val="24"/>
        </w:rPr>
        <w:t xml:space="preserve"> </w:t>
      </w:r>
      <w:r w:rsidR="000A5721" w:rsidRPr="004E0187">
        <w:rPr>
          <w:rFonts w:ascii="Times New Roman" w:hAnsi="Times New Roman" w:cs="Times New Roman"/>
          <w:sz w:val="24"/>
          <w:szCs w:val="24"/>
        </w:rPr>
        <w:t xml:space="preserve">Special </w:t>
      </w:r>
      <w:r w:rsidR="000A5721">
        <w:rPr>
          <w:rFonts w:ascii="Times New Roman" w:hAnsi="Times New Roman" w:cs="Times New Roman"/>
          <w:sz w:val="24"/>
          <w:szCs w:val="24"/>
        </w:rPr>
        <w:t xml:space="preserve">Newborn </w:t>
      </w:r>
      <w:r w:rsidR="000A5721" w:rsidRPr="004E0187">
        <w:rPr>
          <w:rFonts w:ascii="Times New Roman" w:hAnsi="Times New Roman" w:cs="Times New Roman"/>
          <w:sz w:val="24"/>
          <w:szCs w:val="24"/>
        </w:rPr>
        <w:t xml:space="preserve">Care Unit </w:t>
      </w:r>
      <w:r w:rsidRPr="004E0187">
        <w:rPr>
          <w:rFonts w:ascii="Times New Roman" w:hAnsi="Times New Roman" w:cs="Times New Roman"/>
          <w:sz w:val="24"/>
          <w:szCs w:val="24"/>
        </w:rPr>
        <w:t>(SNCU)</w:t>
      </w:r>
      <w:r>
        <w:rPr>
          <w:rFonts w:ascii="Times New Roman" w:hAnsi="Times New Roman" w:cs="Times New Roman"/>
          <w:sz w:val="24"/>
          <w:szCs w:val="24"/>
        </w:rPr>
        <w:t xml:space="preserve"> </w:t>
      </w:r>
      <w:r w:rsidR="00382B4D" w:rsidRPr="004E0187">
        <w:rPr>
          <w:rFonts w:ascii="Times New Roman" w:hAnsi="Times New Roman" w:cs="Times New Roman"/>
          <w:sz w:val="24"/>
          <w:szCs w:val="24"/>
        </w:rPr>
        <w:t>in different public hospitals across the country to manage the sick newborns under the free newborn care scheme</w:t>
      </w:r>
      <w:r w:rsidR="002B0799">
        <w:rPr>
          <w:rFonts w:ascii="Times New Roman" w:hAnsi="Times New Roman" w:cs="Times New Roman"/>
          <w:sz w:val="24"/>
          <w:szCs w:val="24"/>
        </w:rPr>
        <w:t>.</w:t>
      </w:r>
      <w:r w:rsidR="00184E10">
        <w:rPr>
          <w:rFonts w:ascii="Times New Roman" w:hAnsi="Times New Roman" w:cs="Times New Roman"/>
          <w:sz w:val="24"/>
          <w:szCs w:val="24"/>
          <w:vertAlign w:val="superscript"/>
        </w:rPr>
        <w:t>9</w:t>
      </w:r>
      <w:r w:rsidR="00A76557" w:rsidRPr="004E0187">
        <w:rPr>
          <w:rFonts w:ascii="Times New Roman" w:hAnsi="Times New Roman" w:cs="Times New Roman"/>
          <w:sz w:val="24"/>
          <w:szCs w:val="24"/>
        </w:rPr>
        <w:t xml:space="preserve"> </w:t>
      </w:r>
    </w:p>
    <w:p w14:paraId="69A4B528" w14:textId="4BBD446F" w:rsidR="008C7C63" w:rsidRPr="004E0187" w:rsidRDefault="005871D1" w:rsidP="008B5EB4">
      <w:pPr>
        <w:spacing w:line="480" w:lineRule="auto"/>
        <w:jc w:val="both"/>
        <w:rPr>
          <w:rFonts w:ascii="Times New Roman" w:hAnsi="Times New Roman" w:cs="Times New Roman"/>
          <w:b/>
          <w:sz w:val="24"/>
          <w:szCs w:val="24"/>
        </w:rPr>
      </w:pPr>
      <w:r w:rsidRPr="004E0187">
        <w:rPr>
          <w:rFonts w:ascii="Times New Roman" w:hAnsi="Times New Roman" w:cs="Times New Roman"/>
          <w:sz w:val="24"/>
          <w:szCs w:val="24"/>
        </w:rPr>
        <w:t xml:space="preserve">MAS is largely preventable by </w:t>
      </w:r>
      <w:r w:rsidRPr="00583943">
        <w:rPr>
          <w:rFonts w:ascii="Times New Roman" w:hAnsi="Times New Roman" w:cs="Times New Roman"/>
          <w:sz w:val="24"/>
          <w:szCs w:val="24"/>
        </w:rPr>
        <w:t xml:space="preserve">careful </w:t>
      </w:r>
      <w:r w:rsidR="001629ED">
        <w:rPr>
          <w:rFonts w:ascii="Times New Roman" w:hAnsi="Times New Roman" w:cs="Times New Roman"/>
          <w:sz w:val="24"/>
          <w:szCs w:val="24"/>
        </w:rPr>
        <w:t>intrapartum</w:t>
      </w:r>
      <w:r w:rsidRPr="00583943">
        <w:rPr>
          <w:rFonts w:ascii="Times New Roman" w:hAnsi="Times New Roman" w:cs="Times New Roman"/>
          <w:sz w:val="24"/>
          <w:szCs w:val="24"/>
        </w:rPr>
        <w:t xml:space="preserve"> monitoring and appropriate delivery room care practices</w:t>
      </w:r>
      <w:r w:rsidR="00AD143A">
        <w:rPr>
          <w:rFonts w:ascii="Times New Roman" w:hAnsi="Times New Roman" w:cs="Times New Roman"/>
          <w:sz w:val="24"/>
          <w:szCs w:val="24"/>
        </w:rPr>
        <w:t>.</w:t>
      </w:r>
      <w:r w:rsidR="00B83145" w:rsidRPr="00AD143A">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0</w:t>
      </w:r>
      <w:r w:rsidRPr="00583943">
        <w:rPr>
          <w:rFonts w:ascii="Times New Roman" w:hAnsi="Times New Roman" w:cs="Times New Roman"/>
          <w:sz w:val="24"/>
          <w:szCs w:val="24"/>
        </w:rPr>
        <w:t xml:space="preserve"> </w:t>
      </w:r>
      <w:r w:rsidR="005914DA" w:rsidRPr="00583943">
        <w:rPr>
          <w:rFonts w:ascii="Times New Roman" w:hAnsi="Times New Roman" w:cs="Times New Roman"/>
          <w:sz w:val="24"/>
          <w:szCs w:val="24"/>
        </w:rPr>
        <w:t>Continuous</w:t>
      </w:r>
      <w:r w:rsidR="008652AE" w:rsidRPr="00583943">
        <w:rPr>
          <w:rFonts w:ascii="Times New Roman" w:hAnsi="Times New Roman" w:cs="Times New Roman"/>
          <w:sz w:val="24"/>
          <w:szCs w:val="24"/>
        </w:rPr>
        <w:t xml:space="preserve"> or in</w:t>
      </w:r>
      <w:r w:rsidR="008652AE" w:rsidRPr="004E0187">
        <w:rPr>
          <w:rFonts w:ascii="Times New Roman" w:hAnsi="Times New Roman" w:cs="Times New Roman"/>
          <w:sz w:val="24"/>
          <w:szCs w:val="24"/>
        </w:rPr>
        <w:t xml:space="preserve">termittent fetal heart rate monitoring techniques is eminent </w:t>
      </w:r>
      <w:r w:rsidR="002361AB" w:rsidRPr="004E0187">
        <w:rPr>
          <w:rFonts w:ascii="Times New Roman" w:hAnsi="Times New Roman" w:cs="Times New Roman"/>
          <w:sz w:val="24"/>
          <w:szCs w:val="24"/>
        </w:rPr>
        <w:t xml:space="preserve">for decreasing the incidence of MAS. </w:t>
      </w:r>
      <w:r w:rsidR="00AE7706" w:rsidRPr="004E0187">
        <w:rPr>
          <w:rFonts w:ascii="Times New Roman" w:hAnsi="Times New Roman" w:cs="Times New Roman"/>
          <w:sz w:val="24"/>
          <w:szCs w:val="24"/>
        </w:rPr>
        <w:t xml:space="preserve">The </w:t>
      </w:r>
      <w:r w:rsidR="00C1185E">
        <w:rPr>
          <w:rFonts w:ascii="Times New Roman" w:hAnsi="Times New Roman" w:cs="Times New Roman"/>
          <w:sz w:val="24"/>
          <w:szCs w:val="24"/>
        </w:rPr>
        <w:t>incidence</w:t>
      </w:r>
      <w:r w:rsidR="00AE7706" w:rsidRPr="004E0187">
        <w:rPr>
          <w:rFonts w:ascii="Times New Roman" w:hAnsi="Times New Roman" w:cs="Times New Roman"/>
          <w:sz w:val="24"/>
          <w:szCs w:val="24"/>
        </w:rPr>
        <w:t xml:space="preserve">, risk factors and consequences of MAS have not </w:t>
      </w:r>
      <w:r w:rsidR="00AE7706" w:rsidRPr="004E0187">
        <w:rPr>
          <w:rFonts w:ascii="Times New Roman" w:hAnsi="Times New Roman" w:cs="Times New Roman"/>
          <w:sz w:val="24"/>
          <w:szCs w:val="24"/>
        </w:rPr>
        <w:lastRenderedPageBreak/>
        <w:t xml:space="preserve">been adequately studied in </w:t>
      </w:r>
      <w:r w:rsidR="00822F42">
        <w:rPr>
          <w:rFonts w:ascii="Times New Roman" w:hAnsi="Times New Roman" w:cs="Times New Roman"/>
          <w:sz w:val="24"/>
          <w:szCs w:val="24"/>
        </w:rPr>
        <w:t xml:space="preserve">low resource settings like </w:t>
      </w:r>
      <w:r w:rsidR="000A5721">
        <w:rPr>
          <w:rFonts w:ascii="Times New Roman" w:hAnsi="Times New Roman" w:cs="Times New Roman"/>
          <w:sz w:val="24"/>
          <w:szCs w:val="24"/>
        </w:rPr>
        <w:t>Nepal</w:t>
      </w:r>
      <w:r w:rsidR="00AE7706" w:rsidRPr="004E0187">
        <w:rPr>
          <w:rFonts w:ascii="Times New Roman" w:hAnsi="Times New Roman" w:cs="Times New Roman"/>
          <w:sz w:val="24"/>
          <w:szCs w:val="24"/>
        </w:rPr>
        <w:t xml:space="preserve">. Identification of risk factors would be helpful in selecting </w:t>
      </w:r>
      <w:r w:rsidR="00AE7706">
        <w:rPr>
          <w:rFonts w:ascii="Times New Roman" w:hAnsi="Times New Roman" w:cs="Times New Roman"/>
          <w:sz w:val="24"/>
          <w:szCs w:val="24"/>
        </w:rPr>
        <w:t>babies</w:t>
      </w:r>
      <w:r w:rsidR="00AE7706" w:rsidRPr="004E0187">
        <w:rPr>
          <w:rFonts w:ascii="Times New Roman" w:hAnsi="Times New Roman" w:cs="Times New Roman"/>
          <w:sz w:val="24"/>
          <w:szCs w:val="24"/>
        </w:rPr>
        <w:t xml:space="preserve"> who require proper observation and care immediately after birth. </w:t>
      </w:r>
      <w:r w:rsidR="008337F7" w:rsidRPr="004E0187">
        <w:rPr>
          <w:rFonts w:ascii="Times New Roman" w:hAnsi="Times New Roman" w:cs="Times New Roman"/>
          <w:sz w:val="24"/>
          <w:szCs w:val="24"/>
        </w:rPr>
        <w:t>In this study, we</w:t>
      </w:r>
      <w:r w:rsidR="002361AB" w:rsidRPr="004E0187">
        <w:rPr>
          <w:rFonts w:ascii="Times New Roman" w:hAnsi="Times New Roman" w:cs="Times New Roman"/>
          <w:sz w:val="24"/>
          <w:szCs w:val="24"/>
        </w:rPr>
        <w:t xml:space="preserve"> as</w:t>
      </w:r>
      <w:r w:rsidR="000A7CDF" w:rsidRPr="004E0187">
        <w:rPr>
          <w:rFonts w:ascii="Times New Roman" w:hAnsi="Times New Roman" w:cs="Times New Roman"/>
          <w:sz w:val="24"/>
          <w:szCs w:val="24"/>
        </w:rPr>
        <w:t xml:space="preserve">sessed </w:t>
      </w:r>
      <w:r w:rsidR="009D6439" w:rsidRPr="004E0187">
        <w:rPr>
          <w:rFonts w:ascii="Times New Roman" w:hAnsi="Times New Roman" w:cs="Times New Roman"/>
          <w:sz w:val="24"/>
          <w:szCs w:val="24"/>
        </w:rPr>
        <w:t xml:space="preserve">various </w:t>
      </w:r>
      <w:r w:rsidR="009D6439" w:rsidRPr="00583943">
        <w:rPr>
          <w:rFonts w:ascii="Times New Roman" w:hAnsi="Times New Roman" w:cs="Times New Roman"/>
          <w:sz w:val="24"/>
          <w:szCs w:val="24"/>
        </w:rPr>
        <w:t>potential</w:t>
      </w:r>
      <w:r w:rsidR="008337F7" w:rsidRPr="00583943">
        <w:rPr>
          <w:rFonts w:ascii="Times New Roman" w:hAnsi="Times New Roman" w:cs="Times New Roman"/>
          <w:sz w:val="24"/>
          <w:szCs w:val="24"/>
        </w:rPr>
        <w:t xml:space="preserve"> </w:t>
      </w:r>
      <w:r w:rsidR="008337F7" w:rsidRPr="004E0187">
        <w:rPr>
          <w:rFonts w:ascii="Times New Roman" w:hAnsi="Times New Roman" w:cs="Times New Roman"/>
          <w:sz w:val="24"/>
          <w:szCs w:val="24"/>
        </w:rPr>
        <w:t>intrapartum factors that</w:t>
      </w:r>
      <w:r w:rsidR="009D6439" w:rsidRPr="004E0187">
        <w:rPr>
          <w:rFonts w:ascii="Times New Roman" w:hAnsi="Times New Roman" w:cs="Times New Roman"/>
          <w:sz w:val="24"/>
          <w:szCs w:val="24"/>
        </w:rPr>
        <w:t xml:space="preserve"> </w:t>
      </w:r>
      <w:r w:rsidR="008337F7" w:rsidRPr="004E0187">
        <w:rPr>
          <w:rFonts w:ascii="Times New Roman" w:hAnsi="Times New Roman" w:cs="Times New Roman"/>
          <w:sz w:val="24"/>
          <w:szCs w:val="24"/>
        </w:rPr>
        <w:t xml:space="preserve">complicate labor by meconium-stained </w:t>
      </w:r>
      <w:r w:rsidR="00C1185E">
        <w:rPr>
          <w:rFonts w:ascii="Times New Roman" w:hAnsi="Times New Roman" w:cs="Times New Roman"/>
          <w:sz w:val="24"/>
          <w:szCs w:val="24"/>
        </w:rPr>
        <w:t>amniotic fluid</w:t>
      </w:r>
      <w:r w:rsidR="008337F7" w:rsidRPr="004E0187">
        <w:rPr>
          <w:rFonts w:ascii="Times New Roman" w:hAnsi="Times New Roman" w:cs="Times New Roman"/>
          <w:sz w:val="24"/>
          <w:szCs w:val="24"/>
        </w:rPr>
        <w:t xml:space="preserve"> leading to MAS. </w:t>
      </w:r>
      <w:r w:rsidRPr="004E0187">
        <w:rPr>
          <w:rFonts w:ascii="Times New Roman" w:hAnsi="Times New Roman" w:cs="Times New Roman"/>
          <w:sz w:val="24"/>
          <w:szCs w:val="24"/>
        </w:rPr>
        <w:t xml:space="preserve">The aim of this study was to </w:t>
      </w:r>
      <w:r w:rsidR="00863CA6" w:rsidRPr="004E0187">
        <w:rPr>
          <w:rFonts w:ascii="Times New Roman" w:hAnsi="Times New Roman" w:cs="Times New Roman"/>
          <w:sz w:val="24"/>
          <w:szCs w:val="24"/>
        </w:rPr>
        <w:t xml:space="preserve">identify </w:t>
      </w:r>
      <w:r w:rsidR="00465D7B" w:rsidRPr="004E0187">
        <w:rPr>
          <w:rFonts w:ascii="Times New Roman" w:hAnsi="Times New Roman" w:cs="Times New Roman"/>
          <w:sz w:val="24"/>
          <w:szCs w:val="24"/>
        </w:rPr>
        <w:t xml:space="preserve">the incidence </w:t>
      </w:r>
      <w:r w:rsidR="00EB5D11">
        <w:rPr>
          <w:rFonts w:ascii="Times New Roman" w:hAnsi="Times New Roman" w:cs="Times New Roman"/>
          <w:sz w:val="24"/>
          <w:szCs w:val="24"/>
        </w:rPr>
        <w:t>and</w:t>
      </w:r>
      <w:r w:rsidR="00465D7B" w:rsidRPr="004E0187">
        <w:rPr>
          <w:rFonts w:ascii="Times New Roman" w:hAnsi="Times New Roman" w:cs="Times New Roman"/>
          <w:sz w:val="24"/>
          <w:szCs w:val="24"/>
        </w:rPr>
        <w:t xml:space="preserve"> risk factors of MAS and assess the</w:t>
      </w:r>
      <w:r w:rsidR="00822F42">
        <w:rPr>
          <w:rFonts w:ascii="Times New Roman" w:hAnsi="Times New Roman" w:cs="Times New Roman"/>
          <w:sz w:val="24"/>
          <w:szCs w:val="24"/>
        </w:rPr>
        <w:t xml:space="preserve"> associated</w:t>
      </w:r>
      <w:r w:rsidR="00465D7B" w:rsidRPr="004E0187">
        <w:rPr>
          <w:rFonts w:ascii="Times New Roman" w:hAnsi="Times New Roman" w:cs="Times New Roman"/>
          <w:sz w:val="24"/>
          <w:szCs w:val="24"/>
        </w:rPr>
        <w:t xml:space="preserve"> outcome.</w:t>
      </w:r>
    </w:p>
    <w:p w14:paraId="2F3180FC" w14:textId="5FF9B89E" w:rsidR="005871D1" w:rsidRPr="004E0187" w:rsidRDefault="00D96AF6" w:rsidP="008B5EB4">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t xml:space="preserve">Methods </w:t>
      </w:r>
    </w:p>
    <w:p w14:paraId="487FCCFA" w14:textId="45F98D2C" w:rsidR="005871D1" w:rsidRPr="00A43CF8" w:rsidRDefault="005871D1" w:rsidP="008B5EB4">
      <w:p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b/>
          <w:bCs/>
          <w:sz w:val="24"/>
          <w:szCs w:val="24"/>
        </w:rPr>
        <w:t>Study design and setting</w:t>
      </w:r>
      <w:r w:rsidRPr="004E0187">
        <w:rPr>
          <w:rFonts w:ascii="Times New Roman" w:eastAsia="Calibri" w:hAnsi="Times New Roman" w:cs="Times New Roman"/>
          <w:sz w:val="24"/>
          <w:szCs w:val="24"/>
        </w:rPr>
        <w:t xml:space="preserve">- </w:t>
      </w:r>
      <w:r w:rsidR="00133B66">
        <w:rPr>
          <w:rFonts w:ascii="Times New Roman" w:eastAsia="Calibri" w:hAnsi="Times New Roman" w:cs="Times New Roman"/>
          <w:sz w:val="24"/>
          <w:szCs w:val="24"/>
        </w:rPr>
        <w:t>A</w:t>
      </w:r>
      <w:r w:rsidR="00C77169">
        <w:rPr>
          <w:rFonts w:ascii="Times New Roman" w:eastAsia="Calibri" w:hAnsi="Times New Roman" w:cs="Times New Roman"/>
          <w:sz w:val="24"/>
          <w:szCs w:val="24"/>
        </w:rPr>
        <w:t>n observational study</w:t>
      </w:r>
      <w:r w:rsidRPr="004E0187">
        <w:rPr>
          <w:rFonts w:ascii="Times New Roman" w:eastAsia="Calibri" w:hAnsi="Times New Roman" w:cs="Times New Roman"/>
          <w:sz w:val="24"/>
          <w:szCs w:val="24"/>
        </w:rPr>
        <w:t xml:space="preserve"> </w:t>
      </w:r>
      <w:r w:rsidR="00133B66">
        <w:rPr>
          <w:rFonts w:ascii="Times New Roman" w:eastAsia="Calibri" w:hAnsi="Times New Roman" w:cs="Times New Roman"/>
          <w:sz w:val="24"/>
          <w:szCs w:val="24"/>
        </w:rPr>
        <w:t xml:space="preserve">was </w:t>
      </w:r>
      <w:r w:rsidRPr="004E0187">
        <w:rPr>
          <w:rFonts w:ascii="Times New Roman" w:eastAsia="Calibri" w:hAnsi="Times New Roman" w:cs="Times New Roman"/>
          <w:sz w:val="24"/>
          <w:szCs w:val="24"/>
        </w:rPr>
        <w:t xml:space="preserve">conducted as part of scaling up of Helping Babies Breathe Quality Improvement Project in 12 government hospitals of </w:t>
      </w:r>
      <w:r w:rsidRPr="005A7065">
        <w:rPr>
          <w:rFonts w:ascii="Times New Roman" w:eastAsia="Calibri" w:hAnsi="Times New Roman" w:cs="Times New Roman"/>
          <w:sz w:val="24"/>
          <w:szCs w:val="24"/>
        </w:rPr>
        <w:t>Nepal</w:t>
      </w:r>
      <w:r w:rsidR="00F729EA">
        <w:rPr>
          <w:rFonts w:ascii="Times New Roman" w:eastAsia="Calibri" w:hAnsi="Times New Roman" w:cs="Times New Roman"/>
          <w:sz w:val="24"/>
          <w:szCs w:val="24"/>
        </w:rPr>
        <w:t>.</w:t>
      </w:r>
      <w:r w:rsidR="00F729EA" w:rsidRPr="00F729EA">
        <w:rPr>
          <w:rFonts w:ascii="Times New Roman" w:eastAsia="Calibri" w:hAnsi="Times New Roman" w:cs="Times New Roman"/>
          <w:sz w:val="24"/>
          <w:szCs w:val="24"/>
          <w:vertAlign w:val="superscript"/>
        </w:rPr>
        <w:t>1</w:t>
      </w:r>
      <w:r w:rsidR="00184E10">
        <w:rPr>
          <w:rFonts w:ascii="Times New Roman" w:eastAsia="Calibri" w:hAnsi="Times New Roman" w:cs="Times New Roman"/>
          <w:sz w:val="24"/>
          <w:szCs w:val="24"/>
          <w:vertAlign w:val="superscript"/>
        </w:rPr>
        <w:t>1</w:t>
      </w:r>
      <w:r w:rsidR="005623B5">
        <w:rPr>
          <w:rFonts w:ascii="Times New Roman" w:eastAsia="Calibri" w:hAnsi="Times New Roman" w:cs="Times New Roman"/>
          <w:sz w:val="24"/>
          <w:szCs w:val="24"/>
        </w:rPr>
        <w:t xml:space="preserve"> </w:t>
      </w:r>
      <w:r w:rsidR="00434D00">
        <w:rPr>
          <w:rFonts w:ascii="Times New Roman" w:eastAsia="Calibri" w:hAnsi="Times New Roman" w:cs="Times New Roman"/>
          <w:sz w:val="24"/>
          <w:szCs w:val="24"/>
        </w:rPr>
        <w:t>These hospitals, selected from various geographical locations in Nepal,</w:t>
      </w:r>
      <w:r w:rsidRPr="004E0187">
        <w:rPr>
          <w:rFonts w:ascii="Times New Roman" w:eastAsia="Calibri" w:hAnsi="Times New Roman" w:cs="Times New Roman"/>
          <w:sz w:val="24"/>
          <w:szCs w:val="24"/>
        </w:rPr>
        <w:t xml:space="preserve"> provid</w:t>
      </w:r>
      <w:r w:rsidR="00434D00">
        <w:rPr>
          <w:rFonts w:ascii="Times New Roman" w:eastAsia="Calibri" w:hAnsi="Times New Roman" w:cs="Times New Roman"/>
          <w:sz w:val="24"/>
          <w:szCs w:val="24"/>
        </w:rPr>
        <w:t>e</w:t>
      </w:r>
      <w:r w:rsidRPr="004E0187">
        <w:rPr>
          <w:rFonts w:ascii="Times New Roman" w:eastAsia="Calibri" w:hAnsi="Times New Roman" w:cs="Times New Roman"/>
          <w:sz w:val="24"/>
          <w:szCs w:val="24"/>
        </w:rPr>
        <w:t xml:space="preserve"> obstetric, neonatal and pediatric services </w:t>
      </w:r>
      <w:r w:rsidR="0042582B" w:rsidRPr="004E0187">
        <w:rPr>
          <w:rFonts w:ascii="Times New Roman" w:eastAsia="Calibri" w:hAnsi="Times New Roman" w:cs="Times New Roman"/>
          <w:sz w:val="24"/>
          <w:szCs w:val="24"/>
        </w:rPr>
        <w:t>(Table 1)</w:t>
      </w:r>
      <w:r w:rsidRPr="004E0187">
        <w:rPr>
          <w:rFonts w:ascii="Times New Roman" w:eastAsia="Calibri" w:hAnsi="Times New Roman" w:cs="Times New Roman"/>
          <w:sz w:val="24"/>
          <w:szCs w:val="24"/>
        </w:rPr>
        <w:t xml:space="preserve">. </w:t>
      </w:r>
      <w:r w:rsidR="00AC1A95" w:rsidRPr="004E0187">
        <w:rPr>
          <w:rFonts w:ascii="Times New Roman" w:eastAsia="Calibri" w:hAnsi="Times New Roman" w:cs="Times New Roman"/>
          <w:sz w:val="24"/>
          <w:szCs w:val="24"/>
        </w:rPr>
        <w:t>H</w:t>
      </w:r>
      <w:r w:rsidR="006E7816" w:rsidRPr="004E0187">
        <w:rPr>
          <w:rFonts w:ascii="Times New Roman" w:eastAsia="Calibri" w:hAnsi="Times New Roman" w:cs="Times New Roman"/>
          <w:sz w:val="24"/>
          <w:szCs w:val="24"/>
        </w:rPr>
        <w:t>ospitals designated as NICU provide special management for sick newborns requiring ventilation support, management of shock, jaundice, sepsis, and metabolic abnormalities</w:t>
      </w:r>
      <w:r w:rsidR="00642EBD">
        <w:rPr>
          <w:rFonts w:ascii="Times New Roman" w:eastAsia="Calibri" w:hAnsi="Times New Roman" w:cs="Times New Roman"/>
          <w:sz w:val="24"/>
          <w:szCs w:val="24"/>
        </w:rPr>
        <w:t xml:space="preserve"> while those with </w:t>
      </w:r>
      <w:r w:rsidR="006E7816" w:rsidRPr="004E0187">
        <w:rPr>
          <w:rFonts w:ascii="Times New Roman" w:eastAsia="Calibri" w:hAnsi="Times New Roman" w:cs="Times New Roman"/>
          <w:sz w:val="24"/>
          <w:szCs w:val="24"/>
        </w:rPr>
        <w:t>SNCU</w:t>
      </w:r>
      <w:r w:rsidR="00642EBD">
        <w:rPr>
          <w:rFonts w:ascii="Times New Roman" w:eastAsia="Calibri" w:hAnsi="Times New Roman" w:cs="Times New Roman"/>
          <w:sz w:val="24"/>
          <w:szCs w:val="24"/>
        </w:rPr>
        <w:t xml:space="preserve"> provide </w:t>
      </w:r>
      <w:r w:rsidR="00A43CF8">
        <w:rPr>
          <w:rFonts w:ascii="Times New Roman" w:eastAsia="Calibri" w:hAnsi="Times New Roman" w:cs="Times New Roman"/>
          <w:sz w:val="24"/>
          <w:szCs w:val="24"/>
        </w:rPr>
        <w:t xml:space="preserve">all these services except </w:t>
      </w:r>
      <w:r w:rsidR="006E7816" w:rsidRPr="004E0187">
        <w:rPr>
          <w:rFonts w:ascii="Times New Roman" w:eastAsia="Calibri" w:hAnsi="Times New Roman" w:cs="Times New Roman"/>
          <w:sz w:val="24"/>
          <w:szCs w:val="24"/>
        </w:rPr>
        <w:t>ventilat</w:t>
      </w:r>
      <w:r w:rsidR="00642EBD">
        <w:rPr>
          <w:rFonts w:ascii="Times New Roman" w:eastAsia="Calibri" w:hAnsi="Times New Roman" w:cs="Times New Roman"/>
          <w:sz w:val="24"/>
          <w:szCs w:val="24"/>
        </w:rPr>
        <w:t>ion</w:t>
      </w:r>
      <w:r w:rsidR="006E7816" w:rsidRPr="004E0187">
        <w:rPr>
          <w:rFonts w:ascii="Times New Roman" w:eastAsia="Calibri" w:hAnsi="Times New Roman" w:cs="Times New Roman"/>
          <w:sz w:val="24"/>
          <w:szCs w:val="24"/>
        </w:rPr>
        <w:t xml:space="preserve"> support.</w:t>
      </w:r>
      <w:r w:rsidR="00E4778D" w:rsidRPr="004E0187">
        <w:rPr>
          <w:rFonts w:ascii="Times New Roman" w:eastAsia="Calibri" w:hAnsi="Times New Roman" w:cs="Times New Roman"/>
          <w:sz w:val="24"/>
          <w:szCs w:val="24"/>
        </w:rPr>
        <w:t xml:space="preserve"> </w:t>
      </w:r>
      <w:r w:rsidR="00A43CF8" w:rsidRPr="004E0187">
        <w:rPr>
          <w:rFonts w:ascii="Times New Roman" w:eastAsia="Calibri" w:hAnsi="Times New Roman" w:cs="Times New Roman"/>
          <w:sz w:val="24"/>
          <w:szCs w:val="24"/>
        </w:rPr>
        <w:t>This study was conducted for a period of 14 months, from July 1, 2017 to August 29, 2018.</w:t>
      </w:r>
    </w:p>
    <w:p w14:paraId="69E7750D"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Study participants</w:t>
      </w:r>
    </w:p>
    <w:p w14:paraId="3B4C38BF" w14:textId="6F6219C0" w:rsidR="005871D1" w:rsidRPr="006B3194" w:rsidRDefault="001C6F74" w:rsidP="008B5EB4">
      <w:pPr>
        <w:spacing w:before="120" w:after="120" w:line="480" w:lineRule="auto"/>
        <w:jc w:val="both"/>
        <w:rPr>
          <w:rFonts w:ascii="Times New Roman" w:eastAsia="Calibri" w:hAnsi="Times New Roman" w:cs="Times New Roman"/>
          <w:bCs/>
          <w:sz w:val="24"/>
          <w:szCs w:val="24"/>
        </w:rPr>
      </w:pPr>
      <w:r w:rsidRPr="00A760A6">
        <w:rPr>
          <w:rFonts w:ascii="Times New Roman" w:eastAsia="Calibri" w:hAnsi="Times New Roman" w:cs="Times New Roman"/>
          <w:bCs/>
          <w:sz w:val="24"/>
          <w:szCs w:val="24"/>
        </w:rPr>
        <w:t>Babies born within the study period were included in the study</w:t>
      </w:r>
      <w:r w:rsidR="00352976" w:rsidRPr="00A760A6">
        <w:rPr>
          <w:rFonts w:ascii="Times New Roman" w:eastAsia="Calibri" w:hAnsi="Times New Roman" w:cs="Times New Roman"/>
          <w:bCs/>
          <w:sz w:val="24"/>
          <w:szCs w:val="24"/>
        </w:rPr>
        <w:t xml:space="preserve">. </w:t>
      </w:r>
      <w:r w:rsidR="007A57DD" w:rsidRPr="00A760A6">
        <w:rPr>
          <w:rFonts w:ascii="Times New Roman" w:eastAsia="Calibri" w:hAnsi="Times New Roman" w:cs="Times New Roman"/>
          <w:bCs/>
          <w:sz w:val="24"/>
          <w:szCs w:val="24"/>
        </w:rPr>
        <w:t>Babies who were o</w:t>
      </w:r>
      <w:r w:rsidR="00352976" w:rsidRPr="00A760A6">
        <w:rPr>
          <w:rFonts w:ascii="Times New Roman" w:eastAsia="Calibri" w:hAnsi="Times New Roman" w:cs="Times New Roman"/>
          <w:bCs/>
          <w:sz w:val="24"/>
          <w:szCs w:val="24"/>
        </w:rPr>
        <w:t>ut-born, still b</w:t>
      </w:r>
      <w:r w:rsidR="00A43CF8">
        <w:rPr>
          <w:rFonts w:ascii="Times New Roman" w:eastAsia="Calibri" w:hAnsi="Times New Roman" w:cs="Times New Roman"/>
          <w:bCs/>
          <w:sz w:val="24"/>
          <w:szCs w:val="24"/>
        </w:rPr>
        <w:t>orn</w:t>
      </w:r>
      <w:r w:rsidR="00352976" w:rsidRPr="00A760A6">
        <w:rPr>
          <w:rFonts w:ascii="Times New Roman" w:eastAsia="Calibri" w:hAnsi="Times New Roman" w:cs="Times New Roman"/>
          <w:bCs/>
          <w:sz w:val="24"/>
          <w:szCs w:val="24"/>
        </w:rPr>
        <w:t>, and whose parents did not provide consent were excluded</w:t>
      </w:r>
      <w:r w:rsidR="002435AB" w:rsidRPr="00A760A6">
        <w:rPr>
          <w:rFonts w:ascii="Times New Roman" w:eastAsia="Calibri" w:hAnsi="Times New Roman" w:cs="Times New Roman"/>
          <w:bCs/>
          <w:sz w:val="24"/>
          <w:szCs w:val="24"/>
        </w:rPr>
        <w:t xml:space="preserve"> from the study.</w:t>
      </w:r>
    </w:p>
    <w:p w14:paraId="16E0F354" w14:textId="25E95640" w:rsidR="00C75F88" w:rsidRPr="004E0187" w:rsidRDefault="005871D1" w:rsidP="008B5EB4">
      <w:p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b/>
          <w:bCs/>
          <w:sz w:val="24"/>
          <w:szCs w:val="24"/>
        </w:rPr>
        <w:t>Data collection and management</w:t>
      </w:r>
    </w:p>
    <w:p w14:paraId="7629C024" w14:textId="389AD9AF" w:rsidR="005871D1" w:rsidRPr="004E0187" w:rsidRDefault="00E148C3" w:rsidP="008B5EB4">
      <w:pPr>
        <w:spacing w:before="120" w:after="12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5871D1" w:rsidRPr="004E0187">
        <w:rPr>
          <w:rFonts w:ascii="Times New Roman" w:eastAsia="Calibri" w:hAnsi="Times New Roman" w:cs="Times New Roman"/>
          <w:sz w:val="24"/>
          <w:szCs w:val="24"/>
        </w:rPr>
        <w:t xml:space="preserve"> data surveillance system</w:t>
      </w:r>
      <w:r>
        <w:rPr>
          <w:rFonts w:ascii="Times New Roman" w:eastAsia="Calibri" w:hAnsi="Times New Roman" w:cs="Times New Roman"/>
          <w:sz w:val="24"/>
          <w:szCs w:val="24"/>
        </w:rPr>
        <w:t xml:space="preserve"> was</w:t>
      </w:r>
      <w:r w:rsidR="005871D1"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setup in </w:t>
      </w:r>
      <w:r w:rsidR="005871D1" w:rsidRPr="004E0187">
        <w:rPr>
          <w:rFonts w:ascii="Times New Roman" w:eastAsia="Calibri" w:hAnsi="Times New Roman" w:cs="Times New Roman"/>
          <w:sz w:val="24"/>
          <w:szCs w:val="24"/>
        </w:rPr>
        <w:t>the</w:t>
      </w:r>
      <w:r w:rsidR="002E728E" w:rsidRPr="004E0187">
        <w:rPr>
          <w:rFonts w:ascii="Times New Roman" w:eastAsia="Calibri" w:hAnsi="Times New Roman" w:cs="Times New Roman"/>
          <w:sz w:val="24"/>
          <w:szCs w:val="24"/>
        </w:rPr>
        <w:t xml:space="preserve"> included</w:t>
      </w:r>
      <w:r w:rsidR="005871D1" w:rsidRPr="004E0187">
        <w:rPr>
          <w:rFonts w:ascii="Times New Roman" w:eastAsia="Calibri" w:hAnsi="Times New Roman" w:cs="Times New Roman"/>
          <w:sz w:val="24"/>
          <w:szCs w:val="24"/>
        </w:rPr>
        <w:t xml:space="preserve"> hospitals. The data collectors </w:t>
      </w:r>
      <w:r w:rsidR="00544992" w:rsidRPr="004E0187">
        <w:rPr>
          <w:rFonts w:ascii="Times New Roman" w:eastAsia="Calibri" w:hAnsi="Times New Roman" w:cs="Times New Roman"/>
          <w:sz w:val="24"/>
          <w:szCs w:val="24"/>
        </w:rPr>
        <w:t>assessed socio</w:t>
      </w:r>
      <w:r w:rsidR="005871D1" w:rsidRPr="004E0187">
        <w:rPr>
          <w:rFonts w:ascii="Times New Roman" w:eastAsia="Calibri" w:hAnsi="Times New Roman" w:cs="Times New Roman"/>
          <w:sz w:val="24"/>
          <w:szCs w:val="24"/>
        </w:rPr>
        <w:t>-demographic information through semi-structured interviews</w:t>
      </w:r>
      <w:r>
        <w:rPr>
          <w:rFonts w:ascii="Times New Roman" w:eastAsia="Calibri" w:hAnsi="Times New Roman" w:cs="Times New Roman"/>
          <w:sz w:val="24"/>
          <w:szCs w:val="24"/>
        </w:rPr>
        <w:t xml:space="preserve"> with mothers</w:t>
      </w:r>
      <w:r w:rsidR="005871D1" w:rsidRPr="004E0187">
        <w:rPr>
          <w:rFonts w:ascii="Times New Roman" w:eastAsia="Calibri" w:hAnsi="Times New Roman" w:cs="Times New Roman"/>
          <w:sz w:val="24"/>
          <w:szCs w:val="24"/>
        </w:rPr>
        <w:t xml:space="preserve"> at the time of discharge</w:t>
      </w:r>
      <w:r w:rsidR="000D78F9" w:rsidRPr="004E0187">
        <w:rPr>
          <w:rFonts w:ascii="Times New Roman" w:eastAsia="Calibri" w:hAnsi="Times New Roman" w:cs="Times New Roman"/>
          <w:sz w:val="24"/>
          <w:szCs w:val="24"/>
        </w:rPr>
        <w:t xml:space="preserve"> </w:t>
      </w:r>
      <w:r w:rsidR="005871D1" w:rsidRPr="004E0187">
        <w:rPr>
          <w:rFonts w:ascii="Times New Roman" w:eastAsia="Calibri" w:hAnsi="Times New Roman" w:cs="Times New Roman"/>
          <w:sz w:val="24"/>
          <w:szCs w:val="24"/>
        </w:rPr>
        <w:t xml:space="preserve">(Appendix 1). </w:t>
      </w:r>
      <w:r>
        <w:rPr>
          <w:rFonts w:ascii="Times New Roman" w:eastAsia="Calibri" w:hAnsi="Times New Roman" w:cs="Times New Roman"/>
          <w:sz w:val="24"/>
          <w:szCs w:val="24"/>
        </w:rPr>
        <w:t>C</w:t>
      </w:r>
      <w:r w:rsidRPr="004E0187">
        <w:rPr>
          <w:rFonts w:ascii="Times New Roman" w:eastAsia="Calibri" w:hAnsi="Times New Roman" w:cs="Times New Roman"/>
          <w:sz w:val="24"/>
          <w:szCs w:val="24"/>
        </w:rPr>
        <w:t xml:space="preserve">linical information </w:t>
      </w:r>
      <w:r>
        <w:rPr>
          <w:rFonts w:ascii="Times New Roman" w:eastAsia="Calibri" w:hAnsi="Times New Roman" w:cs="Times New Roman"/>
          <w:sz w:val="24"/>
          <w:szCs w:val="24"/>
        </w:rPr>
        <w:t>on</w:t>
      </w:r>
      <w:r w:rsidRPr="004E0187">
        <w:rPr>
          <w:rFonts w:ascii="Times New Roman" w:eastAsia="Calibri" w:hAnsi="Times New Roman" w:cs="Times New Roman"/>
          <w:sz w:val="24"/>
          <w:szCs w:val="24"/>
        </w:rPr>
        <w:t xml:space="preserve"> mother</w:t>
      </w:r>
      <w:r>
        <w:rPr>
          <w:rFonts w:ascii="Times New Roman" w:eastAsia="Calibri" w:hAnsi="Times New Roman" w:cs="Times New Roman"/>
          <w:sz w:val="24"/>
          <w:szCs w:val="24"/>
        </w:rPr>
        <w:t>s</w:t>
      </w:r>
      <w:r w:rsidRPr="004E0187">
        <w:rPr>
          <w:rFonts w:ascii="Times New Roman" w:eastAsia="Calibri" w:hAnsi="Times New Roman" w:cs="Times New Roman"/>
          <w:sz w:val="24"/>
          <w:szCs w:val="24"/>
        </w:rPr>
        <w:t xml:space="preserve"> and newborn</w:t>
      </w:r>
      <w:r>
        <w:rPr>
          <w:rFonts w:ascii="Times New Roman" w:eastAsia="Calibri" w:hAnsi="Times New Roman" w:cs="Times New Roman"/>
          <w:sz w:val="24"/>
          <w:szCs w:val="24"/>
        </w:rPr>
        <w:t>s</w:t>
      </w:r>
      <w:r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were extracted from m</w:t>
      </w:r>
      <w:r w:rsidR="005871D1" w:rsidRPr="004E0187">
        <w:rPr>
          <w:rFonts w:ascii="Times New Roman" w:eastAsia="Calibri" w:hAnsi="Times New Roman" w:cs="Times New Roman"/>
          <w:sz w:val="24"/>
          <w:szCs w:val="24"/>
        </w:rPr>
        <w:t xml:space="preserve">aternity </w:t>
      </w:r>
      <w:r w:rsidR="002E728E" w:rsidRPr="004E0187">
        <w:rPr>
          <w:rFonts w:ascii="Times New Roman" w:eastAsia="Calibri" w:hAnsi="Times New Roman" w:cs="Times New Roman"/>
          <w:sz w:val="24"/>
          <w:szCs w:val="24"/>
        </w:rPr>
        <w:t>r</w:t>
      </w:r>
      <w:r w:rsidR="005871D1" w:rsidRPr="004E0187">
        <w:rPr>
          <w:rFonts w:ascii="Times New Roman" w:eastAsia="Calibri" w:hAnsi="Times New Roman" w:cs="Times New Roman"/>
          <w:sz w:val="24"/>
          <w:szCs w:val="24"/>
        </w:rPr>
        <w:t>egister</w:t>
      </w:r>
      <w:r>
        <w:rPr>
          <w:rFonts w:ascii="Times New Roman" w:eastAsia="Calibri" w:hAnsi="Times New Roman" w:cs="Times New Roman"/>
          <w:sz w:val="24"/>
          <w:szCs w:val="24"/>
        </w:rPr>
        <w:t xml:space="preserve"> and </w:t>
      </w:r>
      <w:r w:rsidR="002E728E" w:rsidRPr="004E0187">
        <w:rPr>
          <w:rFonts w:ascii="Times New Roman" w:eastAsia="Calibri" w:hAnsi="Times New Roman" w:cs="Times New Roman"/>
          <w:sz w:val="24"/>
          <w:szCs w:val="24"/>
        </w:rPr>
        <w:t>s</w:t>
      </w:r>
      <w:r w:rsidR="005871D1" w:rsidRPr="004E0187">
        <w:rPr>
          <w:rFonts w:ascii="Times New Roman" w:eastAsia="Calibri" w:hAnsi="Times New Roman" w:cs="Times New Roman"/>
          <w:sz w:val="24"/>
          <w:szCs w:val="24"/>
        </w:rPr>
        <w:t xml:space="preserve">ick </w:t>
      </w:r>
      <w:r w:rsidR="002E728E" w:rsidRPr="004E0187">
        <w:rPr>
          <w:rFonts w:ascii="Times New Roman" w:eastAsia="Calibri" w:hAnsi="Times New Roman" w:cs="Times New Roman"/>
          <w:sz w:val="24"/>
          <w:szCs w:val="24"/>
        </w:rPr>
        <w:t>n</w:t>
      </w:r>
      <w:r w:rsidR="005871D1" w:rsidRPr="004E0187">
        <w:rPr>
          <w:rFonts w:ascii="Times New Roman" w:eastAsia="Calibri" w:hAnsi="Times New Roman" w:cs="Times New Roman"/>
          <w:sz w:val="24"/>
          <w:szCs w:val="24"/>
        </w:rPr>
        <w:t xml:space="preserve">ewborn </w:t>
      </w:r>
      <w:r w:rsidR="002E728E" w:rsidRPr="004E0187">
        <w:rPr>
          <w:rFonts w:ascii="Times New Roman" w:eastAsia="Calibri" w:hAnsi="Times New Roman" w:cs="Times New Roman"/>
          <w:sz w:val="24"/>
          <w:szCs w:val="24"/>
        </w:rPr>
        <w:t>r</w:t>
      </w:r>
      <w:r w:rsidR="005871D1" w:rsidRPr="004E0187">
        <w:rPr>
          <w:rFonts w:ascii="Times New Roman" w:eastAsia="Calibri" w:hAnsi="Times New Roman" w:cs="Times New Roman"/>
          <w:sz w:val="24"/>
          <w:szCs w:val="24"/>
        </w:rPr>
        <w:t xml:space="preserve">egister </w:t>
      </w:r>
      <w:r>
        <w:rPr>
          <w:rFonts w:ascii="Times New Roman" w:eastAsia="Calibri" w:hAnsi="Times New Roman" w:cs="Times New Roman"/>
          <w:sz w:val="24"/>
          <w:szCs w:val="24"/>
        </w:rPr>
        <w:t>using</w:t>
      </w:r>
      <w:r w:rsidR="005871D1" w:rsidRPr="004E0187">
        <w:rPr>
          <w:rFonts w:ascii="Times New Roman" w:eastAsia="Calibri" w:hAnsi="Times New Roman" w:cs="Times New Roman"/>
          <w:sz w:val="24"/>
          <w:szCs w:val="24"/>
        </w:rPr>
        <w:t xml:space="preserve"> a data retrieval form (Appendix 2).</w:t>
      </w:r>
      <w:r>
        <w:rPr>
          <w:rFonts w:ascii="Times New Roman" w:eastAsia="Calibri" w:hAnsi="Times New Roman" w:cs="Times New Roman"/>
          <w:sz w:val="24"/>
          <w:szCs w:val="24"/>
        </w:rPr>
        <w:t xml:space="preserve"> T</w:t>
      </w:r>
      <w:r w:rsidR="005871D1" w:rsidRPr="004E0187">
        <w:rPr>
          <w:rFonts w:ascii="Times New Roman" w:eastAsia="Calibri" w:hAnsi="Times New Roman" w:cs="Times New Roman"/>
          <w:sz w:val="24"/>
          <w:szCs w:val="24"/>
        </w:rPr>
        <w:t>he filled</w:t>
      </w:r>
      <w:r w:rsidR="000D78F9" w:rsidRPr="004E0187">
        <w:rPr>
          <w:rFonts w:ascii="Times New Roman" w:eastAsia="Calibri" w:hAnsi="Times New Roman" w:cs="Times New Roman"/>
          <w:sz w:val="24"/>
          <w:szCs w:val="24"/>
        </w:rPr>
        <w:t>-</w:t>
      </w:r>
      <w:r w:rsidR="005871D1" w:rsidRPr="004E0187">
        <w:rPr>
          <w:rFonts w:ascii="Times New Roman" w:eastAsia="Calibri" w:hAnsi="Times New Roman" w:cs="Times New Roman"/>
          <w:sz w:val="24"/>
          <w:szCs w:val="24"/>
        </w:rPr>
        <w:t xml:space="preserve">up forms </w:t>
      </w:r>
      <w:r>
        <w:rPr>
          <w:rFonts w:ascii="Times New Roman" w:eastAsia="Calibri" w:hAnsi="Times New Roman" w:cs="Times New Roman"/>
          <w:sz w:val="24"/>
          <w:szCs w:val="24"/>
        </w:rPr>
        <w:t xml:space="preserve">were checked </w:t>
      </w:r>
      <w:r w:rsidR="005871D1" w:rsidRPr="004E0187">
        <w:rPr>
          <w:rFonts w:ascii="Times New Roman" w:eastAsia="Calibri" w:hAnsi="Times New Roman" w:cs="Times New Roman"/>
          <w:sz w:val="24"/>
          <w:szCs w:val="24"/>
        </w:rPr>
        <w:t xml:space="preserve">for completeness </w:t>
      </w:r>
      <w:r>
        <w:rPr>
          <w:rFonts w:ascii="Times New Roman" w:eastAsia="Calibri" w:hAnsi="Times New Roman" w:cs="Times New Roman"/>
          <w:sz w:val="24"/>
          <w:szCs w:val="24"/>
        </w:rPr>
        <w:t xml:space="preserve">and </w:t>
      </w:r>
      <w:r w:rsidRPr="004E0187">
        <w:rPr>
          <w:rFonts w:ascii="Times New Roman" w:eastAsia="Calibri" w:hAnsi="Times New Roman" w:cs="Times New Roman"/>
          <w:sz w:val="24"/>
          <w:szCs w:val="24"/>
        </w:rPr>
        <w:t>indexed</w:t>
      </w:r>
      <w:r w:rsidRPr="00E148C3">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by the data coordinator</w:t>
      </w:r>
      <w:r w:rsidR="00E23D3E" w:rsidRPr="004E0187">
        <w:rPr>
          <w:rFonts w:ascii="Times New Roman" w:eastAsia="Calibri" w:hAnsi="Times New Roman" w:cs="Times New Roman"/>
          <w:sz w:val="24"/>
          <w:szCs w:val="24"/>
        </w:rPr>
        <w:t>.</w:t>
      </w:r>
      <w:r w:rsidR="000D78F9"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5871D1" w:rsidRPr="004E0187">
        <w:rPr>
          <w:rFonts w:ascii="Times New Roman" w:eastAsia="Calibri" w:hAnsi="Times New Roman" w:cs="Times New Roman"/>
          <w:sz w:val="24"/>
          <w:szCs w:val="24"/>
        </w:rPr>
        <w:t xml:space="preserve">hese forms were reassessed </w:t>
      </w:r>
      <w:r w:rsidR="005871D1" w:rsidRPr="004E0187">
        <w:rPr>
          <w:rFonts w:ascii="Times New Roman" w:eastAsia="Calibri" w:hAnsi="Times New Roman" w:cs="Times New Roman"/>
          <w:sz w:val="24"/>
          <w:szCs w:val="24"/>
        </w:rPr>
        <w:lastRenderedPageBreak/>
        <w:t>for completeness</w:t>
      </w:r>
      <w:r>
        <w:rPr>
          <w:rFonts w:ascii="Times New Roman" w:eastAsia="Calibri" w:hAnsi="Times New Roman" w:cs="Times New Roman"/>
          <w:sz w:val="24"/>
          <w:szCs w:val="24"/>
        </w:rPr>
        <w:t xml:space="preserve"> in the central office by the data entry operators. </w:t>
      </w:r>
      <w:r w:rsidR="005871D1" w:rsidRPr="004E0187">
        <w:rPr>
          <w:rFonts w:ascii="Times New Roman" w:eastAsia="Calibri" w:hAnsi="Times New Roman" w:cs="Times New Roman"/>
          <w:sz w:val="24"/>
          <w:szCs w:val="24"/>
        </w:rPr>
        <w:t xml:space="preserve">Data </w:t>
      </w:r>
      <w:r>
        <w:rPr>
          <w:rFonts w:ascii="Times New Roman" w:eastAsia="Calibri" w:hAnsi="Times New Roman" w:cs="Times New Roman"/>
          <w:sz w:val="24"/>
          <w:szCs w:val="24"/>
        </w:rPr>
        <w:t>were entered</w:t>
      </w:r>
      <w:r w:rsidR="005871D1" w:rsidRPr="004E0187">
        <w:rPr>
          <w:rFonts w:ascii="Times New Roman" w:eastAsia="Calibri" w:hAnsi="Times New Roman" w:cs="Times New Roman"/>
          <w:sz w:val="24"/>
          <w:szCs w:val="24"/>
        </w:rPr>
        <w:t xml:space="preserve"> in C</w:t>
      </w:r>
      <w:r w:rsidR="002E236C">
        <w:rPr>
          <w:rFonts w:ascii="Times New Roman" w:eastAsia="Calibri" w:hAnsi="Times New Roman" w:cs="Times New Roman"/>
          <w:sz w:val="24"/>
          <w:szCs w:val="24"/>
        </w:rPr>
        <w:t>ensus and Survey Processing System (</w:t>
      </w:r>
      <w:proofErr w:type="spellStart"/>
      <w:r w:rsidR="002E236C">
        <w:rPr>
          <w:rFonts w:ascii="Times New Roman" w:eastAsia="Calibri" w:hAnsi="Times New Roman" w:cs="Times New Roman"/>
          <w:sz w:val="24"/>
          <w:szCs w:val="24"/>
        </w:rPr>
        <w:t>CSP</w:t>
      </w:r>
      <w:r w:rsidR="005871D1" w:rsidRPr="004E0187">
        <w:rPr>
          <w:rFonts w:ascii="Times New Roman" w:eastAsia="Calibri" w:hAnsi="Times New Roman" w:cs="Times New Roman"/>
          <w:sz w:val="24"/>
          <w:szCs w:val="24"/>
        </w:rPr>
        <w:t>ro</w:t>
      </w:r>
      <w:proofErr w:type="spellEnd"/>
      <w:r w:rsidR="002E236C">
        <w:rPr>
          <w:rFonts w:ascii="Times New Roman" w:eastAsia="Calibri" w:hAnsi="Times New Roman" w:cs="Times New Roman"/>
          <w:sz w:val="24"/>
          <w:szCs w:val="24"/>
        </w:rPr>
        <w:t>)</w:t>
      </w:r>
      <w:r w:rsidR="005871D1" w:rsidRPr="004E0187">
        <w:rPr>
          <w:rFonts w:ascii="Times New Roman" w:eastAsia="Calibri" w:hAnsi="Times New Roman" w:cs="Times New Roman"/>
          <w:sz w:val="24"/>
          <w:szCs w:val="24"/>
        </w:rPr>
        <w:t xml:space="preserve"> database and assess</w:t>
      </w:r>
      <w:r w:rsidR="002E236C">
        <w:rPr>
          <w:rFonts w:ascii="Times New Roman" w:eastAsia="Calibri" w:hAnsi="Times New Roman" w:cs="Times New Roman"/>
          <w:sz w:val="24"/>
          <w:szCs w:val="24"/>
        </w:rPr>
        <w:t>ed for</w:t>
      </w:r>
      <w:r w:rsidR="005871D1" w:rsidRPr="004E0187">
        <w:rPr>
          <w:rFonts w:ascii="Times New Roman" w:eastAsia="Calibri" w:hAnsi="Times New Roman" w:cs="Times New Roman"/>
          <w:sz w:val="24"/>
          <w:szCs w:val="24"/>
        </w:rPr>
        <w:t xml:space="preserve"> accuracy. </w:t>
      </w:r>
      <w:r w:rsidR="002E236C">
        <w:rPr>
          <w:rFonts w:ascii="Times New Roman" w:eastAsia="Calibri" w:hAnsi="Times New Roman" w:cs="Times New Roman"/>
          <w:sz w:val="24"/>
          <w:szCs w:val="24"/>
        </w:rPr>
        <w:t xml:space="preserve">The entered data were cleaned and </w:t>
      </w:r>
      <w:r w:rsidR="005871D1" w:rsidRPr="004E0187">
        <w:rPr>
          <w:rFonts w:ascii="Times New Roman" w:eastAsia="Calibri" w:hAnsi="Times New Roman" w:cs="Times New Roman"/>
          <w:sz w:val="24"/>
          <w:szCs w:val="24"/>
        </w:rPr>
        <w:t xml:space="preserve">exported </w:t>
      </w:r>
      <w:r w:rsidR="002E236C">
        <w:rPr>
          <w:rFonts w:ascii="Times New Roman" w:eastAsia="Calibri" w:hAnsi="Times New Roman" w:cs="Times New Roman"/>
          <w:sz w:val="24"/>
          <w:szCs w:val="24"/>
        </w:rPr>
        <w:t>to Statistical Package for the Social Sciences (</w:t>
      </w:r>
      <w:r w:rsidR="005871D1" w:rsidRPr="004E0187">
        <w:rPr>
          <w:rFonts w:ascii="Times New Roman" w:eastAsia="Calibri" w:hAnsi="Times New Roman" w:cs="Times New Roman"/>
          <w:sz w:val="24"/>
          <w:szCs w:val="24"/>
        </w:rPr>
        <w:t>SPSS</w:t>
      </w:r>
      <w:r w:rsidR="002E236C">
        <w:rPr>
          <w:rFonts w:ascii="Times New Roman" w:eastAsia="Calibri" w:hAnsi="Times New Roman" w:cs="Times New Roman"/>
          <w:sz w:val="24"/>
          <w:szCs w:val="24"/>
        </w:rPr>
        <w:t>)</w:t>
      </w:r>
      <w:r w:rsidR="005871D1" w:rsidRPr="004E0187">
        <w:rPr>
          <w:rFonts w:ascii="Times New Roman" w:eastAsia="Calibri" w:hAnsi="Times New Roman" w:cs="Times New Roman"/>
          <w:sz w:val="24"/>
          <w:szCs w:val="24"/>
        </w:rPr>
        <w:t xml:space="preserve"> </w:t>
      </w:r>
      <w:r w:rsidR="002E236C">
        <w:rPr>
          <w:rFonts w:ascii="Times New Roman" w:eastAsia="Calibri" w:hAnsi="Times New Roman" w:cs="Times New Roman"/>
          <w:sz w:val="24"/>
          <w:szCs w:val="24"/>
        </w:rPr>
        <w:t xml:space="preserve">version 23 </w:t>
      </w:r>
      <w:r w:rsidR="005871D1" w:rsidRPr="004E0187">
        <w:rPr>
          <w:rFonts w:ascii="Times New Roman" w:eastAsia="Calibri" w:hAnsi="Times New Roman" w:cs="Times New Roman"/>
          <w:sz w:val="24"/>
          <w:szCs w:val="24"/>
        </w:rPr>
        <w:t xml:space="preserve">for data analysis. </w:t>
      </w:r>
    </w:p>
    <w:p w14:paraId="4BEE170B" w14:textId="356ED5D1" w:rsidR="004C3F8B" w:rsidRPr="004E0187" w:rsidRDefault="004C3F8B" w:rsidP="008B5EB4">
      <w:pPr>
        <w:spacing w:before="120" w:after="120"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V</w:t>
      </w:r>
      <w:r w:rsidRPr="004E0187">
        <w:rPr>
          <w:rFonts w:ascii="Times New Roman" w:eastAsia="Calibri" w:hAnsi="Times New Roman" w:cs="Times New Roman"/>
          <w:b/>
          <w:bCs/>
          <w:sz w:val="24"/>
          <w:szCs w:val="24"/>
        </w:rPr>
        <w:t>ariables</w:t>
      </w:r>
      <w:r>
        <w:rPr>
          <w:rFonts w:ascii="Times New Roman" w:eastAsia="Calibri" w:hAnsi="Times New Roman" w:cs="Times New Roman"/>
          <w:b/>
          <w:bCs/>
          <w:sz w:val="24"/>
          <w:szCs w:val="24"/>
        </w:rPr>
        <w:t xml:space="preserve"> in the study</w:t>
      </w:r>
    </w:p>
    <w:p w14:paraId="38A6A4EC" w14:textId="66DC6CEA" w:rsidR="005871D1" w:rsidRPr="004E0187" w:rsidRDefault="000932E7" w:rsidP="008B5EB4">
      <w:p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 xml:space="preserve">For this study purpose, we extracted following variables from the final database. </w:t>
      </w:r>
    </w:p>
    <w:p w14:paraId="6C11C006"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Outcome variables</w:t>
      </w:r>
    </w:p>
    <w:p w14:paraId="00008FFC" w14:textId="68FA4D32" w:rsidR="005871D1" w:rsidRPr="00E013F9" w:rsidRDefault="004C3F8B" w:rsidP="008B5EB4">
      <w:pPr>
        <w:numPr>
          <w:ilvl w:val="0"/>
          <w:numId w:val="2"/>
        </w:numPr>
        <w:spacing w:before="120" w:after="12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MAS- </w:t>
      </w:r>
      <w:bookmarkStart w:id="1" w:name="_Hlk24117935"/>
      <w:r w:rsidR="00283DC4" w:rsidRPr="004E0187">
        <w:rPr>
          <w:rFonts w:ascii="Times New Roman" w:eastAsia="Calibri" w:hAnsi="Times New Roman" w:cs="Times New Roman"/>
          <w:sz w:val="24"/>
          <w:szCs w:val="24"/>
        </w:rPr>
        <w:t xml:space="preserve">Babies </w:t>
      </w:r>
      <w:r w:rsidR="0040521D">
        <w:rPr>
          <w:rFonts w:ascii="Times New Roman" w:eastAsia="Calibri" w:hAnsi="Times New Roman" w:cs="Times New Roman"/>
          <w:sz w:val="24"/>
          <w:szCs w:val="24"/>
        </w:rPr>
        <w:t xml:space="preserve">admitted in NICU/SNCU and </w:t>
      </w:r>
      <w:r w:rsidR="00283DC4" w:rsidRPr="004E0187">
        <w:rPr>
          <w:rFonts w:ascii="Times New Roman" w:eastAsia="Calibri" w:hAnsi="Times New Roman" w:cs="Times New Roman"/>
          <w:sz w:val="24"/>
          <w:szCs w:val="24"/>
        </w:rPr>
        <w:t xml:space="preserve">documented as </w:t>
      </w:r>
      <w:r w:rsidR="00E013F9">
        <w:rPr>
          <w:rFonts w:ascii="Times New Roman" w:eastAsia="Calibri" w:hAnsi="Times New Roman" w:cs="Times New Roman"/>
          <w:sz w:val="24"/>
          <w:szCs w:val="24"/>
        </w:rPr>
        <w:t>MAS</w:t>
      </w:r>
      <w:r w:rsidR="00283DC4" w:rsidRPr="004E0187">
        <w:rPr>
          <w:rFonts w:ascii="Times New Roman" w:eastAsia="Calibri" w:hAnsi="Times New Roman" w:cs="Times New Roman"/>
          <w:sz w:val="24"/>
          <w:szCs w:val="24"/>
        </w:rPr>
        <w:t xml:space="preserve"> by the attending clinicians, following the diagnostic criteria</w:t>
      </w:r>
      <w:r w:rsidR="0040521D">
        <w:rPr>
          <w:rFonts w:ascii="Times New Roman" w:eastAsia="Calibri" w:hAnsi="Times New Roman" w:cs="Times New Roman"/>
          <w:sz w:val="24"/>
          <w:szCs w:val="24"/>
        </w:rPr>
        <w:t xml:space="preserve"> </w:t>
      </w:r>
      <w:r w:rsidR="005871D1" w:rsidRPr="00E013F9">
        <w:rPr>
          <w:rFonts w:ascii="Times New Roman" w:eastAsia="Calibri" w:hAnsi="Times New Roman" w:cs="Times New Roman"/>
          <w:sz w:val="24"/>
          <w:szCs w:val="24"/>
          <w:lang w:val="en-GB"/>
        </w:rPr>
        <w:t xml:space="preserve">based on the evidence of presence of meconium in the amniotic fluid at the time of birth, </w:t>
      </w:r>
      <w:r w:rsidR="008477F1">
        <w:rPr>
          <w:rFonts w:ascii="Times New Roman" w:eastAsia="Calibri" w:hAnsi="Times New Roman" w:cs="Times New Roman"/>
          <w:sz w:val="24"/>
          <w:szCs w:val="24"/>
          <w:lang w:val="en-GB"/>
        </w:rPr>
        <w:t>troubled breathing requiring oxygen</w:t>
      </w:r>
      <w:r w:rsidR="00F65B8A">
        <w:rPr>
          <w:rFonts w:ascii="Times New Roman" w:eastAsia="Calibri" w:hAnsi="Times New Roman" w:cs="Times New Roman"/>
          <w:sz w:val="24"/>
          <w:szCs w:val="24"/>
          <w:lang w:val="en-GB"/>
        </w:rPr>
        <w:t xml:space="preserve"> or assisted </w:t>
      </w:r>
      <w:r w:rsidR="007066AC">
        <w:rPr>
          <w:rFonts w:ascii="Times New Roman" w:eastAsia="Calibri" w:hAnsi="Times New Roman" w:cs="Times New Roman"/>
          <w:sz w:val="24"/>
          <w:szCs w:val="24"/>
          <w:lang w:val="en-GB"/>
        </w:rPr>
        <w:t>ventilation</w:t>
      </w:r>
      <w:r w:rsidR="005871D1" w:rsidRPr="00E013F9">
        <w:rPr>
          <w:rFonts w:ascii="Times New Roman" w:eastAsia="Calibri" w:hAnsi="Times New Roman" w:cs="Times New Roman"/>
          <w:sz w:val="24"/>
          <w:szCs w:val="24"/>
          <w:lang w:val="en-GB"/>
        </w:rPr>
        <w:t>, and chest x-ray</w:t>
      </w:r>
      <w:r w:rsidR="008477F1">
        <w:rPr>
          <w:rFonts w:ascii="Times New Roman" w:eastAsia="Calibri" w:hAnsi="Times New Roman" w:cs="Times New Roman"/>
          <w:sz w:val="24"/>
          <w:szCs w:val="24"/>
          <w:lang w:val="en-GB"/>
        </w:rPr>
        <w:t xml:space="preserve"> showing hyperinflation with variable areas of atelectasis and flattening of the diaphragm</w:t>
      </w:r>
      <w:r w:rsidR="00CB0699">
        <w:rPr>
          <w:rFonts w:ascii="Times New Roman" w:eastAsia="Calibri" w:hAnsi="Times New Roman" w:cs="Times New Roman"/>
          <w:sz w:val="24"/>
          <w:szCs w:val="24"/>
          <w:lang w:val="en-GB"/>
        </w:rPr>
        <w:t>.</w:t>
      </w:r>
    </w:p>
    <w:bookmarkEnd w:id="1"/>
    <w:p w14:paraId="30A055F1" w14:textId="2964A786" w:rsidR="005871D1" w:rsidRPr="004E0187" w:rsidRDefault="005871D1" w:rsidP="008B5EB4">
      <w:pPr>
        <w:numPr>
          <w:ilvl w:val="0"/>
          <w:numId w:val="2"/>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Pre-discharge mortality-</w:t>
      </w:r>
      <w:r w:rsidR="007103B4" w:rsidRPr="004E0187">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death of the newborn before discharge from the hospital.</w:t>
      </w:r>
    </w:p>
    <w:p w14:paraId="157B88BD" w14:textId="3EFBA1AD" w:rsidR="007103B4" w:rsidRPr="004E0187" w:rsidRDefault="00FB6095" w:rsidP="008B5EB4">
      <w:pPr>
        <w:numPr>
          <w:ilvl w:val="0"/>
          <w:numId w:val="2"/>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 xml:space="preserve">Hypoxic </w:t>
      </w:r>
      <w:r w:rsidR="00D85AE8" w:rsidRPr="004E0187">
        <w:rPr>
          <w:rFonts w:ascii="Times New Roman" w:eastAsia="Calibri" w:hAnsi="Times New Roman" w:cs="Times New Roman"/>
          <w:sz w:val="24"/>
          <w:szCs w:val="24"/>
        </w:rPr>
        <w:t>ischemic encephalopathy (</w:t>
      </w:r>
      <w:r w:rsidR="007103B4" w:rsidRPr="004E0187">
        <w:rPr>
          <w:rFonts w:ascii="Times New Roman" w:eastAsia="Calibri" w:hAnsi="Times New Roman" w:cs="Times New Roman"/>
          <w:sz w:val="24"/>
          <w:szCs w:val="24"/>
        </w:rPr>
        <w:t>HI</w:t>
      </w:r>
      <w:r w:rsidRPr="004E0187">
        <w:rPr>
          <w:rFonts w:ascii="Times New Roman" w:eastAsia="Calibri" w:hAnsi="Times New Roman" w:cs="Times New Roman"/>
          <w:sz w:val="24"/>
          <w:szCs w:val="24"/>
        </w:rPr>
        <w:t>E)</w:t>
      </w:r>
      <w:r w:rsidR="007103B4" w:rsidRPr="004E0187">
        <w:rPr>
          <w:rFonts w:ascii="Times New Roman" w:eastAsia="Calibri" w:hAnsi="Times New Roman" w:cs="Times New Roman"/>
          <w:sz w:val="24"/>
          <w:szCs w:val="24"/>
        </w:rPr>
        <w:t xml:space="preserve"> </w:t>
      </w:r>
      <w:r w:rsidR="004D5168" w:rsidRPr="004E0187">
        <w:rPr>
          <w:rFonts w:ascii="Times New Roman" w:eastAsia="Calibri" w:hAnsi="Times New Roman" w:cs="Times New Roman"/>
          <w:sz w:val="24"/>
          <w:szCs w:val="24"/>
        </w:rPr>
        <w:t>–</w:t>
      </w:r>
      <w:r w:rsidR="007103B4" w:rsidRPr="004E0187">
        <w:rPr>
          <w:rFonts w:ascii="Times New Roman" w:eastAsia="Calibri" w:hAnsi="Times New Roman" w:cs="Times New Roman"/>
          <w:sz w:val="24"/>
          <w:szCs w:val="24"/>
        </w:rPr>
        <w:t xml:space="preserve"> </w:t>
      </w:r>
      <w:r w:rsidR="004D5168" w:rsidRPr="004E0187">
        <w:rPr>
          <w:rFonts w:ascii="Times New Roman" w:eastAsia="Calibri" w:hAnsi="Times New Roman" w:cs="Times New Roman"/>
          <w:sz w:val="24"/>
          <w:szCs w:val="24"/>
        </w:rPr>
        <w:t>clinical evidence of acute or subacute brain injury due to asphyxia</w:t>
      </w:r>
      <w:r w:rsidR="0040521D">
        <w:rPr>
          <w:rFonts w:ascii="Times New Roman" w:eastAsia="Calibri" w:hAnsi="Times New Roman" w:cs="Times New Roman"/>
          <w:sz w:val="24"/>
          <w:szCs w:val="24"/>
        </w:rPr>
        <w:t xml:space="preserve"> in a newborn admitted in the NICU/SNCU</w:t>
      </w:r>
      <w:r w:rsidR="00CB0699">
        <w:rPr>
          <w:rFonts w:ascii="Times New Roman" w:eastAsia="Calibri" w:hAnsi="Times New Roman" w:cs="Times New Roman"/>
          <w:sz w:val="24"/>
          <w:szCs w:val="24"/>
        </w:rPr>
        <w:t>.</w:t>
      </w:r>
    </w:p>
    <w:p w14:paraId="120DDC84"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Demographic characteristics</w:t>
      </w:r>
    </w:p>
    <w:p w14:paraId="38D16CAD" w14:textId="56765226" w:rsidR="005871D1" w:rsidRPr="004E0187" w:rsidRDefault="005871D1" w:rsidP="008B5EB4">
      <w:pPr>
        <w:numPr>
          <w:ilvl w:val="0"/>
          <w:numId w:val="2"/>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Maternal age-</w:t>
      </w:r>
      <w:r w:rsidR="00E33B83" w:rsidRPr="004E0187">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categorized into 15-19 years, 20-34 years and 35 years and above</w:t>
      </w:r>
      <w:r w:rsidR="00CB0699">
        <w:rPr>
          <w:rFonts w:ascii="Times New Roman" w:eastAsia="Calibri" w:hAnsi="Times New Roman" w:cs="Times New Roman"/>
          <w:sz w:val="24"/>
          <w:szCs w:val="24"/>
        </w:rPr>
        <w:t>.</w:t>
      </w:r>
    </w:p>
    <w:p w14:paraId="5542EF94" w14:textId="706FC778" w:rsidR="005871D1" w:rsidRPr="004E0187" w:rsidRDefault="005871D1" w:rsidP="008B5EB4">
      <w:pPr>
        <w:numPr>
          <w:ilvl w:val="0"/>
          <w:numId w:val="2"/>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Ethnicity-</w:t>
      </w:r>
      <w:r w:rsidR="00E33B83" w:rsidRPr="004E0187">
        <w:rPr>
          <w:rFonts w:ascii="Times New Roman" w:eastAsia="Calibri" w:hAnsi="Times New Roman" w:cs="Times New Roman"/>
          <w:sz w:val="24"/>
          <w:szCs w:val="24"/>
        </w:rPr>
        <w:t xml:space="preserve"> </w:t>
      </w:r>
      <w:r w:rsidR="005B6E9D">
        <w:rPr>
          <w:rFonts w:ascii="Times New Roman" w:eastAsia="Calibri" w:hAnsi="Times New Roman" w:cs="Times New Roman"/>
          <w:sz w:val="24"/>
          <w:szCs w:val="24"/>
        </w:rPr>
        <w:t>b</w:t>
      </w:r>
      <w:r w:rsidRPr="004E0187">
        <w:rPr>
          <w:rFonts w:ascii="Times New Roman" w:eastAsia="Calibri" w:hAnsi="Times New Roman" w:cs="Times New Roman"/>
          <w:sz w:val="24"/>
          <w:szCs w:val="24"/>
        </w:rPr>
        <w:t xml:space="preserve">ased on Nepal’s caste </w:t>
      </w:r>
      <w:r w:rsidR="00E33B83" w:rsidRPr="004E0187">
        <w:rPr>
          <w:rFonts w:ascii="Times New Roman" w:eastAsia="Calibri" w:hAnsi="Times New Roman" w:cs="Times New Roman"/>
          <w:sz w:val="24"/>
          <w:szCs w:val="24"/>
        </w:rPr>
        <w:t>and</w:t>
      </w:r>
      <w:r w:rsidRPr="004E0187">
        <w:rPr>
          <w:rFonts w:ascii="Times New Roman" w:eastAsia="Calibri" w:hAnsi="Times New Roman" w:cs="Times New Roman"/>
          <w:sz w:val="24"/>
          <w:szCs w:val="24"/>
        </w:rPr>
        <w:t xml:space="preserve"> hierarchical system</w:t>
      </w:r>
      <w:r w:rsidR="00AF72EC" w:rsidRPr="004E0187">
        <w:rPr>
          <w:rFonts w:ascii="Times New Roman" w:eastAsia="Calibri" w:hAnsi="Times New Roman" w:cs="Times New Roman"/>
          <w:sz w:val="24"/>
          <w:szCs w:val="24"/>
        </w:rPr>
        <w:t>, ethnicity was</w:t>
      </w:r>
      <w:r w:rsidR="00E33B83" w:rsidRPr="004E0187">
        <w:rPr>
          <w:rFonts w:ascii="Times New Roman" w:eastAsia="Calibri" w:hAnsi="Times New Roman" w:cs="Times New Roman"/>
          <w:sz w:val="24"/>
          <w:szCs w:val="24"/>
        </w:rPr>
        <w:t>-</w:t>
      </w:r>
      <w:r w:rsidRPr="004E0187">
        <w:rPr>
          <w:rFonts w:ascii="Times New Roman" w:eastAsia="Calibri" w:hAnsi="Times New Roman" w:cs="Times New Roman"/>
          <w:sz w:val="24"/>
          <w:szCs w:val="24"/>
        </w:rPr>
        <w:t xml:space="preserve"> categorized into </w:t>
      </w:r>
      <w:r w:rsidR="00F944B1" w:rsidRPr="004E0187">
        <w:rPr>
          <w:rFonts w:ascii="Times New Roman" w:eastAsia="Calibri" w:hAnsi="Times New Roman" w:cs="Times New Roman"/>
          <w:sz w:val="24"/>
          <w:szCs w:val="24"/>
        </w:rPr>
        <w:t>D</w:t>
      </w:r>
      <w:r w:rsidRPr="004E0187">
        <w:rPr>
          <w:rFonts w:ascii="Times New Roman" w:eastAsia="Calibri" w:hAnsi="Times New Roman" w:cs="Times New Roman"/>
          <w:sz w:val="24"/>
          <w:szCs w:val="24"/>
        </w:rPr>
        <w:t xml:space="preserve">alit, </w:t>
      </w:r>
      <w:proofErr w:type="spellStart"/>
      <w:r w:rsidRPr="004E0187">
        <w:rPr>
          <w:rFonts w:ascii="Times New Roman" w:eastAsia="Calibri" w:hAnsi="Times New Roman" w:cs="Times New Roman"/>
          <w:sz w:val="24"/>
          <w:szCs w:val="24"/>
        </w:rPr>
        <w:t>Janjati</w:t>
      </w:r>
      <w:proofErr w:type="spellEnd"/>
      <w:r w:rsidRPr="004E0187">
        <w:rPr>
          <w:rFonts w:ascii="Times New Roman" w:eastAsia="Calibri" w:hAnsi="Times New Roman" w:cs="Times New Roman"/>
          <w:sz w:val="24"/>
          <w:szCs w:val="24"/>
        </w:rPr>
        <w:t xml:space="preserve">, </w:t>
      </w:r>
      <w:r w:rsidR="00F944B1" w:rsidRPr="004E0187">
        <w:rPr>
          <w:rFonts w:ascii="Times New Roman" w:eastAsia="Calibri" w:hAnsi="Times New Roman" w:cs="Times New Roman"/>
          <w:sz w:val="24"/>
          <w:szCs w:val="24"/>
        </w:rPr>
        <w:t>M</w:t>
      </w:r>
      <w:r w:rsidRPr="004E0187">
        <w:rPr>
          <w:rFonts w:ascii="Times New Roman" w:eastAsia="Calibri" w:hAnsi="Times New Roman" w:cs="Times New Roman"/>
          <w:sz w:val="24"/>
          <w:szCs w:val="24"/>
        </w:rPr>
        <w:t>ad</w:t>
      </w:r>
      <w:r w:rsidR="0040521D">
        <w:rPr>
          <w:rFonts w:ascii="Times New Roman" w:eastAsia="Calibri" w:hAnsi="Times New Roman" w:cs="Times New Roman"/>
          <w:sz w:val="24"/>
          <w:szCs w:val="24"/>
        </w:rPr>
        <w:t>h</w:t>
      </w:r>
      <w:r w:rsidRPr="004E0187">
        <w:rPr>
          <w:rFonts w:ascii="Times New Roman" w:eastAsia="Calibri" w:hAnsi="Times New Roman" w:cs="Times New Roman"/>
          <w:sz w:val="24"/>
          <w:szCs w:val="24"/>
        </w:rPr>
        <w:t xml:space="preserve">esi, </w:t>
      </w:r>
      <w:r w:rsidR="00F944B1" w:rsidRPr="004E0187">
        <w:rPr>
          <w:rFonts w:ascii="Times New Roman" w:eastAsia="Calibri" w:hAnsi="Times New Roman" w:cs="Times New Roman"/>
          <w:sz w:val="24"/>
          <w:szCs w:val="24"/>
        </w:rPr>
        <w:t>M</w:t>
      </w:r>
      <w:r w:rsidRPr="004E0187">
        <w:rPr>
          <w:rFonts w:ascii="Times New Roman" w:eastAsia="Calibri" w:hAnsi="Times New Roman" w:cs="Times New Roman"/>
          <w:sz w:val="24"/>
          <w:szCs w:val="24"/>
        </w:rPr>
        <w:t>uslim, Chettri/Brahmin and other.</w:t>
      </w:r>
    </w:p>
    <w:p w14:paraId="03EDEC97"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Obstetric characteristics</w:t>
      </w:r>
    </w:p>
    <w:p w14:paraId="599A1EF1" w14:textId="744E8652" w:rsidR="005871D1" w:rsidRPr="003A4FA4" w:rsidRDefault="005871D1" w:rsidP="008B5EB4">
      <w:pPr>
        <w:pStyle w:val="ListParagraph"/>
        <w:numPr>
          <w:ilvl w:val="0"/>
          <w:numId w:val="10"/>
        </w:numPr>
        <w:spacing w:before="120" w:after="120" w:line="480" w:lineRule="auto"/>
        <w:jc w:val="both"/>
        <w:rPr>
          <w:rFonts w:ascii="Times New Roman" w:eastAsia="Calibri" w:hAnsi="Times New Roman" w:cs="Times New Roman"/>
          <w:sz w:val="24"/>
          <w:szCs w:val="24"/>
        </w:rPr>
      </w:pPr>
      <w:r w:rsidRPr="003A4FA4">
        <w:rPr>
          <w:rFonts w:ascii="Times New Roman" w:eastAsia="Calibri" w:hAnsi="Times New Roman" w:cs="Times New Roman"/>
          <w:sz w:val="24"/>
          <w:szCs w:val="24"/>
        </w:rPr>
        <w:lastRenderedPageBreak/>
        <w:t xml:space="preserve">Induction of </w:t>
      </w:r>
      <w:r w:rsidR="003A4FA4" w:rsidRPr="003A4FA4">
        <w:rPr>
          <w:rFonts w:ascii="Times New Roman" w:eastAsia="Calibri" w:hAnsi="Times New Roman" w:cs="Times New Roman"/>
          <w:sz w:val="24"/>
          <w:szCs w:val="24"/>
        </w:rPr>
        <w:t>labor</w:t>
      </w:r>
      <w:r w:rsidRPr="003A4FA4">
        <w:rPr>
          <w:rFonts w:ascii="Times New Roman" w:eastAsia="Calibri" w:hAnsi="Times New Roman" w:cs="Times New Roman"/>
          <w:sz w:val="24"/>
          <w:szCs w:val="24"/>
        </w:rPr>
        <w:t>-</w:t>
      </w:r>
      <w:r w:rsidR="00E33B83" w:rsidRPr="003A4FA4">
        <w:rPr>
          <w:rFonts w:ascii="Times New Roman" w:eastAsia="Calibri" w:hAnsi="Times New Roman" w:cs="Times New Roman"/>
          <w:sz w:val="24"/>
          <w:szCs w:val="24"/>
        </w:rPr>
        <w:t xml:space="preserve"> </w:t>
      </w:r>
      <w:r w:rsidR="00ED0C26" w:rsidRPr="003A4FA4">
        <w:rPr>
          <w:rFonts w:ascii="Times New Roman" w:eastAsia="Calibri" w:hAnsi="Times New Roman" w:cs="Times New Roman"/>
          <w:sz w:val="24"/>
          <w:szCs w:val="24"/>
        </w:rPr>
        <w:t>was</w:t>
      </w:r>
      <w:r w:rsidRPr="003A4FA4">
        <w:rPr>
          <w:rFonts w:ascii="Times New Roman" w:eastAsia="Calibri" w:hAnsi="Times New Roman" w:cs="Times New Roman"/>
          <w:sz w:val="24"/>
          <w:szCs w:val="24"/>
        </w:rPr>
        <w:t xml:space="preserve"> done using prostaglandin, artificial rupture of membrane and oxytocin</w:t>
      </w:r>
      <w:r w:rsidR="0081325F" w:rsidRPr="003A4FA4">
        <w:rPr>
          <w:rFonts w:ascii="Times New Roman" w:eastAsia="Calibri" w:hAnsi="Times New Roman" w:cs="Times New Roman"/>
          <w:sz w:val="24"/>
          <w:szCs w:val="24"/>
        </w:rPr>
        <w:t>.</w:t>
      </w:r>
    </w:p>
    <w:p w14:paraId="08A1E556" w14:textId="6C6829DE" w:rsidR="005871D1" w:rsidRPr="003A4FA4" w:rsidRDefault="005871D1" w:rsidP="008B5EB4">
      <w:pPr>
        <w:pStyle w:val="ListParagraph"/>
        <w:numPr>
          <w:ilvl w:val="0"/>
          <w:numId w:val="10"/>
        </w:numPr>
        <w:spacing w:before="120" w:after="120" w:line="480" w:lineRule="auto"/>
        <w:jc w:val="both"/>
        <w:rPr>
          <w:rFonts w:ascii="Times New Roman" w:eastAsia="Calibri" w:hAnsi="Times New Roman" w:cs="Times New Roman"/>
          <w:sz w:val="24"/>
          <w:szCs w:val="24"/>
        </w:rPr>
      </w:pPr>
      <w:r w:rsidRPr="003A4FA4">
        <w:rPr>
          <w:rFonts w:ascii="Times New Roman" w:eastAsia="Calibri" w:hAnsi="Times New Roman" w:cs="Times New Roman"/>
          <w:sz w:val="24"/>
          <w:szCs w:val="24"/>
        </w:rPr>
        <w:t>Mode of delivery-</w:t>
      </w:r>
      <w:r w:rsidR="0081325F" w:rsidRPr="003A4FA4">
        <w:rPr>
          <w:rFonts w:ascii="Times New Roman" w:eastAsia="Calibri" w:hAnsi="Times New Roman" w:cs="Times New Roman"/>
          <w:sz w:val="24"/>
          <w:szCs w:val="24"/>
        </w:rPr>
        <w:t xml:space="preserve"> </w:t>
      </w:r>
      <w:r w:rsidR="006B3194" w:rsidRPr="003A4FA4">
        <w:rPr>
          <w:rFonts w:ascii="Times New Roman" w:eastAsia="Calibri" w:hAnsi="Times New Roman" w:cs="Times New Roman"/>
          <w:sz w:val="24"/>
          <w:szCs w:val="24"/>
        </w:rPr>
        <w:t>n</w:t>
      </w:r>
      <w:r w:rsidR="00ED0C26" w:rsidRPr="003A4FA4">
        <w:rPr>
          <w:rFonts w:ascii="Times New Roman" w:eastAsia="Calibri" w:hAnsi="Times New Roman" w:cs="Times New Roman"/>
          <w:sz w:val="24"/>
          <w:szCs w:val="24"/>
        </w:rPr>
        <w:t xml:space="preserve">ormal </w:t>
      </w:r>
      <w:r w:rsidRPr="003A4FA4">
        <w:rPr>
          <w:rFonts w:ascii="Times New Roman" w:eastAsia="Calibri" w:hAnsi="Times New Roman" w:cs="Times New Roman"/>
          <w:sz w:val="24"/>
          <w:szCs w:val="24"/>
        </w:rPr>
        <w:t xml:space="preserve">vaginal delivery, </w:t>
      </w:r>
      <w:r w:rsidR="0092270A" w:rsidRPr="003A4FA4">
        <w:rPr>
          <w:rFonts w:ascii="Times New Roman" w:eastAsia="Calibri" w:hAnsi="Times New Roman" w:cs="Times New Roman"/>
          <w:sz w:val="24"/>
          <w:szCs w:val="24"/>
        </w:rPr>
        <w:t>instrumental delivery using forceps or vacuum</w:t>
      </w:r>
      <w:r w:rsidRPr="003A4FA4">
        <w:rPr>
          <w:rFonts w:ascii="Times New Roman" w:eastAsia="Calibri" w:hAnsi="Times New Roman" w:cs="Times New Roman"/>
          <w:sz w:val="24"/>
          <w:szCs w:val="24"/>
        </w:rPr>
        <w:t xml:space="preserve"> and cesarean section</w:t>
      </w:r>
      <w:r w:rsidR="00A32244" w:rsidRPr="003A4FA4">
        <w:rPr>
          <w:rFonts w:ascii="Times New Roman" w:eastAsia="Calibri" w:hAnsi="Times New Roman" w:cs="Times New Roman"/>
          <w:sz w:val="24"/>
          <w:szCs w:val="24"/>
        </w:rPr>
        <w:t>.</w:t>
      </w:r>
    </w:p>
    <w:p w14:paraId="7D51E40B" w14:textId="0B9ED5CB" w:rsidR="005871D1" w:rsidRPr="003A4FA4" w:rsidRDefault="005871D1" w:rsidP="008B5EB4">
      <w:pPr>
        <w:pStyle w:val="ListParagraph"/>
        <w:numPr>
          <w:ilvl w:val="0"/>
          <w:numId w:val="10"/>
        </w:numPr>
        <w:spacing w:before="120" w:after="120" w:line="480" w:lineRule="auto"/>
        <w:jc w:val="both"/>
        <w:rPr>
          <w:rFonts w:ascii="Times New Roman" w:eastAsia="Calibri" w:hAnsi="Times New Roman" w:cs="Times New Roman"/>
          <w:sz w:val="24"/>
          <w:szCs w:val="24"/>
        </w:rPr>
      </w:pPr>
      <w:r w:rsidRPr="003A4FA4">
        <w:rPr>
          <w:rFonts w:ascii="Times New Roman" w:eastAsia="Calibri" w:hAnsi="Times New Roman" w:cs="Times New Roman"/>
          <w:sz w:val="24"/>
          <w:szCs w:val="24"/>
        </w:rPr>
        <w:t>Parity-</w:t>
      </w:r>
      <w:r w:rsidR="00B80415" w:rsidRPr="003A4FA4">
        <w:rPr>
          <w:rFonts w:ascii="Times New Roman" w:eastAsia="Calibri" w:hAnsi="Times New Roman" w:cs="Times New Roman"/>
          <w:sz w:val="24"/>
          <w:szCs w:val="24"/>
        </w:rPr>
        <w:t xml:space="preserve"> n</w:t>
      </w:r>
      <w:r w:rsidRPr="003A4FA4">
        <w:rPr>
          <w:rFonts w:ascii="Times New Roman" w:eastAsia="Calibri" w:hAnsi="Times New Roman" w:cs="Times New Roman"/>
          <w:sz w:val="24"/>
          <w:szCs w:val="24"/>
        </w:rPr>
        <w:t>ullipara is a woman who has never given birth,</w:t>
      </w:r>
      <w:r w:rsidR="00306E33" w:rsidRPr="003A4FA4">
        <w:rPr>
          <w:rFonts w:ascii="Times New Roman" w:eastAsia="Calibri" w:hAnsi="Times New Roman" w:cs="Times New Roman"/>
          <w:sz w:val="24"/>
          <w:szCs w:val="24"/>
        </w:rPr>
        <w:t xml:space="preserve"> p</w:t>
      </w:r>
      <w:r w:rsidRPr="003A4FA4">
        <w:rPr>
          <w:rFonts w:ascii="Times New Roman" w:eastAsia="Calibri" w:hAnsi="Times New Roman" w:cs="Times New Roman"/>
          <w:sz w:val="24"/>
          <w:szCs w:val="24"/>
        </w:rPr>
        <w:t>rim</w:t>
      </w:r>
      <w:r w:rsidR="00D911CC" w:rsidRPr="003A4FA4">
        <w:rPr>
          <w:rFonts w:ascii="Times New Roman" w:eastAsia="Calibri" w:hAnsi="Times New Roman" w:cs="Times New Roman"/>
          <w:sz w:val="24"/>
          <w:szCs w:val="24"/>
        </w:rPr>
        <w:t>i</w:t>
      </w:r>
      <w:r w:rsidRPr="003A4FA4">
        <w:rPr>
          <w:rFonts w:ascii="Times New Roman" w:eastAsia="Calibri" w:hAnsi="Times New Roman" w:cs="Times New Roman"/>
          <w:sz w:val="24"/>
          <w:szCs w:val="24"/>
        </w:rPr>
        <w:t xml:space="preserve">para is a woman who has given birth to only one child and </w:t>
      </w:r>
      <w:r w:rsidR="00306E33" w:rsidRPr="003A4FA4">
        <w:rPr>
          <w:rFonts w:ascii="Times New Roman" w:eastAsia="Calibri" w:hAnsi="Times New Roman" w:cs="Times New Roman"/>
          <w:sz w:val="24"/>
          <w:szCs w:val="24"/>
        </w:rPr>
        <w:t>m</w:t>
      </w:r>
      <w:r w:rsidRPr="003A4FA4">
        <w:rPr>
          <w:rFonts w:ascii="Times New Roman" w:eastAsia="Calibri" w:hAnsi="Times New Roman" w:cs="Times New Roman"/>
          <w:sz w:val="24"/>
          <w:szCs w:val="24"/>
        </w:rPr>
        <w:t>ulti</w:t>
      </w:r>
      <w:r w:rsidR="00306E33" w:rsidRPr="003A4FA4">
        <w:rPr>
          <w:rFonts w:ascii="Times New Roman" w:eastAsia="Calibri" w:hAnsi="Times New Roman" w:cs="Times New Roman"/>
          <w:sz w:val="24"/>
          <w:szCs w:val="24"/>
        </w:rPr>
        <w:t>p</w:t>
      </w:r>
      <w:r w:rsidRPr="003A4FA4">
        <w:rPr>
          <w:rFonts w:ascii="Times New Roman" w:eastAsia="Calibri" w:hAnsi="Times New Roman" w:cs="Times New Roman"/>
          <w:sz w:val="24"/>
          <w:szCs w:val="24"/>
        </w:rPr>
        <w:t>ara is a woman who has given more than one births.</w:t>
      </w:r>
    </w:p>
    <w:p w14:paraId="121B0EBE" w14:textId="67B14E42" w:rsidR="005871D1" w:rsidRPr="003A4FA4" w:rsidRDefault="005871D1" w:rsidP="008B5EB4">
      <w:pPr>
        <w:pStyle w:val="ListParagraph"/>
        <w:numPr>
          <w:ilvl w:val="0"/>
          <w:numId w:val="10"/>
        </w:numPr>
        <w:spacing w:before="120" w:after="120" w:line="480" w:lineRule="auto"/>
        <w:jc w:val="both"/>
        <w:rPr>
          <w:rFonts w:ascii="Times New Roman" w:eastAsia="Calibri" w:hAnsi="Times New Roman" w:cs="Times New Roman"/>
          <w:sz w:val="24"/>
          <w:szCs w:val="24"/>
        </w:rPr>
      </w:pPr>
      <w:r w:rsidRPr="003A4FA4">
        <w:rPr>
          <w:rFonts w:ascii="Times New Roman" w:eastAsia="Calibri" w:hAnsi="Times New Roman" w:cs="Times New Roman"/>
          <w:sz w:val="24"/>
          <w:szCs w:val="24"/>
        </w:rPr>
        <w:t xml:space="preserve">Prolonged </w:t>
      </w:r>
      <w:r w:rsidR="003A4FA4" w:rsidRPr="003A4FA4">
        <w:rPr>
          <w:rFonts w:ascii="Times New Roman" w:eastAsia="Calibri" w:hAnsi="Times New Roman" w:cs="Times New Roman"/>
          <w:sz w:val="24"/>
          <w:szCs w:val="24"/>
        </w:rPr>
        <w:t>labor</w:t>
      </w:r>
      <w:r w:rsidRPr="003A4FA4">
        <w:rPr>
          <w:rFonts w:ascii="Times New Roman" w:eastAsia="Calibri" w:hAnsi="Times New Roman" w:cs="Times New Roman"/>
          <w:sz w:val="24"/>
          <w:szCs w:val="24"/>
        </w:rPr>
        <w:t xml:space="preserve">- </w:t>
      </w:r>
      <w:r w:rsidR="00792280" w:rsidRPr="003A4FA4">
        <w:rPr>
          <w:rFonts w:ascii="Times New Roman" w:eastAsia="Calibri" w:hAnsi="Times New Roman" w:cs="Times New Roman"/>
          <w:sz w:val="24"/>
          <w:szCs w:val="24"/>
        </w:rPr>
        <w:t xml:space="preserve">defined as </w:t>
      </w:r>
      <w:r w:rsidR="003A4FA4" w:rsidRPr="003A4FA4">
        <w:rPr>
          <w:rFonts w:ascii="Times New Roman" w:eastAsia="Calibri" w:hAnsi="Times New Roman" w:cs="Times New Roman"/>
          <w:sz w:val="24"/>
          <w:szCs w:val="24"/>
        </w:rPr>
        <w:t>labor</w:t>
      </w:r>
      <w:r w:rsidRPr="003A4FA4">
        <w:rPr>
          <w:rFonts w:ascii="Times New Roman" w:eastAsia="Calibri" w:hAnsi="Times New Roman" w:cs="Times New Roman"/>
          <w:sz w:val="24"/>
          <w:szCs w:val="24"/>
        </w:rPr>
        <w:t xml:space="preserve"> lasting for more than 14 hours in previously delivered mothers and approximately 20 hours or more for first time mothers.</w:t>
      </w:r>
    </w:p>
    <w:p w14:paraId="1C2AD717" w14:textId="09105483" w:rsidR="005871D1" w:rsidRPr="003A4FA4" w:rsidRDefault="005871D1" w:rsidP="008B5EB4">
      <w:pPr>
        <w:pStyle w:val="ListParagraph"/>
        <w:numPr>
          <w:ilvl w:val="0"/>
          <w:numId w:val="10"/>
        </w:numPr>
        <w:spacing w:before="120" w:after="120" w:line="480" w:lineRule="auto"/>
        <w:jc w:val="both"/>
        <w:rPr>
          <w:rFonts w:ascii="Times New Roman" w:eastAsia="Calibri" w:hAnsi="Times New Roman" w:cs="Times New Roman"/>
          <w:sz w:val="24"/>
          <w:szCs w:val="24"/>
        </w:rPr>
      </w:pPr>
      <w:r w:rsidRPr="003A4FA4">
        <w:rPr>
          <w:rFonts w:ascii="Times New Roman" w:eastAsia="Calibri" w:hAnsi="Times New Roman" w:cs="Times New Roman"/>
          <w:sz w:val="24"/>
          <w:szCs w:val="24"/>
        </w:rPr>
        <w:t xml:space="preserve">Malpresentation of fetus- </w:t>
      </w:r>
      <w:r w:rsidR="008A2F1F" w:rsidRPr="003A4FA4">
        <w:rPr>
          <w:rFonts w:ascii="Times New Roman" w:eastAsia="Calibri" w:hAnsi="Times New Roman" w:cs="Times New Roman"/>
          <w:sz w:val="24"/>
          <w:szCs w:val="24"/>
        </w:rPr>
        <w:t>presentation</w:t>
      </w:r>
      <w:r w:rsidRPr="003A4FA4">
        <w:rPr>
          <w:rFonts w:ascii="Times New Roman" w:eastAsia="Calibri" w:hAnsi="Times New Roman" w:cs="Times New Roman"/>
          <w:sz w:val="24"/>
          <w:szCs w:val="24"/>
        </w:rPr>
        <w:t xml:space="preserve"> of fetus other than vertex. Malpresentations include breech and shoulder presentation (transverse lie), but</w:t>
      </w:r>
      <w:r w:rsidR="00E44FF3" w:rsidRPr="003A4FA4">
        <w:rPr>
          <w:rFonts w:ascii="Times New Roman" w:eastAsia="Calibri" w:hAnsi="Times New Roman" w:cs="Times New Roman"/>
          <w:sz w:val="24"/>
          <w:szCs w:val="24"/>
        </w:rPr>
        <w:t xml:space="preserve"> </w:t>
      </w:r>
      <w:r w:rsidRPr="003A4FA4">
        <w:rPr>
          <w:rFonts w:ascii="Times New Roman" w:eastAsia="Calibri" w:hAnsi="Times New Roman" w:cs="Times New Roman"/>
          <w:sz w:val="24"/>
          <w:szCs w:val="24"/>
        </w:rPr>
        <w:t>also incorporates face and brow presentations.</w:t>
      </w:r>
    </w:p>
    <w:p w14:paraId="328A5045"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 xml:space="preserve"> Neonatal characteristics</w:t>
      </w:r>
    </w:p>
    <w:p w14:paraId="7F362268" w14:textId="7DFBAA2F" w:rsidR="005871D1" w:rsidRPr="004E0187" w:rsidRDefault="005871D1" w:rsidP="008B5EB4">
      <w:pPr>
        <w:numPr>
          <w:ilvl w:val="0"/>
          <w:numId w:val="3"/>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Sex of the baby-</w:t>
      </w:r>
      <w:r w:rsidR="00792280" w:rsidRPr="004E0187">
        <w:rPr>
          <w:rFonts w:ascii="Times New Roman" w:eastAsia="Calibri" w:hAnsi="Times New Roman" w:cs="Times New Roman"/>
          <w:sz w:val="24"/>
          <w:szCs w:val="24"/>
        </w:rPr>
        <w:t xml:space="preserve"> categorized as</w:t>
      </w:r>
      <w:r w:rsidR="00022BD2" w:rsidRPr="004E0187">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male or female</w:t>
      </w:r>
    </w:p>
    <w:p w14:paraId="5AD2EA96" w14:textId="12952120" w:rsidR="005871D1" w:rsidRPr="004E0187" w:rsidRDefault="005871D1" w:rsidP="008B5EB4">
      <w:pPr>
        <w:numPr>
          <w:ilvl w:val="0"/>
          <w:numId w:val="3"/>
        </w:num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Gestational age-</w:t>
      </w:r>
      <w:r w:rsidR="00022BD2" w:rsidRPr="004E0187">
        <w:rPr>
          <w:rFonts w:ascii="Times New Roman" w:eastAsia="Calibri" w:hAnsi="Times New Roman" w:cs="Times New Roman"/>
          <w:sz w:val="24"/>
          <w:szCs w:val="24"/>
        </w:rPr>
        <w:t xml:space="preserve"> e</w:t>
      </w:r>
      <w:r w:rsidRPr="004E0187">
        <w:rPr>
          <w:rFonts w:ascii="Times New Roman" w:eastAsia="Calibri" w:hAnsi="Times New Roman" w:cs="Times New Roman"/>
          <w:sz w:val="24"/>
          <w:szCs w:val="24"/>
        </w:rPr>
        <w:t>stimation of gestational age of babies using the last menst</w:t>
      </w:r>
      <w:r w:rsidR="000563D8" w:rsidRPr="004E0187">
        <w:rPr>
          <w:rFonts w:ascii="Times New Roman" w:eastAsia="Calibri" w:hAnsi="Times New Roman" w:cs="Times New Roman"/>
          <w:sz w:val="24"/>
          <w:szCs w:val="24"/>
        </w:rPr>
        <w:t>r</w:t>
      </w:r>
      <w:r w:rsidRPr="004E0187">
        <w:rPr>
          <w:rFonts w:ascii="Times New Roman" w:eastAsia="Calibri" w:hAnsi="Times New Roman" w:cs="Times New Roman"/>
          <w:sz w:val="24"/>
          <w:szCs w:val="24"/>
        </w:rPr>
        <w:t>ual period and categorized as less than 37 weeks,</w:t>
      </w:r>
      <w:r w:rsidR="00022BD2" w:rsidRPr="004E0187">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37-4</w:t>
      </w:r>
      <w:r w:rsidR="003A4FA4">
        <w:rPr>
          <w:rFonts w:ascii="Times New Roman" w:eastAsia="Calibri" w:hAnsi="Times New Roman" w:cs="Times New Roman"/>
          <w:sz w:val="24"/>
          <w:szCs w:val="24"/>
        </w:rPr>
        <w:t>2</w:t>
      </w:r>
      <w:r w:rsidRPr="004E0187">
        <w:rPr>
          <w:rFonts w:ascii="Times New Roman" w:eastAsia="Calibri" w:hAnsi="Times New Roman" w:cs="Times New Roman"/>
          <w:sz w:val="24"/>
          <w:szCs w:val="24"/>
        </w:rPr>
        <w:t xml:space="preserve"> weeks</w:t>
      </w:r>
      <w:r w:rsidR="003A4FA4">
        <w:rPr>
          <w:rFonts w:ascii="Times New Roman" w:eastAsia="Calibri" w:hAnsi="Times New Roman" w:cs="Times New Roman"/>
          <w:sz w:val="24"/>
          <w:szCs w:val="24"/>
        </w:rPr>
        <w:t xml:space="preserve"> and </w:t>
      </w:r>
      <w:r w:rsidRPr="004E0187">
        <w:rPr>
          <w:rFonts w:ascii="Times New Roman" w:eastAsia="Calibri" w:hAnsi="Times New Roman" w:cs="Times New Roman"/>
          <w:sz w:val="24"/>
          <w:szCs w:val="24"/>
        </w:rPr>
        <w:t>42 week</w:t>
      </w:r>
      <w:r w:rsidR="00392E57" w:rsidRPr="004E0187">
        <w:rPr>
          <w:rFonts w:ascii="Times New Roman" w:eastAsia="Calibri" w:hAnsi="Times New Roman" w:cs="Times New Roman"/>
          <w:sz w:val="24"/>
          <w:szCs w:val="24"/>
        </w:rPr>
        <w:t>s</w:t>
      </w:r>
      <w:r w:rsidRPr="004E0187">
        <w:rPr>
          <w:rFonts w:ascii="Times New Roman" w:eastAsia="Calibri" w:hAnsi="Times New Roman" w:cs="Times New Roman"/>
          <w:sz w:val="24"/>
          <w:szCs w:val="24"/>
        </w:rPr>
        <w:t xml:space="preserve"> or more.</w:t>
      </w:r>
    </w:p>
    <w:p w14:paraId="054CA6D1" w14:textId="77777777" w:rsidR="005871D1" w:rsidRPr="004E0187" w:rsidRDefault="005871D1" w:rsidP="008B5EB4">
      <w:pPr>
        <w:spacing w:before="120" w:after="120" w:line="480" w:lineRule="auto"/>
        <w:jc w:val="both"/>
        <w:rPr>
          <w:rFonts w:ascii="Times New Roman" w:eastAsia="Calibri" w:hAnsi="Times New Roman" w:cs="Times New Roman"/>
          <w:b/>
          <w:bCs/>
          <w:sz w:val="24"/>
          <w:szCs w:val="24"/>
        </w:rPr>
      </w:pPr>
      <w:r w:rsidRPr="004E0187">
        <w:rPr>
          <w:rFonts w:ascii="Times New Roman" w:eastAsia="Calibri" w:hAnsi="Times New Roman" w:cs="Times New Roman"/>
          <w:b/>
          <w:bCs/>
          <w:sz w:val="24"/>
          <w:szCs w:val="24"/>
        </w:rPr>
        <w:t>Statistical analysis</w:t>
      </w:r>
    </w:p>
    <w:p w14:paraId="6B628F60" w14:textId="2BBBE754" w:rsidR="00C4355D" w:rsidRPr="004E0187" w:rsidRDefault="00FD0BAD" w:rsidP="008B5EB4">
      <w:pPr>
        <w:spacing w:before="120" w:after="120" w:line="480" w:lineRule="auto"/>
        <w:jc w:val="both"/>
        <w:rPr>
          <w:rFonts w:ascii="Times New Roman" w:eastAsia="Calibri" w:hAnsi="Times New Roman" w:cs="Times New Roman"/>
          <w:i/>
          <w:iCs/>
          <w:sz w:val="24"/>
          <w:szCs w:val="24"/>
        </w:rPr>
      </w:pPr>
      <w:r>
        <w:rPr>
          <w:rFonts w:ascii="Times New Roman" w:eastAsia="Calibri" w:hAnsi="Times New Roman" w:cs="Times New Roman"/>
          <w:sz w:val="24"/>
          <w:szCs w:val="24"/>
        </w:rPr>
        <w:t>Descriptive statistics were performed using frequency and percentage. For all categorical variables,</w:t>
      </w:r>
      <w:r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b</w:t>
      </w:r>
      <w:r w:rsidR="00792280" w:rsidRPr="004E0187">
        <w:rPr>
          <w:rFonts w:ascii="Times New Roman" w:eastAsia="Calibri" w:hAnsi="Times New Roman" w:cs="Times New Roman"/>
          <w:sz w:val="24"/>
          <w:szCs w:val="24"/>
        </w:rPr>
        <w:t xml:space="preserve">ivariate analysis was performed </w:t>
      </w:r>
      <w:r>
        <w:rPr>
          <w:rFonts w:ascii="Times New Roman" w:eastAsia="Calibri" w:hAnsi="Times New Roman" w:cs="Times New Roman"/>
          <w:sz w:val="24"/>
          <w:szCs w:val="24"/>
        </w:rPr>
        <w:t>using binary logistic regression. A</w:t>
      </w:r>
      <w:r w:rsidRPr="004E0187">
        <w:rPr>
          <w:rFonts w:ascii="Times New Roman" w:eastAsia="Calibri" w:hAnsi="Times New Roman" w:cs="Times New Roman"/>
          <w:sz w:val="24"/>
          <w:szCs w:val="24"/>
        </w:rPr>
        <w:t>t 95% confidence interval (CI</w:t>
      </w:r>
      <w:r>
        <w:rPr>
          <w:rFonts w:ascii="Times New Roman" w:eastAsia="Calibri" w:hAnsi="Times New Roman" w:cs="Times New Roman"/>
          <w:sz w:val="24"/>
          <w:szCs w:val="24"/>
        </w:rPr>
        <w:t>),</w:t>
      </w:r>
      <w:r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p&lt;</w:t>
      </w:r>
      <w:r w:rsidR="00792280" w:rsidRPr="004E0187">
        <w:rPr>
          <w:rFonts w:ascii="Times New Roman" w:eastAsia="Calibri" w:hAnsi="Times New Roman" w:cs="Times New Roman"/>
          <w:sz w:val="24"/>
          <w:szCs w:val="24"/>
        </w:rPr>
        <w:t xml:space="preserve">0.05 </w:t>
      </w:r>
      <w:proofErr w:type="gramStart"/>
      <w:r w:rsidR="00792280" w:rsidRPr="004E0187">
        <w:rPr>
          <w:rFonts w:ascii="Times New Roman" w:eastAsia="Calibri" w:hAnsi="Times New Roman" w:cs="Times New Roman"/>
          <w:sz w:val="24"/>
          <w:szCs w:val="24"/>
        </w:rPr>
        <w:t>was considered to be</w:t>
      </w:r>
      <w:proofErr w:type="gramEnd"/>
      <w:r w:rsidR="00792280" w:rsidRPr="004E0187">
        <w:rPr>
          <w:rFonts w:ascii="Times New Roman" w:eastAsia="Calibri" w:hAnsi="Times New Roman" w:cs="Times New Roman"/>
          <w:sz w:val="24"/>
          <w:szCs w:val="24"/>
        </w:rPr>
        <w:t xml:space="preserve"> significant. </w:t>
      </w:r>
      <w:r>
        <w:rPr>
          <w:rFonts w:ascii="Times New Roman" w:eastAsia="Calibri" w:hAnsi="Times New Roman" w:cs="Times New Roman"/>
          <w:sz w:val="24"/>
          <w:szCs w:val="24"/>
        </w:rPr>
        <w:t>V</w:t>
      </w:r>
      <w:r w:rsidRPr="004E0187">
        <w:rPr>
          <w:rFonts w:ascii="Times New Roman" w:eastAsia="Calibri" w:hAnsi="Times New Roman" w:cs="Times New Roman"/>
          <w:sz w:val="24"/>
          <w:szCs w:val="24"/>
        </w:rPr>
        <w:t xml:space="preserve">ariables </w:t>
      </w:r>
      <w:r>
        <w:rPr>
          <w:rFonts w:ascii="Times New Roman" w:eastAsia="Calibri" w:hAnsi="Times New Roman" w:cs="Times New Roman"/>
          <w:sz w:val="24"/>
          <w:szCs w:val="24"/>
        </w:rPr>
        <w:t>with</w:t>
      </w:r>
      <w:r w:rsidRPr="004E0187">
        <w:rPr>
          <w:rFonts w:ascii="Times New Roman" w:eastAsia="Calibri" w:hAnsi="Times New Roman" w:cs="Times New Roman"/>
          <w:sz w:val="24"/>
          <w:szCs w:val="24"/>
        </w:rPr>
        <w:t xml:space="preserve"> p &lt; 0.2 from the bivariate analysi</w:t>
      </w:r>
      <w:r>
        <w:rPr>
          <w:rFonts w:ascii="Times New Roman" w:eastAsia="Calibri" w:hAnsi="Times New Roman" w:cs="Times New Roman"/>
          <w:sz w:val="24"/>
          <w:szCs w:val="24"/>
        </w:rPr>
        <w:t>s were considered for multiple</w:t>
      </w:r>
      <w:r w:rsidR="00792280" w:rsidRPr="004E0187">
        <w:rPr>
          <w:rFonts w:ascii="Times New Roman" w:eastAsia="Calibri" w:hAnsi="Times New Roman" w:cs="Times New Roman"/>
          <w:sz w:val="24"/>
          <w:szCs w:val="24"/>
        </w:rPr>
        <w:t xml:space="preserve"> regression</w:t>
      </w:r>
      <w:r>
        <w:rPr>
          <w:rFonts w:ascii="Times New Roman" w:eastAsia="Calibri" w:hAnsi="Times New Roman" w:cs="Times New Roman"/>
          <w:sz w:val="24"/>
          <w:szCs w:val="24"/>
        </w:rPr>
        <w:t xml:space="preserve"> analysis.</w:t>
      </w:r>
    </w:p>
    <w:p w14:paraId="39FD23AD" w14:textId="547B2182" w:rsidR="0037511D" w:rsidRPr="004E0187" w:rsidRDefault="0037511D" w:rsidP="008B5EB4">
      <w:pPr>
        <w:spacing w:before="120" w:after="120" w:line="480" w:lineRule="auto"/>
        <w:jc w:val="both"/>
        <w:rPr>
          <w:rFonts w:ascii="Times New Roman" w:eastAsia="Calibri" w:hAnsi="Times New Roman" w:cs="Times New Roman"/>
          <w:b/>
          <w:iCs/>
          <w:sz w:val="24"/>
          <w:szCs w:val="24"/>
        </w:rPr>
      </w:pPr>
      <w:r w:rsidRPr="004E0187">
        <w:rPr>
          <w:rFonts w:ascii="Times New Roman" w:eastAsia="Calibri" w:hAnsi="Times New Roman" w:cs="Times New Roman"/>
          <w:b/>
          <w:iCs/>
          <w:sz w:val="24"/>
          <w:szCs w:val="24"/>
        </w:rPr>
        <w:t xml:space="preserve">Ethical </w:t>
      </w:r>
      <w:r w:rsidR="00026FD0" w:rsidRPr="004E0187">
        <w:rPr>
          <w:rFonts w:ascii="Times New Roman" w:eastAsia="Calibri" w:hAnsi="Times New Roman" w:cs="Times New Roman"/>
          <w:b/>
          <w:iCs/>
          <w:sz w:val="24"/>
          <w:szCs w:val="24"/>
        </w:rPr>
        <w:t>consideration</w:t>
      </w:r>
    </w:p>
    <w:p w14:paraId="12C15D28" w14:textId="17650890" w:rsidR="00026FD0" w:rsidRPr="004E0187" w:rsidRDefault="00330A98" w:rsidP="008B5EB4">
      <w:pPr>
        <w:spacing w:before="120" w:after="120" w:line="480" w:lineRule="auto"/>
        <w:jc w:val="both"/>
        <w:rPr>
          <w:rFonts w:ascii="Times New Roman" w:eastAsia="Calibri" w:hAnsi="Times New Roman" w:cs="Times New Roman"/>
          <w:iCs/>
          <w:sz w:val="24"/>
          <w:szCs w:val="24"/>
        </w:rPr>
      </w:pPr>
      <w:r w:rsidRPr="004E0187">
        <w:rPr>
          <w:rFonts w:ascii="Times New Roman" w:eastAsia="Calibri" w:hAnsi="Times New Roman" w:cs="Times New Roman"/>
          <w:iCs/>
          <w:sz w:val="24"/>
          <w:szCs w:val="24"/>
        </w:rPr>
        <w:lastRenderedPageBreak/>
        <w:t xml:space="preserve">This study was approved by the </w:t>
      </w:r>
      <w:r w:rsidR="00FD0BAD">
        <w:rPr>
          <w:rFonts w:ascii="Times New Roman" w:eastAsia="Calibri" w:hAnsi="Times New Roman" w:cs="Times New Roman"/>
          <w:iCs/>
          <w:sz w:val="24"/>
          <w:szCs w:val="24"/>
        </w:rPr>
        <w:t>E</w:t>
      </w:r>
      <w:r w:rsidRPr="004E0187">
        <w:rPr>
          <w:rFonts w:ascii="Times New Roman" w:eastAsia="Calibri" w:hAnsi="Times New Roman" w:cs="Times New Roman"/>
          <w:iCs/>
          <w:sz w:val="24"/>
          <w:szCs w:val="24"/>
        </w:rPr>
        <w:t xml:space="preserve">thical </w:t>
      </w:r>
      <w:r w:rsidR="00FD0BAD">
        <w:rPr>
          <w:rFonts w:ascii="Times New Roman" w:eastAsia="Calibri" w:hAnsi="Times New Roman" w:cs="Times New Roman"/>
          <w:iCs/>
          <w:sz w:val="24"/>
          <w:szCs w:val="24"/>
        </w:rPr>
        <w:t>Review Board</w:t>
      </w:r>
      <w:r w:rsidR="001A7A4E">
        <w:rPr>
          <w:rFonts w:ascii="Times New Roman" w:eastAsia="Calibri" w:hAnsi="Times New Roman" w:cs="Times New Roman"/>
          <w:iCs/>
          <w:sz w:val="24"/>
          <w:szCs w:val="24"/>
        </w:rPr>
        <w:t xml:space="preserve"> of </w:t>
      </w:r>
      <w:r w:rsidRPr="004E0187">
        <w:rPr>
          <w:rFonts w:ascii="Times New Roman" w:eastAsia="Calibri" w:hAnsi="Times New Roman" w:cs="Times New Roman"/>
          <w:iCs/>
          <w:sz w:val="24"/>
          <w:szCs w:val="24"/>
        </w:rPr>
        <w:t>Nepal Health Research Council (NHRC)</w:t>
      </w:r>
      <w:r w:rsidR="00AA474A" w:rsidRPr="004E0187">
        <w:rPr>
          <w:rFonts w:ascii="Times New Roman" w:eastAsia="Calibri" w:hAnsi="Times New Roman" w:cs="Times New Roman"/>
          <w:iCs/>
          <w:sz w:val="24"/>
          <w:szCs w:val="24"/>
        </w:rPr>
        <w:t>.</w:t>
      </w:r>
      <w:r w:rsidR="00ED0C26">
        <w:rPr>
          <w:rFonts w:ascii="Times New Roman" w:eastAsia="Calibri" w:hAnsi="Times New Roman" w:cs="Times New Roman"/>
          <w:iCs/>
          <w:sz w:val="24"/>
          <w:szCs w:val="24"/>
        </w:rPr>
        <w:t xml:space="preserve"> </w:t>
      </w:r>
      <w:r w:rsidR="00391008">
        <w:rPr>
          <w:rFonts w:ascii="Times New Roman" w:eastAsia="Calibri" w:hAnsi="Times New Roman" w:cs="Times New Roman"/>
          <w:iCs/>
          <w:sz w:val="24"/>
          <w:szCs w:val="24"/>
        </w:rPr>
        <w:t>Before data collection, written c</w:t>
      </w:r>
      <w:r w:rsidR="00ED0C26">
        <w:rPr>
          <w:rFonts w:ascii="Times New Roman" w:eastAsia="Calibri" w:hAnsi="Times New Roman" w:cs="Times New Roman"/>
          <w:iCs/>
          <w:sz w:val="24"/>
          <w:szCs w:val="24"/>
        </w:rPr>
        <w:t>onsent was obtain</w:t>
      </w:r>
      <w:r w:rsidR="00391008">
        <w:rPr>
          <w:rFonts w:ascii="Times New Roman" w:eastAsia="Calibri" w:hAnsi="Times New Roman" w:cs="Times New Roman"/>
          <w:iCs/>
          <w:sz w:val="24"/>
          <w:szCs w:val="24"/>
        </w:rPr>
        <w:t>ed from all the participants included in the study</w:t>
      </w:r>
      <w:r w:rsidR="004C3F8B">
        <w:rPr>
          <w:rFonts w:ascii="Times New Roman" w:eastAsia="Calibri" w:hAnsi="Times New Roman" w:cs="Times New Roman"/>
          <w:iCs/>
          <w:sz w:val="24"/>
          <w:szCs w:val="24"/>
        </w:rPr>
        <w:t xml:space="preserve"> and confidentiality </w:t>
      </w:r>
      <w:r w:rsidR="00853D22">
        <w:rPr>
          <w:rFonts w:ascii="Times New Roman" w:eastAsia="Calibri" w:hAnsi="Times New Roman" w:cs="Times New Roman"/>
          <w:iCs/>
          <w:sz w:val="24"/>
          <w:szCs w:val="24"/>
        </w:rPr>
        <w:t xml:space="preserve">on their information </w:t>
      </w:r>
      <w:r w:rsidR="004C3F8B">
        <w:rPr>
          <w:rFonts w:ascii="Times New Roman" w:eastAsia="Calibri" w:hAnsi="Times New Roman" w:cs="Times New Roman"/>
          <w:iCs/>
          <w:sz w:val="24"/>
          <w:szCs w:val="24"/>
        </w:rPr>
        <w:t>was maintained.</w:t>
      </w:r>
    </w:p>
    <w:p w14:paraId="57A6C767" w14:textId="2453C7F4" w:rsidR="00DC115A" w:rsidRPr="004E0187" w:rsidRDefault="00D96AF6" w:rsidP="008B5EB4">
      <w:pPr>
        <w:spacing w:line="480" w:lineRule="auto"/>
        <w:jc w:val="both"/>
        <w:rPr>
          <w:rFonts w:ascii="Times New Roman" w:hAnsi="Times New Roman" w:cs="Times New Roman"/>
          <w:sz w:val="24"/>
          <w:szCs w:val="24"/>
          <w:lang w:val="en-AU"/>
        </w:rPr>
      </w:pPr>
      <w:r w:rsidRPr="004E0187">
        <w:rPr>
          <w:rFonts w:ascii="Times New Roman" w:hAnsi="Times New Roman" w:cs="Times New Roman"/>
          <w:b/>
          <w:sz w:val="24"/>
          <w:szCs w:val="24"/>
        </w:rPr>
        <w:t>Results</w:t>
      </w:r>
    </w:p>
    <w:p w14:paraId="24710189" w14:textId="21A6480D" w:rsidR="005871D1" w:rsidRPr="004E0187" w:rsidRDefault="00860730" w:rsidP="008B5EB4">
      <w:pPr>
        <w:spacing w:before="120" w:after="12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sidR="000A7CDF" w:rsidRPr="004E0187">
        <w:rPr>
          <w:rFonts w:ascii="Times New Roman" w:eastAsia="Calibri" w:hAnsi="Times New Roman" w:cs="Times New Roman"/>
          <w:sz w:val="24"/>
          <w:szCs w:val="24"/>
        </w:rPr>
        <w:t>total 60,742 deliveries</w:t>
      </w:r>
      <w:r w:rsidR="005871D1" w:rsidRPr="004E018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were </w:t>
      </w:r>
      <w:r w:rsidR="005871D1" w:rsidRPr="004E0187">
        <w:rPr>
          <w:rFonts w:ascii="Times New Roman" w:eastAsia="Calibri" w:hAnsi="Times New Roman" w:cs="Times New Roman"/>
          <w:sz w:val="24"/>
          <w:szCs w:val="24"/>
        </w:rPr>
        <w:t>conducted in</w:t>
      </w:r>
      <w:r w:rsidR="00BB3C5F" w:rsidRPr="004E0187">
        <w:rPr>
          <w:rFonts w:ascii="Times New Roman" w:eastAsia="Calibri" w:hAnsi="Times New Roman" w:cs="Times New Roman"/>
          <w:sz w:val="24"/>
          <w:szCs w:val="24"/>
        </w:rPr>
        <w:t xml:space="preserve"> </w:t>
      </w:r>
      <w:r w:rsidR="00CA32FE" w:rsidRPr="004E0187">
        <w:rPr>
          <w:rFonts w:ascii="Times New Roman" w:eastAsia="Calibri" w:hAnsi="Times New Roman" w:cs="Times New Roman"/>
          <w:sz w:val="24"/>
          <w:szCs w:val="24"/>
        </w:rPr>
        <w:t>the</w:t>
      </w:r>
      <w:r w:rsidR="005871D1" w:rsidRPr="004E0187">
        <w:rPr>
          <w:rFonts w:ascii="Times New Roman" w:eastAsia="Calibri" w:hAnsi="Times New Roman" w:cs="Times New Roman"/>
          <w:sz w:val="24"/>
          <w:szCs w:val="24"/>
        </w:rPr>
        <w:t xml:space="preserve"> hospital</w:t>
      </w:r>
      <w:r w:rsidR="006A5AA4" w:rsidRPr="004E0187">
        <w:rPr>
          <w:rFonts w:ascii="Times New Roman" w:eastAsia="Calibri" w:hAnsi="Times New Roman" w:cs="Times New Roman"/>
          <w:sz w:val="24"/>
          <w:szCs w:val="24"/>
        </w:rPr>
        <w:t>s</w:t>
      </w:r>
      <w:r>
        <w:rPr>
          <w:rFonts w:ascii="Times New Roman" w:eastAsia="Calibri" w:hAnsi="Times New Roman" w:cs="Times New Roman"/>
          <w:sz w:val="24"/>
          <w:szCs w:val="24"/>
        </w:rPr>
        <w:t xml:space="preserve"> during the study period. There were</w:t>
      </w:r>
      <w:r w:rsidR="000A7CDF" w:rsidRPr="004E0187">
        <w:rPr>
          <w:rFonts w:ascii="Times New Roman" w:eastAsia="Calibri" w:hAnsi="Times New Roman" w:cs="Times New Roman"/>
          <w:sz w:val="24"/>
          <w:szCs w:val="24"/>
        </w:rPr>
        <w:t xml:space="preserve"> </w:t>
      </w:r>
      <w:r w:rsidR="00C876A5" w:rsidRPr="004E0187">
        <w:rPr>
          <w:rFonts w:ascii="Times New Roman" w:eastAsia="Calibri" w:hAnsi="Times New Roman" w:cs="Times New Roman"/>
          <w:sz w:val="24"/>
          <w:szCs w:val="24"/>
        </w:rPr>
        <w:t>60,06</w:t>
      </w:r>
      <w:r w:rsidR="005871D1" w:rsidRPr="004E0187">
        <w:rPr>
          <w:rFonts w:ascii="Times New Roman" w:eastAsia="Calibri" w:hAnsi="Times New Roman" w:cs="Times New Roman"/>
          <w:sz w:val="24"/>
          <w:szCs w:val="24"/>
        </w:rPr>
        <w:t xml:space="preserve">2 </w:t>
      </w:r>
      <w:r w:rsidR="00C876A5" w:rsidRPr="004E0187">
        <w:rPr>
          <w:rFonts w:ascii="Times New Roman" w:eastAsia="Calibri" w:hAnsi="Times New Roman" w:cs="Times New Roman"/>
          <w:sz w:val="24"/>
          <w:szCs w:val="24"/>
        </w:rPr>
        <w:t>livebirths</w:t>
      </w:r>
      <w:r w:rsidR="001629ED">
        <w:rPr>
          <w:rFonts w:ascii="Times New Roman" w:eastAsia="Calibri" w:hAnsi="Times New Roman" w:cs="Times New Roman"/>
          <w:sz w:val="24"/>
          <w:szCs w:val="24"/>
        </w:rPr>
        <w:t>,</w:t>
      </w:r>
      <w:r>
        <w:rPr>
          <w:rFonts w:ascii="Times New Roman" w:eastAsia="Calibri" w:hAnsi="Times New Roman" w:cs="Times New Roman"/>
          <w:sz w:val="24"/>
          <w:szCs w:val="24"/>
        </w:rPr>
        <w:t xml:space="preserve"> among which 122 babies were diagnosed as MAS </w:t>
      </w:r>
      <w:r w:rsidR="005871D1" w:rsidRPr="004E0187">
        <w:rPr>
          <w:rFonts w:ascii="Times New Roman" w:eastAsia="Calibri" w:hAnsi="Times New Roman" w:cs="Times New Roman"/>
          <w:sz w:val="24"/>
          <w:szCs w:val="24"/>
        </w:rPr>
        <w:t xml:space="preserve">(Figure 1).  </w:t>
      </w:r>
    </w:p>
    <w:p w14:paraId="5BB13B26" w14:textId="4DEECA91" w:rsidR="009335F6" w:rsidRPr="004E0187" w:rsidRDefault="005871D1" w:rsidP="008B5EB4">
      <w:p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sz w:val="24"/>
          <w:szCs w:val="24"/>
        </w:rPr>
        <w:t>The overall incidence of MAS was</w:t>
      </w:r>
      <w:r w:rsidR="001629ED">
        <w:rPr>
          <w:rFonts w:ascii="Times New Roman" w:eastAsia="Calibri" w:hAnsi="Times New Roman" w:cs="Times New Roman"/>
          <w:sz w:val="24"/>
          <w:szCs w:val="24"/>
        </w:rPr>
        <w:t xml:space="preserve"> calculated to be</w:t>
      </w:r>
      <w:r w:rsidRPr="004E0187">
        <w:rPr>
          <w:rFonts w:ascii="Times New Roman" w:eastAsia="Calibri" w:hAnsi="Times New Roman" w:cs="Times New Roman"/>
          <w:sz w:val="24"/>
          <w:szCs w:val="24"/>
        </w:rPr>
        <w:t xml:space="preserve"> 2</w:t>
      </w:r>
      <w:r w:rsidR="00C71ED1">
        <w:rPr>
          <w:rFonts w:ascii="Times New Roman" w:eastAsia="Calibri" w:hAnsi="Times New Roman" w:cs="Times New Roman"/>
          <w:sz w:val="24"/>
          <w:szCs w:val="24"/>
        </w:rPr>
        <w:t>.0</w:t>
      </w:r>
      <w:r w:rsidRPr="004E0187">
        <w:rPr>
          <w:rFonts w:ascii="Times New Roman" w:eastAsia="Calibri" w:hAnsi="Times New Roman" w:cs="Times New Roman"/>
          <w:sz w:val="24"/>
          <w:szCs w:val="24"/>
        </w:rPr>
        <w:t xml:space="preserve"> per 1000 livebirth</w:t>
      </w:r>
      <w:r w:rsidR="0009314A" w:rsidRPr="004E0187">
        <w:rPr>
          <w:rFonts w:ascii="Times New Roman" w:eastAsia="Calibri" w:hAnsi="Times New Roman" w:cs="Times New Roman"/>
          <w:sz w:val="24"/>
          <w:szCs w:val="24"/>
        </w:rPr>
        <w:t>s</w:t>
      </w:r>
      <w:r w:rsidRPr="004E0187">
        <w:rPr>
          <w:rFonts w:ascii="Times New Roman" w:eastAsia="Calibri" w:hAnsi="Times New Roman" w:cs="Times New Roman"/>
          <w:sz w:val="24"/>
          <w:szCs w:val="24"/>
        </w:rPr>
        <w:t xml:space="preserve">. </w:t>
      </w:r>
      <w:r w:rsidR="006C1F21" w:rsidRPr="004E0187">
        <w:rPr>
          <w:rFonts w:ascii="Times New Roman" w:eastAsia="Calibri" w:hAnsi="Times New Roman" w:cs="Times New Roman"/>
          <w:sz w:val="24"/>
          <w:szCs w:val="24"/>
        </w:rPr>
        <w:t>The incidence of MAS was</w:t>
      </w:r>
      <w:r w:rsidR="00FB6229">
        <w:rPr>
          <w:rFonts w:ascii="Times New Roman" w:eastAsia="Calibri" w:hAnsi="Times New Roman" w:cs="Times New Roman"/>
          <w:sz w:val="24"/>
          <w:szCs w:val="24"/>
        </w:rPr>
        <w:t xml:space="preserve"> </w:t>
      </w:r>
      <w:r w:rsidR="001629ED">
        <w:rPr>
          <w:rFonts w:ascii="Times New Roman" w:eastAsia="Calibri" w:hAnsi="Times New Roman" w:cs="Times New Roman"/>
          <w:sz w:val="24"/>
          <w:szCs w:val="24"/>
        </w:rPr>
        <w:t xml:space="preserve">found to be similar </w:t>
      </w:r>
      <w:r w:rsidR="003541C3">
        <w:rPr>
          <w:rFonts w:ascii="Times New Roman" w:eastAsia="Calibri" w:hAnsi="Times New Roman" w:cs="Times New Roman"/>
          <w:sz w:val="24"/>
          <w:szCs w:val="24"/>
        </w:rPr>
        <w:t>for</w:t>
      </w:r>
      <w:r w:rsidR="001629ED">
        <w:rPr>
          <w:rFonts w:ascii="Times New Roman" w:eastAsia="Calibri" w:hAnsi="Times New Roman" w:cs="Times New Roman"/>
          <w:sz w:val="24"/>
          <w:szCs w:val="24"/>
        </w:rPr>
        <w:t xml:space="preserve"> all the age group</w:t>
      </w:r>
      <w:r w:rsidR="003541C3">
        <w:rPr>
          <w:rFonts w:ascii="Times New Roman" w:eastAsia="Calibri" w:hAnsi="Times New Roman" w:cs="Times New Roman"/>
          <w:sz w:val="24"/>
          <w:szCs w:val="24"/>
        </w:rPr>
        <w:t xml:space="preserve"> of mothers (2</w:t>
      </w:r>
      <w:r w:rsidR="00C71ED1">
        <w:rPr>
          <w:rFonts w:ascii="Times New Roman" w:eastAsia="Calibri" w:hAnsi="Times New Roman" w:cs="Times New Roman"/>
          <w:sz w:val="24"/>
          <w:szCs w:val="24"/>
        </w:rPr>
        <w:t>.0</w:t>
      </w:r>
      <w:r w:rsidR="003541C3">
        <w:rPr>
          <w:rFonts w:ascii="Times New Roman" w:eastAsia="Calibri" w:hAnsi="Times New Roman" w:cs="Times New Roman"/>
          <w:sz w:val="24"/>
          <w:szCs w:val="24"/>
        </w:rPr>
        <w:t xml:space="preserve"> per 1000 livebirths)</w:t>
      </w:r>
      <w:r w:rsidR="001629ED">
        <w:rPr>
          <w:rFonts w:ascii="Times New Roman" w:eastAsia="Calibri" w:hAnsi="Times New Roman" w:cs="Times New Roman"/>
          <w:sz w:val="24"/>
          <w:szCs w:val="24"/>
        </w:rPr>
        <w:t>.</w:t>
      </w:r>
      <w:r w:rsidR="003541C3">
        <w:rPr>
          <w:rFonts w:ascii="Times New Roman" w:eastAsia="Calibri" w:hAnsi="Times New Roman" w:cs="Times New Roman"/>
          <w:sz w:val="24"/>
          <w:szCs w:val="24"/>
        </w:rPr>
        <w:t xml:space="preserve"> Similarly, the incidence among different ethnicities was calculated and found to be ranging from 1 to 3 per 1000 livebirths</w:t>
      </w:r>
      <w:r w:rsidR="006F22CF" w:rsidRPr="004E0187">
        <w:rPr>
          <w:rFonts w:ascii="Times New Roman" w:eastAsia="Calibri" w:hAnsi="Times New Roman" w:cs="Times New Roman"/>
          <w:sz w:val="24"/>
          <w:szCs w:val="24"/>
        </w:rPr>
        <w:t xml:space="preserve"> </w:t>
      </w:r>
      <w:r w:rsidRPr="004E0187">
        <w:rPr>
          <w:rFonts w:ascii="Times New Roman" w:eastAsia="Calibri" w:hAnsi="Times New Roman" w:cs="Times New Roman"/>
          <w:sz w:val="24"/>
          <w:szCs w:val="24"/>
        </w:rPr>
        <w:t xml:space="preserve">(Table </w:t>
      </w:r>
      <w:r w:rsidR="00332E60">
        <w:rPr>
          <w:rFonts w:ascii="Times New Roman" w:eastAsia="Calibri" w:hAnsi="Times New Roman" w:cs="Times New Roman"/>
          <w:sz w:val="24"/>
          <w:szCs w:val="24"/>
        </w:rPr>
        <w:t>2</w:t>
      </w:r>
      <w:r w:rsidRPr="004E0187">
        <w:rPr>
          <w:rFonts w:ascii="Times New Roman" w:eastAsia="Calibri" w:hAnsi="Times New Roman" w:cs="Times New Roman"/>
          <w:sz w:val="24"/>
          <w:szCs w:val="24"/>
        </w:rPr>
        <w:t>).</w:t>
      </w:r>
    </w:p>
    <w:p w14:paraId="3E05AB2A" w14:textId="72E39D15" w:rsidR="008B187B" w:rsidRDefault="005871D1" w:rsidP="008B5EB4">
      <w:pPr>
        <w:spacing w:before="120" w:after="120" w:line="480" w:lineRule="auto"/>
        <w:jc w:val="both"/>
        <w:rPr>
          <w:rFonts w:ascii="Times New Roman" w:eastAsia="Calibri" w:hAnsi="Times New Roman" w:cs="Times New Roman"/>
          <w:sz w:val="24"/>
          <w:szCs w:val="24"/>
        </w:rPr>
      </w:pPr>
      <w:r w:rsidRPr="004E0187">
        <w:rPr>
          <w:rFonts w:ascii="Times New Roman" w:eastAsia="Calibri" w:hAnsi="Times New Roman" w:cs="Times New Roman"/>
          <w:bCs/>
          <w:sz w:val="24"/>
          <w:szCs w:val="24"/>
        </w:rPr>
        <w:t xml:space="preserve">In </w:t>
      </w:r>
      <w:r w:rsidR="003E2BF1" w:rsidRPr="004E0187">
        <w:rPr>
          <w:rFonts w:ascii="Times New Roman" w:eastAsia="Calibri" w:hAnsi="Times New Roman" w:cs="Times New Roman"/>
          <w:bCs/>
          <w:sz w:val="24"/>
          <w:szCs w:val="24"/>
        </w:rPr>
        <w:t>bi</w:t>
      </w:r>
      <w:r w:rsidRPr="004E0187">
        <w:rPr>
          <w:rFonts w:ascii="Times New Roman" w:eastAsia="Calibri" w:hAnsi="Times New Roman" w:cs="Times New Roman"/>
          <w:bCs/>
          <w:sz w:val="24"/>
          <w:szCs w:val="24"/>
        </w:rPr>
        <w:t>variate analysis</w:t>
      </w:r>
      <w:r w:rsidRPr="004E0187">
        <w:rPr>
          <w:rFonts w:ascii="Times New Roman" w:eastAsia="Calibri" w:hAnsi="Times New Roman" w:cs="Times New Roman"/>
          <w:sz w:val="24"/>
          <w:szCs w:val="24"/>
        </w:rPr>
        <w:t xml:space="preserve">, </w:t>
      </w:r>
      <w:r w:rsidR="00015827">
        <w:rPr>
          <w:rFonts w:ascii="Times New Roman" w:eastAsia="Calibri" w:hAnsi="Times New Roman" w:cs="Times New Roman"/>
          <w:bCs/>
          <w:sz w:val="24"/>
          <w:szCs w:val="24"/>
        </w:rPr>
        <w:t>various</w:t>
      </w:r>
      <w:r w:rsidR="00015827" w:rsidRPr="004E0187">
        <w:rPr>
          <w:rFonts w:ascii="Times New Roman" w:eastAsia="Calibri" w:hAnsi="Times New Roman" w:cs="Times New Roman"/>
          <w:bCs/>
          <w:sz w:val="24"/>
          <w:szCs w:val="24"/>
        </w:rPr>
        <w:t xml:space="preserve"> factors</w:t>
      </w:r>
      <w:r w:rsidR="00274BBE">
        <w:rPr>
          <w:rFonts w:ascii="Times New Roman" w:eastAsia="Calibri" w:hAnsi="Times New Roman" w:cs="Times New Roman"/>
          <w:bCs/>
          <w:sz w:val="24"/>
          <w:szCs w:val="24"/>
        </w:rPr>
        <w:t xml:space="preserve"> were found to be</w:t>
      </w:r>
      <w:r w:rsidRPr="004E0187">
        <w:rPr>
          <w:rFonts w:ascii="Times New Roman" w:eastAsia="Calibri" w:hAnsi="Times New Roman" w:cs="Times New Roman"/>
          <w:sz w:val="24"/>
          <w:szCs w:val="24"/>
        </w:rPr>
        <w:t xml:space="preserve"> </w:t>
      </w:r>
      <w:r w:rsidR="00015827">
        <w:rPr>
          <w:rFonts w:ascii="Times New Roman" w:eastAsia="Calibri" w:hAnsi="Times New Roman" w:cs="Times New Roman"/>
          <w:sz w:val="24"/>
          <w:szCs w:val="24"/>
        </w:rPr>
        <w:t>associated</w:t>
      </w:r>
      <w:r w:rsidR="00DB4FFA" w:rsidRPr="004E0187">
        <w:rPr>
          <w:rFonts w:ascii="Times New Roman" w:eastAsia="Calibri" w:hAnsi="Times New Roman" w:cs="Times New Roman"/>
          <w:sz w:val="24"/>
          <w:szCs w:val="24"/>
        </w:rPr>
        <w:t xml:space="preserve"> with MAS.</w:t>
      </w:r>
      <w:r w:rsidR="003E2BF1" w:rsidRPr="004E0187">
        <w:rPr>
          <w:rFonts w:ascii="Times New Roman" w:eastAsia="Calibri" w:hAnsi="Times New Roman" w:cs="Times New Roman"/>
          <w:sz w:val="24"/>
          <w:szCs w:val="24"/>
        </w:rPr>
        <w:t xml:space="preserve"> </w:t>
      </w:r>
      <w:r w:rsidR="009524F0">
        <w:rPr>
          <w:rFonts w:ascii="Times New Roman" w:eastAsia="Calibri" w:hAnsi="Times New Roman" w:cs="Times New Roman"/>
          <w:sz w:val="24"/>
          <w:szCs w:val="24"/>
        </w:rPr>
        <w:t>Babies born to n</w:t>
      </w:r>
      <w:r w:rsidR="00274BBE">
        <w:rPr>
          <w:rFonts w:ascii="Times New Roman" w:eastAsia="Calibri" w:hAnsi="Times New Roman" w:cs="Times New Roman"/>
          <w:sz w:val="24"/>
          <w:szCs w:val="24"/>
        </w:rPr>
        <w:t>ullipar</w:t>
      </w:r>
      <w:r w:rsidR="009524F0">
        <w:rPr>
          <w:rFonts w:ascii="Times New Roman" w:eastAsia="Calibri" w:hAnsi="Times New Roman" w:cs="Times New Roman"/>
          <w:sz w:val="24"/>
          <w:szCs w:val="24"/>
        </w:rPr>
        <w:t>ous</w:t>
      </w:r>
      <w:r w:rsidR="00274BBE">
        <w:rPr>
          <w:rFonts w:ascii="Times New Roman" w:eastAsia="Calibri" w:hAnsi="Times New Roman" w:cs="Times New Roman"/>
          <w:sz w:val="24"/>
          <w:szCs w:val="24"/>
        </w:rPr>
        <w:t xml:space="preserve"> </w:t>
      </w:r>
      <w:r w:rsidR="009524F0">
        <w:rPr>
          <w:rFonts w:ascii="Times New Roman" w:eastAsia="Calibri" w:hAnsi="Times New Roman" w:cs="Times New Roman"/>
          <w:sz w:val="24"/>
          <w:szCs w:val="24"/>
        </w:rPr>
        <w:t xml:space="preserve">mothers </w:t>
      </w:r>
      <w:r w:rsidR="00D63488">
        <w:rPr>
          <w:rFonts w:ascii="Times New Roman" w:eastAsia="Calibri" w:hAnsi="Times New Roman" w:cs="Times New Roman"/>
          <w:sz w:val="24"/>
          <w:szCs w:val="24"/>
        </w:rPr>
        <w:t>were</w:t>
      </w:r>
      <w:r w:rsidR="00274BBE">
        <w:rPr>
          <w:rFonts w:ascii="Times New Roman" w:eastAsia="Calibri" w:hAnsi="Times New Roman" w:cs="Times New Roman"/>
          <w:sz w:val="24"/>
          <w:szCs w:val="24"/>
        </w:rPr>
        <w:t xml:space="preserve"> found to have a risk of 2.45 </w:t>
      </w:r>
      <w:r w:rsidR="00ED450F" w:rsidRPr="004E0187">
        <w:rPr>
          <w:rFonts w:ascii="Times New Roman" w:eastAsia="Calibri" w:hAnsi="Times New Roman" w:cs="Times New Roman"/>
          <w:sz w:val="24"/>
          <w:szCs w:val="24"/>
        </w:rPr>
        <w:t>[OR</w:t>
      </w:r>
      <w:r w:rsidR="0060633B">
        <w:rPr>
          <w:rFonts w:ascii="Times New Roman" w:eastAsia="Calibri" w:hAnsi="Times New Roman" w:cs="Times New Roman"/>
          <w:sz w:val="24"/>
          <w:szCs w:val="24"/>
        </w:rPr>
        <w:t xml:space="preserve"> (Odds Ratio)</w:t>
      </w:r>
      <w:r w:rsidR="00ED450F" w:rsidRPr="004E0187">
        <w:rPr>
          <w:rFonts w:ascii="Times New Roman" w:eastAsia="Calibri" w:hAnsi="Times New Roman" w:cs="Times New Roman"/>
          <w:sz w:val="24"/>
          <w:szCs w:val="24"/>
        </w:rPr>
        <w:t xml:space="preserve"> = 2.45; 95% CI: 1.30–4.60]</w:t>
      </w:r>
      <w:r w:rsidR="00274BBE">
        <w:rPr>
          <w:rFonts w:ascii="Times New Roman" w:eastAsia="Calibri" w:hAnsi="Times New Roman" w:cs="Times New Roman"/>
          <w:sz w:val="24"/>
          <w:szCs w:val="24"/>
        </w:rPr>
        <w:t>.</w:t>
      </w:r>
      <w:r w:rsidR="008F55B4">
        <w:rPr>
          <w:rFonts w:ascii="Times New Roman" w:eastAsia="Calibri" w:hAnsi="Times New Roman" w:cs="Times New Roman"/>
          <w:sz w:val="24"/>
          <w:szCs w:val="24"/>
        </w:rPr>
        <w:t xml:space="preserve"> </w:t>
      </w:r>
      <w:r w:rsidR="009524F0">
        <w:rPr>
          <w:rFonts w:ascii="Times New Roman" w:eastAsia="Calibri" w:hAnsi="Times New Roman" w:cs="Times New Roman"/>
          <w:sz w:val="24"/>
          <w:szCs w:val="24"/>
        </w:rPr>
        <w:t xml:space="preserve">Babies born through </w:t>
      </w:r>
      <w:r w:rsidR="003E2BF1" w:rsidRPr="004E0187">
        <w:rPr>
          <w:rFonts w:ascii="Times New Roman" w:eastAsia="Calibri" w:hAnsi="Times New Roman" w:cs="Times New Roman"/>
          <w:sz w:val="24"/>
          <w:szCs w:val="24"/>
        </w:rPr>
        <w:t>i</w:t>
      </w:r>
      <w:r w:rsidR="00916A8A" w:rsidRPr="004E0187">
        <w:rPr>
          <w:rFonts w:ascii="Times New Roman" w:eastAsia="Calibri" w:hAnsi="Times New Roman" w:cs="Times New Roman"/>
          <w:sz w:val="24"/>
          <w:szCs w:val="24"/>
        </w:rPr>
        <w:t>nstrumental</w:t>
      </w:r>
      <w:r w:rsidR="009524F0">
        <w:rPr>
          <w:rFonts w:ascii="Times New Roman" w:eastAsia="Calibri" w:hAnsi="Times New Roman" w:cs="Times New Roman"/>
          <w:sz w:val="24"/>
          <w:szCs w:val="24"/>
        </w:rPr>
        <w:t xml:space="preserve"> delivery</w:t>
      </w:r>
      <w:r w:rsidR="00916A8A" w:rsidRPr="004E0187">
        <w:rPr>
          <w:rFonts w:ascii="Times New Roman" w:eastAsia="Calibri" w:hAnsi="Times New Roman" w:cs="Times New Roman"/>
          <w:sz w:val="24"/>
          <w:szCs w:val="24"/>
        </w:rPr>
        <w:t xml:space="preserve"> </w:t>
      </w:r>
      <w:r w:rsidR="0017443F" w:rsidRPr="004E0187">
        <w:rPr>
          <w:rFonts w:ascii="Times New Roman" w:eastAsia="Calibri" w:hAnsi="Times New Roman" w:cs="Times New Roman"/>
          <w:sz w:val="24"/>
          <w:szCs w:val="24"/>
        </w:rPr>
        <w:t>[OR = 5.56, 95% CI: 2.95–10.49] and C</w:t>
      </w:r>
      <w:r w:rsidR="009524F0">
        <w:rPr>
          <w:rFonts w:ascii="Times New Roman" w:eastAsia="Calibri" w:hAnsi="Times New Roman" w:cs="Times New Roman"/>
          <w:sz w:val="24"/>
          <w:szCs w:val="24"/>
        </w:rPr>
        <w:t>esarean delivery</w:t>
      </w:r>
      <w:r w:rsidR="0017443F" w:rsidRPr="004E0187">
        <w:rPr>
          <w:rFonts w:ascii="Times New Roman" w:eastAsia="Calibri" w:hAnsi="Times New Roman" w:cs="Times New Roman"/>
          <w:sz w:val="24"/>
          <w:szCs w:val="24"/>
        </w:rPr>
        <w:t xml:space="preserve"> [OR = 4.73, 95% CI: 3.24–6.89] w</w:t>
      </w:r>
      <w:r w:rsidR="002012C9" w:rsidRPr="004E0187">
        <w:rPr>
          <w:rFonts w:ascii="Times New Roman" w:eastAsia="Calibri" w:hAnsi="Times New Roman" w:cs="Times New Roman"/>
          <w:sz w:val="24"/>
          <w:szCs w:val="24"/>
        </w:rPr>
        <w:t>ere</w:t>
      </w:r>
      <w:r w:rsidR="0017443F" w:rsidRPr="004E0187">
        <w:rPr>
          <w:rFonts w:ascii="Times New Roman" w:eastAsia="Calibri" w:hAnsi="Times New Roman" w:cs="Times New Roman"/>
          <w:sz w:val="24"/>
          <w:szCs w:val="24"/>
        </w:rPr>
        <w:t xml:space="preserve"> significantly associated with MAS</w:t>
      </w:r>
      <w:r w:rsidR="002012C9" w:rsidRPr="004E0187">
        <w:rPr>
          <w:rFonts w:ascii="Times New Roman" w:eastAsia="Calibri" w:hAnsi="Times New Roman" w:cs="Times New Roman"/>
          <w:sz w:val="24"/>
          <w:szCs w:val="24"/>
        </w:rPr>
        <w:t>.</w:t>
      </w:r>
      <w:r w:rsidR="0017443F" w:rsidRPr="004E0187">
        <w:rPr>
          <w:rFonts w:ascii="Times New Roman" w:eastAsia="Calibri" w:hAnsi="Times New Roman" w:cs="Times New Roman"/>
          <w:sz w:val="24"/>
          <w:szCs w:val="24"/>
        </w:rPr>
        <w:t xml:space="preserve"> </w:t>
      </w:r>
      <w:r w:rsidR="009524F0">
        <w:rPr>
          <w:rFonts w:ascii="Times New Roman" w:eastAsia="Calibri" w:hAnsi="Times New Roman" w:cs="Times New Roman"/>
          <w:sz w:val="24"/>
          <w:szCs w:val="24"/>
        </w:rPr>
        <w:t xml:space="preserve">Babies delivered from mothers having </w:t>
      </w:r>
      <w:r w:rsidR="00510004" w:rsidRPr="004E0187">
        <w:rPr>
          <w:rFonts w:ascii="Times New Roman" w:eastAsia="Calibri" w:hAnsi="Times New Roman" w:cs="Times New Roman"/>
          <w:sz w:val="24"/>
          <w:szCs w:val="24"/>
        </w:rPr>
        <w:t>infection</w:t>
      </w:r>
      <w:r w:rsidR="00916A8A" w:rsidRPr="004E0187">
        <w:rPr>
          <w:rFonts w:ascii="Times New Roman" w:eastAsia="Calibri" w:hAnsi="Times New Roman" w:cs="Times New Roman"/>
          <w:sz w:val="24"/>
          <w:szCs w:val="24"/>
        </w:rPr>
        <w:t xml:space="preserve"> </w:t>
      </w:r>
      <w:r w:rsidR="00B966F2" w:rsidRPr="004E0187">
        <w:rPr>
          <w:rFonts w:ascii="Times New Roman" w:eastAsia="Calibri" w:hAnsi="Times New Roman" w:cs="Times New Roman"/>
          <w:sz w:val="24"/>
          <w:szCs w:val="24"/>
        </w:rPr>
        <w:t>had</w:t>
      </w:r>
      <w:r w:rsidR="00510004" w:rsidRPr="004E0187">
        <w:rPr>
          <w:rFonts w:ascii="Times New Roman" w:eastAsia="Calibri" w:hAnsi="Times New Roman" w:cs="Times New Roman"/>
          <w:sz w:val="24"/>
          <w:szCs w:val="24"/>
        </w:rPr>
        <w:t xml:space="preserve"> </w:t>
      </w:r>
      <w:r w:rsidR="00364981" w:rsidRPr="004E0187">
        <w:rPr>
          <w:rFonts w:ascii="Times New Roman" w:eastAsia="Calibri" w:hAnsi="Times New Roman" w:cs="Times New Roman"/>
          <w:sz w:val="24"/>
          <w:szCs w:val="24"/>
        </w:rPr>
        <w:t>three</w:t>
      </w:r>
      <w:r w:rsidR="00510004" w:rsidRPr="004E0187">
        <w:rPr>
          <w:rFonts w:ascii="Times New Roman" w:eastAsia="Calibri" w:hAnsi="Times New Roman" w:cs="Times New Roman"/>
          <w:sz w:val="24"/>
          <w:szCs w:val="24"/>
        </w:rPr>
        <w:t xml:space="preserve"> times </w:t>
      </w:r>
      <w:r w:rsidR="00043EB5" w:rsidRPr="004E0187">
        <w:rPr>
          <w:rFonts w:ascii="Times New Roman" w:eastAsia="Calibri" w:hAnsi="Times New Roman" w:cs="Times New Roman"/>
          <w:sz w:val="24"/>
          <w:szCs w:val="24"/>
        </w:rPr>
        <w:t>higher</w:t>
      </w:r>
      <w:r w:rsidR="00510004" w:rsidRPr="004E0187">
        <w:rPr>
          <w:rFonts w:ascii="Times New Roman" w:eastAsia="Calibri" w:hAnsi="Times New Roman" w:cs="Times New Roman"/>
          <w:sz w:val="24"/>
          <w:szCs w:val="24"/>
        </w:rPr>
        <w:t xml:space="preserve"> </w:t>
      </w:r>
      <w:r w:rsidR="000727E9" w:rsidRPr="004E0187">
        <w:rPr>
          <w:rFonts w:ascii="Times New Roman" w:eastAsia="Calibri" w:hAnsi="Times New Roman" w:cs="Times New Roman"/>
          <w:sz w:val="24"/>
          <w:szCs w:val="24"/>
        </w:rPr>
        <w:t xml:space="preserve">risk </w:t>
      </w:r>
      <w:r w:rsidR="009907AA" w:rsidRPr="004E0187">
        <w:rPr>
          <w:rFonts w:ascii="Times New Roman" w:eastAsia="Calibri" w:hAnsi="Times New Roman" w:cs="Times New Roman"/>
          <w:sz w:val="24"/>
          <w:szCs w:val="24"/>
        </w:rPr>
        <w:t xml:space="preserve">of </w:t>
      </w:r>
      <w:r w:rsidR="000727E9" w:rsidRPr="004E0187">
        <w:rPr>
          <w:rFonts w:ascii="Times New Roman" w:eastAsia="Calibri" w:hAnsi="Times New Roman" w:cs="Times New Roman"/>
          <w:sz w:val="24"/>
          <w:szCs w:val="24"/>
        </w:rPr>
        <w:t>developing</w:t>
      </w:r>
      <w:r w:rsidR="008337F7" w:rsidRPr="004E0187">
        <w:rPr>
          <w:rFonts w:ascii="Times New Roman" w:eastAsia="Calibri" w:hAnsi="Times New Roman" w:cs="Times New Roman"/>
          <w:sz w:val="24"/>
          <w:szCs w:val="24"/>
        </w:rPr>
        <w:t xml:space="preserve"> MAS</w:t>
      </w:r>
      <w:r w:rsidR="000727E9" w:rsidRPr="004E0187">
        <w:rPr>
          <w:rFonts w:ascii="Times New Roman" w:eastAsia="Calibri" w:hAnsi="Times New Roman" w:cs="Times New Roman"/>
          <w:sz w:val="24"/>
          <w:szCs w:val="24"/>
        </w:rPr>
        <w:t xml:space="preserve"> </w:t>
      </w:r>
      <w:r w:rsidR="00510004" w:rsidRPr="004E0187">
        <w:rPr>
          <w:rFonts w:ascii="Times New Roman" w:eastAsia="Calibri" w:hAnsi="Times New Roman" w:cs="Times New Roman"/>
          <w:sz w:val="24"/>
          <w:szCs w:val="24"/>
        </w:rPr>
        <w:t>[</w:t>
      </w:r>
      <w:r w:rsidR="000727E9" w:rsidRPr="004E0187">
        <w:rPr>
          <w:rFonts w:ascii="Times New Roman" w:eastAsia="Calibri" w:hAnsi="Times New Roman" w:cs="Times New Roman"/>
          <w:sz w:val="24"/>
          <w:szCs w:val="24"/>
        </w:rPr>
        <w:t>OR = 3.30; 95% CI: 2.29–4.75]</w:t>
      </w:r>
      <w:r w:rsidR="00916A8A" w:rsidRPr="004E0187">
        <w:rPr>
          <w:rFonts w:ascii="Times New Roman" w:eastAsia="Calibri" w:hAnsi="Times New Roman" w:cs="Times New Roman"/>
          <w:sz w:val="24"/>
          <w:szCs w:val="24"/>
        </w:rPr>
        <w:t>.</w:t>
      </w:r>
      <w:r w:rsidR="002012C9" w:rsidRPr="004E0187">
        <w:rPr>
          <w:rFonts w:ascii="Times New Roman" w:eastAsia="Calibri" w:hAnsi="Times New Roman" w:cs="Times New Roman"/>
          <w:sz w:val="24"/>
          <w:szCs w:val="24"/>
        </w:rPr>
        <w:t xml:space="preserve"> </w:t>
      </w:r>
      <w:r w:rsidR="008B187B">
        <w:rPr>
          <w:rFonts w:ascii="Times New Roman" w:eastAsia="Calibri" w:hAnsi="Times New Roman" w:cs="Times New Roman"/>
          <w:sz w:val="24"/>
          <w:szCs w:val="24"/>
        </w:rPr>
        <w:t>Similarly, b</w:t>
      </w:r>
      <w:r w:rsidR="009524F0" w:rsidRPr="004E0187">
        <w:rPr>
          <w:rFonts w:ascii="Times New Roman" w:eastAsia="Calibri" w:hAnsi="Times New Roman" w:cs="Times New Roman"/>
          <w:sz w:val="24"/>
          <w:szCs w:val="24"/>
        </w:rPr>
        <w:t>abies</w:t>
      </w:r>
      <w:r w:rsidR="009524F0">
        <w:rPr>
          <w:rFonts w:ascii="Times New Roman" w:eastAsia="Calibri" w:hAnsi="Times New Roman" w:cs="Times New Roman"/>
          <w:sz w:val="24"/>
          <w:szCs w:val="24"/>
        </w:rPr>
        <w:t xml:space="preserve"> with</w:t>
      </w:r>
      <w:r w:rsidR="009524F0" w:rsidRPr="004E0187">
        <w:rPr>
          <w:rFonts w:ascii="Times New Roman" w:eastAsia="Calibri" w:hAnsi="Times New Roman" w:cs="Times New Roman"/>
          <w:sz w:val="24"/>
          <w:szCs w:val="24"/>
        </w:rPr>
        <w:t xml:space="preserve"> gestational age ≥42 weeks were significantly associated with MAS [OR = 2.95; 95% CI: 1.29–6.74]</w:t>
      </w:r>
      <w:r w:rsidR="008B187B">
        <w:rPr>
          <w:rFonts w:ascii="Times New Roman" w:eastAsia="Calibri" w:hAnsi="Times New Roman" w:cs="Times New Roman"/>
          <w:sz w:val="24"/>
          <w:szCs w:val="24"/>
        </w:rPr>
        <w:t xml:space="preserve">. </w:t>
      </w:r>
      <w:r w:rsidR="00C211E5">
        <w:rPr>
          <w:rFonts w:ascii="Times New Roman" w:eastAsia="Calibri" w:hAnsi="Times New Roman" w:cs="Times New Roman"/>
          <w:sz w:val="24"/>
          <w:szCs w:val="24"/>
        </w:rPr>
        <w:t xml:space="preserve">Among the babies with MAS, the proportion of male babies was higher (58.2%) compared to female babies (41.8%), however, the association was not significant. </w:t>
      </w:r>
      <w:r w:rsidR="008B187B">
        <w:rPr>
          <w:rFonts w:ascii="Times New Roman" w:eastAsia="Calibri" w:hAnsi="Times New Roman" w:cs="Times New Roman"/>
          <w:sz w:val="24"/>
          <w:szCs w:val="24"/>
        </w:rPr>
        <w:t xml:space="preserve">HIE was significantly found to be associated with MAS </w:t>
      </w:r>
      <w:r w:rsidR="008B187B" w:rsidRPr="004E0187">
        <w:rPr>
          <w:rFonts w:ascii="Times New Roman" w:eastAsia="Calibri" w:hAnsi="Times New Roman" w:cs="Times New Roman"/>
          <w:sz w:val="24"/>
          <w:szCs w:val="24"/>
        </w:rPr>
        <w:t>[OR = 2</w:t>
      </w:r>
      <w:r w:rsidR="008B187B">
        <w:rPr>
          <w:rFonts w:ascii="Times New Roman" w:eastAsia="Calibri" w:hAnsi="Times New Roman" w:cs="Times New Roman"/>
          <w:sz w:val="24"/>
          <w:szCs w:val="24"/>
        </w:rPr>
        <w:t>4</w:t>
      </w:r>
      <w:r w:rsidR="008B187B" w:rsidRPr="004E0187">
        <w:rPr>
          <w:rFonts w:ascii="Times New Roman" w:eastAsia="Calibri" w:hAnsi="Times New Roman" w:cs="Times New Roman"/>
          <w:sz w:val="24"/>
          <w:szCs w:val="24"/>
        </w:rPr>
        <w:t>.</w:t>
      </w:r>
      <w:r w:rsidR="008B187B">
        <w:rPr>
          <w:rFonts w:ascii="Times New Roman" w:eastAsia="Calibri" w:hAnsi="Times New Roman" w:cs="Times New Roman"/>
          <w:sz w:val="24"/>
          <w:szCs w:val="24"/>
        </w:rPr>
        <w:t>3</w:t>
      </w:r>
      <w:r w:rsidR="008B187B" w:rsidRPr="004E0187">
        <w:rPr>
          <w:rFonts w:ascii="Times New Roman" w:eastAsia="Calibri" w:hAnsi="Times New Roman" w:cs="Times New Roman"/>
          <w:sz w:val="24"/>
          <w:szCs w:val="24"/>
        </w:rPr>
        <w:t xml:space="preserve">; 95% CI: </w:t>
      </w:r>
      <w:r w:rsidR="008B187B">
        <w:rPr>
          <w:rFonts w:ascii="Times New Roman" w:eastAsia="Calibri" w:hAnsi="Times New Roman" w:cs="Times New Roman"/>
          <w:sz w:val="24"/>
          <w:szCs w:val="24"/>
        </w:rPr>
        <w:t>14.4</w:t>
      </w:r>
      <w:r w:rsidR="008B187B" w:rsidRPr="004E0187">
        <w:rPr>
          <w:rFonts w:ascii="Times New Roman" w:eastAsia="Calibri" w:hAnsi="Times New Roman" w:cs="Times New Roman"/>
          <w:sz w:val="24"/>
          <w:szCs w:val="24"/>
        </w:rPr>
        <w:t xml:space="preserve"> – </w:t>
      </w:r>
      <w:r w:rsidR="008B187B">
        <w:rPr>
          <w:rFonts w:ascii="Times New Roman" w:eastAsia="Calibri" w:hAnsi="Times New Roman" w:cs="Times New Roman"/>
          <w:sz w:val="24"/>
          <w:szCs w:val="24"/>
        </w:rPr>
        <w:t>41.0</w:t>
      </w:r>
      <w:r w:rsidR="008B187B" w:rsidRPr="004E0187">
        <w:rPr>
          <w:rFonts w:ascii="Times New Roman" w:eastAsia="Calibri" w:hAnsi="Times New Roman" w:cs="Times New Roman"/>
          <w:sz w:val="24"/>
          <w:szCs w:val="24"/>
        </w:rPr>
        <w:t>]</w:t>
      </w:r>
      <w:r w:rsidR="008B187B">
        <w:rPr>
          <w:rFonts w:ascii="Times New Roman" w:eastAsia="Calibri" w:hAnsi="Times New Roman" w:cs="Times New Roman"/>
          <w:sz w:val="24"/>
          <w:szCs w:val="24"/>
        </w:rPr>
        <w:t xml:space="preserve"> </w:t>
      </w:r>
      <w:r w:rsidR="00BE4292" w:rsidRPr="004E0187">
        <w:rPr>
          <w:rFonts w:ascii="Times New Roman" w:eastAsia="Calibri" w:hAnsi="Times New Roman" w:cs="Times New Roman"/>
          <w:sz w:val="24"/>
          <w:szCs w:val="24"/>
        </w:rPr>
        <w:t xml:space="preserve">(Table </w:t>
      </w:r>
      <w:r w:rsidR="00B37F2E">
        <w:rPr>
          <w:rFonts w:ascii="Times New Roman" w:eastAsia="Calibri" w:hAnsi="Times New Roman" w:cs="Times New Roman"/>
          <w:sz w:val="24"/>
          <w:szCs w:val="24"/>
        </w:rPr>
        <w:t>3</w:t>
      </w:r>
      <w:r w:rsidR="00BE4292" w:rsidRPr="004E0187">
        <w:rPr>
          <w:rFonts w:ascii="Times New Roman" w:eastAsia="Calibri" w:hAnsi="Times New Roman" w:cs="Times New Roman"/>
          <w:sz w:val="24"/>
          <w:szCs w:val="24"/>
        </w:rPr>
        <w:t>)</w:t>
      </w:r>
      <w:r w:rsidR="009907AA" w:rsidRPr="004E0187">
        <w:rPr>
          <w:rFonts w:ascii="Times New Roman" w:eastAsia="Calibri" w:hAnsi="Times New Roman" w:cs="Times New Roman"/>
          <w:sz w:val="24"/>
          <w:szCs w:val="24"/>
        </w:rPr>
        <w:t xml:space="preserve">. </w:t>
      </w:r>
    </w:p>
    <w:p w14:paraId="76E5C2F1" w14:textId="3E0CDE9D" w:rsidR="00FE4940" w:rsidRPr="00D63488" w:rsidRDefault="00FE4940" w:rsidP="008B5EB4">
      <w:pPr>
        <w:spacing w:before="120" w:after="120" w:line="480" w:lineRule="auto"/>
        <w:jc w:val="both"/>
        <w:rPr>
          <w:rFonts w:ascii="Times New Roman" w:eastAsia="Calibri" w:hAnsi="Times New Roman" w:cs="Times New Roman"/>
          <w:bCs/>
          <w:sz w:val="24"/>
          <w:szCs w:val="24"/>
        </w:rPr>
      </w:pPr>
      <w:r w:rsidRPr="004E0187">
        <w:rPr>
          <w:rFonts w:ascii="Times New Roman" w:eastAsia="Calibri" w:hAnsi="Times New Roman" w:cs="Times New Roman"/>
          <w:bCs/>
          <w:sz w:val="24"/>
          <w:szCs w:val="24"/>
        </w:rPr>
        <w:t>In multi-variate analysis,</w:t>
      </w:r>
      <w:r w:rsidR="001D10C1" w:rsidRPr="004E0187">
        <w:rPr>
          <w:rFonts w:ascii="Times New Roman" w:eastAsia="Calibri" w:hAnsi="Times New Roman" w:cs="Times New Roman"/>
          <w:bCs/>
          <w:sz w:val="24"/>
          <w:szCs w:val="24"/>
        </w:rPr>
        <w:t xml:space="preserve"> </w:t>
      </w:r>
      <w:r w:rsidR="006A41F4">
        <w:rPr>
          <w:rFonts w:ascii="Times New Roman" w:eastAsia="Calibri" w:hAnsi="Times New Roman" w:cs="Times New Roman"/>
          <w:bCs/>
          <w:sz w:val="24"/>
          <w:szCs w:val="24"/>
        </w:rPr>
        <w:t xml:space="preserve">factors significantly associated with MAS were nulliparity; instrumental and cesarean delivery; and gestational age of </w:t>
      </w:r>
      <w:r w:rsidR="006A41F4" w:rsidRPr="004E0187">
        <w:rPr>
          <w:rFonts w:ascii="Times New Roman" w:eastAsia="Calibri" w:hAnsi="Times New Roman" w:cs="Times New Roman"/>
          <w:bCs/>
          <w:sz w:val="24"/>
          <w:szCs w:val="24"/>
        </w:rPr>
        <w:t>≥42 weeks</w:t>
      </w:r>
      <w:r w:rsidR="006A41F4">
        <w:rPr>
          <w:rFonts w:ascii="Times New Roman" w:eastAsia="Calibri" w:hAnsi="Times New Roman" w:cs="Times New Roman"/>
          <w:bCs/>
          <w:sz w:val="24"/>
          <w:szCs w:val="24"/>
        </w:rPr>
        <w:t xml:space="preserve">. </w:t>
      </w:r>
      <w:r w:rsidR="008B187B">
        <w:rPr>
          <w:rFonts w:ascii="Times New Roman" w:eastAsia="Calibri" w:hAnsi="Times New Roman" w:cs="Times New Roman"/>
          <w:bCs/>
          <w:sz w:val="24"/>
          <w:szCs w:val="24"/>
        </w:rPr>
        <w:t xml:space="preserve"> </w:t>
      </w:r>
      <w:r w:rsidR="006A41F4">
        <w:rPr>
          <w:rFonts w:ascii="Times New Roman" w:eastAsia="Calibri" w:hAnsi="Times New Roman" w:cs="Times New Roman"/>
          <w:bCs/>
          <w:sz w:val="24"/>
          <w:szCs w:val="24"/>
        </w:rPr>
        <w:t>N</w:t>
      </w:r>
      <w:r w:rsidR="005A5683" w:rsidRPr="004E0187">
        <w:rPr>
          <w:rFonts w:ascii="Times New Roman" w:eastAsia="Calibri" w:hAnsi="Times New Roman" w:cs="Times New Roman"/>
          <w:bCs/>
          <w:sz w:val="24"/>
          <w:szCs w:val="24"/>
        </w:rPr>
        <w:t>ulliparity</w:t>
      </w:r>
      <w:r w:rsidR="006A41F4">
        <w:rPr>
          <w:rFonts w:ascii="Times New Roman" w:eastAsia="Calibri" w:hAnsi="Times New Roman" w:cs="Times New Roman"/>
          <w:bCs/>
          <w:sz w:val="24"/>
          <w:szCs w:val="24"/>
        </w:rPr>
        <w:t xml:space="preserve"> had a two-fold risk associated </w:t>
      </w:r>
      <w:r w:rsidR="006A41F4">
        <w:rPr>
          <w:rFonts w:ascii="Times New Roman" w:eastAsia="Calibri" w:hAnsi="Times New Roman" w:cs="Times New Roman"/>
          <w:bCs/>
          <w:sz w:val="24"/>
          <w:szCs w:val="24"/>
        </w:rPr>
        <w:lastRenderedPageBreak/>
        <w:t>with MAS</w:t>
      </w:r>
      <w:r w:rsidR="008B187B">
        <w:rPr>
          <w:rFonts w:ascii="Times New Roman" w:eastAsia="Calibri" w:hAnsi="Times New Roman" w:cs="Times New Roman"/>
          <w:bCs/>
          <w:sz w:val="24"/>
          <w:szCs w:val="24"/>
        </w:rPr>
        <w:t xml:space="preserve"> </w:t>
      </w:r>
      <w:r w:rsidR="001D10C1" w:rsidRPr="004E0187">
        <w:rPr>
          <w:rFonts w:ascii="Times New Roman" w:eastAsia="Calibri" w:hAnsi="Times New Roman" w:cs="Times New Roman"/>
          <w:bCs/>
          <w:sz w:val="24"/>
          <w:szCs w:val="24"/>
        </w:rPr>
        <w:t>[</w:t>
      </w:r>
      <w:r w:rsidR="00607641">
        <w:rPr>
          <w:rFonts w:ascii="Times New Roman" w:eastAsia="Calibri" w:hAnsi="Times New Roman" w:cs="Times New Roman"/>
          <w:bCs/>
          <w:sz w:val="24"/>
          <w:szCs w:val="24"/>
        </w:rPr>
        <w:t>A</w:t>
      </w:r>
      <w:r w:rsidR="001D10C1" w:rsidRPr="004E0187">
        <w:rPr>
          <w:rFonts w:ascii="Times New Roman" w:eastAsia="Calibri" w:hAnsi="Times New Roman" w:cs="Times New Roman"/>
          <w:bCs/>
          <w:sz w:val="24"/>
          <w:szCs w:val="24"/>
        </w:rPr>
        <w:t>OR</w:t>
      </w:r>
      <w:r w:rsidR="0060633B">
        <w:rPr>
          <w:rFonts w:ascii="Times New Roman" w:eastAsia="Calibri" w:hAnsi="Times New Roman" w:cs="Times New Roman"/>
          <w:bCs/>
          <w:sz w:val="24"/>
          <w:szCs w:val="24"/>
        </w:rPr>
        <w:t xml:space="preserve"> (Adjusted Odds Ratio)</w:t>
      </w:r>
      <w:r w:rsidR="001D10C1" w:rsidRPr="004E0187">
        <w:rPr>
          <w:rFonts w:ascii="Times New Roman" w:eastAsia="Calibri" w:hAnsi="Times New Roman" w:cs="Times New Roman"/>
          <w:bCs/>
          <w:sz w:val="24"/>
          <w:szCs w:val="24"/>
        </w:rPr>
        <w:t xml:space="preserve"> = 2.26; 95% CI: 1.20 – 4.28]</w:t>
      </w:r>
      <w:r w:rsidR="00D63488">
        <w:rPr>
          <w:rFonts w:ascii="Times New Roman" w:eastAsia="Calibri" w:hAnsi="Times New Roman" w:cs="Times New Roman"/>
          <w:bCs/>
          <w:sz w:val="24"/>
          <w:szCs w:val="24"/>
        </w:rPr>
        <w:t xml:space="preserve"> while the risk of </w:t>
      </w:r>
      <w:r w:rsidR="00D63488" w:rsidRPr="004E0187">
        <w:rPr>
          <w:rFonts w:ascii="Times New Roman" w:eastAsia="Calibri" w:hAnsi="Times New Roman" w:cs="Times New Roman"/>
          <w:bCs/>
          <w:sz w:val="24"/>
          <w:szCs w:val="24"/>
        </w:rPr>
        <w:t>instrumental</w:t>
      </w:r>
      <w:r w:rsidR="00D63488">
        <w:rPr>
          <w:rFonts w:ascii="Times New Roman" w:eastAsia="Calibri" w:hAnsi="Times New Roman" w:cs="Times New Roman"/>
          <w:bCs/>
          <w:sz w:val="24"/>
          <w:szCs w:val="24"/>
        </w:rPr>
        <w:t xml:space="preserve"> delivery</w:t>
      </w:r>
      <w:r w:rsidR="00D63488" w:rsidRPr="004E0187">
        <w:rPr>
          <w:rFonts w:ascii="Times New Roman" w:eastAsia="Calibri" w:hAnsi="Times New Roman" w:cs="Times New Roman"/>
          <w:bCs/>
          <w:sz w:val="24"/>
          <w:szCs w:val="24"/>
        </w:rPr>
        <w:t xml:space="preserve"> </w:t>
      </w:r>
      <w:r w:rsidR="00D63488">
        <w:rPr>
          <w:rFonts w:ascii="Times New Roman" w:eastAsia="Calibri" w:hAnsi="Times New Roman" w:cs="Times New Roman"/>
          <w:bCs/>
          <w:sz w:val="24"/>
          <w:szCs w:val="24"/>
        </w:rPr>
        <w:t xml:space="preserve">was 5-fold </w:t>
      </w:r>
      <w:r w:rsidR="00D63488" w:rsidRPr="004E0187">
        <w:rPr>
          <w:rFonts w:ascii="Times New Roman" w:eastAsia="Calibri" w:hAnsi="Times New Roman" w:cs="Times New Roman"/>
          <w:bCs/>
          <w:sz w:val="24"/>
          <w:szCs w:val="24"/>
        </w:rPr>
        <w:t>[AOR = 4.79; 95% CI: 2.52 – 9.10] and C</w:t>
      </w:r>
      <w:r w:rsidR="00D63488">
        <w:rPr>
          <w:rFonts w:ascii="Times New Roman" w:eastAsia="Calibri" w:hAnsi="Times New Roman" w:cs="Times New Roman"/>
          <w:bCs/>
          <w:sz w:val="24"/>
          <w:szCs w:val="24"/>
        </w:rPr>
        <w:t>esarean section was 4-fold</w:t>
      </w:r>
      <w:r w:rsidR="00D63488" w:rsidRPr="004E0187">
        <w:rPr>
          <w:rFonts w:ascii="Times New Roman" w:eastAsia="Calibri" w:hAnsi="Times New Roman" w:cs="Times New Roman"/>
          <w:bCs/>
          <w:sz w:val="24"/>
          <w:szCs w:val="24"/>
        </w:rPr>
        <w:t xml:space="preserve"> [AOR = 3.67; 95% CI: 2.29 – 5.89].</w:t>
      </w:r>
      <w:r w:rsidR="00D63488">
        <w:rPr>
          <w:rFonts w:ascii="Times New Roman" w:eastAsia="Calibri" w:hAnsi="Times New Roman" w:cs="Times New Roman"/>
          <w:bCs/>
          <w:sz w:val="24"/>
          <w:szCs w:val="24"/>
        </w:rPr>
        <w:t xml:space="preserve"> B</w:t>
      </w:r>
      <w:r w:rsidR="008B187B" w:rsidRPr="004E0187">
        <w:rPr>
          <w:rFonts w:ascii="Times New Roman" w:eastAsia="Calibri" w:hAnsi="Times New Roman" w:cs="Times New Roman"/>
          <w:bCs/>
          <w:sz w:val="24"/>
          <w:szCs w:val="24"/>
        </w:rPr>
        <w:t>abies born at gestational age</w:t>
      </w:r>
      <w:r w:rsidR="00D63488">
        <w:rPr>
          <w:rFonts w:ascii="Times New Roman" w:eastAsia="Calibri" w:hAnsi="Times New Roman" w:cs="Times New Roman"/>
          <w:bCs/>
          <w:sz w:val="24"/>
          <w:szCs w:val="24"/>
        </w:rPr>
        <w:t xml:space="preserve"> of</w:t>
      </w:r>
      <w:r w:rsidR="008B187B" w:rsidRPr="004E0187">
        <w:rPr>
          <w:rFonts w:ascii="Times New Roman" w:eastAsia="Calibri" w:hAnsi="Times New Roman" w:cs="Times New Roman"/>
          <w:bCs/>
          <w:sz w:val="24"/>
          <w:szCs w:val="24"/>
        </w:rPr>
        <w:t xml:space="preserve"> ≥42 weeks </w:t>
      </w:r>
      <w:r w:rsidR="00D63488">
        <w:rPr>
          <w:rFonts w:ascii="Times New Roman" w:eastAsia="Calibri" w:hAnsi="Times New Roman" w:cs="Times New Roman"/>
          <w:bCs/>
          <w:sz w:val="24"/>
          <w:szCs w:val="24"/>
        </w:rPr>
        <w:t>had a 2-fold risk</w:t>
      </w:r>
      <w:r w:rsidR="008B187B" w:rsidRPr="004E0187">
        <w:rPr>
          <w:rFonts w:ascii="Times New Roman" w:eastAsia="Calibri" w:hAnsi="Times New Roman" w:cs="Times New Roman"/>
          <w:bCs/>
          <w:sz w:val="24"/>
          <w:szCs w:val="24"/>
        </w:rPr>
        <w:t xml:space="preserve"> associated with MAS [AOR = 2.41; 95% CI: 1.05– 5.55]</w:t>
      </w:r>
      <w:r w:rsidR="00D63488">
        <w:rPr>
          <w:rFonts w:ascii="Times New Roman" w:eastAsia="Calibri" w:hAnsi="Times New Roman" w:cs="Times New Roman"/>
          <w:bCs/>
          <w:sz w:val="24"/>
          <w:szCs w:val="24"/>
        </w:rPr>
        <w:t xml:space="preserve"> </w:t>
      </w:r>
      <w:r w:rsidR="008E4E4D" w:rsidRPr="00977E98">
        <w:rPr>
          <w:rFonts w:ascii="Times New Roman" w:eastAsia="Calibri" w:hAnsi="Times New Roman" w:cs="Times New Roman"/>
          <w:sz w:val="24"/>
          <w:szCs w:val="24"/>
        </w:rPr>
        <w:t xml:space="preserve">(Table </w:t>
      </w:r>
      <w:r w:rsidR="00D63488">
        <w:rPr>
          <w:rFonts w:ascii="Times New Roman" w:eastAsia="Calibri" w:hAnsi="Times New Roman" w:cs="Times New Roman"/>
          <w:sz w:val="24"/>
          <w:szCs w:val="24"/>
        </w:rPr>
        <w:t>4</w:t>
      </w:r>
      <w:r w:rsidR="008E4E4D" w:rsidRPr="00977E98">
        <w:rPr>
          <w:rFonts w:ascii="Times New Roman" w:eastAsia="Calibri" w:hAnsi="Times New Roman" w:cs="Times New Roman"/>
          <w:sz w:val="24"/>
          <w:szCs w:val="24"/>
        </w:rPr>
        <w:t>)</w:t>
      </w:r>
      <w:r w:rsidR="00DA28C6" w:rsidRPr="00977E98">
        <w:rPr>
          <w:rFonts w:ascii="Times New Roman" w:eastAsia="Calibri" w:hAnsi="Times New Roman" w:cs="Times New Roman"/>
          <w:sz w:val="24"/>
          <w:szCs w:val="24"/>
        </w:rPr>
        <w:t>.</w:t>
      </w:r>
      <w:r w:rsidR="005A5683" w:rsidRPr="004E0187">
        <w:rPr>
          <w:rFonts w:ascii="Times New Roman" w:eastAsia="Calibri" w:hAnsi="Times New Roman" w:cs="Times New Roman"/>
          <w:sz w:val="24"/>
          <w:szCs w:val="24"/>
        </w:rPr>
        <w:t xml:space="preserve"> </w:t>
      </w:r>
    </w:p>
    <w:p w14:paraId="3DDB0124" w14:textId="0410F799" w:rsidR="0017003B" w:rsidRPr="004E0187" w:rsidRDefault="00725DA9" w:rsidP="008B5EB4">
      <w:pPr>
        <w:spacing w:before="120" w:after="120" w:line="480" w:lineRule="auto"/>
        <w:jc w:val="both"/>
        <w:rPr>
          <w:rFonts w:ascii="Times New Roman" w:eastAsia="Calibri" w:hAnsi="Times New Roman" w:cs="Times New Roman"/>
          <w:bCs/>
          <w:sz w:val="24"/>
          <w:szCs w:val="24"/>
        </w:rPr>
      </w:pPr>
      <w:r w:rsidRPr="004E0187">
        <w:rPr>
          <w:rFonts w:ascii="Times New Roman" w:eastAsia="Calibri" w:hAnsi="Times New Roman" w:cs="Times New Roman"/>
          <w:bCs/>
          <w:sz w:val="24"/>
          <w:szCs w:val="24"/>
        </w:rPr>
        <w:t xml:space="preserve">Additionally, we </w:t>
      </w:r>
      <w:r w:rsidR="00D63488">
        <w:rPr>
          <w:rFonts w:ascii="Times New Roman" w:eastAsia="Calibri" w:hAnsi="Times New Roman" w:cs="Times New Roman"/>
          <w:bCs/>
          <w:sz w:val="24"/>
          <w:szCs w:val="24"/>
        </w:rPr>
        <w:t xml:space="preserve">analyzed </w:t>
      </w:r>
      <w:r w:rsidRPr="004E0187">
        <w:rPr>
          <w:rFonts w:ascii="Times New Roman" w:eastAsia="Calibri" w:hAnsi="Times New Roman" w:cs="Times New Roman"/>
          <w:bCs/>
          <w:sz w:val="24"/>
          <w:szCs w:val="24"/>
        </w:rPr>
        <w:t>the outcomes</w:t>
      </w:r>
      <w:r w:rsidR="00D63488">
        <w:rPr>
          <w:rFonts w:ascii="Times New Roman" w:eastAsia="Calibri" w:hAnsi="Times New Roman" w:cs="Times New Roman"/>
          <w:bCs/>
          <w:sz w:val="24"/>
          <w:szCs w:val="24"/>
        </w:rPr>
        <w:t xml:space="preserve"> associated</w:t>
      </w:r>
      <w:r w:rsidRPr="004E0187">
        <w:rPr>
          <w:rFonts w:ascii="Times New Roman" w:eastAsia="Calibri" w:hAnsi="Times New Roman" w:cs="Times New Roman"/>
          <w:bCs/>
          <w:sz w:val="24"/>
          <w:szCs w:val="24"/>
        </w:rPr>
        <w:t xml:space="preserve"> with MAS. </w:t>
      </w:r>
      <w:bookmarkStart w:id="2" w:name="_Hlk24022037"/>
      <w:r w:rsidR="001F0124">
        <w:rPr>
          <w:rFonts w:ascii="Times New Roman" w:eastAsia="Calibri" w:hAnsi="Times New Roman" w:cs="Times New Roman"/>
          <w:bCs/>
          <w:sz w:val="24"/>
          <w:szCs w:val="24"/>
        </w:rPr>
        <w:t xml:space="preserve">Babies with MAS </w:t>
      </w:r>
      <w:r w:rsidR="00D63488">
        <w:rPr>
          <w:rFonts w:ascii="Times New Roman" w:eastAsia="Calibri" w:hAnsi="Times New Roman" w:cs="Times New Roman"/>
          <w:bCs/>
          <w:sz w:val="24"/>
          <w:szCs w:val="24"/>
        </w:rPr>
        <w:t>had a</w:t>
      </w:r>
      <w:r w:rsidR="001F0124">
        <w:rPr>
          <w:rFonts w:ascii="Times New Roman" w:eastAsia="Calibri" w:hAnsi="Times New Roman" w:cs="Times New Roman"/>
          <w:bCs/>
          <w:sz w:val="24"/>
          <w:szCs w:val="24"/>
        </w:rPr>
        <w:t xml:space="preserve"> </w:t>
      </w:r>
      <w:r w:rsidR="00D63488">
        <w:rPr>
          <w:rFonts w:ascii="Times New Roman" w:eastAsia="Calibri" w:hAnsi="Times New Roman" w:cs="Times New Roman"/>
          <w:bCs/>
          <w:sz w:val="24"/>
          <w:szCs w:val="24"/>
        </w:rPr>
        <w:t xml:space="preserve">10-fold </w:t>
      </w:r>
      <w:r w:rsidR="001F0124">
        <w:rPr>
          <w:rFonts w:ascii="Times New Roman" w:eastAsia="Calibri" w:hAnsi="Times New Roman" w:cs="Times New Roman"/>
          <w:bCs/>
          <w:sz w:val="24"/>
          <w:szCs w:val="24"/>
        </w:rPr>
        <w:t>risk for neonatal mortality</w:t>
      </w:r>
      <w:r w:rsidR="00607641">
        <w:rPr>
          <w:rFonts w:ascii="Times New Roman" w:eastAsia="Calibri" w:hAnsi="Times New Roman" w:cs="Times New Roman"/>
          <w:bCs/>
          <w:sz w:val="24"/>
          <w:szCs w:val="24"/>
        </w:rPr>
        <w:t xml:space="preserve"> </w:t>
      </w:r>
      <w:r w:rsidR="004C3CEA" w:rsidRPr="004E0187">
        <w:rPr>
          <w:rFonts w:ascii="Times New Roman" w:eastAsia="Calibri" w:hAnsi="Times New Roman" w:cs="Times New Roman"/>
          <w:bCs/>
          <w:sz w:val="24"/>
          <w:szCs w:val="24"/>
        </w:rPr>
        <w:t>[OR = 9.87; 95% CI: 5.81 – 16.76]</w:t>
      </w:r>
      <w:r w:rsidR="00B026E0">
        <w:rPr>
          <w:rFonts w:ascii="Times New Roman" w:eastAsia="Calibri" w:hAnsi="Times New Roman" w:cs="Times New Roman"/>
          <w:bCs/>
          <w:sz w:val="24"/>
          <w:szCs w:val="24"/>
        </w:rPr>
        <w:t xml:space="preserve"> (Table </w:t>
      </w:r>
      <w:r w:rsidR="00D63488">
        <w:rPr>
          <w:rFonts w:ascii="Times New Roman" w:eastAsia="Calibri" w:hAnsi="Times New Roman" w:cs="Times New Roman"/>
          <w:bCs/>
          <w:sz w:val="24"/>
          <w:szCs w:val="24"/>
        </w:rPr>
        <w:t>5</w:t>
      </w:r>
      <w:r w:rsidR="00B026E0">
        <w:rPr>
          <w:rFonts w:ascii="Times New Roman" w:eastAsia="Calibri" w:hAnsi="Times New Roman" w:cs="Times New Roman"/>
          <w:bCs/>
          <w:sz w:val="24"/>
          <w:szCs w:val="24"/>
        </w:rPr>
        <w:t>)</w:t>
      </w:r>
      <w:r w:rsidR="004C3CEA" w:rsidRPr="004E0187">
        <w:rPr>
          <w:rFonts w:ascii="Times New Roman" w:eastAsia="Calibri" w:hAnsi="Times New Roman" w:cs="Times New Roman"/>
          <w:bCs/>
          <w:sz w:val="24"/>
          <w:szCs w:val="24"/>
        </w:rPr>
        <w:t xml:space="preserve">. </w:t>
      </w:r>
      <w:r w:rsidR="00D63488">
        <w:rPr>
          <w:rFonts w:ascii="Times New Roman" w:eastAsia="Calibri" w:hAnsi="Times New Roman" w:cs="Times New Roman"/>
          <w:bCs/>
          <w:sz w:val="24"/>
          <w:szCs w:val="24"/>
        </w:rPr>
        <w:t>Adjusting this finding with HIE</w:t>
      </w:r>
      <w:r w:rsidR="004C3CEA" w:rsidRPr="004E0187">
        <w:rPr>
          <w:rFonts w:ascii="Times New Roman" w:eastAsia="Calibri" w:hAnsi="Times New Roman" w:cs="Times New Roman"/>
          <w:bCs/>
          <w:sz w:val="24"/>
          <w:szCs w:val="24"/>
        </w:rPr>
        <w:t xml:space="preserve">, </w:t>
      </w:r>
      <w:r w:rsidR="00F82FC9" w:rsidRPr="004E0187">
        <w:rPr>
          <w:rFonts w:ascii="Times New Roman" w:eastAsia="Calibri" w:hAnsi="Times New Roman" w:cs="Times New Roman"/>
          <w:bCs/>
          <w:sz w:val="24"/>
          <w:szCs w:val="24"/>
        </w:rPr>
        <w:t xml:space="preserve">the risk </w:t>
      </w:r>
      <w:r w:rsidR="004C3CEA" w:rsidRPr="004E0187">
        <w:rPr>
          <w:rFonts w:ascii="Times New Roman" w:eastAsia="Calibri" w:hAnsi="Times New Roman" w:cs="Times New Roman"/>
          <w:bCs/>
          <w:sz w:val="24"/>
          <w:szCs w:val="24"/>
        </w:rPr>
        <w:t>of neonatal mortality</w:t>
      </w:r>
      <w:r w:rsidR="00F82FC9" w:rsidRPr="004E0187">
        <w:rPr>
          <w:rFonts w:ascii="Times New Roman" w:eastAsia="Calibri" w:hAnsi="Times New Roman" w:cs="Times New Roman"/>
          <w:bCs/>
          <w:sz w:val="24"/>
          <w:szCs w:val="24"/>
        </w:rPr>
        <w:t xml:space="preserve"> was </w:t>
      </w:r>
      <w:r w:rsidR="00D63488">
        <w:rPr>
          <w:rFonts w:ascii="Times New Roman" w:eastAsia="Calibri" w:hAnsi="Times New Roman" w:cs="Times New Roman"/>
          <w:bCs/>
          <w:sz w:val="24"/>
          <w:szCs w:val="24"/>
        </w:rPr>
        <w:t>4-fold</w:t>
      </w:r>
      <w:r w:rsidR="004C3CEA" w:rsidRPr="004E0187">
        <w:rPr>
          <w:rFonts w:ascii="Times New Roman" w:eastAsia="Calibri" w:hAnsi="Times New Roman" w:cs="Times New Roman"/>
          <w:bCs/>
          <w:sz w:val="24"/>
          <w:szCs w:val="24"/>
        </w:rPr>
        <w:t xml:space="preserve"> [AOR = 4.43; 95% CI: 2.35 – 8.36]</w:t>
      </w:r>
      <w:r w:rsidR="00184E10">
        <w:rPr>
          <w:rFonts w:ascii="Times New Roman" w:eastAsia="Calibri" w:hAnsi="Times New Roman" w:cs="Times New Roman"/>
          <w:bCs/>
          <w:sz w:val="24"/>
          <w:szCs w:val="24"/>
        </w:rPr>
        <w:t xml:space="preserve"> for babies with MAS</w:t>
      </w:r>
      <w:r w:rsidR="002B23B5" w:rsidRPr="004E0187">
        <w:rPr>
          <w:rFonts w:ascii="Times New Roman" w:eastAsia="Calibri" w:hAnsi="Times New Roman" w:cs="Times New Roman"/>
          <w:bCs/>
          <w:sz w:val="24"/>
          <w:szCs w:val="24"/>
        </w:rPr>
        <w:t xml:space="preserve"> </w:t>
      </w:r>
      <w:bookmarkEnd w:id="2"/>
      <w:r w:rsidR="002B23B5" w:rsidRPr="004E0187">
        <w:rPr>
          <w:rFonts w:ascii="Times New Roman" w:eastAsia="Calibri" w:hAnsi="Times New Roman" w:cs="Times New Roman"/>
          <w:bCs/>
          <w:sz w:val="24"/>
          <w:szCs w:val="24"/>
        </w:rPr>
        <w:t xml:space="preserve">(Table </w:t>
      </w:r>
      <w:r w:rsidR="00D63488">
        <w:rPr>
          <w:rFonts w:ascii="Times New Roman" w:eastAsia="Calibri" w:hAnsi="Times New Roman" w:cs="Times New Roman"/>
          <w:bCs/>
          <w:sz w:val="24"/>
          <w:szCs w:val="24"/>
        </w:rPr>
        <w:t>6</w:t>
      </w:r>
      <w:r w:rsidR="002B23B5" w:rsidRPr="004E0187">
        <w:rPr>
          <w:rFonts w:ascii="Times New Roman" w:eastAsia="Calibri" w:hAnsi="Times New Roman" w:cs="Times New Roman"/>
          <w:bCs/>
          <w:sz w:val="24"/>
          <w:szCs w:val="24"/>
        </w:rPr>
        <w:t>)</w:t>
      </w:r>
      <w:r w:rsidR="004C3CEA" w:rsidRPr="004E0187">
        <w:rPr>
          <w:rFonts w:ascii="Times New Roman" w:eastAsia="Calibri" w:hAnsi="Times New Roman" w:cs="Times New Roman"/>
          <w:bCs/>
          <w:sz w:val="24"/>
          <w:szCs w:val="24"/>
        </w:rPr>
        <w:t>.</w:t>
      </w:r>
      <w:r w:rsidR="002B23B5" w:rsidRPr="004E0187">
        <w:rPr>
          <w:rFonts w:ascii="Times New Roman" w:eastAsia="Calibri" w:hAnsi="Times New Roman" w:cs="Times New Roman"/>
          <w:bCs/>
          <w:sz w:val="24"/>
          <w:szCs w:val="24"/>
        </w:rPr>
        <w:t xml:space="preserve"> </w:t>
      </w:r>
      <w:r w:rsidR="004C3CEA" w:rsidRPr="004E0187">
        <w:rPr>
          <w:rFonts w:ascii="Times New Roman" w:eastAsia="Calibri" w:hAnsi="Times New Roman" w:cs="Times New Roman"/>
          <w:bCs/>
          <w:sz w:val="24"/>
          <w:szCs w:val="24"/>
        </w:rPr>
        <w:t xml:space="preserve"> </w:t>
      </w:r>
    </w:p>
    <w:p w14:paraId="1A13E748" w14:textId="5C9AE89F" w:rsidR="00ED45C4" w:rsidRPr="004E0187" w:rsidRDefault="00ED45C4" w:rsidP="008B5EB4">
      <w:pPr>
        <w:spacing w:before="240" w:line="480" w:lineRule="auto"/>
        <w:rPr>
          <w:rFonts w:ascii="Times New Roman" w:hAnsi="Times New Roman" w:cs="Times New Roman"/>
          <w:b/>
          <w:bCs/>
          <w:sz w:val="24"/>
          <w:szCs w:val="24"/>
        </w:rPr>
      </w:pPr>
      <w:r w:rsidRPr="004E0187">
        <w:rPr>
          <w:rFonts w:ascii="Times New Roman" w:hAnsi="Times New Roman" w:cs="Times New Roman"/>
          <w:b/>
          <w:bCs/>
          <w:sz w:val="24"/>
          <w:szCs w:val="24"/>
        </w:rPr>
        <w:t>Discussion</w:t>
      </w:r>
    </w:p>
    <w:p w14:paraId="76637E1F" w14:textId="1617F242" w:rsidR="00ED45C4" w:rsidRPr="004E0187" w:rsidRDefault="00C211E5" w:rsidP="008B5E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we determined the </w:t>
      </w:r>
      <w:r w:rsidR="0080411F">
        <w:rPr>
          <w:rFonts w:ascii="Times New Roman" w:hAnsi="Times New Roman" w:cs="Times New Roman"/>
          <w:sz w:val="24"/>
          <w:szCs w:val="24"/>
        </w:rPr>
        <w:t xml:space="preserve">incidence, risk factors and outcomes associated with MAS. </w:t>
      </w:r>
      <w:r w:rsidR="006C3712" w:rsidRPr="004E0187">
        <w:rPr>
          <w:rFonts w:ascii="Times New Roman" w:hAnsi="Times New Roman" w:cs="Times New Roman"/>
          <w:sz w:val="24"/>
          <w:szCs w:val="24"/>
        </w:rPr>
        <w:t xml:space="preserve">The incidence of </w:t>
      </w:r>
      <w:r w:rsidR="00ED45C4" w:rsidRPr="004E0187">
        <w:rPr>
          <w:rFonts w:ascii="Times New Roman" w:hAnsi="Times New Roman" w:cs="Times New Roman"/>
          <w:sz w:val="24"/>
          <w:szCs w:val="24"/>
        </w:rPr>
        <w:t xml:space="preserve">MAS was </w:t>
      </w:r>
      <w:r w:rsidR="0080411F">
        <w:rPr>
          <w:rFonts w:ascii="Times New Roman" w:hAnsi="Times New Roman" w:cs="Times New Roman"/>
          <w:sz w:val="24"/>
          <w:szCs w:val="24"/>
        </w:rPr>
        <w:t xml:space="preserve">found to be </w:t>
      </w:r>
      <w:r w:rsidR="00ED45C4" w:rsidRPr="004E0187">
        <w:rPr>
          <w:rFonts w:ascii="Times New Roman" w:hAnsi="Times New Roman" w:cs="Times New Roman"/>
          <w:sz w:val="24"/>
          <w:szCs w:val="24"/>
        </w:rPr>
        <w:t>2</w:t>
      </w:r>
      <w:r w:rsidR="00C71ED1">
        <w:rPr>
          <w:rFonts w:ascii="Times New Roman" w:hAnsi="Times New Roman" w:cs="Times New Roman"/>
          <w:sz w:val="24"/>
          <w:szCs w:val="24"/>
        </w:rPr>
        <w:t>.0</w:t>
      </w:r>
      <w:r w:rsidR="00ED45C4" w:rsidRPr="004E0187">
        <w:rPr>
          <w:rFonts w:ascii="Times New Roman" w:hAnsi="Times New Roman" w:cs="Times New Roman"/>
          <w:sz w:val="24"/>
          <w:szCs w:val="24"/>
        </w:rPr>
        <w:t xml:space="preserve"> per 1000 livebirth</w:t>
      </w:r>
      <w:r w:rsidR="00C07081" w:rsidRPr="004E0187">
        <w:rPr>
          <w:rFonts w:ascii="Times New Roman" w:hAnsi="Times New Roman" w:cs="Times New Roman"/>
          <w:sz w:val="24"/>
          <w:szCs w:val="24"/>
        </w:rPr>
        <w:t>s</w:t>
      </w:r>
      <w:r w:rsidR="00ED45C4" w:rsidRPr="004E0187">
        <w:rPr>
          <w:rFonts w:ascii="Times New Roman" w:hAnsi="Times New Roman" w:cs="Times New Roman"/>
          <w:sz w:val="24"/>
          <w:szCs w:val="24"/>
        </w:rPr>
        <w:t xml:space="preserve">. </w:t>
      </w:r>
      <w:r w:rsidR="00A7588E">
        <w:rPr>
          <w:rFonts w:ascii="Times New Roman" w:hAnsi="Times New Roman" w:cs="Times New Roman"/>
          <w:sz w:val="24"/>
          <w:szCs w:val="24"/>
        </w:rPr>
        <w:t>T</w:t>
      </w:r>
      <w:r w:rsidR="0080411F">
        <w:rPr>
          <w:rFonts w:ascii="Times New Roman" w:hAnsi="Times New Roman" w:cs="Times New Roman"/>
          <w:sz w:val="24"/>
          <w:szCs w:val="24"/>
        </w:rPr>
        <w:t xml:space="preserve">his </w:t>
      </w:r>
      <w:r w:rsidR="00A7588E">
        <w:rPr>
          <w:rFonts w:ascii="Times New Roman" w:hAnsi="Times New Roman" w:cs="Times New Roman"/>
          <w:sz w:val="24"/>
          <w:szCs w:val="24"/>
        </w:rPr>
        <w:t xml:space="preserve">finding </w:t>
      </w:r>
      <w:r w:rsidR="0080411F">
        <w:rPr>
          <w:rFonts w:ascii="Times New Roman" w:hAnsi="Times New Roman" w:cs="Times New Roman"/>
          <w:sz w:val="24"/>
          <w:szCs w:val="24"/>
        </w:rPr>
        <w:t xml:space="preserve">is in line with a </w:t>
      </w:r>
      <w:r w:rsidR="00A7588E">
        <w:rPr>
          <w:rFonts w:ascii="Times New Roman" w:hAnsi="Times New Roman" w:cs="Times New Roman"/>
          <w:sz w:val="24"/>
          <w:szCs w:val="24"/>
        </w:rPr>
        <w:t xml:space="preserve">population based cohort </w:t>
      </w:r>
      <w:r w:rsidR="00F02AA7">
        <w:rPr>
          <w:rFonts w:ascii="Times New Roman" w:hAnsi="Times New Roman" w:cs="Times New Roman"/>
          <w:sz w:val="24"/>
          <w:szCs w:val="24"/>
        </w:rPr>
        <w:t>study conducted in Australia</w:t>
      </w:r>
      <w:r w:rsidR="0080411F">
        <w:rPr>
          <w:rFonts w:ascii="Times New Roman" w:hAnsi="Times New Roman" w:cs="Times New Roman"/>
          <w:sz w:val="24"/>
          <w:szCs w:val="24"/>
        </w:rPr>
        <w:t xml:space="preserve"> that</w:t>
      </w:r>
      <w:r w:rsidR="00F02AA7">
        <w:rPr>
          <w:rFonts w:ascii="Times New Roman" w:hAnsi="Times New Roman" w:cs="Times New Roman"/>
          <w:sz w:val="24"/>
          <w:szCs w:val="24"/>
        </w:rPr>
        <w:t xml:space="preserve"> </w:t>
      </w:r>
      <w:r w:rsidR="00D12DC2" w:rsidRPr="004E0187">
        <w:rPr>
          <w:rFonts w:ascii="Times New Roman" w:hAnsi="Times New Roman" w:cs="Times New Roman"/>
          <w:sz w:val="24"/>
          <w:szCs w:val="24"/>
        </w:rPr>
        <w:t xml:space="preserve">found </w:t>
      </w:r>
      <w:r w:rsidR="0080411F">
        <w:rPr>
          <w:rFonts w:ascii="Times New Roman" w:hAnsi="Times New Roman" w:cs="Times New Roman"/>
          <w:sz w:val="24"/>
          <w:szCs w:val="24"/>
        </w:rPr>
        <w:t xml:space="preserve">an </w:t>
      </w:r>
      <w:r w:rsidR="00ED45C4" w:rsidRPr="004E0187">
        <w:rPr>
          <w:rFonts w:ascii="Times New Roman" w:hAnsi="Times New Roman" w:cs="Times New Roman"/>
          <w:sz w:val="24"/>
          <w:szCs w:val="24"/>
        </w:rPr>
        <w:t>incidence of</w:t>
      </w:r>
      <w:r w:rsidR="00D12DC2" w:rsidRPr="004E0187">
        <w:rPr>
          <w:rFonts w:ascii="Times New Roman" w:hAnsi="Times New Roman" w:cs="Times New Roman"/>
          <w:sz w:val="24"/>
          <w:szCs w:val="24"/>
        </w:rPr>
        <w:t xml:space="preserve"> </w:t>
      </w:r>
      <w:r w:rsidR="00171D8C">
        <w:rPr>
          <w:rFonts w:ascii="Times New Roman" w:hAnsi="Times New Roman" w:cs="Times New Roman"/>
          <w:sz w:val="24"/>
          <w:szCs w:val="24"/>
        </w:rPr>
        <w:t>1.3</w:t>
      </w:r>
      <w:r w:rsidR="00ED45C4" w:rsidRPr="004E0187">
        <w:rPr>
          <w:rFonts w:ascii="Times New Roman" w:hAnsi="Times New Roman" w:cs="Times New Roman"/>
          <w:sz w:val="24"/>
          <w:szCs w:val="24"/>
        </w:rPr>
        <w:t xml:space="preserve"> per </w:t>
      </w:r>
      <w:r w:rsidR="00F31513" w:rsidRPr="004E0187">
        <w:rPr>
          <w:rFonts w:ascii="Times New Roman" w:hAnsi="Times New Roman" w:cs="Times New Roman"/>
          <w:sz w:val="24"/>
          <w:szCs w:val="24"/>
        </w:rPr>
        <w:t>1,</w:t>
      </w:r>
      <w:r w:rsidR="00ED45C4" w:rsidRPr="004E0187">
        <w:rPr>
          <w:rFonts w:ascii="Times New Roman" w:hAnsi="Times New Roman" w:cs="Times New Roman"/>
          <w:sz w:val="24"/>
          <w:szCs w:val="24"/>
        </w:rPr>
        <w:t>000 livebirths</w:t>
      </w:r>
      <w:r w:rsidR="00D259AB">
        <w:rPr>
          <w:rFonts w:ascii="Times New Roman" w:hAnsi="Times New Roman" w:cs="Times New Roman"/>
          <w:sz w:val="24"/>
          <w:szCs w:val="24"/>
        </w:rPr>
        <w:t>.</w:t>
      </w:r>
      <w:r w:rsidR="00D259AB" w:rsidRPr="00D259AB">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2</w:t>
      </w:r>
      <w:r w:rsidR="00B707B2">
        <w:rPr>
          <w:rFonts w:ascii="Times New Roman" w:hAnsi="Times New Roman" w:cs="Times New Roman"/>
          <w:sz w:val="24"/>
          <w:szCs w:val="24"/>
          <w:vertAlign w:val="superscript"/>
        </w:rPr>
        <w:t xml:space="preserve"> </w:t>
      </w:r>
      <w:r w:rsidR="00A7588E">
        <w:rPr>
          <w:rFonts w:ascii="Times New Roman" w:hAnsi="Times New Roman" w:cs="Times New Roman"/>
          <w:sz w:val="24"/>
          <w:szCs w:val="24"/>
        </w:rPr>
        <w:t>However another</w:t>
      </w:r>
      <w:r w:rsidR="0080411F">
        <w:rPr>
          <w:rFonts w:ascii="Times New Roman" w:hAnsi="Times New Roman" w:cs="Times New Roman"/>
          <w:sz w:val="24"/>
          <w:szCs w:val="24"/>
        </w:rPr>
        <w:t xml:space="preserve"> study conducted among a large cohort of infants in Australia and New Zealand found a l</w:t>
      </w:r>
      <w:r w:rsidR="000E5760">
        <w:rPr>
          <w:rFonts w:ascii="Times New Roman" w:hAnsi="Times New Roman" w:cs="Times New Roman"/>
          <w:sz w:val="24"/>
          <w:szCs w:val="24"/>
        </w:rPr>
        <w:t>ower incidence of</w:t>
      </w:r>
      <w:r w:rsidR="000E5760" w:rsidRPr="004E0187">
        <w:rPr>
          <w:rFonts w:ascii="Times New Roman" w:hAnsi="Times New Roman" w:cs="Times New Roman"/>
          <w:sz w:val="24"/>
          <w:szCs w:val="24"/>
        </w:rPr>
        <w:t xml:space="preserve"> 0.43 per 1,000 live births</w:t>
      </w:r>
      <w:r w:rsidR="00585C9C" w:rsidRPr="004E0187">
        <w:rPr>
          <w:rFonts w:ascii="Times New Roman" w:hAnsi="Times New Roman" w:cs="Times New Roman"/>
          <w:sz w:val="24"/>
          <w:szCs w:val="24"/>
        </w:rPr>
        <w:t>.</w:t>
      </w:r>
      <w:r w:rsidR="00D259AB" w:rsidRPr="00D259AB">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3</w:t>
      </w:r>
      <w:r w:rsidR="00C07081" w:rsidRPr="004E0187">
        <w:rPr>
          <w:rFonts w:ascii="Times New Roman" w:hAnsi="Times New Roman" w:cs="Times New Roman"/>
          <w:sz w:val="24"/>
          <w:szCs w:val="24"/>
        </w:rPr>
        <w:t xml:space="preserve"> </w:t>
      </w:r>
      <w:r w:rsidR="00ED45C4" w:rsidRPr="004E0187">
        <w:rPr>
          <w:rFonts w:ascii="Times New Roman" w:hAnsi="Times New Roman" w:cs="Times New Roman"/>
          <w:sz w:val="24"/>
          <w:szCs w:val="24"/>
        </w:rPr>
        <w:t>The variation in the incidence of MAS could be due to differences in</w:t>
      </w:r>
      <w:r w:rsidR="00A7588E">
        <w:rPr>
          <w:rFonts w:ascii="Times New Roman" w:hAnsi="Times New Roman" w:cs="Times New Roman"/>
          <w:sz w:val="24"/>
          <w:szCs w:val="24"/>
        </w:rPr>
        <w:t xml:space="preserve"> study settings and varied</w:t>
      </w:r>
      <w:r w:rsidR="00ED45C4" w:rsidRPr="004E0187">
        <w:rPr>
          <w:rFonts w:ascii="Times New Roman" w:hAnsi="Times New Roman" w:cs="Times New Roman"/>
          <w:sz w:val="24"/>
          <w:szCs w:val="24"/>
        </w:rPr>
        <w:t xml:space="preserve"> level of intrapartum care</w:t>
      </w:r>
      <w:r w:rsidR="00A7588E">
        <w:rPr>
          <w:rFonts w:ascii="Times New Roman" w:hAnsi="Times New Roman" w:cs="Times New Roman"/>
          <w:sz w:val="24"/>
          <w:szCs w:val="24"/>
        </w:rPr>
        <w:t>.</w:t>
      </w:r>
    </w:p>
    <w:p w14:paraId="61EA54FC" w14:textId="1C5CF11E" w:rsidR="00ED45C4" w:rsidRPr="004E0187" w:rsidRDefault="00ED45C4" w:rsidP="008B5EB4">
      <w:pPr>
        <w:spacing w:line="480" w:lineRule="auto"/>
        <w:jc w:val="both"/>
        <w:rPr>
          <w:rFonts w:ascii="Times New Roman" w:hAnsi="Times New Roman" w:cs="Times New Roman"/>
          <w:sz w:val="24"/>
          <w:szCs w:val="24"/>
        </w:rPr>
      </w:pPr>
      <w:r w:rsidRPr="004E0187">
        <w:rPr>
          <w:rFonts w:ascii="Times New Roman" w:hAnsi="Times New Roman" w:cs="Times New Roman"/>
          <w:sz w:val="24"/>
          <w:szCs w:val="24"/>
        </w:rPr>
        <w:t xml:space="preserve">In this study, </w:t>
      </w:r>
      <w:r w:rsidR="00A7588E">
        <w:rPr>
          <w:rFonts w:ascii="Times New Roman" w:hAnsi="Times New Roman" w:cs="Times New Roman"/>
          <w:sz w:val="24"/>
          <w:szCs w:val="24"/>
        </w:rPr>
        <w:t xml:space="preserve">there were higher proportion of </w:t>
      </w:r>
      <w:r w:rsidRPr="004E0187">
        <w:rPr>
          <w:rFonts w:ascii="Times New Roman" w:hAnsi="Times New Roman" w:cs="Times New Roman"/>
          <w:sz w:val="24"/>
          <w:szCs w:val="24"/>
        </w:rPr>
        <w:t>male</w:t>
      </w:r>
      <w:r w:rsidR="00EF1C49" w:rsidRPr="004E0187">
        <w:rPr>
          <w:rFonts w:ascii="Times New Roman" w:hAnsi="Times New Roman" w:cs="Times New Roman"/>
          <w:sz w:val="24"/>
          <w:szCs w:val="24"/>
        </w:rPr>
        <w:t xml:space="preserve"> </w:t>
      </w:r>
      <w:r w:rsidR="00A7588E">
        <w:rPr>
          <w:rFonts w:ascii="Times New Roman" w:hAnsi="Times New Roman" w:cs="Times New Roman"/>
          <w:sz w:val="24"/>
          <w:szCs w:val="24"/>
        </w:rPr>
        <w:t>babies</w:t>
      </w:r>
      <w:r w:rsidR="001B5E70" w:rsidRPr="004E0187">
        <w:rPr>
          <w:rFonts w:ascii="Times New Roman" w:hAnsi="Times New Roman" w:cs="Times New Roman"/>
          <w:sz w:val="24"/>
          <w:szCs w:val="24"/>
        </w:rPr>
        <w:t xml:space="preserve"> developing </w:t>
      </w:r>
      <w:r w:rsidR="00EF1C49" w:rsidRPr="004E0187">
        <w:rPr>
          <w:rFonts w:ascii="Times New Roman" w:hAnsi="Times New Roman" w:cs="Times New Roman"/>
          <w:sz w:val="24"/>
          <w:szCs w:val="24"/>
        </w:rPr>
        <w:t>MAS compared to female</w:t>
      </w:r>
      <w:r w:rsidR="001B5E70" w:rsidRPr="004E0187">
        <w:rPr>
          <w:rFonts w:ascii="Times New Roman" w:hAnsi="Times New Roman" w:cs="Times New Roman"/>
          <w:sz w:val="24"/>
          <w:szCs w:val="24"/>
        </w:rPr>
        <w:t>s</w:t>
      </w:r>
      <w:r w:rsidR="00EF1C49" w:rsidRPr="004E0187">
        <w:rPr>
          <w:rFonts w:ascii="Times New Roman" w:hAnsi="Times New Roman" w:cs="Times New Roman"/>
          <w:sz w:val="24"/>
          <w:szCs w:val="24"/>
        </w:rPr>
        <w:t xml:space="preserve">. </w:t>
      </w:r>
      <w:r w:rsidRPr="004E0187">
        <w:rPr>
          <w:rFonts w:ascii="Times New Roman" w:hAnsi="Times New Roman" w:cs="Times New Roman"/>
          <w:sz w:val="24"/>
          <w:szCs w:val="24"/>
        </w:rPr>
        <w:t xml:space="preserve">This </w:t>
      </w:r>
      <w:r w:rsidR="001B5E70" w:rsidRPr="004E0187">
        <w:rPr>
          <w:rFonts w:ascii="Times New Roman" w:hAnsi="Times New Roman" w:cs="Times New Roman"/>
          <w:sz w:val="24"/>
          <w:szCs w:val="24"/>
        </w:rPr>
        <w:t xml:space="preserve">finding </w:t>
      </w:r>
      <w:r w:rsidRPr="004E0187">
        <w:rPr>
          <w:rFonts w:ascii="Times New Roman" w:hAnsi="Times New Roman" w:cs="Times New Roman"/>
          <w:sz w:val="24"/>
          <w:szCs w:val="24"/>
        </w:rPr>
        <w:t xml:space="preserve">is </w:t>
      </w:r>
      <w:r w:rsidR="00922082">
        <w:rPr>
          <w:rFonts w:ascii="Times New Roman" w:hAnsi="Times New Roman" w:cs="Times New Roman"/>
          <w:sz w:val="24"/>
          <w:szCs w:val="24"/>
        </w:rPr>
        <w:t>consistent with previous studies suggesting a higher risk for MAS in male babies.</w:t>
      </w:r>
      <w:r w:rsidR="00651987" w:rsidRPr="00FD25AD">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4</w:t>
      </w:r>
      <w:r w:rsidR="00922082">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5</w:t>
      </w:r>
      <w:r w:rsidRPr="004E0187">
        <w:rPr>
          <w:rFonts w:ascii="Times New Roman" w:hAnsi="Times New Roman" w:cs="Times New Roman"/>
          <w:sz w:val="24"/>
          <w:szCs w:val="24"/>
        </w:rPr>
        <w:t xml:space="preserve"> Often</w:t>
      </w:r>
      <w:r w:rsidR="00EF1C49" w:rsidRPr="004E0187">
        <w:rPr>
          <w:rFonts w:ascii="Times New Roman" w:hAnsi="Times New Roman" w:cs="Times New Roman"/>
          <w:sz w:val="24"/>
          <w:szCs w:val="24"/>
        </w:rPr>
        <w:t xml:space="preserve"> </w:t>
      </w:r>
      <w:r w:rsidRPr="004E0187">
        <w:rPr>
          <w:rFonts w:ascii="Times New Roman" w:hAnsi="Times New Roman" w:cs="Times New Roman"/>
          <w:sz w:val="24"/>
          <w:szCs w:val="24"/>
        </w:rPr>
        <w:t>certain medical conditions such as respiratory diseases and acute inflammatory process are more common in male babies.</w:t>
      </w:r>
      <w:r w:rsidR="007D25E2">
        <w:rPr>
          <w:rFonts w:ascii="Times New Roman" w:hAnsi="Times New Roman" w:cs="Times New Roman"/>
          <w:sz w:val="24"/>
          <w:szCs w:val="24"/>
        </w:rPr>
        <w:t xml:space="preserve"> </w:t>
      </w:r>
      <w:r w:rsidRPr="004E0187">
        <w:rPr>
          <w:rFonts w:ascii="Times New Roman" w:hAnsi="Times New Roman" w:cs="Times New Roman"/>
          <w:sz w:val="24"/>
          <w:szCs w:val="24"/>
        </w:rPr>
        <w:t>A genetic hypothesis was proposed</w:t>
      </w:r>
      <w:r w:rsidR="001B5E70" w:rsidRPr="004E0187">
        <w:rPr>
          <w:rFonts w:ascii="Times New Roman" w:hAnsi="Times New Roman" w:cs="Times New Roman"/>
          <w:sz w:val="24"/>
          <w:szCs w:val="24"/>
        </w:rPr>
        <w:t xml:space="preserve"> that</w:t>
      </w:r>
      <w:r w:rsidRPr="004E0187">
        <w:rPr>
          <w:rFonts w:ascii="Times New Roman" w:hAnsi="Times New Roman" w:cs="Times New Roman"/>
          <w:sz w:val="24"/>
          <w:szCs w:val="24"/>
        </w:rPr>
        <w:t xml:space="preserve"> suggest</w:t>
      </w:r>
      <w:r w:rsidR="001B5E70" w:rsidRPr="004E0187">
        <w:rPr>
          <w:rFonts w:ascii="Times New Roman" w:hAnsi="Times New Roman" w:cs="Times New Roman"/>
          <w:sz w:val="24"/>
          <w:szCs w:val="24"/>
        </w:rPr>
        <w:t>s</w:t>
      </w:r>
      <w:r w:rsidRPr="004E0187">
        <w:rPr>
          <w:rFonts w:ascii="Times New Roman" w:hAnsi="Times New Roman" w:cs="Times New Roman"/>
          <w:sz w:val="24"/>
          <w:szCs w:val="24"/>
        </w:rPr>
        <w:t xml:space="preserve"> a gene locus on the X</w:t>
      </w:r>
      <w:r w:rsidR="006808CE" w:rsidRPr="004E0187">
        <w:rPr>
          <w:rFonts w:ascii="Times New Roman" w:hAnsi="Times New Roman" w:cs="Times New Roman"/>
          <w:sz w:val="24"/>
          <w:szCs w:val="24"/>
        </w:rPr>
        <w:t>-</w:t>
      </w:r>
      <w:r w:rsidRPr="004E0187">
        <w:rPr>
          <w:rFonts w:ascii="Times New Roman" w:hAnsi="Times New Roman" w:cs="Times New Roman"/>
          <w:sz w:val="24"/>
          <w:szCs w:val="24"/>
        </w:rPr>
        <w:t>chromosome in humans was involved in synthes</w:t>
      </w:r>
      <w:r w:rsidR="001B5E70" w:rsidRPr="004E0187">
        <w:rPr>
          <w:rFonts w:ascii="Times New Roman" w:hAnsi="Times New Roman" w:cs="Times New Roman"/>
          <w:sz w:val="24"/>
          <w:szCs w:val="24"/>
        </w:rPr>
        <w:t>izing</w:t>
      </w:r>
      <w:r w:rsidRPr="004E0187">
        <w:rPr>
          <w:rFonts w:ascii="Times New Roman" w:hAnsi="Times New Roman" w:cs="Times New Roman"/>
          <w:sz w:val="24"/>
          <w:szCs w:val="24"/>
        </w:rPr>
        <w:t xml:space="preserve"> immunoglobulins</w:t>
      </w:r>
      <w:r w:rsidR="00594FB3">
        <w:rPr>
          <w:rFonts w:ascii="Times New Roman" w:hAnsi="Times New Roman" w:cs="Times New Roman"/>
          <w:sz w:val="24"/>
          <w:szCs w:val="24"/>
        </w:rPr>
        <w:t>.</w:t>
      </w:r>
      <w:r w:rsidR="00BC6B9F">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6</w:t>
      </w:r>
      <w:r w:rsidR="00853327" w:rsidRPr="004E0187">
        <w:rPr>
          <w:rFonts w:ascii="Times New Roman" w:hAnsi="Times New Roman" w:cs="Times New Roman"/>
          <w:sz w:val="24"/>
          <w:szCs w:val="24"/>
        </w:rPr>
        <w:t xml:space="preserve"> This could be the reason for higher risk of MAS in male </w:t>
      </w:r>
      <w:r w:rsidR="00922082">
        <w:rPr>
          <w:rFonts w:ascii="Times New Roman" w:hAnsi="Times New Roman" w:cs="Times New Roman"/>
          <w:sz w:val="24"/>
          <w:szCs w:val="24"/>
        </w:rPr>
        <w:t>babies</w:t>
      </w:r>
      <w:r w:rsidR="00853327" w:rsidRPr="004E0187">
        <w:rPr>
          <w:rFonts w:ascii="Times New Roman" w:hAnsi="Times New Roman" w:cs="Times New Roman"/>
          <w:sz w:val="24"/>
          <w:szCs w:val="24"/>
        </w:rPr>
        <w:t>.</w:t>
      </w:r>
      <w:r w:rsidRPr="004E0187">
        <w:rPr>
          <w:rFonts w:ascii="Times New Roman" w:hAnsi="Times New Roman" w:cs="Times New Roman"/>
          <w:sz w:val="24"/>
          <w:szCs w:val="24"/>
        </w:rPr>
        <w:t xml:space="preserve"> </w:t>
      </w:r>
    </w:p>
    <w:p w14:paraId="75CB2CC6" w14:textId="6B545984" w:rsidR="00ED45C4" w:rsidRPr="004E0187" w:rsidRDefault="005F64D0" w:rsidP="008B5EB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Babies born to n</w:t>
      </w:r>
      <w:r w:rsidR="00ED45C4" w:rsidRPr="004E0187">
        <w:rPr>
          <w:rFonts w:ascii="Times New Roman" w:hAnsi="Times New Roman" w:cs="Times New Roman"/>
          <w:sz w:val="24"/>
          <w:szCs w:val="24"/>
        </w:rPr>
        <w:t xml:space="preserve">ulliparous </w:t>
      </w:r>
      <w:r w:rsidR="00922082">
        <w:rPr>
          <w:rFonts w:ascii="Times New Roman" w:hAnsi="Times New Roman" w:cs="Times New Roman"/>
          <w:sz w:val="24"/>
          <w:szCs w:val="24"/>
        </w:rPr>
        <w:t>mothers</w:t>
      </w:r>
      <w:r w:rsidR="00922082" w:rsidRPr="00922082">
        <w:rPr>
          <w:rFonts w:ascii="Times New Roman" w:hAnsi="Times New Roman" w:cs="Times New Roman"/>
          <w:sz w:val="24"/>
          <w:szCs w:val="24"/>
        </w:rPr>
        <w:t xml:space="preserve"> </w:t>
      </w:r>
      <w:r>
        <w:rPr>
          <w:rFonts w:ascii="Times New Roman" w:hAnsi="Times New Roman" w:cs="Times New Roman"/>
          <w:sz w:val="24"/>
          <w:szCs w:val="24"/>
        </w:rPr>
        <w:t xml:space="preserve">had a </w:t>
      </w:r>
      <w:r w:rsidR="00922082" w:rsidRPr="004E0187">
        <w:rPr>
          <w:rFonts w:ascii="Times New Roman" w:hAnsi="Times New Roman" w:cs="Times New Roman"/>
          <w:sz w:val="24"/>
          <w:szCs w:val="24"/>
        </w:rPr>
        <w:t xml:space="preserve">risk of developing MAS </w:t>
      </w:r>
      <w:r>
        <w:rPr>
          <w:rFonts w:ascii="Times New Roman" w:hAnsi="Times New Roman" w:cs="Times New Roman"/>
          <w:sz w:val="24"/>
          <w:szCs w:val="24"/>
        </w:rPr>
        <w:t>in this study</w:t>
      </w:r>
      <w:r w:rsidR="00ED45C4" w:rsidRPr="004E0187">
        <w:rPr>
          <w:rFonts w:ascii="Times New Roman" w:hAnsi="Times New Roman" w:cs="Times New Roman"/>
          <w:sz w:val="24"/>
          <w:szCs w:val="24"/>
        </w:rPr>
        <w:t xml:space="preserve">. This finding is consistent with </w:t>
      </w:r>
      <w:r w:rsidR="00922082">
        <w:rPr>
          <w:rFonts w:ascii="Times New Roman" w:hAnsi="Times New Roman" w:cs="Times New Roman"/>
          <w:sz w:val="24"/>
          <w:szCs w:val="24"/>
        </w:rPr>
        <w:t xml:space="preserve">a </w:t>
      </w:r>
      <w:r w:rsidR="00B707B2">
        <w:rPr>
          <w:rFonts w:ascii="Times New Roman" w:hAnsi="Times New Roman" w:cs="Times New Roman"/>
          <w:sz w:val="24"/>
          <w:szCs w:val="24"/>
        </w:rPr>
        <w:t>prior</w:t>
      </w:r>
      <w:r w:rsidR="00ED45C4" w:rsidRPr="004E0187">
        <w:rPr>
          <w:rFonts w:ascii="Times New Roman" w:hAnsi="Times New Roman" w:cs="Times New Roman"/>
          <w:sz w:val="24"/>
          <w:szCs w:val="24"/>
        </w:rPr>
        <w:t xml:space="preserve"> stud</w:t>
      </w:r>
      <w:r w:rsidR="00B707B2">
        <w:rPr>
          <w:rFonts w:ascii="Times New Roman" w:hAnsi="Times New Roman" w:cs="Times New Roman"/>
          <w:sz w:val="24"/>
          <w:szCs w:val="24"/>
        </w:rPr>
        <w:t>y</w:t>
      </w:r>
      <w:r w:rsidR="00ED45C4" w:rsidRPr="004E0187">
        <w:rPr>
          <w:rFonts w:ascii="Times New Roman" w:hAnsi="Times New Roman" w:cs="Times New Roman"/>
          <w:sz w:val="24"/>
          <w:szCs w:val="24"/>
        </w:rPr>
        <w:t xml:space="preserve"> which </w:t>
      </w:r>
      <w:r>
        <w:rPr>
          <w:rFonts w:ascii="Times New Roman" w:hAnsi="Times New Roman" w:cs="Times New Roman"/>
          <w:sz w:val="24"/>
          <w:szCs w:val="24"/>
        </w:rPr>
        <w:t xml:space="preserve">also </w:t>
      </w:r>
      <w:r w:rsidR="00ED45C4" w:rsidRPr="004E0187">
        <w:rPr>
          <w:rFonts w:ascii="Times New Roman" w:hAnsi="Times New Roman" w:cs="Times New Roman"/>
          <w:sz w:val="24"/>
          <w:szCs w:val="24"/>
        </w:rPr>
        <w:t xml:space="preserve">showed that </w:t>
      </w:r>
      <w:r w:rsidR="00744AE7" w:rsidRPr="004E0187">
        <w:rPr>
          <w:rFonts w:ascii="Times New Roman" w:hAnsi="Times New Roman" w:cs="Times New Roman"/>
          <w:sz w:val="24"/>
          <w:szCs w:val="24"/>
        </w:rPr>
        <w:t>babies</w:t>
      </w:r>
      <w:r w:rsidR="00ED45C4" w:rsidRPr="004E0187">
        <w:rPr>
          <w:rFonts w:ascii="Times New Roman" w:hAnsi="Times New Roman" w:cs="Times New Roman"/>
          <w:sz w:val="24"/>
          <w:szCs w:val="24"/>
        </w:rPr>
        <w:t xml:space="preserve"> born to nulliparous mother</w:t>
      </w:r>
      <w:r>
        <w:rPr>
          <w:rFonts w:ascii="Times New Roman" w:hAnsi="Times New Roman" w:cs="Times New Roman"/>
          <w:sz w:val="24"/>
          <w:szCs w:val="24"/>
        </w:rPr>
        <w:t>s</w:t>
      </w:r>
      <w:r w:rsidR="00ED45C4" w:rsidRPr="004E0187">
        <w:rPr>
          <w:rFonts w:ascii="Times New Roman" w:hAnsi="Times New Roman" w:cs="Times New Roman"/>
          <w:sz w:val="24"/>
          <w:szCs w:val="24"/>
        </w:rPr>
        <w:t xml:space="preserve"> </w:t>
      </w:r>
      <w:r w:rsidR="00F04F92" w:rsidRPr="004E0187">
        <w:rPr>
          <w:rFonts w:ascii="Times New Roman" w:hAnsi="Times New Roman" w:cs="Times New Roman"/>
          <w:sz w:val="24"/>
          <w:szCs w:val="24"/>
        </w:rPr>
        <w:t xml:space="preserve">were </w:t>
      </w:r>
      <w:r w:rsidR="00B465F3" w:rsidRPr="004E0187">
        <w:rPr>
          <w:rFonts w:ascii="Times New Roman" w:hAnsi="Times New Roman" w:cs="Times New Roman"/>
          <w:sz w:val="24"/>
          <w:szCs w:val="24"/>
        </w:rPr>
        <w:t>at</w:t>
      </w:r>
      <w:r w:rsidR="00F04F92" w:rsidRPr="004E0187">
        <w:rPr>
          <w:rFonts w:ascii="Times New Roman" w:hAnsi="Times New Roman" w:cs="Times New Roman"/>
          <w:sz w:val="24"/>
          <w:szCs w:val="24"/>
        </w:rPr>
        <w:t xml:space="preserve"> higher risk of </w:t>
      </w:r>
      <w:r w:rsidR="00E42D67" w:rsidRPr="004E0187">
        <w:rPr>
          <w:rFonts w:ascii="Times New Roman" w:hAnsi="Times New Roman" w:cs="Times New Roman"/>
          <w:sz w:val="24"/>
          <w:szCs w:val="24"/>
        </w:rPr>
        <w:t xml:space="preserve">developing </w:t>
      </w:r>
      <w:r w:rsidR="00ED45C4" w:rsidRPr="004E0187">
        <w:rPr>
          <w:rFonts w:ascii="Times New Roman" w:hAnsi="Times New Roman" w:cs="Times New Roman"/>
          <w:sz w:val="24"/>
          <w:szCs w:val="24"/>
        </w:rPr>
        <w:t>MAS.</w:t>
      </w:r>
      <w:r w:rsidR="00430734">
        <w:rPr>
          <w:rFonts w:ascii="Times New Roman" w:hAnsi="Times New Roman" w:cs="Times New Roman"/>
          <w:sz w:val="24"/>
          <w:szCs w:val="24"/>
          <w:vertAlign w:val="superscript"/>
        </w:rPr>
        <w:t>7,1</w:t>
      </w:r>
      <w:r w:rsidR="00184E10">
        <w:rPr>
          <w:rFonts w:ascii="Times New Roman" w:hAnsi="Times New Roman" w:cs="Times New Roman"/>
          <w:sz w:val="24"/>
          <w:szCs w:val="24"/>
          <w:vertAlign w:val="superscript"/>
        </w:rPr>
        <w:t>7</w:t>
      </w:r>
      <w:r w:rsidR="008B6891" w:rsidRPr="004E0187">
        <w:rPr>
          <w:rFonts w:ascii="Times New Roman" w:hAnsi="Times New Roman" w:cs="Times New Roman"/>
          <w:sz w:val="24"/>
          <w:szCs w:val="24"/>
        </w:rPr>
        <w:t xml:space="preserve"> </w:t>
      </w:r>
      <w:r w:rsidR="00DA5353" w:rsidRPr="004E0187">
        <w:rPr>
          <w:rFonts w:ascii="Times New Roman" w:hAnsi="Times New Roman" w:cs="Times New Roman"/>
          <w:sz w:val="24"/>
          <w:szCs w:val="24"/>
        </w:rPr>
        <w:t xml:space="preserve">Being a nulliparous woman increases the risk of operative delivery due to various </w:t>
      </w:r>
      <w:r w:rsidR="00922082">
        <w:rPr>
          <w:rFonts w:ascii="Times New Roman" w:hAnsi="Times New Roman" w:cs="Times New Roman"/>
          <w:sz w:val="24"/>
          <w:szCs w:val="24"/>
        </w:rPr>
        <w:t>adverse intrapartum events</w:t>
      </w:r>
      <w:r w:rsidR="00DA5353" w:rsidRPr="004E0187">
        <w:rPr>
          <w:rFonts w:ascii="Times New Roman" w:hAnsi="Times New Roman" w:cs="Times New Roman"/>
          <w:sz w:val="24"/>
          <w:szCs w:val="24"/>
        </w:rPr>
        <w:t xml:space="preserve">. </w:t>
      </w:r>
      <w:r w:rsidR="00ED45C4" w:rsidRPr="004E0187">
        <w:rPr>
          <w:rFonts w:ascii="Times New Roman" w:hAnsi="Times New Roman" w:cs="Times New Roman"/>
          <w:sz w:val="24"/>
          <w:szCs w:val="24"/>
        </w:rPr>
        <w:t xml:space="preserve">However, </w:t>
      </w:r>
      <w:r>
        <w:rPr>
          <w:rFonts w:ascii="Times New Roman" w:hAnsi="Times New Roman" w:cs="Times New Roman"/>
          <w:sz w:val="24"/>
          <w:szCs w:val="24"/>
        </w:rPr>
        <w:t xml:space="preserve">another </w:t>
      </w:r>
      <w:r w:rsidR="00ED45C4" w:rsidRPr="004E0187">
        <w:rPr>
          <w:rFonts w:ascii="Times New Roman" w:hAnsi="Times New Roman" w:cs="Times New Roman"/>
          <w:sz w:val="24"/>
          <w:szCs w:val="24"/>
        </w:rPr>
        <w:t>stud</w:t>
      </w:r>
      <w:r w:rsidR="00E66C14">
        <w:rPr>
          <w:rFonts w:ascii="Times New Roman" w:hAnsi="Times New Roman" w:cs="Times New Roman"/>
          <w:sz w:val="24"/>
          <w:szCs w:val="24"/>
        </w:rPr>
        <w:t>y</w:t>
      </w:r>
      <w:r w:rsidR="00ED45C4" w:rsidRPr="004E0187">
        <w:rPr>
          <w:rFonts w:ascii="Times New Roman" w:hAnsi="Times New Roman" w:cs="Times New Roman"/>
          <w:sz w:val="24"/>
          <w:szCs w:val="24"/>
        </w:rPr>
        <w:t xml:space="preserve"> </w:t>
      </w:r>
      <w:r>
        <w:rPr>
          <w:rFonts w:ascii="Times New Roman" w:hAnsi="Times New Roman" w:cs="Times New Roman"/>
          <w:sz w:val="24"/>
          <w:szCs w:val="24"/>
        </w:rPr>
        <w:t>reported</w:t>
      </w:r>
      <w:r w:rsidR="00922082" w:rsidRPr="004E0187">
        <w:rPr>
          <w:rFonts w:ascii="Times New Roman" w:hAnsi="Times New Roman" w:cs="Times New Roman"/>
          <w:sz w:val="24"/>
          <w:szCs w:val="24"/>
        </w:rPr>
        <w:t xml:space="preserve"> that babies born to primiparous mothers were at higher risk of MAS</w:t>
      </w:r>
      <w:r>
        <w:rPr>
          <w:rFonts w:ascii="Times New Roman" w:hAnsi="Times New Roman" w:cs="Times New Roman"/>
          <w:sz w:val="24"/>
          <w:szCs w:val="24"/>
        </w:rPr>
        <w:t xml:space="preserve"> which s</w:t>
      </w:r>
      <w:r w:rsidR="00430734">
        <w:rPr>
          <w:rFonts w:ascii="Times New Roman" w:hAnsi="Times New Roman" w:cs="Times New Roman"/>
          <w:sz w:val="24"/>
          <w:szCs w:val="24"/>
        </w:rPr>
        <w:t>uggests</w:t>
      </w:r>
      <w:r>
        <w:rPr>
          <w:rFonts w:ascii="Times New Roman" w:hAnsi="Times New Roman" w:cs="Times New Roman"/>
          <w:sz w:val="24"/>
          <w:szCs w:val="24"/>
        </w:rPr>
        <w:t xml:space="preserve"> that the risk is higher in first pregnancy.</w:t>
      </w:r>
      <w:r w:rsidR="00D93938" w:rsidRPr="00740A0C">
        <w:rPr>
          <w:rFonts w:ascii="Times New Roman" w:hAnsi="Times New Roman" w:cs="Times New Roman"/>
          <w:sz w:val="24"/>
          <w:szCs w:val="24"/>
          <w:vertAlign w:val="superscript"/>
        </w:rPr>
        <w:t>1</w:t>
      </w:r>
      <w:r w:rsidR="00184E10">
        <w:rPr>
          <w:rFonts w:ascii="Times New Roman" w:hAnsi="Times New Roman" w:cs="Times New Roman"/>
          <w:sz w:val="24"/>
          <w:szCs w:val="24"/>
          <w:vertAlign w:val="superscript"/>
        </w:rPr>
        <w:t>8</w:t>
      </w:r>
      <w:r w:rsidR="0075692B">
        <w:rPr>
          <w:rFonts w:ascii="Times New Roman" w:hAnsi="Times New Roman" w:cs="Times New Roman"/>
          <w:sz w:val="24"/>
          <w:szCs w:val="24"/>
        </w:rPr>
        <w:t xml:space="preserve"> </w:t>
      </w:r>
    </w:p>
    <w:p w14:paraId="73289918" w14:textId="6A8A0D8C" w:rsidR="00ED45C4" w:rsidRPr="004E0187" w:rsidRDefault="005F64D0" w:rsidP="008B5E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Babies born via instrumental delivery were </w:t>
      </w:r>
      <w:r w:rsidR="00ED45C4" w:rsidRPr="004E0187">
        <w:rPr>
          <w:rFonts w:ascii="Times New Roman" w:hAnsi="Times New Roman" w:cs="Times New Roman"/>
          <w:sz w:val="24"/>
          <w:szCs w:val="24"/>
        </w:rPr>
        <w:t xml:space="preserve">more </w:t>
      </w:r>
      <w:r w:rsidR="00A350E6" w:rsidRPr="004E0187">
        <w:rPr>
          <w:rFonts w:ascii="Times New Roman" w:hAnsi="Times New Roman" w:cs="Times New Roman"/>
          <w:sz w:val="24"/>
          <w:szCs w:val="24"/>
        </w:rPr>
        <w:t>likely to develop</w:t>
      </w:r>
      <w:r w:rsidR="00ED45C4" w:rsidRPr="004E0187">
        <w:rPr>
          <w:rFonts w:ascii="Times New Roman" w:hAnsi="Times New Roman" w:cs="Times New Roman"/>
          <w:sz w:val="24"/>
          <w:szCs w:val="24"/>
        </w:rPr>
        <w:t xml:space="preserve"> MAS</w:t>
      </w:r>
      <w:r w:rsidR="00430734">
        <w:rPr>
          <w:rFonts w:ascii="Times New Roman" w:hAnsi="Times New Roman" w:cs="Times New Roman"/>
          <w:sz w:val="24"/>
          <w:szCs w:val="24"/>
        </w:rPr>
        <w:t xml:space="preserve"> in this study</w:t>
      </w:r>
      <w:r w:rsidR="00D55E0A" w:rsidRPr="004E0187">
        <w:rPr>
          <w:rFonts w:ascii="Times New Roman" w:hAnsi="Times New Roman" w:cs="Times New Roman"/>
          <w:sz w:val="24"/>
          <w:szCs w:val="24"/>
        </w:rPr>
        <w:t xml:space="preserve">. </w:t>
      </w:r>
      <w:r w:rsidR="00ED45C4" w:rsidRPr="00336913">
        <w:rPr>
          <w:rFonts w:ascii="Times New Roman" w:hAnsi="Times New Roman" w:cs="Times New Roman"/>
          <w:sz w:val="24"/>
          <w:szCs w:val="24"/>
        </w:rPr>
        <w:t>This</w:t>
      </w:r>
      <w:r w:rsidR="00D55E0A" w:rsidRPr="00336913">
        <w:rPr>
          <w:rFonts w:ascii="Times New Roman" w:hAnsi="Times New Roman" w:cs="Times New Roman"/>
          <w:sz w:val="24"/>
          <w:szCs w:val="24"/>
        </w:rPr>
        <w:t xml:space="preserve"> finding</w:t>
      </w:r>
      <w:r w:rsidR="00ED45C4" w:rsidRPr="00336913">
        <w:rPr>
          <w:rFonts w:ascii="Times New Roman" w:hAnsi="Times New Roman" w:cs="Times New Roman"/>
          <w:sz w:val="24"/>
          <w:szCs w:val="24"/>
        </w:rPr>
        <w:t xml:space="preserve"> is consistent with </w:t>
      </w:r>
      <w:r w:rsidR="00336913">
        <w:rPr>
          <w:rFonts w:ascii="Times New Roman" w:hAnsi="Times New Roman" w:cs="Times New Roman"/>
          <w:sz w:val="24"/>
          <w:szCs w:val="24"/>
        </w:rPr>
        <w:t>a study which reported significantly higher proportion of instrumental deliveries among the babies who developed MAS</w:t>
      </w:r>
      <w:r w:rsidR="002F7BBC" w:rsidRPr="00336913">
        <w:rPr>
          <w:rFonts w:ascii="Times New Roman" w:hAnsi="Times New Roman" w:cs="Times New Roman"/>
          <w:sz w:val="24"/>
          <w:szCs w:val="24"/>
        </w:rPr>
        <w:t>.</w:t>
      </w:r>
      <w:r w:rsidR="00336913">
        <w:rPr>
          <w:rFonts w:ascii="Times New Roman" w:hAnsi="Times New Roman" w:cs="Times New Roman"/>
          <w:sz w:val="24"/>
          <w:szCs w:val="24"/>
          <w:vertAlign w:val="superscript"/>
        </w:rPr>
        <w:t>19</w:t>
      </w:r>
      <w:r w:rsidR="00D55E0A" w:rsidRPr="004E0187">
        <w:rPr>
          <w:rFonts w:ascii="Times New Roman" w:hAnsi="Times New Roman" w:cs="Times New Roman"/>
          <w:sz w:val="24"/>
          <w:szCs w:val="24"/>
        </w:rPr>
        <w:t xml:space="preserve"> </w:t>
      </w:r>
      <w:r w:rsidR="006002DB">
        <w:rPr>
          <w:rFonts w:ascii="Times New Roman" w:hAnsi="Times New Roman" w:cs="Times New Roman"/>
          <w:sz w:val="24"/>
          <w:szCs w:val="24"/>
        </w:rPr>
        <w:t>Another significant mode of delivery associated with MAS was cesarean delivery</w:t>
      </w:r>
      <w:r w:rsidR="00ED45C4" w:rsidRPr="004E0187">
        <w:rPr>
          <w:rFonts w:ascii="Times New Roman" w:hAnsi="Times New Roman" w:cs="Times New Roman"/>
          <w:sz w:val="24"/>
          <w:szCs w:val="24"/>
        </w:rPr>
        <w:t xml:space="preserve">. </w:t>
      </w:r>
      <w:r w:rsidR="006002DB">
        <w:rPr>
          <w:rFonts w:ascii="Times New Roman" w:hAnsi="Times New Roman" w:cs="Times New Roman"/>
          <w:sz w:val="24"/>
          <w:szCs w:val="24"/>
        </w:rPr>
        <w:t>This finding is</w:t>
      </w:r>
      <w:r w:rsidR="00ED45C4" w:rsidRPr="004E0187">
        <w:rPr>
          <w:rFonts w:ascii="Times New Roman" w:hAnsi="Times New Roman" w:cs="Times New Roman"/>
          <w:sz w:val="24"/>
          <w:szCs w:val="24"/>
        </w:rPr>
        <w:t xml:space="preserve"> consistent </w:t>
      </w:r>
      <w:r w:rsidR="002349A3">
        <w:rPr>
          <w:rFonts w:ascii="Times New Roman" w:hAnsi="Times New Roman" w:cs="Times New Roman"/>
          <w:sz w:val="24"/>
          <w:szCs w:val="24"/>
        </w:rPr>
        <w:t xml:space="preserve">with </w:t>
      </w:r>
      <w:r w:rsidR="00813253">
        <w:rPr>
          <w:rFonts w:ascii="Times New Roman" w:hAnsi="Times New Roman" w:cs="Times New Roman"/>
          <w:sz w:val="24"/>
          <w:szCs w:val="24"/>
        </w:rPr>
        <w:t>a prior study reporting</w:t>
      </w:r>
      <w:r w:rsidR="00813253" w:rsidRPr="00813253">
        <w:t xml:space="preserve"> </w:t>
      </w:r>
      <w:r w:rsidR="00813253" w:rsidRPr="00813253">
        <w:rPr>
          <w:rFonts w:ascii="Times New Roman" w:hAnsi="Times New Roman" w:cs="Times New Roman"/>
          <w:sz w:val="24"/>
          <w:szCs w:val="24"/>
        </w:rPr>
        <w:t xml:space="preserve">60% of </w:t>
      </w:r>
      <w:r w:rsidR="00813253">
        <w:rPr>
          <w:rFonts w:ascii="Times New Roman" w:hAnsi="Times New Roman" w:cs="Times New Roman"/>
          <w:sz w:val="24"/>
          <w:szCs w:val="24"/>
        </w:rPr>
        <w:t>babies</w:t>
      </w:r>
      <w:r w:rsidR="00813253" w:rsidRPr="00813253">
        <w:rPr>
          <w:rFonts w:ascii="Times New Roman" w:hAnsi="Times New Roman" w:cs="Times New Roman"/>
          <w:sz w:val="24"/>
          <w:szCs w:val="24"/>
        </w:rPr>
        <w:t xml:space="preserve"> who developed MAS were born through cesarean-section</w:t>
      </w:r>
      <w:r w:rsidR="00B0515E">
        <w:rPr>
          <w:rFonts w:ascii="Times New Roman" w:hAnsi="Times New Roman" w:cs="Times New Roman"/>
          <w:sz w:val="24"/>
          <w:szCs w:val="24"/>
        </w:rPr>
        <w:t>.</w:t>
      </w:r>
      <w:r w:rsidR="00813253">
        <w:rPr>
          <w:rFonts w:ascii="Times New Roman" w:hAnsi="Times New Roman" w:cs="Times New Roman"/>
          <w:sz w:val="24"/>
          <w:szCs w:val="24"/>
          <w:vertAlign w:val="superscript"/>
        </w:rPr>
        <w:t>7</w:t>
      </w:r>
      <w:r w:rsidR="009B73EA" w:rsidRPr="004E0187">
        <w:rPr>
          <w:rFonts w:ascii="Times New Roman" w:hAnsi="Times New Roman" w:cs="Times New Roman"/>
          <w:sz w:val="24"/>
          <w:szCs w:val="24"/>
        </w:rPr>
        <w:t xml:space="preserve"> </w:t>
      </w:r>
      <w:r w:rsidR="002349A3">
        <w:rPr>
          <w:rFonts w:ascii="Times New Roman" w:hAnsi="Times New Roman" w:cs="Times New Roman"/>
          <w:sz w:val="24"/>
          <w:szCs w:val="24"/>
        </w:rPr>
        <w:t xml:space="preserve">Another study also suggests that cesarean delivery poses a higher risk for MAS since meconium </w:t>
      </w:r>
      <w:r w:rsidR="00C604AA">
        <w:rPr>
          <w:rFonts w:ascii="Times New Roman" w:hAnsi="Times New Roman" w:cs="Times New Roman"/>
          <w:sz w:val="24"/>
          <w:szCs w:val="24"/>
        </w:rPr>
        <w:t xml:space="preserve">stained amniotic fluid </w:t>
      </w:r>
      <w:r w:rsidR="002349A3">
        <w:rPr>
          <w:rFonts w:ascii="Times New Roman" w:hAnsi="Times New Roman" w:cs="Times New Roman"/>
          <w:sz w:val="24"/>
          <w:szCs w:val="24"/>
        </w:rPr>
        <w:t>leading to fetal distress could be an indication for cesarean delivery</w:t>
      </w:r>
      <w:r w:rsidR="008A6E79">
        <w:rPr>
          <w:rFonts w:ascii="Times New Roman" w:hAnsi="Times New Roman" w:cs="Times New Roman"/>
          <w:sz w:val="24"/>
          <w:szCs w:val="24"/>
        </w:rPr>
        <w:t>.</w:t>
      </w:r>
      <w:r w:rsidR="008A6E79">
        <w:rPr>
          <w:rFonts w:ascii="Times New Roman" w:hAnsi="Times New Roman" w:cs="Times New Roman"/>
          <w:sz w:val="24"/>
          <w:szCs w:val="24"/>
          <w:vertAlign w:val="superscript"/>
        </w:rPr>
        <w:t>6</w:t>
      </w:r>
      <w:r w:rsidR="003312D6">
        <w:rPr>
          <w:rFonts w:ascii="Times New Roman" w:hAnsi="Times New Roman" w:cs="Times New Roman"/>
          <w:sz w:val="24"/>
          <w:szCs w:val="24"/>
          <w:vertAlign w:val="superscript"/>
        </w:rPr>
        <w:t>,</w:t>
      </w:r>
      <w:r w:rsidR="00336913">
        <w:rPr>
          <w:rFonts w:ascii="Times New Roman" w:hAnsi="Times New Roman" w:cs="Times New Roman"/>
          <w:sz w:val="24"/>
          <w:szCs w:val="24"/>
          <w:vertAlign w:val="superscript"/>
        </w:rPr>
        <w:t>19,</w:t>
      </w:r>
      <w:r w:rsidR="003312D6">
        <w:rPr>
          <w:rFonts w:ascii="Times New Roman" w:hAnsi="Times New Roman" w:cs="Times New Roman"/>
          <w:sz w:val="24"/>
          <w:szCs w:val="24"/>
          <w:vertAlign w:val="superscript"/>
        </w:rPr>
        <w:t>21</w:t>
      </w:r>
    </w:p>
    <w:p w14:paraId="1AE2E67B" w14:textId="251B39B5" w:rsidR="00C604AA" w:rsidRDefault="00C604AA" w:rsidP="008B5EB4">
      <w:pPr>
        <w:spacing w:line="480" w:lineRule="auto"/>
        <w:jc w:val="both"/>
        <w:rPr>
          <w:rFonts w:ascii="Times New Roman" w:hAnsi="Times New Roman" w:cs="Times New Roman"/>
          <w:sz w:val="24"/>
          <w:szCs w:val="24"/>
        </w:rPr>
      </w:pPr>
      <w:r>
        <w:rPr>
          <w:rFonts w:ascii="Times New Roman" w:hAnsi="Times New Roman" w:cs="Times New Roman"/>
          <w:sz w:val="24"/>
          <w:szCs w:val="24"/>
        </w:rPr>
        <w:t>Post</w:t>
      </w:r>
      <w:r w:rsidR="00130375" w:rsidRPr="004E0187">
        <w:rPr>
          <w:rFonts w:ascii="Times New Roman" w:hAnsi="Times New Roman" w:cs="Times New Roman"/>
          <w:sz w:val="24"/>
          <w:szCs w:val="24"/>
        </w:rPr>
        <w:t>-</w:t>
      </w:r>
      <w:r w:rsidR="007D4881" w:rsidRPr="004E0187">
        <w:rPr>
          <w:rFonts w:ascii="Times New Roman" w:hAnsi="Times New Roman" w:cs="Times New Roman"/>
          <w:sz w:val="24"/>
          <w:szCs w:val="24"/>
        </w:rPr>
        <w:t>term</w:t>
      </w:r>
      <w:r w:rsidR="00ED45C4" w:rsidRPr="004E0187">
        <w:rPr>
          <w:rFonts w:ascii="Times New Roman" w:hAnsi="Times New Roman" w:cs="Times New Roman"/>
          <w:sz w:val="24"/>
          <w:szCs w:val="24"/>
        </w:rPr>
        <w:t xml:space="preserve"> </w:t>
      </w:r>
      <w:r>
        <w:rPr>
          <w:rFonts w:ascii="Times New Roman" w:hAnsi="Times New Roman" w:cs="Times New Roman"/>
          <w:sz w:val="24"/>
          <w:szCs w:val="24"/>
        </w:rPr>
        <w:t>gestation was another significant factor with high risk for developing</w:t>
      </w:r>
      <w:r w:rsidR="00ED45C4" w:rsidRPr="004E0187">
        <w:rPr>
          <w:rFonts w:ascii="Times New Roman" w:hAnsi="Times New Roman" w:cs="Times New Roman"/>
          <w:sz w:val="24"/>
          <w:szCs w:val="24"/>
        </w:rPr>
        <w:t xml:space="preserve"> MAS in </w:t>
      </w:r>
      <w:r>
        <w:rPr>
          <w:rFonts w:ascii="Times New Roman" w:hAnsi="Times New Roman" w:cs="Times New Roman"/>
          <w:sz w:val="24"/>
          <w:szCs w:val="24"/>
        </w:rPr>
        <w:t>this study</w:t>
      </w:r>
      <w:r w:rsidR="00DB657B" w:rsidRPr="004E0187">
        <w:rPr>
          <w:rFonts w:ascii="Times New Roman" w:hAnsi="Times New Roman" w:cs="Times New Roman"/>
          <w:sz w:val="24"/>
          <w:szCs w:val="24"/>
        </w:rPr>
        <w:t>. This finding was</w:t>
      </w:r>
      <w:r w:rsidR="00ED45C4" w:rsidRPr="004E0187">
        <w:rPr>
          <w:rFonts w:ascii="Times New Roman" w:hAnsi="Times New Roman" w:cs="Times New Roman"/>
          <w:sz w:val="24"/>
          <w:szCs w:val="24"/>
        </w:rPr>
        <w:t xml:space="preserve"> comparable </w:t>
      </w:r>
      <w:r>
        <w:rPr>
          <w:rFonts w:ascii="Times New Roman" w:hAnsi="Times New Roman" w:cs="Times New Roman"/>
          <w:sz w:val="24"/>
          <w:szCs w:val="24"/>
        </w:rPr>
        <w:t>with studies reporting</w:t>
      </w:r>
      <w:r w:rsidRPr="004E0187">
        <w:rPr>
          <w:rFonts w:ascii="Times New Roman" w:hAnsi="Times New Roman" w:cs="Times New Roman"/>
          <w:sz w:val="24"/>
          <w:szCs w:val="24"/>
        </w:rPr>
        <w:t xml:space="preserve"> significantly higher odds of having MAS with higher gestational age</w:t>
      </w:r>
      <w:r w:rsidR="00A83475" w:rsidRPr="00822B26">
        <w:rPr>
          <w:rFonts w:ascii="Times New Roman" w:hAnsi="Times New Roman" w:cs="Times New Roman"/>
          <w:sz w:val="24"/>
          <w:szCs w:val="24"/>
        </w:rPr>
        <w:t>.</w:t>
      </w:r>
      <w:r w:rsidR="008A6E79">
        <w:rPr>
          <w:rFonts w:ascii="Times New Roman" w:hAnsi="Times New Roman" w:cs="Times New Roman"/>
          <w:sz w:val="24"/>
          <w:szCs w:val="24"/>
          <w:vertAlign w:val="superscript"/>
        </w:rPr>
        <w:t>6</w:t>
      </w:r>
      <w:r w:rsidR="0095487E">
        <w:rPr>
          <w:rFonts w:ascii="Times New Roman" w:hAnsi="Times New Roman" w:cs="Times New Roman"/>
          <w:sz w:val="24"/>
          <w:szCs w:val="24"/>
          <w:vertAlign w:val="superscript"/>
        </w:rPr>
        <w:t>,2</w:t>
      </w:r>
      <w:r w:rsidR="003312D6">
        <w:rPr>
          <w:rFonts w:ascii="Times New Roman" w:hAnsi="Times New Roman" w:cs="Times New Roman"/>
          <w:sz w:val="24"/>
          <w:szCs w:val="24"/>
          <w:vertAlign w:val="superscript"/>
        </w:rPr>
        <w:t>1</w:t>
      </w:r>
      <w:r w:rsidR="00C02B6D">
        <w:rPr>
          <w:rFonts w:ascii="Times New Roman" w:hAnsi="Times New Roman" w:cs="Times New Roman"/>
          <w:sz w:val="24"/>
          <w:szCs w:val="24"/>
          <w:vertAlign w:val="superscript"/>
        </w:rPr>
        <w:t>-</w:t>
      </w:r>
      <w:r w:rsidR="00336913">
        <w:rPr>
          <w:rFonts w:ascii="Times New Roman" w:hAnsi="Times New Roman" w:cs="Times New Roman"/>
          <w:sz w:val="24"/>
          <w:szCs w:val="24"/>
          <w:vertAlign w:val="superscript"/>
        </w:rPr>
        <w:t>23</w:t>
      </w:r>
      <w:r w:rsidR="00ED45C4" w:rsidRPr="004E0187">
        <w:rPr>
          <w:rFonts w:ascii="Times New Roman" w:hAnsi="Times New Roman" w:cs="Times New Roman"/>
          <w:sz w:val="24"/>
          <w:szCs w:val="24"/>
        </w:rPr>
        <w:t xml:space="preserve"> The hormone</w:t>
      </w:r>
      <w:r w:rsidR="00D57C5E" w:rsidRPr="004E0187">
        <w:rPr>
          <w:rFonts w:ascii="Times New Roman" w:hAnsi="Times New Roman" w:cs="Times New Roman"/>
          <w:sz w:val="24"/>
          <w:szCs w:val="24"/>
        </w:rPr>
        <w:t>,</w:t>
      </w:r>
      <w:r w:rsidR="00ED45C4" w:rsidRPr="004E0187">
        <w:rPr>
          <w:rFonts w:ascii="Times New Roman" w:hAnsi="Times New Roman" w:cs="Times New Roman"/>
          <w:sz w:val="24"/>
          <w:szCs w:val="24"/>
        </w:rPr>
        <w:t xml:space="preserve"> motilin</w:t>
      </w:r>
      <w:r w:rsidR="00D57C5E" w:rsidRPr="004E0187">
        <w:rPr>
          <w:rFonts w:ascii="Times New Roman" w:hAnsi="Times New Roman" w:cs="Times New Roman"/>
          <w:sz w:val="24"/>
          <w:szCs w:val="24"/>
        </w:rPr>
        <w:t>,</w:t>
      </w:r>
      <w:r w:rsidR="00ED45C4" w:rsidRPr="004E0187">
        <w:rPr>
          <w:rFonts w:ascii="Times New Roman" w:hAnsi="Times New Roman" w:cs="Times New Roman"/>
          <w:sz w:val="24"/>
          <w:szCs w:val="24"/>
        </w:rPr>
        <w:t xml:space="preserve"> is secreted in increasing quantities by the fetus </w:t>
      </w:r>
      <w:r w:rsidR="00D57C5E" w:rsidRPr="004E0187">
        <w:rPr>
          <w:rFonts w:ascii="Times New Roman" w:hAnsi="Times New Roman" w:cs="Times New Roman"/>
          <w:sz w:val="24"/>
          <w:szCs w:val="24"/>
        </w:rPr>
        <w:t xml:space="preserve">with higher </w:t>
      </w:r>
      <w:r w:rsidR="00ED45C4" w:rsidRPr="004E0187">
        <w:rPr>
          <w:rFonts w:ascii="Times New Roman" w:hAnsi="Times New Roman" w:cs="Times New Roman"/>
          <w:sz w:val="24"/>
          <w:szCs w:val="24"/>
        </w:rPr>
        <w:t>gestation</w:t>
      </w:r>
      <w:r w:rsidR="00D57C5E" w:rsidRPr="004E0187">
        <w:rPr>
          <w:rFonts w:ascii="Times New Roman" w:hAnsi="Times New Roman" w:cs="Times New Roman"/>
          <w:sz w:val="24"/>
          <w:szCs w:val="24"/>
        </w:rPr>
        <w:t xml:space="preserve">al </w:t>
      </w:r>
      <w:r w:rsidR="00DA772C" w:rsidRPr="004E0187">
        <w:rPr>
          <w:rFonts w:ascii="Times New Roman" w:hAnsi="Times New Roman" w:cs="Times New Roman"/>
          <w:sz w:val="24"/>
          <w:szCs w:val="24"/>
        </w:rPr>
        <w:t>age.</w:t>
      </w:r>
      <w:r w:rsidR="00ED45C4" w:rsidRPr="004E0187">
        <w:rPr>
          <w:rFonts w:ascii="Times New Roman" w:hAnsi="Times New Roman" w:cs="Times New Roman"/>
          <w:sz w:val="24"/>
          <w:szCs w:val="24"/>
        </w:rPr>
        <w:t xml:space="preserve"> </w:t>
      </w:r>
      <w:r w:rsidR="00DA772C" w:rsidRPr="004E0187">
        <w:rPr>
          <w:rFonts w:ascii="Times New Roman" w:hAnsi="Times New Roman" w:cs="Times New Roman"/>
          <w:sz w:val="24"/>
          <w:szCs w:val="24"/>
        </w:rPr>
        <w:t>M</w:t>
      </w:r>
      <w:r w:rsidR="00ED45C4" w:rsidRPr="004E0187">
        <w:rPr>
          <w:rFonts w:ascii="Times New Roman" w:hAnsi="Times New Roman" w:cs="Times New Roman"/>
          <w:sz w:val="24"/>
          <w:szCs w:val="24"/>
        </w:rPr>
        <w:t>ost</w:t>
      </w:r>
      <w:r w:rsidR="00DA772C" w:rsidRPr="004E0187">
        <w:rPr>
          <w:rFonts w:ascii="Times New Roman" w:hAnsi="Times New Roman" w:cs="Times New Roman"/>
          <w:sz w:val="24"/>
          <w:szCs w:val="24"/>
        </w:rPr>
        <w:t xml:space="preserve"> of the</w:t>
      </w:r>
      <w:r w:rsidR="00ED45C4" w:rsidRPr="004E0187">
        <w:rPr>
          <w:rFonts w:ascii="Times New Roman" w:hAnsi="Times New Roman" w:cs="Times New Roman"/>
          <w:sz w:val="24"/>
          <w:szCs w:val="24"/>
        </w:rPr>
        <w:t xml:space="preserve"> meconium passage </w:t>
      </w:r>
      <w:r w:rsidR="00DA772C" w:rsidRPr="004E0187">
        <w:rPr>
          <w:rFonts w:ascii="Times New Roman" w:hAnsi="Times New Roman" w:cs="Times New Roman"/>
          <w:sz w:val="24"/>
          <w:szCs w:val="24"/>
        </w:rPr>
        <w:t>is</w:t>
      </w:r>
      <w:r w:rsidR="00ED45C4" w:rsidRPr="004E0187">
        <w:rPr>
          <w:rFonts w:ascii="Times New Roman" w:hAnsi="Times New Roman" w:cs="Times New Roman"/>
          <w:sz w:val="24"/>
          <w:szCs w:val="24"/>
        </w:rPr>
        <w:t xml:space="preserve"> </w:t>
      </w:r>
      <w:r w:rsidR="00DA772C" w:rsidRPr="004E0187">
        <w:rPr>
          <w:rFonts w:ascii="Times New Roman" w:hAnsi="Times New Roman" w:cs="Times New Roman"/>
          <w:sz w:val="24"/>
          <w:szCs w:val="24"/>
        </w:rPr>
        <w:t>known</w:t>
      </w:r>
      <w:r w:rsidR="00ED45C4" w:rsidRPr="004E0187">
        <w:rPr>
          <w:rFonts w:ascii="Times New Roman" w:hAnsi="Times New Roman" w:cs="Times New Roman"/>
          <w:sz w:val="24"/>
          <w:szCs w:val="24"/>
        </w:rPr>
        <w:t xml:space="preserve"> to occur in post</w:t>
      </w:r>
      <w:r w:rsidR="00903382" w:rsidRPr="004E0187">
        <w:rPr>
          <w:rFonts w:ascii="Times New Roman" w:hAnsi="Times New Roman" w:cs="Times New Roman"/>
          <w:sz w:val="24"/>
          <w:szCs w:val="24"/>
        </w:rPr>
        <w:t>-</w:t>
      </w:r>
      <w:r w:rsidR="00ED5418" w:rsidRPr="004E0187">
        <w:rPr>
          <w:rFonts w:ascii="Times New Roman" w:hAnsi="Times New Roman" w:cs="Times New Roman"/>
          <w:sz w:val="24"/>
          <w:szCs w:val="24"/>
        </w:rPr>
        <w:t>term</w:t>
      </w:r>
      <w:r w:rsidR="00ED45C4" w:rsidRPr="004E0187">
        <w:rPr>
          <w:rFonts w:ascii="Times New Roman" w:hAnsi="Times New Roman" w:cs="Times New Roman"/>
          <w:sz w:val="24"/>
          <w:szCs w:val="24"/>
        </w:rPr>
        <w:t xml:space="preserve"> gestations</w:t>
      </w:r>
      <w:r w:rsidR="00DA772C" w:rsidRPr="004E0187">
        <w:rPr>
          <w:rFonts w:ascii="Times New Roman" w:hAnsi="Times New Roman" w:cs="Times New Roman"/>
          <w:sz w:val="24"/>
          <w:szCs w:val="24"/>
        </w:rPr>
        <w:t xml:space="preserve"> as </w:t>
      </w:r>
      <w:r w:rsidR="00ED45C4" w:rsidRPr="004E0187">
        <w:rPr>
          <w:rFonts w:ascii="Times New Roman" w:hAnsi="Times New Roman" w:cs="Times New Roman"/>
          <w:sz w:val="24"/>
          <w:szCs w:val="24"/>
        </w:rPr>
        <w:t xml:space="preserve">the motilin level </w:t>
      </w:r>
      <w:r w:rsidR="008956EA" w:rsidRPr="004E0187">
        <w:rPr>
          <w:rFonts w:ascii="Times New Roman" w:hAnsi="Times New Roman" w:cs="Times New Roman"/>
          <w:sz w:val="24"/>
          <w:szCs w:val="24"/>
        </w:rPr>
        <w:t>is</w:t>
      </w:r>
      <w:r w:rsidR="00ED45C4" w:rsidRPr="004E0187">
        <w:rPr>
          <w:rFonts w:ascii="Times New Roman" w:hAnsi="Times New Roman" w:cs="Times New Roman"/>
          <w:sz w:val="24"/>
          <w:szCs w:val="24"/>
        </w:rPr>
        <w:t xml:space="preserve"> highest</w:t>
      </w:r>
      <w:r w:rsidR="00DA772C" w:rsidRPr="004E0187">
        <w:rPr>
          <w:rFonts w:ascii="Times New Roman" w:hAnsi="Times New Roman" w:cs="Times New Roman"/>
          <w:sz w:val="24"/>
          <w:szCs w:val="24"/>
        </w:rPr>
        <w:t xml:space="preserve"> during this period</w:t>
      </w:r>
      <w:r w:rsidR="00791658">
        <w:rPr>
          <w:rFonts w:ascii="Times New Roman" w:hAnsi="Times New Roman" w:cs="Times New Roman"/>
          <w:sz w:val="24"/>
          <w:szCs w:val="24"/>
        </w:rPr>
        <w:t>.</w:t>
      </w:r>
      <w:r w:rsidR="00336913" w:rsidRPr="00336913">
        <w:rPr>
          <w:vertAlign w:val="superscript"/>
        </w:rPr>
        <w:t>2</w:t>
      </w:r>
      <w:r w:rsidR="00336913">
        <w:rPr>
          <w:vertAlign w:val="superscript"/>
        </w:rPr>
        <w:t>3</w:t>
      </w:r>
      <w:r w:rsidR="00B322B9" w:rsidRPr="00822B26">
        <w:rPr>
          <w:rFonts w:ascii="Times New Roman" w:hAnsi="Times New Roman" w:cs="Times New Roman"/>
          <w:sz w:val="24"/>
          <w:szCs w:val="24"/>
        </w:rPr>
        <w:t xml:space="preserve"> </w:t>
      </w:r>
    </w:p>
    <w:p w14:paraId="70C3C11B" w14:textId="45A6C804" w:rsidR="00AF5C9B" w:rsidRPr="004E0187" w:rsidRDefault="00AF5C9B" w:rsidP="008B5EB4">
      <w:pPr>
        <w:spacing w:line="480" w:lineRule="auto"/>
        <w:jc w:val="both"/>
        <w:rPr>
          <w:rFonts w:ascii="Times New Roman" w:hAnsi="Times New Roman" w:cs="Times New Roman"/>
          <w:sz w:val="24"/>
          <w:szCs w:val="24"/>
          <w:highlight w:val="yellow"/>
        </w:rPr>
      </w:pPr>
      <w:r w:rsidRPr="004E0187">
        <w:rPr>
          <w:rFonts w:ascii="Times New Roman" w:eastAsia="Calibri" w:hAnsi="Times New Roman" w:cs="Times New Roman"/>
          <w:bCs/>
          <w:sz w:val="24"/>
          <w:szCs w:val="24"/>
        </w:rPr>
        <w:t xml:space="preserve">Additionally, </w:t>
      </w:r>
      <w:r w:rsidR="008956EA" w:rsidRPr="004E0187">
        <w:rPr>
          <w:rFonts w:ascii="Times New Roman" w:eastAsia="Calibri" w:hAnsi="Times New Roman" w:cs="Times New Roman"/>
          <w:bCs/>
          <w:sz w:val="24"/>
          <w:szCs w:val="24"/>
        </w:rPr>
        <w:t>we found significantly high risk of</w:t>
      </w:r>
      <w:r w:rsidRPr="004E0187">
        <w:rPr>
          <w:rFonts w:ascii="Times New Roman" w:eastAsia="Calibri" w:hAnsi="Times New Roman" w:cs="Times New Roman"/>
          <w:bCs/>
          <w:sz w:val="24"/>
          <w:szCs w:val="24"/>
        </w:rPr>
        <w:t xml:space="preserve"> </w:t>
      </w:r>
      <w:r w:rsidR="00B322B9" w:rsidRPr="004E0187">
        <w:rPr>
          <w:rFonts w:ascii="Times New Roman" w:eastAsia="Calibri" w:hAnsi="Times New Roman" w:cs="Times New Roman"/>
          <w:bCs/>
          <w:sz w:val="24"/>
          <w:szCs w:val="24"/>
        </w:rPr>
        <w:t>neonatal death</w:t>
      </w:r>
      <w:r w:rsidRPr="004E0187">
        <w:rPr>
          <w:rFonts w:ascii="Times New Roman" w:eastAsia="Calibri" w:hAnsi="Times New Roman" w:cs="Times New Roman"/>
          <w:bCs/>
          <w:sz w:val="24"/>
          <w:szCs w:val="24"/>
        </w:rPr>
        <w:t xml:space="preserve"> in </w:t>
      </w:r>
      <w:r w:rsidR="00B322B9" w:rsidRPr="004E0187">
        <w:rPr>
          <w:rFonts w:ascii="Times New Roman" w:eastAsia="Calibri" w:hAnsi="Times New Roman" w:cs="Times New Roman"/>
          <w:bCs/>
          <w:sz w:val="24"/>
          <w:szCs w:val="24"/>
        </w:rPr>
        <w:t>babies</w:t>
      </w:r>
      <w:r w:rsidRPr="004E0187">
        <w:rPr>
          <w:rFonts w:ascii="Times New Roman" w:eastAsia="Calibri" w:hAnsi="Times New Roman" w:cs="Times New Roman"/>
          <w:bCs/>
          <w:sz w:val="24"/>
          <w:szCs w:val="24"/>
        </w:rPr>
        <w:t xml:space="preserve"> with MAS</w:t>
      </w:r>
      <w:r w:rsidR="00BF57A2">
        <w:rPr>
          <w:rFonts w:ascii="Times New Roman" w:eastAsia="Calibri" w:hAnsi="Times New Roman" w:cs="Times New Roman"/>
          <w:bCs/>
          <w:sz w:val="24"/>
          <w:szCs w:val="24"/>
        </w:rPr>
        <w:t xml:space="preserve"> prior to discharge</w:t>
      </w:r>
      <w:r w:rsidRPr="004E0187">
        <w:rPr>
          <w:rFonts w:ascii="Times New Roman" w:eastAsia="Calibri" w:hAnsi="Times New Roman" w:cs="Times New Roman"/>
          <w:bCs/>
          <w:sz w:val="24"/>
          <w:szCs w:val="24"/>
        </w:rPr>
        <w:t xml:space="preserve"> </w:t>
      </w:r>
      <w:r w:rsidR="000425CE">
        <w:rPr>
          <w:rFonts w:ascii="Times New Roman" w:eastAsia="Calibri" w:hAnsi="Times New Roman" w:cs="Times New Roman"/>
          <w:bCs/>
          <w:sz w:val="24"/>
          <w:szCs w:val="24"/>
        </w:rPr>
        <w:t xml:space="preserve">and the risk was even higher with co-existing HIE. </w:t>
      </w:r>
      <w:r w:rsidR="00496E99">
        <w:rPr>
          <w:rFonts w:ascii="Times New Roman" w:eastAsia="Calibri" w:hAnsi="Times New Roman" w:cs="Times New Roman"/>
          <w:bCs/>
          <w:sz w:val="24"/>
          <w:szCs w:val="24"/>
        </w:rPr>
        <w:t xml:space="preserve">This </w:t>
      </w:r>
      <w:r w:rsidR="00BF57A2">
        <w:rPr>
          <w:rFonts w:ascii="Times New Roman" w:eastAsia="Calibri" w:hAnsi="Times New Roman" w:cs="Times New Roman"/>
          <w:bCs/>
          <w:sz w:val="24"/>
          <w:szCs w:val="24"/>
        </w:rPr>
        <w:t>is</w:t>
      </w:r>
      <w:r w:rsidRPr="004E0187">
        <w:rPr>
          <w:rFonts w:ascii="Times New Roman" w:eastAsia="Calibri" w:hAnsi="Times New Roman" w:cs="Times New Roman"/>
          <w:bCs/>
          <w:sz w:val="24"/>
          <w:szCs w:val="24"/>
        </w:rPr>
        <w:t xml:space="preserve"> in line with the prior</w:t>
      </w:r>
      <w:r w:rsidR="00D8782E" w:rsidRPr="004E0187">
        <w:rPr>
          <w:rFonts w:ascii="Times New Roman" w:eastAsia="Calibri" w:hAnsi="Times New Roman" w:cs="Times New Roman"/>
          <w:bCs/>
          <w:sz w:val="24"/>
          <w:szCs w:val="24"/>
        </w:rPr>
        <w:t xml:space="preserve"> studies</w:t>
      </w:r>
      <w:r w:rsidR="00BF57A2">
        <w:rPr>
          <w:rFonts w:ascii="Times New Roman" w:eastAsia="Calibri" w:hAnsi="Times New Roman" w:cs="Times New Roman"/>
          <w:bCs/>
          <w:sz w:val="24"/>
          <w:szCs w:val="24"/>
        </w:rPr>
        <w:t xml:space="preserve"> reporting higher mortality rates associated with MAS</w:t>
      </w:r>
      <w:r w:rsidR="00796481">
        <w:rPr>
          <w:rFonts w:ascii="Times New Roman" w:eastAsia="Calibri" w:hAnsi="Times New Roman" w:cs="Times New Roman"/>
          <w:bCs/>
          <w:sz w:val="24"/>
          <w:szCs w:val="24"/>
        </w:rPr>
        <w:t>.</w:t>
      </w:r>
      <w:r w:rsidR="006A3DF9">
        <w:rPr>
          <w:rFonts w:ascii="Times New Roman" w:eastAsia="Calibri" w:hAnsi="Times New Roman" w:cs="Times New Roman"/>
          <w:bCs/>
          <w:sz w:val="24"/>
          <w:szCs w:val="24"/>
          <w:vertAlign w:val="superscript"/>
        </w:rPr>
        <w:t xml:space="preserve">4, </w:t>
      </w:r>
      <w:r w:rsidR="00005DE7" w:rsidRPr="00796481">
        <w:rPr>
          <w:rFonts w:ascii="Times New Roman" w:eastAsia="Calibri" w:hAnsi="Times New Roman" w:cs="Times New Roman"/>
          <w:bCs/>
          <w:sz w:val="24"/>
          <w:szCs w:val="24"/>
          <w:vertAlign w:val="superscript"/>
        </w:rPr>
        <w:t>1</w:t>
      </w:r>
      <w:r w:rsidR="006A3DF9">
        <w:rPr>
          <w:rFonts w:ascii="Times New Roman" w:eastAsia="Calibri" w:hAnsi="Times New Roman" w:cs="Times New Roman"/>
          <w:bCs/>
          <w:sz w:val="24"/>
          <w:szCs w:val="24"/>
          <w:vertAlign w:val="superscript"/>
        </w:rPr>
        <w:t>3</w:t>
      </w:r>
    </w:p>
    <w:p w14:paraId="7A37D5D8" w14:textId="1F2D37F4" w:rsidR="00DA772C" w:rsidRPr="004E0187" w:rsidRDefault="00AF5C9B" w:rsidP="008B5EB4">
      <w:pPr>
        <w:spacing w:before="120" w:after="120" w:line="480" w:lineRule="auto"/>
        <w:jc w:val="both"/>
        <w:rPr>
          <w:rFonts w:ascii="Times New Roman" w:hAnsi="Times New Roman" w:cs="Times New Roman"/>
          <w:b/>
          <w:bCs/>
          <w:sz w:val="24"/>
          <w:szCs w:val="24"/>
        </w:rPr>
      </w:pPr>
      <w:r w:rsidRPr="004E0187">
        <w:rPr>
          <w:rFonts w:ascii="Times New Roman" w:eastAsia="Calibri" w:hAnsi="Times New Roman" w:cs="Times New Roman"/>
          <w:bCs/>
          <w:sz w:val="24"/>
          <w:szCs w:val="24"/>
        </w:rPr>
        <w:t xml:space="preserve"> </w:t>
      </w:r>
      <w:r w:rsidR="001F37D9" w:rsidRPr="004E0187">
        <w:rPr>
          <w:rFonts w:ascii="Times New Roman" w:hAnsi="Times New Roman" w:cs="Times New Roman"/>
          <w:b/>
          <w:bCs/>
          <w:sz w:val="24"/>
          <w:szCs w:val="24"/>
        </w:rPr>
        <w:t xml:space="preserve">Strengths and limitations </w:t>
      </w:r>
    </w:p>
    <w:p w14:paraId="58608019" w14:textId="5EFE9A2B" w:rsidR="00387B28" w:rsidRPr="004E0187" w:rsidRDefault="00EE79F9" w:rsidP="008B5EB4">
      <w:pPr>
        <w:spacing w:before="120" w:after="120" w:line="480" w:lineRule="auto"/>
        <w:jc w:val="both"/>
        <w:rPr>
          <w:rFonts w:ascii="Times New Roman" w:hAnsi="Times New Roman" w:cs="Times New Roman"/>
          <w:bCs/>
          <w:sz w:val="24"/>
          <w:szCs w:val="24"/>
        </w:rPr>
      </w:pPr>
      <w:r w:rsidRPr="004E0187">
        <w:rPr>
          <w:rFonts w:ascii="Times New Roman" w:hAnsi="Times New Roman" w:cs="Times New Roman"/>
          <w:bCs/>
          <w:sz w:val="24"/>
          <w:szCs w:val="24"/>
        </w:rPr>
        <w:lastRenderedPageBreak/>
        <w:t>The major strength of this</w:t>
      </w:r>
      <w:r w:rsidR="00EE52AD" w:rsidRPr="004E0187">
        <w:rPr>
          <w:rFonts w:ascii="Times New Roman" w:hAnsi="Times New Roman" w:cs="Times New Roman"/>
          <w:bCs/>
          <w:sz w:val="24"/>
          <w:szCs w:val="24"/>
        </w:rPr>
        <w:t xml:space="preserve"> paper is</w:t>
      </w:r>
      <w:r w:rsidR="003D1B1D" w:rsidRPr="004E0187">
        <w:rPr>
          <w:rFonts w:ascii="Times New Roman" w:hAnsi="Times New Roman" w:cs="Times New Roman"/>
          <w:bCs/>
          <w:sz w:val="24"/>
          <w:szCs w:val="24"/>
        </w:rPr>
        <w:t xml:space="preserve"> that we examined different aspects of MAS in large number of deliveries in various public hospitals across Nepal</w:t>
      </w:r>
      <w:r w:rsidR="00387B28" w:rsidRPr="004E0187">
        <w:rPr>
          <w:rFonts w:ascii="Times New Roman" w:hAnsi="Times New Roman" w:cs="Times New Roman"/>
          <w:bCs/>
          <w:sz w:val="24"/>
          <w:szCs w:val="24"/>
        </w:rPr>
        <w:t xml:space="preserve">, which increases the generalizability of the study findings. </w:t>
      </w:r>
    </w:p>
    <w:p w14:paraId="686D40E8" w14:textId="0B9D56DB" w:rsidR="00E8499D" w:rsidRPr="004E0187" w:rsidRDefault="00E8499D" w:rsidP="008B5EB4">
      <w:pPr>
        <w:spacing w:before="120" w:after="120" w:line="480" w:lineRule="auto"/>
        <w:jc w:val="both"/>
        <w:rPr>
          <w:rFonts w:ascii="Times New Roman" w:eastAsia="Calibri" w:hAnsi="Times New Roman" w:cs="Times New Roman"/>
          <w:bCs/>
          <w:sz w:val="24"/>
          <w:szCs w:val="24"/>
        </w:rPr>
      </w:pPr>
      <w:r w:rsidRPr="004E0187">
        <w:rPr>
          <w:rFonts w:ascii="Times New Roman" w:eastAsia="Calibri" w:hAnsi="Times New Roman" w:cs="Times New Roman"/>
          <w:bCs/>
          <w:sz w:val="24"/>
          <w:szCs w:val="24"/>
        </w:rPr>
        <w:t xml:space="preserve">Major limitation of this paper is that we could not categorize MSAF due to lack </w:t>
      </w:r>
      <w:r w:rsidR="00185C74" w:rsidRPr="004E0187">
        <w:rPr>
          <w:rFonts w:ascii="Times New Roman" w:eastAsia="Calibri" w:hAnsi="Times New Roman" w:cs="Times New Roman"/>
          <w:bCs/>
          <w:sz w:val="24"/>
          <w:szCs w:val="24"/>
        </w:rPr>
        <w:t>of adequate information. Because of this, we could not find MAS as a percentage of MSAF.</w:t>
      </w:r>
    </w:p>
    <w:p w14:paraId="0B77DD84" w14:textId="77777777" w:rsidR="00CF4AAF" w:rsidRPr="004E0187" w:rsidRDefault="004C4994" w:rsidP="008B5EB4">
      <w:pPr>
        <w:spacing w:before="240" w:line="480" w:lineRule="auto"/>
        <w:jc w:val="both"/>
        <w:rPr>
          <w:rFonts w:ascii="Times New Roman" w:hAnsi="Times New Roman" w:cs="Times New Roman"/>
          <w:b/>
          <w:bCs/>
          <w:sz w:val="24"/>
          <w:szCs w:val="24"/>
        </w:rPr>
      </w:pPr>
      <w:r w:rsidRPr="004E0187">
        <w:rPr>
          <w:rFonts w:ascii="Times New Roman" w:hAnsi="Times New Roman" w:cs="Times New Roman"/>
          <w:b/>
          <w:bCs/>
          <w:sz w:val="24"/>
          <w:szCs w:val="24"/>
        </w:rPr>
        <w:t>Conclusion</w:t>
      </w:r>
    </w:p>
    <w:p w14:paraId="0BCE802D" w14:textId="1E7E2C7A" w:rsidR="008B5EB4" w:rsidRDefault="00076667" w:rsidP="008B5EB4">
      <w:pPr>
        <w:spacing w:before="240" w:line="480" w:lineRule="auto"/>
        <w:jc w:val="both"/>
        <w:rPr>
          <w:rFonts w:ascii="Times New Roman" w:eastAsia="Calibri" w:hAnsi="Times New Roman" w:cs="Times New Roman"/>
          <w:sz w:val="24"/>
          <w:szCs w:val="24"/>
        </w:rPr>
      </w:pPr>
      <w:bookmarkStart w:id="3" w:name="_Hlk24118072"/>
      <w:r w:rsidRPr="00076667">
        <w:rPr>
          <w:rFonts w:ascii="Times New Roman" w:eastAsia="Calibri" w:hAnsi="Times New Roman" w:cs="Times New Roman"/>
          <w:sz w:val="24"/>
          <w:szCs w:val="24"/>
        </w:rPr>
        <w:t xml:space="preserve">The incidence of MAS was found to be high in Nepal. Babies born at higher gestational age, nulliparity, instrumental and </w:t>
      </w:r>
      <w:r w:rsidR="008E4901" w:rsidRPr="00076667">
        <w:rPr>
          <w:rFonts w:ascii="Times New Roman" w:eastAsia="Calibri" w:hAnsi="Times New Roman" w:cs="Times New Roman"/>
          <w:sz w:val="24"/>
          <w:szCs w:val="24"/>
        </w:rPr>
        <w:t>C</w:t>
      </w:r>
      <w:r w:rsidR="008E4901">
        <w:rPr>
          <w:rFonts w:ascii="Times New Roman" w:eastAsia="Calibri" w:hAnsi="Times New Roman" w:cs="Times New Roman"/>
          <w:sz w:val="24"/>
          <w:szCs w:val="24"/>
        </w:rPr>
        <w:t>esarean</w:t>
      </w:r>
      <w:r w:rsidRPr="00076667">
        <w:rPr>
          <w:rFonts w:ascii="Times New Roman" w:eastAsia="Calibri" w:hAnsi="Times New Roman" w:cs="Times New Roman"/>
          <w:sz w:val="24"/>
          <w:szCs w:val="24"/>
        </w:rPr>
        <w:t xml:space="preserve"> deliveries</w:t>
      </w:r>
      <w:r w:rsidR="0060633B">
        <w:rPr>
          <w:rFonts w:ascii="Times New Roman" w:eastAsia="Calibri" w:hAnsi="Times New Roman" w:cs="Times New Roman"/>
          <w:sz w:val="24"/>
          <w:szCs w:val="24"/>
        </w:rPr>
        <w:t xml:space="preserve"> </w:t>
      </w:r>
      <w:r w:rsidRPr="00076667">
        <w:rPr>
          <w:rFonts w:ascii="Times New Roman" w:eastAsia="Calibri" w:hAnsi="Times New Roman" w:cs="Times New Roman"/>
          <w:sz w:val="24"/>
          <w:szCs w:val="24"/>
        </w:rPr>
        <w:t xml:space="preserve">were found to be the predictor of MAS. Majority of these findings are consistent with prior studies. There is a need for further research on MAS to identify approaches from health services to address this condition, as MAS is a frequent cause of newborn morbidity and mortality. </w:t>
      </w:r>
    </w:p>
    <w:bookmarkEnd w:id="3"/>
    <w:p w14:paraId="0DABF4A4" w14:textId="77777777" w:rsidR="008B5EB4" w:rsidRDefault="008B5EB4">
      <w:pPr>
        <w:rPr>
          <w:rFonts w:ascii="Times New Roman" w:eastAsia="Calibri" w:hAnsi="Times New Roman" w:cs="Times New Roman"/>
          <w:sz w:val="24"/>
          <w:szCs w:val="24"/>
        </w:rPr>
      </w:pPr>
      <w:r>
        <w:rPr>
          <w:rFonts w:ascii="Times New Roman" w:eastAsia="Calibri" w:hAnsi="Times New Roman" w:cs="Times New Roman"/>
          <w:sz w:val="24"/>
          <w:szCs w:val="24"/>
        </w:rPr>
        <w:br w:type="page"/>
      </w:r>
      <w:bookmarkStart w:id="4" w:name="_GoBack"/>
      <w:bookmarkEnd w:id="4"/>
    </w:p>
    <w:p w14:paraId="20FD573D" w14:textId="653EA078" w:rsidR="00076667" w:rsidRPr="008B5EB4" w:rsidRDefault="008B5EB4" w:rsidP="008B5EB4">
      <w:pPr>
        <w:spacing w:before="240" w:line="480" w:lineRule="auto"/>
        <w:jc w:val="both"/>
        <w:rPr>
          <w:rFonts w:ascii="Times New Roman" w:eastAsia="Calibri" w:hAnsi="Times New Roman" w:cs="Times New Roman"/>
          <w:b/>
          <w:bCs/>
          <w:sz w:val="24"/>
          <w:szCs w:val="24"/>
        </w:rPr>
      </w:pPr>
      <w:r w:rsidRPr="008B5EB4">
        <w:rPr>
          <w:rFonts w:ascii="Times New Roman" w:eastAsia="Calibri" w:hAnsi="Times New Roman" w:cs="Times New Roman"/>
          <w:b/>
          <w:bCs/>
          <w:sz w:val="24"/>
          <w:szCs w:val="24"/>
        </w:rPr>
        <w:lastRenderedPageBreak/>
        <w:t>Declaration</w:t>
      </w:r>
    </w:p>
    <w:p w14:paraId="5FB5FE09" w14:textId="77777777" w:rsidR="008B5EB4" w:rsidRPr="001D38B5"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Ethics approval and consent to participate</w:t>
      </w:r>
      <w:r>
        <w:rPr>
          <w:rFonts w:ascii="Times New Roman" w:hAnsi="Times New Roman" w:cs="Times New Roman"/>
          <w:b/>
          <w:sz w:val="24"/>
          <w:szCs w:val="24"/>
        </w:rPr>
        <w:t>-</w:t>
      </w:r>
      <w:r w:rsidRPr="001D38B5">
        <w:t xml:space="preserve"> </w:t>
      </w:r>
      <w:r w:rsidRPr="001D38B5">
        <w:rPr>
          <w:rFonts w:ascii="Times New Roman" w:hAnsi="Times New Roman" w:cs="Times New Roman"/>
          <w:bCs/>
          <w:sz w:val="24"/>
          <w:szCs w:val="24"/>
        </w:rPr>
        <w:t>Written informed consent were taken from the mothers before the interview and confidentiality on the information was maintained. The study was approved by Ethical Review Board of Nepal Health Research Council (reference number 26-2017).</w:t>
      </w:r>
    </w:p>
    <w:p w14:paraId="63DF8D42" w14:textId="77777777" w:rsidR="008B5EB4" w:rsidRPr="001D38B5"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Consent for publication</w:t>
      </w:r>
      <w:r>
        <w:rPr>
          <w:rFonts w:ascii="Times New Roman" w:hAnsi="Times New Roman" w:cs="Times New Roman"/>
          <w:b/>
          <w:sz w:val="24"/>
          <w:szCs w:val="24"/>
        </w:rPr>
        <w:t>-</w:t>
      </w:r>
      <w:r w:rsidRPr="001D38B5">
        <w:rPr>
          <w:rFonts w:ascii="Times New Roman" w:hAnsi="Times New Roman" w:cs="Times New Roman"/>
          <w:bCs/>
          <w:sz w:val="24"/>
          <w:szCs w:val="24"/>
        </w:rPr>
        <w:t>Th</w:t>
      </w:r>
      <w:r>
        <w:rPr>
          <w:rFonts w:ascii="Times New Roman" w:hAnsi="Times New Roman" w:cs="Times New Roman"/>
          <w:bCs/>
          <w:sz w:val="24"/>
          <w:szCs w:val="24"/>
        </w:rPr>
        <w:t>e dataset will be made available upon request.</w:t>
      </w:r>
    </w:p>
    <w:p w14:paraId="123AFC97" w14:textId="77777777" w:rsidR="008B5EB4" w:rsidRPr="001D38B5"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Availability of data and materials</w:t>
      </w:r>
      <w:r>
        <w:rPr>
          <w:rFonts w:ascii="Times New Roman" w:hAnsi="Times New Roman" w:cs="Times New Roman"/>
          <w:b/>
          <w:sz w:val="24"/>
          <w:szCs w:val="24"/>
        </w:rPr>
        <w:t xml:space="preserve">- </w:t>
      </w:r>
      <w:r w:rsidRPr="001D38B5">
        <w:rPr>
          <w:rFonts w:ascii="Times New Roman" w:hAnsi="Times New Roman" w:cs="Times New Roman"/>
          <w:bCs/>
          <w:sz w:val="24"/>
          <w:szCs w:val="24"/>
        </w:rPr>
        <w:t>The data will be made available on request.</w:t>
      </w:r>
    </w:p>
    <w:p w14:paraId="7BF8D7A3" w14:textId="77777777" w:rsidR="008B5EB4" w:rsidRPr="001D38B5"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Competing interests</w:t>
      </w:r>
      <w:r>
        <w:rPr>
          <w:rFonts w:ascii="Times New Roman" w:hAnsi="Times New Roman" w:cs="Times New Roman"/>
          <w:b/>
          <w:sz w:val="24"/>
          <w:szCs w:val="24"/>
        </w:rPr>
        <w:t>-</w:t>
      </w:r>
      <w:r w:rsidRPr="001D38B5">
        <w:rPr>
          <w:rFonts w:ascii="Times New Roman" w:hAnsi="Times New Roman" w:cs="Times New Roman"/>
          <w:bCs/>
          <w:sz w:val="24"/>
          <w:szCs w:val="24"/>
        </w:rPr>
        <w:t>None</w:t>
      </w:r>
    </w:p>
    <w:p w14:paraId="14757D8E" w14:textId="77777777" w:rsidR="008B5EB4" w:rsidRPr="001D38B5"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Funding</w:t>
      </w:r>
      <w:r>
        <w:rPr>
          <w:rFonts w:ascii="Times New Roman" w:hAnsi="Times New Roman" w:cs="Times New Roman"/>
          <w:b/>
          <w:sz w:val="24"/>
          <w:szCs w:val="24"/>
        </w:rPr>
        <w:t>-</w:t>
      </w:r>
      <w:r w:rsidRPr="001D38B5">
        <w:rPr>
          <w:rFonts w:ascii="Times New Roman" w:hAnsi="Times New Roman" w:cs="Times New Roman"/>
          <w:bCs/>
          <w:sz w:val="24"/>
          <w:szCs w:val="24"/>
        </w:rPr>
        <w:t>The study was funded Swedish Research Council.</w:t>
      </w:r>
    </w:p>
    <w:p w14:paraId="7A5E7571" w14:textId="231D549F" w:rsidR="008B5EB4" w:rsidRPr="001D38B5" w:rsidRDefault="008B5EB4" w:rsidP="008B5EB4">
      <w:pPr>
        <w:spacing w:line="480" w:lineRule="auto"/>
        <w:rPr>
          <w:rFonts w:ascii="Times New Roman" w:hAnsi="Times New Roman" w:cs="Times New Roman"/>
          <w:sz w:val="24"/>
          <w:szCs w:val="24"/>
        </w:rPr>
      </w:pPr>
      <w:r w:rsidRPr="001D38B5">
        <w:rPr>
          <w:rFonts w:ascii="Times New Roman" w:hAnsi="Times New Roman" w:cs="Times New Roman"/>
          <w:b/>
          <w:sz w:val="24"/>
          <w:szCs w:val="24"/>
        </w:rPr>
        <w:t>Authors' contributions</w:t>
      </w:r>
      <w:r>
        <w:rPr>
          <w:rFonts w:ascii="Times New Roman" w:hAnsi="Times New Roman" w:cs="Times New Roman"/>
          <w:b/>
          <w:sz w:val="24"/>
          <w:szCs w:val="24"/>
        </w:rPr>
        <w:t>-</w:t>
      </w:r>
      <w:r w:rsidRPr="001D38B5">
        <w:rPr>
          <w:rFonts w:ascii="Times New Roman" w:hAnsi="Times New Roman" w:cs="Times New Roman"/>
          <w:sz w:val="24"/>
          <w:szCs w:val="24"/>
        </w:rPr>
        <w:t xml:space="preserve"> </w:t>
      </w:r>
      <w:r>
        <w:rPr>
          <w:rFonts w:ascii="Times New Roman" w:hAnsi="Times New Roman" w:cs="Times New Roman"/>
          <w:sz w:val="24"/>
          <w:szCs w:val="24"/>
        </w:rPr>
        <w:t>PP</w:t>
      </w:r>
      <w:r w:rsidRPr="00346C7D">
        <w:rPr>
          <w:rFonts w:ascii="Times New Roman" w:hAnsi="Times New Roman" w:cs="Times New Roman"/>
          <w:sz w:val="24"/>
          <w:szCs w:val="24"/>
        </w:rPr>
        <w:t xml:space="preserve">, AK, PP and AKS </w:t>
      </w:r>
      <w:r>
        <w:rPr>
          <w:rFonts w:ascii="Times New Roman" w:hAnsi="Times New Roman" w:cs="Times New Roman"/>
          <w:sz w:val="24"/>
          <w:szCs w:val="24"/>
        </w:rPr>
        <w:t xml:space="preserve">conceived and </w:t>
      </w:r>
      <w:r w:rsidRPr="00346C7D">
        <w:rPr>
          <w:rFonts w:ascii="Times New Roman" w:hAnsi="Times New Roman" w:cs="Times New Roman"/>
          <w:sz w:val="24"/>
          <w:szCs w:val="24"/>
        </w:rPr>
        <w:t xml:space="preserve">planned the study. </w:t>
      </w:r>
      <w:r>
        <w:rPr>
          <w:rFonts w:ascii="Times New Roman" w:hAnsi="Times New Roman" w:cs="Times New Roman"/>
          <w:sz w:val="24"/>
          <w:szCs w:val="24"/>
        </w:rPr>
        <w:t xml:space="preserve">PP, PGP and AKS performed the analysis. PP prepared the first draft of the manuscript. RG, AG, RB, RNC SSB, AKS and AK reviewed the manuscript. All authors read and approved the final manuscript. </w:t>
      </w:r>
    </w:p>
    <w:p w14:paraId="14CC6D7C" w14:textId="77777777" w:rsidR="008B5EB4" w:rsidRDefault="008B5EB4" w:rsidP="008B5EB4">
      <w:pPr>
        <w:spacing w:line="480" w:lineRule="auto"/>
        <w:rPr>
          <w:rFonts w:ascii="Times New Roman" w:hAnsi="Times New Roman" w:cs="Times New Roman"/>
          <w:b/>
          <w:sz w:val="24"/>
          <w:szCs w:val="24"/>
        </w:rPr>
      </w:pPr>
      <w:r w:rsidRPr="001D38B5">
        <w:rPr>
          <w:rFonts w:ascii="Times New Roman" w:hAnsi="Times New Roman" w:cs="Times New Roman"/>
          <w:b/>
          <w:sz w:val="24"/>
          <w:szCs w:val="24"/>
        </w:rPr>
        <w:t>Acknowledgements</w:t>
      </w:r>
      <w:r>
        <w:rPr>
          <w:rFonts w:ascii="Times New Roman" w:hAnsi="Times New Roman" w:cs="Times New Roman"/>
          <w:b/>
          <w:sz w:val="24"/>
          <w:szCs w:val="24"/>
        </w:rPr>
        <w:t>-</w:t>
      </w:r>
      <w:r w:rsidRPr="001D38B5">
        <w:rPr>
          <w:rFonts w:ascii="Times New Roman" w:hAnsi="Times New Roman" w:cs="Times New Roman"/>
          <w:bCs/>
          <w:sz w:val="24"/>
          <w:szCs w:val="24"/>
        </w:rPr>
        <w:t>The authors would like to acknowledge the data collectors and Omkar Basnet at Golden Community.</w:t>
      </w:r>
    </w:p>
    <w:p w14:paraId="2D53CC55" w14:textId="77777777" w:rsidR="00015827" w:rsidRPr="004E0187" w:rsidRDefault="00015827" w:rsidP="00422730">
      <w:pPr>
        <w:spacing w:line="360" w:lineRule="auto"/>
        <w:jc w:val="both"/>
        <w:rPr>
          <w:rFonts w:ascii="Times New Roman" w:hAnsi="Times New Roman" w:cs="Times New Roman"/>
          <w:b/>
          <w:bCs/>
          <w:sz w:val="24"/>
          <w:szCs w:val="24"/>
          <w:lang w:val="en-AU"/>
        </w:rPr>
      </w:pPr>
    </w:p>
    <w:p w14:paraId="1AF50FAF" w14:textId="77777777" w:rsidR="009C797B" w:rsidRDefault="009C797B" w:rsidP="00422730">
      <w:pPr>
        <w:spacing w:line="360" w:lineRule="auto"/>
        <w:jc w:val="both"/>
        <w:rPr>
          <w:rFonts w:ascii="Times New Roman" w:hAnsi="Times New Roman" w:cs="Times New Roman"/>
          <w:b/>
          <w:bCs/>
          <w:sz w:val="24"/>
          <w:szCs w:val="24"/>
          <w:lang w:val="en-AU"/>
        </w:rPr>
      </w:pPr>
    </w:p>
    <w:p w14:paraId="3E329818" w14:textId="77777777" w:rsidR="008B5EB4" w:rsidRDefault="008B5EB4">
      <w:pPr>
        <w:rPr>
          <w:rFonts w:ascii="Times New Roman" w:hAnsi="Times New Roman" w:cs="Times New Roman"/>
          <w:b/>
          <w:bCs/>
          <w:sz w:val="24"/>
          <w:szCs w:val="24"/>
          <w:lang w:val="en-AU"/>
        </w:rPr>
      </w:pPr>
      <w:r>
        <w:rPr>
          <w:rFonts w:ascii="Times New Roman" w:hAnsi="Times New Roman" w:cs="Times New Roman"/>
          <w:b/>
          <w:bCs/>
          <w:sz w:val="24"/>
          <w:szCs w:val="24"/>
          <w:lang w:val="en-AU"/>
        </w:rPr>
        <w:br w:type="page"/>
      </w:r>
    </w:p>
    <w:p w14:paraId="7B6913A4" w14:textId="4023F31E" w:rsidR="006C5370" w:rsidRPr="006C5370" w:rsidRDefault="006C5370" w:rsidP="006C5370">
      <w:pPr>
        <w:spacing w:line="360" w:lineRule="auto"/>
        <w:jc w:val="both"/>
        <w:rPr>
          <w:rFonts w:ascii="Times New Roman" w:hAnsi="Times New Roman" w:cs="Times New Roman"/>
          <w:b/>
          <w:bCs/>
          <w:sz w:val="24"/>
          <w:szCs w:val="24"/>
          <w:lang w:val="en-AU"/>
        </w:rPr>
      </w:pPr>
      <w:r w:rsidRPr="006C5370">
        <w:rPr>
          <w:rFonts w:ascii="Times New Roman" w:hAnsi="Times New Roman" w:cs="Times New Roman"/>
          <w:b/>
          <w:bCs/>
          <w:sz w:val="24"/>
          <w:szCs w:val="24"/>
          <w:lang w:val="en-AU"/>
        </w:rPr>
        <w:lastRenderedPageBreak/>
        <w:t>References</w:t>
      </w:r>
    </w:p>
    <w:p w14:paraId="09236967"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proofErr w:type="spellStart"/>
      <w:r w:rsidRPr="006C5370">
        <w:rPr>
          <w:rFonts w:ascii="Times New Roman" w:hAnsi="Times New Roman" w:cs="Times New Roman"/>
          <w:bCs/>
          <w:sz w:val="24"/>
          <w:szCs w:val="24"/>
          <w:lang w:val="en-AU"/>
        </w:rPr>
        <w:t>Antonowiez</w:t>
      </w:r>
      <w:proofErr w:type="spellEnd"/>
      <w:r w:rsidRPr="006C5370">
        <w:rPr>
          <w:rFonts w:ascii="Times New Roman" w:hAnsi="Times New Roman" w:cs="Times New Roman"/>
          <w:bCs/>
          <w:sz w:val="24"/>
          <w:szCs w:val="24"/>
          <w:lang w:val="en-AU"/>
        </w:rPr>
        <w:t xml:space="preserve"> I, Schwachman H. Meconium in health and disease. Advances in Pediatrics. </w:t>
      </w:r>
      <w:proofErr w:type="gramStart"/>
      <w:r w:rsidRPr="006C5370">
        <w:rPr>
          <w:rFonts w:ascii="Times New Roman" w:hAnsi="Times New Roman" w:cs="Times New Roman"/>
          <w:bCs/>
          <w:sz w:val="24"/>
          <w:szCs w:val="24"/>
          <w:lang w:val="en-AU"/>
        </w:rPr>
        <w:t>1979;26:275</w:t>
      </w:r>
      <w:proofErr w:type="gramEnd"/>
      <w:r w:rsidRPr="006C5370">
        <w:rPr>
          <w:rFonts w:ascii="Times New Roman" w:hAnsi="Times New Roman" w:cs="Times New Roman"/>
          <w:bCs/>
          <w:sz w:val="24"/>
          <w:szCs w:val="24"/>
          <w:lang w:val="en-AU"/>
        </w:rPr>
        <w:t>-310.</w:t>
      </w:r>
    </w:p>
    <w:p w14:paraId="2E8F3A68"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Wiswell</w:t>
      </w:r>
      <w:proofErr w:type="spellEnd"/>
      <w:r w:rsidRPr="006C5370">
        <w:rPr>
          <w:rFonts w:ascii="Times New Roman" w:hAnsi="Times New Roman" w:cs="Times New Roman"/>
          <w:sz w:val="24"/>
          <w:szCs w:val="24"/>
          <w:shd w:val="clear" w:color="auto" w:fill="FFFFFF"/>
        </w:rPr>
        <w:t xml:space="preserve"> TE. Handling the meconium-stained infant. </w:t>
      </w:r>
      <w:proofErr w:type="spellStart"/>
      <w:r w:rsidRPr="006C5370">
        <w:rPr>
          <w:rFonts w:ascii="Times New Roman" w:hAnsi="Times New Roman" w:cs="Times New Roman"/>
          <w:sz w:val="24"/>
          <w:szCs w:val="24"/>
          <w:shd w:val="clear" w:color="auto" w:fill="FFFFFF"/>
        </w:rPr>
        <w:t>InSeminars</w:t>
      </w:r>
      <w:proofErr w:type="spellEnd"/>
      <w:r w:rsidRPr="006C5370">
        <w:rPr>
          <w:rFonts w:ascii="Times New Roman" w:hAnsi="Times New Roman" w:cs="Times New Roman"/>
          <w:sz w:val="24"/>
          <w:szCs w:val="24"/>
          <w:shd w:val="clear" w:color="auto" w:fill="FFFFFF"/>
        </w:rPr>
        <w:t xml:space="preserve"> in Neonatology 2001 Jun 1 (Vol. 6, No. 3, pp. 225-231). WB Saunders.</w:t>
      </w:r>
    </w:p>
    <w:p w14:paraId="47C08524"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r w:rsidRPr="006C5370">
        <w:rPr>
          <w:rFonts w:ascii="Times New Roman" w:hAnsi="Times New Roman" w:cs="Times New Roman"/>
          <w:sz w:val="24"/>
          <w:szCs w:val="24"/>
        </w:rPr>
        <w:t xml:space="preserve">Sawyer TL, </w:t>
      </w:r>
      <w:proofErr w:type="spellStart"/>
      <w:r w:rsidRPr="006C5370">
        <w:rPr>
          <w:rFonts w:ascii="Times New Roman" w:hAnsi="Times New Roman" w:cs="Times New Roman"/>
          <w:sz w:val="24"/>
          <w:szCs w:val="24"/>
        </w:rPr>
        <w:t>Rosenkrantz</w:t>
      </w:r>
      <w:proofErr w:type="spellEnd"/>
      <w:r w:rsidRPr="006C5370">
        <w:rPr>
          <w:rFonts w:ascii="Times New Roman" w:hAnsi="Times New Roman" w:cs="Times New Roman"/>
          <w:sz w:val="24"/>
          <w:szCs w:val="24"/>
        </w:rPr>
        <w:t xml:space="preserve"> T. Intubation and Tracheal Suctioning for Meconium Aspiration. </w:t>
      </w:r>
      <w:proofErr w:type="spellStart"/>
      <w:r w:rsidRPr="006C5370">
        <w:rPr>
          <w:rFonts w:ascii="Times New Roman" w:hAnsi="Times New Roman" w:cs="Times New Roman"/>
          <w:sz w:val="24"/>
          <w:szCs w:val="24"/>
        </w:rPr>
        <w:t>emedicine</w:t>
      </w:r>
      <w:proofErr w:type="spellEnd"/>
      <w:r w:rsidRPr="006C5370">
        <w:rPr>
          <w:rFonts w:ascii="Times New Roman" w:hAnsi="Times New Roman" w:cs="Times New Roman"/>
          <w:sz w:val="24"/>
          <w:szCs w:val="24"/>
        </w:rPr>
        <w:t xml:space="preserve">. </w:t>
      </w:r>
      <w:proofErr w:type="spellStart"/>
      <w:r w:rsidRPr="006C5370">
        <w:rPr>
          <w:rFonts w:ascii="Times New Roman" w:hAnsi="Times New Roman" w:cs="Times New Roman"/>
          <w:sz w:val="24"/>
          <w:szCs w:val="24"/>
        </w:rPr>
        <w:t>medscape</w:t>
      </w:r>
      <w:proofErr w:type="spellEnd"/>
      <w:r w:rsidRPr="006C5370">
        <w:rPr>
          <w:rFonts w:ascii="Times New Roman" w:hAnsi="Times New Roman" w:cs="Times New Roman"/>
          <w:sz w:val="24"/>
          <w:szCs w:val="24"/>
        </w:rPr>
        <w:t>. 2013(1413467).</w:t>
      </w:r>
    </w:p>
    <w:p w14:paraId="3FC09C5B"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r w:rsidRPr="006C5370">
        <w:rPr>
          <w:rFonts w:ascii="Times New Roman" w:hAnsi="Times New Roman" w:cs="Times New Roman"/>
          <w:sz w:val="24"/>
          <w:szCs w:val="24"/>
        </w:rPr>
        <w:t>Singh BS, Clark RH, Powers RJ, Spitzer AR. Meconium aspiration syndrome remains a significant problem in the NICU: outcomes and treatment patterns in term neonates admitted for intensive care during a ten-year period. Journal of perinatology. 2009 Jul;29(7):497.</w:t>
      </w:r>
    </w:p>
    <w:p w14:paraId="5B3B2693"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Gurubacharya</w:t>
      </w:r>
      <w:proofErr w:type="spellEnd"/>
      <w:r w:rsidRPr="006C5370">
        <w:rPr>
          <w:rFonts w:ascii="Times New Roman" w:hAnsi="Times New Roman" w:cs="Times New Roman"/>
          <w:sz w:val="24"/>
          <w:szCs w:val="24"/>
          <w:shd w:val="clear" w:color="auto" w:fill="FFFFFF"/>
        </w:rPr>
        <w:t xml:space="preserve"> SM, Rajbhandari S, Gurung R, Rai A, Mishra M, Sharma KR, Aryal DR. Risk Factors and Outcome of Neonates Born through Meconium Stained Amniotic Fluid in a Tertiary Hospital of Nepal. Journal of Nepal Paediatric Society. 2015 Oct 8;35(1):44-8.</w:t>
      </w:r>
    </w:p>
    <w:p w14:paraId="0743B53D"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Swain P, </w:t>
      </w:r>
      <w:proofErr w:type="spellStart"/>
      <w:r w:rsidRPr="006C5370">
        <w:rPr>
          <w:rFonts w:ascii="Times New Roman" w:hAnsi="Times New Roman" w:cs="Times New Roman"/>
          <w:sz w:val="24"/>
          <w:szCs w:val="24"/>
          <w:shd w:val="clear" w:color="auto" w:fill="FFFFFF"/>
        </w:rPr>
        <w:t>Thapalial</w:t>
      </w:r>
      <w:proofErr w:type="spellEnd"/>
      <w:r w:rsidRPr="006C5370">
        <w:rPr>
          <w:rFonts w:ascii="Times New Roman" w:hAnsi="Times New Roman" w:cs="Times New Roman"/>
          <w:sz w:val="24"/>
          <w:szCs w:val="24"/>
          <w:shd w:val="clear" w:color="auto" w:fill="FFFFFF"/>
        </w:rPr>
        <w:t xml:space="preserve"> A. Meconium stained amniotic fluid–a potential predictor of meconium aspiration syndrome. Journal of Nepal Paediatric Society. 2008;28(1):3-6.</w:t>
      </w:r>
    </w:p>
    <w:p w14:paraId="4B8CA4D9"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rPr>
        <w:t>Rovas</w:t>
      </w:r>
      <w:proofErr w:type="spellEnd"/>
      <w:r w:rsidRPr="006C5370">
        <w:rPr>
          <w:rFonts w:ascii="Times New Roman" w:hAnsi="Times New Roman" w:cs="Times New Roman"/>
          <w:sz w:val="24"/>
          <w:szCs w:val="24"/>
        </w:rPr>
        <w:t xml:space="preserve"> L, </w:t>
      </w:r>
      <w:proofErr w:type="spellStart"/>
      <w:r w:rsidRPr="006C5370">
        <w:rPr>
          <w:rFonts w:ascii="Times New Roman" w:hAnsi="Times New Roman" w:cs="Times New Roman"/>
          <w:sz w:val="24"/>
          <w:szCs w:val="24"/>
        </w:rPr>
        <w:t>Razbadauskas</w:t>
      </w:r>
      <w:proofErr w:type="spellEnd"/>
      <w:r w:rsidRPr="006C5370">
        <w:rPr>
          <w:rFonts w:ascii="Times New Roman" w:hAnsi="Times New Roman" w:cs="Times New Roman"/>
          <w:sz w:val="24"/>
          <w:szCs w:val="24"/>
        </w:rPr>
        <w:t xml:space="preserve"> A, </w:t>
      </w:r>
      <w:proofErr w:type="spellStart"/>
      <w:r w:rsidRPr="006C5370">
        <w:rPr>
          <w:rFonts w:ascii="Times New Roman" w:hAnsi="Times New Roman" w:cs="Times New Roman"/>
          <w:sz w:val="24"/>
          <w:szCs w:val="24"/>
        </w:rPr>
        <w:t>Boguziene</w:t>
      </w:r>
      <w:proofErr w:type="spellEnd"/>
      <w:r w:rsidRPr="006C5370">
        <w:rPr>
          <w:rFonts w:ascii="Times New Roman" w:hAnsi="Times New Roman" w:cs="Times New Roman"/>
          <w:sz w:val="24"/>
          <w:szCs w:val="24"/>
        </w:rPr>
        <w:t xml:space="preserve"> E. Risk factors that can lead to development of meconium aspiration syndrome. </w:t>
      </w:r>
      <w:proofErr w:type="spellStart"/>
      <w:r w:rsidRPr="006C5370">
        <w:rPr>
          <w:rFonts w:ascii="Times New Roman" w:hAnsi="Times New Roman" w:cs="Times New Roman"/>
          <w:sz w:val="24"/>
          <w:szCs w:val="24"/>
        </w:rPr>
        <w:t>Obstet</w:t>
      </w:r>
      <w:proofErr w:type="spellEnd"/>
      <w:r w:rsidRPr="006C5370">
        <w:rPr>
          <w:rFonts w:ascii="Times New Roman" w:hAnsi="Times New Roman" w:cs="Times New Roman"/>
          <w:sz w:val="24"/>
          <w:szCs w:val="24"/>
        </w:rPr>
        <w:t xml:space="preserve"> </w:t>
      </w:r>
      <w:proofErr w:type="spellStart"/>
      <w:r w:rsidRPr="006C5370">
        <w:rPr>
          <w:rFonts w:ascii="Times New Roman" w:hAnsi="Times New Roman" w:cs="Times New Roman"/>
          <w:sz w:val="24"/>
          <w:szCs w:val="24"/>
        </w:rPr>
        <w:t>Gynecol</w:t>
      </w:r>
      <w:proofErr w:type="spellEnd"/>
      <w:r w:rsidRPr="006C5370">
        <w:rPr>
          <w:rFonts w:ascii="Times New Roman" w:hAnsi="Times New Roman" w:cs="Times New Roman"/>
          <w:sz w:val="24"/>
          <w:szCs w:val="24"/>
        </w:rPr>
        <w:t xml:space="preserve"> Int J. 2018;9(3):208-12.</w:t>
      </w:r>
    </w:p>
    <w:p w14:paraId="6D9D01CE" w14:textId="77777777" w:rsidR="006C5370" w:rsidRPr="006C5370" w:rsidRDefault="006C5370" w:rsidP="006C5370">
      <w:pPr>
        <w:pStyle w:val="ListParagraph"/>
        <w:numPr>
          <w:ilvl w:val="0"/>
          <w:numId w:val="8"/>
        </w:numPr>
        <w:rPr>
          <w:rFonts w:ascii="Times New Roman" w:hAnsi="Times New Roman" w:cs="Times New Roman"/>
          <w:sz w:val="24"/>
          <w:szCs w:val="24"/>
        </w:rPr>
      </w:pPr>
      <w:r w:rsidRPr="006C5370">
        <w:rPr>
          <w:rFonts w:ascii="Times New Roman" w:hAnsi="Times New Roman" w:cs="Times New Roman"/>
          <w:sz w:val="24"/>
          <w:szCs w:val="24"/>
          <w:shd w:val="clear" w:color="auto" w:fill="FFFFFF"/>
        </w:rPr>
        <w:t xml:space="preserve">Sharma V, </w:t>
      </w:r>
      <w:proofErr w:type="spellStart"/>
      <w:r w:rsidRPr="006C5370">
        <w:rPr>
          <w:rFonts w:ascii="Times New Roman" w:hAnsi="Times New Roman" w:cs="Times New Roman"/>
          <w:sz w:val="24"/>
          <w:szCs w:val="24"/>
          <w:shd w:val="clear" w:color="auto" w:fill="FFFFFF"/>
        </w:rPr>
        <w:t>Berkelhamer</w:t>
      </w:r>
      <w:proofErr w:type="spellEnd"/>
      <w:r w:rsidRPr="006C5370">
        <w:rPr>
          <w:rFonts w:ascii="Times New Roman" w:hAnsi="Times New Roman" w:cs="Times New Roman"/>
          <w:sz w:val="24"/>
          <w:szCs w:val="24"/>
          <w:shd w:val="clear" w:color="auto" w:fill="FFFFFF"/>
        </w:rPr>
        <w:t xml:space="preserve"> S, </w:t>
      </w:r>
      <w:proofErr w:type="spellStart"/>
      <w:r w:rsidRPr="006C5370">
        <w:rPr>
          <w:rFonts w:ascii="Times New Roman" w:hAnsi="Times New Roman" w:cs="Times New Roman"/>
          <w:sz w:val="24"/>
          <w:szCs w:val="24"/>
          <w:shd w:val="clear" w:color="auto" w:fill="FFFFFF"/>
        </w:rPr>
        <w:t>Lakshminrusimha</w:t>
      </w:r>
      <w:proofErr w:type="spellEnd"/>
      <w:r w:rsidRPr="006C5370">
        <w:rPr>
          <w:rFonts w:ascii="Times New Roman" w:hAnsi="Times New Roman" w:cs="Times New Roman"/>
          <w:sz w:val="24"/>
          <w:szCs w:val="24"/>
          <w:shd w:val="clear" w:color="auto" w:fill="FFFFFF"/>
        </w:rPr>
        <w:t xml:space="preserve"> S. Persistent pulmonary hypertension of the newborn. Maternal health, neonatology and perinatology. 2015 Dec;1(1):14.</w:t>
      </w:r>
    </w:p>
    <w:p w14:paraId="3B5B2808"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r w:rsidRPr="006C5370">
        <w:rPr>
          <w:rFonts w:ascii="Times New Roman" w:hAnsi="Times New Roman" w:cs="Times New Roman"/>
          <w:sz w:val="24"/>
          <w:szCs w:val="24"/>
          <w:shd w:val="clear" w:color="auto" w:fill="FFFFFF"/>
        </w:rPr>
        <w:t xml:space="preserve">Shrestha G, Paudel P, Shrestha PR, </w:t>
      </w:r>
      <w:proofErr w:type="spellStart"/>
      <w:r w:rsidRPr="006C5370">
        <w:rPr>
          <w:rFonts w:ascii="Times New Roman" w:hAnsi="Times New Roman" w:cs="Times New Roman"/>
          <w:sz w:val="24"/>
          <w:szCs w:val="24"/>
          <w:shd w:val="clear" w:color="auto" w:fill="FFFFFF"/>
        </w:rPr>
        <w:t>Jnawali</w:t>
      </w:r>
      <w:proofErr w:type="spellEnd"/>
      <w:r w:rsidRPr="006C5370">
        <w:rPr>
          <w:rFonts w:ascii="Times New Roman" w:hAnsi="Times New Roman" w:cs="Times New Roman"/>
          <w:sz w:val="24"/>
          <w:szCs w:val="24"/>
          <w:shd w:val="clear" w:color="auto" w:fill="FFFFFF"/>
        </w:rPr>
        <w:t xml:space="preserve"> SP, Jha D, Ojha TR, Lamichhane B. Free Newborn Care Services: A New Initiative in Nepal. Journal of Nepal Health Research Council. 2018;16(3):340-4.</w:t>
      </w:r>
    </w:p>
    <w:p w14:paraId="331B9FD6" w14:textId="77777777" w:rsidR="006C5370" w:rsidRPr="006C5370" w:rsidRDefault="006C5370" w:rsidP="006C5370">
      <w:pPr>
        <w:pStyle w:val="ListParagraph"/>
        <w:numPr>
          <w:ilvl w:val="0"/>
          <w:numId w:val="8"/>
        </w:numPr>
        <w:spacing w:line="48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Whitfield JM, </w:t>
      </w:r>
      <w:proofErr w:type="spellStart"/>
      <w:r w:rsidRPr="006C5370">
        <w:rPr>
          <w:rFonts w:ascii="Times New Roman" w:hAnsi="Times New Roman" w:cs="Times New Roman"/>
          <w:sz w:val="24"/>
          <w:szCs w:val="24"/>
          <w:shd w:val="clear" w:color="auto" w:fill="FFFFFF"/>
        </w:rPr>
        <w:t>Charsha</w:t>
      </w:r>
      <w:proofErr w:type="spellEnd"/>
      <w:r w:rsidRPr="006C5370">
        <w:rPr>
          <w:rFonts w:ascii="Times New Roman" w:hAnsi="Times New Roman" w:cs="Times New Roman"/>
          <w:sz w:val="24"/>
          <w:szCs w:val="24"/>
          <w:shd w:val="clear" w:color="auto" w:fill="FFFFFF"/>
        </w:rPr>
        <w:t xml:space="preserve"> DS, </w:t>
      </w:r>
      <w:proofErr w:type="spellStart"/>
      <w:r w:rsidRPr="006C5370">
        <w:rPr>
          <w:rFonts w:ascii="Times New Roman" w:hAnsi="Times New Roman" w:cs="Times New Roman"/>
          <w:sz w:val="24"/>
          <w:szCs w:val="24"/>
          <w:shd w:val="clear" w:color="auto" w:fill="FFFFFF"/>
        </w:rPr>
        <w:t>Chiruvolu</w:t>
      </w:r>
      <w:proofErr w:type="spellEnd"/>
      <w:r w:rsidRPr="006C5370">
        <w:rPr>
          <w:rFonts w:ascii="Times New Roman" w:hAnsi="Times New Roman" w:cs="Times New Roman"/>
          <w:sz w:val="24"/>
          <w:szCs w:val="24"/>
          <w:shd w:val="clear" w:color="auto" w:fill="FFFFFF"/>
        </w:rPr>
        <w:t xml:space="preserve"> A. Prevention of meconium aspiration syndrome: an update and the Baylor experience. </w:t>
      </w:r>
      <w:proofErr w:type="spellStart"/>
      <w:r w:rsidRPr="006C5370">
        <w:rPr>
          <w:rFonts w:ascii="Times New Roman" w:hAnsi="Times New Roman" w:cs="Times New Roman"/>
          <w:sz w:val="24"/>
          <w:szCs w:val="24"/>
          <w:shd w:val="clear" w:color="auto" w:fill="FFFFFF"/>
        </w:rPr>
        <w:t>InBaylor</w:t>
      </w:r>
      <w:proofErr w:type="spellEnd"/>
      <w:r w:rsidRPr="006C5370">
        <w:rPr>
          <w:rFonts w:ascii="Times New Roman" w:hAnsi="Times New Roman" w:cs="Times New Roman"/>
          <w:sz w:val="24"/>
          <w:szCs w:val="24"/>
          <w:shd w:val="clear" w:color="auto" w:fill="FFFFFF"/>
        </w:rPr>
        <w:t xml:space="preserve"> University Medical Center Proceedings 2009 Apr 1 (Vol. 22, No. 2, pp. 128-131). Taylor &amp; Francis.</w:t>
      </w:r>
    </w:p>
    <w:p w14:paraId="45CFA1EB" w14:textId="77777777" w:rsidR="006C5370" w:rsidRPr="006C5370" w:rsidRDefault="006C5370" w:rsidP="006C5370">
      <w:pPr>
        <w:pStyle w:val="ListParagraph"/>
        <w:numPr>
          <w:ilvl w:val="0"/>
          <w:numId w:val="8"/>
        </w:numPr>
        <w:autoSpaceDE w:val="0"/>
        <w:autoSpaceDN w:val="0"/>
        <w:adjustRightInd w:val="0"/>
        <w:spacing w:after="0" w:line="480" w:lineRule="auto"/>
        <w:rPr>
          <w:rFonts w:ascii="Times New Roman" w:hAnsi="Times New Roman" w:cs="Times New Roman"/>
          <w:sz w:val="24"/>
          <w:szCs w:val="24"/>
        </w:rPr>
      </w:pPr>
      <w:r w:rsidRPr="006C5370">
        <w:rPr>
          <w:rFonts w:ascii="Times New Roman" w:hAnsi="Times New Roman" w:cs="Times New Roman"/>
          <w:sz w:val="24"/>
          <w:szCs w:val="24"/>
        </w:rPr>
        <w:lastRenderedPageBreak/>
        <w:t>Ashish KC, Bergstrom A, Chaulagain D, Brunell O, Ewald U, Gurung A, et al. Scaling up quality improvement intervention for perinatal care in Nepal (</w:t>
      </w:r>
      <w:proofErr w:type="spellStart"/>
      <w:r w:rsidRPr="006C5370">
        <w:rPr>
          <w:rFonts w:ascii="Times New Roman" w:hAnsi="Times New Roman" w:cs="Times New Roman"/>
          <w:sz w:val="24"/>
          <w:szCs w:val="24"/>
        </w:rPr>
        <w:t>NePeriQIP</w:t>
      </w:r>
      <w:proofErr w:type="spellEnd"/>
      <w:r w:rsidRPr="006C5370">
        <w:rPr>
          <w:rFonts w:ascii="Times New Roman" w:hAnsi="Times New Roman" w:cs="Times New Roman"/>
          <w:sz w:val="24"/>
          <w:szCs w:val="24"/>
        </w:rPr>
        <w:t xml:space="preserve">); study protocol of a cluster </w:t>
      </w:r>
      <w:proofErr w:type="spellStart"/>
      <w:r w:rsidRPr="006C5370">
        <w:rPr>
          <w:rFonts w:ascii="Times New Roman" w:hAnsi="Times New Roman" w:cs="Times New Roman"/>
          <w:sz w:val="24"/>
          <w:szCs w:val="24"/>
        </w:rPr>
        <w:t>randomised</w:t>
      </w:r>
      <w:proofErr w:type="spellEnd"/>
      <w:r w:rsidRPr="006C5370">
        <w:rPr>
          <w:rFonts w:ascii="Times New Roman" w:hAnsi="Times New Roman" w:cs="Times New Roman"/>
          <w:sz w:val="24"/>
          <w:szCs w:val="24"/>
        </w:rPr>
        <w:t xml:space="preserve"> trial. BMJ Glob Health. 2017; 2(3): e000497.</w:t>
      </w:r>
    </w:p>
    <w:p w14:paraId="498391A8"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Vivian-Taylor J, Sheng J, Hadfield RM, Morris JM, Bowen JR, Roberts CL. Trends in obstetric practices and meconium aspiration syndrome: a population‐based study. BJOG: An International Journal of Obstetrics &amp; </w:t>
      </w:r>
      <w:proofErr w:type="spellStart"/>
      <w:r w:rsidRPr="006C5370">
        <w:rPr>
          <w:rFonts w:ascii="Times New Roman" w:hAnsi="Times New Roman" w:cs="Times New Roman"/>
          <w:sz w:val="24"/>
          <w:szCs w:val="24"/>
          <w:shd w:val="clear" w:color="auto" w:fill="FFFFFF"/>
        </w:rPr>
        <w:t>Gynaecology</w:t>
      </w:r>
      <w:proofErr w:type="spellEnd"/>
      <w:r w:rsidRPr="006C5370">
        <w:rPr>
          <w:rFonts w:ascii="Times New Roman" w:hAnsi="Times New Roman" w:cs="Times New Roman"/>
          <w:sz w:val="24"/>
          <w:szCs w:val="24"/>
          <w:shd w:val="clear" w:color="auto" w:fill="FFFFFF"/>
        </w:rPr>
        <w:t>. 2011 Dec;118(13):1601-7.</w:t>
      </w:r>
    </w:p>
    <w:p w14:paraId="5777B957"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Dargaville</w:t>
      </w:r>
      <w:proofErr w:type="spellEnd"/>
      <w:r w:rsidRPr="006C5370">
        <w:rPr>
          <w:rFonts w:ascii="Times New Roman" w:hAnsi="Times New Roman" w:cs="Times New Roman"/>
          <w:sz w:val="24"/>
          <w:szCs w:val="24"/>
          <w:shd w:val="clear" w:color="auto" w:fill="FFFFFF"/>
        </w:rPr>
        <w:t xml:space="preserve"> PA, </w:t>
      </w:r>
      <w:proofErr w:type="spellStart"/>
      <w:r w:rsidRPr="006C5370">
        <w:rPr>
          <w:rFonts w:ascii="Times New Roman" w:hAnsi="Times New Roman" w:cs="Times New Roman"/>
          <w:sz w:val="24"/>
          <w:szCs w:val="24"/>
          <w:shd w:val="clear" w:color="auto" w:fill="FFFFFF"/>
        </w:rPr>
        <w:t>Copnell</w:t>
      </w:r>
      <w:proofErr w:type="spellEnd"/>
      <w:r w:rsidRPr="006C5370">
        <w:rPr>
          <w:rFonts w:ascii="Times New Roman" w:hAnsi="Times New Roman" w:cs="Times New Roman"/>
          <w:sz w:val="24"/>
          <w:szCs w:val="24"/>
          <w:shd w:val="clear" w:color="auto" w:fill="FFFFFF"/>
        </w:rPr>
        <w:t xml:space="preserve"> B. The epidemiology of meconium aspiration syndrome: incidence, risk factors, therapies, and outcome. Pediatrics. 2006 May 1;117(5):1712-21.</w:t>
      </w:r>
    </w:p>
    <w:p w14:paraId="270E1A3F"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Hanoudi</w:t>
      </w:r>
      <w:proofErr w:type="spellEnd"/>
      <w:r w:rsidRPr="006C5370">
        <w:rPr>
          <w:rFonts w:ascii="Times New Roman" w:hAnsi="Times New Roman" w:cs="Times New Roman"/>
          <w:sz w:val="24"/>
          <w:szCs w:val="24"/>
          <w:shd w:val="clear" w:color="auto" w:fill="FFFFFF"/>
        </w:rPr>
        <w:t xml:space="preserve"> BM, Murad AM, Ali AD. Meconium staining of amniotic fluid: A clinical study. Journal of Advances in Medicine and Medical Research. 2014:914-21.</w:t>
      </w:r>
    </w:p>
    <w:p w14:paraId="63119BFB"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r w:rsidRPr="006C5370">
        <w:rPr>
          <w:rFonts w:ascii="Times New Roman" w:hAnsi="Times New Roman" w:cs="Times New Roman"/>
          <w:sz w:val="24"/>
          <w:szCs w:val="24"/>
          <w:shd w:val="clear" w:color="auto" w:fill="FFFFFF"/>
        </w:rPr>
        <w:t xml:space="preserve">Gupta V, Bhatia BD, Mishra OP. Meconium stained amniotic fluid: antenatal, intrapartum and neonatal attributes. Indian pediatrics. 1996 </w:t>
      </w:r>
      <w:proofErr w:type="gramStart"/>
      <w:r w:rsidRPr="006C5370">
        <w:rPr>
          <w:rFonts w:ascii="Times New Roman" w:hAnsi="Times New Roman" w:cs="Times New Roman"/>
          <w:sz w:val="24"/>
          <w:szCs w:val="24"/>
          <w:shd w:val="clear" w:color="auto" w:fill="FFFFFF"/>
        </w:rPr>
        <w:t>Apr;33:293</w:t>
      </w:r>
      <w:proofErr w:type="gramEnd"/>
      <w:r w:rsidRPr="006C5370">
        <w:rPr>
          <w:rFonts w:ascii="Times New Roman" w:hAnsi="Times New Roman" w:cs="Times New Roman"/>
          <w:sz w:val="24"/>
          <w:szCs w:val="24"/>
          <w:shd w:val="clear" w:color="auto" w:fill="FFFFFF"/>
        </w:rPr>
        <w:t>-8.</w:t>
      </w:r>
    </w:p>
    <w:p w14:paraId="3599D5C2"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Casimir GJ, </w:t>
      </w:r>
      <w:proofErr w:type="spellStart"/>
      <w:r w:rsidRPr="006C5370">
        <w:rPr>
          <w:rFonts w:ascii="Times New Roman" w:hAnsi="Times New Roman" w:cs="Times New Roman"/>
          <w:sz w:val="24"/>
          <w:szCs w:val="24"/>
          <w:shd w:val="clear" w:color="auto" w:fill="FFFFFF"/>
        </w:rPr>
        <w:t>Lefèvre</w:t>
      </w:r>
      <w:proofErr w:type="spellEnd"/>
      <w:r w:rsidRPr="006C5370">
        <w:rPr>
          <w:rFonts w:ascii="Times New Roman" w:hAnsi="Times New Roman" w:cs="Times New Roman"/>
          <w:sz w:val="24"/>
          <w:szCs w:val="24"/>
          <w:shd w:val="clear" w:color="auto" w:fill="FFFFFF"/>
        </w:rPr>
        <w:t xml:space="preserve"> N, </w:t>
      </w:r>
      <w:proofErr w:type="spellStart"/>
      <w:r w:rsidRPr="006C5370">
        <w:rPr>
          <w:rFonts w:ascii="Times New Roman" w:hAnsi="Times New Roman" w:cs="Times New Roman"/>
          <w:sz w:val="24"/>
          <w:szCs w:val="24"/>
          <w:shd w:val="clear" w:color="auto" w:fill="FFFFFF"/>
        </w:rPr>
        <w:t>Corazza</w:t>
      </w:r>
      <w:proofErr w:type="spellEnd"/>
      <w:r w:rsidRPr="006C5370">
        <w:rPr>
          <w:rFonts w:ascii="Times New Roman" w:hAnsi="Times New Roman" w:cs="Times New Roman"/>
          <w:sz w:val="24"/>
          <w:szCs w:val="24"/>
          <w:shd w:val="clear" w:color="auto" w:fill="FFFFFF"/>
        </w:rPr>
        <w:t xml:space="preserve"> F, </w:t>
      </w:r>
      <w:proofErr w:type="spellStart"/>
      <w:r w:rsidRPr="006C5370">
        <w:rPr>
          <w:rFonts w:ascii="Times New Roman" w:hAnsi="Times New Roman" w:cs="Times New Roman"/>
          <w:sz w:val="24"/>
          <w:szCs w:val="24"/>
          <w:shd w:val="clear" w:color="auto" w:fill="FFFFFF"/>
        </w:rPr>
        <w:t>Duchateau</w:t>
      </w:r>
      <w:proofErr w:type="spellEnd"/>
      <w:r w:rsidRPr="006C5370">
        <w:rPr>
          <w:rFonts w:ascii="Times New Roman" w:hAnsi="Times New Roman" w:cs="Times New Roman"/>
          <w:sz w:val="24"/>
          <w:szCs w:val="24"/>
          <w:shd w:val="clear" w:color="auto" w:fill="FFFFFF"/>
        </w:rPr>
        <w:t xml:space="preserve"> J. Sex and inflammation in respiratory diseases: a clinical viewpoint. Biology of sex differences. 2013 Dec;4(1):16.</w:t>
      </w:r>
    </w:p>
    <w:p w14:paraId="69AA4AB1"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Fischer C, </w:t>
      </w:r>
      <w:proofErr w:type="spellStart"/>
      <w:r w:rsidRPr="006C5370">
        <w:rPr>
          <w:rFonts w:ascii="Times New Roman" w:hAnsi="Times New Roman" w:cs="Times New Roman"/>
          <w:sz w:val="24"/>
          <w:szCs w:val="24"/>
          <w:shd w:val="clear" w:color="auto" w:fill="FFFFFF"/>
        </w:rPr>
        <w:t>Rybakowski</w:t>
      </w:r>
      <w:proofErr w:type="spellEnd"/>
      <w:r w:rsidRPr="006C5370">
        <w:rPr>
          <w:rFonts w:ascii="Times New Roman" w:hAnsi="Times New Roman" w:cs="Times New Roman"/>
          <w:sz w:val="24"/>
          <w:szCs w:val="24"/>
          <w:shd w:val="clear" w:color="auto" w:fill="FFFFFF"/>
        </w:rPr>
        <w:t xml:space="preserve"> C, </w:t>
      </w:r>
      <w:proofErr w:type="spellStart"/>
      <w:r w:rsidRPr="006C5370">
        <w:rPr>
          <w:rFonts w:ascii="Times New Roman" w:hAnsi="Times New Roman" w:cs="Times New Roman"/>
          <w:sz w:val="24"/>
          <w:szCs w:val="24"/>
          <w:shd w:val="clear" w:color="auto" w:fill="FFFFFF"/>
        </w:rPr>
        <w:t>Ferdynus</w:t>
      </w:r>
      <w:proofErr w:type="spellEnd"/>
      <w:r w:rsidRPr="006C5370">
        <w:rPr>
          <w:rFonts w:ascii="Times New Roman" w:hAnsi="Times New Roman" w:cs="Times New Roman"/>
          <w:sz w:val="24"/>
          <w:szCs w:val="24"/>
          <w:shd w:val="clear" w:color="auto" w:fill="FFFFFF"/>
        </w:rPr>
        <w:t xml:space="preserve"> C, </w:t>
      </w:r>
      <w:proofErr w:type="spellStart"/>
      <w:r w:rsidRPr="006C5370">
        <w:rPr>
          <w:rFonts w:ascii="Times New Roman" w:hAnsi="Times New Roman" w:cs="Times New Roman"/>
          <w:sz w:val="24"/>
          <w:szCs w:val="24"/>
          <w:shd w:val="clear" w:color="auto" w:fill="FFFFFF"/>
        </w:rPr>
        <w:t>Sagot</w:t>
      </w:r>
      <w:proofErr w:type="spellEnd"/>
      <w:r w:rsidRPr="006C5370">
        <w:rPr>
          <w:rFonts w:ascii="Times New Roman" w:hAnsi="Times New Roman" w:cs="Times New Roman"/>
          <w:sz w:val="24"/>
          <w:szCs w:val="24"/>
          <w:shd w:val="clear" w:color="auto" w:fill="FFFFFF"/>
        </w:rPr>
        <w:t xml:space="preserve"> P, </w:t>
      </w:r>
      <w:proofErr w:type="spellStart"/>
      <w:r w:rsidRPr="006C5370">
        <w:rPr>
          <w:rFonts w:ascii="Times New Roman" w:hAnsi="Times New Roman" w:cs="Times New Roman"/>
          <w:sz w:val="24"/>
          <w:szCs w:val="24"/>
          <w:shd w:val="clear" w:color="auto" w:fill="FFFFFF"/>
        </w:rPr>
        <w:t>Gouyon</w:t>
      </w:r>
      <w:proofErr w:type="spellEnd"/>
      <w:r w:rsidRPr="006C5370">
        <w:rPr>
          <w:rFonts w:ascii="Times New Roman" w:hAnsi="Times New Roman" w:cs="Times New Roman"/>
          <w:sz w:val="24"/>
          <w:szCs w:val="24"/>
          <w:shd w:val="clear" w:color="auto" w:fill="FFFFFF"/>
        </w:rPr>
        <w:t xml:space="preserve"> JB. A population-based study of meconium aspiration syndrome in neonates born between 37 and 43 weeks of gestation. International journal of pediatrics. 2011 Nov 30;2012.</w:t>
      </w:r>
    </w:p>
    <w:p w14:paraId="450052A0"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Sori</w:t>
      </w:r>
      <w:proofErr w:type="spellEnd"/>
      <w:r w:rsidRPr="006C5370">
        <w:rPr>
          <w:rFonts w:ascii="Times New Roman" w:hAnsi="Times New Roman" w:cs="Times New Roman"/>
          <w:sz w:val="24"/>
          <w:szCs w:val="24"/>
          <w:shd w:val="clear" w:color="auto" w:fill="FFFFFF"/>
        </w:rPr>
        <w:t xml:space="preserve"> D, </w:t>
      </w:r>
      <w:proofErr w:type="spellStart"/>
      <w:r w:rsidRPr="006C5370">
        <w:rPr>
          <w:rFonts w:ascii="Times New Roman" w:hAnsi="Times New Roman" w:cs="Times New Roman"/>
          <w:sz w:val="24"/>
          <w:szCs w:val="24"/>
          <w:shd w:val="clear" w:color="auto" w:fill="FFFFFF"/>
        </w:rPr>
        <w:t>Belete</w:t>
      </w:r>
      <w:proofErr w:type="spellEnd"/>
      <w:r w:rsidRPr="006C5370">
        <w:rPr>
          <w:rFonts w:ascii="Times New Roman" w:hAnsi="Times New Roman" w:cs="Times New Roman"/>
          <w:sz w:val="24"/>
          <w:szCs w:val="24"/>
          <w:shd w:val="clear" w:color="auto" w:fill="FFFFFF"/>
        </w:rPr>
        <w:t xml:space="preserve"> A, </w:t>
      </w:r>
      <w:proofErr w:type="spellStart"/>
      <w:r w:rsidRPr="006C5370">
        <w:rPr>
          <w:rFonts w:ascii="Times New Roman" w:hAnsi="Times New Roman" w:cs="Times New Roman"/>
          <w:sz w:val="24"/>
          <w:szCs w:val="24"/>
          <w:shd w:val="clear" w:color="auto" w:fill="FFFFFF"/>
        </w:rPr>
        <w:t>Wolde</w:t>
      </w:r>
      <w:proofErr w:type="spellEnd"/>
      <w:r w:rsidRPr="006C5370">
        <w:rPr>
          <w:rFonts w:ascii="Times New Roman" w:hAnsi="Times New Roman" w:cs="Times New Roman"/>
          <w:sz w:val="24"/>
          <w:szCs w:val="24"/>
          <w:shd w:val="clear" w:color="auto" w:fill="FFFFFF"/>
        </w:rPr>
        <w:t xml:space="preserve"> M. Meconium stained amniotic fluid: factors affecting maternal and perinatal outcomes at </w:t>
      </w:r>
      <w:proofErr w:type="spellStart"/>
      <w:r w:rsidRPr="006C5370">
        <w:rPr>
          <w:rFonts w:ascii="Times New Roman" w:hAnsi="Times New Roman" w:cs="Times New Roman"/>
          <w:sz w:val="24"/>
          <w:szCs w:val="24"/>
          <w:shd w:val="clear" w:color="auto" w:fill="FFFFFF"/>
        </w:rPr>
        <w:t>Jimma</w:t>
      </w:r>
      <w:proofErr w:type="spellEnd"/>
      <w:r w:rsidRPr="006C5370">
        <w:rPr>
          <w:rFonts w:ascii="Times New Roman" w:hAnsi="Times New Roman" w:cs="Times New Roman"/>
          <w:sz w:val="24"/>
          <w:szCs w:val="24"/>
          <w:shd w:val="clear" w:color="auto" w:fill="FFFFFF"/>
        </w:rPr>
        <w:t xml:space="preserve"> University specialized teaching hospital, south West Ethiopia. </w:t>
      </w:r>
      <w:proofErr w:type="spellStart"/>
      <w:r w:rsidRPr="006C5370">
        <w:rPr>
          <w:rFonts w:ascii="Times New Roman" w:hAnsi="Times New Roman" w:cs="Times New Roman"/>
          <w:sz w:val="24"/>
          <w:szCs w:val="24"/>
          <w:shd w:val="clear" w:color="auto" w:fill="FFFFFF"/>
        </w:rPr>
        <w:t>Gynecol</w:t>
      </w:r>
      <w:proofErr w:type="spellEnd"/>
      <w:r w:rsidRPr="006C5370">
        <w:rPr>
          <w:rFonts w:ascii="Times New Roman" w:hAnsi="Times New Roman" w:cs="Times New Roman"/>
          <w:sz w:val="24"/>
          <w:szCs w:val="24"/>
          <w:shd w:val="clear" w:color="auto" w:fill="FFFFFF"/>
        </w:rPr>
        <w:t xml:space="preserve"> </w:t>
      </w:r>
      <w:proofErr w:type="spellStart"/>
      <w:r w:rsidRPr="006C5370">
        <w:rPr>
          <w:rFonts w:ascii="Times New Roman" w:hAnsi="Times New Roman" w:cs="Times New Roman"/>
          <w:sz w:val="24"/>
          <w:szCs w:val="24"/>
          <w:shd w:val="clear" w:color="auto" w:fill="FFFFFF"/>
        </w:rPr>
        <w:t>Obstet</w:t>
      </w:r>
      <w:proofErr w:type="spellEnd"/>
      <w:r w:rsidRPr="006C5370">
        <w:rPr>
          <w:rFonts w:ascii="Times New Roman" w:hAnsi="Times New Roman" w:cs="Times New Roman"/>
          <w:sz w:val="24"/>
          <w:szCs w:val="24"/>
          <w:shd w:val="clear" w:color="auto" w:fill="FFFFFF"/>
        </w:rPr>
        <w:t xml:space="preserve"> (Sunnyvale). 2016;6(394):2161-0932.</w:t>
      </w:r>
    </w:p>
    <w:p w14:paraId="386E944D"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bCs/>
          <w:sz w:val="24"/>
          <w:szCs w:val="24"/>
          <w:lang w:val="en-AU"/>
        </w:rPr>
        <w:t xml:space="preserve">Becker S, </w:t>
      </w:r>
      <w:proofErr w:type="spellStart"/>
      <w:r w:rsidRPr="006C5370">
        <w:rPr>
          <w:rFonts w:ascii="Times New Roman" w:hAnsi="Times New Roman" w:cs="Times New Roman"/>
          <w:bCs/>
          <w:sz w:val="24"/>
          <w:szCs w:val="24"/>
          <w:lang w:val="en-AU"/>
        </w:rPr>
        <w:t>Solomayer</w:t>
      </w:r>
      <w:proofErr w:type="spellEnd"/>
      <w:r w:rsidRPr="006C5370">
        <w:rPr>
          <w:rFonts w:ascii="Times New Roman" w:hAnsi="Times New Roman" w:cs="Times New Roman"/>
          <w:bCs/>
          <w:sz w:val="24"/>
          <w:szCs w:val="24"/>
          <w:lang w:val="en-AU"/>
        </w:rPr>
        <w:t xml:space="preserve"> E, Dogan C, </w:t>
      </w:r>
      <w:proofErr w:type="spellStart"/>
      <w:r w:rsidRPr="006C5370">
        <w:rPr>
          <w:rFonts w:ascii="Times New Roman" w:hAnsi="Times New Roman" w:cs="Times New Roman"/>
          <w:bCs/>
          <w:sz w:val="24"/>
          <w:szCs w:val="24"/>
          <w:lang w:val="en-AU"/>
        </w:rPr>
        <w:t>Wallwiener</w:t>
      </w:r>
      <w:proofErr w:type="spellEnd"/>
      <w:r w:rsidRPr="006C5370">
        <w:rPr>
          <w:rFonts w:ascii="Times New Roman" w:hAnsi="Times New Roman" w:cs="Times New Roman"/>
          <w:bCs/>
          <w:sz w:val="24"/>
          <w:szCs w:val="24"/>
          <w:lang w:val="en-AU"/>
        </w:rPr>
        <w:t xml:space="preserve"> D, </w:t>
      </w:r>
      <w:proofErr w:type="spellStart"/>
      <w:r w:rsidRPr="006C5370">
        <w:rPr>
          <w:rFonts w:ascii="Times New Roman" w:hAnsi="Times New Roman" w:cs="Times New Roman"/>
          <w:bCs/>
          <w:sz w:val="24"/>
          <w:szCs w:val="24"/>
          <w:lang w:val="en-AU"/>
        </w:rPr>
        <w:t>Fehm</w:t>
      </w:r>
      <w:proofErr w:type="spellEnd"/>
      <w:r w:rsidRPr="006C5370">
        <w:rPr>
          <w:rFonts w:ascii="Times New Roman" w:hAnsi="Times New Roman" w:cs="Times New Roman"/>
          <w:bCs/>
          <w:sz w:val="24"/>
          <w:szCs w:val="24"/>
          <w:lang w:val="en-AU"/>
        </w:rPr>
        <w:t xml:space="preserve"> T. Meconium-stained amniotic fluid–perinatal outcome and obstetrical management in a low-risk suburban population. Eur J </w:t>
      </w:r>
      <w:proofErr w:type="spellStart"/>
      <w:r w:rsidRPr="006C5370">
        <w:rPr>
          <w:rFonts w:ascii="Times New Roman" w:hAnsi="Times New Roman" w:cs="Times New Roman"/>
          <w:bCs/>
          <w:sz w:val="24"/>
          <w:szCs w:val="24"/>
          <w:lang w:val="en-AU"/>
        </w:rPr>
        <w:t>Obstet</w:t>
      </w:r>
      <w:proofErr w:type="spellEnd"/>
      <w:r w:rsidRPr="006C5370">
        <w:rPr>
          <w:rFonts w:ascii="Times New Roman" w:hAnsi="Times New Roman" w:cs="Times New Roman"/>
          <w:bCs/>
          <w:sz w:val="24"/>
          <w:szCs w:val="24"/>
          <w:lang w:val="en-AU"/>
        </w:rPr>
        <w:t xml:space="preserve"> </w:t>
      </w:r>
      <w:proofErr w:type="spellStart"/>
      <w:r w:rsidRPr="006C5370">
        <w:rPr>
          <w:rFonts w:ascii="Times New Roman" w:hAnsi="Times New Roman" w:cs="Times New Roman"/>
          <w:bCs/>
          <w:sz w:val="24"/>
          <w:szCs w:val="24"/>
          <w:lang w:val="en-AU"/>
        </w:rPr>
        <w:t>Gynecol</w:t>
      </w:r>
      <w:proofErr w:type="spellEnd"/>
      <w:r w:rsidRPr="006C5370">
        <w:rPr>
          <w:rFonts w:ascii="Times New Roman" w:hAnsi="Times New Roman" w:cs="Times New Roman"/>
          <w:bCs/>
          <w:sz w:val="24"/>
          <w:szCs w:val="24"/>
          <w:lang w:val="en-AU"/>
        </w:rPr>
        <w:t xml:space="preserve"> </w:t>
      </w:r>
      <w:proofErr w:type="spellStart"/>
      <w:r w:rsidRPr="006C5370">
        <w:rPr>
          <w:rFonts w:ascii="Times New Roman" w:hAnsi="Times New Roman" w:cs="Times New Roman"/>
          <w:bCs/>
          <w:sz w:val="24"/>
          <w:szCs w:val="24"/>
          <w:lang w:val="en-AU"/>
        </w:rPr>
        <w:t>Reprod</w:t>
      </w:r>
      <w:proofErr w:type="spellEnd"/>
      <w:r w:rsidRPr="006C5370">
        <w:rPr>
          <w:rFonts w:ascii="Times New Roman" w:hAnsi="Times New Roman" w:cs="Times New Roman"/>
          <w:bCs/>
          <w:sz w:val="24"/>
          <w:szCs w:val="24"/>
          <w:lang w:val="en-AU"/>
        </w:rPr>
        <w:t xml:space="preserve"> Biol. 2007;132(1): 46–50.</w:t>
      </w:r>
    </w:p>
    <w:p w14:paraId="053C0F17" w14:textId="77777777" w:rsidR="006C5370" w:rsidRPr="006C5370" w:rsidRDefault="006C5370" w:rsidP="006C5370">
      <w:pPr>
        <w:pStyle w:val="ListParagraph"/>
        <w:numPr>
          <w:ilvl w:val="0"/>
          <w:numId w:val="8"/>
        </w:numPr>
        <w:spacing w:line="360" w:lineRule="auto"/>
        <w:jc w:val="both"/>
        <w:rPr>
          <w:rFonts w:ascii="Times New Roman" w:hAnsi="Times New Roman" w:cs="Times New Roman"/>
          <w:bCs/>
          <w:sz w:val="24"/>
          <w:szCs w:val="24"/>
          <w:lang w:val="en-AU"/>
        </w:rPr>
      </w:pPr>
      <w:r w:rsidRPr="006C5370">
        <w:rPr>
          <w:rFonts w:ascii="Times New Roman" w:hAnsi="Times New Roman" w:cs="Times New Roman"/>
          <w:sz w:val="24"/>
          <w:szCs w:val="24"/>
          <w:shd w:val="clear" w:color="auto" w:fill="FFFFFF"/>
        </w:rPr>
        <w:t xml:space="preserve">Y, </w:t>
      </w:r>
      <w:proofErr w:type="spellStart"/>
      <w:r w:rsidRPr="006C5370">
        <w:rPr>
          <w:rFonts w:ascii="Times New Roman" w:hAnsi="Times New Roman" w:cs="Times New Roman"/>
          <w:sz w:val="24"/>
          <w:szCs w:val="24"/>
          <w:shd w:val="clear" w:color="auto" w:fill="FFFFFF"/>
        </w:rPr>
        <w:t>Solt</w:t>
      </w:r>
      <w:proofErr w:type="spellEnd"/>
      <w:r w:rsidRPr="006C5370">
        <w:rPr>
          <w:rFonts w:ascii="Times New Roman" w:hAnsi="Times New Roman" w:cs="Times New Roman"/>
          <w:sz w:val="24"/>
          <w:szCs w:val="24"/>
          <w:shd w:val="clear" w:color="auto" w:fill="FFFFFF"/>
        </w:rPr>
        <w:t xml:space="preserve"> I, Zimmer EZ. Variables associated with meconium aspiration syndrome in labors with thick meconium. European Journal of Obstetrics &amp; Gynecology and Reproductive Biology. 2001 Jan 1;94(1):27-30.</w:t>
      </w:r>
    </w:p>
    <w:p w14:paraId="6C1B92E9"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shd w:val="clear" w:color="auto" w:fill="FFFFFF"/>
        </w:rPr>
      </w:pPr>
      <w:r w:rsidRPr="006C5370">
        <w:rPr>
          <w:rFonts w:ascii="Times New Roman" w:hAnsi="Times New Roman" w:cs="Times New Roman"/>
          <w:sz w:val="24"/>
          <w:szCs w:val="24"/>
          <w:shd w:val="clear" w:color="auto" w:fill="FFFFFF"/>
        </w:rPr>
        <w:t>Bhaskar SH, Karthikeyan G, Bhat BV, Bhatia BD. Antenatal risk factors and neonatal outcome in meconium aspiration syndrome. Indian Journal of Maternal and Child Health. 1997;8(1):9-12.</w:t>
      </w:r>
    </w:p>
    <w:p w14:paraId="78DFDF44"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shd w:val="clear" w:color="auto" w:fill="FFFFFF"/>
        </w:rPr>
      </w:pPr>
      <w:r w:rsidRPr="006C5370">
        <w:rPr>
          <w:rFonts w:ascii="Times New Roman" w:hAnsi="Times New Roman" w:cs="Times New Roman"/>
          <w:sz w:val="24"/>
          <w:szCs w:val="24"/>
          <w:shd w:val="clear" w:color="auto" w:fill="FFFFFF"/>
        </w:rPr>
        <w:lastRenderedPageBreak/>
        <w:t xml:space="preserve">Lee KA, Mi lee S, </w:t>
      </w:r>
      <w:proofErr w:type="spellStart"/>
      <w:r w:rsidRPr="006C5370">
        <w:rPr>
          <w:rFonts w:ascii="Times New Roman" w:hAnsi="Times New Roman" w:cs="Times New Roman"/>
          <w:sz w:val="24"/>
          <w:szCs w:val="24"/>
          <w:shd w:val="clear" w:color="auto" w:fill="FFFFFF"/>
        </w:rPr>
        <w:t>Jin</w:t>
      </w:r>
      <w:proofErr w:type="spellEnd"/>
      <w:r w:rsidRPr="006C5370">
        <w:rPr>
          <w:rFonts w:ascii="Times New Roman" w:hAnsi="Times New Roman" w:cs="Times New Roman"/>
          <w:sz w:val="24"/>
          <w:szCs w:val="24"/>
          <w:shd w:val="clear" w:color="auto" w:fill="FFFFFF"/>
        </w:rPr>
        <w:t xml:space="preserve"> Yang H, Park CW, </w:t>
      </w:r>
      <w:proofErr w:type="spellStart"/>
      <w:r w:rsidRPr="006C5370">
        <w:rPr>
          <w:rFonts w:ascii="Times New Roman" w:hAnsi="Times New Roman" w:cs="Times New Roman"/>
          <w:sz w:val="24"/>
          <w:szCs w:val="24"/>
          <w:shd w:val="clear" w:color="auto" w:fill="FFFFFF"/>
        </w:rPr>
        <w:t>Mazaki-Tovi</w:t>
      </w:r>
      <w:proofErr w:type="spellEnd"/>
      <w:r w:rsidRPr="006C5370">
        <w:rPr>
          <w:rFonts w:ascii="Times New Roman" w:hAnsi="Times New Roman" w:cs="Times New Roman"/>
          <w:sz w:val="24"/>
          <w:szCs w:val="24"/>
          <w:shd w:val="clear" w:color="auto" w:fill="FFFFFF"/>
        </w:rPr>
        <w:t xml:space="preserve"> S, Hyun Yoon B, Romero R. The frequency of meconium-stained amniotic fluid increases as a function of the duration of labor. The Journal of Maternal-Fetal &amp; Neonatal Medicine. 2011 Jul 1;24(7):880-5.</w:t>
      </w:r>
    </w:p>
    <w:p w14:paraId="3F851FD3" w14:textId="77777777" w:rsidR="006C5370" w:rsidRPr="006C5370" w:rsidRDefault="006C5370" w:rsidP="006C5370">
      <w:pPr>
        <w:pStyle w:val="ListParagraph"/>
        <w:numPr>
          <w:ilvl w:val="0"/>
          <w:numId w:val="8"/>
        </w:numPr>
        <w:spacing w:line="360" w:lineRule="auto"/>
        <w:rPr>
          <w:rFonts w:ascii="Times New Roman" w:hAnsi="Times New Roman" w:cs="Times New Roman"/>
          <w:sz w:val="24"/>
          <w:szCs w:val="24"/>
        </w:rPr>
      </w:pPr>
      <w:proofErr w:type="spellStart"/>
      <w:r w:rsidRPr="006C5370">
        <w:rPr>
          <w:rFonts w:ascii="Times New Roman" w:hAnsi="Times New Roman" w:cs="Times New Roman"/>
          <w:sz w:val="24"/>
          <w:szCs w:val="24"/>
          <w:shd w:val="clear" w:color="auto" w:fill="FFFFFF"/>
        </w:rPr>
        <w:t>Karatekin</w:t>
      </w:r>
      <w:proofErr w:type="spellEnd"/>
      <w:r w:rsidRPr="006C5370">
        <w:rPr>
          <w:rFonts w:ascii="Times New Roman" w:hAnsi="Times New Roman" w:cs="Times New Roman"/>
          <w:sz w:val="24"/>
          <w:szCs w:val="24"/>
          <w:shd w:val="clear" w:color="auto" w:fill="FFFFFF"/>
        </w:rPr>
        <w:t xml:space="preserve"> G, </w:t>
      </w:r>
      <w:proofErr w:type="spellStart"/>
      <w:r w:rsidRPr="006C5370">
        <w:rPr>
          <w:rFonts w:ascii="Times New Roman" w:hAnsi="Times New Roman" w:cs="Times New Roman"/>
          <w:sz w:val="24"/>
          <w:szCs w:val="24"/>
          <w:shd w:val="clear" w:color="auto" w:fill="FFFFFF"/>
        </w:rPr>
        <w:t>Kesim</w:t>
      </w:r>
      <w:proofErr w:type="spellEnd"/>
      <w:r w:rsidRPr="006C5370">
        <w:rPr>
          <w:rFonts w:ascii="Times New Roman" w:hAnsi="Times New Roman" w:cs="Times New Roman"/>
          <w:sz w:val="24"/>
          <w:szCs w:val="24"/>
          <w:shd w:val="clear" w:color="auto" w:fill="FFFFFF"/>
        </w:rPr>
        <w:t xml:space="preserve"> M, </w:t>
      </w:r>
      <w:proofErr w:type="spellStart"/>
      <w:r w:rsidRPr="006C5370">
        <w:rPr>
          <w:rFonts w:ascii="Times New Roman" w:hAnsi="Times New Roman" w:cs="Times New Roman"/>
          <w:sz w:val="24"/>
          <w:szCs w:val="24"/>
          <w:shd w:val="clear" w:color="auto" w:fill="FFFFFF"/>
        </w:rPr>
        <w:t>Nuhoğlu</w:t>
      </w:r>
      <w:proofErr w:type="spellEnd"/>
      <w:r w:rsidRPr="006C5370">
        <w:rPr>
          <w:rFonts w:ascii="Times New Roman" w:hAnsi="Times New Roman" w:cs="Times New Roman"/>
          <w:sz w:val="24"/>
          <w:szCs w:val="24"/>
          <w:shd w:val="clear" w:color="auto" w:fill="FFFFFF"/>
        </w:rPr>
        <w:t xml:space="preserve"> A. Risk factors for meconium aspiration syndrome. International Journal of Gynecology &amp; Obstetrics. 1999 Jun;65(3):295-7.</w:t>
      </w:r>
    </w:p>
    <w:p w14:paraId="0CE1BF0A" w14:textId="1BB4240D" w:rsidR="00BB5F51" w:rsidRDefault="00BB5F51" w:rsidP="003A2485">
      <w:pPr>
        <w:spacing w:line="360" w:lineRule="auto"/>
        <w:jc w:val="both"/>
        <w:rPr>
          <w:rFonts w:ascii="Times New Roman" w:hAnsi="Times New Roman" w:cs="Times New Roman"/>
          <w:b/>
          <w:bCs/>
          <w:sz w:val="24"/>
          <w:szCs w:val="24"/>
          <w:lang w:val="en-AU"/>
        </w:rPr>
      </w:pPr>
    </w:p>
    <w:p w14:paraId="68D7B4CD" w14:textId="36401183" w:rsidR="00C907CE" w:rsidRDefault="00C907CE" w:rsidP="003A2485">
      <w:pPr>
        <w:spacing w:line="360" w:lineRule="auto"/>
        <w:jc w:val="both"/>
        <w:rPr>
          <w:rFonts w:ascii="Times New Roman" w:hAnsi="Times New Roman" w:cs="Times New Roman"/>
          <w:b/>
          <w:bCs/>
          <w:sz w:val="24"/>
          <w:szCs w:val="24"/>
          <w:lang w:val="en-AU"/>
        </w:rPr>
      </w:pPr>
    </w:p>
    <w:p w14:paraId="52EC9DCA" w14:textId="5A6E27FF" w:rsidR="00C907CE" w:rsidRDefault="00C907CE" w:rsidP="003A2485">
      <w:pPr>
        <w:spacing w:line="360" w:lineRule="auto"/>
        <w:jc w:val="both"/>
        <w:rPr>
          <w:rFonts w:ascii="Times New Roman" w:hAnsi="Times New Roman" w:cs="Times New Roman"/>
          <w:b/>
          <w:bCs/>
          <w:sz w:val="24"/>
          <w:szCs w:val="24"/>
          <w:lang w:val="en-AU"/>
        </w:rPr>
      </w:pPr>
    </w:p>
    <w:p w14:paraId="2C0871F4" w14:textId="5B085D1B" w:rsidR="00860730" w:rsidRDefault="00860730" w:rsidP="003A2485">
      <w:pPr>
        <w:spacing w:line="360" w:lineRule="auto"/>
        <w:jc w:val="both"/>
        <w:rPr>
          <w:rFonts w:ascii="Times New Roman" w:hAnsi="Times New Roman" w:cs="Times New Roman"/>
          <w:b/>
          <w:bCs/>
          <w:sz w:val="24"/>
          <w:szCs w:val="24"/>
          <w:lang w:val="en-AU"/>
        </w:rPr>
      </w:pPr>
    </w:p>
    <w:p w14:paraId="6AE8A8E0" w14:textId="7AA391EE" w:rsidR="00860730" w:rsidRDefault="00860730" w:rsidP="003A2485">
      <w:pPr>
        <w:spacing w:line="360" w:lineRule="auto"/>
        <w:jc w:val="both"/>
        <w:rPr>
          <w:rFonts w:ascii="Times New Roman" w:hAnsi="Times New Roman" w:cs="Times New Roman"/>
          <w:b/>
          <w:bCs/>
          <w:sz w:val="24"/>
          <w:szCs w:val="24"/>
          <w:lang w:val="en-AU"/>
        </w:rPr>
      </w:pPr>
    </w:p>
    <w:p w14:paraId="702261B3" w14:textId="720B152C" w:rsidR="00860730" w:rsidRDefault="00860730" w:rsidP="003A2485">
      <w:pPr>
        <w:spacing w:line="360" w:lineRule="auto"/>
        <w:jc w:val="both"/>
        <w:rPr>
          <w:rFonts w:ascii="Times New Roman" w:hAnsi="Times New Roman" w:cs="Times New Roman"/>
          <w:b/>
          <w:bCs/>
          <w:sz w:val="24"/>
          <w:szCs w:val="24"/>
          <w:lang w:val="en-AU"/>
        </w:rPr>
      </w:pPr>
    </w:p>
    <w:p w14:paraId="2E3830A5" w14:textId="3CAF06EE" w:rsidR="00860730" w:rsidRDefault="00860730" w:rsidP="003A2485">
      <w:pPr>
        <w:spacing w:line="360" w:lineRule="auto"/>
        <w:jc w:val="both"/>
        <w:rPr>
          <w:rFonts w:ascii="Times New Roman" w:hAnsi="Times New Roman" w:cs="Times New Roman"/>
          <w:b/>
          <w:bCs/>
          <w:sz w:val="24"/>
          <w:szCs w:val="24"/>
          <w:lang w:val="en-AU"/>
        </w:rPr>
      </w:pPr>
    </w:p>
    <w:p w14:paraId="51799004" w14:textId="3F96C6F7" w:rsidR="00860730" w:rsidRDefault="00860730" w:rsidP="003A2485">
      <w:pPr>
        <w:spacing w:line="360" w:lineRule="auto"/>
        <w:jc w:val="both"/>
        <w:rPr>
          <w:rFonts w:ascii="Times New Roman" w:hAnsi="Times New Roman" w:cs="Times New Roman"/>
          <w:b/>
          <w:bCs/>
          <w:sz w:val="24"/>
          <w:szCs w:val="24"/>
          <w:lang w:val="en-AU"/>
        </w:rPr>
      </w:pPr>
    </w:p>
    <w:p w14:paraId="57E6A028" w14:textId="77777777" w:rsidR="006C5370" w:rsidRDefault="006C5370">
      <w:pPr>
        <w:rPr>
          <w:rFonts w:ascii="Times New Roman" w:hAnsi="Times New Roman" w:cs="Times New Roman"/>
          <w:b/>
          <w:bCs/>
          <w:sz w:val="24"/>
          <w:szCs w:val="24"/>
          <w:lang w:val="en-AU"/>
        </w:rPr>
      </w:pPr>
      <w:r>
        <w:rPr>
          <w:rFonts w:ascii="Times New Roman" w:hAnsi="Times New Roman" w:cs="Times New Roman"/>
          <w:b/>
          <w:bCs/>
          <w:sz w:val="24"/>
          <w:szCs w:val="24"/>
          <w:lang w:val="en-AU"/>
        </w:rPr>
        <w:br w:type="page"/>
      </w:r>
    </w:p>
    <w:p w14:paraId="165BBF95" w14:textId="46EEF2D5" w:rsidR="00860730" w:rsidRDefault="00860730" w:rsidP="003A2485">
      <w:pPr>
        <w:spacing w:line="360" w:lineRule="auto"/>
        <w:jc w:val="both"/>
        <w:rPr>
          <w:rFonts w:ascii="Times New Roman" w:hAnsi="Times New Roman" w:cs="Times New Roman"/>
          <w:b/>
          <w:bCs/>
          <w:sz w:val="24"/>
          <w:szCs w:val="24"/>
          <w:lang w:val="en-AU"/>
        </w:rPr>
      </w:pPr>
      <w:r>
        <w:rPr>
          <w:rFonts w:ascii="Times New Roman" w:hAnsi="Times New Roman" w:cs="Times New Roman"/>
          <w:b/>
          <w:bCs/>
          <w:sz w:val="24"/>
          <w:szCs w:val="24"/>
          <w:lang w:val="en-AU"/>
        </w:rPr>
        <w:lastRenderedPageBreak/>
        <w:t>Figures and Tables</w:t>
      </w:r>
    </w:p>
    <w:p w14:paraId="409821DD" w14:textId="2EA795C0" w:rsidR="00860730" w:rsidRDefault="00860730" w:rsidP="003A2485">
      <w:pPr>
        <w:spacing w:line="360" w:lineRule="auto"/>
        <w:jc w:val="both"/>
        <w:rPr>
          <w:rFonts w:ascii="Times New Roman" w:hAnsi="Times New Roman" w:cs="Times New Roman"/>
          <w:b/>
          <w:bCs/>
          <w:sz w:val="24"/>
          <w:szCs w:val="24"/>
          <w:lang w:val="en-AU"/>
        </w:rPr>
      </w:pPr>
      <w:r>
        <w:rPr>
          <w:rFonts w:ascii="Times New Roman" w:hAnsi="Times New Roman" w:cs="Times New Roman"/>
          <w:b/>
          <w:bCs/>
          <w:sz w:val="24"/>
          <w:szCs w:val="24"/>
          <w:lang w:val="en-AU"/>
        </w:rPr>
        <w:t>Figures</w:t>
      </w:r>
    </w:p>
    <w:p w14:paraId="6E289FEB" w14:textId="278BEAEA" w:rsidR="00563E5B" w:rsidRPr="004E0187" w:rsidRDefault="00563E5B" w:rsidP="003A2485">
      <w:pPr>
        <w:spacing w:line="360" w:lineRule="auto"/>
        <w:jc w:val="both"/>
        <w:rPr>
          <w:rFonts w:ascii="Times New Roman" w:hAnsi="Times New Roman" w:cs="Times New Roman"/>
          <w:b/>
          <w:bCs/>
          <w:sz w:val="24"/>
          <w:szCs w:val="24"/>
          <w:lang w:val="en-AU"/>
        </w:rPr>
      </w:pPr>
      <w:r w:rsidRPr="004E0187">
        <w:rPr>
          <w:rFonts w:ascii="Times New Roman" w:hAnsi="Times New Roman" w:cs="Times New Roman"/>
          <w:b/>
          <w:bCs/>
          <w:sz w:val="24"/>
          <w:szCs w:val="24"/>
          <w:lang w:val="en-AU"/>
        </w:rPr>
        <w:t>Figure 1: Strobe flow diagram</w:t>
      </w:r>
    </w:p>
    <w:p w14:paraId="4C7FBB54" w14:textId="614CBCA2" w:rsidR="00860730" w:rsidRPr="00860730" w:rsidRDefault="00CB7823" w:rsidP="00563E5B">
      <w:pPr>
        <w:rPr>
          <w:rFonts w:ascii="Times New Roman" w:hAnsi="Times New Roman" w:cs="Times New Roman"/>
          <w:b/>
          <w:bCs/>
          <w:sz w:val="24"/>
          <w:szCs w:val="24"/>
        </w:rPr>
      </w:pPr>
      <w:r>
        <w:rPr>
          <w:noProof/>
        </w:rPr>
        <w:drawing>
          <wp:inline distT="0" distB="0" distL="0" distR="0" wp14:anchorId="22CDD176" wp14:editId="433A249D">
            <wp:extent cx="5943600" cy="51415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141595"/>
                    </a:xfrm>
                    <a:prstGeom prst="rect">
                      <a:avLst/>
                    </a:prstGeom>
                    <a:noFill/>
                    <a:ln>
                      <a:noFill/>
                    </a:ln>
                  </pic:spPr>
                </pic:pic>
              </a:graphicData>
            </a:graphic>
          </wp:inline>
        </w:drawing>
      </w:r>
      <w:r w:rsidR="00E44B10" w:rsidRPr="004E0187">
        <w:rPr>
          <w:rFonts w:ascii="Times New Roman" w:hAnsi="Times New Roman" w:cs="Times New Roman"/>
          <w:sz w:val="24"/>
          <w:szCs w:val="24"/>
        </w:rPr>
        <w:t xml:space="preserve">                    </w:t>
      </w:r>
    </w:p>
    <w:p w14:paraId="7055363B" w14:textId="77777777" w:rsidR="00CB7823" w:rsidRDefault="00CB7823">
      <w:pPr>
        <w:rPr>
          <w:rFonts w:ascii="Times New Roman" w:hAnsi="Times New Roman" w:cs="Times New Roman"/>
          <w:b/>
          <w:iCs/>
          <w:color w:val="000000" w:themeColor="text1"/>
          <w:sz w:val="24"/>
          <w:szCs w:val="24"/>
        </w:rPr>
      </w:pPr>
      <w:r>
        <w:rPr>
          <w:rFonts w:ascii="Times New Roman" w:hAnsi="Times New Roman" w:cs="Times New Roman"/>
          <w:b/>
          <w:i/>
          <w:color w:val="000000" w:themeColor="text1"/>
          <w:sz w:val="24"/>
          <w:szCs w:val="24"/>
        </w:rPr>
        <w:br w:type="page"/>
      </w:r>
    </w:p>
    <w:p w14:paraId="17F22308" w14:textId="289B7E9E" w:rsidR="00175BEB" w:rsidRPr="00CB5106" w:rsidRDefault="00EE3883" w:rsidP="00CB5106">
      <w:pPr>
        <w:pStyle w:val="Caption"/>
        <w:keepNext/>
        <w:spacing w:after="0" w:line="276" w:lineRule="auto"/>
        <w:rPr>
          <w:rFonts w:ascii="Times New Roman" w:hAnsi="Times New Roman" w:cs="Times New Roman"/>
          <w:b/>
          <w:i w:val="0"/>
          <w:color w:val="000000" w:themeColor="text1"/>
          <w:sz w:val="24"/>
          <w:szCs w:val="24"/>
        </w:rPr>
      </w:pPr>
      <w:bookmarkStart w:id="5" w:name="_Hlk17209723"/>
      <w:r w:rsidRPr="004E0187">
        <w:rPr>
          <w:rFonts w:ascii="Times New Roman" w:hAnsi="Times New Roman" w:cs="Times New Roman"/>
          <w:b/>
          <w:i w:val="0"/>
          <w:color w:val="000000" w:themeColor="text1"/>
          <w:sz w:val="24"/>
          <w:szCs w:val="24"/>
        </w:rPr>
        <w:lastRenderedPageBreak/>
        <w:t xml:space="preserve">Table </w:t>
      </w:r>
      <w:r w:rsidRPr="004E0187">
        <w:rPr>
          <w:rFonts w:ascii="Times New Roman" w:hAnsi="Times New Roman" w:cs="Times New Roman"/>
          <w:b/>
          <w:i w:val="0"/>
          <w:color w:val="000000" w:themeColor="text1"/>
          <w:sz w:val="24"/>
          <w:szCs w:val="24"/>
        </w:rPr>
        <w:fldChar w:fldCharType="begin"/>
      </w:r>
      <w:r w:rsidRPr="004E0187">
        <w:rPr>
          <w:rFonts w:ascii="Times New Roman" w:hAnsi="Times New Roman" w:cs="Times New Roman"/>
          <w:b/>
          <w:i w:val="0"/>
          <w:color w:val="000000" w:themeColor="text1"/>
          <w:sz w:val="24"/>
          <w:szCs w:val="24"/>
        </w:rPr>
        <w:instrText xml:space="preserve"> SEQ Table \* ARABIC </w:instrText>
      </w:r>
      <w:r w:rsidRPr="004E0187">
        <w:rPr>
          <w:rFonts w:ascii="Times New Roman" w:hAnsi="Times New Roman" w:cs="Times New Roman"/>
          <w:b/>
          <w:i w:val="0"/>
          <w:color w:val="000000" w:themeColor="text1"/>
          <w:sz w:val="24"/>
          <w:szCs w:val="24"/>
        </w:rPr>
        <w:fldChar w:fldCharType="separate"/>
      </w:r>
      <w:r w:rsidR="001629ED">
        <w:rPr>
          <w:rFonts w:ascii="Times New Roman" w:hAnsi="Times New Roman" w:cs="Times New Roman"/>
          <w:b/>
          <w:i w:val="0"/>
          <w:noProof/>
          <w:color w:val="000000" w:themeColor="text1"/>
          <w:sz w:val="24"/>
          <w:szCs w:val="24"/>
        </w:rPr>
        <w:t>1</w:t>
      </w:r>
      <w:r w:rsidRPr="004E0187">
        <w:rPr>
          <w:rFonts w:ascii="Times New Roman" w:hAnsi="Times New Roman" w:cs="Times New Roman"/>
          <w:b/>
          <w:i w:val="0"/>
          <w:color w:val="000000" w:themeColor="text1"/>
          <w:sz w:val="24"/>
          <w:szCs w:val="24"/>
        </w:rPr>
        <w:fldChar w:fldCharType="end"/>
      </w:r>
      <w:r w:rsidRPr="004E0187">
        <w:rPr>
          <w:rFonts w:ascii="Times New Roman" w:hAnsi="Times New Roman" w:cs="Times New Roman"/>
          <w:b/>
          <w:i w:val="0"/>
          <w:color w:val="000000" w:themeColor="text1"/>
          <w:sz w:val="24"/>
          <w:szCs w:val="24"/>
        </w:rPr>
        <w:t xml:space="preserve">: Estimated deliveries at the </w:t>
      </w:r>
      <w:r w:rsidR="00563E5B">
        <w:rPr>
          <w:rFonts w:ascii="Times New Roman" w:hAnsi="Times New Roman" w:cs="Times New Roman"/>
          <w:b/>
          <w:i w:val="0"/>
          <w:color w:val="000000" w:themeColor="text1"/>
          <w:sz w:val="24"/>
          <w:szCs w:val="24"/>
        </w:rPr>
        <w:t>included</w:t>
      </w:r>
      <w:r w:rsidRPr="004E0187">
        <w:rPr>
          <w:rFonts w:ascii="Times New Roman" w:hAnsi="Times New Roman" w:cs="Times New Roman"/>
          <w:b/>
          <w:i w:val="0"/>
          <w:color w:val="000000" w:themeColor="text1"/>
          <w:sz w:val="24"/>
          <w:szCs w:val="24"/>
        </w:rPr>
        <w:t xml:space="preserve"> hospital (year:2015)</w:t>
      </w:r>
    </w:p>
    <w:tbl>
      <w:tblPr>
        <w:tblStyle w:val="TableGrid"/>
        <w:tblW w:w="5000" w:type="pct"/>
        <w:tblLook w:val="04A0" w:firstRow="1" w:lastRow="0" w:firstColumn="1" w:lastColumn="0" w:noHBand="0" w:noVBand="1"/>
      </w:tblPr>
      <w:tblGrid>
        <w:gridCol w:w="3415"/>
        <w:gridCol w:w="3061"/>
        <w:gridCol w:w="2874"/>
      </w:tblGrid>
      <w:tr w:rsidR="00175BEB" w:rsidRPr="007C3297" w14:paraId="13C76B71" w14:textId="77777777" w:rsidTr="00563E5B">
        <w:tc>
          <w:tcPr>
            <w:tcW w:w="18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C3AFF99"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b/>
                <w:bCs/>
                <w:sz w:val="24"/>
                <w:szCs w:val="24"/>
                <w:lang w:val="en-AU"/>
              </w:rPr>
              <w:t>Name of hospital</w:t>
            </w:r>
          </w:p>
        </w:tc>
        <w:tc>
          <w:tcPr>
            <w:tcW w:w="16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E6C6EB1"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b/>
                <w:bCs/>
                <w:sz w:val="24"/>
                <w:szCs w:val="24"/>
                <w:lang w:val="en-AU"/>
              </w:rPr>
              <w:t>Total deliveries per year</w:t>
            </w:r>
          </w:p>
        </w:tc>
        <w:tc>
          <w:tcPr>
            <w:tcW w:w="1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0DF5B8A" w14:textId="77777777" w:rsidR="00175BEB" w:rsidRPr="007C3297" w:rsidRDefault="00175BEB" w:rsidP="00563E5B">
            <w:pPr>
              <w:spacing w:line="480" w:lineRule="auto"/>
              <w:rPr>
                <w:rFonts w:ascii="Times New Roman" w:hAnsi="Times New Roman" w:cs="Times New Roman"/>
                <w:b/>
                <w:bCs/>
                <w:sz w:val="24"/>
                <w:szCs w:val="24"/>
                <w:lang w:val="en-AU"/>
              </w:rPr>
            </w:pPr>
            <w:r w:rsidRPr="007C3297">
              <w:rPr>
                <w:rFonts w:ascii="Times New Roman" w:hAnsi="Times New Roman" w:cs="Times New Roman"/>
                <w:b/>
                <w:bCs/>
                <w:sz w:val="24"/>
                <w:szCs w:val="24"/>
                <w:lang w:val="en-AU"/>
              </w:rPr>
              <w:t>Services available</w:t>
            </w:r>
          </w:p>
        </w:tc>
      </w:tr>
      <w:tr w:rsidR="00175BEB" w:rsidRPr="007C3297" w14:paraId="5BD30407"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64718B4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Western Regional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72F8A467"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9,427</w:t>
            </w:r>
          </w:p>
        </w:tc>
        <w:tc>
          <w:tcPr>
            <w:tcW w:w="1537" w:type="pct"/>
            <w:tcBorders>
              <w:top w:val="single" w:sz="4" w:space="0" w:color="auto"/>
              <w:left w:val="single" w:sz="4" w:space="0" w:color="auto"/>
              <w:bottom w:val="single" w:sz="4" w:space="0" w:color="auto"/>
              <w:right w:val="single" w:sz="4" w:space="0" w:color="auto"/>
            </w:tcBorders>
            <w:vAlign w:val="bottom"/>
            <w:hideMark/>
          </w:tcPr>
          <w:p w14:paraId="47C7ECC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54AE0B7A"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494E5ECD"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Mid-Western Regional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5E97CBA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3,139</w:t>
            </w:r>
          </w:p>
        </w:tc>
        <w:tc>
          <w:tcPr>
            <w:tcW w:w="1537" w:type="pct"/>
            <w:tcBorders>
              <w:top w:val="single" w:sz="4" w:space="0" w:color="auto"/>
              <w:left w:val="single" w:sz="4" w:space="0" w:color="auto"/>
              <w:bottom w:val="single" w:sz="4" w:space="0" w:color="auto"/>
              <w:right w:val="single" w:sz="4" w:space="0" w:color="auto"/>
            </w:tcBorders>
            <w:vAlign w:val="bottom"/>
            <w:hideMark/>
          </w:tcPr>
          <w:p w14:paraId="006C455F"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22F3F92E"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33FB297B"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Bardiya</w:t>
            </w:r>
            <w:proofErr w:type="spellEnd"/>
            <w:r w:rsidRPr="007C3297">
              <w:rPr>
                <w:rFonts w:ascii="Times New Roman" w:hAnsi="Times New Roman" w:cs="Times New Roman"/>
                <w:sz w:val="24"/>
                <w:szCs w:val="24"/>
                <w:lang w:val="en-AU"/>
              </w:rPr>
              <w:t xml:space="preserve"> District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457310AD"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1,065</w:t>
            </w:r>
          </w:p>
        </w:tc>
        <w:tc>
          <w:tcPr>
            <w:tcW w:w="1537" w:type="pct"/>
            <w:tcBorders>
              <w:top w:val="single" w:sz="4" w:space="0" w:color="auto"/>
              <w:left w:val="single" w:sz="4" w:space="0" w:color="auto"/>
              <w:bottom w:val="single" w:sz="4" w:space="0" w:color="auto"/>
              <w:right w:val="single" w:sz="4" w:space="0" w:color="auto"/>
            </w:tcBorders>
            <w:vAlign w:val="bottom"/>
            <w:hideMark/>
          </w:tcPr>
          <w:p w14:paraId="6A53912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SNCU</w:t>
            </w:r>
          </w:p>
        </w:tc>
      </w:tr>
      <w:tr w:rsidR="00175BEB" w:rsidRPr="007C3297" w14:paraId="5D785EDD"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04AB3128"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Bharatpur</w:t>
            </w:r>
            <w:proofErr w:type="spellEnd"/>
            <w:r w:rsidRPr="007C3297">
              <w:rPr>
                <w:rFonts w:ascii="Times New Roman" w:hAnsi="Times New Roman" w:cs="Times New Roman"/>
                <w:sz w:val="24"/>
                <w:szCs w:val="24"/>
                <w:lang w:val="en-AU"/>
              </w:rPr>
              <w:t xml:space="preserve">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36897E09"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11,318</w:t>
            </w:r>
          </w:p>
        </w:tc>
        <w:tc>
          <w:tcPr>
            <w:tcW w:w="1537" w:type="pct"/>
            <w:tcBorders>
              <w:top w:val="single" w:sz="4" w:space="0" w:color="auto"/>
              <w:left w:val="single" w:sz="4" w:space="0" w:color="auto"/>
              <w:bottom w:val="single" w:sz="4" w:space="0" w:color="auto"/>
              <w:right w:val="single" w:sz="4" w:space="0" w:color="auto"/>
            </w:tcBorders>
            <w:vAlign w:val="bottom"/>
            <w:hideMark/>
          </w:tcPr>
          <w:p w14:paraId="53B4E31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NICU</w:t>
            </w:r>
          </w:p>
        </w:tc>
      </w:tr>
      <w:tr w:rsidR="00175BEB" w:rsidRPr="007C3297" w14:paraId="0A740D2E"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6DDC3400"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Seti</w:t>
            </w:r>
            <w:proofErr w:type="spellEnd"/>
            <w:r w:rsidRPr="007C3297">
              <w:rPr>
                <w:rFonts w:ascii="Times New Roman" w:hAnsi="Times New Roman" w:cs="Times New Roman"/>
                <w:sz w:val="24"/>
                <w:szCs w:val="24"/>
                <w:lang w:val="en-AU"/>
              </w:rPr>
              <w:t xml:space="preserve"> Zonal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33C3DD89"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5,767</w:t>
            </w:r>
          </w:p>
        </w:tc>
        <w:tc>
          <w:tcPr>
            <w:tcW w:w="1537" w:type="pct"/>
            <w:tcBorders>
              <w:top w:val="single" w:sz="4" w:space="0" w:color="auto"/>
              <w:left w:val="single" w:sz="4" w:space="0" w:color="auto"/>
              <w:bottom w:val="single" w:sz="4" w:space="0" w:color="auto"/>
              <w:right w:val="single" w:sz="4" w:space="0" w:color="auto"/>
            </w:tcBorders>
            <w:vAlign w:val="bottom"/>
            <w:hideMark/>
          </w:tcPr>
          <w:p w14:paraId="7C169C38"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2F90E9DF"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212A4281"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Nuwakot</w:t>
            </w:r>
            <w:proofErr w:type="spellEnd"/>
            <w:r w:rsidRPr="007C3297">
              <w:rPr>
                <w:rFonts w:ascii="Times New Roman" w:hAnsi="Times New Roman" w:cs="Times New Roman"/>
                <w:sz w:val="24"/>
                <w:szCs w:val="24"/>
                <w:lang w:val="en-AU"/>
              </w:rPr>
              <w:t xml:space="preserve"> District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6D46097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1,438</w:t>
            </w:r>
          </w:p>
        </w:tc>
        <w:tc>
          <w:tcPr>
            <w:tcW w:w="1537" w:type="pct"/>
            <w:tcBorders>
              <w:top w:val="single" w:sz="4" w:space="0" w:color="auto"/>
              <w:left w:val="single" w:sz="4" w:space="0" w:color="auto"/>
              <w:bottom w:val="single" w:sz="4" w:space="0" w:color="auto"/>
              <w:right w:val="single" w:sz="4" w:space="0" w:color="auto"/>
            </w:tcBorders>
            <w:vAlign w:val="bottom"/>
            <w:hideMark/>
          </w:tcPr>
          <w:p w14:paraId="32E5A8FE"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781718C8"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6568E26E"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Koshi</w:t>
            </w:r>
            <w:proofErr w:type="spellEnd"/>
            <w:r w:rsidRPr="007C3297">
              <w:rPr>
                <w:rFonts w:ascii="Times New Roman" w:hAnsi="Times New Roman" w:cs="Times New Roman"/>
                <w:sz w:val="24"/>
                <w:szCs w:val="24"/>
                <w:lang w:val="en-AU"/>
              </w:rPr>
              <w:t xml:space="preserve"> Zonal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03C38EAD"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8,355</w:t>
            </w:r>
          </w:p>
        </w:tc>
        <w:tc>
          <w:tcPr>
            <w:tcW w:w="1537" w:type="pct"/>
            <w:tcBorders>
              <w:top w:val="single" w:sz="4" w:space="0" w:color="auto"/>
              <w:left w:val="single" w:sz="4" w:space="0" w:color="auto"/>
              <w:bottom w:val="single" w:sz="4" w:space="0" w:color="auto"/>
              <w:right w:val="single" w:sz="4" w:space="0" w:color="auto"/>
            </w:tcBorders>
            <w:vAlign w:val="bottom"/>
            <w:hideMark/>
          </w:tcPr>
          <w:p w14:paraId="004527DE"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10752DE9"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291EA626"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Rapti</w:t>
            </w:r>
            <w:proofErr w:type="spellEnd"/>
            <w:r w:rsidRPr="007C3297">
              <w:rPr>
                <w:rFonts w:ascii="Times New Roman" w:hAnsi="Times New Roman" w:cs="Times New Roman"/>
                <w:sz w:val="24"/>
                <w:szCs w:val="24"/>
                <w:lang w:val="en-AU"/>
              </w:rPr>
              <w:t xml:space="preserve"> Sub-Regional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17D8BA7A"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3,280</w:t>
            </w:r>
          </w:p>
        </w:tc>
        <w:tc>
          <w:tcPr>
            <w:tcW w:w="1537" w:type="pct"/>
            <w:tcBorders>
              <w:top w:val="single" w:sz="4" w:space="0" w:color="auto"/>
              <w:left w:val="single" w:sz="4" w:space="0" w:color="auto"/>
              <w:bottom w:val="single" w:sz="4" w:space="0" w:color="auto"/>
              <w:right w:val="single" w:sz="4" w:space="0" w:color="auto"/>
            </w:tcBorders>
            <w:vAlign w:val="bottom"/>
            <w:hideMark/>
          </w:tcPr>
          <w:p w14:paraId="70769669"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SNCU</w:t>
            </w:r>
          </w:p>
        </w:tc>
      </w:tr>
      <w:tr w:rsidR="00175BEB" w:rsidRPr="007C3297" w14:paraId="4123694F"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7A6F0F8B"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Nawalparasi</w:t>
            </w:r>
            <w:proofErr w:type="spellEnd"/>
            <w:r w:rsidRPr="007C3297">
              <w:rPr>
                <w:rFonts w:ascii="Times New Roman" w:hAnsi="Times New Roman" w:cs="Times New Roman"/>
                <w:sz w:val="24"/>
                <w:szCs w:val="24"/>
                <w:lang w:val="en-AU"/>
              </w:rPr>
              <w:t xml:space="preserve"> District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11B447C7"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1,374</w:t>
            </w:r>
          </w:p>
        </w:tc>
        <w:tc>
          <w:tcPr>
            <w:tcW w:w="1537" w:type="pct"/>
            <w:tcBorders>
              <w:top w:val="single" w:sz="4" w:space="0" w:color="auto"/>
              <w:left w:val="single" w:sz="4" w:space="0" w:color="auto"/>
              <w:bottom w:val="single" w:sz="4" w:space="0" w:color="auto"/>
              <w:right w:val="single" w:sz="4" w:space="0" w:color="auto"/>
            </w:tcBorders>
            <w:vAlign w:val="bottom"/>
            <w:hideMark/>
          </w:tcPr>
          <w:p w14:paraId="4C324F92"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SNCU</w:t>
            </w:r>
          </w:p>
        </w:tc>
      </w:tr>
      <w:tr w:rsidR="00175BEB" w:rsidRPr="007C3297" w14:paraId="3FC338E1"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068BCA4E"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Lumbini Zonal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3BDCB434"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9,007</w:t>
            </w:r>
          </w:p>
        </w:tc>
        <w:tc>
          <w:tcPr>
            <w:tcW w:w="1537" w:type="pct"/>
            <w:tcBorders>
              <w:top w:val="single" w:sz="4" w:space="0" w:color="auto"/>
              <w:left w:val="single" w:sz="4" w:space="0" w:color="auto"/>
              <w:bottom w:val="single" w:sz="4" w:space="0" w:color="auto"/>
              <w:right w:val="single" w:sz="4" w:space="0" w:color="auto"/>
            </w:tcBorders>
            <w:vAlign w:val="bottom"/>
            <w:hideMark/>
          </w:tcPr>
          <w:p w14:paraId="1CFA0CA1"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NICU</w:t>
            </w:r>
          </w:p>
        </w:tc>
      </w:tr>
      <w:tr w:rsidR="00175BEB" w:rsidRPr="007C3297" w14:paraId="6E1EF542"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3F69F903"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Bheri</w:t>
            </w:r>
            <w:proofErr w:type="spellEnd"/>
            <w:r w:rsidRPr="007C3297">
              <w:rPr>
                <w:rFonts w:ascii="Times New Roman" w:hAnsi="Times New Roman" w:cs="Times New Roman"/>
                <w:sz w:val="24"/>
                <w:szCs w:val="24"/>
                <w:lang w:val="en-AU"/>
              </w:rPr>
              <w:t xml:space="preserve"> Zonal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5F82C9CB"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4,276</w:t>
            </w:r>
          </w:p>
        </w:tc>
        <w:tc>
          <w:tcPr>
            <w:tcW w:w="1537" w:type="pct"/>
            <w:tcBorders>
              <w:top w:val="single" w:sz="4" w:space="0" w:color="auto"/>
              <w:left w:val="single" w:sz="4" w:space="0" w:color="auto"/>
              <w:bottom w:val="single" w:sz="4" w:space="0" w:color="auto"/>
              <w:right w:val="single" w:sz="4" w:space="0" w:color="auto"/>
            </w:tcBorders>
            <w:vAlign w:val="bottom"/>
            <w:hideMark/>
          </w:tcPr>
          <w:p w14:paraId="37846B8E"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r w:rsidR="00175BEB" w:rsidRPr="007C3297" w14:paraId="0F98929A" w14:textId="77777777" w:rsidTr="00563E5B">
        <w:trPr>
          <w:trHeight w:val="20"/>
        </w:trPr>
        <w:tc>
          <w:tcPr>
            <w:tcW w:w="1826" w:type="pct"/>
            <w:tcBorders>
              <w:top w:val="single" w:sz="4" w:space="0" w:color="auto"/>
              <w:left w:val="single" w:sz="4" w:space="0" w:color="auto"/>
              <w:bottom w:val="single" w:sz="4" w:space="0" w:color="auto"/>
              <w:right w:val="single" w:sz="4" w:space="0" w:color="auto"/>
            </w:tcBorders>
            <w:vAlign w:val="bottom"/>
            <w:hideMark/>
          </w:tcPr>
          <w:p w14:paraId="34B3DA8A" w14:textId="77777777" w:rsidR="00175BEB" w:rsidRPr="007C3297" w:rsidRDefault="00175BEB" w:rsidP="00563E5B">
            <w:pPr>
              <w:spacing w:line="480" w:lineRule="auto"/>
              <w:rPr>
                <w:rFonts w:ascii="Times New Roman" w:hAnsi="Times New Roman" w:cs="Times New Roman"/>
                <w:sz w:val="24"/>
                <w:szCs w:val="24"/>
                <w:lang w:val="en-AU"/>
              </w:rPr>
            </w:pPr>
            <w:proofErr w:type="spellStart"/>
            <w:r w:rsidRPr="007C3297">
              <w:rPr>
                <w:rFonts w:ascii="Times New Roman" w:hAnsi="Times New Roman" w:cs="Times New Roman"/>
                <w:sz w:val="24"/>
                <w:szCs w:val="24"/>
                <w:lang w:val="en-AU"/>
              </w:rPr>
              <w:t>Pyuthan</w:t>
            </w:r>
            <w:proofErr w:type="spellEnd"/>
            <w:r w:rsidRPr="007C3297">
              <w:rPr>
                <w:rFonts w:ascii="Times New Roman" w:hAnsi="Times New Roman" w:cs="Times New Roman"/>
                <w:sz w:val="24"/>
                <w:szCs w:val="24"/>
                <w:lang w:val="en-AU"/>
              </w:rPr>
              <w:t xml:space="preserve"> District Hospital</w:t>
            </w:r>
          </w:p>
        </w:tc>
        <w:tc>
          <w:tcPr>
            <w:tcW w:w="1637" w:type="pct"/>
            <w:tcBorders>
              <w:top w:val="single" w:sz="4" w:space="0" w:color="auto"/>
              <w:left w:val="single" w:sz="4" w:space="0" w:color="auto"/>
              <w:bottom w:val="single" w:sz="4" w:space="0" w:color="auto"/>
              <w:right w:val="single" w:sz="4" w:space="0" w:color="auto"/>
            </w:tcBorders>
            <w:vAlign w:val="bottom"/>
            <w:hideMark/>
          </w:tcPr>
          <w:p w14:paraId="72D3B9D2"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1,194</w:t>
            </w:r>
          </w:p>
        </w:tc>
        <w:tc>
          <w:tcPr>
            <w:tcW w:w="1537" w:type="pct"/>
            <w:tcBorders>
              <w:top w:val="single" w:sz="4" w:space="0" w:color="auto"/>
              <w:left w:val="single" w:sz="4" w:space="0" w:color="auto"/>
              <w:bottom w:val="single" w:sz="4" w:space="0" w:color="auto"/>
              <w:right w:val="single" w:sz="4" w:space="0" w:color="auto"/>
            </w:tcBorders>
            <w:vAlign w:val="bottom"/>
            <w:hideMark/>
          </w:tcPr>
          <w:p w14:paraId="3F8C9763" w14:textId="77777777" w:rsidR="00175BEB" w:rsidRPr="007C3297" w:rsidRDefault="00175BEB" w:rsidP="00563E5B">
            <w:pPr>
              <w:spacing w:line="480" w:lineRule="auto"/>
              <w:rPr>
                <w:rFonts w:ascii="Times New Roman" w:hAnsi="Times New Roman" w:cs="Times New Roman"/>
                <w:sz w:val="24"/>
                <w:szCs w:val="24"/>
                <w:lang w:val="en-AU"/>
              </w:rPr>
            </w:pPr>
            <w:r w:rsidRPr="007C3297">
              <w:rPr>
                <w:rFonts w:ascii="Times New Roman" w:hAnsi="Times New Roman" w:cs="Times New Roman"/>
                <w:sz w:val="24"/>
                <w:szCs w:val="24"/>
                <w:lang w:val="en-AU"/>
              </w:rPr>
              <w:t>L&amp;D + OT + SNCU</w:t>
            </w:r>
          </w:p>
        </w:tc>
      </w:tr>
    </w:tbl>
    <w:p w14:paraId="6B3CC50E" w14:textId="07B97DC5" w:rsidR="00175BEB" w:rsidRPr="00563E5B" w:rsidRDefault="00175BEB" w:rsidP="00175BEB">
      <w:pPr>
        <w:spacing w:after="0"/>
        <w:jc w:val="both"/>
        <w:rPr>
          <w:rFonts w:ascii="Times New Roman" w:hAnsi="Times New Roman" w:cs="Times New Roman"/>
          <w:sz w:val="16"/>
          <w:szCs w:val="16"/>
          <w:lang w:val="en-AU"/>
        </w:rPr>
      </w:pPr>
      <w:r w:rsidRPr="00563E5B">
        <w:rPr>
          <w:rFonts w:ascii="Times New Roman" w:hAnsi="Times New Roman" w:cs="Times New Roman"/>
          <w:sz w:val="16"/>
          <w:szCs w:val="16"/>
          <w:lang w:val="en-AU"/>
        </w:rPr>
        <w:t>L&amp;D: Labour and Delivery room, OT: Operation theatre, SNCU: S</w:t>
      </w:r>
      <w:r w:rsidR="00563E5B" w:rsidRPr="00563E5B">
        <w:rPr>
          <w:rFonts w:ascii="Times New Roman" w:hAnsi="Times New Roman" w:cs="Times New Roman"/>
          <w:sz w:val="16"/>
          <w:szCs w:val="16"/>
          <w:lang w:val="en-AU"/>
        </w:rPr>
        <w:t>pecial</w:t>
      </w:r>
      <w:r w:rsidRPr="00563E5B">
        <w:rPr>
          <w:rFonts w:ascii="Times New Roman" w:hAnsi="Times New Roman" w:cs="Times New Roman"/>
          <w:sz w:val="16"/>
          <w:szCs w:val="16"/>
          <w:lang w:val="en-AU"/>
        </w:rPr>
        <w:t xml:space="preserve"> Newborn Care Unit, NICU: Neonatal Intensive Care Unit</w:t>
      </w:r>
    </w:p>
    <w:p w14:paraId="26281C6A" w14:textId="57484CB9" w:rsidR="007D3D9A" w:rsidRPr="00563E5B" w:rsidRDefault="007372E0" w:rsidP="00563E5B">
      <w:pPr>
        <w:spacing w:before="240" w:after="0"/>
        <w:rPr>
          <w:rFonts w:ascii="Times New Roman" w:hAnsi="Times New Roman" w:cs="Times New Roman"/>
          <w:b/>
          <w:sz w:val="28"/>
          <w:szCs w:val="28"/>
        </w:rPr>
      </w:pPr>
      <w:r w:rsidRPr="004E0187">
        <w:rPr>
          <w:rFonts w:ascii="Times New Roman" w:hAnsi="Times New Roman" w:cs="Times New Roman"/>
          <w:b/>
          <w:sz w:val="24"/>
          <w:szCs w:val="24"/>
        </w:rPr>
        <w:t xml:space="preserve">Table </w:t>
      </w:r>
      <w:r w:rsidR="001B198B">
        <w:rPr>
          <w:rFonts w:ascii="Times New Roman" w:hAnsi="Times New Roman" w:cs="Times New Roman"/>
          <w:b/>
          <w:sz w:val="24"/>
          <w:szCs w:val="24"/>
        </w:rPr>
        <w:t>2</w:t>
      </w:r>
      <w:r w:rsidRPr="004E0187">
        <w:rPr>
          <w:rFonts w:ascii="Times New Roman" w:hAnsi="Times New Roman" w:cs="Times New Roman"/>
          <w:b/>
          <w:sz w:val="24"/>
          <w:szCs w:val="24"/>
        </w:rPr>
        <w:t>.</w:t>
      </w:r>
      <w:r w:rsidR="001B198B">
        <w:rPr>
          <w:rFonts w:ascii="Times New Roman" w:hAnsi="Times New Roman" w:cs="Times New Roman"/>
          <w:b/>
          <w:sz w:val="24"/>
          <w:szCs w:val="24"/>
        </w:rPr>
        <w:t xml:space="preserve"> </w:t>
      </w:r>
      <w:r w:rsidR="007D3D9A" w:rsidRPr="004E0187">
        <w:rPr>
          <w:rFonts w:ascii="Times New Roman" w:hAnsi="Times New Roman" w:cs="Times New Roman"/>
          <w:b/>
          <w:sz w:val="24"/>
          <w:szCs w:val="24"/>
        </w:rPr>
        <w:t xml:space="preserve">Incidence of MAS </w:t>
      </w:r>
      <w:r w:rsidR="00563E5B">
        <w:rPr>
          <w:rFonts w:ascii="Times New Roman" w:hAnsi="Times New Roman" w:cs="Times New Roman"/>
          <w:b/>
          <w:sz w:val="24"/>
          <w:szCs w:val="24"/>
        </w:rPr>
        <w:t>among total livebirths (n=60,062)</w:t>
      </w:r>
    </w:p>
    <w:tbl>
      <w:tblPr>
        <w:tblStyle w:val="TableGrid"/>
        <w:tblW w:w="0" w:type="auto"/>
        <w:tblLook w:val="04A0" w:firstRow="1" w:lastRow="0" w:firstColumn="1" w:lastColumn="0" w:noHBand="0" w:noVBand="1"/>
      </w:tblPr>
      <w:tblGrid>
        <w:gridCol w:w="3278"/>
        <w:gridCol w:w="3041"/>
        <w:gridCol w:w="3031"/>
      </w:tblGrid>
      <w:tr w:rsidR="007D3D9A" w:rsidRPr="004E0187" w14:paraId="637623B7" w14:textId="77777777" w:rsidTr="007D3D9A">
        <w:tc>
          <w:tcPr>
            <w:tcW w:w="3338" w:type="dxa"/>
          </w:tcPr>
          <w:p w14:paraId="6BD6D90F" w14:textId="77777777" w:rsidR="007D3D9A" w:rsidRPr="004E0187" w:rsidRDefault="007D3D9A" w:rsidP="00A51A12">
            <w:pPr>
              <w:spacing w:line="480" w:lineRule="auto"/>
              <w:rPr>
                <w:rFonts w:ascii="Times New Roman" w:hAnsi="Times New Roman" w:cs="Times New Roman"/>
                <w:b/>
                <w:sz w:val="24"/>
                <w:szCs w:val="24"/>
              </w:rPr>
            </w:pPr>
          </w:p>
        </w:tc>
        <w:tc>
          <w:tcPr>
            <w:tcW w:w="3119" w:type="dxa"/>
          </w:tcPr>
          <w:p w14:paraId="2C520A63" w14:textId="77777777" w:rsidR="007D3D9A" w:rsidRPr="004E0187" w:rsidRDefault="007D3D9A" w:rsidP="00A51A12">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t>Incidence</w:t>
            </w:r>
          </w:p>
        </w:tc>
        <w:tc>
          <w:tcPr>
            <w:tcW w:w="3119" w:type="dxa"/>
          </w:tcPr>
          <w:p w14:paraId="62654E35" w14:textId="05040593" w:rsidR="00C04BDE" w:rsidRPr="004E0187" w:rsidRDefault="007D3D9A" w:rsidP="00A51A12">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t xml:space="preserve">Total </w:t>
            </w:r>
            <w:r w:rsidR="00E76B56" w:rsidRPr="004E0187">
              <w:rPr>
                <w:rFonts w:ascii="Times New Roman" w:hAnsi="Times New Roman" w:cs="Times New Roman"/>
                <w:b/>
                <w:sz w:val="24"/>
                <w:szCs w:val="24"/>
              </w:rPr>
              <w:t>live births</w:t>
            </w:r>
          </w:p>
        </w:tc>
      </w:tr>
      <w:tr w:rsidR="007D3D9A" w:rsidRPr="004E0187" w14:paraId="32136D35" w14:textId="77777777" w:rsidTr="004713AC">
        <w:trPr>
          <w:trHeight w:val="467"/>
        </w:trPr>
        <w:tc>
          <w:tcPr>
            <w:tcW w:w="3338" w:type="dxa"/>
            <w:shd w:val="clear" w:color="auto" w:fill="auto"/>
          </w:tcPr>
          <w:p w14:paraId="464502DD" w14:textId="77777777" w:rsidR="007D3D9A" w:rsidRPr="004E0187" w:rsidRDefault="00F47560"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 xml:space="preserve"> </w:t>
            </w:r>
            <w:r w:rsidR="003A2485" w:rsidRPr="004E0187">
              <w:rPr>
                <w:rFonts w:ascii="Times New Roman" w:hAnsi="Times New Roman" w:cs="Times New Roman"/>
                <w:sz w:val="24"/>
                <w:szCs w:val="24"/>
              </w:rPr>
              <w:t>Overall</w:t>
            </w:r>
          </w:p>
        </w:tc>
        <w:tc>
          <w:tcPr>
            <w:tcW w:w="3119" w:type="dxa"/>
          </w:tcPr>
          <w:p w14:paraId="608BBAE4" w14:textId="637C1FD5" w:rsidR="007D3D9A" w:rsidRPr="004E0187" w:rsidRDefault="00720E9F"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122</w:t>
            </w:r>
            <w:r w:rsidR="00C24E93" w:rsidRPr="004E0187">
              <w:rPr>
                <w:rFonts w:ascii="Times New Roman" w:hAnsi="Times New Roman" w:cs="Times New Roman"/>
                <w:sz w:val="24"/>
                <w:szCs w:val="24"/>
              </w:rPr>
              <w:t>(0.2</w:t>
            </w:r>
            <w:r w:rsidR="00C71ED1">
              <w:rPr>
                <w:rFonts w:ascii="Times New Roman" w:hAnsi="Times New Roman" w:cs="Times New Roman"/>
                <w:sz w:val="24"/>
                <w:szCs w:val="24"/>
              </w:rPr>
              <w:t>0</w:t>
            </w:r>
            <w:r w:rsidR="007D3D9A" w:rsidRPr="004E0187">
              <w:rPr>
                <w:rFonts w:ascii="Times New Roman" w:hAnsi="Times New Roman" w:cs="Times New Roman"/>
                <w:sz w:val="24"/>
                <w:szCs w:val="24"/>
              </w:rPr>
              <w:t>%)</w:t>
            </w:r>
          </w:p>
        </w:tc>
        <w:tc>
          <w:tcPr>
            <w:tcW w:w="3119" w:type="dxa"/>
          </w:tcPr>
          <w:p w14:paraId="6B8D982A" w14:textId="77777777" w:rsidR="007D3D9A" w:rsidRPr="004E0187" w:rsidRDefault="00C24E93"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N=6006</w:t>
            </w:r>
            <w:r w:rsidR="00720E9F" w:rsidRPr="004E0187">
              <w:rPr>
                <w:rFonts w:ascii="Times New Roman" w:hAnsi="Times New Roman" w:cs="Times New Roman"/>
                <w:sz w:val="24"/>
                <w:szCs w:val="24"/>
              </w:rPr>
              <w:t>2</w:t>
            </w:r>
          </w:p>
        </w:tc>
      </w:tr>
      <w:tr w:rsidR="00940A25" w:rsidRPr="004E0187" w14:paraId="6BE5DFD9" w14:textId="77777777" w:rsidTr="00AB7A40">
        <w:trPr>
          <w:trHeight w:val="467"/>
        </w:trPr>
        <w:tc>
          <w:tcPr>
            <w:tcW w:w="3338" w:type="dxa"/>
            <w:shd w:val="clear" w:color="auto" w:fill="D9D9D9" w:themeFill="background1" w:themeFillShade="D9"/>
          </w:tcPr>
          <w:p w14:paraId="2E515E1A" w14:textId="444C0E93" w:rsidR="00940A25" w:rsidRPr="004E0187" w:rsidRDefault="00F47560" w:rsidP="00A51A12">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t>Maternal Age</w:t>
            </w:r>
            <w:r w:rsidR="00D91903" w:rsidRPr="004E0187">
              <w:rPr>
                <w:rFonts w:ascii="Times New Roman" w:hAnsi="Times New Roman" w:cs="Times New Roman"/>
                <w:b/>
                <w:sz w:val="24"/>
                <w:szCs w:val="24"/>
              </w:rPr>
              <w:t>(years)</w:t>
            </w:r>
          </w:p>
        </w:tc>
        <w:tc>
          <w:tcPr>
            <w:tcW w:w="3119" w:type="dxa"/>
            <w:shd w:val="clear" w:color="auto" w:fill="D9D9D9" w:themeFill="background1" w:themeFillShade="D9"/>
          </w:tcPr>
          <w:p w14:paraId="0293C8BE" w14:textId="77777777" w:rsidR="00940A25" w:rsidRPr="004E0187" w:rsidRDefault="00940A25" w:rsidP="00A51A12">
            <w:pPr>
              <w:spacing w:line="480" w:lineRule="auto"/>
              <w:rPr>
                <w:rFonts w:ascii="Times New Roman" w:hAnsi="Times New Roman" w:cs="Times New Roman"/>
                <w:sz w:val="24"/>
                <w:szCs w:val="24"/>
              </w:rPr>
            </w:pPr>
          </w:p>
        </w:tc>
        <w:tc>
          <w:tcPr>
            <w:tcW w:w="3119" w:type="dxa"/>
            <w:shd w:val="clear" w:color="auto" w:fill="D9D9D9" w:themeFill="background1" w:themeFillShade="D9"/>
          </w:tcPr>
          <w:p w14:paraId="7A88C476" w14:textId="77777777" w:rsidR="00940A25" w:rsidRPr="004E0187" w:rsidRDefault="00940A25" w:rsidP="00A51A12">
            <w:pPr>
              <w:spacing w:line="480" w:lineRule="auto"/>
              <w:rPr>
                <w:rFonts w:ascii="Times New Roman" w:hAnsi="Times New Roman" w:cs="Times New Roman"/>
                <w:sz w:val="24"/>
                <w:szCs w:val="24"/>
              </w:rPr>
            </w:pPr>
          </w:p>
        </w:tc>
      </w:tr>
      <w:tr w:rsidR="00940A25" w:rsidRPr="004E0187" w14:paraId="19B489BE" w14:textId="77777777" w:rsidTr="00940A25">
        <w:trPr>
          <w:trHeight w:val="467"/>
        </w:trPr>
        <w:tc>
          <w:tcPr>
            <w:tcW w:w="3338" w:type="dxa"/>
          </w:tcPr>
          <w:p w14:paraId="6CC977D9" w14:textId="77777777" w:rsidR="00940A25" w:rsidRPr="004E0187" w:rsidRDefault="00014FC1"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15-19</w:t>
            </w:r>
          </w:p>
        </w:tc>
        <w:tc>
          <w:tcPr>
            <w:tcW w:w="3119" w:type="dxa"/>
          </w:tcPr>
          <w:p w14:paraId="0807AEF4" w14:textId="70716344" w:rsidR="00940A25" w:rsidRPr="004E0187" w:rsidRDefault="00E80D3B"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15(0.</w:t>
            </w:r>
            <w:r w:rsidR="00C71ED1">
              <w:rPr>
                <w:rFonts w:ascii="Times New Roman" w:hAnsi="Times New Roman" w:cs="Times New Roman"/>
                <w:sz w:val="24"/>
                <w:szCs w:val="24"/>
              </w:rPr>
              <w:t>18</w:t>
            </w:r>
            <w:r w:rsidRPr="004E0187">
              <w:rPr>
                <w:rFonts w:ascii="Times New Roman" w:hAnsi="Times New Roman" w:cs="Times New Roman"/>
                <w:sz w:val="24"/>
                <w:szCs w:val="24"/>
              </w:rPr>
              <w:t>%)</w:t>
            </w:r>
          </w:p>
        </w:tc>
        <w:tc>
          <w:tcPr>
            <w:tcW w:w="3119" w:type="dxa"/>
          </w:tcPr>
          <w:p w14:paraId="29CF8881" w14:textId="2E074C6C" w:rsidR="00940A25" w:rsidRPr="004E0187" w:rsidRDefault="00E80D3B"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N=8</w:t>
            </w:r>
            <w:r w:rsidR="0087076E" w:rsidRPr="004E0187">
              <w:rPr>
                <w:rFonts w:ascii="Times New Roman" w:hAnsi="Times New Roman" w:cs="Times New Roman"/>
                <w:sz w:val="24"/>
                <w:szCs w:val="24"/>
              </w:rPr>
              <w:t>346</w:t>
            </w:r>
          </w:p>
        </w:tc>
      </w:tr>
      <w:tr w:rsidR="00693422" w:rsidRPr="004E0187" w14:paraId="2322249A" w14:textId="77777777" w:rsidTr="00940A25">
        <w:trPr>
          <w:trHeight w:val="467"/>
        </w:trPr>
        <w:tc>
          <w:tcPr>
            <w:tcW w:w="3338" w:type="dxa"/>
          </w:tcPr>
          <w:p w14:paraId="634346C6" w14:textId="3A66077F" w:rsidR="00693422" w:rsidRPr="004E0187" w:rsidRDefault="00693422"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20-35</w:t>
            </w:r>
          </w:p>
        </w:tc>
        <w:tc>
          <w:tcPr>
            <w:tcW w:w="3119" w:type="dxa"/>
          </w:tcPr>
          <w:p w14:paraId="26FF16B0" w14:textId="72C7436F" w:rsidR="00693422" w:rsidRPr="004E0187" w:rsidRDefault="00693422"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104 (0.2</w:t>
            </w:r>
            <w:r w:rsidR="00C71ED1">
              <w:rPr>
                <w:rFonts w:ascii="Times New Roman" w:hAnsi="Times New Roman" w:cs="Times New Roman"/>
                <w:sz w:val="24"/>
                <w:szCs w:val="24"/>
              </w:rPr>
              <w:t>1</w:t>
            </w:r>
            <w:r w:rsidRPr="004E0187">
              <w:rPr>
                <w:rFonts w:ascii="Times New Roman" w:hAnsi="Times New Roman" w:cs="Times New Roman"/>
                <w:sz w:val="24"/>
                <w:szCs w:val="24"/>
              </w:rPr>
              <w:t>%)</w:t>
            </w:r>
          </w:p>
        </w:tc>
        <w:tc>
          <w:tcPr>
            <w:tcW w:w="3119" w:type="dxa"/>
          </w:tcPr>
          <w:p w14:paraId="231621F9" w14:textId="7F111DCB" w:rsidR="00693422" w:rsidRPr="004E0187" w:rsidRDefault="00693422"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 xml:space="preserve">N= </w:t>
            </w:r>
            <w:r w:rsidR="0087076E" w:rsidRPr="004E0187">
              <w:rPr>
                <w:rFonts w:ascii="Times New Roman" w:hAnsi="Times New Roman" w:cs="Times New Roman"/>
                <w:sz w:val="24"/>
                <w:szCs w:val="24"/>
              </w:rPr>
              <w:t>50176</w:t>
            </w:r>
          </w:p>
        </w:tc>
      </w:tr>
      <w:tr w:rsidR="00693422" w:rsidRPr="004E0187" w14:paraId="48572636" w14:textId="77777777" w:rsidTr="004713AC">
        <w:trPr>
          <w:trHeight w:val="467"/>
        </w:trPr>
        <w:tc>
          <w:tcPr>
            <w:tcW w:w="3338" w:type="dxa"/>
            <w:shd w:val="clear" w:color="auto" w:fill="auto"/>
          </w:tcPr>
          <w:p w14:paraId="6AFCA678" w14:textId="09902284" w:rsidR="00693422" w:rsidRPr="004E0187" w:rsidRDefault="00693422"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&gt;35</w:t>
            </w:r>
          </w:p>
        </w:tc>
        <w:tc>
          <w:tcPr>
            <w:tcW w:w="3119" w:type="dxa"/>
          </w:tcPr>
          <w:p w14:paraId="798B49A5" w14:textId="48FA0EF4" w:rsidR="00693422" w:rsidRPr="004E0187" w:rsidRDefault="00E31BB7"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3 (0.</w:t>
            </w:r>
            <w:r w:rsidR="00C71ED1">
              <w:rPr>
                <w:rFonts w:ascii="Times New Roman" w:hAnsi="Times New Roman" w:cs="Times New Roman"/>
                <w:sz w:val="24"/>
                <w:szCs w:val="24"/>
              </w:rPr>
              <w:t>19</w:t>
            </w:r>
            <w:r w:rsidRPr="004E0187">
              <w:rPr>
                <w:rFonts w:ascii="Times New Roman" w:hAnsi="Times New Roman" w:cs="Times New Roman"/>
                <w:sz w:val="24"/>
                <w:szCs w:val="24"/>
              </w:rPr>
              <w:t>%)</w:t>
            </w:r>
          </w:p>
        </w:tc>
        <w:tc>
          <w:tcPr>
            <w:tcW w:w="3119" w:type="dxa"/>
          </w:tcPr>
          <w:p w14:paraId="6F95291D" w14:textId="5BD80EBA" w:rsidR="00693422" w:rsidRPr="004E0187" w:rsidRDefault="00E31BB7"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 = 1540</w:t>
            </w:r>
          </w:p>
        </w:tc>
      </w:tr>
      <w:tr w:rsidR="00E80D3B" w:rsidRPr="004E0187" w14:paraId="2555E7D4" w14:textId="77777777" w:rsidTr="00AB7A40">
        <w:trPr>
          <w:trHeight w:val="467"/>
        </w:trPr>
        <w:tc>
          <w:tcPr>
            <w:tcW w:w="3338" w:type="dxa"/>
            <w:shd w:val="clear" w:color="auto" w:fill="D9D9D9" w:themeFill="background1" w:themeFillShade="D9"/>
          </w:tcPr>
          <w:p w14:paraId="3207E2FB" w14:textId="3ADE91F3" w:rsidR="00E80D3B" w:rsidRPr="004E0187" w:rsidRDefault="00E80D3B" w:rsidP="00A51A12">
            <w:pPr>
              <w:spacing w:line="480" w:lineRule="auto"/>
              <w:rPr>
                <w:rFonts w:ascii="Times New Roman" w:hAnsi="Times New Roman" w:cs="Times New Roman"/>
                <w:b/>
                <w:sz w:val="24"/>
                <w:szCs w:val="24"/>
              </w:rPr>
            </w:pPr>
            <w:r w:rsidRPr="004E0187">
              <w:rPr>
                <w:rFonts w:ascii="Times New Roman" w:hAnsi="Times New Roman" w:cs="Times New Roman"/>
                <w:b/>
                <w:sz w:val="24"/>
                <w:szCs w:val="24"/>
              </w:rPr>
              <w:t>Ethnicity</w:t>
            </w:r>
          </w:p>
        </w:tc>
        <w:tc>
          <w:tcPr>
            <w:tcW w:w="3119" w:type="dxa"/>
            <w:shd w:val="clear" w:color="auto" w:fill="D9D9D9" w:themeFill="background1" w:themeFillShade="D9"/>
          </w:tcPr>
          <w:p w14:paraId="739B8542" w14:textId="77777777" w:rsidR="00E80D3B" w:rsidRPr="004E0187" w:rsidRDefault="00E80D3B" w:rsidP="00A51A12">
            <w:pPr>
              <w:spacing w:line="480" w:lineRule="auto"/>
              <w:rPr>
                <w:rFonts w:ascii="Times New Roman" w:hAnsi="Times New Roman" w:cs="Times New Roman"/>
                <w:sz w:val="24"/>
                <w:szCs w:val="24"/>
              </w:rPr>
            </w:pPr>
          </w:p>
        </w:tc>
        <w:tc>
          <w:tcPr>
            <w:tcW w:w="3119" w:type="dxa"/>
            <w:shd w:val="clear" w:color="auto" w:fill="D9D9D9" w:themeFill="background1" w:themeFillShade="D9"/>
          </w:tcPr>
          <w:p w14:paraId="30541928" w14:textId="77777777" w:rsidR="00E80D3B" w:rsidRPr="004E0187" w:rsidRDefault="00E80D3B" w:rsidP="00A51A12">
            <w:pPr>
              <w:spacing w:line="480" w:lineRule="auto"/>
              <w:rPr>
                <w:rFonts w:ascii="Times New Roman" w:hAnsi="Times New Roman" w:cs="Times New Roman"/>
                <w:sz w:val="24"/>
                <w:szCs w:val="24"/>
              </w:rPr>
            </w:pPr>
          </w:p>
        </w:tc>
      </w:tr>
      <w:tr w:rsidR="00E932EE" w:rsidRPr="004E0187" w14:paraId="06E0F0D3" w14:textId="77777777" w:rsidTr="00CD6817">
        <w:trPr>
          <w:trHeight w:val="467"/>
        </w:trPr>
        <w:tc>
          <w:tcPr>
            <w:tcW w:w="3338" w:type="dxa"/>
            <w:vAlign w:val="center"/>
          </w:tcPr>
          <w:p w14:paraId="6BAB70C0" w14:textId="77777777" w:rsidR="00E932EE" w:rsidRPr="004E0187" w:rsidRDefault="00E932EE" w:rsidP="00A51A12">
            <w:pPr>
              <w:autoSpaceDE w:val="0"/>
              <w:autoSpaceDN w:val="0"/>
              <w:adjustRightInd w:val="0"/>
              <w:spacing w:line="480" w:lineRule="auto"/>
              <w:ind w:left="60" w:right="60"/>
              <w:rPr>
                <w:rFonts w:ascii="Times New Roman" w:hAnsi="Times New Roman" w:cs="Times New Roman"/>
                <w:color w:val="000000"/>
                <w:sz w:val="24"/>
                <w:szCs w:val="24"/>
              </w:rPr>
            </w:pPr>
            <w:r w:rsidRPr="004E0187">
              <w:rPr>
                <w:rFonts w:ascii="Times New Roman" w:hAnsi="Times New Roman" w:cs="Times New Roman"/>
                <w:color w:val="000000"/>
                <w:sz w:val="24"/>
                <w:szCs w:val="24"/>
              </w:rPr>
              <w:t>Dalit</w:t>
            </w:r>
          </w:p>
        </w:tc>
        <w:tc>
          <w:tcPr>
            <w:tcW w:w="3119" w:type="dxa"/>
          </w:tcPr>
          <w:p w14:paraId="2B11738E" w14:textId="3C1C8C2B"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18(0.</w:t>
            </w:r>
            <w:r w:rsidR="00C71ED1">
              <w:rPr>
                <w:rFonts w:ascii="Times New Roman" w:hAnsi="Times New Roman" w:cs="Times New Roman"/>
                <w:sz w:val="24"/>
                <w:szCs w:val="24"/>
              </w:rPr>
              <w:t>17</w:t>
            </w:r>
            <w:r w:rsidRPr="004E0187">
              <w:rPr>
                <w:rFonts w:ascii="Times New Roman" w:hAnsi="Times New Roman" w:cs="Times New Roman"/>
                <w:sz w:val="24"/>
                <w:szCs w:val="24"/>
              </w:rPr>
              <w:t>%</w:t>
            </w:r>
            <w:r w:rsidR="00A31441" w:rsidRPr="004E0187">
              <w:rPr>
                <w:rFonts w:ascii="Times New Roman" w:hAnsi="Times New Roman" w:cs="Times New Roman"/>
                <w:sz w:val="24"/>
                <w:szCs w:val="24"/>
              </w:rPr>
              <w:t>)</w:t>
            </w:r>
          </w:p>
        </w:tc>
        <w:tc>
          <w:tcPr>
            <w:tcW w:w="3119" w:type="dxa"/>
          </w:tcPr>
          <w:p w14:paraId="578AE786"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10538</w:t>
            </w:r>
          </w:p>
        </w:tc>
      </w:tr>
      <w:tr w:rsidR="00E932EE" w:rsidRPr="004E0187" w14:paraId="2DF00B0A" w14:textId="77777777" w:rsidTr="00CD6817">
        <w:trPr>
          <w:trHeight w:val="467"/>
        </w:trPr>
        <w:tc>
          <w:tcPr>
            <w:tcW w:w="3338" w:type="dxa"/>
            <w:vAlign w:val="center"/>
          </w:tcPr>
          <w:p w14:paraId="7E838CC4" w14:textId="06EB157A" w:rsidR="00E932EE" w:rsidRPr="004E0187" w:rsidRDefault="00B610D5" w:rsidP="00A51A12">
            <w:pPr>
              <w:autoSpaceDE w:val="0"/>
              <w:autoSpaceDN w:val="0"/>
              <w:adjustRightInd w:val="0"/>
              <w:spacing w:line="480" w:lineRule="auto"/>
              <w:rPr>
                <w:rFonts w:ascii="Times New Roman" w:hAnsi="Times New Roman" w:cs="Times New Roman"/>
                <w:color w:val="000000"/>
                <w:sz w:val="24"/>
                <w:szCs w:val="24"/>
              </w:rPr>
            </w:pPr>
            <w:r w:rsidRPr="004E0187">
              <w:rPr>
                <w:rFonts w:ascii="Times New Roman" w:hAnsi="Times New Roman" w:cs="Times New Roman"/>
                <w:color w:val="000000"/>
                <w:sz w:val="24"/>
                <w:szCs w:val="24"/>
              </w:rPr>
              <w:lastRenderedPageBreak/>
              <w:t xml:space="preserve"> </w:t>
            </w:r>
            <w:proofErr w:type="spellStart"/>
            <w:r w:rsidR="00E932EE" w:rsidRPr="004E0187">
              <w:rPr>
                <w:rFonts w:ascii="Times New Roman" w:hAnsi="Times New Roman" w:cs="Times New Roman"/>
                <w:color w:val="000000"/>
                <w:sz w:val="24"/>
                <w:szCs w:val="24"/>
              </w:rPr>
              <w:t>Janjati</w:t>
            </w:r>
            <w:proofErr w:type="spellEnd"/>
          </w:p>
        </w:tc>
        <w:tc>
          <w:tcPr>
            <w:tcW w:w="3119" w:type="dxa"/>
          </w:tcPr>
          <w:p w14:paraId="17BC2B4C" w14:textId="2E3A2C2F"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25(0.</w:t>
            </w:r>
            <w:r w:rsidR="00C71ED1">
              <w:rPr>
                <w:rFonts w:ascii="Times New Roman" w:hAnsi="Times New Roman" w:cs="Times New Roman"/>
                <w:sz w:val="24"/>
                <w:szCs w:val="24"/>
              </w:rPr>
              <w:t>14</w:t>
            </w:r>
            <w:r w:rsidRPr="004E0187">
              <w:rPr>
                <w:rFonts w:ascii="Times New Roman" w:hAnsi="Times New Roman" w:cs="Times New Roman"/>
                <w:sz w:val="24"/>
                <w:szCs w:val="24"/>
              </w:rPr>
              <w:t>%</w:t>
            </w:r>
            <w:r w:rsidR="00A31441" w:rsidRPr="004E0187">
              <w:rPr>
                <w:rFonts w:ascii="Times New Roman" w:hAnsi="Times New Roman" w:cs="Times New Roman"/>
                <w:sz w:val="24"/>
                <w:szCs w:val="24"/>
              </w:rPr>
              <w:t>)</w:t>
            </w:r>
          </w:p>
        </w:tc>
        <w:tc>
          <w:tcPr>
            <w:tcW w:w="3119" w:type="dxa"/>
          </w:tcPr>
          <w:p w14:paraId="28D5D243"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17412</w:t>
            </w:r>
          </w:p>
        </w:tc>
      </w:tr>
      <w:tr w:rsidR="00E932EE" w:rsidRPr="004E0187" w14:paraId="4C13F431" w14:textId="77777777" w:rsidTr="00CD6817">
        <w:trPr>
          <w:trHeight w:val="467"/>
        </w:trPr>
        <w:tc>
          <w:tcPr>
            <w:tcW w:w="3338" w:type="dxa"/>
            <w:vAlign w:val="center"/>
          </w:tcPr>
          <w:p w14:paraId="6CE44909" w14:textId="77777777" w:rsidR="00E932EE" w:rsidRPr="004E0187" w:rsidRDefault="00E932EE" w:rsidP="00A51A12">
            <w:pPr>
              <w:autoSpaceDE w:val="0"/>
              <w:autoSpaceDN w:val="0"/>
              <w:adjustRightInd w:val="0"/>
              <w:spacing w:line="480" w:lineRule="auto"/>
              <w:ind w:left="60" w:right="60"/>
              <w:rPr>
                <w:rFonts w:ascii="Times New Roman" w:hAnsi="Times New Roman" w:cs="Times New Roman"/>
                <w:color w:val="000000"/>
                <w:sz w:val="24"/>
                <w:szCs w:val="24"/>
              </w:rPr>
            </w:pPr>
            <w:r w:rsidRPr="004E0187">
              <w:rPr>
                <w:rFonts w:ascii="Times New Roman" w:hAnsi="Times New Roman" w:cs="Times New Roman"/>
                <w:color w:val="000000"/>
                <w:sz w:val="24"/>
                <w:szCs w:val="24"/>
              </w:rPr>
              <w:t>Madhesi</w:t>
            </w:r>
          </w:p>
        </w:tc>
        <w:tc>
          <w:tcPr>
            <w:tcW w:w="3119" w:type="dxa"/>
          </w:tcPr>
          <w:p w14:paraId="0CD2C646" w14:textId="08BDC365"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8(</w:t>
            </w:r>
            <w:r w:rsidR="00A31441" w:rsidRPr="004E0187">
              <w:rPr>
                <w:rFonts w:ascii="Times New Roman" w:hAnsi="Times New Roman" w:cs="Times New Roman"/>
                <w:sz w:val="24"/>
                <w:szCs w:val="24"/>
              </w:rPr>
              <w:t>0.</w:t>
            </w:r>
            <w:r w:rsidR="00C71ED1">
              <w:rPr>
                <w:rFonts w:ascii="Times New Roman" w:hAnsi="Times New Roman" w:cs="Times New Roman"/>
                <w:sz w:val="24"/>
                <w:szCs w:val="24"/>
              </w:rPr>
              <w:t>18</w:t>
            </w:r>
            <w:r w:rsidR="00A31441" w:rsidRPr="004E0187">
              <w:rPr>
                <w:rFonts w:ascii="Times New Roman" w:hAnsi="Times New Roman" w:cs="Times New Roman"/>
                <w:sz w:val="24"/>
                <w:szCs w:val="24"/>
              </w:rPr>
              <w:t>%)</w:t>
            </w:r>
          </w:p>
        </w:tc>
        <w:tc>
          <w:tcPr>
            <w:tcW w:w="3119" w:type="dxa"/>
          </w:tcPr>
          <w:p w14:paraId="0D0D2368"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4517</w:t>
            </w:r>
          </w:p>
        </w:tc>
      </w:tr>
      <w:tr w:rsidR="00E932EE" w:rsidRPr="004E0187" w14:paraId="76DBA03F" w14:textId="77777777" w:rsidTr="00CD6817">
        <w:trPr>
          <w:trHeight w:val="467"/>
        </w:trPr>
        <w:tc>
          <w:tcPr>
            <w:tcW w:w="3338" w:type="dxa"/>
            <w:vAlign w:val="center"/>
          </w:tcPr>
          <w:p w14:paraId="348BEA79" w14:textId="77777777" w:rsidR="00E932EE" w:rsidRPr="004E0187" w:rsidRDefault="00E932EE" w:rsidP="00A51A12">
            <w:pPr>
              <w:autoSpaceDE w:val="0"/>
              <w:autoSpaceDN w:val="0"/>
              <w:adjustRightInd w:val="0"/>
              <w:spacing w:line="480" w:lineRule="auto"/>
              <w:ind w:left="60" w:right="60"/>
              <w:rPr>
                <w:rFonts w:ascii="Times New Roman" w:hAnsi="Times New Roman" w:cs="Times New Roman"/>
                <w:color w:val="000000"/>
                <w:sz w:val="24"/>
                <w:szCs w:val="24"/>
              </w:rPr>
            </w:pPr>
            <w:r w:rsidRPr="004E0187">
              <w:rPr>
                <w:rFonts w:ascii="Times New Roman" w:hAnsi="Times New Roman" w:cs="Times New Roman"/>
                <w:color w:val="000000"/>
                <w:sz w:val="24"/>
                <w:szCs w:val="24"/>
              </w:rPr>
              <w:t>Muslim</w:t>
            </w:r>
          </w:p>
        </w:tc>
        <w:tc>
          <w:tcPr>
            <w:tcW w:w="3119" w:type="dxa"/>
          </w:tcPr>
          <w:p w14:paraId="76AEE24B" w14:textId="78812CF0"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2(</w:t>
            </w:r>
            <w:r w:rsidR="00A31441" w:rsidRPr="004E0187">
              <w:rPr>
                <w:rFonts w:ascii="Times New Roman" w:hAnsi="Times New Roman" w:cs="Times New Roman"/>
                <w:sz w:val="24"/>
                <w:szCs w:val="24"/>
              </w:rPr>
              <w:t>0.1</w:t>
            </w:r>
            <w:r w:rsidR="00C71ED1">
              <w:rPr>
                <w:rFonts w:ascii="Times New Roman" w:hAnsi="Times New Roman" w:cs="Times New Roman"/>
                <w:sz w:val="24"/>
                <w:szCs w:val="24"/>
              </w:rPr>
              <w:t>3</w:t>
            </w:r>
            <w:r w:rsidR="00A31441" w:rsidRPr="004E0187">
              <w:rPr>
                <w:rFonts w:ascii="Times New Roman" w:hAnsi="Times New Roman" w:cs="Times New Roman"/>
                <w:sz w:val="24"/>
                <w:szCs w:val="24"/>
              </w:rPr>
              <w:t>%)</w:t>
            </w:r>
          </w:p>
        </w:tc>
        <w:tc>
          <w:tcPr>
            <w:tcW w:w="3119" w:type="dxa"/>
          </w:tcPr>
          <w:p w14:paraId="2E2C5C3F"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1585</w:t>
            </w:r>
          </w:p>
        </w:tc>
      </w:tr>
      <w:tr w:rsidR="00E932EE" w:rsidRPr="004E0187" w14:paraId="4C89C3A2" w14:textId="77777777" w:rsidTr="00CD6817">
        <w:trPr>
          <w:trHeight w:val="467"/>
        </w:trPr>
        <w:tc>
          <w:tcPr>
            <w:tcW w:w="3338" w:type="dxa"/>
            <w:vAlign w:val="center"/>
          </w:tcPr>
          <w:p w14:paraId="629F760A" w14:textId="77777777" w:rsidR="00E932EE" w:rsidRPr="004E0187" w:rsidRDefault="00E932EE" w:rsidP="00A51A12">
            <w:pPr>
              <w:autoSpaceDE w:val="0"/>
              <w:autoSpaceDN w:val="0"/>
              <w:adjustRightInd w:val="0"/>
              <w:spacing w:line="480" w:lineRule="auto"/>
              <w:ind w:left="60" w:right="60"/>
              <w:rPr>
                <w:rFonts w:ascii="Times New Roman" w:hAnsi="Times New Roman" w:cs="Times New Roman"/>
                <w:color w:val="000000"/>
                <w:sz w:val="24"/>
                <w:szCs w:val="24"/>
              </w:rPr>
            </w:pPr>
            <w:r w:rsidRPr="004E0187">
              <w:rPr>
                <w:rFonts w:ascii="Times New Roman" w:hAnsi="Times New Roman" w:cs="Times New Roman"/>
                <w:color w:val="000000"/>
                <w:sz w:val="24"/>
                <w:szCs w:val="24"/>
              </w:rPr>
              <w:t>Chhetri/Brahmin</w:t>
            </w:r>
          </w:p>
        </w:tc>
        <w:tc>
          <w:tcPr>
            <w:tcW w:w="3119" w:type="dxa"/>
          </w:tcPr>
          <w:p w14:paraId="1A803FDE" w14:textId="72FDB5A2"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61(</w:t>
            </w:r>
            <w:r w:rsidR="00A31441" w:rsidRPr="004E0187">
              <w:rPr>
                <w:rFonts w:ascii="Times New Roman" w:hAnsi="Times New Roman" w:cs="Times New Roman"/>
                <w:sz w:val="24"/>
                <w:szCs w:val="24"/>
              </w:rPr>
              <w:t>0.</w:t>
            </w:r>
            <w:r w:rsidR="00C71ED1">
              <w:rPr>
                <w:rFonts w:ascii="Times New Roman" w:hAnsi="Times New Roman" w:cs="Times New Roman"/>
                <w:sz w:val="24"/>
                <w:szCs w:val="24"/>
              </w:rPr>
              <w:t>26</w:t>
            </w:r>
            <w:r w:rsidR="00A31441" w:rsidRPr="004E0187">
              <w:rPr>
                <w:rFonts w:ascii="Times New Roman" w:hAnsi="Times New Roman" w:cs="Times New Roman"/>
                <w:sz w:val="24"/>
                <w:szCs w:val="24"/>
              </w:rPr>
              <w:t>%)</w:t>
            </w:r>
          </w:p>
        </w:tc>
        <w:tc>
          <w:tcPr>
            <w:tcW w:w="3119" w:type="dxa"/>
          </w:tcPr>
          <w:p w14:paraId="451EE025"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23626</w:t>
            </w:r>
          </w:p>
        </w:tc>
      </w:tr>
      <w:tr w:rsidR="00E932EE" w:rsidRPr="004E0187" w14:paraId="065BD45D" w14:textId="77777777" w:rsidTr="00CD6817">
        <w:trPr>
          <w:trHeight w:val="467"/>
        </w:trPr>
        <w:tc>
          <w:tcPr>
            <w:tcW w:w="3338" w:type="dxa"/>
            <w:vAlign w:val="center"/>
          </w:tcPr>
          <w:p w14:paraId="5C22EFAC" w14:textId="77777777" w:rsidR="00E932EE" w:rsidRPr="004E0187" w:rsidRDefault="00E932EE" w:rsidP="00A51A12">
            <w:pPr>
              <w:autoSpaceDE w:val="0"/>
              <w:autoSpaceDN w:val="0"/>
              <w:adjustRightInd w:val="0"/>
              <w:spacing w:line="480" w:lineRule="auto"/>
              <w:ind w:left="60" w:right="60"/>
              <w:rPr>
                <w:rFonts w:ascii="Times New Roman" w:hAnsi="Times New Roman" w:cs="Times New Roman"/>
                <w:color w:val="000000"/>
                <w:sz w:val="24"/>
                <w:szCs w:val="24"/>
              </w:rPr>
            </w:pPr>
            <w:r w:rsidRPr="004E0187">
              <w:rPr>
                <w:rFonts w:ascii="Times New Roman" w:hAnsi="Times New Roman" w:cs="Times New Roman"/>
                <w:color w:val="000000"/>
                <w:sz w:val="24"/>
                <w:szCs w:val="24"/>
              </w:rPr>
              <w:t>Others</w:t>
            </w:r>
          </w:p>
        </w:tc>
        <w:tc>
          <w:tcPr>
            <w:tcW w:w="3119" w:type="dxa"/>
          </w:tcPr>
          <w:p w14:paraId="435180D0" w14:textId="132E93EB"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8(</w:t>
            </w:r>
            <w:r w:rsidR="00A31441" w:rsidRPr="004E0187">
              <w:rPr>
                <w:rFonts w:ascii="Times New Roman" w:hAnsi="Times New Roman" w:cs="Times New Roman"/>
                <w:sz w:val="24"/>
                <w:szCs w:val="24"/>
              </w:rPr>
              <w:t>0.3</w:t>
            </w:r>
            <w:r w:rsidR="00C71ED1">
              <w:rPr>
                <w:rFonts w:ascii="Times New Roman" w:hAnsi="Times New Roman" w:cs="Times New Roman"/>
                <w:sz w:val="24"/>
                <w:szCs w:val="24"/>
              </w:rPr>
              <w:t>4</w:t>
            </w:r>
            <w:r w:rsidR="00A31441" w:rsidRPr="004E0187">
              <w:rPr>
                <w:rFonts w:ascii="Times New Roman" w:hAnsi="Times New Roman" w:cs="Times New Roman"/>
                <w:sz w:val="24"/>
                <w:szCs w:val="24"/>
              </w:rPr>
              <w:t>%)</w:t>
            </w:r>
          </w:p>
        </w:tc>
        <w:tc>
          <w:tcPr>
            <w:tcW w:w="3119" w:type="dxa"/>
          </w:tcPr>
          <w:p w14:paraId="28C7718C" w14:textId="77777777" w:rsidR="00E932EE" w:rsidRPr="004E0187" w:rsidRDefault="00E932EE" w:rsidP="00A51A12">
            <w:pPr>
              <w:spacing w:line="480" w:lineRule="auto"/>
              <w:rPr>
                <w:rFonts w:ascii="Times New Roman" w:hAnsi="Times New Roman" w:cs="Times New Roman"/>
                <w:sz w:val="24"/>
                <w:szCs w:val="24"/>
              </w:rPr>
            </w:pPr>
            <w:r w:rsidRPr="004E0187">
              <w:rPr>
                <w:rFonts w:ascii="Times New Roman" w:hAnsi="Times New Roman" w:cs="Times New Roman"/>
                <w:sz w:val="24"/>
                <w:szCs w:val="24"/>
              </w:rPr>
              <w:t>N=</w:t>
            </w:r>
            <w:r w:rsidR="00A31441" w:rsidRPr="004E0187">
              <w:rPr>
                <w:rFonts w:ascii="Times New Roman" w:hAnsi="Times New Roman" w:cs="Times New Roman"/>
                <w:sz w:val="24"/>
                <w:szCs w:val="24"/>
              </w:rPr>
              <w:t>2384</w:t>
            </w:r>
          </w:p>
        </w:tc>
      </w:tr>
    </w:tbl>
    <w:p w14:paraId="0BEEB8B9" w14:textId="77777777" w:rsidR="006B281E" w:rsidRPr="004E0187" w:rsidRDefault="006B281E" w:rsidP="007D3D9A">
      <w:pPr>
        <w:autoSpaceDE w:val="0"/>
        <w:autoSpaceDN w:val="0"/>
        <w:adjustRightInd w:val="0"/>
        <w:spacing w:after="0" w:line="240" w:lineRule="auto"/>
        <w:rPr>
          <w:rFonts w:ascii="Times New Roman" w:hAnsi="Times New Roman" w:cs="Times New Roman"/>
          <w:sz w:val="24"/>
          <w:szCs w:val="24"/>
        </w:rPr>
      </w:pPr>
    </w:p>
    <w:p w14:paraId="371796C5" w14:textId="199A3A4B" w:rsidR="00720E9F" w:rsidRPr="004E0187" w:rsidRDefault="00720E9F" w:rsidP="00720E9F">
      <w:pPr>
        <w:spacing w:after="0" w:line="240" w:lineRule="auto"/>
        <w:rPr>
          <w:rFonts w:ascii="Times New Roman" w:eastAsia="Calibri" w:hAnsi="Times New Roman" w:cs="Times New Roman"/>
          <w:b/>
          <w:sz w:val="24"/>
          <w:szCs w:val="24"/>
        </w:rPr>
      </w:pPr>
      <w:r w:rsidRPr="004E0187">
        <w:rPr>
          <w:rFonts w:ascii="Times New Roman" w:eastAsia="Calibri" w:hAnsi="Times New Roman" w:cs="Times New Roman"/>
          <w:b/>
          <w:sz w:val="24"/>
          <w:szCs w:val="24"/>
        </w:rPr>
        <w:t xml:space="preserve">Table </w:t>
      </w:r>
      <w:r w:rsidR="00C050C7">
        <w:rPr>
          <w:rFonts w:ascii="Times New Roman" w:eastAsia="Calibri" w:hAnsi="Times New Roman" w:cs="Times New Roman"/>
          <w:b/>
          <w:sz w:val="24"/>
          <w:szCs w:val="24"/>
        </w:rPr>
        <w:t>3</w:t>
      </w:r>
      <w:r w:rsidR="002B6E0F" w:rsidRPr="004E0187">
        <w:rPr>
          <w:rFonts w:ascii="Times New Roman" w:eastAsia="Calibri" w:hAnsi="Times New Roman" w:cs="Times New Roman"/>
          <w:b/>
          <w:sz w:val="24"/>
          <w:szCs w:val="24"/>
        </w:rPr>
        <w:t>.</w:t>
      </w:r>
      <w:r w:rsidR="002B6E0F" w:rsidRPr="004E0187">
        <w:rPr>
          <w:rFonts w:ascii="Times New Roman" w:hAnsi="Times New Roman" w:cs="Times New Roman"/>
          <w:sz w:val="24"/>
          <w:szCs w:val="24"/>
        </w:rPr>
        <w:t xml:space="preserve"> </w:t>
      </w:r>
      <w:r w:rsidR="002B6E0F" w:rsidRPr="004E0187">
        <w:rPr>
          <w:rFonts w:ascii="Times New Roman" w:eastAsia="Calibri" w:hAnsi="Times New Roman" w:cs="Times New Roman"/>
          <w:b/>
          <w:sz w:val="24"/>
          <w:szCs w:val="24"/>
        </w:rPr>
        <w:t xml:space="preserve">Bivariate </w:t>
      </w:r>
      <w:r w:rsidR="00CC0C8F">
        <w:rPr>
          <w:rFonts w:ascii="Times New Roman" w:eastAsia="Calibri" w:hAnsi="Times New Roman" w:cs="Times New Roman"/>
          <w:b/>
          <w:sz w:val="24"/>
          <w:szCs w:val="24"/>
        </w:rPr>
        <w:t>a</w:t>
      </w:r>
      <w:r w:rsidR="002B6E0F" w:rsidRPr="004E0187">
        <w:rPr>
          <w:rFonts w:ascii="Times New Roman" w:eastAsia="Calibri" w:hAnsi="Times New Roman" w:cs="Times New Roman"/>
          <w:b/>
          <w:sz w:val="24"/>
          <w:szCs w:val="24"/>
        </w:rPr>
        <w:t xml:space="preserve">nalysis of </w:t>
      </w:r>
      <w:r w:rsidR="00733E51" w:rsidRPr="004E0187">
        <w:rPr>
          <w:rFonts w:ascii="Times New Roman" w:eastAsia="Calibri" w:hAnsi="Times New Roman" w:cs="Times New Roman"/>
          <w:b/>
          <w:sz w:val="24"/>
          <w:szCs w:val="24"/>
        </w:rPr>
        <w:t>i</w:t>
      </w:r>
      <w:r w:rsidR="00A44DE3" w:rsidRPr="004E0187">
        <w:rPr>
          <w:rFonts w:ascii="Times New Roman" w:eastAsia="Calibri" w:hAnsi="Times New Roman" w:cs="Times New Roman"/>
          <w:b/>
          <w:sz w:val="24"/>
          <w:szCs w:val="24"/>
        </w:rPr>
        <w:t>ntra-partum</w:t>
      </w:r>
      <w:r w:rsidR="00526353" w:rsidRPr="004E0187">
        <w:rPr>
          <w:rFonts w:ascii="Times New Roman" w:eastAsia="Calibri" w:hAnsi="Times New Roman" w:cs="Times New Roman"/>
          <w:b/>
          <w:sz w:val="24"/>
          <w:szCs w:val="24"/>
        </w:rPr>
        <w:t xml:space="preserve"> and obstetric</w:t>
      </w:r>
      <w:r w:rsidR="007372E0" w:rsidRPr="004E0187">
        <w:rPr>
          <w:rFonts w:ascii="Times New Roman" w:eastAsia="Calibri" w:hAnsi="Times New Roman" w:cs="Times New Roman"/>
          <w:b/>
          <w:sz w:val="24"/>
          <w:szCs w:val="24"/>
        </w:rPr>
        <w:t xml:space="preserve"> </w:t>
      </w:r>
      <w:r w:rsidRPr="004E0187">
        <w:rPr>
          <w:rFonts w:ascii="Times New Roman" w:eastAsia="Calibri" w:hAnsi="Times New Roman" w:cs="Times New Roman"/>
          <w:b/>
          <w:sz w:val="24"/>
          <w:szCs w:val="24"/>
        </w:rPr>
        <w:t>risk factor</w:t>
      </w:r>
      <w:r w:rsidR="007A3AE5" w:rsidRPr="004E0187">
        <w:rPr>
          <w:rFonts w:ascii="Times New Roman" w:eastAsia="Calibri" w:hAnsi="Times New Roman" w:cs="Times New Roman"/>
          <w:b/>
          <w:sz w:val="24"/>
          <w:szCs w:val="24"/>
        </w:rPr>
        <w:t>s</w:t>
      </w:r>
      <w:r w:rsidR="007372E0" w:rsidRPr="004E0187">
        <w:rPr>
          <w:rFonts w:ascii="Times New Roman" w:eastAsia="Calibri" w:hAnsi="Times New Roman" w:cs="Times New Roman"/>
          <w:b/>
          <w:sz w:val="24"/>
          <w:szCs w:val="24"/>
        </w:rPr>
        <w:t xml:space="preserve"> </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260"/>
        <w:gridCol w:w="1620"/>
        <w:gridCol w:w="1620"/>
        <w:gridCol w:w="900"/>
        <w:gridCol w:w="2088"/>
      </w:tblGrid>
      <w:tr w:rsidR="00563E5B" w:rsidRPr="004E0187" w14:paraId="4D68C4EE" w14:textId="77777777" w:rsidTr="00041CA2">
        <w:trPr>
          <w:trHeight w:val="345"/>
        </w:trPr>
        <w:tc>
          <w:tcPr>
            <w:tcW w:w="2088" w:type="dxa"/>
            <w:shd w:val="clear" w:color="auto" w:fill="auto"/>
            <w:noWrap/>
            <w:hideMark/>
          </w:tcPr>
          <w:p w14:paraId="1EFFCE92" w14:textId="77777777" w:rsidR="001F4A08" w:rsidRPr="004E0187" w:rsidRDefault="001F4A08" w:rsidP="00A51A12">
            <w:pPr>
              <w:spacing w:after="0" w:line="480" w:lineRule="auto"/>
              <w:rPr>
                <w:rFonts w:ascii="Times New Roman" w:eastAsia="Times New Roman" w:hAnsi="Times New Roman" w:cs="Times New Roman"/>
                <w:b/>
                <w:sz w:val="24"/>
                <w:szCs w:val="24"/>
              </w:rPr>
            </w:pPr>
          </w:p>
        </w:tc>
        <w:tc>
          <w:tcPr>
            <w:tcW w:w="1260" w:type="dxa"/>
            <w:shd w:val="clear" w:color="auto" w:fill="auto"/>
            <w:noWrap/>
            <w:hideMark/>
          </w:tcPr>
          <w:p w14:paraId="56A48A0F" w14:textId="4456C531" w:rsidR="001F4A08" w:rsidRPr="004E0187" w:rsidRDefault="001F4A08" w:rsidP="00A51A12">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MAS</w:t>
            </w:r>
            <w:r w:rsidR="002E566C">
              <w:rPr>
                <w:rFonts w:ascii="Times New Roman" w:eastAsia="Times New Roman" w:hAnsi="Times New Roman" w:cs="Times New Roman"/>
                <w:b/>
                <w:sz w:val="24"/>
                <w:szCs w:val="24"/>
              </w:rPr>
              <w:t xml:space="preserve"> </w:t>
            </w:r>
            <w:r w:rsidRPr="004E0187">
              <w:rPr>
                <w:rFonts w:ascii="Times New Roman" w:eastAsia="Times New Roman" w:hAnsi="Times New Roman" w:cs="Times New Roman"/>
                <w:b/>
                <w:sz w:val="24"/>
                <w:szCs w:val="24"/>
              </w:rPr>
              <w:t>(</w:t>
            </w:r>
            <w:r w:rsidR="00BA4E5A" w:rsidRPr="004E0187">
              <w:rPr>
                <w:rFonts w:ascii="Times New Roman" w:eastAsia="Times New Roman" w:hAnsi="Times New Roman" w:cs="Times New Roman"/>
                <w:b/>
                <w:sz w:val="24"/>
                <w:szCs w:val="24"/>
              </w:rPr>
              <w:t>n</w:t>
            </w:r>
            <w:r w:rsidRPr="004E0187">
              <w:rPr>
                <w:rFonts w:ascii="Times New Roman" w:eastAsia="Times New Roman" w:hAnsi="Times New Roman" w:cs="Times New Roman"/>
                <w:b/>
                <w:sz w:val="24"/>
                <w:szCs w:val="24"/>
              </w:rPr>
              <w:t>=122)</w:t>
            </w:r>
          </w:p>
        </w:tc>
        <w:tc>
          <w:tcPr>
            <w:tcW w:w="1620" w:type="dxa"/>
            <w:shd w:val="clear" w:color="auto" w:fill="auto"/>
            <w:hideMark/>
          </w:tcPr>
          <w:p w14:paraId="0151452F" w14:textId="77777777" w:rsidR="001F4A08" w:rsidRPr="004E0187" w:rsidRDefault="001F4A08" w:rsidP="00A51A12">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Non-MAS (n=59940)</w:t>
            </w:r>
          </w:p>
        </w:tc>
        <w:tc>
          <w:tcPr>
            <w:tcW w:w="1620" w:type="dxa"/>
            <w:shd w:val="clear" w:color="auto" w:fill="auto"/>
          </w:tcPr>
          <w:p w14:paraId="25D7C67C" w14:textId="77777777" w:rsidR="001F4A08" w:rsidRPr="004E0187" w:rsidRDefault="001F4A08" w:rsidP="00A51A12">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Total (n=60062)</w:t>
            </w:r>
          </w:p>
        </w:tc>
        <w:tc>
          <w:tcPr>
            <w:tcW w:w="900" w:type="dxa"/>
            <w:shd w:val="clear" w:color="auto" w:fill="auto"/>
            <w:noWrap/>
            <w:hideMark/>
          </w:tcPr>
          <w:p w14:paraId="61E6558B" w14:textId="77777777" w:rsidR="001F4A08" w:rsidRPr="004E0187" w:rsidRDefault="001F4A08" w:rsidP="00A51A12">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p-value</w:t>
            </w:r>
          </w:p>
        </w:tc>
        <w:tc>
          <w:tcPr>
            <w:tcW w:w="2088" w:type="dxa"/>
            <w:shd w:val="clear" w:color="auto" w:fill="auto"/>
          </w:tcPr>
          <w:p w14:paraId="5C6C9A50" w14:textId="630CF457" w:rsidR="001F4A08" w:rsidRPr="004E0187" w:rsidRDefault="00D2576A" w:rsidP="00A51A12">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O</w:t>
            </w:r>
            <w:r w:rsidR="001F4A08" w:rsidRPr="004E0187">
              <w:rPr>
                <w:rFonts w:ascii="Times New Roman" w:eastAsia="Times New Roman" w:hAnsi="Times New Roman" w:cs="Times New Roman"/>
                <w:b/>
                <w:sz w:val="24"/>
                <w:szCs w:val="24"/>
              </w:rPr>
              <w:t>R</w:t>
            </w:r>
            <w:r w:rsidR="00E258D0" w:rsidRPr="004E0187">
              <w:rPr>
                <w:rFonts w:ascii="Times New Roman" w:eastAsia="Times New Roman" w:hAnsi="Times New Roman" w:cs="Times New Roman"/>
                <w:b/>
                <w:sz w:val="24"/>
                <w:szCs w:val="24"/>
              </w:rPr>
              <w:t xml:space="preserve"> </w:t>
            </w:r>
            <w:r w:rsidR="001F4A08" w:rsidRPr="004E0187">
              <w:rPr>
                <w:rFonts w:ascii="Times New Roman" w:eastAsia="Times New Roman" w:hAnsi="Times New Roman" w:cs="Times New Roman"/>
                <w:b/>
                <w:sz w:val="24"/>
                <w:szCs w:val="24"/>
              </w:rPr>
              <w:t>(95%CI)</w:t>
            </w:r>
          </w:p>
        </w:tc>
      </w:tr>
      <w:tr w:rsidR="00AB7A40" w:rsidRPr="004E0187" w14:paraId="04677198" w14:textId="77777777" w:rsidTr="00041CA2">
        <w:trPr>
          <w:trHeight w:val="345"/>
        </w:trPr>
        <w:tc>
          <w:tcPr>
            <w:tcW w:w="9576" w:type="dxa"/>
            <w:gridSpan w:val="6"/>
            <w:shd w:val="clear" w:color="auto" w:fill="D9D9D9" w:themeFill="background1" w:themeFillShade="D9"/>
          </w:tcPr>
          <w:p w14:paraId="5F240883" w14:textId="5D9FFD2F" w:rsidR="00AB7A40" w:rsidRPr="004E0187" w:rsidRDefault="00AB7A40"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
                <w:color w:val="000000"/>
                <w:sz w:val="24"/>
                <w:szCs w:val="24"/>
              </w:rPr>
              <w:t>Parity</w:t>
            </w:r>
          </w:p>
        </w:tc>
      </w:tr>
      <w:tr w:rsidR="00563E5B" w:rsidRPr="004E0187" w14:paraId="7BAD53F8" w14:textId="77777777" w:rsidTr="00041CA2">
        <w:trPr>
          <w:trHeight w:val="345"/>
        </w:trPr>
        <w:tc>
          <w:tcPr>
            <w:tcW w:w="2088" w:type="dxa"/>
            <w:shd w:val="clear" w:color="auto" w:fill="FFFFFF" w:themeFill="background1"/>
          </w:tcPr>
          <w:p w14:paraId="5DACF1E5" w14:textId="4C1CFA24" w:rsidR="00B959DF" w:rsidRPr="004E0187" w:rsidRDefault="00B959DF" w:rsidP="00A51A12">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Multipar</w:t>
            </w:r>
            <w:r w:rsidR="00ED450F">
              <w:rPr>
                <w:rFonts w:ascii="Times New Roman" w:eastAsia="Times New Roman" w:hAnsi="Times New Roman" w:cs="Times New Roman"/>
                <w:color w:val="000000"/>
                <w:sz w:val="24"/>
                <w:szCs w:val="24"/>
              </w:rPr>
              <w:t>ity</w:t>
            </w:r>
          </w:p>
        </w:tc>
        <w:tc>
          <w:tcPr>
            <w:tcW w:w="1260" w:type="dxa"/>
            <w:shd w:val="clear" w:color="auto" w:fill="FFFFFF" w:themeFill="background1"/>
            <w:noWrap/>
          </w:tcPr>
          <w:p w14:paraId="4EC8C465" w14:textId="03BCE07C"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11(9.0%)</w:t>
            </w:r>
          </w:p>
        </w:tc>
        <w:tc>
          <w:tcPr>
            <w:tcW w:w="1620" w:type="dxa"/>
            <w:shd w:val="clear" w:color="auto" w:fill="FFFFFF" w:themeFill="background1"/>
            <w:noWrap/>
          </w:tcPr>
          <w:p w14:paraId="0723273E" w14:textId="7FFCB6AE"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10168(17.0%)</w:t>
            </w:r>
          </w:p>
        </w:tc>
        <w:tc>
          <w:tcPr>
            <w:tcW w:w="1620" w:type="dxa"/>
            <w:shd w:val="clear" w:color="auto" w:fill="FFFFFF" w:themeFill="background1"/>
          </w:tcPr>
          <w:p w14:paraId="6AA5331D" w14:textId="1CF935E9" w:rsidR="00B959DF" w:rsidRPr="004E0187" w:rsidRDefault="00B959DF" w:rsidP="00A51A12">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10179(16.9%)</w:t>
            </w:r>
          </w:p>
        </w:tc>
        <w:tc>
          <w:tcPr>
            <w:tcW w:w="900" w:type="dxa"/>
            <w:shd w:val="clear" w:color="auto" w:fill="FFFFFF" w:themeFill="background1"/>
            <w:noWrap/>
          </w:tcPr>
          <w:p w14:paraId="5EA6C536" w14:textId="77777777" w:rsidR="00B959DF" w:rsidRPr="004E0187" w:rsidRDefault="00B959DF" w:rsidP="00A51A12">
            <w:pPr>
              <w:spacing w:after="0" w:line="480" w:lineRule="auto"/>
              <w:rPr>
                <w:rFonts w:ascii="Times New Roman" w:eastAsia="Times New Roman" w:hAnsi="Times New Roman" w:cs="Times New Roman"/>
                <w:b/>
                <w:color w:val="000000"/>
                <w:sz w:val="24"/>
                <w:szCs w:val="24"/>
              </w:rPr>
            </w:pPr>
          </w:p>
        </w:tc>
        <w:tc>
          <w:tcPr>
            <w:tcW w:w="2088" w:type="dxa"/>
            <w:shd w:val="clear" w:color="auto" w:fill="FFFFFF" w:themeFill="background1"/>
          </w:tcPr>
          <w:p w14:paraId="3EE8951D" w14:textId="1F95F97F"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63E5B" w:rsidRPr="004E0187" w14:paraId="30DBFDA4" w14:textId="77777777" w:rsidTr="00041CA2">
        <w:trPr>
          <w:trHeight w:val="345"/>
        </w:trPr>
        <w:tc>
          <w:tcPr>
            <w:tcW w:w="2088" w:type="dxa"/>
            <w:shd w:val="clear" w:color="auto" w:fill="FFFFFF" w:themeFill="background1"/>
          </w:tcPr>
          <w:p w14:paraId="4BEED8C8" w14:textId="724886F4" w:rsidR="00B959DF" w:rsidRPr="004E0187" w:rsidRDefault="00B959DF" w:rsidP="00A51A12">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Nullipar</w:t>
            </w:r>
            <w:r w:rsidR="00ED450F">
              <w:rPr>
                <w:rFonts w:ascii="Times New Roman" w:eastAsia="Times New Roman" w:hAnsi="Times New Roman" w:cs="Times New Roman"/>
                <w:color w:val="000000"/>
                <w:sz w:val="24"/>
                <w:szCs w:val="24"/>
              </w:rPr>
              <w:t>ity</w:t>
            </w:r>
          </w:p>
        </w:tc>
        <w:tc>
          <w:tcPr>
            <w:tcW w:w="1260" w:type="dxa"/>
            <w:shd w:val="clear" w:color="auto" w:fill="FFFFFF" w:themeFill="background1"/>
            <w:noWrap/>
          </w:tcPr>
          <w:p w14:paraId="24FF4327" w14:textId="7C2D38B9"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78(63.9%)</w:t>
            </w:r>
          </w:p>
        </w:tc>
        <w:tc>
          <w:tcPr>
            <w:tcW w:w="1620" w:type="dxa"/>
            <w:shd w:val="clear" w:color="auto" w:fill="FFFFFF" w:themeFill="background1"/>
            <w:noWrap/>
          </w:tcPr>
          <w:p w14:paraId="6FC0087B" w14:textId="6DE61694"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29486(49.2%)</w:t>
            </w:r>
          </w:p>
        </w:tc>
        <w:tc>
          <w:tcPr>
            <w:tcW w:w="1620" w:type="dxa"/>
            <w:shd w:val="clear" w:color="auto" w:fill="FFFFFF" w:themeFill="background1"/>
          </w:tcPr>
          <w:p w14:paraId="3512444E" w14:textId="2EFD11E5" w:rsidR="00B959DF" w:rsidRPr="004E0187" w:rsidRDefault="00B959DF" w:rsidP="00A51A12">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29564(49.2%)</w:t>
            </w:r>
          </w:p>
        </w:tc>
        <w:tc>
          <w:tcPr>
            <w:tcW w:w="900" w:type="dxa"/>
            <w:shd w:val="clear" w:color="auto" w:fill="FFFFFF" w:themeFill="background1"/>
            <w:noWrap/>
          </w:tcPr>
          <w:p w14:paraId="18D3344A" w14:textId="3DA447D9" w:rsidR="00B959DF" w:rsidRPr="004E0187" w:rsidRDefault="00B959DF" w:rsidP="00A51A12">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b/>
                <w:bCs/>
                <w:color w:val="000000"/>
                <w:sz w:val="24"/>
                <w:szCs w:val="24"/>
              </w:rPr>
              <w:t>0.006</w:t>
            </w:r>
          </w:p>
        </w:tc>
        <w:tc>
          <w:tcPr>
            <w:tcW w:w="2088" w:type="dxa"/>
            <w:shd w:val="clear" w:color="auto" w:fill="FFFFFF" w:themeFill="background1"/>
          </w:tcPr>
          <w:p w14:paraId="7989A716" w14:textId="62651883"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2.45(1.30-4.60)</w:t>
            </w:r>
          </w:p>
        </w:tc>
      </w:tr>
      <w:tr w:rsidR="00563E5B" w:rsidRPr="004E0187" w14:paraId="3BF4C9ED" w14:textId="77777777" w:rsidTr="00041CA2">
        <w:trPr>
          <w:trHeight w:val="345"/>
        </w:trPr>
        <w:tc>
          <w:tcPr>
            <w:tcW w:w="2088" w:type="dxa"/>
            <w:shd w:val="clear" w:color="auto" w:fill="FFFFFF" w:themeFill="background1"/>
          </w:tcPr>
          <w:p w14:paraId="6A0BB2DA" w14:textId="77DB7EFF" w:rsidR="00B959DF" w:rsidRPr="004E0187" w:rsidRDefault="00B959DF" w:rsidP="00A51A12">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Primipar</w:t>
            </w:r>
            <w:r w:rsidR="00ED450F">
              <w:rPr>
                <w:rFonts w:ascii="Times New Roman" w:eastAsia="Times New Roman" w:hAnsi="Times New Roman" w:cs="Times New Roman"/>
                <w:color w:val="000000"/>
                <w:sz w:val="24"/>
                <w:szCs w:val="24"/>
              </w:rPr>
              <w:t>ity</w:t>
            </w:r>
          </w:p>
        </w:tc>
        <w:tc>
          <w:tcPr>
            <w:tcW w:w="1260" w:type="dxa"/>
            <w:shd w:val="clear" w:color="auto" w:fill="FFFFFF" w:themeFill="background1"/>
            <w:noWrap/>
          </w:tcPr>
          <w:p w14:paraId="5DD93999" w14:textId="155D87F6"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33(27.0%)</w:t>
            </w:r>
          </w:p>
        </w:tc>
        <w:tc>
          <w:tcPr>
            <w:tcW w:w="1620" w:type="dxa"/>
            <w:shd w:val="clear" w:color="auto" w:fill="FFFFFF" w:themeFill="background1"/>
            <w:noWrap/>
          </w:tcPr>
          <w:p w14:paraId="71838BB4" w14:textId="4035AD87"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20286(33.8%)</w:t>
            </w:r>
          </w:p>
        </w:tc>
        <w:tc>
          <w:tcPr>
            <w:tcW w:w="1620" w:type="dxa"/>
            <w:shd w:val="clear" w:color="auto" w:fill="FFFFFF" w:themeFill="background1"/>
          </w:tcPr>
          <w:p w14:paraId="5E937286" w14:textId="664EE09E" w:rsidR="00B959DF" w:rsidRPr="004E0187" w:rsidRDefault="00B959DF" w:rsidP="00A51A12">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20319(33.8%)</w:t>
            </w:r>
          </w:p>
        </w:tc>
        <w:tc>
          <w:tcPr>
            <w:tcW w:w="900" w:type="dxa"/>
            <w:shd w:val="clear" w:color="auto" w:fill="FFFFFF" w:themeFill="background1"/>
            <w:noWrap/>
          </w:tcPr>
          <w:p w14:paraId="599D5B84" w14:textId="7B0BFFA9" w:rsidR="00B959DF" w:rsidRPr="00357308" w:rsidRDefault="00B959DF" w:rsidP="00A51A12">
            <w:pPr>
              <w:spacing w:after="0" w:line="480" w:lineRule="auto"/>
              <w:rPr>
                <w:rFonts w:ascii="Times New Roman" w:eastAsia="Times New Roman" w:hAnsi="Times New Roman" w:cs="Times New Roman"/>
                <w:color w:val="000000"/>
                <w:sz w:val="24"/>
                <w:szCs w:val="24"/>
              </w:rPr>
            </w:pPr>
            <w:r w:rsidRPr="00357308">
              <w:rPr>
                <w:rFonts w:ascii="Times New Roman" w:eastAsia="Times New Roman" w:hAnsi="Times New Roman" w:cs="Times New Roman"/>
                <w:color w:val="000000"/>
                <w:sz w:val="24"/>
                <w:szCs w:val="24"/>
              </w:rPr>
              <w:t>0.242</w:t>
            </w:r>
          </w:p>
        </w:tc>
        <w:tc>
          <w:tcPr>
            <w:tcW w:w="2088" w:type="dxa"/>
            <w:shd w:val="clear" w:color="auto" w:fill="FFFFFF" w:themeFill="background1"/>
          </w:tcPr>
          <w:p w14:paraId="04CCB2D2" w14:textId="165BF6AD" w:rsidR="00B959DF" w:rsidRPr="004E0187" w:rsidRDefault="00B959DF" w:rsidP="00A51A1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1.50(0.76-2.98)</w:t>
            </w:r>
          </w:p>
        </w:tc>
      </w:tr>
      <w:tr w:rsidR="00637FB6" w:rsidRPr="004E0187" w14:paraId="494CDE68" w14:textId="77777777" w:rsidTr="00041CA2">
        <w:trPr>
          <w:trHeight w:val="345"/>
        </w:trPr>
        <w:tc>
          <w:tcPr>
            <w:tcW w:w="9576" w:type="dxa"/>
            <w:gridSpan w:val="6"/>
            <w:shd w:val="clear" w:color="auto" w:fill="D9D9D9" w:themeFill="background1" w:themeFillShade="D9"/>
          </w:tcPr>
          <w:p w14:paraId="2555027B" w14:textId="3A489FF6"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b/>
                <w:bCs/>
                <w:sz w:val="24"/>
                <w:szCs w:val="24"/>
              </w:rPr>
              <w:t>Induction of labor</w:t>
            </w:r>
          </w:p>
        </w:tc>
      </w:tr>
      <w:tr w:rsidR="00563E5B" w:rsidRPr="004E0187" w14:paraId="486398D9" w14:textId="77777777" w:rsidTr="00041CA2">
        <w:trPr>
          <w:trHeight w:val="345"/>
        </w:trPr>
        <w:tc>
          <w:tcPr>
            <w:tcW w:w="2088" w:type="dxa"/>
            <w:shd w:val="clear" w:color="auto" w:fill="FFFFFF" w:themeFill="background1"/>
          </w:tcPr>
          <w:p w14:paraId="54B16F90" w14:textId="62F1FF4F"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bCs/>
                <w:sz w:val="24"/>
                <w:szCs w:val="24"/>
              </w:rPr>
              <w:t xml:space="preserve">No induction </w:t>
            </w:r>
          </w:p>
        </w:tc>
        <w:tc>
          <w:tcPr>
            <w:tcW w:w="1260" w:type="dxa"/>
            <w:shd w:val="clear" w:color="auto" w:fill="FFFFFF" w:themeFill="background1"/>
            <w:noWrap/>
          </w:tcPr>
          <w:p w14:paraId="3611BBC2" w14:textId="130C3778" w:rsidR="00637FB6" w:rsidRPr="004E0187" w:rsidRDefault="00357308" w:rsidP="00637FB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8(73.0%)</w:t>
            </w:r>
          </w:p>
        </w:tc>
        <w:tc>
          <w:tcPr>
            <w:tcW w:w="1620" w:type="dxa"/>
            <w:shd w:val="clear" w:color="auto" w:fill="FFFFFF" w:themeFill="background1"/>
            <w:noWrap/>
          </w:tcPr>
          <w:p w14:paraId="615CD026" w14:textId="77496C3A" w:rsidR="00637FB6" w:rsidRPr="004E0187" w:rsidRDefault="00357308" w:rsidP="00637FB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42225(70.4%)</w:t>
            </w:r>
          </w:p>
        </w:tc>
        <w:tc>
          <w:tcPr>
            <w:tcW w:w="1620" w:type="dxa"/>
            <w:shd w:val="clear" w:color="auto" w:fill="FFFFFF" w:themeFill="background1"/>
          </w:tcPr>
          <w:p w14:paraId="40AA375E" w14:textId="50658477" w:rsidR="00637FB6" w:rsidRPr="004E0187" w:rsidRDefault="00357308" w:rsidP="00637FB6">
            <w:pPr>
              <w:spacing w:after="0"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42314(70.5%)</w:t>
            </w:r>
          </w:p>
        </w:tc>
        <w:tc>
          <w:tcPr>
            <w:tcW w:w="900" w:type="dxa"/>
            <w:shd w:val="clear" w:color="auto" w:fill="FFFFFF" w:themeFill="background1"/>
            <w:noWrap/>
          </w:tcPr>
          <w:p w14:paraId="5D1AEAC3" w14:textId="77777777" w:rsidR="00637FB6" w:rsidRPr="004E0187" w:rsidRDefault="00637FB6" w:rsidP="00637FB6">
            <w:pPr>
              <w:spacing w:after="0" w:line="480" w:lineRule="auto"/>
              <w:rPr>
                <w:rFonts w:ascii="Times New Roman" w:eastAsia="Times New Roman" w:hAnsi="Times New Roman" w:cs="Times New Roman"/>
                <w:bCs/>
                <w:color w:val="000000"/>
                <w:sz w:val="24"/>
                <w:szCs w:val="24"/>
              </w:rPr>
            </w:pPr>
          </w:p>
        </w:tc>
        <w:tc>
          <w:tcPr>
            <w:tcW w:w="2088" w:type="dxa"/>
            <w:shd w:val="clear" w:color="auto" w:fill="FFFFFF" w:themeFill="background1"/>
          </w:tcPr>
          <w:p w14:paraId="6CAD1DF8" w14:textId="014E2CD2"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63E5B" w:rsidRPr="004E0187" w14:paraId="1C815885" w14:textId="77777777" w:rsidTr="00041CA2">
        <w:trPr>
          <w:trHeight w:val="345"/>
        </w:trPr>
        <w:tc>
          <w:tcPr>
            <w:tcW w:w="2088" w:type="dxa"/>
            <w:shd w:val="clear" w:color="auto" w:fill="FFFFFF" w:themeFill="background1"/>
          </w:tcPr>
          <w:p w14:paraId="1219E665" w14:textId="1A7E8454" w:rsidR="00637FB6" w:rsidRPr="004E0187" w:rsidRDefault="00637FB6" w:rsidP="00637FB6">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P</w:t>
            </w:r>
            <w:r w:rsidRPr="004E0187">
              <w:rPr>
                <w:rFonts w:ascii="Times New Roman" w:hAnsi="Times New Roman" w:cs="Times New Roman"/>
                <w:sz w:val="24"/>
                <w:szCs w:val="24"/>
              </w:rPr>
              <w:t>rostaglandins</w:t>
            </w:r>
          </w:p>
        </w:tc>
        <w:tc>
          <w:tcPr>
            <w:tcW w:w="1260" w:type="dxa"/>
            <w:shd w:val="clear" w:color="auto" w:fill="FFFFFF" w:themeFill="background1"/>
            <w:noWrap/>
          </w:tcPr>
          <w:p w14:paraId="06A876D4" w14:textId="40D0B963"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23(18.9%)</w:t>
            </w:r>
          </w:p>
        </w:tc>
        <w:tc>
          <w:tcPr>
            <w:tcW w:w="1620" w:type="dxa"/>
            <w:shd w:val="clear" w:color="auto" w:fill="FFFFFF" w:themeFill="background1"/>
            <w:noWrap/>
          </w:tcPr>
          <w:p w14:paraId="07E35718" w14:textId="2264EC86"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10396(17.3%)</w:t>
            </w:r>
          </w:p>
        </w:tc>
        <w:tc>
          <w:tcPr>
            <w:tcW w:w="1620" w:type="dxa"/>
            <w:shd w:val="clear" w:color="auto" w:fill="FFFFFF" w:themeFill="background1"/>
          </w:tcPr>
          <w:p w14:paraId="3790F069" w14:textId="14D29731"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10419(17.3%)</w:t>
            </w:r>
          </w:p>
        </w:tc>
        <w:tc>
          <w:tcPr>
            <w:tcW w:w="900" w:type="dxa"/>
            <w:shd w:val="clear" w:color="auto" w:fill="FFFFFF" w:themeFill="background1"/>
            <w:noWrap/>
          </w:tcPr>
          <w:p w14:paraId="4E63CAEE" w14:textId="6DFEE35A"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0.84</w:t>
            </w:r>
          </w:p>
        </w:tc>
        <w:tc>
          <w:tcPr>
            <w:tcW w:w="2088" w:type="dxa"/>
            <w:shd w:val="clear" w:color="auto" w:fill="FFFFFF" w:themeFill="background1"/>
          </w:tcPr>
          <w:p w14:paraId="656CDDAE" w14:textId="6664E882"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1.05(0.66-1.66)</w:t>
            </w:r>
          </w:p>
        </w:tc>
      </w:tr>
      <w:tr w:rsidR="00563E5B" w:rsidRPr="004E0187" w14:paraId="1DC3856D" w14:textId="77777777" w:rsidTr="00041CA2">
        <w:trPr>
          <w:trHeight w:val="345"/>
        </w:trPr>
        <w:tc>
          <w:tcPr>
            <w:tcW w:w="2088" w:type="dxa"/>
            <w:shd w:val="clear" w:color="auto" w:fill="FFFFFF" w:themeFill="background1"/>
          </w:tcPr>
          <w:p w14:paraId="594AB55F" w14:textId="4838A3F5"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Amniotomy</w:t>
            </w:r>
          </w:p>
        </w:tc>
        <w:tc>
          <w:tcPr>
            <w:tcW w:w="1260" w:type="dxa"/>
            <w:shd w:val="clear" w:color="auto" w:fill="FFFFFF" w:themeFill="background1"/>
            <w:noWrap/>
          </w:tcPr>
          <w:p w14:paraId="221CD9AD" w14:textId="3FF6DAF3"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5(4.1%)</w:t>
            </w:r>
          </w:p>
        </w:tc>
        <w:tc>
          <w:tcPr>
            <w:tcW w:w="1620" w:type="dxa"/>
            <w:shd w:val="clear" w:color="auto" w:fill="FFFFFF" w:themeFill="background1"/>
            <w:noWrap/>
          </w:tcPr>
          <w:p w14:paraId="47D7855C" w14:textId="7C3A7A29"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1538(2.6%)</w:t>
            </w:r>
          </w:p>
        </w:tc>
        <w:tc>
          <w:tcPr>
            <w:tcW w:w="1620" w:type="dxa"/>
            <w:shd w:val="clear" w:color="auto" w:fill="FFFFFF" w:themeFill="background1"/>
          </w:tcPr>
          <w:p w14:paraId="3223E726" w14:textId="6A6D6796"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1543(2.6%)</w:t>
            </w:r>
          </w:p>
        </w:tc>
        <w:tc>
          <w:tcPr>
            <w:tcW w:w="900" w:type="dxa"/>
            <w:shd w:val="clear" w:color="auto" w:fill="FFFFFF" w:themeFill="background1"/>
            <w:noWrap/>
          </w:tcPr>
          <w:p w14:paraId="266776A5" w14:textId="022BC687"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0.35</w:t>
            </w:r>
          </w:p>
        </w:tc>
        <w:tc>
          <w:tcPr>
            <w:tcW w:w="2088" w:type="dxa"/>
            <w:shd w:val="clear" w:color="auto" w:fill="FFFFFF" w:themeFill="background1"/>
          </w:tcPr>
          <w:p w14:paraId="6A3F699C" w14:textId="646BE522"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1.54(0.63-3.80)</w:t>
            </w:r>
          </w:p>
        </w:tc>
      </w:tr>
      <w:tr w:rsidR="00563E5B" w:rsidRPr="004E0187" w14:paraId="4D0BAD81" w14:textId="77777777" w:rsidTr="00041CA2">
        <w:trPr>
          <w:trHeight w:val="345"/>
        </w:trPr>
        <w:tc>
          <w:tcPr>
            <w:tcW w:w="2088" w:type="dxa"/>
            <w:shd w:val="clear" w:color="auto" w:fill="FFFFFF" w:themeFill="background1"/>
          </w:tcPr>
          <w:p w14:paraId="06852777" w14:textId="417C5AF1" w:rsidR="00637FB6" w:rsidRPr="004E0187" w:rsidRDefault="00ED450F" w:rsidP="00637FB6">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O</w:t>
            </w:r>
            <w:r w:rsidR="00637FB6" w:rsidRPr="004E0187">
              <w:rPr>
                <w:rFonts w:ascii="Times New Roman" w:hAnsi="Times New Roman" w:cs="Times New Roman"/>
                <w:sz w:val="24"/>
                <w:szCs w:val="24"/>
              </w:rPr>
              <w:t>xytocin</w:t>
            </w:r>
          </w:p>
        </w:tc>
        <w:tc>
          <w:tcPr>
            <w:tcW w:w="1260" w:type="dxa"/>
            <w:shd w:val="clear" w:color="auto" w:fill="FFFFFF" w:themeFill="background1"/>
            <w:noWrap/>
          </w:tcPr>
          <w:p w14:paraId="3D47C025" w14:textId="7A2F8ABA"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5(4.1%)</w:t>
            </w:r>
          </w:p>
        </w:tc>
        <w:tc>
          <w:tcPr>
            <w:tcW w:w="1620" w:type="dxa"/>
            <w:shd w:val="clear" w:color="auto" w:fill="FFFFFF" w:themeFill="background1"/>
            <w:noWrap/>
          </w:tcPr>
          <w:p w14:paraId="04A322F6" w14:textId="0CE9F1D1"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hAnsi="Times New Roman" w:cs="Times New Roman"/>
                <w:sz w:val="24"/>
                <w:szCs w:val="24"/>
              </w:rPr>
              <w:t>5781(9.6%)</w:t>
            </w:r>
          </w:p>
        </w:tc>
        <w:tc>
          <w:tcPr>
            <w:tcW w:w="1620" w:type="dxa"/>
            <w:shd w:val="clear" w:color="auto" w:fill="FFFFFF" w:themeFill="background1"/>
          </w:tcPr>
          <w:p w14:paraId="0180F0D7" w14:textId="05EE964D"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5786(9.6%)</w:t>
            </w:r>
          </w:p>
        </w:tc>
        <w:tc>
          <w:tcPr>
            <w:tcW w:w="900" w:type="dxa"/>
            <w:shd w:val="clear" w:color="auto" w:fill="FFFFFF" w:themeFill="background1"/>
            <w:noWrap/>
          </w:tcPr>
          <w:p w14:paraId="4AA427CB" w14:textId="2D08C45E"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
                <w:bCs/>
                <w:color w:val="000000"/>
                <w:sz w:val="24"/>
                <w:szCs w:val="24"/>
              </w:rPr>
              <w:t>0.05</w:t>
            </w:r>
          </w:p>
        </w:tc>
        <w:tc>
          <w:tcPr>
            <w:tcW w:w="2088" w:type="dxa"/>
            <w:shd w:val="clear" w:color="auto" w:fill="FFFFFF" w:themeFill="background1"/>
          </w:tcPr>
          <w:p w14:paraId="16977FBA" w14:textId="44620D0F"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0.41(0.17-1.01)</w:t>
            </w:r>
          </w:p>
        </w:tc>
      </w:tr>
      <w:tr w:rsidR="00637FB6" w:rsidRPr="004E0187" w14:paraId="4E55F836" w14:textId="77777777" w:rsidTr="00041CA2">
        <w:trPr>
          <w:trHeight w:val="345"/>
        </w:trPr>
        <w:tc>
          <w:tcPr>
            <w:tcW w:w="9576" w:type="dxa"/>
            <w:gridSpan w:val="6"/>
            <w:shd w:val="clear" w:color="auto" w:fill="D9D9D9" w:themeFill="background1" w:themeFillShade="D9"/>
          </w:tcPr>
          <w:p w14:paraId="57074E5C" w14:textId="7BA759C3" w:rsidR="00637FB6" w:rsidRPr="004E0187" w:rsidRDefault="00637FB6" w:rsidP="00637FB6">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b/>
                <w:color w:val="000000"/>
                <w:sz w:val="24"/>
                <w:szCs w:val="24"/>
              </w:rPr>
              <w:t>Mode of delivery</w:t>
            </w:r>
          </w:p>
        </w:tc>
      </w:tr>
      <w:tr w:rsidR="00563E5B" w:rsidRPr="004E0187" w14:paraId="7ED441DE" w14:textId="77777777" w:rsidTr="00041CA2">
        <w:trPr>
          <w:trHeight w:val="341"/>
        </w:trPr>
        <w:tc>
          <w:tcPr>
            <w:tcW w:w="2088" w:type="dxa"/>
            <w:shd w:val="clear" w:color="auto" w:fill="FFFFFF" w:themeFill="background1"/>
            <w:noWrap/>
          </w:tcPr>
          <w:p w14:paraId="532012D2" w14:textId="77777777"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Vaginal delivery</w:t>
            </w:r>
          </w:p>
        </w:tc>
        <w:tc>
          <w:tcPr>
            <w:tcW w:w="1260" w:type="dxa"/>
            <w:shd w:val="clear" w:color="auto" w:fill="FFFFFF" w:themeFill="background1"/>
            <w:noWrap/>
          </w:tcPr>
          <w:p w14:paraId="107EEF03" w14:textId="5D53293D"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48(39.3%)</w:t>
            </w:r>
          </w:p>
        </w:tc>
        <w:tc>
          <w:tcPr>
            <w:tcW w:w="1620" w:type="dxa"/>
            <w:shd w:val="clear" w:color="auto" w:fill="FFFFFF" w:themeFill="background1"/>
            <w:noWrap/>
          </w:tcPr>
          <w:p w14:paraId="70A40F11" w14:textId="780AF960"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45467(75.9%)</w:t>
            </w:r>
          </w:p>
        </w:tc>
        <w:tc>
          <w:tcPr>
            <w:tcW w:w="1620" w:type="dxa"/>
            <w:shd w:val="clear" w:color="auto" w:fill="FFFFFF" w:themeFill="background1"/>
          </w:tcPr>
          <w:p w14:paraId="60E2FC3B" w14:textId="77777777"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45515(75.8%)</w:t>
            </w:r>
          </w:p>
        </w:tc>
        <w:tc>
          <w:tcPr>
            <w:tcW w:w="900" w:type="dxa"/>
            <w:shd w:val="clear" w:color="auto" w:fill="FFFFFF" w:themeFill="background1"/>
            <w:noWrap/>
          </w:tcPr>
          <w:p w14:paraId="7EF3436A" w14:textId="669E9BD2" w:rsidR="00637FB6" w:rsidRPr="004E0187" w:rsidRDefault="00637FB6" w:rsidP="00637FB6">
            <w:pPr>
              <w:spacing w:after="0" w:line="480" w:lineRule="auto"/>
              <w:rPr>
                <w:rFonts w:ascii="Times New Roman" w:eastAsia="Times New Roman" w:hAnsi="Times New Roman" w:cs="Times New Roman"/>
                <w:b/>
                <w:color w:val="000000"/>
                <w:sz w:val="24"/>
                <w:szCs w:val="24"/>
              </w:rPr>
            </w:pPr>
          </w:p>
        </w:tc>
        <w:tc>
          <w:tcPr>
            <w:tcW w:w="2088" w:type="dxa"/>
            <w:shd w:val="clear" w:color="auto" w:fill="FFFFFF" w:themeFill="background1"/>
          </w:tcPr>
          <w:p w14:paraId="556E2D7F" w14:textId="173575BE"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63E5B" w:rsidRPr="004E0187" w14:paraId="50FAD4A7" w14:textId="77777777" w:rsidTr="00041CA2">
        <w:trPr>
          <w:trHeight w:val="341"/>
        </w:trPr>
        <w:tc>
          <w:tcPr>
            <w:tcW w:w="2088" w:type="dxa"/>
            <w:shd w:val="clear" w:color="auto" w:fill="FFFFFF" w:themeFill="background1"/>
            <w:noWrap/>
          </w:tcPr>
          <w:p w14:paraId="2FEFCE98" w14:textId="77777777" w:rsidR="00637FB6" w:rsidRPr="004E0187" w:rsidRDefault="00637FB6" w:rsidP="00637FB6">
            <w:pPr>
              <w:spacing w:line="480" w:lineRule="auto"/>
              <w:rPr>
                <w:rFonts w:ascii="Times New Roman" w:hAnsi="Times New Roman" w:cs="Times New Roman"/>
                <w:sz w:val="24"/>
                <w:szCs w:val="24"/>
              </w:rPr>
            </w:pPr>
            <w:r w:rsidRPr="00983E23">
              <w:rPr>
                <w:rFonts w:ascii="Times New Roman" w:hAnsi="Times New Roman" w:cs="Times New Roman"/>
                <w:sz w:val="24"/>
                <w:szCs w:val="24"/>
              </w:rPr>
              <w:t>Instrumental delivery</w:t>
            </w:r>
          </w:p>
        </w:tc>
        <w:tc>
          <w:tcPr>
            <w:tcW w:w="1260" w:type="dxa"/>
            <w:shd w:val="clear" w:color="auto" w:fill="FFFFFF" w:themeFill="background1"/>
            <w:noWrap/>
          </w:tcPr>
          <w:p w14:paraId="1DD57B42" w14:textId="49AA79CE"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12(9.8%)</w:t>
            </w:r>
          </w:p>
        </w:tc>
        <w:tc>
          <w:tcPr>
            <w:tcW w:w="1620" w:type="dxa"/>
            <w:shd w:val="clear" w:color="auto" w:fill="FFFFFF" w:themeFill="background1"/>
            <w:noWrap/>
          </w:tcPr>
          <w:p w14:paraId="21E644E2" w14:textId="6E7BC088"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2043(3.4%)</w:t>
            </w:r>
          </w:p>
        </w:tc>
        <w:tc>
          <w:tcPr>
            <w:tcW w:w="1620" w:type="dxa"/>
            <w:shd w:val="clear" w:color="auto" w:fill="FFFFFF" w:themeFill="background1"/>
          </w:tcPr>
          <w:p w14:paraId="19ED4488" w14:textId="77777777" w:rsidR="00637FB6" w:rsidRPr="004E0187" w:rsidRDefault="00637FB6" w:rsidP="00637FB6">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2055(3.4%)</w:t>
            </w:r>
          </w:p>
        </w:tc>
        <w:tc>
          <w:tcPr>
            <w:tcW w:w="900" w:type="dxa"/>
            <w:shd w:val="clear" w:color="auto" w:fill="FFFFFF" w:themeFill="background1"/>
            <w:noWrap/>
          </w:tcPr>
          <w:p w14:paraId="3E6AD240" w14:textId="6DCCB728" w:rsidR="00637FB6" w:rsidRPr="00357308" w:rsidRDefault="00637FB6" w:rsidP="00637FB6">
            <w:pPr>
              <w:spacing w:after="0" w:line="480" w:lineRule="auto"/>
              <w:rPr>
                <w:rFonts w:ascii="Times New Roman" w:eastAsia="Times New Roman" w:hAnsi="Times New Roman" w:cs="Times New Roman"/>
                <w:b/>
                <w:bCs/>
                <w:color w:val="000000"/>
                <w:sz w:val="24"/>
                <w:szCs w:val="24"/>
              </w:rPr>
            </w:pPr>
            <w:r w:rsidRPr="00357308">
              <w:rPr>
                <w:rFonts w:ascii="Times New Roman" w:eastAsia="Times New Roman" w:hAnsi="Times New Roman" w:cs="Times New Roman"/>
                <w:b/>
                <w:bCs/>
                <w:sz w:val="24"/>
                <w:szCs w:val="24"/>
              </w:rPr>
              <w:t>&lt;0.001</w:t>
            </w:r>
          </w:p>
        </w:tc>
        <w:tc>
          <w:tcPr>
            <w:tcW w:w="2088" w:type="dxa"/>
            <w:shd w:val="clear" w:color="auto" w:fill="FFFFFF" w:themeFill="background1"/>
          </w:tcPr>
          <w:p w14:paraId="2310A79C" w14:textId="7CE544DB"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5.56(2.95-10.49)</w:t>
            </w:r>
          </w:p>
        </w:tc>
      </w:tr>
      <w:tr w:rsidR="00563E5B" w:rsidRPr="004E0187" w14:paraId="2F117274" w14:textId="77777777" w:rsidTr="00041CA2">
        <w:trPr>
          <w:trHeight w:val="163"/>
        </w:trPr>
        <w:tc>
          <w:tcPr>
            <w:tcW w:w="2088" w:type="dxa"/>
            <w:shd w:val="clear" w:color="auto" w:fill="FFFFFF" w:themeFill="background1"/>
            <w:noWrap/>
          </w:tcPr>
          <w:p w14:paraId="41BCE15C" w14:textId="6A2ADE39"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C</w:t>
            </w:r>
            <w:r>
              <w:rPr>
                <w:rFonts w:ascii="Times New Roman" w:hAnsi="Times New Roman" w:cs="Times New Roman"/>
                <w:sz w:val="24"/>
                <w:szCs w:val="24"/>
              </w:rPr>
              <w:t>esarean delivery</w:t>
            </w:r>
          </w:p>
        </w:tc>
        <w:tc>
          <w:tcPr>
            <w:tcW w:w="1260" w:type="dxa"/>
            <w:shd w:val="clear" w:color="auto" w:fill="FFFFFF" w:themeFill="background1"/>
            <w:noWrap/>
          </w:tcPr>
          <w:p w14:paraId="061E6655" w14:textId="3FAE2EC1"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62(50.8%)</w:t>
            </w:r>
          </w:p>
        </w:tc>
        <w:tc>
          <w:tcPr>
            <w:tcW w:w="1620" w:type="dxa"/>
            <w:shd w:val="clear" w:color="auto" w:fill="FFFFFF" w:themeFill="background1"/>
            <w:noWrap/>
          </w:tcPr>
          <w:p w14:paraId="57489189" w14:textId="5A1755B8" w:rsidR="00637FB6" w:rsidRPr="004E0187" w:rsidRDefault="00637FB6" w:rsidP="00637FB6">
            <w:pPr>
              <w:spacing w:line="480" w:lineRule="auto"/>
              <w:rPr>
                <w:rFonts w:ascii="Times New Roman" w:hAnsi="Times New Roman" w:cs="Times New Roman"/>
                <w:sz w:val="24"/>
                <w:szCs w:val="24"/>
              </w:rPr>
            </w:pPr>
            <w:r w:rsidRPr="004E0187">
              <w:rPr>
                <w:rFonts w:ascii="Times New Roman" w:hAnsi="Times New Roman" w:cs="Times New Roman"/>
                <w:sz w:val="24"/>
                <w:szCs w:val="24"/>
              </w:rPr>
              <w:t>12430(20.7%)</w:t>
            </w:r>
          </w:p>
        </w:tc>
        <w:tc>
          <w:tcPr>
            <w:tcW w:w="1620" w:type="dxa"/>
            <w:shd w:val="clear" w:color="auto" w:fill="FFFFFF" w:themeFill="background1"/>
          </w:tcPr>
          <w:p w14:paraId="160419A0" w14:textId="77777777" w:rsidR="00637FB6" w:rsidRPr="004E0187" w:rsidRDefault="00637FB6" w:rsidP="00637FB6">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12492(20.8%)</w:t>
            </w:r>
          </w:p>
        </w:tc>
        <w:tc>
          <w:tcPr>
            <w:tcW w:w="900" w:type="dxa"/>
            <w:shd w:val="clear" w:color="auto" w:fill="FFFFFF" w:themeFill="background1"/>
            <w:noWrap/>
          </w:tcPr>
          <w:p w14:paraId="3657D555" w14:textId="028F7821" w:rsidR="00637FB6" w:rsidRPr="00357308" w:rsidRDefault="00637FB6" w:rsidP="00637FB6">
            <w:pPr>
              <w:spacing w:after="0" w:line="480" w:lineRule="auto"/>
              <w:rPr>
                <w:rFonts w:ascii="Times New Roman" w:eastAsia="Times New Roman" w:hAnsi="Times New Roman" w:cs="Times New Roman"/>
                <w:b/>
                <w:bCs/>
                <w:color w:val="000000"/>
                <w:sz w:val="24"/>
                <w:szCs w:val="24"/>
              </w:rPr>
            </w:pPr>
            <w:r w:rsidRPr="00357308">
              <w:rPr>
                <w:rFonts w:ascii="Times New Roman" w:eastAsia="Times New Roman" w:hAnsi="Times New Roman" w:cs="Times New Roman"/>
                <w:b/>
                <w:bCs/>
                <w:sz w:val="24"/>
                <w:szCs w:val="24"/>
              </w:rPr>
              <w:t>&lt;0.001</w:t>
            </w:r>
          </w:p>
        </w:tc>
        <w:tc>
          <w:tcPr>
            <w:tcW w:w="2088" w:type="dxa"/>
            <w:shd w:val="clear" w:color="auto" w:fill="FFFFFF" w:themeFill="background1"/>
          </w:tcPr>
          <w:p w14:paraId="629FFF49" w14:textId="38208760" w:rsidR="00637FB6" w:rsidRPr="004E0187" w:rsidRDefault="00637FB6" w:rsidP="00637FB6">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4.73(3.24-6.89)</w:t>
            </w:r>
          </w:p>
        </w:tc>
      </w:tr>
      <w:tr w:rsidR="005561BE" w:rsidRPr="004E0187" w14:paraId="20C8B5B3" w14:textId="77777777" w:rsidTr="00041CA2">
        <w:trPr>
          <w:trHeight w:val="345"/>
        </w:trPr>
        <w:tc>
          <w:tcPr>
            <w:tcW w:w="9576" w:type="dxa"/>
            <w:gridSpan w:val="6"/>
            <w:shd w:val="clear" w:color="auto" w:fill="D9D9D9" w:themeFill="background1" w:themeFillShade="D9"/>
          </w:tcPr>
          <w:p w14:paraId="4F48393D" w14:textId="77777777" w:rsidR="005561BE" w:rsidRPr="004E0187" w:rsidRDefault="005561BE"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b/>
                <w:color w:val="000000"/>
                <w:sz w:val="24"/>
                <w:szCs w:val="24"/>
              </w:rPr>
              <w:lastRenderedPageBreak/>
              <w:t>Intrapartum Complications</w:t>
            </w:r>
          </w:p>
        </w:tc>
      </w:tr>
      <w:tr w:rsidR="005561BE" w:rsidRPr="004E0187" w14:paraId="67ABAE3B" w14:textId="77777777" w:rsidTr="00041CA2">
        <w:trPr>
          <w:trHeight w:val="163"/>
        </w:trPr>
        <w:tc>
          <w:tcPr>
            <w:tcW w:w="2088" w:type="dxa"/>
            <w:shd w:val="clear" w:color="auto" w:fill="FFFFFF" w:themeFill="background1"/>
            <w:noWrap/>
          </w:tcPr>
          <w:p w14:paraId="43782B68" w14:textId="6C7EE7A2" w:rsidR="005561BE" w:rsidRPr="004E0187" w:rsidRDefault="005561BE" w:rsidP="005561BE">
            <w:pPr>
              <w:spacing w:line="480" w:lineRule="auto"/>
              <w:rPr>
                <w:rFonts w:ascii="Times New Roman" w:hAnsi="Times New Roman" w:cs="Times New Roman"/>
                <w:sz w:val="24"/>
                <w:szCs w:val="24"/>
              </w:rPr>
            </w:pPr>
            <w:r w:rsidRPr="00637FB6">
              <w:rPr>
                <w:rFonts w:ascii="Times New Roman" w:eastAsia="Times New Roman" w:hAnsi="Times New Roman" w:cs="Times New Roman"/>
                <w:bCs/>
                <w:color w:val="000000"/>
                <w:sz w:val="24"/>
                <w:szCs w:val="24"/>
              </w:rPr>
              <w:t>Maternal Infection</w:t>
            </w:r>
          </w:p>
        </w:tc>
        <w:tc>
          <w:tcPr>
            <w:tcW w:w="1260" w:type="dxa"/>
            <w:shd w:val="clear" w:color="auto" w:fill="FFFFFF" w:themeFill="background1"/>
            <w:noWrap/>
          </w:tcPr>
          <w:p w14:paraId="7426010E" w14:textId="5B892251"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48(39.3%)</w:t>
            </w:r>
          </w:p>
        </w:tc>
        <w:tc>
          <w:tcPr>
            <w:tcW w:w="1620" w:type="dxa"/>
            <w:shd w:val="clear" w:color="auto" w:fill="FFFFFF" w:themeFill="background1"/>
            <w:noWrap/>
          </w:tcPr>
          <w:p w14:paraId="710372D7" w14:textId="36F66FFE"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9845(16.4%)</w:t>
            </w:r>
          </w:p>
        </w:tc>
        <w:tc>
          <w:tcPr>
            <w:tcW w:w="1620" w:type="dxa"/>
            <w:shd w:val="clear" w:color="auto" w:fill="FFFFFF" w:themeFill="background1"/>
          </w:tcPr>
          <w:p w14:paraId="2C598C95" w14:textId="273332B3"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9893(16.5%)</w:t>
            </w:r>
          </w:p>
        </w:tc>
        <w:tc>
          <w:tcPr>
            <w:tcW w:w="900" w:type="dxa"/>
            <w:shd w:val="clear" w:color="auto" w:fill="FFFFFF" w:themeFill="background1"/>
            <w:noWrap/>
          </w:tcPr>
          <w:p w14:paraId="0272E7F4" w14:textId="722CC52E" w:rsidR="005561BE" w:rsidRPr="00357308" w:rsidRDefault="005561BE" w:rsidP="005561BE">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b/>
                <w:color w:val="000000"/>
                <w:sz w:val="24"/>
                <w:szCs w:val="24"/>
              </w:rPr>
              <w:t>&lt;0.001</w:t>
            </w:r>
          </w:p>
        </w:tc>
        <w:tc>
          <w:tcPr>
            <w:tcW w:w="2088" w:type="dxa"/>
            <w:shd w:val="clear" w:color="auto" w:fill="FFFFFF" w:themeFill="background1"/>
          </w:tcPr>
          <w:p w14:paraId="0D393B7C" w14:textId="3A9572D8" w:rsidR="005561BE" w:rsidRPr="004E0187" w:rsidRDefault="005561BE" w:rsidP="005561B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3.30(2.29-4.75)</w:t>
            </w:r>
          </w:p>
        </w:tc>
      </w:tr>
      <w:tr w:rsidR="005561BE" w:rsidRPr="004E0187" w14:paraId="43F5BFB4" w14:textId="77777777" w:rsidTr="00041CA2">
        <w:trPr>
          <w:trHeight w:val="163"/>
        </w:trPr>
        <w:tc>
          <w:tcPr>
            <w:tcW w:w="2088" w:type="dxa"/>
            <w:shd w:val="clear" w:color="auto" w:fill="FFFFFF" w:themeFill="background1"/>
            <w:noWrap/>
          </w:tcPr>
          <w:p w14:paraId="056A513F" w14:textId="12638923"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bCs/>
                <w:sz w:val="24"/>
                <w:szCs w:val="24"/>
              </w:rPr>
              <w:t>Prolonged labor</w:t>
            </w:r>
          </w:p>
        </w:tc>
        <w:tc>
          <w:tcPr>
            <w:tcW w:w="1260" w:type="dxa"/>
            <w:shd w:val="clear" w:color="auto" w:fill="FFFFFF" w:themeFill="background1"/>
            <w:noWrap/>
          </w:tcPr>
          <w:p w14:paraId="5ABB927C" w14:textId="0F90ADD4"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3(2.5%)</w:t>
            </w:r>
          </w:p>
        </w:tc>
        <w:tc>
          <w:tcPr>
            <w:tcW w:w="1620" w:type="dxa"/>
            <w:shd w:val="clear" w:color="auto" w:fill="FFFFFF" w:themeFill="background1"/>
            <w:noWrap/>
          </w:tcPr>
          <w:p w14:paraId="68EF8C84" w14:textId="3C6954A4"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526(0.9%)</w:t>
            </w:r>
          </w:p>
        </w:tc>
        <w:tc>
          <w:tcPr>
            <w:tcW w:w="1620" w:type="dxa"/>
            <w:shd w:val="clear" w:color="auto" w:fill="FFFFFF" w:themeFill="background1"/>
          </w:tcPr>
          <w:p w14:paraId="48EE8C41" w14:textId="2FE0DB04"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529(0.9%)</w:t>
            </w:r>
          </w:p>
        </w:tc>
        <w:tc>
          <w:tcPr>
            <w:tcW w:w="900" w:type="dxa"/>
            <w:shd w:val="clear" w:color="auto" w:fill="FFFFFF" w:themeFill="background1"/>
            <w:noWrap/>
          </w:tcPr>
          <w:p w14:paraId="02876D76" w14:textId="603EEE36" w:rsidR="005561BE" w:rsidRPr="00357308" w:rsidRDefault="005561BE" w:rsidP="005561BE">
            <w:pPr>
              <w:spacing w:after="0" w:line="480" w:lineRule="auto"/>
              <w:rPr>
                <w:rFonts w:ascii="Times New Roman" w:eastAsia="Times New Roman" w:hAnsi="Times New Roman" w:cs="Times New Roman"/>
                <w:b/>
                <w:bCs/>
                <w:sz w:val="24"/>
                <w:szCs w:val="24"/>
              </w:rPr>
            </w:pPr>
            <w:r w:rsidRPr="00A34CE0">
              <w:rPr>
                <w:rFonts w:ascii="Times New Roman" w:eastAsia="Times New Roman" w:hAnsi="Times New Roman" w:cs="Times New Roman"/>
                <w:bCs/>
                <w:color w:val="000000"/>
                <w:sz w:val="24"/>
                <w:szCs w:val="24"/>
              </w:rPr>
              <w:t>0.07</w:t>
            </w:r>
          </w:p>
        </w:tc>
        <w:tc>
          <w:tcPr>
            <w:tcW w:w="2088" w:type="dxa"/>
            <w:shd w:val="clear" w:color="auto" w:fill="FFFFFF" w:themeFill="background1"/>
          </w:tcPr>
          <w:p w14:paraId="207F0529" w14:textId="69456B93" w:rsidR="005561BE" w:rsidRPr="004E0187" w:rsidRDefault="005561BE" w:rsidP="005561B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2.85(0.90-8.98)</w:t>
            </w:r>
          </w:p>
        </w:tc>
      </w:tr>
      <w:tr w:rsidR="005561BE" w:rsidRPr="004E0187" w14:paraId="63381D80" w14:textId="77777777" w:rsidTr="00041CA2">
        <w:trPr>
          <w:trHeight w:val="163"/>
        </w:trPr>
        <w:tc>
          <w:tcPr>
            <w:tcW w:w="2088" w:type="dxa"/>
            <w:shd w:val="clear" w:color="auto" w:fill="FFFFFF" w:themeFill="background1"/>
            <w:noWrap/>
          </w:tcPr>
          <w:p w14:paraId="1CFD1DB4" w14:textId="273CDE11"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Malpresentation</w:t>
            </w:r>
          </w:p>
        </w:tc>
        <w:tc>
          <w:tcPr>
            <w:tcW w:w="1260" w:type="dxa"/>
            <w:shd w:val="clear" w:color="auto" w:fill="FFFFFF" w:themeFill="background1"/>
            <w:noWrap/>
          </w:tcPr>
          <w:p w14:paraId="35695051" w14:textId="651FE8B9"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6(4.9%)</w:t>
            </w:r>
          </w:p>
        </w:tc>
        <w:tc>
          <w:tcPr>
            <w:tcW w:w="1620" w:type="dxa"/>
            <w:shd w:val="clear" w:color="auto" w:fill="FFFFFF" w:themeFill="background1"/>
            <w:noWrap/>
          </w:tcPr>
          <w:p w14:paraId="243B09AC" w14:textId="142FE40A"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1670(2.8%)</w:t>
            </w:r>
          </w:p>
        </w:tc>
        <w:tc>
          <w:tcPr>
            <w:tcW w:w="1620" w:type="dxa"/>
            <w:shd w:val="clear" w:color="auto" w:fill="FFFFFF" w:themeFill="background1"/>
          </w:tcPr>
          <w:p w14:paraId="07EEC196" w14:textId="0C4C1D84"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1676(2.8%)</w:t>
            </w:r>
          </w:p>
        </w:tc>
        <w:tc>
          <w:tcPr>
            <w:tcW w:w="900" w:type="dxa"/>
            <w:shd w:val="clear" w:color="auto" w:fill="FFFFFF" w:themeFill="background1"/>
            <w:noWrap/>
          </w:tcPr>
          <w:p w14:paraId="6D855083" w14:textId="5F15082C" w:rsidR="005561BE" w:rsidRPr="00357308" w:rsidRDefault="005561BE" w:rsidP="005561BE">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bCs/>
                <w:color w:val="000000"/>
                <w:sz w:val="24"/>
                <w:szCs w:val="24"/>
              </w:rPr>
              <w:t>0.16</w:t>
            </w:r>
          </w:p>
        </w:tc>
        <w:tc>
          <w:tcPr>
            <w:tcW w:w="2088" w:type="dxa"/>
            <w:shd w:val="clear" w:color="auto" w:fill="FFFFFF" w:themeFill="background1"/>
          </w:tcPr>
          <w:p w14:paraId="2E6E9432" w14:textId="44E77B2B" w:rsidR="005561BE" w:rsidRPr="004E0187" w:rsidRDefault="005561BE" w:rsidP="005561B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1.81(0.79-4.11)</w:t>
            </w:r>
          </w:p>
        </w:tc>
      </w:tr>
      <w:tr w:rsidR="005561BE" w:rsidRPr="004E0187" w14:paraId="76916B9B" w14:textId="77777777" w:rsidTr="00041CA2">
        <w:trPr>
          <w:trHeight w:val="345"/>
        </w:trPr>
        <w:tc>
          <w:tcPr>
            <w:tcW w:w="9576" w:type="dxa"/>
            <w:gridSpan w:val="6"/>
            <w:shd w:val="clear" w:color="auto" w:fill="D9D9D9" w:themeFill="background1" w:themeFillShade="D9"/>
          </w:tcPr>
          <w:p w14:paraId="6F85AED7" w14:textId="77777777" w:rsidR="005561BE" w:rsidRPr="004E0187" w:rsidRDefault="005561BE" w:rsidP="00AE232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
                <w:color w:val="000000"/>
                <w:sz w:val="24"/>
                <w:szCs w:val="24"/>
              </w:rPr>
              <w:t>Gestational Age</w:t>
            </w:r>
          </w:p>
        </w:tc>
      </w:tr>
      <w:tr w:rsidR="005561BE" w:rsidRPr="004E0187" w14:paraId="610C2833" w14:textId="77777777" w:rsidTr="00041CA2">
        <w:trPr>
          <w:trHeight w:val="163"/>
        </w:trPr>
        <w:tc>
          <w:tcPr>
            <w:tcW w:w="2088" w:type="dxa"/>
            <w:shd w:val="clear" w:color="auto" w:fill="FFFFFF" w:themeFill="background1"/>
            <w:noWrap/>
          </w:tcPr>
          <w:p w14:paraId="41695B04" w14:textId="4ED8FAAB"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&lt;37 weeks</w:t>
            </w:r>
          </w:p>
        </w:tc>
        <w:tc>
          <w:tcPr>
            <w:tcW w:w="1260" w:type="dxa"/>
            <w:shd w:val="clear" w:color="auto" w:fill="FFFFFF" w:themeFill="background1"/>
            <w:noWrap/>
          </w:tcPr>
          <w:p w14:paraId="01D572B6" w14:textId="751551F4"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13(10.7%)</w:t>
            </w:r>
          </w:p>
        </w:tc>
        <w:tc>
          <w:tcPr>
            <w:tcW w:w="1620" w:type="dxa"/>
            <w:shd w:val="clear" w:color="auto" w:fill="FFFFFF" w:themeFill="background1"/>
            <w:noWrap/>
          </w:tcPr>
          <w:p w14:paraId="749E63D1" w14:textId="4DF5E3B1"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5556(9.3%)</w:t>
            </w:r>
          </w:p>
        </w:tc>
        <w:tc>
          <w:tcPr>
            <w:tcW w:w="1620" w:type="dxa"/>
            <w:shd w:val="clear" w:color="auto" w:fill="FFFFFF" w:themeFill="background1"/>
          </w:tcPr>
          <w:p w14:paraId="7B682F80" w14:textId="6D2CE66C"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5569(9.3%)</w:t>
            </w:r>
          </w:p>
        </w:tc>
        <w:tc>
          <w:tcPr>
            <w:tcW w:w="900" w:type="dxa"/>
            <w:shd w:val="clear" w:color="auto" w:fill="FFFFFF" w:themeFill="background1"/>
            <w:noWrap/>
          </w:tcPr>
          <w:p w14:paraId="66F34BE4" w14:textId="77777777" w:rsidR="005561BE" w:rsidRPr="004E0187" w:rsidRDefault="005561BE" w:rsidP="005561BE">
            <w:pPr>
              <w:spacing w:after="0" w:line="480" w:lineRule="auto"/>
              <w:rPr>
                <w:rFonts w:ascii="Times New Roman" w:eastAsia="Times New Roman" w:hAnsi="Times New Roman" w:cs="Times New Roman"/>
                <w:bCs/>
                <w:color w:val="000000"/>
                <w:sz w:val="24"/>
                <w:szCs w:val="24"/>
              </w:rPr>
            </w:pPr>
          </w:p>
        </w:tc>
        <w:tc>
          <w:tcPr>
            <w:tcW w:w="2088" w:type="dxa"/>
            <w:shd w:val="clear" w:color="auto" w:fill="FFFFFF" w:themeFill="background1"/>
          </w:tcPr>
          <w:p w14:paraId="1EB3568D" w14:textId="6E90B75D"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561BE" w:rsidRPr="004E0187" w14:paraId="02A873E6" w14:textId="77777777" w:rsidTr="00041CA2">
        <w:trPr>
          <w:trHeight w:val="163"/>
        </w:trPr>
        <w:tc>
          <w:tcPr>
            <w:tcW w:w="2088" w:type="dxa"/>
            <w:shd w:val="clear" w:color="auto" w:fill="FFFFFF" w:themeFill="background1"/>
            <w:noWrap/>
          </w:tcPr>
          <w:p w14:paraId="34C5D005" w14:textId="40D76DFC"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37-4</w:t>
            </w:r>
            <w:r>
              <w:rPr>
                <w:rFonts w:ascii="Times New Roman" w:eastAsia="Times New Roman" w:hAnsi="Times New Roman" w:cs="Times New Roman"/>
                <w:color w:val="000000"/>
                <w:sz w:val="24"/>
                <w:szCs w:val="24"/>
              </w:rPr>
              <w:t>2</w:t>
            </w:r>
            <w:r w:rsidRPr="004E0187">
              <w:rPr>
                <w:rFonts w:ascii="Times New Roman" w:eastAsia="Times New Roman" w:hAnsi="Times New Roman" w:cs="Times New Roman"/>
                <w:color w:val="000000"/>
                <w:sz w:val="24"/>
                <w:szCs w:val="24"/>
              </w:rPr>
              <w:t xml:space="preserve"> weeks</w:t>
            </w:r>
          </w:p>
        </w:tc>
        <w:tc>
          <w:tcPr>
            <w:tcW w:w="1260" w:type="dxa"/>
            <w:shd w:val="clear" w:color="auto" w:fill="FFFFFF" w:themeFill="background1"/>
            <w:noWrap/>
          </w:tcPr>
          <w:p w14:paraId="23CA2EFA" w14:textId="23A3387C"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99(81.1%)</w:t>
            </w:r>
          </w:p>
        </w:tc>
        <w:tc>
          <w:tcPr>
            <w:tcW w:w="1620" w:type="dxa"/>
            <w:shd w:val="clear" w:color="auto" w:fill="FFFFFF" w:themeFill="background1"/>
            <w:noWrap/>
          </w:tcPr>
          <w:p w14:paraId="1E78FA86" w14:textId="47BAC204"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52935(88.3%)</w:t>
            </w:r>
          </w:p>
        </w:tc>
        <w:tc>
          <w:tcPr>
            <w:tcW w:w="1620" w:type="dxa"/>
            <w:shd w:val="clear" w:color="auto" w:fill="FFFFFF" w:themeFill="background1"/>
          </w:tcPr>
          <w:p w14:paraId="222FA805" w14:textId="62B1EC8B"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53034(88.3%)</w:t>
            </w:r>
          </w:p>
        </w:tc>
        <w:tc>
          <w:tcPr>
            <w:tcW w:w="900" w:type="dxa"/>
            <w:shd w:val="clear" w:color="auto" w:fill="FFFFFF" w:themeFill="background1"/>
            <w:noWrap/>
          </w:tcPr>
          <w:p w14:paraId="194D8A48" w14:textId="5ECC6936"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357308">
              <w:rPr>
                <w:rFonts w:ascii="Times New Roman" w:eastAsia="Times New Roman" w:hAnsi="Times New Roman" w:cs="Times New Roman"/>
                <w:color w:val="000000"/>
                <w:sz w:val="24"/>
                <w:szCs w:val="24"/>
              </w:rPr>
              <w:t>0.45</w:t>
            </w:r>
          </w:p>
        </w:tc>
        <w:tc>
          <w:tcPr>
            <w:tcW w:w="2088" w:type="dxa"/>
            <w:shd w:val="clear" w:color="auto" w:fill="FFFFFF" w:themeFill="background1"/>
          </w:tcPr>
          <w:p w14:paraId="4EBEA40D" w14:textId="62ED18DA"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0.80(0.45 – 1.43)</w:t>
            </w:r>
          </w:p>
        </w:tc>
      </w:tr>
      <w:tr w:rsidR="005561BE" w:rsidRPr="004E0187" w14:paraId="0D7FEF79" w14:textId="77777777" w:rsidTr="00041CA2">
        <w:trPr>
          <w:trHeight w:val="163"/>
        </w:trPr>
        <w:tc>
          <w:tcPr>
            <w:tcW w:w="2088" w:type="dxa"/>
            <w:shd w:val="clear" w:color="auto" w:fill="FFFFFF" w:themeFill="background1"/>
            <w:noWrap/>
          </w:tcPr>
          <w:p w14:paraId="783B15A8" w14:textId="3CDF540A"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≥42 weeks</w:t>
            </w:r>
          </w:p>
        </w:tc>
        <w:tc>
          <w:tcPr>
            <w:tcW w:w="1260" w:type="dxa"/>
            <w:shd w:val="clear" w:color="auto" w:fill="FFFFFF" w:themeFill="background1"/>
            <w:noWrap/>
          </w:tcPr>
          <w:p w14:paraId="0DBAD31B" w14:textId="5EA7CC3D"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10(8.2%)</w:t>
            </w:r>
          </w:p>
        </w:tc>
        <w:tc>
          <w:tcPr>
            <w:tcW w:w="1620" w:type="dxa"/>
            <w:shd w:val="clear" w:color="auto" w:fill="FFFFFF" w:themeFill="background1"/>
            <w:noWrap/>
          </w:tcPr>
          <w:p w14:paraId="53417D10" w14:textId="66531A5F" w:rsidR="005561BE" w:rsidRPr="004E0187" w:rsidRDefault="005561BE" w:rsidP="005561BE">
            <w:pPr>
              <w:spacing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1449(2.4%)</w:t>
            </w:r>
          </w:p>
        </w:tc>
        <w:tc>
          <w:tcPr>
            <w:tcW w:w="1620" w:type="dxa"/>
            <w:shd w:val="clear" w:color="auto" w:fill="FFFFFF" w:themeFill="background1"/>
          </w:tcPr>
          <w:p w14:paraId="1267A8E1" w14:textId="1D27A307"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1459(2.4%)</w:t>
            </w:r>
          </w:p>
        </w:tc>
        <w:tc>
          <w:tcPr>
            <w:tcW w:w="900" w:type="dxa"/>
            <w:shd w:val="clear" w:color="auto" w:fill="FFFFFF" w:themeFill="background1"/>
            <w:noWrap/>
          </w:tcPr>
          <w:p w14:paraId="2DC67FF4" w14:textId="14A60855"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
                <w:bCs/>
                <w:color w:val="000000"/>
                <w:sz w:val="24"/>
                <w:szCs w:val="24"/>
              </w:rPr>
              <w:t>0.01</w:t>
            </w:r>
          </w:p>
        </w:tc>
        <w:tc>
          <w:tcPr>
            <w:tcW w:w="2088" w:type="dxa"/>
            <w:shd w:val="clear" w:color="auto" w:fill="FFFFFF" w:themeFill="background1"/>
          </w:tcPr>
          <w:p w14:paraId="332780AB" w14:textId="409A4E9D"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Cs/>
                <w:color w:val="000000"/>
                <w:sz w:val="24"/>
                <w:szCs w:val="24"/>
              </w:rPr>
              <w:t>2.95(1.29 – 6.74)</w:t>
            </w:r>
          </w:p>
        </w:tc>
      </w:tr>
      <w:tr w:rsidR="005561BE" w:rsidRPr="004E0187" w14:paraId="4C6737D2" w14:textId="77777777" w:rsidTr="00041CA2">
        <w:trPr>
          <w:trHeight w:val="345"/>
        </w:trPr>
        <w:tc>
          <w:tcPr>
            <w:tcW w:w="9576" w:type="dxa"/>
            <w:gridSpan w:val="6"/>
            <w:shd w:val="clear" w:color="auto" w:fill="D9D9D9" w:themeFill="background1" w:themeFillShade="D9"/>
          </w:tcPr>
          <w:p w14:paraId="519496BA" w14:textId="600847DD" w:rsidR="005561BE" w:rsidRPr="004E0187" w:rsidRDefault="005561BE" w:rsidP="005561B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b/>
                <w:color w:val="000000"/>
                <w:sz w:val="24"/>
                <w:szCs w:val="24"/>
              </w:rPr>
              <w:t>Sex of the baby</w:t>
            </w:r>
          </w:p>
        </w:tc>
      </w:tr>
      <w:tr w:rsidR="005561BE" w:rsidRPr="004E0187" w14:paraId="302354F3" w14:textId="77777777" w:rsidTr="00041CA2">
        <w:trPr>
          <w:trHeight w:val="163"/>
        </w:trPr>
        <w:tc>
          <w:tcPr>
            <w:tcW w:w="2088" w:type="dxa"/>
            <w:shd w:val="clear" w:color="auto" w:fill="FFFFFF" w:themeFill="background1"/>
            <w:noWrap/>
            <w:vAlign w:val="center"/>
          </w:tcPr>
          <w:p w14:paraId="5DEF3589" w14:textId="6CD856A2"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Male</w:t>
            </w:r>
          </w:p>
        </w:tc>
        <w:tc>
          <w:tcPr>
            <w:tcW w:w="1260" w:type="dxa"/>
            <w:shd w:val="clear" w:color="auto" w:fill="FFFFFF" w:themeFill="background1"/>
            <w:noWrap/>
          </w:tcPr>
          <w:p w14:paraId="3CE5AB00" w14:textId="5C5E4170"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71(58.2%)</w:t>
            </w:r>
          </w:p>
        </w:tc>
        <w:tc>
          <w:tcPr>
            <w:tcW w:w="1620" w:type="dxa"/>
            <w:shd w:val="clear" w:color="auto" w:fill="FFFFFF" w:themeFill="background1"/>
            <w:noWrap/>
          </w:tcPr>
          <w:p w14:paraId="51DDFDDC" w14:textId="27013D35"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32330(53.9%)</w:t>
            </w:r>
          </w:p>
        </w:tc>
        <w:tc>
          <w:tcPr>
            <w:tcW w:w="1620" w:type="dxa"/>
            <w:shd w:val="clear" w:color="auto" w:fill="FFFFFF" w:themeFill="background1"/>
          </w:tcPr>
          <w:p w14:paraId="4C60B91D" w14:textId="7595D3B9"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32401(53.9%)</w:t>
            </w:r>
          </w:p>
        </w:tc>
        <w:tc>
          <w:tcPr>
            <w:tcW w:w="900" w:type="dxa"/>
            <w:shd w:val="clear" w:color="auto" w:fill="FFFFFF" w:themeFill="background1"/>
            <w:noWrap/>
          </w:tcPr>
          <w:p w14:paraId="35AA5F5C" w14:textId="5CDC3B19"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0.35</w:t>
            </w:r>
          </w:p>
        </w:tc>
        <w:tc>
          <w:tcPr>
            <w:tcW w:w="2088" w:type="dxa"/>
            <w:shd w:val="clear" w:color="auto" w:fill="FFFFFF" w:themeFill="background1"/>
          </w:tcPr>
          <w:p w14:paraId="64190D62" w14:textId="1B8310DE"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1.19(0.83-1.70)</w:t>
            </w:r>
          </w:p>
        </w:tc>
      </w:tr>
      <w:tr w:rsidR="005561BE" w:rsidRPr="004E0187" w14:paraId="6BF557AE" w14:textId="77777777" w:rsidTr="00041CA2">
        <w:trPr>
          <w:trHeight w:val="163"/>
        </w:trPr>
        <w:tc>
          <w:tcPr>
            <w:tcW w:w="2088" w:type="dxa"/>
            <w:shd w:val="clear" w:color="auto" w:fill="FFFFFF" w:themeFill="background1"/>
            <w:noWrap/>
            <w:vAlign w:val="center"/>
          </w:tcPr>
          <w:p w14:paraId="567EBAC7" w14:textId="5E649AC5"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Female</w:t>
            </w:r>
          </w:p>
        </w:tc>
        <w:tc>
          <w:tcPr>
            <w:tcW w:w="1260" w:type="dxa"/>
            <w:shd w:val="clear" w:color="auto" w:fill="FFFFFF" w:themeFill="background1"/>
            <w:noWrap/>
          </w:tcPr>
          <w:p w14:paraId="56D04F97" w14:textId="1A85C2B7"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51(41.8%)</w:t>
            </w:r>
          </w:p>
        </w:tc>
        <w:tc>
          <w:tcPr>
            <w:tcW w:w="1620" w:type="dxa"/>
            <w:shd w:val="clear" w:color="auto" w:fill="FFFFFF" w:themeFill="background1"/>
            <w:noWrap/>
          </w:tcPr>
          <w:p w14:paraId="108A31E5" w14:textId="188B93D1" w:rsidR="005561BE" w:rsidRPr="004E0187" w:rsidRDefault="005561BE" w:rsidP="005561BE">
            <w:pPr>
              <w:spacing w:line="480" w:lineRule="auto"/>
              <w:rPr>
                <w:rFonts w:ascii="Times New Roman" w:hAnsi="Times New Roman" w:cs="Times New Roman"/>
                <w:sz w:val="24"/>
                <w:szCs w:val="24"/>
              </w:rPr>
            </w:pPr>
            <w:r w:rsidRPr="004E0187">
              <w:rPr>
                <w:rFonts w:ascii="Times New Roman" w:eastAsia="Times New Roman" w:hAnsi="Times New Roman" w:cs="Times New Roman"/>
                <w:color w:val="000000"/>
                <w:sz w:val="24"/>
                <w:szCs w:val="24"/>
              </w:rPr>
              <w:t>27610(46.1%)</w:t>
            </w:r>
          </w:p>
        </w:tc>
        <w:tc>
          <w:tcPr>
            <w:tcW w:w="1620" w:type="dxa"/>
            <w:shd w:val="clear" w:color="auto" w:fill="FFFFFF" w:themeFill="background1"/>
          </w:tcPr>
          <w:p w14:paraId="20A8D019" w14:textId="3DB26848"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27661(46.1%)</w:t>
            </w:r>
          </w:p>
        </w:tc>
        <w:tc>
          <w:tcPr>
            <w:tcW w:w="900" w:type="dxa"/>
            <w:shd w:val="clear" w:color="auto" w:fill="FFFFFF" w:themeFill="background1"/>
            <w:noWrap/>
          </w:tcPr>
          <w:p w14:paraId="07440183" w14:textId="33ABF4C2" w:rsidR="005561BE" w:rsidRPr="004E0187" w:rsidRDefault="005561BE" w:rsidP="005561BE">
            <w:pPr>
              <w:spacing w:after="0" w:line="480" w:lineRule="auto"/>
              <w:rPr>
                <w:rFonts w:ascii="Times New Roman" w:eastAsia="Times New Roman" w:hAnsi="Times New Roman" w:cs="Times New Roman"/>
                <w:color w:val="000000"/>
                <w:sz w:val="24"/>
                <w:szCs w:val="24"/>
              </w:rPr>
            </w:pPr>
          </w:p>
        </w:tc>
        <w:tc>
          <w:tcPr>
            <w:tcW w:w="2088" w:type="dxa"/>
            <w:shd w:val="clear" w:color="auto" w:fill="FFFFFF" w:themeFill="background1"/>
          </w:tcPr>
          <w:p w14:paraId="56FABB6E" w14:textId="1567B607"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561BE" w:rsidRPr="004E0187" w14:paraId="700CC53F" w14:textId="77777777" w:rsidTr="00041CA2">
        <w:trPr>
          <w:trHeight w:val="163"/>
        </w:trPr>
        <w:tc>
          <w:tcPr>
            <w:tcW w:w="9576" w:type="dxa"/>
            <w:gridSpan w:val="6"/>
            <w:shd w:val="clear" w:color="auto" w:fill="D9D9D9" w:themeFill="background1" w:themeFillShade="D9"/>
            <w:noWrap/>
          </w:tcPr>
          <w:p w14:paraId="2E39876A" w14:textId="05F0A62F"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b/>
                <w:color w:val="000000"/>
                <w:sz w:val="24"/>
                <w:szCs w:val="24"/>
              </w:rPr>
              <w:t>Birth weight</w:t>
            </w:r>
          </w:p>
        </w:tc>
      </w:tr>
      <w:tr w:rsidR="005561BE" w:rsidRPr="004E0187" w14:paraId="45169AAC" w14:textId="77777777" w:rsidTr="00041CA2">
        <w:trPr>
          <w:trHeight w:val="345"/>
        </w:trPr>
        <w:tc>
          <w:tcPr>
            <w:tcW w:w="2088" w:type="dxa"/>
            <w:shd w:val="clear" w:color="auto" w:fill="FFFFFF" w:themeFill="background1"/>
            <w:noWrap/>
          </w:tcPr>
          <w:p w14:paraId="34F7F6A0" w14:textId="44640DC6" w:rsidR="005561BE" w:rsidRPr="004E0187" w:rsidRDefault="005561BE" w:rsidP="005561BE">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2500- &lt;4000</w:t>
            </w:r>
          </w:p>
        </w:tc>
        <w:tc>
          <w:tcPr>
            <w:tcW w:w="1260" w:type="dxa"/>
            <w:shd w:val="clear" w:color="auto" w:fill="FFFFFF" w:themeFill="background1"/>
            <w:noWrap/>
          </w:tcPr>
          <w:p w14:paraId="27BD31F7" w14:textId="1BCD4D8E"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97(79.5%)</w:t>
            </w:r>
          </w:p>
        </w:tc>
        <w:tc>
          <w:tcPr>
            <w:tcW w:w="1620" w:type="dxa"/>
            <w:shd w:val="clear" w:color="auto" w:fill="FFFFFF" w:themeFill="background1"/>
            <w:noWrap/>
          </w:tcPr>
          <w:p w14:paraId="2032A268" w14:textId="6D98D918"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51970(86.7%)</w:t>
            </w:r>
          </w:p>
        </w:tc>
        <w:tc>
          <w:tcPr>
            <w:tcW w:w="1620" w:type="dxa"/>
            <w:shd w:val="clear" w:color="auto" w:fill="FFFFFF" w:themeFill="background1"/>
          </w:tcPr>
          <w:p w14:paraId="518D22CF" w14:textId="761A64C5"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52067(86.7%)</w:t>
            </w:r>
          </w:p>
        </w:tc>
        <w:tc>
          <w:tcPr>
            <w:tcW w:w="900" w:type="dxa"/>
            <w:shd w:val="clear" w:color="auto" w:fill="FFFFFF" w:themeFill="background1"/>
            <w:noWrap/>
          </w:tcPr>
          <w:p w14:paraId="2E7D2D6D" w14:textId="77777777" w:rsidR="005561BE" w:rsidRPr="004E0187" w:rsidRDefault="005561BE" w:rsidP="005561BE">
            <w:pPr>
              <w:spacing w:after="0" w:line="480" w:lineRule="auto"/>
              <w:rPr>
                <w:rFonts w:ascii="Times New Roman" w:eastAsia="Times New Roman" w:hAnsi="Times New Roman" w:cs="Times New Roman"/>
                <w:color w:val="000000"/>
                <w:sz w:val="24"/>
                <w:szCs w:val="24"/>
              </w:rPr>
            </w:pPr>
          </w:p>
        </w:tc>
        <w:tc>
          <w:tcPr>
            <w:tcW w:w="2088" w:type="dxa"/>
            <w:shd w:val="clear" w:color="auto" w:fill="FFFFFF" w:themeFill="background1"/>
          </w:tcPr>
          <w:p w14:paraId="13447A5A" w14:textId="235DF73B"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Ref.</w:t>
            </w:r>
          </w:p>
        </w:tc>
      </w:tr>
      <w:tr w:rsidR="005561BE" w:rsidRPr="004E0187" w14:paraId="79FA50DE" w14:textId="77777777" w:rsidTr="00041CA2">
        <w:trPr>
          <w:trHeight w:val="345"/>
        </w:trPr>
        <w:tc>
          <w:tcPr>
            <w:tcW w:w="2088" w:type="dxa"/>
            <w:shd w:val="clear" w:color="auto" w:fill="FFFFFF" w:themeFill="background1"/>
            <w:noWrap/>
          </w:tcPr>
          <w:p w14:paraId="0F38995F" w14:textId="0D6EE2CB" w:rsidR="005561BE" w:rsidRPr="004E0187" w:rsidRDefault="005561BE" w:rsidP="005561BE">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 xml:space="preserve">&lt;2500 </w:t>
            </w:r>
          </w:p>
        </w:tc>
        <w:tc>
          <w:tcPr>
            <w:tcW w:w="1260" w:type="dxa"/>
            <w:shd w:val="clear" w:color="auto" w:fill="FFFFFF" w:themeFill="background1"/>
            <w:noWrap/>
          </w:tcPr>
          <w:p w14:paraId="09607FAC" w14:textId="2E25005A"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21(17.2%)</w:t>
            </w:r>
          </w:p>
        </w:tc>
        <w:tc>
          <w:tcPr>
            <w:tcW w:w="1620" w:type="dxa"/>
            <w:shd w:val="clear" w:color="auto" w:fill="FFFFFF" w:themeFill="background1"/>
            <w:noWrap/>
          </w:tcPr>
          <w:p w14:paraId="560E98C3" w14:textId="5C8B4646"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6638(11.1%)</w:t>
            </w:r>
          </w:p>
        </w:tc>
        <w:tc>
          <w:tcPr>
            <w:tcW w:w="1620" w:type="dxa"/>
            <w:shd w:val="clear" w:color="auto" w:fill="FFFFFF" w:themeFill="background1"/>
          </w:tcPr>
          <w:p w14:paraId="09076249" w14:textId="6613D381" w:rsidR="005561BE" w:rsidRPr="004E0187" w:rsidRDefault="005561BE" w:rsidP="005561BE">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color w:val="000000"/>
                <w:sz w:val="24"/>
                <w:szCs w:val="24"/>
              </w:rPr>
              <w:t>6659(11.1%)</w:t>
            </w:r>
          </w:p>
        </w:tc>
        <w:tc>
          <w:tcPr>
            <w:tcW w:w="900" w:type="dxa"/>
            <w:shd w:val="clear" w:color="auto" w:fill="FFFFFF" w:themeFill="background1"/>
            <w:noWrap/>
          </w:tcPr>
          <w:p w14:paraId="7B523E24" w14:textId="4212AB1F" w:rsidR="005561BE" w:rsidRPr="004E0187" w:rsidRDefault="005561BE" w:rsidP="005561BE">
            <w:pPr>
              <w:spacing w:after="0" w:line="480" w:lineRule="auto"/>
              <w:rPr>
                <w:rFonts w:ascii="Times New Roman" w:eastAsia="Times New Roman" w:hAnsi="Times New Roman" w:cs="Times New Roman"/>
                <w:b/>
                <w:color w:val="000000"/>
                <w:sz w:val="24"/>
                <w:szCs w:val="24"/>
              </w:rPr>
            </w:pPr>
            <w:r w:rsidRPr="004E0187">
              <w:rPr>
                <w:rFonts w:ascii="Times New Roman" w:eastAsia="Times New Roman" w:hAnsi="Times New Roman" w:cs="Times New Roman"/>
                <w:b/>
                <w:color w:val="000000"/>
                <w:sz w:val="24"/>
                <w:szCs w:val="24"/>
              </w:rPr>
              <w:t>0.03</w:t>
            </w:r>
          </w:p>
        </w:tc>
        <w:tc>
          <w:tcPr>
            <w:tcW w:w="2088" w:type="dxa"/>
            <w:shd w:val="clear" w:color="auto" w:fill="FFFFFF" w:themeFill="background1"/>
          </w:tcPr>
          <w:p w14:paraId="1D26F10D" w14:textId="228B3CD8"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0.59(0.37 – 0.95)</w:t>
            </w:r>
          </w:p>
        </w:tc>
      </w:tr>
      <w:tr w:rsidR="005561BE" w:rsidRPr="004E0187" w14:paraId="02CF20F5" w14:textId="77777777" w:rsidTr="00041CA2">
        <w:trPr>
          <w:trHeight w:val="345"/>
        </w:trPr>
        <w:tc>
          <w:tcPr>
            <w:tcW w:w="2088" w:type="dxa"/>
            <w:shd w:val="clear" w:color="auto" w:fill="FFFFFF" w:themeFill="background1"/>
            <w:noWrap/>
          </w:tcPr>
          <w:p w14:paraId="12FD49FD" w14:textId="71FF491B"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≥4000</w:t>
            </w:r>
          </w:p>
        </w:tc>
        <w:tc>
          <w:tcPr>
            <w:tcW w:w="1260" w:type="dxa"/>
            <w:shd w:val="clear" w:color="auto" w:fill="FFFFFF" w:themeFill="background1"/>
            <w:noWrap/>
          </w:tcPr>
          <w:p w14:paraId="1A0C33C6" w14:textId="0D30847A"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4(3.3%)</w:t>
            </w:r>
          </w:p>
        </w:tc>
        <w:tc>
          <w:tcPr>
            <w:tcW w:w="1620" w:type="dxa"/>
            <w:shd w:val="clear" w:color="auto" w:fill="FFFFFF" w:themeFill="background1"/>
            <w:noWrap/>
          </w:tcPr>
          <w:p w14:paraId="612AE3A2" w14:textId="73BBF846"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1332(2.2%)</w:t>
            </w:r>
          </w:p>
        </w:tc>
        <w:tc>
          <w:tcPr>
            <w:tcW w:w="1620" w:type="dxa"/>
            <w:shd w:val="clear" w:color="auto" w:fill="FFFFFF" w:themeFill="background1"/>
          </w:tcPr>
          <w:p w14:paraId="456B9A3D" w14:textId="21A5E12B" w:rsidR="005561BE" w:rsidRPr="004E0187" w:rsidRDefault="005561BE" w:rsidP="005561B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1336(2.2%)</w:t>
            </w:r>
          </w:p>
        </w:tc>
        <w:tc>
          <w:tcPr>
            <w:tcW w:w="900" w:type="dxa"/>
            <w:shd w:val="clear" w:color="auto" w:fill="FFFFFF" w:themeFill="background1"/>
            <w:noWrap/>
          </w:tcPr>
          <w:p w14:paraId="4C08EE93" w14:textId="5717233E" w:rsidR="005561BE" w:rsidRPr="00357308" w:rsidRDefault="005561BE" w:rsidP="005561BE">
            <w:pPr>
              <w:spacing w:after="0" w:line="480" w:lineRule="auto"/>
              <w:rPr>
                <w:rFonts w:ascii="Times New Roman" w:eastAsia="Times New Roman" w:hAnsi="Times New Roman" w:cs="Times New Roman"/>
                <w:bCs/>
                <w:color w:val="000000"/>
                <w:sz w:val="24"/>
                <w:szCs w:val="24"/>
              </w:rPr>
            </w:pPr>
            <w:r w:rsidRPr="00357308">
              <w:rPr>
                <w:rFonts w:ascii="Times New Roman" w:eastAsia="Times New Roman" w:hAnsi="Times New Roman" w:cs="Times New Roman"/>
                <w:bCs/>
                <w:color w:val="000000"/>
                <w:sz w:val="24"/>
                <w:szCs w:val="24"/>
              </w:rPr>
              <w:t xml:space="preserve">0.92 </w:t>
            </w:r>
          </w:p>
        </w:tc>
        <w:tc>
          <w:tcPr>
            <w:tcW w:w="2088" w:type="dxa"/>
            <w:shd w:val="clear" w:color="auto" w:fill="FFFFFF" w:themeFill="background1"/>
          </w:tcPr>
          <w:p w14:paraId="0DB56422" w14:textId="0F35EB29" w:rsidR="005561BE" w:rsidRPr="004E0187" w:rsidRDefault="005561BE" w:rsidP="005561BE">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0.95(0.33 – 2.77)</w:t>
            </w:r>
          </w:p>
        </w:tc>
      </w:tr>
      <w:tr w:rsidR="00041CA2" w:rsidRPr="004E0187" w14:paraId="736CD4A8" w14:textId="77777777" w:rsidTr="008D3040">
        <w:trPr>
          <w:trHeight w:val="345"/>
        </w:trPr>
        <w:tc>
          <w:tcPr>
            <w:tcW w:w="9576" w:type="dxa"/>
            <w:gridSpan w:val="6"/>
            <w:shd w:val="clear" w:color="auto" w:fill="BFBFBF" w:themeFill="background1" w:themeFillShade="BF"/>
            <w:noWrap/>
          </w:tcPr>
          <w:p w14:paraId="6CBEEBE6" w14:textId="5C6AB6B2" w:rsidR="00041CA2" w:rsidRPr="008D3040" w:rsidRDefault="00041CA2" w:rsidP="005561BE">
            <w:pPr>
              <w:spacing w:after="0" w:line="480" w:lineRule="auto"/>
              <w:rPr>
                <w:rFonts w:ascii="Times New Roman" w:eastAsia="Times New Roman" w:hAnsi="Times New Roman" w:cs="Times New Roman"/>
                <w:b/>
                <w:bCs/>
                <w:color w:val="000000"/>
                <w:sz w:val="24"/>
                <w:szCs w:val="24"/>
              </w:rPr>
            </w:pPr>
            <w:r w:rsidRPr="008D3040">
              <w:rPr>
                <w:rFonts w:ascii="Times New Roman" w:eastAsia="Times New Roman" w:hAnsi="Times New Roman" w:cs="Times New Roman"/>
                <w:b/>
                <w:bCs/>
                <w:color w:val="000000"/>
                <w:sz w:val="24"/>
                <w:szCs w:val="24"/>
              </w:rPr>
              <w:t>APGAR Scores</w:t>
            </w:r>
          </w:p>
        </w:tc>
      </w:tr>
      <w:tr w:rsidR="00041CA2" w:rsidRPr="004E0187" w14:paraId="23D51CA1" w14:textId="77777777" w:rsidTr="00041CA2">
        <w:trPr>
          <w:trHeight w:val="345"/>
        </w:trPr>
        <w:tc>
          <w:tcPr>
            <w:tcW w:w="2088" w:type="dxa"/>
            <w:shd w:val="clear" w:color="auto" w:fill="FFFFFF" w:themeFill="background1"/>
            <w:noWrap/>
          </w:tcPr>
          <w:p w14:paraId="7209E93A" w14:textId="2B122619" w:rsidR="00041CA2" w:rsidRPr="004E0187" w:rsidRDefault="00041CA2" w:rsidP="005561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APGAR at 1 min (&lt;6)</w:t>
            </w:r>
          </w:p>
        </w:tc>
        <w:tc>
          <w:tcPr>
            <w:tcW w:w="1260" w:type="dxa"/>
            <w:shd w:val="clear" w:color="auto" w:fill="FFFFFF" w:themeFill="background1"/>
            <w:noWrap/>
          </w:tcPr>
          <w:p w14:paraId="01455155" w14:textId="6458F209" w:rsidR="00041CA2" w:rsidRPr="004E0187" w:rsidRDefault="00041CA2" w:rsidP="005561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68(55.7%)</w:t>
            </w:r>
          </w:p>
        </w:tc>
        <w:tc>
          <w:tcPr>
            <w:tcW w:w="1620" w:type="dxa"/>
            <w:shd w:val="clear" w:color="auto" w:fill="FFFFFF" w:themeFill="background1"/>
            <w:noWrap/>
          </w:tcPr>
          <w:p w14:paraId="5B4DD5B6" w14:textId="4B4641BB" w:rsidR="00041CA2" w:rsidRPr="004E0187" w:rsidRDefault="00041CA2" w:rsidP="005561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13903(23.2%)</w:t>
            </w:r>
          </w:p>
        </w:tc>
        <w:tc>
          <w:tcPr>
            <w:tcW w:w="1620" w:type="dxa"/>
            <w:shd w:val="clear" w:color="auto" w:fill="FFFFFF" w:themeFill="background1"/>
          </w:tcPr>
          <w:p w14:paraId="540C8AEC" w14:textId="16284512" w:rsidR="00041CA2" w:rsidRPr="004E0187" w:rsidRDefault="00041CA2" w:rsidP="005561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13971(23.3%)</w:t>
            </w:r>
          </w:p>
        </w:tc>
        <w:tc>
          <w:tcPr>
            <w:tcW w:w="900" w:type="dxa"/>
            <w:shd w:val="clear" w:color="auto" w:fill="FFFFFF" w:themeFill="background1"/>
            <w:noWrap/>
          </w:tcPr>
          <w:p w14:paraId="003A62F2" w14:textId="246DB3A0" w:rsidR="00041CA2" w:rsidRPr="008D3040" w:rsidRDefault="00041CA2" w:rsidP="005561BE">
            <w:pPr>
              <w:spacing w:after="0" w:line="480" w:lineRule="auto"/>
              <w:rPr>
                <w:rFonts w:ascii="Times New Roman" w:eastAsia="Times New Roman" w:hAnsi="Times New Roman" w:cs="Times New Roman"/>
                <w:b/>
                <w:color w:val="000000"/>
                <w:sz w:val="24"/>
                <w:szCs w:val="24"/>
              </w:rPr>
            </w:pPr>
            <w:r w:rsidRPr="008D3040">
              <w:rPr>
                <w:rFonts w:ascii="Times New Roman" w:eastAsia="Times New Roman" w:hAnsi="Times New Roman" w:cs="Times New Roman"/>
                <w:b/>
                <w:color w:val="000000"/>
                <w:sz w:val="24"/>
                <w:szCs w:val="24"/>
              </w:rPr>
              <w:t>&lt;0.001</w:t>
            </w:r>
          </w:p>
        </w:tc>
        <w:tc>
          <w:tcPr>
            <w:tcW w:w="2088" w:type="dxa"/>
            <w:shd w:val="clear" w:color="auto" w:fill="FFFFFF" w:themeFill="background1"/>
          </w:tcPr>
          <w:p w14:paraId="5AF27DE8" w14:textId="5F49B78F" w:rsidR="00041CA2" w:rsidRPr="004E0187" w:rsidRDefault="00490FBD" w:rsidP="005561B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4.17(2.92-5.96)</w:t>
            </w:r>
          </w:p>
        </w:tc>
      </w:tr>
      <w:tr w:rsidR="00041CA2" w:rsidRPr="004E0187" w14:paraId="2645C147" w14:textId="77777777" w:rsidTr="00041CA2">
        <w:trPr>
          <w:trHeight w:val="345"/>
        </w:trPr>
        <w:tc>
          <w:tcPr>
            <w:tcW w:w="2088" w:type="dxa"/>
            <w:shd w:val="clear" w:color="auto" w:fill="FFFFFF" w:themeFill="background1"/>
            <w:noWrap/>
          </w:tcPr>
          <w:p w14:paraId="3054716F" w14:textId="2F1CD2EF" w:rsidR="00041CA2" w:rsidRPr="004E0187" w:rsidRDefault="00041CA2" w:rsidP="00041C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APGAR at 5 min (&lt;6)</w:t>
            </w:r>
          </w:p>
        </w:tc>
        <w:tc>
          <w:tcPr>
            <w:tcW w:w="1260" w:type="dxa"/>
            <w:shd w:val="clear" w:color="auto" w:fill="FFFFFF" w:themeFill="background1"/>
            <w:noWrap/>
          </w:tcPr>
          <w:p w14:paraId="3290699F" w14:textId="509B12BA" w:rsidR="00041CA2" w:rsidRPr="004E0187" w:rsidRDefault="00490FBD" w:rsidP="00041C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25(20.5%)</w:t>
            </w:r>
          </w:p>
        </w:tc>
        <w:tc>
          <w:tcPr>
            <w:tcW w:w="1620" w:type="dxa"/>
            <w:shd w:val="clear" w:color="auto" w:fill="FFFFFF" w:themeFill="background1"/>
            <w:noWrap/>
          </w:tcPr>
          <w:p w14:paraId="6930B860" w14:textId="5CB15C01" w:rsidR="00041CA2" w:rsidRPr="004E0187" w:rsidRDefault="00490FBD" w:rsidP="00041C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1651(2.8%)</w:t>
            </w:r>
          </w:p>
        </w:tc>
        <w:tc>
          <w:tcPr>
            <w:tcW w:w="1620" w:type="dxa"/>
            <w:shd w:val="clear" w:color="auto" w:fill="FFFFFF" w:themeFill="background1"/>
          </w:tcPr>
          <w:p w14:paraId="0D1E1CE2" w14:textId="50A949FB" w:rsidR="00041CA2" w:rsidRPr="004E0187" w:rsidRDefault="00490FBD" w:rsidP="00041C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1676(2.8%)</w:t>
            </w:r>
          </w:p>
        </w:tc>
        <w:tc>
          <w:tcPr>
            <w:tcW w:w="900" w:type="dxa"/>
            <w:shd w:val="clear" w:color="auto" w:fill="FFFFFF" w:themeFill="background1"/>
            <w:noWrap/>
          </w:tcPr>
          <w:p w14:paraId="5746D40E" w14:textId="49E8F681" w:rsidR="00041CA2" w:rsidRPr="008D3040" w:rsidRDefault="00041CA2" w:rsidP="00041CA2">
            <w:pPr>
              <w:spacing w:after="0" w:line="480" w:lineRule="auto"/>
              <w:rPr>
                <w:rFonts w:ascii="Times New Roman" w:eastAsia="Times New Roman" w:hAnsi="Times New Roman" w:cs="Times New Roman"/>
                <w:b/>
                <w:color w:val="000000"/>
                <w:sz w:val="24"/>
                <w:szCs w:val="24"/>
              </w:rPr>
            </w:pPr>
            <w:r w:rsidRPr="008D3040">
              <w:rPr>
                <w:rFonts w:ascii="Times New Roman" w:eastAsia="Times New Roman" w:hAnsi="Times New Roman" w:cs="Times New Roman"/>
                <w:b/>
                <w:color w:val="000000"/>
                <w:sz w:val="24"/>
                <w:szCs w:val="24"/>
              </w:rPr>
              <w:t>&lt;0.001</w:t>
            </w:r>
          </w:p>
        </w:tc>
        <w:tc>
          <w:tcPr>
            <w:tcW w:w="2088" w:type="dxa"/>
            <w:shd w:val="clear" w:color="auto" w:fill="FFFFFF" w:themeFill="background1"/>
          </w:tcPr>
          <w:p w14:paraId="534201A4" w14:textId="24E57234" w:rsidR="00041CA2" w:rsidRPr="004E0187" w:rsidRDefault="00490FBD" w:rsidP="00041C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9.10(5.85-14.16)</w:t>
            </w:r>
          </w:p>
        </w:tc>
      </w:tr>
      <w:tr w:rsidR="00041CA2" w:rsidRPr="004E0187" w14:paraId="3D48E3A4" w14:textId="77777777" w:rsidTr="00041CA2">
        <w:trPr>
          <w:trHeight w:val="345"/>
        </w:trPr>
        <w:tc>
          <w:tcPr>
            <w:tcW w:w="2088" w:type="dxa"/>
            <w:shd w:val="clear" w:color="auto" w:fill="D9D9D9" w:themeFill="background1" w:themeFillShade="D9"/>
          </w:tcPr>
          <w:p w14:paraId="73BFE995" w14:textId="77777777" w:rsidR="00041CA2" w:rsidRPr="004E0187" w:rsidDel="00920E95" w:rsidRDefault="00041CA2" w:rsidP="00041CA2">
            <w:pPr>
              <w:spacing w:after="0" w:line="480" w:lineRule="auto"/>
              <w:rPr>
                <w:rFonts w:ascii="Times New Roman" w:hAnsi="Times New Roman" w:cs="Times New Roman"/>
                <w:b/>
                <w:bCs/>
                <w:sz w:val="24"/>
                <w:szCs w:val="24"/>
              </w:rPr>
            </w:pPr>
            <w:r w:rsidRPr="004E0187">
              <w:rPr>
                <w:rFonts w:ascii="Times New Roman" w:eastAsia="Times New Roman" w:hAnsi="Times New Roman" w:cs="Times New Roman"/>
                <w:b/>
                <w:color w:val="000000"/>
                <w:sz w:val="24"/>
                <w:szCs w:val="24"/>
              </w:rPr>
              <w:lastRenderedPageBreak/>
              <w:t>HIE</w:t>
            </w:r>
          </w:p>
        </w:tc>
        <w:tc>
          <w:tcPr>
            <w:tcW w:w="1260" w:type="dxa"/>
            <w:shd w:val="clear" w:color="auto" w:fill="D9D9D9" w:themeFill="background1" w:themeFillShade="D9"/>
            <w:noWrap/>
          </w:tcPr>
          <w:p w14:paraId="2470F4FD" w14:textId="77777777" w:rsidR="00041CA2" w:rsidRPr="004E0187" w:rsidRDefault="00041CA2" w:rsidP="00041CA2">
            <w:pPr>
              <w:spacing w:after="0" w:line="480" w:lineRule="auto"/>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17(13.9%)</w:t>
            </w:r>
          </w:p>
        </w:tc>
        <w:tc>
          <w:tcPr>
            <w:tcW w:w="1620" w:type="dxa"/>
            <w:shd w:val="clear" w:color="auto" w:fill="D9D9D9" w:themeFill="background1" w:themeFillShade="D9"/>
            <w:noWrap/>
          </w:tcPr>
          <w:p w14:paraId="1C734B21" w14:textId="77777777" w:rsidR="00041CA2" w:rsidRPr="004E0187" w:rsidRDefault="00041CA2" w:rsidP="00041CA2">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396(0.7%)</w:t>
            </w:r>
          </w:p>
        </w:tc>
        <w:tc>
          <w:tcPr>
            <w:tcW w:w="1620" w:type="dxa"/>
            <w:shd w:val="clear" w:color="auto" w:fill="D9D9D9" w:themeFill="background1" w:themeFillShade="D9"/>
          </w:tcPr>
          <w:p w14:paraId="0E15F3D4" w14:textId="77777777" w:rsidR="00041CA2" w:rsidRPr="004E0187" w:rsidRDefault="00041CA2" w:rsidP="00041CA2">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b/>
                <w:color w:val="000000"/>
                <w:sz w:val="24"/>
                <w:szCs w:val="24"/>
              </w:rPr>
              <w:t>413(0.7%)</w:t>
            </w:r>
          </w:p>
        </w:tc>
        <w:tc>
          <w:tcPr>
            <w:tcW w:w="900" w:type="dxa"/>
            <w:shd w:val="clear" w:color="auto" w:fill="D9D9D9" w:themeFill="background1" w:themeFillShade="D9"/>
            <w:noWrap/>
          </w:tcPr>
          <w:p w14:paraId="7B37C063" w14:textId="77777777" w:rsidR="00041CA2" w:rsidRPr="004E0187" w:rsidDel="003572AA" w:rsidRDefault="00041CA2" w:rsidP="00041CA2">
            <w:pPr>
              <w:spacing w:after="0" w:line="480" w:lineRule="auto"/>
              <w:rPr>
                <w:rFonts w:ascii="Times New Roman" w:eastAsia="Times New Roman" w:hAnsi="Times New Roman" w:cs="Times New Roman"/>
                <w:sz w:val="24"/>
                <w:szCs w:val="24"/>
              </w:rPr>
            </w:pPr>
          </w:p>
        </w:tc>
        <w:tc>
          <w:tcPr>
            <w:tcW w:w="2088" w:type="dxa"/>
            <w:shd w:val="clear" w:color="auto" w:fill="D9D9D9" w:themeFill="background1" w:themeFillShade="D9"/>
          </w:tcPr>
          <w:p w14:paraId="24DC94E5" w14:textId="77777777" w:rsidR="00041CA2" w:rsidRPr="004E0187" w:rsidRDefault="00041CA2" w:rsidP="00041CA2">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24.3(14.4-41.0)</w:t>
            </w:r>
          </w:p>
        </w:tc>
      </w:tr>
    </w:tbl>
    <w:p w14:paraId="4EB16372" w14:textId="77777777" w:rsidR="00E43255" w:rsidRPr="004E0187" w:rsidRDefault="00E43255" w:rsidP="00720E9F">
      <w:pPr>
        <w:spacing w:after="0" w:line="240" w:lineRule="auto"/>
        <w:rPr>
          <w:rFonts w:ascii="Times New Roman" w:eastAsia="Calibri" w:hAnsi="Times New Roman" w:cs="Times New Roman"/>
          <w:b/>
          <w:bCs/>
          <w:sz w:val="24"/>
          <w:szCs w:val="24"/>
        </w:rPr>
      </w:pPr>
    </w:p>
    <w:p w14:paraId="37573DDE" w14:textId="4A7092BF" w:rsidR="00595976" w:rsidRDefault="00595976" w:rsidP="00E0584C">
      <w:pPr>
        <w:spacing w:after="0" w:line="240" w:lineRule="auto"/>
        <w:rPr>
          <w:rFonts w:ascii="Times New Roman" w:eastAsia="Calibri" w:hAnsi="Times New Roman" w:cs="Times New Roman"/>
          <w:b/>
          <w:bCs/>
          <w:sz w:val="24"/>
          <w:szCs w:val="24"/>
        </w:rPr>
      </w:pPr>
    </w:p>
    <w:p w14:paraId="2E8F3E1B" w14:textId="459BD35E" w:rsidR="00595976" w:rsidRDefault="00595976" w:rsidP="00E0584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Table </w:t>
      </w:r>
      <w:r w:rsidR="00D63488">
        <w:rPr>
          <w:rFonts w:ascii="Times New Roman" w:eastAsia="Calibri" w:hAnsi="Times New Roman" w:cs="Times New Roman"/>
          <w:b/>
          <w:bCs/>
          <w:sz w:val="24"/>
          <w:szCs w:val="24"/>
        </w:rPr>
        <w:t>4</w:t>
      </w:r>
      <w:r>
        <w:rPr>
          <w:rFonts w:ascii="Times New Roman" w:eastAsia="Calibri" w:hAnsi="Times New Roman" w:cs="Times New Roman"/>
          <w:b/>
          <w:bCs/>
          <w:sz w:val="24"/>
          <w:szCs w:val="24"/>
        </w:rPr>
        <w:t>. Multivariate analysis of the factors associated with MAS (n=60,062)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65"/>
        <w:gridCol w:w="1804"/>
        <w:gridCol w:w="1803"/>
        <w:gridCol w:w="1978"/>
      </w:tblGrid>
      <w:tr w:rsidR="00C86147" w:rsidRPr="004E0187" w14:paraId="2FB4964E" w14:textId="77777777" w:rsidTr="00C86147">
        <w:trPr>
          <w:trHeight w:val="552"/>
        </w:trPr>
        <w:tc>
          <w:tcPr>
            <w:tcW w:w="2013" w:type="pct"/>
            <w:shd w:val="clear" w:color="auto" w:fill="auto"/>
            <w:vAlign w:val="bottom"/>
          </w:tcPr>
          <w:p w14:paraId="75D6BAFB" w14:textId="7650D7AE" w:rsidR="00C86147" w:rsidRPr="004E0187" w:rsidRDefault="00C86147" w:rsidP="00595976">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Variables</w:t>
            </w:r>
          </w:p>
        </w:tc>
        <w:tc>
          <w:tcPr>
            <w:tcW w:w="964" w:type="pct"/>
          </w:tcPr>
          <w:p w14:paraId="01AC077C" w14:textId="0A2DEDAF" w:rsidR="00C86147" w:rsidRPr="00983E23" w:rsidRDefault="00983E23" w:rsidP="00595976">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 </w:t>
            </w:r>
            <w:r w:rsidR="00C516DE">
              <w:rPr>
                <w:rFonts w:ascii="Arial" w:hAnsi="Arial" w:cs="Arial"/>
                <w:color w:val="666666"/>
                <w:sz w:val="20"/>
                <w:szCs w:val="20"/>
                <w:shd w:val="clear" w:color="auto" w:fill="FFFFFF"/>
              </w:rPr>
              <w:t>β</w:t>
            </w:r>
            <w:r w:rsidR="00C516DE">
              <w:rPr>
                <w:rFonts w:ascii="Times New Roman" w:eastAsia="Times New Roman" w:hAnsi="Times New Roman" w:cs="Times New Roman"/>
                <w:b/>
                <w:sz w:val="24"/>
                <w:szCs w:val="24"/>
              </w:rPr>
              <w:t xml:space="preserve">-coefficient </w:t>
            </w:r>
          </w:p>
        </w:tc>
        <w:tc>
          <w:tcPr>
            <w:tcW w:w="964" w:type="pct"/>
            <w:shd w:val="clear" w:color="auto" w:fill="FFFFFF"/>
            <w:vAlign w:val="bottom"/>
          </w:tcPr>
          <w:p w14:paraId="49D0275E" w14:textId="32D3C7FD" w:rsidR="00C86147" w:rsidRPr="004E0187" w:rsidRDefault="00C86147" w:rsidP="00595976">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p-value</w:t>
            </w:r>
          </w:p>
        </w:tc>
        <w:tc>
          <w:tcPr>
            <w:tcW w:w="1058" w:type="pct"/>
            <w:shd w:val="clear" w:color="auto" w:fill="FFFFFF"/>
            <w:vAlign w:val="bottom"/>
          </w:tcPr>
          <w:p w14:paraId="51832879" w14:textId="14BFB1B1" w:rsidR="00C86147" w:rsidRPr="004E0187" w:rsidRDefault="00C86147" w:rsidP="00595976">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15827">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OR (</w:t>
            </w:r>
            <w:r w:rsidRPr="004E0187">
              <w:rPr>
                <w:rFonts w:ascii="Times New Roman" w:eastAsia="Times New Roman" w:hAnsi="Times New Roman" w:cs="Times New Roman"/>
                <w:b/>
                <w:sz w:val="24"/>
                <w:szCs w:val="24"/>
              </w:rPr>
              <w:t>95% C</w:t>
            </w:r>
            <w:r>
              <w:rPr>
                <w:rFonts w:ascii="Times New Roman" w:eastAsia="Times New Roman" w:hAnsi="Times New Roman" w:cs="Times New Roman"/>
                <w:b/>
                <w:sz w:val="24"/>
                <w:szCs w:val="24"/>
              </w:rPr>
              <w:t>I)</w:t>
            </w:r>
          </w:p>
        </w:tc>
      </w:tr>
      <w:tr w:rsidR="00F675A8" w:rsidRPr="004E0187" w14:paraId="186AC864" w14:textId="77777777" w:rsidTr="00AE232E">
        <w:tc>
          <w:tcPr>
            <w:tcW w:w="2013" w:type="pct"/>
            <w:shd w:val="clear" w:color="auto" w:fill="D9D9D9" w:themeFill="background1" w:themeFillShade="D9"/>
          </w:tcPr>
          <w:p w14:paraId="3DF6FAD7" w14:textId="14C04BE8" w:rsidR="00F675A8" w:rsidRPr="004E0187" w:rsidRDefault="00F675A8" w:rsidP="00F675A8">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bCs/>
                <w:sz w:val="24"/>
                <w:szCs w:val="24"/>
              </w:rPr>
              <w:t>Parity</w:t>
            </w:r>
          </w:p>
        </w:tc>
        <w:tc>
          <w:tcPr>
            <w:tcW w:w="964" w:type="pct"/>
            <w:shd w:val="clear" w:color="auto" w:fill="FFFFFF"/>
          </w:tcPr>
          <w:p w14:paraId="2561C23C" w14:textId="77777777" w:rsidR="00F675A8" w:rsidRPr="008542B7" w:rsidRDefault="00F675A8" w:rsidP="00F675A8">
            <w:pPr>
              <w:spacing w:after="0" w:line="480" w:lineRule="auto"/>
              <w:rPr>
                <w:rFonts w:ascii="Times New Roman" w:eastAsia="Times New Roman" w:hAnsi="Times New Roman" w:cs="Times New Roman"/>
                <w:sz w:val="24"/>
                <w:szCs w:val="24"/>
              </w:rPr>
            </w:pPr>
          </w:p>
        </w:tc>
        <w:tc>
          <w:tcPr>
            <w:tcW w:w="964" w:type="pct"/>
            <w:shd w:val="clear" w:color="auto" w:fill="FFFFFF"/>
            <w:vAlign w:val="center"/>
          </w:tcPr>
          <w:p w14:paraId="4701CF0A" w14:textId="3FA7D9F7" w:rsidR="00F675A8" w:rsidRPr="004E0187" w:rsidRDefault="00F675A8" w:rsidP="00F675A8">
            <w:pPr>
              <w:spacing w:after="0" w:line="480" w:lineRule="auto"/>
              <w:rPr>
                <w:rFonts w:ascii="Times New Roman" w:eastAsia="Times New Roman" w:hAnsi="Times New Roman" w:cs="Times New Roman"/>
                <w:sz w:val="24"/>
                <w:szCs w:val="24"/>
              </w:rPr>
            </w:pPr>
          </w:p>
        </w:tc>
        <w:tc>
          <w:tcPr>
            <w:tcW w:w="1058" w:type="pct"/>
            <w:shd w:val="clear" w:color="auto" w:fill="FFFFFF"/>
            <w:vAlign w:val="center"/>
          </w:tcPr>
          <w:p w14:paraId="2B7090AB" w14:textId="77777777" w:rsidR="00F675A8" w:rsidRPr="004E0187" w:rsidRDefault="00F675A8" w:rsidP="00F675A8">
            <w:pPr>
              <w:spacing w:after="0" w:line="480" w:lineRule="auto"/>
              <w:rPr>
                <w:rFonts w:ascii="Times New Roman" w:eastAsia="Times New Roman" w:hAnsi="Times New Roman" w:cs="Times New Roman"/>
                <w:sz w:val="24"/>
                <w:szCs w:val="24"/>
              </w:rPr>
            </w:pPr>
          </w:p>
        </w:tc>
      </w:tr>
      <w:tr w:rsidR="00F675A8" w:rsidRPr="004E0187" w14:paraId="45537FC9" w14:textId="77777777" w:rsidTr="00C86147">
        <w:tc>
          <w:tcPr>
            <w:tcW w:w="2013" w:type="pct"/>
            <w:shd w:val="clear" w:color="auto" w:fill="FFFFFF"/>
          </w:tcPr>
          <w:p w14:paraId="539656C1" w14:textId="302CD10F"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t>Multipar</w:t>
            </w:r>
            <w:r>
              <w:rPr>
                <w:rFonts w:ascii="Times New Roman" w:eastAsia="Times New Roman" w:hAnsi="Times New Roman" w:cs="Times New Roman"/>
                <w:color w:val="000000"/>
                <w:sz w:val="24"/>
                <w:szCs w:val="24"/>
              </w:rPr>
              <w:t>ity</w:t>
            </w:r>
          </w:p>
        </w:tc>
        <w:tc>
          <w:tcPr>
            <w:tcW w:w="964" w:type="pct"/>
            <w:shd w:val="clear" w:color="auto" w:fill="FFFFFF"/>
          </w:tcPr>
          <w:p w14:paraId="703C76F3" w14:textId="77777777" w:rsidR="00F675A8" w:rsidRPr="008542B7" w:rsidRDefault="00F675A8" w:rsidP="00F675A8">
            <w:pPr>
              <w:spacing w:after="0" w:line="480" w:lineRule="auto"/>
              <w:rPr>
                <w:rFonts w:ascii="Times New Roman" w:eastAsia="Times New Roman" w:hAnsi="Times New Roman" w:cs="Times New Roman"/>
                <w:b/>
                <w:bCs/>
                <w:sz w:val="24"/>
                <w:szCs w:val="24"/>
              </w:rPr>
            </w:pPr>
          </w:p>
        </w:tc>
        <w:tc>
          <w:tcPr>
            <w:tcW w:w="964" w:type="pct"/>
            <w:shd w:val="clear" w:color="auto" w:fill="FFFFFF"/>
            <w:vAlign w:val="center"/>
          </w:tcPr>
          <w:p w14:paraId="498B0D51" w14:textId="425D0042" w:rsidR="00F675A8" w:rsidRPr="004A68B8" w:rsidRDefault="00F675A8" w:rsidP="00F675A8">
            <w:pPr>
              <w:spacing w:after="0" w:line="480" w:lineRule="auto"/>
              <w:rPr>
                <w:rFonts w:ascii="Times New Roman" w:eastAsia="Times New Roman" w:hAnsi="Times New Roman" w:cs="Times New Roman"/>
                <w:b/>
                <w:bCs/>
                <w:sz w:val="24"/>
                <w:szCs w:val="24"/>
              </w:rPr>
            </w:pPr>
            <w:r w:rsidRPr="00637FB6">
              <w:rPr>
                <w:rFonts w:ascii="Times New Roman" w:eastAsia="Times New Roman" w:hAnsi="Times New Roman" w:cs="Times New Roman"/>
                <w:b/>
                <w:bCs/>
                <w:sz w:val="24"/>
                <w:szCs w:val="24"/>
              </w:rPr>
              <w:t>0.02</w:t>
            </w:r>
          </w:p>
        </w:tc>
        <w:tc>
          <w:tcPr>
            <w:tcW w:w="1058" w:type="pct"/>
            <w:shd w:val="clear" w:color="auto" w:fill="FFFFFF"/>
            <w:vAlign w:val="center"/>
          </w:tcPr>
          <w:p w14:paraId="768AC925" w14:textId="04DFB0F8" w:rsidR="00F675A8" w:rsidRPr="004E0187" w:rsidRDefault="00F675A8" w:rsidP="00F675A8">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Ref.</w:t>
            </w:r>
          </w:p>
        </w:tc>
      </w:tr>
      <w:tr w:rsidR="00F675A8" w:rsidRPr="004E0187" w14:paraId="6B1B1EC9" w14:textId="77777777" w:rsidTr="00AE232E">
        <w:trPr>
          <w:trHeight w:val="131"/>
        </w:trPr>
        <w:tc>
          <w:tcPr>
            <w:tcW w:w="2013" w:type="pct"/>
            <w:shd w:val="clear" w:color="auto" w:fill="FFFFFF"/>
          </w:tcPr>
          <w:p w14:paraId="2F5A18DD" w14:textId="1494D2BE"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t>Nullipar</w:t>
            </w:r>
            <w:r>
              <w:rPr>
                <w:rFonts w:ascii="Times New Roman" w:eastAsia="Times New Roman" w:hAnsi="Times New Roman" w:cs="Times New Roman"/>
                <w:color w:val="000000"/>
                <w:sz w:val="24"/>
                <w:szCs w:val="24"/>
              </w:rPr>
              <w:t>ity</w:t>
            </w:r>
          </w:p>
        </w:tc>
        <w:tc>
          <w:tcPr>
            <w:tcW w:w="964" w:type="pct"/>
            <w:shd w:val="clear" w:color="auto" w:fill="FFFFFF"/>
            <w:vAlign w:val="center"/>
          </w:tcPr>
          <w:p w14:paraId="1D03D844" w14:textId="2C6582CA" w:rsidR="00F675A8" w:rsidRPr="008542B7" w:rsidRDefault="00F675A8" w:rsidP="00F675A8">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0.816</w:t>
            </w:r>
          </w:p>
        </w:tc>
        <w:tc>
          <w:tcPr>
            <w:tcW w:w="964" w:type="pct"/>
            <w:shd w:val="clear" w:color="auto" w:fill="FFFFFF"/>
            <w:vAlign w:val="center"/>
          </w:tcPr>
          <w:p w14:paraId="2E789DC5" w14:textId="4D5748F6" w:rsidR="00F675A8" w:rsidRPr="004E0187" w:rsidRDefault="00F675A8" w:rsidP="00F675A8">
            <w:pPr>
              <w:spacing w:after="0" w:line="480" w:lineRule="auto"/>
              <w:rPr>
                <w:rFonts w:ascii="Times New Roman" w:eastAsia="Times New Roman" w:hAnsi="Times New Roman" w:cs="Times New Roman"/>
                <w:sz w:val="24"/>
                <w:szCs w:val="24"/>
              </w:rPr>
            </w:pPr>
            <w:r w:rsidRPr="00637FB6">
              <w:rPr>
                <w:rFonts w:ascii="Times New Roman" w:eastAsia="Times New Roman" w:hAnsi="Times New Roman" w:cs="Times New Roman"/>
                <w:b/>
                <w:bCs/>
                <w:sz w:val="24"/>
                <w:szCs w:val="24"/>
              </w:rPr>
              <w:t>0.01</w:t>
            </w:r>
          </w:p>
        </w:tc>
        <w:tc>
          <w:tcPr>
            <w:tcW w:w="1058" w:type="pct"/>
            <w:shd w:val="clear" w:color="auto" w:fill="FFFFFF"/>
            <w:vAlign w:val="center"/>
          </w:tcPr>
          <w:p w14:paraId="64494CFB" w14:textId="2896ED72" w:rsidR="00F675A8" w:rsidRPr="004E0187" w:rsidRDefault="00F675A8" w:rsidP="00F675A8">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2.26</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1.20</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4.28</w:t>
            </w:r>
            <w:r>
              <w:rPr>
                <w:rFonts w:ascii="Times New Roman" w:eastAsia="Times New Roman" w:hAnsi="Times New Roman" w:cs="Times New Roman"/>
                <w:sz w:val="24"/>
                <w:szCs w:val="24"/>
              </w:rPr>
              <w:t>)</w:t>
            </w:r>
          </w:p>
        </w:tc>
      </w:tr>
      <w:tr w:rsidR="00F675A8" w:rsidRPr="004E0187" w14:paraId="68C0BF6B" w14:textId="77777777" w:rsidTr="00AE232E">
        <w:tc>
          <w:tcPr>
            <w:tcW w:w="2013" w:type="pct"/>
            <w:shd w:val="clear" w:color="auto" w:fill="FFFFFF"/>
          </w:tcPr>
          <w:p w14:paraId="0A78EA8D" w14:textId="411FED5B"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t>Primipar</w:t>
            </w:r>
            <w:r>
              <w:rPr>
                <w:rFonts w:ascii="Times New Roman" w:eastAsia="Times New Roman" w:hAnsi="Times New Roman" w:cs="Times New Roman"/>
                <w:color w:val="000000"/>
                <w:sz w:val="24"/>
                <w:szCs w:val="24"/>
              </w:rPr>
              <w:t>ity</w:t>
            </w:r>
          </w:p>
        </w:tc>
        <w:tc>
          <w:tcPr>
            <w:tcW w:w="964" w:type="pct"/>
            <w:shd w:val="clear" w:color="auto" w:fill="FFFFFF"/>
            <w:vAlign w:val="center"/>
          </w:tcPr>
          <w:p w14:paraId="1FE13511" w14:textId="00E185B8" w:rsidR="00F675A8" w:rsidRPr="008542B7" w:rsidRDefault="00F675A8" w:rsidP="00F675A8">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0.404</w:t>
            </w:r>
          </w:p>
        </w:tc>
        <w:tc>
          <w:tcPr>
            <w:tcW w:w="964" w:type="pct"/>
            <w:shd w:val="clear" w:color="auto" w:fill="FFFFFF"/>
            <w:vAlign w:val="center"/>
          </w:tcPr>
          <w:p w14:paraId="5BCADB7E" w14:textId="66D38629" w:rsidR="00F675A8" w:rsidRPr="00357308" w:rsidRDefault="00F675A8" w:rsidP="00F675A8">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sz w:val="24"/>
                <w:szCs w:val="24"/>
              </w:rPr>
              <w:t>0.25</w:t>
            </w:r>
          </w:p>
        </w:tc>
        <w:tc>
          <w:tcPr>
            <w:tcW w:w="1058" w:type="pct"/>
            <w:shd w:val="clear" w:color="auto" w:fill="FFFFFF"/>
            <w:vAlign w:val="center"/>
          </w:tcPr>
          <w:p w14:paraId="10535A6D" w14:textId="5BCEB414" w:rsidR="00F675A8" w:rsidRPr="004E0187" w:rsidRDefault="00F675A8" w:rsidP="00F675A8">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1.50</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0.76</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2.97</w:t>
            </w:r>
            <w:r>
              <w:rPr>
                <w:rFonts w:ascii="Times New Roman" w:eastAsia="Times New Roman" w:hAnsi="Times New Roman" w:cs="Times New Roman"/>
                <w:sz w:val="24"/>
                <w:szCs w:val="24"/>
              </w:rPr>
              <w:t>)</w:t>
            </w:r>
          </w:p>
        </w:tc>
      </w:tr>
      <w:tr w:rsidR="00F675A8" w:rsidRPr="004E0187" w14:paraId="1D4BAA09" w14:textId="77777777" w:rsidTr="00AE232E">
        <w:tc>
          <w:tcPr>
            <w:tcW w:w="2013" w:type="pct"/>
            <w:shd w:val="clear" w:color="auto" w:fill="D9D9D9" w:themeFill="background1" w:themeFillShade="D9"/>
          </w:tcPr>
          <w:p w14:paraId="00368147" w14:textId="77777777" w:rsidR="00F675A8" w:rsidRPr="004E0187" w:rsidRDefault="00F675A8" w:rsidP="00AE232E">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b/>
                <w:bCs/>
                <w:sz w:val="24"/>
                <w:szCs w:val="24"/>
              </w:rPr>
              <w:t>Induction of labor</w:t>
            </w:r>
          </w:p>
        </w:tc>
        <w:tc>
          <w:tcPr>
            <w:tcW w:w="964" w:type="pct"/>
            <w:shd w:val="clear" w:color="auto" w:fill="FFFFFF"/>
          </w:tcPr>
          <w:p w14:paraId="460A3205" w14:textId="77777777" w:rsidR="00F675A8" w:rsidRPr="008542B7" w:rsidRDefault="00F675A8" w:rsidP="00AE232E">
            <w:pPr>
              <w:spacing w:after="0" w:line="480" w:lineRule="auto"/>
              <w:rPr>
                <w:rFonts w:ascii="Times New Roman" w:eastAsia="Times New Roman" w:hAnsi="Times New Roman" w:cs="Times New Roman"/>
                <w:sz w:val="24"/>
                <w:szCs w:val="24"/>
              </w:rPr>
            </w:pPr>
          </w:p>
        </w:tc>
        <w:tc>
          <w:tcPr>
            <w:tcW w:w="964" w:type="pct"/>
            <w:shd w:val="clear" w:color="auto" w:fill="FFFFFF"/>
            <w:vAlign w:val="center"/>
          </w:tcPr>
          <w:p w14:paraId="102DD09F" w14:textId="77777777" w:rsidR="00F675A8" w:rsidRPr="004E0187" w:rsidRDefault="00F675A8" w:rsidP="00AE232E">
            <w:pPr>
              <w:spacing w:after="0" w:line="480" w:lineRule="auto"/>
              <w:rPr>
                <w:rFonts w:ascii="Times New Roman" w:eastAsia="Times New Roman" w:hAnsi="Times New Roman" w:cs="Times New Roman"/>
                <w:sz w:val="24"/>
                <w:szCs w:val="24"/>
              </w:rPr>
            </w:pPr>
          </w:p>
        </w:tc>
        <w:tc>
          <w:tcPr>
            <w:tcW w:w="1058" w:type="pct"/>
            <w:shd w:val="clear" w:color="auto" w:fill="FFFFFF"/>
            <w:vAlign w:val="center"/>
          </w:tcPr>
          <w:p w14:paraId="48A92DB7" w14:textId="77777777" w:rsidR="00F675A8" w:rsidRPr="004E0187" w:rsidRDefault="00F675A8" w:rsidP="00AE232E">
            <w:pPr>
              <w:spacing w:after="0" w:line="480" w:lineRule="auto"/>
              <w:rPr>
                <w:rFonts w:ascii="Times New Roman" w:eastAsia="Times New Roman" w:hAnsi="Times New Roman" w:cs="Times New Roman"/>
                <w:sz w:val="24"/>
                <w:szCs w:val="24"/>
              </w:rPr>
            </w:pPr>
          </w:p>
        </w:tc>
      </w:tr>
      <w:tr w:rsidR="00F675A8" w:rsidRPr="004E0187" w14:paraId="123A0BB1" w14:textId="77777777" w:rsidTr="00AE232E">
        <w:tc>
          <w:tcPr>
            <w:tcW w:w="2013" w:type="pct"/>
            <w:shd w:val="clear" w:color="auto" w:fill="FFFFFF"/>
          </w:tcPr>
          <w:p w14:paraId="7AC6EBF7"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hAnsi="Times New Roman" w:cs="Times New Roman"/>
                <w:bCs/>
                <w:sz w:val="24"/>
                <w:szCs w:val="24"/>
              </w:rPr>
              <w:t xml:space="preserve">No induction </w:t>
            </w:r>
          </w:p>
        </w:tc>
        <w:tc>
          <w:tcPr>
            <w:tcW w:w="964" w:type="pct"/>
            <w:shd w:val="clear" w:color="auto" w:fill="FFFFFF"/>
          </w:tcPr>
          <w:p w14:paraId="3C57549F" w14:textId="77777777" w:rsidR="00F675A8" w:rsidRPr="008542B7" w:rsidRDefault="00F675A8" w:rsidP="00AE232E">
            <w:pPr>
              <w:spacing w:after="0" w:line="480" w:lineRule="auto"/>
              <w:rPr>
                <w:rFonts w:ascii="Times New Roman" w:eastAsia="Times New Roman" w:hAnsi="Times New Roman" w:cs="Times New Roman"/>
                <w:sz w:val="24"/>
                <w:szCs w:val="24"/>
              </w:rPr>
            </w:pPr>
          </w:p>
        </w:tc>
        <w:tc>
          <w:tcPr>
            <w:tcW w:w="964" w:type="pct"/>
            <w:shd w:val="clear" w:color="auto" w:fill="FFFFFF"/>
            <w:vAlign w:val="center"/>
          </w:tcPr>
          <w:p w14:paraId="7D563532"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0.26</w:t>
            </w:r>
          </w:p>
        </w:tc>
        <w:tc>
          <w:tcPr>
            <w:tcW w:w="1058" w:type="pct"/>
            <w:shd w:val="clear" w:color="auto" w:fill="FFFFFF"/>
            <w:vAlign w:val="center"/>
          </w:tcPr>
          <w:p w14:paraId="6F43AC68"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Ref.</w:t>
            </w:r>
          </w:p>
        </w:tc>
      </w:tr>
      <w:tr w:rsidR="00F675A8" w:rsidRPr="004E0187" w14:paraId="5CAE8E87" w14:textId="77777777" w:rsidTr="00AE232E">
        <w:tc>
          <w:tcPr>
            <w:tcW w:w="2013" w:type="pct"/>
            <w:shd w:val="clear" w:color="auto" w:fill="FFFFFF"/>
          </w:tcPr>
          <w:p w14:paraId="57DF4D28" w14:textId="77777777" w:rsidR="00F675A8" w:rsidRPr="004E0187" w:rsidRDefault="00F675A8" w:rsidP="00AE232E">
            <w:pPr>
              <w:spacing w:after="0" w:line="480" w:lineRule="auto"/>
              <w:rPr>
                <w:rFonts w:ascii="Times New Roman" w:eastAsia="Times New Roman" w:hAnsi="Times New Roman" w:cs="Times New Roman"/>
                <w:bCs/>
                <w:sz w:val="24"/>
                <w:szCs w:val="24"/>
              </w:rPr>
            </w:pPr>
            <w:r>
              <w:rPr>
                <w:rFonts w:ascii="Times New Roman" w:hAnsi="Times New Roman" w:cs="Times New Roman"/>
                <w:sz w:val="24"/>
                <w:szCs w:val="24"/>
              </w:rPr>
              <w:t>P</w:t>
            </w:r>
            <w:r w:rsidRPr="004E0187">
              <w:rPr>
                <w:rFonts w:ascii="Times New Roman" w:hAnsi="Times New Roman" w:cs="Times New Roman"/>
                <w:sz w:val="24"/>
                <w:szCs w:val="24"/>
              </w:rPr>
              <w:t>rostaglandins</w:t>
            </w:r>
          </w:p>
        </w:tc>
        <w:tc>
          <w:tcPr>
            <w:tcW w:w="964" w:type="pct"/>
            <w:shd w:val="clear" w:color="auto" w:fill="FFFFFF"/>
            <w:vAlign w:val="center"/>
          </w:tcPr>
          <w:p w14:paraId="2C9FD8CA"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-0.078</w:t>
            </w:r>
          </w:p>
        </w:tc>
        <w:tc>
          <w:tcPr>
            <w:tcW w:w="964" w:type="pct"/>
            <w:shd w:val="clear" w:color="auto" w:fill="FFFFFF"/>
            <w:vAlign w:val="center"/>
          </w:tcPr>
          <w:p w14:paraId="0B4C8E62"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0.74</w:t>
            </w:r>
          </w:p>
        </w:tc>
        <w:tc>
          <w:tcPr>
            <w:tcW w:w="1058" w:type="pct"/>
            <w:shd w:val="clear" w:color="auto" w:fill="FFFFFF"/>
            <w:vAlign w:val="center"/>
          </w:tcPr>
          <w:p w14:paraId="12FF06A4"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0.93</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0.58</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1.48</w:t>
            </w:r>
            <w:r>
              <w:rPr>
                <w:rFonts w:ascii="Times New Roman" w:eastAsia="Times New Roman" w:hAnsi="Times New Roman" w:cs="Times New Roman"/>
                <w:sz w:val="24"/>
                <w:szCs w:val="24"/>
              </w:rPr>
              <w:t>)</w:t>
            </w:r>
          </w:p>
        </w:tc>
      </w:tr>
      <w:tr w:rsidR="00F675A8" w:rsidRPr="004E0187" w14:paraId="0E29773C" w14:textId="77777777" w:rsidTr="00AE232E">
        <w:tc>
          <w:tcPr>
            <w:tcW w:w="2013" w:type="pct"/>
            <w:shd w:val="clear" w:color="auto" w:fill="FFFFFF"/>
          </w:tcPr>
          <w:p w14:paraId="2F9EBFCA"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hAnsi="Times New Roman" w:cs="Times New Roman"/>
                <w:sz w:val="24"/>
                <w:szCs w:val="24"/>
              </w:rPr>
              <w:t>Amniotomy</w:t>
            </w:r>
          </w:p>
        </w:tc>
        <w:tc>
          <w:tcPr>
            <w:tcW w:w="964" w:type="pct"/>
            <w:shd w:val="clear" w:color="auto" w:fill="FFFFFF"/>
            <w:vAlign w:val="center"/>
          </w:tcPr>
          <w:p w14:paraId="78306DB0"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0.437</w:t>
            </w:r>
          </w:p>
        </w:tc>
        <w:tc>
          <w:tcPr>
            <w:tcW w:w="964" w:type="pct"/>
            <w:shd w:val="clear" w:color="auto" w:fill="FFFFFF"/>
            <w:vAlign w:val="center"/>
          </w:tcPr>
          <w:p w14:paraId="74ECF9D0"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0.35</w:t>
            </w:r>
          </w:p>
        </w:tc>
        <w:tc>
          <w:tcPr>
            <w:tcW w:w="1058" w:type="pct"/>
            <w:shd w:val="clear" w:color="auto" w:fill="FFFFFF"/>
            <w:vAlign w:val="center"/>
          </w:tcPr>
          <w:p w14:paraId="42388A96"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1.55</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0.62</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3.84</w:t>
            </w:r>
            <w:r>
              <w:rPr>
                <w:rFonts w:ascii="Times New Roman" w:eastAsia="Times New Roman" w:hAnsi="Times New Roman" w:cs="Times New Roman"/>
                <w:sz w:val="24"/>
                <w:szCs w:val="24"/>
              </w:rPr>
              <w:t>)</w:t>
            </w:r>
          </w:p>
        </w:tc>
      </w:tr>
      <w:tr w:rsidR="00F675A8" w:rsidRPr="004E0187" w14:paraId="54361093" w14:textId="77777777" w:rsidTr="00AE232E">
        <w:tc>
          <w:tcPr>
            <w:tcW w:w="2013" w:type="pct"/>
            <w:shd w:val="clear" w:color="auto" w:fill="FFFFFF"/>
          </w:tcPr>
          <w:p w14:paraId="67CFEAFF" w14:textId="77777777" w:rsidR="00F675A8" w:rsidRPr="004E0187" w:rsidRDefault="00F675A8" w:rsidP="00AE232E">
            <w:pPr>
              <w:spacing w:after="0" w:line="480" w:lineRule="auto"/>
              <w:rPr>
                <w:rFonts w:ascii="Times New Roman" w:eastAsia="Times New Roman" w:hAnsi="Times New Roman" w:cs="Times New Roman"/>
                <w:bCs/>
                <w:sz w:val="24"/>
                <w:szCs w:val="24"/>
              </w:rPr>
            </w:pPr>
            <w:r>
              <w:rPr>
                <w:rFonts w:ascii="Times New Roman" w:hAnsi="Times New Roman" w:cs="Times New Roman"/>
                <w:sz w:val="24"/>
                <w:szCs w:val="24"/>
              </w:rPr>
              <w:t>O</w:t>
            </w:r>
            <w:r w:rsidRPr="004E0187">
              <w:rPr>
                <w:rFonts w:ascii="Times New Roman" w:hAnsi="Times New Roman" w:cs="Times New Roman"/>
                <w:sz w:val="24"/>
                <w:szCs w:val="24"/>
              </w:rPr>
              <w:t>xytocin</w:t>
            </w:r>
          </w:p>
        </w:tc>
        <w:tc>
          <w:tcPr>
            <w:tcW w:w="964" w:type="pct"/>
            <w:shd w:val="clear" w:color="auto" w:fill="FFFFFF"/>
            <w:vAlign w:val="center"/>
          </w:tcPr>
          <w:p w14:paraId="2E772D4D"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-0.781</w:t>
            </w:r>
          </w:p>
        </w:tc>
        <w:tc>
          <w:tcPr>
            <w:tcW w:w="964" w:type="pct"/>
            <w:shd w:val="clear" w:color="auto" w:fill="FFFFFF"/>
            <w:vAlign w:val="center"/>
          </w:tcPr>
          <w:p w14:paraId="2D11B5B2"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0.09</w:t>
            </w:r>
          </w:p>
        </w:tc>
        <w:tc>
          <w:tcPr>
            <w:tcW w:w="1058" w:type="pct"/>
            <w:shd w:val="clear" w:color="auto" w:fill="FFFFFF"/>
            <w:vAlign w:val="center"/>
          </w:tcPr>
          <w:p w14:paraId="1B743586"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0.46</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0.19</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1.13</w:t>
            </w:r>
            <w:r>
              <w:rPr>
                <w:rFonts w:ascii="Times New Roman" w:eastAsia="Times New Roman" w:hAnsi="Times New Roman" w:cs="Times New Roman"/>
                <w:sz w:val="24"/>
                <w:szCs w:val="24"/>
              </w:rPr>
              <w:t>)</w:t>
            </w:r>
          </w:p>
        </w:tc>
      </w:tr>
      <w:tr w:rsidR="00F675A8" w:rsidRPr="004E0187" w14:paraId="6542799C" w14:textId="77777777" w:rsidTr="00C86147">
        <w:tc>
          <w:tcPr>
            <w:tcW w:w="2013" w:type="pct"/>
            <w:shd w:val="clear" w:color="auto" w:fill="D9D9D9" w:themeFill="background1" w:themeFillShade="D9"/>
          </w:tcPr>
          <w:p w14:paraId="457C5213" w14:textId="77777777" w:rsidR="00F675A8" w:rsidRPr="004E0187" w:rsidRDefault="00F675A8" w:rsidP="00F675A8">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b/>
                <w:bCs/>
                <w:sz w:val="24"/>
                <w:szCs w:val="24"/>
              </w:rPr>
              <w:t>Mode of delivery</w:t>
            </w:r>
          </w:p>
        </w:tc>
        <w:tc>
          <w:tcPr>
            <w:tcW w:w="964" w:type="pct"/>
            <w:shd w:val="clear" w:color="auto" w:fill="FFFFFF"/>
          </w:tcPr>
          <w:p w14:paraId="098D3D63" w14:textId="77777777" w:rsidR="00F675A8" w:rsidRPr="008542B7" w:rsidRDefault="00F675A8" w:rsidP="00F675A8">
            <w:pPr>
              <w:spacing w:after="0" w:line="480" w:lineRule="auto"/>
              <w:rPr>
                <w:rFonts w:ascii="Times New Roman" w:eastAsia="Times New Roman" w:hAnsi="Times New Roman" w:cs="Times New Roman"/>
                <w:sz w:val="24"/>
                <w:szCs w:val="24"/>
              </w:rPr>
            </w:pPr>
          </w:p>
        </w:tc>
        <w:tc>
          <w:tcPr>
            <w:tcW w:w="964" w:type="pct"/>
            <w:shd w:val="clear" w:color="auto" w:fill="FFFFFF"/>
            <w:vAlign w:val="center"/>
          </w:tcPr>
          <w:p w14:paraId="4D657373" w14:textId="1DBD7DBB" w:rsidR="00F675A8" w:rsidRPr="004E0187" w:rsidRDefault="00F675A8" w:rsidP="00F675A8">
            <w:pPr>
              <w:spacing w:after="0" w:line="480" w:lineRule="auto"/>
              <w:rPr>
                <w:rFonts w:ascii="Times New Roman" w:eastAsia="Times New Roman" w:hAnsi="Times New Roman" w:cs="Times New Roman"/>
                <w:sz w:val="24"/>
                <w:szCs w:val="24"/>
              </w:rPr>
            </w:pPr>
          </w:p>
        </w:tc>
        <w:tc>
          <w:tcPr>
            <w:tcW w:w="1058" w:type="pct"/>
            <w:shd w:val="clear" w:color="auto" w:fill="FFFFFF"/>
            <w:vAlign w:val="center"/>
          </w:tcPr>
          <w:p w14:paraId="480AE6BB" w14:textId="77777777" w:rsidR="00F675A8" w:rsidRPr="004E0187" w:rsidRDefault="00F675A8" w:rsidP="00F675A8">
            <w:pPr>
              <w:spacing w:after="0" w:line="480" w:lineRule="auto"/>
              <w:rPr>
                <w:rFonts w:ascii="Times New Roman" w:eastAsia="Times New Roman" w:hAnsi="Times New Roman" w:cs="Times New Roman"/>
                <w:sz w:val="24"/>
                <w:szCs w:val="24"/>
              </w:rPr>
            </w:pPr>
          </w:p>
        </w:tc>
      </w:tr>
      <w:tr w:rsidR="00F675A8" w:rsidRPr="004E0187" w14:paraId="48BF83A6" w14:textId="77777777" w:rsidTr="00C86147">
        <w:tc>
          <w:tcPr>
            <w:tcW w:w="2013" w:type="pct"/>
            <w:shd w:val="clear" w:color="auto" w:fill="FFFFFF"/>
          </w:tcPr>
          <w:p w14:paraId="4240422B" w14:textId="77777777"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bCs/>
                <w:sz w:val="24"/>
                <w:szCs w:val="24"/>
              </w:rPr>
              <w:t>Vaginal delivery</w:t>
            </w:r>
          </w:p>
        </w:tc>
        <w:tc>
          <w:tcPr>
            <w:tcW w:w="964" w:type="pct"/>
            <w:shd w:val="clear" w:color="auto" w:fill="FFFFFF"/>
          </w:tcPr>
          <w:p w14:paraId="5467FEF4" w14:textId="77777777" w:rsidR="00F675A8" w:rsidRPr="008542B7" w:rsidRDefault="00F675A8" w:rsidP="00F675A8">
            <w:pPr>
              <w:spacing w:after="0" w:line="480" w:lineRule="auto"/>
              <w:rPr>
                <w:rFonts w:ascii="Times New Roman" w:eastAsia="Times New Roman" w:hAnsi="Times New Roman" w:cs="Times New Roman"/>
                <w:b/>
                <w:bCs/>
                <w:sz w:val="24"/>
                <w:szCs w:val="24"/>
              </w:rPr>
            </w:pPr>
          </w:p>
        </w:tc>
        <w:tc>
          <w:tcPr>
            <w:tcW w:w="964" w:type="pct"/>
            <w:shd w:val="clear" w:color="auto" w:fill="FFFFFF"/>
            <w:vAlign w:val="center"/>
          </w:tcPr>
          <w:p w14:paraId="3637460F" w14:textId="0A78B943" w:rsidR="00F675A8" w:rsidRPr="004A68B8" w:rsidRDefault="00F675A8" w:rsidP="00F675A8">
            <w:pPr>
              <w:spacing w:after="0" w:line="480" w:lineRule="auto"/>
              <w:rPr>
                <w:rFonts w:ascii="Times New Roman" w:eastAsia="Times New Roman" w:hAnsi="Times New Roman" w:cs="Times New Roman"/>
                <w:b/>
                <w:bCs/>
                <w:sz w:val="24"/>
                <w:szCs w:val="24"/>
              </w:rPr>
            </w:pPr>
            <w:r w:rsidRPr="004A68B8">
              <w:rPr>
                <w:rFonts w:ascii="Times New Roman" w:eastAsia="Times New Roman" w:hAnsi="Times New Roman" w:cs="Times New Roman"/>
                <w:b/>
                <w:bCs/>
                <w:sz w:val="24"/>
                <w:szCs w:val="24"/>
              </w:rPr>
              <w:t>&lt;0.001</w:t>
            </w:r>
          </w:p>
        </w:tc>
        <w:tc>
          <w:tcPr>
            <w:tcW w:w="1058" w:type="pct"/>
            <w:shd w:val="clear" w:color="auto" w:fill="FFFFFF"/>
            <w:vAlign w:val="center"/>
          </w:tcPr>
          <w:p w14:paraId="01879082" w14:textId="77777777" w:rsidR="00F675A8" w:rsidRPr="00A34CE0" w:rsidRDefault="00F675A8" w:rsidP="00F675A8">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color w:val="000000"/>
                <w:sz w:val="24"/>
                <w:szCs w:val="24"/>
              </w:rPr>
              <w:t>Ref.</w:t>
            </w:r>
          </w:p>
        </w:tc>
      </w:tr>
      <w:tr w:rsidR="00F675A8" w:rsidRPr="004E0187" w14:paraId="3EB1FB47" w14:textId="77777777" w:rsidTr="00AE232E">
        <w:tc>
          <w:tcPr>
            <w:tcW w:w="2013" w:type="pct"/>
            <w:shd w:val="clear" w:color="auto" w:fill="FFFFFF"/>
          </w:tcPr>
          <w:p w14:paraId="762A4886" w14:textId="77777777"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bCs/>
                <w:sz w:val="24"/>
                <w:szCs w:val="24"/>
              </w:rPr>
              <w:t>Instrumental delivery</w:t>
            </w:r>
          </w:p>
        </w:tc>
        <w:tc>
          <w:tcPr>
            <w:tcW w:w="964" w:type="pct"/>
            <w:shd w:val="clear" w:color="auto" w:fill="FFFFFF"/>
            <w:vAlign w:val="center"/>
          </w:tcPr>
          <w:p w14:paraId="61348242" w14:textId="373B0495" w:rsidR="00F675A8" w:rsidRPr="008542B7" w:rsidRDefault="00F675A8" w:rsidP="00F675A8">
            <w:pPr>
              <w:spacing w:after="0" w:line="480" w:lineRule="auto"/>
              <w:rPr>
                <w:rFonts w:ascii="Times New Roman" w:eastAsia="Times New Roman" w:hAnsi="Times New Roman" w:cs="Times New Roman"/>
                <w:b/>
                <w:bCs/>
                <w:sz w:val="24"/>
                <w:szCs w:val="24"/>
              </w:rPr>
            </w:pPr>
            <w:r w:rsidRPr="008542B7">
              <w:rPr>
                <w:rFonts w:ascii="Times New Roman" w:hAnsi="Times New Roman" w:cs="Times New Roman"/>
                <w:color w:val="000000"/>
                <w:sz w:val="24"/>
                <w:szCs w:val="24"/>
              </w:rPr>
              <w:t>1.566</w:t>
            </w:r>
          </w:p>
        </w:tc>
        <w:tc>
          <w:tcPr>
            <w:tcW w:w="964" w:type="pct"/>
            <w:shd w:val="clear" w:color="auto" w:fill="FFFFFF"/>
            <w:vAlign w:val="center"/>
          </w:tcPr>
          <w:p w14:paraId="4F2D4473" w14:textId="34ACB8A6" w:rsidR="00F675A8" w:rsidRPr="004A68B8" w:rsidRDefault="00F675A8" w:rsidP="00F675A8">
            <w:pPr>
              <w:spacing w:after="0" w:line="480" w:lineRule="auto"/>
              <w:rPr>
                <w:rFonts w:ascii="Times New Roman" w:eastAsia="Times New Roman" w:hAnsi="Times New Roman" w:cs="Times New Roman"/>
                <w:b/>
                <w:bCs/>
                <w:sz w:val="24"/>
                <w:szCs w:val="24"/>
              </w:rPr>
            </w:pPr>
            <w:r w:rsidRPr="004A68B8">
              <w:rPr>
                <w:rFonts w:ascii="Times New Roman" w:eastAsia="Times New Roman" w:hAnsi="Times New Roman" w:cs="Times New Roman"/>
                <w:b/>
                <w:bCs/>
                <w:sz w:val="24"/>
                <w:szCs w:val="24"/>
              </w:rPr>
              <w:t>&lt;0.001</w:t>
            </w:r>
          </w:p>
        </w:tc>
        <w:tc>
          <w:tcPr>
            <w:tcW w:w="1058" w:type="pct"/>
            <w:shd w:val="clear" w:color="auto" w:fill="FFFFFF"/>
            <w:vAlign w:val="center"/>
          </w:tcPr>
          <w:p w14:paraId="16A7CEB7" w14:textId="77777777" w:rsidR="00F675A8" w:rsidRPr="004E0187" w:rsidRDefault="00F675A8" w:rsidP="00F675A8">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4.79</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2.52</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9.10</w:t>
            </w:r>
            <w:r>
              <w:rPr>
                <w:rFonts w:ascii="Times New Roman" w:eastAsia="Times New Roman" w:hAnsi="Times New Roman" w:cs="Times New Roman"/>
                <w:sz w:val="24"/>
                <w:szCs w:val="24"/>
              </w:rPr>
              <w:t>)</w:t>
            </w:r>
          </w:p>
        </w:tc>
      </w:tr>
      <w:tr w:rsidR="00F675A8" w:rsidRPr="004E0187" w14:paraId="714F69EA" w14:textId="77777777" w:rsidTr="00AE232E">
        <w:tc>
          <w:tcPr>
            <w:tcW w:w="2013" w:type="pct"/>
            <w:shd w:val="clear" w:color="auto" w:fill="FFFFFF"/>
          </w:tcPr>
          <w:p w14:paraId="4D01A07E" w14:textId="77777777" w:rsidR="00F675A8" w:rsidRPr="004E0187" w:rsidRDefault="00F675A8" w:rsidP="00F675A8">
            <w:pPr>
              <w:spacing w:after="0" w:line="480" w:lineRule="auto"/>
              <w:rPr>
                <w:rFonts w:ascii="Times New Roman" w:eastAsia="Times New Roman" w:hAnsi="Times New Roman" w:cs="Times New Roman"/>
                <w:bCs/>
                <w:sz w:val="24"/>
                <w:szCs w:val="24"/>
              </w:rPr>
            </w:pPr>
            <w:r w:rsidRPr="004E0187">
              <w:rPr>
                <w:rFonts w:ascii="Times New Roman" w:hAnsi="Times New Roman" w:cs="Times New Roman"/>
                <w:sz w:val="24"/>
                <w:szCs w:val="24"/>
              </w:rPr>
              <w:t>C</w:t>
            </w:r>
            <w:r>
              <w:rPr>
                <w:rFonts w:ascii="Times New Roman" w:hAnsi="Times New Roman" w:cs="Times New Roman"/>
                <w:sz w:val="24"/>
                <w:szCs w:val="24"/>
              </w:rPr>
              <w:t>esarean delivery</w:t>
            </w:r>
          </w:p>
        </w:tc>
        <w:tc>
          <w:tcPr>
            <w:tcW w:w="964" w:type="pct"/>
            <w:shd w:val="clear" w:color="auto" w:fill="FFFFFF"/>
            <w:vAlign w:val="center"/>
          </w:tcPr>
          <w:p w14:paraId="684BEC1A" w14:textId="6E2BA38A" w:rsidR="00F675A8" w:rsidRPr="008542B7" w:rsidRDefault="00F675A8" w:rsidP="00F675A8">
            <w:pPr>
              <w:spacing w:after="0" w:line="480" w:lineRule="auto"/>
              <w:rPr>
                <w:rFonts w:ascii="Times New Roman" w:eastAsia="Times New Roman" w:hAnsi="Times New Roman" w:cs="Times New Roman"/>
                <w:b/>
                <w:bCs/>
                <w:sz w:val="24"/>
                <w:szCs w:val="24"/>
              </w:rPr>
            </w:pPr>
            <w:r w:rsidRPr="008542B7">
              <w:rPr>
                <w:rFonts w:ascii="Times New Roman" w:hAnsi="Times New Roman" w:cs="Times New Roman"/>
                <w:color w:val="000000"/>
                <w:sz w:val="24"/>
                <w:szCs w:val="24"/>
              </w:rPr>
              <w:t>1.300</w:t>
            </w:r>
          </w:p>
        </w:tc>
        <w:tc>
          <w:tcPr>
            <w:tcW w:w="964" w:type="pct"/>
            <w:shd w:val="clear" w:color="auto" w:fill="FFFFFF"/>
            <w:vAlign w:val="center"/>
          </w:tcPr>
          <w:p w14:paraId="5276E979" w14:textId="36760288" w:rsidR="00F675A8" w:rsidRPr="004A68B8" w:rsidRDefault="00F675A8" w:rsidP="00F675A8">
            <w:pPr>
              <w:spacing w:after="0" w:line="480" w:lineRule="auto"/>
              <w:rPr>
                <w:rFonts w:ascii="Times New Roman" w:eastAsia="Times New Roman" w:hAnsi="Times New Roman" w:cs="Times New Roman"/>
                <w:b/>
                <w:bCs/>
                <w:sz w:val="24"/>
                <w:szCs w:val="24"/>
              </w:rPr>
            </w:pPr>
            <w:r w:rsidRPr="004A68B8">
              <w:rPr>
                <w:rFonts w:ascii="Times New Roman" w:eastAsia="Times New Roman" w:hAnsi="Times New Roman" w:cs="Times New Roman"/>
                <w:b/>
                <w:bCs/>
                <w:sz w:val="24"/>
                <w:szCs w:val="24"/>
              </w:rPr>
              <w:t>&lt;0.001</w:t>
            </w:r>
          </w:p>
        </w:tc>
        <w:tc>
          <w:tcPr>
            <w:tcW w:w="1058" w:type="pct"/>
            <w:shd w:val="clear" w:color="auto" w:fill="FFFFFF"/>
            <w:vAlign w:val="center"/>
          </w:tcPr>
          <w:p w14:paraId="36E7AFC8" w14:textId="77777777" w:rsidR="00F675A8" w:rsidRPr="004E0187" w:rsidRDefault="00F675A8" w:rsidP="00F675A8">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3.67</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2.29</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5.89</w:t>
            </w:r>
            <w:r>
              <w:rPr>
                <w:rFonts w:ascii="Times New Roman" w:eastAsia="Times New Roman" w:hAnsi="Times New Roman" w:cs="Times New Roman"/>
                <w:sz w:val="24"/>
                <w:szCs w:val="24"/>
              </w:rPr>
              <w:t>)</w:t>
            </w:r>
          </w:p>
        </w:tc>
      </w:tr>
      <w:tr w:rsidR="00F675A8" w:rsidRPr="004E0187" w14:paraId="01644115" w14:textId="77777777" w:rsidTr="00AE232E">
        <w:tc>
          <w:tcPr>
            <w:tcW w:w="2013" w:type="pct"/>
            <w:shd w:val="clear" w:color="auto" w:fill="D9D9D9" w:themeFill="background1" w:themeFillShade="D9"/>
          </w:tcPr>
          <w:p w14:paraId="56C4DC4E" w14:textId="77777777" w:rsidR="00F675A8" w:rsidRPr="004E0187" w:rsidRDefault="00F675A8" w:rsidP="00AE232E">
            <w:pPr>
              <w:spacing w:after="0" w:line="480" w:lineRule="auto"/>
              <w:rPr>
                <w:rFonts w:ascii="Times New Roman" w:eastAsia="Times New Roman" w:hAnsi="Times New Roman" w:cs="Times New Roman"/>
                <w:b/>
                <w:bCs/>
                <w:sz w:val="24"/>
                <w:szCs w:val="24"/>
              </w:rPr>
            </w:pPr>
            <w:r w:rsidRPr="004E0187">
              <w:rPr>
                <w:rFonts w:ascii="Times New Roman" w:eastAsia="Times New Roman" w:hAnsi="Times New Roman" w:cs="Times New Roman"/>
                <w:b/>
                <w:bCs/>
                <w:sz w:val="24"/>
                <w:szCs w:val="24"/>
              </w:rPr>
              <w:t>Complications</w:t>
            </w:r>
            <w:r>
              <w:rPr>
                <w:rFonts w:ascii="Times New Roman" w:eastAsia="Times New Roman" w:hAnsi="Times New Roman" w:cs="Times New Roman"/>
                <w:b/>
                <w:bCs/>
                <w:sz w:val="24"/>
                <w:szCs w:val="24"/>
              </w:rPr>
              <w:t xml:space="preserve"> during pregnancy</w:t>
            </w:r>
          </w:p>
        </w:tc>
        <w:tc>
          <w:tcPr>
            <w:tcW w:w="964" w:type="pct"/>
            <w:shd w:val="clear" w:color="auto" w:fill="FFFFFF"/>
          </w:tcPr>
          <w:p w14:paraId="59447B92" w14:textId="77777777" w:rsidR="00F675A8" w:rsidRPr="008542B7" w:rsidRDefault="00F675A8" w:rsidP="00AE232E">
            <w:pPr>
              <w:spacing w:after="0" w:line="480" w:lineRule="auto"/>
              <w:rPr>
                <w:rFonts w:ascii="Times New Roman" w:eastAsia="Times New Roman" w:hAnsi="Times New Roman" w:cs="Times New Roman"/>
                <w:sz w:val="24"/>
                <w:szCs w:val="24"/>
              </w:rPr>
            </w:pPr>
          </w:p>
        </w:tc>
        <w:tc>
          <w:tcPr>
            <w:tcW w:w="964" w:type="pct"/>
            <w:shd w:val="clear" w:color="auto" w:fill="FFFFFF"/>
            <w:vAlign w:val="center"/>
          </w:tcPr>
          <w:p w14:paraId="334564B6" w14:textId="77777777" w:rsidR="00F675A8" w:rsidRPr="004E0187" w:rsidRDefault="00F675A8" w:rsidP="00AE232E">
            <w:pPr>
              <w:spacing w:after="0" w:line="480" w:lineRule="auto"/>
              <w:rPr>
                <w:rFonts w:ascii="Times New Roman" w:eastAsia="Times New Roman" w:hAnsi="Times New Roman" w:cs="Times New Roman"/>
                <w:sz w:val="24"/>
                <w:szCs w:val="24"/>
              </w:rPr>
            </w:pPr>
          </w:p>
        </w:tc>
        <w:tc>
          <w:tcPr>
            <w:tcW w:w="1058" w:type="pct"/>
            <w:shd w:val="clear" w:color="auto" w:fill="FFFFFF"/>
            <w:vAlign w:val="center"/>
          </w:tcPr>
          <w:p w14:paraId="08355756" w14:textId="77777777" w:rsidR="00F675A8" w:rsidRPr="004E0187" w:rsidRDefault="00F675A8" w:rsidP="00AE232E">
            <w:pPr>
              <w:spacing w:after="0" w:line="480" w:lineRule="auto"/>
              <w:rPr>
                <w:rFonts w:ascii="Times New Roman" w:eastAsia="Times New Roman" w:hAnsi="Times New Roman" w:cs="Times New Roman"/>
                <w:sz w:val="24"/>
                <w:szCs w:val="24"/>
              </w:rPr>
            </w:pPr>
          </w:p>
        </w:tc>
      </w:tr>
      <w:tr w:rsidR="00F675A8" w:rsidRPr="004E0187" w14:paraId="0EF06356" w14:textId="77777777" w:rsidTr="00AE232E">
        <w:tc>
          <w:tcPr>
            <w:tcW w:w="2013" w:type="pct"/>
            <w:shd w:val="clear" w:color="auto" w:fill="FFFFFF"/>
          </w:tcPr>
          <w:p w14:paraId="7E217700" w14:textId="77777777" w:rsidR="00F675A8" w:rsidRPr="00637FB6" w:rsidRDefault="00F675A8" w:rsidP="00AE232E">
            <w:pPr>
              <w:spacing w:after="0" w:line="480" w:lineRule="auto"/>
              <w:rPr>
                <w:rFonts w:ascii="Times New Roman" w:eastAsia="Times New Roman" w:hAnsi="Times New Roman" w:cs="Times New Roman"/>
                <w:bCs/>
                <w:sz w:val="24"/>
                <w:szCs w:val="24"/>
              </w:rPr>
            </w:pPr>
            <w:r w:rsidRPr="00637FB6">
              <w:rPr>
                <w:rFonts w:ascii="Times New Roman" w:eastAsia="Times New Roman" w:hAnsi="Times New Roman" w:cs="Times New Roman"/>
                <w:bCs/>
                <w:color w:val="000000"/>
                <w:sz w:val="24"/>
                <w:szCs w:val="24"/>
              </w:rPr>
              <w:t>Maternal Infection</w:t>
            </w:r>
          </w:p>
        </w:tc>
        <w:tc>
          <w:tcPr>
            <w:tcW w:w="964" w:type="pct"/>
            <w:shd w:val="clear" w:color="auto" w:fill="FFFFFF"/>
            <w:vAlign w:val="center"/>
          </w:tcPr>
          <w:p w14:paraId="64DF39EE"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0.412</w:t>
            </w:r>
          </w:p>
        </w:tc>
        <w:tc>
          <w:tcPr>
            <w:tcW w:w="964" w:type="pct"/>
            <w:shd w:val="clear" w:color="auto" w:fill="FFFFFF"/>
            <w:vAlign w:val="center"/>
          </w:tcPr>
          <w:p w14:paraId="62BE394C"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0.08</w:t>
            </w:r>
          </w:p>
        </w:tc>
        <w:tc>
          <w:tcPr>
            <w:tcW w:w="1058" w:type="pct"/>
            <w:shd w:val="clear" w:color="auto" w:fill="FFFFFF"/>
            <w:vAlign w:val="center"/>
          </w:tcPr>
          <w:p w14:paraId="36A910A5"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1.51</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0.95</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2.40</w:t>
            </w:r>
            <w:r>
              <w:rPr>
                <w:rFonts w:ascii="Times New Roman" w:eastAsia="Times New Roman" w:hAnsi="Times New Roman" w:cs="Times New Roman"/>
                <w:sz w:val="24"/>
                <w:szCs w:val="24"/>
              </w:rPr>
              <w:t>)</w:t>
            </w:r>
          </w:p>
        </w:tc>
      </w:tr>
      <w:tr w:rsidR="00F675A8" w:rsidRPr="004E0187" w14:paraId="22B9A3CD" w14:textId="77777777" w:rsidTr="00AE232E">
        <w:tc>
          <w:tcPr>
            <w:tcW w:w="2013" w:type="pct"/>
            <w:shd w:val="clear" w:color="auto" w:fill="FFFFFF"/>
          </w:tcPr>
          <w:p w14:paraId="371F821B"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bCs/>
                <w:sz w:val="24"/>
                <w:szCs w:val="24"/>
              </w:rPr>
              <w:t>Prolonged labor</w:t>
            </w:r>
          </w:p>
        </w:tc>
        <w:tc>
          <w:tcPr>
            <w:tcW w:w="964" w:type="pct"/>
            <w:shd w:val="clear" w:color="auto" w:fill="FFFFFF"/>
            <w:vAlign w:val="center"/>
          </w:tcPr>
          <w:p w14:paraId="4ECF118F"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0.640</w:t>
            </w:r>
          </w:p>
        </w:tc>
        <w:tc>
          <w:tcPr>
            <w:tcW w:w="964" w:type="pct"/>
            <w:shd w:val="clear" w:color="auto" w:fill="FFFFFF"/>
            <w:vAlign w:val="center"/>
          </w:tcPr>
          <w:p w14:paraId="78E18D49"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0.28</w:t>
            </w:r>
          </w:p>
        </w:tc>
        <w:tc>
          <w:tcPr>
            <w:tcW w:w="1058" w:type="pct"/>
            <w:shd w:val="clear" w:color="auto" w:fill="FFFFFF"/>
            <w:vAlign w:val="center"/>
          </w:tcPr>
          <w:p w14:paraId="7FF630C3"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1.90</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0.59</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6.05</w:t>
            </w:r>
            <w:r>
              <w:rPr>
                <w:rFonts w:ascii="Times New Roman" w:eastAsia="Times New Roman" w:hAnsi="Times New Roman" w:cs="Times New Roman"/>
                <w:sz w:val="24"/>
                <w:szCs w:val="24"/>
              </w:rPr>
              <w:t>)</w:t>
            </w:r>
          </w:p>
        </w:tc>
      </w:tr>
      <w:tr w:rsidR="00F675A8" w:rsidRPr="004E0187" w14:paraId="46861442" w14:textId="77777777" w:rsidTr="00AE232E">
        <w:tc>
          <w:tcPr>
            <w:tcW w:w="2013" w:type="pct"/>
            <w:shd w:val="clear" w:color="auto" w:fill="FFFFFF"/>
          </w:tcPr>
          <w:p w14:paraId="46CDA5CC" w14:textId="77777777" w:rsidR="00F675A8" w:rsidRPr="004E0187" w:rsidRDefault="00F675A8" w:rsidP="00AE232E">
            <w:pPr>
              <w:spacing w:after="0" w:line="24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t>Malpresentation</w:t>
            </w:r>
          </w:p>
        </w:tc>
        <w:tc>
          <w:tcPr>
            <w:tcW w:w="964" w:type="pct"/>
            <w:shd w:val="clear" w:color="auto" w:fill="FFFFFF"/>
          </w:tcPr>
          <w:p w14:paraId="5A5E5109"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0.209</w:t>
            </w:r>
          </w:p>
        </w:tc>
        <w:tc>
          <w:tcPr>
            <w:tcW w:w="964" w:type="pct"/>
            <w:shd w:val="clear" w:color="auto" w:fill="FFFFFF"/>
            <w:vAlign w:val="center"/>
          </w:tcPr>
          <w:p w14:paraId="6F579C82"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0.62</w:t>
            </w:r>
          </w:p>
        </w:tc>
        <w:tc>
          <w:tcPr>
            <w:tcW w:w="1058" w:type="pct"/>
            <w:shd w:val="clear" w:color="auto" w:fill="FFFFFF"/>
            <w:vAlign w:val="center"/>
          </w:tcPr>
          <w:p w14:paraId="0F1C2A0E"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1.23</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0.53</w:t>
            </w:r>
            <w:r>
              <w:rPr>
                <w:rFonts w:ascii="Times New Roman" w:eastAsia="Times New Roman" w:hAnsi="Times New Roman" w:cs="Times New Roman"/>
                <w:sz w:val="24"/>
                <w:szCs w:val="24"/>
              </w:rPr>
              <w:t>-</w:t>
            </w:r>
            <w:r w:rsidRPr="004A68B8">
              <w:rPr>
                <w:rFonts w:ascii="Times New Roman" w:eastAsia="Times New Roman" w:hAnsi="Times New Roman" w:cs="Times New Roman"/>
                <w:sz w:val="24"/>
                <w:szCs w:val="24"/>
              </w:rPr>
              <w:t>2.84</w:t>
            </w:r>
            <w:r>
              <w:rPr>
                <w:rFonts w:ascii="Times New Roman" w:eastAsia="Times New Roman" w:hAnsi="Times New Roman" w:cs="Times New Roman"/>
                <w:sz w:val="24"/>
                <w:szCs w:val="24"/>
              </w:rPr>
              <w:t>)</w:t>
            </w:r>
          </w:p>
        </w:tc>
      </w:tr>
      <w:tr w:rsidR="00F675A8" w:rsidRPr="004E0187" w14:paraId="71F82448" w14:textId="77777777" w:rsidTr="00AE232E">
        <w:tc>
          <w:tcPr>
            <w:tcW w:w="2013" w:type="pct"/>
            <w:shd w:val="clear" w:color="auto" w:fill="D9D9D9" w:themeFill="background1" w:themeFillShade="D9"/>
            <w:vAlign w:val="bottom"/>
          </w:tcPr>
          <w:p w14:paraId="24D4A4E0" w14:textId="77777777" w:rsidR="00F675A8" w:rsidRPr="004E0187" w:rsidRDefault="00F675A8" w:rsidP="00AE232E">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Gestational age</w:t>
            </w:r>
          </w:p>
        </w:tc>
        <w:tc>
          <w:tcPr>
            <w:tcW w:w="964" w:type="pct"/>
            <w:shd w:val="clear" w:color="auto" w:fill="FFFFFF"/>
          </w:tcPr>
          <w:p w14:paraId="0CC5EF2F" w14:textId="77777777" w:rsidR="00F675A8" w:rsidRPr="008542B7" w:rsidRDefault="00F675A8" w:rsidP="00AE232E">
            <w:pPr>
              <w:spacing w:after="0" w:line="480" w:lineRule="auto"/>
              <w:rPr>
                <w:rFonts w:ascii="Times New Roman" w:eastAsia="Times New Roman" w:hAnsi="Times New Roman" w:cs="Times New Roman"/>
                <w:sz w:val="24"/>
                <w:szCs w:val="24"/>
              </w:rPr>
            </w:pPr>
          </w:p>
        </w:tc>
        <w:tc>
          <w:tcPr>
            <w:tcW w:w="964" w:type="pct"/>
            <w:shd w:val="clear" w:color="auto" w:fill="FFFFFF"/>
            <w:vAlign w:val="bottom"/>
          </w:tcPr>
          <w:p w14:paraId="20758E55" w14:textId="77777777" w:rsidR="00F675A8" w:rsidRPr="004E0187" w:rsidRDefault="00F675A8" w:rsidP="00AE232E">
            <w:pPr>
              <w:spacing w:after="0" w:line="480" w:lineRule="auto"/>
              <w:rPr>
                <w:rFonts w:ascii="Times New Roman" w:eastAsia="Times New Roman" w:hAnsi="Times New Roman" w:cs="Times New Roman"/>
                <w:sz w:val="24"/>
                <w:szCs w:val="24"/>
              </w:rPr>
            </w:pPr>
          </w:p>
        </w:tc>
        <w:tc>
          <w:tcPr>
            <w:tcW w:w="1058" w:type="pct"/>
            <w:shd w:val="clear" w:color="auto" w:fill="FFFFFF"/>
            <w:vAlign w:val="bottom"/>
          </w:tcPr>
          <w:p w14:paraId="58E20574" w14:textId="77777777" w:rsidR="00F675A8" w:rsidRPr="004E0187" w:rsidRDefault="00F675A8" w:rsidP="00AE232E">
            <w:pPr>
              <w:spacing w:after="0" w:line="480" w:lineRule="auto"/>
              <w:rPr>
                <w:rFonts w:ascii="Times New Roman" w:eastAsia="Times New Roman" w:hAnsi="Times New Roman" w:cs="Times New Roman"/>
                <w:sz w:val="24"/>
                <w:szCs w:val="24"/>
              </w:rPr>
            </w:pPr>
          </w:p>
        </w:tc>
      </w:tr>
      <w:tr w:rsidR="00F675A8" w:rsidRPr="004E0187" w14:paraId="0EA9F0F3" w14:textId="77777777" w:rsidTr="00AE232E">
        <w:tc>
          <w:tcPr>
            <w:tcW w:w="2013" w:type="pct"/>
            <w:shd w:val="clear" w:color="auto" w:fill="FFFFFF"/>
          </w:tcPr>
          <w:p w14:paraId="5794C2A2"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bCs/>
                <w:color w:val="000000"/>
                <w:sz w:val="24"/>
                <w:szCs w:val="24"/>
              </w:rPr>
              <w:t>&lt;37 weeks</w:t>
            </w:r>
          </w:p>
        </w:tc>
        <w:tc>
          <w:tcPr>
            <w:tcW w:w="964" w:type="pct"/>
            <w:shd w:val="clear" w:color="auto" w:fill="FFFFFF"/>
          </w:tcPr>
          <w:p w14:paraId="00FBB106" w14:textId="77777777" w:rsidR="00F675A8" w:rsidRPr="008542B7" w:rsidRDefault="00F675A8" w:rsidP="00AE232E">
            <w:pPr>
              <w:spacing w:after="0" w:line="480" w:lineRule="auto"/>
              <w:rPr>
                <w:rFonts w:ascii="Times New Roman" w:eastAsia="Times New Roman" w:hAnsi="Times New Roman" w:cs="Times New Roman"/>
                <w:b/>
                <w:bCs/>
                <w:sz w:val="24"/>
                <w:szCs w:val="24"/>
              </w:rPr>
            </w:pPr>
          </w:p>
        </w:tc>
        <w:tc>
          <w:tcPr>
            <w:tcW w:w="964" w:type="pct"/>
            <w:shd w:val="clear" w:color="auto" w:fill="FFFFFF"/>
            <w:vAlign w:val="center"/>
          </w:tcPr>
          <w:p w14:paraId="52C2E36F" w14:textId="77777777" w:rsidR="00F675A8" w:rsidRPr="004A68B8" w:rsidRDefault="00F675A8" w:rsidP="00AE232E">
            <w:pPr>
              <w:spacing w:after="0" w:line="480" w:lineRule="auto"/>
              <w:rPr>
                <w:rFonts w:ascii="Times New Roman" w:eastAsia="Times New Roman" w:hAnsi="Times New Roman" w:cs="Times New Roman"/>
                <w:b/>
                <w:bCs/>
                <w:sz w:val="24"/>
                <w:szCs w:val="24"/>
              </w:rPr>
            </w:pPr>
            <w:r w:rsidRPr="004A68B8">
              <w:rPr>
                <w:rFonts w:ascii="Times New Roman" w:eastAsia="Times New Roman" w:hAnsi="Times New Roman" w:cs="Times New Roman"/>
                <w:b/>
                <w:bCs/>
                <w:sz w:val="24"/>
                <w:szCs w:val="24"/>
              </w:rPr>
              <w:t>&lt;0.001</w:t>
            </w:r>
          </w:p>
        </w:tc>
        <w:tc>
          <w:tcPr>
            <w:tcW w:w="1058" w:type="pct"/>
            <w:shd w:val="clear" w:color="auto" w:fill="FFFFFF"/>
            <w:vAlign w:val="center"/>
          </w:tcPr>
          <w:p w14:paraId="199BF245"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color w:val="000000"/>
                <w:sz w:val="24"/>
                <w:szCs w:val="24"/>
              </w:rPr>
              <w:t>Ref.</w:t>
            </w:r>
          </w:p>
        </w:tc>
      </w:tr>
      <w:tr w:rsidR="00F675A8" w:rsidRPr="004E0187" w14:paraId="2E96E22E" w14:textId="77777777" w:rsidTr="00AE232E">
        <w:trPr>
          <w:trHeight w:val="131"/>
        </w:trPr>
        <w:tc>
          <w:tcPr>
            <w:tcW w:w="2013" w:type="pct"/>
            <w:shd w:val="clear" w:color="auto" w:fill="FFFFFF"/>
          </w:tcPr>
          <w:p w14:paraId="288D5061"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lastRenderedPageBreak/>
              <w:t>37-4</w:t>
            </w:r>
            <w:r>
              <w:rPr>
                <w:rFonts w:ascii="Times New Roman" w:eastAsia="Times New Roman" w:hAnsi="Times New Roman" w:cs="Times New Roman"/>
                <w:color w:val="000000"/>
                <w:sz w:val="24"/>
                <w:szCs w:val="24"/>
              </w:rPr>
              <w:t>2</w:t>
            </w:r>
            <w:r w:rsidRPr="004E0187">
              <w:rPr>
                <w:rFonts w:ascii="Times New Roman" w:eastAsia="Times New Roman" w:hAnsi="Times New Roman" w:cs="Times New Roman"/>
                <w:color w:val="000000"/>
                <w:sz w:val="24"/>
                <w:szCs w:val="24"/>
              </w:rPr>
              <w:t xml:space="preserve"> weeks</w:t>
            </w:r>
          </w:p>
        </w:tc>
        <w:tc>
          <w:tcPr>
            <w:tcW w:w="964" w:type="pct"/>
            <w:shd w:val="clear" w:color="auto" w:fill="FFFFFF"/>
            <w:vAlign w:val="center"/>
          </w:tcPr>
          <w:p w14:paraId="50515242"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-0.393</w:t>
            </w:r>
          </w:p>
        </w:tc>
        <w:tc>
          <w:tcPr>
            <w:tcW w:w="964" w:type="pct"/>
            <w:shd w:val="clear" w:color="auto" w:fill="FFFFFF"/>
            <w:vAlign w:val="center"/>
          </w:tcPr>
          <w:p w14:paraId="5ACD9095"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0.19</w:t>
            </w:r>
          </w:p>
        </w:tc>
        <w:tc>
          <w:tcPr>
            <w:tcW w:w="1058" w:type="pct"/>
            <w:shd w:val="clear" w:color="auto" w:fill="FFFFFF"/>
            <w:vAlign w:val="center"/>
          </w:tcPr>
          <w:p w14:paraId="1B307F78"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832E7A">
              <w:rPr>
                <w:rFonts w:ascii="Times New Roman" w:eastAsia="Times New Roman" w:hAnsi="Times New Roman" w:cs="Times New Roman"/>
                <w:sz w:val="24"/>
                <w:szCs w:val="24"/>
              </w:rPr>
              <w:t>0.68</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0.38</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1.21</w:t>
            </w:r>
            <w:r>
              <w:rPr>
                <w:rFonts w:ascii="Times New Roman" w:eastAsia="Times New Roman" w:hAnsi="Times New Roman" w:cs="Times New Roman"/>
                <w:sz w:val="24"/>
                <w:szCs w:val="24"/>
              </w:rPr>
              <w:t>)</w:t>
            </w:r>
          </w:p>
        </w:tc>
      </w:tr>
      <w:tr w:rsidR="00F675A8" w:rsidRPr="004E0187" w14:paraId="6962B86C" w14:textId="77777777" w:rsidTr="00AE232E">
        <w:tc>
          <w:tcPr>
            <w:tcW w:w="2013" w:type="pct"/>
            <w:shd w:val="clear" w:color="auto" w:fill="FFFFFF"/>
          </w:tcPr>
          <w:p w14:paraId="6D6FD267" w14:textId="77777777" w:rsidR="00F675A8" w:rsidRPr="004E0187" w:rsidRDefault="00F675A8" w:rsidP="00AE232E">
            <w:pPr>
              <w:spacing w:after="0" w:line="480" w:lineRule="auto"/>
              <w:rPr>
                <w:rFonts w:ascii="Times New Roman" w:eastAsia="Times New Roman" w:hAnsi="Times New Roman" w:cs="Times New Roman"/>
                <w:bCs/>
                <w:sz w:val="24"/>
                <w:szCs w:val="24"/>
              </w:rPr>
            </w:pPr>
            <w:r w:rsidRPr="004E0187">
              <w:rPr>
                <w:rFonts w:ascii="Times New Roman" w:eastAsia="Times New Roman" w:hAnsi="Times New Roman" w:cs="Times New Roman"/>
                <w:color w:val="000000"/>
                <w:sz w:val="24"/>
                <w:szCs w:val="24"/>
              </w:rPr>
              <w:t>≥42 weeks</w:t>
            </w:r>
          </w:p>
        </w:tc>
        <w:tc>
          <w:tcPr>
            <w:tcW w:w="964" w:type="pct"/>
            <w:shd w:val="clear" w:color="auto" w:fill="FFFFFF"/>
            <w:vAlign w:val="center"/>
          </w:tcPr>
          <w:p w14:paraId="75E7B57F" w14:textId="77777777" w:rsidR="00F675A8" w:rsidRPr="008542B7" w:rsidRDefault="00F675A8" w:rsidP="00AE232E">
            <w:pPr>
              <w:spacing w:after="0" w:line="480" w:lineRule="auto"/>
              <w:rPr>
                <w:rFonts w:ascii="Times New Roman" w:eastAsia="Times New Roman" w:hAnsi="Times New Roman" w:cs="Times New Roman"/>
                <w:sz w:val="24"/>
                <w:szCs w:val="24"/>
              </w:rPr>
            </w:pPr>
            <w:r w:rsidRPr="008542B7">
              <w:rPr>
                <w:rFonts w:ascii="Times New Roman" w:hAnsi="Times New Roman" w:cs="Times New Roman"/>
                <w:color w:val="000000"/>
                <w:sz w:val="24"/>
                <w:szCs w:val="24"/>
              </w:rPr>
              <w:t>0.881</w:t>
            </w:r>
          </w:p>
        </w:tc>
        <w:tc>
          <w:tcPr>
            <w:tcW w:w="964" w:type="pct"/>
            <w:shd w:val="clear" w:color="auto" w:fill="FFFFFF"/>
            <w:vAlign w:val="center"/>
          </w:tcPr>
          <w:p w14:paraId="552AC18C" w14:textId="77777777" w:rsidR="00F675A8" w:rsidRPr="00357308" w:rsidRDefault="00F675A8" w:rsidP="00AE232E">
            <w:pPr>
              <w:spacing w:after="0" w:line="480" w:lineRule="auto"/>
              <w:rPr>
                <w:rFonts w:ascii="Times New Roman" w:eastAsia="Times New Roman" w:hAnsi="Times New Roman" w:cs="Times New Roman"/>
                <w:b/>
                <w:bCs/>
                <w:sz w:val="24"/>
                <w:szCs w:val="24"/>
              </w:rPr>
            </w:pPr>
            <w:r w:rsidRPr="00357308">
              <w:rPr>
                <w:rFonts w:ascii="Times New Roman" w:eastAsia="Times New Roman" w:hAnsi="Times New Roman" w:cs="Times New Roman"/>
                <w:b/>
                <w:bCs/>
                <w:sz w:val="24"/>
                <w:szCs w:val="24"/>
              </w:rPr>
              <w:t>0.04</w:t>
            </w:r>
          </w:p>
        </w:tc>
        <w:tc>
          <w:tcPr>
            <w:tcW w:w="1058" w:type="pct"/>
            <w:shd w:val="clear" w:color="auto" w:fill="FFFFFF"/>
            <w:vAlign w:val="center"/>
          </w:tcPr>
          <w:p w14:paraId="644FEDCD" w14:textId="77777777" w:rsidR="00F675A8" w:rsidRPr="004E0187" w:rsidRDefault="00F675A8" w:rsidP="00AE232E">
            <w:pPr>
              <w:spacing w:after="0" w:line="480" w:lineRule="auto"/>
              <w:rPr>
                <w:rFonts w:ascii="Times New Roman" w:eastAsia="Times New Roman" w:hAnsi="Times New Roman" w:cs="Times New Roman"/>
                <w:sz w:val="24"/>
                <w:szCs w:val="24"/>
              </w:rPr>
            </w:pPr>
            <w:r w:rsidRPr="00832E7A">
              <w:rPr>
                <w:rFonts w:ascii="Times New Roman" w:eastAsia="Times New Roman" w:hAnsi="Times New Roman" w:cs="Times New Roman"/>
                <w:sz w:val="24"/>
                <w:szCs w:val="24"/>
              </w:rPr>
              <w:t>2.41</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1.05</w:t>
            </w:r>
            <w:r>
              <w:rPr>
                <w:rFonts w:ascii="Times New Roman" w:eastAsia="Times New Roman" w:hAnsi="Times New Roman" w:cs="Times New Roman"/>
                <w:sz w:val="24"/>
                <w:szCs w:val="24"/>
              </w:rPr>
              <w:t>-</w:t>
            </w:r>
            <w:r w:rsidRPr="00832E7A">
              <w:rPr>
                <w:rFonts w:ascii="Times New Roman" w:eastAsia="Times New Roman" w:hAnsi="Times New Roman" w:cs="Times New Roman"/>
                <w:sz w:val="24"/>
                <w:szCs w:val="24"/>
              </w:rPr>
              <w:t>5.55</w:t>
            </w:r>
            <w:r>
              <w:rPr>
                <w:rFonts w:ascii="Times New Roman" w:eastAsia="Times New Roman" w:hAnsi="Times New Roman" w:cs="Times New Roman"/>
                <w:sz w:val="24"/>
                <w:szCs w:val="24"/>
              </w:rPr>
              <w:t>)</w:t>
            </w:r>
          </w:p>
        </w:tc>
      </w:tr>
      <w:tr w:rsidR="00F675A8" w:rsidRPr="004E0187" w14:paraId="2E0FF9EB" w14:textId="77777777" w:rsidTr="00AE232E">
        <w:tc>
          <w:tcPr>
            <w:tcW w:w="2013" w:type="pct"/>
            <w:shd w:val="clear" w:color="auto" w:fill="D9D9D9" w:themeFill="background1" w:themeFillShade="D9"/>
          </w:tcPr>
          <w:p w14:paraId="3B7F4CD4" w14:textId="519074F1" w:rsidR="00F675A8" w:rsidRPr="004E0187" w:rsidRDefault="00F675A8" w:rsidP="00F675A8">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Constant</w:t>
            </w:r>
          </w:p>
        </w:tc>
        <w:tc>
          <w:tcPr>
            <w:tcW w:w="964" w:type="pct"/>
            <w:shd w:val="clear" w:color="auto" w:fill="FFFFFF"/>
          </w:tcPr>
          <w:p w14:paraId="1DB32F05" w14:textId="0469F9A6" w:rsidR="00F675A8" w:rsidRPr="008542B7" w:rsidRDefault="00F675A8" w:rsidP="00F675A8">
            <w:pPr>
              <w:spacing w:after="0" w:line="480" w:lineRule="auto"/>
              <w:rPr>
                <w:rFonts w:ascii="Times New Roman" w:eastAsia="Times New Roman" w:hAnsi="Times New Roman" w:cs="Times New Roman"/>
                <w:sz w:val="24"/>
                <w:szCs w:val="24"/>
              </w:rPr>
            </w:pPr>
            <w:r w:rsidRPr="008542B7">
              <w:rPr>
                <w:rFonts w:ascii="Times New Roman" w:eastAsia="Times New Roman" w:hAnsi="Times New Roman" w:cs="Times New Roman"/>
                <w:sz w:val="24"/>
                <w:szCs w:val="24"/>
              </w:rPr>
              <w:t>-7.126</w:t>
            </w:r>
          </w:p>
        </w:tc>
        <w:tc>
          <w:tcPr>
            <w:tcW w:w="964" w:type="pct"/>
            <w:shd w:val="clear" w:color="auto" w:fill="FFFFFF"/>
            <w:vAlign w:val="center"/>
          </w:tcPr>
          <w:p w14:paraId="7E1F89A9" w14:textId="0281F9D5" w:rsidR="00F675A8" w:rsidRPr="00442485" w:rsidRDefault="00F675A8" w:rsidP="00F675A8">
            <w:pPr>
              <w:spacing w:after="0" w:line="480" w:lineRule="auto"/>
              <w:rPr>
                <w:rFonts w:ascii="Times New Roman" w:eastAsia="Times New Roman" w:hAnsi="Times New Roman" w:cs="Times New Roman"/>
                <w:b/>
                <w:bCs/>
                <w:sz w:val="24"/>
                <w:szCs w:val="24"/>
              </w:rPr>
            </w:pPr>
            <w:r w:rsidRPr="00442485">
              <w:rPr>
                <w:rFonts w:ascii="Times New Roman" w:eastAsia="Times New Roman" w:hAnsi="Times New Roman" w:cs="Times New Roman"/>
                <w:b/>
                <w:bCs/>
                <w:sz w:val="24"/>
                <w:szCs w:val="24"/>
              </w:rPr>
              <w:t>&lt;0.001</w:t>
            </w:r>
          </w:p>
        </w:tc>
        <w:tc>
          <w:tcPr>
            <w:tcW w:w="1058" w:type="pct"/>
            <w:shd w:val="clear" w:color="auto" w:fill="FFFFFF"/>
            <w:vAlign w:val="center"/>
          </w:tcPr>
          <w:p w14:paraId="1AF1171A" w14:textId="7D340880" w:rsidR="00F675A8" w:rsidRPr="00442485" w:rsidRDefault="00F675A8" w:rsidP="00F675A8">
            <w:pPr>
              <w:spacing w:after="0" w:line="480" w:lineRule="auto"/>
              <w:rPr>
                <w:rFonts w:ascii="Times New Roman" w:eastAsia="Times New Roman" w:hAnsi="Times New Roman" w:cs="Times New Roman"/>
                <w:b/>
                <w:bCs/>
                <w:sz w:val="24"/>
                <w:szCs w:val="24"/>
              </w:rPr>
            </w:pPr>
            <w:r w:rsidRPr="00442485">
              <w:rPr>
                <w:rFonts w:ascii="Times New Roman" w:eastAsia="Times New Roman" w:hAnsi="Times New Roman" w:cs="Times New Roman"/>
                <w:b/>
                <w:bCs/>
                <w:sz w:val="24"/>
                <w:szCs w:val="24"/>
              </w:rPr>
              <w:t>0.001</w:t>
            </w:r>
          </w:p>
        </w:tc>
      </w:tr>
    </w:tbl>
    <w:p w14:paraId="516A4B47" w14:textId="2088543A" w:rsidR="00595976" w:rsidRDefault="00595976" w:rsidP="00595976">
      <w:pPr>
        <w:spacing w:after="0" w:line="240" w:lineRule="auto"/>
        <w:rPr>
          <w:rFonts w:ascii="Times New Roman" w:eastAsia="Calibri" w:hAnsi="Times New Roman" w:cs="Times New Roman"/>
          <w:b/>
          <w:bCs/>
          <w:sz w:val="24"/>
          <w:szCs w:val="24"/>
        </w:rPr>
      </w:pPr>
    </w:p>
    <w:p w14:paraId="7E39F898" w14:textId="77777777" w:rsidR="00D63488" w:rsidRPr="00832E7A" w:rsidRDefault="00D63488" w:rsidP="00D63488">
      <w:pPr>
        <w:spacing w:after="0" w:line="240" w:lineRule="auto"/>
        <w:rPr>
          <w:rFonts w:ascii="Times New Roman" w:eastAsia="Calibri" w:hAnsi="Times New Roman" w:cs="Times New Roman"/>
          <w:b/>
          <w:sz w:val="24"/>
          <w:szCs w:val="24"/>
        </w:rPr>
      </w:pPr>
      <w:r w:rsidRPr="004E0187">
        <w:rPr>
          <w:rFonts w:ascii="Times New Roman" w:eastAsia="Calibri" w:hAnsi="Times New Roman" w:cs="Times New Roman"/>
          <w:b/>
          <w:sz w:val="24"/>
          <w:szCs w:val="24"/>
        </w:rPr>
        <w:t xml:space="preserve">Table </w:t>
      </w:r>
      <w:r>
        <w:rPr>
          <w:rFonts w:ascii="Times New Roman" w:eastAsia="Calibri" w:hAnsi="Times New Roman" w:cs="Times New Roman"/>
          <w:b/>
          <w:sz w:val="24"/>
          <w:szCs w:val="24"/>
        </w:rPr>
        <w:t>5</w:t>
      </w:r>
      <w:r w:rsidRPr="004E0187">
        <w:rPr>
          <w:rFonts w:ascii="Times New Roman" w:eastAsia="Calibri" w:hAnsi="Times New Roman" w:cs="Times New Roman"/>
          <w:b/>
          <w:sz w:val="24"/>
          <w:szCs w:val="24"/>
        </w:rPr>
        <w:t xml:space="preserve">. Outcome associated with MAS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070"/>
        <w:gridCol w:w="2070"/>
        <w:gridCol w:w="1620"/>
        <w:gridCol w:w="990"/>
        <w:gridCol w:w="1998"/>
      </w:tblGrid>
      <w:tr w:rsidR="00D63488" w:rsidRPr="004E0187" w14:paraId="333A4BB6" w14:textId="77777777" w:rsidTr="00AE232E">
        <w:trPr>
          <w:trHeight w:val="320"/>
        </w:trPr>
        <w:tc>
          <w:tcPr>
            <w:tcW w:w="828" w:type="dxa"/>
            <w:tcBorders>
              <w:top w:val="single" w:sz="4" w:space="0" w:color="auto"/>
              <w:left w:val="single" w:sz="4" w:space="0" w:color="auto"/>
              <w:bottom w:val="single" w:sz="4" w:space="0" w:color="auto"/>
              <w:right w:val="single" w:sz="4" w:space="0" w:color="auto"/>
            </w:tcBorders>
            <w:shd w:val="clear" w:color="auto" w:fill="auto"/>
            <w:noWrap/>
            <w:hideMark/>
          </w:tcPr>
          <w:p w14:paraId="1102D72F" w14:textId="77777777" w:rsidR="00D63488" w:rsidRPr="004E0187" w:rsidRDefault="00D63488" w:rsidP="00AE232E">
            <w:pPr>
              <w:rPr>
                <w:rFonts w:ascii="Times New Roman" w:hAnsi="Times New Roman" w:cs="Times New Roman"/>
                <w:b/>
                <w:bCs/>
                <w:sz w:val="24"/>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hideMark/>
          </w:tcPr>
          <w:p w14:paraId="3505D235" w14:textId="77777777" w:rsidR="00D63488" w:rsidRPr="004E0187" w:rsidRDefault="00D63488" w:rsidP="00AE232E">
            <w:pPr>
              <w:rPr>
                <w:rFonts w:ascii="Times New Roman" w:hAnsi="Times New Roman" w:cs="Times New Roman"/>
                <w:b/>
                <w:sz w:val="24"/>
                <w:szCs w:val="24"/>
              </w:rPr>
            </w:pPr>
            <w:r w:rsidRPr="004E0187">
              <w:rPr>
                <w:rFonts w:ascii="Times New Roman" w:eastAsia="Times New Roman" w:hAnsi="Times New Roman" w:cs="Times New Roman"/>
                <w:b/>
                <w:sz w:val="24"/>
                <w:szCs w:val="24"/>
              </w:rPr>
              <w:t>Pre-discharge mortality (n=919)</w:t>
            </w:r>
          </w:p>
        </w:tc>
        <w:tc>
          <w:tcPr>
            <w:tcW w:w="2070" w:type="dxa"/>
            <w:tcBorders>
              <w:top w:val="single" w:sz="4" w:space="0" w:color="auto"/>
              <w:left w:val="single" w:sz="4" w:space="0" w:color="auto"/>
              <w:bottom w:val="single" w:sz="4" w:space="0" w:color="auto"/>
              <w:right w:val="single" w:sz="4" w:space="0" w:color="auto"/>
            </w:tcBorders>
            <w:shd w:val="clear" w:color="auto" w:fill="auto"/>
            <w:noWrap/>
            <w:hideMark/>
          </w:tcPr>
          <w:p w14:paraId="3B5E1492" w14:textId="77777777" w:rsidR="00D63488" w:rsidRPr="004E0187" w:rsidRDefault="00D63488" w:rsidP="00AE232E">
            <w:pPr>
              <w:rPr>
                <w:rFonts w:ascii="Times New Roman" w:hAnsi="Times New Roman" w:cs="Times New Roman"/>
                <w:b/>
                <w:sz w:val="24"/>
                <w:szCs w:val="24"/>
              </w:rPr>
            </w:pPr>
            <w:r w:rsidRPr="004E0187">
              <w:rPr>
                <w:rFonts w:ascii="Times New Roman" w:eastAsia="Times New Roman" w:hAnsi="Times New Roman" w:cs="Times New Roman"/>
                <w:b/>
                <w:sz w:val="24"/>
                <w:szCs w:val="24"/>
              </w:rPr>
              <w:t>Alive at discharge (n=59143)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347EC4C" w14:textId="77777777" w:rsidR="00D63488" w:rsidRPr="004E0187" w:rsidRDefault="00D63488" w:rsidP="00AE232E">
            <w:pPr>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Total (n=60062)</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940EF7C" w14:textId="77777777" w:rsidR="00D63488" w:rsidRPr="004E0187" w:rsidRDefault="00D63488" w:rsidP="00AE232E">
            <w:pPr>
              <w:rPr>
                <w:rFonts w:ascii="Times New Roman" w:hAnsi="Times New Roman" w:cs="Times New Roman"/>
                <w:b/>
                <w:bCs/>
                <w:sz w:val="24"/>
                <w:szCs w:val="24"/>
              </w:rPr>
            </w:pPr>
            <w:r w:rsidRPr="004E0187">
              <w:rPr>
                <w:rFonts w:ascii="Times New Roman" w:eastAsia="Times New Roman" w:hAnsi="Times New Roman" w:cs="Times New Roman"/>
                <w:b/>
                <w:sz w:val="24"/>
                <w:szCs w:val="24"/>
              </w:rPr>
              <w:t>p-value</w:t>
            </w:r>
          </w:p>
        </w:tc>
        <w:tc>
          <w:tcPr>
            <w:tcW w:w="1998" w:type="dxa"/>
            <w:tcBorders>
              <w:top w:val="single" w:sz="4" w:space="0" w:color="auto"/>
              <w:left w:val="single" w:sz="4" w:space="0" w:color="auto"/>
              <w:bottom w:val="single" w:sz="4" w:space="0" w:color="auto"/>
              <w:right w:val="single" w:sz="4" w:space="0" w:color="auto"/>
            </w:tcBorders>
            <w:shd w:val="clear" w:color="auto" w:fill="auto"/>
            <w:hideMark/>
          </w:tcPr>
          <w:p w14:paraId="6B3033A6" w14:textId="77777777" w:rsidR="00D63488" w:rsidRPr="004E0187" w:rsidRDefault="00D63488" w:rsidP="00AE232E">
            <w:pPr>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OR (95% CI)</w:t>
            </w:r>
          </w:p>
        </w:tc>
      </w:tr>
      <w:tr w:rsidR="00D63488" w:rsidRPr="004E0187" w14:paraId="5EF42E99" w14:textId="77777777" w:rsidTr="00AE232E">
        <w:trPr>
          <w:trHeight w:val="341"/>
        </w:trPr>
        <w:tc>
          <w:tcPr>
            <w:tcW w:w="828" w:type="dxa"/>
            <w:tcBorders>
              <w:top w:val="single" w:sz="4" w:space="0" w:color="auto"/>
              <w:left w:val="single" w:sz="4" w:space="0" w:color="auto"/>
              <w:bottom w:val="single" w:sz="4" w:space="0" w:color="auto"/>
              <w:right w:val="single" w:sz="4" w:space="0" w:color="auto"/>
            </w:tcBorders>
            <w:noWrap/>
            <w:hideMark/>
          </w:tcPr>
          <w:p w14:paraId="5E7747E0" w14:textId="77777777" w:rsidR="00D63488" w:rsidRPr="004E0187" w:rsidRDefault="00D63488" w:rsidP="00AE232E">
            <w:pPr>
              <w:rPr>
                <w:rFonts w:ascii="Times New Roman" w:eastAsia="Times New Roman" w:hAnsi="Times New Roman" w:cs="Times New Roman"/>
                <w:b/>
                <w:sz w:val="24"/>
                <w:szCs w:val="24"/>
              </w:rPr>
            </w:pPr>
            <w:r w:rsidRPr="004E0187">
              <w:rPr>
                <w:rFonts w:ascii="Times New Roman" w:eastAsia="Times New Roman" w:hAnsi="Times New Roman" w:cs="Times New Roman"/>
                <w:sz w:val="24"/>
                <w:szCs w:val="24"/>
              </w:rPr>
              <w:t>Non-MAS</w:t>
            </w:r>
          </w:p>
        </w:tc>
        <w:tc>
          <w:tcPr>
            <w:tcW w:w="2070" w:type="dxa"/>
            <w:tcBorders>
              <w:top w:val="single" w:sz="4" w:space="0" w:color="auto"/>
              <w:left w:val="single" w:sz="4" w:space="0" w:color="auto"/>
              <w:bottom w:val="single" w:sz="4" w:space="0" w:color="auto"/>
              <w:right w:val="single" w:sz="4" w:space="0" w:color="auto"/>
            </w:tcBorders>
            <w:noWrap/>
            <w:hideMark/>
          </w:tcPr>
          <w:p w14:paraId="210D5683" w14:textId="77777777" w:rsidR="00D63488" w:rsidRPr="004E0187" w:rsidRDefault="00D63488" w:rsidP="00AE232E">
            <w:pPr>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903(98.3%)</w:t>
            </w:r>
          </w:p>
        </w:tc>
        <w:tc>
          <w:tcPr>
            <w:tcW w:w="2070" w:type="dxa"/>
            <w:tcBorders>
              <w:top w:val="single" w:sz="4" w:space="0" w:color="auto"/>
              <w:left w:val="single" w:sz="4" w:space="0" w:color="auto"/>
              <w:bottom w:val="single" w:sz="4" w:space="0" w:color="auto"/>
              <w:right w:val="single" w:sz="4" w:space="0" w:color="auto"/>
            </w:tcBorders>
            <w:noWrap/>
            <w:hideMark/>
          </w:tcPr>
          <w:p w14:paraId="17BC95EA" w14:textId="77777777" w:rsidR="00D63488" w:rsidRPr="004E0187" w:rsidRDefault="00D63488" w:rsidP="00AE232E">
            <w:pPr>
              <w:rPr>
                <w:rFonts w:ascii="Times New Roman" w:hAnsi="Times New Roman" w:cs="Times New Roman"/>
                <w:color w:val="000000"/>
                <w:sz w:val="24"/>
                <w:szCs w:val="24"/>
              </w:rPr>
            </w:pPr>
            <w:r w:rsidRPr="004E0187">
              <w:rPr>
                <w:rFonts w:ascii="Times New Roman" w:eastAsia="Times New Roman" w:hAnsi="Times New Roman" w:cs="Times New Roman"/>
                <w:color w:val="000000"/>
                <w:sz w:val="24"/>
                <w:szCs w:val="24"/>
              </w:rPr>
              <w:t>59037(99.8%)</w:t>
            </w:r>
          </w:p>
        </w:tc>
        <w:tc>
          <w:tcPr>
            <w:tcW w:w="1620" w:type="dxa"/>
            <w:tcBorders>
              <w:top w:val="single" w:sz="4" w:space="0" w:color="auto"/>
              <w:left w:val="single" w:sz="4" w:space="0" w:color="auto"/>
              <w:bottom w:val="single" w:sz="4" w:space="0" w:color="auto"/>
              <w:right w:val="single" w:sz="4" w:space="0" w:color="auto"/>
            </w:tcBorders>
          </w:tcPr>
          <w:p w14:paraId="38CFFFEF" w14:textId="77777777" w:rsidR="00D63488" w:rsidRPr="004E0187" w:rsidRDefault="00D63488" w:rsidP="00AE232E">
            <w:pPr>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59940(99.8%)</w:t>
            </w:r>
          </w:p>
        </w:tc>
        <w:tc>
          <w:tcPr>
            <w:tcW w:w="990" w:type="dxa"/>
            <w:tcBorders>
              <w:top w:val="single" w:sz="4" w:space="0" w:color="auto"/>
              <w:left w:val="single" w:sz="4" w:space="0" w:color="auto"/>
              <w:bottom w:val="single" w:sz="4" w:space="0" w:color="auto"/>
              <w:right w:val="single" w:sz="4" w:space="0" w:color="auto"/>
            </w:tcBorders>
            <w:noWrap/>
          </w:tcPr>
          <w:p w14:paraId="1E9A4A12" w14:textId="77777777" w:rsidR="00D63488" w:rsidRPr="004E0187" w:rsidRDefault="00D63488" w:rsidP="00AE232E">
            <w:pPr>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color w:val="000000"/>
                <w:sz w:val="24"/>
                <w:szCs w:val="24"/>
              </w:rPr>
              <w:t>Ref.</w:t>
            </w:r>
          </w:p>
        </w:tc>
        <w:tc>
          <w:tcPr>
            <w:tcW w:w="1998" w:type="dxa"/>
            <w:tcBorders>
              <w:top w:val="single" w:sz="4" w:space="0" w:color="auto"/>
              <w:left w:val="single" w:sz="4" w:space="0" w:color="auto"/>
              <w:bottom w:val="single" w:sz="4" w:space="0" w:color="auto"/>
              <w:right w:val="single" w:sz="4" w:space="0" w:color="auto"/>
            </w:tcBorders>
          </w:tcPr>
          <w:p w14:paraId="20184AA4" w14:textId="77777777" w:rsidR="00D63488" w:rsidRPr="004E0187" w:rsidRDefault="00D63488" w:rsidP="00AE232E">
            <w:pPr>
              <w:rPr>
                <w:rFonts w:ascii="Times New Roman" w:eastAsia="Times New Roman" w:hAnsi="Times New Roman" w:cs="Times New Roman"/>
                <w:bCs/>
                <w:color w:val="000000"/>
                <w:sz w:val="24"/>
                <w:szCs w:val="24"/>
              </w:rPr>
            </w:pPr>
          </w:p>
        </w:tc>
      </w:tr>
      <w:tr w:rsidR="00D63488" w:rsidRPr="004E0187" w14:paraId="7AC37A57" w14:textId="77777777" w:rsidTr="00AE232E">
        <w:trPr>
          <w:trHeight w:val="341"/>
        </w:trPr>
        <w:tc>
          <w:tcPr>
            <w:tcW w:w="828" w:type="dxa"/>
            <w:tcBorders>
              <w:top w:val="single" w:sz="4" w:space="0" w:color="auto"/>
              <w:left w:val="single" w:sz="4" w:space="0" w:color="auto"/>
              <w:bottom w:val="single" w:sz="4" w:space="0" w:color="auto"/>
              <w:right w:val="single" w:sz="4" w:space="0" w:color="auto"/>
            </w:tcBorders>
            <w:noWrap/>
          </w:tcPr>
          <w:p w14:paraId="58AC8630" w14:textId="77777777" w:rsidR="00D63488" w:rsidRPr="004E0187" w:rsidRDefault="00D63488" w:rsidP="00AE232E">
            <w:pPr>
              <w:rPr>
                <w:rFonts w:ascii="Times New Roman" w:eastAsia="Times New Roman" w:hAnsi="Times New Roman" w:cs="Times New Roman"/>
                <w:sz w:val="24"/>
                <w:szCs w:val="24"/>
              </w:rPr>
            </w:pPr>
            <w:r w:rsidRPr="004E0187">
              <w:rPr>
                <w:rFonts w:ascii="Times New Roman" w:eastAsia="Times New Roman" w:hAnsi="Times New Roman" w:cs="Times New Roman"/>
                <w:sz w:val="24"/>
                <w:szCs w:val="24"/>
              </w:rPr>
              <w:t>MAS</w:t>
            </w:r>
          </w:p>
        </w:tc>
        <w:tc>
          <w:tcPr>
            <w:tcW w:w="2070" w:type="dxa"/>
            <w:tcBorders>
              <w:top w:val="single" w:sz="4" w:space="0" w:color="auto"/>
              <w:left w:val="single" w:sz="4" w:space="0" w:color="auto"/>
              <w:bottom w:val="single" w:sz="4" w:space="0" w:color="auto"/>
              <w:right w:val="single" w:sz="4" w:space="0" w:color="auto"/>
            </w:tcBorders>
            <w:noWrap/>
          </w:tcPr>
          <w:p w14:paraId="6DA4BAC6" w14:textId="77777777" w:rsidR="00D63488" w:rsidRPr="004E0187" w:rsidRDefault="00D63488" w:rsidP="00AE232E">
            <w:pPr>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16(1.7%)</w:t>
            </w:r>
          </w:p>
        </w:tc>
        <w:tc>
          <w:tcPr>
            <w:tcW w:w="2070" w:type="dxa"/>
            <w:tcBorders>
              <w:top w:val="single" w:sz="4" w:space="0" w:color="auto"/>
              <w:left w:val="single" w:sz="4" w:space="0" w:color="auto"/>
              <w:bottom w:val="single" w:sz="4" w:space="0" w:color="auto"/>
              <w:right w:val="single" w:sz="4" w:space="0" w:color="auto"/>
            </w:tcBorders>
            <w:noWrap/>
          </w:tcPr>
          <w:p w14:paraId="639E27E0" w14:textId="77777777" w:rsidR="00D63488" w:rsidRPr="004E0187" w:rsidRDefault="00D63488" w:rsidP="00AE232E">
            <w:pPr>
              <w:rPr>
                <w:rFonts w:ascii="Times New Roman" w:eastAsia="Times New Roman" w:hAnsi="Times New Roman" w:cs="Times New Roman"/>
                <w:color w:val="000000"/>
                <w:sz w:val="24"/>
                <w:szCs w:val="24"/>
              </w:rPr>
            </w:pPr>
            <w:r w:rsidRPr="004E0187">
              <w:rPr>
                <w:rFonts w:ascii="Times New Roman" w:eastAsia="Times New Roman" w:hAnsi="Times New Roman" w:cs="Times New Roman"/>
                <w:color w:val="000000"/>
                <w:sz w:val="24"/>
                <w:szCs w:val="24"/>
              </w:rPr>
              <w:t>106(0.2%)</w:t>
            </w:r>
          </w:p>
        </w:tc>
        <w:tc>
          <w:tcPr>
            <w:tcW w:w="1620" w:type="dxa"/>
            <w:tcBorders>
              <w:top w:val="single" w:sz="4" w:space="0" w:color="auto"/>
              <w:left w:val="single" w:sz="4" w:space="0" w:color="auto"/>
              <w:bottom w:val="single" w:sz="4" w:space="0" w:color="auto"/>
              <w:right w:val="single" w:sz="4" w:space="0" w:color="auto"/>
            </w:tcBorders>
          </w:tcPr>
          <w:p w14:paraId="456CB695" w14:textId="77777777" w:rsidR="00D63488" w:rsidRPr="004E0187" w:rsidRDefault="00D63488" w:rsidP="00AE232E">
            <w:pPr>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122(0.2%)</w:t>
            </w:r>
          </w:p>
        </w:tc>
        <w:tc>
          <w:tcPr>
            <w:tcW w:w="990" w:type="dxa"/>
            <w:tcBorders>
              <w:top w:val="single" w:sz="4" w:space="0" w:color="auto"/>
              <w:left w:val="single" w:sz="4" w:space="0" w:color="auto"/>
              <w:bottom w:val="single" w:sz="4" w:space="0" w:color="auto"/>
              <w:right w:val="single" w:sz="4" w:space="0" w:color="auto"/>
            </w:tcBorders>
            <w:noWrap/>
          </w:tcPr>
          <w:p w14:paraId="76A555C8" w14:textId="77777777" w:rsidR="00D63488" w:rsidRPr="00357308" w:rsidRDefault="00D63488" w:rsidP="00AE232E">
            <w:pPr>
              <w:rPr>
                <w:rFonts w:ascii="Times New Roman" w:eastAsia="Times New Roman" w:hAnsi="Times New Roman" w:cs="Times New Roman"/>
                <w:b/>
                <w:color w:val="000000"/>
                <w:sz w:val="24"/>
                <w:szCs w:val="24"/>
              </w:rPr>
            </w:pPr>
            <w:r w:rsidRPr="00357308">
              <w:rPr>
                <w:rFonts w:ascii="Times New Roman" w:eastAsia="Times New Roman" w:hAnsi="Times New Roman" w:cs="Times New Roman"/>
                <w:b/>
                <w:color w:val="000000"/>
                <w:sz w:val="24"/>
                <w:szCs w:val="24"/>
              </w:rPr>
              <w:t>&lt;0.001</w:t>
            </w:r>
            <w:r w:rsidRPr="00357308">
              <w:rPr>
                <w:rFonts w:ascii="Times New Roman" w:hAnsi="Times New Roman" w:cs="Times New Roman"/>
                <w:b/>
                <w:sz w:val="24"/>
                <w:szCs w:val="24"/>
                <w:vertAlign w:val="superscript"/>
              </w:rPr>
              <w:t xml:space="preserve"> </w:t>
            </w:r>
          </w:p>
        </w:tc>
        <w:tc>
          <w:tcPr>
            <w:tcW w:w="1998" w:type="dxa"/>
            <w:tcBorders>
              <w:top w:val="single" w:sz="4" w:space="0" w:color="auto"/>
              <w:left w:val="single" w:sz="4" w:space="0" w:color="auto"/>
              <w:bottom w:val="single" w:sz="4" w:space="0" w:color="auto"/>
              <w:right w:val="single" w:sz="4" w:space="0" w:color="auto"/>
            </w:tcBorders>
          </w:tcPr>
          <w:p w14:paraId="3FD8C9D3" w14:textId="77777777" w:rsidR="00D63488" w:rsidRPr="004E0187" w:rsidRDefault="00D63488" w:rsidP="00AE232E">
            <w:pPr>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9.87(5.81-16.76)</w:t>
            </w:r>
          </w:p>
        </w:tc>
      </w:tr>
    </w:tbl>
    <w:p w14:paraId="383961E1" w14:textId="77777777" w:rsidR="00D63488" w:rsidRPr="004E0187" w:rsidRDefault="00D63488" w:rsidP="00D63488">
      <w:pPr>
        <w:autoSpaceDE w:val="0"/>
        <w:autoSpaceDN w:val="0"/>
        <w:adjustRightInd w:val="0"/>
        <w:spacing w:after="0" w:line="240" w:lineRule="auto"/>
        <w:rPr>
          <w:rFonts w:ascii="Times New Roman" w:hAnsi="Times New Roman" w:cs="Times New Roman"/>
          <w:sz w:val="24"/>
          <w:szCs w:val="24"/>
          <w:lang w:bidi="ne-NP"/>
        </w:rPr>
      </w:pPr>
    </w:p>
    <w:p w14:paraId="0C6CBB66" w14:textId="77777777" w:rsidR="00D63488" w:rsidRPr="004E0187" w:rsidRDefault="00D63488" w:rsidP="00D63488">
      <w:pPr>
        <w:spacing w:after="0" w:line="240" w:lineRule="auto"/>
        <w:rPr>
          <w:rFonts w:ascii="Times New Roman" w:eastAsia="Calibri" w:hAnsi="Times New Roman" w:cs="Times New Roman"/>
          <w:b/>
          <w:bCs/>
          <w:sz w:val="24"/>
          <w:szCs w:val="24"/>
        </w:rPr>
      </w:pPr>
    </w:p>
    <w:p w14:paraId="425DF68C" w14:textId="77777777" w:rsidR="00D63488" w:rsidRPr="008542B7" w:rsidRDefault="00D63488" w:rsidP="00D63488">
      <w:pPr>
        <w:spacing w:after="0" w:line="240" w:lineRule="auto"/>
        <w:rPr>
          <w:rFonts w:ascii="Times New Roman" w:eastAsia="Calibri" w:hAnsi="Times New Roman" w:cs="Times New Roman"/>
          <w:b/>
          <w:sz w:val="24"/>
          <w:szCs w:val="24"/>
        </w:rPr>
      </w:pPr>
      <w:r w:rsidRPr="004E0187">
        <w:rPr>
          <w:rFonts w:ascii="Times New Roman" w:eastAsia="Calibri" w:hAnsi="Times New Roman" w:cs="Times New Roman"/>
          <w:b/>
          <w:sz w:val="24"/>
          <w:szCs w:val="24"/>
        </w:rPr>
        <w:t xml:space="preserve">Table </w:t>
      </w:r>
      <w:r>
        <w:rPr>
          <w:rFonts w:ascii="Times New Roman" w:eastAsia="Calibri" w:hAnsi="Times New Roman" w:cs="Times New Roman"/>
          <w:b/>
          <w:sz w:val="24"/>
          <w:szCs w:val="24"/>
        </w:rPr>
        <w:t>6</w:t>
      </w:r>
      <w:r w:rsidRPr="004E0187">
        <w:rPr>
          <w:rFonts w:ascii="Times New Roman" w:eastAsia="Calibri" w:hAnsi="Times New Roman" w:cs="Times New Roman"/>
          <w:b/>
          <w:sz w:val="24"/>
          <w:szCs w:val="24"/>
        </w:rPr>
        <w:t>. Outcome associated with MAS</w:t>
      </w:r>
      <w:r>
        <w:rPr>
          <w:rFonts w:ascii="Times New Roman" w:eastAsia="Calibri" w:hAnsi="Times New Roman" w:cs="Times New Roman"/>
          <w:b/>
          <w:sz w:val="24"/>
          <w:szCs w:val="24"/>
        </w:rPr>
        <w:t xml:space="preserve"> adjusted for HIE</w:t>
      </w:r>
      <w:r w:rsidRPr="004E0187">
        <w:rPr>
          <w:rFonts w:ascii="Times New Roman" w:eastAsia="Calibri"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65"/>
        <w:gridCol w:w="1539"/>
        <w:gridCol w:w="1707"/>
        <w:gridCol w:w="2339"/>
      </w:tblGrid>
      <w:tr w:rsidR="00D63488" w:rsidRPr="004E0187" w14:paraId="78722D06" w14:textId="77777777" w:rsidTr="00AE232E">
        <w:trPr>
          <w:trHeight w:val="552"/>
        </w:trPr>
        <w:tc>
          <w:tcPr>
            <w:tcW w:w="2013" w:type="pct"/>
            <w:shd w:val="clear" w:color="auto" w:fill="auto"/>
            <w:vAlign w:val="bottom"/>
          </w:tcPr>
          <w:p w14:paraId="29C81F12" w14:textId="1CF4DE2C" w:rsidR="00D63488" w:rsidRPr="004E0187" w:rsidRDefault="00D63488" w:rsidP="00AE232E">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b/>
                <w:sz w:val="24"/>
                <w:szCs w:val="24"/>
              </w:rPr>
              <w:t>Variables</w:t>
            </w:r>
          </w:p>
        </w:tc>
        <w:tc>
          <w:tcPr>
            <w:tcW w:w="823" w:type="pct"/>
          </w:tcPr>
          <w:p w14:paraId="7D5CB094" w14:textId="1F04005C" w:rsidR="00D63488" w:rsidRPr="00C86147" w:rsidRDefault="00855B11" w:rsidP="00AE232E">
            <w:pPr>
              <w:spacing w:after="0" w:line="480" w:lineRule="auto"/>
              <w:rPr>
                <w:rFonts w:ascii="Times New Roman" w:eastAsia="Times New Roman" w:hAnsi="Times New Roman" w:cs="Times New Roman"/>
                <w:b/>
                <w:sz w:val="24"/>
                <w:szCs w:val="24"/>
              </w:rPr>
            </w:pPr>
            <w:r>
              <w:rPr>
                <w:rFonts w:ascii="Arial" w:hAnsi="Arial" w:cs="Arial"/>
                <w:color w:val="666666"/>
                <w:sz w:val="20"/>
                <w:szCs w:val="20"/>
                <w:shd w:val="clear" w:color="auto" w:fill="FFFFFF"/>
              </w:rPr>
              <w:t>β</w:t>
            </w:r>
            <w:r>
              <w:rPr>
                <w:rFonts w:ascii="Times New Roman" w:eastAsia="Times New Roman" w:hAnsi="Times New Roman" w:cs="Times New Roman"/>
                <w:b/>
                <w:sz w:val="24"/>
                <w:szCs w:val="24"/>
              </w:rPr>
              <w:t xml:space="preserve">-coefficient </w:t>
            </w:r>
          </w:p>
        </w:tc>
        <w:tc>
          <w:tcPr>
            <w:tcW w:w="913" w:type="pct"/>
            <w:shd w:val="clear" w:color="auto" w:fill="FFFFFF"/>
            <w:vAlign w:val="bottom"/>
          </w:tcPr>
          <w:p w14:paraId="67EF2310" w14:textId="77777777" w:rsidR="00D63488" w:rsidRPr="004E0187" w:rsidRDefault="00D63488" w:rsidP="00AE232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p-value</w:t>
            </w:r>
          </w:p>
        </w:tc>
        <w:tc>
          <w:tcPr>
            <w:tcW w:w="1251" w:type="pct"/>
            <w:shd w:val="clear" w:color="auto" w:fill="FFFFFF"/>
            <w:vAlign w:val="bottom"/>
          </w:tcPr>
          <w:p w14:paraId="5C20FC0C" w14:textId="77777777" w:rsidR="00D63488" w:rsidRPr="004E0187" w:rsidRDefault="00D63488" w:rsidP="00AE232E">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AOR (</w:t>
            </w:r>
            <w:r w:rsidRPr="004E0187">
              <w:rPr>
                <w:rFonts w:ascii="Times New Roman" w:eastAsia="Times New Roman" w:hAnsi="Times New Roman" w:cs="Times New Roman"/>
                <w:b/>
                <w:sz w:val="24"/>
                <w:szCs w:val="24"/>
              </w:rPr>
              <w:t>95% C</w:t>
            </w:r>
            <w:r>
              <w:rPr>
                <w:rFonts w:ascii="Times New Roman" w:eastAsia="Times New Roman" w:hAnsi="Times New Roman" w:cs="Times New Roman"/>
                <w:b/>
                <w:sz w:val="24"/>
                <w:szCs w:val="24"/>
              </w:rPr>
              <w:t>I)</w:t>
            </w:r>
          </w:p>
        </w:tc>
      </w:tr>
      <w:tr w:rsidR="00D63488" w:rsidRPr="004E0187" w14:paraId="4D5829E1" w14:textId="77777777" w:rsidTr="00AE232E">
        <w:tc>
          <w:tcPr>
            <w:tcW w:w="2013" w:type="pct"/>
            <w:shd w:val="clear" w:color="auto" w:fill="auto"/>
            <w:vAlign w:val="bottom"/>
          </w:tcPr>
          <w:p w14:paraId="4F36491F" w14:textId="77777777" w:rsidR="00D63488" w:rsidRPr="004E0187" w:rsidRDefault="00D63488" w:rsidP="00AE232E">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sz w:val="24"/>
                <w:szCs w:val="24"/>
              </w:rPr>
              <w:t>MAS</w:t>
            </w:r>
          </w:p>
        </w:tc>
        <w:tc>
          <w:tcPr>
            <w:tcW w:w="823" w:type="pct"/>
            <w:shd w:val="clear" w:color="auto" w:fill="FFFFFF"/>
            <w:vAlign w:val="center"/>
          </w:tcPr>
          <w:p w14:paraId="70A01389" w14:textId="77777777" w:rsidR="00D63488" w:rsidRPr="00C86147" w:rsidRDefault="00D63488" w:rsidP="00AE232E">
            <w:pPr>
              <w:spacing w:after="0" w:line="480" w:lineRule="auto"/>
              <w:rPr>
                <w:rFonts w:ascii="Times New Roman" w:eastAsia="Times New Roman" w:hAnsi="Times New Roman" w:cs="Times New Roman"/>
                <w:bCs/>
                <w:color w:val="000000"/>
                <w:sz w:val="24"/>
                <w:szCs w:val="24"/>
              </w:rPr>
            </w:pPr>
            <w:bookmarkStart w:id="6" w:name="_Hlk15378514"/>
            <w:r w:rsidRPr="00C86147">
              <w:rPr>
                <w:rFonts w:ascii="Times New Roman" w:hAnsi="Times New Roman" w:cs="Times New Roman"/>
                <w:sz w:val="24"/>
                <w:szCs w:val="24"/>
              </w:rPr>
              <w:t>1.489</w:t>
            </w:r>
            <w:bookmarkEnd w:id="6"/>
          </w:p>
        </w:tc>
        <w:tc>
          <w:tcPr>
            <w:tcW w:w="913" w:type="pct"/>
            <w:shd w:val="clear" w:color="auto" w:fill="FFFFFF"/>
          </w:tcPr>
          <w:p w14:paraId="481A507A" w14:textId="77777777" w:rsidR="00D63488" w:rsidRPr="00C86147" w:rsidRDefault="00D63488" w:rsidP="00AE232E">
            <w:pPr>
              <w:spacing w:after="0" w:line="480" w:lineRule="auto"/>
              <w:rPr>
                <w:rFonts w:ascii="Times New Roman" w:eastAsia="Times New Roman" w:hAnsi="Times New Roman" w:cs="Times New Roman"/>
                <w:b/>
                <w:sz w:val="24"/>
                <w:szCs w:val="24"/>
              </w:rPr>
            </w:pPr>
            <w:r w:rsidRPr="00C86147">
              <w:rPr>
                <w:rFonts w:ascii="Times New Roman" w:eastAsia="Times New Roman" w:hAnsi="Times New Roman" w:cs="Times New Roman"/>
                <w:b/>
                <w:color w:val="000000"/>
                <w:sz w:val="24"/>
                <w:szCs w:val="24"/>
              </w:rPr>
              <w:t>&lt;0.001</w:t>
            </w:r>
            <w:r w:rsidRPr="00C86147">
              <w:rPr>
                <w:rFonts w:ascii="Times New Roman" w:hAnsi="Times New Roman" w:cs="Times New Roman"/>
                <w:b/>
                <w:sz w:val="24"/>
                <w:szCs w:val="24"/>
                <w:vertAlign w:val="superscript"/>
              </w:rPr>
              <w:t xml:space="preserve"> </w:t>
            </w:r>
          </w:p>
        </w:tc>
        <w:tc>
          <w:tcPr>
            <w:tcW w:w="1251" w:type="pct"/>
            <w:shd w:val="clear" w:color="auto" w:fill="FFFFFF"/>
          </w:tcPr>
          <w:p w14:paraId="348E2CC4" w14:textId="77777777" w:rsidR="00D63488" w:rsidRPr="004E0187" w:rsidRDefault="00D63488" w:rsidP="00AE232E">
            <w:pPr>
              <w:spacing w:after="0" w:line="480" w:lineRule="auto"/>
              <w:rPr>
                <w:rFonts w:ascii="Times New Roman" w:eastAsia="Times New Roman" w:hAnsi="Times New Roman" w:cs="Times New Roman"/>
                <w:sz w:val="24"/>
                <w:szCs w:val="24"/>
              </w:rPr>
            </w:pPr>
            <w:r w:rsidRPr="004E0187">
              <w:rPr>
                <w:rFonts w:ascii="Times New Roman" w:eastAsia="Times New Roman" w:hAnsi="Times New Roman" w:cs="Times New Roman"/>
                <w:bCs/>
                <w:color w:val="000000"/>
                <w:sz w:val="24"/>
                <w:szCs w:val="24"/>
              </w:rPr>
              <w:t>4.43 (2.35 – 8.36)</w:t>
            </w:r>
          </w:p>
        </w:tc>
      </w:tr>
      <w:tr w:rsidR="00D63488" w:rsidRPr="004E0187" w14:paraId="73EE3320" w14:textId="77777777" w:rsidTr="00AE232E">
        <w:tc>
          <w:tcPr>
            <w:tcW w:w="2013" w:type="pct"/>
            <w:shd w:val="clear" w:color="auto" w:fill="auto"/>
            <w:vAlign w:val="bottom"/>
          </w:tcPr>
          <w:p w14:paraId="4A4B6BF0" w14:textId="77777777" w:rsidR="00D63488" w:rsidRPr="004E0187" w:rsidRDefault="00D63488" w:rsidP="00AE232E">
            <w:pPr>
              <w:spacing w:after="0" w:line="480" w:lineRule="auto"/>
              <w:rPr>
                <w:rFonts w:ascii="Times New Roman" w:eastAsia="Times New Roman" w:hAnsi="Times New Roman" w:cs="Times New Roman"/>
                <w:b/>
                <w:sz w:val="24"/>
                <w:szCs w:val="24"/>
              </w:rPr>
            </w:pPr>
            <w:r w:rsidRPr="004E0187">
              <w:rPr>
                <w:rFonts w:ascii="Times New Roman" w:eastAsia="Times New Roman" w:hAnsi="Times New Roman" w:cs="Times New Roman"/>
                <w:color w:val="000000"/>
                <w:sz w:val="24"/>
                <w:szCs w:val="24"/>
              </w:rPr>
              <w:t>HIE</w:t>
            </w:r>
          </w:p>
        </w:tc>
        <w:tc>
          <w:tcPr>
            <w:tcW w:w="823" w:type="pct"/>
            <w:shd w:val="clear" w:color="auto" w:fill="FFFFFF"/>
            <w:vAlign w:val="center"/>
          </w:tcPr>
          <w:p w14:paraId="4A78AFCD" w14:textId="77777777" w:rsidR="00D63488" w:rsidRPr="00C86147" w:rsidRDefault="00D63488" w:rsidP="00AE232E">
            <w:pPr>
              <w:spacing w:after="0" w:line="480" w:lineRule="auto"/>
              <w:rPr>
                <w:rFonts w:ascii="Times New Roman" w:eastAsia="Times New Roman" w:hAnsi="Times New Roman" w:cs="Times New Roman"/>
                <w:bCs/>
                <w:color w:val="000000"/>
                <w:sz w:val="24"/>
                <w:szCs w:val="24"/>
              </w:rPr>
            </w:pPr>
            <w:r w:rsidRPr="00C86147">
              <w:rPr>
                <w:rFonts w:ascii="Times New Roman" w:hAnsi="Times New Roman" w:cs="Times New Roman"/>
                <w:sz w:val="24"/>
                <w:szCs w:val="24"/>
              </w:rPr>
              <w:t>3.148</w:t>
            </w:r>
          </w:p>
        </w:tc>
        <w:tc>
          <w:tcPr>
            <w:tcW w:w="913" w:type="pct"/>
            <w:shd w:val="clear" w:color="auto" w:fill="FFFFFF"/>
          </w:tcPr>
          <w:p w14:paraId="12FD2E9B" w14:textId="77777777" w:rsidR="00D63488" w:rsidRPr="00C86147" w:rsidRDefault="00D63488" w:rsidP="00AE232E">
            <w:pPr>
              <w:spacing w:after="0" w:line="480" w:lineRule="auto"/>
              <w:rPr>
                <w:rFonts w:ascii="Times New Roman" w:eastAsia="Times New Roman" w:hAnsi="Times New Roman" w:cs="Times New Roman"/>
                <w:b/>
                <w:color w:val="000000"/>
                <w:sz w:val="24"/>
                <w:szCs w:val="24"/>
              </w:rPr>
            </w:pPr>
            <w:r w:rsidRPr="00C86147">
              <w:rPr>
                <w:rFonts w:ascii="Times New Roman" w:eastAsia="Times New Roman" w:hAnsi="Times New Roman" w:cs="Times New Roman"/>
                <w:b/>
                <w:color w:val="000000"/>
                <w:sz w:val="24"/>
                <w:szCs w:val="24"/>
              </w:rPr>
              <w:t>&lt;0.001</w:t>
            </w:r>
          </w:p>
        </w:tc>
        <w:tc>
          <w:tcPr>
            <w:tcW w:w="1251" w:type="pct"/>
            <w:shd w:val="clear" w:color="auto" w:fill="FFFFFF"/>
          </w:tcPr>
          <w:p w14:paraId="15F1AFB3" w14:textId="77777777" w:rsidR="00D63488" w:rsidRPr="004E0187" w:rsidRDefault="00D63488" w:rsidP="00AE232E">
            <w:pPr>
              <w:spacing w:after="0" w:line="480" w:lineRule="auto"/>
              <w:rPr>
                <w:rFonts w:ascii="Times New Roman" w:eastAsia="Times New Roman" w:hAnsi="Times New Roman" w:cs="Times New Roman"/>
                <w:bCs/>
                <w:color w:val="000000"/>
                <w:sz w:val="24"/>
                <w:szCs w:val="24"/>
              </w:rPr>
            </w:pPr>
            <w:r w:rsidRPr="004E0187">
              <w:rPr>
                <w:rFonts w:ascii="Times New Roman" w:eastAsia="Times New Roman" w:hAnsi="Times New Roman" w:cs="Times New Roman"/>
                <w:bCs/>
                <w:color w:val="000000"/>
                <w:sz w:val="24"/>
                <w:szCs w:val="24"/>
              </w:rPr>
              <w:t>23.30</w:t>
            </w:r>
            <w:r>
              <w:rPr>
                <w:rFonts w:ascii="Times New Roman" w:eastAsia="Times New Roman" w:hAnsi="Times New Roman" w:cs="Times New Roman"/>
                <w:bCs/>
                <w:color w:val="000000"/>
                <w:sz w:val="24"/>
                <w:szCs w:val="24"/>
              </w:rPr>
              <w:t xml:space="preserve"> </w:t>
            </w:r>
            <w:r w:rsidRPr="004E0187">
              <w:rPr>
                <w:rFonts w:ascii="Times New Roman" w:eastAsia="Times New Roman" w:hAnsi="Times New Roman" w:cs="Times New Roman"/>
                <w:bCs/>
                <w:color w:val="000000"/>
                <w:sz w:val="24"/>
                <w:szCs w:val="24"/>
              </w:rPr>
              <w:t>(18.41 – 29.50)</w:t>
            </w:r>
          </w:p>
        </w:tc>
      </w:tr>
      <w:tr w:rsidR="00D63488" w:rsidRPr="004E0187" w14:paraId="5ACFC66F" w14:textId="77777777" w:rsidTr="00AE232E">
        <w:tc>
          <w:tcPr>
            <w:tcW w:w="2013" w:type="pct"/>
            <w:shd w:val="clear" w:color="auto" w:fill="auto"/>
            <w:vAlign w:val="bottom"/>
          </w:tcPr>
          <w:p w14:paraId="142C4F4F" w14:textId="77777777" w:rsidR="00D63488" w:rsidRPr="00C86147" w:rsidRDefault="00D63488" w:rsidP="00AE232E">
            <w:pPr>
              <w:spacing w:after="0" w:line="480" w:lineRule="auto"/>
              <w:rPr>
                <w:rFonts w:ascii="Times New Roman" w:eastAsia="Times New Roman" w:hAnsi="Times New Roman" w:cs="Times New Roman"/>
                <w:color w:val="000000"/>
                <w:sz w:val="24"/>
                <w:szCs w:val="24"/>
              </w:rPr>
            </w:pPr>
            <w:r w:rsidRPr="00C86147">
              <w:rPr>
                <w:rFonts w:ascii="Times New Roman" w:hAnsi="Times New Roman" w:cs="Times New Roman"/>
                <w:sz w:val="24"/>
                <w:szCs w:val="24"/>
              </w:rPr>
              <w:t>Constant</w:t>
            </w:r>
          </w:p>
        </w:tc>
        <w:tc>
          <w:tcPr>
            <w:tcW w:w="823" w:type="pct"/>
            <w:shd w:val="clear" w:color="auto" w:fill="FFFFFF"/>
            <w:vAlign w:val="center"/>
          </w:tcPr>
          <w:p w14:paraId="02EB46C5" w14:textId="77777777" w:rsidR="00D63488" w:rsidRPr="00C86147" w:rsidRDefault="00D63488" w:rsidP="00AE232E">
            <w:pPr>
              <w:spacing w:after="0" w:line="480" w:lineRule="auto"/>
              <w:rPr>
                <w:rFonts w:ascii="Times New Roman" w:eastAsia="Times New Roman" w:hAnsi="Times New Roman" w:cs="Times New Roman"/>
                <w:bCs/>
                <w:color w:val="000000"/>
                <w:sz w:val="24"/>
                <w:szCs w:val="24"/>
              </w:rPr>
            </w:pPr>
            <w:r w:rsidRPr="00C86147">
              <w:rPr>
                <w:rFonts w:ascii="Times New Roman" w:hAnsi="Times New Roman" w:cs="Times New Roman"/>
                <w:sz w:val="24"/>
                <w:szCs w:val="24"/>
              </w:rPr>
              <w:t>-4.288</w:t>
            </w:r>
          </w:p>
        </w:tc>
        <w:tc>
          <w:tcPr>
            <w:tcW w:w="913" w:type="pct"/>
            <w:shd w:val="clear" w:color="auto" w:fill="FFFFFF"/>
          </w:tcPr>
          <w:p w14:paraId="1706A878" w14:textId="77777777" w:rsidR="00D63488" w:rsidRPr="00C86147" w:rsidRDefault="00D63488" w:rsidP="00AE232E">
            <w:pPr>
              <w:spacing w:after="0" w:line="480" w:lineRule="auto"/>
              <w:rPr>
                <w:rFonts w:ascii="Times New Roman" w:eastAsia="Times New Roman" w:hAnsi="Times New Roman" w:cs="Times New Roman"/>
                <w:b/>
                <w:color w:val="000000"/>
                <w:sz w:val="24"/>
                <w:szCs w:val="24"/>
              </w:rPr>
            </w:pPr>
            <w:r w:rsidRPr="00C86147">
              <w:rPr>
                <w:rFonts w:ascii="Times New Roman" w:eastAsia="Times New Roman" w:hAnsi="Times New Roman" w:cs="Times New Roman"/>
                <w:b/>
                <w:color w:val="000000"/>
                <w:sz w:val="24"/>
                <w:szCs w:val="24"/>
              </w:rPr>
              <w:t>&lt;0.001</w:t>
            </w:r>
          </w:p>
        </w:tc>
        <w:tc>
          <w:tcPr>
            <w:tcW w:w="1251" w:type="pct"/>
            <w:shd w:val="clear" w:color="auto" w:fill="FFFFFF"/>
          </w:tcPr>
          <w:p w14:paraId="7579C036" w14:textId="77777777" w:rsidR="00D63488" w:rsidRPr="004E0187" w:rsidRDefault="00D63488" w:rsidP="00AE232E">
            <w:pPr>
              <w:spacing w:after="0" w:line="48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w:t>
            </w:r>
            <w:r w:rsidRPr="00C86147">
              <w:rPr>
                <w:rFonts w:ascii="Times New Roman" w:eastAsia="Times New Roman" w:hAnsi="Times New Roman" w:cs="Times New Roman"/>
                <w:bCs/>
                <w:color w:val="000000"/>
                <w:sz w:val="24"/>
                <w:szCs w:val="24"/>
              </w:rPr>
              <w:t>.014</w:t>
            </w:r>
          </w:p>
        </w:tc>
      </w:tr>
    </w:tbl>
    <w:p w14:paraId="6FFC8309" w14:textId="77777777" w:rsidR="00D63488" w:rsidRDefault="00D63488" w:rsidP="00D63488">
      <w:pPr>
        <w:spacing w:after="0" w:line="240" w:lineRule="auto"/>
        <w:rPr>
          <w:rFonts w:ascii="Times New Roman" w:eastAsia="Calibri" w:hAnsi="Times New Roman" w:cs="Times New Roman"/>
          <w:b/>
          <w:bCs/>
          <w:sz w:val="24"/>
          <w:szCs w:val="24"/>
        </w:rPr>
      </w:pPr>
    </w:p>
    <w:bookmarkEnd w:id="5"/>
    <w:p w14:paraId="2913F8BB" w14:textId="77777777" w:rsidR="00D63488" w:rsidRPr="004E0187" w:rsidRDefault="00D63488" w:rsidP="00595976">
      <w:pPr>
        <w:spacing w:after="0" w:line="240" w:lineRule="auto"/>
        <w:rPr>
          <w:rFonts w:ascii="Times New Roman" w:eastAsia="Calibri" w:hAnsi="Times New Roman" w:cs="Times New Roman"/>
          <w:b/>
          <w:bCs/>
          <w:sz w:val="24"/>
          <w:szCs w:val="24"/>
        </w:rPr>
      </w:pPr>
    </w:p>
    <w:sectPr w:rsidR="00D63488" w:rsidRPr="004E0187" w:rsidSect="002636E0">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46CF1" w14:textId="77777777" w:rsidR="00F55E19" w:rsidRDefault="00F55E19" w:rsidP="00665CD5">
      <w:pPr>
        <w:spacing w:after="0" w:line="240" w:lineRule="auto"/>
      </w:pPr>
      <w:r>
        <w:separator/>
      </w:r>
    </w:p>
  </w:endnote>
  <w:endnote w:type="continuationSeparator" w:id="0">
    <w:p w14:paraId="43D7817D" w14:textId="77777777" w:rsidR="00F55E19" w:rsidRDefault="00F55E19" w:rsidP="0066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280881"/>
      <w:docPartObj>
        <w:docPartGallery w:val="Page Numbers (Bottom of Page)"/>
        <w:docPartUnique/>
      </w:docPartObj>
    </w:sdtPr>
    <w:sdtEndPr>
      <w:rPr>
        <w:noProof/>
      </w:rPr>
    </w:sdtEndPr>
    <w:sdtContent>
      <w:p w14:paraId="0F447A01" w14:textId="6ADD6681" w:rsidR="008E4901" w:rsidRDefault="008E49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1C4227" w14:textId="77777777" w:rsidR="008E4901" w:rsidRDefault="008E4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FDCD6" w14:textId="77777777" w:rsidR="00F55E19" w:rsidRDefault="00F55E19" w:rsidP="00665CD5">
      <w:pPr>
        <w:spacing w:after="0" w:line="240" w:lineRule="auto"/>
      </w:pPr>
      <w:r>
        <w:separator/>
      </w:r>
    </w:p>
  </w:footnote>
  <w:footnote w:type="continuationSeparator" w:id="0">
    <w:p w14:paraId="329408D2" w14:textId="77777777" w:rsidR="00F55E19" w:rsidRDefault="00F55E19" w:rsidP="00665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A4EA7"/>
    <w:multiLevelType w:val="hybridMultilevel"/>
    <w:tmpl w:val="5F5E0456"/>
    <w:lvl w:ilvl="0" w:tplc="EC8A1B8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61024"/>
    <w:multiLevelType w:val="hybridMultilevel"/>
    <w:tmpl w:val="5310E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4537B9"/>
    <w:multiLevelType w:val="hybridMultilevel"/>
    <w:tmpl w:val="C34A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13570E"/>
    <w:multiLevelType w:val="hybridMultilevel"/>
    <w:tmpl w:val="0220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128A2"/>
    <w:multiLevelType w:val="hybridMultilevel"/>
    <w:tmpl w:val="03E23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A85EA0"/>
    <w:multiLevelType w:val="hybridMultilevel"/>
    <w:tmpl w:val="96D4C256"/>
    <w:lvl w:ilvl="0" w:tplc="EC8A1B8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9069A"/>
    <w:multiLevelType w:val="hybridMultilevel"/>
    <w:tmpl w:val="EEC46282"/>
    <w:lvl w:ilvl="0" w:tplc="330841FC">
      <w:start w:val="1"/>
      <w:numFmt w:val="lowerLetter"/>
      <w:lvlText w:val="%1."/>
      <w:lvlJc w:val="left"/>
      <w:pPr>
        <w:ind w:left="720" w:hanging="360"/>
      </w:pPr>
      <w:rPr>
        <w:rFonts w:ascii="Arial" w:hAnsi="Arial" w:cs="Arial" w:hint="default"/>
        <w:b w:val="0"/>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A3F67"/>
    <w:multiLevelType w:val="hybridMultilevel"/>
    <w:tmpl w:val="F17CA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5E3EC2"/>
    <w:multiLevelType w:val="hybridMultilevel"/>
    <w:tmpl w:val="3E222150"/>
    <w:lvl w:ilvl="0" w:tplc="964C7544">
      <w:start w:val="1"/>
      <w:numFmt w:val="decimal"/>
      <w:lvlText w:val="%1."/>
      <w:lvlJc w:val="left"/>
      <w:pPr>
        <w:ind w:left="720" w:hanging="360"/>
      </w:pPr>
      <w:rPr>
        <w:rFonts w:ascii="Segoe UI" w:hAnsi="Segoe UI" w:cs="Segoe UI"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883668"/>
    <w:multiLevelType w:val="hybridMultilevel"/>
    <w:tmpl w:val="ECC02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1"/>
  </w:num>
  <w:num w:numId="5">
    <w:abstractNumId w:val="9"/>
  </w:num>
  <w:num w:numId="6">
    <w:abstractNumId w:val="6"/>
  </w:num>
  <w:num w:numId="7">
    <w:abstractNumId w:val="8"/>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2vff2zhda9afed20o5az5ksf2rews9zvvs&quot;&gt;Internship_work&lt;record-ids&gt;&lt;item&gt;58&lt;/item&gt;&lt;/record-ids&gt;&lt;/item&gt;&lt;/Libraries&gt;"/>
  </w:docVars>
  <w:rsids>
    <w:rsidRoot w:val="00317D32"/>
    <w:rsid w:val="000011FE"/>
    <w:rsid w:val="00002E72"/>
    <w:rsid w:val="00005DE7"/>
    <w:rsid w:val="00010801"/>
    <w:rsid w:val="0001176F"/>
    <w:rsid w:val="000119C7"/>
    <w:rsid w:val="00012534"/>
    <w:rsid w:val="00014FC1"/>
    <w:rsid w:val="00015827"/>
    <w:rsid w:val="00017690"/>
    <w:rsid w:val="00021047"/>
    <w:rsid w:val="000212C2"/>
    <w:rsid w:val="000227DE"/>
    <w:rsid w:val="00022BD2"/>
    <w:rsid w:val="0002316C"/>
    <w:rsid w:val="000241C1"/>
    <w:rsid w:val="00026FD0"/>
    <w:rsid w:val="0003311B"/>
    <w:rsid w:val="00034EF0"/>
    <w:rsid w:val="00036232"/>
    <w:rsid w:val="00037205"/>
    <w:rsid w:val="00041AA8"/>
    <w:rsid w:val="00041CA2"/>
    <w:rsid w:val="00042239"/>
    <w:rsid w:val="000425CE"/>
    <w:rsid w:val="00043EB5"/>
    <w:rsid w:val="00045F6F"/>
    <w:rsid w:val="000469F1"/>
    <w:rsid w:val="00053884"/>
    <w:rsid w:val="00054226"/>
    <w:rsid w:val="000563D8"/>
    <w:rsid w:val="0005693A"/>
    <w:rsid w:val="0005753A"/>
    <w:rsid w:val="000620A8"/>
    <w:rsid w:val="00063526"/>
    <w:rsid w:val="00065331"/>
    <w:rsid w:val="00070F11"/>
    <w:rsid w:val="000727E9"/>
    <w:rsid w:val="0007287F"/>
    <w:rsid w:val="00075FE0"/>
    <w:rsid w:val="00076667"/>
    <w:rsid w:val="00077795"/>
    <w:rsid w:val="00077A77"/>
    <w:rsid w:val="000803E8"/>
    <w:rsid w:val="00080A16"/>
    <w:rsid w:val="0008219C"/>
    <w:rsid w:val="00086DD2"/>
    <w:rsid w:val="00087718"/>
    <w:rsid w:val="000903DC"/>
    <w:rsid w:val="00090595"/>
    <w:rsid w:val="00090ACB"/>
    <w:rsid w:val="00092148"/>
    <w:rsid w:val="0009314A"/>
    <w:rsid w:val="000932E7"/>
    <w:rsid w:val="000933CF"/>
    <w:rsid w:val="000966A8"/>
    <w:rsid w:val="0009735A"/>
    <w:rsid w:val="000A0EBC"/>
    <w:rsid w:val="000A3B43"/>
    <w:rsid w:val="000A5721"/>
    <w:rsid w:val="000A61F8"/>
    <w:rsid w:val="000A72B8"/>
    <w:rsid w:val="000A7CDF"/>
    <w:rsid w:val="000B02DD"/>
    <w:rsid w:val="000B2361"/>
    <w:rsid w:val="000B6110"/>
    <w:rsid w:val="000B6715"/>
    <w:rsid w:val="000C122A"/>
    <w:rsid w:val="000C25DC"/>
    <w:rsid w:val="000C307E"/>
    <w:rsid w:val="000C6AD5"/>
    <w:rsid w:val="000D689C"/>
    <w:rsid w:val="000D78F9"/>
    <w:rsid w:val="000E1270"/>
    <w:rsid w:val="000E18BD"/>
    <w:rsid w:val="000E5760"/>
    <w:rsid w:val="000F2857"/>
    <w:rsid w:val="000F428D"/>
    <w:rsid w:val="000F462C"/>
    <w:rsid w:val="000F4A47"/>
    <w:rsid w:val="000F5287"/>
    <w:rsid w:val="000F78E7"/>
    <w:rsid w:val="00100C5F"/>
    <w:rsid w:val="00105EB8"/>
    <w:rsid w:val="001069DA"/>
    <w:rsid w:val="0011091D"/>
    <w:rsid w:val="00110E82"/>
    <w:rsid w:val="00111811"/>
    <w:rsid w:val="0011351B"/>
    <w:rsid w:val="001168D7"/>
    <w:rsid w:val="001175A9"/>
    <w:rsid w:val="001210F3"/>
    <w:rsid w:val="00122CFD"/>
    <w:rsid w:val="00124394"/>
    <w:rsid w:val="00126CD1"/>
    <w:rsid w:val="00130375"/>
    <w:rsid w:val="001310FC"/>
    <w:rsid w:val="00131D2F"/>
    <w:rsid w:val="0013315E"/>
    <w:rsid w:val="001339AC"/>
    <w:rsid w:val="00133B66"/>
    <w:rsid w:val="00137C10"/>
    <w:rsid w:val="00137FE5"/>
    <w:rsid w:val="00140140"/>
    <w:rsid w:val="00140689"/>
    <w:rsid w:val="00143274"/>
    <w:rsid w:val="00147248"/>
    <w:rsid w:val="0014767D"/>
    <w:rsid w:val="001500CD"/>
    <w:rsid w:val="0015397D"/>
    <w:rsid w:val="00155EED"/>
    <w:rsid w:val="0015707B"/>
    <w:rsid w:val="001616A0"/>
    <w:rsid w:val="00162439"/>
    <w:rsid w:val="001629ED"/>
    <w:rsid w:val="00162A8E"/>
    <w:rsid w:val="001631A3"/>
    <w:rsid w:val="0016426B"/>
    <w:rsid w:val="0017003B"/>
    <w:rsid w:val="00171A56"/>
    <w:rsid w:val="00171D8C"/>
    <w:rsid w:val="0017384C"/>
    <w:rsid w:val="00174248"/>
    <w:rsid w:val="0017443F"/>
    <w:rsid w:val="001756E3"/>
    <w:rsid w:val="00175BEB"/>
    <w:rsid w:val="00181CA7"/>
    <w:rsid w:val="00183AB6"/>
    <w:rsid w:val="0018418A"/>
    <w:rsid w:val="001848C3"/>
    <w:rsid w:val="00184E10"/>
    <w:rsid w:val="001859D3"/>
    <w:rsid w:val="00185C74"/>
    <w:rsid w:val="00186123"/>
    <w:rsid w:val="0018621A"/>
    <w:rsid w:val="001909FD"/>
    <w:rsid w:val="00191278"/>
    <w:rsid w:val="00191B68"/>
    <w:rsid w:val="00192AED"/>
    <w:rsid w:val="001A0CD1"/>
    <w:rsid w:val="001A4929"/>
    <w:rsid w:val="001A5207"/>
    <w:rsid w:val="001A5877"/>
    <w:rsid w:val="001A79F6"/>
    <w:rsid w:val="001A7A4E"/>
    <w:rsid w:val="001B198B"/>
    <w:rsid w:val="001B5E70"/>
    <w:rsid w:val="001B682E"/>
    <w:rsid w:val="001B72A1"/>
    <w:rsid w:val="001C029C"/>
    <w:rsid w:val="001C36E0"/>
    <w:rsid w:val="001C62C7"/>
    <w:rsid w:val="001C6C9C"/>
    <w:rsid w:val="001C6F74"/>
    <w:rsid w:val="001D10C1"/>
    <w:rsid w:val="001D773D"/>
    <w:rsid w:val="001D7F63"/>
    <w:rsid w:val="001E0990"/>
    <w:rsid w:val="001E5E0A"/>
    <w:rsid w:val="001E754D"/>
    <w:rsid w:val="001F0124"/>
    <w:rsid w:val="001F04DC"/>
    <w:rsid w:val="001F05F0"/>
    <w:rsid w:val="001F090E"/>
    <w:rsid w:val="001F0992"/>
    <w:rsid w:val="001F0C22"/>
    <w:rsid w:val="001F14E3"/>
    <w:rsid w:val="001F333E"/>
    <w:rsid w:val="001F37D9"/>
    <w:rsid w:val="001F4A08"/>
    <w:rsid w:val="001F5985"/>
    <w:rsid w:val="001F75D0"/>
    <w:rsid w:val="002001F4"/>
    <w:rsid w:val="00200A77"/>
    <w:rsid w:val="00201206"/>
    <w:rsid w:val="002012C9"/>
    <w:rsid w:val="00203988"/>
    <w:rsid w:val="002069FC"/>
    <w:rsid w:val="00213A91"/>
    <w:rsid w:val="002159A0"/>
    <w:rsid w:val="00217712"/>
    <w:rsid w:val="00217E6A"/>
    <w:rsid w:val="00220174"/>
    <w:rsid w:val="002220AE"/>
    <w:rsid w:val="00224512"/>
    <w:rsid w:val="0022573D"/>
    <w:rsid w:val="00225A21"/>
    <w:rsid w:val="00226CBB"/>
    <w:rsid w:val="002349A3"/>
    <w:rsid w:val="002361AB"/>
    <w:rsid w:val="002374D0"/>
    <w:rsid w:val="00241CE3"/>
    <w:rsid w:val="00242CC6"/>
    <w:rsid w:val="002435AB"/>
    <w:rsid w:val="00244285"/>
    <w:rsid w:val="0024443E"/>
    <w:rsid w:val="00244F39"/>
    <w:rsid w:val="002465F2"/>
    <w:rsid w:val="00247AB8"/>
    <w:rsid w:val="00256026"/>
    <w:rsid w:val="00260FD4"/>
    <w:rsid w:val="002636E0"/>
    <w:rsid w:val="0026451F"/>
    <w:rsid w:val="00264C21"/>
    <w:rsid w:val="00266440"/>
    <w:rsid w:val="002677D0"/>
    <w:rsid w:val="00267CA5"/>
    <w:rsid w:val="002715CC"/>
    <w:rsid w:val="0027241B"/>
    <w:rsid w:val="00273463"/>
    <w:rsid w:val="00274557"/>
    <w:rsid w:val="00274BBE"/>
    <w:rsid w:val="00274CF3"/>
    <w:rsid w:val="002751C6"/>
    <w:rsid w:val="00276531"/>
    <w:rsid w:val="002806B8"/>
    <w:rsid w:val="002829F5"/>
    <w:rsid w:val="00282CE9"/>
    <w:rsid w:val="00283DC4"/>
    <w:rsid w:val="002862F9"/>
    <w:rsid w:val="00286317"/>
    <w:rsid w:val="0028717E"/>
    <w:rsid w:val="00290736"/>
    <w:rsid w:val="00290953"/>
    <w:rsid w:val="00292DC9"/>
    <w:rsid w:val="00294AAA"/>
    <w:rsid w:val="002A372B"/>
    <w:rsid w:val="002A3818"/>
    <w:rsid w:val="002A42E2"/>
    <w:rsid w:val="002B0799"/>
    <w:rsid w:val="002B23B5"/>
    <w:rsid w:val="002B2D5F"/>
    <w:rsid w:val="002B6E0F"/>
    <w:rsid w:val="002C27B3"/>
    <w:rsid w:val="002C39C6"/>
    <w:rsid w:val="002C3BE1"/>
    <w:rsid w:val="002C4039"/>
    <w:rsid w:val="002C5054"/>
    <w:rsid w:val="002C6658"/>
    <w:rsid w:val="002C6B04"/>
    <w:rsid w:val="002D4BE2"/>
    <w:rsid w:val="002D5401"/>
    <w:rsid w:val="002E22A4"/>
    <w:rsid w:val="002E236C"/>
    <w:rsid w:val="002E2902"/>
    <w:rsid w:val="002E3287"/>
    <w:rsid w:val="002E5331"/>
    <w:rsid w:val="002E566C"/>
    <w:rsid w:val="002E715B"/>
    <w:rsid w:val="002E728E"/>
    <w:rsid w:val="002F0E83"/>
    <w:rsid w:val="002F27E5"/>
    <w:rsid w:val="002F30C9"/>
    <w:rsid w:val="002F4290"/>
    <w:rsid w:val="002F45DE"/>
    <w:rsid w:val="002F7BBC"/>
    <w:rsid w:val="002F7E3E"/>
    <w:rsid w:val="003019CB"/>
    <w:rsid w:val="00301ED6"/>
    <w:rsid w:val="00306E33"/>
    <w:rsid w:val="00310EDE"/>
    <w:rsid w:val="00311928"/>
    <w:rsid w:val="003119DF"/>
    <w:rsid w:val="00311F67"/>
    <w:rsid w:val="003132C8"/>
    <w:rsid w:val="00313F2F"/>
    <w:rsid w:val="00317874"/>
    <w:rsid w:val="00317D32"/>
    <w:rsid w:val="00323EA4"/>
    <w:rsid w:val="0032401A"/>
    <w:rsid w:val="00324998"/>
    <w:rsid w:val="003260A2"/>
    <w:rsid w:val="003274A8"/>
    <w:rsid w:val="00330A98"/>
    <w:rsid w:val="003312D6"/>
    <w:rsid w:val="00331925"/>
    <w:rsid w:val="00332E60"/>
    <w:rsid w:val="00333194"/>
    <w:rsid w:val="003347AF"/>
    <w:rsid w:val="00334935"/>
    <w:rsid w:val="00336913"/>
    <w:rsid w:val="00337FA3"/>
    <w:rsid w:val="003405BC"/>
    <w:rsid w:val="00341C3B"/>
    <w:rsid w:val="0034343B"/>
    <w:rsid w:val="003450C4"/>
    <w:rsid w:val="0034583B"/>
    <w:rsid w:val="00350112"/>
    <w:rsid w:val="00350196"/>
    <w:rsid w:val="00352976"/>
    <w:rsid w:val="003541C3"/>
    <w:rsid w:val="00355397"/>
    <w:rsid w:val="00356F82"/>
    <w:rsid w:val="003572AA"/>
    <w:rsid w:val="00357308"/>
    <w:rsid w:val="00364981"/>
    <w:rsid w:val="00370ED7"/>
    <w:rsid w:val="00375092"/>
    <w:rsid w:val="0037511D"/>
    <w:rsid w:val="003806FF"/>
    <w:rsid w:val="003822BA"/>
    <w:rsid w:val="00382B4D"/>
    <w:rsid w:val="00386B78"/>
    <w:rsid w:val="00387B28"/>
    <w:rsid w:val="00391008"/>
    <w:rsid w:val="00392E57"/>
    <w:rsid w:val="00393DC2"/>
    <w:rsid w:val="0039486E"/>
    <w:rsid w:val="00396949"/>
    <w:rsid w:val="00396A54"/>
    <w:rsid w:val="003A1B03"/>
    <w:rsid w:val="003A241F"/>
    <w:rsid w:val="003A2485"/>
    <w:rsid w:val="003A2895"/>
    <w:rsid w:val="003A3DC7"/>
    <w:rsid w:val="003A49B7"/>
    <w:rsid w:val="003A4FA4"/>
    <w:rsid w:val="003A671A"/>
    <w:rsid w:val="003B22DE"/>
    <w:rsid w:val="003B3F1C"/>
    <w:rsid w:val="003B58CE"/>
    <w:rsid w:val="003B59A5"/>
    <w:rsid w:val="003B60D9"/>
    <w:rsid w:val="003B78E7"/>
    <w:rsid w:val="003C12B6"/>
    <w:rsid w:val="003C21C6"/>
    <w:rsid w:val="003C6404"/>
    <w:rsid w:val="003C734A"/>
    <w:rsid w:val="003C7913"/>
    <w:rsid w:val="003D1B1D"/>
    <w:rsid w:val="003D4596"/>
    <w:rsid w:val="003D6D3F"/>
    <w:rsid w:val="003D7056"/>
    <w:rsid w:val="003D7E5C"/>
    <w:rsid w:val="003E2BF1"/>
    <w:rsid w:val="003E39BC"/>
    <w:rsid w:val="003E3FFD"/>
    <w:rsid w:val="003E4640"/>
    <w:rsid w:val="003E4655"/>
    <w:rsid w:val="003E694F"/>
    <w:rsid w:val="003E78DB"/>
    <w:rsid w:val="003F03CC"/>
    <w:rsid w:val="003F1F51"/>
    <w:rsid w:val="003F3469"/>
    <w:rsid w:val="003F5207"/>
    <w:rsid w:val="003F6250"/>
    <w:rsid w:val="0040102C"/>
    <w:rsid w:val="00402665"/>
    <w:rsid w:val="004033D1"/>
    <w:rsid w:val="00404B30"/>
    <w:rsid w:val="0040521D"/>
    <w:rsid w:val="00405B5A"/>
    <w:rsid w:val="00411597"/>
    <w:rsid w:val="00413EE2"/>
    <w:rsid w:val="00413F86"/>
    <w:rsid w:val="00415841"/>
    <w:rsid w:val="00417C1D"/>
    <w:rsid w:val="00417DD4"/>
    <w:rsid w:val="00420A7B"/>
    <w:rsid w:val="00422730"/>
    <w:rsid w:val="0042582B"/>
    <w:rsid w:val="00430734"/>
    <w:rsid w:val="0043262C"/>
    <w:rsid w:val="00434D00"/>
    <w:rsid w:val="0043645C"/>
    <w:rsid w:val="00436E86"/>
    <w:rsid w:val="00442091"/>
    <w:rsid w:val="00442485"/>
    <w:rsid w:val="00443232"/>
    <w:rsid w:val="004438EF"/>
    <w:rsid w:val="00446152"/>
    <w:rsid w:val="00450B5B"/>
    <w:rsid w:val="00451A17"/>
    <w:rsid w:val="0045231A"/>
    <w:rsid w:val="00452B77"/>
    <w:rsid w:val="0045458C"/>
    <w:rsid w:val="00457945"/>
    <w:rsid w:val="00457D23"/>
    <w:rsid w:val="00457E18"/>
    <w:rsid w:val="00461647"/>
    <w:rsid w:val="004629A7"/>
    <w:rsid w:val="00465D7B"/>
    <w:rsid w:val="00470BC8"/>
    <w:rsid w:val="004713AC"/>
    <w:rsid w:val="004715BA"/>
    <w:rsid w:val="004733A1"/>
    <w:rsid w:val="00474BFB"/>
    <w:rsid w:val="00475EF2"/>
    <w:rsid w:val="004763DB"/>
    <w:rsid w:val="00476AE9"/>
    <w:rsid w:val="004811E4"/>
    <w:rsid w:val="00481DBF"/>
    <w:rsid w:val="00483DC9"/>
    <w:rsid w:val="00486D15"/>
    <w:rsid w:val="00490439"/>
    <w:rsid w:val="00490FBD"/>
    <w:rsid w:val="0049538A"/>
    <w:rsid w:val="00495C48"/>
    <w:rsid w:val="00496E99"/>
    <w:rsid w:val="004A115C"/>
    <w:rsid w:val="004A2EA8"/>
    <w:rsid w:val="004A3867"/>
    <w:rsid w:val="004A3F42"/>
    <w:rsid w:val="004A5546"/>
    <w:rsid w:val="004A68B8"/>
    <w:rsid w:val="004A6C15"/>
    <w:rsid w:val="004B434B"/>
    <w:rsid w:val="004B4B21"/>
    <w:rsid w:val="004B5C4B"/>
    <w:rsid w:val="004B6A87"/>
    <w:rsid w:val="004C188E"/>
    <w:rsid w:val="004C264D"/>
    <w:rsid w:val="004C3626"/>
    <w:rsid w:val="004C3CEA"/>
    <w:rsid w:val="004C3F8B"/>
    <w:rsid w:val="004C4994"/>
    <w:rsid w:val="004C6132"/>
    <w:rsid w:val="004C6EEC"/>
    <w:rsid w:val="004C7AEE"/>
    <w:rsid w:val="004D015F"/>
    <w:rsid w:val="004D201D"/>
    <w:rsid w:val="004D3437"/>
    <w:rsid w:val="004D3796"/>
    <w:rsid w:val="004D5168"/>
    <w:rsid w:val="004D619C"/>
    <w:rsid w:val="004E0187"/>
    <w:rsid w:val="004E0368"/>
    <w:rsid w:val="004E16CE"/>
    <w:rsid w:val="004E2134"/>
    <w:rsid w:val="004E2209"/>
    <w:rsid w:val="004E2529"/>
    <w:rsid w:val="004E39FF"/>
    <w:rsid w:val="004E4C20"/>
    <w:rsid w:val="004E5B1F"/>
    <w:rsid w:val="004E7A79"/>
    <w:rsid w:val="004F1DFD"/>
    <w:rsid w:val="004F297B"/>
    <w:rsid w:val="004F3C81"/>
    <w:rsid w:val="004F3E20"/>
    <w:rsid w:val="004F5758"/>
    <w:rsid w:val="004F6A03"/>
    <w:rsid w:val="004F6E77"/>
    <w:rsid w:val="004F7E7B"/>
    <w:rsid w:val="00500257"/>
    <w:rsid w:val="00504782"/>
    <w:rsid w:val="00504CB6"/>
    <w:rsid w:val="0050626D"/>
    <w:rsid w:val="00510004"/>
    <w:rsid w:val="00511662"/>
    <w:rsid w:val="00512165"/>
    <w:rsid w:val="00513845"/>
    <w:rsid w:val="00513B7B"/>
    <w:rsid w:val="0051475B"/>
    <w:rsid w:val="0051754F"/>
    <w:rsid w:val="00517767"/>
    <w:rsid w:val="00520046"/>
    <w:rsid w:val="00520E69"/>
    <w:rsid w:val="005249BF"/>
    <w:rsid w:val="005253C6"/>
    <w:rsid w:val="00526353"/>
    <w:rsid w:val="00530E0C"/>
    <w:rsid w:val="0053210B"/>
    <w:rsid w:val="005330F2"/>
    <w:rsid w:val="005379D2"/>
    <w:rsid w:val="00544992"/>
    <w:rsid w:val="00544AEA"/>
    <w:rsid w:val="0054741A"/>
    <w:rsid w:val="00547EC3"/>
    <w:rsid w:val="00550514"/>
    <w:rsid w:val="00550D87"/>
    <w:rsid w:val="00552319"/>
    <w:rsid w:val="00554DC2"/>
    <w:rsid w:val="005561BE"/>
    <w:rsid w:val="00556BFE"/>
    <w:rsid w:val="00556D4E"/>
    <w:rsid w:val="005574E6"/>
    <w:rsid w:val="00560A04"/>
    <w:rsid w:val="005623B5"/>
    <w:rsid w:val="005636B2"/>
    <w:rsid w:val="00563E5B"/>
    <w:rsid w:val="005733B0"/>
    <w:rsid w:val="00574BBC"/>
    <w:rsid w:val="00580BDE"/>
    <w:rsid w:val="00581154"/>
    <w:rsid w:val="0058165C"/>
    <w:rsid w:val="00582E6F"/>
    <w:rsid w:val="00583943"/>
    <w:rsid w:val="00583D2B"/>
    <w:rsid w:val="00584BB2"/>
    <w:rsid w:val="00585C9C"/>
    <w:rsid w:val="005871D1"/>
    <w:rsid w:val="005914DA"/>
    <w:rsid w:val="00593135"/>
    <w:rsid w:val="00593604"/>
    <w:rsid w:val="00593DB9"/>
    <w:rsid w:val="00594FB3"/>
    <w:rsid w:val="00595976"/>
    <w:rsid w:val="00596783"/>
    <w:rsid w:val="005A03F2"/>
    <w:rsid w:val="005A1729"/>
    <w:rsid w:val="005A5683"/>
    <w:rsid w:val="005A7065"/>
    <w:rsid w:val="005A7107"/>
    <w:rsid w:val="005A75E9"/>
    <w:rsid w:val="005A797F"/>
    <w:rsid w:val="005B150F"/>
    <w:rsid w:val="005B5ABE"/>
    <w:rsid w:val="005B6E9D"/>
    <w:rsid w:val="005C1D1B"/>
    <w:rsid w:val="005C1E71"/>
    <w:rsid w:val="005C25D9"/>
    <w:rsid w:val="005C6A22"/>
    <w:rsid w:val="005C717E"/>
    <w:rsid w:val="005C792A"/>
    <w:rsid w:val="005D6EE6"/>
    <w:rsid w:val="005E047B"/>
    <w:rsid w:val="005E09F0"/>
    <w:rsid w:val="005E1F62"/>
    <w:rsid w:val="005E3647"/>
    <w:rsid w:val="005E610B"/>
    <w:rsid w:val="005E619B"/>
    <w:rsid w:val="005E6B20"/>
    <w:rsid w:val="005E7648"/>
    <w:rsid w:val="005F2035"/>
    <w:rsid w:val="005F4D2B"/>
    <w:rsid w:val="005F54E2"/>
    <w:rsid w:val="005F64D0"/>
    <w:rsid w:val="006002DB"/>
    <w:rsid w:val="00600E87"/>
    <w:rsid w:val="00601ABE"/>
    <w:rsid w:val="00604C6E"/>
    <w:rsid w:val="0060633B"/>
    <w:rsid w:val="00607641"/>
    <w:rsid w:val="0061468B"/>
    <w:rsid w:val="006153DC"/>
    <w:rsid w:val="0062196D"/>
    <w:rsid w:val="00623A82"/>
    <w:rsid w:val="00625C07"/>
    <w:rsid w:val="00630F24"/>
    <w:rsid w:val="0063136B"/>
    <w:rsid w:val="006325E8"/>
    <w:rsid w:val="00632D60"/>
    <w:rsid w:val="006332E0"/>
    <w:rsid w:val="006339CE"/>
    <w:rsid w:val="00633D1E"/>
    <w:rsid w:val="006360CB"/>
    <w:rsid w:val="006362FD"/>
    <w:rsid w:val="00637BCD"/>
    <w:rsid w:val="00637FB6"/>
    <w:rsid w:val="00642C67"/>
    <w:rsid w:val="00642EBD"/>
    <w:rsid w:val="00647534"/>
    <w:rsid w:val="006509B7"/>
    <w:rsid w:val="006511F0"/>
    <w:rsid w:val="00651987"/>
    <w:rsid w:val="00653179"/>
    <w:rsid w:val="0065663F"/>
    <w:rsid w:val="0065725C"/>
    <w:rsid w:val="00657AC2"/>
    <w:rsid w:val="006605CB"/>
    <w:rsid w:val="006615AA"/>
    <w:rsid w:val="00661E20"/>
    <w:rsid w:val="00663244"/>
    <w:rsid w:val="00665CD5"/>
    <w:rsid w:val="0066674A"/>
    <w:rsid w:val="006671A9"/>
    <w:rsid w:val="006700C6"/>
    <w:rsid w:val="00671B77"/>
    <w:rsid w:val="00677A59"/>
    <w:rsid w:val="006808CE"/>
    <w:rsid w:val="00682AFC"/>
    <w:rsid w:val="00685611"/>
    <w:rsid w:val="00687B70"/>
    <w:rsid w:val="00691A61"/>
    <w:rsid w:val="00692A48"/>
    <w:rsid w:val="00693422"/>
    <w:rsid w:val="00696628"/>
    <w:rsid w:val="00696AB2"/>
    <w:rsid w:val="00696EBE"/>
    <w:rsid w:val="006A0FED"/>
    <w:rsid w:val="006A1923"/>
    <w:rsid w:val="006A1B50"/>
    <w:rsid w:val="006A2B20"/>
    <w:rsid w:val="006A3363"/>
    <w:rsid w:val="006A3DF9"/>
    <w:rsid w:val="006A41F4"/>
    <w:rsid w:val="006A5485"/>
    <w:rsid w:val="006A5AA4"/>
    <w:rsid w:val="006B0056"/>
    <w:rsid w:val="006B2294"/>
    <w:rsid w:val="006B281E"/>
    <w:rsid w:val="006B2F2D"/>
    <w:rsid w:val="006B3194"/>
    <w:rsid w:val="006B344F"/>
    <w:rsid w:val="006B680D"/>
    <w:rsid w:val="006C0AE5"/>
    <w:rsid w:val="006C1A0C"/>
    <w:rsid w:val="006C1F21"/>
    <w:rsid w:val="006C3712"/>
    <w:rsid w:val="006C5370"/>
    <w:rsid w:val="006C5B1D"/>
    <w:rsid w:val="006D01B9"/>
    <w:rsid w:val="006D1FC2"/>
    <w:rsid w:val="006D2012"/>
    <w:rsid w:val="006D25E9"/>
    <w:rsid w:val="006D2AC8"/>
    <w:rsid w:val="006D2DF1"/>
    <w:rsid w:val="006D5AF2"/>
    <w:rsid w:val="006E0339"/>
    <w:rsid w:val="006E3F94"/>
    <w:rsid w:val="006E50F0"/>
    <w:rsid w:val="006E56F1"/>
    <w:rsid w:val="006E6164"/>
    <w:rsid w:val="006E767D"/>
    <w:rsid w:val="006E7816"/>
    <w:rsid w:val="006F22CF"/>
    <w:rsid w:val="006F7CB2"/>
    <w:rsid w:val="007005C7"/>
    <w:rsid w:val="0070287F"/>
    <w:rsid w:val="00705005"/>
    <w:rsid w:val="00705092"/>
    <w:rsid w:val="0070544E"/>
    <w:rsid w:val="007066AC"/>
    <w:rsid w:val="007103B4"/>
    <w:rsid w:val="00711D3C"/>
    <w:rsid w:val="00717786"/>
    <w:rsid w:val="007205F7"/>
    <w:rsid w:val="00720E9F"/>
    <w:rsid w:val="00721924"/>
    <w:rsid w:val="00724A41"/>
    <w:rsid w:val="00724F8F"/>
    <w:rsid w:val="00725DA9"/>
    <w:rsid w:val="00730393"/>
    <w:rsid w:val="00730826"/>
    <w:rsid w:val="00730CBF"/>
    <w:rsid w:val="00731A54"/>
    <w:rsid w:val="00731CA5"/>
    <w:rsid w:val="007333CC"/>
    <w:rsid w:val="00733E51"/>
    <w:rsid w:val="007357D4"/>
    <w:rsid w:val="007366E2"/>
    <w:rsid w:val="007372E0"/>
    <w:rsid w:val="00740A0C"/>
    <w:rsid w:val="00740EDE"/>
    <w:rsid w:val="00742136"/>
    <w:rsid w:val="00744AE7"/>
    <w:rsid w:val="0074541A"/>
    <w:rsid w:val="007455C4"/>
    <w:rsid w:val="0074690D"/>
    <w:rsid w:val="00752343"/>
    <w:rsid w:val="00752B1A"/>
    <w:rsid w:val="007544F3"/>
    <w:rsid w:val="0075692B"/>
    <w:rsid w:val="00760147"/>
    <w:rsid w:val="00760418"/>
    <w:rsid w:val="00760D52"/>
    <w:rsid w:val="00761783"/>
    <w:rsid w:val="00770FEC"/>
    <w:rsid w:val="007749A8"/>
    <w:rsid w:val="0077524D"/>
    <w:rsid w:val="00780F2D"/>
    <w:rsid w:val="00784113"/>
    <w:rsid w:val="007875FA"/>
    <w:rsid w:val="00787957"/>
    <w:rsid w:val="00791658"/>
    <w:rsid w:val="00791A11"/>
    <w:rsid w:val="00792280"/>
    <w:rsid w:val="00796481"/>
    <w:rsid w:val="007A02D4"/>
    <w:rsid w:val="007A3A46"/>
    <w:rsid w:val="007A3AE5"/>
    <w:rsid w:val="007A44F4"/>
    <w:rsid w:val="007A57DD"/>
    <w:rsid w:val="007A5AFE"/>
    <w:rsid w:val="007A7D07"/>
    <w:rsid w:val="007B0E50"/>
    <w:rsid w:val="007C17A3"/>
    <w:rsid w:val="007C2F1B"/>
    <w:rsid w:val="007C3DE9"/>
    <w:rsid w:val="007C4757"/>
    <w:rsid w:val="007D00E0"/>
    <w:rsid w:val="007D25E2"/>
    <w:rsid w:val="007D3546"/>
    <w:rsid w:val="007D3D9A"/>
    <w:rsid w:val="007D4881"/>
    <w:rsid w:val="007D5A0C"/>
    <w:rsid w:val="007E01E0"/>
    <w:rsid w:val="007E0441"/>
    <w:rsid w:val="007E0B54"/>
    <w:rsid w:val="007E1449"/>
    <w:rsid w:val="007E486E"/>
    <w:rsid w:val="007E58BB"/>
    <w:rsid w:val="007E5E24"/>
    <w:rsid w:val="007E5FB1"/>
    <w:rsid w:val="007F029A"/>
    <w:rsid w:val="007F4C1A"/>
    <w:rsid w:val="007F68B5"/>
    <w:rsid w:val="00800304"/>
    <w:rsid w:val="0080411F"/>
    <w:rsid w:val="00804874"/>
    <w:rsid w:val="008074FB"/>
    <w:rsid w:val="0081087F"/>
    <w:rsid w:val="00811CCA"/>
    <w:rsid w:val="00813253"/>
    <w:rsid w:val="0081325F"/>
    <w:rsid w:val="008147F8"/>
    <w:rsid w:val="00814BFB"/>
    <w:rsid w:val="00814CB7"/>
    <w:rsid w:val="00814EA3"/>
    <w:rsid w:val="008179B1"/>
    <w:rsid w:val="00822B26"/>
    <w:rsid w:val="00822F42"/>
    <w:rsid w:val="00823D93"/>
    <w:rsid w:val="00826055"/>
    <w:rsid w:val="008274A7"/>
    <w:rsid w:val="00827611"/>
    <w:rsid w:val="008314FA"/>
    <w:rsid w:val="00832E7A"/>
    <w:rsid w:val="008337F7"/>
    <w:rsid w:val="00833ACC"/>
    <w:rsid w:val="00833B8F"/>
    <w:rsid w:val="00835005"/>
    <w:rsid w:val="0083571B"/>
    <w:rsid w:val="00835833"/>
    <w:rsid w:val="008366D5"/>
    <w:rsid w:val="00843FB4"/>
    <w:rsid w:val="00844581"/>
    <w:rsid w:val="00845AE7"/>
    <w:rsid w:val="00845B3E"/>
    <w:rsid w:val="00845C7E"/>
    <w:rsid w:val="00846658"/>
    <w:rsid w:val="008477F1"/>
    <w:rsid w:val="00847DA5"/>
    <w:rsid w:val="00851355"/>
    <w:rsid w:val="00852033"/>
    <w:rsid w:val="00852AD3"/>
    <w:rsid w:val="00853327"/>
    <w:rsid w:val="00853D22"/>
    <w:rsid w:val="008542B7"/>
    <w:rsid w:val="00855B11"/>
    <w:rsid w:val="00855E84"/>
    <w:rsid w:val="008569F6"/>
    <w:rsid w:val="00857AC1"/>
    <w:rsid w:val="00860730"/>
    <w:rsid w:val="008607AC"/>
    <w:rsid w:val="008609E7"/>
    <w:rsid w:val="00860CEC"/>
    <w:rsid w:val="0086209F"/>
    <w:rsid w:val="0086240A"/>
    <w:rsid w:val="00863CA6"/>
    <w:rsid w:val="008652AE"/>
    <w:rsid w:val="0086566D"/>
    <w:rsid w:val="00866B13"/>
    <w:rsid w:val="0087076E"/>
    <w:rsid w:val="008724AD"/>
    <w:rsid w:val="00873C8E"/>
    <w:rsid w:val="0087421E"/>
    <w:rsid w:val="0087552C"/>
    <w:rsid w:val="0087662E"/>
    <w:rsid w:val="00880F32"/>
    <w:rsid w:val="00881EFD"/>
    <w:rsid w:val="008851C8"/>
    <w:rsid w:val="008917AF"/>
    <w:rsid w:val="008938DC"/>
    <w:rsid w:val="00895685"/>
    <w:rsid w:val="008956EA"/>
    <w:rsid w:val="00897207"/>
    <w:rsid w:val="008A2F1F"/>
    <w:rsid w:val="008A54C4"/>
    <w:rsid w:val="008A6E79"/>
    <w:rsid w:val="008B11D8"/>
    <w:rsid w:val="008B187B"/>
    <w:rsid w:val="008B2D0C"/>
    <w:rsid w:val="008B5EB4"/>
    <w:rsid w:val="008B5EFB"/>
    <w:rsid w:val="008B6876"/>
    <w:rsid w:val="008B6891"/>
    <w:rsid w:val="008C07CC"/>
    <w:rsid w:val="008C0AF8"/>
    <w:rsid w:val="008C0EB8"/>
    <w:rsid w:val="008C1926"/>
    <w:rsid w:val="008C21EC"/>
    <w:rsid w:val="008C32BB"/>
    <w:rsid w:val="008C3649"/>
    <w:rsid w:val="008C3667"/>
    <w:rsid w:val="008C439A"/>
    <w:rsid w:val="008C52DB"/>
    <w:rsid w:val="008C6102"/>
    <w:rsid w:val="008C7C63"/>
    <w:rsid w:val="008D3040"/>
    <w:rsid w:val="008D456E"/>
    <w:rsid w:val="008D464D"/>
    <w:rsid w:val="008D5AF9"/>
    <w:rsid w:val="008D5E5A"/>
    <w:rsid w:val="008E13D1"/>
    <w:rsid w:val="008E2A8D"/>
    <w:rsid w:val="008E2BCA"/>
    <w:rsid w:val="008E4901"/>
    <w:rsid w:val="008E4E4D"/>
    <w:rsid w:val="008E4FD4"/>
    <w:rsid w:val="008E514A"/>
    <w:rsid w:val="008E7F73"/>
    <w:rsid w:val="008F0D91"/>
    <w:rsid w:val="008F30EB"/>
    <w:rsid w:val="008F4F11"/>
    <w:rsid w:val="008F55B4"/>
    <w:rsid w:val="008F64FF"/>
    <w:rsid w:val="008F7C72"/>
    <w:rsid w:val="00900EC4"/>
    <w:rsid w:val="00903382"/>
    <w:rsid w:val="009039BC"/>
    <w:rsid w:val="00904225"/>
    <w:rsid w:val="00904924"/>
    <w:rsid w:val="0090566E"/>
    <w:rsid w:val="00906FCE"/>
    <w:rsid w:val="00907CE9"/>
    <w:rsid w:val="00913926"/>
    <w:rsid w:val="00913FF3"/>
    <w:rsid w:val="009158A9"/>
    <w:rsid w:val="00916A8A"/>
    <w:rsid w:val="0092023E"/>
    <w:rsid w:val="00920E95"/>
    <w:rsid w:val="009211AD"/>
    <w:rsid w:val="00921D03"/>
    <w:rsid w:val="00922082"/>
    <w:rsid w:val="0092270A"/>
    <w:rsid w:val="0093192D"/>
    <w:rsid w:val="009335F6"/>
    <w:rsid w:val="00933ACF"/>
    <w:rsid w:val="009365F8"/>
    <w:rsid w:val="00940A25"/>
    <w:rsid w:val="00940D8F"/>
    <w:rsid w:val="00941D64"/>
    <w:rsid w:val="00943D43"/>
    <w:rsid w:val="0094547E"/>
    <w:rsid w:val="00951B06"/>
    <w:rsid w:val="009524F0"/>
    <w:rsid w:val="00952504"/>
    <w:rsid w:val="0095487E"/>
    <w:rsid w:val="00956EA7"/>
    <w:rsid w:val="00957D82"/>
    <w:rsid w:val="00963DEC"/>
    <w:rsid w:val="0096695A"/>
    <w:rsid w:val="00973BAB"/>
    <w:rsid w:val="0097568C"/>
    <w:rsid w:val="009756A8"/>
    <w:rsid w:val="00977E98"/>
    <w:rsid w:val="00980DBE"/>
    <w:rsid w:val="00981365"/>
    <w:rsid w:val="00983786"/>
    <w:rsid w:val="00983E23"/>
    <w:rsid w:val="00986FFF"/>
    <w:rsid w:val="009907AA"/>
    <w:rsid w:val="00992760"/>
    <w:rsid w:val="00993266"/>
    <w:rsid w:val="009934A3"/>
    <w:rsid w:val="009963FA"/>
    <w:rsid w:val="0099686B"/>
    <w:rsid w:val="009A0DD3"/>
    <w:rsid w:val="009A1CDB"/>
    <w:rsid w:val="009A247E"/>
    <w:rsid w:val="009A7E1D"/>
    <w:rsid w:val="009B07DB"/>
    <w:rsid w:val="009B1EFA"/>
    <w:rsid w:val="009B36F1"/>
    <w:rsid w:val="009B46F4"/>
    <w:rsid w:val="009B4CBF"/>
    <w:rsid w:val="009B73EA"/>
    <w:rsid w:val="009C1195"/>
    <w:rsid w:val="009C54C9"/>
    <w:rsid w:val="009C5A2B"/>
    <w:rsid w:val="009C754C"/>
    <w:rsid w:val="009C797B"/>
    <w:rsid w:val="009D06D7"/>
    <w:rsid w:val="009D0D42"/>
    <w:rsid w:val="009D0EDE"/>
    <w:rsid w:val="009D289A"/>
    <w:rsid w:val="009D618F"/>
    <w:rsid w:val="009D6439"/>
    <w:rsid w:val="009D6B27"/>
    <w:rsid w:val="009E08AA"/>
    <w:rsid w:val="009F276D"/>
    <w:rsid w:val="009F552A"/>
    <w:rsid w:val="009F6CB1"/>
    <w:rsid w:val="00A006CE"/>
    <w:rsid w:val="00A067AE"/>
    <w:rsid w:val="00A06892"/>
    <w:rsid w:val="00A10A92"/>
    <w:rsid w:val="00A116F8"/>
    <w:rsid w:val="00A12CEB"/>
    <w:rsid w:val="00A13706"/>
    <w:rsid w:val="00A169FA"/>
    <w:rsid w:val="00A17CD0"/>
    <w:rsid w:val="00A233F3"/>
    <w:rsid w:val="00A263C8"/>
    <w:rsid w:val="00A2766C"/>
    <w:rsid w:val="00A30F1B"/>
    <w:rsid w:val="00A31441"/>
    <w:rsid w:val="00A32244"/>
    <w:rsid w:val="00A324A3"/>
    <w:rsid w:val="00A3259C"/>
    <w:rsid w:val="00A32BDA"/>
    <w:rsid w:val="00A32E79"/>
    <w:rsid w:val="00A34695"/>
    <w:rsid w:val="00A34A3E"/>
    <w:rsid w:val="00A34CE0"/>
    <w:rsid w:val="00A350E6"/>
    <w:rsid w:val="00A41256"/>
    <w:rsid w:val="00A43CF8"/>
    <w:rsid w:val="00A44DE3"/>
    <w:rsid w:val="00A4583D"/>
    <w:rsid w:val="00A47913"/>
    <w:rsid w:val="00A51255"/>
    <w:rsid w:val="00A515F0"/>
    <w:rsid w:val="00A51A12"/>
    <w:rsid w:val="00A520E2"/>
    <w:rsid w:val="00A5233F"/>
    <w:rsid w:val="00A54F17"/>
    <w:rsid w:val="00A602F9"/>
    <w:rsid w:val="00A651BF"/>
    <w:rsid w:val="00A653AC"/>
    <w:rsid w:val="00A65FA5"/>
    <w:rsid w:val="00A66DBD"/>
    <w:rsid w:val="00A71A1C"/>
    <w:rsid w:val="00A7588E"/>
    <w:rsid w:val="00A760A6"/>
    <w:rsid w:val="00A76557"/>
    <w:rsid w:val="00A77379"/>
    <w:rsid w:val="00A82255"/>
    <w:rsid w:val="00A83475"/>
    <w:rsid w:val="00A858C4"/>
    <w:rsid w:val="00A87EE4"/>
    <w:rsid w:val="00A90758"/>
    <w:rsid w:val="00A9223D"/>
    <w:rsid w:val="00A927C0"/>
    <w:rsid w:val="00A938C6"/>
    <w:rsid w:val="00A9607C"/>
    <w:rsid w:val="00A965E1"/>
    <w:rsid w:val="00AA223F"/>
    <w:rsid w:val="00AA41F2"/>
    <w:rsid w:val="00AA4278"/>
    <w:rsid w:val="00AA474A"/>
    <w:rsid w:val="00AA5454"/>
    <w:rsid w:val="00AA7247"/>
    <w:rsid w:val="00AA738D"/>
    <w:rsid w:val="00AB213B"/>
    <w:rsid w:val="00AB7A40"/>
    <w:rsid w:val="00AC1A95"/>
    <w:rsid w:val="00AC2CC4"/>
    <w:rsid w:val="00AC31CC"/>
    <w:rsid w:val="00AC4CC7"/>
    <w:rsid w:val="00AC6686"/>
    <w:rsid w:val="00AC7C28"/>
    <w:rsid w:val="00AD11AB"/>
    <w:rsid w:val="00AD143A"/>
    <w:rsid w:val="00AD558E"/>
    <w:rsid w:val="00AD6F1F"/>
    <w:rsid w:val="00AE232E"/>
    <w:rsid w:val="00AE2F46"/>
    <w:rsid w:val="00AE4F73"/>
    <w:rsid w:val="00AE7471"/>
    <w:rsid w:val="00AE7706"/>
    <w:rsid w:val="00AF120F"/>
    <w:rsid w:val="00AF2EAB"/>
    <w:rsid w:val="00AF3155"/>
    <w:rsid w:val="00AF3595"/>
    <w:rsid w:val="00AF384D"/>
    <w:rsid w:val="00AF40E5"/>
    <w:rsid w:val="00AF43C9"/>
    <w:rsid w:val="00AF4918"/>
    <w:rsid w:val="00AF4F8A"/>
    <w:rsid w:val="00AF55F3"/>
    <w:rsid w:val="00AF5C9B"/>
    <w:rsid w:val="00AF72EC"/>
    <w:rsid w:val="00AF7D15"/>
    <w:rsid w:val="00B02192"/>
    <w:rsid w:val="00B026E0"/>
    <w:rsid w:val="00B0515E"/>
    <w:rsid w:val="00B05563"/>
    <w:rsid w:val="00B060A4"/>
    <w:rsid w:val="00B10ACE"/>
    <w:rsid w:val="00B10BF3"/>
    <w:rsid w:val="00B12AD7"/>
    <w:rsid w:val="00B13BD1"/>
    <w:rsid w:val="00B14D0A"/>
    <w:rsid w:val="00B16206"/>
    <w:rsid w:val="00B165AB"/>
    <w:rsid w:val="00B21FC6"/>
    <w:rsid w:val="00B22401"/>
    <w:rsid w:val="00B23B2F"/>
    <w:rsid w:val="00B254B4"/>
    <w:rsid w:val="00B322B9"/>
    <w:rsid w:val="00B3287F"/>
    <w:rsid w:val="00B333F3"/>
    <w:rsid w:val="00B33D8B"/>
    <w:rsid w:val="00B34730"/>
    <w:rsid w:val="00B37E80"/>
    <w:rsid w:val="00B37F2E"/>
    <w:rsid w:val="00B40112"/>
    <w:rsid w:val="00B40BF0"/>
    <w:rsid w:val="00B465F3"/>
    <w:rsid w:val="00B473CB"/>
    <w:rsid w:val="00B475FA"/>
    <w:rsid w:val="00B47F71"/>
    <w:rsid w:val="00B502C4"/>
    <w:rsid w:val="00B525DB"/>
    <w:rsid w:val="00B5310A"/>
    <w:rsid w:val="00B55597"/>
    <w:rsid w:val="00B60BC1"/>
    <w:rsid w:val="00B610D5"/>
    <w:rsid w:val="00B615D1"/>
    <w:rsid w:val="00B67936"/>
    <w:rsid w:val="00B70397"/>
    <w:rsid w:val="00B707B2"/>
    <w:rsid w:val="00B721E5"/>
    <w:rsid w:val="00B73F26"/>
    <w:rsid w:val="00B766F4"/>
    <w:rsid w:val="00B777BD"/>
    <w:rsid w:val="00B80415"/>
    <w:rsid w:val="00B81B4D"/>
    <w:rsid w:val="00B824D7"/>
    <w:rsid w:val="00B83145"/>
    <w:rsid w:val="00B86226"/>
    <w:rsid w:val="00B86C33"/>
    <w:rsid w:val="00B906D2"/>
    <w:rsid w:val="00B91A53"/>
    <w:rsid w:val="00B92506"/>
    <w:rsid w:val="00B959DF"/>
    <w:rsid w:val="00B966F2"/>
    <w:rsid w:val="00BA3CBC"/>
    <w:rsid w:val="00BA4785"/>
    <w:rsid w:val="00BA4E5A"/>
    <w:rsid w:val="00BA57C8"/>
    <w:rsid w:val="00BA5F89"/>
    <w:rsid w:val="00BA7A29"/>
    <w:rsid w:val="00BB02E5"/>
    <w:rsid w:val="00BB0C3D"/>
    <w:rsid w:val="00BB1DEE"/>
    <w:rsid w:val="00BB3C5F"/>
    <w:rsid w:val="00BB5F51"/>
    <w:rsid w:val="00BB6964"/>
    <w:rsid w:val="00BC13A9"/>
    <w:rsid w:val="00BC27BE"/>
    <w:rsid w:val="00BC2E20"/>
    <w:rsid w:val="00BC6B9F"/>
    <w:rsid w:val="00BC78B7"/>
    <w:rsid w:val="00BD17A5"/>
    <w:rsid w:val="00BD19DF"/>
    <w:rsid w:val="00BD2F11"/>
    <w:rsid w:val="00BD3C3E"/>
    <w:rsid w:val="00BD63C8"/>
    <w:rsid w:val="00BD7A85"/>
    <w:rsid w:val="00BE0CC4"/>
    <w:rsid w:val="00BE2F48"/>
    <w:rsid w:val="00BE4292"/>
    <w:rsid w:val="00BE476A"/>
    <w:rsid w:val="00BE6A97"/>
    <w:rsid w:val="00BF23BF"/>
    <w:rsid w:val="00BF57A2"/>
    <w:rsid w:val="00BF6D31"/>
    <w:rsid w:val="00BF6D50"/>
    <w:rsid w:val="00BF76B3"/>
    <w:rsid w:val="00C0059B"/>
    <w:rsid w:val="00C0168E"/>
    <w:rsid w:val="00C018C2"/>
    <w:rsid w:val="00C01DFF"/>
    <w:rsid w:val="00C0234F"/>
    <w:rsid w:val="00C02B6D"/>
    <w:rsid w:val="00C030B3"/>
    <w:rsid w:val="00C04BDE"/>
    <w:rsid w:val="00C050C7"/>
    <w:rsid w:val="00C05705"/>
    <w:rsid w:val="00C07081"/>
    <w:rsid w:val="00C102EA"/>
    <w:rsid w:val="00C105B6"/>
    <w:rsid w:val="00C11083"/>
    <w:rsid w:val="00C1182A"/>
    <w:rsid w:val="00C1185E"/>
    <w:rsid w:val="00C11BDE"/>
    <w:rsid w:val="00C13620"/>
    <w:rsid w:val="00C14604"/>
    <w:rsid w:val="00C14E7E"/>
    <w:rsid w:val="00C15381"/>
    <w:rsid w:val="00C1776E"/>
    <w:rsid w:val="00C211E5"/>
    <w:rsid w:val="00C21EFC"/>
    <w:rsid w:val="00C24E93"/>
    <w:rsid w:val="00C2539E"/>
    <w:rsid w:val="00C25DE0"/>
    <w:rsid w:val="00C25EC3"/>
    <w:rsid w:val="00C3139D"/>
    <w:rsid w:val="00C331B3"/>
    <w:rsid w:val="00C34108"/>
    <w:rsid w:val="00C348EE"/>
    <w:rsid w:val="00C349FF"/>
    <w:rsid w:val="00C354DE"/>
    <w:rsid w:val="00C364F6"/>
    <w:rsid w:val="00C36C17"/>
    <w:rsid w:val="00C3717C"/>
    <w:rsid w:val="00C4355D"/>
    <w:rsid w:val="00C452A6"/>
    <w:rsid w:val="00C4712F"/>
    <w:rsid w:val="00C516DE"/>
    <w:rsid w:val="00C52EDD"/>
    <w:rsid w:val="00C56D2E"/>
    <w:rsid w:val="00C604AA"/>
    <w:rsid w:val="00C60D80"/>
    <w:rsid w:val="00C61402"/>
    <w:rsid w:val="00C61949"/>
    <w:rsid w:val="00C6374C"/>
    <w:rsid w:val="00C672E8"/>
    <w:rsid w:val="00C67A53"/>
    <w:rsid w:val="00C67DAA"/>
    <w:rsid w:val="00C713C3"/>
    <w:rsid w:val="00C71CAC"/>
    <w:rsid w:val="00C71E63"/>
    <w:rsid w:val="00C71ED1"/>
    <w:rsid w:val="00C729D3"/>
    <w:rsid w:val="00C743D8"/>
    <w:rsid w:val="00C75F88"/>
    <w:rsid w:val="00C77169"/>
    <w:rsid w:val="00C8111B"/>
    <w:rsid w:val="00C81A08"/>
    <w:rsid w:val="00C82D44"/>
    <w:rsid w:val="00C84F62"/>
    <w:rsid w:val="00C853DD"/>
    <w:rsid w:val="00C86096"/>
    <w:rsid w:val="00C86147"/>
    <w:rsid w:val="00C8631F"/>
    <w:rsid w:val="00C876A5"/>
    <w:rsid w:val="00C907CE"/>
    <w:rsid w:val="00C92DA8"/>
    <w:rsid w:val="00CA0FEF"/>
    <w:rsid w:val="00CA22BD"/>
    <w:rsid w:val="00CA32FE"/>
    <w:rsid w:val="00CA333A"/>
    <w:rsid w:val="00CA4EE6"/>
    <w:rsid w:val="00CB0699"/>
    <w:rsid w:val="00CB078F"/>
    <w:rsid w:val="00CB16E8"/>
    <w:rsid w:val="00CB2990"/>
    <w:rsid w:val="00CB5106"/>
    <w:rsid w:val="00CB643F"/>
    <w:rsid w:val="00CB7823"/>
    <w:rsid w:val="00CC03F8"/>
    <w:rsid w:val="00CC0C8F"/>
    <w:rsid w:val="00CC2897"/>
    <w:rsid w:val="00CC3F7A"/>
    <w:rsid w:val="00CC5EB0"/>
    <w:rsid w:val="00CD5B0D"/>
    <w:rsid w:val="00CD6817"/>
    <w:rsid w:val="00CD6A8A"/>
    <w:rsid w:val="00CD7713"/>
    <w:rsid w:val="00CE119E"/>
    <w:rsid w:val="00CF11C1"/>
    <w:rsid w:val="00CF1BAC"/>
    <w:rsid w:val="00CF2B5B"/>
    <w:rsid w:val="00CF4AAF"/>
    <w:rsid w:val="00D04DCB"/>
    <w:rsid w:val="00D0670D"/>
    <w:rsid w:val="00D12092"/>
    <w:rsid w:val="00D12DC2"/>
    <w:rsid w:val="00D12FFC"/>
    <w:rsid w:val="00D1321F"/>
    <w:rsid w:val="00D17E57"/>
    <w:rsid w:val="00D211CE"/>
    <w:rsid w:val="00D24CBA"/>
    <w:rsid w:val="00D2576A"/>
    <w:rsid w:val="00D259AB"/>
    <w:rsid w:val="00D277D8"/>
    <w:rsid w:val="00D320F7"/>
    <w:rsid w:val="00D33C7D"/>
    <w:rsid w:val="00D3410A"/>
    <w:rsid w:val="00D347C4"/>
    <w:rsid w:val="00D349BA"/>
    <w:rsid w:val="00D37943"/>
    <w:rsid w:val="00D401E5"/>
    <w:rsid w:val="00D446C6"/>
    <w:rsid w:val="00D44D14"/>
    <w:rsid w:val="00D46181"/>
    <w:rsid w:val="00D51BD6"/>
    <w:rsid w:val="00D52AA7"/>
    <w:rsid w:val="00D53E9D"/>
    <w:rsid w:val="00D55E0A"/>
    <w:rsid w:val="00D57C5E"/>
    <w:rsid w:val="00D62177"/>
    <w:rsid w:val="00D63488"/>
    <w:rsid w:val="00D63D76"/>
    <w:rsid w:val="00D64E63"/>
    <w:rsid w:val="00D70543"/>
    <w:rsid w:val="00D72D7D"/>
    <w:rsid w:val="00D73881"/>
    <w:rsid w:val="00D76556"/>
    <w:rsid w:val="00D77636"/>
    <w:rsid w:val="00D83DC6"/>
    <w:rsid w:val="00D84405"/>
    <w:rsid w:val="00D84D8D"/>
    <w:rsid w:val="00D85AE8"/>
    <w:rsid w:val="00D8655A"/>
    <w:rsid w:val="00D86672"/>
    <w:rsid w:val="00D86F3F"/>
    <w:rsid w:val="00D8782E"/>
    <w:rsid w:val="00D911CC"/>
    <w:rsid w:val="00D91903"/>
    <w:rsid w:val="00D93938"/>
    <w:rsid w:val="00D946A0"/>
    <w:rsid w:val="00D9542A"/>
    <w:rsid w:val="00D96AF6"/>
    <w:rsid w:val="00D97C01"/>
    <w:rsid w:val="00DA17AB"/>
    <w:rsid w:val="00DA28C6"/>
    <w:rsid w:val="00DA3008"/>
    <w:rsid w:val="00DA3368"/>
    <w:rsid w:val="00DA5353"/>
    <w:rsid w:val="00DA5F63"/>
    <w:rsid w:val="00DA6AF0"/>
    <w:rsid w:val="00DA772C"/>
    <w:rsid w:val="00DA7D86"/>
    <w:rsid w:val="00DB01D9"/>
    <w:rsid w:val="00DB0DE5"/>
    <w:rsid w:val="00DB45A8"/>
    <w:rsid w:val="00DB4FFA"/>
    <w:rsid w:val="00DB548E"/>
    <w:rsid w:val="00DB5C03"/>
    <w:rsid w:val="00DB657B"/>
    <w:rsid w:val="00DB6AAD"/>
    <w:rsid w:val="00DB7599"/>
    <w:rsid w:val="00DB7A6F"/>
    <w:rsid w:val="00DC115A"/>
    <w:rsid w:val="00DC22AA"/>
    <w:rsid w:val="00DC3D01"/>
    <w:rsid w:val="00DC3F72"/>
    <w:rsid w:val="00DC754D"/>
    <w:rsid w:val="00DD1301"/>
    <w:rsid w:val="00DD2478"/>
    <w:rsid w:val="00DD28C6"/>
    <w:rsid w:val="00DD4FA1"/>
    <w:rsid w:val="00DD665C"/>
    <w:rsid w:val="00DE2D87"/>
    <w:rsid w:val="00DE51CE"/>
    <w:rsid w:val="00DE7EDE"/>
    <w:rsid w:val="00DF2A94"/>
    <w:rsid w:val="00DF3C40"/>
    <w:rsid w:val="00DF408F"/>
    <w:rsid w:val="00DF5793"/>
    <w:rsid w:val="00DF7537"/>
    <w:rsid w:val="00E013F9"/>
    <w:rsid w:val="00E05633"/>
    <w:rsid w:val="00E0584C"/>
    <w:rsid w:val="00E07FE7"/>
    <w:rsid w:val="00E12A18"/>
    <w:rsid w:val="00E12A84"/>
    <w:rsid w:val="00E13E51"/>
    <w:rsid w:val="00E148C3"/>
    <w:rsid w:val="00E20FBD"/>
    <w:rsid w:val="00E2142A"/>
    <w:rsid w:val="00E23D3E"/>
    <w:rsid w:val="00E258D0"/>
    <w:rsid w:val="00E307B9"/>
    <w:rsid w:val="00E30B7D"/>
    <w:rsid w:val="00E31A77"/>
    <w:rsid w:val="00E31BB7"/>
    <w:rsid w:val="00E33135"/>
    <w:rsid w:val="00E33A58"/>
    <w:rsid w:val="00E33B83"/>
    <w:rsid w:val="00E33CBE"/>
    <w:rsid w:val="00E342C3"/>
    <w:rsid w:val="00E3524D"/>
    <w:rsid w:val="00E42D67"/>
    <w:rsid w:val="00E43255"/>
    <w:rsid w:val="00E4393C"/>
    <w:rsid w:val="00E44B10"/>
    <w:rsid w:val="00E44FF3"/>
    <w:rsid w:val="00E4519A"/>
    <w:rsid w:val="00E459DC"/>
    <w:rsid w:val="00E45EEF"/>
    <w:rsid w:val="00E46CBF"/>
    <w:rsid w:val="00E46DEC"/>
    <w:rsid w:val="00E4778D"/>
    <w:rsid w:val="00E502B4"/>
    <w:rsid w:val="00E510C5"/>
    <w:rsid w:val="00E51CE4"/>
    <w:rsid w:val="00E53201"/>
    <w:rsid w:val="00E54323"/>
    <w:rsid w:val="00E5460F"/>
    <w:rsid w:val="00E549A9"/>
    <w:rsid w:val="00E633C2"/>
    <w:rsid w:val="00E63493"/>
    <w:rsid w:val="00E65755"/>
    <w:rsid w:val="00E66C14"/>
    <w:rsid w:val="00E70509"/>
    <w:rsid w:val="00E70D70"/>
    <w:rsid w:val="00E76B56"/>
    <w:rsid w:val="00E77789"/>
    <w:rsid w:val="00E77B15"/>
    <w:rsid w:val="00E80D3B"/>
    <w:rsid w:val="00E8198F"/>
    <w:rsid w:val="00E829BE"/>
    <w:rsid w:val="00E8499D"/>
    <w:rsid w:val="00E84B23"/>
    <w:rsid w:val="00E852F5"/>
    <w:rsid w:val="00E87879"/>
    <w:rsid w:val="00E905CA"/>
    <w:rsid w:val="00E90E19"/>
    <w:rsid w:val="00E91955"/>
    <w:rsid w:val="00E91C3A"/>
    <w:rsid w:val="00E920C9"/>
    <w:rsid w:val="00E932EE"/>
    <w:rsid w:val="00E93DD9"/>
    <w:rsid w:val="00E967DD"/>
    <w:rsid w:val="00E9685C"/>
    <w:rsid w:val="00E97FC6"/>
    <w:rsid w:val="00EA12CB"/>
    <w:rsid w:val="00EA14FD"/>
    <w:rsid w:val="00EA241B"/>
    <w:rsid w:val="00EA29E2"/>
    <w:rsid w:val="00EA72C3"/>
    <w:rsid w:val="00EA7602"/>
    <w:rsid w:val="00EB22BA"/>
    <w:rsid w:val="00EB3A39"/>
    <w:rsid w:val="00EB4704"/>
    <w:rsid w:val="00EB5D11"/>
    <w:rsid w:val="00EB6D09"/>
    <w:rsid w:val="00EC0E65"/>
    <w:rsid w:val="00EC44D9"/>
    <w:rsid w:val="00EC6F72"/>
    <w:rsid w:val="00ED0C26"/>
    <w:rsid w:val="00ED3DEA"/>
    <w:rsid w:val="00ED437C"/>
    <w:rsid w:val="00ED450F"/>
    <w:rsid w:val="00ED45C4"/>
    <w:rsid w:val="00ED5418"/>
    <w:rsid w:val="00ED7558"/>
    <w:rsid w:val="00EE2433"/>
    <w:rsid w:val="00EE3883"/>
    <w:rsid w:val="00EE52AD"/>
    <w:rsid w:val="00EE79F9"/>
    <w:rsid w:val="00EF1C49"/>
    <w:rsid w:val="00EF4AFC"/>
    <w:rsid w:val="00EF5D65"/>
    <w:rsid w:val="00EF5FE9"/>
    <w:rsid w:val="00EF7F5B"/>
    <w:rsid w:val="00F00407"/>
    <w:rsid w:val="00F02AA7"/>
    <w:rsid w:val="00F02DC1"/>
    <w:rsid w:val="00F036C4"/>
    <w:rsid w:val="00F04F92"/>
    <w:rsid w:val="00F06B3E"/>
    <w:rsid w:val="00F07C74"/>
    <w:rsid w:val="00F133D2"/>
    <w:rsid w:val="00F13A15"/>
    <w:rsid w:val="00F15556"/>
    <w:rsid w:val="00F16B95"/>
    <w:rsid w:val="00F22861"/>
    <w:rsid w:val="00F23938"/>
    <w:rsid w:val="00F23F80"/>
    <w:rsid w:val="00F31513"/>
    <w:rsid w:val="00F319D9"/>
    <w:rsid w:val="00F327DD"/>
    <w:rsid w:val="00F32CC0"/>
    <w:rsid w:val="00F32E32"/>
    <w:rsid w:val="00F341D1"/>
    <w:rsid w:val="00F44235"/>
    <w:rsid w:val="00F45059"/>
    <w:rsid w:val="00F45DF2"/>
    <w:rsid w:val="00F47560"/>
    <w:rsid w:val="00F47634"/>
    <w:rsid w:val="00F50261"/>
    <w:rsid w:val="00F50AB6"/>
    <w:rsid w:val="00F53101"/>
    <w:rsid w:val="00F536E8"/>
    <w:rsid w:val="00F549AD"/>
    <w:rsid w:val="00F54CD4"/>
    <w:rsid w:val="00F550CF"/>
    <w:rsid w:val="00F55E19"/>
    <w:rsid w:val="00F65B8A"/>
    <w:rsid w:val="00F675A8"/>
    <w:rsid w:val="00F70130"/>
    <w:rsid w:val="00F7154C"/>
    <w:rsid w:val="00F729EA"/>
    <w:rsid w:val="00F729F3"/>
    <w:rsid w:val="00F7313F"/>
    <w:rsid w:val="00F76ADC"/>
    <w:rsid w:val="00F80C36"/>
    <w:rsid w:val="00F81201"/>
    <w:rsid w:val="00F81325"/>
    <w:rsid w:val="00F828BF"/>
    <w:rsid w:val="00F82FC9"/>
    <w:rsid w:val="00F83DFB"/>
    <w:rsid w:val="00F8530E"/>
    <w:rsid w:val="00F87FD2"/>
    <w:rsid w:val="00F9414C"/>
    <w:rsid w:val="00F94168"/>
    <w:rsid w:val="00F944B1"/>
    <w:rsid w:val="00F97801"/>
    <w:rsid w:val="00FA0BC0"/>
    <w:rsid w:val="00FA5542"/>
    <w:rsid w:val="00FA5D80"/>
    <w:rsid w:val="00FA6970"/>
    <w:rsid w:val="00FB0ABA"/>
    <w:rsid w:val="00FB1CC5"/>
    <w:rsid w:val="00FB3B1D"/>
    <w:rsid w:val="00FB4A60"/>
    <w:rsid w:val="00FB57B4"/>
    <w:rsid w:val="00FB5B7D"/>
    <w:rsid w:val="00FB6095"/>
    <w:rsid w:val="00FB6229"/>
    <w:rsid w:val="00FB7AC8"/>
    <w:rsid w:val="00FB7F36"/>
    <w:rsid w:val="00FC1AFA"/>
    <w:rsid w:val="00FC3C6A"/>
    <w:rsid w:val="00FC4B61"/>
    <w:rsid w:val="00FC7964"/>
    <w:rsid w:val="00FD09E4"/>
    <w:rsid w:val="00FD0BAD"/>
    <w:rsid w:val="00FD25AD"/>
    <w:rsid w:val="00FD499B"/>
    <w:rsid w:val="00FD56B6"/>
    <w:rsid w:val="00FD5D2B"/>
    <w:rsid w:val="00FD71B2"/>
    <w:rsid w:val="00FD7791"/>
    <w:rsid w:val="00FE0876"/>
    <w:rsid w:val="00FE3AAF"/>
    <w:rsid w:val="00FE4940"/>
    <w:rsid w:val="00FE517B"/>
    <w:rsid w:val="00FE79DF"/>
    <w:rsid w:val="00FE7C2A"/>
    <w:rsid w:val="00FF233F"/>
    <w:rsid w:val="00FF3395"/>
    <w:rsid w:val="00FF40E8"/>
    <w:rsid w:val="00FF5DB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5D872"/>
  <w15:docId w15:val="{62121884-1A12-4D80-828B-9A16E1E24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FFF"/>
  </w:style>
  <w:style w:type="paragraph" w:styleId="Heading1">
    <w:name w:val="heading 1"/>
    <w:basedOn w:val="Normal"/>
    <w:next w:val="Normal"/>
    <w:link w:val="Heading1Char"/>
    <w:uiPriority w:val="99"/>
    <w:qFormat/>
    <w:rsid w:val="00AF55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AF55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AF55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F55F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F55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F55F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AF55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AF55F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3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1CE4"/>
    <w:pPr>
      <w:ind w:left="720"/>
      <w:contextualSpacing/>
    </w:pPr>
  </w:style>
  <w:style w:type="paragraph" w:styleId="BalloonText">
    <w:name w:val="Balloon Text"/>
    <w:basedOn w:val="Normal"/>
    <w:link w:val="BalloonTextChar"/>
    <w:uiPriority w:val="99"/>
    <w:semiHidden/>
    <w:unhideWhenUsed/>
    <w:rsid w:val="00AF4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F8A"/>
    <w:rPr>
      <w:rFonts w:ascii="Tahoma" w:hAnsi="Tahoma" w:cs="Tahoma"/>
      <w:sz w:val="16"/>
      <w:szCs w:val="16"/>
    </w:rPr>
  </w:style>
  <w:style w:type="paragraph" w:styleId="NoSpacing">
    <w:name w:val="No Spacing"/>
    <w:uiPriority w:val="1"/>
    <w:qFormat/>
    <w:rsid w:val="00AF55F3"/>
    <w:pPr>
      <w:spacing w:after="0" w:line="240" w:lineRule="auto"/>
    </w:pPr>
  </w:style>
  <w:style w:type="character" w:customStyle="1" w:styleId="Heading1Char">
    <w:name w:val="Heading 1 Char"/>
    <w:basedOn w:val="DefaultParagraphFont"/>
    <w:link w:val="Heading1"/>
    <w:uiPriority w:val="99"/>
    <w:rsid w:val="00AF55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9"/>
    <w:rsid w:val="00AF55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AF55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F55F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F55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AF55F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AF55F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AF55F3"/>
    <w:rPr>
      <w:rFonts w:asciiTheme="majorHAnsi" w:eastAsiaTheme="majorEastAsia" w:hAnsiTheme="majorHAnsi" w:cstheme="majorBidi"/>
      <w:color w:val="404040" w:themeColor="text1" w:themeTint="BF"/>
      <w:sz w:val="20"/>
      <w:szCs w:val="20"/>
    </w:rPr>
  </w:style>
  <w:style w:type="paragraph" w:styleId="Caption">
    <w:name w:val="caption"/>
    <w:basedOn w:val="Normal"/>
    <w:next w:val="Normal"/>
    <w:uiPriority w:val="35"/>
    <w:unhideWhenUsed/>
    <w:qFormat/>
    <w:rsid w:val="00EE3883"/>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2F7BBC"/>
    <w:rPr>
      <w:sz w:val="16"/>
      <w:szCs w:val="16"/>
    </w:rPr>
  </w:style>
  <w:style w:type="paragraph" w:styleId="CommentText">
    <w:name w:val="annotation text"/>
    <w:basedOn w:val="Normal"/>
    <w:link w:val="CommentTextChar"/>
    <w:uiPriority w:val="99"/>
    <w:semiHidden/>
    <w:unhideWhenUsed/>
    <w:rsid w:val="002F7BBC"/>
    <w:pPr>
      <w:spacing w:line="240" w:lineRule="auto"/>
    </w:pPr>
    <w:rPr>
      <w:sz w:val="20"/>
      <w:szCs w:val="20"/>
    </w:rPr>
  </w:style>
  <w:style w:type="character" w:customStyle="1" w:styleId="CommentTextChar">
    <w:name w:val="Comment Text Char"/>
    <w:basedOn w:val="DefaultParagraphFont"/>
    <w:link w:val="CommentText"/>
    <w:uiPriority w:val="99"/>
    <w:semiHidden/>
    <w:rsid w:val="002F7BBC"/>
    <w:rPr>
      <w:sz w:val="20"/>
      <w:szCs w:val="20"/>
    </w:rPr>
  </w:style>
  <w:style w:type="paragraph" w:styleId="CommentSubject">
    <w:name w:val="annotation subject"/>
    <w:basedOn w:val="CommentText"/>
    <w:next w:val="CommentText"/>
    <w:link w:val="CommentSubjectChar"/>
    <w:uiPriority w:val="99"/>
    <w:semiHidden/>
    <w:unhideWhenUsed/>
    <w:rsid w:val="002F7BBC"/>
    <w:rPr>
      <w:b/>
      <w:bCs/>
    </w:rPr>
  </w:style>
  <w:style w:type="character" w:customStyle="1" w:styleId="CommentSubjectChar">
    <w:name w:val="Comment Subject Char"/>
    <w:basedOn w:val="CommentTextChar"/>
    <w:link w:val="CommentSubject"/>
    <w:uiPriority w:val="99"/>
    <w:semiHidden/>
    <w:rsid w:val="002F7BBC"/>
    <w:rPr>
      <w:b/>
      <w:bCs/>
      <w:sz w:val="20"/>
      <w:szCs w:val="20"/>
    </w:rPr>
  </w:style>
  <w:style w:type="paragraph" w:customStyle="1" w:styleId="EndNoteBibliographyTitle">
    <w:name w:val="EndNote Bibliography Title"/>
    <w:basedOn w:val="Normal"/>
    <w:link w:val="EndNoteBibliographyTitleChar"/>
    <w:rsid w:val="0005388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53884"/>
    <w:rPr>
      <w:rFonts w:ascii="Calibri" w:hAnsi="Calibri" w:cs="Calibri"/>
      <w:noProof/>
    </w:rPr>
  </w:style>
  <w:style w:type="paragraph" w:customStyle="1" w:styleId="EndNoteBibliography">
    <w:name w:val="EndNote Bibliography"/>
    <w:basedOn w:val="Normal"/>
    <w:link w:val="EndNoteBibliographyChar"/>
    <w:rsid w:val="0005388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53884"/>
    <w:rPr>
      <w:rFonts w:ascii="Calibri" w:hAnsi="Calibri" w:cs="Calibri"/>
      <w:noProof/>
    </w:rPr>
  </w:style>
  <w:style w:type="paragraph" w:styleId="Header">
    <w:name w:val="header"/>
    <w:basedOn w:val="Normal"/>
    <w:link w:val="HeaderChar"/>
    <w:uiPriority w:val="99"/>
    <w:unhideWhenUsed/>
    <w:rsid w:val="0066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CD5"/>
  </w:style>
  <w:style w:type="paragraph" w:styleId="Footer">
    <w:name w:val="footer"/>
    <w:basedOn w:val="Normal"/>
    <w:link w:val="FooterChar"/>
    <w:uiPriority w:val="99"/>
    <w:unhideWhenUsed/>
    <w:rsid w:val="0066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CD5"/>
  </w:style>
  <w:style w:type="character" w:styleId="Hyperlink">
    <w:name w:val="Hyperlink"/>
    <w:basedOn w:val="DefaultParagraphFont"/>
    <w:uiPriority w:val="99"/>
    <w:unhideWhenUsed/>
    <w:rsid w:val="004033D1"/>
    <w:rPr>
      <w:color w:val="0000FF" w:themeColor="hyperlink"/>
      <w:u w:val="single"/>
    </w:rPr>
  </w:style>
  <w:style w:type="character" w:styleId="UnresolvedMention">
    <w:name w:val="Unresolved Mention"/>
    <w:basedOn w:val="DefaultParagraphFont"/>
    <w:uiPriority w:val="99"/>
    <w:semiHidden/>
    <w:unhideWhenUsed/>
    <w:rsid w:val="004033D1"/>
    <w:rPr>
      <w:color w:val="605E5C"/>
      <w:shd w:val="clear" w:color="auto" w:fill="E1DFDD"/>
    </w:rPr>
  </w:style>
  <w:style w:type="character" w:styleId="LineNumber">
    <w:name w:val="line number"/>
    <w:basedOn w:val="DefaultParagraphFont"/>
    <w:uiPriority w:val="99"/>
    <w:semiHidden/>
    <w:unhideWhenUsed/>
    <w:rsid w:val="00263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37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E6C18-9450-4001-B072-E51F7A6AB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3639</Words>
  <Characters>20748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Lahana</dc:creator>
  <cp:lastModifiedBy>Ashish KC</cp:lastModifiedBy>
  <cp:revision>3</cp:revision>
  <cp:lastPrinted>2019-07-30T06:45:00Z</cp:lastPrinted>
  <dcterms:created xsi:type="dcterms:W3CDTF">2019-11-08T14:47:00Z</dcterms:created>
  <dcterms:modified xsi:type="dcterms:W3CDTF">2019-11-08T14:47:00Z</dcterms:modified>
</cp:coreProperties>
</file>