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A3C35" w14:textId="076D8578" w:rsidR="00271590" w:rsidRDefault="00557A6E" w:rsidP="0029047C">
      <w:pPr>
        <w:tabs>
          <w:tab w:val="left" w:pos="2160"/>
        </w:tabs>
        <w:spacing w:before="0" w:after="240" w:line="480" w:lineRule="auto"/>
        <w:ind w:left="0"/>
        <w:jc w:val="left"/>
        <w:rPr>
          <w:rFonts w:eastAsiaTheme="majorEastAsia"/>
          <w:b/>
          <w:bCs/>
        </w:rPr>
      </w:pPr>
      <w:bookmarkStart w:id="0" w:name="_Toc454181126"/>
      <w:r>
        <w:rPr>
          <w:rFonts w:eastAsiaTheme="majorEastAsia"/>
          <w:b/>
          <w:bCs/>
        </w:rPr>
        <w:t xml:space="preserve">TITLE PAGE </w:t>
      </w:r>
    </w:p>
    <w:p w14:paraId="75A74CF9" w14:textId="51686370" w:rsidR="00A17394" w:rsidRPr="00FB5DBD" w:rsidRDefault="00557A6E" w:rsidP="0029047C">
      <w:pPr>
        <w:tabs>
          <w:tab w:val="left" w:pos="2160"/>
        </w:tabs>
        <w:spacing w:before="0" w:after="240" w:line="480" w:lineRule="auto"/>
        <w:ind w:left="0"/>
        <w:jc w:val="left"/>
        <w:rPr>
          <w:rFonts w:eastAsiaTheme="majorEastAsia"/>
          <w:b/>
          <w:bCs/>
          <w:highlight w:val="yellow"/>
        </w:rPr>
      </w:pPr>
      <w:r>
        <w:rPr>
          <w:rFonts w:eastAsiaTheme="majorEastAsia"/>
          <w:b/>
          <w:bCs/>
        </w:rPr>
        <w:t xml:space="preserve">Title: </w:t>
      </w:r>
      <w:r w:rsidR="004E2E89" w:rsidRPr="00FB5DBD">
        <w:rPr>
          <w:rFonts w:eastAsiaTheme="majorEastAsia"/>
          <w:b/>
          <w:bCs/>
        </w:rPr>
        <w:t>I</w:t>
      </w:r>
      <w:r w:rsidR="00FB5BFF" w:rsidRPr="00FB5DBD">
        <w:rPr>
          <w:rFonts w:eastAsiaTheme="majorEastAsia"/>
          <w:b/>
          <w:bCs/>
        </w:rPr>
        <w:t xml:space="preserve">ncidence of </w:t>
      </w:r>
      <w:r w:rsidR="00CE7569" w:rsidRPr="00FB5DBD">
        <w:rPr>
          <w:rFonts w:eastAsiaTheme="majorEastAsia"/>
          <w:b/>
          <w:bCs/>
        </w:rPr>
        <w:t xml:space="preserve">neonatal </w:t>
      </w:r>
      <w:r w:rsidR="00100092">
        <w:rPr>
          <w:rFonts w:eastAsiaTheme="majorEastAsia"/>
          <w:b/>
          <w:bCs/>
        </w:rPr>
        <w:t>Necrotising</w:t>
      </w:r>
      <w:r w:rsidR="00133C82" w:rsidRPr="00FB5DBD">
        <w:rPr>
          <w:rFonts w:eastAsiaTheme="majorEastAsia"/>
          <w:b/>
          <w:bCs/>
        </w:rPr>
        <w:t xml:space="preserve"> Enterocolitis </w:t>
      </w:r>
      <w:r w:rsidR="00D550C9" w:rsidRPr="00FB5DBD">
        <w:rPr>
          <w:rFonts w:eastAsiaTheme="majorEastAsia"/>
          <w:b/>
          <w:bCs/>
        </w:rPr>
        <w:t xml:space="preserve">in </w:t>
      </w:r>
      <w:r w:rsidR="002A1537">
        <w:rPr>
          <w:rFonts w:eastAsiaTheme="majorEastAsia"/>
          <w:b/>
          <w:bCs/>
        </w:rPr>
        <w:t>high-</w:t>
      </w:r>
      <w:r w:rsidR="00FB5BFF" w:rsidRPr="00FB5DBD">
        <w:rPr>
          <w:rFonts w:eastAsiaTheme="majorEastAsia"/>
          <w:b/>
          <w:bCs/>
        </w:rPr>
        <w:t xml:space="preserve">income </w:t>
      </w:r>
      <w:r w:rsidR="004E2E89" w:rsidRPr="00FB5DBD">
        <w:rPr>
          <w:rFonts w:eastAsiaTheme="majorEastAsia"/>
          <w:b/>
          <w:bCs/>
        </w:rPr>
        <w:t xml:space="preserve">countries: </w:t>
      </w:r>
      <w:r w:rsidR="007B71C1">
        <w:rPr>
          <w:rFonts w:eastAsiaTheme="majorEastAsia"/>
          <w:b/>
          <w:bCs/>
        </w:rPr>
        <w:t>a</w:t>
      </w:r>
      <w:r w:rsidR="004E2E89" w:rsidRPr="00FB5DBD">
        <w:rPr>
          <w:rFonts w:eastAsiaTheme="majorEastAsia"/>
          <w:b/>
          <w:bCs/>
        </w:rPr>
        <w:t xml:space="preserve"> </w:t>
      </w:r>
      <w:r w:rsidR="007B71C1">
        <w:rPr>
          <w:rFonts w:eastAsiaTheme="majorEastAsia"/>
          <w:b/>
          <w:bCs/>
        </w:rPr>
        <w:t>s</w:t>
      </w:r>
      <w:r w:rsidR="004E2E89" w:rsidRPr="00FB5DBD">
        <w:rPr>
          <w:rFonts w:eastAsiaTheme="majorEastAsia"/>
          <w:b/>
          <w:bCs/>
        </w:rPr>
        <w:t xml:space="preserve">ystematic </w:t>
      </w:r>
      <w:r w:rsidR="007B71C1">
        <w:rPr>
          <w:rFonts w:eastAsiaTheme="majorEastAsia"/>
          <w:b/>
          <w:bCs/>
        </w:rPr>
        <w:t>r</w:t>
      </w:r>
      <w:r w:rsidR="004E2E89" w:rsidRPr="00FB5DBD">
        <w:rPr>
          <w:rFonts w:eastAsiaTheme="majorEastAsia"/>
          <w:b/>
          <w:bCs/>
        </w:rPr>
        <w:t>eview</w:t>
      </w:r>
    </w:p>
    <w:p w14:paraId="550375DD" w14:textId="6FFA3077" w:rsidR="00036F80" w:rsidRDefault="00266083" w:rsidP="0029047C">
      <w:pPr>
        <w:spacing w:before="0" w:line="480" w:lineRule="auto"/>
        <w:ind w:left="0"/>
        <w:jc w:val="left"/>
      </w:pPr>
      <w:r w:rsidRPr="00FB5DBD">
        <w:t>Battersby</w:t>
      </w:r>
      <w:r w:rsidR="00557A6E">
        <w:t xml:space="preserve"> C</w:t>
      </w:r>
      <w:r w:rsidR="00A17394" w:rsidRPr="00FB5DBD">
        <w:rPr>
          <w:vertAlign w:val="superscript"/>
        </w:rPr>
        <w:t>1</w:t>
      </w:r>
      <w:r w:rsidR="00A17394" w:rsidRPr="00FB5DBD">
        <w:t xml:space="preserve">, </w:t>
      </w:r>
      <w:r w:rsidR="00133C82" w:rsidRPr="00FB5DBD">
        <w:t>Santhalingam</w:t>
      </w:r>
      <w:r w:rsidR="00557A6E">
        <w:t xml:space="preserve"> T</w:t>
      </w:r>
      <w:r w:rsidR="00133C82" w:rsidRPr="00FB5DBD">
        <w:t xml:space="preserve"> </w:t>
      </w:r>
      <w:r w:rsidR="00133C82" w:rsidRPr="00FB5DBD">
        <w:rPr>
          <w:vertAlign w:val="superscript"/>
        </w:rPr>
        <w:t>2</w:t>
      </w:r>
      <w:r w:rsidR="008A3EFA" w:rsidRPr="00FB5DBD">
        <w:t xml:space="preserve">, </w:t>
      </w:r>
      <w:r w:rsidR="00133C82" w:rsidRPr="00FB5DBD">
        <w:t>C</w:t>
      </w:r>
      <w:r w:rsidRPr="00FB5DBD">
        <w:t>osteloe</w:t>
      </w:r>
      <w:r w:rsidR="00557A6E">
        <w:t xml:space="preserve"> K</w:t>
      </w:r>
      <w:r w:rsidR="00133C82" w:rsidRPr="00FB5DBD">
        <w:rPr>
          <w:vertAlign w:val="superscript"/>
        </w:rPr>
        <w:t>3</w:t>
      </w:r>
      <w:r w:rsidR="00A17394" w:rsidRPr="00FB5DBD">
        <w:t xml:space="preserve">, </w:t>
      </w:r>
      <w:r w:rsidRPr="00FB5DBD">
        <w:t>Modi</w:t>
      </w:r>
      <w:r w:rsidR="00557A6E">
        <w:t xml:space="preserve"> N</w:t>
      </w:r>
      <w:r w:rsidR="00A17394" w:rsidRPr="00FB5DBD">
        <w:rPr>
          <w:vertAlign w:val="superscript"/>
        </w:rPr>
        <w:t>1</w:t>
      </w:r>
    </w:p>
    <w:p w14:paraId="6C224834" w14:textId="77777777" w:rsidR="00001EDF" w:rsidRPr="00001EDF" w:rsidRDefault="00001EDF" w:rsidP="0029047C">
      <w:pPr>
        <w:spacing w:before="0" w:line="480" w:lineRule="auto"/>
        <w:ind w:left="0"/>
        <w:jc w:val="left"/>
      </w:pPr>
    </w:p>
    <w:p w14:paraId="0C031E4D" w14:textId="4CA79EB6" w:rsidR="00133C82" w:rsidRPr="00FB5DBD" w:rsidRDefault="00133C82" w:rsidP="0029047C">
      <w:pPr>
        <w:spacing w:before="0" w:line="480" w:lineRule="auto"/>
        <w:ind w:left="0"/>
        <w:jc w:val="left"/>
        <w:rPr>
          <w:b/>
        </w:rPr>
      </w:pPr>
      <w:r w:rsidRPr="00FB5DBD">
        <w:rPr>
          <w:b/>
        </w:rPr>
        <w:t xml:space="preserve">Affiliations </w:t>
      </w:r>
    </w:p>
    <w:p w14:paraId="6EAE1C07" w14:textId="2A3A50E9" w:rsidR="00A17394" w:rsidRPr="00FB5DBD" w:rsidRDefault="00A17394" w:rsidP="0029047C">
      <w:pPr>
        <w:autoSpaceDE w:val="0"/>
        <w:autoSpaceDN w:val="0"/>
        <w:adjustRightInd w:val="0"/>
        <w:spacing w:before="0" w:line="480" w:lineRule="auto"/>
        <w:ind w:left="0"/>
        <w:jc w:val="left"/>
        <w:rPr>
          <w:rFonts w:eastAsia="Calibri"/>
          <w:color w:val="000000"/>
          <w:lang w:eastAsia="en-US"/>
        </w:rPr>
      </w:pPr>
      <w:r w:rsidRPr="00FB5DBD">
        <w:rPr>
          <w:rFonts w:eastAsia="Calibri"/>
          <w:color w:val="000000"/>
          <w:vertAlign w:val="superscript"/>
          <w:lang w:eastAsia="en-US"/>
        </w:rPr>
        <w:t>1</w:t>
      </w:r>
      <w:r w:rsidRPr="00FB5DBD">
        <w:rPr>
          <w:rFonts w:eastAsia="Calibri"/>
          <w:color w:val="000000"/>
          <w:lang w:eastAsia="en-US"/>
        </w:rPr>
        <w:t xml:space="preserve">Neonatal Data Analysis Unit, </w:t>
      </w:r>
      <w:r w:rsidR="003F1C2C" w:rsidRPr="00FB5DBD">
        <w:rPr>
          <w:rFonts w:eastAsia="Calibri"/>
          <w:color w:val="000000"/>
          <w:lang w:eastAsia="en-US"/>
        </w:rPr>
        <w:t xml:space="preserve">Section of Neonatal Medicine, Department of Medicine, </w:t>
      </w:r>
      <w:r w:rsidR="001201AE" w:rsidRPr="00FB5DBD">
        <w:rPr>
          <w:rFonts w:eastAsia="Calibri"/>
          <w:color w:val="000000"/>
          <w:lang w:eastAsia="en-US"/>
        </w:rPr>
        <w:t xml:space="preserve">Chelsea and Westminster campus, </w:t>
      </w:r>
      <w:r w:rsidRPr="00FB5DBD">
        <w:rPr>
          <w:rFonts w:eastAsia="Calibri"/>
          <w:color w:val="000000"/>
          <w:lang w:eastAsia="en-US"/>
        </w:rPr>
        <w:t>Imperial College London, UK</w:t>
      </w:r>
    </w:p>
    <w:p w14:paraId="28763141" w14:textId="77777777" w:rsidR="00A17394" w:rsidRPr="00FB5DBD" w:rsidRDefault="00A17394" w:rsidP="0029047C">
      <w:pPr>
        <w:autoSpaceDE w:val="0"/>
        <w:autoSpaceDN w:val="0"/>
        <w:adjustRightInd w:val="0"/>
        <w:spacing w:before="0" w:line="480" w:lineRule="auto"/>
        <w:ind w:left="0"/>
        <w:jc w:val="left"/>
        <w:rPr>
          <w:rFonts w:eastAsia="Calibri"/>
          <w:color w:val="000000"/>
          <w:lang w:eastAsia="en-US"/>
        </w:rPr>
      </w:pPr>
      <w:r w:rsidRPr="00FB5DBD">
        <w:rPr>
          <w:rFonts w:eastAsia="Calibri"/>
          <w:color w:val="000000"/>
          <w:vertAlign w:val="superscript"/>
          <w:lang w:eastAsia="en-US"/>
        </w:rPr>
        <w:t>2</w:t>
      </w:r>
      <w:r w:rsidRPr="00FB5DBD">
        <w:rPr>
          <w:rFonts w:eastAsia="Calibri"/>
          <w:color w:val="000000"/>
          <w:lang w:eastAsia="en-US"/>
        </w:rPr>
        <w:t xml:space="preserve">King’s College London </w:t>
      </w:r>
    </w:p>
    <w:p w14:paraId="594C5611" w14:textId="77777777" w:rsidR="00A17394" w:rsidRPr="00FB5DBD" w:rsidRDefault="00A17394" w:rsidP="0029047C">
      <w:pPr>
        <w:autoSpaceDE w:val="0"/>
        <w:autoSpaceDN w:val="0"/>
        <w:adjustRightInd w:val="0"/>
        <w:spacing w:before="0" w:line="480" w:lineRule="auto"/>
        <w:ind w:left="0"/>
        <w:jc w:val="left"/>
        <w:rPr>
          <w:rFonts w:eastAsia="Calibri"/>
          <w:color w:val="000000"/>
          <w:lang w:eastAsia="en-US"/>
        </w:rPr>
      </w:pPr>
      <w:r w:rsidRPr="00FB5DBD">
        <w:rPr>
          <w:rFonts w:eastAsia="Calibri"/>
          <w:color w:val="000000"/>
          <w:vertAlign w:val="superscript"/>
          <w:lang w:eastAsia="en-US"/>
        </w:rPr>
        <w:t>3</w:t>
      </w:r>
      <w:r w:rsidRPr="00FB5DBD">
        <w:rPr>
          <w:rFonts w:eastAsia="Calibri"/>
          <w:color w:val="000000"/>
          <w:lang w:eastAsia="en-US"/>
        </w:rPr>
        <w:t>Barts and the London S</w:t>
      </w:r>
      <w:r w:rsidR="00FB6561" w:rsidRPr="00FB5DBD">
        <w:rPr>
          <w:rFonts w:eastAsia="Calibri"/>
          <w:color w:val="000000"/>
          <w:lang w:eastAsia="en-US"/>
        </w:rPr>
        <w:t>chool of Medicine and Dentistry</w:t>
      </w:r>
    </w:p>
    <w:p w14:paraId="00CD8E30" w14:textId="77777777" w:rsidR="00036F80" w:rsidRPr="00FB5DBD" w:rsidRDefault="00036F80" w:rsidP="0029047C">
      <w:pPr>
        <w:autoSpaceDE w:val="0"/>
        <w:autoSpaceDN w:val="0"/>
        <w:adjustRightInd w:val="0"/>
        <w:spacing w:before="0" w:line="480" w:lineRule="auto"/>
        <w:ind w:left="0"/>
        <w:jc w:val="left"/>
        <w:rPr>
          <w:rFonts w:eastAsia="Calibri"/>
          <w:color w:val="000000"/>
          <w:lang w:eastAsia="en-US"/>
        </w:rPr>
      </w:pPr>
    </w:p>
    <w:p w14:paraId="19528DA1" w14:textId="7544379B" w:rsidR="00557A6E" w:rsidRPr="00FB5DBD" w:rsidRDefault="00557A6E" w:rsidP="0029047C">
      <w:pPr>
        <w:spacing w:before="0" w:line="480" w:lineRule="auto"/>
        <w:ind w:left="0"/>
        <w:jc w:val="left"/>
        <w:rPr>
          <w:rFonts w:eastAsia="Calibri"/>
          <w:b/>
          <w:lang w:eastAsia="en-US"/>
        </w:rPr>
      </w:pPr>
      <w:r>
        <w:rPr>
          <w:rFonts w:eastAsia="Calibri"/>
          <w:b/>
          <w:lang w:eastAsia="en-US"/>
        </w:rPr>
        <w:t>Corresponding author</w:t>
      </w:r>
    </w:p>
    <w:p w14:paraId="5AB5A4F1" w14:textId="04EF790B" w:rsidR="00A17394" w:rsidRPr="00FB5DBD" w:rsidRDefault="0022787F" w:rsidP="0029047C">
      <w:pPr>
        <w:spacing w:before="0" w:line="480" w:lineRule="auto"/>
        <w:ind w:left="0"/>
        <w:jc w:val="left"/>
        <w:rPr>
          <w:rFonts w:eastAsia="Calibri"/>
          <w:lang w:eastAsia="en-US"/>
        </w:rPr>
      </w:pPr>
      <w:r w:rsidRPr="00FB5DBD">
        <w:rPr>
          <w:rFonts w:eastAsia="Calibri"/>
          <w:lang w:eastAsia="en-US"/>
        </w:rPr>
        <w:t>Dr Cheryl Battersby</w:t>
      </w:r>
    </w:p>
    <w:p w14:paraId="0585AAF0" w14:textId="77777777" w:rsidR="00A17394" w:rsidRPr="00FB5DBD" w:rsidRDefault="00A17394" w:rsidP="0029047C">
      <w:pPr>
        <w:spacing w:before="0" w:line="480" w:lineRule="auto"/>
        <w:ind w:left="0"/>
        <w:jc w:val="left"/>
        <w:rPr>
          <w:rFonts w:eastAsia="Calibri"/>
          <w:lang w:eastAsia="en-US"/>
        </w:rPr>
      </w:pPr>
      <w:r w:rsidRPr="00FB5DBD">
        <w:rPr>
          <w:rFonts w:eastAsia="Calibri"/>
          <w:lang w:eastAsia="en-US"/>
        </w:rPr>
        <w:t>Room G.4.2 4</w:t>
      </w:r>
      <w:r w:rsidRPr="00FB5DBD">
        <w:rPr>
          <w:rFonts w:eastAsia="Calibri"/>
          <w:vertAlign w:val="superscript"/>
          <w:lang w:eastAsia="en-US"/>
        </w:rPr>
        <w:t>th</w:t>
      </w:r>
      <w:r w:rsidRPr="00FB5DBD">
        <w:rPr>
          <w:rFonts w:eastAsia="Calibri"/>
          <w:lang w:eastAsia="en-US"/>
        </w:rPr>
        <w:t xml:space="preserve"> Floor, Lift Bank D,</w:t>
      </w:r>
    </w:p>
    <w:p w14:paraId="73FB768D" w14:textId="77777777" w:rsidR="00A17394" w:rsidRPr="00FB5DBD" w:rsidRDefault="00A17394" w:rsidP="0029047C">
      <w:pPr>
        <w:spacing w:before="0" w:line="480" w:lineRule="auto"/>
        <w:ind w:left="0"/>
        <w:jc w:val="left"/>
        <w:rPr>
          <w:rFonts w:eastAsia="Calibri"/>
        </w:rPr>
      </w:pPr>
      <w:r w:rsidRPr="00FB5DBD">
        <w:rPr>
          <w:rFonts w:eastAsia="Calibri"/>
        </w:rPr>
        <w:t>Department of Medicine, Section of Neonatal Medicine, Imperial College London</w:t>
      </w:r>
    </w:p>
    <w:p w14:paraId="10FFF65D" w14:textId="39D34194" w:rsidR="00A17394" w:rsidRPr="00FB5DBD" w:rsidRDefault="00A17394" w:rsidP="0029047C">
      <w:pPr>
        <w:spacing w:before="0" w:line="480" w:lineRule="auto"/>
        <w:ind w:left="0"/>
        <w:jc w:val="left"/>
        <w:rPr>
          <w:rFonts w:eastAsia="Calibri"/>
        </w:rPr>
      </w:pPr>
      <w:r w:rsidRPr="00FB5DBD">
        <w:rPr>
          <w:rFonts w:eastAsia="Calibri"/>
        </w:rPr>
        <w:t xml:space="preserve">Chelsea and Westminster </w:t>
      </w:r>
      <w:r w:rsidR="00AA7F75" w:rsidRPr="00FB5DBD">
        <w:rPr>
          <w:rFonts w:eastAsia="Calibri"/>
        </w:rPr>
        <w:t>campus</w:t>
      </w:r>
      <w:r w:rsidRPr="00FB5DBD">
        <w:rPr>
          <w:rFonts w:eastAsia="Calibri"/>
        </w:rPr>
        <w:t>, 369 Fulham Road, London, SW10 9NH, UK</w:t>
      </w:r>
    </w:p>
    <w:p w14:paraId="469AFA11" w14:textId="720356DC" w:rsidR="00A17394" w:rsidRPr="00FB5DBD" w:rsidRDefault="00A17394" w:rsidP="0029047C">
      <w:pPr>
        <w:spacing w:before="0" w:line="480" w:lineRule="auto"/>
        <w:ind w:left="0"/>
        <w:jc w:val="left"/>
        <w:rPr>
          <w:rFonts w:eastAsia="Calibri"/>
        </w:rPr>
      </w:pPr>
      <w:r w:rsidRPr="00FB5DBD">
        <w:rPr>
          <w:rFonts w:eastAsia="Calibri"/>
        </w:rPr>
        <w:t xml:space="preserve">Email: </w:t>
      </w:r>
      <w:r w:rsidR="0022787F" w:rsidRPr="00FB5DBD">
        <w:rPr>
          <w:rFonts w:eastAsia="Calibri"/>
        </w:rPr>
        <w:t>c.battersby</w:t>
      </w:r>
      <w:r w:rsidRPr="00FB5DBD">
        <w:rPr>
          <w:rFonts w:eastAsia="Calibri"/>
        </w:rPr>
        <w:t>@imperial.ac.uk</w:t>
      </w:r>
    </w:p>
    <w:p w14:paraId="4278456D" w14:textId="434CE465" w:rsidR="00A17394" w:rsidRPr="00FB5DBD" w:rsidRDefault="00A17394" w:rsidP="0029047C">
      <w:pPr>
        <w:spacing w:before="0" w:line="480" w:lineRule="auto"/>
        <w:ind w:left="0"/>
        <w:jc w:val="left"/>
        <w:rPr>
          <w:rFonts w:eastAsia="Calibri"/>
        </w:rPr>
      </w:pPr>
      <w:r w:rsidRPr="00FB5DBD">
        <w:rPr>
          <w:rFonts w:eastAsia="Calibri"/>
        </w:rPr>
        <w:t xml:space="preserve">Tel: +44 (020) 3315 </w:t>
      </w:r>
      <w:r w:rsidR="00D55A78" w:rsidRPr="00FB5DBD">
        <w:rPr>
          <w:rFonts w:eastAsia="Calibri"/>
        </w:rPr>
        <w:t>3396</w:t>
      </w:r>
      <w:r w:rsidRPr="00FB5DBD">
        <w:rPr>
          <w:rFonts w:eastAsia="Calibri"/>
        </w:rPr>
        <w:t xml:space="preserve"> Fax: +44 (020) 3315 8050</w:t>
      </w:r>
    </w:p>
    <w:p w14:paraId="55163B0E" w14:textId="65E0C382" w:rsidR="00557A6E" w:rsidRDefault="00557A6E" w:rsidP="0029047C">
      <w:pPr>
        <w:spacing w:before="0" w:line="480" w:lineRule="auto"/>
        <w:ind w:left="0"/>
        <w:jc w:val="left"/>
        <w:rPr>
          <w:rFonts w:eastAsia="Calibri"/>
          <w:b/>
        </w:rPr>
      </w:pPr>
      <w:r>
        <w:rPr>
          <w:rFonts w:eastAsia="Calibri"/>
          <w:b/>
        </w:rPr>
        <w:t>Co-authors</w:t>
      </w:r>
    </w:p>
    <w:p w14:paraId="50E46AC4" w14:textId="3506C013" w:rsidR="00557A6E" w:rsidRPr="00557A6E" w:rsidRDefault="00557A6E" w:rsidP="0029047C">
      <w:pPr>
        <w:spacing w:before="0" w:line="480" w:lineRule="auto"/>
        <w:ind w:left="0"/>
        <w:jc w:val="left"/>
        <w:rPr>
          <w:rFonts w:eastAsia="Calibri"/>
        </w:rPr>
      </w:pPr>
      <w:r w:rsidRPr="00557A6E">
        <w:rPr>
          <w:rFonts w:eastAsia="Calibri"/>
        </w:rPr>
        <w:t>Tharsika Santhalingam, King’s College, London</w:t>
      </w:r>
      <w:r w:rsidR="0071247E">
        <w:rPr>
          <w:rFonts w:eastAsia="Calibri"/>
        </w:rPr>
        <w:t>.</w:t>
      </w:r>
      <w:r w:rsidRPr="00557A6E">
        <w:rPr>
          <w:rFonts w:eastAsia="Calibri"/>
        </w:rPr>
        <w:t xml:space="preserve"> </w:t>
      </w:r>
    </w:p>
    <w:p w14:paraId="06913408" w14:textId="2A2DAB06" w:rsidR="00A71EDF" w:rsidRDefault="00557A6E" w:rsidP="0029047C">
      <w:pPr>
        <w:spacing w:before="0" w:line="480" w:lineRule="auto"/>
        <w:ind w:left="0"/>
        <w:jc w:val="left"/>
        <w:rPr>
          <w:rFonts w:eastAsia="Calibri"/>
        </w:rPr>
      </w:pPr>
      <w:r w:rsidRPr="00557A6E">
        <w:rPr>
          <w:rFonts w:eastAsia="Calibri"/>
        </w:rPr>
        <w:t>Kate Costeloe, Barts and the London School of Medicine and Dentistry</w:t>
      </w:r>
      <w:r w:rsidR="00A71EDF">
        <w:rPr>
          <w:rFonts w:eastAsia="Calibri"/>
        </w:rPr>
        <w:t>, London</w:t>
      </w:r>
      <w:r w:rsidR="0071247E">
        <w:rPr>
          <w:rFonts w:eastAsia="Calibri"/>
        </w:rPr>
        <w:t>.</w:t>
      </w:r>
    </w:p>
    <w:p w14:paraId="219EC638" w14:textId="77777777" w:rsidR="00001EDF" w:rsidRDefault="00557A6E" w:rsidP="0029047C">
      <w:pPr>
        <w:spacing w:before="0" w:line="480" w:lineRule="auto"/>
        <w:ind w:left="0"/>
        <w:jc w:val="left"/>
        <w:rPr>
          <w:rFonts w:eastAsia="Calibri"/>
        </w:rPr>
      </w:pPr>
      <w:r w:rsidRPr="00557A6E">
        <w:rPr>
          <w:rFonts w:eastAsia="Calibri"/>
        </w:rPr>
        <w:t xml:space="preserve">Neena Modi, </w:t>
      </w:r>
      <w:r w:rsidRPr="00557A6E">
        <w:rPr>
          <w:rFonts w:eastAsia="Arial"/>
        </w:rPr>
        <w:t>Neonatal Data Analysis Unit, Department of Medicine, Section of Neonatal Medicine, Imperial College London, Ch</w:t>
      </w:r>
      <w:r w:rsidR="00A71EDF">
        <w:t>elsea and Westminster Hospital, London</w:t>
      </w:r>
      <w:r w:rsidR="0071247E">
        <w:t>.</w:t>
      </w:r>
    </w:p>
    <w:p w14:paraId="7A884676" w14:textId="3176079E" w:rsidR="0045386C" w:rsidRPr="00D17305" w:rsidRDefault="004F0DEC" w:rsidP="0029047C">
      <w:pPr>
        <w:spacing w:before="0" w:line="480" w:lineRule="auto"/>
        <w:ind w:left="0"/>
        <w:jc w:val="left"/>
        <w:rPr>
          <w:rFonts w:ascii="funding" w:eastAsia="Calibri" w:hAnsi="funding"/>
        </w:rPr>
      </w:pPr>
      <w:r w:rsidRPr="008E372B">
        <w:rPr>
          <w:rFonts w:eastAsiaTheme="majorEastAsia"/>
          <w:b/>
          <w:bCs/>
        </w:rPr>
        <w:lastRenderedPageBreak/>
        <w:t xml:space="preserve">Key words: </w:t>
      </w:r>
      <w:r>
        <w:rPr>
          <w:rFonts w:eastAsiaTheme="majorEastAsia"/>
          <w:bCs/>
        </w:rPr>
        <w:t>necrotising</w:t>
      </w:r>
      <w:r w:rsidRPr="008E372B">
        <w:rPr>
          <w:rFonts w:eastAsiaTheme="majorEastAsia"/>
          <w:bCs/>
        </w:rPr>
        <w:t xml:space="preserve"> enterocolitis; incidence</w:t>
      </w:r>
      <w:r w:rsidR="002A1537">
        <w:rPr>
          <w:rFonts w:eastAsiaTheme="majorEastAsia"/>
          <w:bCs/>
        </w:rPr>
        <w:t xml:space="preserve">; </w:t>
      </w:r>
      <w:r w:rsidR="008F3FC8">
        <w:rPr>
          <w:rFonts w:eastAsiaTheme="majorEastAsia"/>
          <w:bCs/>
        </w:rPr>
        <w:t>high-income; preterm</w:t>
      </w:r>
      <w:r w:rsidR="0055026F">
        <w:rPr>
          <w:rFonts w:eastAsiaTheme="majorEastAsia"/>
          <w:bCs/>
        </w:rPr>
        <w:t xml:space="preserve">; babies </w:t>
      </w:r>
    </w:p>
    <w:p w14:paraId="62926343" w14:textId="07424F84" w:rsidR="004F0DEC" w:rsidRDefault="004F0DEC" w:rsidP="0029047C">
      <w:pPr>
        <w:spacing w:before="0" w:line="480" w:lineRule="auto"/>
        <w:ind w:left="0"/>
        <w:jc w:val="left"/>
        <w:rPr>
          <w:rFonts w:eastAsia="Calibri"/>
          <w:b/>
        </w:rPr>
      </w:pPr>
      <w:r w:rsidRPr="00271590">
        <w:rPr>
          <w:rFonts w:eastAsia="Calibri"/>
          <w:b/>
        </w:rPr>
        <w:t>Word count:</w:t>
      </w:r>
      <w:r>
        <w:rPr>
          <w:rFonts w:eastAsia="Calibri"/>
          <w:b/>
        </w:rPr>
        <w:t xml:space="preserve"> 2</w:t>
      </w:r>
      <w:r w:rsidR="00433E50">
        <w:rPr>
          <w:rFonts w:eastAsia="Calibri"/>
          <w:b/>
        </w:rPr>
        <w:t>497</w:t>
      </w:r>
    </w:p>
    <w:p w14:paraId="65CEB6F1" w14:textId="77777777" w:rsidR="007A54F1" w:rsidRDefault="007A54F1" w:rsidP="0029047C">
      <w:pPr>
        <w:spacing w:before="0" w:line="480" w:lineRule="auto"/>
        <w:ind w:left="0"/>
        <w:jc w:val="left"/>
        <w:rPr>
          <w:rFonts w:eastAsiaTheme="majorEastAsia"/>
          <w:b/>
          <w:bCs/>
        </w:rPr>
      </w:pPr>
    </w:p>
    <w:p w14:paraId="4DE87835" w14:textId="3E4CBB3C" w:rsidR="00271590" w:rsidRPr="00FB5DBD" w:rsidRDefault="00271590" w:rsidP="0029047C">
      <w:pPr>
        <w:spacing w:before="0" w:line="480" w:lineRule="auto"/>
        <w:ind w:left="0"/>
        <w:jc w:val="left"/>
        <w:rPr>
          <w:rFonts w:eastAsiaTheme="majorEastAsia"/>
          <w:b/>
          <w:bCs/>
        </w:rPr>
      </w:pPr>
      <w:r>
        <w:rPr>
          <w:rFonts w:eastAsiaTheme="majorEastAsia"/>
          <w:b/>
          <w:bCs/>
        </w:rPr>
        <w:t xml:space="preserve">ABSTRACT </w:t>
      </w:r>
    </w:p>
    <w:p w14:paraId="09359F7D" w14:textId="77777777" w:rsidR="00C7298C" w:rsidRPr="00FB5DBD" w:rsidRDefault="00B61136" w:rsidP="0029047C">
      <w:pPr>
        <w:autoSpaceDE w:val="0"/>
        <w:autoSpaceDN w:val="0"/>
        <w:adjustRightInd w:val="0"/>
        <w:spacing w:line="480" w:lineRule="auto"/>
        <w:ind w:left="0"/>
        <w:jc w:val="left"/>
        <w:rPr>
          <w:b/>
          <w:bCs/>
        </w:rPr>
      </w:pPr>
      <w:r w:rsidRPr="00FB5DBD">
        <w:rPr>
          <w:b/>
          <w:bCs/>
        </w:rPr>
        <w:t xml:space="preserve">Objective </w:t>
      </w:r>
    </w:p>
    <w:p w14:paraId="7CA80621" w14:textId="24F6E0A7" w:rsidR="00C7298C" w:rsidRPr="00FB5DBD" w:rsidRDefault="00C7298C" w:rsidP="0029047C">
      <w:pPr>
        <w:autoSpaceDE w:val="0"/>
        <w:autoSpaceDN w:val="0"/>
        <w:adjustRightInd w:val="0"/>
        <w:spacing w:line="480" w:lineRule="auto"/>
        <w:ind w:left="0"/>
        <w:jc w:val="left"/>
        <w:rPr>
          <w:b/>
          <w:bCs/>
        </w:rPr>
      </w:pPr>
      <w:r w:rsidRPr="00FB5DBD">
        <w:rPr>
          <w:bCs/>
        </w:rPr>
        <w:t xml:space="preserve">To conduct a systematic review of neonatal </w:t>
      </w:r>
      <w:r w:rsidR="00100092">
        <w:rPr>
          <w:bCs/>
        </w:rPr>
        <w:t>necrotising</w:t>
      </w:r>
      <w:r w:rsidRPr="00FB5DBD">
        <w:rPr>
          <w:bCs/>
        </w:rPr>
        <w:t xml:space="preserve"> enterocolitis (NEC) rates in high income countries published in peer-reviewed journals.</w:t>
      </w:r>
    </w:p>
    <w:p w14:paraId="712BBDA7" w14:textId="6F97F9C4" w:rsidR="00B61136" w:rsidRPr="00FB5DBD" w:rsidRDefault="00E750A9" w:rsidP="0029047C">
      <w:pPr>
        <w:autoSpaceDE w:val="0"/>
        <w:autoSpaceDN w:val="0"/>
        <w:adjustRightInd w:val="0"/>
        <w:spacing w:line="480" w:lineRule="auto"/>
        <w:ind w:left="0"/>
        <w:jc w:val="left"/>
        <w:rPr>
          <w:b/>
          <w:bCs/>
        </w:rPr>
      </w:pPr>
      <w:r>
        <w:rPr>
          <w:b/>
          <w:bCs/>
        </w:rPr>
        <w:t>Methods</w:t>
      </w:r>
    </w:p>
    <w:p w14:paraId="32FA44D6" w14:textId="0DE07E27" w:rsidR="00C7298C" w:rsidRPr="00FB5DBD" w:rsidRDefault="00C7298C" w:rsidP="0029047C">
      <w:pPr>
        <w:autoSpaceDE w:val="0"/>
        <w:autoSpaceDN w:val="0"/>
        <w:adjustRightInd w:val="0"/>
        <w:spacing w:line="480" w:lineRule="auto"/>
        <w:ind w:left="0"/>
        <w:jc w:val="left"/>
        <w:rPr>
          <w:b/>
          <w:bCs/>
        </w:rPr>
      </w:pPr>
      <w:r w:rsidRPr="00FB5DBD">
        <w:rPr>
          <w:bCs/>
        </w:rPr>
        <w:t>We searched</w:t>
      </w:r>
      <w:r w:rsidRPr="00FB5DBD">
        <w:rPr>
          <w:b/>
          <w:bCs/>
        </w:rPr>
        <w:t xml:space="preserve"> </w:t>
      </w:r>
      <w:r w:rsidRPr="00FB5DBD">
        <w:rPr>
          <w:bCs/>
        </w:rPr>
        <w:t xml:space="preserve">MEDLINE, EMBASE and PUBMED databases for </w:t>
      </w:r>
      <w:r w:rsidR="00C82B95" w:rsidRPr="00FB5DBD">
        <w:rPr>
          <w:bCs/>
        </w:rPr>
        <w:t xml:space="preserve">observational </w:t>
      </w:r>
      <w:r w:rsidRPr="00FB5DBD">
        <w:t xml:space="preserve">studies </w:t>
      </w:r>
      <w:r w:rsidR="00C82B95" w:rsidRPr="00FB5DBD">
        <w:t xml:space="preserve">published in peer-reviewed journals. We selected studies </w:t>
      </w:r>
      <w:r w:rsidRPr="00FB5DBD">
        <w:t xml:space="preserve">reporting </w:t>
      </w:r>
      <w:r w:rsidRPr="00FB5DBD">
        <w:rPr>
          <w:rFonts w:eastAsiaTheme="majorEastAsia"/>
          <w:bCs/>
        </w:rPr>
        <w:t>n</w:t>
      </w:r>
      <w:r w:rsidRPr="00FB5DBD">
        <w:t xml:space="preserve">ational, regional or </w:t>
      </w:r>
      <w:r w:rsidR="00FB49EB">
        <w:t>multi-centre</w:t>
      </w:r>
      <w:r w:rsidRPr="00FB5DBD">
        <w:t xml:space="preserve"> rates of NEC in 34 </w:t>
      </w:r>
      <w:r w:rsidRPr="00FB5DBD">
        <w:rPr>
          <w:rFonts w:eastAsiaTheme="majorEastAsia"/>
          <w:bCs/>
        </w:rPr>
        <w:t>Organisation for Economic Co-operation and Development (OECD) countries.</w:t>
      </w:r>
      <w:r w:rsidRPr="00FB5DBD">
        <w:rPr>
          <w:bCs/>
        </w:rPr>
        <w:t xml:space="preserve"> </w:t>
      </w:r>
      <w:r w:rsidRPr="00FB5DBD">
        <w:t>Two investigators independently screened studies against pre-determined criteria. For included studies, we extracted c</w:t>
      </w:r>
      <w:r w:rsidRPr="00FB5DBD">
        <w:rPr>
          <w:lang w:eastAsia="en-US"/>
        </w:rPr>
        <w:t xml:space="preserve">ountry, year of publication in peer-reviewed journal, study time period, study population inclusion and exclusion criteria, </w:t>
      </w:r>
      <w:r w:rsidR="00442E84">
        <w:rPr>
          <w:lang w:eastAsia="en-US"/>
        </w:rPr>
        <w:t xml:space="preserve">case </w:t>
      </w:r>
      <w:r w:rsidRPr="00FB5DBD">
        <w:rPr>
          <w:lang w:eastAsia="en-US"/>
        </w:rPr>
        <w:t>definition, gestation or b</w:t>
      </w:r>
      <w:r w:rsidR="00C82B95" w:rsidRPr="00FB5DBD">
        <w:rPr>
          <w:lang w:eastAsia="en-US"/>
        </w:rPr>
        <w:t xml:space="preserve">irth-weight specific NEC </w:t>
      </w:r>
      <w:r w:rsidR="0013565C" w:rsidRPr="00FB5DBD">
        <w:rPr>
          <w:lang w:eastAsia="en-US"/>
        </w:rPr>
        <w:t xml:space="preserve">and mortality rates. </w:t>
      </w:r>
      <w:r w:rsidR="00C82B95" w:rsidRPr="00FB5DBD">
        <w:rPr>
          <w:lang w:eastAsia="en-US"/>
        </w:rPr>
        <w:t xml:space="preserve">PROSPERO registration no. </w:t>
      </w:r>
      <w:r w:rsidR="00C82B95" w:rsidRPr="00FB5DBD">
        <w:t>CRD42015030046.</w:t>
      </w:r>
    </w:p>
    <w:p w14:paraId="43644AF9" w14:textId="2E3C19FA" w:rsidR="00B61136" w:rsidRPr="00FB5DBD" w:rsidRDefault="00B61136" w:rsidP="0029047C">
      <w:pPr>
        <w:autoSpaceDE w:val="0"/>
        <w:autoSpaceDN w:val="0"/>
        <w:adjustRightInd w:val="0"/>
        <w:spacing w:line="480" w:lineRule="auto"/>
        <w:ind w:left="0"/>
        <w:jc w:val="left"/>
        <w:rPr>
          <w:b/>
          <w:bCs/>
        </w:rPr>
      </w:pPr>
      <w:r w:rsidRPr="00FB5DBD">
        <w:rPr>
          <w:b/>
          <w:bCs/>
        </w:rPr>
        <w:t xml:space="preserve">Results </w:t>
      </w:r>
    </w:p>
    <w:p w14:paraId="626DE4BE" w14:textId="67C78B85" w:rsidR="0013565C" w:rsidRPr="00FB5DBD" w:rsidRDefault="00C7298C" w:rsidP="0029047C">
      <w:pPr>
        <w:autoSpaceDE w:val="0"/>
        <w:autoSpaceDN w:val="0"/>
        <w:adjustRightInd w:val="0"/>
        <w:spacing w:line="480" w:lineRule="auto"/>
        <w:ind w:left="0"/>
        <w:jc w:val="left"/>
        <w:rPr>
          <w:bCs/>
        </w:rPr>
      </w:pPr>
      <w:r w:rsidRPr="00FB5DBD">
        <w:rPr>
          <w:bCs/>
        </w:rPr>
        <w:t xml:space="preserve">Of the 1888 references identified, 120 full manuscripts were reviewed; 33 studies met inclusion criteria; 14 studies with the most recent data from 12 countries were included in the final analysis. </w:t>
      </w:r>
      <w:r w:rsidR="00C82B95" w:rsidRPr="00FB5DBD">
        <w:t>We identified an almost four-fold difference, from 2% to 7%, in the rate of NEC among babies born &lt;32 weeks gestation</w:t>
      </w:r>
      <w:r w:rsidR="007B71C1">
        <w:t xml:space="preserve"> and </w:t>
      </w:r>
      <w:r w:rsidR="00C82B95" w:rsidRPr="00FB5DBD">
        <w:rPr>
          <w:bCs/>
        </w:rPr>
        <w:t>an almost five-fold difference</w:t>
      </w:r>
      <w:r w:rsidR="007B71C1">
        <w:rPr>
          <w:bCs/>
        </w:rPr>
        <w:t>,</w:t>
      </w:r>
      <w:r w:rsidR="00C82B95" w:rsidRPr="00FB5DBD">
        <w:rPr>
          <w:bCs/>
        </w:rPr>
        <w:t xml:space="preserve"> from 5% to 22%</w:t>
      </w:r>
      <w:r w:rsidR="007B71C1">
        <w:rPr>
          <w:bCs/>
        </w:rPr>
        <w:t>,</w:t>
      </w:r>
      <w:r w:rsidR="00C82B95" w:rsidRPr="00FB5DBD">
        <w:rPr>
          <w:bCs/>
        </w:rPr>
        <w:t xml:space="preserve"> among those </w:t>
      </w:r>
      <w:r w:rsidR="007B71C1">
        <w:rPr>
          <w:bCs/>
        </w:rPr>
        <w:t xml:space="preserve">with a birth </w:t>
      </w:r>
      <w:r w:rsidR="009D6A2F">
        <w:rPr>
          <w:bCs/>
        </w:rPr>
        <w:t xml:space="preserve">weight </w:t>
      </w:r>
      <w:r w:rsidR="009D6A2F" w:rsidRPr="00FB5DBD">
        <w:rPr>
          <w:bCs/>
        </w:rPr>
        <w:t>&lt;</w:t>
      </w:r>
      <w:r w:rsidR="00C82B95" w:rsidRPr="00FB5DBD">
        <w:rPr>
          <w:bCs/>
        </w:rPr>
        <w:t>1000g</w:t>
      </w:r>
      <w:r w:rsidR="006E3D4B">
        <w:rPr>
          <w:bCs/>
        </w:rPr>
        <w:t xml:space="preserve"> but </w:t>
      </w:r>
      <w:r w:rsidR="00904148">
        <w:rPr>
          <w:bCs/>
        </w:rPr>
        <w:t>few</w:t>
      </w:r>
      <w:r w:rsidR="006E3D4B">
        <w:rPr>
          <w:bCs/>
        </w:rPr>
        <w:t xml:space="preserve"> stud</w:t>
      </w:r>
      <w:r w:rsidR="00904148">
        <w:rPr>
          <w:bCs/>
        </w:rPr>
        <w:t>ies</w:t>
      </w:r>
      <w:r w:rsidR="006E3D4B">
        <w:rPr>
          <w:bCs/>
        </w:rPr>
        <w:t xml:space="preserve"> covered the entire at-risk population</w:t>
      </w:r>
      <w:r w:rsidR="00C82B95" w:rsidRPr="00FB5DBD">
        <w:rPr>
          <w:bCs/>
        </w:rPr>
        <w:t xml:space="preserve">. </w:t>
      </w:r>
      <w:r w:rsidR="00C82B95" w:rsidRPr="00FB5DBD">
        <w:t>The most commonly applied definition was Bell’s stage ≥2, used in seven studies. Other definitions included Bell’s stage 1-</w:t>
      </w:r>
      <w:r w:rsidR="00C82B95" w:rsidRPr="00FB5DBD">
        <w:lastRenderedPageBreak/>
        <w:t>3</w:t>
      </w:r>
      <w:r w:rsidR="007B71C1">
        <w:t>,</w:t>
      </w:r>
      <w:r w:rsidR="00C82B95" w:rsidRPr="00FB5DBD">
        <w:t xml:space="preserve"> definitions from the Centre of Disease, Control and Prevention (CDC)</w:t>
      </w:r>
      <w:r w:rsidR="007B71C1">
        <w:t>,</w:t>
      </w:r>
      <w:r w:rsidR="004A62CF" w:rsidRPr="00FB5DBD">
        <w:t xml:space="preserve"> </w:t>
      </w:r>
      <w:r w:rsidR="00C82B95" w:rsidRPr="00FB5DBD">
        <w:t>International Classification for Diseases (ICD)</w:t>
      </w:r>
      <w:r w:rsidR="007B71C1">
        <w:t>,</w:t>
      </w:r>
      <w:r w:rsidR="00C82B95" w:rsidRPr="00FB5DBD">
        <w:t xml:space="preserve"> </w:t>
      </w:r>
      <w:r w:rsidR="007B71C1">
        <w:t xml:space="preserve">and </w:t>
      </w:r>
      <w:r w:rsidR="00C82B95" w:rsidRPr="00FB5DBD">
        <w:t>combination</w:t>
      </w:r>
      <w:r w:rsidR="007B71C1">
        <w:t>s</w:t>
      </w:r>
      <w:r w:rsidR="00C82B95" w:rsidRPr="00FB5DBD">
        <w:t xml:space="preserve"> of clinical and radiological signs as specified by study authors. </w:t>
      </w:r>
    </w:p>
    <w:p w14:paraId="32BC76E0" w14:textId="115A6AF1" w:rsidR="004E2E89" w:rsidRPr="00FB5DBD" w:rsidRDefault="00B61136" w:rsidP="0029047C">
      <w:pPr>
        <w:autoSpaceDE w:val="0"/>
        <w:autoSpaceDN w:val="0"/>
        <w:adjustRightInd w:val="0"/>
        <w:spacing w:line="480" w:lineRule="auto"/>
        <w:ind w:left="0"/>
        <w:jc w:val="left"/>
        <w:rPr>
          <w:b/>
          <w:bCs/>
        </w:rPr>
      </w:pPr>
      <w:r w:rsidRPr="00FB5DBD">
        <w:rPr>
          <w:b/>
          <w:bCs/>
        </w:rPr>
        <w:t xml:space="preserve">Conclusion </w:t>
      </w:r>
    </w:p>
    <w:p w14:paraId="55345E29" w14:textId="011D69A5" w:rsidR="00262F93" w:rsidRDefault="002B1727" w:rsidP="0029047C">
      <w:pPr>
        <w:autoSpaceDE w:val="0"/>
        <w:autoSpaceDN w:val="0"/>
        <w:adjustRightInd w:val="0"/>
        <w:spacing w:line="480" w:lineRule="auto"/>
        <w:ind w:left="0"/>
        <w:jc w:val="left"/>
        <w:rPr>
          <w:bCs/>
        </w:rPr>
      </w:pPr>
      <w:r w:rsidRPr="00FB5DBD">
        <w:rPr>
          <w:bCs/>
        </w:rPr>
        <w:t xml:space="preserve">The </w:t>
      </w:r>
      <w:r w:rsidR="00CB5331" w:rsidRPr="00FB5DBD">
        <w:rPr>
          <w:bCs/>
        </w:rPr>
        <w:t xml:space="preserve">reasons for international variation in NEC incidence are an </w:t>
      </w:r>
      <w:r w:rsidR="00CE3A26" w:rsidRPr="00FB5DBD">
        <w:rPr>
          <w:bCs/>
        </w:rPr>
        <w:t>important area</w:t>
      </w:r>
      <w:r w:rsidRPr="00FB5DBD">
        <w:rPr>
          <w:bCs/>
        </w:rPr>
        <w:t xml:space="preserve"> for future </w:t>
      </w:r>
      <w:r w:rsidR="008D7F34" w:rsidRPr="00FB5DBD">
        <w:rPr>
          <w:bCs/>
        </w:rPr>
        <w:t>research</w:t>
      </w:r>
      <w:r w:rsidR="006E3D4B">
        <w:rPr>
          <w:bCs/>
        </w:rPr>
        <w:t>. R</w:t>
      </w:r>
      <w:r w:rsidR="008D7F34" w:rsidRPr="00FB5DBD">
        <w:rPr>
          <w:bCs/>
        </w:rPr>
        <w:t xml:space="preserve">eliable </w:t>
      </w:r>
      <w:r w:rsidR="00CD72A8" w:rsidRPr="00FB5DBD">
        <w:rPr>
          <w:bCs/>
        </w:rPr>
        <w:t xml:space="preserve">inferences </w:t>
      </w:r>
      <w:r w:rsidR="008D7F34" w:rsidRPr="00FB5DBD">
        <w:rPr>
          <w:bCs/>
        </w:rPr>
        <w:t xml:space="preserve">require </w:t>
      </w:r>
      <w:r w:rsidR="002E34B0" w:rsidRPr="00FB5DBD">
        <w:rPr>
          <w:bCs/>
        </w:rPr>
        <w:t xml:space="preserve">clarity </w:t>
      </w:r>
      <w:r w:rsidR="001F1D4C" w:rsidRPr="00FB5DBD">
        <w:rPr>
          <w:bCs/>
        </w:rPr>
        <w:t xml:space="preserve">in </w:t>
      </w:r>
      <w:r w:rsidR="002E34B0" w:rsidRPr="00FB5DBD">
        <w:rPr>
          <w:bCs/>
        </w:rPr>
        <w:t xml:space="preserve">defining </w:t>
      </w:r>
      <w:r w:rsidR="009509CB" w:rsidRPr="00FB5DBD">
        <w:rPr>
          <w:bCs/>
        </w:rPr>
        <w:t xml:space="preserve">population </w:t>
      </w:r>
      <w:r w:rsidR="00E666F9">
        <w:rPr>
          <w:bCs/>
        </w:rPr>
        <w:t xml:space="preserve">coverage </w:t>
      </w:r>
      <w:r w:rsidR="009509CB" w:rsidRPr="00FB5DBD">
        <w:rPr>
          <w:bCs/>
        </w:rPr>
        <w:t xml:space="preserve">and </w:t>
      </w:r>
      <w:r w:rsidR="001F1D4C" w:rsidRPr="00FB5DBD">
        <w:rPr>
          <w:bCs/>
        </w:rPr>
        <w:t xml:space="preserve">consistency in </w:t>
      </w:r>
      <w:r w:rsidR="00E666F9">
        <w:rPr>
          <w:bCs/>
        </w:rPr>
        <w:t xml:space="preserve">the </w:t>
      </w:r>
      <w:r w:rsidR="00A70278" w:rsidRPr="00FB5DBD">
        <w:rPr>
          <w:bCs/>
        </w:rPr>
        <w:t>case</w:t>
      </w:r>
      <w:r w:rsidR="00630532" w:rsidRPr="00FB5DBD">
        <w:rPr>
          <w:bCs/>
        </w:rPr>
        <w:t xml:space="preserve"> </w:t>
      </w:r>
      <w:r w:rsidR="00A70278" w:rsidRPr="00FB5DBD">
        <w:rPr>
          <w:bCs/>
        </w:rPr>
        <w:t>definition</w:t>
      </w:r>
      <w:r w:rsidR="00E666F9">
        <w:rPr>
          <w:bCs/>
        </w:rPr>
        <w:t xml:space="preserve"> applied</w:t>
      </w:r>
      <w:r w:rsidR="008D7F34" w:rsidRPr="00FB5DBD">
        <w:rPr>
          <w:bCs/>
        </w:rPr>
        <w:t>.</w:t>
      </w:r>
      <w:r w:rsidR="00A70278" w:rsidRPr="00FB5DBD">
        <w:rPr>
          <w:bCs/>
        </w:rPr>
        <w:t xml:space="preserve">  </w:t>
      </w:r>
    </w:p>
    <w:p w14:paraId="3541F624" w14:textId="77777777" w:rsidR="0029047C" w:rsidRDefault="0029047C" w:rsidP="0029047C">
      <w:pPr>
        <w:autoSpaceDE w:val="0"/>
        <w:autoSpaceDN w:val="0"/>
        <w:adjustRightInd w:val="0"/>
        <w:spacing w:line="480" w:lineRule="auto"/>
        <w:ind w:left="0"/>
        <w:jc w:val="left"/>
        <w:rPr>
          <w:bCs/>
        </w:rPr>
      </w:pPr>
    </w:p>
    <w:bookmarkEnd w:id="0"/>
    <w:p w14:paraId="7563A52A" w14:textId="7EB65D56" w:rsidR="00F258B1" w:rsidRPr="00FB5DBD" w:rsidRDefault="00271590" w:rsidP="0029047C">
      <w:pPr>
        <w:keepNext/>
        <w:keepLines/>
        <w:numPr>
          <w:ilvl w:val="1"/>
          <w:numId w:val="8"/>
        </w:numPr>
        <w:tabs>
          <w:tab w:val="left" w:pos="709"/>
        </w:tabs>
        <w:spacing w:before="0" w:after="240" w:line="480" w:lineRule="auto"/>
        <w:jc w:val="left"/>
        <w:outlineLvl w:val="1"/>
        <w:rPr>
          <w:rFonts w:eastAsiaTheme="majorEastAsia"/>
          <w:b/>
        </w:rPr>
      </w:pPr>
      <w:r>
        <w:rPr>
          <w:rFonts w:eastAsiaTheme="majorEastAsia"/>
          <w:b/>
        </w:rPr>
        <w:t>INTRODUCTION</w:t>
      </w:r>
    </w:p>
    <w:p w14:paraId="0AC423AA" w14:textId="374AD478" w:rsidR="00F258B1" w:rsidRPr="00FB5DBD" w:rsidRDefault="009D0B42" w:rsidP="0029047C">
      <w:pPr>
        <w:autoSpaceDE w:val="0"/>
        <w:autoSpaceDN w:val="0"/>
        <w:adjustRightInd w:val="0"/>
        <w:spacing w:before="0" w:line="480" w:lineRule="auto"/>
        <w:ind w:left="0"/>
        <w:jc w:val="left"/>
        <w:rPr>
          <w:rFonts w:eastAsia="Times New Roman"/>
        </w:rPr>
      </w:pPr>
      <w:r w:rsidRPr="00FB5DBD">
        <w:rPr>
          <w:rFonts w:eastAsia="Times New Roman"/>
        </w:rPr>
        <w:t>The e</w:t>
      </w:r>
      <w:r w:rsidR="00CE27FC" w:rsidRPr="00FB5DBD">
        <w:rPr>
          <w:rFonts w:eastAsia="Times New Roman"/>
        </w:rPr>
        <w:t>arly s</w:t>
      </w:r>
      <w:r w:rsidR="00B60882" w:rsidRPr="00FB5DBD">
        <w:rPr>
          <w:rFonts w:eastAsia="Times New Roman"/>
        </w:rPr>
        <w:t xml:space="preserve">urvival </w:t>
      </w:r>
      <w:r w:rsidR="00CE27FC" w:rsidRPr="00FB5DBD">
        <w:rPr>
          <w:rFonts w:eastAsia="Times New Roman"/>
        </w:rPr>
        <w:t xml:space="preserve">of preterm </w:t>
      </w:r>
      <w:r w:rsidR="000723E0" w:rsidRPr="00FB5DBD">
        <w:rPr>
          <w:rFonts w:eastAsia="Times New Roman"/>
        </w:rPr>
        <w:t>babies</w:t>
      </w:r>
      <w:r w:rsidR="00CE27FC" w:rsidRPr="00FB5DBD">
        <w:rPr>
          <w:rFonts w:eastAsia="Times New Roman"/>
        </w:rPr>
        <w:t xml:space="preserve"> has increased </w:t>
      </w:r>
      <w:r w:rsidRPr="00FB5DBD">
        <w:rPr>
          <w:rFonts w:eastAsia="Times New Roman"/>
        </w:rPr>
        <w:t xml:space="preserve">in high resource settings </w:t>
      </w:r>
      <w:r w:rsidR="00CE27FC" w:rsidRPr="00FB5DBD">
        <w:rPr>
          <w:rFonts w:eastAsia="Times New Roman"/>
        </w:rPr>
        <w:t xml:space="preserve">and as a consequence, the </w:t>
      </w:r>
      <w:r w:rsidR="006E3D4B">
        <w:rPr>
          <w:rFonts w:eastAsia="Times New Roman"/>
        </w:rPr>
        <w:t xml:space="preserve">number at risk </w:t>
      </w:r>
      <w:r w:rsidR="00CE27FC" w:rsidRPr="00FB5DBD">
        <w:rPr>
          <w:rFonts w:eastAsia="Times New Roman"/>
        </w:rPr>
        <w:t xml:space="preserve">of serious complications that commonly occur </w:t>
      </w:r>
      <w:r w:rsidR="00511DED" w:rsidRPr="00FB5DBD">
        <w:rPr>
          <w:rFonts w:eastAsia="Times New Roman"/>
        </w:rPr>
        <w:t xml:space="preserve">in the neonatal period, </w:t>
      </w:r>
      <w:r w:rsidR="00CE27FC" w:rsidRPr="00FB5DBD">
        <w:rPr>
          <w:rFonts w:eastAsia="Times New Roman"/>
        </w:rPr>
        <w:t xml:space="preserve">such as </w:t>
      </w:r>
      <w:r w:rsidR="00100092">
        <w:rPr>
          <w:rFonts w:eastAsia="Times New Roman"/>
        </w:rPr>
        <w:t>necrotising</w:t>
      </w:r>
      <w:r w:rsidR="00084916" w:rsidRPr="00FB5DBD">
        <w:rPr>
          <w:rFonts w:eastAsia="Times New Roman"/>
        </w:rPr>
        <w:t xml:space="preserve"> enterocolitis (NEC)</w:t>
      </w:r>
      <w:r w:rsidR="00DE2BA5" w:rsidRPr="00FB5DBD">
        <w:rPr>
          <w:rFonts w:eastAsia="Times New Roman"/>
        </w:rPr>
        <w:t xml:space="preserve"> is increasing. NEC is now one of the leading causes of mortality and morbidity in neonatal intensive care </w:t>
      </w:r>
      <w:r w:rsidR="00DE2BA5" w:rsidRPr="00FB5DBD">
        <w:rPr>
          <w:rFonts w:eastAsia="Times New Roman"/>
        </w:rPr>
        <w:fldChar w:fldCharType="begin">
          <w:fldData xml:space="preserve">PEVuZE5vdGU+PENpdGU+PEF1dGhvcj5CZXJyaW5ndG9uPC9BdXRob3I+PFllYXI+MjAxMjwvWWVh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</w:fldData>
        </w:fldChar>
      </w:r>
      <w:r w:rsidR="00DE2BA5" w:rsidRPr="00FB5DBD">
        <w:rPr>
          <w:rFonts w:eastAsia="Times New Roman"/>
        </w:rPr>
        <w:instrText xml:space="preserve"> ADDIN EN.CITE </w:instrText>
      </w:r>
      <w:r w:rsidR="00DE2BA5" w:rsidRPr="00FB5DBD">
        <w:rPr>
          <w:rFonts w:eastAsia="Times New Roman"/>
        </w:rPr>
        <w:fldChar w:fldCharType="begin">
          <w:fldData xml:space="preserve">PEVuZE5vdGU+PENpdGU+PEF1dGhvcj5CZXJyaW5ndG9uPC9BdXRob3I+PFllYXI+MjAxMjwvWWVh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</w:fldData>
        </w:fldChar>
      </w:r>
      <w:r w:rsidR="00DE2BA5" w:rsidRPr="00FB5DBD">
        <w:rPr>
          <w:rFonts w:eastAsia="Times New Roman"/>
        </w:rPr>
        <w:instrText xml:space="preserve"> ADDIN EN.CITE.DATA </w:instrText>
      </w:r>
      <w:r w:rsidR="00DE2BA5" w:rsidRPr="00FB5DBD">
        <w:rPr>
          <w:rFonts w:eastAsia="Times New Roman"/>
        </w:rPr>
      </w:r>
      <w:r w:rsidR="00DE2BA5" w:rsidRPr="00FB5DBD">
        <w:rPr>
          <w:rFonts w:eastAsia="Times New Roman"/>
        </w:rPr>
        <w:fldChar w:fldCharType="end"/>
      </w:r>
      <w:r w:rsidR="00DE2BA5" w:rsidRPr="00FB5DBD">
        <w:rPr>
          <w:rFonts w:eastAsia="Times New Roman"/>
        </w:rPr>
      </w:r>
      <w:r w:rsidR="00DE2BA5" w:rsidRPr="00FB5DBD">
        <w:rPr>
          <w:rFonts w:eastAsia="Times New Roman"/>
        </w:rPr>
        <w:fldChar w:fldCharType="separate"/>
      </w:r>
      <w:r w:rsidR="00DE2BA5" w:rsidRPr="00FB5DBD">
        <w:rPr>
          <w:rFonts w:eastAsia="Times New Roman"/>
          <w:noProof/>
        </w:rPr>
        <w:t>(</w:t>
      </w:r>
      <w:hyperlink w:anchor="_ENREF_1" w:tooltip="Berrington, 2012 #1178" w:history="1">
        <w:r w:rsidR="00CA71F4" w:rsidRPr="00FB5DBD">
          <w:rPr>
            <w:rFonts w:eastAsia="Times New Roman"/>
            <w:noProof/>
          </w:rPr>
          <w:t>1</w:t>
        </w:r>
      </w:hyperlink>
      <w:r w:rsidR="00DE2BA5" w:rsidRPr="00FB5DBD">
        <w:rPr>
          <w:rFonts w:eastAsia="Times New Roman"/>
          <w:noProof/>
        </w:rPr>
        <w:t xml:space="preserve">, </w:t>
      </w:r>
      <w:hyperlink w:anchor="_ENREF_2" w:tooltip="Stoll, 2015 #2174" w:history="1">
        <w:r w:rsidR="00CA71F4" w:rsidRPr="00FB5DBD">
          <w:rPr>
            <w:rFonts w:eastAsia="Times New Roman"/>
            <w:noProof/>
          </w:rPr>
          <w:t>2</w:t>
        </w:r>
      </w:hyperlink>
      <w:r w:rsidR="00DE2BA5" w:rsidRPr="00FB5DBD">
        <w:rPr>
          <w:rFonts w:eastAsia="Times New Roman"/>
          <w:noProof/>
        </w:rPr>
        <w:t>)</w:t>
      </w:r>
      <w:r w:rsidR="00DE2BA5" w:rsidRPr="00FB5DBD">
        <w:rPr>
          <w:rFonts w:eastAsia="Times New Roman"/>
        </w:rPr>
        <w:fldChar w:fldCharType="end"/>
      </w:r>
      <w:r w:rsidR="00DE2BA5" w:rsidRPr="00FB5DBD">
        <w:rPr>
          <w:rFonts w:eastAsia="Times New Roman"/>
        </w:rPr>
        <w:t xml:space="preserve">. </w:t>
      </w:r>
      <w:r w:rsidR="008A7152" w:rsidRPr="00FB5DBD">
        <w:rPr>
          <w:rFonts w:eastAsia="Times New Roman"/>
        </w:rPr>
        <w:t xml:space="preserve">The poor understanding of its </w:t>
      </w:r>
      <w:r w:rsidR="00B30D52" w:rsidRPr="00FB5DBD">
        <w:rPr>
          <w:rFonts w:eastAsia="Times New Roman"/>
        </w:rPr>
        <w:t>aetiology</w:t>
      </w:r>
      <w:r w:rsidR="007A4F88" w:rsidRPr="00FB5DBD">
        <w:rPr>
          <w:rFonts w:eastAsia="Times New Roman"/>
        </w:rPr>
        <w:t xml:space="preserve"> and</w:t>
      </w:r>
      <w:r w:rsidR="00B30D52" w:rsidRPr="00FB5DBD">
        <w:rPr>
          <w:rFonts w:eastAsia="Times New Roman"/>
        </w:rPr>
        <w:t xml:space="preserve"> pathophysiology </w:t>
      </w:r>
      <w:r w:rsidR="00DE2BA5" w:rsidRPr="00FB5DBD">
        <w:rPr>
          <w:rFonts w:eastAsia="Times New Roman"/>
        </w:rPr>
        <w:fldChar w:fldCharType="begin"/>
      </w:r>
      <w:r w:rsidR="00DE2BA5" w:rsidRPr="00FB5DBD">
        <w:rPr>
          <w:rFonts w:eastAsia="Times New Roman"/>
        </w:rPr>
        <w:instrText xml:space="preserve"> ADDIN EN.CITE &lt;EndNote&gt;&lt;Cite&gt;&lt;Author&gt;Neu&lt;/Author&gt;&lt;Year&gt;2014&lt;/Year&gt;&lt;RecNum&gt;2218&lt;/RecNum&gt;&lt;DisplayText&gt;(3)&lt;/DisplayText&gt;&lt;record&gt;&lt;rec-number&gt;2218&lt;/rec-number&gt;&lt;foreign-keys&gt;&lt;key app="EN" db-id="v59trsspwwwd0cerf5s5wz2usvavpz095vfr"&gt;2218&lt;/key&gt;&lt;/foreign-keys&gt;&lt;ref-type name="Journal Article"&gt;17&lt;/ref-type&gt;&lt;contributors&gt;&lt;authors&gt;&lt;author&gt;Neu, J.&lt;/author&gt;&lt;/authors&gt;&lt;/contributors&gt;&lt;titles&gt;&lt;title&gt;Necrotizing Enterocolitis: The Mystery Goes On&lt;/title&gt;&lt;secondary-title&gt;Neonatology&lt;/secondary-title&gt;&lt;/titles&gt;&lt;periodical&gt;&lt;full-title&gt;Neonatology&lt;/full-title&gt;&lt;/periodical&gt;&lt;pages&gt;289-295&lt;/pages&gt;&lt;volume&gt;106&lt;/volume&gt;&lt;number&gt;4&lt;/number&gt;&lt;dates&gt;&lt;year&gt;2014&lt;/year&gt;&lt;/dates&gt;&lt;isbn&gt;1661-7800&lt;/isbn&gt;&lt;urls&gt;&lt;related-urls&gt;&lt;url&gt;http://www.karger.com/DOI/10.1159/000365130&lt;/url&gt;&lt;/related-urls&gt;&lt;/urls&gt;&lt;/record&gt;&lt;/Cite&gt;&lt;/EndNote&gt;</w:instrText>
      </w:r>
      <w:r w:rsidR="00DE2BA5" w:rsidRPr="00FB5DBD">
        <w:rPr>
          <w:rFonts w:eastAsia="Times New Roman"/>
        </w:rPr>
        <w:fldChar w:fldCharType="separate"/>
      </w:r>
      <w:r w:rsidR="00DE2BA5" w:rsidRPr="00FB5DBD">
        <w:rPr>
          <w:rFonts w:eastAsia="Times New Roman"/>
          <w:noProof/>
        </w:rPr>
        <w:t>(</w:t>
      </w:r>
      <w:hyperlink w:anchor="_ENREF_3" w:tooltip="Neu, 2014 #2218" w:history="1">
        <w:r w:rsidR="00CA71F4" w:rsidRPr="00FB5DBD">
          <w:rPr>
            <w:rFonts w:eastAsia="Times New Roman"/>
            <w:noProof/>
          </w:rPr>
          <w:t>3</w:t>
        </w:r>
      </w:hyperlink>
      <w:r w:rsidR="00DE2BA5" w:rsidRPr="00FB5DBD">
        <w:rPr>
          <w:rFonts w:eastAsia="Times New Roman"/>
          <w:noProof/>
        </w:rPr>
        <w:t>)</w:t>
      </w:r>
      <w:r w:rsidR="00DE2BA5" w:rsidRPr="00FB5DBD">
        <w:rPr>
          <w:rFonts w:eastAsia="Times New Roman"/>
        </w:rPr>
        <w:fldChar w:fldCharType="end"/>
      </w:r>
      <w:r w:rsidR="008A7152" w:rsidRPr="00FB5DBD">
        <w:rPr>
          <w:rFonts w:eastAsia="Times New Roman"/>
        </w:rPr>
        <w:t xml:space="preserve"> and</w:t>
      </w:r>
      <w:r w:rsidR="00B30D52" w:rsidRPr="00FB5DBD">
        <w:rPr>
          <w:rFonts w:eastAsia="Times New Roman"/>
        </w:rPr>
        <w:t xml:space="preserve"> </w:t>
      </w:r>
      <w:r w:rsidR="008A7152" w:rsidRPr="00FB5DBD">
        <w:rPr>
          <w:rFonts w:eastAsia="Times New Roman"/>
        </w:rPr>
        <w:t xml:space="preserve">absence </w:t>
      </w:r>
      <w:r w:rsidR="00B30D52" w:rsidRPr="00FB5DBD">
        <w:rPr>
          <w:rFonts w:eastAsia="Times New Roman"/>
        </w:rPr>
        <w:t xml:space="preserve">of a </w:t>
      </w:r>
      <w:r w:rsidR="00DE2BA5" w:rsidRPr="00FB5DBD">
        <w:rPr>
          <w:rFonts w:eastAsia="Times New Roman"/>
        </w:rPr>
        <w:t>non-</w:t>
      </w:r>
      <w:r w:rsidR="007A4F88" w:rsidRPr="00FB5DBD">
        <w:rPr>
          <w:rFonts w:eastAsia="Times New Roman"/>
        </w:rPr>
        <w:t>invasive</w:t>
      </w:r>
      <w:r w:rsidR="00DE2BA5" w:rsidRPr="00FB5DBD">
        <w:rPr>
          <w:rFonts w:eastAsia="Times New Roman"/>
        </w:rPr>
        <w:t xml:space="preserve"> diagnostic </w:t>
      </w:r>
      <w:r w:rsidR="00B30D52" w:rsidRPr="00FB5DBD">
        <w:rPr>
          <w:rFonts w:eastAsia="Times New Roman"/>
        </w:rPr>
        <w:t>t</w:t>
      </w:r>
      <w:r w:rsidR="008A7152" w:rsidRPr="00FB5DBD">
        <w:rPr>
          <w:rFonts w:eastAsia="Times New Roman"/>
        </w:rPr>
        <w:t xml:space="preserve">est have resulted in a </w:t>
      </w:r>
      <w:r w:rsidR="00B30D52" w:rsidRPr="00FB5DBD">
        <w:rPr>
          <w:rFonts w:eastAsia="Times New Roman"/>
        </w:rPr>
        <w:t xml:space="preserve">lack of clarity of </w:t>
      </w:r>
      <w:r w:rsidR="009C4758" w:rsidRPr="00FB5DBD">
        <w:rPr>
          <w:rFonts w:eastAsia="Times New Roman"/>
        </w:rPr>
        <w:t>what con</w:t>
      </w:r>
      <w:r w:rsidR="00B30D52" w:rsidRPr="00FB5DBD">
        <w:rPr>
          <w:rFonts w:eastAsia="Times New Roman"/>
        </w:rPr>
        <w:t>stitutes ‘NEC’</w:t>
      </w:r>
      <w:r w:rsidR="009C4758" w:rsidRPr="00FB5DBD">
        <w:rPr>
          <w:rFonts w:eastAsia="Times New Roman"/>
        </w:rPr>
        <w:t xml:space="preserve">. </w:t>
      </w:r>
      <w:r w:rsidR="0040753C">
        <w:rPr>
          <w:rFonts w:eastAsia="Times New Roman"/>
        </w:rPr>
        <w:t xml:space="preserve">Recent reports from the United States describe a fall in NEC incidence despite a rising preterm term birth rate </w:t>
      </w:r>
      <w:r w:rsidR="00CE5587">
        <w:rPr>
          <w:rFonts w:eastAsia="Times New Roman"/>
        </w:rPr>
        <w:fldChar w:fldCharType="begin"/>
      </w:r>
      <w:r w:rsidR="00CE5587">
        <w:rPr>
          <w:rFonts w:eastAsia="Times New Roman"/>
        </w:rPr>
        <w:instrText xml:space="preserve"> ADDIN EN.CITE &lt;EndNote&gt;&lt;Cite&gt;&lt;Author&gt;Horbar&lt;/Author&gt;&lt;Year&gt;2017&lt;/Year&gt;&lt;RecNum&gt;3028&lt;/RecNum&gt;&lt;DisplayText&gt;(4)&lt;/DisplayText&gt;&lt;record&gt;&lt;rec-number&gt;3028&lt;/rec-number&gt;&lt;foreign-keys&gt;&lt;key app="EN" db-id="v59trsspwwwd0cerf5s5wz2usvavpz095vfr"&gt;3028&lt;/key&gt;&lt;/foreign-keys&gt;&lt;ref-type name="Journal Article"&gt;17&lt;/ref-type&gt;&lt;contributors&gt;&lt;authors&gt;&lt;author&gt;Horbar, J. D.&lt;/author&gt;&lt;author&gt;Edwards, E. M.&lt;/author&gt;&lt;author&gt;Greenberg, L. T.&lt;/author&gt;&lt;author&gt;Morrow, K. A.&lt;/author&gt;&lt;author&gt;Soll, R. F.&lt;/author&gt;&lt;author&gt;Buus-Frank, M. E.&lt;/author&gt;&lt;author&gt;Buzas, J. S.&lt;/author&gt;&lt;/authors&gt;&lt;/contributors&gt;&lt;titles&gt;&lt;title&gt;Variation in Performance of Neonatal Intensive Care Units in the United States&lt;/title&gt;&lt;secondary-title&gt;JAMA Pediatr&lt;/secondary-title&gt;&lt;/titles&gt;&lt;periodical&gt;&lt;full-title&gt;JAMA Pediatr&lt;/full-title&gt;&lt;/periodical&gt;&lt;pages&gt;6&lt;/pages&gt;&lt;volume&gt;171&lt;/volume&gt;&lt;number&gt;3&lt;/number&gt;&lt;dates&gt;&lt;year&gt;2017&lt;/year&gt;&lt;/dates&gt;&lt;isbn&gt;2168-6211 (Electronic)&amp;#xD;2168-6203 (Linking)&lt;/isbn&gt;&lt;urls&gt;&lt;/urls&gt;&lt;/record&gt;&lt;/Cite&gt;&lt;/EndNote&gt;</w:instrText>
      </w:r>
      <w:r w:rsidR="00CE5587">
        <w:rPr>
          <w:rFonts w:eastAsia="Times New Roman"/>
        </w:rPr>
        <w:fldChar w:fldCharType="separate"/>
      </w:r>
      <w:r w:rsidR="00CE5587">
        <w:rPr>
          <w:rFonts w:eastAsia="Times New Roman"/>
          <w:noProof/>
        </w:rPr>
        <w:t>(</w:t>
      </w:r>
      <w:hyperlink w:anchor="_ENREF_4" w:tooltip="Horbar, 2017 #3028" w:history="1">
        <w:r w:rsidR="00CA71F4">
          <w:rPr>
            <w:rFonts w:eastAsia="Times New Roman"/>
            <w:noProof/>
          </w:rPr>
          <w:t>4</w:t>
        </w:r>
      </w:hyperlink>
      <w:r w:rsidR="00CE5587">
        <w:rPr>
          <w:rFonts w:eastAsia="Times New Roman"/>
          <w:noProof/>
        </w:rPr>
        <w:t>)</w:t>
      </w:r>
      <w:r w:rsidR="00CE5587">
        <w:rPr>
          <w:rFonts w:eastAsia="Times New Roman"/>
        </w:rPr>
        <w:fldChar w:fldCharType="end"/>
      </w:r>
      <w:r w:rsidR="00CE5587">
        <w:rPr>
          <w:rFonts w:eastAsia="Times New Roman"/>
        </w:rPr>
        <w:t xml:space="preserve">. </w:t>
      </w:r>
      <w:r w:rsidR="007E56A9" w:rsidRPr="00FB5DBD">
        <w:rPr>
          <w:rFonts w:eastAsia="Times New Roman"/>
        </w:rPr>
        <w:t xml:space="preserve">Understanding variation between different populations and over time </w:t>
      </w:r>
      <w:r w:rsidR="00BD1AEC" w:rsidRPr="00FB5DBD">
        <w:rPr>
          <w:rFonts w:eastAsia="Times New Roman"/>
        </w:rPr>
        <w:t xml:space="preserve">in the incidence of this serious gastrointestinal disease </w:t>
      </w:r>
      <w:r w:rsidR="007E56A9" w:rsidRPr="00FB5DBD">
        <w:rPr>
          <w:rFonts w:eastAsia="Times New Roman"/>
        </w:rPr>
        <w:t xml:space="preserve">is important </w:t>
      </w:r>
      <w:r w:rsidR="00BD1AEC" w:rsidRPr="00FB5DBD">
        <w:rPr>
          <w:rFonts w:eastAsia="Times New Roman"/>
        </w:rPr>
        <w:t xml:space="preserve">in </w:t>
      </w:r>
      <w:r w:rsidRPr="00FB5DBD">
        <w:rPr>
          <w:rFonts w:eastAsia="Times New Roman"/>
        </w:rPr>
        <w:t xml:space="preserve">identifying determinants, designing </w:t>
      </w:r>
      <w:r w:rsidR="00BD1AEC" w:rsidRPr="00FB5DBD">
        <w:rPr>
          <w:rFonts w:eastAsia="Times New Roman"/>
        </w:rPr>
        <w:t>preventive trials</w:t>
      </w:r>
      <w:r w:rsidRPr="00FB5DBD">
        <w:rPr>
          <w:rFonts w:eastAsia="Times New Roman"/>
        </w:rPr>
        <w:t xml:space="preserve">, </w:t>
      </w:r>
      <w:r w:rsidR="00BD1AEC" w:rsidRPr="00FB5DBD">
        <w:rPr>
          <w:rFonts w:eastAsia="Times New Roman"/>
        </w:rPr>
        <w:t xml:space="preserve">and </w:t>
      </w:r>
      <w:r w:rsidRPr="00FB5DBD">
        <w:rPr>
          <w:rFonts w:eastAsia="Times New Roman"/>
        </w:rPr>
        <w:t xml:space="preserve">implementing </w:t>
      </w:r>
      <w:r w:rsidR="00BD1AEC" w:rsidRPr="00FB5DBD">
        <w:rPr>
          <w:rFonts w:eastAsia="Times New Roman"/>
        </w:rPr>
        <w:t xml:space="preserve">quality improvement programmes. </w:t>
      </w:r>
      <w:r w:rsidR="00C7298C" w:rsidRPr="00FB5DBD">
        <w:rPr>
          <w:rFonts w:eastAsia="Calibri"/>
          <w:lang w:eastAsia="en-US"/>
        </w:rPr>
        <w:t xml:space="preserve">Little is known of international variation in disease burden. </w:t>
      </w:r>
      <w:r w:rsidR="00F258B1" w:rsidRPr="00FB5DBD">
        <w:t>T</w:t>
      </w:r>
      <w:r w:rsidR="00F258B1" w:rsidRPr="00FB5DBD">
        <w:rPr>
          <w:lang w:eastAsia="en-US"/>
        </w:rPr>
        <w:t>he aim of</w:t>
      </w:r>
      <w:r w:rsidR="00B10E9E" w:rsidRPr="00FB5DBD">
        <w:rPr>
          <w:lang w:eastAsia="en-US"/>
        </w:rPr>
        <w:t xml:space="preserve"> this study </w:t>
      </w:r>
      <w:r w:rsidR="009B3562" w:rsidRPr="00FB5DBD">
        <w:rPr>
          <w:lang w:eastAsia="en-US"/>
        </w:rPr>
        <w:t>was</w:t>
      </w:r>
      <w:r w:rsidR="00BE5E27" w:rsidRPr="00FB5DBD">
        <w:rPr>
          <w:lang w:eastAsia="en-US"/>
        </w:rPr>
        <w:t xml:space="preserve"> to </w:t>
      </w:r>
      <w:r w:rsidR="00BF2959" w:rsidRPr="00FB5DBD">
        <w:rPr>
          <w:lang w:eastAsia="en-US"/>
        </w:rPr>
        <w:t xml:space="preserve">review </w:t>
      </w:r>
      <w:r w:rsidR="007F2533" w:rsidRPr="00FB5DBD">
        <w:rPr>
          <w:lang w:eastAsia="en-US"/>
        </w:rPr>
        <w:t xml:space="preserve">systematically </w:t>
      </w:r>
      <w:r w:rsidR="00BF2959" w:rsidRPr="00FB5DBD">
        <w:rPr>
          <w:lang w:eastAsia="en-US"/>
        </w:rPr>
        <w:t xml:space="preserve">and </w:t>
      </w:r>
      <w:r w:rsidR="00BE5E27" w:rsidRPr="00FB5DBD">
        <w:rPr>
          <w:lang w:eastAsia="en-US"/>
        </w:rPr>
        <w:t xml:space="preserve">summarise </w:t>
      </w:r>
      <w:r w:rsidR="00F258B1" w:rsidRPr="00FB5DBD">
        <w:rPr>
          <w:lang w:eastAsia="en-US"/>
        </w:rPr>
        <w:t xml:space="preserve">published data </w:t>
      </w:r>
      <w:r w:rsidR="00A76E6C" w:rsidRPr="00FB5DBD">
        <w:rPr>
          <w:lang w:eastAsia="en-US"/>
        </w:rPr>
        <w:t xml:space="preserve">that most closely describe the national incidence of </w:t>
      </w:r>
      <w:r w:rsidR="00F258B1" w:rsidRPr="00FB5DBD">
        <w:rPr>
          <w:lang w:eastAsia="en-US"/>
        </w:rPr>
        <w:t>NEC</w:t>
      </w:r>
      <w:r w:rsidR="00BF2959" w:rsidRPr="00FB5DBD">
        <w:rPr>
          <w:lang w:eastAsia="en-US"/>
        </w:rPr>
        <w:t xml:space="preserve"> in high income </w:t>
      </w:r>
      <w:r w:rsidR="00F258B1" w:rsidRPr="00FB5DBD">
        <w:rPr>
          <w:lang w:eastAsia="en-US"/>
        </w:rPr>
        <w:t>countries</w:t>
      </w:r>
      <w:r w:rsidR="003B4567" w:rsidRPr="00FB5DBD">
        <w:rPr>
          <w:lang w:eastAsia="en-US"/>
        </w:rPr>
        <w:t xml:space="preserve">. </w:t>
      </w:r>
    </w:p>
    <w:p w14:paraId="5EB10512" w14:textId="77777777" w:rsidR="009C4758" w:rsidRPr="00FB5DBD" w:rsidRDefault="009C4758" w:rsidP="0029047C">
      <w:pPr>
        <w:keepNext/>
        <w:keepLines/>
        <w:tabs>
          <w:tab w:val="left" w:pos="709"/>
        </w:tabs>
        <w:spacing w:before="0" w:after="240" w:line="480" w:lineRule="auto"/>
        <w:ind w:left="0"/>
        <w:jc w:val="left"/>
        <w:outlineLvl w:val="1"/>
        <w:rPr>
          <w:rFonts w:eastAsiaTheme="majorEastAsia"/>
          <w:b/>
        </w:rPr>
      </w:pPr>
      <w:bookmarkStart w:id="1" w:name="_Toc454181128"/>
    </w:p>
    <w:p w14:paraId="7F8A39B6" w14:textId="045B70A1" w:rsidR="0078729F" w:rsidRPr="00FB5DBD" w:rsidRDefault="00271590" w:rsidP="0029047C">
      <w:pPr>
        <w:keepNext/>
        <w:keepLines/>
        <w:tabs>
          <w:tab w:val="left" w:pos="709"/>
        </w:tabs>
        <w:spacing w:before="0" w:after="240" w:line="480" w:lineRule="auto"/>
        <w:ind w:left="0"/>
        <w:jc w:val="left"/>
        <w:outlineLvl w:val="1"/>
        <w:rPr>
          <w:rFonts w:eastAsiaTheme="majorEastAsia"/>
          <w:b/>
        </w:rPr>
      </w:pPr>
      <w:bookmarkStart w:id="2" w:name="_Toc454181129"/>
      <w:bookmarkEnd w:id="1"/>
      <w:r>
        <w:rPr>
          <w:rFonts w:eastAsiaTheme="majorEastAsia"/>
          <w:b/>
        </w:rPr>
        <w:t>METHODS</w:t>
      </w:r>
    </w:p>
    <w:p w14:paraId="450FF0C3" w14:textId="77777777" w:rsidR="007F2533" w:rsidRPr="00FB5DBD" w:rsidRDefault="007F2533" w:rsidP="0029047C">
      <w:pPr>
        <w:spacing w:before="0" w:after="240" w:line="480" w:lineRule="auto"/>
        <w:ind w:left="0"/>
        <w:contextualSpacing/>
        <w:jc w:val="left"/>
        <w:rPr>
          <w:b/>
          <w:lang w:eastAsia="en-US"/>
        </w:rPr>
      </w:pPr>
      <w:r w:rsidRPr="00FB5DBD">
        <w:rPr>
          <w:b/>
          <w:lang w:eastAsia="en-US"/>
        </w:rPr>
        <w:t>Scope</w:t>
      </w:r>
    </w:p>
    <w:p w14:paraId="45CC9348" w14:textId="77777777" w:rsidR="0029047C" w:rsidRDefault="007F2533" w:rsidP="0029047C">
      <w:pPr>
        <w:spacing w:before="0" w:after="240" w:line="480" w:lineRule="auto"/>
        <w:ind w:left="0"/>
        <w:contextualSpacing/>
        <w:jc w:val="left"/>
      </w:pPr>
      <w:r w:rsidRPr="00FB5DBD">
        <w:rPr>
          <w:lang w:eastAsia="en-US"/>
        </w:rPr>
        <w:t>We include</w:t>
      </w:r>
      <w:r w:rsidR="009B3562" w:rsidRPr="00FB5DBD">
        <w:rPr>
          <w:lang w:eastAsia="en-US"/>
        </w:rPr>
        <w:t>d</w:t>
      </w:r>
      <w:r w:rsidRPr="00FB5DBD">
        <w:rPr>
          <w:lang w:eastAsia="en-US"/>
        </w:rPr>
        <w:t xml:space="preserve"> countries in the </w:t>
      </w:r>
      <w:r w:rsidRPr="00FB5DBD">
        <w:rPr>
          <w:rFonts w:eastAsiaTheme="majorEastAsia"/>
          <w:bCs/>
        </w:rPr>
        <w:t>Organisation for Economic Co-operation and Development (O</w:t>
      </w:r>
      <w:r w:rsidRPr="00FB5DBD">
        <w:rPr>
          <w:lang w:eastAsia="en-US"/>
        </w:rPr>
        <w:t xml:space="preserve">ECD) as these have broadly </w:t>
      </w:r>
      <w:r w:rsidRPr="00FB5DBD">
        <w:t xml:space="preserve">comparable </w:t>
      </w:r>
      <w:r w:rsidRPr="00FB5DBD">
        <w:rPr>
          <w:rFonts w:eastAsiaTheme="majorEastAsia"/>
        </w:rPr>
        <w:t xml:space="preserve">resources, </w:t>
      </w:r>
      <w:r w:rsidR="00704DAE" w:rsidRPr="00FB5DBD">
        <w:rPr>
          <w:rFonts w:eastAsiaTheme="majorEastAsia"/>
        </w:rPr>
        <w:t>rates of s</w:t>
      </w:r>
      <w:r w:rsidRPr="00FB5DBD">
        <w:rPr>
          <w:rFonts w:eastAsiaTheme="majorEastAsia"/>
        </w:rPr>
        <w:t xml:space="preserve">urvival of very preterm </w:t>
      </w:r>
      <w:r w:rsidR="000723E0" w:rsidRPr="00FB5DBD">
        <w:rPr>
          <w:rFonts w:eastAsiaTheme="majorEastAsia"/>
        </w:rPr>
        <w:t>babies</w:t>
      </w:r>
      <w:r w:rsidR="00704DAE" w:rsidRPr="00FB5DBD">
        <w:rPr>
          <w:rFonts w:eastAsiaTheme="majorEastAsia"/>
        </w:rPr>
        <w:t>,</w:t>
      </w:r>
      <w:r w:rsidRPr="00FB5DBD">
        <w:rPr>
          <w:rFonts w:eastAsiaTheme="majorEastAsia"/>
        </w:rPr>
        <w:t xml:space="preserve"> </w:t>
      </w:r>
      <w:r w:rsidRPr="00FB5DBD">
        <w:t>and the necessary infrastructure to capture and report national-level data.</w:t>
      </w:r>
    </w:p>
    <w:p w14:paraId="7838A945" w14:textId="77777777" w:rsidR="0029047C" w:rsidRDefault="0029047C" w:rsidP="0029047C">
      <w:pPr>
        <w:spacing w:before="0" w:after="240" w:line="480" w:lineRule="auto"/>
        <w:ind w:left="0"/>
        <w:contextualSpacing/>
        <w:jc w:val="left"/>
      </w:pPr>
    </w:p>
    <w:p w14:paraId="3A7B2C47" w14:textId="77777777" w:rsidR="0029047C" w:rsidRDefault="00EC5728" w:rsidP="0029047C">
      <w:pPr>
        <w:spacing w:before="0" w:after="240" w:line="480" w:lineRule="auto"/>
        <w:ind w:left="0"/>
        <w:contextualSpacing/>
        <w:jc w:val="left"/>
      </w:pPr>
      <w:r w:rsidRPr="00FB5DBD">
        <w:rPr>
          <w:rFonts w:eastAsiaTheme="majorEastAsia"/>
          <w:b/>
        </w:rPr>
        <w:t>Data sources and s</w:t>
      </w:r>
      <w:r w:rsidR="0078729F" w:rsidRPr="00FB5DBD">
        <w:rPr>
          <w:rFonts w:eastAsiaTheme="majorEastAsia"/>
          <w:b/>
        </w:rPr>
        <w:t xml:space="preserve">earch </w:t>
      </w:r>
      <w:r w:rsidR="00F258B1" w:rsidRPr="00FB5DBD">
        <w:rPr>
          <w:rFonts w:eastAsiaTheme="majorEastAsia"/>
          <w:b/>
          <w:bCs/>
        </w:rPr>
        <w:t xml:space="preserve">strategy </w:t>
      </w:r>
      <w:bookmarkEnd w:id="2"/>
    </w:p>
    <w:p w14:paraId="26A6ADF9" w14:textId="2A277B76" w:rsidR="00F258B1" w:rsidRPr="0029047C" w:rsidRDefault="00F258B1" w:rsidP="0029047C">
      <w:pPr>
        <w:spacing w:before="0" w:after="240" w:line="480" w:lineRule="auto"/>
        <w:ind w:left="0"/>
        <w:contextualSpacing/>
        <w:jc w:val="left"/>
      </w:pPr>
      <w:r w:rsidRPr="00FB5DBD">
        <w:rPr>
          <w:lang w:eastAsia="en-US"/>
        </w:rPr>
        <w:t xml:space="preserve">The systematic review was registered </w:t>
      </w:r>
      <w:r w:rsidR="007F2533" w:rsidRPr="00FB5DBD">
        <w:rPr>
          <w:lang w:eastAsia="en-US"/>
        </w:rPr>
        <w:t xml:space="preserve">prospectively </w:t>
      </w:r>
      <w:r w:rsidRPr="00FB5DBD">
        <w:rPr>
          <w:lang w:eastAsia="en-US"/>
        </w:rPr>
        <w:t xml:space="preserve">on PROSPERO (registration no </w:t>
      </w:r>
      <w:r w:rsidRPr="00FB5DBD">
        <w:t>CRD42015030046</w:t>
      </w:r>
      <w:r w:rsidR="007F2533" w:rsidRPr="00FB5DBD">
        <w:t>)</w:t>
      </w:r>
      <w:r w:rsidR="00D83BFB" w:rsidRPr="00FB5DBD">
        <w:t xml:space="preserve"> </w:t>
      </w:r>
      <w:r w:rsidR="00FD3EB8" w:rsidRPr="00FB5DBD">
        <w:fldChar w:fldCharType="begin"/>
      </w:r>
      <w:r w:rsidR="00CE5587">
        <w:instrText xml:space="preserve"> ADDIN EN.CITE &lt;EndNote&gt;&lt;Cite&gt;&lt;Author&gt;PROSPERO&lt;/Author&gt;&lt;RecNum&gt;2351&lt;/RecNum&gt;&lt;DisplayText&gt;(5)&lt;/DisplayText&gt;&lt;record&gt;&lt;rec-number&gt;2351&lt;/rec-number&gt;&lt;foreign-keys&gt;&lt;key app="EN" db-id="v59trsspwwwd0cerf5s5wz2usvavpz095vfr"&gt;2351&lt;/key&gt;&lt;/foreign-keys&gt;&lt;ref-type name="Web Page"&gt;12&lt;/ref-type&gt;&lt;contributors&gt;&lt;authors&gt;&lt;author&gt;PROSPERO&lt;/author&gt;&lt;/authors&gt;&lt;/contributors&gt;&lt;titles&gt;&lt;title&gt;International prospective register of systematic  reviews&lt;/title&gt;&lt;/titles&gt;&lt;dates&gt;&lt;/dates&gt;&lt;urls&gt;&lt;related-urls&gt;&lt;url&gt;http://www.crd.york.ac.uk/PROSPERO/&lt;/url&gt;&lt;/related-urls&gt;&lt;/urls&gt;&lt;/record&gt;&lt;/Cite&gt;&lt;/EndNote&gt;</w:instrText>
      </w:r>
      <w:r w:rsidR="00FD3EB8" w:rsidRPr="00FB5DBD">
        <w:fldChar w:fldCharType="separate"/>
      </w:r>
      <w:r w:rsidR="00CE5587">
        <w:rPr>
          <w:noProof/>
        </w:rPr>
        <w:t>(</w:t>
      </w:r>
      <w:hyperlink w:anchor="_ENREF_5" w:tooltip="PROSPERO,  #2351" w:history="1">
        <w:r w:rsidR="00CA71F4">
          <w:rPr>
            <w:noProof/>
          </w:rPr>
          <w:t>5</w:t>
        </w:r>
      </w:hyperlink>
      <w:r w:rsidR="00CE5587">
        <w:rPr>
          <w:noProof/>
        </w:rPr>
        <w:t>)</w:t>
      </w:r>
      <w:r w:rsidR="00FD3EB8" w:rsidRPr="00FB5DBD">
        <w:fldChar w:fldCharType="end"/>
      </w:r>
      <w:r w:rsidR="00D83BFB" w:rsidRPr="00FB5DBD">
        <w:t>.</w:t>
      </w:r>
      <w:r w:rsidRPr="00FB5DBD">
        <w:rPr>
          <w:rFonts w:eastAsiaTheme="majorEastAsia"/>
        </w:rPr>
        <w:t xml:space="preserve"> Methods </w:t>
      </w:r>
      <w:r w:rsidR="007F2533" w:rsidRPr="00FB5DBD">
        <w:rPr>
          <w:rFonts w:eastAsiaTheme="majorEastAsia"/>
        </w:rPr>
        <w:t>were d</w:t>
      </w:r>
      <w:r w:rsidRPr="00FB5DBD">
        <w:rPr>
          <w:rFonts w:eastAsiaTheme="majorEastAsia"/>
        </w:rPr>
        <w:t>eveloped according to recommendations from the Preferred Reporting Items for Systematic Reviews and Meta-Analyses</w:t>
      </w:r>
      <w:r w:rsidR="00D83BFB" w:rsidRPr="00FB5DBD">
        <w:rPr>
          <w:rFonts w:eastAsiaTheme="majorEastAsia"/>
        </w:rPr>
        <w:t xml:space="preserve"> </w:t>
      </w:r>
      <w:r w:rsidR="00FD3EB8" w:rsidRPr="00FB5DBD">
        <w:rPr>
          <w:rFonts w:eastAsiaTheme="majorEastAsia"/>
        </w:rPr>
        <w:fldChar w:fldCharType="begin"/>
      </w:r>
      <w:r w:rsidR="00CE5587">
        <w:rPr>
          <w:rFonts w:eastAsiaTheme="majorEastAsia"/>
        </w:rPr>
        <w:instrText xml:space="preserve"> ADDIN EN.CITE &lt;EndNote&gt;&lt;Cite&gt;&lt;Author&gt;Moher&lt;/Author&gt;&lt;Year&gt;2015&lt;/Year&gt;&lt;RecNum&gt;2159&lt;/RecNum&gt;&lt;DisplayText&gt;(6)&lt;/DisplayText&gt;&lt;record&gt;&lt;rec-number&gt;2159&lt;/rec-number&gt;&lt;foreign-keys&gt;&lt;key app="EN" db-id="v59trsspwwwd0cerf5s5wz2usvavpz095vfr"&gt;2159&lt;/key&gt;&lt;/foreign-keys&gt;&lt;ref-type name="Journal Article"&gt;17&lt;/ref-type&gt;&lt;contributors&gt;&lt;authors&gt;&lt;author&gt;Moher, D.&lt;/author&gt;&lt;author&gt;Shamseer, L.&lt;/author&gt;&lt;author&gt;Clarke, M.&lt;/author&gt;&lt;author&gt;Ghersi, D.&lt;/author&gt;&lt;author&gt;Liberati, A.&lt;/author&gt;&lt;author&gt;Petticrew, M.&lt;/author&gt;&lt;author&gt;Shekelle, P.&lt;/author&gt;&lt;author&gt;Stewart, L. A.&lt;/author&gt;&lt;/authors&gt;&lt;/contributors&gt;&lt;titles&gt;&lt;title&gt;Preferred reporting items for systematic review and meta-analysis protocols (PRISMA-P) 2015 statement&lt;/title&gt;&lt;secondary-title&gt;Syst Rev&lt;/secondary-title&gt;&lt;/titles&gt;&lt;periodical&gt;&lt;full-title&gt;Syst Rev&lt;/full-title&gt;&lt;/periodical&gt;&lt;pages&gt;2046-4053&lt;/pages&gt;&lt;volume&gt;4&lt;/volume&gt;&lt;number&gt;1&lt;/number&gt;&lt;dates&gt;&lt;year&gt;2015&lt;/year&gt;&lt;/dates&gt;&lt;isbn&gt;2046-4053 (Electronic)&amp;#xD;2046-4053 (Linking)&lt;/isbn&gt;&lt;urls&gt;&lt;/urls&gt;&lt;/record&gt;&lt;/Cite&gt;&lt;/EndNote&gt;</w:instrText>
      </w:r>
      <w:r w:rsidR="00FD3EB8" w:rsidRPr="00FB5DBD">
        <w:rPr>
          <w:rFonts w:eastAsiaTheme="majorEastAsia"/>
        </w:rPr>
        <w:fldChar w:fldCharType="separate"/>
      </w:r>
      <w:r w:rsidR="00CE5587">
        <w:rPr>
          <w:rFonts w:eastAsiaTheme="majorEastAsia"/>
          <w:noProof/>
        </w:rPr>
        <w:t>(</w:t>
      </w:r>
      <w:hyperlink w:anchor="_ENREF_6" w:tooltip="Moher, 2015 #2159" w:history="1">
        <w:r w:rsidR="00CA71F4">
          <w:rPr>
            <w:rFonts w:eastAsiaTheme="majorEastAsia"/>
            <w:noProof/>
          </w:rPr>
          <w:t>6</w:t>
        </w:r>
      </w:hyperlink>
      <w:r w:rsidR="00CE5587">
        <w:rPr>
          <w:rFonts w:eastAsiaTheme="majorEastAsia"/>
          <w:noProof/>
        </w:rPr>
        <w:t>)</w:t>
      </w:r>
      <w:r w:rsidR="00FD3EB8" w:rsidRPr="00FB5DBD">
        <w:rPr>
          <w:rFonts w:eastAsiaTheme="majorEastAsia"/>
        </w:rPr>
        <w:fldChar w:fldCharType="end"/>
      </w:r>
      <w:r w:rsidR="00D83BFB" w:rsidRPr="00FB5DBD">
        <w:rPr>
          <w:rFonts w:eastAsiaTheme="majorEastAsia"/>
        </w:rPr>
        <w:t>.</w:t>
      </w:r>
      <w:r w:rsidRPr="00FB5DBD">
        <w:rPr>
          <w:rFonts w:eastAsiaTheme="majorEastAsia"/>
        </w:rPr>
        <w:t xml:space="preserve"> </w:t>
      </w:r>
      <w:r w:rsidR="00361729" w:rsidRPr="00FB5DBD">
        <w:rPr>
          <w:lang w:eastAsia="en-US"/>
        </w:rPr>
        <w:t xml:space="preserve">Two review authors independently performed the search. </w:t>
      </w:r>
      <w:r w:rsidR="00881B83" w:rsidRPr="00FB5DBD">
        <w:t xml:space="preserve">The first </w:t>
      </w:r>
      <w:r w:rsidRPr="00FB5DBD">
        <w:t xml:space="preserve">systematic search </w:t>
      </w:r>
      <w:r w:rsidR="00361729" w:rsidRPr="00FB5DBD">
        <w:t xml:space="preserve">was performed by CB </w:t>
      </w:r>
      <w:r w:rsidR="00881B83" w:rsidRPr="00FB5DBD">
        <w:t>using</w:t>
      </w:r>
      <w:r w:rsidRPr="00FB5DBD">
        <w:t xml:space="preserve"> M</w:t>
      </w:r>
      <w:r w:rsidR="004E2E89" w:rsidRPr="00FB5DBD">
        <w:t>EDLINE</w:t>
      </w:r>
      <w:r w:rsidRPr="00FB5DBD">
        <w:t xml:space="preserve">, between </w:t>
      </w:r>
      <w:r w:rsidRPr="00FB5DBD">
        <w:rPr>
          <w:lang w:eastAsia="en-US"/>
        </w:rPr>
        <w:t>1946 and 2015 December 5</w:t>
      </w:r>
      <w:r w:rsidRPr="00FB5DBD">
        <w:rPr>
          <w:vertAlign w:val="superscript"/>
          <w:lang w:eastAsia="en-US"/>
        </w:rPr>
        <w:t>th</w:t>
      </w:r>
      <w:r w:rsidRPr="00FB5DBD">
        <w:rPr>
          <w:lang w:eastAsia="en-US"/>
        </w:rPr>
        <w:t xml:space="preserve">, </w:t>
      </w:r>
      <w:r w:rsidR="002E544D" w:rsidRPr="00FB5DBD">
        <w:t>EMBASE</w:t>
      </w:r>
      <w:r w:rsidR="00454640" w:rsidRPr="00FB5DBD">
        <w:rPr>
          <w:lang w:eastAsia="en-US"/>
        </w:rPr>
        <w:t xml:space="preserve">, between 1974 and </w:t>
      </w:r>
      <w:r w:rsidRPr="00FB5DBD">
        <w:rPr>
          <w:lang w:eastAsia="en-US"/>
        </w:rPr>
        <w:t>2015 December 15</w:t>
      </w:r>
      <w:r w:rsidRPr="00FB5DBD">
        <w:rPr>
          <w:vertAlign w:val="superscript"/>
          <w:lang w:eastAsia="en-US"/>
        </w:rPr>
        <w:t>th</w:t>
      </w:r>
      <w:r w:rsidRPr="00FB5DBD">
        <w:rPr>
          <w:lang w:eastAsia="en-US"/>
        </w:rPr>
        <w:t xml:space="preserve"> </w:t>
      </w:r>
      <w:r w:rsidRPr="00FB5DBD">
        <w:t xml:space="preserve">and </w:t>
      </w:r>
      <w:r w:rsidR="004E2E89" w:rsidRPr="00FB5DBD">
        <w:t>PUBMED</w:t>
      </w:r>
      <w:r w:rsidRPr="00FB5DBD">
        <w:t xml:space="preserve"> </w:t>
      </w:r>
      <w:r w:rsidRPr="00FB5DBD">
        <w:rPr>
          <w:lang w:eastAsia="en-US"/>
        </w:rPr>
        <w:t>between 1979 and 2016 April 28</w:t>
      </w:r>
      <w:r w:rsidRPr="00FB5DBD">
        <w:rPr>
          <w:vertAlign w:val="superscript"/>
          <w:lang w:eastAsia="en-US"/>
        </w:rPr>
        <w:t>th</w:t>
      </w:r>
      <w:r w:rsidRPr="00FB5DBD">
        <w:rPr>
          <w:lang w:eastAsia="en-US"/>
        </w:rPr>
        <w:t xml:space="preserve"> respectively using</w:t>
      </w:r>
      <w:r w:rsidR="00B65122" w:rsidRPr="00FB5DBD">
        <w:rPr>
          <w:lang w:eastAsia="en-US"/>
        </w:rPr>
        <w:t xml:space="preserve"> “</w:t>
      </w:r>
      <w:r w:rsidR="00100092">
        <w:rPr>
          <w:lang w:eastAsia="en-US"/>
        </w:rPr>
        <w:t>Necrotising</w:t>
      </w:r>
      <w:r w:rsidR="00B65122" w:rsidRPr="00FB5DBD">
        <w:rPr>
          <w:lang w:eastAsia="en-US"/>
        </w:rPr>
        <w:t xml:space="preserve"> Enterocolitis” (Mes</w:t>
      </w:r>
      <w:r w:rsidRPr="00FB5DBD">
        <w:rPr>
          <w:lang w:eastAsia="en-US"/>
        </w:rPr>
        <w:t>H) and “Country”</w:t>
      </w:r>
      <w:r w:rsidR="009E2514" w:rsidRPr="00FB5DBD">
        <w:rPr>
          <w:lang w:eastAsia="en-US"/>
        </w:rPr>
        <w:t xml:space="preserve">. </w:t>
      </w:r>
      <w:r w:rsidR="00361729" w:rsidRPr="00FB5DBD">
        <w:t xml:space="preserve">TS </w:t>
      </w:r>
      <w:r w:rsidR="007B105B" w:rsidRPr="00FB5DBD">
        <w:t>repeated the</w:t>
      </w:r>
      <w:r w:rsidR="00361729" w:rsidRPr="00FB5DBD">
        <w:t xml:space="preserve"> </w:t>
      </w:r>
      <w:r w:rsidR="00881B83" w:rsidRPr="00FB5DBD">
        <w:t xml:space="preserve">search between </w:t>
      </w:r>
      <w:r w:rsidR="00D243A1" w:rsidRPr="00FB5DBD">
        <w:t>30</w:t>
      </w:r>
      <w:r w:rsidR="00881B83" w:rsidRPr="00FB5DBD">
        <w:rPr>
          <w:vertAlign w:val="superscript"/>
        </w:rPr>
        <w:t>th</w:t>
      </w:r>
      <w:r w:rsidR="00881B83" w:rsidRPr="00FB5DBD">
        <w:t xml:space="preserve"> April and 3</w:t>
      </w:r>
      <w:r w:rsidR="00881B83" w:rsidRPr="00FB5DBD">
        <w:rPr>
          <w:vertAlign w:val="superscript"/>
        </w:rPr>
        <w:t>rd</w:t>
      </w:r>
      <w:r w:rsidR="00881B83" w:rsidRPr="00FB5DBD">
        <w:t xml:space="preserve"> May 2016. </w:t>
      </w:r>
      <w:r w:rsidR="00786D17" w:rsidRPr="00FB5DBD">
        <w:t>We</w:t>
      </w:r>
      <w:r w:rsidRPr="00FB5DBD">
        <w:t xml:space="preserve"> restricted the search to </w:t>
      </w:r>
      <w:r w:rsidR="00A43567" w:rsidRPr="00FB5DBD">
        <w:rPr>
          <w:lang w:eastAsia="en-US"/>
        </w:rPr>
        <w:t xml:space="preserve">the </w:t>
      </w:r>
      <w:r w:rsidRPr="00FB5DBD">
        <w:rPr>
          <w:lang w:eastAsia="en-US"/>
        </w:rPr>
        <w:t xml:space="preserve">34 </w:t>
      </w:r>
      <w:r w:rsidRPr="00FB5DBD">
        <w:t xml:space="preserve">countries </w:t>
      </w:r>
      <w:r w:rsidRPr="00FB5DBD">
        <w:rPr>
          <w:lang w:eastAsia="en-US"/>
        </w:rPr>
        <w:t xml:space="preserve">in the </w:t>
      </w:r>
      <w:r w:rsidR="00FD3EB8" w:rsidRPr="00FB5DBD">
        <w:rPr>
          <w:color w:val="1A1A1A"/>
          <w:lang w:val="en-US" w:eastAsia="en-US"/>
        </w:rPr>
        <w:t xml:space="preserve">OECD </w:t>
      </w:r>
      <w:r w:rsidR="00FD3EB8" w:rsidRPr="00FB5DBD">
        <w:rPr>
          <w:color w:val="1A1A1A"/>
          <w:lang w:val="en-US" w:eastAsia="en-US"/>
        </w:rPr>
        <w:fldChar w:fldCharType="begin"/>
      </w:r>
      <w:r w:rsidR="00CE5587">
        <w:rPr>
          <w:color w:val="1A1A1A"/>
          <w:lang w:val="en-US" w:eastAsia="en-US"/>
        </w:rPr>
        <w:instrText xml:space="preserve"> ADDIN EN.CITE &lt;EndNote&gt;&lt;Cite&gt;&lt;Author&gt;OECD&lt;/Author&gt;&lt;Year&gt;2014&lt;/Year&gt;&lt;RecNum&gt;2115&lt;/RecNum&gt;&lt;DisplayText&gt;(7)&lt;/DisplayText&gt;&lt;record&gt;&lt;rec-number&gt;2115&lt;/rec-number&gt;&lt;foreign-keys&gt;&lt;key app="EN" db-id="v59trsspwwwd0cerf5s5wz2usvavpz095vfr"&gt;2115&lt;/key&gt;&lt;/foreign-keys&gt;&lt;ref-type name="Web Page"&gt;12&lt;/ref-type&gt;&lt;contributors&gt;&lt;authors&gt;&lt;author&gt;OECD&lt;/author&gt;&lt;/authors&gt;&lt;/contributors&gt;&lt;titles&gt;&lt;title&gt;List of OECD Member countries &lt;/title&gt;&lt;/titles&gt;&lt;pages&gt;http://www.oecd.org&lt;/pages&gt;&lt;number&gt;Sept 2014&lt;/number&gt;&lt;dates&gt;&lt;year&gt;2014&lt;/year&gt;&lt;/dates&gt;&lt;urls&gt;&lt;/urls&gt;&lt;/record&gt;&lt;/Cite&gt;&lt;/EndNote&gt;</w:instrText>
      </w:r>
      <w:r w:rsidR="00FD3EB8" w:rsidRPr="00FB5DBD">
        <w:rPr>
          <w:color w:val="1A1A1A"/>
          <w:lang w:val="en-US" w:eastAsia="en-US"/>
        </w:rPr>
        <w:fldChar w:fldCharType="separate"/>
      </w:r>
      <w:r w:rsidR="00CE5587">
        <w:rPr>
          <w:noProof/>
          <w:color w:val="1A1A1A"/>
          <w:lang w:val="en-US" w:eastAsia="en-US"/>
        </w:rPr>
        <w:t>(</w:t>
      </w:r>
      <w:hyperlink w:anchor="_ENREF_7" w:tooltip="OECD, 2014 #2115" w:history="1">
        <w:r w:rsidR="00CA71F4">
          <w:rPr>
            <w:noProof/>
            <w:color w:val="1A1A1A"/>
            <w:lang w:val="en-US" w:eastAsia="en-US"/>
          </w:rPr>
          <w:t>7</w:t>
        </w:r>
      </w:hyperlink>
      <w:r w:rsidR="00CE5587">
        <w:rPr>
          <w:noProof/>
          <w:color w:val="1A1A1A"/>
          <w:lang w:val="en-US" w:eastAsia="en-US"/>
        </w:rPr>
        <w:t>)</w:t>
      </w:r>
      <w:r w:rsidR="00FD3EB8" w:rsidRPr="00FB5DBD">
        <w:rPr>
          <w:color w:val="1A1A1A"/>
          <w:lang w:val="en-US" w:eastAsia="en-US"/>
        </w:rPr>
        <w:fldChar w:fldCharType="end"/>
      </w:r>
      <w:r w:rsidR="00D71DE0" w:rsidRPr="00FB5DBD">
        <w:rPr>
          <w:color w:val="1A1A1A"/>
          <w:lang w:val="en-US" w:eastAsia="en-US"/>
        </w:rPr>
        <w:t xml:space="preserve"> and </w:t>
      </w:r>
      <w:r w:rsidR="00D71DE0" w:rsidRPr="00FB5DBD">
        <w:rPr>
          <w:lang w:eastAsia="en-US"/>
        </w:rPr>
        <w:t xml:space="preserve">did not apply language restrictions. </w:t>
      </w:r>
      <w:r w:rsidRPr="00FB5DBD">
        <w:rPr>
          <w:color w:val="1A1A1A"/>
          <w:lang w:val="en-US" w:eastAsia="en-US"/>
        </w:rPr>
        <w:t xml:space="preserve">These countries </w:t>
      </w:r>
      <w:r w:rsidR="009B3562" w:rsidRPr="00FB5DBD">
        <w:rPr>
          <w:color w:val="1A1A1A"/>
          <w:lang w:val="en-US" w:eastAsia="en-US"/>
        </w:rPr>
        <w:t xml:space="preserve">comprised </w:t>
      </w:r>
      <w:r w:rsidRPr="00FB5DBD">
        <w:rPr>
          <w:color w:val="1A1A1A"/>
          <w:lang w:val="en-US" w:eastAsia="en-US"/>
        </w:rPr>
        <w:t xml:space="preserve">Australia, Austria, Belgium, Canada, Chile, Czech Republic, Denmark, Estonia, Finland, France, Germany, Greece, Hungary, Iceland, Ireland, Israel, Italy, Japan, Korea, Luxembourg, Mexico, Netherlands, New Zealand, Norway, Poland, Portugal, Slovak Republic, Slovenia, Spain, Sweden, Switzerland, Turkey, United Kingdom and the United States. </w:t>
      </w:r>
    </w:p>
    <w:p w14:paraId="636CF429" w14:textId="77777777" w:rsidR="00E74BE1" w:rsidRPr="00FB5DBD" w:rsidRDefault="00E74BE1" w:rsidP="0029047C">
      <w:pPr>
        <w:keepNext/>
        <w:keepLines/>
        <w:numPr>
          <w:ilvl w:val="1"/>
          <w:numId w:val="8"/>
        </w:numPr>
        <w:tabs>
          <w:tab w:val="left" w:pos="709"/>
        </w:tabs>
        <w:spacing w:before="0" w:after="240" w:line="480" w:lineRule="auto"/>
        <w:jc w:val="left"/>
        <w:outlineLvl w:val="1"/>
        <w:rPr>
          <w:rFonts w:eastAsiaTheme="majorEastAsia"/>
          <w:b/>
        </w:rPr>
      </w:pPr>
      <w:r w:rsidRPr="00FB5DBD">
        <w:rPr>
          <w:b/>
          <w:color w:val="1A1A1A"/>
          <w:lang w:val="en-US" w:eastAsia="en-US"/>
        </w:rPr>
        <w:lastRenderedPageBreak/>
        <w:t xml:space="preserve">Study selection </w:t>
      </w:r>
    </w:p>
    <w:p w14:paraId="65DFA667" w14:textId="00C74A14" w:rsidR="00F258B1" w:rsidRPr="00FB5DBD" w:rsidRDefault="00053A52" w:rsidP="0029047C">
      <w:pPr>
        <w:spacing w:before="0" w:after="240" w:line="480" w:lineRule="auto"/>
        <w:ind w:left="0"/>
        <w:jc w:val="left"/>
        <w:rPr>
          <w:lang w:eastAsia="en-US"/>
        </w:rPr>
      </w:pPr>
      <w:r w:rsidRPr="00FB5DBD">
        <w:t xml:space="preserve">CB and TS independently </w:t>
      </w:r>
      <w:r w:rsidR="00F258B1" w:rsidRPr="00FB5DBD">
        <w:t>reviewed all abstracts</w:t>
      </w:r>
      <w:r w:rsidR="009C007E" w:rsidRPr="00FB5DBD">
        <w:t xml:space="preserve">. </w:t>
      </w:r>
      <w:r w:rsidR="0045145A" w:rsidRPr="00FB5DBD">
        <w:t xml:space="preserve">Reference lists were further hand-searched for </w:t>
      </w:r>
      <w:r w:rsidR="00E53408" w:rsidRPr="00FB5DBD">
        <w:t xml:space="preserve">relevant </w:t>
      </w:r>
      <w:r w:rsidR="0045145A" w:rsidRPr="00FB5DBD">
        <w:t xml:space="preserve">studies omitted in </w:t>
      </w:r>
      <w:r w:rsidR="00E53408" w:rsidRPr="00FB5DBD">
        <w:t xml:space="preserve">the </w:t>
      </w:r>
      <w:r w:rsidR="0045145A" w:rsidRPr="00FB5DBD">
        <w:t>initial</w:t>
      </w:r>
      <w:r w:rsidR="00E53408" w:rsidRPr="00FB5DBD">
        <w:t xml:space="preserve"> </w:t>
      </w:r>
      <w:r w:rsidR="00A76E6C" w:rsidRPr="00FB5DBD">
        <w:t>electronic searches</w:t>
      </w:r>
      <w:r w:rsidR="0045145A" w:rsidRPr="00FB5DBD">
        <w:t xml:space="preserve">. </w:t>
      </w:r>
      <w:r w:rsidR="009C007E" w:rsidRPr="00FB5DBD">
        <w:t xml:space="preserve">We excluded reviews, </w:t>
      </w:r>
      <w:r w:rsidR="00BA4E2E" w:rsidRPr="00FB5DBD">
        <w:t xml:space="preserve">viewpoints, </w:t>
      </w:r>
      <w:r w:rsidR="009C007E" w:rsidRPr="00FB5DBD">
        <w:t>editorials</w:t>
      </w:r>
      <w:r w:rsidR="00BA4E2E" w:rsidRPr="00FB5DBD">
        <w:t xml:space="preserve"> and assessments of interventions including randomised controlled trials</w:t>
      </w:r>
      <w:r w:rsidR="009C007E" w:rsidRPr="00FB5DBD">
        <w:t xml:space="preserve">. Full manuscripts </w:t>
      </w:r>
      <w:r w:rsidR="0052645A" w:rsidRPr="00FB5DBD">
        <w:t xml:space="preserve">for observational studies </w:t>
      </w:r>
      <w:r w:rsidR="009C007E" w:rsidRPr="00FB5DBD">
        <w:t xml:space="preserve">reporting </w:t>
      </w:r>
      <w:r w:rsidR="00905491" w:rsidRPr="00FB5DBD">
        <w:t>the incidence of NEC in the country of interest</w:t>
      </w:r>
      <w:r w:rsidR="0052645A" w:rsidRPr="00FB5DBD">
        <w:t xml:space="preserve"> were retrieved</w:t>
      </w:r>
      <w:r w:rsidR="00F4111F" w:rsidRPr="00FB5DBD">
        <w:t xml:space="preserve">. </w:t>
      </w:r>
      <w:r w:rsidR="00C004DF" w:rsidRPr="00FB5DBD">
        <w:t xml:space="preserve">Following review of the final manuscript, exclusion criteria </w:t>
      </w:r>
      <w:r w:rsidR="001207E7" w:rsidRPr="00FB5DBD">
        <w:t xml:space="preserve">were </w:t>
      </w:r>
      <w:r w:rsidR="00C004DF" w:rsidRPr="00FB5DBD">
        <w:t xml:space="preserve">single centre, </w:t>
      </w:r>
      <w:r w:rsidR="001207E7" w:rsidRPr="00FB5DBD">
        <w:t xml:space="preserve">missing </w:t>
      </w:r>
      <w:r w:rsidR="00C004DF" w:rsidRPr="00FB5DBD">
        <w:t>numerators and</w:t>
      </w:r>
      <w:r w:rsidR="00362B9F">
        <w:t xml:space="preserve"> denominators, not generalis</w:t>
      </w:r>
      <w:r w:rsidR="0052645A" w:rsidRPr="00FB5DBD">
        <w:t>able e</w:t>
      </w:r>
      <w:r w:rsidR="00C004DF" w:rsidRPr="00FB5DBD">
        <w:t xml:space="preserve">.g. </w:t>
      </w:r>
      <w:r w:rsidR="0052645A" w:rsidRPr="00FB5DBD">
        <w:t xml:space="preserve">study population </w:t>
      </w:r>
      <w:r w:rsidR="00C004DF" w:rsidRPr="00FB5DBD">
        <w:t xml:space="preserve">included </w:t>
      </w:r>
      <w:r w:rsidR="0052645A" w:rsidRPr="00FB5DBD">
        <w:t xml:space="preserve">only small for </w:t>
      </w:r>
      <w:r w:rsidR="006A034F" w:rsidRPr="00FB5DBD">
        <w:t xml:space="preserve">gestational age (GA) </w:t>
      </w:r>
      <w:r w:rsidR="000723E0" w:rsidRPr="00FB5DBD">
        <w:t>babies</w:t>
      </w:r>
      <w:r w:rsidR="0052645A" w:rsidRPr="00FB5DBD">
        <w:t xml:space="preserve"> or </w:t>
      </w:r>
      <w:r w:rsidR="00C004DF" w:rsidRPr="00FB5DBD">
        <w:t>singleton-births.</w:t>
      </w:r>
      <w:r w:rsidR="000D5317" w:rsidRPr="00FB5DBD">
        <w:t xml:space="preserve"> A study was eligible for inclusion if </w:t>
      </w:r>
      <w:r w:rsidR="00704DAE" w:rsidRPr="00FB5DBD">
        <w:t xml:space="preserve">the </w:t>
      </w:r>
      <w:r w:rsidR="000D5317" w:rsidRPr="00FB5DBD">
        <w:t xml:space="preserve">rate of NEC </w:t>
      </w:r>
      <w:r w:rsidR="00704DAE" w:rsidRPr="00FB5DBD">
        <w:t>w</w:t>
      </w:r>
      <w:r w:rsidR="0095128D" w:rsidRPr="00FB5DBD">
        <w:t>as</w:t>
      </w:r>
      <w:r w:rsidR="00704DAE" w:rsidRPr="00FB5DBD">
        <w:t xml:space="preserve"> provided </w:t>
      </w:r>
      <w:r w:rsidR="000D5317" w:rsidRPr="00FB5DBD">
        <w:t xml:space="preserve">at </w:t>
      </w:r>
      <w:r w:rsidR="00C37A4D" w:rsidRPr="00FB5DBD">
        <w:t>national, regional</w:t>
      </w:r>
      <w:r w:rsidR="000D5317" w:rsidRPr="00FB5DBD">
        <w:t xml:space="preserve"> or </w:t>
      </w:r>
      <w:r w:rsidR="00FB49EB">
        <w:t>multi-centre</w:t>
      </w:r>
      <w:r w:rsidR="00704DAE" w:rsidRPr="00FB5DBD">
        <w:t xml:space="preserve"> level</w:t>
      </w:r>
      <w:r w:rsidR="00A76E6C" w:rsidRPr="00FB5DBD">
        <w:t>.</w:t>
      </w:r>
      <w:r w:rsidR="000D5317" w:rsidRPr="00FB5DBD">
        <w:t xml:space="preserve"> Of the eligible studies, those most </w:t>
      </w:r>
      <w:r w:rsidR="00F4111F" w:rsidRPr="00FB5DBD">
        <w:t>representative</w:t>
      </w:r>
      <w:r w:rsidR="0052645A" w:rsidRPr="00FB5DBD">
        <w:t xml:space="preserve"> </w:t>
      </w:r>
      <w:r w:rsidR="000D5317" w:rsidRPr="00FB5DBD">
        <w:t>of the</w:t>
      </w:r>
      <w:r w:rsidR="0052645A" w:rsidRPr="00FB5DBD">
        <w:t xml:space="preserve"> </w:t>
      </w:r>
      <w:r w:rsidR="000D5317" w:rsidRPr="00FB5DBD">
        <w:t xml:space="preserve">population were included </w:t>
      </w:r>
      <w:r w:rsidR="0052645A" w:rsidRPr="00FB5DBD">
        <w:t>(</w:t>
      </w:r>
      <w:r w:rsidR="00430E1B" w:rsidRPr="00FB5DBD">
        <w:t>in</w:t>
      </w:r>
      <w:r w:rsidR="0052645A" w:rsidRPr="00FB5DBD">
        <w:t xml:space="preserve"> </w:t>
      </w:r>
      <w:r w:rsidR="00430E1B" w:rsidRPr="00FB5DBD">
        <w:rPr>
          <w:lang w:eastAsia="en-US"/>
        </w:rPr>
        <w:t xml:space="preserve">order of preference; </w:t>
      </w:r>
      <w:r w:rsidR="00973300" w:rsidRPr="00FB5DBD">
        <w:rPr>
          <w:lang w:eastAsia="en-US"/>
        </w:rPr>
        <w:t xml:space="preserve">national, regional, </w:t>
      </w:r>
      <w:r w:rsidR="00FB49EB">
        <w:rPr>
          <w:lang w:eastAsia="en-US"/>
        </w:rPr>
        <w:t>multi-centre</w:t>
      </w:r>
      <w:r w:rsidR="0052645A" w:rsidRPr="00FB5DBD">
        <w:rPr>
          <w:lang w:eastAsia="en-US"/>
        </w:rPr>
        <w:t>)</w:t>
      </w:r>
      <w:r w:rsidR="000D5317" w:rsidRPr="00FB5DBD">
        <w:t>.</w:t>
      </w:r>
      <w:r w:rsidR="00576487" w:rsidRPr="00FB5DBD">
        <w:t xml:space="preserve"> In order to minimise risk of double counting babies when multiple studies from the same country overlapped in time</w:t>
      </w:r>
      <w:r w:rsidR="0095128D" w:rsidRPr="00FB5DBD">
        <w:t>,</w:t>
      </w:r>
      <w:r w:rsidR="00576487" w:rsidRPr="00FB5DBD">
        <w:t xml:space="preserve"> only the most recent was </w:t>
      </w:r>
      <w:r w:rsidR="0095128D" w:rsidRPr="00FB5DBD">
        <w:t>included</w:t>
      </w:r>
      <w:r w:rsidR="00576487" w:rsidRPr="00FB5DBD">
        <w:t xml:space="preserve"> unless </w:t>
      </w:r>
      <w:r w:rsidR="0095128D" w:rsidRPr="00FB5DBD">
        <w:t xml:space="preserve">the </w:t>
      </w:r>
      <w:r w:rsidR="00576487" w:rsidRPr="00FB5DBD">
        <w:t xml:space="preserve">studies presented the data differently </w:t>
      </w:r>
      <w:r w:rsidR="0095128D" w:rsidRPr="00FB5DBD">
        <w:t xml:space="preserve">in </w:t>
      </w:r>
      <w:r w:rsidR="00362B9F">
        <w:t xml:space="preserve">more detail (e.g. birth-weight categories) or </w:t>
      </w:r>
      <w:r w:rsidR="0095128D" w:rsidRPr="00FB5DBD">
        <w:t>relevant ways (</w:t>
      </w:r>
      <w:r w:rsidR="00576487" w:rsidRPr="00FB5DBD">
        <w:t>e.g. one by gestational age and the other by birth</w:t>
      </w:r>
      <w:r w:rsidR="0095128D" w:rsidRPr="00FB5DBD">
        <w:t>-</w:t>
      </w:r>
      <w:r w:rsidR="00576487" w:rsidRPr="00FB5DBD">
        <w:t>weight</w:t>
      </w:r>
      <w:r w:rsidR="0095128D" w:rsidRPr="00FB5DBD">
        <w:t>)</w:t>
      </w:r>
      <w:r w:rsidR="00576487" w:rsidRPr="00FB5DBD">
        <w:t xml:space="preserve"> in which case both were used.</w:t>
      </w:r>
      <w:r w:rsidR="00410C8E" w:rsidRPr="00FB5DBD">
        <w:t xml:space="preserve">  </w:t>
      </w:r>
      <w:r w:rsidR="00F258B1" w:rsidRPr="00FB5DBD">
        <w:rPr>
          <w:lang w:eastAsia="en-US"/>
        </w:rPr>
        <w:t>Any disagreement</w:t>
      </w:r>
      <w:r w:rsidR="000D5317" w:rsidRPr="00FB5DBD">
        <w:rPr>
          <w:lang w:eastAsia="en-US"/>
        </w:rPr>
        <w:t>s</w:t>
      </w:r>
      <w:r w:rsidR="00F258B1" w:rsidRPr="00FB5DBD">
        <w:rPr>
          <w:lang w:eastAsia="en-US"/>
        </w:rPr>
        <w:t xml:space="preserve"> between TS and</w:t>
      </w:r>
      <w:r w:rsidR="00786D17" w:rsidRPr="00FB5DBD">
        <w:rPr>
          <w:lang w:eastAsia="en-US"/>
        </w:rPr>
        <w:t xml:space="preserve"> CB</w:t>
      </w:r>
      <w:r w:rsidR="00F258B1" w:rsidRPr="00FB5DBD">
        <w:rPr>
          <w:lang w:eastAsia="en-US"/>
        </w:rPr>
        <w:t xml:space="preserve"> over article inclusion, exclusion and/or data extraction</w:t>
      </w:r>
      <w:r w:rsidR="000D5317" w:rsidRPr="00FB5DBD">
        <w:rPr>
          <w:lang w:eastAsia="en-US"/>
        </w:rPr>
        <w:t xml:space="preserve"> were resolved through consensus</w:t>
      </w:r>
      <w:r w:rsidR="00F258B1" w:rsidRPr="00FB5DBD">
        <w:rPr>
          <w:lang w:eastAsia="en-US"/>
        </w:rPr>
        <w:t xml:space="preserve">. </w:t>
      </w:r>
    </w:p>
    <w:p w14:paraId="4FFFB1A2" w14:textId="77777777" w:rsidR="00554BC1" w:rsidRPr="00FB5DBD" w:rsidRDefault="00F258B1" w:rsidP="0029047C">
      <w:pPr>
        <w:keepNext/>
        <w:keepLines/>
        <w:tabs>
          <w:tab w:val="left" w:pos="709"/>
        </w:tabs>
        <w:spacing w:before="0" w:after="240" w:line="480" w:lineRule="auto"/>
        <w:ind w:left="0"/>
        <w:jc w:val="left"/>
        <w:outlineLvl w:val="2"/>
        <w:rPr>
          <w:rFonts w:eastAsiaTheme="majorEastAsia"/>
          <w:b/>
          <w:bCs/>
        </w:rPr>
      </w:pPr>
      <w:bookmarkStart w:id="3" w:name="_Toc454181130"/>
      <w:r w:rsidRPr="00FB5DBD">
        <w:rPr>
          <w:rFonts w:eastAsiaTheme="majorEastAsia"/>
          <w:b/>
          <w:bCs/>
          <w:lang w:eastAsia="en-US"/>
        </w:rPr>
        <w:t>Data extraction</w:t>
      </w:r>
      <w:bookmarkEnd w:id="3"/>
      <w:r w:rsidR="009F66CD" w:rsidRPr="00FB5DBD">
        <w:rPr>
          <w:rFonts w:eastAsiaTheme="majorEastAsia"/>
          <w:b/>
          <w:bCs/>
          <w:lang w:eastAsia="en-US"/>
        </w:rPr>
        <w:t xml:space="preserve"> and sy</w:t>
      </w:r>
      <w:r w:rsidR="006229E6" w:rsidRPr="00FB5DBD">
        <w:rPr>
          <w:rFonts w:eastAsiaTheme="majorEastAsia"/>
          <w:b/>
          <w:bCs/>
          <w:lang w:eastAsia="en-US"/>
        </w:rPr>
        <w:t>n</w:t>
      </w:r>
      <w:r w:rsidR="009F66CD" w:rsidRPr="00FB5DBD">
        <w:rPr>
          <w:rFonts w:eastAsiaTheme="majorEastAsia"/>
          <w:b/>
          <w:bCs/>
          <w:lang w:eastAsia="en-US"/>
        </w:rPr>
        <w:t>thesis</w:t>
      </w:r>
    </w:p>
    <w:p w14:paraId="6C59919F" w14:textId="5C9250D5" w:rsidR="0027782A" w:rsidRPr="00362B9F" w:rsidRDefault="00B0230E" w:rsidP="0029047C">
      <w:pPr>
        <w:spacing w:before="0" w:after="240" w:line="480" w:lineRule="auto"/>
        <w:ind w:left="0"/>
        <w:jc w:val="left"/>
      </w:pPr>
      <w:r w:rsidRPr="00FB5DBD">
        <w:rPr>
          <w:lang w:eastAsia="en-US"/>
        </w:rPr>
        <w:t>E</w:t>
      </w:r>
      <w:r w:rsidR="00F258B1" w:rsidRPr="00FB5DBD">
        <w:rPr>
          <w:lang w:eastAsia="en-US"/>
        </w:rPr>
        <w:t xml:space="preserve">xtracted data were stored in Microsoft Excel file format. The following information </w:t>
      </w:r>
      <w:r w:rsidR="001207E7" w:rsidRPr="00FB5DBD">
        <w:rPr>
          <w:lang w:eastAsia="en-US"/>
        </w:rPr>
        <w:t>w</w:t>
      </w:r>
      <w:r w:rsidR="00576487" w:rsidRPr="00FB5DBD">
        <w:rPr>
          <w:lang w:eastAsia="en-US"/>
        </w:rPr>
        <w:t>as</w:t>
      </w:r>
      <w:r w:rsidR="001207E7" w:rsidRPr="00FB5DBD">
        <w:rPr>
          <w:lang w:eastAsia="en-US"/>
        </w:rPr>
        <w:t xml:space="preserve"> </w:t>
      </w:r>
      <w:r w:rsidR="00F258B1" w:rsidRPr="00FB5DBD">
        <w:rPr>
          <w:lang w:eastAsia="en-US"/>
        </w:rPr>
        <w:t>extracted</w:t>
      </w:r>
      <w:r w:rsidR="003D7ACD" w:rsidRPr="00FB5DBD">
        <w:rPr>
          <w:lang w:eastAsia="en-US"/>
        </w:rPr>
        <w:t xml:space="preserve"> from each study</w:t>
      </w:r>
      <w:r w:rsidR="00F258B1" w:rsidRPr="00FB5DBD">
        <w:rPr>
          <w:lang w:eastAsia="en-US"/>
        </w:rPr>
        <w:t xml:space="preserve">: </w:t>
      </w:r>
      <w:r w:rsidR="006A034F" w:rsidRPr="00FB5DBD">
        <w:rPr>
          <w:lang w:eastAsia="en-US"/>
        </w:rPr>
        <w:t xml:space="preserve">country, </w:t>
      </w:r>
      <w:r w:rsidR="00DA439F" w:rsidRPr="00FB5DBD">
        <w:rPr>
          <w:lang w:eastAsia="en-US"/>
        </w:rPr>
        <w:t xml:space="preserve">year of publication, study time period, study population inclusion and exclusion criteria, </w:t>
      </w:r>
      <w:r w:rsidR="00442E84">
        <w:rPr>
          <w:lang w:eastAsia="en-US"/>
        </w:rPr>
        <w:t xml:space="preserve">case </w:t>
      </w:r>
      <w:r w:rsidR="003D7ACD" w:rsidRPr="00FB5DBD">
        <w:rPr>
          <w:lang w:eastAsia="en-US"/>
        </w:rPr>
        <w:t xml:space="preserve">definition, </w:t>
      </w:r>
      <w:r w:rsidR="00F258B1" w:rsidRPr="00FB5DBD">
        <w:rPr>
          <w:lang w:eastAsia="en-US"/>
        </w:rPr>
        <w:t xml:space="preserve">gestation or birth-weight specific </w:t>
      </w:r>
      <w:r w:rsidR="003D7ACD" w:rsidRPr="00FB5DBD">
        <w:rPr>
          <w:lang w:eastAsia="en-US"/>
        </w:rPr>
        <w:t xml:space="preserve">NEC rates (with or without </w:t>
      </w:r>
      <w:r w:rsidR="00DA439F" w:rsidRPr="00FB5DBD">
        <w:rPr>
          <w:lang w:eastAsia="en-US"/>
        </w:rPr>
        <w:t>laparotomy</w:t>
      </w:r>
      <w:r w:rsidR="003D7ACD" w:rsidRPr="00FB5DBD">
        <w:rPr>
          <w:lang w:eastAsia="en-US"/>
        </w:rPr>
        <w:t xml:space="preserve">), </w:t>
      </w:r>
      <w:r w:rsidR="00F258B1" w:rsidRPr="00FB5DBD">
        <w:rPr>
          <w:lang w:eastAsia="en-US"/>
        </w:rPr>
        <w:t>mortality if available</w:t>
      </w:r>
      <w:r w:rsidR="006A034F" w:rsidRPr="00FB5DBD">
        <w:rPr>
          <w:lang w:eastAsia="en-US"/>
        </w:rPr>
        <w:t xml:space="preserve"> (with or without </w:t>
      </w:r>
      <w:r w:rsidR="00DA439F" w:rsidRPr="00FB5DBD">
        <w:rPr>
          <w:lang w:eastAsia="en-US"/>
        </w:rPr>
        <w:t>laparoto</w:t>
      </w:r>
      <w:r w:rsidR="00DA439F" w:rsidRPr="00362B9F">
        <w:rPr>
          <w:lang w:eastAsia="en-US"/>
        </w:rPr>
        <w:t>my</w:t>
      </w:r>
      <w:r w:rsidR="006A034F" w:rsidRPr="00362B9F">
        <w:rPr>
          <w:lang w:eastAsia="en-US"/>
        </w:rPr>
        <w:t xml:space="preserve">). </w:t>
      </w:r>
      <w:r w:rsidR="009F66CD" w:rsidRPr="00362B9F">
        <w:t xml:space="preserve">Where raw numbers were available </w:t>
      </w:r>
      <w:r w:rsidR="006A034F" w:rsidRPr="00362B9F">
        <w:t>we present</w:t>
      </w:r>
      <w:r w:rsidR="00E27F55" w:rsidRPr="00362B9F">
        <w:t xml:space="preserve"> </w:t>
      </w:r>
      <w:r w:rsidR="006A034F" w:rsidRPr="00362B9F">
        <w:t xml:space="preserve">specific NEC rates; </w:t>
      </w:r>
      <w:r w:rsidR="009F66CD" w:rsidRPr="00362B9F">
        <w:lastRenderedPageBreak/>
        <w:t xml:space="preserve">where only graphs were available in the published report, we </w:t>
      </w:r>
      <w:r w:rsidR="006A034F" w:rsidRPr="00362B9F">
        <w:t>soug</w:t>
      </w:r>
      <w:r w:rsidR="00973300" w:rsidRPr="00362B9F">
        <w:t>ht raw numbers from the authors.</w:t>
      </w:r>
    </w:p>
    <w:p w14:paraId="1F4E6321" w14:textId="0CDE6AEB" w:rsidR="004C3F6B" w:rsidRPr="00362B9F" w:rsidRDefault="009F66CD" w:rsidP="0029047C">
      <w:pPr>
        <w:spacing w:before="0" w:after="240" w:line="480" w:lineRule="auto"/>
        <w:ind w:left="0"/>
        <w:jc w:val="left"/>
        <w:rPr>
          <w:lang w:eastAsia="en-US"/>
        </w:rPr>
      </w:pPr>
      <w:r w:rsidRPr="00362B9F">
        <w:t>We further present</w:t>
      </w:r>
      <w:r w:rsidR="006A034F" w:rsidRPr="00362B9F">
        <w:t xml:space="preserve"> country</w:t>
      </w:r>
      <w:r w:rsidRPr="00362B9F">
        <w:t xml:space="preserve"> rate</w:t>
      </w:r>
      <w:r w:rsidR="006A034F" w:rsidRPr="00362B9F">
        <w:t>s</w:t>
      </w:r>
      <w:r w:rsidRPr="00362B9F">
        <w:t xml:space="preserve"> of NEC by </w:t>
      </w:r>
      <w:r w:rsidR="00376AAD" w:rsidRPr="00362B9F">
        <w:t xml:space="preserve">the </w:t>
      </w:r>
      <w:r w:rsidR="00442E84" w:rsidRPr="00362B9F">
        <w:t xml:space="preserve">case </w:t>
      </w:r>
      <w:r w:rsidRPr="00362B9F">
        <w:t>definition</w:t>
      </w:r>
      <w:r w:rsidR="006A034F" w:rsidRPr="00362B9F">
        <w:t xml:space="preserve"> applied</w:t>
      </w:r>
      <w:r w:rsidR="00B0230E" w:rsidRPr="00362B9F">
        <w:t xml:space="preserve">, </w:t>
      </w:r>
      <w:r w:rsidR="00376AAD" w:rsidRPr="00362B9F">
        <w:t>and by</w:t>
      </w:r>
      <w:r w:rsidR="003F1656" w:rsidRPr="00362B9F">
        <w:t xml:space="preserve"> </w:t>
      </w:r>
      <w:r w:rsidR="00511DED" w:rsidRPr="00362B9F">
        <w:t xml:space="preserve">widely used </w:t>
      </w:r>
      <w:r w:rsidR="006A034F" w:rsidRPr="00362B9F">
        <w:t>GA</w:t>
      </w:r>
      <w:r w:rsidRPr="00362B9F">
        <w:t xml:space="preserve"> and birth-weight categories</w:t>
      </w:r>
      <w:r w:rsidR="0095128D" w:rsidRPr="00362B9F">
        <w:t xml:space="preserve"> </w:t>
      </w:r>
      <w:r w:rsidR="003F1656" w:rsidRPr="00362B9F">
        <w:t>(</w:t>
      </w:r>
      <w:r w:rsidR="00B46AA3" w:rsidRPr="00362B9F">
        <w:t>&lt;28w, 28</w:t>
      </w:r>
      <w:r w:rsidR="00231A5D" w:rsidRPr="00362B9F">
        <w:t>-31w and &lt;32w GA; bi</w:t>
      </w:r>
      <w:r w:rsidR="00D92F00" w:rsidRPr="00362B9F">
        <w:t>rth-weight &lt;1000g, 1001-1499g, &lt;</w:t>
      </w:r>
      <w:r w:rsidR="00231A5D" w:rsidRPr="00362B9F">
        <w:t>1500g</w:t>
      </w:r>
      <w:r w:rsidR="003F1656" w:rsidRPr="00362B9F">
        <w:t>)</w:t>
      </w:r>
      <w:r w:rsidR="00231A5D" w:rsidRPr="00362B9F">
        <w:t xml:space="preserve">. </w:t>
      </w:r>
      <w:bookmarkStart w:id="4" w:name="_Toc454181131"/>
    </w:p>
    <w:p w14:paraId="1D3DA336" w14:textId="54AC45AD" w:rsidR="009F66CD" w:rsidRPr="00362B9F" w:rsidRDefault="00E74BE1" w:rsidP="0029047C">
      <w:pPr>
        <w:spacing w:before="0" w:after="240" w:line="480" w:lineRule="auto"/>
        <w:ind w:left="0"/>
        <w:jc w:val="left"/>
      </w:pPr>
      <w:r w:rsidRPr="00362B9F">
        <w:rPr>
          <w:rFonts w:eastAsia="Times New Roman"/>
          <w:b/>
        </w:rPr>
        <w:t>Study-</w:t>
      </w:r>
      <w:r w:rsidR="00E27F55" w:rsidRPr="00362B9F">
        <w:rPr>
          <w:rFonts w:eastAsia="Times New Roman"/>
          <w:b/>
        </w:rPr>
        <w:t>q</w:t>
      </w:r>
      <w:r w:rsidRPr="00362B9F">
        <w:rPr>
          <w:rFonts w:eastAsia="Times New Roman"/>
          <w:b/>
        </w:rPr>
        <w:t xml:space="preserve">uality </w:t>
      </w:r>
      <w:r w:rsidR="00E27F55" w:rsidRPr="00362B9F">
        <w:rPr>
          <w:rFonts w:eastAsia="Times New Roman"/>
          <w:b/>
        </w:rPr>
        <w:t>a</w:t>
      </w:r>
      <w:r w:rsidRPr="00362B9F">
        <w:rPr>
          <w:rFonts w:eastAsia="Times New Roman"/>
          <w:b/>
        </w:rPr>
        <w:t xml:space="preserve">ssessment </w:t>
      </w:r>
    </w:p>
    <w:p w14:paraId="60AB0743" w14:textId="4BCC9217" w:rsidR="00E74BE1" w:rsidRPr="00362B9F" w:rsidRDefault="00DD6702" w:rsidP="0029047C">
      <w:pPr>
        <w:spacing w:before="0" w:after="240" w:line="480" w:lineRule="auto"/>
        <w:ind w:left="0"/>
        <w:jc w:val="left"/>
      </w:pPr>
      <w:r w:rsidRPr="00362B9F">
        <w:t xml:space="preserve">We assessed the risk of bias of each study using </w:t>
      </w:r>
      <w:r w:rsidR="0043234C" w:rsidRPr="00362B9F">
        <w:t>a modified version of the</w:t>
      </w:r>
      <w:r w:rsidRPr="00362B9F">
        <w:t xml:space="preserve"> </w:t>
      </w:r>
      <w:r w:rsidR="0043234C" w:rsidRPr="00362B9F">
        <w:t xml:space="preserve">Hoy 2012 tool including eight of the </w:t>
      </w:r>
      <w:r w:rsidRPr="00362B9F">
        <w:t xml:space="preserve">ten </w:t>
      </w:r>
      <w:r w:rsidR="00BA65F1" w:rsidRPr="00362B9F">
        <w:t xml:space="preserve">appropriate </w:t>
      </w:r>
      <w:r w:rsidRPr="00362B9F">
        <w:t xml:space="preserve">parameters addressing internal and external validity </w:t>
      </w:r>
      <w:r w:rsidR="00FD3EB8" w:rsidRPr="00362B9F">
        <w:fldChar w:fldCharType="begin"/>
      </w:r>
      <w:r w:rsidR="00CE5587" w:rsidRPr="00362B9F">
        <w:instrText xml:space="preserve"> ADDIN EN.CITE &lt;EndNote&gt;&lt;Cite&gt;&lt;Author&gt;Hoy&lt;/Author&gt;&lt;Year&gt;2012&lt;/Year&gt;&lt;RecNum&gt;2615&lt;/RecNum&gt;&lt;DisplayText&gt;(8)&lt;/DisplayText&gt;&lt;record&gt;&lt;rec-number&gt;2615&lt;/rec-number&gt;&lt;foreign-keys&gt;&lt;key app="EN" db-id="v59trsspwwwd0cerf5s5wz2usvavpz095vfr"&gt;2615&lt;/key&gt;&lt;/foreign-keys&gt;&lt;ref-type name="Journal Article"&gt;17&lt;/ref-type&gt;&lt;contributors&gt;&lt;authors&gt;&lt;author&gt;Hoy, D.&lt;/author&gt;&lt;author&gt;Brooks, P.&lt;/author&gt;&lt;author&gt;Woolf, A.&lt;/author&gt;&lt;author&gt;Blyth, F.&lt;/author&gt;&lt;author&gt;March, L.&lt;/author&gt;&lt;author&gt;Bain, C.&lt;/author&gt;&lt;author&gt;Baker, P.&lt;/author&gt;&lt;author&gt;Smith, E.&lt;/author&gt;&lt;author&gt;Buchbinder, R.&lt;/author&gt;&lt;/authors&gt;&lt;/contributors&gt;&lt;titles&gt;&lt;title&gt;Assessing risk of bias in prevalence studies: modification of an existing tool and evidence of interrater agreement&lt;/title&gt;&lt;secondary-title&gt;J Clin Epidemiol&lt;/secondary-title&gt;&lt;/titles&gt;&lt;periodical&gt;&lt;full-title&gt;J Clin Epidemiol&lt;/full-title&gt;&lt;/periodical&gt;&lt;pages&gt;934-9&lt;/pages&gt;&lt;volume&gt;65&lt;/volume&gt;&lt;number&gt;9&lt;/number&gt;&lt;dates&gt;&lt;year&gt;2012&lt;/year&gt;&lt;/dates&gt;&lt;isbn&gt;1878-5921 (Electronic)&amp;#xD;0895-4356 (Linking)&lt;/isbn&gt;&lt;urls&gt;&lt;/urls&gt;&lt;/record&gt;&lt;/Cite&gt;&lt;/EndNote&gt;</w:instrText>
      </w:r>
      <w:r w:rsidR="00FD3EB8" w:rsidRPr="00362B9F">
        <w:fldChar w:fldCharType="separate"/>
      </w:r>
      <w:r w:rsidR="00CE5587" w:rsidRPr="00362B9F">
        <w:rPr>
          <w:noProof/>
        </w:rPr>
        <w:t>(</w:t>
      </w:r>
      <w:hyperlink w:anchor="_ENREF_8" w:tooltip="Hoy, 2012 #2615" w:history="1">
        <w:r w:rsidR="00CA71F4" w:rsidRPr="00362B9F">
          <w:rPr>
            <w:noProof/>
          </w:rPr>
          <w:t>8</w:t>
        </w:r>
      </w:hyperlink>
      <w:r w:rsidR="00CE5587" w:rsidRPr="00362B9F">
        <w:rPr>
          <w:noProof/>
        </w:rPr>
        <w:t>)</w:t>
      </w:r>
      <w:r w:rsidR="00FD3EB8" w:rsidRPr="00362B9F">
        <w:fldChar w:fldCharType="end"/>
      </w:r>
      <w:r w:rsidR="002F760B" w:rsidRPr="00362B9F">
        <w:t xml:space="preserve"> (Supplementary Table 2)</w:t>
      </w:r>
      <w:r w:rsidR="00B0230E" w:rsidRPr="00362B9F">
        <w:t xml:space="preserve">. We omitted the </w:t>
      </w:r>
      <w:r w:rsidR="0043234C" w:rsidRPr="00362B9F">
        <w:t xml:space="preserve">two parameters </w:t>
      </w:r>
      <w:r w:rsidR="0043234C" w:rsidRPr="00362B9F">
        <w:rPr>
          <w:i/>
        </w:rPr>
        <w:t>non-response bias</w:t>
      </w:r>
      <w:r w:rsidR="0043234C" w:rsidRPr="00362B9F">
        <w:t xml:space="preserve"> and whether data were </w:t>
      </w:r>
      <w:r w:rsidR="000D47AD" w:rsidRPr="00362B9F">
        <w:t>obtained</w:t>
      </w:r>
      <w:r w:rsidR="0043234C" w:rsidRPr="00362B9F">
        <w:t xml:space="preserve"> </w:t>
      </w:r>
      <w:r w:rsidR="0043234C" w:rsidRPr="00362B9F">
        <w:rPr>
          <w:i/>
        </w:rPr>
        <w:t xml:space="preserve">directly from the subjects </w:t>
      </w:r>
      <w:r w:rsidR="00B0230E" w:rsidRPr="00362B9F">
        <w:t xml:space="preserve">as these </w:t>
      </w:r>
      <w:r w:rsidR="0043234C" w:rsidRPr="00362B9F">
        <w:t xml:space="preserve">were not applicable </w:t>
      </w:r>
      <w:r w:rsidR="00B0230E" w:rsidRPr="00362B9F">
        <w:t xml:space="preserve">to our </w:t>
      </w:r>
      <w:r w:rsidR="004E72B2" w:rsidRPr="00362B9F">
        <w:t xml:space="preserve">study </w:t>
      </w:r>
      <w:r w:rsidR="00354166" w:rsidRPr="00362B9F">
        <w:t>population.</w:t>
      </w:r>
      <w:r w:rsidR="00B0230E" w:rsidRPr="00362B9F">
        <w:t xml:space="preserve"> </w:t>
      </w:r>
      <w:r w:rsidRPr="00362B9F">
        <w:t xml:space="preserve">Each parameter was assessed as </w:t>
      </w:r>
      <w:r w:rsidR="000D47AD" w:rsidRPr="00362B9F">
        <w:t xml:space="preserve">having </w:t>
      </w:r>
      <w:r w:rsidRPr="00362B9F">
        <w:t xml:space="preserve">either low or high risk of bias. Unclear or data </w:t>
      </w:r>
      <w:r w:rsidR="0095128D" w:rsidRPr="00362B9F">
        <w:t xml:space="preserve">unavailable </w:t>
      </w:r>
      <w:r w:rsidRPr="00362B9F">
        <w:t xml:space="preserve">to make a judgement </w:t>
      </w:r>
      <w:r w:rsidR="00354166" w:rsidRPr="00362B9F">
        <w:t>were</w:t>
      </w:r>
      <w:r w:rsidRPr="00362B9F">
        <w:t xml:space="preserve"> regarded as </w:t>
      </w:r>
      <w:r w:rsidR="000D47AD" w:rsidRPr="00362B9F">
        <w:t xml:space="preserve">having a </w:t>
      </w:r>
      <w:r w:rsidRPr="00362B9F">
        <w:t>high risk of bias. The overall risk of bias was then scored according to the number of high risk of bias parameters per study: low (</w:t>
      </w:r>
      <w:r w:rsidR="00B315E5" w:rsidRPr="00362B9F">
        <w:t>≤2), moderate (3-4</w:t>
      </w:r>
      <w:r w:rsidR="000E3361" w:rsidRPr="00362B9F">
        <w:t>), and high (</w:t>
      </w:r>
      <w:r w:rsidR="00B315E5" w:rsidRPr="00362B9F">
        <w:t>≥</w:t>
      </w:r>
      <w:r w:rsidRPr="00362B9F">
        <w:t>5).</w:t>
      </w:r>
      <w:r w:rsidR="00EF2940" w:rsidRPr="00362B9F">
        <w:t xml:space="preserve"> </w:t>
      </w:r>
    </w:p>
    <w:bookmarkEnd w:id="4"/>
    <w:p w14:paraId="1C427B78" w14:textId="13DCB5A8" w:rsidR="00F258B1" w:rsidRPr="00FB5DBD" w:rsidRDefault="00271590" w:rsidP="0029047C">
      <w:pPr>
        <w:keepNext/>
        <w:keepLines/>
        <w:tabs>
          <w:tab w:val="left" w:pos="709"/>
        </w:tabs>
        <w:spacing w:before="0" w:after="240" w:line="480" w:lineRule="auto"/>
        <w:ind w:left="0"/>
        <w:jc w:val="left"/>
        <w:outlineLvl w:val="1"/>
        <w:rPr>
          <w:rFonts w:eastAsia="Times New Roman"/>
          <w:b/>
        </w:rPr>
      </w:pPr>
      <w:r>
        <w:rPr>
          <w:rFonts w:eastAsia="Times New Roman"/>
          <w:b/>
        </w:rPr>
        <w:t xml:space="preserve">RESULTS </w:t>
      </w:r>
    </w:p>
    <w:p w14:paraId="3D87742C" w14:textId="430D59C8" w:rsidR="00EC5728" w:rsidRPr="00FB5DBD" w:rsidRDefault="00E27F55" w:rsidP="0029047C">
      <w:pPr>
        <w:keepNext/>
        <w:keepLines/>
        <w:tabs>
          <w:tab w:val="left" w:pos="709"/>
        </w:tabs>
        <w:spacing w:before="0" w:after="240" w:line="480" w:lineRule="auto"/>
        <w:ind w:left="0"/>
        <w:jc w:val="left"/>
        <w:outlineLvl w:val="1"/>
        <w:rPr>
          <w:rFonts w:eastAsia="Times New Roman"/>
          <w:b/>
        </w:rPr>
      </w:pPr>
      <w:r w:rsidRPr="00FB5DBD">
        <w:rPr>
          <w:rFonts w:eastAsia="Times New Roman"/>
          <w:b/>
        </w:rPr>
        <w:t>S</w:t>
      </w:r>
      <w:r w:rsidR="00EC5728" w:rsidRPr="00FB5DBD">
        <w:rPr>
          <w:rFonts w:eastAsia="Times New Roman"/>
          <w:b/>
        </w:rPr>
        <w:t xml:space="preserve">tudies </w:t>
      </w:r>
      <w:r w:rsidRPr="00FB5DBD">
        <w:rPr>
          <w:rFonts w:eastAsia="Times New Roman"/>
          <w:b/>
        </w:rPr>
        <w:t>identified</w:t>
      </w:r>
    </w:p>
    <w:p w14:paraId="4D09A5FA" w14:textId="6D07C06B" w:rsidR="008B66DD" w:rsidRDefault="001B57DF" w:rsidP="0029047C">
      <w:pPr>
        <w:keepNext/>
        <w:keepLines/>
        <w:tabs>
          <w:tab w:val="left" w:pos="709"/>
        </w:tabs>
        <w:spacing w:before="0" w:after="240" w:line="480" w:lineRule="auto"/>
        <w:ind w:left="0"/>
        <w:jc w:val="left"/>
        <w:outlineLvl w:val="2"/>
      </w:pPr>
      <w:r w:rsidRPr="00FB5DBD">
        <w:t xml:space="preserve">The PRISMA flowchart of search results is </w:t>
      </w:r>
      <w:r w:rsidR="001F2984" w:rsidRPr="00FB5DBD">
        <w:t xml:space="preserve">shown </w:t>
      </w:r>
      <w:r w:rsidRPr="00FB5DBD">
        <w:t xml:space="preserve">in Figure 1. </w:t>
      </w:r>
      <w:r w:rsidR="0095128D" w:rsidRPr="00FB5DBD">
        <w:t xml:space="preserve">We identified </w:t>
      </w:r>
      <w:r w:rsidR="0027782A" w:rsidRPr="00FB5DBD">
        <w:t>1888 publications</w:t>
      </w:r>
      <w:r w:rsidR="000D47AD" w:rsidRPr="00FB5DBD">
        <w:t xml:space="preserve">; </w:t>
      </w:r>
      <w:r w:rsidR="00644744" w:rsidRPr="00FB5DBD">
        <w:t>1633</w:t>
      </w:r>
      <w:r w:rsidR="00F258B1" w:rsidRPr="00FB5DBD">
        <w:t xml:space="preserve"> studies remained after removing duplicates. After screening </w:t>
      </w:r>
      <w:r w:rsidRPr="00FB5DBD">
        <w:t xml:space="preserve">titles and </w:t>
      </w:r>
      <w:r w:rsidR="00F258B1" w:rsidRPr="00FB5DBD">
        <w:t>abstracts</w:t>
      </w:r>
      <w:r w:rsidR="00AE50EA" w:rsidRPr="00FB5DBD">
        <w:t xml:space="preserve">, </w:t>
      </w:r>
      <w:r w:rsidR="00F4111F" w:rsidRPr="00FB5DBD">
        <w:t>1</w:t>
      </w:r>
      <w:r w:rsidR="0027782A" w:rsidRPr="00FB5DBD">
        <w:t>513</w:t>
      </w:r>
      <w:r w:rsidR="00F4111F" w:rsidRPr="00FB5DBD">
        <w:t xml:space="preserve"> articles </w:t>
      </w:r>
      <w:r w:rsidR="00AE50EA" w:rsidRPr="00FB5DBD">
        <w:t xml:space="preserve">were excluded because they </w:t>
      </w:r>
      <w:r w:rsidR="002927CD" w:rsidRPr="00FB5DBD">
        <w:t>did not</w:t>
      </w:r>
      <w:r w:rsidR="0095128D" w:rsidRPr="00FB5DBD">
        <w:t xml:space="preserve"> </w:t>
      </w:r>
      <w:r w:rsidR="00AE50EA" w:rsidRPr="00FB5DBD">
        <w:t>report NEC in any population</w:t>
      </w:r>
      <w:r w:rsidR="00F258B1" w:rsidRPr="00FB5DBD">
        <w:t xml:space="preserve">; </w:t>
      </w:r>
      <w:r w:rsidR="00786D17" w:rsidRPr="00FB5DBD">
        <w:t>we</w:t>
      </w:r>
      <w:r w:rsidR="00F258B1" w:rsidRPr="00FB5DBD">
        <w:t xml:space="preserve"> reviewed</w:t>
      </w:r>
      <w:r w:rsidRPr="00FB5DBD">
        <w:t xml:space="preserve"> the </w:t>
      </w:r>
      <w:r w:rsidR="00F258B1" w:rsidRPr="00FB5DBD">
        <w:t>full manuscripts</w:t>
      </w:r>
      <w:r w:rsidR="0027782A" w:rsidRPr="00FB5DBD">
        <w:t xml:space="preserve"> of the 12</w:t>
      </w:r>
      <w:r w:rsidR="00646505" w:rsidRPr="00FB5DBD">
        <w:t>0 remaining articles</w:t>
      </w:r>
      <w:r w:rsidR="00F258B1" w:rsidRPr="00FB5DBD">
        <w:t xml:space="preserve">. </w:t>
      </w:r>
      <w:r w:rsidR="00965B11">
        <w:t>3</w:t>
      </w:r>
      <w:r w:rsidR="00590324">
        <w:t>3</w:t>
      </w:r>
      <w:r w:rsidR="00F92804" w:rsidRPr="00FB5DBD">
        <w:t xml:space="preserve"> </w:t>
      </w:r>
      <w:r w:rsidR="00646505" w:rsidRPr="00FB5DBD">
        <w:t xml:space="preserve">articles </w:t>
      </w:r>
      <w:r w:rsidR="00F92804" w:rsidRPr="00FB5DBD">
        <w:t xml:space="preserve">were eligible for inclusion and </w:t>
      </w:r>
      <w:r w:rsidR="0027782A" w:rsidRPr="00FB5DBD">
        <w:t xml:space="preserve">14 </w:t>
      </w:r>
      <w:r w:rsidR="00F92804" w:rsidRPr="00FB5DBD">
        <w:t>studies</w:t>
      </w:r>
      <w:r w:rsidR="00380FA2" w:rsidRPr="00FB5DBD">
        <w:t xml:space="preserve"> </w:t>
      </w:r>
      <w:r w:rsidR="002927CD" w:rsidRPr="00FB5DBD">
        <w:t xml:space="preserve">presented the most recent data </w:t>
      </w:r>
      <w:r w:rsidR="00D8068C" w:rsidRPr="00FB5DBD">
        <w:t>(</w:t>
      </w:r>
      <w:r w:rsidR="002927CD" w:rsidRPr="00FB5DBD">
        <w:t xml:space="preserve">Table 1). </w:t>
      </w:r>
    </w:p>
    <w:p w14:paraId="4C7D05F6" w14:textId="77777777" w:rsidR="00914129" w:rsidRDefault="00914129" w:rsidP="008E372B">
      <w:pPr>
        <w:keepNext/>
        <w:keepLines/>
        <w:tabs>
          <w:tab w:val="left" w:pos="709"/>
        </w:tabs>
        <w:spacing w:before="0" w:after="240" w:line="480" w:lineRule="auto"/>
        <w:ind w:left="0"/>
        <w:outlineLvl w:val="2"/>
        <w:rPr>
          <w:rFonts w:eastAsia="Times New Roman"/>
          <w:bCs/>
        </w:rPr>
        <w:sectPr w:rsidR="00914129">
          <w:footerReference w:type="default" r:id="rId7"/>
          <w:pgSz w:w="11906" w:h="16838"/>
          <w:pgMar w:top="1440" w:right="1440" w:bottom="1440" w:left="1440" w:header="708" w:footer="708" w:gutter="0"/>
          <w:cols w:space="708"/>
          <w:docGrid w:linePitch="360"/>
        </w:sectPr>
      </w:pPr>
    </w:p>
    <w:p w14:paraId="41A6758A" w14:textId="77777777" w:rsidR="00914129" w:rsidRPr="00914129" w:rsidRDefault="00914129" w:rsidP="00914129">
      <w:pPr>
        <w:keepNext/>
        <w:spacing w:before="0" w:after="240" w:line="240" w:lineRule="auto"/>
        <w:ind w:left="0"/>
        <w:rPr>
          <w:b/>
          <w:bCs/>
          <w:sz w:val="20"/>
          <w:szCs w:val="20"/>
        </w:rPr>
      </w:pPr>
      <w:r w:rsidRPr="00914129">
        <w:rPr>
          <w:b/>
          <w:bCs/>
          <w:sz w:val="20"/>
          <w:szCs w:val="20"/>
        </w:rPr>
        <w:lastRenderedPageBreak/>
        <w:t>Table 1</w:t>
      </w:r>
      <w:r w:rsidRPr="00914129">
        <w:rPr>
          <w:b/>
          <w:bCs/>
          <w:noProof/>
          <w:sz w:val="20"/>
          <w:szCs w:val="20"/>
        </w:rPr>
        <w:t xml:space="preserve"> </w:t>
      </w:r>
      <w:r w:rsidRPr="00914129">
        <w:rPr>
          <w:b/>
          <w:bCs/>
          <w:sz w:val="20"/>
          <w:szCs w:val="20"/>
        </w:rPr>
        <w:t>Results of search by OECD country</w:t>
      </w:r>
    </w:p>
    <w:tbl>
      <w:tblPr>
        <w:tblStyle w:val="TableGrid"/>
        <w:tblW w:w="4942" w:type="pct"/>
        <w:jc w:val="center"/>
        <w:tblLayout w:type="fixed"/>
        <w:tblLook w:val="04A0" w:firstRow="1" w:lastRow="0" w:firstColumn="1" w:lastColumn="0" w:noHBand="0" w:noVBand="1"/>
      </w:tblPr>
      <w:tblGrid>
        <w:gridCol w:w="1844"/>
        <w:gridCol w:w="1559"/>
        <w:gridCol w:w="1420"/>
        <w:gridCol w:w="1759"/>
        <w:gridCol w:w="1239"/>
        <w:gridCol w:w="1314"/>
      </w:tblGrid>
      <w:tr w:rsidR="00914129" w:rsidRPr="00914129" w14:paraId="3014AA0B" w14:textId="77777777" w:rsidTr="00CE4CC2">
        <w:trPr>
          <w:trHeight w:val="1264"/>
          <w:tblHeader/>
          <w:jc w:val="center"/>
        </w:trPr>
        <w:tc>
          <w:tcPr>
            <w:tcW w:w="1009" w:type="pct"/>
            <w:shd w:val="clear" w:color="auto" w:fill="A6A6A6" w:themeFill="background1" w:themeFillShade="A6"/>
          </w:tcPr>
          <w:p w14:paraId="29F801EE" w14:textId="77777777" w:rsidR="00914129" w:rsidRPr="00914129" w:rsidRDefault="00914129" w:rsidP="00CE4CC2">
            <w:pPr>
              <w:spacing w:before="0" w:after="0"/>
              <w:rPr>
                <w:b/>
                <w:sz w:val="20"/>
                <w:szCs w:val="20"/>
              </w:rPr>
            </w:pPr>
            <w:r w:rsidRPr="00914129">
              <w:rPr>
                <w:b/>
                <w:sz w:val="20"/>
                <w:szCs w:val="20"/>
              </w:rPr>
              <w:t>Country</w:t>
            </w:r>
          </w:p>
        </w:tc>
        <w:tc>
          <w:tcPr>
            <w:tcW w:w="853" w:type="pct"/>
            <w:shd w:val="clear" w:color="auto" w:fill="A6A6A6" w:themeFill="background1" w:themeFillShade="A6"/>
          </w:tcPr>
          <w:p w14:paraId="2A6ED64A" w14:textId="77777777" w:rsidR="00914129" w:rsidRPr="00914129" w:rsidRDefault="00914129" w:rsidP="00CE4CC2">
            <w:pPr>
              <w:spacing w:before="0" w:after="0"/>
              <w:jc w:val="center"/>
              <w:rPr>
                <w:b/>
                <w:sz w:val="20"/>
                <w:szCs w:val="20"/>
              </w:rPr>
            </w:pPr>
            <w:r w:rsidRPr="00914129">
              <w:rPr>
                <w:b/>
                <w:sz w:val="20"/>
                <w:szCs w:val="20"/>
              </w:rPr>
              <w:t>Studies including duplicates</w:t>
            </w:r>
            <w:r w:rsidRPr="00914129">
              <w:rPr>
                <w:b/>
                <w:sz w:val="20"/>
                <w:szCs w:val="20"/>
              </w:rPr>
              <w:br/>
              <w:t>(n)</w:t>
            </w:r>
          </w:p>
        </w:tc>
        <w:tc>
          <w:tcPr>
            <w:tcW w:w="777" w:type="pct"/>
            <w:shd w:val="clear" w:color="auto" w:fill="A6A6A6" w:themeFill="background1" w:themeFillShade="A6"/>
          </w:tcPr>
          <w:p w14:paraId="791F8BA7" w14:textId="77777777" w:rsidR="00914129" w:rsidRPr="00914129" w:rsidRDefault="00914129" w:rsidP="00CE4CC2">
            <w:pPr>
              <w:spacing w:before="0" w:after="0"/>
              <w:jc w:val="center"/>
              <w:rPr>
                <w:b/>
                <w:sz w:val="20"/>
                <w:szCs w:val="20"/>
              </w:rPr>
            </w:pPr>
            <w:r w:rsidRPr="00914129">
              <w:rPr>
                <w:b/>
                <w:sz w:val="20"/>
                <w:szCs w:val="20"/>
              </w:rPr>
              <w:t>Studies excluding duplicates  (n)</w:t>
            </w:r>
          </w:p>
        </w:tc>
        <w:tc>
          <w:tcPr>
            <w:tcW w:w="963" w:type="pct"/>
            <w:shd w:val="clear" w:color="auto" w:fill="A6A6A6" w:themeFill="background1" w:themeFillShade="A6"/>
          </w:tcPr>
          <w:p w14:paraId="4A3D7D67" w14:textId="77777777" w:rsidR="00914129" w:rsidRPr="00914129" w:rsidRDefault="00914129" w:rsidP="00CE4CC2">
            <w:pPr>
              <w:spacing w:before="0" w:after="0"/>
              <w:jc w:val="center"/>
              <w:rPr>
                <w:b/>
                <w:sz w:val="20"/>
                <w:szCs w:val="20"/>
              </w:rPr>
            </w:pPr>
            <w:r w:rsidRPr="00914129">
              <w:rPr>
                <w:b/>
                <w:sz w:val="20"/>
                <w:szCs w:val="20"/>
              </w:rPr>
              <w:t>Included studies for full manuscript review  (n)</w:t>
            </w:r>
          </w:p>
        </w:tc>
        <w:tc>
          <w:tcPr>
            <w:tcW w:w="678" w:type="pct"/>
            <w:shd w:val="clear" w:color="auto" w:fill="A6A6A6" w:themeFill="background1" w:themeFillShade="A6"/>
          </w:tcPr>
          <w:p w14:paraId="3400BC4C" w14:textId="77777777" w:rsidR="00914129" w:rsidRPr="00914129" w:rsidRDefault="00914129" w:rsidP="00CE4CC2">
            <w:pPr>
              <w:spacing w:before="0" w:after="0"/>
              <w:jc w:val="center"/>
              <w:rPr>
                <w:b/>
                <w:sz w:val="20"/>
                <w:szCs w:val="20"/>
              </w:rPr>
            </w:pPr>
            <w:r w:rsidRPr="00914129">
              <w:rPr>
                <w:b/>
                <w:sz w:val="20"/>
                <w:szCs w:val="20"/>
              </w:rPr>
              <w:t>Eligible for inclusion studies</w:t>
            </w:r>
          </w:p>
        </w:tc>
        <w:tc>
          <w:tcPr>
            <w:tcW w:w="719" w:type="pct"/>
            <w:shd w:val="clear" w:color="auto" w:fill="A6A6A6" w:themeFill="background1" w:themeFillShade="A6"/>
          </w:tcPr>
          <w:p w14:paraId="1B448E52" w14:textId="77777777" w:rsidR="00914129" w:rsidRPr="00914129" w:rsidRDefault="00914129" w:rsidP="00CE4CC2">
            <w:pPr>
              <w:spacing w:before="0" w:after="0"/>
              <w:jc w:val="center"/>
              <w:rPr>
                <w:b/>
                <w:sz w:val="20"/>
                <w:szCs w:val="20"/>
              </w:rPr>
            </w:pPr>
            <w:r w:rsidRPr="00914129">
              <w:rPr>
                <w:b/>
                <w:sz w:val="20"/>
                <w:szCs w:val="20"/>
              </w:rPr>
              <w:t>Final included most recent studies</w:t>
            </w:r>
          </w:p>
        </w:tc>
      </w:tr>
      <w:tr w:rsidR="00914129" w:rsidRPr="00914129" w14:paraId="4DAF969B" w14:textId="77777777" w:rsidTr="00CE4CC2">
        <w:trPr>
          <w:trHeight w:val="297"/>
          <w:jc w:val="center"/>
        </w:trPr>
        <w:tc>
          <w:tcPr>
            <w:tcW w:w="1009" w:type="pct"/>
          </w:tcPr>
          <w:p w14:paraId="23CC4210" w14:textId="77777777" w:rsidR="00914129" w:rsidRPr="00914129" w:rsidRDefault="00914129" w:rsidP="00CE4CC2">
            <w:pPr>
              <w:spacing w:before="0" w:after="0"/>
              <w:rPr>
                <w:sz w:val="20"/>
                <w:szCs w:val="20"/>
              </w:rPr>
            </w:pPr>
            <w:r w:rsidRPr="00914129">
              <w:rPr>
                <w:sz w:val="20"/>
                <w:szCs w:val="20"/>
              </w:rPr>
              <w:t xml:space="preserve">Australia and New Zealand </w:t>
            </w:r>
          </w:p>
        </w:tc>
        <w:tc>
          <w:tcPr>
            <w:tcW w:w="853" w:type="pct"/>
          </w:tcPr>
          <w:p w14:paraId="6E0F2006" w14:textId="77777777" w:rsidR="00914129" w:rsidRPr="00914129" w:rsidRDefault="00914129" w:rsidP="00CE4CC2">
            <w:pPr>
              <w:spacing w:before="0" w:after="0"/>
              <w:jc w:val="center"/>
              <w:rPr>
                <w:color w:val="000000"/>
                <w:sz w:val="20"/>
                <w:szCs w:val="20"/>
              </w:rPr>
            </w:pPr>
            <w:r w:rsidRPr="00914129">
              <w:rPr>
                <w:color w:val="000000"/>
                <w:sz w:val="20"/>
                <w:szCs w:val="20"/>
              </w:rPr>
              <w:t>174</w:t>
            </w:r>
          </w:p>
        </w:tc>
        <w:tc>
          <w:tcPr>
            <w:tcW w:w="777" w:type="pct"/>
          </w:tcPr>
          <w:p w14:paraId="554C7991" w14:textId="77777777" w:rsidR="00914129" w:rsidRPr="00914129" w:rsidRDefault="00914129" w:rsidP="00CE4CC2">
            <w:pPr>
              <w:spacing w:before="0" w:after="0"/>
              <w:jc w:val="center"/>
              <w:rPr>
                <w:color w:val="000000"/>
                <w:sz w:val="20"/>
                <w:szCs w:val="20"/>
              </w:rPr>
            </w:pPr>
            <w:r w:rsidRPr="00914129">
              <w:rPr>
                <w:color w:val="000000"/>
                <w:sz w:val="20"/>
                <w:szCs w:val="20"/>
              </w:rPr>
              <w:t>152</w:t>
            </w:r>
          </w:p>
        </w:tc>
        <w:tc>
          <w:tcPr>
            <w:tcW w:w="963" w:type="pct"/>
          </w:tcPr>
          <w:p w14:paraId="71E0A563" w14:textId="77777777" w:rsidR="00914129" w:rsidRPr="00914129" w:rsidRDefault="00914129" w:rsidP="00CE4CC2">
            <w:pPr>
              <w:spacing w:before="0" w:after="0"/>
              <w:jc w:val="center"/>
              <w:rPr>
                <w:sz w:val="20"/>
                <w:szCs w:val="20"/>
              </w:rPr>
            </w:pPr>
            <w:r w:rsidRPr="00914129">
              <w:rPr>
                <w:color w:val="000000"/>
                <w:sz w:val="20"/>
                <w:szCs w:val="20"/>
              </w:rPr>
              <w:t>6</w:t>
            </w:r>
          </w:p>
        </w:tc>
        <w:tc>
          <w:tcPr>
            <w:tcW w:w="678" w:type="pct"/>
          </w:tcPr>
          <w:p w14:paraId="5235AE84" w14:textId="77777777" w:rsidR="00914129" w:rsidRPr="00914129" w:rsidRDefault="00914129" w:rsidP="00CE4CC2">
            <w:pPr>
              <w:spacing w:before="0" w:after="0"/>
              <w:jc w:val="center"/>
              <w:rPr>
                <w:sz w:val="20"/>
                <w:szCs w:val="20"/>
              </w:rPr>
            </w:pPr>
            <w:r w:rsidRPr="00914129">
              <w:rPr>
                <w:sz w:val="20"/>
                <w:szCs w:val="20"/>
              </w:rPr>
              <w:t>4</w:t>
            </w:r>
          </w:p>
        </w:tc>
        <w:tc>
          <w:tcPr>
            <w:tcW w:w="719" w:type="pct"/>
          </w:tcPr>
          <w:p w14:paraId="7074D8D7"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2D443422" w14:textId="77777777" w:rsidTr="00CE4CC2">
        <w:trPr>
          <w:jc w:val="center"/>
        </w:trPr>
        <w:tc>
          <w:tcPr>
            <w:tcW w:w="1009" w:type="pct"/>
          </w:tcPr>
          <w:p w14:paraId="6431A4BA" w14:textId="77777777" w:rsidR="00914129" w:rsidRPr="00914129" w:rsidRDefault="00914129" w:rsidP="00CE4CC2">
            <w:pPr>
              <w:spacing w:before="0" w:after="0"/>
              <w:rPr>
                <w:sz w:val="20"/>
                <w:szCs w:val="20"/>
              </w:rPr>
            </w:pPr>
            <w:r w:rsidRPr="00914129">
              <w:rPr>
                <w:sz w:val="20"/>
                <w:szCs w:val="20"/>
              </w:rPr>
              <w:t>Austria</w:t>
            </w:r>
          </w:p>
        </w:tc>
        <w:tc>
          <w:tcPr>
            <w:tcW w:w="853" w:type="pct"/>
          </w:tcPr>
          <w:p w14:paraId="5F896D67" w14:textId="77777777" w:rsidR="00914129" w:rsidRPr="00914129" w:rsidRDefault="00914129" w:rsidP="00CE4CC2">
            <w:pPr>
              <w:spacing w:before="0" w:after="0"/>
              <w:jc w:val="center"/>
              <w:rPr>
                <w:color w:val="000000"/>
                <w:sz w:val="20"/>
                <w:szCs w:val="20"/>
              </w:rPr>
            </w:pPr>
            <w:r w:rsidRPr="00914129">
              <w:rPr>
                <w:color w:val="000000"/>
                <w:sz w:val="20"/>
                <w:szCs w:val="20"/>
              </w:rPr>
              <w:t>16</w:t>
            </w:r>
          </w:p>
        </w:tc>
        <w:tc>
          <w:tcPr>
            <w:tcW w:w="777" w:type="pct"/>
          </w:tcPr>
          <w:p w14:paraId="3636EF98" w14:textId="77777777" w:rsidR="00914129" w:rsidRPr="00914129" w:rsidRDefault="00914129" w:rsidP="00CE4CC2">
            <w:pPr>
              <w:spacing w:before="0" w:after="0"/>
              <w:jc w:val="center"/>
              <w:rPr>
                <w:color w:val="000000"/>
                <w:sz w:val="20"/>
                <w:szCs w:val="20"/>
              </w:rPr>
            </w:pPr>
            <w:r w:rsidRPr="00914129">
              <w:rPr>
                <w:color w:val="000000"/>
                <w:sz w:val="20"/>
                <w:szCs w:val="20"/>
              </w:rPr>
              <w:t>13</w:t>
            </w:r>
          </w:p>
        </w:tc>
        <w:tc>
          <w:tcPr>
            <w:tcW w:w="963" w:type="pct"/>
          </w:tcPr>
          <w:p w14:paraId="749278A0" w14:textId="77777777" w:rsidR="00914129" w:rsidRPr="00914129" w:rsidRDefault="00914129" w:rsidP="00CE4CC2">
            <w:pPr>
              <w:spacing w:before="0" w:after="0"/>
              <w:jc w:val="center"/>
              <w:rPr>
                <w:sz w:val="20"/>
                <w:szCs w:val="20"/>
              </w:rPr>
            </w:pPr>
            <w:r w:rsidRPr="00914129">
              <w:rPr>
                <w:color w:val="000000"/>
                <w:sz w:val="20"/>
                <w:szCs w:val="20"/>
              </w:rPr>
              <w:t>1</w:t>
            </w:r>
          </w:p>
        </w:tc>
        <w:tc>
          <w:tcPr>
            <w:tcW w:w="678" w:type="pct"/>
          </w:tcPr>
          <w:p w14:paraId="322A8D3C"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2578FB0F"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42603D29" w14:textId="77777777" w:rsidTr="00CE4CC2">
        <w:trPr>
          <w:jc w:val="center"/>
        </w:trPr>
        <w:tc>
          <w:tcPr>
            <w:tcW w:w="1009" w:type="pct"/>
          </w:tcPr>
          <w:p w14:paraId="2C90D358" w14:textId="77777777" w:rsidR="00914129" w:rsidRPr="00914129" w:rsidRDefault="00914129" w:rsidP="00CE4CC2">
            <w:pPr>
              <w:spacing w:before="0" w:after="0"/>
              <w:rPr>
                <w:sz w:val="20"/>
                <w:szCs w:val="20"/>
              </w:rPr>
            </w:pPr>
            <w:r w:rsidRPr="00914129">
              <w:rPr>
                <w:sz w:val="20"/>
                <w:szCs w:val="20"/>
              </w:rPr>
              <w:t>Belgium</w:t>
            </w:r>
          </w:p>
        </w:tc>
        <w:tc>
          <w:tcPr>
            <w:tcW w:w="853" w:type="pct"/>
          </w:tcPr>
          <w:p w14:paraId="4B08AC63" w14:textId="77777777" w:rsidR="00914129" w:rsidRPr="00914129" w:rsidRDefault="00914129" w:rsidP="00CE4CC2">
            <w:pPr>
              <w:spacing w:before="0" w:after="0"/>
              <w:jc w:val="center"/>
              <w:rPr>
                <w:color w:val="000000"/>
                <w:sz w:val="20"/>
                <w:szCs w:val="20"/>
              </w:rPr>
            </w:pPr>
            <w:r w:rsidRPr="00914129">
              <w:rPr>
                <w:color w:val="000000"/>
                <w:sz w:val="20"/>
                <w:szCs w:val="20"/>
              </w:rPr>
              <w:t>8</w:t>
            </w:r>
          </w:p>
        </w:tc>
        <w:tc>
          <w:tcPr>
            <w:tcW w:w="777" w:type="pct"/>
          </w:tcPr>
          <w:p w14:paraId="26CA2E81" w14:textId="77777777" w:rsidR="00914129" w:rsidRPr="00914129" w:rsidRDefault="00914129" w:rsidP="00CE4CC2">
            <w:pPr>
              <w:spacing w:before="0" w:after="0"/>
              <w:jc w:val="center"/>
              <w:rPr>
                <w:color w:val="000000"/>
                <w:sz w:val="20"/>
                <w:szCs w:val="20"/>
              </w:rPr>
            </w:pPr>
            <w:r w:rsidRPr="00914129">
              <w:rPr>
                <w:color w:val="000000"/>
                <w:sz w:val="20"/>
                <w:szCs w:val="20"/>
              </w:rPr>
              <w:t>8</w:t>
            </w:r>
          </w:p>
        </w:tc>
        <w:tc>
          <w:tcPr>
            <w:tcW w:w="963" w:type="pct"/>
          </w:tcPr>
          <w:p w14:paraId="3566CADA"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4380EBAE"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43DE4DEC"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0D8357C7" w14:textId="77777777" w:rsidTr="00CE4CC2">
        <w:trPr>
          <w:jc w:val="center"/>
        </w:trPr>
        <w:tc>
          <w:tcPr>
            <w:tcW w:w="1009" w:type="pct"/>
          </w:tcPr>
          <w:p w14:paraId="0117335A" w14:textId="77777777" w:rsidR="00914129" w:rsidRPr="00914129" w:rsidRDefault="00914129" w:rsidP="00CE4CC2">
            <w:pPr>
              <w:spacing w:before="0" w:after="0"/>
              <w:rPr>
                <w:sz w:val="20"/>
                <w:szCs w:val="20"/>
              </w:rPr>
            </w:pPr>
            <w:r w:rsidRPr="00914129">
              <w:rPr>
                <w:sz w:val="20"/>
                <w:szCs w:val="20"/>
              </w:rPr>
              <w:t>Canada</w:t>
            </w:r>
          </w:p>
        </w:tc>
        <w:tc>
          <w:tcPr>
            <w:tcW w:w="853" w:type="pct"/>
          </w:tcPr>
          <w:p w14:paraId="7219B4EC" w14:textId="77777777" w:rsidR="00914129" w:rsidRPr="00914129" w:rsidRDefault="00914129" w:rsidP="00CE4CC2">
            <w:pPr>
              <w:spacing w:before="0" w:after="0"/>
              <w:jc w:val="center"/>
              <w:rPr>
                <w:color w:val="000000"/>
                <w:sz w:val="20"/>
                <w:szCs w:val="20"/>
              </w:rPr>
            </w:pPr>
            <w:r w:rsidRPr="00914129">
              <w:rPr>
                <w:color w:val="000000"/>
                <w:sz w:val="20"/>
                <w:szCs w:val="20"/>
              </w:rPr>
              <w:t>112</w:t>
            </w:r>
          </w:p>
        </w:tc>
        <w:tc>
          <w:tcPr>
            <w:tcW w:w="777" w:type="pct"/>
          </w:tcPr>
          <w:p w14:paraId="5F3EA889" w14:textId="77777777" w:rsidR="00914129" w:rsidRPr="00914129" w:rsidRDefault="00914129" w:rsidP="00CE4CC2">
            <w:pPr>
              <w:spacing w:before="0" w:after="0"/>
              <w:jc w:val="center"/>
              <w:rPr>
                <w:color w:val="000000"/>
                <w:sz w:val="20"/>
                <w:szCs w:val="20"/>
              </w:rPr>
            </w:pPr>
            <w:r w:rsidRPr="00914129">
              <w:rPr>
                <w:color w:val="000000"/>
                <w:sz w:val="20"/>
                <w:szCs w:val="20"/>
              </w:rPr>
              <w:t>91</w:t>
            </w:r>
          </w:p>
        </w:tc>
        <w:tc>
          <w:tcPr>
            <w:tcW w:w="963" w:type="pct"/>
          </w:tcPr>
          <w:p w14:paraId="01D47D3E" w14:textId="77777777" w:rsidR="00914129" w:rsidRPr="00914129" w:rsidRDefault="00914129" w:rsidP="00CE4CC2">
            <w:pPr>
              <w:spacing w:before="0" w:after="0"/>
              <w:jc w:val="center"/>
              <w:rPr>
                <w:sz w:val="20"/>
                <w:szCs w:val="20"/>
              </w:rPr>
            </w:pPr>
            <w:r w:rsidRPr="00914129">
              <w:rPr>
                <w:color w:val="000000"/>
                <w:sz w:val="20"/>
                <w:szCs w:val="20"/>
              </w:rPr>
              <w:t>18</w:t>
            </w:r>
          </w:p>
        </w:tc>
        <w:tc>
          <w:tcPr>
            <w:tcW w:w="678" w:type="pct"/>
          </w:tcPr>
          <w:p w14:paraId="4FD57576" w14:textId="77777777" w:rsidR="00914129" w:rsidRPr="00914129" w:rsidRDefault="00914129" w:rsidP="00CE4CC2">
            <w:pPr>
              <w:spacing w:before="0" w:after="0"/>
              <w:jc w:val="center"/>
              <w:rPr>
                <w:sz w:val="20"/>
                <w:szCs w:val="20"/>
              </w:rPr>
            </w:pPr>
            <w:r w:rsidRPr="00914129">
              <w:rPr>
                <w:sz w:val="20"/>
                <w:szCs w:val="20"/>
              </w:rPr>
              <w:t>9</w:t>
            </w:r>
          </w:p>
        </w:tc>
        <w:tc>
          <w:tcPr>
            <w:tcW w:w="719" w:type="pct"/>
          </w:tcPr>
          <w:p w14:paraId="4B0803B7" w14:textId="77777777" w:rsidR="00914129" w:rsidRPr="00914129" w:rsidRDefault="00914129" w:rsidP="00CE4CC2">
            <w:pPr>
              <w:spacing w:before="0" w:after="0"/>
              <w:jc w:val="center"/>
              <w:rPr>
                <w:color w:val="000000"/>
                <w:sz w:val="20"/>
                <w:szCs w:val="20"/>
              </w:rPr>
            </w:pPr>
            <w:r w:rsidRPr="00914129">
              <w:rPr>
                <w:color w:val="000000"/>
                <w:sz w:val="20"/>
                <w:szCs w:val="20"/>
              </w:rPr>
              <w:t>2</w:t>
            </w:r>
          </w:p>
        </w:tc>
      </w:tr>
      <w:tr w:rsidR="00914129" w:rsidRPr="00914129" w14:paraId="0C7F5513" w14:textId="77777777" w:rsidTr="00CE4CC2">
        <w:trPr>
          <w:trHeight w:val="169"/>
          <w:jc w:val="center"/>
        </w:trPr>
        <w:tc>
          <w:tcPr>
            <w:tcW w:w="1009" w:type="pct"/>
          </w:tcPr>
          <w:p w14:paraId="02CB2E09" w14:textId="77777777" w:rsidR="00914129" w:rsidRPr="00914129" w:rsidRDefault="00914129" w:rsidP="00CE4CC2">
            <w:pPr>
              <w:spacing w:before="0" w:after="0"/>
              <w:rPr>
                <w:sz w:val="20"/>
                <w:szCs w:val="20"/>
              </w:rPr>
            </w:pPr>
            <w:r w:rsidRPr="00914129">
              <w:rPr>
                <w:sz w:val="20"/>
                <w:szCs w:val="20"/>
              </w:rPr>
              <w:t>Chile</w:t>
            </w:r>
          </w:p>
        </w:tc>
        <w:tc>
          <w:tcPr>
            <w:tcW w:w="853" w:type="pct"/>
          </w:tcPr>
          <w:p w14:paraId="47B1C059" w14:textId="77777777" w:rsidR="00914129" w:rsidRPr="00914129" w:rsidRDefault="00914129" w:rsidP="00CE4CC2">
            <w:pPr>
              <w:spacing w:before="0" w:after="0"/>
              <w:jc w:val="center"/>
              <w:rPr>
                <w:color w:val="000000"/>
                <w:sz w:val="20"/>
                <w:szCs w:val="20"/>
              </w:rPr>
            </w:pPr>
            <w:r w:rsidRPr="00914129">
              <w:rPr>
                <w:color w:val="000000"/>
                <w:sz w:val="20"/>
                <w:szCs w:val="20"/>
              </w:rPr>
              <w:t>5</w:t>
            </w:r>
          </w:p>
        </w:tc>
        <w:tc>
          <w:tcPr>
            <w:tcW w:w="777" w:type="pct"/>
          </w:tcPr>
          <w:p w14:paraId="092CEF34" w14:textId="77777777" w:rsidR="00914129" w:rsidRPr="00914129" w:rsidRDefault="00914129" w:rsidP="00CE4CC2">
            <w:pPr>
              <w:spacing w:before="0" w:after="0"/>
              <w:jc w:val="center"/>
              <w:rPr>
                <w:color w:val="000000"/>
                <w:sz w:val="20"/>
                <w:szCs w:val="20"/>
              </w:rPr>
            </w:pPr>
            <w:r w:rsidRPr="00914129">
              <w:rPr>
                <w:color w:val="000000"/>
                <w:sz w:val="20"/>
                <w:szCs w:val="20"/>
              </w:rPr>
              <w:t>3</w:t>
            </w:r>
          </w:p>
        </w:tc>
        <w:tc>
          <w:tcPr>
            <w:tcW w:w="963" w:type="pct"/>
          </w:tcPr>
          <w:p w14:paraId="1BE15258" w14:textId="77777777" w:rsidR="00914129" w:rsidRPr="00914129" w:rsidRDefault="00914129" w:rsidP="00CE4CC2">
            <w:pPr>
              <w:spacing w:before="0" w:after="0"/>
              <w:jc w:val="center"/>
              <w:rPr>
                <w:sz w:val="20"/>
                <w:szCs w:val="20"/>
              </w:rPr>
            </w:pPr>
            <w:r w:rsidRPr="00914129">
              <w:rPr>
                <w:color w:val="000000"/>
                <w:sz w:val="20"/>
                <w:szCs w:val="20"/>
              </w:rPr>
              <w:t>1</w:t>
            </w:r>
          </w:p>
        </w:tc>
        <w:tc>
          <w:tcPr>
            <w:tcW w:w="678" w:type="pct"/>
          </w:tcPr>
          <w:p w14:paraId="2E20B324"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37853642"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2BB5698C" w14:textId="77777777" w:rsidTr="00CE4CC2">
        <w:trPr>
          <w:jc w:val="center"/>
        </w:trPr>
        <w:tc>
          <w:tcPr>
            <w:tcW w:w="1009" w:type="pct"/>
          </w:tcPr>
          <w:p w14:paraId="0BEF7E3E" w14:textId="77777777" w:rsidR="00914129" w:rsidRPr="00914129" w:rsidRDefault="00914129" w:rsidP="00CE4CC2">
            <w:pPr>
              <w:spacing w:before="0" w:after="0"/>
              <w:rPr>
                <w:sz w:val="20"/>
                <w:szCs w:val="20"/>
              </w:rPr>
            </w:pPr>
            <w:r w:rsidRPr="00914129">
              <w:rPr>
                <w:sz w:val="20"/>
                <w:szCs w:val="20"/>
              </w:rPr>
              <w:t>Czech Republic</w:t>
            </w:r>
          </w:p>
        </w:tc>
        <w:tc>
          <w:tcPr>
            <w:tcW w:w="853" w:type="pct"/>
          </w:tcPr>
          <w:p w14:paraId="7DCAB6CF" w14:textId="77777777" w:rsidR="00914129" w:rsidRPr="00914129" w:rsidRDefault="00914129" w:rsidP="00CE4CC2">
            <w:pPr>
              <w:spacing w:before="0" w:after="0"/>
              <w:jc w:val="center"/>
              <w:rPr>
                <w:color w:val="000000"/>
                <w:sz w:val="20"/>
                <w:szCs w:val="20"/>
              </w:rPr>
            </w:pPr>
            <w:r w:rsidRPr="00914129">
              <w:rPr>
                <w:color w:val="000000"/>
                <w:sz w:val="20"/>
                <w:szCs w:val="20"/>
              </w:rPr>
              <w:t>4</w:t>
            </w:r>
          </w:p>
        </w:tc>
        <w:tc>
          <w:tcPr>
            <w:tcW w:w="777" w:type="pct"/>
          </w:tcPr>
          <w:p w14:paraId="64D41C6E" w14:textId="77777777" w:rsidR="00914129" w:rsidRPr="00914129" w:rsidRDefault="00914129" w:rsidP="00CE4CC2">
            <w:pPr>
              <w:spacing w:before="0" w:after="0"/>
              <w:jc w:val="center"/>
              <w:rPr>
                <w:color w:val="000000"/>
                <w:sz w:val="20"/>
                <w:szCs w:val="20"/>
              </w:rPr>
            </w:pPr>
            <w:r w:rsidRPr="00914129">
              <w:rPr>
                <w:color w:val="000000"/>
                <w:sz w:val="20"/>
                <w:szCs w:val="20"/>
              </w:rPr>
              <w:t>3</w:t>
            </w:r>
          </w:p>
        </w:tc>
        <w:tc>
          <w:tcPr>
            <w:tcW w:w="963" w:type="pct"/>
          </w:tcPr>
          <w:p w14:paraId="3853A41E" w14:textId="77777777" w:rsidR="00914129" w:rsidRPr="00914129" w:rsidRDefault="00914129" w:rsidP="00CE4CC2">
            <w:pPr>
              <w:spacing w:before="0" w:after="0"/>
              <w:jc w:val="center"/>
              <w:rPr>
                <w:sz w:val="20"/>
                <w:szCs w:val="20"/>
              </w:rPr>
            </w:pPr>
            <w:r w:rsidRPr="00914129">
              <w:rPr>
                <w:sz w:val="20"/>
                <w:szCs w:val="20"/>
              </w:rPr>
              <w:t>1†</w:t>
            </w:r>
          </w:p>
        </w:tc>
        <w:tc>
          <w:tcPr>
            <w:tcW w:w="678" w:type="pct"/>
          </w:tcPr>
          <w:p w14:paraId="7BCBEBE9"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592641C1"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44BE08A8" w14:textId="77777777" w:rsidTr="00CE4CC2">
        <w:trPr>
          <w:jc w:val="center"/>
        </w:trPr>
        <w:tc>
          <w:tcPr>
            <w:tcW w:w="1009" w:type="pct"/>
          </w:tcPr>
          <w:p w14:paraId="699EF0EE" w14:textId="77777777" w:rsidR="00914129" w:rsidRPr="00914129" w:rsidRDefault="00914129" w:rsidP="00CE4CC2">
            <w:pPr>
              <w:spacing w:before="0" w:after="0"/>
              <w:rPr>
                <w:sz w:val="20"/>
                <w:szCs w:val="20"/>
              </w:rPr>
            </w:pPr>
            <w:r w:rsidRPr="00914129">
              <w:rPr>
                <w:sz w:val="20"/>
                <w:szCs w:val="20"/>
              </w:rPr>
              <w:t>Denmark</w:t>
            </w:r>
          </w:p>
        </w:tc>
        <w:tc>
          <w:tcPr>
            <w:tcW w:w="853" w:type="pct"/>
          </w:tcPr>
          <w:p w14:paraId="118DC8D5" w14:textId="77777777" w:rsidR="00914129" w:rsidRPr="00914129" w:rsidRDefault="00914129" w:rsidP="00CE4CC2">
            <w:pPr>
              <w:spacing w:before="0" w:after="0"/>
              <w:jc w:val="center"/>
              <w:rPr>
                <w:color w:val="000000"/>
                <w:sz w:val="20"/>
                <w:szCs w:val="20"/>
              </w:rPr>
            </w:pPr>
            <w:r w:rsidRPr="00914129">
              <w:rPr>
                <w:color w:val="000000"/>
                <w:sz w:val="20"/>
                <w:szCs w:val="20"/>
              </w:rPr>
              <w:t>23</w:t>
            </w:r>
          </w:p>
        </w:tc>
        <w:tc>
          <w:tcPr>
            <w:tcW w:w="777" w:type="pct"/>
          </w:tcPr>
          <w:p w14:paraId="075E5C37" w14:textId="77777777" w:rsidR="00914129" w:rsidRPr="00914129" w:rsidRDefault="00914129" w:rsidP="00CE4CC2">
            <w:pPr>
              <w:spacing w:before="0" w:after="0"/>
              <w:jc w:val="center"/>
              <w:rPr>
                <w:color w:val="000000"/>
                <w:sz w:val="20"/>
                <w:szCs w:val="20"/>
              </w:rPr>
            </w:pPr>
            <w:r w:rsidRPr="00914129">
              <w:rPr>
                <w:color w:val="000000"/>
                <w:sz w:val="20"/>
                <w:szCs w:val="20"/>
              </w:rPr>
              <w:t>17</w:t>
            </w:r>
          </w:p>
        </w:tc>
        <w:tc>
          <w:tcPr>
            <w:tcW w:w="963" w:type="pct"/>
          </w:tcPr>
          <w:p w14:paraId="4A044C5F" w14:textId="77777777" w:rsidR="00914129" w:rsidRPr="00914129" w:rsidRDefault="00914129" w:rsidP="00CE4CC2">
            <w:pPr>
              <w:spacing w:before="0" w:after="0"/>
              <w:jc w:val="center"/>
              <w:rPr>
                <w:sz w:val="20"/>
                <w:szCs w:val="20"/>
              </w:rPr>
            </w:pPr>
            <w:r w:rsidRPr="00914129">
              <w:rPr>
                <w:color w:val="000000"/>
                <w:sz w:val="20"/>
                <w:szCs w:val="20"/>
              </w:rPr>
              <w:t>2</w:t>
            </w:r>
          </w:p>
        </w:tc>
        <w:tc>
          <w:tcPr>
            <w:tcW w:w="678" w:type="pct"/>
          </w:tcPr>
          <w:p w14:paraId="21F2C0AA"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78D5FFAA"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13E0696D" w14:textId="77777777" w:rsidTr="00CE4CC2">
        <w:trPr>
          <w:jc w:val="center"/>
        </w:trPr>
        <w:tc>
          <w:tcPr>
            <w:tcW w:w="1009" w:type="pct"/>
          </w:tcPr>
          <w:p w14:paraId="495EDE16" w14:textId="77777777" w:rsidR="00914129" w:rsidRPr="00914129" w:rsidRDefault="00914129" w:rsidP="00CE4CC2">
            <w:pPr>
              <w:spacing w:before="0" w:after="0"/>
              <w:rPr>
                <w:sz w:val="20"/>
                <w:szCs w:val="20"/>
              </w:rPr>
            </w:pPr>
            <w:r w:rsidRPr="00914129">
              <w:rPr>
                <w:sz w:val="20"/>
                <w:szCs w:val="20"/>
              </w:rPr>
              <w:t>Estonia</w:t>
            </w:r>
          </w:p>
        </w:tc>
        <w:tc>
          <w:tcPr>
            <w:tcW w:w="853" w:type="pct"/>
          </w:tcPr>
          <w:p w14:paraId="577ACFA7"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c>
          <w:tcPr>
            <w:tcW w:w="777" w:type="pct"/>
          </w:tcPr>
          <w:p w14:paraId="1D7D1575"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c>
          <w:tcPr>
            <w:tcW w:w="963" w:type="pct"/>
          </w:tcPr>
          <w:p w14:paraId="62ACF089"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1F94991B"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22C2526A"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04AE0465" w14:textId="77777777" w:rsidTr="00CE4CC2">
        <w:trPr>
          <w:jc w:val="center"/>
        </w:trPr>
        <w:tc>
          <w:tcPr>
            <w:tcW w:w="1009" w:type="pct"/>
          </w:tcPr>
          <w:p w14:paraId="233947ED" w14:textId="77777777" w:rsidR="00914129" w:rsidRPr="00914129" w:rsidRDefault="00914129" w:rsidP="00CE4CC2">
            <w:pPr>
              <w:spacing w:before="0" w:after="0"/>
              <w:rPr>
                <w:sz w:val="20"/>
                <w:szCs w:val="20"/>
              </w:rPr>
            </w:pPr>
            <w:r w:rsidRPr="00914129">
              <w:rPr>
                <w:sz w:val="20"/>
                <w:szCs w:val="20"/>
              </w:rPr>
              <w:t>Finland</w:t>
            </w:r>
          </w:p>
        </w:tc>
        <w:tc>
          <w:tcPr>
            <w:tcW w:w="853" w:type="pct"/>
          </w:tcPr>
          <w:p w14:paraId="678913F4" w14:textId="77777777" w:rsidR="00914129" w:rsidRPr="00914129" w:rsidRDefault="00914129" w:rsidP="00CE4CC2">
            <w:pPr>
              <w:spacing w:before="0" w:after="0"/>
              <w:jc w:val="center"/>
              <w:rPr>
                <w:color w:val="000000"/>
                <w:sz w:val="20"/>
                <w:szCs w:val="20"/>
              </w:rPr>
            </w:pPr>
            <w:r w:rsidRPr="00914129">
              <w:rPr>
                <w:color w:val="000000"/>
                <w:sz w:val="20"/>
                <w:szCs w:val="20"/>
              </w:rPr>
              <w:t>10</w:t>
            </w:r>
          </w:p>
        </w:tc>
        <w:tc>
          <w:tcPr>
            <w:tcW w:w="777" w:type="pct"/>
          </w:tcPr>
          <w:p w14:paraId="10CF7513" w14:textId="77777777" w:rsidR="00914129" w:rsidRPr="00914129" w:rsidRDefault="00914129" w:rsidP="00CE4CC2">
            <w:pPr>
              <w:spacing w:before="0" w:after="0"/>
              <w:jc w:val="center"/>
              <w:rPr>
                <w:color w:val="000000"/>
                <w:sz w:val="20"/>
                <w:szCs w:val="20"/>
              </w:rPr>
            </w:pPr>
            <w:r w:rsidRPr="00914129">
              <w:rPr>
                <w:color w:val="000000"/>
                <w:sz w:val="20"/>
                <w:szCs w:val="20"/>
              </w:rPr>
              <w:t>7</w:t>
            </w:r>
          </w:p>
        </w:tc>
        <w:tc>
          <w:tcPr>
            <w:tcW w:w="963" w:type="pct"/>
          </w:tcPr>
          <w:p w14:paraId="01CB0FEE" w14:textId="77777777" w:rsidR="00914129" w:rsidRPr="00914129" w:rsidRDefault="00914129" w:rsidP="00CE4CC2">
            <w:pPr>
              <w:spacing w:before="0" w:after="0"/>
              <w:jc w:val="center"/>
              <w:rPr>
                <w:sz w:val="20"/>
                <w:szCs w:val="20"/>
              </w:rPr>
            </w:pPr>
            <w:r w:rsidRPr="00914129">
              <w:rPr>
                <w:color w:val="000000"/>
                <w:sz w:val="20"/>
                <w:szCs w:val="20"/>
              </w:rPr>
              <w:t>2</w:t>
            </w:r>
          </w:p>
        </w:tc>
        <w:tc>
          <w:tcPr>
            <w:tcW w:w="678" w:type="pct"/>
          </w:tcPr>
          <w:p w14:paraId="662ECF83" w14:textId="77777777" w:rsidR="00914129" w:rsidRPr="00914129" w:rsidRDefault="00914129" w:rsidP="00CE4CC2">
            <w:pPr>
              <w:spacing w:before="0" w:after="0"/>
              <w:jc w:val="center"/>
              <w:rPr>
                <w:sz w:val="20"/>
                <w:szCs w:val="20"/>
              </w:rPr>
            </w:pPr>
            <w:r w:rsidRPr="00914129">
              <w:rPr>
                <w:sz w:val="20"/>
                <w:szCs w:val="20"/>
              </w:rPr>
              <w:t>1</w:t>
            </w:r>
          </w:p>
        </w:tc>
        <w:tc>
          <w:tcPr>
            <w:tcW w:w="719" w:type="pct"/>
          </w:tcPr>
          <w:p w14:paraId="2CDBBB52"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57D50C39" w14:textId="77777777" w:rsidTr="00CE4CC2">
        <w:trPr>
          <w:jc w:val="center"/>
        </w:trPr>
        <w:tc>
          <w:tcPr>
            <w:tcW w:w="1009" w:type="pct"/>
          </w:tcPr>
          <w:p w14:paraId="22EB54BC" w14:textId="77777777" w:rsidR="00914129" w:rsidRPr="00914129" w:rsidRDefault="00914129" w:rsidP="00CE4CC2">
            <w:pPr>
              <w:spacing w:before="0" w:after="0"/>
              <w:rPr>
                <w:sz w:val="20"/>
                <w:szCs w:val="20"/>
              </w:rPr>
            </w:pPr>
            <w:r w:rsidRPr="00914129">
              <w:rPr>
                <w:sz w:val="20"/>
                <w:szCs w:val="20"/>
              </w:rPr>
              <w:t>France</w:t>
            </w:r>
          </w:p>
        </w:tc>
        <w:tc>
          <w:tcPr>
            <w:tcW w:w="853" w:type="pct"/>
          </w:tcPr>
          <w:p w14:paraId="391E730F" w14:textId="77777777" w:rsidR="00914129" w:rsidRPr="00914129" w:rsidRDefault="00914129" w:rsidP="00CE4CC2">
            <w:pPr>
              <w:spacing w:before="0" w:after="0"/>
              <w:jc w:val="center"/>
              <w:rPr>
                <w:color w:val="000000"/>
                <w:sz w:val="20"/>
                <w:szCs w:val="20"/>
              </w:rPr>
            </w:pPr>
            <w:r w:rsidRPr="00914129">
              <w:rPr>
                <w:color w:val="000000"/>
                <w:sz w:val="20"/>
                <w:szCs w:val="20"/>
              </w:rPr>
              <w:t>47</w:t>
            </w:r>
          </w:p>
        </w:tc>
        <w:tc>
          <w:tcPr>
            <w:tcW w:w="777" w:type="pct"/>
          </w:tcPr>
          <w:p w14:paraId="6030DA38" w14:textId="77777777" w:rsidR="00914129" w:rsidRPr="00914129" w:rsidRDefault="00914129" w:rsidP="00CE4CC2">
            <w:pPr>
              <w:spacing w:before="0" w:after="0"/>
              <w:jc w:val="center"/>
              <w:rPr>
                <w:color w:val="000000"/>
                <w:sz w:val="20"/>
                <w:szCs w:val="20"/>
              </w:rPr>
            </w:pPr>
            <w:r w:rsidRPr="00914129">
              <w:rPr>
                <w:color w:val="000000"/>
                <w:sz w:val="20"/>
                <w:szCs w:val="20"/>
              </w:rPr>
              <w:t>36</w:t>
            </w:r>
          </w:p>
        </w:tc>
        <w:tc>
          <w:tcPr>
            <w:tcW w:w="963" w:type="pct"/>
          </w:tcPr>
          <w:p w14:paraId="4D307308" w14:textId="77777777" w:rsidR="00914129" w:rsidRPr="00914129" w:rsidRDefault="00914129" w:rsidP="00CE4CC2">
            <w:pPr>
              <w:spacing w:before="0" w:after="0"/>
              <w:jc w:val="center"/>
              <w:rPr>
                <w:sz w:val="20"/>
                <w:szCs w:val="20"/>
              </w:rPr>
            </w:pPr>
            <w:r w:rsidRPr="00914129">
              <w:rPr>
                <w:color w:val="000000"/>
                <w:sz w:val="20"/>
                <w:szCs w:val="20"/>
              </w:rPr>
              <w:t>5</w:t>
            </w:r>
          </w:p>
        </w:tc>
        <w:tc>
          <w:tcPr>
            <w:tcW w:w="678" w:type="pct"/>
          </w:tcPr>
          <w:p w14:paraId="56B9C7D5"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30340C9F"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0685215A" w14:textId="77777777" w:rsidTr="00CE4CC2">
        <w:trPr>
          <w:jc w:val="center"/>
        </w:trPr>
        <w:tc>
          <w:tcPr>
            <w:tcW w:w="1009" w:type="pct"/>
          </w:tcPr>
          <w:p w14:paraId="2342C618" w14:textId="77777777" w:rsidR="00914129" w:rsidRPr="00914129" w:rsidRDefault="00914129" w:rsidP="00CE4CC2">
            <w:pPr>
              <w:spacing w:before="0" w:after="0"/>
              <w:rPr>
                <w:sz w:val="20"/>
                <w:szCs w:val="20"/>
              </w:rPr>
            </w:pPr>
            <w:r w:rsidRPr="00914129">
              <w:rPr>
                <w:sz w:val="20"/>
                <w:szCs w:val="20"/>
              </w:rPr>
              <w:t>Germany</w:t>
            </w:r>
          </w:p>
        </w:tc>
        <w:tc>
          <w:tcPr>
            <w:tcW w:w="853" w:type="pct"/>
          </w:tcPr>
          <w:p w14:paraId="53B642F6" w14:textId="77777777" w:rsidR="00914129" w:rsidRPr="00914129" w:rsidRDefault="00914129" w:rsidP="00CE4CC2">
            <w:pPr>
              <w:spacing w:before="0" w:after="0"/>
              <w:jc w:val="center"/>
              <w:rPr>
                <w:color w:val="000000"/>
                <w:sz w:val="20"/>
                <w:szCs w:val="20"/>
              </w:rPr>
            </w:pPr>
            <w:r w:rsidRPr="00914129">
              <w:rPr>
                <w:color w:val="000000"/>
                <w:sz w:val="20"/>
                <w:szCs w:val="20"/>
              </w:rPr>
              <w:t>103</w:t>
            </w:r>
          </w:p>
        </w:tc>
        <w:tc>
          <w:tcPr>
            <w:tcW w:w="777" w:type="pct"/>
          </w:tcPr>
          <w:p w14:paraId="1233B2B5" w14:textId="77777777" w:rsidR="00914129" w:rsidRPr="00914129" w:rsidRDefault="00914129" w:rsidP="00CE4CC2">
            <w:pPr>
              <w:spacing w:before="0" w:after="0"/>
              <w:jc w:val="center"/>
              <w:rPr>
                <w:color w:val="000000"/>
                <w:sz w:val="20"/>
                <w:szCs w:val="20"/>
              </w:rPr>
            </w:pPr>
            <w:r w:rsidRPr="00914129">
              <w:rPr>
                <w:color w:val="000000"/>
                <w:sz w:val="20"/>
                <w:szCs w:val="20"/>
              </w:rPr>
              <w:t>96</w:t>
            </w:r>
          </w:p>
        </w:tc>
        <w:tc>
          <w:tcPr>
            <w:tcW w:w="963" w:type="pct"/>
          </w:tcPr>
          <w:p w14:paraId="645B8D56" w14:textId="77777777" w:rsidR="00914129" w:rsidRPr="00914129" w:rsidRDefault="00914129" w:rsidP="00CE4CC2">
            <w:pPr>
              <w:spacing w:before="0" w:after="0"/>
              <w:jc w:val="center"/>
              <w:rPr>
                <w:sz w:val="20"/>
                <w:szCs w:val="20"/>
              </w:rPr>
            </w:pPr>
            <w:r w:rsidRPr="00914129">
              <w:rPr>
                <w:color w:val="000000"/>
                <w:sz w:val="20"/>
                <w:szCs w:val="20"/>
              </w:rPr>
              <w:t>7</w:t>
            </w:r>
          </w:p>
        </w:tc>
        <w:tc>
          <w:tcPr>
            <w:tcW w:w="678" w:type="pct"/>
          </w:tcPr>
          <w:p w14:paraId="274A164D" w14:textId="77777777" w:rsidR="00914129" w:rsidRPr="00914129" w:rsidRDefault="00914129" w:rsidP="00CE4CC2">
            <w:pPr>
              <w:spacing w:before="0" w:after="0"/>
              <w:jc w:val="center"/>
              <w:rPr>
                <w:sz w:val="20"/>
                <w:szCs w:val="20"/>
              </w:rPr>
            </w:pPr>
            <w:r w:rsidRPr="00914129">
              <w:rPr>
                <w:sz w:val="20"/>
                <w:szCs w:val="20"/>
              </w:rPr>
              <w:t>2</w:t>
            </w:r>
          </w:p>
        </w:tc>
        <w:tc>
          <w:tcPr>
            <w:tcW w:w="719" w:type="pct"/>
          </w:tcPr>
          <w:p w14:paraId="60465DB0"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5230695B" w14:textId="77777777" w:rsidTr="00CE4CC2">
        <w:trPr>
          <w:jc w:val="center"/>
        </w:trPr>
        <w:tc>
          <w:tcPr>
            <w:tcW w:w="1009" w:type="pct"/>
          </w:tcPr>
          <w:p w14:paraId="3C5D2933" w14:textId="77777777" w:rsidR="00914129" w:rsidRPr="00914129" w:rsidRDefault="00914129" w:rsidP="00CE4CC2">
            <w:pPr>
              <w:spacing w:before="0" w:after="0"/>
              <w:rPr>
                <w:sz w:val="20"/>
                <w:szCs w:val="20"/>
              </w:rPr>
            </w:pPr>
            <w:r w:rsidRPr="00914129">
              <w:rPr>
                <w:sz w:val="20"/>
                <w:szCs w:val="20"/>
              </w:rPr>
              <w:t>Greece</w:t>
            </w:r>
          </w:p>
        </w:tc>
        <w:tc>
          <w:tcPr>
            <w:tcW w:w="853" w:type="pct"/>
          </w:tcPr>
          <w:p w14:paraId="5D026982" w14:textId="77777777" w:rsidR="00914129" w:rsidRPr="00914129" w:rsidRDefault="00914129" w:rsidP="00CE4CC2">
            <w:pPr>
              <w:spacing w:before="0" w:after="0"/>
              <w:jc w:val="center"/>
              <w:rPr>
                <w:color w:val="000000"/>
                <w:sz w:val="20"/>
                <w:szCs w:val="20"/>
              </w:rPr>
            </w:pPr>
            <w:r w:rsidRPr="00914129">
              <w:rPr>
                <w:color w:val="000000"/>
                <w:sz w:val="20"/>
                <w:szCs w:val="20"/>
              </w:rPr>
              <w:t>8</w:t>
            </w:r>
          </w:p>
        </w:tc>
        <w:tc>
          <w:tcPr>
            <w:tcW w:w="777" w:type="pct"/>
          </w:tcPr>
          <w:p w14:paraId="40969437" w14:textId="77777777" w:rsidR="00914129" w:rsidRPr="00914129" w:rsidRDefault="00914129" w:rsidP="00CE4CC2">
            <w:pPr>
              <w:spacing w:before="0" w:after="0"/>
              <w:jc w:val="center"/>
              <w:rPr>
                <w:color w:val="000000"/>
                <w:sz w:val="20"/>
                <w:szCs w:val="20"/>
              </w:rPr>
            </w:pPr>
            <w:r w:rsidRPr="00914129">
              <w:rPr>
                <w:color w:val="000000"/>
                <w:sz w:val="20"/>
                <w:szCs w:val="20"/>
              </w:rPr>
              <w:t>6</w:t>
            </w:r>
          </w:p>
        </w:tc>
        <w:tc>
          <w:tcPr>
            <w:tcW w:w="963" w:type="pct"/>
          </w:tcPr>
          <w:p w14:paraId="6BC0E2B6"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61C64D10"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0F873CB3"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5BD616BC" w14:textId="77777777" w:rsidTr="00CE4CC2">
        <w:trPr>
          <w:jc w:val="center"/>
        </w:trPr>
        <w:tc>
          <w:tcPr>
            <w:tcW w:w="1009" w:type="pct"/>
          </w:tcPr>
          <w:p w14:paraId="2646A918" w14:textId="77777777" w:rsidR="00914129" w:rsidRPr="00914129" w:rsidRDefault="00914129" w:rsidP="00CE4CC2">
            <w:pPr>
              <w:spacing w:before="0" w:after="0"/>
              <w:rPr>
                <w:sz w:val="20"/>
                <w:szCs w:val="20"/>
              </w:rPr>
            </w:pPr>
            <w:r w:rsidRPr="00914129">
              <w:rPr>
                <w:sz w:val="20"/>
                <w:szCs w:val="20"/>
              </w:rPr>
              <w:t>Hungary</w:t>
            </w:r>
          </w:p>
        </w:tc>
        <w:tc>
          <w:tcPr>
            <w:tcW w:w="853" w:type="pct"/>
          </w:tcPr>
          <w:p w14:paraId="7FD1B9CF" w14:textId="77777777" w:rsidR="00914129" w:rsidRPr="00914129" w:rsidRDefault="00914129" w:rsidP="00CE4CC2">
            <w:pPr>
              <w:spacing w:before="0" w:after="0"/>
              <w:jc w:val="center"/>
              <w:rPr>
                <w:color w:val="000000"/>
                <w:sz w:val="20"/>
                <w:szCs w:val="20"/>
              </w:rPr>
            </w:pPr>
            <w:r w:rsidRPr="00914129">
              <w:rPr>
                <w:color w:val="000000"/>
                <w:sz w:val="20"/>
                <w:szCs w:val="20"/>
              </w:rPr>
              <w:t>4</w:t>
            </w:r>
          </w:p>
        </w:tc>
        <w:tc>
          <w:tcPr>
            <w:tcW w:w="777" w:type="pct"/>
          </w:tcPr>
          <w:p w14:paraId="2BD22DF7" w14:textId="77777777" w:rsidR="00914129" w:rsidRPr="00914129" w:rsidRDefault="00914129" w:rsidP="00CE4CC2">
            <w:pPr>
              <w:spacing w:before="0" w:after="0"/>
              <w:jc w:val="center"/>
              <w:rPr>
                <w:color w:val="000000"/>
                <w:sz w:val="20"/>
                <w:szCs w:val="20"/>
              </w:rPr>
            </w:pPr>
            <w:r w:rsidRPr="00914129">
              <w:rPr>
                <w:color w:val="000000"/>
                <w:sz w:val="20"/>
                <w:szCs w:val="20"/>
              </w:rPr>
              <w:t>3</w:t>
            </w:r>
          </w:p>
        </w:tc>
        <w:tc>
          <w:tcPr>
            <w:tcW w:w="963" w:type="pct"/>
          </w:tcPr>
          <w:p w14:paraId="393A28A2"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0735A8C5"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30983FD8"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60B19793" w14:textId="77777777" w:rsidTr="00CE4CC2">
        <w:trPr>
          <w:jc w:val="center"/>
        </w:trPr>
        <w:tc>
          <w:tcPr>
            <w:tcW w:w="1009" w:type="pct"/>
          </w:tcPr>
          <w:p w14:paraId="3F331F43" w14:textId="77777777" w:rsidR="00914129" w:rsidRPr="00914129" w:rsidRDefault="00914129" w:rsidP="00CE4CC2">
            <w:pPr>
              <w:spacing w:before="0" w:after="0"/>
              <w:rPr>
                <w:sz w:val="20"/>
                <w:szCs w:val="20"/>
              </w:rPr>
            </w:pPr>
            <w:r w:rsidRPr="00914129">
              <w:rPr>
                <w:sz w:val="20"/>
                <w:szCs w:val="20"/>
              </w:rPr>
              <w:t>Iceland</w:t>
            </w:r>
          </w:p>
        </w:tc>
        <w:tc>
          <w:tcPr>
            <w:tcW w:w="853" w:type="pct"/>
          </w:tcPr>
          <w:p w14:paraId="27431593" w14:textId="77777777" w:rsidR="00914129" w:rsidRPr="00914129" w:rsidRDefault="00914129" w:rsidP="00CE4CC2">
            <w:pPr>
              <w:spacing w:before="0" w:after="0"/>
              <w:jc w:val="center"/>
              <w:rPr>
                <w:color w:val="000000"/>
                <w:sz w:val="20"/>
                <w:szCs w:val="20"/>
              </w:rPr>
            </w:pPr>
            <w:r w:rsidRPr="00914129">
              <w:rPr>
                <w:color w:val="000000"/>
                <w:sz w:val="20"/>
                <w:szCs w:val="20"/>
              </w:rPr>
              <w:t>2</w:t>
            </w:r>
          </w:p>
        </w:tc>
        <w:tc>
          <w:tcPr>
            <w:tcW w:w="777" w:type="pct"/>
          </w:tcPr>
          <w:p w14:paraId="539F5FC6" w14:textId="77777777" w:rsidR="00914129" w:rsidRPr="00914129" w:rsidRDefault="00914129" w:rsidP="00CE4CC2">
            <w:pPr>
              <w:spacing w:before="0" w:after="0"/>
              <w:jc w:val="center"/>
              <w:rPr>
                <w:color w:val="000000"/>
                <w:sz w:val="20"/>
                <w:szCs w:val="20"/>
              </w:rPr>
            </w:pPr>
            <w:r w:rsidRPr="00914129">
              <w:rPr>
                <w:color w:val="000000"/>
                <w:sz w:val="20"/>
                <w:szCs w:val="20"/>
              </w:rPr>
              <w:t>2</w:t>
            </w:r>
          </w:p>
        </w:tc>
        <w:tc>
          <w:tcPr>
            <w:tcW w:w="963" w:type="pct"/>
          </w:tcPr>
          <w:p w14:paraId="242A11B0"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7CF54FD8"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6A051989"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590A425E" w14:textId="77777777" w:rsidTr="00CE4CC2">
        <w:trPr>
          <w:jc w:val="center"/>
        </w:trPr>
        <w:tc>
          <w:tcPr>
            <w:tcW w:w="1009" w:type="pct"/>
          </w:tcPr>
          <w:p w14:paraId="1810D771" w14:textId="77777777" w:rsidR="00914129" w:rsidRPr="00914129" w:rsidRDefault="00914129" w:rsidP="00CE4CC2">
            <w:pPr>
              <w:spacing w:before="0" w:after="0"/>
              <w:rPr>
                <w:sz w:val="20"/>
                <w:szCs w:val="20"/>
              </w:rPr>
            </w:pPr>
            <w:r w:rsidRPr="00914129">
              <w:rPr>
                <w:sz w:val="20"/>
                <w:szCs w:val="20"/>
              </w:rPr>
              <w:t>Ireland</w:t>
            </w:r>
          </w:p>
        </w:tc>
        <w:tc>
          <w:tcPr>
            <w:tcW w:w="853" w:type="pct"/>
          </w:tcPr>
          <w:p w14:paraId="5925D940" w14:textId="77777777" w:rsidR="00914129" w:rsidRPr="00914129" w:rsidRDefault="00914129" w:rsidP="00CE4CC2">
            <w:pPr>
              <w:spacing w:before="0" w:after="0"/>
              <w:jc w:val="center"/>
              <w:rPr>
                <w:color w:val="000000"/>
                <w:sz w:val="20"/>
                <w:szCs w:val="20"/>
              </w:rPr>
            </w:pPr>
            <w:r w:rsidRPr="00914129">
              <w:rPr>
                <w:color w:val="000000"/>
                <w:sz w:val="20"/>
                <w:szCs w:val="20"/>
              </w:rPr>
              <w:t>83</w:t>
            </w:r>
          </w:p>
        </w:tc>
        <w:tc>
          <w:tcPr>
            <w:tcW w:w="777" w:type="pct"/>
          </w:tcPr>
          <w:p w14:paraId="1C0C45DE" w14:textId="77777777" w:rsidR="00914129" w:rsidRPr="00914129" w:rsidRDefault="00914129" w:rsidP="00CE4CC2">
            <w:pPr>
              <w:spacing w:before="0" w:after="0"/>
              <w:jc w:val="center"/>
              <w:rPr>
                <w:color w:val="000000"/>
                <w:sz w:val="20"/>
                <w:szCs w:val="20"/>
              </w:rPr>
            </w:pPr>
            <w:r w:rsidRPr="00914129">
              <w:rPr>
                <w:color w:val="000000"/>
                <w:sz w:val="20"/>
                <w:szCs w:val="20"/>
              </w:rPr>
              <w:t>78</w:t>
            </w:r>
          </w:p>
        </w:tc>
        <w:tc>
          <w:tcPr>
            <w:tcW w:w="963" w:type="pct"/>
          </w:tcPr>
          <w:p w14:paraId="1DE1126B" w14:textId="77777777" w:rsidR="00914129" w:rsidRPr="00914129" w:rsidRDefault="00914129" w:rsidP="00CE4CC2">
            <w:pPr>
              <w:spacing w:before="0" w:after="0"/>
              <w:jc w:val="center"/>
              <w:rPr>
                <w:sz w:val="20"/>
                <w:szCs w:val="20"/>
              </w:rPr>
            </w:pPr>
            <w:r w:rsidRPr="00914129">
              <w:rPr>
                <w:color w:val="000000"/>
                <w:sz w:val="20"/>
                <w:szCs w:val="20"/>
              </w:rPr>
              <w:t>1</w:t>
            </w:r>
          </w:p>
        </w:tc>
        <w:tc>
          <w:tcPr>
            <w:tcW w:w="678" w:type="pct"/>
          </w:tcPr>
          <w:p w14:paraId="5E8C5242"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483CA171"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017885BA" w14:textId="77777777" w:rsidTr="00CE4CC2">
        <w:trPr>
          <w:jc w:val="center"/>
        </w:trPr>
        <w:tc>
          <w:tcPr>
            <w:tcW w:w="1009" w:type="pct"/>
          </w:tcPr>
          <w:p w14:paraId="79A0F393" w14:textId="77777777" w:rsidR="00914129" w:rsidRPr="00914129" w:rsidRDefault="00914129" w:rsidP="00CE4CC2">
            <w:pPr>
              <w:spacing w:before="0" w:after="0"/>
              <w:rPr>
                <w:sz w:val="20"/>
                <w:szCs w:val="20"/>
              </w:rPr>
            </w:pPr>
            <w:r w:rsidRPr="00914129">
              <w:rPr>
                <w:sz w:val="20"/>
                <w:szCs w:val="20"/>
              </w:rPr>
              <w:t>Israel</w:t>
            </w:r>
          </w:p>
        </w:tc>
        <w:tc>
          <w:tcPr>
            <w:tcW w:w="853" w:type="pct"/>
          </w:tcPr>
          <w:p w14:paraId="2EAD5008" w14:textId="77777777" w:rsidR="00914129" w:rsidRPr="00914129" w:rsidRDefault="00914129" w:rsidP="00CE4CC2">
            <w:pPr>
              <w:spacing w:before="0" w:after="0"/>
              <w:jc w:val="center"/>
              <w:rPr>
                <w:color w:val="000000"/>
                <w:sz w:val="20"/>
                <w:szCs w:val="20"/>
              </w:rPr>
            </w:pPr>
            <w:r w:rsidRPr="00914129">
              <w:rPr>
                <w:color w:val="000000"/>
                <w:sz w:val="20"/>
                <w:szCs w:val="20"/>
              </w:rPr>
              <w:t>42</w:t>
            </w:r>
          </w:p>
        </w:tc>
        <w:tc>
          <w:tcPr>
            <w:tcW w:w="777" w:type="pct"/>
          </w:tcPr>
          <w:p w14:paraId="49E3FF86" w14:textId="77777777" w:rsidR="00914129" w:rsidRPr="00914129" w:rsidRDefault="00914129" w:rsidP="00CE4CC2">
            <w:pPr>
              <w:spacing w:before="0" w:after="0"/>
              <w:jc w:val="center"/>
              <w:rPr>
                <w:color w:val="000000"/>
                <w:sz w:val="20"/>
                <w:szCs w:val="20"/>
              </w:rPr>
            </w:pPr>
            <w:r w:rsidRPr="00914129">
              <w:rPr>
                <w:color w:val="000000"/>
                <w:sz w:val="20"/>
                <w:szCs w:val="20"/>
              </w:rPr>
              <w:t>31</w:t>
            </w:r>
          </w:p>
        </w:tc>
        <w:tc>
          <w:tcPr>
            <w:tcW w:w="963" w:type="pct"/>
          </w:tcPr>
          <w:p w14:paraId="4ACE8F7F" w14:textId="77777777" w:rsidR="00914129" w:rsidRPr="00914129" w:rsidRDefault="00914129" w:rsidP="00CE4CC2">
            <w:pPr>
              <w:spacing w:before="0" w:after="0"/>
              <w:jc w:val="center"/>
              <w:rPr>
                <w:sz w:val="20"/>
                <w:szCs w:val="20"/>
              </w:rPr>
            </w:pPr>
            <w:r w:rsidRPr="00914129">
              <w:rPr>
                <w:color w:val="000000"/>
                <w:sz w:val="20"/>
                <w:szCs w:val="20"/>
              </w:rPr>
              <w:t>4</w:t>
            </w:r>
          </w:p>
        </w:tc>
        <w:tc>
          <w:tcPr>
            <w:tcW w:w="678" w:type="pct"/>
          </w:tcPr>
          <w:p w14:paraId="7163D07A"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1D41D441"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20698B5B" w14:textId="77777777" w:rsidTr="00CE4CC2">
        <w:trPr>
          <w:jc w:val="center"/>
        </w:trPr>
        <w:tc>
          <w:tcPr>
            <w:tcW w:w="1009" w:type="pct"/>
          </w:tcPr>
          <w:p w14:paraId="07AEE852" w14:textId="77777777" w:rsidR="00914129" w:rsidRPr="00914129" w:rsidRDefault="00914129" w:rsidP="00CE4CC2">
            <w:pPr>
              <w:spacing w:before="0" w:after="0"/>
              <w:rPr>
                <w:sz w:val="20"/>
                <w:szCs w:val="20"/>
              </w:rPr>
            </w:pPr>
            <w:r w:rsidRPr="00914129">
              <w:rPr>
                <w:sz w:val="20"/>
                <w:szCs w:val="20"/>
              </w:rPr>
              <w:t>Italy</w:t>
            </w:r>
          </w:p>
        </w:tc>
        <w:tc>
          <w:tcPr>
            <w:tcW w:w="853" w:type="pct"/>
          </w:tcPr>
          <w:p w14:paraId="5C134AA9" w14:textId="77777777" w:rsidR="00914129" w:rsidRPr="00914129" w:rsidRDefault="00914129" w:rsidP="00CE4CC2">
            <w:pPr>
              <w:spacing w:before="0" w:after="0"/>
              <w:jc w:val="center"/>
              <w:rPr>
                <w:color w:val="000000"/>
                <w:sz w:val="20"/>
                <w:szCs w:val="20"/>
              </w:rPr>
            </w:pPr>
            <w:r w:rsidRPr="00914129">
              <w:rPr>
                <w:color w:val="000000"/>
                <w:sz w:val="20"/>
                <w:szCs w:val="20"/>
              </w:rPr>
              <w:t>74</w:t>
            </w:r>
          </w:p>
        </w:tc>
        <w:tc>
          <w:tcPr>
            <w:tcW w:w="777" w:type="pct"/>
          </w:tcPr>
          <w:p w14:paraId="6B241590" w14:textId="77777777" w:rsidR="00914129" w:rsidRPr="00914129" w:rsidRDefault="00914129" w:rsidP="00CE4CC2">
            <w:pPr>
              <w:spacing w:before="0" w:after="0"/>
              <w:jc w:val="center"/>
              <w:rPr>
                <w:color w:val="000000"/>
                <w:sz w:val="20"/>
                <w:szCs w:val="20"/>
              </w:rPr>
            </w:pPr>
            <w:r w:rsidRPr="00914129">
              <w:rPr>
                <w:color w:val="000000"/>
                <w:sz w:val="20"/>
                <w:szCs w:val="20"/>
              </w:rPr>
              <w:t>61</w:t>
            </w:r>
          </w:p>
        </w:tc>
        <w:tc>
          <w:tcPr>
            <w:tcW w:w="963" w:type="pct"/>
          </w:tcPr>
          <w:p w14:paraId="625C2794" w14:textId="77777777" w:rsidR="00914129" w:rsidRPr="00914129" w:rsidRDefault="00914129" w:rsidP="00CE4CC2">
            <w:pPr>
              <w:spacing w:before="0" w:after="0"/>
              <w:jc w:val="center"/>
              <w:rPr>
                <w:sz w:val="20"/>
                <w:szCs w:val="20"/>
              </w:rPr>
            </w:pPr>
            <w:r w:rsidRPr="00914129">
              <w:rPr>
                <w:color w:val="000000"/>
                <w:sz w:val="20"/>
                <w:szCs w:val="20"/>
              </w:rPr>
              <w:t>2</w:t>
            </w:r>
          </w:p>
        </w:tc>
        <w:tc>
          <w:tcPr>
            <w:tcW w:w="678" w:type="pct"/>
          </w:tcPr>
          <w:p w14:paraId="046732C2" w14:textId="77777777" w:rsidR="00914129" w:rsidRPr="00914129" w:rsidRDefault="00914129" w:rsidP="00CE4CC2">
            <w:pPr>
              <w:spacing w:before="0" w:after="0"/>
              <w:jc w:val="center"/>
              <w:rPr>
                <w:sz w:val="20"/>
                <w:szCs w:val="20"/>
              </w:rPr>
            </w:pPr>
            <w:r w:rsidRPr="00914129">
              <w:rPr>
                <w:sz w:val="20"/>
                <w:szCs w:val="20"/>
              </w:rPr>
              <w:t>2</w:t>
            </w:r>
          </w:p>
        </w:tc>
        <w:tc>
          <w:tcPr>
            <w:tcW w:w="719" w:type="pct"/>
          </w:tcPr>
          <w:p w14:paraId="0612F5BA"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062EAB50" w14:textId="77777777" w:rsidTr="00CE4CC2">
        <w:trPr>
          <w:jc w:val="center"/>
        </w:trPr>
        <w:tc>
          <w:tcPr>
            <w:tcW w:w="1009" w:type="pct"/>
          </w:tcPr>
          <w:p w14:paraId="0C13F109" w14:textId="77777777" w:rsidR="00914129" w:rsidRPr="00914129" w:rsidRDefault="00914129" w:rsidP="00CE4CC2">
            <w:pPr>
              <w:spacing w:before="0" w:after="0"/>
              <w:rPr>
                <w:sz w:val="20"/>
                <w:szCs w:val="20"/>
              </w:rPr>
            </w:pPr>
            <w:r w:rsidRPr="00914129">
              <w:rPr>
                <w:sz w:val="20"/>
                <w:szCs w:val="20"/>
              </w:rPr>
              <w:t>Japan</w:t>
            </w:r>
          </w:p>
        </w:tc>
        <w:tc>
          <w:tcPr>
            <w:tcW w:w="853" w:type="pct"/>
          </w:tcPr>
          <w:p w14:paraId="7412AAFA" w14:textId="77777777" w:rsidR="00914129" w:rsidRPr="00914129" w:rsidRDefault="00914129" w:rsidP="00CE4CC2">
            <w:pPr>
              <w:spacing w:before="0" w:after="0"/>
              <w:jc w:val="center"/>
              <w:rPr>
                <w:color w:val="000000"/>
                <w:sz w:val="20"/>
                <w:szCs w:val="20"/>
              </w:rPr>
            </w:pPr>
            <w:r w:rsidRPr="00914129">
              <w:rPr>
                <w:color w:val="000000"/>
                <w:sz w:val="20"/>
                <w:szCs w:val="20"/>
              </w:rPr>
              <w:t>74</w:t>
            </w:r>
          </w:p>
        </w:tc>
        <w:tc>
          <w:tcPr>
            <w:tcW w:w="777" w:type="pct"/>
          </w:tcPr>
          <w:p w14:paraId="0B362851" w14:textId="77777777" w:rsidR="00914129" w:rsidRPr="00914129" w:rsidRDefault="00914129" w:rsidP="00CE4CC2">
            <w:pPr>
              <w:spacing w:before="0" w:after="0"/>
              <w:jc w:val="center"/>
              <w:rPr>
                <w:color w:val="000000"/>
                <w:sz w:val="20"/>
                <w:szCs w:val="20"/>
              </w:rPr>
            </w:pPr>
            <w:r w:rsidRPr="00914129">
              <w:rPr>
                <w:color w:val="000000"/>
                <w:sz w:val="20"/>
                <w:szCs w:val="20"/>
              </w:rPr>
              <w:t>62</w:t>
            </w:r>
          </w:p>
        </w:tc>
        <w:tc>
          <w:tcPr>
            <w:tcW w:w="963" w:type="pct"/>
          </w:tcPr>
          <w:p w14:paraId="37B569B1" w14:textId="77777777" w:rsidR="00914129" w:rsidRPr="00914129" w:rsidRDefault="00914129" w:rsidP="00CE4CC2">
            <w:pPr>
              <w:spacing w:before="0" w:after="0"/>
              <w:jc w:val="center"/>
              <w:rPr>
                <w:sz w:val="20"/>
                <w:szCs w:val="20"/>
              </w:rPr>
            </w:pPr>
            <w:r w:rsidRPr="00914129">
              <w:rPr>
                <w:color w:val="000000"/>
                <w:sz w:val="20"/>
                <w:szCs w:val="20"/>
              </w:rPr>
              <w:t>9</w:t>
            </w:r>
          </w:p>
        </w:tc>
        <w:tc>
          <w:tcPr>
            <w:tcW w:w="678" w:type="pct"/>
          </w:tcPr>
          <w:p w14:paraId="45A482F8" w14:textId="77777777" w:rsidR="00914129" w:rsidRPr="00914129" w:rsidRDefault="00914129" w:rsidP="00CE4CC2">
            <w:pPr>
              <w:spacing w:before="0" w:after="0"/>
              <w:jc w:val="center"/>
              <w:rPr>
                <w:sz w:val="20"/>
                <w:szCs w:val="20"/>
              </w:rPr>
            </w:pPr>
            <w:r w:rsidRPr="00914129">
              <w:rPr>
                <w:sz w:val="20"/>
                <w:szCs w:val="20"/>
              </w:rPr>
              <w:t>3</w:t>
            </w:r>
          </w:p>
        </w:tc>
        <w:tc>
          <w:tcPr>
            <w:tcW w:w="719" w:type="pct"/>
          </w:tcPr>
          <w:p w14:paraId="53412B80"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66268D77" w14:textId="77777777" w:rsidTr="00CE4CC2">
        <w:trPr>
          <w:jc w:val="center"/>
        </w:trPr>
        <w:tc>
          <w:tcPr>
            <w:tcW w:w="1009" w:type="pct"/>
          </w:tcPr>
          <w:p w14:paraId="476EDF6C" w14:textId="77777777" w:rsidR="00914129" w:rsidRPr="00914129" w:rsidRDefault="00914129" w:rsidP="00CE4CC2">
            <w:pPr>
              <w:spacing w:before="0" w:after="0"/>
              <w:rPr>
                <w:sz w:val="20"/>
                <w:szCs w:val="20"/>
              </w:rPr>
            </w:pPr>
            <w:r w:rsidRPr="00914129">
              <w:rPr>
                <w:sz w:val="20"/>
                <w:szCs w:val="20"/>
              </w:rPr>
              <w:t>Korea</w:t>
            </w:r>
          </w:p>
        </w:tc>
        <w:tc>
          <w:tcPr>
            <w:tcW w:w="853" w:type="pct"/>
          </w:tcPr>
          <w:p w14:paraId="037E1764" w14:textId="77777777" w:rsidR="00914129" w:rsidRPr="00914129" w:rsidRDefault="00914129" w:rsidP="00CE4CC2">
            <w:pPr>
              <w:spacing w:before="0" w:after="0"/>
              <w:jc w:val="center"/>
              <w:rPr>
                <w:color w:val="000000"/>
                <w:sz w:val="20"/>
                <w:szCs w:val="20"/>
              </w:rPr>
            </w:pPr>
            <w:r w:rsidRPr="00914129">
              <w:rPr>
                <w:color w:val="000000"/>
                <w:sz w:val="20"/>
                <w:szCs w:val="20"/>
              </w:rPr>
              <w:t>14</w:t>
            </w:r>
          </w:p>
        </w:tc>
        <w:tc>
          <w:tcPr>
            <w:tcW w:w="777" w:type="pct"/>
          </w:tcPr>
          <w:p w14:paraId="1754130C" w14:textId="77777777" w:rsidR="00914129" w:rsidRPr="00914129" w:rsidRDefault="00914129" w:rsidP="00CE4CC2">
            <w:pPr>
              <w:spacing w:before="0" w:after="0"/>
              <w:jc w:val="center"/>
              <w:rPr>
                <w:color w:val="000000"/>
                <w:sz w:val="20"/>
                <w:szCs w:val="20"/>
              </w:rPr>
            </w:pPr>
            <w:r w:rsidRPr="00914129">
              <w:rPr>
                <w:color w:val="000000"/>
                <w:sz w:val="20"/>
                <w:szCs w:val="20"/>
              </w:rPr>
              <w:t>10</w:t>
            </w:r>
          </w:p>
        </w:tc>
        <w:tc>
          <w:tcPr>
            <w:tcW w:w="963" w:type="pct"/>
          </w:tcPr>
          <w:p w14:paraId="0F6B8449" w14:textId="77777777" w:rsidR="00914129" w:rsidRPr="00914129" w:rsidRDefault="00914129" w:rsidP="00CE4CC2">
            <w:pPr>
              <w:spacing w:before="0" w:after="0"/>
              <w:jc w:val="center"/>
              <w:rPr>
                <w:sz w:val="20"/>
                <w:szCs w:val="20"/>
              </w:rPr>
            </w:pPr>
            <w:r w:rsidRPr="00914129">
              <w:rPr>
                <w:color w:val="000000"/>
                <w:sz w:val="20"/>
                <w:szCs w:val="20"/>
              </w:rPr>
              <w:t>2</w:t>
            </w:r>
          </w:p>
        </w:tc>
        <w:tc>
          <w:tcPr>
            <w:tcW w:w="678" w:type="pct"/>
          </w:tcPr>
          <w:p w14:paraId="2ABE9E97" w14:textId="77777777" w:rsidR="00914129" w:rsidRPr="00914129" w:rsidRDefault="00914129" w:rsidP="00CE4CC2">
            <w:pPr>
              <w:spacing w:before="0" w:after="0"/>
              <w:jc w:val="center"/>
              <w:rPr>
                <w:sz w:val="20"/>
                <w:szCs w:val="20"/>
              </w:rPr>
            </w:pPr>
            <w:r w:rsidRPr="00914129">
              <w:rPr>
                <w:sz w:val="20"/>
                <w:szCs w:val="20"/>
              </w:rPr>
              <w:t>1</w:t>
            </w:r>
          </w:p>
        </w:tc>
        <w:tc>
          <w:tcPr>
            <w:tcW w:w="719" w:type="pct"/>
          </w:tcPr>
          <w:p w14:paraId="6DD6D7ED"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5445FE2D" w14:textId="77777777" w:rsidTr="00CE4CC2">
        <w:trPr>
          <w:jc w:val="center"/>
        </w:trPr>
        <w:tc>
          <w:tcPr>
            <w:tcW w:w="1009" w:type="pct"/>
          </w:tcPr>
          <w:p w14:paraId="700DFD7F" w14:textId="77777777" w:rsidR="00914129" w:rsidRPr="00914129" w:rsidRDefault="00914129" w:rsidP="00CE4CC2">
            <w:pPr>
              <w:spacing w:before="0" w:after="0"/>
              <w:rPr>
                <w:sz w:val="20"/>
                <w:szCs w:val="20"/>
              </w:rPr>
            </w:pPr>
            <w:r w:rsidRPr="00914129">
              <w:rPr>
                <w:sz w:val="20"/>
                <w:szCs w:val="20"/>
              </w:rPr>
              <w:t>Luxembourg</w:t>
            </w:r>
          </w:p>
        </w:tc>
        <w:tc>
          <w:tcPr>
            <w:tcW w:w="853" w:type="pct"/>
          </w:tcPr>
          <w:p w14:paraId="63C2E739"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c>
          <w:tcPr>
            <w:tcW w:w="777" w:type="pct"/>
          </w:tcPr>
          <w:p w14:paraId="472D59BC"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c>
          <w:tcPr>
            <w:tcW w:w="963" w:type="pct"/>
          </w:tcPr>
          <w:p w14:paraId="31D86DF2"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56FE9EED"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0123C4EA"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0321266C" w14:textId="77777777" w:rsidTr="00CE4CC2">
        <w:trPr>
          <w:jc w:val="center"/>
        </w:trPr>
        <w:tc>
          <w:tcPr>
            <w:tcW w:w="1009" w:type="pct"/>
          </w:tcPr>
          <w:p w14:paraId="1C34F4E5" w14:textId="77777777" w:rsidR="00914129" w:rsidRPr="00914129" w:rsidRDefault="00914129" w:rsidP="00CE4CC2">
            <w:pPr>
              <w:spacing w:before="0" w:after="0"/>
              <w:rPr>
                <w:sz w:val="20"/>
                <w:szCs w:val="20"/>
              </w:rPr>
            </w:pPr>
            <w:r w:rsidRPr="00914129">
              <w:rPr>
                <w:sz w:val="20"/>
                <w:szCs w:val="20"/>
              </w:rPr>
              <w:t>Mexico</w:t>
            </w:r>
          </w:p>
        </w:tc>
        <w:tc>
          <w:tcPr>
            <w:tcW w:w="853" w:type="pct"/>
          </w:tcPr>
          <w:p w14:paraId="36A3AD63" w14:textId="77777777" w:rsidR="00914129" w:rsidRPr="00914129" w:rsidRDefault="00914129" w:rsidP="00CE4CC2">
            <w:pPr>
              <w:spacing w:before="0" w:after="0"/>
              <w:jc w:val="center"/>
              <w:rPr>
                <w:color w:val="000000"/>
                <w:sz w:val="20"/>
                <w:szCs w:val="20"/>
              </w:rPr>
            </w:pPr>
            <w:r w:rsidRPr="00914129">
              <w:rPr>
                <w:color w:val="000000"/>
                <w:sz w:val="20"/>
                <w:szCs w:val="20"/>
              </w:rPr>
              <w:t>26</w:t>
            </w:r>
          </w:p>
        </w:tc>
        <w:tc>
          <w:tcPr>
            <w:tcW w:w="777" w:type="pct"/>
          </w:tcPr>
          <w:p w14:paraId="403F91A5" w14:textId="77777777" w:rsidR="00914129" w:rsidRPr="00914129" w:rsidRDefault="00914129" w:rsidP="00CE4CC2">
            <w:pPr>
              <w:spacing w:before="0" w:after="0"/>
              <w:jc w:val="center"/>
              <w:rPr>
                <w:color w:val="000000"/>
                <w:sz w:val="20"/>
                <w:szCs w:val="20"/>
              </w:rPr>
            </w:pPr>
            <w:r w:rsidRPr="00914129">
              <w:rPr>
                <w:color w:val="000000"/>
                <w:sz w:val="20"/>
                <w:szCs w:val="20"/>
              </w:rPr>
              <w:t>16</w:t>
            </w:r>
          </w:p>
        </w:tc>
        <w:tc>
          <w:tcPr>
            <w:tcW w:w="963" w:type="pct"/>
          </w:tcPr>
          <w:p w14:paraId="61C3493F" w14:textId="77777777" w:rsidR="00914129" w:rsidRPr="00914129" w:rsidRDefault="00914129" w:rsidP="00CE4CC2">
            <w:pPr>
              <w:spacing w:before="0" w:after="0"/>
              <w:jc w:val="center"/>
              <w:rPr>
                <w:sz w:val="20"/>
                <w:szCs w:val="20"/>
              </w:rPr>
            </w:pPr>
            <w:r w:rsidRPr="00914129">
              <w:rPr>
                <w:color w:val="000000"/>
                <w:sz w:val="20"/>
                <w:szCs w:val="20"/>
              </w:rPr>
              <w:t>1</w:t>
            </w:r>
          </w:p>
        </w:tc>
        <w:tc>
          <w:tcPr>
            <w:tcW w:w="678" w:type="pct"/>
          </w:tcPr>
          <w:p w14:paraId="1BDDDBB8"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2942CF8D"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7B8344D7" w14:textId="77777777" w:rsidTr="00CE4CC2">
        <w:trPr>
          <w:jc w:val="center"/>
        </w:trPr>
        <w:tc>
          <w:tcPr>
            <w:tcW w:w="1009" w:type="pct"/>
          </w:tcPr>
          <w:p w14:paraId="29CBBAAD" w14:textId="77777777" w:rsidR="00914129" w:rsidRPr="00914129" w:rsidRDefault="00914129" w:rsidP="00CE4CC2">
            <w:pPr>
              <w:spacing w:before="0" w:after="0"/>
              <w:rPr>
                <w:sz w:val="20"/>
                <w:szCs w:val="20"/>
              </w:rPr>
            </w:pPr>
            <w:r w:rsidRPr="00914129">
              <w:rPr>
                <w:sz w:val="20"/>
                <w:szCs w:val="20"/>
              </w:rPr>
              <w:t>Netherlands</w:t>
            </w:r>
          </w:p>
        </w:tc>
        <w:tc>
          <w:tcPr>
            <w:tcW w:w="853" w:type="pct"/>
          </w:tcPr>
          <w:p w14:paraId="07C55698" w14:textId="77777777" w:rsidR="00914129" w:rsidRPr="00914129" w:rsidRDefault="00914129" w:rsidP="00CE4CC2">
            <w:pPr>
              <w:spacing w:before="0" w:after="0"/>
              <w:jc w:val="center"/>
              <w:rPr>
                <w:color w:val="000000"/>
                <w:sz w:val="20"/>
                <w:szCs w:val="20"/>
              </w:rPr>
            </w:pPr>
            <w:r w:rsidRPr="00914129">
              <w:rPr>
                <w:color w:val="000000"/>
                <w:sz w:val="20"/>
                <w:szCs w:val="20"/>
              </w:rPr>
              <w:t>48</w:t>
            </w:r>
          </w:p>
        </w:tc>
        <w:tc>
          <w:tcPr>
            <w:tcW w:w="777" w:type="pct"/>
          </w:tcPr>
          <w:p w14:paraId="3897C43C" w14:textId="77777777" w:rsidR="00914129" w:rsidRPr="00914129" w:rsidRDefault="00914129" w:rsidP="00CE4CC2">
            <w:pPr>
              <w:spacing w:before="0" w:after="0"/>
              <w:jc w:val="center"/>
              <w:rPr>
                <w:color w:val="000000"/>
                <w:sz w:val="20"/>
                <w:szCs w:val="20"/>
              </w:rPr>
            </w:pPr>
            <w:r w:rsidRPr="00914129">
              <w:rPr>
                <w:color w:val="000000"/>
                <w:sz w:val="20"/>
                <w:szCs w:val="20"/>
              </w:rPr>
              <w:t>42</w:t>
            </w:r>
          </w:p>
        </w:tc>
        <w:tc>
          <w:tcPr>
            <w:tcW w:w="963" w:type="pct"/>
          </w:tcPr>
          <w:p w14:paraId="3150026C" w14:textId="77777777" w:rsidR="00914129" w:rsidRPr="00914129" w:rsidRDefault="00914129" w:rsidP="00CE4CC2">
            <w:pPr>
              <w:spacing w:before="0" w:after="0"/>
              <w:jc w:val="center"/>
              <w:rPr>
                <w:sz w:val="20"/>
                <w:szCs w:val="20"/>
              </w:rPr>
            </w:pPr>
            <w:r w:rsidRPr="00914129">
              <w:rPr>
                <w:color w:val="000000"/>
                <w:sz w:val="20"/>
                <w:szCs w:val="20"/>
              </w:rPr>
              <w:t>1</w:t>
            </w:r>
          </w:p>
        </w:tc>
        <w:tc>
          <w:tcPr>
            <w:tcW w:w="678" w:type="pct"/>
          </w:tcPr>
          <w:p w14:paraId="6579ADCB"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080D264E"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3043BD41" w14:textId="77777777" w:rsidTr="00CE4CC2">
        <w:trPr>
          <w:jc w:val="center"/>
        </w:trPr>
        <w:tc>
          <w:tcPr>
            <w:tcW w:w="1009" w:type="pct"/>
          </w:tcPr>
          <w:p w14:paraId="75F4E962" w14:textId="77777777" w:rsidR="00914129" w:rsidRPr="00914129" w:rsidRDefault="00914129" w:rsidP="00CE4CC2">
            <w:pPr>
              <w:spacing w:before="0" w:after="0"/>
              <w:rPr>
                <w:sz w:val="20"/>
                <w:szCs w:val="20"/>
              </w:rPr>
            </w:pPr>
            <w:r w:rsidRPr="00914129">
              <w:rPr>
                <w:sz w:val="20"/>
                <w:szCs w:val="20"/>
              </w:rPr>
              <w:t>Norway</w:t>
            </w:r>
          </w:p>
        </w:tc>
        <w:tc>
          <w:tcPr>
            <w:tcW w:w="853" w:type="pct"/>
          </w:tcPr>
          <w:p w14:paraId="4FAA496A" w14:textId="77777777" w:rsidR="00914129" w:rsidRPr="00914129" w:rsidRDefault="00914129" w:rsidP="00CE4CC2">
            <w:pPr>
              <w:spacing w:before="0" w:after="0"/>
              <w:jc w:val="center"/>
              <w:rPr>
                <w:color w:val="000000"/>
                <w:sz w:val="20"/>
                <w:szCs w:val="20"/>
              </w:rPr>
            </w:pPr>
            <w:r w:rsidRPr="00914129">
              <w:rPr>
                <w:color w:val="000000"/>
                <w:sz w:val="20"/>
                <w:szCs w:val="20"/>
              </w:rPr>
              <w:t>11</w:t>
            </w:r>
          </w:p>
        </w:tc>
        <w:tc>
          <w:tcPr>
            <w:tcW w:w="777" w:type="pct"/>
          </w:tcPr>
          <w:p w14:paraId="52CF483D" w14:textId="77777777" w:rsidR="00914129" w:rsidRPr="00914129" w:rsidRDefault="00914129" w:rsidP="00CE4CC2">
            <w:pPr>
              <w:spacing w:before="0" w:after="0"/>
              <w:jc w:val="center"/>
              <w:rPr>
                <w:color w:val="000000"/>
                <w:sz w:val="20"/>
                <w:szCs w:val="20"/>
              </w:rPr>
            </w:pPr>
            <w:r w:rsidRPr="00914129">
              <w:rPr>
                <w:color w:val="000000"/>
                <w:sz w:val="20"/>
                <w:szCs w:val="20"/>
              </w:rPr>
              <w:t>7</w:t>
            </w:r>
          </w:p>
        </w:tc>
        <w:tc>
          <w:tcPr>
            <w:tcW w:w="963" w:type="pct"/>
          </w:tcPr>
          <w:p w14:paraId="7513391A"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7D829EB1"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170EDD12"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0E221C34" w14:textId="77777777" w:rsidTr="00CE4CC2">
        <w:trPr>
          <w:jc w:val="center"/>
        </w:trPr>
        <w:tc>
          <w:tcPr>
            <w:tcW w:w="1009" w:type="pct"/>
          </w:tcPr>
          <w:p w14:paraId="31C0258E" w14:textId="77777777" w:rsidR="00914129" w:rsidRPr="00914129" w:rsidRDefault="00914129" w:rsidP="00CE4CC2">
            <w:pPr>
              <w:spacing w:before="0" w:after="0"/>
              <w:rPr>
                <w:sz w:val="20"/>
                <w:szCs w:val="20"/>
              </w:rPr>
            </w:pPr>
            <w:r w:rsidRPr="00914129">
              <w:rPr>
                <w:sz w:val="20"/>
                <w:szCs w:val="20"/>
              </w:rPr>
              <w:t>Poland</w:t>
            </w:r>
          </w:p>
        </w:tc>
        <w:tc>
          <w:tcPr>
            <w:tcW w:w="853" w:type="pct"/>
          </w:tcPr>
          <w:p w14:paraId="336D823E" w14:textId="77777777" w:rsidR="00914129" w:rsidRPr="00914129" w:rsidRDefault="00914129" w:rsidP="00CE4CC2">
            <w:pPr>
              <w:spacing w:before="0" w:after="0"/>
              <w:jc w:val="center"/>
              <w:rPr>
                <w:color w:val="000000"/>
                <w:sz w:val="20"/>
                <w:szCs w:val="20"/>
              </w:rPr>
            </w:pPr>
            <w:r w:rsidRPr="00914129">
              <w:rPr>
                <w:color w:val="000000"/>
                <w:sz w:val="20"/>
                <w:szCs w:val="20"/>
              </w:rPr>
              <w:t>20</w:t>
            </w:r>
          </w:p>
        </w:tc>
        <w:tc>
          <w:tcPr>
            <w:tcW w:w="777" w:type="pct"/>
          </w:tcPr>
          <w:p w14:paraId="0B2A4D35" w14:textId="77777777" w:rsidR="00914129" w:rsidRPr="00914129" w:rsidRDefault="00914129" w:rsidP="00CE4CC2">
            <w:pPr>
              <w:spacing w:before="0" w:after="0"/>
              <w:jc w:val="center"/>
              <w:rPr>
                <w:color w:val="000000"/>
                <w:sz w:val="20"/>
                <w:szCs w:val="20"/>
              </w:rPr>
            </w:pPr>
            <w:r w:rsidRPr="00914129">
              <w:rPr>
                <w:color w:val="000000"/>
                <w:sz w:val="20"/>
                <w:szCs w:val="20"/>
              </w:rPr>
              <w:t>17</w:t>
            </w:r>
          </w:p>
        </w:tc>
        <w:tc>
          <w:tcPr>
            <w:tcW w:w="963" w:type="pct"/>
          </w:tcPr>
          <w:p w14:paraId="70E0A512" w14:textId="77777777" w:rsidR="00914129" w:rsidRPr="00914129" w:rsidRDefault="00914129" w:rsidP="00CE4CC2">
            <w:pPr>
              <w:spacing w:before="0" w:after="0"/>
              <w:jc w:val="center"/>
              <w:rPr>
                <w:sz w:val="20"/>
                <w:szCs w:val="20"/>
              </w:rPr>
            </w:pPr>
            <w:r w:rsidRPr="00914129">
              <w:rPr>
                <w:color w:val="000000"/>
                <w:sz w:val="20"/>
                <w:szCs w:val="20"/>
              </w:rPr>
              <w:t>3</w:t>
            </w:r>
          </w:p>
        </w:tc>
        <w:tc>
          <w:tcPr>
            <w:tcW w:w="678" w:type="pct"/>
          </w:tcPr>
          <w:p w14:paraId="752993EE" w14:textId="77777777" w:rsidR="00914129" w:rsidRPr="00914129" w:rsidRDefault="00914129" w:rsidP="00CE4CC2">
            <w:pPr>
              <w:spacing w:before="0" w:after="0"/>
              <w:jc w:val="center"/>
              <w:rPr>
                <w:sz w:val="20"/>
                <w:szCs w:val="20"/>
              </w:rPr>
            </w:pPr>
            <w:r w:rsidRPr="00914129">
              <w:rPr>
                <w:sz w:val="20"/>
                <w:szCs w:val="20"/>
              </w:rPr>
              <w:t>1</w:t>
            </w:r>
          </w:p>
        </w:tc>
        <w:tc>
          <w:tcPr>
            <w:tcW w:w="719" w:type="pct"/>
          </w:tcPr>
          <w:p w14:paraId="571CFCFB"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7F3C4B6F" w14:textId="77777777" w:rsidTr="00CE4CC2">
        <w:trPr>
          <w:jc w:val="center"/>
        </w:trPr>
        <w:tc>
          <w:tcPr>
            <w:tcW w:w="1009" w:type="pct"/>
          </w:tcPr>
          <w:p w14:paraId="4DA0A366" w14:textId="77777777" w:rsidR="00914129" w:rsidRPr="00914129" w:rsidRDefault="00914129" w:rsidP="00CE4CC2">
            <w:pPr>
              <w:spacing w:before="0" w:after="0"/>
              <w:rPr>
                <w:sz w:val="20"/>
                <w:szCs w:val="20"/>
              </w:rPr>
            </w:pPr>
            <w:r w:rsidRPr="00914129">
              <w:rPr>
                <w:sz w:val="20"/>
                <w:szCs w:val="20"/>
              </w:rPr>
              <w:t>Portugal</w:t>
            </w:r>
          </w:p>
        </w:tc>
        <w:tc>
          <w:tcPr>
            <w:tcW w:w="853" w:type="pct"/>
          </w:tcPr>
          <w:p w14:paraId="26A955D9" w14:textId="77777777" w:rsidR="00914129" w:rsidRPr="00914129" w:rsidRDefault="00914129" w:rsidP="00CE4CC2">
            <w:pPr>
              <w:spacing w:before="0" w:after="0"/>
              <w:jc w:val="center"/>
              <w:rPr>
                <w:color w:val="000000"/>
                <w:sz w:val="20"/>
                <w:szCs w:val="20"/>
              </w:rPr>
            </w:pPr>
            <w:r w:rsidRPr="00914129">
              <w:rPr>
                <w:color w:val="000000"/>
                <w:sz w:val="20"/>
                <w:szCs w:val="20"/>
              </w:rPr>
              <w:t>3</w:t>
            </w:r>
          </w:p>
        </w:tc>
        <w:tc>
          <w:tcPr>
            <w:tcW w:w="777" w:type="pct"/>
          </w:tcPr>
          <w:p w14:paraId="494F3ED9" w14:textId="77777777" w:rsidR="00914129" w:rsidRPr="00914129" w:rsidRDefault="00914129" w:rsidP="00CE4CC2">
            <w:pPr>
              <w:spacing w:before="0" w:after="0"/>
              <w:jc w:val="center"/>
              <w:rPr>
                <w:color w:val="000000"/>
                <w:sz w:val="20"/>
                <w:szCs w:val="20"/>
              </w:rPr>
            </w:pPr>
            <w:r w:rsidRPr="00914129">
              <w:rPr>
                <w:color w:val="000000"/>
                <w:sz w:val="20"/>
                <w:szCs w:val="20"/>
              </w:rPr>
              <w:t>2</w:t>
            </w:r>
          </w:p>
        </w:tc>
        <w:tc>
          <w:tcPr>
            <w:tcW w:w="963" w:type="pct"/>
          </w:tcPr>
          <w:p w14:paraId="002ADC95"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075CFA21"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14F467BC"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1BB641D1" w14:textId="77777777" w:rsidTr="00CE4CC2">
        <w:trPr>
          <w:jc w:val="center"/>
        </w:trPr>
        <w:tc>
          <w:tcPr>
            <w:tcW w:w="1009" w:type="pct"/>
          </w:tcPr>
          <w:p w14:paraId="4726E277" w14:textId="77777777" w:rsidR="00914129" w:rsidRPr="00914129" w:rsidRDefault="00914129" w:rsidP="00CE4CC2">
            <w:pPr>
              <w:spacing w:before="0" w:after="0"/>
              <w:rPr>
                <w:sz w:val="20"/>
                <w:szCs w:val="20"/>
              </w:rPr>
            </w:pPr>
            <w:r w:rsidRPr="00914129">
              <w:rPr>
                <w:sz w:val="20"/>
                <w:szCs w:val="20"/>
              </w:rPr>
              <w:t>Slovak Republic</w:t>
            </w:r>
          </w:p>
        </w:tc>
        <w:tc>
          <w:tcPr>
            <w:tcW w:w="853" w:type="pct"/>
          </w:tcPr>
          <w:p w14:paraId="39CAB823"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c>
          <w:tcPr>
            <w:tcW w:w="777" w:type="pct"/>
          </w:tcPr>
          <w:p w14:paraId="3106E671"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c>
          <w:tcPr>
            <w:tcW w:w="963" w:type="pct"/>
          </w:tcPr>
          <w:p w14:paraId="70C33AB7"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0CB06B21"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670A9300"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0831A00C" w14:textId="77777777" w:rsidTr="00CE4CC2">
        <w:trPr>
          <w:jc w:val="center"/>
        </w:trPr>
        <w:tc>
          <w:tcPr>
            <w:tcW w:w="1009" w:type="pct"/>
          </w:tcPr>
          <w:p w14:paraId="3A07A819" w14:textId="77777777" w:rsidR="00914129" w:rsidRPr="00914129" w:rsidRDefault="00914129" w:rsidP="00CE4CC2">
            <w:pPr>
              <w:spacing w:before="0" w:after="0"/>
              <w:rPr>
                <w:sz w:val="20"/>
                <w:szCs w:val="20"/>
              </w:rPr>
            </w:pPr>
            <w:r w:rsidRPr="00914129">
              <w:rPr>
                <w:sz w:val="20"/>
                <w:szCs w:val="20"/>
              </w:rPr>
              <w:t>Slovenia</w:t>
            </w:r>
          </w:p>
        </w:tc>
        <w:tc>
          <w:tcPr>
            <w:tcW w:w="853" w:type="pct"/>
          </w:tcPr>
          <w:p w14:paraId="52C89143" w14:textId="77777777" w:rsidR="00914129" w:rsidRPr="00914129" w:rsidRDefault="00914129" w:rsidP="00CE4CC2">
            <w:pPr>
              <w:spacing w:before="0" w:after="0"/>
              <w:jc w:val="center"/>
              <w:rPr>
                <w:color w:val="000000"/>
                <w:sz w:val="20"/>
                <w:szCs w:val="20"/>
              </w:rPr>
            </w:pPr>
            <w:r w:rsidRPr="00914129">
              <w:rPr>
                <w:color w:val="000000"/>
                <w:sz w:val="20"/>
                <w:szCs w:val="20"/>
              </w:rPr>
              <w:t>2</w:t>
            </w:r>
          </w:p>
        </w:tc>
        <w:tc>
          <w:tcPr>
            <w:tcW w:w="777" w:type="pct"/>
          </w:tcPr>
          <w:p w14:paraId="73798A6F" w14:textId="77777777" w:rsidR="00914129" w:rsidRPr="00914129" w:rsidRDefault="00914129" w:rsidP="00CE4CC2">
            <w:pPr>
              <w:spacing w:before="0" w:after="0"/>
              <w:jc w:val="center"/>
              <w:rPr>
                <w:color w:val="000000"/>
                <w:sz w:val="20"/>
                <w:szCs w:val="20"/>
              </w:rPr>
            </w:pPr>
            <w:r w:rsidRPr="00914129">
              <w:rPr>
                <w:color w:val="000000"/>
                <w:sz w:val="20"/>
                <w:szCs w:val="20"/>
              </w:rPr>
              <w:t>2</w:t>
            </w:r>
          </w:p>
        </w:tc>
        <w:tc>
          <w:tcPr>
            <w:tcW w:w="963" w:type="pct"/>
          </w:tcPr>
          <w:p w14:paraId="18C0AF06"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330745D5"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390ECF40"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437819D0" w14:textId="77777777" w:rsidTr="00CE4CC2">
        <w:trPr>
          <w:jc w:val="center"/>
        </w:trPr>
        <w:tc>
          <w:tcPr>
            <w:tcW w:w="1009" w:type="pct"/>
          </w:tcPr>
          <w:p w14:paraId="72D59F02" w14:textId="77777777" w:rsidR="00914129" w:rsidRPr="00914129" w:rsidRDefault="00914129" w:rsidP="00CE4CC2">
            <w:pPr>
              <w:spacing w:before="0" w:after="0"/>
              <w:rPr>
                <w:sz w:val="20"/>
                <w:szCs w:val="20"/>
              </w:rPr>
            </w:pPr>
            <w:r w:rsidRPr="00914129">
              <w:rPr>
                <w:sz w:val="20"/>
                <w:szCs w:val="20"/>
              </w:rPr>
              <w:t>Spain</w:t>
            </w:r>
          </w:p>
        </w:tc>
        <w:tc>
          <w:tcPr>
            <w:tcW w:w="853" w:type="pct"/>
          </w:tcPr>
          <w:p w14:paraId="084207D7" w14:textId="77777777" w:rsidR="00914129" w:rsidRPr="00914129" w:rsidRDefault="00914129" w:rsidP="00CE4CC2">
            <w:pPr>
              <w:spacing w:before="0" w:after="0"/>
              <w:jc w:val="center"/>
              <w:rPr>
                <w:color w:val="000000"/>
                <w:sz w:val="20"/>
                <w:szCs w:val="20"/>
              </w:rPr>
            </w:pPr>
            <w:r w:rsidRPr="00914129">
              <w:rPr>
                <w:color w:val="000000"/>
                <w:sz w:val="20"/>
                <w:szCs w:val="20"/>
              </w:rPr>
              <w:t>38</w:t>
            </w:r>
          </w:p>
        </w:tc>
        <w:tc>
          <w:tcPr>
            <w:tcW w:w="777" w:type="pct"/>
          </w:tcPr>
          <w:p w14:paraId="68337D2C" w14:textId="77777777" w:rsidR="00914129" w:rsidRPr="00914129" w:rsidRDefault="00914129" w:rsidP="00CE4CC2">
            <w:pPr>
              <w:spacing w:before="0" w:after="0"/>
              <w:jc w:val="center"/>
              <w:rPr>
                <w:color w:val="000000"/>
                <w:sz w:val="20"/>
                <w:szCs w:val="20"/>
              </w:rPr>
            </w:pPr>
            <w:r w:rsidRPr="00914129">
              <w:rPr>
                <w:color w:val="000000"/>
                <w:sz w:val="20"/>
                <w:szCs w:val="20"/>
              </w:rPr>
              <w:t>31</w:t>
            </w:r>
          </w:p>
        </w:tc>
        <w:tc>
          <w:tcPr>
            <w:tcW w:w="963" w:type="pct"/>
          </w:tcPr>
          <w:p w14:paraId="1A55F86C" w14:textId="77777777" w:rsidR="00914129" w:rsidRPr="00914129" w:rsidRDefault="00914129" w:rsidP="00CE4CC2">
            <w:pPr>
              <w:spacing w:before="0" w:after="0"/>
              <w:jc w:val="center"/>
              <w:rPr>
                <w:sz w:val="20"/>
                <w:szCs w:val="20"/>
              </w:rPr>
            </w:pPr>
            <w:r w:rsidRPr="00914129">
              <w:rPr>
                <w:color w:val="000000"/>
                <w:sz w:val="20"/>
                <w:szCs w:val="20"/>
              </w:rPr>
              <w:t>3</w:t>
            </w:r>
          </w:p>
        </w:tc>
        <w:tc>
          <w:tcPr>
            <w:tcW w:w="678" w:type="pct"/>
          </w:tcPr>
          <w:p w14:paraId="6F280F3D" w14:textId="77777777" w:rsidR="00914129" w:rsidRPr="00914129" w:rsidRDefault="00914129" w:rsidP="00CE4CC2">
            <w:pPr>
              <w:spacing w:before="0" w:after="0"/>
              <w:jc w:val="center"/>
              <w:rPr>
                <w:sz w:val="20"/>
                <w:szCs w:val="20"/>
              </w:rPr>
            </w:pPr>
            <w:r w:rsidRPr="00914129">
              <w:rPr>
                <w:sz w:val="20"/>
                <w:szCs w:val="20"/>
              </w:rPr>
              <w:t>1</w:t>
            </w:r>
          </w:p>
        </w:tc>
        <w:tc>
          <w:tcPr>
            <w:tcW w:w="719" w:type="pct"/>
          </w:tcPr>
          <w:p w14:paraId="6EDD865A"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622769F5" w14:textId="77777777" w:rsidTr="00CE4CC2">
        <w:trPr>
          <w:jc w:val="center"/>
        </w:trPr>
        <w:tc>
          <w:tcPr>
            <w:tcW w:w="1009" w:type="pct"/>
          </w:tcPr>
          <w:p w14:paraId="718328C9" w14:textId="77777777" w:rsidR="00914129" w:rsidRPr="00914129" w:rsidRDefault="00914129" w:rsidP="00CE4CC2">
            <w:pPr>
              <w:spacing w:before="0" w:after="0"/>
              <w:rPr>
                <w:sz w:val="20"/>
                <w:szCs w:val="20"/>
              </w:rPr>
            </w:pPr>
            <w:r w:rsidRPr="00914129">
              <w:rPr>
                <w:sz w:val="20"/>
                <w:szCs w:val="20"/>
              </w:rPr>
              <w:t>Sweden</w:t>
            </w:r>
          </w:p>
        </w:tc>
        <w:tc>
          <w:tcPr>
            <w:tcW w:w="853" w:type="pct"/>
          </w:tcPr>
          <w:p w14:paraId="4FC09A42" w14:textId="77777777" w:rsidR="00914129" w:rsidRPr="00914129" w:rsidRDefault="00914129" w:rsidP="00CE4CC2">
            <w:pPr>
              <w:spacing w:before="0" w:after="0"/>
              <w:jc w:val="center"/>
              <w:rPr>
                <w:color w:val="000000"/>
                <w:sz w:val="20"/>
                <w:szCs w:val="20"/>
              </w:rPr>
            </w:pPr>
            <w:r w:rsidRPr="00914129">
              <w:rPr>
                <w:color w:val="000000"/>
                <w:sz w:val="20"/>
                <w:szCs w:val="20"/>
              </w:rPr>
              <w:t>30</w:t>
            </w:r>
          </w:p>
        </w:tc>
        <w:tc>
          <w:tcPr>
            <w:tcW w:w="777" w:type="pct"/>
          </w:tcPr>
          <w:p w14:paraId="2AEABDC1" w14:textId="77777777" w:rsidR="00914129" w:rsidRPr="00914129" w:rsidRDefault="00914129" w:rsidP="00CE4CC2">
            <w:pPr>
              <w:spacing w:before="0" w:after="0"/>
              <w:jc w:val="center"/>
              <w:rPr>
                <w:color w:val="000000"/>
                <w:sz w:val="20"/>
                <w:szCs w:val="20"/>
              </w:rPr>
            </w:pPr>
            <w:r w:rsidRPr="00914129">
              <w:rPr>
                <w:color w:val="000000"/>
                <w:sz w:val="20"/>
                <w:szCs w:val="20"/>
              </w:rPr>
              <w:t>25</w:t>
            </w:r>
          </w:p>
        </w:tc>
        <w:tc>
          <w:tcPr>
            <w:tcW w:w="963" w:type="pct"/>
          </w:tcPr>
          <w:p w14:paraId="0A7E5E8C" w14:textId="77777777" w:rsidR="00914129" w:rsidRPr="00914129" w:rsidRDefault="00914129" w:rsidP="00CE4CC2">
            <w:pPr>
              <w:spacing w:before="0" w:after="0"/>
              <w:jc w:val="center"/>
              <w:rPr>
                <w:sz w:val="20"/>
                <w:szCs w:val="20"/>
              </w:rPr>
            </w:pPr>
            <w:r w:rsidRPr="00914129">
              <w:rPr>
                <w:color w:val="000000"/>
                <w:sz w:val="20"/>
                <w:szCs w:val="20"/>
              </w:rPr>
              <w:t>5</w:t>
            </w:r>
          </w:p>
        </w:tc>
        <w:tc>
          <w:tcPr>
            <w:tcW w:w="678" w:type="pct"/>
          </w:tcPr>
          <w:p w14:paraId="2CFDD4A3" w14:textId="77777777" w:rsidR="00914129" w:rsidRPr="00914129" w:rsidRDefault="00914129" w:rsidP="00CE4CC2">
            <w:pPr>
              <w:spacing w:before="0" w:after="0"/>
              <w:jc w:val="center"/>
              <w:rPr>
                <w:sz w:val="20"/>
                <w:szCs w:val="20"/>
              </w:rPr>
            </w:pPr>
            <w:r w:rsidRPr="00914129">
              <w:rPr>
                <w:sz w:val="20"/>
                <w:szCs w:val="20"/>
              </w:rPr>
              <w:t>1</w:t>
            </w:r>
          </w:p>
        </w:tc>
        <w:tc>
          <w:tcPr>
            <w:tcW w:w="719" w:type="pct"/>
          </w:tcPr>
          <w:p w14:paraId="20D33866"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71C344A4" w14:textId="77777777" w:rsidTr="00CE4CC2">
        <w:trPr>
          <w:jc w:val="center"/>
        </w:trPr>
        <w:tc>
          <w:tcPr>
            <w:tcW w:w="1009" w:type="pct"/>
          </w:tcPr>
          <w:p w14:paraId="1D18D218" w14:textId="77777777" w:rsidR="00914129" w:rsidRPr="00914129" w:rsidRDefault="00914129" w:rsidP="00CE4CC2">
            <w:pPr>
              <w:spacing w:before="0" w:after="0"/>
              <w:rPr>
                <w:sz w:val="20"/>
                <w:szCs w:val="20"/>
              </w:rPr>
            </w:pPr>
            <w:r w:rsidRPr="00914129">
              <w:rPr>
                <w:sz w:val="20"/>
                <w:szCs w:val="20"/>
              </w:rPr>
              <w:t>Switzerland</w:t>
            </w:r>
          </w:p>
        </w:tc>
        <w:tc>
          <w:tcPr>
            <w:tcW w:w="853" w:type="pct"/>
          </w:tcPr>
          <w:p w14:paraId="5C40A062" w14:textId="77777777" w:rsidR="00914129" w:rsidRPr="00914129" w:rsidRDefault="00914129" w:rsidP="00CE4CC2">
            <w:pPr>
              <w:spacing w:before="0" w:after="0"/>
              <w:jc w:val="center"/>
              <w:rPr>
                <w:sz w:val="20"/>
                <w:szCs w:val="20"/>
              </w:rPr>
            </w:pPr>
            <w:r w:rsidRPr="00914129">
              <w:rPr>
                <w:color w:val="000000"/>
                <w:sz w:val="20"/>
                <w:szCs w:val="20"/>
              </w:rPr>
              <w:t>46</w:t>
            </w:r>
          </w:p>
        </w:tc>
        <w:tc>
          <w:tcPr>
            <w:tcW w:w="777" w:type="pct"/>
          </w:tcPr>
          <w:p w14:paraId="3655BC40" w14:textId="77777777" w:rsidR="00914129" w:rsidRPr="00914129" w:rsidRDefault="00914129" w:rsidP="00CE4CC2">
            <w:pPr>
              <w:spacing w:before="0" w:after="0"/>
              <w:jc w:val="center"/>
              <w:rPr>
                <w:sz w:val="20"/>
                <w:szCs w:val="20"/>
              </w:rPr>
            </w:pPr>
            <w:r w:rsidRPr="00914129">
              <w:rPr>
                <w:sz w:val="20"/>
                <w:szCs w:val="20"/>
              </w:rPr>
              <w:t>43</w:t>
            </w:r>
          </w:p>
        </w:tc>
        <w:tc>
          <w:tcPr>
            <w:tcW w:w="963" w:type="pct"/>
          </w:tcPr>
          <w:p w14:paraId="1223A544" w14:textId="77777777" w:rsidR="00914129" w:rsidRPr="00914129" w:rsidRDefault="00914129" w:rsidP="00CE4CC2">
            <w:pPr>
              <w:spacing w:before="0" w:after="0"/>
              <w:jc w:val="center"/>
              <w:rPr>
                <w:sz w:val="20"/>
                <w:szCs w:val="20"/>
              </w:rPr>
            </w:pPr>
            <w:r w:rsidRPr="00914129">
              <w:rPr>
                <w:color w:val="000000"/>
                <w:sz w:val="20"/>
                <w:szCs w:val="20"/>
              </w:rPr>
              <w:t>8</w:t>
            </w:r>
          </w:p>
        </w:tc>
        <w:tc>
          <w:tcPr>
            <w:tcW w:w="678" w:type="pct"/>
          </w:tcPr>
          <w:p w14:paraId="7C87D626" w14:textId="77777777" w:rsidR="00914129" w:rsidRPr="00914129" w:rsidRDefault="00914129" w:rsidP="00CE4CC2">
            <w:pPr>
              <w:spacing w:before="0" w:after="0"/>
              <w:jc w:val="center"/>
              <w:rPr>
                <w:sz w:val="20"/>
                <w:szCs w:val="20"/>
              </w:rPr>
            </w:pPr>
            <w:r w:rsidRPr="00914129">
              <w:rPr>
                <w:sz w:val="20"/>
                <w:szCs w:val="20"/>
              </w:rPr>
              <w:t>2</w:t>
            </w:r>
          </w:p>
        </w:tc>
        <w:tc>
          <w:tcPr>
            <w:tcW w:w="719" w:type="pct"/>
          </w:tcPr>
          <w:p w14:paraId="022F75B5" w14:textId="77777777" w:rsidR="00914129" w:rsidRPr="00914129" w:rsidRDefault="00914129" w:rsidP="00CE4CC2">
            <w:pPr>
              <w:spacing w:before="0" w:after="0"/>
              <w:jc w:val="center"/>
              <w:rPr>
                <w:color w:val="000000"/>
                <w:sz w:val="20"/>
                <w:szCs w:val="20"/>
              </w:rPr>
            </w:pPr>
            <w:r w:rsidRPr="00914129">
              <w:rPr>
                <w:color w:val="000000"/>
                <w:sz w:val="20"/>
                <w:szCs w:val="20"/>
              </w:rPr>
              <w:t>1</w:t>
            </w:r>
          </w:p>
        </w:tc>
      </w:tr>
      <w:tr w:rsidR="00914129" w:rsidRPr="00914129" w14:paraId="1A949BFC" w14:textId="77777777" w:rsidTr="00CE4CC2">
        <w:trPr>
          <w:jc w:val="center"/>
        </w:trPr>
        <w:tc>
          <w:tcPr>
            <w:tcW w:w="1009" w:type="pct"/>
          </w:tcPr>
          <w:p w14:paraId="6B2D4801" w14:textId="77777777" w:rsidR="00914129" w:rsidRPr="00914129" w:rsidRDefault="00914129" w:rsidP="00CE4CC2">
            <w:pPr>
              <w:spacing w:before="0" w:after="0"/>
              <w:rPr>
                <w:sz w:val="20"/>
                <w:szCs w:val="20"/>
              </w:rPr>
            </w:pPr>
            <w:r w:rsidRPr="00914129">
              <w:rPr>
                <w:sz w:val="20"/>
                <w:szCs w:val="20"/>
              </w:rPr>
              <w:t>Turkey</w:t>
            </w:r>
          </w:p>
        </w:tc>
        <w:tc>
          <w:tcPr>
            <w:tcW w:w="853" w:type="pct"/>
          </w:tcPr>
          <w:p w14:paraId="43304BDE" w14:textId="77777777" w:rsidR="00914129" w:rsidRPr="00914129" w:rsidRDefault="00914129" w:rsidP="00CE4CC2">
            <w:pPr>
              <w:spacing w:before="0" w:after="0"/>
              <w:jc w:val="center"/>
              <w:rPr>
                <w:color w:val="000000"/>
                <w:sz w:val="20"/>
                <w:szCs w:val="20"/>
              </w:rPr>
            </w:pPr>
            <w:r w:rsidRPr="00914129">
              <w:rPr>
                <w:color w:val="000000"/>
                <w:sz w:val="20"/>
                <w:szCs w:val="20"/>
              </w:rPr>
              <w:t>53</w:t>
            </w:r>
          </w:p>
        </w:tc>
        <w:tc>
          <w:tcPr>
            <w:tcW w:w="777" w:type="pct"/>
          </w:tcPr>
          <w:p w14:paraId="2EDB6714" w14:textId="77777777" w:rsidR="00914129" w:rsidRPr="00914129" w:rsidRDefault="00914129" w:rsidP="00CE4CC2">
            <w:pPr>
              <w:spacing w:before="0" w:after="0"/>
              <w:jc w:val="center"/>
              <w:rPr>
                <w:color w:val="000000"/>
                <w:sz w:val="20"/>
                <w:szCs w:val="20"/>
              </w:rPr>
            </w:pPr>
            <w:r w:rsidRPr="00914129">
              <w:rPr>
                <w:color w:val="000000"/>
                <w:sz w:val="20"/>
                <w:szCs w:val="20"/>
              </w:rPr>
              <w:t>42</w:t>
            </w:r>
          </w:p>
        </w:tc>
        <w:tc>
          <w:tcPr>
            <w:tcW w:w="963" w:type="pct"/>
          </w:tcPr>
          <w:p w14:paraId="320E4588" w14:textId="77777777" w:rsidR="00914129" w:rsidRPr="00914129" w:rsidRDefault="00914129" w:rsidP="00CE4CC2">
            <w:pPr>
              <w:spacing w:before="0" w:after="0"/>
              <w:jc w:val="center"/>
              <w:rPr>
                <w:sz w:val="20"/>
                <w:szCs w:val="20"/>
              </w:rPr>
            </w:pPr>
            <w:r w:rsidRPr="00914129">
              <w:rPr>
                <w:color w:val="000000"/>
                <w:sz w:val="20"/>
                <w:szCs w:val="20"/>
              </w:rPr>
              <w:t>0</w:t>
            </w:r>
          </w:p>
        </w:tc>
        <w:tc>
          <w:tcPr>
            <w:tcW w:w="678" w:type="pct"/>
          </w:tcPr>
          <w:p w14:paraId="688E2F05"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31AED0FF"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14FA7608" w14:textId="77777777" w:rsidTr="00CE4CC2">
        <w:trPr>
          <w:jc w:val="center"/>
        </w:trPr>
        <w:tc>
          <w:tcPr>
            <w:tcW w:w="1009" w:type="pct"/>
          </w:tcPr>
          <w:p w14:paraId="5230C1C0" w14:textId="77777777" w:rsidR="00914129" w:rsidRPr="00914129" w:rsidRDefault="00914129" w:rsidP="00CE4CC2">
            <w:pPr>
              <w:spacing w:before="0" w:after="0"/>
              <w:rPr>
                <w:sz w:val="20"/>
                <w:szCs w:val="20"/>
              </w:rPr>
            </w:pPr>
            <w:r w:rsidRPr="00914129">
              <w:rPr>
                <w:sz w:val="20"/>
                <w:szCs w:val="20"/>
              </w:rPr>
              <w:t>United Kingdom</w:t>
            </w:r>
          </w:p>
        </w:tc>
        <w:tc>
          <w:tcPr>
            <w:tcW w:w="853" w:type="pct"/>
          </w:tcPr>
          <w:p w14:paraId="3385CD39" w14:textId="77777777" w:rsidR="00914129" w:rsidRPr="00914129" w:rsidRDefault="00914129" w:rsidP="00CE4CC2">
            <w:pPr>
              <w:spacing w:before="0" w:after="0"/>
              <w:jc w:val="center"/>
              <w:rPr>
                <w:sz w:val="20"/>
                <w:szCs w:val="20"/>
              </w:rPr>
            </w:pPr>
            <w:r w:rsidRPr="00914129">
              <w:rPr>
                <w:sz w:val="20"/>
                <w:szCs w:val="20"/>
              </w:rPr>
              <w:t>212</w:t>
            </w:r>
          </w:p>
        </w:tc>
        <w:tc>
          <w:tcPr>
            <w:tcW w:w="777" w:type="pct"/>
          </w:tcPr>
          <w:p w14:paraId="2F1EE1D1" w14:textId="77777777" w:rsidR="00914129" w:rsidRPr="00914129" w:rsidRDefault="00914129" w:rsidP="00CE4CC2">
            <w:pPr>
              <w:spacing w:before="0" w:after="0"/>
              <w:jc w:val="center"/>
              <w:rPr>
                <w:color w:val="000000"/>
                <w:sz w:val="20"/>
                <w:szCs w:val="20"/>
              </w:rPr>
            </w:pPr>
            <w:r w:rsidRPr="00914129">
              <w:rPr>
                <w:color w:val="000000"/>
                <w:sz w:val="20"/>
                <w:szCs w:val="20"/>
              </w:rPr>
              <w:t>203</w:t>
            </w:r>
          </w:p>
        </w:tc>
        <w:tc>
          <w:tcPr>
            <w:tcW w:w="963" w:type="pct"/>
          </w:tcPr>
          <w:p w14:paraId="4EC9EE29" w14:textId="77777777" w:rsidR="00914129" w:rsidRPr="00914129" w:rsidRDefault="00914129" w:rsidP="00CE4CC2">
            <w:pPr>
              <w:spacing w:before="0" w:after="0"/>
              <w:jc w:val="center"/>
              <w:rPr>
                <w:sz w:val="20"/>
                <w:szCs w:val="20"/>
              </w:rPr>
            </w:pPr>
            <w:r w:rsidRPr="00914129">
              <w:rPr>
                <w:color w:val="000000"/>
                <w:sz w:val="20"/>
                <w:szCs w:val="20"/>
              </w:rPr>
              <w:t>4</w:t>
            </w:r>
          </w:p>
        </w:tc>
        <w:tc>
          <w:tcPr>
            <w:tcW w:w="678" w:type="pct"/>
          </w:tcPr>
          <w:p w14:paraId="33C26F91" w14:textId="77777777" w:rsidR="00914129" w:rsidRPr="00914129" w:rsidRDefault="00914129" w:rsidP="00CE4CC2">
            <w:pPr>
              <w:spacing w:before="0" w:after="0"/>
              <w:jc w:val="center"/>
              <w:rPr>
                <w:sz w:val="20"/>
                <w:szCs w:val="20"/>
              </w:rPr>
            </w:pPr>
            <w:r w:rsidRPr="00914129">
              <w:rPr>
                <w:sz w:val="20"/>
                <w:szCs w:val="20"/>
              </w:rPr>
              <w:t>0</w:t>
            </w:r>
          </w:p>
        </w:tc>
        <w:tc>
          <w:tcPr>
            <w:tcW w:w="719" w:type="pct"/>
          </w:tcPr>
          <w:p w14:paraId="453ECAE4"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2F833EE0" w14:textId="77777777" w:rsidTr="00CE4CC2">
        <w:trPr>
          <w:jc w:val="center"/>
        </w:trPr>
        <w:tc>
          <w:tcPr>
            <w:tcW w:w="1009" w:type="pct"/>
          </w:tcPr>
          <w:p w14:paraId="678EC547" w14:textId="77777777" w:rsidR="00914129" w:rsidRPr="00914129" w:rsidRDefault="00914129" w:rsidP="00CE4CC2">
            <w:pPr>
              <w:spacing w:before="0" w:after="0"/>
              <w:rPr>
                <w:sz w:val="20"/>
                <w:szCs w:val="20"/>
              </w:rPr>
            </w:pPr>
            <w:r w:rsidRPr="00914129">
              <w:rPr>
                <w:sz w:val="20"/>
                <w:szCs w:val="20"/>
              </w:rPr>
              <w:t>United States</w:t>
            </w:r>
          </w:p>
        </w:tc>
        <w:tc>
          <w:tcPr>
            <w:tcW w:w="853" w:type="pct"/>
          </w:tcPr>
          <w:p w14:paraId="6B3333B8" w14:textId="77777777" w:rsidR="00914129" w:rsidRPr="00914129" w:rsidRDefault="00914129" w:rsidP="00CE4CC2">
            <w:pPr>
              <w:spacing w:before="0" w:after="0"/>
              <w:jc w:val="center"/>
              <w:rPr>
                <w:sz w:val="20"/>
                <w:szCs w:val="20"/>
              </w:rPr>
            </w:pPr>
            <w:r w:rsidRPr="00914129">
              <w:rPr>
                <w:sz w:val="20"/>
                <w:szCs w:val="20"/>
              </w:rPr>
              <w:t>588</w:t>
            </w:r>
          </w:p>
        </w:tc>
        <w:tc>
          <w:tcPr>
            <w:tcW w:w="777" w:type="pct"/>
          </w:tcPr>
          <w:p w14:paraId="26540E82" w14:textId="77777777" w:rsidR="00914129" w:rsidRPr="00914129" w:rsidRDefault="00914129" w:rsidP="00CE4CC2">
            <w:pPr>
              <w:spacing w:before="0" w:after="0"/>
              <w:jc w:val="center"/>
              <w:rPr>
                <w:color w:val="000000"/>
                <w:sz w:val="20"/>
                <w:szCs w:val="20"/>
              </w:rPr>
            </w:pPr>
            <w:r w:rsidRPr="00914129">
              <w:rPr>
                <w:color w:val="000000"/>
                <w:sz w:val="20"/>
                <w:szCs w:val="20"/>
              </w:rPr>
              <w:t>516</w:t>
            </w:r>
          </w:p>
        </w:tc>
        <w:tc>
          <w:tcPr>
            <w:tcW w:w="963" w:type="pct"/>
          </w:tcPr>
          <w:p w14:paraId="01BD6407" w14:textId="77777777" w:rsidR="00914129" w:rsidRPr="00914129" w:rsidRDefault="00914129" w:rsidP="00CE4CC2">
            <w:pPr>
              <w:spacing w:before="0" w:after="0"/>
              <w:jc w:val="center"/>
              <w:rPr>
                <w:sz w:val="20"/>
                <w:szCs w:val="20"/>
              </w:rPr>
            </w:pPr>
            <w:r w:rsidRPr="00914129">
              <w:rPr>
                <w:color w:val="000000"/>
                <w:sz w:val="20"/>
                <w:szCs w:val="20"/>
              </w:rPr>
              <w:t>34</w:t>
            </w:r>
          </w:p>
        </w:tc>
        <w:tc>
          <w:tcPr>
            <w:tcW w:w="678" w:type="pct"/>
          </w:tcPr>
          <w:p w14:paraId="59B30901" w14:textId="3C5FE694" w:rsidR="00914129" w:rsidRPr="00914129" w:rsidRDefault="00590324" w:rsidP="00CE4CC2">
            <w:pPr>
              <w:spacing w:before="0" w:after="0"/>
              <w:jc w:val="center"/>
              <w:rPr>
                <w:sz w:val="20"/>
                <w:szCs w:val="20"/>
              </w:rPr>
            </w:pPr>
            <w:r>
              <w:rPr>
                <w:sz w:val="20"/>
                <w:szCs w:val="20"/>
              </w:rPr>
              <w:t>6</w:t>
            </w:r>
          </w:p>
        </w:tc>
        <w:tc>
          <w:tcPr>
            <w:tcW w:w="719" w:type="pct"/>
          </w:tcPr>
          <w:p w14:paraId="446D4880" w14:textId="77777777" w:rsidR="00914129" w:rsidRPr="00914129" w:rsidRDefault="00914129" w:rsidP="00CE4CC2">
            <w:pPr>
              <w:spacing w:before="0" w:after="0"/>
              <w:jc w:val="center"/>
              <w:rPr>
                <w:color w:val="000000"/>
                <w:sz w:val="20"/>
                <w:szCs w:val="20"/>
              </w:rPr>
            </w:pPr>
            <w:r w:rsidRPr="00914129">
              <w:rPr>
                <w:color w:val="000000"/>
                <w:sz w:val="20"/>
                <w:szCs w:val="20"/>
              </w:rPr>
              <w:t>2</w:t>
            </w:r>
          </w:p>
        </w:tc>
      </w:tr>
      <w:tr w:rsidR="00914129" w:rsidRPr="00914129" w14:paraId="37FF08A0" w14:textId="77777777" w:rsidTr="00CE4CC2">
        <w:trPr>
          <w:jc w:val="center"/>
        </w:trPr>
        <w:tc>
          <w:tcPr>
            <w:tcW w:w="1009" w:type="pct"/>
          </w:tcPr>
          <w:p w14:paraId="590FF230" w14:textId="77777777" w:rsidR="00914129" w:rsidRPr="00914129" w:rsidRDefault="00914129" w:rsidP="00CE4CC2">
            <w:pPr>
              <w:spacing w:before="0" w:after="0"/>
              <w:rPr>
                <w:sz w:val="20"/>
                <w:szCs w:val="20"/>
              </w:rPr>
            </w:pPr>
            <w:r w:rsidRPr="00914129">
              <w:rPr>
                <w:sz w:val="20"/>
                <w:szCs w:val="20"/>
              </w:rPr>
              <w:t xml:space="preserve">Grey literature </w:t>
            </w:r>
          </w:p>
        </w:tc>
        <w:tc>
          <w:tcPr>
            <w:tcW w:w="853" w:type="pct"/>
          </w:tcPr>
          <w:p w14:paraId="53CAFAF8" w14:textId="77777777" w:rsidR="00914129" w:rsidRPr="00914129" w:rsidRDefault="00914129" w:rsidP="00CE4CC2">
            <w:pPr>
              <w:spacing w:before="0" w:after="0"/>
              <w:jc w:val="center"/>
              <w:rPr>
                <w:color w:val="1F497D"/>
                <w:sz w:val="20"/>
                <w:szCs w:val="20"/>
              </w:rPr>
            </w:pPr>
            <w:r w:rsidRPr="00914129">
              <w:rPr>
                <w:color w:val="1F497D"/>
                <w:sz w:val="20"/>
                <w:szCs w:val="20"/>
              </w:rPr>
              <w:t>7</w:t>
            </w:r>
          </w:p>
        </w:tc>
        <w:tc>
          <w:tcPr>
            <w:tcW w:w="777" w:type="pct"/>
          </w:tcPr>
          <w:p w14:paraId="2D0AECA3" w14:textId="77777777" w:rsidR="00914129" w:rsidRPr="00914129" w:rsidRDefault="00914129" w:rsidP="00CE4CC2">
            <w:pPr>
              <w:spacing w:before="0" w:after="0"/>
              <w:jc w:val="center"/>
              <w:rPr>
                <w:color w:val="1F497D"/>
                <w:sz w:val="20"/>
                <w:szCs w:val="20"/>
              </w:rPr>
            </w:pPr>
            <w:r w:rsidRPr="00914129">
              <w:rPr>
                <w:color w:val="1F497D"/>
                <w:sz w:val="20"/>
                <w:szCs w:val="20"/>
              </w:rPr>
              <w:t>7</w:t>
            </w:r>
          </w:p>
        </w:tc>
        <w:tc>
          <w:tcPr>
            <w:tcW w:w="963" w:type="pct"/>
          </w:tcPr>
          <w:p w14:paraId="1724FC50"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c>
          <w:tcPr>
            <w:tcW w:w="678" w:type="pct"/>
          </w:tcPr>
          <w:p w14:paraId="00F04D67"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c>
          <w:tcPr>
            <w:tcW w:w="719" w:type="pct"/>
          </w:tcPr>
          <w:p w14:paraId="1DD60EB5" w14:textId="77777777" w:rsidR="00914129" w:rsidRPr="00914129" w:rsidRDefault="00914129" w:rsidP="00CE4CC2">
            <w:pPr>
              <w:spacing w:before="0" w:after="0"/>
              <w:jc w:val="center"/>
              <w:rPr>
                <w:color w:val="000000"/>
                <w:sz w:val="20"/>
                <w:szCs w:val="20"/>
              </w:rPr>
            </w:pPr>
            <w:r w:rsidRPr="00914129">
              <w:rPr>
                <w:color w:val="000000"/>
                <w:sz w:val="20"/>
                <w:szCs w:val="20"/>
              </w:rPr>
              <w:t>0</w:t>
            </w:r>
          </w:p>
        </w:tc>
      </w:tr>
      <w:tr w:rsidR="00914129" w:rsidRPr="00914129" w14:paraId="7821C40E" w14:textId="77777777" w:rsidTr="00CE4CC2">
        <w:trPr>
          <w:jc w:val="center"/>
        </w:trPr>
        <w:tc>
          <w:tcPr>
            <w:tcW w:w="1009" w:type="pct"/>
          </w:tcPr>
          <w:p w14:paraId="4DFAC36B" w14:textId="77777777" w:rsidR="00914129" w:rsidRPr="00914129" w:rsidRDefault="00914129" w:rsidP="00CE4CC2">
            <w:pPr>
              <w:spacing w:before="0" w:after="0"/>
              <w:rPr>
                <w:b/>
                <w:sz w:val="20"/>
                <w:szCs w:val="20"/>
              </w:rPr>
            </w:pPr>
            <w:r w:rsidRPr="00914129">
              <w:rPr>
                <w:b/>
                <w:sz w:val="20"/>
                <w:szCs w:val="20"/>
              </w:rPr>
              <w:t>Total</w:t>
            </w:r>
          </w:p>
        </w:tc>
        <w:tc>
          <w:tcPr>
            <w:tcW w:w="853" w:type="pct"/>
          </w:tcPr>
          <w:p w14:paraId="2827C793" w14:textId="77777777" w:rsidR="00914129" w:rsidRPr="00914129" w:rsidRDefault="00914129" w:rsidP="00CE4CC2">
            <w:pPr>
              <w:spacing w:before="0" w:after="0"/>
              <w:jc w:val="center"/>
              <w:rPr>
                <w:b/>
                <w:color w:val="000000"/>
                <w:sz w:val="20"/>
                <w:szCs w:val="20"/>
              </w:rPr>
            </w:pPr>
            <w:r w:rsidRPr="00914129">
              <w:rPr>
                <w:b/>
                <w:color w:val="000000"/>
                <w:sz w:val="20"/>
                <w:szCs w:val="20"/>
              </w:rPr>
              <w:t>1888</w:t>
            </w:r>
          </w:p>
        </w:tc>
        <w:tc>
          <w:tcPr>
            <w:tcW w:w="777" w:type="pct"/>
          </w:tcPr>
          <w:p w14:paraId="192014DE" w14:textId="77777777" w:rsidR="00914129" w:rsidRPr="00914129" w:rsidRDefault="00914129" w:rsidP="00CE4CC2">
            <w:pPr>
              <w:spacing w:before="0" w:after="0"/>
              <w:jc w:val="center"/>
              <w:rPr>
                <w:b/>
                <w:color w:val="000000"/>
                <w:sz w:val="20"/>
                <w:szCs w:val="20"/>
              </w:rPr>
            </w:pPr>
            <w:r w:rsidRPr="00914129">
              <w:rPr>
                <w:b/>
                <w:color w:val="000000"/>
                <w:sz w:val="20"/>
                <w:szCs w:val="20"/>
              </w:rPr>
              <w:t>1633</w:t>
            </w:r>
          </w:p>
        </w:tc>
        <w:tc>
          <w:tcPr>
            <w:tcW w:w="963" w:type="pct"/>
          </w:tcPr>
          <w:p w14:paraId="7ECD408B" w14:textId="77777777" w:rsidR="00914129" w:rsidRPr="00914129" w:rsidRDefault="00914129" w:rsidP="00CE4CC2">
            <w:pPr>
              <w:spacing w:before="0" w:after="0"/>
              <w:jc w:val="center"/>
              <w:rPr>
                <w:b/>
                <w:color w:val="000000"/>
                <w:sz w:val="20"/>
                <w:szCs w:val="20"/>
              </w:rPr>
            </w:pPr>
            <w:r w:rsidRPr="00914129">
              <w:rPr>
                <w:b/>
                <w:color w:val="000000"/>
                <w:sz w:val="20"/>
                <w:szCs w:val="20"/>
              </w:rPr>
              <w:t>120</w:t>
            </w:r>
          </w:p>
        </w:tc>
        <w:tc>
          <w:tcPr>
            <w:tcW w:w="678" w:type="pct"/>
          </w:tcPr>
          <w:p w14:paraId="233201AB" w14:textId="772996AD" w:rsidR="00914129" w:rsidRPr="00914129" w:rsidRDefault="00965B11" w:rsidP="00CE4CC2">
            <w:pPr>
              <w:spacing w:before="0" w:after="0"/>
              <w:jc w:val="center"/>
              <w:rPr>
                <w:b/>
                <w:color w:val="000000"/>
                <w:sz w:val="20"/>
                <w:szCs w:val="20"/>
              </w:rPr>
            </w:pPr>
            <w:r>
              <w:rPr>
                <w:b/>
                <w:color w:val="000000"/>
                <w:sz w:val="20"/>
                <w:szCs w:val="20"/>
              </w:rPr>
              <w:t>3</w:t>
            </w:r>
            <w:r w:rsidR="00590324">
              <w:rPr>
                <w:b/>
                <w:color w:val="000000"/>
                <w:sz w:val="20"/>
                <w:szCs w:val="20"/>
              </w:rPr>
              <w:t>3</w:t>
            </w:r>
          </w:p>
        </w:tc>
        <w:tc>
          <w:tcPr>
            <w:tcW w:w="719" w:type="pct"/>
          </w:tcPr>
          <w:p w14:paraId="5076C99F" w14:textId="77777777" w:rsidR="00914129" w:rsidRPr="00914129" w:rsidRDefault="00914129" w:rsidP="00CE4CC2">
            <w:pPr>
              <w:spacing w:before="0" w:after="0"/>
              <w:jc w:val="center"/>
              <w:rPr>
                <w:b/>
                <w:color w:val="000000"/>
                <w:sz w:val="20"/>
                <w:szCs w:val="20"/>
              </w:rPr>
            </w:pPr>
            <w:r w:rsidRPr="00914129">
              <w:rPr>
                <w:b/>
                <w:color w:val="000000"/>
                <w:sz w:val="20"/>
                <w:szCs w:val="20"/>
              </w:rPr>
              <w:t>14</w:t>
            </w:r>
          </w:p>
        </w:tc>
      </w:tr>
    </w:tbl>
    <w:p w14:paraId="09A09F85" w14:textId="426B517C" w:rsidR="00914129" w:rsidRPr="00914129" w:rsidRDefault="00914129" w:rsidP="0029047C">
      <w:pPr>
        <w:keepNext/>
        <w:keepLines/>
        <w:tabs>
          <w:tab w:val="left" w:pos="709"/>
        </w:tabs>
        <w:spacing w:before="0" w:after="240" w:line="480" w:lineRule="auto"/>
        <w:ind w:left="0"/>
        <w:jc w:val="left"/>
        <w:outlineLvl w:val="2"/>
        <w:rPr>
          <w:rFonts w:eastAsia="Times New Roman"/>
          <w:bCs/>
        </w:rPr>
      </w:pPr>
      <w:r w:rsidRPr="00383EB6">
        <w:rPr>
          <w:rFonts w:ascii="Times New Roman" w:hAnsi="Times New Roman" w:cs="Times New Roman"/>
          <w:sz w:val="20"/>
          <w:szCs w:val="20"/>
        </w:rPr>
        <w:br/>
      </w:r>
      <w:r w:rsidRPr="00914129">
        <w:rPr>
          <w:sz w:val="20"/>
          <w:szCs w:val="20"/>
        </w:rPr>
        <w:t>† Full manuscript unavailable</w:t>
      </w:r>
    </w:p>
    <w:p w14:paraId="462345F4" w14:textId="77777777" w:rsidR="002927CD" w:rsidRPr="00FB5DBD" w:rsidRDefault="00D6641A" w:rsidP="0029047C">
      <w:pPr>
        <w:spacing w:before="0" w:after="240" w:line="480" w:lineRule="auto"/>
        <w:ind w:left="0"/>
        <w:jc w:val="left"/>
        <w:rPr>
          <w:b/>
        </w:rPr>
      </w:pPr>
      <w:r w:rsidRPr="00FB5DBD">
        <w:rPr>
          <w:b/>
        </w:rPr>
        <w:t>Characteristics of included studies</w:t>
      </w:r>
    </w:p>
    <w:p w14:paraId="01BBC61A" w14:textId="078922BF" w:rsidR="00D83A6E" w:rsidRDefault="00867811" w:rsidP="0029047C">
      <w:pPr>
        <w:spacing w:before="0" w:after="240" w:line="480" w:lineRule="auto"/>
        <w:ind w:left="0"/>
        <w:jc w:val="left"/>
        <w:sectPr w:rsidR="00D83A6E">
          <w:pgSz w:w="11906" w:h="16838"/>
          <w:pgMar w:top="1440" w:right="1440" w:bottom="1440" w:left="1440" w:header="708" w:footer="708" w:gutter="0"/>
          <w:cols w:space="708"/>
          <w:docGrid w:linePitch="360"/>
        </w:sectPr>
      </w:pPr>
      <w:r w:rsidRPr="00FB5DBD">
        <w:t>The country, time period, study inclusion and e</w:t>
      </w:r>
      <w:r w:rsidR="00442E84">
        <w:t xml:space="preserve">xclusion criteria, design, case </w:t>
      </w:r>
      <w:r w:rsidRPr="00FB5DBD">
        <w:t>definition applied and rates of NEC by GA and/or birth-weight categories</w:t>
      </w:r>
      <w:r w:rsidR="002927CD" w:rsidRPr="00FB5DBD">
        <w:t xml:space="preserve"> of the included studies</w:t>
      </w:r>
      <w:r w:rsidRPr="00FB5DBD">
        <w:t xml:space="preserve"> are </w:t>
      </w:r>
      <w:r w:rsidR="00A12413" w:rsidRPr="00FB5DBD">
        <w:t>shown in Table 2</w:t>
      </w:r>
      <w:r w:rsidRPr="00FB5DBD">
        <w:t xml:space="preserve">. </w:t>
      </w:r>
      <w:r w:rsidR="002927CD" w:rsidRPr="00FB5DBD">
        <w:t xml:space="preserve">Eligible but excluded studies are reported in </w:t>
      </w:r>
      <w:r w:rsidR="002927CD" w:rsidRPr="00FB5DBD">
        <w:lastRenderedPageBreak/>
        <w:t xml:space="preserve">Supplementary </w:t>
      </w:r>
      <w:r w:rsidR="00A12413" w:rsidRPr="00FB5DBD">
        <w:t xml:space="preserve">Table </w:t>
      </w:r>
      <w:r w:rsidR="002927CD" w:rsidRPr="00FB5DBD">
        <w:t xml:space="preserve">S1. </w:t>
      </w:r>
      <w:r w:rsidR="00F52EC7" w:rsidRPr="00FB5DBD">
        <w:t>The</w:t>
      </w:r>
      <w:r w:rsidR="000723E0" w:rsidRPr="00FB5DBD">
        <w:t xml:space="preserve"> 14</w:t>
      </w:r>
      <w:r w:rsidR="00D6641A" w:rsidRPr="00FB5DBD">
        <w:t xml:space="preserve"> </w:t>
      </w:r>
      <w:r w:rsidR="002927CD" w:rsidRPr="00FB5DBD">
        <w:t xml:space="preserve">included </w:t>
      </w:r>
      <w:r w:rsidR="00D6641A" w:rsidRPr="00FB5DBD">
        <w:t xml:space="preserve">studies </w:t>
      </w:r>
      <w:r w:rsidR="00F52EC7" w:rsidRPr="00FB5DBD">
        <w:t>represented data from</w:t>
      </w:r>
      <w:r w:rsidR="00381A94" w:rsidRPr="00FB5DBD">
        <w:t xml:space="preserve"> 12</w:t>
      </w:r>
      <w:r w:rsidR="00F258B1" w:rsidRPr="00FB5DBD">
        <w:t xml:space="preserve"> of the </w:t>
      </w:r>
      <w:r w:rsidR="00381A94" w:rsidRPr="00FB5DBD">
        <w:t>34</w:t>
      </w:r>
      <w:r w:rsidR="00F258B1" w:rsidRPr="00FB5DBD">
        <w:t xml:space="preserve"> OECD countries across Europe, Asia a</w:t>
      </w:r>
      <w:r w:rsidR="00786D17" w:rsidRPr="00FB5DBD">
        <w:t xml:space="preserve">nd </w:t>
      </w:r>
      <w:r w:rsidR="0041237A" w:rsidRPr="00FB5DBD">
        <w:t xml:space="preserve">the </w:t>
      </w:r>
      <w:r w:rsidR="00786D17" w:rsidRPr="00FB5DBD">
        <w:t>United States (Table</w:t>
      </w:r>
      <w:r w:rsidR="001B57DF" w:rsidRPr="00FB5DBD">
        <w:t xml:space="preserve"> </w:t>
      </w:r>
      <w:r w:rsidR="005B4DD9" w:rsidRPr="00FB5DBD">
        <w:t>2</w:t>
      </w:r>
      <w:r w:rsidR="00786D17" w:rsidRPr="00FB5DBD">
        <w:t xml:space="preserve">). </w:t>
      </w:r>
      <w:r w:rsidR="00532687" w:rsidRPr="00FB5DBD">
        <w:t xml:space="preserve">One study included data from </w:t>
      </w:r>
      <w:r w:rsidR="00434387" w:rsidRPr="00FB5DBD">
        <w:t xml:space="preserve">both </w:t>
      </w:r>
      <w:r w:rsidR="000723E0" w:rsidRPr="00FB5DBD">
        <w:t>Australia and New</w:t>
      </w:r>
      <w:r w:rsidR="0095128D" w:rsidRPr="00FB5DBD">
        <w:t xml:space="preserve"> </w:t>
      </w:r>
      <w:r w:rsidR="000723E0" w:rsidRPr="00FB5DBD">
        <w:t>Zealand</w:t>
      </w:r>
      <w:r w:rsidR="00434387" w:rsidRPr="00FB5DBD">
        <w:t xml:space="preserve"> </w:t>
      </w:r>
      <w:r w:rsidR="00FD3EB8" w:rsidRPr="00FB5DBD">
        <w:fldChar w:fldCharType="begin"/>
      </w:r>
      <w:r w:rsidR="00CE5587">
        <w:instrText xml:space="preserve"> ADDIN EN.CITE &lt;EndNote&gt;&lt;Cite&gt;&lt;Author&gt;Hossain&lt;/Author&gt;&lt;Year&gt;2015&lt;/Year&gt;&lt;RecNum&gt;2163&lt;/RecNum&gt;&lt;DisplayText&gt;(9)&lt;/DisplayText&gt;&lt;record&gt;&lt;rec-number&gt;2163&lt;/rec-number&gt;&lt;foreign-keys&gt;&lt;key app="EN" db-id="v59trsspwwwd0cerf5s5wz2usvavpz095vfr"&gt;2163&lt;/key&gt;&lt;/foreign-keys&gt;&lt;ref-type name="Journal Article"&gt;17&lt;/ref-type&gt;&lt;contributors&gt;&lt;authors&gt;&lt;author&gt;Hossain, Sadia&lt;/author&gt;&lt;author&gt;Shah, Prakesh S.&lt;/author&gt;&lt;author&gt;Ye, Xiang Y.&lt;/author&gt;&lt;author&gt;Darlow, Brian A.&lt;/author&gt;&lt;author&gt;Lee, Shoo K.&lt;/author&gt;&lt;author&gt;Lui, Kei&lt;/author&gt;&lt;author&gt;Canadian Neonatal, Network&lt;/author&gt;&lt;author&gt;Australian,&lt;/author&gt;&lt;author&gt;New Zealand Neonatal, Network&lt;/author&gt;&lt;/authors&gt;&lt;/contributors&gt;&lt;titles&gt;&lt;title&gt;Outcome comparison of very preterm infants cared for in the neonatal intensive care units in Australia and New Zealand and in Canada&lt;/title&gt;&lt;secondary-title&gt;Journal of Paediatrics and Child Health&lt;/secondary-title&gt;&lt;/titles&gt;&lt;periodical&gt;&lt;full-title&gt;Journal of Paediatrics and Child Health&lt;/full-title&gt;&lt;/periodical&gt;&lt;pages&gt;881-888&lt;/pages&gt;&lt;volume&gt;51&lt;/volume&gt;&lt;number&gt;9&lt;/number&gt;&lt;keywords&gt;&lt;keyword&gt;benchmarking&lt;/keyword&gt;&lt;keyword&gt;neonatal intensive care unit&lt;/keyword&gt;&lt;keyword&gt;network&lt;/keyword&gt;&lt;keyword&gt;outcome measure&lt;/keyword&gt;&lt;keyword&gt;preterm infant&lt;/keyword&gt;&lt;/keywords&gt;&lt;dates&gt;&lt;year&gt;2015&lt;/year&gt;&lt;/dates&gt;&lt;isbn&gt;1440-1754&lt;/isbn&gt;&lt;urls&gt;&lt;related-urls&gt;&lt;url&gt;http://dx.doi.org/10.1111/jpc.12863&lt;/url&gt;&lt;/related-urls&gt;&lt;/urls&gt;&lt;electronic-resource-num&gt;10.1111/jpc.12863&lt;/electronic-resource-num&gt;&lt;/record&gt;&lt;/Cite&gt;&lt;/EndNote&gt;</w:instrText>
      </w:r>
      <w:r w:rsidR="00FD3EB8" w:rsidRPr="00FB5DBD">
        <w:fldChar w:fldCharType="separate"/>
      </w:r>
      <w:r w:rsidR="00CE5587">
        <w:rPr>
          <w:noProof/>
        </w:rPr>
        <w:t>(</w:t>
      </w:r>
      <w:hyperlink w:anchor="_ENREF_9" w:tooltip="Hossain, 2015 #2163" w:history="1">
        <w:r w:rsidR="00CA71F4">
          <w:rPr>
            <w:noProof/>
          </w:rPr>
          <w:t>9</w:t>
        </w:r>
      </w:hyperlink>
      <w:r w:rsidR="00CE5587">
        <w:rPr>
          <w:noProof/>
        </w:rPr>
        <w:t>)</w:t>
      </w:r>
      <w:r w:rsidR="00FD3EB8" w:rsidRPr="00FB5DBD">
        <w:fldChar w:fldCharType="end"/>
      </w:r>
      <w:r w:rsidR="00D83BFB" w:rsidRPr="00FB5DBD">
        <w:t>.</w:t>
      </w:r>
      <w:r w:rsidR="000723E0" w:rsidRPr="00FB5DBD">
        <w:t xml:space="preserve"> We included two studies from Canada: one provided the most recent data from 2008-2012 for babies born less than 29 weeks </w:t>
      </w:r>
      <w:r w:rsidR="00FD3EB8" w:rsidRPr="00FB5DBD">
        <w:fldChar w:fldCharType="begin"/>
      </w:r>
      <w:r w:rsidR="00CE5587">
        <w:instrText xml:space="preserve"> ADDIN EN.CITE &lt;EndNote&gt;&lt;Cite&gt;&lt;Author&gt;Lee&lt;/Author&gt;&lt;Year&gt;2014&lt;/Year&gt;&lt;RecNum&gt;2162&lt;/RecNum&gt;&lt;DisplayText&gt;(10)&lt;/DisplayText&gt;&lt;record&gt;&lt;rec-number&gt;2162&lt;/rec-number&gt;&lt;foreign-keys&gt;&lt;key app="EN" db-id="v59trsspwwwd0cerf5s5wz2usvavpz095vfr"&gt;2162&lt;/key&gt;&lt;/foreign-keys&gt;&lt;ref-type name="Journal Article"&gt;17&lt;/ref-type&gt;&lt;contributors&gt;&lt;authors&gt;&lt;author&gt;Lee, Shoo K.&lt;/author&gt;&lt;author&gt;Shah, Prakesh S.&lt;/author&gt;&lt;author&gt;Singhal, Nalini&lt;/author&gt;&lt;author&gt;Aziz, Khalid&lt;/author&gt;&lt;author&gt;Synnes, Anne&lt;/author&gt;&lt;author&gt;McMillan, Douglas&lt;/author&gt;&lt;author&gt;Seshia, Mary M.&lt;/author&gt;&lt;/authors&gt;&lt;/contributors&gt;&lt;titles&gt;&lt;title&gt;Association of a quality improvement program with neonatal outcomes in extremely preterm infants: a prospective cohort study&lt;/title&gt;&lt;secondary-title&gt;Canadian Medical Association Journal&lt;/secondary-title&gt;&lt;/titles&gt;&lt;periodical&gt;&lt;full-title&gt;Canadian Medical Association Journal&lt;/full-title&gt;&lt;/periodical&gt;&lt;pages&gt;E485-E494&lt;/pages&gt;&lt;volume&gt;186&lt;/volume&gt;&lt;number&gt;13&lt;/number&gt;&lt;dates&gt;&lt;year&gt;2014&lt;/year&gt;&lt;pub-dates&gt;&lt;date&gt;September 16, 2014&lt;/date&gt;&lt;/pub-dates&gt;&lt;/dates&gt;&lt;urls&gt;&lt;related-urls&gt;&lt;url&gt;http://www.cmaj.ca/content/186/13/E485.abstract&lt;/url&gt;&lt;/related-urls&gt;&lt;/urls&gt;&lt;electronic-resource-num&gt;10.1503/cmaj.140399&lt;/electronic-resource-num&gt;&lt;/record&gt;&lt;/Cite&gt;&lt;/EndNote&gt;</w:instrText>
      </w:r>
      <w:r w:rsidR="00FD3EB8" w:rsidRPr="00FB5DBD">
        <w:fldChar w:fldCharType="separate"/>
      </w:r>
      <w:r w:rsidR="00CE5587">
        <w:rPr>
          <w:noProof/>
        </w:rPr>
        <w:t>(</w:t>
      </w:r>
      <w:hyperlink w:anchor="_ENREF_10" w:tooltip="Lee, 2014 #2162" w:history="1">
        <w:r w:rsidR="00CA71F4">
          <w:rPr>
            <w:noProof/>
          </w:rPr>
          <w:t>10</w:t>
        </w:r>
      </w:hyperlink>
      <w:r w:rsidR="00CE5587">
        <w:rPr>
          <w:noProof/>
        </w:rPr>
        <w:t>)</w:t>
      </w:r>
      <w:r w:rsidR="00FD3EB8" w:rsidRPr="00FB5DBD">
        <w:fldChar w:fldCharType="end"/>
      </w:r>
      <w:r w:rsidR="000723E0" w:rsidRPr="00FB5DBD">
        <w:t>; the other included the most recent data from 2003-2011 for babies born 29-32w GA</w:t>
      </w:r>
      <w:r w:rsidR="00D83BFB" w:rsidRPr="00FB5DBD">
        <w:t xml:space="preserve"> </w:t>
      </w:r>
      <w:r w:rsidR="00FD3EB8" w:rsidRPr="00FB5DBD">
        <w:fldChar w:fldCharType="begin"/>
      </w:r>
      <w:r w:rsidR="00CE5587">
        <w:instrText xml:space="preserve"> ADDIN EN.CITE &lt;EndNote&gt;&lt;Cite&gt;&lt;Author&gt;Isayama&lt;/Author&gt;&lt;Year&gt;2015&lt;/Year&gt;&lt;RecNum&gt;2200&lt;/RecNum&gt;&lt;DisplayText&gt;(11)&lt;/DisplayText&gt;&lt;record&gt;&lt;rec-number&gt;2200&lt;/rec-number&gt;&lt;foreign-keys&gt;&lt;key app="EN" db-id="v59trsspwwwd0cerf5s5wz2usvavpz095vfr"&gt;2200&lt;/key&gt;&lt;/foreign-keys&gt;&lt;ref-type name="Journal Article"&gt;17&lt;/ref-type&gt;&lt;contributors&gt;&lt;authors&gt;&lt;author&gt;Isayama, T.&lt;/author&gt;&lt;author&gt;Shah, P. S.&lt;/author&gt;&lt;author&gt;Ye, X. Y.&lt;/author&gt;&lt;author&gt;Dunn, M.&lt;/author&gt;&lt;author&gt;Da Silva, O.&lt;/author&gt;&lt;author&gt;Alvaro, R.&lt;/author&gt;&lt;author&gt;Lee, S. K.&lt;/author&gt;&lt;/authors&gt;&lt;/contributors&gt;&lt;titles&gt;&lt;title&gt;Adverse Impact of Maternal Cigarette Smoking on Preterm Infants: A Population-Based Cohort Study&lt;/title&gt;&lt;secondary-title&gt;Am J Perinatol&lt;/secondary-title&gt;&lt;/titles&gt;&lt;periodical&gt;&lt;full-title&gt;Am J Perinatol&lt;/full-title&gt;&lt;/periodical&gt;&lt;pages&gt;1105-11&lt;/pages&gt;&lt;volume&gt;32&lt;/volume&gt;&lt;number&gt;12&lt;/number&gt;&lt;dates&gt;&lt;year&gt;2015&lt;/year&gt;&lt;/dates&gt;&lt;isbn&gt;1098-8785 (Electronic)&amp;#xD;0735-1631 (Linking)&lt;/isbn&gt;&lt;urls&gt;&lt;/urls&gt;&lt;/record&gt;&lt;/Cite&gt;&lt;/EndNote&gt;</w:instrText>
      </w:r>
      <w:r w:rsidR="00FD3EB8" w:rsidRPr="00FB5DBD">
        <w:fldChar w:fldCharType="separate"/>
      </w:r>
      <w:r w:rsidR="00CE5587">
        <w:rPr>
          <w:noProof/>
        </w:rPr>
        <w:t>(</w:t>
      </w:r>
      <w:hyperlink w:anchor="_ENREF_11" w:tooltip="Isayama, 2015 #2200" w:history="1">
        <w:r w:rsidR="00CA71F4">
          <w:rPr>
            <w:noProof/>
          </w:rPr>
          <w:t>11</w:t>
        </w:r>
      </w:hyperlink>
      <w:r w:rsidR="00CE5587">
        <w:rPr>
          <w:noProof/>
        </w:rPr>
        <w:t>)</w:t>
      </w:r>
      <w:r w:rsidR="00FD3EB8" w:rsidRPr="00FB5DBD">
        <w:fldChar w:fldCharType="end"/>
      </w:r>
      <w:r w:rsidR="00D83BFB" w:rsidRPr="00FB5DBD">
        <w:t>.</w:t>
      </w:r>
      <w:r w:rsidR="000723E0" w:rsidRPr="00FB5DBD">
        <w:t xml:space="preserve"> We included two studies from Unit</w:t>
      </w:r>
      <w:r w:rsidR="00434387" w:rsidRPr="00FB5DBD">
        <w:t xml:space="preserve">ed States with overlapping time periods; one from 511 US Vermont Oxford Network Centres 2005-2006 across birth-weight categories ≤1500g </w:t>
      </w:r>
      <w:r w:rsidR="00FD3EB8" w:rsidRPr="00FB5DBD">
        <w:fldChar w:fldCharType="begin"/>
      </w:r>
      <w:r w:rsidR="00CE5587">
        <w:instrText xml:space="preserve"> ADDIN EN.CITE &lt;EndNote&gt;&lt;Cite&gt;&lt;Author&gt;Fitzgibbons&lt;/Author&gt;&lt;Year&gt;2009&lt;/Year&gt;&lt;RecNum&gt;2395&lt;/RecNum&gt;&lt;DisplayText&gt;(12)&lt;/DisplayText&gt;&lt;record&gt;&lt;rec-number&gt;2395&lt;/rec-number&gt;&lt;foreign-keys&gt;&lt;key app="EN" db-id="v59trsspwwwd0cerf5s5wz2usvavpz095vfr"&gt;2395&lt;/key&gt;&lt;/foreign-keys&gt;&lt;ref-type name="Journal Article"&gt;17&lt;/ref-type&gt;&lt;contributors&gt;&lt;authors&gt;&lt;author&gt;Fitzgibbons, S. C.&lt;/author&gt;&lt;author&gt;Ching, Y.&lt;/author&gt;&lt;author&gt;Yu, D.&lt;/author&gt;&lt;author&gt;Carpenter, J.&lt;/author&gt;&lt;author&gt;Kenny, M.&lt;/author&gt;&lt;author&gt;Weldon, C.&lt;/author&gt;&lt;author&gt;Lillehei, C.&lt;/author&gt;&lt;author&gt;Valim, C.&lt;/author&gt;&lt;author&gt;Horbar, J. D.&lt;/author&gt;&lt;author&gt;Jaksic, T.&lt;/author&gt;&lt;/authors&gt;&lt;/contributors&gt;&lt;titles&gt;&lt;title&gt;Mortality of necrotizing enterocolitis expressed by birth weight categories&lt;/title&gt;&lt;secondary-title&gt;J Pediatr Surg&lt;/secondary-title&gt;&lt;/titles&gt;&lt;periodical&gt;&lt;full-title&gt;J Pediatr Surg&lt;/full-title&gt;&lt;/periodical&gt;&lt;pages&gt;1072-5&lt;/pages&gt;&lt;volume&gt;44&lt;/volume&gt;&lt;number&gt;6&lt;/number&gt;&lt;dates&gt;&lt;year&gt;2009&lt;/year&gt;&lt;/dates&gt;&lt;isbn&gt;1531-5037 (Electronic)&amp;#xD;0022-3468 (Linking)&lt;/isbn&gt;&lt;urls&gt;&lt;/urls&gt;&lt;/record&gt;&lt;/Cite&gt;&lt;/EndNote&gt;</w:instrText>
      </w:r>
      <w:r w:rsidR="00FD3EB8" w:rsidRPr="00FB5DBD">
        <w:fldChar w:fldCharType="separate"/>
      </w:r>
      <w:r w:rsidR="00CE5587">
        <w:rPr>
          <w:noProof/>
        </w:rPr>
        <w:t>(</w:t>
      </w:r>
      <w:hyperlink w:anchor="_ENREF_12" w:tooltip="Fitzgibbons, 2009 #2395" w:history="1">
        <w:r w:rsidR="00CA71F4">
          <w:rPr>
            <w:noProof/>
          </w:rPr>
          <w:t>12</w:t>
        </w:r>
      </w:hyperlink>
      <w:r w:rsidR="00CE5587">
        <w:rPr>
          <w:noProof/>
        </w:rPr>
        <w:t>)</w:t>
      </w:r>
      <w:r w:rsidR="00FD3EB8" w:rsidRPr="00FB5DBD">
        <w:fldChar w:fldCharType="end"/>
      </w:r>
      <w:r w:rsidR="00A413CF" w:rsidRPr="00FB5DBD">
        <w:t xml:space="preserve"> and a </w:t>
      </w:r>
      <w:r w:rsidR="00C57646" w:rsidRPr="00FB5DBD">
        <w:t>regional study with</w:t>
      </w:r>
      <w:r w:rsidR="00434387" w:rsidRPr="00FB5DBD">
        <w:t xml:space="preserve"> more recent data from </w:t>
      </w:r>
      <w:r w:rsidR="00C57646" w:rsidRPr="00FB5DBD">
        <w:t>California 2005-2011</w:t>
      </w:r>
      <w:r w:rsidR="00434387" w:rsidRPr="00FB5DBD">
        <w:t xml:space="preserve"> by GA categories</w:t>
      </w:r>
      <w:r w:rsidR="00D83BFB" w:rsidRPr="00FB5DBD">
        <w:t xml:space="preserve"> </w:t>
      </w:r>
      <w:r w:rsidR="00FD3EB8" w:rsidRPr="00FB5DBD">
        <w:fldChar w:fldCharType="begin"/>
      </w:r>
      <w:r w:rsidR="00CE5587">
        <w:instrText xml:space="preserve"> ADDIN EN.CITE &lt;EndNote&gt;&lt;Cite&gt;&lt;Author&gt;Kastenberg&lt;/Author&gt;&lt;Year&gt;2015&lt;/Year&gt;&lt;RecNum&gt;2168&lt;/RecNum&gt;&lt;DisplayText&gt;(13)&lt;/DisplayText&gt;&lt;record&gt;&lt;rec-number&gt;2168&lt;/rec-number&gt;&lt;foreign-keys&gt;&lt;key app="EN" db-id="v59trsspwwwd0cerf5s5wz2usvavpz095vfr"&gt;2168&lt;/key&gt;&lt;/foreign-keys&gt;&lt;ref-type name="Journal Article"&gt;17&lt;/ref-type&gt;&lt;contributors&gt;&lt;authors&gt;&lt;author&gt;Kastenberg, Z. J.&lt;/author&gt;&lt;author&gt;Lee, H. C.&lt;/author&gt;&lt;author&gt;Profit, J.&lt;/author&gt;&lt;author&gt;Gould, J. B.&lt;/author&gt;&lt;author&gt;Sylvester, K. G.&lt;/author&gt;&lt;/authors&gt;&lt;/contributors&gt;&lt;titles&gt;&lt;title&gt;Effect of deregionalized care on mortality in very low-birth-weight infants with necrotizing enterocolitis&lt;/title&gt;&lt;secondary-title&gt;JAMA Pediatrics&lt;/secondary-title&gt;&lt;/titles&gt;&lt;periodical&gt;&lt;full-title&gt;JAMA Pediatrics&lt;/full-title&gt;&lt;abbr-1&gt;Jama, Pediatr&lt;/abbr-1&gt;&lt;/periodical&gt;&lt;pages&gt;26-32&lt;/pages&gt;&lt;volume&gt;169&lt;/volume&gt;&lt;number&gt;1&lt;/number&gt;&lt;dates&gt;&lt;year&gt;2015&lt;/year&gt;&lt;/dates&gt;&lt;isbn&gt;2168-6203&lt;/isbn&gt;&lt;urls&gt;&lt;related-urls&gt;&lt;url&gt;http://dx.doi.org/10.1001/jamapediatrics.2014.2085&lt;/url&gt;&lt;/related-urls&gt;&lt;/urls&gt;&lt;electronic-resource-num&gt;10.1001/jamapediatrics.2014.2085&lt;/electronic-resource-num&gt;&lt;/record&gt;&lt;/Cite&gt;&lt;/EndNote&gt;</w:instrText>
      </w:r>
      <w:r w:rsidR="00FD3EB8" w:rsidRPr="00FB5DBD">
        <w:fldChar w:fldCharType="separate"/>
      </w:r>
      <w:r w:rsidR="00CE5587">
        <w:rPr>
          <w:noProof/>
        </w:rPr>
        <w:t>(</w:t>
      </w:r>
      <w:hyperlink w:anchor="_ENREF_13" w:tooltip="Kastenberg, 2015 #2168" w:history="1">
        <w:r w:rsidR="00CA71F4">
          <w:rPr>
            <w:noProof/>
          </w:rPr>
          <w:t>13</w:t>
        </w:r>
      </w:hyperlink>
      <w:r w:rsidR="00CE5587">
        <w:rPr>
          <w:noProof/>
        </w:rPr>
        <w:t>)</w:t>
      </w:r>
      <w:r w:rsidR="00FD3EB8" w:rsidRPr="00FB5DBD">
        <w:fldChar w:fldCharType="end"/>
      </w:r>
      <w:r w:rsidR="00D83BFB" w:rsidRPr="00FB5DBD">
        <w:t>.</w:t>
      </w:r>
      <w:r w:rsidR="00434387" w:rsidRPr="00FB5DBD">
        <w:t xml:space="preserve"> We included one study</w:t>
      </w:r>
      <w:r w:rsidR="001621AE" w:rsidRPr="00FB5DBD">
        <w:t xml:space="preserve"> from</w:t>
      </w:r>
      <w:r w:rsidR="00434387" w:rsidRPr="00FB5DBD">
        <w:t xml:space="preserve"> </w:t>
      </w:r>
      <w:r w:rsidR="00014277" w:rsidRPr="00FB5DBD">
        <w:t xml:space="preserve">each of </w:t>
      </w:r>
      <w:r w:rsidR="0006194E" w:rsidRPr="00FB5DBD">
        <w:t xml:space="preserve">the </w:t>
      </w:r>
      <w:r w:rsidR="00434387" w:rsidRPr="00FB5DBD">
        <w:t>following countries: Finland, Germany, Italy, Japan, Korea, Poland, Spain, Sweden and Switzerland</w:t>
      </w:r>
      <w:r w:rsidR="009D1060" w:rsidRPr="00FB5DBD">
        <w:t>. Four studies were multi-centre</w:t>
      </w:r>
      <w:r w:rsidR="00D83BFB" w:rsidRPr="00FB5DBD">
        <w:t xml:space="preserve"> </w:t>
      </w:r>
      <w:r w:rsidR="00FD3EB8" w:rsidRPr="00FB5DBD">
        <w:fldChar w:fldCharType="begin">
          <w:fldData xml:space="preserve">PEVuZE5vdGU+PENpdGU+PEF1dGhvcj5MZWlzdG5lcjwvQXV0aG9yPjxZZWFyPjIwMTM8L1llYXI+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</w:fldData>
        </w:fldChar>
      </w:r>
      <w:r w:rsidR="00CE5587">
        <w:instrText xml:space="preserve"> ADDIN EN.CITE </w:instrText>
      </w:r>
      <w:r w:rsidR="00CE5587">
        <w:fldChar w:fldCharType="begin">
          <w:fldData xml:space="preserve">PEVuZE5vdGU+PENpdGU+PEF1dGhvcj5MZWlzdG5lcjwvQXV0aG9yPjxZZWFyPjIwMTM8L1llYXI+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</w:fldData>
        </w:fldChar>
      </w:r>
      <w:r w:rsidR="00CE5587">
        <w:instrText xml:space="preserve"> ADDIN EN.CITE.DATA </w:instrText>
      </w:r>
      <w:r w:rsidR="00CE5587">
        <w:fldChar w:fldCharType="end"/>
      </w:r>
      <w:r w:rsidR="00FD3EB8" w:rsidRPr="00FB5DBD">
        <w:fldChar w:fldCharType="separate"/>
      </w:r>
      <w:r w:rsidR="00CE5587">
        <w:rPr>
          <w:noProof/>
        </w:rPr>
        <w:t>(</w:t>
      </w:r>
      <w:hyperlink w:anchor="_ENREF_14" w:tooltip="Leistner, 2013 #1229" w:history="1">
        <w:r w:rsidR="00CA71F4">
          <w:rPr>
            <w:noProof/>
          </w:rPr>
          <w:t>14-17</w:t>
        </w:r>
      </w:hyperlink>
      <w:r w:rsidR="00CE5587">
        <w:rPr>
          <w:noProof/>
        </w:rPr>
        <w:t>)</w:t>
      </w:r>
      <w:r w:rsidR="00FD3EB8" w:rsidRPr="00FB5DBD">
        <w:fldChar w:fldCharType="end"/>
      </w:r>
      <w:r w:rsidR="00D83BFB" w:rsidRPr="00FB5DBD">
        <w:t>,</w:t>
      </w:r>
      <w:r w:rsidR="00FD3EB8" w:rsidRPr="00FB5DBD">
        <w:t xml:space="preserve"> </w:t>
      </w:r>
      <w:r w:rsidR="009D1060" w:rsidRPr="00FB5DBD">
        <w:t xml:space="preserve"> two studies were regional</w:t>
      </w:r>
      <w:r w:rsidR="00D83BFB" w:rsidRPr="00FB5DBD">
        <w:t xml:space="preserve"> </w:t>
      </w:r>
      <w:r w:rsidR="009D1060" w:rsidRPr="00FB5DBD">
        <w:fldChar w:fldCharType="begin">
          <w:fldData xml:space="preserve">PEVuZE5vdGU+PENpdGU+PEF1dGhvcj5HYWdsaWFyZGk8L0F1dGhvcj48WWVhcj4yMDA4PC9ZZWFy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</w:fldData>
        </w:fldChar>
      </w:r>
      <w:r w:rsidR="00CE5587">
        <w:instrText xml:space="preserve"> ADDIN EN.CITE </w:instrText>
      </w:r>
      <w:r w:rsidR="00CE5587">
        <w:fldChar w:fldCharType="begin">
          <w:fldData xml:space="preserve">PEVuZE5vdGU+PENpdGU+PEF1dGhvcj5HYWdsaWFyZGk8L0F1dGhvcj48WWVhcj4yMDA4PC9ZZWFy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</w:fldData>
        </w:fldChar>
      </w:r>
      <w:r w:rsidR="00CE5587">
        <w:instrText xml:space="preserve"> ADDIN EN.CITE.DATA </w:instrText>
      </w:r>
      <w:r w:rsidR="00CE5587">
        <w:fldChar w:fldCharType="end"/>
      </w:r>
      <w:r w:rsidR="009D1060" w:rsidRPr="00FB5DBD">
        <w:fldChar w:fldCharType="separate"/>
      </w:r>
      <w:r w:rsidR="00CE5587">
        <w:rPr>
          <w:noProof/>
        </w:rPr>
        <w:t>(</w:t>
      </w:r>
      <w:hyperlink w:anchor="_ENREF_13" w:tooltip="Kastenberg, 2015 #2168" w:history="1">
        <w:r w:rsidR="00CA71F4">
          <w:rPr>
            <w:noProof/>
          </w:rPr>
          <w:t>13</w:t>
        </w:r>
      </w:hyperlink>
      <w:r w:rsidR="00CE5587">
        <w:rPr>
          <w:noProof/>
        </w:rPr>
        <w:t xml:space="preserve">, </w:t>
      </w:r>
      <w:hyperlink w:anchor="_ENREF_18" w:tooltip="Gagliardi, 2008 #1172" w:history="1">
        <w:r w:rsidR="00CA71F4">
          <w:rPr>
            <w:noProof/>
          </w:rPr>
          <w:t>18</w:t>
        </w:r>
      </w:hyperlink>
      <w:r w:rsidR="00CE5587">
        <w:rPr>
          <w:noProof/>
        </w:rPr>
        <w:t>)</w:t>
      </w:r>
      <w:r w:rsidR="009D1060" w:rsidRPr="00FB5DBD">
        <w:fldChar w:fldCharType="end"/>
      </w:r>
      <w:r w:rsidR="009D1060" w:rsidRPr="00FB5DBD">
        <w:t xml:space="preserve"> and eight studies were national</w:t>
      </w:r>
      <w:r w:rsidR="00D83BFB" w:rsidRPr="00FB5DBD">
        <w:t xml:space="preserve"> </w:t>
      </w:r>
      <w:r w:rsidR="009D1060" w:rsidRPr="00FB5DBD">
        <w:fldChar w:fldCharType="begin">
          <w:fldData xml:space="preserve">PEVuZE5vdGU+PENpdGU+PEF1dGhvcj5Ib3NzYWluPC9BdXRob3I+PFllYXI+MjAxNTwvWWVhcj48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</w:fldData>
        </w:fldChar>
      </w:r>
      <w:r w:rsidR="00CE5587">
        <w:instrText xml:space="preserve"> ADDIN EN.CITE </w:instrText>
      </w:r>
      <w:r w:rsidR="00CE5587">
        <w:fldChar w:fldCharType="begin">
          <w:fldData xml:space="preserve">PEVuZE5vdGU+PENpdGU+PEF1dGhvcj5Ib3NzYWluPC9BdXRob3I+PFllYXI+MjAxNTwvWWVhcj48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</w:fldData>
        </w:fldChar>
      </w:r>
      <w:r w:rsidR="00CE5587">
        <w:instrText xml:space="preserve"> ADDIN EN.CITE.DATA </w:instrText>
      </w:r>
      <w:r w:rsidR="00CE5587">
        <w:fldChar w:fldCharType="end"/>
      </w:r>
      <w:r w:rsidR="009D1060" w:rsidRPr="00FB5DBD">
        <w:fldChar w:fldCharType="separate"/>
      </w:r>
      <w:r w:rsidR="00CE5587">
        <w:rPr>
          <w:noProof/>
        </w:rPr>
        <w:t>(</w:t>
      </w:r>
      <w:hyperlink w:anchor="_ENREF_9" w:tooltip="Hossain, 2015 #2163" w:history="1">
        <w:r w:rsidR="00CA71F4">
          <w:rPr>
            <w:noProof/>
          </w:rPr>
          <w:t>9-12</w:t>
        </w:r>
      </w:hyperlink>
      <w:r w:rsidR="00CE5587">
        <w:rPr>
          <w:noProof/>
        </w:rPr>
        <w:t xml:space="preserve">, </w:t>
      </w:r>
      <w:hyperlink w:anchor="_ENREF_19" w:tooltip="Tommiska, 2001 #1113" w:history="1">
        <w:r w:rsidR="00CA71F4">
          <w:rPr>
            <w:noProof/>
          </w:rPr>
          <w:t>19-22</w:t>
        </w:r>
      </w:hyperlink>
      <w:r w:rsidR="00CE5587">
        <w:rPr>
          <w:noProof/>
        </w:rPr>
        <w:t>)</w:t>
      </w:r>
      <w:r w:rsidR="009D1060" w:rsidRPr="00FB5DBD">
        <w:fldChar w:fldCharType="end"/>
      </w:r>
      <w:r w:rsidR="00D83BFB" w:rsidRPr="00FB5DBD">
        <w:t>.</w:t>
      </w:r>
      <w:r w:rsidR="009D1060" w:rsidRPr="00FB5DBD">
        <w:t xml:space="preserve"> Most study populations comprised babies</w:t>
      </w:r>
      <w:r w:rsidR="0006194E" w:rsidRPr="00FB5DBD">
        <w:t xml:space="preserve"> admitted to </w:t>
      </w:r>
      <w:r w:rsidR="0095128D" w:rsidRPr="00FB5DBD">
        <w:t xml:space="preserve">a </w:t>
      </w:r>
      <w:r w:rsidR="0006194E" w:rsidRPr="00FB5DBD">
        <w:t>neonatal unit</w:t>
      </w:r>
      <w:r w:rsidR="0095128D" w:rsidRPr="00FB5DBD">
        <w:t xml:space="preserve">; </w:t>
      </w:r>
      <w:r w:rsidR="0006194E" w:rsidRPr="00FB5DBD">
        <w:t xml:space="preserve">two </w:t>
      </w:r>
      <w:r w:rsidR="009D1060" w:rsidRPr="00FB5DBD">
        <w:t xml:space="preserve">studies included live births </w:t>
      </w:r>
      <w:r w:rsidR="0095128D" w:rsidRPr="00FB5DBD">
        <w:t xml:space="preserve">obtained from birth registry data, </w:t>
      </w:r>
      <w:r w:rsidR="009D1060" w:rsidRPr="00FB5DBD">
        <w:t>as the denominator</w:t>
      </w:r>
      <w:r w:rsidR="00D83BFB" w:rsidRPr="00FB5DBD">
        <w:t xml:space="preserve"> </w:t>
      </w:r>
      <w:r w:rsidR="009D1060" w:rsidRPr="00FB5DBD">
        <w:fldChar w:fldCharType="begin">
          <w:fldData xml:space="preserve">PEVuZE5vdGU+PENpdGU+PEF1dGhvcj5Ub21taXNrYTwvQXV0aG9yPjxZZWFyPjIwMDE8L1llYXI+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</w:fldData>
        </w:fldChar>
      </w:r>
      <w:r w:rsidR="00CE5587">
        <w:instrText xml:space="preserve"> ADDIN EN.CITE </w:instrText>
      </w:r>
      <w:r w:rsidR="00CE5587">
        <w:fldChar w:fldCharType="begin">
          <w:fldData xml:space="preserve">PEVuZE5vdGU+PENpdGU+PEF1dGhvcj5Ub21taXNrYTwvQXV0aG9yPjxZZWFyPjIwMDE8L1llYXI+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</w:fldData>
        </w:fldChar>
      </w:r>
      <w:r w:rsidR="00CE5587">
        <w:instrText xml:space="preserve"> ADDIN EN.CITE.DATA </w:instrText>
      </w:r>
      <w:r w:rsidR="00CE5587">
        <w:fldChar w:fldCharType="end"/>
      </w:r>
      <w:r w:rsidR="009D1060" w:rsidRPr="00FB5DBD">
        <w:fldChar w:fldCharType="separate"/>
      </w:r>
      <w:r w:rsidR="00CE5587">
        <w:rPr>
          <w:noProof/>
        </w:rPr>
        <w:t>(</w:t>
      </w:r>
      <w:hyperlink w:anchor="_ENREF_13" w:tooltip="Kastenberg, 2015 #2168" w:history="1">
        <w:r w:rsidR="00CA71F4">
          <w:rPr>
            <w:noProof/>
          </w:rPr>
          <w:t>13</w:t>
        </w:r>
      </w:hyperlink>
      <w:r w:rsidR="00CE5587">
        <w:rPr>
          <w:noProof/>
        </w:rPr>
        <w:t xml:space="preserve">, </w:t>
      </w:r>
      <w:hyperlink w:anchor="_ENREF_19" w:tooltip="Tommiska, 2001 #1113" w:history="1">
        <w:r w:rsidR="00CA71F4">
          <w:rPr>
            <w:noProof/>
          </w:rPr>
          <w:t>19</w:t>
        </w:r>
      </w:hyperlink>
      <w:r w:rsidR="00CE5587">
        <w:rPr>
          <w:noProof/>
        </w:rPr>
        <w:t>)</w:t>
      </w:r>
      <w:r w:rsidR="009D1060" w:rsidRPr="00FB5DBD">
        <w:fldChar w:fldCharType="end"/>
      </w:r>
      <w:r w:rsidR="00D83BFB" w:rsidRPr="00FB5DBD">
        <w:t>.</w:t>
      </w:r>
      <w:r w:rsidR="009D1060" w:rsidRPr="00FB5DBD">
        <w:t xml:space="preserve"> </w:t>
      </w:r>
      <w:r w:rsidR="0095128D" w:rsidRPr="00FB5DBD">
        <w:t>I</w:t>
      </w:r>
      <w:r w:rsidR="009D1060" w:rsidRPr="00FB5DBD">
        <w:t>nclusion criteria were based on birth-weight in seven studies; GA in four studies; GA and birth-weight in two studies</w:t>
      </w:r>
      <w:r w:rsidR="0006194E" w:rsidRPr="00FB5DBD">
        <w:t>;</w:t>
      </w:r>
      <w:r w:rsidR="009D1060" w:rsidRPr="00FB5DBD">
        <w:t xml:space="preserve"> </w:t>
      </w:r>
      <w:r w:rsidR="0095128D" w:rsidRPr="00FB5DBD">
        <w:t xml:space="preserve">and </w:t>
      </w:r>
      <w:r w:rsidR="009D1060" w:rsidRPr="00FB5DBD">
        <w:t xml:space="preserve">no GA or birth-weight restriction in one national linkage study. Some studies restricted the population to babies </w:t>
      </w:r>
      <w:r w:rsidR="0095128D" w:rsidRPr="00FB5DBD">
        <w:t xml:space="preserve">that </w:t>
      </w:r>
      <w:r w:rsidR="0006194E" w:rsidRPr="00FB5DBD">
        <w:t>survived beyond 1</w:t>
      </w:r>
      <w:r w:rsidR="009D1060" w:rsidRPr="00FB5DBD">
        <w:t>2 to 72 hours after birth</w:t>
      </w:r>
      <w:r w:rsidR="0095128D" w:rsidRPr="00FB5DBD">
        <w:t>,</w:t>
      </w:r>
      <w:r w:rsidR="009D1060" w:rsidRPr="00FB5DBD">
        <w:rPr>
          <w:rFonts w:eastAsia="Times New Roman"/>
        </w:rPr>
        <w:t xml:space="preserve"> and excluded babies with </w:t>
      </w:r>
      <w:r w:rsidR="009D1060" w:rsidRPr="00FB5DBD">
        <w:t xml:space="preserve">congenital anomalies </w:t>
      </w:r>
      <w:r w:rsidR="009D1060" w:rsidRPr="00FB5DBD">
        <w:fldChar w:fldCharType="begin">
          <w:fldData xml:space="preserve">PEVuZE5vdGU+PENpdGU+PEF1dGhvcj5Jc2F5YW1hPC9BdXRob3I+PFllYXI+MjAxMjwvWWVhcj48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</w:fldData>
        </w:fldChar>
      </w:r>
      <w:r w:rsidR="00CE5587">
        <w:instrText xml:space="preserve"> ADDIN EN.CITE </w:instrText>
      </w:r>
      <w:r w:rsidR="00CE5587">
        <w:fldChar w:fldCharType="begin">
          <w:fldData xml:space="preserve">PEVuZE5vdGU+PENpdGU+PEF1dGhvcj5Jc2F5YW1hPC9BdXRob3I+PFllYXI+MjAxMjwvWWVhcj48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</w:fldData>
        </w:fldChar>
      </w:r>
      <w:r w:rsidR="00CE5587">
        <w:instrText xml:space="preserve"> ADDIN EN.CITE.DATA </w:instrText>
      </w:r>
      <w:r w:rsidR="00CE5587">
        <w:fldChar w:fldCharType="end"/>
      </w:r>
      <w:r w:rsidR="009D1060" w:rsidRPr="00FB5DBD">
        <w:fldChar w:fldCharType="separate"/>
      </w:r>
      <w:r w:rsidR="00CE5587">
        <w:rPr>
          <w:noProof/>
        </w:rPr>
        <w:t>(</w:t>
      </w:r>
      <w:hyperlink w:anchor="_ENREF_11" w:tooltip="Isayama, 2015 #2200" w:history="1">
        <w:r w:rsidR="00CA71F4">
          <w:rPr>
            <w:noProof/>
          </w:rPr>
          <w:t>11</w:t>
        </w:r>
      </w:hyperlink>
      <w:r w:rsidR="00CE5587">
        <w:rPr>
          <w:noProof/>
        </w:rPr>
        <w:t xml:space="preserve">, </w:t>
      </w:r>
      <w:hyperlink w:anchor="_ENREF_21" w:tooltip="Isayama, 2012 #1167" w:history="1">
        <w:r w:rsidR="00CA71F4">
          <w:rPr>
            <w:noProof/>
          </w:rPr>
          <w:t>21</w:t>
        </w:r>
      </w:hyperlink>
      <w:r w:rsidR="00CE5587">
        <w:rPr>
          <w:noProof/>
        </w:rPr>
        <w:t>)</w:t>
      </w:r>
      <w:r w:rsidR="009D1060" w:rsidRPr="00FB5DBD">
        <w:fldChar w:fldCharType="end"/>
      </w:r>
      <w:r w:rsidR="00D83BFB" w:rsidRPr="00FB5DBD">
        <w:t>.</w:t>
      </w:r>
      <w:r w:rsidR="009D1060" w:rsidRPr="00FB5DBD">
        <w:t xml:space="preserve"> </w:t>
      </w:r>
      <w:r w:rsidR="0006194E" w:rsidRPr="00FB5DBD">
        <w:t xml:space="preserve"> </w:t>
      </w:r>
      <w:r w:rsidR="00631C10" w:rsidRPr="00FB5DBD">
        <w:t xml:space="preserve">With exception of </w:t>
      </w:r>
      <w:r w:rsidR="00434387" w:rsidRPr="00FB5DBD">
        <w:t>the</w:t>
      </w:r>
      <w:r w:rsidR="0041237A" w:rsidRPr="00FB5DBD">
        <w:t xml:space="preserve"> </w:t>
      </w:r>
      <w:r w:rsidR="00631C10" w:rsidRPr="00FB5DBD">
        <w:t>study from Finland conducted in 1996</w:t>
      </w:r>
      <w:r w:rsidR="00152234" w:rsidRPr="00FB5DBD">
        <w:t xml:space="preserve"> </w:t>
      </w:r>
      <w:r w:rsidR="00FD3EB8" w:rsidRPr="00FB5DBD">
        <w:fldChar w:fldCharType="begin"/>
      </w:r>
      <w:r w:rsidR="00CE5587">
        <w:instrText xml:space="preserve"> ADDIN EN.CITE &lt;EndNote&gt;&lt;Cite&gt;&lt;Author&gt;Tommiska&lt;/Author&gt;&lt;Year&gt;2001&lt;/Year&gt;&lt;RecNum&gt;1113&lt;/RecNum&gt;&lt;DisplayText&gt;(19)&lt;/DisplayText&gt;&lt;record&gt;&lt;rec-number&gt;1113&lt;/rec-number&gt;&lt;foreign-keys&gt;&lt;key app="EN" db-id="v59trsspwwwd0cerf5s5wz2usvavpz095vfr"&gt;1113&lt;/key&gt;&lt;/foreign-keys&gt;&lt;ref-type name="Journal Article"&gt;17&lt;/ref-type&gt;&lt;contributors&gt;&lt;authors&gt;&lt;author&gt;Tommiska, Viena&lt;/author&gt;&lt;author&gt;Heinonen, Kirsti&lt;/author&gt;&lt;author&gt;Ikonen, Sami&lt;/author&gt;&lt;author&gt;Kero, Pentti&lt;/author&gt;&lt;author&gt;Pokela, Marja-Leena&lt;/author&gt;&lt;author&gt;Renlund, Martin&lt;/author&gt;&lt;author&gt;Virtanen, Martti&lt;/author&gt;&lt;author&gt;Fellman, Vineta&lt;/author&gt;&lt;/authors&gt;&lt;/contributors&gt;&lt;titles&gt;&lt;title&gt;A National Short-Term Follow-Up Study of Extremely Low Birth Weight Infants Born in Finland in 1996–1997&lt;/title&gt;&lt;secondary-title&gt;Pediatrics&lt;/secondary-title&gt;&lt;/titles&gt;&lt;periodical&gt;&lt;full-title&gt;Pediatrics&lt;/full-title&gt;&lt;/periodical&gt;&lt;pages&gt;e2&lt;/pages&gt;&lt;volume&gt;107&lt;/volume&gt;&lt;number&gt;1&lt;/number&gt;&lt;dates&gt;&lt;year&gt;2001&lt;/year&gt;&lt;pub-dates&gt;&lt;date&gt;January 1, 2001&lt;/date&gt;&lt;/pub-dates&gt;&lt;/dates&gt;&lt;urls&gt;&lt;related-urls&gt;&lt;url&gt;http://pediatrics.aappublications.org/content/107/1/e2.abstract&lt;/url&gt;&lt;/related-urls&gt;&lt;/urls&gt;&lt;electronic-resource-num&gt;10.1542/peds.107.1.e2&lt;/electronic-resource-num&gt;&lt;/record&gt;&lt;/Cite&gt;&lt;/EndNote&gt;</w:instrText>
      </w:r>
      <w:r w:rsidR="00FD3EB8" w:rsidRPr="00FB5DBD">
        <w:fldChar w:fldCharType="separate"/>
      </w:r>
      <w:r w:rsidR="00CE5587">
        <w:rPr>
          <w:noProof/>
        </w:rPr>
        <w:t>(</w:t>
      </w:r>
      <w:hyperlink w:anchor="_ENREF_19" w:tooltip="Tommiska, 2001 #1113" w:history="1">
        <w:r w:rsidR="00CA71F4">
          <w:rPr>
            <w:noProof/>
          </w:rPr>
          <w:t>19</w:t>
        </w:r>
      </w:hyperlink>
      <w:r w:rsidR="00CE5587">
        <w:rPr>
          <w:noProof/>
        </w:rPr>
        <w:t>)</w:t>
      </w:r>
      <w:r w:rsidR="00FD3EB8" w:rsidRPr="00FB5DBD">
        <w:fldChar w:fldCharType="end"/>
      </w:r>
      <w:r w:rsidR="00D83BFB" w:rsidRPr="00FB5DBD">
        <w:t>,</w:t>
      </w:r>
      <w:r w:rsidR="00434387" w:rsidRPr="00FB5DBD">
        <w:t xml:space="preserve"> </w:t>
      </w:r>
      <w:r w:rsidR="00631C10" w:rsidRPr="00FB5DBD">
        <w:t xml:space="preserve">all studies </w:t>
      </w:r>
      <w:r w:rsidR="00434387" w:rsidRPr="00FB5DBD">
        <w:t xml:space="preserve">included data </w:t>
      </w:r>
      <w:r w:rsidR="0006194E" w:rsidRPr="00FB5DBD">
        <w:t xml:space="preserve">from </w:t>
      </w:r>
      <w:r w:rsidR="00631C10" w:rsidRPr="00FB5DBD">
        <w:t xml:space="preserve">the last 15 years. </w:t>
      </w:r>
      <w:r w:rsidR="0006194E" w:rsidRPr="00FB5DBD">
        <w:t xml:space="preserve">The study from </w:t>
      </w:r>
      <w:r w:rsidR="00631C10" w:rsidRPr="00FB5DBD">
        <w:t xml:space="preserve">Sweden </w:t>
      </w:r>
      <w:r w:rsidR="0095128D" w:rsidRPr="00FB5DBD">
        <w:t xml:space="preserve">covered </w:t>
      </w:r>
      <w:r w:rsidR="00631C10" w:rsidRPr="00FB5DBD">
        <w:t>the longest period (1987-2009)</w:t>
      </w:r>
      <w:r w:rsidR="00DC6E1A" w:rsidRPr="00FB5DBD">
        <w:t xml:space="preserve"> using </w:t>
      </w:r>
      <w:r w:rsidR="0006194E" w:rsidRPr="00FB5DBD">
        <w:t xml:space="preserve">data </w:t>
      </w:r>
      <w:r w:rsidR="00DC6E1A" w:rsidRPr="00FB5DBD">
        <w:t xml:space="preserve">linkage </w:t>
      </w:r>
      <w:r w:rsidR="0006194E" w:rsidRPr="00FB5DBD">
        <w:t>between</w:t>
      </w:r>
      <w:r w:rsidR="00DC6E1A" w:rsidRPr="00FB5DBD">
        <w:t xml:space="preserve"> national registers</w:t>
      </w:r>
      <w:r w:rsidR="0001670C" w:rsidRPr="00FB5DBD">
        <w:t xml:space="preserve">. </w:t>
      </w:r>
    </w:p>
    <w:p w14:paraId="1BAB96A9" w14:textId="485E95DE" w:rsidR="00D83A6E" w:rsidRPr="00D83A6E" w:rsidRDefault="00D83A6E" w:rsidP="00D83A6E">
      <w:pPr>
        <w:keepNext/>
        <w:spacing w:before="0" w:after="240" w:line="240" w:lineRule="auto"/>
        <w:ind w:left="0"/>
        <w:rPr>
          <w:b/>
          <w:bCs/>
          <w:sz w:val="20"/>
          <w:szCs w:val="20"/>
        </w:rPr>
      </w:pPr>
      <w:r w:rsidRPr="00D83A6E">
        <w:rPr>
          <w:b/>
          <w:bCs/>
          <w:sz w:val="20"/>
          <w:szCs w:val="20"/>
        </w:rPr>
        <w:lastRenderedPageBreak/>
        <w:t>Table 2 Characteristics of studies reporting country-level NEC incidence in OECD countries (in alphabetical order of country)</w:t>
      </w:r>
    </w:p>
    <w:tbl>
      <w:tblPr>
        <w:tblStyle w:val="TableGrid26"/>
        <w:tblW w:w="0" w:type="auto"/>
        <w:tblLook w:val="04A0" w:firstRow="1" w:lastRow="0" w:firstColumn="1" w:lastColumn="0" w:noHBand="0" w:noVBand="1"/>
      </w:tblPr>
      <w:tblGrid>
        <w:gridCol w:w="2211"/>
        <w:gridCol w:w="927"/>
        <w:gridCol w:w="2118"/>
        <w:gridCol w:w="3074"/>
        <w:gridCol w:w="1276"/>
        <w:gridCol w:w="1984"/>
        <w:gridCol w:w="1935"/>
      </w:tblGrid>
      <w:tr w:rsidR="00D83A6E" w:rsidRPr="00D83A6E" w14:paraId="36E61DF0" w14:textId="77777777" w:rsidTr="00995CE5">
        <w:trPr>
          <w:cantSplit/>
          <w:trHeight w:val="1150"/>
          <w:tblHeader/>
        </w:trPr>
        <w:tc>
          <w:tcPr>
            <w:tcW w:w="2211" w:type="dxa"/>
            <w:shd w:val="clear" w:color="auto" w:fill="A6A6A6" w:themeFill="background1" w:themeFillShade="A6"/>
            <w:vAlign w:val="center"/>
          </w:tcPr>
          <w:p w14:paraId="20BF8241" w14:textId="77777777" w:rsidR="00D83A6E" w:rsidRPr="00D83A6E" w:rsidRDefault="00D83A6E" w:rsidP="00CE4CC2">
            <w:pPr>
              <w:spacing w:beforeLines="40" w:before="96" w:afterLines="40" w:after="96"/>
              <w:rPr>
                <w:b/>
                <w:sz w:val="20"/>
                <w:szCs w:val="20"/>
              </w:rPr>
            </w:pPr>
            <w:r w:rsidRPr="00D83A6E">
              <w:rPr>
                <w:b/>
                <w:sz w:val="20"/>
                <w:szCs w:val="20"/>
              </w:rPr>
              <w:t>Country (Reference)</w:t>
            </w:r>
          </w:p>
        </w:tc>
        <w:tc>
          <w:tcPr>
            <w:tcW w:w="927" w:type="dxa"/>
            <w:shd w:val="clear" w:color="auto" w:fill="A6A6A6" w:themeFill="background1" w:themeFillShade="A6"/>
            <w:vAlign w:val="center"/>
          </w:tcPr>
          <w:p w14:paraId="6DF4AC36" w14:textId="77777777" w:rsidR="00D83A6E" w:rsidRPr="00D83A6E" w:rsidRDefault="00D83A6E" w:rsidP="00CE4CC2">
            <w:pPr>
              <w:spacing w:beforeLines="40" w:before="96" w:afterLines="40" w:after="96"/>
              <w:rPr>
                <w:b/>
                <w:sz w:val="20"/>
                <w:szCs w:val="20"/>
              </w:rPr>
            </w:pPr>
            <w:r w:rsidRPr="00D83A6E">
              <w:rPr>
                <w:b/>
                <w:sz w:val="20"/>
                <w:szCs w:val="20"/>
              </w:rPr>
              <w:t xml:space="preserve">Time period </w:t>
            </w:r>
          </w:p>
        </w:tc>
        <w:tc>
          <w:tcPr>
            <w:tcW w:w="2118" w:type="dxa"/>
            <w:shd w:val="clear" w:color="auto" w:fill="A6A6A6" w:themeFill="background1" w:themeFillShade="A6"/>
            <w:vAlign w:val="center"/>
          </w:tcPr>
          <w:p w14:paraId="5E7F8116" w14:textId="77777777" w:rsidR="00D83A6E" w:rsidRPr="00D83A6E" w:rsidRDefault="00D83A6E" w:rsidP="00CE4CC2">
            <w:pPr>
              <w:spacing w:beforeLines="40" w:before="96" w:afterLines="40" w:after="96"/>
              <w:rPr>
                <w:b/>
                <w:sz w:val="20"/>
                <w:szCs w:val="20"/>
              </w:rPr>
            </w:pPr>
            <w:r w:rsidRPr="00D83A6E">
              <w:rPr>
                <w:b/>
                <w:sz w:val="20"/>
                <w:szCs w:val="20"/>
              </w:rPr>
              <w:t xml:space="preserve">Population inclusion and exclusion criteria, total number of infants </w:t>
            </w:r>
          </w:p>
        </w:tc>
        <w:tc>
          <w:tcPr>
            <w:tcW w:w="3074" w:type="dxa"/>
            <w:shd w:val="clear" w:color="auto" w:fill="A6A6A6" w:themeFill="background1" w:themeFillShade="A6"/>
          </w:tcPr>
          <w:p w14:paraId="5C88115E" w14:textId="77777777" w:rsidR="00D83A6E" w:rsidRPr="00D83A6E" w:rsidRDefault="00D83A6E" w:rsidP="00CE4CC2">
            <w:pPr>
              <w:spacing w:beforeLines="40" w:before="96" w:afterLines="40" w:after="96"/>
              <w:rPr>
                <w:b/>
                <w:sz w:val="20"/>
                <w:szCs w:val="20"/>
              </w:rPr>
            </w:pPr>
            <w:r w:rsidRPr="00D83A6E">
              <w:rPr>
                <w:b/>
                <w:sz w:val="20"/>
                <w:szCs w:val="20"/>
              </w:rPr>
              <w:t>National/regional/</w:t>
            </w:r>
          </w:p>
          <w:p w14:paraId="6B0F1DF6" w14:textId="77777777" w:rsidR="00D83A6E" w:rsidRPr="00D83A6E" w:rsidRDefault="00D83A6E" w:rsidP="00CE4CC2">
            <w:pPr>
              <w:spacing w:beforeLines="40" w:before="96" w:afterLines="40" w:after="96"/>
              <w:rPr>
                <w:b/>
                <w:sz w:val="20"/>
                <w:szCs w:val="20"/>
              </w:rPr>
            </w:pPr>
            <w:r w:rsidRPr="00D83A6E">
              <w:rPr>
                <w:b/>
                <w:sz w:val="20"/>
                <w:szCs w:val="20"/>
              </w:rPr>
              <w:t>multi-centre</w:t>
            </w:r>
          </w:p>
        </w:tc>
        <w:tc>
          <w:tcPr>
            <w:tcW w:w="1276" w:type="dxa"/>
            <w:shd w:val="clear" w:color="auto" w:fill="A6A6A6" w:themeFill="background1" w:themeFillShade="A6"/>
            <w:vAlign w:val="center"/>
          </w:tcPr>
          <w:p w14:paraId="3DFD45E7" w14:textId="77777777" w:rsidR="00D83A6E" w:rsidRPr="00D83A6E" w:rsidRDefault="00D83A6E" w:rsidP="00CE4CC2">
            <w:pPr>
              <w:spacing w:beforeLines="40" w:before="96" w:afterLines="40" w:after="96"/>
              <w:rPr>
                <w:b/>
                <w:sz w:val="20"/>
                <w:szCs w:val="20"/>
              </w:rPr>
            </w:pPr>
            <w:r w:rsidRPr="00D83A6E">
              <w:rPr>
                <w:b/>
                <w:sz w:val="20"/>
                <w:szCs w:val="20"/>
              </w:rPr>
              <w:t xml:space="preserve">Case-definition </w:t>
            </w:r>
          </w:p>
        </w:tc>
        <w:tc>
          <w:tcPr>
            <w:tcW w:w="1984" w:type="dxa"/>
            <w:shd w:val="clear" w:color="auto" w:fill="A6A6A6" w:themeFill="background1" w:themeFillShade="A6"/>
            <w:vAlign w:val="center"/>
          </w:tcPr>
          <w:p w14:paraId="386F792C" w14:textId="77777777" w:rsidR="00D83A6E" w:rsidRPr="00D83A6E" w:rsidRDefault="00D83A6E" w:rsidP="00CE4CC2">
            <w:pPr>
              <w:spacing w:beforeLines="40" w:before="96" w:afterLines="40" w:after="96"/>
              <w:rPr>
                <w:b/>
                <w:sz w:val="20"/>
                <w:szCs w:val="20"/>
              </w:rPr>
            </w:pPr>
            <w:r w:rsidRPr="00D83A6E">
              <w:rPr>
                <w:b/>
                <w:sz w:val="20"/>
                <w:szCs w:val="20"/>
              </w:rPr>
              <w:t>Rate of NEC (by GA weeks (w) or birth-weight) as reported</w:t>
            </w:r>
          </w:p>
        </w:tc>
        <w:tc>
          <w:tcPr>
            <w:tcW w:w="1935" w:type="dxa"/>
            <w:shd w:val="clear" w:color="auto" w:fill="A6A6A6" w:themeFill="background1" w:themeFillShade="A6"/>
            <w:vAlign w:val="center"/>
          </w:tcPr>
          <w:p w14:paraId="2788670D" w14:textId="77777777" w:rsidR="00D83A6E" w:rsidRPr="00D83A6E" w:rsidRDefault="00D83A6E" w:rsidP="00CE4CC2">
            <w:pPr>
              <w:spacing w:beforeLines="40" w:before="96" w:afterLines="40" w:after="96"/>
              <w:rPr>
                <w:b/>
                <w:sz w:val="20"/>
                <w:szCs w:val="20"/>
              </w:rPr>
            </w:pPr>
            <w:r w:rsidRPr="00D83A6E">
              <w:rPr>
                <w:b/>
                <w:sz w:val="20"/>
                <w:szCs w:val="20"/>
              </w:rPr>
              <w:t>Mortality (% of babies with NEC) if reported</w:t>
            </w:r>
          </w:p>
        </w:tc>
      </w:tr>
      <w:tr w:rsidR="00D83A6E" w:rsidRPr="00D83A6E" w14:paraId="719E9DE7" w14:textId="77777777" w:rsidTr="00995CE5">
        <w:trPr>
          <w:cantSplit/>
          <w:trHeight w:val="1497"/>
        </w:trPr>
        <w:tc>
          <w:tcPr>
            <w:tcW w:w="2211" w:type="dxa"/>
          </w:tcPr>
          <w:p w14:paraId="35174D37" w14:textId="0CEF6015" w:rsidR="00D83A6E" w:rsidRPr="00D83A6E" w:rsidRDefault="00D83A6E" w:rsidP="00CA71F4">
            <w:pPr>
              <w:spacing w:beforeLines="40" w:before="96" w:afterLines="40" w:after="96"/>
              <w:rPr>
                <w:b/>
                <w:sz w:val="20"/>
                <w:szCs w:val="20"/>
              </w:rPr>
            </w:pPr>
            <w:r w:rsidRPr="00D83A6E">
              <w:rPr>
                <w:sz w:val="20"/>
                <w:szCs w:val="20"/>
              </w:rPr>
              <w:t xml:space="preserve">Australia and New Zealand  </w:t>
            </w:r>
            <w:r w:rsidRPr="00D83A6E">
              <w:rPr>
                <w:b/>
                <w:sz w:val="20"/>
                <w:szCs w:val="20"/>
              </w:rPr>
              <w:fldChar w:fldCharType="begin"/>
            </w:r>
            <w:r w:rsidR="00CE5587">
              <w:rPr>
                <w:b/>
                <w:sz w:val="20"/>
                <w:szCs w:val="20"/>
              </w:rPr>
              <w:instrText xml:space="preserve"> ADDIN EN.CITE &lt;EndNote&gt;&lt;Cite&gt;&lt;Author&gt;Hossain&lt;/Author&gt;&lt;Year&gt;2015&lt;/Year&gt;&lt;RecNum&gt;2163&lt;/RecNum&gt;&lt;DisplayText&gt;(9)&lt;/DisplayText&gt;&lt;record&gt;&lt;rec-number&gt;2163&lt;/rec-number&gt;&lt;foreign-keys&gt;&lt;key app="EN" db-id="v59trsspwwwd0cerf5s5wz2usvavpz095vfr"&gt;2163&lt;/key&gt;&lt;/foreign-keys&gt;&lt;ref-type name="Journal Article"&gt;17&lt;/ref-type&gt;&lt;contributors&gt;&lt;authors&gt;&lt;author&gt;Hossain, Sadia&lt;/author&gt;&lt;author&gt;Shah, Prakesh S.&lt;/author&gt;&lt;author&gt;Ye, Xiang Y.&lt;/author&gt;&lt;author&gt;Darlow, Brian A.&lt;/author&gt;&lt;author&gt;Lee, Shoo K.&lt;/author&gt;&lt;author&gt;Lui, Kei&lt;/author&gt;&lt;author&gt;Canadian Neonatal, Network&lt;/author&gt;&lt;author&gt;Australian,&lt;/author&gt;&lt;author&gt;New Zealand Neonatal, Network&lt;/author&gt;&lt;/authors&gt;&lt;/contributors&gt;&lt;titles&gt;&lt;title&gt;Outcome comparison of very preterm infants cared for in the neonatal intensive care units in Australia and New Zealand and in Canada&lt;/title&gt;&lt;secondary-title&gt;Journal of Paediatrics and Child Health&lt;/secondary-title&gt;&lt;/titles&gt;&lt;periodical&gt;&lt;full-title&gt;Journal of Paediatrics and Child Health&lt;/full-title&gt;&lt;/periodical&gt;&lt;pages&gt;881-888&lt;/pages&gt;&lt;volume&gt;51&lt;/volume&gt;&lt;number&gt;9&lt;/number&gt;&lt;keywords&gt;&lt;keyword&gt;benchmarking&lt;/keyword&gt;&lt;keyword&gt;neonatal intensive care unit&lt;/keyword&gt;&lt;keyword&gt;network&lt;/keyword&gt;&lt;keyword&gt;outcome measure&lt;/keyword&gt;&lt;keyword&gt;preterm infant&lt;/keyword&gt;&lt;/keywords&gt;&lt;dates&gt;&lt;year&gt;2015&lt;/year&gt;&lt;/dates&gt;&lt;isbn&gt;1440-1754&lt;/isbn&gt;&lt;urls&gt;&lt;related-urls&gt;&lt;url&gt;http://dx.doi.org/10.1111/jpc.12863&lt;/url&gt;&lt;/related-urls&gt;&lt;/urls&gt;&lt;electronic-resource-num&gt;10.1111/jpc.12863&lt;/electronic-resource-num&gt;&lt;/record&gt;&lt;/Cite&gt;&lt;/EndNote&gt;</w:instrText>
            </w:r>
            <w:r w:rsidRPr="00D83A6E">
              <w:rPr>
                <w:b/>
                <w:sz w:val="20"/>
                <w:szCs w:val="20"/>
              </w:rPr>
              <w:fldChar w:fldCharType="separate"/>
            </w:r>
            <w:r w:rsidR="00CE5587">
              <w:rPr>
                <w:b/>
                <w:noProof/>
                <w:sz w:val="20"/>
                <w:szCs w:val="20"/>
              </w:rPr>
              <w:t>(</w:t>
            </w:r>
            <w:hyperlink w:anchor="_ENREF_9" w:tooltip="Hossain, 2015 #2163" w:history="1">
              <w:r w:rsidR="00CA71F4">
                <w:rPr>
                  <w:b/>
                  <w:noProof/>
                  <w:sz w:val="20"/>
                  <w:szCs w:val="20"/>
                </w:rPr>
                <w:t>9</w:t>
              </w:r>
            </w:hyperlink>
            <w:r w:rsidR="00CE5587">
              <w:rPr>
                <w:b/>
                <w:noProof/>
                <w:sz w:val="20"/>
                <w:szCs w:val="20"/>
              </w:rPr>
              <w:t>)</w:t>
            </w:r>
            <w:r w:rsidRPr="00D83A6E">
              <w:rPr>
                <w:b/>
                <w:sz w:val="20"/>
                <w:szCs w:val="20"/>
              </w:rPr>
              <w:fldChar w:fldCharType="end"/>
            </w:r>
          </w:p>
        </w:tc>
        <w:tc>
          <w:tcPr>
            <w:tcW w:w="927" w:type="dxa"/>
          </w:tcPr>
          <w:p w14:paraId="59FA0654" w14:textId="77777777" w:rsidR="00D83A6E" w:rsidRPr="00D83A6E" w:rsidRDefault="00D83A6E" w:rsidP="00CE4CC2">
            <w:pPr>
              <w:spacing w:beforeLines="40" w:before="96" w:afterLines="40" w:after="96"/>
              <w:rPr>
                <w:b/>
                <w:sz w:val="20"/>
                <w:szCs w:val="20"/>
              </w:rPr>
            </w:pPr>
            <w:r w:rsidRPr="00D83A6E">
              <w:rPr>
                <w:sz w:val="20"/>
                <w:szCs w:val="20"/>
              </w:rPr>
              <w:t>2005-2007</w:t>
            </w:r>
          </w:p>
        </w:tc>
        <w:tc>
          <w:tcPr>
            <w:tcW w:w="2118" w:type="dxa"/>
          </w:tcPr>
          <w:p w14:paraId="67D1AC10" w14:textId="77777777" w:rsidR="00D83A6E" w:rsidRPr="00D83A6E" w:rsidRDefault="00D83A6E" w:rsidP="00CE4CC2">
            <w:pPr>
              <w:spacing w:beforeLines="40" w:before="96" w:afterLines="40" w:after="96"/>
              <w:rPr>
                <w:b/>
                <w:sz w:val="20"/>
                <w:szCs w:val="20"/>
              </w:rPr>
            </w:pPr>
            <w:r w:rsidRPr="00D83A6E">
              <w:rPr>
                <w:sz w:val="20"/>
                <w:szCs w:val="20"/>
              </w:rPr>
              <w:t>&lt;32w</w:t>
            </w:r>
          </w:p>
          <w:p w14:paraId="71C2E310" w14:textId="77777777" w:rsidR="00D83A6E" w:rsidRPr="00D83A6E" w:rsidRDefault="00D83A6E" w:rsidP="00CE4CC2">
            <w:pPr>
              <w:spacing w:beforeLines="40" w:before="96" w:afterLines="40" w:after="96"/>
              <w:rPr>
                <w:sz w:val="20"/>
                <w:szCs w:val="20"/>
              </w:rPr>
            </w:pPr>
            <w:r w:rsidRPr="00D83A6E">
              <w:rPr>
                <w:sz w:val="20"/>
                <w:szCs w:val="20"/>
              </w:rPr>
              <w:t xml:space="preserve">Admitted to tertiary neonatal unit </w:t>
            </w:r>
          </w:p>
          <w:p w14:paraId="5C8DC350" w14:textId="77777777" w:rsidR="00D83A6E" w:rsidRPr="00D83A6E" w:rsidRDefault="00D83A6E" w:rsidP="00CE4CC2">
            <w:pPr>
              <w:spacing w:beforeLines="40" w:before="96" w:afterLines="40" w:after="96"/>
              <w:rPr>
                <w:sz w:val="20"/>
                <w:szCs w:val="20"/>
              </w:rPr>
            </w:pPr>
            <w:r w:rsidRPr="00D83A6E">
              <w:rPr>
                <w:sz w:val="20"/>
                <w:szCs w:val="20"/>
              </w:rPr>
              <w:t>n=9995</w:t>
            </w:r>
          </w:p>
          <w:p w14:paraId="458AC07C" w14:textId="77777777" w:rsidR="00D83A6E" w:rsidRPr="00D83A6E" w:rsidRDefault="00D83A6E" w:rsidP="00CE4CC2">
            <w:pPr>
              <w:spacing w:beforeLines="40" w:before="96" w:afterLines="40" w:after="96"/>
              <w:rPr>
                <w:b/>
                <w:i/>
                <w:sz w:val="20"/>
                <w:szCs w:val="20"/>
              </w:rPr>
            </w:pPr>
          </w:p>
        </w:tc>
        <w:tc>
          <w:tcPr>
            <w:tcW w:w="3074" w:type="dxa"/>
          </w:tcPr>
          <w:p w14:paraId="77072884" w14:textId="77777777" w:rsidR="00D83A6E" w:rsidRPr="00D83A6E" w:rsidRDefault="00D83A6E" w:rsidP="00CE4CC2">
            <w:pPr>
              <w:spacing w:beforeLines="40" w:before="96" w:afterLines="40" w:after="96"/>
              <w:rPr>
                <w:sz w:val="20"/>
                <w:szCs w:val="20"/>
              </w:rPr>
            </w:pPr>
            <w:r w:rsidRPr="00D83A6E">
              <w:rPr>
                <w:sz w:val="20"/>
                <w:szCs w:val="20"/>
              </w:rPr>
              <w:t>National, retrospective</w:t>
            </w:r>
          </w:p>
          <w:p w14:paraId="68AA3721" w14:textId="77777777" w:rsidR="00D83A6E" w:rsidRPr="00D83A6E" w:rsidRDefault="00D83A6E" w:rsidP="00CE4CC2">
            <w:pPr>
              <w:spacing w:beforeLines="40" w:before="96" w:afterLines="40" w:after="96"/>
              <w:rPr>
                <w:b/>
                <w:sz w:val="20"/>
                <w:szCs w:val="20"/>
              </w:rPr>
            </w:pPr>
            <w:r w:rsidRPr="00D83A6E">
              <w:rPr>
                <w:sz w:val="20"/>
                <w:szCs w:val="20"/>
              </w:rPr>
              <w:t>29 tertiary units in Australia and New Zealand Neonatal network (ANZNN)</w:t>
            </w:r>
          </w:p>
        </w:tc>
        <w:tc>
          <w:tcPr>
            <w:tcW w:w="1276" w:type="dxa"/>
          </w:tcPr>
          <w:p w14:paraId="6511CB79" w14:textId="77777777" w:rsidR="00D83A6E" w:rsidRPr="00D83A6E" w:rsidRDefault="00D83A6E" w:rsidP="00CE4CC2">
            <w:pPr>
              <w:spacing w:beforeLines="40" w:before="96" w:afterLines="40" w:after="96"/>
              <w:rPr>
                <w:b/>
                <w:sz w:val="20"/>
                <w:szCs w:val="20"/>
              </w:rPr>
            </w:pPr>
            <w:r w:rsidRPr="00D83A6E">
              <w:rPr>
                <w:sz w:val="20"/>
                <w:szCs w:val="20"/>
              </w:rPr>
              <w:t>Bell’s stage ≥2</w:t>
            </w:r>
          </w:p>
        </w:tc>
        <w:tc>
          <w:tcPr>
            <w:tcW w:w="1984" w:type="dxa"/>
          </w:tcPr>
          <w:p w14:paraId="76B7BCAB" w14:textId="77777777" w:rsidR="00D83A6E" w:rsidRPr="00D83A6E" w:rsidRDefault="00D83A6E" w:rsidP="00CE4CC2">
            <w:pPr>
              <w:spacing w:beforeLines="40" w:before="96" w:afterLines="40" w:after="96"/>
              <w:rPr>
                <w:b/>
                <w:sz w:val="20"/>
                <w:szCs w:val="20"/>
              </w:rPr>
            </w:pPr>
            <w:r w:rsidRPr="00D83A6E">
              <w:rPr>
                <w:sz w:val="20"/>
                <w:szCs w:val="20"/>
              </w:rPr>
              <w:t>&lt;32w 3.5%</w:t>
            </w:r>
          </w:p>
          <w:p w14:paraId="01CDD28D" w14:textId="77777777" w:rsidR="00D83A6E" w:rsidRPr="00D83A6E" w:rsidRDefault="00D83A6E" w:rsidP="00CE4CC2">
            <w:pPr>
              <w:spacing w:beforeLines="40" w:before="96" w:afterLines="40" w:after="96"/>
              <w:rPr>
                <w:b/>
                <w:sz w:val="20"/>
                <w:szCs w:val="20"/>
              </w:rPr>
            </w:pPr>
            <w:r w:rsidRPr="00D83A6E">
              <w:rPr>
                <w:sz w:val="20"/>
                <w:szCs w:val="20"/>
              </w:rPr>
              <w:t>&lt;25w 14.3%</w:t>
            </w:r>
          </w:p>
          <w:p w14:paraId="50132A63" w14:textId="77777777" w:rsidR="00D83A6E" w:rsidRPr="00D83A6E" w:rsidRDefault="00D83A6E" w:rsidP="00CE4CC2">
            <w:pPr>
              <w:spacing w:beforeLines="40" w:before="96" w:afterLines="40" w:after="96"/>
              <w:rPr>
                <w:b/>
                <w:sz w:val="20"/>
                <w:szCs w:val="20"/>
              </w:rPr>
            </w:pPr>
            <w:r w:rsidRPr="00D83A6E">
              <w:rPr>
                <w:sz w:val="20"/>
                <w:szCs w:val="20"/>
              </w:rPr>
              <w:t>25-26w 7.8%</w:t>
            </w:r>
          </w:p>
          <w:p w14:paraId="0A4DF688" w14:textId="77777777" w:rsidR="00D83A6E" w:rsidRPr="00D83A6E" w:rsidRDefault="00D83A6E" w:rsidP="00CE4CC2">
            <w:pPr>
              <w:spacing w:beforeLines="40" w:before="96" w:afterLines="40" w:after="96"/>
              <w:rPr>
                <w:b/>
                <w:sz w:val="20"/>
                <w:szCs w:val="20"/>
              </w:rPr>
            </w:pPr>
            <w:r w:rsidRPr="00D83A6E">
              <w:rPr>
                <w:sz w:val="20"/>
                <w:szCs w:val="20"/>
              </w:rPr>
              <w:t>27-28w 4.2%</w:t>
            </w:r>
          </w:p>
          <w:p w14:paraId="6BF76C5C" w14:textId="77777777" w:rsidR="00D83A6E" w:rsidRPr="00D83A6E" w:rsidRDefault="00D83A6E" w:rsidP="00CE4CC2">
            <w:pPr>
              <w:spacing w:beforeLines="40" w:before="96" w:afterLines="40" w:after="96"/>
              <w:rPr>
                <w:b/>
                <w:sz w:val="20"/>
                <w:szCs w:val="20"/>
              </w:rPr>
            </w:pPr>
            <w:r w:rsidRPr="00D83A6E">
              <w:rPr>
                <w:sz w:val="20"/>
                <w:szCs w:val="20"/>
              </w:rPr>
              <w:t>29-31w 1.0%</w:t>
            </w:r>
          </w:p>
        </w:tc>
        <w:tc>
          <w:tcPr>
            <w:tcW w:w="1935" w:type="dxa"/>
          </w:tcPr>
          <w:p w14:paraId="0E050507" w14:textId="77777777" w:rsidR="00D83A6E" w:rsidRPr="00D83A6E" w:rsidRDefault="00D83A6E" w:rsidP="00CE4CC2">
            <w:pPr>
              <w:spacing w:beforeLines="40" w:before="96" w:afterLines="40" w:after="96"/>
              <w:rPr>
                <w:b/>
                <w:sz w:val="20"/>
                <w:szCs w:val="20"/>
              </w:rPr>
            </w:pPr>
            <w:r w:rsidRPr="00D83A6E">
              <w:rPr>
                <w:sz w:val="20"/>
                <w:szCs w:val="20"/>
              </w:rPr>
              <w:t>Not reported</w:t>
            </w:r>
          </w:p>
        </w:tc>
      </w:tr>
      <w:tr w:rsidR="00D83A6E" w:rsidRPr="00D83A6E" w14:paraId="748D3265" w14:textId="77777777" w:rsidTr="00995CE5">
        <w:trPr>
          <w:cantSplit/>
          <w:trHeight w:val="1138"/>
        </w:trPr>
        <w:tc>
          <w:tcPr>
            <w:tcW w:w="2211" w:type="dxa"/>
          </w:tcPr>
          <w:p w14:paraId="6D1CA83E" w14:textId="61D33307" w:rsidR="00D83A6E" w:rsidRPr="00D83A6E" w:rsidRDefault="00D83A6E" w:rsidP="00CA71F4">
            <w:pPr>
              <w:spacing w:beforeLines="40" w:before="96" w:afterLines="40" w:after="96"/>
              <w:rPr>
                <w:sz w:val="20"/>
                <w:szCs w:val="20"/>
              </w:rPr>
            </w:pPr>
            <w:r w:rsidRPr="00D83A6E">
              <w:rPr>
                <w:sz w:val="20"/>
                <w:szCs w:val="20"/>
              </w:rPr>
              <w:t xml:space="preserve">Canada  </w:t>
            </w:r>
            <w:r w:rsidRPr="00D83A6E">
              <w:rPr>
                <w:b/>
                <w:sz w:val="20"/>
                <w:szCs w:val="20"/>
              </w:rPr>
              <w:fldChar w:fldCharType="begin"/>
            </w:r>
            <w:r w:rsidR="00CE5587">
              <w:rPr>
                <w:b/>
                <w:sz w:val="20"/>
                <w:szCs w:val="20"/>
              </w:rPr>
              <w:instrText xml:space="preserve"> ADDIN EN.CITE &lt;EndNote&gt;&lt;Cite&gt;&lt;Author&gt;Lee&lt;/Author&gt;&lt;Year&gt;2014&lt;/Year&gt;&lt;RecNum&gt;2162&lt;/RecNum&gt;&lt;DisplayText&gt;(10)&lt;/DisplayText&gt;&lt;record&gt;&lt;rec-number&gt;2162&lt;/rec-number&gt;&lt;foreign-keys&gt;&lt;key app="EN" db-id="v59trsspwwwd0cerf5s5wz2usvavpz095vfr"&gt;2162&lt;/key&gt;&lt;/foreign-keys&gt;&lt;ref-type name="Journal Article"&gt;17&lt;/ref-type&gt;&lt;contributors&gt;&lt;authors&gt;&lt;author&gt;Lee, Shoo K.&lt;/author&gt;&lt;author&gt;Shah, Prakesh S.&lt;/author&gt;&lt;author&gt;Singhal, Nalini&lt;/author&gt;&lt;author&gt;Aziz, Khalid&lt;/author&gt;&lt;author&gt;Synnes, Anne&lt;/author&gt;&lt;author&gt;McMillan, Douglas&lt;/author&gt;&lt;author&gt;Seshia, Mary M.&lt;/author&gt;&lt;/authors&gt;&lt;/contributors&gt;&lt;titles&gt;&lt;title&gt;Association of a quality improvement program with neonatal outcomes in extremely preterm infants: a prospective cohort study&lt;/title&gt;&lt;secondary-title&gt;Canadian Medical Association Journal&lt;/secondary-title&gt;&lt;/titles&gt;&lt;periodical&gt;&lt;full-title&gt;Canadian Medical Association Journal&lt;/full-title&gt;&lt;/periodical&gt;&lt;pages&gt;E485-E494&lt;/pages&gt;&lt;volume&gt;186&lt;/volume&gt;&lt;number&gt;13&lt;/number&gt;&lt;dates&gt;&lt;year&gt;2014&lt;/year&gt;&lt;pub-dates&gt;&lt;date&gt;September 16, 2014&lt;/date&gt;&lt;/pub-dates&gt;&lt;/dates&gt;&lt;urls&gt;&lt;related-urls&gt;&lt;url&gt;http://www.cmaj.ca/content/186/13/E485.abstract&lt;/url&gt;&lt;/related-urls&gt;&lt;/urls&gt;&lt;electronic-resource-num&gt;10.1503/cmaj.140399&lt;/electronic-resource-num&gt;&lt;/record&gt;&lt;/Cite&gt;&lt;/EndNote&gt;</w:instrText>
            </w:r>
            <w:r w:rsidRPr="00D83A6E">
              <w:rPr>
                <w:b/>
                <w:sz w:val="20"/>
                <w:szCs w:val="20"/>
              </w:rPr>
              <w:fldChar w:fldCharType="separate"/>
            </w:r>
            <w:r w:rsidR="00CE5587">
              <w:rPr>
                <w:b/>
                <w:noProof/>
                <w:sz w:val="20"/>
                <w:szCs w:val="20"/>
              </w:rPr>
              <w:t>(</w:t>
            </w:r>
            <w:hyperlink w:anchor="_ENREF_10" w:tooltip="Lee, 2014 #2162" w:history="1">
              <w:r w:rsidR="00CA71F4">
                <w:rPr>
                  <w:b/>
                  <w:noProof/>
                  <w:sz w:val="20"/>
                  <w:szCs w:val="20"/>
                </w:rPr>
                <w:t>10</w:t>
              </w:r>
            </w:hyperlink>
            <w:r w:rsidR="00CE5587">
              <w:rPr>
                <w:b/>
                <w:noProof/>
                <w:sz w:val="20"/>
                <w:szCs w:val="20"/>
              </w:rPr>
              <w:t>)</w:t>
            </w:r>
            <w:r w:rsidRPr="00D83A6E">
              <w:rPr>
                <w:b/>
                <w:sz w:val="20"/>
                <w:szCs w:val="20"/>
              </w:rPr>
              <w:fldChar w:fldCharType="end"/>
            </w:r>
          </w:p>
        </w:tc>
        <w:tc>
          <w:tcPr>
            <w:tcW w:w="927" w:type="dxa"/>
          </w:tcPr>
          <w:p w14:paraId="7F6F3FFD" w14:textId="77777777" w:rsidR="00D83A6E" w:rsidRPr="00D83A6E" w:rsidRDefault="00D83A6E" w:rsidP="00CE4CC2">
            <w:pPr>
              <w:spacing w:beforeLines="40" w:before="96" w:afterLines="40" w:after="96"/>
              <w:rPr>
                <w:sz w:val="20"/>
                <w:szCs w:val="20"/>
              </w:rPr>
            </w:pPr>
            <w:r w:rsidRPr="00D83A6E">
              <w:rPr>
                <w:sz w:val="20"/>
                <w:szCs w:val="20"/>
              </w:rPr>
              <w:t>2008-2012</w:t>
            </w:r>
          </w:p>
        </w:tc>
        <w:tc>
          <w:tcPr>
            <w:tcW w:w="2118" w:type="dxa"/>
          </w:tcPr>
          <w:p w14:paraId="69F6DBA5" w14:textId="77777777" w:rsidR="00D83A6E" w:rsidRPr="00D83A6E" w:rsidRDefault="00D83A6E" w:rsidP="00CE4CC2">
            <w:pPr>
              <w:spacing w:beforeLines="40" w:before="96" w:afterLines="40" w:after="96"/>
              <w:rPr>
                <w:b/>
                <w:sz w:val="20"/>
                <w:szCs w:val="20"/>
              </w:rPr>
            </w:pPr>
            <w:r w:rsidRPr="00D83A6E">
              <w:rPr>
                <w:sz w:val="20"/>
                <w:szCs w:val="20"/>
              </w:rPr>
              <w:t>&lt;29w</w:t>
            </w:r>
          </w:p>
          <w:p w14:paraId="3E554A31" w14:textId="77777777" w:rsidR="00D83A6E" w:rsidRPr="00D83A6E" w:rsidRDefault="00D83A6E" w:rsidP="00CE4CC2">
            <w:pPr>
              <w:spacing w:beforeLines="40" w:before="96" w:afterLines="40" w:after="96"/>
              <w:rPr>
                <w:sz w:val="20"/>
                <w:szCs w:val="20"/>
              </w:rPr>
            </w:pPr>
            <w:r w:rsidRPr="00D83A6E">
              <w:rPr>
                <w:sz w:val="20"/>
                <w:szCs w:val="20"/>
              </w:rPr>
              <w:t xml:space="preserve">Admitted to tertiary units  </w:t>
            </w:r>
          </w:p>
          <w:p w14:paraId="690C204D" w14:textId="77777777" w:rsidR="00D83A6E" w:rsidRPr="00D83A6E" w:rsidRDefault="00D83A6E" w:rsidP="00CE4CC2">
            <w:pPr>
              <w:spacing w:beforeLines="40" w:before="96" w:afterLines="40" w:after="96"/>
              <w:rPr>
                <w:sz w:val="20"/>
                <w:szCs w:val="20"/>
              </w:rPr>
            </w:pPr>
            <w:r w:rsidRPr="00D83A6E">
              <w:rPr>
                <w:sz w:val="20"/>
                <w:szCs w:val="20"/>
              </w:rPr>
              <w:t>n=6026</w:t>
            </w:r>
          </w:p>
        </w:tc>
        <w:tc>
          <w:tcPr>
            <w:tcW w:w="3074" w:type="dxa"/>
          </w:tcPr>
          <w:p w14:paraId="11401666" w14:textId="77777777" w:rsidR="00D83A6E" w:rsidRPr="00D83A6E" w:rsidRDefault="00D83A6E" w:rsidP="00CE4CC2">
            <w:pPr>
              <w:spacing w:beforeLines="40" w:before="96" w:afterLines="40" w:after="96"/>
              <w:rPr>
                <w:sz w:val="20"/>
                <w:szCs w:val="20"/>
              </w:rPr>
            </w:pPr>
            <w:r w:rsidRPr="00D83A6E">
              <w:rPr>
                <w:sz w:val="20"/>
                <w:szCs w:val="20"/>
              </w:rPr>
              <w:t>National, retrospective</w:t>
            </w:r>
          </w:p>
          <w:p w14:paraId="62A7F429" w14:textId="77777777" w:rsidR="00D83A6E" w:rsidRPr="00D83A6E" w:rsidRDefault="00D83A6E" w:rsidP="00CE4CC2">
            <w:pPr>
              <w:spacing w:beforeLines="40" w:before="96" w:afterLines="40" w:after="96"/>
              <w:rPr>
                <w:sz w:val="20"/>
                <w:szCs w:val="20"/>
              </w:rPr>
            </w:pPr>
            <w:r w:rsidRPr="00D83A6E">
              <w:rPr>
                <w:sz w:val="20"/>
                <w:szCs w:val="20"/>
              </w:rPr>
              <w:t>25 of 30 tertiary units in  Canadian Neonatal Network (CNN)</w:t>
            </w:r>
          </w:p>
        </w:tc>
        <w:tc>
          <w:tcPr>
            <w:tcW w:w="1276" w:type="dxa"/>
          </w:tcPr>
          <w:p w14:paraId="604EB012" w14:textId="77777777" w:rsidR="00D83A6E" w:rsidRPr="00D83A6E" w:rsidRDefault="00D83A6E" w:rsidP="00CE4CC2">
            <w:pPr>
              <w:spacing w:beforeLines="40" w:before="96" w:afterLines="40" w:after="96"/>
              <w:rPr>
                <w:sz w:val="20"/>
                <w:szCs w:val="20"/>
              </w:rPr>
            </w:pPr>
            <w:r w:rsidRPr="00D83A6E">
              <w:rPr>
                <w:sz w:val="20"/>
                <w:szCs w:val="20"/>
              </w:rPr>
              <w:t>Bell’s stage ≥2</w:t>
            </w:r>
          </w:p>
        </w:tc>
        <w:tc>
          <w:tcPr>
            <w:tcW w:w="1984" w:type="dxa"/>
          </w:tcPr>
          <w:p w14:paraId="45C580F3" w14:textId="77777777" w:rsidR="00D83A6E" w:rsidRPr="00D83A6E" w:rsidRDefault="00D83A6E" w:rsidP="00CE4CC2">
            <w:pPr>
              <w:spacing w:beforeLines="40" w:before="96" w:afterLines="40" w:after="96"/>
              <w:rPr>
                <w:sz w:val="20"/>
                <w:szCs w:val="20"/>
              </w:rPr>
            </w:pPr>
            <w:r w:rsidRPr="00D83A6E">
              <w:rPr>
                <w:sz w:val="20"/>
                <w:szCs w:val="20"/>
              </w:rPr>
              <w:t>&lt;29w 8.7%</w:t>
            </w:r>
          </w:p>
          <w:p w14:paraId="44F0BF05" w14:textId="77777777" w:rsidR="00D83A6E" w:rsidRPr="00D83A6E" w:rsidRDefault="00D83A6E" w:rsidP="00CE4CC2">
            <w:pPr>
              <w:spacing w:beforeLines="40" w:before="96" w:afterLines="40" w:after="96"/>
              <w:rPr>
                <w:b/>
                <w:sz w:val="20"/>
                <w:szCs w:val="20"/>
              </w:rPr>
            </w:pPr>
            <w:r w:rsidRPr="00D83A6E">
              <w:rPr>
                <w:sz w:val="20"/>
                <w:szCs w:val="20"/>
              </w:rPr>
              <w:t>22 to &lt;26w 10%-14%</w:t>
            </w:r>
          </w:p>
          <w:p w14:paraId="62DD0D5D" w14:textId="77777777" w:rsidR="00D83A6E" w:rsidRPr="00D83A6E" w:rsidRDefault="00D83A6E" w:rsidP="00CE4CC2">
            <w:pPr>
              <w:spacing w:beforeLines="40" w:before="96" w:afterLines="40" w:after="96"/>
              <w:rPr>
                <w:sz w:val="20"/>
                <w:szCs w:val="20"/>
              </w:rPr>
            </w:pPr>
            <w:r w:rsidRPr="00D83A6E">
              <w:rPr>
                <w:sz w:val="20"/>
                <w:szCs w:val="20"/>
              </w:rPr>
              <w:t>26 to &lt;29w 6%-8%</w:t>
            </w:r>
          </w:p>
        </w:tc>
        <w:tc>
          <w:tcPr>
            <w:tcW w:w="1935" w:type="dxa"/>
          </w:tcPr>
          <w:p w14:paraId="55568DDD" w14:textId="77777777" w:rsidR="00D83A6E" w:rsidRPr="00D83A6E" w:rsidRDefault="00D83A6E" w:rsidP="00CE4CC2">
            <w:pPr>
              <w:spacing w:beforeLines="40" w:before="96" w:afterLines="40" w:after="96"/>
              <w:rPr>
                <w:sz w:val="20"/>
                <w:szCs w:val="20"/>
              </w:rPr>
            </w:pPr>
            <w:r w:rsidRPr="00D83A6E">
              <w:rPr>
                <w:sz w:val="20"/>
                <w:szCs w:val="20"/>
              </w:rPr>
              <w:t>Not reported</w:t>
            </w:r>
          </w:p>
        </w:tc>
      </w:tr>
      <w:tr w:rsidR="00D83A6E" w:rsidRPr="00D83A6E" w14:paraId="0DEDDF5B" w14:textId="77777777" w:rsidTr="00995CE5">
        <w:trPr>
          <w:cantSplit/>
          <w:trHeight w:val="1560"/>
        </w:trPr>
        <w:tc>
          <w:tcPr>
            <w:tcW w:w="2211" w:type="dxa"/>
          </w:tcPr>
          <w:p w14:paraId="67D34819" w14:textId="4002C02B" w:rsidR="00D83A6E" w:rsidRPr="00D83A6E" w:rsidRDefault="00D83A6E" w:rsidP="00CA71F4">
            <w:pPr>
              <w:spacing w:beforeLines="40" w:before="96" w:afterLines="40" w:after="96"/>
              <w:rPr>
                <w:b/>
                <w:sz w:val="20"/>
                <w:szCs w:val="20"/>
              </w:rPr>
            </w:pPr>
            <w:r w:rsidRPr="00D83A6E">
              <w:rPr>
                <w:sz w:val="20"/>
                <w:szCs w:val="20"/>
              </w:rPr>
              <w:t xml:space="preserve">Canada </w:t>
            </w:r>
            <w:r w:rsidRPr="00D83A6E">
              <w:rPr>
                <w:b/>
                <w:sz w:val="20"/>
                <w:szCs w:val="20"/>
              </w:rPr>
              <w:fldChar w:fldCharType="begin"/>
            </w:r>
            <w:r w:rsidR="00CE5587">
              <w:rPr>
                <w:b/>
                <w:sz w:val="20"/>
                <w:szCs w:val="20"/>
              </w:rPr>
              <w:instrText xml:space="preserve"> ADDIN EN.CITE &lt;EndNote&gt;&lt;Cite&gt;&lt;Author&gt;Isayama&lt;/Author&gt;&lt;Year&gt;2015&lt;/Year&gt;&lt;RecNum&gt;2200&lt;/RecNum&gt;&lt;DisplayText&gt;(11)&lt;/DisplayText&gt;&lt;record&gt;&lt;rec-number&gt;2200&lt;/rec-number&gt;&lt;foreign-keys&gt;&lt;key app="EN" db-id="v59trsspwwwd0cerf5s5wz2usvavpz095vfr"&gt;2200&lt;/key&gt;&lt;/foreign-keys&gt;&lt;ref-type name="Journal Article"&gt;17&lt;/ref-type&gt;&lt;contributors&gt;&lt;authors&gt;&lt;author&gt;Isayama, T.&lt;/author&gt;&lt;author&gt;Shah, P. S.&lt;/author&gt;&lt;author&gt;Ye, X. Y.&lt;/author&gt;&lt;author&gt;Dunn, M.&lt;/author&gt;&lt;author&gt;Da Silva, O.&lt;/author&gt;&lt;author&gt;Alvaro, R.&lt;/author&gt;&lt;author&gt;Lee, S. K.&lt;/author&gt;&lt;/authors&gt;&lt;/contributors&gt;&lt;titles&gt;&lt;title&gt;Adverse Impact of Maternal Cigarette Smoking on Preterm Infants: A Population-Based Cohort Study&lt;/title&gt;&lt;secondary-title&gt;Am J Perinatol&lt;/secondary-title&gt;&lt;/titles&gt;&lt;periodical&gt;&lt;full-title&gt;Am J Perinatol&lt;/full-title&gt;&lt;/periodical&gt;&lt;pages&gt;1105-11&lt;/pages&gt;&lt;volume&gt;32&lt;/volume&gt;&lt;number&gt;12&lt;/number&gt;&lt;dates&gt;&lt;year&gt;2015&lt;/year&gt;&lt;/dates&gt;&lt;isbn&gt;1098-8785 (Electronic)&amp;#xD;0735-1631 (Linking)&lt;/isbn&gt;&lt;urls&gt;&lt;/urls&gt;&lt;/record&gt;&lt;/Cite&gt;&lt;/EndNote&gt;</w:instrText>
            </w:r>
            <w:r w:rsidRPr="00D83A6E">
              <w:rPr>
                <w:b/>
                <w:sz w:val="20"/>
                <w:szCs w:val="20"/>
              </w:rPr>
              <w:fldChar w:fldCharType="separate"/>
            </w:r>
            <w:r w:rsidR="00CE5587">
              <w:rPr>
                <w:b/>
                <w:noProof/>
                <w:sz w:val="20"/>
                <w:szCs w:val="20"/>
              </w:rPr>
              <w:t>(</w:t>
            </w:r>
            <w:hyperlink w:anchor="_ENREF_11" w:tooltip="Isayama, 2015 #2200" w:history="1">
              <w:r w:rsidR="00CA71F4">
                <w:rPr>
                  <w:b/>
                  <w:noProof/>
                  <w:sz w:val="20"/>
                  <w:szCs w:val="20"/>
                </w:rPr>
                <w:t>11</w:t>
              </w:r>
            </w:hyperlink>
            <w:r w:rsidR="00CE5587">
              <w:rPr>
                <w:b/>
                <w:noProof/>
                <w:sz w:val="20"/>
                <w:szCs w:val="20"/>
              </w:rPr>
              <w:t>)</w:t>
            </w:r>
            <w:r w:rsidRPr="00D83A6E">
              <w:rPr>
                <w:b/>
                <w:sz w:val="20"/>
                <w:szCs w:val="20"/>
              </w:rPr>
              <w:fldChar w:fldCharType="end"/>
            </w:r>
          </w:p>
        </w:tc>
        <w:tc>
          <w:tcPr>
            <w:tcW w:w="927" w:type="dxa"/>
          </w:tcPr>
          <w:p w14:paraId="2F81C737" w14:textId="77777777" w:rsidR="00D83A6E" w:rsidRPr="00D83A6E" w:rsidRDefault="00D83A6E" w:rsidP="00CE4CC2">
            <w:pPr>
              <w:spacing w:beforeLines="40" w:before="96" w:afterLines="40" w:after="96"/>
              <w:rPr>
                <w:b/>
                <w:sz w:val="20"/>
                <w:szCs w:val="20"/>
              </w:rPr>
            </w:pPr>
            <w:r w:rsidRPr="00D83A6E">
              <w:rPr>
                <w:sz w:val="20"/>
                <w:szCs w:val="20"/>
              </w:rPr>
              <w:t>2003-2011</w:t>
            </w:r>
          </w:p>
        </w:tc>
        <w:tc>
          <w:tcPr>
            <w:tcW w:w="2118" w:type="dxa"/>
          </w:tcPr>
          <w:p w14:paraId="20C4648C" w14:textId="77777777" w:rsidR="00D83A6E" w:rsidRPr="00D83A6E" w:rsidRDefault="00D83A6E" w:rsidP="00CE4CC2">
            <w:pPr>
              <w:spacing w:beforeLines="40" w:before="96" w:afterLines="40" w:after="96"/>
              <w:rPr>
                <w:b/>
                <w:sz w:val="20"/>
                <w:szCs w:val="20"/>
              </w:rPr>
            </w:pPr>
            <w:r w:rsidRPr="00D83A6E">
              <w:rPr>
                <w:sz w:val="20"/>
                <w:szCs w:val="20"/>
              </w:rPr>
              <w:t>&lt;33w</w:t>
            </w:r>
          </w:p>
          <w:p w14:paraId="295200FD" w14:textId="77777777" w:rsidR="00D83A6E" w:rsidRPr="00D83A6E" w:rsidRDefault="00D83A6E" w:rsidP="00CE4CC2">
            <w:pPr>
              <w:spacing w:beforeLines="40" w:before="96" w:afterLines="40" w:after="96"/>
              <w:rPr>
                <w:b/>
                <w:sz w:val="20"/>
                <w:szCs w:val="20"/>
              </w:rPr>
            </w:pPr>
            <w:r w:rsidRPr="00D83A6E">
              <w:rPr>
                <w:sz w:val="20"/>
                <w:szCs w:val="20"/>
              </w:rPr>
              <w:t xml:space="preserve">Admitted to tertiary units  </w:t>
            </w:r>
          </w:p>
          <w:p w14:paraId="49FCB13E" w14:textId="77777777" w:rsidR="00D83A6E" w:rsidRPr="00D83A6E" w:rsidRDefault="00D83A6E" w:rsidP="00CE4CC2">
            <w:pPr>
              <w:spacing w:beforeLines="40" w:before="96" w:afterLines="40" w:after="96"/>
              <w:rPr>
                <w:sz w:val="20"/>
                <w:szCs w:val="20"/>
              </w:rPr>
            </w:pPr>
            <w:r w:rsidRPr="00D83A6E">
              <w:rPr>
                <w:sz w:val="20"/>
                <w:szCs w:val="20"/>
              </w:rPr>
              <w:t xml:space="preserve">Excluded major congenital anomalies </w:t>
            </w:r>
          </w:p>
          <w:p w14:paraId="7E286E5D" w14:textId="77777777" w:rsidR="00D83A6E" w:rsidRPr="00D83A6E" w:rsidRDefault="00D83A6E" w:rsidP="00CE4CC2">
            <w:pPr>
              <w:spacing w:beforeLines="40" w:before="96" w:afterLines="40" w:after="96"/>
              <w:rPr>
                <w:sz w:val="20"/>
                <w:szCs w:val="20"/>
              </w:rPr>
            </w:pPr>
            <w:r w:rsidRPr="00D83A6E">
              <w:rPr>
                <w:sz w:val="20"/>
                <w:szCs w:val="20"/>
              </w:rPr>
              <w:t>29-32w  n=17,589</w:t>
            </w:r>
          </w:p>
        </w:tc>
        <w:tc>
          <w:tcPr>
            <w:tcW w:w="3074" w:type="dxa"/>
          </w:tcPr>
          <w:p w14:paraId="701ED3A1" w14:textId="77777777" w:rsidR="00D83A6E" w:rsidRPr="00D83A6E" w:rsidRDefault="00D83A6E" w:rsidP="00CE4CC2">
            <w:pPr>
              <w:spacing w:beforeLines="40" w:before="96" w:afterLines="40" w:after="96"/>
              <w:rPr>
                <w:sz w:val="20"/>
                <w:szCs w:val="20"/>
              </w:rPr>
            </w:pPr>
            <w:r w:rsidRPr="00D83A6E">
              <w:rPr>
                <w:sz w:val="20"/>
                <w:szCs w:val="20"/>
              </w:rPr>
              <w:t>National, retrospective</w:t>
            </w:r>
          </w:p>
          <w:p w14:paraId="69A9AC44" w14:textId="1125DDCD" w:rsidR="00D83A6E" w:rsidRPr="00D83A6E" w:rsidRDefault="00D83A6E" w:rsidP="00CE4CC2">
            <w:pPr>
              <w:spacing w:beforeLines="40" w:before="96" w:afterLines="40" w:after="96"/>
              <w:rPr>
                <w:sz w:val="20"/>
                <w:szCs w:val="20"/>
              </w:rPr>
            </w:pPr>
            <w:r w:rsidRPr="00D83A6E">
              <w:rPr>
                <w:rFonts w:eastAsia="Times New Roman"/>
                <w:sz w:val="20"/>
                <w:szCs w:val="20"/>
                <w:lang w:val="en-GB"/>
              </w:rPr>
              <w:t xml:space="preserve">Represents 95% of infants admitted to </w:t>
            </w:r>
            <w:r w:rsidR="00C13ABE">
              <w:rPr>
                <w:rFonts w:eastAsia="Times New Roman"/>
                <w:sz w:val="20"/>
                <w:szCs w:val="20"/>
                <w:lang w:val="en-GB"/>
              </w:rPr>
              <w:t>tertiary units</w:t>
            </w:r>
            <w:r w:rsidRPr="00D83A6E">
              <w:rPr>
                <w:rFonts w:eastAsia="Times New Roman"/>
                <w:sz w:val="20"/>
                <w:szCs w:val="20"/>
                <w:lang w:val="en-GB"/>
              </w:rPr>
              <w:t xml:space="preserve"> in Canada. 75% of VLBW babi</w:t>
            </w:r>
            <w:r w:rsidR="00C13ABE">
              <w:rPr>
                <w:rFonts w:eastAsia="Times New Roman"/>
                <w:sz w:val="20"/>
                <w:szCs w:val="20"/>
                <w:lang w:val="en-GB"/>
              </w:rPr>
              <w:t>es were admitted to tertiary units</w:t>
            </w:r>
            <w:r w:rsidRPr="00D83A6E">
              <w:rPr>
                <w:rFonts w:eastAsia="Times New Roman"/>
                <w:sz w:val="20"/>
                <w:szCs w:val="20"/>
                <w:lang w:val="en-GB"/>
              </w:rPr>
              <w:t xml:space="preserve"> in CNN </w:t>
            </w:r>
          </w:p>
        </w:tc>
        <w:tc>
          <w:tcPr>
            <w:tcW w:w="1276" w:type="dxa"/>
          </w:tcPr>
          <w:p w14:paraId="2D429262" w14:textId="77777777" w:rsidR="00D83A6E" w:rsidRPr="00D83A6E" w:rsidRDefault="00D83A6E" w:rsidP="00CE4CC2">
            <w:pPr>
              <w:spacing w:beforeLines="40" w:before="96" w:afterLines="40" w:after="96"/>
              <w:rPr>
                <w:b/>
                <w:sz w:val="20"/>
                <w:szCs w:val="20"/>
              </w:rPr>
            </w:pPr>
            <w:r w:rsidRPr="00D83A6E">
              <w:rPr>
                <w:sz w:val="20"/>
                <w:szCs w:val="20"/>
              </w:rPr>
              <w:t>Bell’s stage ≥2</w:t>
            </w:r>
          </w:p>
        </w:tc>
        <w:tc>
          <w:tcPr>
            <w:tcW w:w="1984" w:type="dxa"/>
          </w:tcPr>
          <w:p w14:paraId="6DF67FBB" w14:textId="77777777" w:rsidR="00D83A6E" w:rsidRPr="00D83A6E" w:rsidRDefault="00D83A6E" w:rsidP="00CE4CC2">
            <w:pPr>
              <w:spacing w:beforeLines="40" w:before="96" w:afterLines="40" w:after="96"/>
              <w:rPr>
                <w:b/>
                <w:sz w:val="20"/>
                <w:szCs w:val="20"/>
              </w:rPr>
            </w:pPr>
            <w:r w:rsidRPr="00D83A6E">
              <w:rPr>
                <w:sz w:val="20"/>
                <w:szCs w:val="20"/>
              </w:rPr>
              <w:t>29-32w 2.7%</w:t>
            </w:r>
          </w:p>
          <w:p w14:paraId="248F29BD" w14:textId="77777777" w:rsidR="00D83A6E" w:rsidRPr="00D83A6E" w:rsidRDefault="00D83A6E" w:rsidP="00CE4CC2">
            <w:pPr>
              <w:spacing w:beforeLines="40" w:before="96" w:afterLines="40" w:after="96"/>
              <w:rPr>
                <w:b/>
                <w:sz w:val="20"/>
                <w:szCs w:val="20"/>
              </w:rPr>
            </w:pPr>
          </w:p>
        </w:tc>
        <w:tc>
          <w:tcPr>
            <w:tcW w:w="1935" w:type="dxa"/>
          </w:tcPr>
          <w:p w14:paraId="2340F46E" w14:textId="77777777" w:rsidR="00D83A6E" w:rsidRPr="00D83A6E" w:rsidRDefault="00D83A6E" w:rsidP="00CE4CC2">
            <w:pPr>
              <w:spacing w:beforeLines="40" w:before="96" w:afterLines="40" w:after="96"/>
              <w:rPr>
                <w:b/>
                <w:sz w:val="20"/>
                <w:szCs w:val="20"/>
              </w:rPr>
            </w:pPr>
            <w:r w:rsidRPr="00D83A6E">
              <w:rPr>
                <w:sz w:val="20"/>
                <w:szCs w:val="20"/>
              </w:rPr>
              <w:t>Not reported</w:t>
            </w:r>
          </w:p>
        </w:tc>
      </w:tr>
      <w:tr w:rsidR="00D83A6E" w:rsidRPr="00D83A6E" w14:paraId="663836E3" w14:textId="77777777" w:rsidTr="00995CE5">
        <w:trPr>
          <w:cantSplit/>
        </w:trPr>
        <w:tc>
          <w:tcPr>
            <w:tcW w:w="2211" w:type="dxa"/>
          </w:tcPr>
          <w:p w14:paraId="799E4CCB" w14:textId="1188D46C" w:rsidR="00D83A6E" w:rsidRPr="00D83A6E" w:rsidRDefault="00D83A6E" w:rsidP="00CA71F4">
            <w:pPr>
              <w:spacing w:beforeLines="40" w:before="96" w:afterLines="40" w:after="96"/>
              <w:rPr>
                <w:b/>
                <w:sz w:val="20"/>
                <w:szCs w:val="20"/>
              </w:rPr>
            </w:pPr>
            <w:r w:rsidRPr="00D83A6E">
              <w:rPr>
                <w:sz w:val="20"/>
                <w:szCs w:val="20"/>
              </w:rPr>
              <w:t xml:space="preserve">Finland </w:t>
            </w:r>
            <w:r w:rsidRPr="00D83A6E">
              <w:rPr>
                <w:b/>
                <w:sz w:val="20"/>
                <w:szCs w:val="20"/>
              </w:rPr>
              <w:fldChar w:fldCharType="begin"/>
            </w:r>
            <w:r w:rsidR="00CE5587">
              <w:rPr>
                <w:b/>
                <w:sz w:val="20"/>
                <w:szCs w:val="20"/>
              </w:rPr>
              <w:instrText xml:space="preserve"> ADDIN EN.CITE &lt;EndNote&gt;&lt;Cite&gt;&lt;Author&gt;Tommiska&lt;/Author&gt;&lt;Year&gt;2001&lt;/Year&gt;&lt;RecNum&gt;1113&lt;/RecNum&gt;&lt;DisplayText&gt;(19)&lt;/DisplayText&gt;&lt;record&gt;&lt;rec-number&gt;1113&lt;/rec-number&gt;&lt;foreign-keys&gt;&lt;key app="EN" db-id="v59trsspwwwd0cerf5s5wz2usvavpz095vfr"&gt;1113&lt;/key&gt;&lt;/foreign-keys&gt;&lt;ref-type name="Journal Article"&gt;17&lt;/ref-type&gt;&lt;contributors&gt;&lt;authors&gt;&lt;author&gt;Tommiska, Viena&lt;/author&gt;&lt;author&gt;Heinonen, Kirsti&lt;/author&gt;&lt;author&gt;Ikonen, Sami&lt;/author&gt;&lt;author&gt;Kero, Pentti&lt;/author&gt;&lt;author&gt;Pokela, Marja-Leena&lt;/author&gt;&lt;author&gt;Renlund, Martin&lt;/author&gt;&lt;author&gt;Virtanen, Martti&lt;/author&gt;&lt;author&gt;Fellman, Vineta&lt;/author&gt;&lt;/authors&gt;&lt;/contributors&gt;&lt;titles&gt;&lt;title&gt;A National Short-Term Follow-Up Study of Extremely Low Birth Weight Infants Born in Finland in 1996–1997&lt;/title&gt;&lt;secondary-title&gt;Pediatrics&lt;/secondary-title&gt;&lt;/titles&gt;&lt;periodical&gt;&lt;full-title&gt;Pediatrics&lt;/full-title&gt;&lt;/periodical&gt;&lt;pages&gt;e2&lt;/pages&gt;&lt;volume&gt;107&lt;/volume&gt;&lt;number&gt;1&lt;/number&gt;&lt;dates&gt;&lt;year&gt;2001&lt;/year&gt;&lt;pub-dates&gt;&lt;date&gt;January 1, 2001&lt;/date&gt;&lt;/pub-dates&gt;&lt;/dates&gt;&lt;urls&gt;&lt;related-urls&gt;&lt;url&gt;http://pediatrics.aappublications.org/content/107/1/e2.abstract&lt;/url&gt;&lt;/related-urls&gt;&lt;/urls&gt;&lt;electronic-resource-num&gt;10.1542/peds.107.1.e2&lt;/electronic-resource-num&gt;&lt;/record&gt;&lt;/Cite&gt;&lt;/EndNote&gt;</w:instrText>
            </w:r>
            <w:r w:rsidRPr="00D83A6E">
              <w:rPr>
                <w:b/>
                <w:sz w:val="20"/>
                <w:szCs w:val="20"/>
              </w:rPr>
              <w:fldChar w:fldCharType="separate"/>
            </w:r>
            <w:r w:rsidR="00CE5587">
              <w:rPr>
                <w:b/>
                <w:noProof/>
                <w:sz w:val="20"/>
                <w:szCs w:val="20"/>
              </w:rPr>
              <w:t>(</w:t>
            </w:r>
            <w:hyperlink w:anchor="_ENREF_19" w:tooltip="Tommiska, 2001 #1113" w:history="1">
              <w:r w:rsidR="00CA71F4">
                <w:rPr>
                  <w:b/>
                  <w:noProof/>
                  <w:sz w:val="20"/>
                  <w:szCs w:val="20"/>
                </w:rPr>
                <w:t>19</w:t>
              </w:r>
            </w:hyperlink>
            <w:r w:rsidR="00CE5587">
              <w:rPr>
                <w:b/>
                <w:noProof/>
                <w:sz w:val="20"/>
                <w:szCs w:val="20"/>
              </w:rPr>
              <w:t>)</w:t>
            </w:r>
            <w:r w:rsidRPr="00D83A6E">
              <w:rPr>
                <w:b/>
                <w:sz w:val="20"/>
                <w:szCs w:val="20"/>
              </w:rPr>
              <w:fldChar w:fldCharType="end"/>
            </w:r>
          </w:p>
        </w:tc>
        <w:tc>
          <w:tcPr>
            <w:tcW w:w="927" w:type="dxa"/>
          </w:tcPr>
          <w:p w14:paraId="48F5046D" w14:textId="77777777" w:rsidR="00D83A6E" w:rsidRPr="00D83A6E" w:rsidRDefault="00D83A6E" w:rsidP="00CE4CC2">
            <w:pPr>
              <w:spacing w:beforeLines="40" w:before="96" w:afterLines="40" w:after="96"/>
              <w:rPr>
                <w:b/>
                <w:sz w:val="20"/>
                <w:szCs w:val="20"/>
              </w:rPr>
            </w:pPr>
            <w:r w:rsidRPr="00D83A6E">
              <w:rPr>
                <w:sz w:val="20"/>
                <w:szCs w:val="20"/>
              </w:rPr>
              <w:t>1996-1997</w:t>
            </w:r>
          </w:p>
        </w:tc>
        <w:tc>
          <w:tcPr>
            <w:tcW w:w="2118" w:type="dxa"/>
          </w:tcPr>
          <w:p w14:paraId="7AB7AD06" w14:textId="77777777" w:rsidR="00D83A6E" w:rsidRPr="00D83A6E" w:rsidRDefault="00D83A6E" w:rsidP="00CE4CC2">
            <w:pPr>
              <w:spacing w:beforeLines="40" w:before="96" w:afterLines="40" w:after="96"/>
              <w:rPr>
                <w:b/>
                <w:sz w:val="20"/>
                <w:szCs w:val="20"/>
              </w:rPr>
            </w:pPr>
            <w:r w:rsidRPr="00D83A6E">
              <w:rPr>
                <w:sz w:val="20"/>
                <w:szCs w:val="20"/>
              </w:rPr>
              <w:t xml:space="preserve">&lt;1000g and ≥22w stillborn and live born in maternity hospitals </w:t>
            </w:r>
          </w:p>
          <w:p w14:paraId="7375C0CE" w14:textId="77777777" w:rsidR="00D83A6E" w:rsidRPr="00D83A6E" w:rsidRDefault="00D83A6E" w:rsidP="00CE4CC2">
            <w:pPr>
              <w:spacing w:beforeLines="40" w:before="96" w:afterLines="40" w:after="96"/>
              <w:rPr>
                <w:b/>
                <w:sz w:val="20"/>
                <w:szCs w:val="20"/>
              </w:rPr>
            </w:pPr>
            <w:r w:rsidRPr="00D83A6E">
              <w:rPr>
                <w:sz w:val="20"/>
                <w:szCs w:val="20"/>
              </w:rPr>
              <w:t>n=283</w:t>
            </w:r>
          </w:p>
        </w:tc>
        <w:tc>
          <w:tcPr>
            <w:tcW w:w="3074" w:type="dxa"/>
          </w:tcPr>
          <w:p w14:paraId="077281D2" w14:textId="77777777" w:rsidR="00D83A6E" w:rsidRPr="00D83A6E" w:rsidRDefault="00D83A6E" w:rsidP="00CE4CC2">
            <w:pPr>
              <w:spacing w:beforeLines="40" w:before="96" w:afterLines="40" w:after="96"/>
              <w:rPr>
                <w:sz w:val="20"/>
                <w:szCs w:val="20"/>
              </w:rPr>
            </w:pPr>
            <w:r w:rsidRPr="00D83A6E">
              <w:rPr>
                <w:sz w:val="20"/>
                <w:szCs w:val="20"/>
              </w:rPr>
              <w:t xml:space="preserve">National, prospective </w:t>
            </w:r>
          </w:p>
          <w:p w14:paraId="4EEB06D1" w14:textId="77777777" w:rsidR="00D83A6E" w:rsidRPr="00D83A6E" w:rsidRDefault="00D83A6E" w:rsidP="00CE4CC2">
            <w:pPr>
              <w:spacing w:beforeLines="40" w:before="96" w:afterLines="40" w:after="96"/>
              <w:rPr>
                <w:sz w:val="20"/>
                <w:szCs w:val="20"/>
              </w:rPr>
            </w:pPr>
            <w:r w:rsidRPr="00D83A6E">
              <w:rPr>
                <w:sz w:val="20"/>
                <w:szCs w:val="20"/>
              </w:rPr>
              <w:t>All 44 maternity hospitals in Finland</w:t>
            </w:r>
          </w:p>
        </w:tc>
        <w:tc>
          <w:tcPr>
            <w:tcW w:w="1276" w:type="dxa"/>
          </w:tcPr>
          <w:p w14:paraId="29715C3D" w14:textId="77777777" w:rsidR="00D83A6E" w:rsidRPr="00D83A6E" w:rsidRDefault="00D83A6E" w:rsidP="00CE4CC2">
            <w:pPr>
              <w:spacing w:beforeLines="40" w:before="96" w:afterLines="40" w:after="96"/>
              <w:rPr>
                <w:b/>
                <w:sz w:val="20"/>
                <w:szCs w:val="20"/>
              </w:rPr>
            </w:pPr>
            <w:r w:rsidRPr="00D83A6E">
              <w:rPr>
                <w:sz w:val="20"/>
                <w:szCs w:val="20"/>
              </w:rPr>
              <w:t>Bell’s all stages 1-3</w:t>
            </w:r>
          </w:p>
        </w:tc>
        <w:tc>
          <w:tcPr>
            <w:tcW w:w="1984" w:type="dxa"/>
          </w:tcPr>
          <w:p w14:paraId="7CEC619B" w14:textId="77777777" w:rsidR="00D83A6E" w:rsidRPr="00D83A6E" w:rsidRDefault="00D83A6E" w:rsidP="00CE4CC2">
            <w:pPr>
              <w:spacing w:beforeLines="40" w:before="96" w:afterLines="40" w:after="96"/>
              <w:rPr>
                <w:b/>
                <w:sz w:val="20"/>
                <w:szCs w:val="20"/>
              </w:rPr>
            </w:pPr>
            <w:r w:rsidRPr="00D83A6E">
              <w:rPr>
                <w:sz w:val="20"/>
                <w:szCs w:val="20"/>
              </w:rPr>
              <w:t xml:space="preserve">&lt;1000g  22% </w:t>
            </w:r>
          </w:p>
          <w:p w14:paraId="13696229" w14:textId="77777777" w:rsidR="00D83A6E" w:rsidRPr="00D83A6E" w:rsidRDefault="00D83A6E" w:rsidP="00CE4CC2">
            <w:pPr>
              <w:spacing w:beforeLines="40" w:before="96" w:afterLines="40" w:after="96"/>
              <w:rPr>
                <w:b/>
                <w:sz w:val="20"/>
                <w:szCs w:val="20"/>
              </w:rPr>
            </w:pPr>
          </w:p>
        </w:tc>
        <w:tc>
          <w:tcPr>
            <w:tcW w:w="1935" w:type="dxa"/>
          </w:tcPr>
          <w:p w14:paraId="4CE7731E" w14:textId="77777777" w:rsidR="00D83A6E" w:rsidRPr="00D83A6E" w:rsidRDefault="00D83A6E" w:rsidP="00CE4CC2">
            <w:pPr>
              <w:spacing w:beforeLines="40" w:before="96" w:afterLines="40" w:after="96"/>
              <w:rPr>
                <w:b/>
                <w:sz w:val="20"/>
                <w:szCs w:val="20"/>
              </w:rPr>
            </w:pPr>
            <w:r w:rsidRPr="00D83A6E">
              <w:rPr>
                <w:sz w:val="20"/>
                <w:szCs w:val="20"/>
              </w:rPr>
              <w:t>Not reported</w:t>
            </w:r>
          </w:p>
        </w:tc>
      </w:tr>
      <w:tr w:rsidR="00D83A6E" w:rsidRPr="00D83A6E" w14:paraId="4B7F1473" w14:textId="77777777" w:rsidTr="00995CE5">
        <w:trPr>
          <w:cantSplit/>
        </w:trPr>
        <w:tc>
          <w:tcPr>
            <w:tcW w:w="2211" w:type="dxa"/>
          </w:tcPr>
          <w:p w14:paraId="159E9F60" w14:textId="0204381A" w:rsidR="00D83A6E" w:rsidRPr="00D83A6E" w:rsidRDefault="00D83A6E" w:rsidP="00CA71F4">
            <w:pPr>
              <w:spacing w:beforeLines="40" w:before="96" w:afterLines="40" w:after="96"/>
              <w:rPr>
                <w:b/>
                <w:sz w:val="20"/>
                <w:szCs w:val="20"/>
              </w:rPr>
            </w:pPr>
            <w:r w:rsidRPr="00D83A6E">
              <w:rPr>
                <w:sz w:val="20"/>
                <w:szCs w:val="20"/>
              </w:rPr>
              <w:lastRenderedPageBreak/>
              <w:t xml:space="preserve">Germany,  NEO-KISS database </w:t>
            </w:r>
            <w:r w:rsidRPr="00D83A6E">
              <w:rPr>
                <w:b/>
                <w:sz w:val="20"/>
                <w:szCs w:val="20"/>
              </w:rPr>
              <w:fldChar w:fldCharType="begin"/>
            </w:r>
            <w:r w:rsidR="00CE5587">
              <w:rPr>
                <w:b/>
                <w:sz w:val="20"/>
                <w:szCs w:val="20"/>
              </w:rPr>
              <w:instrText xml:space="preserve"> ADDIN EN.CITE &lt;EndNote&gt;&lt;Cite&gt;&lt;Author&gt;Leistner&lt;/Author&gt;&lt;Year&gt;2013&lt;/Year&gt;&lt;RecNum&gt;1229&lt;/RecNum&gt;&lt;DisplayText&gt;(14)&lt;/DisplayText&gt;&lt;record&gt;&lt;rec-number&gt;1229&lt;/rec-number&gt;&lt;foreign-keys&gt;&lt;key app="EN" db-id="v59trsspwwwd0cerf5s5wz2usvavpz095vfr"&gt;1229&lt;/key&gt;&lt;/foreign-keys&gt;&lt;ref-type name="Journal Article"&gt;17&lt;/ref-type&gt;&lt;contributors&gt;&lt;authors&gt;&lt;author&gt;Leistner, R.&lt;/author&gt;&lt;author&gt;Piening, B.&lt;/author&gt;&lt;author&gt;Gastmeier, P.&lt;/author&gt;&lt;author&gt;Geffers, C.&lt;/author&gt;&lt;author&gt;Schwab, F.&lt;/author&gt;&lt;/authors&gt;&lt;/contributors&gt;&lt;titles&gt;&lt;title&gt;Nosocomial infections in very low birthweight infants in Germany: current data from the National Surveillance System NEO-KISS&lt;/title&gt;&lt;secondary-title&gt;Klin Padiatr&lt;/secondary-title&gt;&lt;/titles&gt;&lt;periodical&gt;&lt;full-title&gt;Klin Padiatr&lt;/full-title&gt;&lt;/periodical&gt;&lt;pages&gt;75-80&lt;/pages&gt;&lt;volume&gt;225&lt;/volume&gt;&lt;number&gt;2&lt;/number&gt;&lt;dates&gt;&lt;year&gt;2013&lt;/year&gt;&lt;/dates&gt;&lt;isbn&gt;1439-3824 (Electronic)&amp;#xD;0300-8630 (Linking)&lt;/isbn&gt;&lt;urls&gt;&lt;/urls&gt;&lt;/record&gt;&lt;/Cite&gt;&lt;/EndNote&gt;</w:instrText>
            </w:r>
            <w:r w:rsidRPr="00D83A6E">
              <w:rPr>
                <w:b/>
                <w:sz w:val="20"/>
                <w:szCs w:val="20"/>
              </w:rPr>
              <w:fldChar w:fldCharType="separate"/>
            </w:r>
            <w:r w:rsidR="00CE5587">
              <w:rPr>
                <w:b/>
                <w:noProof/>
                <w:sz w:val="20"/>
                <w:szCs w:val="20"/>
              </w:rPr>
              <w:t>(</w:t>
            </w:r>
            <w:hyperlink w:anchor="_ENREF_14" w:tooltip="Leistner, 2013 #1229" w:history="1">
              <w:r w:rsidR="00CA71F4">
                <w:rPr>
                  <w:b/>
                  <w:noProof/>
                  <w:sz w:val="20"/>
                  <w:szCs w:val="20"/>
                </w:rPr>
                <w:t>14</w:t>
              </w:r>
            </w:hyperlink>
            <w:r w:rsidR="00CE5587">
              <w:rPr>
                <w:b/>
                <w:noProof/>
                <w:sz w:val="20"/>
                <w:szCs w:val="20"/>
              </w:rPr>
              <w:t>)</w:t>
            </w:r>
            <w:r w:rsidRPr="00D83A6E">
              <w:rPr>
                <w:b/>
                <w:sz w:val="20"/>
                <w:szCs w:val="20"/>
              </w:rPr>
              <w:fldChar w:fldCharType="end"/>
            </w:r>
          </w:p>
        </w:tc>
        <w:tc>
          <w:tcPr>
            <w:tcW w:w="927" w:type="dxa"/>
          </w:tcPr>
          <w:p w14:paraId="0154D17D" w14:textId="77777777" w:rsidR="00D83A6E" w:rsidRPr="00D83A6E" w:rsidRDefault="00D83A6E" w:rsidP="00CE4CC2">
            <w:pPr>
              <w:spacing w:beforeLines="40" w:before="96" w:afterLines="40" w:after="96"/>
              <w:rPr>
                <w:b/>
                <w:sz w:val="20"/>
                <w:szCs w:val="20"/>
              </w:rPr>
            </w:pPr>
            <w:r w:rsidRPr="00D83A6E">
              <w:rPr>
                <w:sz w:val="20"/>
                <w:szCs w:val="20"/>
              </w:rPr>
              <w:t>2007-11</w:t>
            </w:r>
          </w:p>
        </w:tc>
        <w:tc>
          <w:tcPr>
            <w:tcW w:w="2118" w:type="dxa"/>
          </w:tcPr>
          <w:p w14:paraId="2DF550F3" w14:textId="77777777" w:rsidR="00D83A6E" w:rsidRPr="00D83A6E" w:rsidRDefault="00D83A6E" w:rsidP="00CE4CC2">
            <w:pPr>
              <w:spacing w:beforeLines="40" w:before="96" w:afterLines="40" w:after="96"/>
              <w:rPr>
                <w:sz w:val="20"/>
                <w:szCs w:val="20"/>
              </w:rPr>
            </w:pPr>
            <w:r w:rsidRPr="00D83A6E">
              <w:rPr>
                <w:sz w:val="20"/>
                <w:szCs w:val="20"/>
              </w:rPr>
              <w:t xml:space="preserve">&lt;1500g </w:t>
            </w:r>
          </w:p>
          <w:p w14:paraId="372F3805" w14:textId="77777777" w:rsidR="00D83A6E" w:rsidRPr="00D83A6E" w:rsidRDefault="00D83A6E" w:rsidP="00CE4CC2">
            <w:pPr>
              <w:spacing w:beforeLines="40" w:before="96" w:afterLines="40" w:after="96"/>
              <w:rPr>
                <w:sz w:val="20"/>
                <w:szCs w:val="20"/>
              </w:rPr>
            </w:pPr>
            <w:r w:rsidRPr="00D83A6E">
              <w:rPr>
                <w:sz w:val="20"/>
                <w:szCs w:val="20"/>
              </w:rPr>
              <w:t xml:space="preserve">Admitted to neonatal units </w:t>
            </w:r>
          </w:p>
          <w:p w14:paraId="2984F092" w14:textId="77777777" w:rsidR="00D83A6E" w:rsidRPr="00D83A6E" w:rsidRDefault="00D83A6E" w:rsidP="00CE4CC2">
            <w:pPr>
              <w:spacing w:beforeLines="40" w:before="96" w:afterLines="40" w:after="96"/>
              <w:rPr>
                <w:b/>
                <w:sz w:val="20"/>
                <w:szCs w:val="20"/>
              </w:rPr>
            </w:pPr>
            <w:r w:rsidRPr="00D83A6E">
              <w:rPr>
                <w:sz w:val="20"/>
                <w:szCs w:val="20"/>
              </w:rPr>
              <w:t>n=33,048</w:t>
            </w:r>
          </w:p>
        </w:tc>
        <w:tc>
          <w:tcPr>
            <w:tcW w:w="3074" w:type="dxa"/>
          </w:tcPr>
          <w:p w14:paraId="6C0DDD9D" w14:textId="77777777" w:rsidR="00D83A6E" w:rsidRPr="00D83A6E" w:rsidRDefault="00D83A6E" w:rsidP="00CE4CC2">
            <w:pPr>
              <w:spacing w:beforeLines="40" w:before="96" w:afterLines="40" w:after="96"/>
              <w:rPr>
                <w:sz w:val="20"/>
                <w:szCs w:val="20"/>
              </w:rPr>
            </w:pPr>
            <w:r w:rsidRPr="00D83A6E">
              <w:rPr>
                <w:sz w:val="20"/>
                <w:szCs w:val="20"/>
              </w:rPr>
              <w:t>Multi-centre, prospective</w:t>
            </w:r>
          </w:p>
          <w:p w14:paraId="6AFBC24C" w14:textId="4FBC4475" w:rsidR="00D83A6E" w:rsidRPr="00D83A6E" w:rsidRDefault="00C13ABE" w:rsidP="00CE4CC2">
            <w:pPr>
              <w:spacing w:beforeLines="40" w:before="96" w:afterLines="40" w:after="96"/>
              <w:rPr>
                <w:sz w:val="20"/>
                <w:szCs w:val="20"/>
              </w:rPr>
            </w:pPr>
            <w:r>
              <w:rPr>
                <w:sz w:val="20"/>
                <w:szCs w:val="20"/>
              </w:rPr>
              <w:t xml:space="preserve"> 228 units</w:t>
            </w:r>
          </w:p>
          <w:p w14:paraId="5759DDF6" w14:textId="77777777" w:rsidR="00D83A6E" w:rsidRPr="00D83A6E" w:rsidRDefault="00D83A6E" w:rsidP="00CE4CC2">
            <w:pPr>
              <w:spacing w:beforeLines="40" w:before="96" w:afterLines="40" w:after="96"/>
              <w:rPr>
                <w:sz w:val="20"/>
                <w:szCs w:val="20"/>
              </w:rPr>
            </w:pPr>
            <w:r w:rsidRPr="00D83A6E">
              <w:rPr>
                <w:sz w:val="20"/>
                <w:szCs w:val="20"/>
              </w:rPr>
              <w:t xml:space="preserve">Represents </w:t>
            </w:r>
            <w:r w:rsidRPr="00D83A6E">
              <w:rPr>
                <w:rFonts w:eastAsia="Times New Roman"/>
                <w:sz w:val="20"/>
                <w:szCs w:val="20"/>
              </w:rPr>
              <w:t>78% of VLBW babies (&lt;1500g) born in Germany over their 5 year study period.</w:t>
            </w:r>
          </w:p>
        </w:tc>
        <w:tc>
          <w:tcPr>
            <w:tcW w:w="1276" w:type="dxa"/>
          </w:tcPr>
          <w:p w14:paraId="2DA5060D" w14:textId="77777777" w:rsidR="00D83A6E" w:rsidRPr="00D83A6E" w:rsidRDefault="00D83A6E" w:rsidP="00CE4CC2">
            <w:pPr>
              <w:spacing w:beforeLines="40" w:before="96" w:afterLines="40" w:after="96"/>
              <w:rPr>
                <w:b/>
                <w:sz w:val="20"/>
                <w:szCs w:val="20"/>
              </w:rPr>
            </w:pPr>
            <w:r w:rsidRPr="00D83A6E">
              <w:rPr>
                <w:sz w:val="20"/>
                <w:szCs w:val="20"/>
              </w:rPr>
              <w:t>At least one radiological and two clinical findings</w:t>
            </w:r>
            <w:r w:rsidRPr="00D83A6E">
              <w:rPr>
                <w:sz w:val="20"/>
                <w:szCs w:val="20"/>
                <w:vertAlign w:val="superscript"/>
              </w:rPr>
              <w:t>a</w:t>
            </w:r>
          </w:p>
        </w:tc>
        <w:tc>
          <w:tcPr>
            <w:tcW w:w="1984" w:type="dxa"/>
          </w:tcPr>
          <w:p w14:paraId="2EE5F8D7" w14:textId="77777777" w:rsidR="00D83A6E" w:rsidRPr="00D83A6E" w:rsidRDefault="00D83A6E" w:rsidP="00CE4CC2">
            <w:pPr>
              <w:tabs>
                <w:tab w:val="left" w:pos="1075"/>
              </w:tabs>
              <w:spacing w:beforeLines="40" w:before="96" w:afterLines="40" w:after="96"/>
              <w:rPr>
                <w:b/>
                <w:sz w:val="20"/>
                <w:szCs w:val="20"/>
              </w:rPr>
            </w:pPr>
            <w:r w:rsidRPr="00D83A6E">
              <w:rPr>
                <w:sz w:val="20"/>
                <w:szCs w:val="20"/>
              </w:rPr>
              <w:t>&lt;1500g  2.9%</w:t>
            </w:r>
            <w:r w:rsidRPr="00D83A6E">
              <w:rPr>
                <w:sz w:val="20"/>
                <w:szCs w:val="20"/>
              </w:rPr>
              <w:tab/>
            </w:r>
          </w:p>
        </w:tc>
        <w:tc>
          <w:tcPr>
            <w:tcW w:w="1935" w:type="dxa"/>
          </w:tcPr>
          <w:p w14:paraId="47881AF5" w14:textId="77777777" w:rsidR="00D83A6E" w:rsidRPr="00D83A6E" w:rsidRDefault="00D83A6E" w:rsidP="00CE4CC2">
            <w:pPr>
              <w:spacing w:beforeLines="40" w:before="96" w:afterLines="40" w:after="96"/>
              <w:rPr>
                <w:b/>
                <w:sz w:val="20"/>
                <w:szCs w:val="20"/>
              </w:rPr>
            </w:pPr>
            <w:r w:rsidRPr="00D83A6E">
              <w:rPr>
                <w:sz w:val="20"/>
                <w:szCs w:val="20"/>
              </w:rPr>
              <w:t>Not reported</w:t>
            </w:r>
          </w:p>
        </w:tc>
      </w:tr>
      <w:tr w:rsidR="00D83A6E" w:rsidRPr="00D83A6E" w14:paraId="45032C60" w14:textId="77777777" w:rsidTr="00995CE5">
        <w:trPr>
          <w:cantSplit/>
        </w:trPr>
        <w:tc>
          <w:tcPr>
            <w:tcW w:w="2211" w:type="dxa"/>
          </w:tcPr>
          <w:p w14:paraId="65406BBF" w14:textId="0BDEE0A1" w:rsidR="00D83A6E" w:rsidRPr="00D83A6E" w:rsidRDefault="00D83A6E" w:rsidP="00CA71F4">
            <w:pPr>
              <w:spacing w:beforeLines="40" w:before="96" w:afterLines="40" w:after="96"/>
              <w:rPr>
                <w:b/>
                <w:sz w:val="20"/>
                <w:szCs w:val="20"/>
              </w:rPr>
            </w:pPr>
            <w:r w:rsidRPr="00D83A6E">
              <w:rPr>
                <w:sz w:val="20"/>
                <w:szCs w:val="20"/>
              </w:rPr>
              <w:t xml:space="preserve">Italy </w:t>
            </w:r>
            <w:r w:rsidRPr="00D83A6E">
              <w:rPr>
                <w:b/>
                <w:sz w:val="20"/>
                <w:szCs w:val="20"/>
              </w:rPr>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rPr>
                <w:b/>
                <w:sz w:val="20"/>
                <w:szCs w:val="20"/>
              </w:rPr>
              <w:instrText xml:space="preserve"> ADDIN EN.CITE </w:instrText>
            </w:r>
            <w:r w:rsidR="00CE5587">
              <w:rPr>
                <w:b/>
                <w:sz w:val="20"/>
                <w:szCs w:val="20"/>
              </w:rPr>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rPr>
                <w:b/>
                <w:sz w:val="20"/>
                <w:szCs w:val="20"/>
              </w:rPr>
              <w:instrText xml:space="preserve"> ADDIN EN.CITE.DATA </w:instrText>
            </w:r>
            <w:r w:rsidR="00CE5587">
              <w:rPr>
                <w:b/>
                <w:sz w:val="20"/>
                <w:szCs w:val="20"/>
              </w:rPr>
            </w:r>
            <w:r w:rsidR="00CE5587">
              <w:rPr>
                <w:b/>
                <w:sz w:val="20"/>
                <w:szCs w:val="20"/>
              </w:rPr>
              <w:fldChar w:fldCharType="end"/>
            </w:r>
            <w:r w:rsidRPr="00D83A6E">
              <w:rPr>
                <w:b/>
                <w:sz w:val="20"/>
                <w:szCs w:val="20"/>
              </w:rPr>
            </w:r>
            <w:r w:rsidRPr="00D83A6E">
              <w:rPr>
                <w:b/>
                <w:sz w:val="20"/>
                <w:szCs w:val="20"/>
              </w:rPr>
              <w:fldChar w:fldCharType="separate"/>
            </w:r>
            <w:r w:rsidR="00CE5587">
              <w:rPr>
                <w:b/>
                <w:noProof/>
                <w:sz w:val="20"/>
                <w:szCs w:val="20"/>
              </w:rPr>
              <w:t>(</w:t>
            </w:r>
            <w:hyperlink w:anchor="_ENREF_18" w:tooltip="Gagliardi, 2008 #1172" w:history="1">
              <w:r w:rsidR="00CA71F4">
                <w:rPr>
                  <w:b/>
                  <w:noProof/>
                  <w:sz w:val="20"/>
                  <w:szCs w:val="20"/>
                </w:rPr>
                <w:t>18</w:t>
              </w:r>
            </w:hyperlink>
            <w:r w:rsidR="00CE5587">
              <w:rPr>
                <w:b/>
                <w:noProof/>
                <w:sz w:val="20"/>
                <w:szCs w:val="20"/>
              </w:rPr>
              <w:t>)</w:t>
            </w:r>
            <w:r w:rsidRPr="00D83A6E">
              <w:rPr>
                <w:b/>
                <w:sz w:val="20"/>
                <w:szCs w:val="20"/>
              </w:rPr>
              <w:fldChar w:fldCharType="end"/>
            </w:r>
          </w:p>
        </w:tc>
        <w:tc>
          <w:tcPr>
            <w:tcW w:w="927" w:type="dxa"/>
          </w:tcPr>
          <w:p w14:paraId="737274C5" w14:textId="77777777" w:rsidR="00D83A6E" w:rsidRPr="00D83A6E" w:rsidRDefault="00D83A6E" w:rsidP="00CE4CC2">
            <w:pPr>
              <w:spacing w:beforeLines="40" w:before="96" w:afterLines="40" w:after="96"/>
              <w:rPr>
                <w:b/>
                <w:sz w:val="20"/>
                <w:szCs w:val="20"/>
              </w:rPr>
            </w:pPr>
            <w:r w:rsidRPr="00D83A6E">
              <w:rPr>
                <w:sz w:val="20"/>
                <w:szCs w:val="20"/>
              </w:rPr>
              <w:t>1999-2002</w:t>
            </w:r>
          </w:p>
        </w:tc>
        <w:tc>
          <w:tcPr>
            <w:tcW w:w="2118" w:type="dxa"/>
          </w:tcPr>
          <w:p w14:paraId="08F6A979" w14:textId="77777777" w:rsidR="00D83A6E" w:rsidRPr="00D83A6E" w:rsidRDefault="00D83A6E" w:rsidP="00CE4CC2">
            <w:pPr>
              <w:spacing w:beforeLines="40" w:before="96" w:afterLines="40" w:after="96"/>
              <w:rPr>
                <w:b/>
                <w:sz w:val="20"/>
                <w:szCs w:val="20"/>
              </w:rPr>
            </w:pPr>
            <w:r w:rsidRPr="00D83A6E">
              <w:rPr>
                <w:sz w:val="20"/>
                <w:szCs w:val="20"/>
              </w:rPr>
              <w:t>&lt;1500g and 23-37w</w:t>
            </w:r>
          </w:p>
          <w:p w14:paraId="79D03CD4" w14:textId="77777777" w:rsidR="00D83A6E" w:rsidRPr="00D83A6E" w:rsidRDefault="00D83A6E" w:rsidP="00CE4CC2">
            <w:pPr>
              <w:spacing w:beforeLines="40" w:before="96" w:afterLines="40" w:after="96"/>
              <w:rPr>
                <w:sz w:val="20"/>
                <w:szCs w:val="20"/>
              </w:rPr>
            </w:pPr>
            <w:r w:rsidRPr="00D83A6E">
              <w:rPr>
                <w:sz w:val="20"/>
                <w:szCs w:val="20"/>
              </w:rPr>
              <w:t>Admitted to neonatal unit</w:t>
            </w:r>
          </w:p>
          <w:p w14:paraId="44BA81DC" w14:textId="77777777" w:rsidR="00D83A6E" w:rsidRPr="00D83A6E" w:rsidRDefault="00D83A6E" w:rsidP="00CE4CC2">
            <w:pPr>
              <w:spacing w:beforeLines="40" w:before="96" w:afterLines="40" w:after="96"/>
              <w:rPr>
                <w:b/>
                <w:sz w:val="20"/>
                <w:szCs w:val="20"/>
              </w:rPr>
            </w:pPr>
            <w:r w:rsidRPr="00D83A6E">
              <w:rPr>
                <w:sz w:val="20"/>
                <w:szCs w:val="20"/>
              </w:rPr>
              <w:t xml:space="preserve"> n=2035</w:t>
            </w:r>
          </w:p>
        </w:tc>
        <w:tc>
          <w:tcPr>
            <w:tcW w:w="3074" w:type="dxa"/>
          </w:tcPr>
          <w:p w14:paraId="42149D87" w14:textId="77777777" w:rsidR="00D83A6E" w:rsidRPr="00D83A6E" w:rsidRDefault="00D83A6E" w:rsidP="00CE4CC2">
            <w:pPr>
              <w:spacing w:beforeLines="40" w:before="96" w:afterLines="40" w:after="96"/>
              <w:rPr>
                <w:sz w:val="20"/>
                <w:szCs w:val="20"/>
              </w:rPr>
            </w:pPr>
            <w:r w:rsidRPr="00D83A6E">
              <w:rPr>
                <w:sz w:val="20"/>
                <w:szCs w:val="20"/>
              </w:rPr>
              <w:t xml:space="preserve">Regional, prospective </w:t>
            </w:r>
          </w:p>
          <w:p w14:paraId="2BEC1E42" w14:textId="77777777" w:rsidR="00D83A6E" w:rsidRPr="00D83A6E" w:rsidRDefault="00D83A6E" w:rsidP="00CE4CC2">
            <w:pPr>
              <w:spacing w:beforeLines="40" w:before="96" w:afterLines="40" w:after="96"/>
              <w:rPr>
                <w:sz w:val="20"/>
                <w:szCs w:val="20"/>
              </w:rPr>
            </w:pPr>
            <w:r w:rsidRPr="00D83A6E">
              <w:rPr>
                <w:sz w:val="20"/>
                <w:szCs w:val="20"/>
              </w:rPr>
              <w:t>14 tertiary units in  Lombardy North of Italy</w:t>
            </w:r>
          </w:p>
        </w:tc>
        <w:tc>
          <w:tcPr>
            <w:tcW w:w="1276" w:type="dxa"/>
          </w:tcPr>
          <w:p w14:paraId="1C519821" w14:textId="77777777" w:rsidR="00D83A6E" w:rsidRPr="00D83A6E" w:rsidRDefault="00D83A6E" w:rsidP="00CE4CC2">
            <w:pPr>
              <w:spacing w:beforeLines="40" w:before="96" w:afterLines="40" w:after="96"/>
              <w:rPr>
                <w:b/>
                <w:sz w:val="20"/>
                <w:szCs w:val="20"/>
              </w:rPr>
            </w:pPr>
            <w:r w:rsidRPr="00D83A6E">
              <w:rPr>
                <w:sz w:val="20"/>
                <w:szCs w:val="20"/>
              </w:rPr>
              <w:t>Bell’s stage ≥2</w:t>
            </w:r>
          </w:p>
        </w:tc>
        <w:tc>
          <w:tcPr>
            <w:tcW w:w="1984" w:type="dxa"/>
          </w:tcPr>
          <w:p w14:paraId="0145EEC7" w14:textId="77777777" w:rsidR="00D83A6E" w:rsidRPr="00D83A6E" w:rsidRDefault="00D83A6E" w:rsidP="00CE4CC2">
            <w:pPr>
              <w:spacing w:beforeLines="40" w:before="96" w:afterLines="40" w:after="96"/>
              <w:rPr>
                <w:b/>
                <w:sz w:val="20"/>
                <w:szCs w:val="20"/>
              </w:rPr>
            </w:pPr>
            <w:r w:rsidRPr="00D83A6E">
              <w:rPr>
                <w:sz w:val="20"/>
                <w:szCs w:val="20"/>
              </w:rPr>
              <w:t xml:space="preserve">&lt;1500g 3.1% </w:t>
            </w:r>
          </w:p>
          <w:p w14:paraId="72E5F206" w14:textId="77777777" w:rsidR="00D83A6E" w:rsidRPr="00D83A6E" w:rsidRDefault="00D83A6E" w:rsidP="00CE4CC2">
            <w:pPr>
              <w:spacing w:beforeLines="40" w:before="96" w:afterLines="40" w:after="96"/>
              <w:rPr>
                <w:b/>
                <w:sz w:val="20"/>
                <w:szCs w:val="20"/>
              </w:rPr>
            </w:pPr>
            <w:r w:rsidRPr="00D83A6E">
              <w:rPr>
                <w:sz w:val="20"/>
                <w:szCs w:val="20"/>
              </w:rPr>
              <w:t>23w 6.5%</w:t>
            </w:r>
          </w:p>
          <w:p w14:paraId="7A82D70C" w14:textId="77777777" w:rsidR="00D83A6E" w:rsidRPr="00D83A6E" w:rsidRDefault="00D83A6E" w:rsidP="00CE4CC2">
            <w:pPr>
              <w:spacing w:beforeLines="40" w:before="96" w:afterLines="40" w:after="96"/>
              <w:rPr>
                <w:b/>
                <w:sz w:val="20"/>
                <w:szCs w:val="20"/>
              </w:rPr>
            </w:pPr>
            <w:r w:rsidRPr="00D83A6E">
              <w:rPr>
                <w:sz w:val="20"/>
                <w:szCs w:val="20"/>
              </w:rPr>
              <w:t>24w 13.1%</w:t>
            </w:r>
          </w:p>
          <w:p w14:paraId="0880F14E" w14:textId="77777777" w:rsidR="00D83A6E" w:rsidRPr="00D83A6E" w:rsidRDefault="00D83A6E" w:rsidP="00CE4CC2">
            <w:pPr>
              <w:spacing w:beforeLines="40" w:before="96" w:afterLines="40" w:after="96"/>
              <w:rPr>
                <w:b/>
                <w:sz w:val="20"/>
                <w:szCs w:val="20"/>
              </w:rPr>
            </w:pPr>
            <w:r w:rsidRPr="00D83A6E">
              <w:rPr>
                <w:sz w:val="20"/>
                <w:szCs w:val="20"/>
              </w:rPr>
              <w:t>25-26w 8.4%</w:t>
            </w:r>
          </w:p>
          <w:p w14:paraId="55B6003F" w14:textId="77777777" w:rsidR="00D83A6E" w:rsidRPr="00D83A6E" w:rsidRDefault="00D83A6E" w:rsidP="00CE4CC2">
            <w:pPr>
              <w:spacing w:beforeLines="40" w:before="96" w:afterLines="40" w:after="96"/>
              <w:rPr>
                <w:b/>
                <w:sz w:val="20"/>
                <w:szCs w:val="20"/>
              </w:rPr>
            </w:pPr>
            <w:r w:rsidRPr="00D83A6E">
              <w:rPr>
                <w:sz w:val="20"/>
                <w:szCs w:val="20"/>
              </w:rPr>
              <w:t>27-29w 2.6%</w:t>
            </w:r>
          </w:p>
          <w:p w14:paraId="42345298" w14:textId="77777777" w:rsidR="00D83A6E" w:rsidRPr="00D83A6E" w:rsidRDefault="00D83A6E" w:rsidP="00CE4CC2">
            <w:pPr>
              <w:spacing w:beforeLines="40" w:before="96" w:afterLines="40" w:after="96"/>
              <w:rPr>
                <w:sz w:val="20"/>
                <w:szCs w:val="20"/>
              </w:rPr>
            </w:pPr>
            <w:r w:rsidRPr="00D83A6E">
              <w:rPr>
                <w:sz w:val="20"/>
                <w:szCs w:val="20"/>
              </w:rPr>
              <w:t>30-31w 1.0%</w:t>
            </w:r>
          </w:p>
          <w:p w14:paraId="6C5165A9" w14:textId="77777777" w:rsidR="00D83A6E" w:rsidRPr="00D83A6E" w:rsidRDefault="00D83A6E" w:rsidP="00CE4CC2">
            <w:pPr>
              <w:spacing w:beforeLines="40" w:before="96" w:afterLines="40" w:after="96"/>
              <w:rPr>
                <w:b/>
                <w:sz w:val="20"/>
                <w:szCs w:val="20"/>
              </w:rPr>
            </w:pPr>
          </w:p>
          <w:p w14:paraId="09B5F970" w14:textId="77777777" w:rsidR="00D83A6E" w:rsidRPr="00D83A6E" w:rsidRDefault="00D83A6E" w:rsidP="00CE4CC2">
            <w:pPr>
              <w:spacing w:beforeLines="40" w:before="96" w:afterLines="40" w:after="96"/>
              <w:rPr>
                <w:sz w:val="20"/>
                <w:szCs w:val="20"/>
              </w:rPr>
            </w:pPr>
            <w:r w:rsidRPr="00D83A6E">
              <w:rPr>
                <w:sz w:val="20"/>
                <w:szCs w:val="20"/>
              </w:rPr>
              <w:t xml:space="preserve">&lt;1500g NEC </w:t>
            </w:r>
          </w:p>
          <w:p w14:paraId="252EE686" w14:textId="77777777" w:rsidR="00D83A6E" w:rsidRPr="00D83A6E" w:rsidRDefault="00D83A6E" w:rsidP="00CE4CC2">
            <w:pPr>
              <w:spacing w:beforeLines="40" w:before="96" w:afterLines="40" w:after="96"/>
              <w:rPr>
                <w:b/>
                <w:sz w:val="20"/>
                <w:szCs w:val="20"/>
              </w:rPr>
            </w:pPr>
            <w:r w:rsidRPr="00D83A6E">
              <w:rPr>
                <w:sz w:val="20"/>
                <w:szCs w:val="20"/>
              </w:rPr>
              <w:t>surgically treated 1.1%</w:t>
            </w:r>
          </w:p>
        </w:tc>
        <w:tc>
          <w:tcPr>
            <w:tcW w:w="1935" w:type="dxa"/>
          </w:tcPr>
          <w:p w14:paraId="134E7C4C" w14:textId="77777777" w:rsidR="00D83A6E" w:rsidRPr="00D83A6E" w:rsidRDefault="00D83A6E" w:rsidP="00CE4CC2">
            <w:pPr>
              <w:spacing w:beforeLines="40" w:before="96" w:afterLines="40" w:after="96"/>
              <w:rPr>
                <w:b/>
                <w:sz w:val="20"/>
                <w:szCs w:val="20"/>
              </w:rPr>
            </w:pPr>
            <w:r w:rsidRPr="00D83A6E">
              <w:rPr>
                <w:sz w:val="20"/>
                <w:szCs w:val="20"/>
              </w:rPr>
              <w:t>Not reported</w:t>
            </w:r>
          </w:p>
        </w:tc>
      </w:tr>
      <w:tr w:rsidR="00D83A6E" w:rsidRPr="00D83A6E" w14:paraId="7E3171E7" w14:textId="77777777" w:rsidTr="00995CE5">
        <w:trPr>
          <w:cantSplit/>
          <w:trHeight w:val="2516"/>
        </w:trPr>
        <w:tc>
          <w:tcPr>
            <w:tcW w:w="2211" w:type="dxa"/>
          </w:tcPr>
          <w:p w14:paraId="25CA44A1" w14:textId="22ACB6F3" w:rsidR="00D83A6E" w:rsidRPr="00D83A6E" w:rsidRDefault="00D83A6E" w:rsidP="00CA71F4">
            <w:pPr>
              <w:spacing w:beforeLines="40" w:before="96" w:afterLines="40" w:after="96"/>
              <w:rPr>
                <w:b/>
                <w:sz w:val="20"/>
                <w:szCs w:val="20"/>
              </w:rPr>
            </w:pPr>
            <w:r w:rsidRPr="00D83A6E">
              <w:rPr>
                <w:sz w:val="20"/>
                <w:szCs w:val="20"/>
              </w:rPr>
              <w:lastRenderedPageBreak/>
              <w:t xml:space="preserve">Japan, </w:t>
            </w:r>
            <w:r w:rsidRPr="00D83A6E">
              <w:rPr>
                <w:sz w:val="20"/>
                <w:szCs w:val="20"/>
              </w:rPr>
              <w:fldChar w:fldCharType="begin"/>
            </w:r>
            <w:r w:rsidR="00CE5587">
              <w:rPr>
                <w:sz w:val="20"/>
                <w:szCs w:val="20"/>
              </w:rPr>
              <w:instrText xml:space="preserve"> ADDIN EN.CITE &lt;EndNote&gt;&lt;Cite&gt;&lt;Author&gt;Isayama&lt;/Author&gt;&lt;Year&gt;2012&lt;/Year&gt;&lt;RecNum&gt;1167&lt;/RecNum&gt;&lt;DisplayText&gt;(21)&lt;/DisplayText&gt;&lt;record&gt;&lt;rec-number&gt;1167&lt;/rec-number&gt;&lt;foreign-keys&gt;&lt;key app="EN" db-id="v59trsspwwwd0cerf5s5wz2usvavpz095vfr"&gt;1167&lt;/key&gt;&lt;/foreign-keys&gt;&lt;ref-type name="Journal Article"&gt;17&lt;/ref-type&gt;&lt;contributors&gt;&lt;authors&gt;&lt;author&gt;Isayama, Tetsuya&lt;/author&gt;&lt;author&gt;Lee, Shoo K.&lt;/author&gt;&lt;author&gt;Mori, Rintaro&lt;/author&gt;&lt;author&gt;Kusuda, Satoshi&lt;/author&gt;&lt;author&gt;Fujimura, Masanori&lt;/author&gt;&lt;author&gt;Ye, Xiang Y.&lt;/author&gt;&lt;author&gt;Shah, Prakesh S.&lt;/author&gt;&lt;author&gt;the Canadian Neonatal Network&lt;/author&gt;&lt;author&gt;the Neonatal Research Network of Japan&lt;/author&gt;&lt;/authors&gt;&lt;/contributors&gt;&lt;titles&gt;&lt;title&gt;Comparison of Mortality and Morbidity of Very Low Birth Weight Infants Between Canada and Japan&lt;/title&gt;&lt;secondary-title&gt;Pediatrics&lt;/secondary-title&gt;&lt;/titles&gt;&lt;periodical&gt;&lt;full-title&gt;Pediatrics&lt;/full-title&gt;&lt;/periodical&gt;&lt;pages&gt;e957-e965&lt;/pages&gt;&lt;volume&gt;130&lt;/volume&gt;&lt;number&gt;4&lt;/number&gt;&lt;dates&gt;&lt;year&gt;2012&lt;/year&gt;&lt;pub-dates&gt;&lt;date&gt;October 1, 2012&lt;/date&gt;&lt;/pub-dates&gt;&lt;/dates&gt;&lt;urls&gt;&lt;related-urls&gt;&lt;url&gt;http://pediatrics.aappublications.org/content/130/4/e957.abstract&lt;/url&gt;&lt;/related-urls&gt;&lt;/urls&gt;&lt;electronic-resource-num&gt;10.1542/peds.2012-0336&lt;/electronic-resource-num&gt;&lt;/record&gt;&lt;/Cite&gt;&lt;/EndNote&gt;</w:instrText>
            </w:r>
            <w:r w:rsidRPr="00D83A6E">
              <w:rPr>
                <w:sz w:val="20"/>
                <w:szCs w:val="20"/>
              </w:rPr>
              <w:fldChar w:fldCharType="separate"/>
            </w:r>
            <w:r w:rsidR="00CE5587">
              <w:rPr>
                <w:noProof/>
                <w:sz w:val="20"/>
                <w:szCs w:val="20"/>
              </w:rPr>
              <w:t>(</w:t>
            </w:r>
            <w:hyperlink w:anchor="_ENREF_21" w:tooltip="Isayama, 2012 #1167" w:history="1">
              <w:r w:rsidR="00CA71F4">
                <w:rPr>
                  <w:noProof/>
                  <w:sz w:val="20"/>
                  <w:szCs w:val="20"/>
                </w:rPr>
                <w:t>21</w:t>
              </w:r>
            </w:hyperlink>
            <w:r w:rsidR="00CE5587">
              <w:rPr>
                <w:noProof/>
                <w:sz w:val="20"/>
                <w:szCs w:val="20"/>
              </w:rPr>
              <w:t>)</w:t>
            </w:r>
            <w:r w:rsidRPr="00D83A6E">
              <w:rPr>
                <w:sz w:val="20"/>
                <w:szCs w:val="20"/>
              </w:rPr>
              <w:fldChar w:fldCharType="end"/>
            </w:r>
          </w:p>
        </w:tc>
        <w:tc>
          <w:tcPr>
            <w:tcW w:w="927" w:type="dxa"/>
          </w:tcPr>
          <w:p w14:paraId="5BB7A197"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2006-2008</w:t>
            </w:r>
          </w:p>
          <w:p w14:paraId="2EBEF42D" w14:textId="77777777" w:rsidR="00D83A6E" w:rsidRPr="00D83A6E" w:rsidRDefault="00D83A6E" w:rsidP="00CE4CC2">
            <w:pPr>
              <w:spacing w:beforeLines="40" w:before="96" w:afterLines="40" w:after="96"/>
              <w:rPr>
                <w:sz w:val="20"/>
                <w:szCs w:val="20"/>
              </w:rPr>
            </w:pPr>
          </w:p>
          <w:p w14:paraId="6EAA1F69" w14:textId="77777777" w:rsidR="00D83A6E" w:rsidRPr="00D83A6E" w:rsidRDefault="00D83A6E" w:rsidP="00CE4CC2">
            <w:pPr>
              <w:spacing w:beforeLines="40" w:before="96" w:afterLines="40" w:after="96"/>
              <w:rPr>
                <w:b/>
                <w:sz w:val="20"/>
                <w:szCs w:val="20"/>
              </w:rPr>
            </w:pPr>
          </w:p>
        </w:tc>
        <w:tc>
          <w:tcPr>
            <w:tcW w:w="2118" w:type="dxa"/>
          </w:tcPr>
          <w:p w14:paraId="0F8400C6"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&lt;1500g, admitted to neonatal unit; admission defined as a stay for &gt;24 hours, excluded congenital anomalies</w:t>
            </w:r>
          </w:p>
          <w:p w14:paraId="561E688C" w14:textId="77777777" w:rsidR="00D83A6E" w:rsidRPr="00D83A6E" w:rsidRDefault="00D83A6E" w:rsidP="00CE4CC2">
            <w:pPr>
              <w:spacing w:beforeLines="40" w:before="96" w:afterLines="40" w:after="96"/>
              <w:rPr>
                <w:color w:val="000000" w:themeColor="text1"/>
                <w:sz w:val="20"/>
                <w:szCs w:val="20"/>
              </w:rPr>
            </w:pPr>
          </w:p>
          <w:p w14:paraId="679D9AAC" w14:textId="77777777" w:rsidR="00D83A6E" w:rsidRPr="00D83A6E" w:rsidRDefault="00D83A6E" w:rsidP="00CE4CC2">
            <w:pPr>
              <w:spacing w:beforeLines="40" w:before="96" w:afterLines="40" w:after="96"/>
              <w:rPr>
                <w:sz w:val="20"/>
                <w:szCs w:val="20"/>
              </w:rPr>
            </w:pPr>
            <w:r w:rsidRPr="00D83A6E">
              <w:rPr>
                <w:color w:val="000000" w:themeColor="text1"/>
                <w:sz w:val="20"/>
                <w:szCs w:val="20"/>
              </w:rPr>
              <w:t>n=9812</w:t>
            </w:r>
          </w:p>
          <w:p w14:paraId="2443B431" w14:textId="77777777" w:rsidR="00D83A6E" w:rsidRPr="00D83A6E" w:rsidRDefault="00D83A6E" w:rsidP="00CE4CC2">
            <w:pPr>
              <w:spacing w:beforeLines="40" w:before="96" w:afterLines="40" w:after="96"/>
              <w:rPr>
                <w:b/>
                <w:sz w:val="20"/>
                <w:szCs w:val="20"/>
              </w:rPr>
            </w:pPr>
          </w:p>
        </w:tc>
        <w:tc>
          <w:tcPr>
            <w:tcW w:w="3074" w:type="dxa"/>
          </w:tcPr>
          <w:p w14:paraId="5464915E" w14:textId="77777777" w:rsidR="00D83A6E" w:rsidRPr="00D83A6E" w:rsidRDefault="00D83A6E" w:rsidP="00CE4CC2">
            <w:pPr>
              <w:spacing w:beforeLines="40" w:before="96" w:afterLines="40" w:after="96"/>
              <w:rPr>
                <w:sz w:val="20"/>
                <w:szCs w:val="20"/>
              </w:rPr>
            </w:pPr>
            <w:r w:rsidRPr="00D83A6E">
              <w:rPr>
                <w:sz w:val="20"/>
                <w:szCs w:val="20"/>
              </w:rPr>
              <w:t>National; retrospective; comparison with Canada</w:t>
            </w:r>
          </w:p>
          <w:p w14:paraId="3129AD9F" w14:textId="1D682E32" w:rsidR="00D83A6E" w:rsidRPr="00D83A6E" w:rsidRDefault="00D83A6E" w:rsidP="00CE4CC2">
            <w:pPr>
              <w:spacing w:beforeLines="40" w:before="96" w:afterLines="40" w:after="96"/>
              <w:rPr>
                <w:sz w:val="20"/>
                <w:szCs w:val="20"/>
              </w:rPr>
            </w:pPr>
            <w:r w:rsidRPr="00D83A6E">
              <w:rPr>
                <w:sz w:val="20"/>
                <w:szCs w:val="20"/>
              </w:rPr>
              <w:t>Neonatal Research Network of Japan (NRNJ)</w:t>
            </w:r>
            <w:r w:rsidRPr="00D83A6E">
              <w:rPr>
                <w:b/>
                <w:sz w:val="20"/>
                <w:szCs w:val="20"/>
              </w:rPr>
              <w:t xml:space="preserve"> </w:t>
            </w:r>
            <w:r w:rsidRPr="00D83A6E">
              <w:rPr>
                <w:sz w:val="20"/>
                <w:szCs w:val="20"/>
              </w:rPr>
              <w:t xml:space="preserve">represents </w:t>
            </w:r>
            <w:r w:rsidRPr="00D83A6E">
              <w:rPr>
                <w:color w:val="000000" w:themeColor="text1"/>
                <w:sz w:val="20"/>
                <w:szCs w:val="20"/>
              </w:rPr>
              <w:t xml:space="preserve">45% of VLBW (&lt;1500g) babies born in Japan because many tertiary </w:t>
            </w:r>
            <w:r w:rsidR="00C13ABE">
              <w:rPr>
                <w:color w:val="000000" w:themeColor="text1"/>
                <w:sz w:val="20"/>
                <w:szCs w:val="20"/>
              </w:rPr>
              <w:t>units</w:t>
            </w:r>
            <w:r w:rsidRPr="00D83A6E">
              <w:rPr>
                <w:color w:val="000000" w:themeColor="text1"/>
                <w:sz w:val="20"/>
                <w:szCs w:val="20"/>
              </w:rPr>
              <w:t xml:space="preserve"> were not endorsed by the Japanese government</w:t>
            </w:r>
            <w:r w:rsidRPr="00D83A6E">
              <w:rPr>
                <w:sz w:val="20"/>
                <w:szCs w:val="20"/>
              </w:rPr>
              <w:t xml:space="preserve"> </w:t>
            </w:r>
          </w:p>
          <w:p w14:paraId="26F68AE0" w14:textId="2F7D32B0" w:rsidR="00D83A6E" w:rsidRPr="00D83A6E" w:rsidRDefault="00D83A6E" w:rsidP="00C13ABE">
            <w:pPr>
              <w:spacing w:beforeLines="40" w:before="96" w:afterLines="40" w:after="96"/>
              <w:rPr>
                <w:sz w:val="20"/>
                <w:szCs w:val="20"/>
              </w:rPr>
            </w:pPr>
            <w:r w:rsidRPr="00D83A6E">
              <w:rPr>
                <w:sz w:val="20"/>
                <w:szCs w:val="20"/>
              </w:rPr>
              <w:t xml:space="preserve">70 of the 75 tertiary </w:t>
            </w:r>
            <w:r w:rsidR="00C13ABE">
              <w:rPr>
                <w:sz w:val="20"/>
                <w:szCs w:val="20"/>
              </w:rPr>
              <w:t xml:space="preserve">units </w:t>
            </w:r>
            <w:r w:rsidRPr="00D83A6E">
              <w:rPr>
                <w:sz w:val="20"/>
                <w:szCs w:val="20"/>
              </w:rPr>
              <w:t>designa</w:t>
            </w:r>
            <w:r w:rsidR="00313284">
              <w:rPr>
                <w:sz w:val="20"/>
                <w:szCs w:val="20"/>
              </w:rPr>
              <w:t>ted by the Japanese government</w:t>
            </w:r>
          </w:p>
        </w:tc>
        <w:tc>
          <w:tcPr>
            <w:tcW w:w="1276" w:type="dxa"/>
          </w:tcPr>
          <w:p w14:paraId="5B3A6C3F" w14:textId="77777777" w:rsidR="00D83A6E" w:rsidRPr="00D83A6E" w:rsidRDefault="00D83A6E" w:rsidP="00CE4CC2">
            <w:pPr>
              <w:spacing w:beforeLines="40" w:before="96" w:afterLines="40" w:after="96"/>
              <w:rPr>
                <w:sz w:val="20"/>
                <w:szCs w:val="20"/>
              </w:rPr>
            </w:pPr>
            <w:r w:rsidRPr="00D83A6E">
              <w:rPr>
                <w:sz w:val="20"/>
                <w:szCs w:val="20"/>
              </w:rPr>
              <w:t>Bell’s stage ≥2</w:t>
            </w:r>
          </w:p>
          <w:p w14:paraId="6B57818E" w14:textId="77777777" w:rsidR="00D83A6E" w:rsidRPr="00D83A6E" w:rsidRDefault="00D83A6E" w:rsidP="00CE4CC2">
            <w:pPr>
              <w:spacing w:beforeLines="40" w:before="96" w:afterLines="40" w:after="96"/>
              <w:rPr>
                <w:sz w:val="20"/>
                <w:szCs w:val="20"/>
              </w:rPr>
            </w:pPr>
          </w:p>
          <w:p w14:paraId="1712082B" w14:textId="77777777" w:rsidR="00D83A6E" w:rsidRPr="00D83A6E" w:rsidRDefault="00D83A6E" w:rsidP="00CE4CC2">
            <w:pPr>
              <w:spacing w:beforeLines="40" w:before="96" w:afterLines="40" w:after="96"/>
              <w:rPr>
                <w:sz w:val="20"/>
                <w:szCs w:val="20"/>
              </w:rPr>
            </w:pPr>
          </w:p>
          <w:p w14:paraId="29D01C89" w14:textId="77777777" w:rsidR="00D83A6E" w:rsidRPr="00D83A6E" w:rsidRDefault="00D83A6E" w:rsidP="00CE4CC2">
            <w:pPr>
              <w:spacing w:beforeLines="40" w:before="96" w:afterLines="40" w:after="96"/>
              <w:rPr>
                <w:sz w:val="20"/>
                <w:szCs w:val="20"/>
              </w:rPr>
            </w:pPr>
          </w:p>
          <w:p w14:paraId="2FE36F1D" w14:textId="77777777" w:rsidR="00D83A6E" w:rsidRPr="00D83A6E" w:rsidRDefault="00D83A6E" w:rsidP="00CE4CC2">
            <w:pPr>
              <w:spacing w:beforeLines="40" w:before="96" w:afterLines="40" w:after="96"/>
              <w:rPr>
                <w:sz w:val="20"/>
                <w:szCs w:val="20"/>
              </w:rPr>
            </w:pPr>
          </w:p>
          <w:p w14:paraId="432A7FFB" w14:textId="77777777" w:rsidR="00D83A6E" w:rsidRPr="00D83A6E" w:rsidRDefault="00D83A6E" w:rsidP="00CE4CC2">
            <w:pPr>
              <w:spacing w:beforeLines="40" w:before="96" w:afterLines="40" w:after="96"/>
              <w:rPr>
                <w:b/>
                <w:sz w:val="20"/>
                <w:szCs w:val="20"/>
              </w:rPr>
            </w:pPr>
          </w:p>
        </w:tc>
        <w:tc>
          <w:tcPr>
            <w:tcW w:w="1984" w:type="dxa"/>
          </w:tcPr>
          <w:p w14:paraId="507C8EDC"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NRNJ 153/9812 &lt;1500g 1.6%</w:t>
            </w:r>
          </w:p>
          <w:p w14:paraId="55815D1F" w14:textId="77777777" w:rsidR="00D83A6E" w:rsidRPr="00D83A6E" w:rsidRDefault="00D83A6E" w:rsidP="00CE4CC2">
            <w:pPr>
              <w:spacing w:beforeLines="40" w:before="96" w:afterLines="40" w:after="96"/>
              <w:rPr>
                <w:b/>
                <w:sz w:val="20"/>
                <w:szCs w:val="20"/>
              </w:rPr>
            </w:pPr>
            <w:r w:rsidRPr="00D83A6E">
              <w:rPr>
                <w:sz w:val="20"/>
                <w:szCs w:val="20"/>
              </w:rPr>
              <w:t>&lt;25w 5.7%</w:t>
            </w:r>
          </w:p>
          <w:p w14:paraId="5EDE47E0" w14:textId="77777777" w:rsidR="00D83A6E" w:rsidRPr="00D83A6E" w:rsidRDefault="00D83A6E" w:rsidP="00CE4CC2">
            <w:pPr>
              <w:spacing w:beforeLines="40" w:before="96" w:afterLines="40" w:after="96"/>
              <w:rPr>
                <w:b/>
                <w:sz w:val="20"/>
                <w:szCs w:val="20"/>
              </w:rPr>
            </w:pPr>
            <w:r w:rsidRPr="00D83A6E">
              <w:rPr>
                <w:sz w:val="20"/>
                <w:szCs w:val="20"/>
              </w:rPr>
              <w:t>25-26w 2.7%</w:t>
            </w:r>
          </w:p>
          <w:p w14:paraId="10783F82" w14:textId="77777777" w:rsidR="00D83A6E" w:rsidRPr="00D83A6E" w:rsidRDefault="00D83A6E" w:rsidP="00CE4CC2">
            <w:pPr>
              <w:spacing w:beforeLines="40" w:before="96" w:afterLines="40" w:after="96"/>
              <w:rPr>
                <w:b/>
                <w:sz w:val="20"/>
                <w:szCs w:val="20"/>
              </w:rPr>
            </w:pPr>
            <w:r w:rsidRPr="00D83A6E">
              <w:rPr>
                <w:sz w:val="20"/>
                <w:szCs w:val="20"/>
              </w:rPr>
              <w:t>27-28w 1.3%</w:t>
            </w:r>
          </w:p>
          <w:p w14:paraId="70291D9D" w14:textId="77777777" w:rsidR="00D83A6E" w:rsidRPr="00D83A6E" w:rsidRDefault="00D83A6E" w:rsidP="00CE4CC2">
            <w:pPr>
              <w:spacing w:beforeLines="40" w:before="96" w:afterLines="40" w:after="96"/>
              <w:rPr>
                <w:b/>
                <w:sz w:val="20"/>
                <w:szCs w:val="20"/>
              </w:rPr>
            </w:pPr>
            <w:r w:rsidRPr="00D83A6E">
              <w:rPr>
                <w:sz w:val="20"/>
                <w:szCs w:val="20"/>
              </w:rPr>
              <w:t>29-32w 0.2%</w:t>
            </w:r>
          </w:p>
          <w:p w14:paraId="7462037F" w14:textId="77777777" w:rsidR="00D83A6E" w:rsidRPr="00D83A6E" w:rsidRDefault="00D83A6E" w:rsidP="00CE4CC2">
            <w:pPr>
              <w:spacing w:beforeLines="40" w:before="96" w:afterLines="40" w:after="96"/>
              <w:rPr>
                <w:color w:val="000000" w:themeColor="text1"/>
                <w:sz w:val="20"/>
                <w:szCs w:val="20"/>
              </w:rPr>
            </w:pPr>
            <w:r w:rsidRPr="00D83A6E">
              <w:rPr>
                <w:sz w:val="20"/>
                <w:szCs w:val="20"/>
              </w:rPr>
              <w:t>&gt;32w 1/1118 0.1%</w:t>
            </w:r>
          </w:p>
          <w:p w14:paraId="6F2D1BE4" w14:textId="77777777" w:rsidR="00D83A6E" w:rsidRPr="00D83A6E" w:rsidRDefault="00D83A6E" w:rsidP="00CE4CC2">
            <w:pPr>
              <w:spacing w:beforeLines="40" w:before="96" w:afterLines="40" w:after="96"/>
              <w:rPr>
                <w:b/>
                <w:sz w:val="20"/>
                <w:szCs w:val="20"/>
              </w:rPr>
            </w:pPr>
          </w:p>
        </w:tc>
        <w:tc>
          <w:tcPr>
            <w:tcW w:w="1935" w:type="dxa"/>
          </w:tcPr>
          <w:p w14:paraId="3093E44D" w14:textId="77777777" w:rsidR="00D83A6E" w:rsidRPr="00D83A6E" w:rsidRDefault="00D83A6E" w:rsidP="00CE4CC2">
            <w:pPr>
              <w:spacing w:beforeLines="40" w:before="96" w:afterLines="40" w:after="96"/>
              <w:rPr>
                <w:sz w:val="20"/>
                <w:szCs w:val="20"/>
              </w:rPr>
            </w:pPr>
            <w:r w:rsidRPr="00D83A6E">
              <w:rPr>
                <w:sz w:val="20"/>
                <w:szCs w:val="20"/>
              </w:rPr>
              <w:t>Not reported</w:t>
            </w:r>
          </w:p>
          <w:p w14:paraId="34AA3C29" w14:textId="77777777" w:rsidR="00D83A6E" w:rsidRPr="00D83A6E" w:rsidRDefault="00D83A6E" w:rsidP="00CE4CC2">
            <w:pPr>
              <w:spacing w:beforeLines="40" w:before="96" w:afterLines="40" w:after="96"/>
              <w:rPr>
                <w:sz w:val="20"/>
                <w:szCs w:val="20"/>
              </w:rPr>
            </w:pPr>
          </w:p>
          <w:p w14:paraId="01D2B0BD" w14:textId="77777777" w:rsidR="00D83A6E" w:rsidRPr="00D83A6E" w:rsidRDefault="00D83A6E" w:rsidP="00CE4CC2">
            <w:pPr>
              <w:spacing w:beforeLines="40" w:before="96" w:afterLines="40" w:after="96"/>
              <w:rPr>
                <w:sz w:val="20"/>
                <w:szCs w:val="20"/>
              </w:rPr>
            </w:pPr>
          </w:p>
          <w:p w14:paraId="0AD2ECD9" w14:textId="77777777" w:rsidR="00D83A6E" w:rsidRPr="00D83A6E" w:rsidRDefault="00D83A6E" w:rsidP="00CE4CC2">
            <w:pPr>
              <w:spacing w:beforeLines="40" w:before="96" w:afterLines="40" w:after="96"/>
              <w:rPr>
                <w:sz w:val="20"/>
                <w:szCs w:val="20"/>
              </w:rPr>
            </w:pPr>
          </w:p>
          <w:p w14:paraId="58D4FE6D" w14:textId="77777777" w:rsidR="00D83A6E" w:rsidRPr="00D83A6E" w:rsidRDefault="00D83A6E" w:rsidP="00CE4CC2">
            <w:pPr>
              <w:spacing w:beforeLines="40" w:before="96" w:afterLines="40" w:after="96"/>
              <w:rPr>
                <w:b/>
                <w:color w:val="000000" w:themeColor="text1"/>
                <w:sz w:val="20"/>
                <w:szCs w:val="20"/>
              </w:rPr>
            </w:pPr>
          </w:p>
        </w:tc>
      </w:tr>
      <w:tr w:rsidR="00D83A6E" w:rsidRPr="00D83A6E" w14:paraId="24E04E9D" w14:textId="77777777" w:rsidTr="00995CE5">
        <w:trPr>
          <w:cantSplit/>
          <w:trHeight w:val="1795"/>
        </w:trPr>
        <w:tc>
          <w:tcPr>
            <w:tcW w:w="2211" w:type="dxa"/>
          </w:tcPr>
          <w:p w14:paraId="49EBA56D" w14:textId="77777777" w:rsidR="00D83A6E" w:rsidRPr="00D83A6E" w:rsidRDefault="00D83A6E" w:rsidP="00CE4CC2">
            <w:pPr>
              <w:spacing w:beforeLines="40" w:before="96" w:afterLines="40" w:after="96"/>
              <w:rPr>
                <w:b/>
                <w:sz w:val="20"/>
                <w:szCs w:val="20"/>
              </w:rPr>
            </w:pPr>
            <w:r w:rsidRPr="00D83A6E">
              <w:rPr>
                <w:sz w:val="20"/>
                <w:szCs w:val="20"/>
              </w:rPr>
              <w:t xml:space="preserve">Korea (South) </w:t>
            </w:r>
          </w:p>
          <w:p w14:paraId="70361FD6" w14:textId="770FF31E" w:rsidR="00D83A6E" w:rsidRPr="00D83A6E" w:rsidRDefault="00D83A6E" w:rsidP="00CE4CC2">
            <w:pPr>
              <w:spacing w:beforeLines="40" w:before="96" w:afterLines="40" w:after="96"/>
              <w:rPr>
                <w:b/>
                <w:sz w:val="20"/>
                <w:szCs w:val="20"/>
              </w:rPr>
            </w:pPr>
            <w:r w:rsidRPr="00D83A6E">
              <w:rPr>
                <w:b/>
                <w:sz w:val="20"/>
                <w:szCs w:val="20"/>
              </w:rPr>
              <w:fldChar w:fldCharType="begin"/>
            </w:r>
            <w:r w:rsidR="00CE5587">
              <w:rPr>
                <w:b/>
                <w:sz w:val="20"/>
                <w:szCs w:val="20"/>
              </w:rPr>
              <w:instrText xml:space="preserve"> ADDIN EN.CITE &lt;EndNote&gt;&lt;Cite&gt;&lt;Author&gt;Youn&lt;/Author&gt;&lt;Year&gt;2015&lt;/Year&gt;&lt;RecNum&gt;2346&lt;/RecNum&gt;&lt;DisplayText&gt;(15)&lt;/DisplayText&gt;&lt;record&gt;&lt;rec-number&gt;2346&lt;/rec-number&gt;&lt;foreign-keys&gt;&lt;key app="EN" db-id="v59trsspwwwd0cerf5s5wz2usvavpz095vfr"&gt;2346&lt;/key&gt;&lt;/foreign-keys&gt;&lt;ref-type name="Journal Article"&gt;17&lt;/ref-type&gt;&lt;contributors&gt;&lt;authors&gt;&lt;author&gt;Youn, Young Ah&lt;/author&gt;&lt;author&gt;Kim, Ee-Kyung&lt;/author&gt;&lt;author&gt;Kim, So Young&lt;/author&gt;&lt;/authors&gt;&lt;/contributors&gt;&lt;titles&gt;&lt;title&gt;Necrotizing Enterocolitis among Very-Low-Birth-Weight Infants in Korea&lt;/title&gt;&lt;secondary-title&gt;Journal of Korean Medical Science&lt;/secondary-title&gt;&lt;/titles&gt;&lt;periodical&gt;&lt;full-title&gt;Journal of Korean Medical Science&lt;/full-title&gt;&lt;/periodical&gt;&lt;pages&gt;S75-S80&lt;/pages&gt;&lt;volume&gt;30&lt;/volume&gt;&lt;number&gt;Suppl 1&lt;/number&gt;&lt;dates&gt;&lt;year&gt;2015&lt;/year&gt;&lt;/dates&gt;&lt;publisher&gt;The Korean Academy of Medical Sciences&lt;/publisher&gt;&lt;isbn&gt;1011-8934&amp;#xD;1598-6357&lt;/isbn&gt;&lt;accession-num&gt;PMC4641067&lt;/accession-num&gt;&lt;urls&gt;&lt;related-urls&gt;&lt;url&gt;http://www.ncbi.nlm.nih.gov/pmc/articles/PMC4641067/&lt;/url&gt;&lt;/related-urls&gt;&lt;/urls&gt;&lt;electronic-resource-num&gt;10.3346/jkms.2015.30.S1.S75&lt;/electronic-resource-num&gt;&lt;remote-database-name&gt;Pmc&lt;/remote-database-name&gt;&lt;/record&gt;&lt;/Cite&gt;&lt;/EndNote&gt;</w:instrText>
            </w:r>
            <w:r w:rsidRPr="00D83A6E">
              <w:rPr>
                <w:b/>
                <w:sz w:val="20"/>
                <w:szCs w:val="20"/>
              </w:rPr>
              <w:fldChar w:fldCharType="separate"/>
            </w:r>
            <w:r w:rsidR="00CE5587">
              <w:rPr>
                <w:b/>
                <w:noProof/>
                <w:sz w:val="20"/>
                <w:szCs w:val="20"/>
              </w:rPr>
              <w:t>(</w:t>
            </w:r>
            <w:hyperlink w:anchor="_ENREF_15" w:tooltip="Youn, 2015 #2346" w:history="1">
              <w:r w:rsidR="00CA71F4">
                <w:rPr>
                  <w:b/>
                  <w:noProof/>
                  <w:sz w:val="20"/>
                  <w:szCs w:val="20"/>
                </w:rPr>
                <w:t>15</w:t>
              </w:r>
            </w:hyperlink>
            <w:r w:rsidR="00CE5587">
              <w:rPr>
                <w:b/>
                <w:noProof/>
                <w:sz w:val="20"/>
                <w:szCs w:val="20"/>
              </w:rPr>
              <w:t>)</w:t>
            </w:r>
            <w:r w:rsidRPr="00D83A6E">
              <w:rPr>
                <w:b/>
                <w:sz w:val="20"/>
                <w:szCs w:val="20"/>
              </w:rPr>
              <w:fldChar w:fldCharType="end"/>
            </w:r>
          </w:p>
          <w:p w14:paraId="67703B64" w14:textId="77777777" w:rsidR="00D83A6E" w:rsidRPr="00D83A6E" w:rsidRDefault="00D83A6E" w:rsidP="00CE4CC2">
            <w:pPr>
              <w:spacing w:beforeLines="40" w:before="96" w:afterLines="40" w:after="96"/>
              <w:rPr>
                <w:b/>
                <w:sz w:val="20"/>
                <w:szCs w:val="20"/>
              </w:rPr>
            </w:pPr>
          </w:p>
          <w:p w14:paraId="57A365AF" w14:textId="77777777" w:rsidR="00D83A6E" w:rsidRPr="00D83A6E" w:rsidRDefault="00D83A6E" w:rsidP="00CE4CC2">
            <w:pPr>
              <w:spacing w:beforeLines="40" w:before="96" w:afterLines="40" w:after="96"/>
              <w:rPr>
                <w:b/>
                <w:sz w:val="20"/>
                <w:szCs w:val="20"/>
              </w:rPr>
            </w:pPr>
          </w:p>
          <w:p w14:paraId="3280DC2B" w14:textId="77777777" w:rsidR="00D83A6E" w:rsidRPr="00D83A6E" w:rsidRDefault="00D83A6E" w:rsidP="00CE4CC2">
            <w:pPr>
              <w:spacing w:beforeLines="40" w:before="96" w:afterLines="40" w:after="96"/>
              <w:rPr>
                <w:b/>
                <w:sz w:val="20"/>
                <w:szCs w:val="20"/>
              </w:rPr>
            </w:pPr>
          </w:p>
        </w:tc>
        <w:tc>
          <w:tcPr>
            <w:tcW w:w="927" w:type="dxa"/>
          </w:tcPr>
          <w:p w14:paraId="148B1F30" w14:textId="77777777" w:rsidR="00D83A6E" w:rsidRPr="00D83A6E" w:rsidRDefault="00D83A6E" w:rsidP="00CE4CC2">
            <w:pPr>
              <w:spacing w:beforeLines="40" w:before="96" w:afterLines="40" w:after="96"/>
              <w:rPr>
                <w:b/>
                <w:sz w:val="20"/>
                <w:szCs w:val="20"/>
              </w:rPr>
            </w:pPr>
            <w:r w:rsidRPr="00D83A6E">
              <w:rPr>
                <w:sz w:val="20"/>
                <w:szCs w:val="20"/>
              </w:rPr>
              <w:t>2013- 2014</w:t>
            </w:r>
          </w:p>
        </w:tc>
        <w:tc>
          <w:tcPr>
            <w:tcW w:w="2118" w:type="dxa"/>
          </w:tcPr>
          <w:p w14:paraId="38382571" w14:textId="77777777" w:rsidR="00D83A6E" w:rsidRPr="00D83A6E" w:rsidRDefault="00D83A6E" w:rsidP="00CE4CC2">
            <w:pPr>
              <w:spacing w:beforeLines="40" w:before="96" w:afterLines="40" w:after="96"/>
              <w:rPr>
                <w:b/>
                <w:sz w:val="20"/>
                <w:szCs w:val="20"/>
              </w:rPr>
            </w:pPr>
            <w:r w:rsidRPr="00D83A6E">
              <w:rPr>
                <w:sz w:val="20"/>
                <w:szCs w:val="20"/>
              </w:rPr>
              <w:t xml:space="preserve">All VLBW &lt;1500g babies born in or transferred to neonatal unit within 28 days of birth </w:t>
            </w:r>
          </w:p>
          <w:p w14:paraId="5D0131F2" w14:textId="77777777" w:rsidR="00D83A6E" w:rsidRPr="00D83A6E" w:rsidRDefault="00D83A6E" w:rsidP="00CE4CC2">
            <w:pPr>
              <w:spacing w:beforeLines="40" w:before="96" w:afterLines="40" w:after="96"/>
              <w:rPr>
                <w:b/>
                <w:sz w:val="20"/>
                <w:szCs w:val="20"/>
              </w:rPr>
            </w:pPr>
            <w:r w:rsidRPr="00D83A6E">
              <w:rPr>
                <w:sz w:val="20"/>
                <w:szCs w:val="20"/>
              </w:rPr>
              <w:t>n=2326</w:t>
            </w:r>
          </w:p>
        </w:tc>
        <w:tc>
          <w:tcPr>
            <w:tcW w:w="3074" w:type="dxa"/>
          </w:tcPr>
          <w:p w14:paraId="11E5FF36" w14:textId="41DBBB8F" w:rsidR="00D83A6E" w:rsidRPr="00D83A6E" w:rsidRDefault="00D83A6E" w:rsidP="00CE4CC2">
            <w:pPr>
              <w:spacing w:beforeLines="40" w:before="96" w:afterLines="40" w:after="96"/>
              <w:rPr>
                <w:sz w:val="20"/>
                <w:szCs w:val="20"/>
              </w:rPr>
            </w:pPr>
            <w:r w:rsidRPr="00D83A6E">
              <w:rPr>
                <w:sz w:val="20"/>
                <w:szCs w:val="20"/>
              </w:rPr>
              <w:t>Multi</w:t>
            </w:r>
            <w:r w:rsidR="00FB49EB">
              <w:rPr>
                <w:sz w:val="20"/>
                <w:szCs w:val="20"/>
              </w:rPr>
              <w:t>-</w:t>
            </w:r>
            <w:r w:rsidRPr="00D83A6E">
              <w:rPr>
                <w:sz w:val="20"/>
                <w:szCs w:val="20"/>
              </w:rPr>
              <w:t xml:space="preserve">centre, prospective </w:t>
            </w:r>
          </w:p>
          <w:p w14:paraId="3F7C7C7B" w14:textId="77777777" w:rsidR="00D83A6E" w:rsidRPr="00D83A6E" w:rsidRDefault="00D83A6E" w:rsidP="00CE4CC2">
            <w:pPr>
              <w:spacing w:beforeLines="40" w:before="96" w:afterLines="40" w:after="96"/>
              <w:rPr>
                <w:sz w:val="20"/>
                <w:szCs w:val="20"/>
              </w:rPr>
            </w:pPr>
          </w:p>
        </w:tc>
        <w:tc>
          <w:tcPr>
            <w:tcW w:w="1276" w:type="dxa"/>
          </w:tcPr>
          <w:p w14:paraId="25C04790" w14:textId="77777777" w:rsidR="00D83A6E" w:rsidRPr="00D83A6E" w:rsidRDefault="00D83A6E" w:rsidP="00CE4CC2">
            <w:pPr>
              <w:spacing w:beforeLines="40" w:before="96" w:afterLines="40" w:after="96"/>
              <w:rPr>
                <w:b/>
                <w:sz w:val="20"/>
                <w:szCs w:val="20"/>
              </w:rPr>
            </w:pPr>
            <w:r w:rsidRPr="00D83A6E">
              <w:rPr>
                <w:sz w:val="20"/>
                <w:szCs w:val="20"/>
              </w:rPr>
              <w:t>One or more clinical and one or more radiological signs</w:t>
            </w:r>
            <w:r w:rsidRPr="00D83A6E">
              <w:rPr>
                <w:sz w:val="20"/>
                <w:szCs w:val="20"/>
                <w:vertAlign w:val="superscript"/>
              </w:rPr>
              <w:t>b</w:t>
            </w:r>
          </w:p>
        </w:tc>
        <w:tc>
          <w:tcPr>
            <w:tcW w:w="1984" w:type="dxa"/>
          </w:tcPr>
          <w:p w14:paraId="5C8620B9" w14:textId="77777777" w:rsidR="00D83A6E" w:rsidRPr="00D83A6E" w:rsidRDefault="00D83A6E" w:rsidP="00CE4CC2">
            <w:pPr>
              <w:spacing w:beforeLines="40" w:before="96" w:afterLines="40" w:after="96"/>
              <w:rPr>
                <w:b/>
                <w:sz w:val="20"/>
                <w:szCs w:val="20"/>
              </w:rPr>
            </w:pPr>
            <w:r w:rsidRPr="00D83A6E" w:rsidDel="00D935FF">
              <w:rPr>
                <w:sz w:val="20"/>
                <w:szCs w:val="20"/>
              </w:rPr>
              <w:t xml:space="preserve"> </w:t>
            </w:r>
            <w:r w:rsidRPr="00D83A6E">
              <w:rPr>
                <w:sz w:val="20"/>
                <w:szCs w:val="20"/>
              </w:rPr>
              <w:t>&lt;1500g 6.8%</w:t>
            </w:r>
          </w:p>
          <w:p w14:paraId="20A24901" w14:textId="77777777" w:rsidR="00D83A6E" w:rsidRPr="00D83A6E" w:rsidRDefault="00D83A6E" w:rsidP="00CE4CC2">
            <w:pPr>
              <w:spacing w:beforeLines="40" w:before="96" w:afterLines="40" w:after="96"/>
              <w:rPr>
                <w:b/>
                <w:sz w:val="20"/>
                <w:szCs w:val="20"/>
              </w:rPr>
            </w:pPr>
          </w:p>
        </w:tc>
        <w:tc>
          <w:tcPr>
            <w:tcW w:w="1935" w:type="dxa"/>
          </w:tcPr>
          <w:p w14:paraId="0CD75F24" w14:textId="77777777" w:rsidR="00D83A6E" w:rsidRPr="00D83A6E" w:rsidRDefault="00D83A6E" w:rsidP="00CE4CC2">
            <w:pPr>
              <w:spacing w:beforeLines="40" w:before="96" w:afterLines="40" w:after="96"/>
              <w:rPr>
                <w:b/>
                <w:sz w:val="20"/>
                <w:szCs w:val="20"/>
              </w:rPr>
            </w:pPr>
            <w:r w:rsidRPr="00D83A6E">
              <w:rPr>
                <w:sz w:val="20"/>
                <w:szCs w:val="20"/>
              </w:rPr>
              <w:t>72(52%) had surgery</w:t>
            </w:r>
          </w:p>
          <w:p w14:paraId="3D69AF43" w14:textId="77777777" w:rsidR="00D83A6E" w:rsidRPr="00D83A6E" w:rsidRDefault="00D83A6E" w:rsidP="00CE4CC2">
            <w:pPr>
              <w:spacing w:beforeLines="40" w:before="96" w:afterLines="40" w:after="96"/>
              <w:rPr>
                <w:b/>
                <w:sz w:val="20"/>
                <w:szCs w:val="20"/>
              </w:rPr>
            </w:pPr>
            <w:r w:rsidRPr="00D83A6E">
              <w:rPr>
                <w:sz w:val="20"/>
                <w:szCs w:val="20"/>
              </w:rPr>
              <w:t>57(38%) medical</w:t>
            </w:r>
          </w:p>
          <w:p w14:paraId="1A75663F" w14:textId="77777777" w:rsidR="00D83A6E" w:rsidRPr="00D83A6E" w:rsidRDefault="00D83A6E" w:rsidP="00CE4CC2">
            <w:pPr>
              <w:spacing w:beforeLines="40" w:before="96" w:afterLines="40" w:after="96"/>
              <w:rPr>
                <w:b/>
                <w:sz w:val="20"/>
                <w:szCs w:val="20"/>
              </w:rPr>
            </w:pPr>
            <w:r w:rsidRPr="00D83A6E">
              <w:rPr>
                <w:sz w:val="20"/>
                <w:szCs w:val="20"/>
              </w:rPr>
              <w:t>38(26.2%) of the NEC group died directly caused by NEC</w:t>
            </w:r>
          </w:p>
        </w:tc>
      </w:tr>
      <w:tr w:rsidR="00D83A6E" w:rsidRPr="00D83A6E" w14:paraId="2A3149CE" w14:textId="77777777" w:rsidTr="00995CE5">
        <w:trPr>
          <w:cantSplit/>
        </w:trPr>
        <w:tc>
          <w:tcPr>
            <w:tcW w:w="2211" w:type="dxa"/>
          </w:tcPr>
          <w:p w14:paraId="4C349AB3" w14:textId="56976A5F" w:rsidR="00D83A6E" w:rsidRPr="00D83A6E" w:rsidRDefault="00D83A6E" w:rsidP="00CA71F4">
            <w:pPr>
              <w:spacing w:beforeLines="40" w:before="96" w:afterLines="40" w:after="96"/>
              <w:rPr>
                <w:b/>
                <w:sz w:val="20"/>
                <w:szCs w:val="20"/>
              </w:rPr>
            </w:pPr>
            <w:r w:rsidRPr="00D83A6E">
              <w:rPr>
                <w:sz w:val="20"/>
                <w:szCs w:val="20"/>
              </w:rPr>
              <w:t>Poland, Polish Neonatology Surveillance Network (PNSN)</w:t>
            </w:r>
            <w:r w:rsidRPr="00D83A6E">
              <w:rPr>
                <w:b/>
                <w:sz w:val="20"/>
                <w:szCs w:val="20"/>
              </w:rPr>
              <w:t xml:space="preserve"> </w:t>
            </w:r>
            <w:r w:rsidRPr="00D83A6E">
              <w:rPr>
                <w:b/>
                <w:sz w:val="20"/>
                <w:szCs w:val="20"/>
              </w:rPr>
              <w:fldChar w:fldCharType="begin"/>
            </w:r>
            <w:r w:rsidR="00CE5587">
              <w:rPr>
                <w:b/>
                <w:sz w:val="20"/>
                <w:szCs w:val="20"/>
              </w:rPr>
              <w:instrText xml:space="preserve"> ADDIN EN.CITE &lt;EndNote&gt;&lt;Cite&gt;&lt;Author&gt;Wojkowska-Mach&lt;/Author&gt;&lt;Year&gt;2014&lt;/Year&gt;&lt;RecNum&gt;2107&lt;/RecNum&gt;&lt;DisplayText&gt;(16)&lt;/DisplayText&gt;&lt;record&gt;&lt;rec-number&gt;2107&lt;/rec-number&gt;&lt;foreign-keys&gt;&lt;key app="EN" db-id="v59trsspwwwd0cerf5s5wz2usvavpz095vfr"&gt;2107&lt;/key&gt;&lt;/foreign-keys&gt;&lt;ref-type name="Journal Article"&gt;17&lt;/ref-type&gt;&lt;contributors&gt;&lt;authors&gt;&lt;author&gt;Wojkowska-Mach, J.&lt;/author&gt;&lt;author&gt;Rozanska, A.&lt;/author&gt;&lt;author&gt;Borszewska-Kornacka, M.&lt;/author&gt;&lt;author&gt;Domanska, J.&lt;/author&gt;&lt;author&gt;Gadzinowski, J.&lt;/author&gt;&lt;author&gt;Gulczynska, E.&lt;/author&gt;&lt;author&gt;Helwich, E.&lt;/author&gt;&lt;author&gt;Kordek, A.&lt;/author&gt;&lt;author&gt;Pawlik, D.&lt;/author&gt;&lt;author&gt;Szczapa, J.&lt;/author&gt;&lt;author&gt;Heczko, P. B.&lt;/author&gt;&lt;/authors&gt;&lt;/contributors&gt;&lt;titles&gt;&lt;title&gt;Necrotising enterocolitis in preterm infants: epidemiology and antibiotic consumption in the Polish neonatology network neonatal intensive care units in 2009&lt;/title&gt;&lt;secondary-title&gt;PLoS One&lt;/secondary-title&gt;&lt;/titles&gt;&lt;periodical&gt;&lt;full-title&gt;PLoS One&lt;/full-title&gt;&lt;/periodical&gt;&lt;volume&gt;9&lt;/volume&gt;&lt;number&gt;3&lt;/number&gt;&lt;dates&gt;&lt;year&gt;2014&lt;/year&gt;&lt;/dates&gt;&lt;isbn&gt;1932-6203 (Electronic)&amp;#xD;1932-6203 (Linking)&lt;/isbn&gt;&lt;urls&gt;&lt;/urls&gt;&lt;/record&gt;&lt;/Cite&gt;&lt;/EndNote&gt;</w:instrText>
            </w:r>
            <w:r w:rsidRPr="00D83A6E">
              <w:rPr>
                <w:b/>
                <w:sz w:val="20"/>
                <w:szCs w:val="20"/>
              </w:rPr>
              <w:fldChar w:fldCharType="separate"/>
            </w:r>
            <w:r w:rsidR="00CE5587">
              <w:rPr>
                <w:b/>
                <w:noProof/>
                <w:sz w:val="20"/>
                <w:szCs w:val="20"/>
              </w:rPr>
              <w:t>(</w:t>
            </w:r>
            <w:hyperlink w:anchor="_ENREF_16" w:tooltip="Wojkowska-Mach, 2014 #2107" w:history="1">
              <w:r w:rsidR="00CA71F4">
                <w:rPr>
                  <w:b/>
                  <w:noProof/>
                  <w:sz w:val="20"/>
                  <w:szCs w:val="20"/>
                </w:rPr>
                <w:t>16</w:t>
              </w:r>
            </w:hyperlink>
            <w:r w:rsidR="00CE5587">
              <w:rPr>
                <w:b/>
                <w:noProof/>
                <w:sz w:val="20"/>
                <w:szCs w:val="20"/>
              </w:rPr>
              <w:t>)</w:t>
            </w:r>
            <w:r w:rsidRPr="00D83A6E">
              <w:rPr>
                <w:b/>
                <w:sz w:val="20"/>
                <w:szCs w:val="20"/>
              </w:rPr>
              <w:fldChar w:fldCharType="end"/>
            </w:r>
          </w:p>
        </w:tc>
        <w:tc>
          <w:tcPr>
            <w:tcW w:w="927" w:type="dxa"/>
          </w:tcPr>
          <w:p w14:paraId="191FB1AD"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2009</w:t>
            </w:r>
          </w:p>
        </w:tc>
        <w:tc>
          <w:tcPr>
            <w:tcW w:w="2118" w:type="dxa"/>
          </w:tcPr>
          <w:p w14:paraId="6FEFFBDB" w14:textId="77777777" w:rsidR="00D83A6E" w:rsidRPr="00D83A6E" w:rsidRDefault="00D83A6E" w:rsidP="00CE4CC2">
            <w:pPr>
              <w:spacing w:beforeLines="40" w:before="96" w:afterLines="40" w:after="96"/>
              <w:rPr>
                <w:b/>
                <w:sz w:val="20"/>
                <w:szCs w:val="20"/>
              </w:rPr>
            </w:pPr>
            <w:r w:rsidRPr="00D83A6E">
              <w:rPr>
                <w:sz w:val="20"/>
                <w:szCs w:val="20"/>
              </w:rPr>
              <w:t xml:space="preserve">&lt;1500g </w:t>
            </w:r>
          </w:p>
          <w:p w14:paraId="649E01BC" w14:textId="77777777" w:rsidR="00D83A6E" w:rsidRPr="00D83A6E" w:rsidRDefault="00D83A6E" w:rsidP="00CE4CC2">
            <w:pPr>
              <w:spacing w:beforeLines="40" w:before="96" w:afterLines="40" w:after="96"/>
              <w:rPr>
                <w:sz w:val="20"/>
                <w:szCs w:val="20"/>
              </w:rPr>
            </w:pPr>
            <w:r w:rsidRPr="00D83A6E">
              <w:rPr>
                <w:sz w:val="20"/>
                <w:szCs w:val="20"/>
              </w:rPr>
              <w:t>Admitted to neonatal unit</w:t>
            </w:r>
          </w:p>
          <w:p w14:paraId="1CB568D5" w14:textId="77777777" w:rsidR="00D83A6E" w:rsidRPr="00D83A6E" w:rsidRDefault="00D83A6E" w:rsidP="00CE4CC2">
            <w:pPr>
              <w:spacing w:beforeLines="40" w:before="96" w:afterLines="40" w:after="96"/>
              <w:rPr>
                <w:b/>
                <w:sz w:val="20"/>
                <w:szCs w:val="20"/>
              </w:rPr>
            </w:pPr>
            <w:r w:rsidRPr="00D83A6E">
              <w:rPr>
                <w:sz w:val="20"/>
                <w:szCs w:val="20"/>
              </w:rPr>
              <w:t xml:space="preserve"> n=910</w:t>
            </w:r>
          </w:p>
        </w:tc>
        <w:tc>
          <w:tcPr>
            <w:tcW w:w="3074" w:type="dxa"/>
          </w:tcPr>
          <w:p w14:paraId="76837D8E" w14:textId="25B73B10" w:rsidR="00D83A6E" w:rsidRPr="00D83A6E" w:rsidRDefault="00FB49EB" w:rsidP="00CE4CC2">
            <w:pPr>
              <w:spacing w:beforeLines="40" w:before="96" w:afterLines="40" w:after="96"/>
              <w:rPr>
                <w:sz w:val="20"/>
                <w:szCs w:val="20"/>
              </w:rPr>
            </w:pPr>
            <w:r>
              <w:rPr>
                <w:sz w:val="20"/>
                <w:szCs w:val="20"/>
              </w:rPr>
              <w:t>Multi-</w:t>
            </w:r>
            <w:r w:rsidR="00D83A6E" w:rsidRPr="00D83A6E">
              <w:rPr>
                <w:sz w:val="20"/>
                <w:szCs w:val="20"/>
              </w:rPr>
              <w:t>centre, prospective</w:t>
            </w:r>
          </w:p>
          <w:p w14:paraId="2D74AA0C" w14:textId="77777777" w:rsidR="00D83A6E" w:rsidRPr="00D83A6E" w:rsidRDefault="00D83A6E" w:rsidP="00CE4CC2">
            <w:pPr>
              <w:spacing w:beforeLines="40" w:before="96" w:afterLines="40" w:after="96"/>
              <w:rPr>
                <w:sz w:val="20"/>
                <w:szCs w:val="20"/>
              </w:rPr>
            </w:pPr>
            <w:r w:rsidRPr="00D83A6E">
              <w:rPr>
                <w:sz w:val="20"/>
                <w:szCs w:val="20"/>
              </w:rPr>
              <w:t>Six tertiary academic centres</w:t>
            </w:r>
          </w:p>
          <w:p w14:paraId="6FAC52C4" w14:textId="77777777" w:rsidR="00D83A6E" w:rsidRPr="00D83A6E" w:rsidRDefault="00D83A6E" w:rsidP="00CE4CC2">
            <w:pPr>
              <w:spacing w:beforeLines="40" w:before="96" w:afterLines="40" w:after="96"/>
              <w:rPr>
                <w:b/>
                <w:sz w:val="20"/>
                <w:szCs w:val="20"/>
              </w:rPr>
            </w:pPr>
            <w:r w:rsidRPr="00D83A6E">
              <w:rPr>
                <w:sz w:val="20"/>
                <w:szCs w:val="20"/>
              </w:rPr>
              <w:t xml:space="preserve">Represents </w:t>
            </w:r>
            <w:r w:rsidRPr="00D83A6E">
              <w:rPr>
                <w:rFonts w:eastAsia="Times New Roman"/>
                <w:sz w:val="20"/>
                <w:szCs w:val="20"/>
              </w:rPr>
              <w:t>19.1% of all VLBW babies born in Poland in 2009</w:t>
            </w:r>
          </w:p>
        </w:tc>
        <w:tc>
          <w:tcPr>
            <w:tcW w:w="1276" w:type="dxa"/>
          </w:tcPr>
          <w:p w14:paraId="40F02330"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At least two of a list of clinical and radiological signs</w:t>
            </w:r>
            <w:r w:rsidRPr="00D83A6E">
              <w:rPr>
                <w:color w:val="000000" w:themeColor="text1"/>
                <w:sz w:val="20"/>
                <w:szCs w:val="20"/>
                <w:vertAlign w:val="superscript"/>
              </w:rPr>
              <w:t>c</w:t>
            </w:r>
          </w:p>
        </w:tc>
        <w:tc>
          <w:tcPr>
            <w:tcW w:w="1984" w:type="dxa"/>
          </w:tcPr>
          <w:p w14:paraId="5782B730" w14:textId="77777777" w:rsidR="00D83A6E" w:rsidRPr="00D83A6E" w:rsidRDefault="00D83A6E" w:rsidP="00CE4CC2">
            <w:pPr>
              <w:spacing w:beforeLines="40" w:before="96" w:afterLines="40" w:after="96"/>
              <w:rPr>
                <w:b/>
                <w:color w:val="000000" w:themeColor="text1"/>
                <w:sz w:val="20"/>
                <w:szCs w:val="20"/>
              </w:rPr>
            </w:pPr>
            <w:r w:rsidRPr="00D83A6E">
              <w:rPr>
                <w:sz w:val="20"/>
                <w:szCs w:val="20"/>
              </w:rPr>
              <w:t>&lt;1500g 8.7%</w:t>
            </w:r>
          </w:p>
        </w:tc>
        <w:tc>
          <w:tcPr>
            <w:tcW w:w="1935" w:type="dxa"/>
          </w:tcPr>
          <w:p w14:paraId="4CBA829B" w14:textId="77777777" w:rsidR="00D83A6E" w:rsidRPr="00D83A6E" w:rsidRDefault="00D83A6E" w:rsidP="00CE4CC2">
            <w:pPr>
              <w:spacing w:beforeLines="40" w:before="96" w:afterLines="40" w:after="96"/>
              <w:rPr>
                <w:b/>
                <w:color w:val="000000" w:themeColor="text1"/>
                <w:sz w:val="20"/>
                <w:szCs w:val="20"/>
              </w:rPr>
            </w:pPr>
            <w:r w:rsidRPr="00D83A6E">
              <w:rPr>
                <w:sz w:val="20"/>
                <w:szCs w:val="20"/>
              </w:rPr>
              <w:t>Not reported</w:t>
            </w:r>
          </w:p>
        </w:tc>
      </w:tr>
      <w:tr w:rsidR="00D83A6E" w:rsidRPr="00D83A6E" w14:paraId="09F6E627" w14:textId="77777777" w:rsidTr="00995CE5">
        <w:trPr>
          <w:cantSplit/>
          <w:trHeight w:val="607"/>
        </w:trPr>
        <w:tc>
          <w:tcPr>
            <w:tcW w:w="2211" w:type="dxa"/>
          </w:tcPr>
          <w:p w14:paraId="3FE920FA" w14:textId="1D4BD1CD" w:rsidR="00D83A6E" w:rsidRPr="00D83A6E" w:rsidRDefault="00D83A6E" w:rsidP="00CA71F4">
            <w:pPr>
              <w:spacing w:beforeLines="40" w:before="96" w:afterLines="40" w:after="96"/>
              <w:rPr>
                <w:b/>
                <w:sz w:val="20"/>
                <w:szCs w:val="20"/>
              </w:rPr>
            </w:pPr>
            <w:r w:rsidRPr="00D83A6E">
              <w:rPr>
                <w:sz w:val="20"/>
                <w:szCs w:val="20"/>
              </w:rPr>
              <w:lastRenderedPageBreak/>
              <w:t xml:space="preserve">Spain, Spanish Society of Neonatology for VLBW babies  (SEN1500)  </w:t>
            </w:r>
            <w:r w:rsidRPr="00D83A6E">
              <w:rPr>
                <w:b/>
                <w:sz w:val="20"/>
                <w:szCs w:val="20"/>
              </w:rPr>
              <w:fldChar w:fldCharType="begin">
                <w:fldData xml:space="preserve">PEVuZE5vdGU+PENpdGU+PEF1dGhvcj5Nb3JvPC9BdXRob3I+PFllYXI+MjAwOTwvWWVhcj48UmVj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</w:fldData>
              </w:fldChar>
            </w:r>
            <w:r w:rsidR="00CE5587">
              <w:rPr>
                <w:b/>
                <w:sz w:val="20"/>
                <w:szCs w:val="20"/>
              </w:rPr>
              <w:instrText xml:space="preserve"> ADDIN EN.CITE </w:instrText>
            </w:r>
            <w:r w:rsidR="00CE5587">
              <w:rPr>
                <w:b/>
                <w:sz w:val="20"/>
                <w:szCs w:val="20"/>
              </w:rPr>
              <w:fldChar w:fldCharType="begin">
                <w:fldData xml:space="preserve">PEVuZE5vdGU+PENpdGU+PEF1dGhvcj5Nb3JvPC9BdXRob3I+PFllYXI+MjAwOTwvWWVhcj48UmVj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</w:fldData>
              </w:fldChar>
            </w:r>
            <w:r w:rsidR="00CE5587">
              <w:rPr>
                <w:b/>
                <w:sz w:val="20"/>
                <w:szCs w:val="20"/>
              </w:rPr>
              <w:instrText xml:space="preserve"> ADDIN EN.CITE.DATA </w:instrText>
            </w:r>
            <w:r w:rsidR="00CE5587">
              <w:rPr>
                <w:b/>
                <w:sz w:val="20"/>
                <w:szCs w:val="20"/>
              </w:rPr>
            </w:r>
            <w:r w:rsidR="00CE5587">
              <w:rPr>
                <w:b/>
                <w:sz w:val="20"/>
                <w:szCs w:val="20"/>
              </w:rPr>
              <w:fldChar w:fldCharType="end"/>
            </w:r>
            <w:r w:rsidRPr="00D83A6E">
              <w:rPr>
                <w:b/>
                <w:sz w:val="20"/>
                <w:szCs w:val="20"/>
              </w:rPr>
            </w:r>
            <w:r w:rsidRPr="00D83A6E">
              <w:rPr>
                <w:b/>
                <w:sz w:val="20"/>
                <w:szCs w:val="20"/>
              </w:rPr>
              <w:fldChar w:fldCharType="separate"/>
            </w:r>
            <w:r w:rsidR="00CE5587">
              <w:rPr>
                <w:b/>
                <w:noProof/>
                <w:sz w:val="20"/>
                <w:szCs w:val="20"/>
              </w:rPr>
              <w:t>(</w:t>
            </w:r>
            <w:hyperlink w:anchor="_ENREF_17" w:tooltip="Moro, 2009 #679" w:history="1">
              <w:r w:rsidR="00CA71F4">
                <w:rPr>
                  <w:b/>
                  <w:noProof/>
                  <w:sz w:val="20"/>
                  <w:szCs w:val="20"/>
                </w:rPr>
                <w:t>17</w:t>
              </w:r>
            </w:hyperlink>
            <w:r w:rsidR="00CE5587">
              <w:rPr>
                <w:b/>
                <w:noProof/>
                <w:sz w:val="20"/>
                <w:szCs w:val="20"/>
              </w:rPr>
              <w:t>)</w:t>
            </w:r>
            <w:r w:rsidRPr="00D83A6E">
              <w:rPr>
                <w:b/>
                <w:sz w:val="20"/>
                <w:szCs w:val="20"/>
              </w:rPr>
              <w:fldChar w:fldCharType="end"/>
            </w:r>
          </w:p>
        </w:tc>
        <w:tc>
          <w:tcPr>
            <w:tcW w:w="927" w:type="dxa"/>
          </w:tcPr>
          <w:p w14:paraId="6DA2F90D"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2002-2005</w:t>
            </w:r>
          </w:p>
        </w:tc>
        <w:tc>
          <w:tcPr>
            <w:tcW w:w="2118" w:type="dxa"/>
          </w:tcPr>
          <w:p w14:paraId="20394696" w14:textId="77777777" w:rsidR="00D83A6E" w:rsidRPr="00D83A6E" w:rsidRDefault="00D83A6E" w:rsidP="00CE4CC2">
            <w:pPr>
              <w:spacing w:beforeLines="40" w:before="96" w:afterLines="40" w:after="96"/>
              <w:rPr>
                <w:sz w:val="20"/>
                <w:szCs w:val="20"/>
              </w:rPr>
            </w:pPr>
            <w:r w:rsidRPr="00D83A6E">
              <w:rPr>
                <w:sz w:val="20"/>
                <w:szCs w:val="20"/>
              </w:rPr>
              <w:t xml:space="preserve">400-1500g, </w:t>
            </w:r>
          </w:p>
          <w:p w14:paraId="50559A52" w14:textId="77777777" w:rsidR="00D83A6E" w:rsidRPr="00D83A6E" w:rsidRDefault="00D83A6E" w:rsidP="00CE4CC2">
            <w:pPr>
              <w:spacing w:beforeLines="40" w:before="96" w:afterLines="40" w:after="96"/>
              <w:rPr>
                <w:sz w:val="20"/>
                <w:szCs w:val="20"/>
              </w:rPr>
            </w:pPr>
            <w:r w:rsidRPr="00D83A6E">
              <w:rPr>
                <w:sz w:val="20"/>
                <w:szCs w:val="20"/>
              </w:rPr>
              <w:t xml:space="preserve">Admitted to neonatal unit </w:t>
            </w:r>
          </w:p>
          <w:p w14:paraId="7F0E0D9B" w14:textId="77777777" w:rsidR="00D83A6E" w:rsidRPr="00D83A6E" w:rsidRDefault="00D83A6E" w:rsidP="00CE4CC2">
            <w:pPr>
              <w:spacing w:beforeLines="40" w:before="96" w:afterLines="40" w:after="96"/>
              <w:rPr>
                <w:b/>
                <w:sz w:val="20"/>
                <w:szCs w:val="20"/>
              </w:rPr>
            </w:pPr>
            <w:r w:rsidRPr="00D83A6E">
              <w:rPr>
                <w:sz w:val="20"/>
                <w:szCs w:val="20"/>
              </w:rPr>
              <w:t xml:space="preserve"> n=8,836</w:t>
            </w:r>
          </w:p>
        </w:tc>
        <w:tc>
          <w:tcPr>
            <w:tcW w:w="3074" w:type="dxa"/>
          </w:tcPr>
          <w:p w14:paraId="592D00FF" w14:textId="01618DB0" w:rsidR="00D83A6E" w:rsidRPr="00D83A6E" w:rsidRDefault="00D83A6E" w:rsidP="00CE4CC2">
            <w:pPr>
              <w:spacing w:beforeLines="40" w:before="96" w:afterLines="40" w:after="96"/>
              <w:rPr>
                <w:sz w:val="20"/>
                <w:szCs w:val="20"/>
              </w:rPr>
            </w:pPr>
            <w:r w:rsidRPr="00D83A6E">
              <w:rPr>
                <w:sz w:val="20"/>
                <w:szCs w:val="20"/>
              </w:rPr>
              <w:t>Multi</w:t>
            </w:r>
            <w:r w:rsidR="00FB49EB">
              <w:rPr>
                <w:sz w:val="20"/>
                <w:szCs w:val="20"/>
              </w:rPr>
              <w:t>-</w:t>
            </w:r>
            <w:r w:rsidRPr="00D83A6E">
              <w:rPr>
                <w:sz w:val="20"/>
                <w:szCs w:val="20"/>
              </w:rPr>
              <w:t>centre, prospective</w:t>
            </w:r>
          </w:p>
          <w:p w14:paraId="2E8C230F" w14:textId="2C6CC385" w:rsidR="00D83A6E" w:rsidRPr="00D83A6E" w:rsidRDefault="00D83A6E" w:rsidP="00CE4CC2">
            <w:pPr>
              <w:spacing w:beforeLines="40" w:before="96" w:afterLines="40" w:after="96"/>
              <w:rPr>
                <w:rFonts w:eastAsia="Times New Roman"/>
                <w:sz w:val="20"/>
                <w:szCs w:val="20"/>
              </w:rPr>
            </w:pPr>
            <w:r w:rsidRPr="00D83A6E">
              <w:rPr>
                <w:rFonts w:eastAsia="Times New Roman"/>
                <w:sz w:val="20"/>
                <w:szCs w:val="20"/>
              </w:rPr>
              <w:t>Represents ˃95% of those born in tertiary hospitals of the Spanish public hospital network (SEN 1500) and 38.1-46.3% of all ELBW and V</w:t>
            </w:r>
            <w:r w:rsidR="00313284">
              <w:rPr>
                <w:rFonts w:eastAsia="Times New Roman"/>
                <w:sz w:val="20"/>
                <w:szCs w:val="20"/>
              </w:rPr>
              <w:t>LBW babies born in the country</w:t>
            </w:r>
          </w:p>
          <w:p w14:paraId="5129C9EB" w14:textId="77777777" w:rsidR="00D83A6E" w:rsidRPr="00D83A6E" w:rsidRDefault="00D83A6E" w:rsidP="00CE4CC2">
            <w:pPr>
              <w:spacing w:beforeLines="40" w:before="96" w:afterLines="40" w:after="96"/>
              <w:rPr>
                <w:sz w:val="20"/>
                <w:szCs w:val="20"/>
              </w:rPr>
            </w:pPr>
            <w:r w:rsidRPr="00D83A6E">
              <w:rPr>
                <w:sz w:val="20"/>
                <w:szCs w:val="20"/>
              </w:rPr>
              <w:t xml:space="preserve">48/59  hospitals </w:t>
            </w:r>
          </w:p>
        </w:tc>
        <w:tc>
          <w:tcPr>
            <w:tcW w:w="1276" w:type="dxa"/>
          </w:tcPr>
          <w:p w14:paraId="4B34238C" w14:textId="77777777" w:rsidR="00D83A6E" w:rsidRPr="00D83A6E" w:rsidRDefault="00D83A6E" w:rsidP="00CE4CC2">
            <w:pPr>
              <w:spacing w:beforeLines="40" w:before="96" w:afterLines="40" w:after="96"/>
              <w:rPr>
                <w:b/>
                <w:color w:val="000000" w:themeColor="text1"/>
                <w:sz w:val="20"/>
                <w:szCs w:val="20"/>
              </w:rPr>
            </w:pPr>
            <w:r w:rsidRPr="00D83A6E">
              <w:rPr>
                <w:sz w:val="20"/>
                <w:szCs w:val="20"/>
              </w:rPr>
              <w:t>Bell’s stage ≥2</w:t>
            </w:r>
          </w:p>
        </w:tc>
        <w:tc>
          <w:tcPr>
            <w:tcW w:w="1984" w:type="dxa"/>
          </w:tcPr>
          <w:p w14:paraId="2A449045" w14:textId="77777777" w:rsidR="00D83A6E" w:rsidRPr="00D83A6E" w:rsidRDefault="00D83A6E" w:rsidP="00CE4CC2">
            <w:pPr>
              <w:spacing w:beforeLines="40" w:before="96" w:afterLines="40" w:after="96"/>
              <w:rPr>
                <w:b/>
                <w:sz w:val="20"/>
                <w:szCs w:val="20"/>
              </w:rPr>
            </w:pPr>
            <w:r w:rsidRPr="00D83A6E">
              <w:rPr>
                <w:sz w:val="20"/>
                <w:szCs w:val="20"/>
              </w:rPr>
              <w:t>400-1500g 6.9%</w:t>
            </w:r>
          </w:p>
          <w:p w14:paraId="235F7BD0" w14:textId="77777777" w:rsidR="00D83A6E" w:rsidRPr="00D83A6E" w:rsidRDefault="00D83A6E" w:rsidP="00CE4CC2">
            <w:pPr>
              <w:spacing w:beforeLines="40" w:before="96" w:afterLines="40" w:after="96"/>
              <w:rPr>
                <w:b/>
                <w:sz w:val="20"/>
                <w:szCs w:val="20"/>
              </w:rPr>
            </w:pPr>
            <w:r w:rsidRPr="00D83A6E">
              <w:rPr>
                <w:sz w:val="20"/>
                <w:szCs w:val="20"/>
              </w:rPr>
              <w:t>≤1000g 10.9%</w:t>
            </w:r>
          </w:p>
          <w:p w14:paraId="211D9EC0" w14:textId="77777777" w:rsidR="00D83A6E" w:rsidRPr="00D83A6E" w:rsidRDefault="00D83A6E" w:rsidP="00CE4CC2">
            <w:pPr>
              <w:spacing w:beforeLines="40" w:before="96" w:afterLines="40" w:after="96"/>
              <w:rPr>
                <w:b/>
                <w:sz w:val="20"/>
                <w:szCs w:val="20"/>
              </w:rPr>
            </w:pPr>
            <w:r w:rsidRPr="00D83A6E">
              <w:rPr>
                <w:sz w:val="20"/>
                <w:szCs w:val="20"/>
              </w:rPr>
              <w:t>1001-1500g 4.7%</w:t>
            </w:r>
          </w:p>
          <w:p w14:paraId="085FEA78" w14:textId="77777777" w:rsidR="00D83A6E" w:rsidRPr="00D83A6E" w:rsidRDefault="00D83A6E" w:rsidP="00CE4CC2">
            <w:pPr>
              <w:spacing w:beforeLines="40" w:before="96" w:afterLines="40" w:after="96"/>
              <w:rPr>
                <w:b/>
                <w:sz w:val="20"/>
                <w:szCs w:val="20"/>
              </w:rPr>
            </w:pPr>
          </w:p>
          <w:p w14:paraId="62B2B257" w14:textId="77777777" w:rsidR="00D83A6E" w:rsidRPr="00D83A6E" w:rsidRDefault="00D83A6E" w:rsidP="00CE4CC2">
            <w:pPr>
              <w:spacing w:beforeLines="40" w:before="96" w:afterLines="40" w:after="96"/>
              <w:rPr>
                <w:b/>
                <w:color w:val="000000" w:themeColor="text1"/>
                <w:sz w:val="20"/>
                <w:szCs w:val="20"/>
              </w:rPr>
            </w:pPr>
            <w:r w:rsidRPr="00D83A6E">
              <w:rPr>
                <w:sz w:val="20"/>
                <w:szCs w:val="20"/>
              </w:rPr>
              <w:t>NEC surgery 2.8% of &lt;1500g</w:t>
            </w:r>
          </w:p>
        </w:tc>
        <w:tc>
          <w:tcPr>
            <w:tcW w:w="1935" w:type="dxa"/>
          </w:tcPr>
          <w:p w14:paraId="7C70AF02"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 xml:space="preserve">38% all NEC mortality </w:t>
            </w:r>
          </w:p>
        </w:tc>
      </w:tr>
      <w:tr w:rsidR="00D83A6E" w:rsidRPr="00D83A6E" w14:paraId="251B1174" w14:textId="77777777" w:rsidTr="00995CE5">
        <w:trPr>
          <w:cantSplit/>
        </w:trPr>
        <w:tc>
          <w:tcPr>
            <w:tcW w:w="2211" w:type="dxa"/>
          </w:tcPr>
          <w:p w14:paraId="5FE81466" w14:textId="02AD9167" w:rsidR="00D83A6E" w:rsidRPr="00D83A6E" w:rsidRDefault="00D83A6E" w:rsidP="00CA71F4">
            <w:pPr>
              <w:spacing w:beforeLines="40" w:before="96" w:afterLines="40" w:after="96"/>
              <w:rPr>
                <w:b/>
                <w:sz w:val="20"/>
                <w:szCs w:val="20"/>
              </w:rPr>
            </w:pPr>
            <w:r w:rsidRPr="00D83A6E">
              <w:rPr>
                <w:sz w:val="20"/>
                <w:szCs w:val="20"/>
              </w:rPr>
              <w:t xml:space="preserve">Sweden, National Patient Register, Swedish Medical Birth Register National Cause of Death </w:t>
            </w:r>
            <w:r w:rsidRPr="00D83A6E">
              <w:rPr>
                <w:b/>
                <w:sz w:val="20"/>
                <w:szCs w:val="20"/>
              </w:rPr>
              <w:fldChar w:fldCharType="begin"/>
            </w:r>
            <w:r w:rsidR="00CE5587">
              <w:rPr>
                <w:b/>
                <w:sz w:val="20"/>
                <w:szCs w:val="20"/>
              </w:rPr>
              <w:instrText xml:space="preserve"> ADDIN EN.CITE &lt;EndNote&gt;&lt;Cite&gt;&lt;Author&gt;Ahle&lt;/Author&gt;&lt;Year&gt;2013&lt;/Year&gt;&lt;RecNum&gt;2526&lt;/RecNum&gt;&lt;DisplayText&gt;(20)&lt;/DisplayText&gt;&lt;record&gt;&lt;rec-number&gt;2526&lt;/rec-number&gt;&lt;foreign-keys&gt;&lt;key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(Linking)&lt;/isbn&gt;&lt;urls&gt;&lt;/urls&gt;&lt;/record&gt;&lt;/Cite&gt;&lt;/EndNote&gt;</w:instrText>
            </w:r>
            <w:r w:rsidRPr="00D83A6E">
              <w:rPr>
                <w:b/>
                <w:sz w:val="20"/>
                <w:szCs w:val="20"/>
              </w:rPr>
              <w:fldChar w:fldCharType="separate"/>
            </w:r>
            <w:r w:rsidR="00CE5587">
              <w:rPr>
                <w:b/>
                <w:noProof/>
                <w:sz w:val="20"/>
                <w:szCs w:val="20"/>
              </w:rPr>
              <w:t>(</w:t>
            </w:r>
            <w:hyperlink w:anchor="_ENREF_20" w:tooltip="Ahle, 2013 #2526" w:history="1">
              <w:r w:rsidR="00CA71F4">
                <w:rPr>
                  <w:b/>
                  <w:noProof/>
                  <w:sz w:val="20"/>
                  <w:szCs w:val="20"/>
                </w:rPr>
                <w:t>20</w:t>
              </w:r>
            </w:hyperlink>
            <w:r w:rsidR="00CE5587">
              <w:rPr>
                <w:b/>
                <w:noProof/>
                <w:sz w:val="20"/>
                <w:szCs w:val="20"/>
              </w:rPr>
              <w:t>)</w:t>
            </w:r>
            <w:r w:rsidRPr="00D83A6E">
              <w:rPr>
                <w:b/>
                <w:sz w:val="20"/>
                <w:szCs w:val="20"/>
              </w:rPr>
              <w:fldChar w:fldCharType="end"/>
            </w:r>
          </w:p>
        </w:tc>
        <w:tc>
          <w:tcPr>
            <w:tcW w:w="927" w:type="dxa"/>
          </w:tcPr>
          <w:p w14:paraId="656369AA" w14:textId="77777777" w:rsidR="00D83A6E" w:rsidRPr="00D83A6E" w:rsidRDefault="00D83A6E" w:rsidP="00CE4CC2">
            <w:pPr>
              <w:spacing w:beforeLines="40" w:before="96" w:afterLines="40" w:after="96"/>
              <w:rPr>
                <w:b/>
                <w:color w:val="000000" w:themeColor="text1"/>
                <w:sz w:val="20"/>
                <w:szCs w:val="20"/>
              </w:rPr>
            </w:pPr>
            <w:r w:rsidRPr="00D83A6E">
              <w:rPr>
                <w:sz w:val="20"/>
                <w:szCs w:val="20"/>
              </w:rPr>
              <w:t>1987-2009</w:t>
            </w:r>
          </w:p>
        </w:tc>
        <w:tc>
          <w:tcPr>
            <w:tcW w:w="2118" w:type="dxa"/>
          </w:tcPr>
          <w:p w14:paraId="31D98C14"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 xml:space="preserve">All children born in Sweden </w:t>
            </w:r>
            <w:r w:rsidRPr="00D83A6E">
              <w:rPr>
                <w:sz w:val="20"/>
                <w:szCs w:val="20"/>
              </w:rPr>
              <w:t>n=2,381,318</w:t>
            </w:r>
          </w:p>
        </w:tc>
        <w:tc>
          <w:tcPr>
            <w:tcW w:w="3074" w:type="dxa"/>
          </w:tcPr>
          <w:p w14:paraId="01DFB5A2" w14:textId="77777777" w:rsidR="00D83A6E" w:rsidRPr="00D83A6E" w:rsidRDefault="00D83A6E" w:rsidP="00CE4CC2">
            <w:pPr>
              <w:spacing w:beforeLines="40" w:before="96" w:afterLines="40" w:after="96"/>
              <w:rPr>
                <w:sz w:val="20"/>
                <w:szCs w:val="20"/>
              </w:rPr>
            </w:pPr>
            <w:r w:rsidRPr="00D83A6E">
              <w:rPr>
                <w:sz w:val="20"/>
                <w:szCs w:val="20"/>
              </w:rPr>
              <w:t xml:space="preserve">National,  retrospective </w:t>
            </w:r>
          </w:p>
          <w:p w14:paraId="7E47BD92" w14:textId="77777777" w:rsidR="00D83A6E" w:rsidRPr="00D83A6E" w:rsidRDefault="00D83A6E" w:rsidP="00CE4CC2">
            <w:pPr>
              <w:spacing w:beforeLines="40" w:before="96" w:afterLines="40" w:after="96"/>
              <w:rPr>
                <w:sz w:val="20"/>
                <w:szCs w:val="20"/>
              </w:rPr>
            </w:pPr>
            <w:r w:rsidRPr="00D83A6E">
              <w:rPr>
                <w:sz w:val="20"/>
                <w:szCs w:val="20"/>
              </w:rPr>
              <w:t>Linkage of  data with national registries</w:t>
            </w:r>
          </w:p>
        </w:tc>
        <w:tc>
          <w:tcPr>
            <w:tcW w:w="1276" w:type="dxa"/>
          </w:tcPr>
          <w:p w14:paraId="21409350" w14:textId="77777777" w:rsidR="00D83A6E" w:rsidRPr="00D83A6E" w:rsidRDefault="00D83A6E" w:rsidP="00CE4CC2">
            <w:pPr>
              <w:spacing w:beforeLines="40" w:before="96" w:afterLines="40" w:after="96"/>
              <w:rPr>
                <w:b/>
                <w:sz w:val="20"/>
                <w:szCs w:val="20"/>
              </w:rPr>
            </w:pPr>
            <w:r w:rsidRPr="00D83A6E">
              <w:rPr>
                <w:sz w:val="20"/>
                <w:szCs w:val="20"/>
              </w:rPr>
              <w:t>ICD-9 code</w:t>
            </w:r>
            <w:r w:rsidRPr="00D83A6E">
              <w:rPr>
                <w:sz w:val="20"/>
                <w:szCs w:val="20"/>
                <w:vertAlign w:val="superscript"/>
              </w:rPr>
              <w:t>d</w:t>
            </w:r>
          </w:p>
          <w:p w14:paraId="4560257A" w14:textId="77777777" w:rsidR="00D83A6E" w:rsidRPr="00D83A6E" w:rsidRDefault="00D83A6E" w:rsidP="00CE4CC2">
            <w:pPr>
              <w:spacing w:beforeLines="40" w:before="96" w:afterLines="40" w:after="96"/>
              <w:rPr>
                <w:b/>
                <w:color w:val="000000" w:themeColor="text1"/>
                <w:sz w:val="20"/>
                <w:szCs w:val="20"/>
              </w:rPr>
            </w:pPr>
          </w:p>
        </w:tc>
        <w:tc>
          <w:tcPr>
            <w:tcW w:w="1984" w:type="dxa"/>
          </w:tcPr>
          <w:p w14:paraId="148A82C1"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All 0.03%</w:t>
            </w:r>
          </w:p>
          <w:p w14:paraId="20C6D9E4"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&lt;28w 4.6%</w:t>
            </w:r>
          </w:p>
          <w:p w14:paraId="07A1C704"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28-31w 1.5%</w:t>
            </w:r>
          </w:p>
          <w:p w14:paraId="645C86FE"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32-36w 0.1%</w:t>
            </w:r>
          </w:p>
        </w:tc>
        <w:tc>
          <w:tcPr>
            <w:tcW w:w="1935" w:type="dxa"/>
          </w:tcPr>
          <w:p w14:paraId="4CB3B45C" w14:textId="77777777" w:rsidR="00D83A6E" w:rsidRPr="00D83A6E" w:rsidRDefault="00D83A6E" w:rsidP="00CE4CC2">
            <w:pPr>
              <w:spacing w:beforeLines="40" w:before="96" w:afterLines="40" w:after="96"/>
              <w:rPr>
                <w:b/>
                <w:sz w:val="20"/>
                <w:szCs w:val="20"/>
              </w:rPr>
            </w:pPr>
            <w:r w:rsidRPr="00D83A6E">
              <w:rPr>
                <w:sz w:val="20"/>
                <w:szCs w:val="20"/>
              </w:rPr>
              <w:t>Not reported</w:t>
            </w:r>
          </w:p>
        </w:tc>
      </w:tr>
      <w:tr w:rsidR="00D83A6E" w:rsidRPr="00D83A6E" w14:paraId="06B890A0" w14:textId="77777777" w:rsidTr="00995CE5">
        <w:trPr>
          <w:cantSplit/>
        </w:trPr>
        <w:tc>
          <w:tcPr>
            <w:tcW w:w="2211" w:type="dxa"/>
          </w:tcPr>
          <w:p w14:paraId="1A79556D" w14:textId="77777777" w:rsidR="00D83A6E" w:rsidRPr="00D83A6E" w:rsidRDefault="00D83A6E" w:rsidP="00CE4CC2">
            <w:pPr>
              <w:spacing w:beforeLines="40" w:before="96" w:afterLines="40" w:after="96"/>
              <w:rPr>
                <w:b/>
                <w:sz w:val="20"/>
                <w:szCs w:val="20"/>
              </w:rPr>
            </w:pPr>
            <w:r w:rsidRPr="00D83A6E">
              <w:rPr>
                <w:sz w:val="20"/>
                <w:szCs w:val="20"/>
              </w:rPr>
              <w:t>Switzerland, Swiss Neonatal Network</w:t>
            </w:r>
          </w:p>
          <w:p w14:paraId="3BCEF89C" w14:textId="0F9E015A" w:rsidR="00D83A6E" w:rsidRPr="00D83A6E" w:rsidRDefault="00D83A6E" w:rsidP="00CE4CC2">
            <w:pPr>
              <w:spacing w:beforeLines="40" w:before="96" w:afterLines="40" w:after="96"/>
              <w:rPr>
                <w:b/>
                <w:sz w:val="20"/>
                <w:szCs w:val="20"/>
              </w:rPr>
            </w:pPr>
            <w:r w:rsidRPr="00D83A6E">
              <w:rPr>
                <w:b/>
                <w:sz w:val="20"/>
                <w:szCs w:val="20"/>
              </w:rPr>
              <w:fldChar w:fldCharType="begin"/>
            </w:r>
            <w:r w:rsidR="00CE5587">
              <w:rPr>
                <w:b/>
                <w:sz w:val="20"/>
                <w:szCs w:val="20"/>
              </w:rPr>
              <w:instrText xml:space="preserve"> ADDIN EN.CITE &lt;EndNote&gt;&lt;Cite&gt;&lt;Author&gt;Chen&lt;/Author&gt;&lt;Year&gt;2016&lt;/Year&gt;&lt;RecNum&gt;2350&lt;/RecNum&gt;&lt;DisplayText&gt;(22)&lt;/DisplayText&gt;&lt;record&gt;&lt;rec-number&gt;2350&lt;/rec-number&gt;&lt;foreign-keys&gt;&lt;key app="EN" db-id="v59trsspwwwd0cerf5s5wz2usvavpz095vfr"&gt;2350&lt;/key&gt;&lt;/foreign-keys&gt;&lt;ref-type name="Journal Article"&gt;17&lt;/ref-type&gt;&lt;contributors&gt;&lt;authors&gt;&lt;author&gt;Chen, Fei&lt;/author&gt;&lt;author&gt;Bajwa, Nadia M&lt;/author&gt;&lt;author&gt;Rimensberger, Peter C&lt;/author&gt;&lt;author&gt;Posfay-Barbe, Klara M&lt;/author&gt;&lt;author&gt;Pfister, Riccardo E&lt;/author&gt;&lt;/authors&gt;&lt;/contributors&gt;&lt;titles&gt;&lt;title&gt;Thirteen-year mortality and morbidity in preterm infants in Switzerland&lt;/title&gt;&lt;secondary-title&gt;Archives of Disease in Childhood - Fetal and Neonatal Edition&lt;/secondary-title&gt;&lt;/titles&gt;&lt;periodical&gt;&lt;full-title&gt;Archives of Disease in Childhood - Fetal and Neonatal Edition&lt;/full-title&gt;&lt;/periodical&gt;&lt;dates&gt;&lt;year&gt;2016&lt;/year&gt;&lt;pub-dates&gt;&lt;date&gt;April 8, 2016&lt;/date&gt;&lt;/pub-dates&gt;&lt;/dates&gt;&lt;urls&gt;&lt;related-urls&gt;&lt;url&gt;http://fn.bmj.com/content/early/2016/04/08/archdischild-2015-308579.abstract&lt;/url&gt;&lt;/related-urls&gt;&lt;/urls&gt;&lt;electronic-resource-num&gt;10.1136/archdischild-2015-308579&lt;/electronic-resource-num&gt;&lt;/record&gt;&lt;/Cite&gt;&lt;/EndNote&gt;</w:instrText>
            </w:r>
            <w:r w:rsidRPr="00D83A6E">
              <w:rPr>
                <w:b/>
                <w:sz w:val="20"/>
                <w:szCs w:val="20"/>
              </w:rPr>
              <w:fldChar w:fldCharType="separate"/>
            </w:r>
            <w:r w:rsidR="00CE5587">
              <w:rPr>
                <w:b/>
                <w:noProof/>
                <w:sz w:val="20"/>
                <w:szCs w:val="20"/>
              </w:rPr>
              <w:t>(</w:t>
            </w:r>
            <w:hyperlink w:anchor="_ENREF_22" w:tooltip="Chen, 2016 #2350" w:history="1">
              <w:r w:rsidR="00CA71F4">
                <w:rPr>
                  <w:b/>
                  <w:noProof/>
                  <w:sz w:val="20"/>
                  <w:szCs w:val="20"/>
                </w:rPr>
                <w:t>22</w:t>
              </w:r>
            </w:hyperlink>
            <w:r w:rsidR="00CE5587">
              <w:rPr>
                <w:b/>
                <w:noProof/>
                <w:sz w:val="20"/>
                <w:szCs w:val="20"/>
              </w:rPr>
              <w:t>)</w:t>
            </w:r>
            <w:r w:rsidRPr="00D83A6E">
              <w:rPr>
                <w:b/>
                <w:sz w:val="20"/>
                <w:szCs w:val="20"/>
              </w:rPr>
              <w:fldChar w:fldCharType="end"/>
            </w:r>
          </w:p>
          <w:p w14:paraId="0E24537D" w14:textId="77777777" w:rsidR="00D83A6E" w:rsidRPr="00D83A6E" w:rsidRDefault="00D83A6E" w:rsidP="00CE4CC2">
            <w:pPr>
              <w:spacing w:beforeLines="40" w:before="96" w:afterLines="40" w:after="96"/>
              <w:rPr>
                <w:b/>
                <w:sz w:val="20"/>
                <w:szCs w:val="20"/>
              </w:rPr>
            </w:pPr>
          </w:p>
          <w:p w14:paraId="22A39B95" w14:textId="77777777" w:rsidR="00D83A6E" w:rsidRPr="00D83A6E" w:rsidRDefault="00D83A6E" w:rsidP="00CE4CC2">
            <w:pPr>
              <w:spacing w:beforeLines="40" w:before="96" w:afterLines="40" w:after="96"/>
              <w:rPr>
                <w:b/>
                <w:sz w:val="20"/>
                <w:szCs w:val="20"/>
              </w:rPr>
            </w:pPr>
          </w:p>
          <w:p w14:paraId="79946D4E" w14:textId="77777777" w:rsidR="00D83A6E" w:rsidRPr="00D83A6E" w:rsidRDefault="00D83A6E" w:rsidP="00CE4CC2">
            <w:pPr>
              <w:spacing w:beforeLines="40" w:before="96" w:afterLines="40" w:after="96"/>
              <w:rPr>
                <w:b/>
                <w:sz w:val="20"/>
                <w:szCs w:val="20"/>
              </w:rPr>
            </w:pPr>
          </w:p>
        </w:tc>
        <w:tc>
          <w:tcPr>
            <w:tcW w:w="927" w:type="dxa"/>
          </w:tcPr>
          <w:p w14:paraId="4E3242CB"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2000-2012 (2000-2004,</w:t>
            </w:r>
          </w:p>
          <w:p w14:paraId="79395084"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2005-2008,</w:t>
            </w:r>
          </w:p>
          <w:p w14:paraId="26D2D1F0"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2009-2012)</w:t>
            </w:r>
          </w:p>
        </w:tc>
        <w:tc>
          <w:tcPr>
            <w:tcW w:w="2118" w:type="dxa"/>
          </w:tcPr>
          <w:p w14:paraId="00CCB2F1" w14:textId="77777777" w:rsidR="00D83A6E" w:rsidRPr="00D83A6E" w:rsidRDefault="00D83A6E" w:rsidP="00CE4CC2">
            <w:pPr>
              <w:spacing w:beforeLines="40" w:before="96" w:afterLines="40" w:after="96"/>
              <w:rPr>
                <w:b/>
                <w:sz w:val="20"/>
                <w:szCs w:val="20"/>
              </w:rPr>
            </w:pPr>
            <w:r w:rsidRPr="00D83A6E">
              <w:rPr>
                <w:sz w:val="20"/>
                <w:szCs w:val="20"/>
              </w:rPr>
              <w:t>&lt;32w GA</w:t>
            </w:r>
          </w:p>
          <w:p w14:paraId="47F9775B" w14:textId="77777777" w:rsidR="00D83A6E" w:rsidRPr="00D83A6E" w:rsidRDefault="00D83A6E" w:rsidP="00CE4CC2">
            <w:pPr>
              <w:spacing w:beforeLines="40" w:before="96" w:afterLines="40" w:after="96"/>
              <w:rPr>
                <w:b/>
                <w:sz w:val="20"/>
                <w:szCs w:val="20"/>
              </w:rPr>
            </w:pPr>
          </w:p>
          <w:p w14:paraId="4864B38E" w14:textId="77777777" w:rsidR="00D83A6E" w:rsidRPr="00D83A6E" w:rsidRDefault="00D83A6E" w:rsidP="00CE4CC2">
            <w:pPr>
              <w:spacing w:beforeLines="40" w:before="96" w:afterLines="40" w:after="96"/>
              <w:rPr>
                <w:sz w:val="20"/>
                <w:szCs w:val="20"/>
              </w:rPr>
            </w:pPr>
            <w:r w:rsidRPr="00D83A6E">
              <w:rPr>
                <w:sz w:val="20"/>
                <w:szCs w:val="20"/>
              </w:rPr>
              <w:t>Epoch 2009-2012</w:t>
            </w:r>
          </w:p>
          <w:p w14:paraId="5A491731" w14:textId="77777777" w:rsidR="00D83A6E" w:rsidRPr="00D83A6E" w:rsidRDefault="00D83A6E" w:rsidP="00CE4CC2">
            <w:pPr>
              <w:spacing w:beforeLines="40" w:before="96" w:afterLines="40" w:after="96"/>
              <w:rPr>
                <w:b/>
                <w:sz w:val="20"/>
                <w:szCs w:val="20"/>
              </w:rPr>
            </w:pPr>
            <w:r w:rsidRPr="00D83A6E">
              <w:rPr>
                <w:sz w:val="20"/>
                <w:szCs w:val="20"/>
              </w:rPr>
              <w:t>n=2896</w:t>
            </w:r>
          </w:p>
        </w:tc>
        <w:tc>
          <w:tcPr>
            <w:tcW w:w="3074" w:type="dxa"/>
          </w:tcPr>
          <w:p w14:paraId="410B8D04" w14:textId="77777777" w:rsidR="00D83A6E" w:rsidRPr="00D83A6E" w:rsidRDefault="00D83A6E" w:rsidP="00CE4CC2">
            <w:pPr>
              <w:spacing w:beforeLines="40" w:before="96" w:afterLines="40" w:after="96"/>
              <w:rPr>
                <w:sz w:val="20"/>
                <w:szCs w:val="20"/>
              </w:rPr>
            </w:pPr>
            <w:r w:rsidRPr="00D83A6E">
              <w:rPr>
                <w:sz w:val="20"/>
                <w:szCs w:val="20"/>
              </w:rPr>
              <w:t xml:space="preserve">National, prospective </w:t>
            </w:r>
          </w:p>
          <w:p w14:paraId="732DA09A" w14:textId="77777777" w:rsidR="00D83A6E" w:rsidRPr="00D83A6E" w:rsidRDefault="00D83A6E" w:rsidP="00CE4CC2">
            <w:pPr>
              <w:spacing w:beforeLines="40" w:before="96" w:afterLines="40" w:after="96"/>
              <w:rPr>
                <w:rFonts w:eastAsia="Times New Roman"/>
                <w:b/>
                <w:sz w:val="20"/>
                <w:szCs w:val="20"/>
              </w:rPr>
            </w:pPr>
            <w:r w:rsidRPr="00D83A6E">
              <w:rPr>
                <w:sz w:val="20"/>
                <w:szCs w:val="20"/>
              </w:rPr>
              <w:t xml:space="preserve">Represents </w:t>
            </w:r>
            <w:r w:rsidRPr="00D83A6E">
              <w:rPr>
                <w:rFonts w:eastAsia="Times New Roman"/>
                <w:sz w:val="20"/>
                <w:szCs w:val="20"/>
              </w:rPr>
              <w:t xml:space="preserve">of all VLBW &lt;1500g  </w:t>
            </w:r>
          </w:p>
          <w:p w14:paraId="38771F18" w14:textId="77777777" w:rsidR="00D83A6E" w:rsidRPr="00D83A6E" w:rsidRDefault="00D83A6E" w:rsidP="00CE4CC2">
            <w:pPr>
              <w:spacing w:beforeLines="40" w:before="96" w:afterLines="40" w:after="96"/>
              <w:rPr>
                <w:sz w:val="20"/>
                <w:szCs w:val="20"/>
              </w:rPr>
            </w:pPr>
            <w:r w:rsidRPr="00D83A6E">
              <w:rPr>
                <w:rFonts w:eastAsia="Times New Roman"/>
                <w:sz w:val="20"/>
                <w:szCs w:val="20"/>
              </w:rPr>
              <w:t xml:space="preserve">Represented 95% of the population as compared to </w:t>
            </w:r>
            <w:r w:rsidRPr="00D83A6E">
              <w:rPr>
                <w:sz w:val="20"/>
                <w:szCs w:val="20"/>
              </w:rPr>
              <w:t xml:space="preserve"> </w:t>
            </w:r>
            <w:r w:rsidRPr="00D83A6E">
              <w:rPr>
                <w:rFonts w:eastAsia="Times New Roman"/>
                <w:sz w:val="20"/>
                <w:szCs w:val="20"/>
              </w:rPr>
              <w:t>birth registry of the Swiss Federal Statistical office</w:t>
            </w:r>
          </w:p>
          <w:p w14:paraId="4CF0ABD1" w14:textId="77777777" w:rsidR="00D83A6E" w:rsidRPr="00D83A6E" w:rsidRDefault="00D83A6E" w:rsidP="00CE4CC2">
            <w:pPr>
              <w:spacing w:beforeLines="40" w:before="96" w:afterLines="40" w:after="96"/>
              <w:rPr>
                <w:sz w:val="20"/>
                <w:szCs w:val="20"/>
              </w:rPr>
            </w:pPr>
            <w:r w:rsidRPr="00D83A6E">
              <w:rPr>
                <w:sz w:val="20"/>
                <w:szCs w:val="20"/>
              </w:rPr>
              <w:t xml:space="preserve">Nine level 3, six level 2 units </w:t>
            </w:r>
          </w:p>
          <w:p w14:paraId="47FC516F" w14:textId="77777777" w:rsidR="00D83A6E" w:rsidRPr="00D83A6E" w:rsidRDefault="00D83A6E" w:rsidP="00CE4CC2">
            <w:pPr>
              <w:spacing w:beforeLines="40" w:before="96" w:afterLines="40" w:after="96"/>
              <w:rPr>
                <w:sz w:val="20"/>
                <w:szCs w:val="20"/>
              </w:rPr>
            </w:pPr>
          </w:p>
        </w:tc>
        <w:tc>
          <w:tcPr>
            <w:tcW w:w="1276" w:type="dxa"/>
          </w:tcPr>
          <w:p w14:paraId="35CCE75E" w14:textId="77777777" w:rsidR="00D83A6E" w:rsidRPr="00D83A6E" w:rsidRDefault="00D83A6E" w:rsidP="00CE4CC2">
            <w:pPr>
              <w:spacing w:beforeLines="40" w:before="96" w:afterLines="40" w:after="96"/>
              <w:rPr>
                <w:b/>
                <w:sz w:val="20"/>
                <w:szCs w:val="20"/>
              </w:rPr>
            </w:pPr>
            <w:r w:rsidRPr="00D83A6E">
              <w:rPr>
                <w:sz w:val="20"/>
                <w:szCs w:val="20"/>
              </w:rPr>
              <w:t>Bell’s stage ≥2</w:t>
            </w:r>
          </w:p>
        </w:tc>
        <w:tc>
          <w:tcPr>
            <w:tcW w:w="1984" w:type="dxa"/>
          </w:tcPr>
          <w:p w14:paraId="10D4C509"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Years 2009-2012</w:t>
            </w:r>
          </w:p>
          <w:p w14:paraId="4D97B379"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&lt;32w 2.6%</w:t>
            </w:r>
          </w:p>
          <w:p w14:paraId="4FCD148E"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23w 11.1%</w:t>
            </w:r>
          </w:p>
          <w:p w14:paraId="099A5F22"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24w 5.5%</w:t>
            </w:r>
          </w:p>
          <w:p w14:paraId="02406323"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25w 3.6%</w:t>
            </w:r>
          </w:p>
          <w:p w14:paraId="7B27E9A3"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26w 3.2%</w:t>
            </w:r>
          </w:p>
          <w:p w14:paraId="453B0DB3"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27w 3.7%</w:t>
            </w:r>
          </w:p>
          <w:p w14:paraId="0589639F"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28w 2.2%</w:t>
            </w:r>
          </w:p>
          <w:p w14:paraId="02BF8B34"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 xml:space="preserve"> 29w 1.6%</w:t>
            </w:r>
          </w:p>
          <w:p w14:paraId="094C0576"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30w 1.1%</w:t>
            </w:r>
          </w:p>
          <w:p w14:paraId="447A42DB" w14:textId="77777777" w:rsidR="00D83A6E" w:rsidRPr="00D83A6E" w:rsidRDefault="00D83A6E" w:rsidP="00CE4CC2">
            <w:pPr>
              <w:spacing w:beforeLines="40" w:before="96" w:afterLines="40" w:after="96"/>
              <w:rPr>
                <w:b/>
                <w:color w:val="000000" w:themeColor="text1"/>
                <w:sz w:val="20"/>
                <w:szCs w:val="20"/>
              </w:rPr>
            </w:pPr>
            <w:r w:rsidRPr="00D83A6E">
              <w:rPr>
                <w:color w:val="000000" w:themeColor="text1"/>
                <w:sz w:val="20"/>
                <w:szCs w:val="20"/>
              </w:rPr>
              <w:t xml:space="preserve">31w  0.7% </w:t>
            </w:r>
          </w:p>
        </w:tc>
        <w:tc>
          <w:tcPr>
            <w:tcW w:w="1935" w:type="dxa"/>
          </w:tcPr>
          <w:p w14:paraId="2163A4DE" w14:textId="77777777" w:rsidR="00D83A6E" w:rsidRPr="00D83A6E" w:rsidRDefault="00D83A6E" w:rsidP="00CE4CC2">
            <w:pPr>
              <w:spacing w:beforeLines="40" w:before="96" w:afterLines="40" w:after="96"/>
              <w:rPr>
                <w:b/>
                <w:sz w:val="20"/>
                <w:szCs w:val="20"/>
              </w:rPr>
            </w:pPr>
            <w:r w:rsidRPr="00D83A6E">
              <w:rPr>
                <w:sz w:val="20"/>
                <w:szCs w:val="20"/>
              </w:rPr>
              <w:t xml:space="preserve">Not reported </w:t>
            </w:r>
          </w:p>
        </w:tc>
      </w:tr>
      <w:tr w:rsidR="00D83A6E" w:rsidRPr="00D83A6E" w14:paraId="71201C81" w14:textId="77777777" w:rsidTr="00995CE5">
        <w:trPr>
          <w:cantSplit/>
          <w:trHeight w:val="1130"/>
        </w:trPr>
        <w:tc>
          <w:tcPr>
            <w:tcW w:w="2211" w:type="dxa"/>
          </w:tcPr>
          <w:p w14:paraId="7190F189" w14:textId="67E8ED4E" w:rsidR="00D83A6E" w:rsidRPr="00D83A6E" w:rsidRDefault="00D83A6E" w:rsidP="00CA71F4">
            <w:pPr>
              <w:spacing w:beforeLines="40" w:before="96" w:afterLines="40" w:after="96"/>
              <w:rPr>
                <w:b/>
                <w:sz w:val="20"/>
                <w:szCs w:val="20"/>
              </w:rPr>
            </w:pPr>
            <w:r w:rsidRPr="00D83A6E">
              <w:rPr>
                <w:sz w:val="20"/>
                <w:szCs w:val="20"/>
              </w:rPr>
              <w:lastRenderedPageBreak/>
              <w:t xml:space="preserve">United States </w:t>
            </w:r>
            <w:r w:rsidRPr="00D83A6E">
              <w:rPr>
                <w:b/>
                <w:sz w:val="20"/>
                <w:szCs w:val="20"/>
              </w:rPr>
              <w:fldChar w:fldCharType="begin"/>
            </w:r>
            <w:r w:rsidR="00CE5587">
              <w:rPr>
                <w:b/>
                <w:sz w:val="20"/>
                <w:szCs w:val="20"/>
              </w:rPr>
              <w:instrText xml:space="preserve"> ADDIN EN.CITE &lt;EndNote&gt;&lt;Cite&gt;&lt;Author&gt;Fitzgibbons&lt;/Author&gt;&lt;Year&gt;2009&lt;/Year&gt;&lt;RecNum&gt;2395&lt;/RecNum&gt;&lt;DisplayText&gt;(12)&lt;/DisplayText&gt;&lt;record&gt;&lt;rec-number&gt;2395&lt;/rec-number&gt;&lt;foreign-keys&gt;&lt;key app="EN" db-id="v59trsspwwwd0cerf5s5wz2usvavpz095vfr"&gt;2395&lt;/key&gt;&lt;/foreign-keys&gt;&lt;ref-type name="Journal Article"&gt;17&lt;/ref-type&gt;&lt;contributors&gt;&lt;authors&gt;&lt;author&gt;Fitzgibbons, S. C.&lt;/author&gt;&lt;author&gt;Ching, Y.&lt;/author&gt;&lt;author&gt;Yu, D.&lt;/author&gt;&lt;author&gt;Carpenter, J.&lt;/author&gt;&lt;author&gt;Kenny, M.&lt;/author&gt;&lt;author&gt;Weldon, C.&lt;/author&gt;&lt;author&gt;Lillehei, C.&lt;/author&gt;&lt;author&gt;Valim, C.&lt;/author&gt;&lt;author&gt;Horbar, J. D.&lt;/author&gt;&lt;author&gt;Jaksic, T.&lt;/author&gt;&lt;/authors&gt;&lt;/contributors&gt;&lt;titles&gt;&lt;title&gt;Mortality of necrotizing enterocolitis expressed by birth weight categories&lt;/title&gt;&lt;secondary-title&gt;J Pediatr Surg&lt;/secondary-title&gt;&lt;/titles&gt;&lt;periodical&gt;&lt;full-title&gt;J Pediatr Surg&lt;/full-title&gt;&lt;/periodical&gt;&lt;pages&gt;1072-5&lt;/pages&gt;&lt;volume&gt;44&lt;/volume&gt;&lt;number&gt;6&lt;/number&gt;&lt;dates&gt;&lt;year&gt;2009&lt;/year&gt;&lt;/dates&gt;&lt;isbn&gt;1531-5037 (Electronic)&amp;#xD;0022-3468 (Linking)&lt;/isbn&gt;&lt;urls&gt;&lt;/urls&gt;&lt;/record&gt;&lt;/Cite&gt;&lt;/EndNote&gt;</w:instrText>
            </w:r>
            <w:r w:rsidRPr="00D83A6E">
              <w:rPr>
                <w:b/>
                <w:sz w:val="20"/>
                <w:szCs w:val="20"/>
              </w:rPr>
              <w:fldChar w:fldCharType="separate"/>
            </w:r>
            <w:r w:rsidR="00CE5587">
              <w:rPr>
                <w:b/>
                <w:noProof/>
                <w:sz w:val="20"/>
                <w:szCs w:val="20"/>
              </w:rPr>
              <w:t>(</w:t>
            </w:r>
            <w:hyperlink w:anchor="_ENREF_12" w:tooltip="Fitzgibbons, 2009 #2395" w:history="1">
              <w:r w:rsidR="00CA71F4">
                <w:rPr>
                  <w:b/>
                  <w:noProof/>
                  <w:sz w:val="20"/>
                  <w:szCs w:val="20"/>
                </w:rPr>
                <w:t>12</w:t>
              </w:r>
            </w:hyperlink>
            <w:r w:rsidR="00CE5587">
              <w:rPr>
                <w:b/>
                <w:noProof/>
                <w:sz w:val="20"/>
                <w:szCs w:val="20"/>
              </w:rPr>
              <w:t>)</w:t>
            </w:r>
            <w:r w:rsidRPr="00D83A6E">
              <w:rPr>
                <w:b/>
                <w:sz w:val="20"/>
                <w:szCs w:val="20"/>
              </w:rPr>
              <w:fldChar w:fldCharType="end"/>
            </w:r>
          </w:p>
        </w:tc>
        <w:tc>
          <w:tcPr>
            <w:tcW w:w="927" w:type="dxa"/>
          </w:tcPr>
          <w:p w14:paraId="608F0370" w14:textId="77777777" w:rsidR="00D83A6E" w:rsidRPr="00D83A6E" w:rsidRDefault="00D83A6E" w:rsidP="00CE4CC2">
            <w:pPr>
              <w:spacing w:beforeLines="40" w:before="96" w:afterLines="40" w:after="96"/>
              <w:rPr>
                <w:b/>
                <w:sz w:val="20"/>
                <w:szCs w:val="20"/>
              </w:rPr>
            </w:pPr>
            <w:r w:rsidRPr="00D83A6E">
              <w:rPr>
                <w:sz w:val="20"/>
                <w:szCs w:val="20"/>
              </w:rPr>
              <w:t>2005-2006</w:t>
            </w:r>
          </w:p>
        </w:tc>
        <w:tc>
          <w:tcPr>
            <w:tcW w:w="2118" w:type="dxa"/>
          </w:tcPr>
          <w:p w14:paraId="6983C477" w14:textId="77777777" w:rsidR="00D83A6E" w:rsidRPr="00D83A6E" w:rsidRDefault="00D83A6E" w:rsidP="00CE4CC2">
            <w:pPr>
              <w:spacing w:beforeLines="40" w:before="96" w:afterLines="40" w:after="96"/>
              <w:rPr>
                <w:b/>
                <w:sz w:val="20"/>
                <w:szCs w:val="20"/>
              </w:rPr>
            </w:pPr>
            <w:r w:rsidRPr="00D83A6E">
              <w:rPr>
                <w:sz w:val="20"/>
                <w:szCs w:val="20"/>
              </w:rPr>
              <w:t>501-1500g,</w:t>
            </w:r>
          </w:p>
          <w:p w14:paraId="7F14EED4" w14:textId="77777777" w:rsidR="00D83A6E" w:rsidRPr="00D83A6E" w:rsidRDefault="00D83A6E" w:rsidP="00CE4CC2">
            <w:pPr>
              <w:spacing w:beforeLines="40" w:before="96" w:afterLines="40" w:after="96"/>
              <w:rPr>
                <w:b/>
                <w:sz w:val="20"/>
                <w:szCs w:val="20"/>
              </w:rPr>
            </w:pPr>
            <w:r w:rsidRPr="00D83A6E">
              <w:rPr>
                <w:sz w:val="20"/>
                <w:szCs w:val="20"/>
              </w:rPr>
              <w:t xml:space="preserve">  n=71,808</w:t>
            </w:r>
          </w:p>
        </w:tc>
        <w:tc>
          <w:tcPr>
            <w:tcW w:w="3074" w:type="dxa"/>
          </w:tcPr>
          <w:p w14:paraId="611B46E8" w14:textId="77777777" w:rsidR="00D83A6E" w:rsidRPr="00D83A6E" w:rsidRDefault="00D83A6E" w:rsidP="00CE4CC2">
            <w:pPr>
              <w:spacing w:beforeLines="40" w:before="96" w:afterLines="40" w:after="96"/>
              <w:rPr>
                <w:sz w:val="20"/>
                <w:szCs w:val="20"/>
              </w:rPr>
            </w:pPr>
            <w:r w:rsidRPr="00D83A6E">
              <w:rPr>
                <w:sz w:val="20"/>
                <w:szCs w:val="20"/>
              </w:rPr>
              <w:t xml:space="preserve">National, prospective </w:t>
            </w:r>
          </w:p>
          <w:p w14:paraId="6E7C10EA" w14:textId="77777777" w:rsidR="00D83A6E" w:rsidRPr="00D83A6E" w:rsidRDefault="00D83A6E" w:rsidP="00CE4CC2">
            <w:pPr>
              <w:spacing w:beforeLines="40" w:before="96" w:afterLines="40" w:after="96"/>
              <w:rPr>
                <w:sz w:val="20"/>
                <w:szCs w:val="20"/>
              </w:rPr>
            </w:pPr>
            <w:r w:rsidRPr="00D83A6E">
              <w:rPr>
                <w:sz w:val="20"/>
                <w:szCs w:val="20"/>
              </w:rPr>
              <w:t xml:space="preserve">511 US VON centres, approximately two-thirds of babies born VLBW in United States </w:t>
            </w:r>
          </w:p>
        </w:tc>
        <w:tc>
          <w:tcPr>
            <w:tcW w:w="1276" w:type="dxa"/>
          </w:tcPr>
          <w:p w14:paraId="28A1CAA9" w14:textId="77777777" w:rsidR="00D83A6E" w:rsidRPr="00D83A6E" w:rsidRDefault="00D83A6E" w:rsidP="00CE4CC2">
            <w:pPr>
              <w:spacing w:beforeLines="40" w:before="96" w:afterLines="40" w:after="96"/>
              <w:rPr>
                <w:b/>
                <w:sz w:val="20"/>
                <w:szCs w:val="20"/>
              </w:rPr>
            </w:pPr>
            <w:r w:rsidRPr="00D83A6E">
              <w:rPr>
                <w:sz w:val="20"/>
                <w:szCs w:val="20"/>
              </w:rPr>
              <w:t>At least one clinical and one radiological finding</w:t>
            </w:r>
            <w:r w:rsidRPr="00D83A6E">
              <w:rPr>
                <w:sz w:val="20"/>
                <w:szCs w:val="20"/>
                <w:vertAlign w:val="superscript"/>
              </w:rPr>
              <w:t>e</w:t>
            </w:r>
          </w:p>
        </w:tc>
        <w:tc>
          <w:tcPr>
            <w:tcW w:w="1984" w:type="dxa"/>
          </w:tcPr>
          <w:p w14:paraId="61E86D37" w14:textId="77777777" w:rsidR="00D83A6E" w:rsidRPr="00D83A6E" w:rsidRDefault="00D83A6E" w:rsidP="00CE4CC2">
            <w:pPr>
              <w:spacing w:beforeLines="40" w:before="96" w:afterLines="40" w:after="96"/>
              <w:rPr>
                <w:b/>
                <w:sz w:val="20"/>
                <w:szCs w:val="20"/>
              </w:rPr>
            </w:pPr>
            <w:r w:rsidRPr="00D83A6E">
              <w:rPr>
                <w:sz w:val="20"/>
                <w:szCs w:val="20"/>
              </w:rPr>
              <w:t>501-1500g  6.9%</w:t>
            </w:r>
          </w:p>
          <w:p w14:paraId="2CB2BD2F" w14:textId="2D4B76E5" w:rsidR="00D83A6E" w:rsidRPr="00D83A6E" w:rsidRDefault="00D83A6E" w:rsidP="00CE4CC2">
            <w:pPr>
              <w:spacing w:beforeLines="40" w:before="96" w:afterLines="40" w:after="96"/>
              <w:rPr>
                <w:b/>
                <w:sz w:val="20"/>
                <w:szCs w:val="20"/>
              </w:rPr>
            </w:pPr>
            <w:r w:rsidRPr="00D83A6E">
              <w:rPr>
                <w:sz w:val="20"/>
                <w:szCs w:val="20"/>
              </w:rPr>
              <w:t>501-750</w:t>
            </w:r>
            <w:r w:rsidR="00CA71F4">
              <w:rPr>
                <w:sz w:val="20"/>
                <w:szCs w:val="20"/>
              </w:rPr>
              <w:t>g</w:t>
            </w:r>
            <w:r w:rsidRPr="00D83A6E">
              <w:rPr>
                <w:sz w:val="20"/>
                <w:szCs w:val="20"/>
              </w:rPr>
              <w:t xml:space="preserve"> 12.0%</w:t>
            </w:r>
          </w:p>
          <w:p w14:paraId="6010849F" w14:textId="431D0A74" w:rsidR="00D83A6E" w:rsidRPr="00D83A6E" w:rsidRDefault="00D83A6E" w:rsidP="00CE4CC2">
            <w:pPr>
              <w:spacing w:beforeLines="40" w:before="96" w:afterLines="40" w:after="96"/>
              <w:rPr>
                <w:b/>
                <w:sz w:val="20"/>
                <w:szCs w:val="20"/>
              </w:rPr>
            </w:pPr>
            <w:r w:rsidRPr="00D83A6E">
              <w:rPr>
                <w:sz w:val="20"/>
                <w:szCs w:val="20"/>
              </w:rPr>
              <w:t>751-1000</w:t>
            </w:r>
            <w:r w:rsidR="00CA71F4">
              <w:rPr>
                <w:sz w:val="20"/>
                <w:szCs w:val="20"/>
              </w:rPr>
              <w:t>g</w:t>
            </w:r>
            <w:r w:rsidRPr="00D83A6E">
              <w:rPr>
                <w:sz w:val="20"/>
                <w:szCs w:val="20"/>
              </w:rPr>
              <w:t xml:space="preserve"> 9.2%</w:t>
            </w:r>
          </w:p>
          <w:p w14:paraId="74BCABB7" w14:textId="4C26E71F" w:rsidR="00D83A6E" w:rsidRPr="00D83A6E" w:rsidRDefault="00D83A6E" w:rsidP="00CE4CC2">
            <w:pPr>
              <w:spacing w:beforeLines="40" w:before="96" w:afterLines="40" w:after="96"/>
              <w:rPr>
                <w:b/>
                <w:sz w:val="20"/>
                <w:szCs w:val="20"/>
              </w:rPr>
            </w:pPr>
            <w:r w:rsidRPr="00D83A6E">
              <w:rPr>
                <w:sz w:val="20"/>
                <w:szCs w:val="20"/>
              </w:rPr>
              <w:t>1001-1250</w:t>
            </w:r>
            <w:r w:rsidR="00CA71F4">
              <w:rPr>
                <w:sz w:val="20"/>
                <w:szCs w:val="20"/>
              </w:rPr>
              <w:t>g</w:t>
            </w:r>
            <w:r w:rsidRPr="00D83A6E">
              <w:rPr>
                <w:sz w:val="20"/>
                <w:szCs w:val="20"/>
              </w:rPr>
              <w:t xml:space="preserve"> 5.7%</w:t>
            </w:r>
          </w:p>
          <w:p w14:paraId="05147129" w14:textId="77777777" w:rsidR="00D83A6E" w:rsidRPr="00D83A6E" w:rsidRDefault="00D83A6E" w:rsidP="00CE4CC2">
            <w:pPr>
              <w:spacing w:beforeLines="40" w:before="96" w:afterLines="40" w:after="96"/>
              <w:rPr>
                <w:b/>
                <w:sz w:val="20"/>
                <w:szCs w:val="20"/>
              </w:rPr>
            </w:pPr>
            <w:r w:rsidRPr="00D83A6E">
              <w:rPr>
                <w:sz w:val="20"/>
                <w:szCs w:val="20"/>
              </w:rPr>
              <w:t>1251-1500g 3.3%</w:t>
            </w:r>
          </w:p>
        </w:tc>
        <w:tc>
          <w:tcPr>
            <w:tcW w:w="1935" w:type="dxa"/>
          </w:tcPr>
          <w:p w14:paraId="7C45F819" w14:textId="77777777" w:rsidR="00D83A6E" w:rsidRPr="00D83A6E" w:rsidRDefault="00D83A6E" w:rsidP="00CE4CC2">
            <w:pPr>
              <w:spacing w:beforeLines="40" w:before="96" w:afterLines="40" w:after="96"/>
              <w:rPr>
                <w:b/>
                <w:sz w:val="20"/>
                <w:szCs w:val="20"/>
              </w:rPr>
            </w:pPr>
            <w:r w:rsidRPr="00D83A6E">
              <w:rPr>
                <w:sz w:val="20"/>
                <w:szCs w:val="20"/>
              </w:rPr>
              <w:t xml:space="preserve">Mortality </w:t>
            </w:r>
          </w:p>
          <w:p w14:paraId="721E30E2" w14:textId="77777777" w:rsidR="00995CE5" w:rsidRDefault="00D83A6E" w:rsidP="00CE4CC2">
            <w:pPr>
              <w:spacing w:beforeLines="40" w:before="96" w:afterLines="40" w:after="96"/>
              <w:rPr>
                <w:sz w:val="20"/>
                <w:szCs w:val="20"/>
              </w:rPr>
            </w:pPr>
            <w:r w:rsidRPr="00D83A6E">
              <w:rPr>
                <w:sz w:val="20"/>
                <w:szCs w:val="20"/>
              </w:rPr>
              <w:t>501-750</w:t>
            </w:r>
            <w:r w:rsidR="00CA71F4">
              <w:rPr>
                <w:sz w:val="20"/>
                <w:szCs w:val="20"/>
              </w:rPr>
              <w:t>g</w:t>
            </w:r>
            <w:r w:rsidRPr="00D83A6E">
              <w:rPr>
                <w:sz w:val="20"/>
                <w:szCs w:val="20"/>
              </w:rPr>
              <w:t xml:space="preserve"> 42% </w:t>
            </w:r>
          </w:p>
          <w:p w14:paraId="234BDEDB" w14:textId="0B4632BC" w:rsidR="00D83A6E" w:rsidRPr="00D83A6E" w:rsidRDefault="00D83A6E" w:rsidP="00CE4CC2">
            <w:pPr>
              <w:spacing w:beforeLines="40" w:before="96" w:afterLines="40" w:after="96"/>
              <w:rPr>
                <w:b/>
                <w:sz w:val="20"/>
                <w:szCs w:val="20"/>
              </w:rPr>
            </w:pPr>
            <w:r w:rsidRPr="00D83A6E">
              <w:rPr>
                <w:sz w:val="20"/>
                <w:szCs w:val="20"/>
              </w:rPr>
              <w:t>751-1000</w:t>
            </w:r>
            <w:r w:rsidR="00CA71F4">
              <w:rPr>
                <w:sz w:val="20"/>
                <w:szCs w:val="20"/>
              </w:rPr>
              <w:t>g</w:t>
            </w:r>
            <w:r w:rsidR="00995CE5">
              <w:rPr>
                <w:sz w:val="20"/>
                <w:szCs w:val="20"/>
              </w:rPr>
              <w:t xml:space="preserve"> </w:t>
            </w:r>
            <w:r w:rsidRPr="00D83A6E">
              <w:rPr>
                <w:sz w:val="20"/>
                <w:szCs w:val="20"/>
              </w:rPr>
              <w:t>29.4%</w:t>
            </w:r>
          </w:p>
          <w:p w14:paraId="30B13021" w14:textId="4593B2C3" w:rsidR="00D83A6E" w:rsidRPr="00D83A6E" w:rsidRDefault="00D83A6E" w:rsidP="00CE4CC2">
            <w:pPr>
              <w:spacing w:beforeLines="40" w:before="96" w:afterLines="40" w:after="96"/>
              <w:rPr>
                <w:b/>
                <w:sz w:val="20"/>
                <w:szCs w:val="20"/>
              </w:rPr>
            </w:pPr>
            <w:r w:rsidRPr="00D83A6E">
              <w:rPr>
                <w:sz w:val="20"/>
                <w:szCs w:val="20"/>
              </w:rPr>
              <w:t>1001-1250</w:t>
            </w:r>
            <w:r w:rsidR="00CA71F4">
              <w:rPr>
                <w:sz w:val="20"/>
                <w:szCs w:val="20"/>
              </w:rPr>
              <w:t>g</w:t>
            </w:r>
            <w:r w:rsidRPr="00D83A6E">
              <w:rPr>
                <w:sz w:val="20"/>
                <w:szCs w:val="20"/>
              </w:rPr>
              <w:t xml:space="preserve"> 21.3%</w:t>
            </w:r>
          </w:p>
          <w:p w14:paraId="18904126" w14:textId="77777777" w:rsidR="00D83A6E" w:rsidRPr="00D83A6E" w:rsidRDefault="00D83A6E" w:rsidP="00CE4CC2">
            <w:pPr>
              <w:spacing w:beforeLines="40" w:before="96" w:afterLines="40" w:after="96"/>
              <w:rPr>
                <w:b/>
                <w:sz w:val="20"/>
                <w:szCs w:val="20"/>
              </w:rPr>
            </w:pPr>
            <w:r w:rsidRPr="00D83A6E">
              <w:rPr>
                <w:sz w:val="20"/>
                <w:szCs w:val="20"/>
              </w:rPr>
              <w:t>1251-1500g 15.9%</w:t>
            </w:r>
          </w:p>
        </w:tc>
      </w:tr>
      <w:tr w:rsidR="00CA71F4" w:rsidRPr="00D83A6E" w14:paraId="285DC80E" w14:textId="77777777" w:rsidTr="00995CE5">
        <w:trPr>
          <w:cantSplit/>
        </w:trPr>
        <w:tc>
          <w:tcPr>
            <w:tcW w:w="2211" w:type="dxa"/>
          </w:tcPr>
          <w:p w14:paraId="77F26890" w14:textId="7CFC468A" w:rsidR="00CA71F4" w:rsidRPr="00D83A6E" w:rsidRDefault="00CA71F4" w:rsidP="00CA71F4">
            <w:pPr>
              <w:spacing w:beforeLines="40" w:before="96" w:afterLines="40" w:after="96"/>
              <w:rPr>
                <w:b/>
                <w:sz w:val="20"/>
                <w:szCs w:val="20"/>
              </w:rPr>
            </w:pPr>
            <w:r w:rsidRPr="00D83A6E">
              <w:rPr>
                <w:sz w:val="20"/>
                <w:szCs w:val="20"/>
              </w:rPr>
              <w:t xml:space="preserve">United States </w:t>
            </w:r>
            <w:r w:rsidRPr="00D83A6E">
              <w:rPr>
                <w:b/>
                <w:sz w:val="20"/>
                <w:szCs w:val="20"/>
              </w:rPr>
              <w:fldChar w:fldCharType="begin"/>
            </w:r>
            <w:r>
              <w:rPr>
                <w:b/>
                <w:sz w:val="20"/>
                <w:szCs w:val="20"/>
              </w:rPr>
              <w:instrText xml:space="preserve"> ADDIN EN.CITE &lt;EndNote&gt;&lt;Cite&gt;&lt;Author&gt;Kastenberg&lt;/Author&gt;&lt;Year&gt;2015&lt;/Year&gt;&lt;RecNum&gt;2168&lt;/RecNum&gt;&lt;DisplayText&gt;(13)&lt;/DisplayText&gt;&lt;record&gt;&lt;rec-number&gt;2168&lt;/rec-number&gt;&lt;foreign-keys&gt;&lt;key app="EN" db-id="v59trsspwwwd0cerf5s5wz2usvavpz095vfr"&gt;2168&lt;/key&gt;&lt;/foreign-keys&gt;&lt;ref-type name="Journal Article"&gt;17&lt;/ref-type&gt;&lt;contributors&gt;&lt;authors&gt;&lt;author&gt;Kastenberg, Z. J.&lt;/author&gt;&lt;author&gt;Lee, H. C.&lt;/author&gt;&lt;author&gt;Profit, J.&lt;/author&gt;&lt;author&gt;Gould, J. B.&lt;/author&gt;&lt;author&gt;Sylvester, K. G.&lt;/author&gt;&lt;/authors&gt;&lt;/contributors&gt;&lt;titles&gt;&lt;title&gt;Effect of deregionalized care on mortality in very low-birth-weight infants with necrotizing enterocolitis&lt;/title&gt;&lt;secondary-title&gt;JAMA Pediatrics&lt;/secondary-title&gt;&lt;/titles&gt;&lt;periodical&gt;&lt;full-title&gt;JAMA Pediatrics&lt;/full-title&gt;&lt;abbr-1&gt;Jama, Pediatr&lt;/abbr-1&gt;&lt;/periodical&gt;&lt;pages&gt;26-32&lt;/pages&gt;&lt;volume&gt;169&lt;/volume&gt;&lt;number&gt;1&lt;/number&gt;&lt;dates&gt;&lt;year&gt;2015&lt;/year&gt;&lt;/dates&gt;&lt;isbn&gt;2168-6203&lt;/isbn&gt;&lt;urls&gt;&lt;related-urls&gt;&lt;url&gt;http://dx.doi.org/10.1001/jamapediatrics.2014.2085&lt;/url&gt;&lt;/related-urls&gt;&lt;/urls&gt;&lt;electronic-resource-num&gt;10.1001/jamapediatrics.2014.2085&lt;/electronic-resource-num&gt;&lt;/record&gt;&lt;/Cite&gt;&lt;/EndNote&gt;</w:instrText>
            </w:r>
            <w:r w:rsidRPr="00D83A6E">
              <w:rPr>
                <w:b/>
                <w:sz w:val="20"/>
                <w:szCs w:val="20"/>
              </w:rPr>
              <w:fldChar w:fldCharType="separate"/>
            </w:r>
            <w:r>
              <w:rPr>
                <w:b/>
                <w:noProof/>
                <w:sz w:val="20"/>
                <w:szCs w:val="20"/>
              </w:rPr>
              <w:t>(</w:t>
            </w:r>
            <w:hyperlink w:anchor="_ENREF_13" w:tooltip="Kastenberg, 2015 #2168" w:history="1">
              <w:r>
                <w:rPr>
                  <w:b/>
                  <w:noProof/>
                  <w:sz w:val="20"/>
                  <w:szCs w:val="20"/>
                </w:rPr>
                <w:t>13</w:t>
              </w:r>
            </w:hyperlink>
            <w:r>
              <w:rPr>
                <w:b/>
                <w:noProof/>
                <w:sz w:val="20"/>
                <w:szCs w:val="20"/>
              </w:rPr>
              <w:t>)</w:t>
            </w:r>
            <w:r w:rsidRPr="00D83A6E">
              <w:rPr>
                <w:b/>
                <w:sz w:val="20"/>
                <w:szCs w:val="20"/>
              </w:rPr>
              <w:fldChar w:fldCharType="end"/>
            </w:r>
          </w:p>
        </w:tc>
        <w:tc>
          <w:tcPr>
            <w:tcW w:w="927" w:type="dxa"/>
          </w:tcPr>
          <w:p w14:paraId="29A24524" w14:textId="77777777" w:rsidR="00CA71F4" w:rsidRPr="00D83A6E" w:rsidRDefault="00CA71F4" w:rsidP="00CE4CC2">
            <w:pPr>
              <w:spacing w:beforeLines="40" w:before="96" w:afterLines="40" w:after="96"/>
              <w:rPr>
                <w:b/>
                <w:sz w:val="20"/>
                <w:szCs w:val="20"/>
              </w:rPr>
            </w:pPr>
            <w:r w:rsidRPr="00D83A6E">
              <w:rPr>
                <w:sz w:val="20"/>
                <w:szCs w:val="20"/>
              </w:rPr>
              <w:t>2005-2011</w:t>
            </w:r>
          </w:p>
        </w:tc>
        <w:tc>
          <w:tcPr>
            <w:tcW w:w="2118" w:type="dxa"/>
          </w:tcPr>
          <w:p w14:paraId="51432E0D" w14:textId="77777777" w:rsidR="00CA71F4" w:rsidRPr="00D83A6E" w:rsidRDefault="00CA71F4" w:rsidP="00CE4CC2">
            <w:pPr>
              <w:spacing w:beforeLines="40" w:before="96" w:afterLines="40" w:after="96"/>
              <w:rPr>
                <w:sz w:val="20"/>
                <w:szCs w:val="20"/>
              </w:rPr>
            </w:pPr>
            <w:r w:rsidRPr="00D83A6E">
              <w:rPr>
                <w:sz w:val="20"/>
                <w:szCs w:val="20"/>
              </w:rPr>
              <w:t xml:space="preserve">All live births &lt;1500g born into CPQCC or co-located facilities. </w:t>
            </w:r>
          </w:p>
          <w:p w14:paraId="194A7680" w14:textId="77777777" w:rsidR="00CA71F4" w:rsidRPr="00D83A6E" w:rsidRDefault="00CA71F4" w:rsidP="00CE4CC2">
            <w:pPr>
              <w:spacing w:beforeLines="40" w:before="96" w:afterLines="40" w:after="96"/>
              <w:rPr>
                <w:sz w:val="20"/>
                <w:szCs w:val="20"/>
              </w:rPr>
            </w:pPr>
            <w:r w:rsidRPr="00D83A6E">
              <w:rPr>
                <w:sz w:val="20"/>
                <w:szCs w:val="20"/>
              </w:rPr>
              <w:t>&lt;1500g n=30,566</w:t>
            </w:r>
          </w:p>
          <w:p w14:paraId="58B0D4CE" w14:textId="77777777" w:rsidR="00CA71F4" w:rsidRPr="00D83A6E" w:rsidRDefault="00CA71F4" w:rsidP="00CE4CC2">
            <w:pPr>
              <w:spacing w:beforeLines="40" w:before="96" w:afterLines="40" w:after="96"/>
              <w:rPr>
                <w:b/>
                <w:sz w:val="20"/>
                <w:szCs w:val="20"/>
              </w:rPr>
            </w:pPr>
            <w:r w:rsidRPr="00D83A6E">
              <w:rPr>
                <w:sz w:val="20"/>
                <w:szCs w:val="20"/>
              </w:rPr>
              <w:t>&lt;32w n=26,452</w:t>
            </w:r>
          </w:p>
        </w:tc>
        <w:tc>
          <w:tcPr>
            <w:tcW w:w="3074" w:type="dxa"/>
          </w:tcPr>
          <w:p w14:paraId="12E0C78B" w14:textId="77777777" w:rsidR="00CA71F4" w:rsidRPr="00D83A6E" w:rsidRDefault="00CA71F4" w:rsidP="00CE4CC2">
            <w:pPr>
              <w:spacing w:beforeLines="40" w:before="96" w:afterLines="40" w:after="96"/>
              <w:rPr>
                <w:sz w:val="20"/>
                <w:szCs w:val="20"/>
              </w:rPr>
            </w:pPr>
            <w:r w:rsidRPr="00D83A6E">
              <w:rPr>
                <w:sz w:val="20"/>
                <w:szCs w:val="20"/>
              </w:rPr>
              <w:t xml:space="preserve">Regional, retrospective </w:t>
            </w:r>
          </w:p>
          <w:p w14:paraId="5453D7C4" w14:textId="77777777" w:rsidR="00CA71F4" w:rsidRPr="00D83A6E" w:rsidRDefault="00CA71F4" w:rsidP="00CE4CC2">
            <w:pPr>
              <w:spacing w:beforeLines="40" w:before="96" w:afterLines="40" w:after="96"/>
              <w:rPr>
                <w:rFonts w:eastAsia="Times New Roman"/>
                <w:sz w:val="20"/>
                <w:szCs w:val="20"/>
              </w:rPr>
            </w:pPr>
            <w:r w:rsidRPr="00D83A6E">
              <w:rPr>
                <w:sz w:val="20"/>
                <w:szCs w:val="20"/>
              </w:rPr>
              <w:t>Represents m</w:t>
            </w:r>
            <w:r w:rsidRPr="00D83A6E">
              <w:rPr>
                <w:rFonts w:eastAsia="Times New Roman"/>
                <w:sz w:val="20"/>
                <w:szCs w:val="20"/>
              </w:rPr>
              <w:t xml:space="preserve">ore than 90% of all perinatal facilities in California. </w:t>
            </w:r>
          </w:p>
          <w:p w14:paraId="2F8963DA" w14:textId="77777777" w:rsidR="00CA71F4" w:rsidRPr="00D83A6E" w:rsidRDefault="00CA71F4" w:rsidP="00CE4CC2">
            <w:pPr>
              <w:spacing w:beforeLines="40" w:before="96" w:afterLines="40" w:after="96"/>
              <w:rPr>
                <w:sz w:val="20"/>
                <w:szCs w:val="20"/>
              </w:rPr>
            </w:pPr>
            <w:r w:rsidRPr="00D83A6E">
              <w:rPr>
                <w:sz w:val="20"/>
                <w:szCs w:val="20"/>
              </w:rPr>
              <w:t>California Perinatal Quality Care Collaborative (CPQCC)</w:t>
            </w:r>
          </w:p>
        </w:tc>
        <w:tc>
          <w:tcPr>
            <w:tcW w:w="1276" w:type="dxa"/>
          </w:tcPr>
          <w:p w14:paraId="44C88061" w14:textId="77777777" w:rsidR="00CA71F4" w:rsidRPr="00D83A6E" w:rsidRDefault="00CA71F4" w:rsidP="00CE4CC2">
            <w:pPr>
              <w:spacing w:beforeLines="40" w:before="96" w:afterLines="40" w:after="96"/>
              <w:rPr>
                <w:b/>
                <w:sz w:val="20"/>
                <w:szCs w:val="20"/>
              </w:rPr>
            </w:pPr>
            <w:r w:rsidRPr="00D83A6E">
              <w:rPr>
                <w:sz w:val="20"/>
                <w:szCs w:val="20"/>
              </w:rPr>
              <w:t>At least one clinical and one radiological finding</w:t>
            </w:r>
            <w:r w:rsidRPr="00D83A6E">
              <w:rPr>
                <w:sz w:val="20"/>
                <w:szCs w:val="20"/>
                <w:vertAlign w:val="superscript"/>
              </w:rPr>
              <w:t>f</w:t>
            </w:r>
          </w:p>
        </w:tc>
        <w:tc>
          <w:tcPr>
            <w:tcW w:w="1984" w:type="dxa"/>
          </w:tcPr>
          <w:p w14:paraId="5AF1EF70" w14:textId="77777777" w:rsidR="00CA71F4" w:rsidRPr="00D83A6E" w:rsidRDefault="00CA71F4" w:rsidP="00CE4CC2">
            <w:pPr>
              <w:spacing w:beforeLines="40" w:before="96" w:afterLines="40" w:after="96"/>
              <w:rPr>
                <w:b/>
                <w:sz w:val="20"/>
                <w:szCs w:val="20"/>
              </w:rPr>
            </w:pPr>
            <w:r w:rsidRPr="00D83A6E">
              <w:rPr>
                <w:sz w:val="20"/>
                <w:szCs w:val="20"/>
              </w:rPr>
              <w:t>&lt;1500g 6.1%</w:t>
            </w:r>
          </w:p>
          <w:p w14:paraId="0E7B929A" w14:textId="77777777" w:rsidR="00CA71F4" w:rsidRPr="00D83A6E" w:rsidRDefault="00CA71F4" w:rsidP="00CE4CC2">
            <w:pPr>
              <w:spacing w:beforeLines="40" w:before="96" w:afterLines="40" w:after="96"/>
              <w:rPr>
                <w:b/>
                <w:sz w:val="20"/>
                <w:szCs w:val="20"/>
              </w:rPr>
            </w:pPr>
            <w:r w:rsidRPr="00D83A6E">
              <w:rPr>
                <w:sz w:val="20"/>
                <w:szCs w:val="20"/>
              </w:rPr>
              <w:t>&lt;32w  6.8%</w:t>
            </w:r>
          </w:p>
          <w:p w14:paraId="35B3DB8A" w14:textId="77777777" w:rsidR="00CA71F4" w:rsidRPr="00D83A6E" w:rsidRDefault="00CA71F4" w:rsidP="00CE4CC2">
            <w:pPr>
              <w:spacing w:beforeLines="40" w:before="96" w:afterLines="40" w:after="96"/>
              <w:rPr>
                <w:b/>
                <w:sz w:val="20"/>
                <w:szCs w:val="20"/>
              </w:rPr>
            </w:pPr>
            <w:r w:rsidRPr="00D83A6E">
              <w:rPr>
                <w:sz w:val="20"/>
                <w:szCs w:val="20"/>
              </w:rPr>
              <w:t>&lt;24 7.8%</w:t>
            </w:r>
          </w:p>
          <w:p w14:paraId="4FF9FC72" w14:textId="77777777" w:rsidR="00CA71F4" w:rsidRPr="00D83A6E" w:rsidRDefault="00CA71F4" w:rsidP="00CE4CC2">
            <w:pPr>
              <w:spacing w:beforeLines="40" w:before="96" w:afterLines="40" w:after="96"/>
              <w:rPr>
                <w:b/>
                <w:sz w:val="20"/>
                <w:szCs w:val="20"/>
              </w:rPr>
            </w:pPr>
            <w:r w:rsidRPr="00D83A6E">
              <w:rPr>
                <w:sz w:val="20"/>
                <w:szCs w:val="20"/>
              </w:rPr>
              <w:t>24-27 9.8%</w:t>
            </w:r>
          </w:p>
          <w:p w14:paraId="44568DE9" w14:textId="77777777" w:rsidR="00CA71F4" w:rsidRPr="00D83A6E" w:rsidRDefault="00CA71F4" w:rsidP="00CE4CC2">
            <w:pPr>
              <w:spacing w:beforeLines="40" w:before="96" w:afterLines="40" w:after="96"/>
              <w:rPr>
                <w:b/>
                <w:sz w:val="20"/>
                <w:szCs w:val="20"/>
              </w:rPr>
            </w:pPr>
            <w:r w:rsidRPr="00D83A6E">
              <w:rPr>
                <w:sz w:val="20"/>
                <w:szCs w:val="20"/>
              </w:rPr>
              <w:t>28-31 4.4%</w:t>
            </w:r>
          </w:p>
          <w:p w14:paraId="478EFE15" w14:textId="77777777" w:rsidR="00CA71F4" w:rsidRPr="00D83A6E" w:rsidRDefault="00CA71F4" w:rsidP="00CE4CC2">
            <w:pPr>
              <w:spacing w:beforeLines="40" w:before="96" w:afterLines="40" w:after="96"/>
              <w:rPr>
                <w:sz w:val="20"/>
                <w:szCs w:val="20"/>
              </w:rPr>
            </w:pPr>
            <w:r w:rsidRPr="00D83A6E">
              <w:rPr>
                <w:sz w:val="20"/>
                <w:szCs w:val="20"/>
              </w:rPr>
              <w:t>32-36 2.1%</w:t>
            </w:r>
          </w:p>
          <w:p w14:paraId="53B64EAF" w14:textId="77777777" w:rsidR="00CA71F4" w:rsidRPr="00D83A6E" w:rsidRDefault="00CA71F4" w:rsidP="00CE4CC2">
            <w:pPr>
              <w:spacing w:beforeLines="40" w:before="96" w:afterLines="40" w:after="96"/>
              <w:rPr>
                <w:sz w:val="20"/>
                <w:szCs w:val="20"/>
              </w:rPr>
            </w:pPr>
          </w:p>
          <w:p w14:paraId="13F56E5D" w14:textId="4D24ADFD" w:rsidR="00CA71F4" w:rsidRPr="00D83A6E" w:rsidRDefault="00CA71F4" w:rsidP="00CE4CC2">
            <w:pPr>
              <w:spacing w:beforeLines="40" w:before="96" w:afterLines="40" w:after="96"/>
              <w:rPr>
                <w:b/>
                <w:sz w:val="20"/>
                <w:szCs w:val="20"/>
              </w:rPr>
            </w:pPr>
            <w:r>
              <w:rPr>
                <w:sz w:val="20"/>
                <w:szCs w:val="20"/>
              </w:rPr>
              <w:t>Approximately</w:t>
            </w:r>
            <w:r w:rsidRPr="00D83A6E">
              <w:rPr>
                <w:sz w:val="20"/>
                <w:szCs w:val="20"/>
              </w:rPr>
              <w:t xml:space="preserve"> 800 cases of “surgical NEC” </w:t>
            </w:r>
          </w:p>
          <w:p w14:paraId="499790A5" w14:textId="77777777" w:rsidR="00CA71F4" w:rsidRPr="00D83A6E" w:rsidRDefault="00CA71F4" w:rsidP="00CE4CC2">
            <w:pPr>
              <w:spacing w:beforeLines="40" w:before="96" w:afterLines="40" w:after="96"/>
              <w:rPr>
                <w:b/>
                <w:sz w:val="20"/>
                <w:szCs w:val="20"/>
              </w:rPr>
            </w:pPr>
          </w:p>
        </w:tc>
        <w:tc>
          <w:tcPr>
            <w:tcW w:w="1935" w:type="dxa"/>
          </w:tcPr>
          <w:p w14:paraId="5694DFE2" w14:textId="77777777" w:rsidR="00CA71F4" w:rsidRPr="00D83A6E" w:rsidRDefault="00CA71F4" w:rsidP="00CE4CC2">
            <w:pPr>
              <w:spacing w:beforeLines="40" w:before="96" w:afterLines="40" w:after="96"/>
              <w:rPr>
                <w:sz w:val="20"/>
                <w:szCs w:val="20"/>
              </w:rPr>
            </w:pPr>
            <w:r w:rsidRPr="00D83A6E">
              <w:rPr>
                <w:sz w:val="20"/>
                <w:szCs w:val="20"/>
              </w:rPr>
              <w:t xml:space="preserve">21.9% all NEC mortality </w:t>
            </w:r>
          </w:p>
        </w:tc>
      </w:tr>
    </w:tbl>
    <w:p w14:paraId="30D08A98" w14:textId="4C4546EF" w:rsidR="00D83A6E" w:rsidRPr="00B16272" w:rsidRDefault="00D83A6E" w:rsidP="00D83A6E">
      <w:pPr>
        <w:spacing w:before="0" w:after="240" w:line="240" w:lineRule="auto"/>
        <w:ind w:left="0"/>
        <w:rPr>
          <w:sz w:val="20"/>
          <w:szCs w:val="20"/>
        </w:rPr>
      </w:pPr>
      <w:r w:rsidRPr="004A3B87">
        <w:rPr>
          <w:sz w:val="20"/>
          <w:szCs w:val="20"/>
        </w:rPr>
        <w:t xml:space="preserve">VLBW Very low birth-weight; VON Vermont Oxford Network; CDC Centre of disease control and prevention; ICD International Classification of </w:t>
      </w:r>
      <w:r w:rsidRPr="00B16272">
        <w:rPr>
          <w:sz w:val="20"/>
          <w:szCs w:val="20"/>
        </w:rPr>
        <w:t xml:space="preserve">Diseases </w:t>
      </w:r>
    </w:p>
    <w:p w14:paraId="7BDBFDCA" w14:textId="77777777" w:rsidR="00D83A6E" w:rsidRPr="00B16272" w:rsidRDefault="00D83A6E" w:rsidP="00D83A6E">
      <w:pPr>
        <w:spacing w:before="0" w:after="240" w:line="240" w:lineRule="auto"/>
        <w:ind w:left="0"/>
        <w:rPr>
          <w:sz w:val="16"/>
          <w:szCs w:val="16"/>
        </w:rPr>
      </w:pPr>
      <w:r w:rsidRPr="00B16272">
        <w:rPr>
          <w:sz w:val="16"/>
          <w:szCs w:val="16"/>
        </w:rPr>
        <w:t xml:space="preserve">a CDC; Histopathological evidence of NEC OR at least one characteristic radiographic abnormality of pneumoperitoneum/pneumatosis intestinalis/unchanged ‘rigid’ loops of small bowel PLUS at least two of the following without other explanation: vomiting, abdominal distension, pre-feeding residuals, persistent microscopic or gross blood in stools. </w:t>
      </w:r>
    </w:p>
    <w:p w14:paraId="41A41E07" w14:textId="77777777" w:rsidR="00D83A6E" w:rsidRPr="00B16272" w:rsidRDefault="00D83A6E" w:rsidP="00D83A6E">
      <w:pPr>
        <w:spacing w:before="0" w:after="240" w:line="240" w:lineRule="auto"/>
        <w:ind w:left="0"/>
        <w:rPr>
          <w:sz w:val="16"/>
          <w:szCs w:val="16"/>
        </w:rPr>
      </w:pPr>
      <w:r w:rsidRPr="00B16272">
        <w:rPr>
          <w:sz w:val="16"/>
          <w:szCs w:val="16"/>
        </w:rPr>
        <w:t xml:space="preserve">b one or more of the following clinical signs: bilious gastric aspirator emesis, abdominal distension or occult or gross blood in stool AND one or more of the following radiographic findings: pneumatosis intestinalis, hepatobiliary gas, or pneumoperitoneum. </w:t>
      </w:r>
    </w:p>
    <w:p w14:paraId="5020BEBF" w14:textId="77777777" w:rsidR="00D83A6E" w:rsidRPr="004A3B87" w:rsidRDefault="00D83A6E" w:rsidP="00D83A6E">
      <w:pPr>
        <w:spacing w:before="0" w:after="240" w:line="240" w:lineRule="auto"/>
        <w:ind w:left="0"/>
        <w:rPr>
          <w:sz w:val="16"/>
          <w:szCs w:val="16"/>
        </w:rPr>
      </w:pPr>
      <w:r w:rsidRPr="004A3B87">
        <w:rPr>
          <w:sz w:val="16"/>
          <w:szCs w:val="16"/>
        </w:rPr>
        <w:t xml:space="preserve">c At least two of the following signs: vomiting, abdominal distension, pre-feeding residuals, redness of flanks, persistent microscopic or gross blood in stools, at least one of the following criteria, pneumoperitoneum, pneumatosis intestinalis, unchanging ‘rigid’ loops of small bowel or histological evidence of NEC, proven histologically </w:t>
      </w:r>
    </w:p>
    <w:p w14:paraId="134274D0" w14:textId="77777777" w:rsidR="00D83A6E" w:rsidRPr="004A3B87" w:rsidRDefault="00D83A6E" w:rsidP="00D83A6E">
      <w:pPr>
        <w:spacing w:before="0" w:after="240" w:line="240" w:lineRule="auto"/>
        <w:ind w:left="0"/>
        <w:rPr>
          <w:sz w:val="16"/>
          <w:szCs w:val="16"/>
        </w:rPr>
      </w:pPr>
      <w:r w:rsidRPr="004A3B87">
        <w:rPr>
          <w:sz w:val="16"/>
          <w:szCs w:val="16"/>
        </w:rPr>
        <w:lastRenderedPageBreak/>
        <w:t>d ICD-9 code for NEC (777.5) in discharge record were selected, non-specific NEC</w:t>
      </w:r>
    </w:p>
    <w:p w14:paraId="778817B7" w14:textId="5E6B4099" w:rsidR="00D83A6E" w:rsidRPr="004A3B87" w:rsidRDefault="00D83A6E" w:rsidP="00D83A6E">
      <w:pPr>
        <w:spacing w:before="0" w:after="240" w:line="240" w:lineRule="auto"/>
        <w:ind w:left="0"/>
        <w:jc w:val="left"/>
        <w:rPr>
          <w:sz w:val="16"/>
          <w:szCs w:val="16"/>
        </w:rPr>
      </w:pPr>
      <w:r w:rsidRPr="004A3B87">
        <w:rPr>
          <w:sz w:val="16"/>
          <w:szCs w:val="16"/>
        </w:rPr>
        <w:t xml:space="preserve">e VON definition: NEC was diagnosed at surgery, at post-mortem exam or by using key clinical and radiographic criteria. Specifically at least one clinical finding (bilious aspirate or emesis, abdominal distension, or occult or gross blood in the stool in the absence of anal fissures) and at least one radiographic finding (pneumatosis intestinalis, hepatobiliary gas, or pneumoperitoneum) required to secure diagnosis. Any babies with an operative diagnosis of </w:t>
      </w:r>
      <w:r w:rsidR="00A74531">
        <w:rPr>
          <w:sz w:val="16"/>
          <w:szCs w:val="16"/>
        </w:rPr>
        <w:t>spontaneous intestinal perforation (</w:t>
      </w:r>
      <w:r w:rsidRPr="004A3B87">
        <w:rPr>
          <w:sz w:val="16"/>
          <w:szCs w:val="16"/>
        </w:rPr>
        <w:t>SIP</w:t>
      </w:r>
      <w:r w:rsidR="00A74531">
        <w:rPr>
          <w:sz w:val="16"/>
          <w:szCs w:val="16"/>
        </w:rPr>
        <w:t>)</w:t>
      </w:r>
      <w:r w:rsidRPr="004A3B87">
        <w:rPr>
          <w:sz w:val="16"/>
          <w:szCs w:val="16"/>
        </w:rPr>
        <w:t xml:space="preserve"> were excluded</w:t>
      </w:r>
    </w:p>
    <w:p w14:paraId="3B02C49D" w14:textId="41D59782" w:rsidR="00D83A6E" w:rsidRPr="004A3B87" w:rsidRDefault="00D83A6E" w:rsidP="00D83A6E">
      <w:pPr>
        <w:spacing w:before="0" w:after="240" w:line="240" w:lineRule="auto"/>
        <w:ind w:left="0"/>
        <w:jc w:val="left"/>
        <w:rPr>
          <w:sz w:val="16"/>
          <w:szCs w:val="16"/>
        </w:rPr>
        <w:sectPr w:rsidR="00D83A6E" w:rsidRPr="004A3B87" w:rsidSect="00CE4CC2">
          <w:pgSz w:w="16838" w:h="11906" w:orient="landscape"/>
          <w:pgMar w:top="1440" w:right="1440" w:bottom="1440" w:left="1440" w:header="708" w:footer="708" w:gutter="0"/>
          <w:cols w:space="708"/>
          <w:docGrid w:linePitch="360"/>
        </w:sectPr>
      </w:pPr>
      <w:r w:rsidRPr="004A3B87">
        <w:rPr>
          <w:sz w:val="16"/>
          <w:szCs w:val="16"/>
        </w:rPr>
        <w:t>f Defined as NEC diagnosed  at operation or at post-mor</w:t>
      </w:r>
      <w:r w:rsidR="00F2516E">
        <w:rPr>
          <w:sz w:val="16"/>
          <w:szCs w:val="16"/>
        </w:rPr>
        <w:t>tem , or if NEC was diagnosed: one</w:t>
      </w:r>
      <w:r w:rsidRPr="004A3B87">
        <w:rPr>
          <w:sz w:val="16"/>
          <w:szCs w:val="16"/>
        </w:rPr>
        <w:t xml:space="preserve">  or more clinical signs from bilious gastric aspirate or emesis, abdominal distension, or occult or gross blood in the stool in the absence of </w:t>
      </w:r>
      <w:r w:rsidR="009D6A2F">
        <w:rPr>
          <w:sz w:val="16"/>
          <w:szCs w:val="16"/>
        </w:rPr>
        <w:t xml:space="preserve">an anal fissure, and 1 more </w:t>
      </w:r>
      <w:r w:rsidRPr="004A3B87">
        <w:rPr>
          <w:sz w:val="16"/>
          <w:szCs w:val="16"/>
        </w:rPr>
        <w:t>radiographic findings including pneumatosis intestinalis, hepatobiliary gas, or pneumoperitoneum</w:t>
      </w:r>
    </w:p>
    <w:p w14:paraId="10F19E52" w14:textId="2129E5EB" w:rsidR="00782B97" w:rsidRPr="00FB5DBD" w:rsidRDefault="00A74531" w:rsidP="0029047C">
      <w:pPr>
        <w:spacing w:before="0" w:after="240" w:line="480" w:lineRule="auto"/>
        <w:ind w:left="0"/>
        <w:jc w:val="left"/>
        <w:rPr>
          <w:b/>
        </w:rPr>
      </w:pPr>
      <w:bookmarkStart w:id="5" w:name="_Toc463913742"/>
      <w:bookmarkStart w:id="6" w:name="_Toc464148055"/>
      <w:r>
        <w:rPr>
          <w:b/>
        </w:rPr>
        <w:lastRenderedPageBreak/>
        <w:t xml:space="preserve">Case </w:t>
      </w:r>
      <w:r w:rsidR="00721221" w:rsidRPr="00FB5DBD">
        <w:rPr>
          <w:b/>
        </w:rPr>
        <w:t>definitions for NEC</w:t>
      </w:r>
    </w:p>
    <w:p w14:paraId="6815B3C5" w14:textId="65C1E96F" w:rsidR="000308A5" w:rsidRDefault="00721221" w:rsidP="0029047C">
      <w:pPr>
        <w:spacing w:before="0" w:after="240" w:line="480" w:lineRule="auto"/>
        <w:ind w:left="0"/>
        <w:jc w:val="left"/>
      </w:pPr>
      <w:r w:rsidRPr="00FB5DBD">
        <w:t xml:space="preserve">The most commonly applied definition was Bell’s stage ≥2, used in </w:t>
      </w:r>
      <w:r w:rsidR="00295BC3" w:rsidRPr="00FB5DBD">
        <w:t>seven</w:t>
      </w:r>
      <w:r w:rsidRPr="00FB5DBD">
        <w:t xml:space="preserve"> studies </w:t>
      </w:r>
      <w:r w:rsidRPr="00FB5DBD">
        <w:fldChar w:fldCharType="begin">
          <w:fldData xml:space="preserve">PEVuZE5vdGU+PENpdGU+PEF1dGhvcj5HYWdsaWFyZGk8L0F1dGhvcj48WWVhcj4yMDA4PC9ZZWFy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==
</w:fldData>
        </w:fldChar>
      </w:r>
      <w:r w:rsidR="00CE5587">
        <w:instrText xml:space="preserve"> ADDIN EN.CITE </w:instrText>
      </w:r>
      <w:r w:rsidR="00CE5587">
        <w:fldChar w:fldCharType="begin">
          <w:fldData xml:space="preserve">PEVuZE5vdGU+PENpdGU+PEF1dGhvcj5HYWdsaWFyZGk8L0F1dGhvcj48WWVhcj4yMDA4PC9ZZWFy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==
</w:fldData>
        </w:fldChar>
      </w:r>
      <w:r w:rsidR="00CE5587">
        <w:instrText xml:space="preserve"> ADDIN EN.CITE.DATA </w:instrText>
      </w:r>
      <w:r w:rsidR="00CE5587">
        <w:fldChar w:fldCharType="end"/>
      </w:r>
      <w:r w:rsidRPr="00FB5DBD">
        <w:fldChar w:fldCharType="separate"/>
      </w:r>
      <w:r w:rsidR="00CE5587">
        <w:rPr>
          <w:noProof/>
        </w:rPr>
        <w:t>(</w:t>
      </w:r>
      <w:hyperlink w:anchor="_ENREF_9" w:tooltip="Hossain, 2015 #2163" w:history="1">
        <w:r w:rsidR="00CA71F4">
          <w:rPr>
            <w:noProof/>
          </w:rPr>
          <w:t>9-11</w:t>
        </w:r>
      </w:hyperlink>
      <w:r w:rsidR="00CE5587">
        <w:rPr>
          <w:noProof/>
        </w:rPr>
        <w:t xml:space="preserve">, </w:t>
      </w:r>
      <w:hyperlink w:anchor="_ENREF_17" w:tooltip="Moro, 2009 #679" w:history="1">
        <w:r w:rsidR="00CA71F4">
          <w:rPr>
            <w:noProof/>
          </w:rPr>
          <w:t>17</w:t>
        </w:r>
      </w:hyperlink>
      <w:r w:rsidR="00CE5587">
        <w:rPr>
          <w:noProof/>
        </w:rPr>
        <w:t xml:space="preserve">, </w:t>
      </w:r>
      <w:hyperlink w:anchor="_ENREF_18" w:tooltip="Gagliardi, 2008 #1172" w:history="1">
        <w:r w:rsidR="00CA71F4">
          <w:rPr>
            <w:noProof/>
          </w:rPr>
          <w:t>18</w:t>
        </w:r>
      </w:hyperlink>
      <w:r w:rsidR="00CE5587">
        <w:rPr>
          <w:noProof/>
        </w:rPr>
        <w:t xml:space="preserve">, </w:t>
      </w:r>
      <w:hyperlink w:anchor="_ENREF_21" w:tooltip="Isayama, 2012 #1167" w:history="1">
        <w:r w:rsidR="00CA71F4">
          <w:rPr>
            <w:noProof/>
          </w:rPr>
          <w:t>21</w:t>
        </w:r>
      </w:hyperlink>
      <w:r w:rsidR="00CE5587">
        <w:rPr>
          <w:noProof/>
        </w:rPr>
        <w:t xml:space="preserve">, </w:t>
      </w:r>
      <w:hyperlink w:anchor="_ENREF_22" w:tooltip="Chen, 2016 #2350" w:history="1">
        <w:r w:rsidR="00CA71F4">
          <w:rPr>
            <w:noProof/>
          </w:rPr>
          <w:t>22</w:t>
        </w:r>
      </w:hyperlink>
      <w:r w:rsidR="00CE5587">
        <w:rPr>
          <w:noProof/>
        </w:rPr>
        <w:t>)</w:t>
      </w:r>
      <w:r w:rsidRPr="00FB5DBD">
        <w:fldChar w:fldCharType="end"/>
      </w:r>
      <w:r w:rsidR="00D83BFB" w:rsidRPr="00FB5DBD">
        <w:t>.</w:t>
      </w:r>
      <w:r w:rsidR="008B66DD" w:rsidRPr="00FB5DBD">
        <w:t xml:space="preserve"> </w:t>
      </w:r>
      <w:r w:rsidR="003D2896" w:rsidRPr="00FB5DBD">
        <w:t xml:space="preserve">Other </w:t>
      </w:r>
      <w:r w:rsidR="00867811" w:rsidRPr="00FB5DBD">
        <w:t xml:space="preserve">definitions included </w:t>
      </w:r>
      <w:r w:rsidRPr="00FB5DBD">
        <w:t xml:space="preserve">Bell’s stage 1-3 </w:t>
      </w:r>
      <w:r w:rsidR="00FD3EB8" w:rsidRPr="00FB5DBD">
        <w:fldChar w:fldCharType="begin"/>
      </w:r>
      <w:r w:rsidR="00CE5587">
        <w:instrText xml:space="preserve"> ADDIN EN.CITE &lt;EndNote&gt;&lt;Cite&gt;&lt;Author&gt;Tommiska&lt;/Author&gt;&lt;Year&gt;2001&lt;/Year&gt;&lt;RecNum&gt;1113&lt;/RecNum&gt;&lt;DisplayText&gt;(19)&lt;/DisplayText&gt;&lt;record&gt;&lt;rec-number&gt;1113&lt;/rec-number&gt;&lt;foreign-keys&gt;&lt;key app="EN" db-id="v59trsspwwwd0cerf5s5wz2usvavpz095vfr"&gt;1113&lt;/key&gt;&lt;/foreign-keys&gt;&lt;ref-type name="Journal Article"&gt;17&lt;/ref-type&gt;&lt;contributors&gt;&lt;authors&gt;&lt;author&gt;Tommiska, Viena&lt;/author&gt;&lt;author&gt;Heinonen, Kirsti&lt;/author&gt;&lt;author&gt;Ikonen, Sami&lt;/author&gt;&lt;author&gt;Kero, Pentti&lt;/author&gt;&lt;author&gt;Pokela, Marja-Leena&lt;/author&gt;&lt;author&gt;Renlund, Martin&lt;/author&gt;&lt;author&gt;Virtanen, Martti&lt;/author&gt;&lt;author&gt;Fellman, Vineta&lt;/author&gt;&lt;/authors&gt;&lt;/contributors&gt;&lt;titles&gt;&lt;title&gt;A National Short-Term Follow-Up Study of Extremely Low Birth Weight Infants Born in Finland in 1996–1997&lt;/title&gt;&lt;secondary-title&gt;Pediatrics&lt;/secondary-title&gt;&lt;/titles&gt;&lt;periodical&gt;&lt;full-title&gt;Pediatrics&lt;/full-title&gt;&lt;/periodical&gt;&lt;pages&gt;e2&lt;/pages&gt;&lt;volume&gt;107&lt;/volume&gt;&lt;number&gt;1&lt;/number&gt;&lt;dates&gt;&lt;year&gt;2001&lt;/year&gt;&lt;pub-dates&gt;&lt;date&gt;January 1, 2001&lt;/date&gt;&lt;/pub-dates&gt;&lt;/dates&gt;&lt;urls&gt;&lt;related-urls&gt;&lt;url&gt;http://pediatrics.aappublications.org/content/107/1/e2.abstract&lt;/url&gt;&lt;/related-urls&gt;&lt;/urls&gt;&lt;electronic-resource-num&gt;10.1542/peds.107.1.e2&lt;/electronic-resource-num&gt;&lt;/record&gt;&lt;/Cite&gt;&lt;/EndNote&gt;</w:instrText>
      </w:r>
      <w:r w:rsidR="00FD3EB8" w:rsidRPr="00FB5DBD">
        <w:fldChar w:fldCharType="separate"/>
      </w:r>
      <w:r w:rsidR="00CE5587">
        <w:rPr>
          <w:noProof/>
        </w:rPr>
        <w:t>(</w:t>
      </w:r>
      <w:hyperlink w:anchor="_ENREF_19" w:tooltip="Tommiska, 2001 #1113" w:history="1">
        <w:r w:rsidR="00CA71F4">
          <w:rPr>
            <w:noProof/>
          </w:rPr>
          <w:t>19</w:t>
        </w:r>
      </w:hyperlink>
      <w:r w:rsidR="00CE5587">
        <w:rPr>
          <w:noProof/>
        </w:rPr>
        <w:t>)</w:t>
      </w:r>
      <w:r w:rsidR="00FD3EB8" w:rsidRPr="00FB5DBD">
        <w:fldChar w:fldCharType="end"/>
      </w:r>
      <w:r w:rsidR="006E3D4B">
        <w:t>,</w:t>
      </w:r>
      <w:r w:rsidR="008B66DD" w:rsidRPr="00FB5DBD">
        <w:t xml:space="preserve">  </w:t>
      </w:r>
      <w:r w:rsidR="006E3D4B">
        <w:t xml:space="preserve">the </w:t>
      </w:r>
      <w:r w:rsidR="00295BC3" w:rsidRPr="00FB5DBD">
        <w:t xml:space="preserve">definition </w:t>
      </w:r>
      <w:r w:rsidRPr="00FB5DBD">
        <w:t>from the Centre of Disease, Control and Prevention</w:t>
      </w:r>
      <w:r w:rsidR="0085155F" w:rsidRPr="00FB5DBD">
        <w:t xml:space="preserve"> (CDC)</w:t>
      </w:r>
      <w:r w:rsidRPr="00FB5DBD">
        <w:t xml:space="preserve"> </w:t>
      </w:r>
      <w:r w:rsidR="00FD3EB8" w:rsidRPr="00FB5DBD">
        <w:fldChar w:fldCharType="begin"/>
      </w:r>
      <w:r w:rsidR="00CE5587">
        <w:instrText xml:space="preserve"> ADDIN EN.CITE &lt;EndNote&gt;&lt;Cite&gt;&lt;Author&gt;Leistner&lt;/Author&gt;&lt;Year&gt;2013&lt;/Year&gt;&lt;RecNum&gt;1229&lt;/RecNum&gt;&lt;DisplayText&gt;(14)&lt;/DisplayText&gt;&lt;record&gt;&lt;rec-number&gt;1229&lt;/rec-number&gt;&lt;foreign-keys&gt;&lt;key app="EN" db-id="v59trsspwwwd0cerf5s5wz2usvavpz095vfr"&gt;1229&lt;/key&gt;&lt;/foreign-keys&gt;&lt;ref-type name="Journal Article"&gt;17&lt;/ref-type&gt;&lt;contributors&gt;&lt;authors&gt;&lt;author&gt;Leistner, R.&lt;/author&gt;&lt;author&gt;Piening, B.&lt;/author&gt;&lt;author&gt;Gastmeier, P.&lt;/author&gt;&lt;author&gt;Geffers, C.&lt;/author&gt;&lt;author&gt;Schwab, F.&lt;/author&gt;&lt;/authors&gt;&lt;/contributors&gt;&lt;titles&gt;&lt;title&gt;Nosocomial infections in very low birthweight infants in Germany: current data from the National Surveillance System NEO-KISS&lt;/title&gt;&lt;secondary-title&gt;Klin Padiatr&lt;/secondary-title&gt;&lt;/titles&gt;&lt;periodical&gt;&lt;full-title&gt;Klin Padiatr&lt;/full-title&gt;&lt;/periodical&gt;&lt;pages&gt;75-80&lt;/pages&gt;&lt;volume&gt;225&lt;/volume&gt;&lt;number&gt;2&lt;/number&gt;&lt;dates&gt;&lt;year&gt;2013&lt;/year&gt;&lt;/dates&gt;&lt;isbn&gt;1439-3824 (Electronic)&amp;#xD;0300-8630 (Linking)&lt;/isbn&gt;&lt;urls&gt;&lt;/urls&gt;&lt;/record&gt;&lt;/Cite&gt;&lt;/EndNote&gt;</w:instrText>
      </w:r>
      <w:r w:rsidR="00FD3EB8" w:rsidRPr="00FB5DBD">
        <w:fldChar w:fldCharType="separate"/>
      </w:r>
      <w:r w:rsidR="00CE5587">
        <w:rPr>
          <w:noProof/>
        </w:rPr>
        <w:t>(</w:t>
      </w:r>
      <w:hyperlink w:anchor="_ENREF_14" w:tooltip="Leistner, 2013 #1229" w:history="1">
        <w:r w:rsidR="00CA71F4">
          <w:rPr>
            <w:noProof/>
          </w:rPr>
          <w:t>14</w:t>
        </w:r>
      </w:hyperlink>
      <w:r w:rsidR="00CE5587">
        <w:rPr>
          <w:noProof/>
        </w:rPr>
        <w:t>)</w:t>
      </w:r>
      <w:r w:rsidR="00FD3EB8" w:rsidRPr="00FB5DBD">
        <w:fldChar w:fldCharType="end"/>
      </w:r>
      <w:r w:rsidR="00295BC3" w:rsidRPr="00FB5DBD">
        <w:t xml:space="preserve"> and the </w:t>
      </w:r>
      <w:r w:rsidRPr="00FB5DBD">
        <w:t>International Cl</w:t>
      </w:r>
      <w:r w:rsidR="0085155F" w:rsidRPr="00FB5DBD">
        <w:t xml:space="preserve">assification for Diseases (ICD) </w:t>
      </w:r>
      <w:r w:rsidR="00E46FD5" w:rsidRPr="00FB5DBD">
        <w:t xml:space="preserve">which consisted </w:t>
      </w:r>
      <w:r w:rsidRPr="00FB5DBD">
        <w:t xml:space="preserve">of a code rather than a definition </w:t>
      </w:r>
      <w:r w:rsidR="00FD3EB8" w:rsidRPr="00FB5DBD">
        <w:fldChar w:fldCharType="begin"/>
      </w:r>
      <w:r w:rsidR="00CE5587">
        <w:instrText xml:space="preserve"> ADDIN EN.CITE &lt;EndNote&gt;&lt;Cite&gt;&lt;Author&gt;Ahle&lt;/Author&gt;&lt;Year&gt;2013&lt;/Year&gt;&lt;RecNum&gt;2526&lt;/RecNum&gt;&lt;DisplayText&gt;(20)&lt;/DisplayText&gt;&lt;record&gt;&lt;rec-number&gt;2526&lt;/rec-number&gt;&lt;foreign-keys&gt;&lt;key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(Linking)&lt;/isbn&gt;&lt;urls&gt;&lt;/urls&gt;&lt;/record&gt;&lt;/Cite&gt;&lt;/EndNote&gt;</w:instrText>
      </w:r>
      <w:r w:rsidR="00FD3EB8" w:rsidRPr="00FB5DBD">
        <w:fldChar w:fldCharType="separate"/>
      </w:r>
      <w:r w:rsidR="00CE5587">
        <w:rPr>
          <w:noProof/>
        </w:rPr>
        <w:t>(</w:t>
      </w:r>
      <w:hyperlink w:anchor="_ENREF_20" w:tooltip="Ahle, 2013 #2526" w:history="1">
        <w:r w:rsidR="00CA71F4">
          <w:rPr>
            <w:noProof/>
          </w:rPr>
          <w:t>20</w:t>
        </w:r>
      </w:hyperlink>
      <w:r w:rsidR="00CE5587">
        <w:rPr>
          <w:noProof/>
        </w:rPr>
        <w:t>)</w:t>
      </w:r>
      <w:r w:rsidR="00FD3EB8" w:rsidRPr="00FB5DBD">
        <w:fldChar w:fldCharType="end"/>
      </w:r>
      <w:r w:rsidR="00D83BFB" w:rsidRPr="00FB5DBD">
        <w:t>.</w:t>
      </w:r>
      <w:r w:rsidR="00295BC3" w:rsidRPr="00FB5DBD">
        <w:t xml:space="preserve"> The remaining </w:t>
      </w:r>
      <w:r w:rsidR="008B66DD" w:rsidRPr="00FB5DBD">
        <w:t xml:space="preserve">four studies used </w:t>
      </w:r>
      <w:r w:rsidRPr="00FB5DBD">
        <w:t xml:space="preserve">a </w:t>
      </w:r>
      <w:r w:rsidR="00F1640A" w:rsidRPr="00FB5DBD">
        <w:t xml:space="preserve">combination of </w:t>
      </w:r>
      <w:r w:rsidRPr="00FB5DBD">
        <w:t xml:space="preserve">clinical and radiological signs as specified by study authors </w:t>
      </w:r>
      <w:r w:rsidRPr="00FB5DBD">
        <w:fldChar w:fldCharType="begin">
          <w:fldData xml:space="preserve">PEVuZE5vdGU+PENpdGU+PEF1dGhvcj5LYXN0ZW5iZXJnPC9BdXRob3I+PFllYXI+MjAxNTwvWWVh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</w:fldData>
        </w:fldChar>
      </w:r>
      <w:r w:rsidR="00CE5587">
        <w:instrText xml:space="preserve"> ADDIN EN.CITE </w:instrText>
      </w:r>
      <w:r w:rsidR="00CE5587">
        <w:fldChar w:fldCharType="begin">
          <w:fldData xml:space="preserve">PEVuZE5vdGU+PENpdGU+PEF1dGhvcj5LYXN0ZW5iZXJnPC9BdXRob3I+PFllYXI+MjAxNTwvWWVh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</w:fldData>
        </w:fldChar>
      </w:r>
      <w:r w:rsidR="00CE5587">
        <w:instrText xml:space="preserve"> ADDIN EN.CITE.DATA </w:instrText>
      </w:r>
      <w:r w:rsidR="00CE5587">
        <w:fldChar w:fldCharType="end"/>
      </w:r>
      <w:r w:rsidRPr="00FB5DBD">
        <w:fldChar w:fldCharType="separate"/>
      </w:r>
      <w:r w:rsidR="00CE5587">
        <w:rPr>
          <w:noProof/>
        </w:rPr>
        <w:t>(</w:t>
      </w:r>
      <w:hyperlink w:anchor="_ENREF_12" w:tooltip="Fitzgibbons, 2009 #2395" w:history="1">
        <w:r w:rsidR="00CA71F4">
          <w:rPr>
            <w:noProof/>
          </w:rPr>
          <w:t>12</w:t>
        </w:r>
      </w:hyperlink>
      <w:r w:rsidR="00CE5587">
        <w:rPr>
          <w:noProof/>
        </w:rPr>
        <w:t xml:space="preserve">, </w:t>
      </w:r>
      <w:hyperlink w:anchor="_ENREF_13" w:tooltip="Kastenberg, 2015 #2168" w:history="1">
        <w:r w:rsidR="00CA71F4">
          <w:rPr>
            <w:noProof/>
          </w:rPr>
          <w:t>13</w:t>
        </w:r>
      </w:hyperlink>
      <w:r w:rsidR="00CE5587">
        <w:rPr>
          <w:noProof/>
        </w:rPr>
        <w:t xml:space="preserve">, </w:t>
      </w:r>
      <w:hyperlink w:anchor="_ENREF_15" w:tooltip="Youn, 2015 #2346" w:history="1">
        <w:r w:rsidR="00CA71F4">
          <w:rPr>
            <w:noProof/>
          </w:rPr>
          <w:t>15</w:t>
        </w:r>
      </w:hyperlink>
      <w:r w:rsidR="00CE5587">
        <w:rPr>
          <w:noProof/>
        </w:rPr>
        <w:t xml:space="preserve">, </w:t>
      </w:r>
      <w:hyperlink w:anchor="_ENREF_16" w:tooltip="Wojkowska-Mach, 2014 #2107" w:history="1">
        <w:r w:rsidR="00CA71F4">
          <w:rPr>
            <w:noProof/>
          </w:rPr>
          <w:t>16</w:t>
        </w:r>
      </w:hyperlink>
      <w:r w:rsidR="00CE5587">
        <w:rPr>
          <w:noProof/>
        </w:rPr>
        <w:t>)</w:t>
      </w:r>
      <w:r w:rsidRPr="00FB5DBD">
        <w:fldChar w:fldCharType="end"/>
      </w:r>
      <w:r w:rsidR="00D83BFB" w:rsidRPr="00FB5DBD">
        <w:t xml:space="preserve">. </w:t>
      </w:r>
    </w:p>
    <w:p w14:paraId="374C9F51" w14:textId="77777777" w:rsidR="000308A5" w:rsidRDefault="008B66DD" w:rsidP="0029047C">
      <w:pPr>
        <w:spacing w:before="0" w:after="240" w:line="480" w:lineRule="auto"/>
        <w:ind w:left="0"/>
        <w:jc w:val="left"/>
      </w:pPr>
      <w:r w:rsidRPr="00FB5DBD">
        <w:rPr>
          <w:rFonts w:eastAsia="Times New Roman"/>
          <w:b/>
          <w:bCs/>
        </w:rPr>
        <w:t>Risk of bias</w:t>
      </w:r>
    </w:p>
    <w:p w14:paraId="6BCACC4B" w14:textId="35DC348D" w:rsidR="000308A5" w:rsidRDefault="008B66DD" w:rsidP="0029047C">
      <w:pPr>
        <w:spacing w:before="0" w:after="240" w:line="480" w:lineRule="auto"/>
        <w:ind w:left="0"/>
        <w:jc w:val="left"/>
        <w:rPr>
          <w:rFonts w:eastAsia="Times New Roman"/>
          <w:bCs/>
        </w:rPr>
        <w:sectPr w:rsidR="000308A5" w:rsidSect="00B16272">
          <w:pgSz w:w="11906" w:h="16838"/>
          <w:pgMar w:top="1440" w:right="1440" w:bottom="1440" w:left="1440" w:header="708" w:footer="708" w:gutter="0"/>
          <w:cols w:space="708"/>
          <w:docGrid w:linePitch="360"/>
        </w:sectPr>
      </w:pPr>
      <w:r w:rsidRPr="00FB5DBD">
        <w:rPr>
          <w:rFonts w:eastAsia="Times New Roman"/>
          <w:bCs/>
        </w:rPr>
        <w:t xml:space="preserve">Assessments using the modified risk of bias tool </w:t>
      </w:r>
      <w:r w:rsidR="00FD3EB8" w:rsidRPr="00FB5DBD">
        <w:rPr>
          <w:rFonts w:eastAsia="Times New Roman"/>
          <w:bCs/>
        </w:rPr>
        <w:fldChar w:fldCharType="begin"/>
      </w:r>
      <w:r w:rsidR="00CE5587">
        <w:rPr>
          <w:rFonts w:eastAsia="Times New Roman"/>
          <w:bCs/>
        </w:rPr>
        <w:instrText xml:space="preserve"> ADDIN EN.CITE &lt;EndNote&gt;&lt;Cite&gt;&lt;Author&gt;Hoy&lt;/Author&gt;&lt;Year&gt;2012&lt;/Year&gt;&lt;RecNum&gt;2615&lt;/RecNum&gt;&lt;DisplayText&gt;(8)&lt;/DisplayText&gt;&lt;record&gt;&lt;rec-number&gt;2615&lt;/rec-number&gt;&lt;foreign-keys&gt;&lt;key app="EN" db-id="v59trsspwwwd0cerf5s5wz2usvavpz095vfr"&gt;2615&lt;/key&gt;&lt;/foreign-keys&gt;&lt;ref-type name="Journal Article"&gt;17&lt;/ref-type&gt;&lt;contributors&gt;&lt;authors&gt;&lt;author&gt;Hoy, D.&lt;/author&gt;&lt;author&gt;Brooks, P.&lt;/author&gt;&lt;author&gt;Woolf, A.&lt;/author&gt;&lt;author&gt;Blyth, F.&lt;/author&gt;&lt;author&gt;March, L.&lt;/author&gt;&lt;author&gt;Bain, C.&lt;/author&gt;&lt;author&gt;Baker, P.&lt;/author&gt;&lt;author&gt;Smith, E.&lt;/author&gt;&lt;author&gt;Buchbinder, R.&lt;/author&gt;&lt;/authors&gt;&lt;/contributors&gt;&lt;titles&gt;&lt;title&gt;Assessing risk of bias in prevalence studies: modification of an existing tool and evidence of interrater agreement&lt;/title&gt;&lt;secondary-title&gt;J Clin Epidemiol&lt;/secondary-title&gt;&lt;/titles&gt;&lt;periodical&gt;&lt;full-title&gt;J Clin Epidemiol&lt;/full-title&gt;&lt;/periodical&gt;&lt;pages&gt;934-9&lt;/pages&gt;&lt;volume&gt;65&lt;/volume&gt;&lt;number&gt;9&lt;/number&gt;&lt;dates&gt;&lt;year&gt;2012&lt;/year&gt;&lt;/dates&gt;&lt;isbn&gt;1878-5921 (Electronic)&amp;#xD;0895-4356 (Linking)&lt;/isbn&gt;&lt;urls&gt;&lt;/urls&gt;&lt;/record&gt;&lt;/Cite&gt;&lt;/EndNote&gt;</w:instrText>
      </w:r>
      <w:r w:rsidR="00FD3EB8" w:rsidRPr="00FB5DBD">
        <w:rPr>
          <w:rFonts w:eastAsia="Times New Roman"/>
          <w:bCs/>
        </w:rPr>
        <w:fldChar w:fldCharType="separate"/>
      </w:r>
      <w:r w:rsidR="00CE5587">
        <w:rPr>
          <w:rFonts w:eastAsia="Times New Roman"/>
          <w:bCs/>
          <w:noProof/>
        </w:rPr>
        <w:t>(</w:t>
      </w:r>
      <w:hyperlink w:anchor="_ENREF_8" w:tooltip="Hoy, 2012 #2615" w:history="1">
        <w:r w:rsidR="00CA71F4">
          <w:rPr>
            <w:rFonts w:eastAsia="Times New Roman"/>
            <w:bCs/>
            <w:noProof/>
          </w:rPr>
          <w:t>8</w:t>
        </w:r>
      </w:hyperlink>
      <w:r w:rsidR="00CE5587">
        <w:rPr>
          <w:rFonts w:eastAsia="Times New Roman"/>
          <w:bCs/>
          <w:noProof/>
        </w:rPr>
        <w:t>)</w:t>
      </w:r>
      <w:r w:rsidR="00FD3EB8" w:rsidRPr="00FB5DBD">
        <w:rPr>
          <w:rFonts w:eastAsia="Times New Roman"/>
          <w:bCs/>
        </w:rPr>
        <w:fldChar w:fldCharType="end"/>
      </w:r>
      <w:r w:rsidRPr="00FB5DBD">
        <w:rPr>
          <w:rFonts w:eastAsia="Times New Roman"/>
          <w:bCs/>
        </w:rPr>
        <w:t xml:space="preserve"> showed that of the 14 included studies, the overall</w:t>
      </w:r>
      <w:r w:rsidR="00EE4874" w:rsidRPr="00FB5DBD">
        <w:rPr>
          <w:rFonts w:eastAsia="Times New Roman"/>
          <w:bCs/>
        </w:rPr>
        <w:t xml:space="preserve"> risk of bias was low for one</w:t>
      </w:r>
      <w:r w:rsidRPr="00FB5DBD">
        <w:rPr>
          <w:rFonts w:eastAsia="Times New Roman"/>
          <w:bCs/>
        </w:rPr>
        <w:t>, moderate for eleven</w:t>
      </w:r>
      <w:r w:rsidR="00EE4874" w:rsidRPr="00FB5DBD">
        <w:rPr>
          <w:rFonts w:eastAsia="Times New Roman"/>
          <w:bCs/>
        </w:rPr>
        <w:t xml:space="preserve"> a</w:t>
      </w:r>
      <w:r w:rsidR="00532687" w:rsidRPr="00FB5DBD">
        <w:rPr>
          <w:rFonts w:eastAsia="Times New Roman"/>
          <w:bCs/>
        </w:rPr>
        <w:t>nd high for two studies (Table 3</w:t>
      </w:r>
      <w:r w:rsidR="00EE4874" w:rsidRPr="00FB5DBD">
        <w:rPr>
          <w:rFonts w:eastAsia="Times New Roman"/>
          <w:bCs/>
        </w:rPr>
        <w:t>).</w:t>
      </w:r>
      <w:r w:rsidR="00532687" w:rsidRPr="00FB5DBD">
        <w:rPr>
          <w:rFonts w:eastAsia="Times New Roman"/>
          <w:bCs/>
        </w:rPr>
        <w:t xml:space="preserve"> We were unable to find any validation studies for the data sources used. </w:t>
      </w:r>
      <w:r w:rsidRPr="00FB5DBD">
        <w:rPr>
          <w:rFonts w:eastAsia="Times New Roman"/>
          <w:bCs/>
        </w:rPr>
        <w:t>Eight studies were prospectively and six</w:t>
      </w:r>
      <w:r w:rsidR="000308A5">
        <w:rPr>
          <w:rFonts w:eastAsia="Times New Roman"/>
          <w:bCs/>
        </w:rPr>
        <w:t xml:space="preserve"> were retrospectively designed.</w:t>
      </w:r>
    </w:p>
    <w:p w14:paraId="0FA2626C" w14:textId="0F849167" w:rsidR="008B66DD" w:rsidRDefault="008B66DD" w:rsidP="000308A5">
      <w:pPr>
        <w:spacing w:before="0" w:after="240" w:line="480" w:lineRule="auto"/>
        <w:ind w:left="0"/>
        <w:rPr>
          <w:rFonts w:eastAsia="Times New Roman"/>
          <w:bCs/>
        </w:rPr>
      </w:pPr>
    </w:p>
    <w:p w14:paraId="39769667" w14:textId="3658DF93" w:rsidR="000308A5" w:rsidRPr="000308A5" w:rsidRDefault="000308A5" w:rsidP="000308A5">
      <w:pPr>
        <w:spacing w:before="0" w:after="360" w:line="240" w:lineRule="auto"/>
        <w:ind w:left="0"/>
        <w:contextualSpacing/>
        <w:rPr>
          <w:b/>
          <w:sz w:val="20"/>
          <w:szCs w:val="20"/>
        </w:rPr>
      </w:pPr>
      <w:r w:rsidRPr="000308A5">
        <w:rPr>
          <w:b/>
          <w:sz w:val="20"/>
          <w:szCs w:val="20"/>
        </w:rPr>
        <w:t xml:space="preserve">Table 3 Modified risk of bias assessment of the 14 included studies using a modified* version of the Hoy 2012 tool </w:t>
      </w:r>
      <w:r w:rsidRPr="000308A5">
        <w:rPr>
          <w:b/>
          <w:sz w:val="20"/>
          <w:szCs w:val="20"/>
        </w:rPr>
        <w:fldChar w:fldCharType="begin"/>
      </w:r>
      <w:r w:rsidR="00CE5587">
        <w:rPr>
          <w:b/>
          <w:sz w:val="20"/>
          <w:szCs w:val="20"/>
        </w:rPr>
        <w:instrText xml:space="preserve"> ADDIN EN.CITE &lt;EndNote&gt;&lt;Cite&gt;&lt;Author&gt;Hoy&lt;/Author&gt;&lt;Year&gt;2012&lt;/Year&gt;&lt;RecNum&gt;2615&lt;/RecNum&gt;&lt;DisplayText&gt;(8)&lt;/DisplayText&gt;&lt;record&gt;&lt;rec-number&gt;2615&lt;/rec-number&gt;&lt;foreign-keys&gt;&lt;key app="EN" db-id="v59trsspwwwd0cerf5s5wz2usvavpz095vfr"&gt;2615&lt;/key&gt;&lt;/foreign-keys&gt;&lt;ref-type name="Journal Article"&gt;17&lt;/ref-type&gt;&lt;contributors&gt;&lt;authors&gt;&lt;author&gt;Hoy, D.&lt;/author&gt;&lt;author&gt;Brooks, P.&lt;/author&gt;&lt;author&gt;Woolf, A.&lt;/author&gt;&lt;author&gt;Blyth, F.&lt;/author&gt;&lt;author&gt;March, L.&lt;/author&gt;&lt;author&gt;Bain, C.&lt;/author&gt;&lt;author&gt;Baker, P.&lt;/author&gt;&lt;author&gt;Smith, E.&lt;/author&gt;&lt;author&gt;Buchbinder, R.&lt;/author&gt;&lt;/authors&gt;&lt;/contributors&gt;&lt;titles&gt;&lt;title&gt;Assessing risk of bias in prevalence studies: modification of an existing tool and evidence of interrater agreement&lt;/title&gt;&lt;secondary-title&gt;J Clin Epidemiol&lt;/secondary-title&gt;&lt;/titles&gt;&lt;periodical&gt;&lt;full-title&gt;J Clin Epidemiol&lt;/full-title&gt;&lt;/periodical&gt;&lt;pages&gt;934-9&lt;/pages&gt;&lt;volume&gt;65&lt;/volume&gt;&lt;number&gt;9&lt;/number&gt;&lt;dates&gt;&lt;year&gt;2012&lt;/year&gt;&lt;/dates&gt;&lt;isbn&gt;1878-5921 (Electronic)&amp;#xD;0895-4356 (Linking)&lt;/isbn&gt;&lt;urls&gt;&lt;/urls&gt;&lt;/record&gt;&lt;/Cite&gt;&lt;/EndNote&gt;</w:instrText>
      </w:r>
      <w:r w:rsidRPr="000308A5">
        <w:rPr>
          <w:b/>
          <w:sz w:val="20"/>
          <w:szCs w:val="20"/>
        </w:rPr>
        <w:fldChar w:fldCharType="separate"/>
      </w:r>
      <w:r w:rsidR="00CE5587">
        <w:rPr>
          <w:b/>
          <w:noProof/>
          <w:sz w:val="20"/>
          <w:szCs w:val="20"/>
        </w:rPr>
        <w:t>(</w:t>
      </w:r>
      <w:hyperlink w:anchor="_ENREF_8" w:tooltip="Hoy, 2012 #2615" w:history="1">
        <w:r w:rsidR="00CA71F4">
          <w:rPr>
            <w:b/>
            <w:noProof/>
            <w:sz w:val="20"/>
            <w:szCs w:val="20"/>
          </w:rPr>
          <w:t>8</w:t>
        </w:r>
      </w:hyperlink>
      <w:r w:rsidR="00CE5587">
        <w:rPr>
          <w:b/>
          <w:noProof/>
          <w:sz w:val="20"/>
          <w:szCs w:val="20"/>
        </w:rPr>
        <w:t>)</w:t>
      </w:r>
      <w:r w:rsidRPr="000308A5">
        <w:rPr>
          <w:b/>
          <w:sz w:val="20"/>
          <w:szCs w:val="20"/>
        </w:rPr>
        <w:fldChar w:fldCharType="end"/>
      </w:r>
      <w:r w:rsidRPr="000308A5">
        <w:rPr>
          <w:b/>
          <w:sz w:val="20"/>
          <w:szCs w:val="20"/>
        </w:rPr>
        <w:t xml:space="preserve"> </w:t>
      </w:r>
    </w:p>
    <w:p w14:paraId="495D4F79" w14:textId="77777777" w:rsidR="0029047C" w:rsidRDefault="0029047C" w:rsidP="000308A5">
      <w:pPr>
        <w:spacing w:before="0" w:after="360" w:line="240" w:lineRule="auto"/>
        <w:ind w:left="0"/>
        <w:contextualSpacing/>
        <w:rPr>
          <w:sz w:val="20"/>
          <w:szCs w:val="20"/>
        </w:rPr>
      </w:pPr>
    </w:p>
    <w:p w14:paraId="1574CA1B" w14:textId="166F0E12" w:rsidR="000308A5" w:rsidRDefault="000308A5" w:rsidP="000308A5">
      <w:pPr>
        <w:spacing w:before="0" w:after="360" w:line="240" w:lineRule="auto"/>
        <w:ind w:left="0"/>
        <w:contextualSpacing/>
        <w:rPr>
          <w:sz w:val="20"/>
          <w:szCs w:val="20"/>
        </w:rPr>
      </w:pPr>
      <w:r w:rsidRPr="000308A5">
        <w:rPr>
          <w:sz w:val="20"/>
          <w:szCs w:val="20"/>
        </w:rPr>
        <w:t xml:space="preserve">Excluded the assessment of “non-response bias” and “data collection from subjects” as not applicable </w:t>
      </w:r>
    </w:p>
    <w:p w14:paraId="5C8A2696" w14:textId="77777777" w:rsidR="000308A5" w:rsidRPr="000308A5" w:rsidRDefault="000308A5" w:rsidP="000308A5">
      <w:pPr>
        <w:spacing w:before="0" w:after="360" w:line="240" w:lineRule="auto"/>
        <w:ind w:left="0"/>
        <w:contextualSpacing/>
        <w:rPr>
          <w:sz w:val="20"/>
          <w:szCs w:val="20"/>
        </w:rPr>
      </w:pPr>
    </w:p>
    <w:tbl>
      <w:tblPr>
        <w:tblStyle w:val="TableGrid"/>
        <w:tblW w:w="5000" w:type="pct"/>
        <w:tblLook w:val="04A0" w:firstRow="1" w:lastRow="0" w:firstColumn="1" w:lastColumn="0" w:noHBand="0" w:noVBand="1"/>
      </w:tblPr>
      <w:tblGrid>
        <w:gridCol w:w="1925"/>
        <w:gridCol w:w="1672"/>
        <w:gridCol w:w="1214"/>
        <w:gridCol w:w="1152"/>
        <w:gridCol w:w="1166"/>
        <w:gridCol w:w="1240"/>
        <w:gridCol w:w="1648"/>
        <w:gridCol w:w="1291"/>
        <w:gridCol w:w="1572"/>
        <w:gridCol w:w="1294"/>
      </w:tblGrid>
      <w:tr w:rsidR="000308A5" w:rsidRPr="0029047C" w14:paraId="1F19CF51" w14:textId="77777777" w:rsidTr="0029047C">
        <w:tc>
          <w:tcPr>
            <w:tcW w:w="689" w:type="pct"/>
          </w:tcPr>
          <w:p w14:paraId="3C7A3BBC" w14:textId="62CC8EAB" w:rsidR="000308A5" w:rsidRPr="0029047C" w:rsidRDefault="000308A5" w:rsidP="00CE4CC2">
            <w:pPr>
              <w:spacing w:before="0" w:after="360"/>
              <w:contextualSpacing/>
              <w:rPr>
                <w:b/>
                <w:sz w:val="20"/>
                <w:szCs w:val="20"/>
              </w:rPr>
            </w:pPr>
            <w:r w:rsidRPr="0029047C">
              <w:rPr>
                <w:b/>
                <w:sz w:val="20"/>
                <w:szCs w:val="20"/>
              </w:rPr>
              <w:t>Study Country (Reference)</w:t>
            </w:r>
          </w:p>
        </w:tc>
        <w:tc>
          <w:tcPr>
            <w:tcW w:w="503" w:type="pct"/>
          </w:tcPr>
          <w:p w14:paraId="3852718A" w14:textId="77777777" w:rsidR="000308A5" w:rsidRPr="0029047C" w:rsidRDefault="000308A5" w:rsidP="00CE4CC2">
            <w:pPr>
              <w:spacing w:before="0" w:after="360"/>
              <w:contextualSpacing/>
              <w:rPr>
                <w:b/>
                <w:sz w:val="20"/>
                <w:szCs w:val="20"/>
              </w:rPr>
            </w:pPr>
            <w:r w:rsidRPr="0029047C">
              <w:rPr>
                <w:b/>
                <w:sz w:val="20"/>
                <w:szCs w:val="20"/>
              </w:rPr>
              <w:t>Representation</w:t>
            </w:r>
          </w:p>
        </w:tc>
        <w:tc>
          <w:tcPr>
            <w:tcW w:w="438" w:type="pct"/>
          </w:tcPr>
          <w:p w14:paraId="4DDA9798" w14:textId="77777777" w:rsidR="000308A5" w:rsidRPr="0029047C" w:rsidRDefault="000308A5" w:rsidP="00CE4CC2">
            <w:pPr>
              <w:spacing w:before="0" w:after="360"/>
              <w:contextualSpacing/>
              <w:rPr>
                <w:b/>
                <w:sz w:val="20"/>
                <w:szCs w:val="20"/>
              </w:rPr>
            </w:pPr>
            <w:r w:rsidRPr="0029047C">
              <w:rPr>
                <w:b/>
                <w:sz w:val="20"/>
                <w:szCs w:val="20"/>
              </w:rPr>
              <w:t xml:space="preserve">Sampling </w:t>
            </w:r>
          </w:p>
        </w:tc>
        <w:tc>
          <w:tcPr>
            <w:tcW w:w="416" w:type="pct"/>
          </w:tcPr>
          <w:p w14:paraId="55F6819A" w14:textId="77777777" w:rsidR="000308A5" w:rsidRPr="0029047C" w:rsidRDefault="000308A5" w:rsidP="00CE4CC2">
            <w:pPr>
              <w:spacing w:before="0" w:after="360"/>
              <w:contextualSpacing/>
              <w:rPr>
                <w:b/>
                <w:sz w:val="20"/>
                <w:szCs w:val="20"/>
              </w:rPr>
            </w:pPr>
            <w:r w:rsidRPr="0029047C">
              <w:rPr>
                <w:b/>
                <w:sz w:val="20"/>
                <w:szCs w:val="20"/>
              </w:rPr>
              <w:t>Random Selection</w:t>
            </w:r>
          </w:p>
        </w:tc>
        <w:tc>
          <w:tcPr>
            <w:tcW w:w="421" w:type="pct"/>
          </w:tcPr>
          <w:p w14:paraId="6CD6D38C" w14:textId="77777777" w:rsidR="000308A5" w:rsidRPr="0029047C" w:rsidRDefault="000308A5" w:rsidP="00CE4CC2">
            <w:pPr>
              <w:spacing w:before="0" w:after="360"/>
              <w:contextualSpacing/>
              <w:rPr>
                <w:b/>
                <w:sz w:val="20"/>
                <w:szCs w:val="20"/>
              </w:rPr>
            </w:pPr>
            <w:r w:rsidRPr="0029047C">
              <w:rPr>
                <w:b/>
                <w:sz w:val="20"/>
                <w:szCs w:val="20"/>
              </w:rPr>
              <w:t>Case definition</w:t>
            </w:r>
          </w:p>
        </w:tc>
        <w:tc>
          <w:tcPr>
            <w:tcW w:w="447" w:type="pct"/>
          </w:tcPr>
          <w:p w14:paraId="087EA390" w14:textId="77777777" w:rsidR="000308A5" w:rsidRPr="0029047C" w:rsidRDefault="000308A5" w:rsidP="00CE4CC2">
            <w:pPr>
              <w:spacing w:before="0" w:after="360"/>
              <w:contextualSpacing/>
              <w:rPr>
                <w:b/>
                <w:sz w:val="20"/>
                <w:szCs w:val="20"/>
              </w:rPr>
            </w:pPr>
            <w:r w:rsidRPr="0029047C">
              <w:rPr>
                <w:b/>
                <w:sz w:val="20"/>
                <w:szCs w:val="20"/>
              </w:rPr>
              <w:t>Reliability of tool/ database validated</w:t>
            </w:r>
          </w:p>
        </w:tc>
        <w:tc>
          <w:tcPr>
            <w:tcW w:w="591" w:type="pct"/>
          </w:tcPr>
          <w:p w14:paraId="7D558EF8" w14:textId="77777777" w:rsidR="000308A5" w:rsidRPr="0029047C" w:rsidRDefault="000308A5" w:rsidP="00CE4CC2">
            <w:pPr>
              <w:spacing w:before="0" w:after="360"/>
              <w:contextualSpacing/>
              <w:rPr>
                <w:b/>
                <w:sz w:val="20"/>
                <w:szCs w:val="20"/>
              </w:rPr>
            </w:pPr>
            <w:r w:rsidRPr="0029047C">
              <w:rPr>
                <w:b/>
                <w:sz w:val="20"/>
                <w:szCs w:val="20"/>
              </w:rPr>
              <w:t>Method of data collection *</w:t>
            </w:r>
          </w:p>
        </w:tc>
        <w:tc>
          <w:tcPr>
            <w:tcW w:w="465" w:type="pct"/>
          </w:tcPr>
          <w:p w14:paraId="565AC11F" w14:textId="77777777" w:rsidR="000308A5" w:rsidRPr="0029047C" w:rsidRDefault="000308A5" w:rsidP="00CE4CC2">
            <w:pPr>
              <w:spacing w:before="0" w:after="360"/>
              <w:contextualSpacing/>
              <w:rPr>
                <w:b/>
                <w:sz w:val="20"/>
                <w:szCs w:val="20"/>
              </w:rPr>
            </w:pPr>
            <w:r w:rsidRPr="0029047C">
              <w:rPr>
                <w:b/>
                <w:sz w:val="20"/>
                <w:szCs w:val="20"/>
              </w:rPr>
              <w:t>Prevalence period</w:t>
            </w:r>
          </w:p>
        </w:tc>
        <w:tc>
          <w:tcPr>
            <w:tcW w:w="564" w:type="pct"/>
          </w:tcPr>
          <w:p w14:paraId="72AF93DB" w14:textId="77777777" w:rsidR="000308A5" w:rsidRPr="0029047C" w:rsidRDefault="000308A5" w:rsidP="00CE4CC2">
            <w:pPr>
              <w:spacing w:before="0" w:after="360"/>
              <w:contextualSpacing/>
              <w:rPr>
                <w:b/>
                <w:sz w:val="20"/>
                <w:szCs w:val="20"/>
              </w:rPr>
            </w:pPr>
            <w:r w:rsidRPr="0029047C">
              <w:rPr>
                <w:b/>
                <w:sz w:val="20"/>
                <w:szCs w:val="20"/>
              </w:rPr>
              <w:t>Numerators and denominators</w:t>
            </w:r>
          </w:p>
        </w:tc>
        <w:tc>
          <w:tcPr>
            <w:tcW w:w="466" w:type="pct"/>
          </w:tcPr>
          <w:p w14:paraId="54C83158" w14:textId="77777777" w:rsidR="000308A5" w:rsidRPr="0029047C" w:rsidRDefault="000308A5" w:rsidP="00CE4CC2">
            <w:pPr>
              <w:spacing w:before="0" w:after="360"/>
              <w:contextualSpacing/>
              <w:rPr>
                <w:b/>
                <w:sz w:val="20"/>
                <w:szCs w:val="20"/>
              </w:rPr>
            </w:pPr>
            <w:r w:rsidRPr="0029047C">
              <w:rPr>
                <w:b/>
                <w:sz w:val="20"/>
                <w:szCs w:val="20"/>
              </w:rPr>
              <w:t xml:space="preserve">Overall risk of bias  </w:t>
            </w:r>
          </w:p>
        </w:tc>
      </w:tr>
      <w:tr w:rsidR="000308A5" w:rsidRPr="0029047C" w14:paraId="5B1C888A" w14:textId="77777777" w:rsidTr="0029047C">
        <w:tc>
          <w:tcPr>
            <w:tcW w:w="689" w:type="pct"/>
          </w:tcPr>
          <w:p w14:paraId="3C3321CE" w14:textId="2FC92F99" w:rsidR="000308A5" w:rsidRPr="0029047C" w:rsidRDefault="000308A5" w:rsidP="00CA71F4">
            <w:pPr>
              <w:spacing w:before="0" w:after="360"/>
              <w:contextualSpacing/>
              <w:rPr>
                <w:sz w:val="20"/>
                <w:szCs w:val="20"/>
              </w:rPr>
            </w:pPr>
            <w:r w:rsidRPr="0029047C">
              <w:rPr>
                <w:sz w:val="20"/>
                <w:szCs w:val="20"/>
              </w:rPr>
              <w:t xml:space="preserve">Australia and New Zealand </w:t>
            </w:r>
            <w:r w:rsidRPr="0029047C">
              <w:rPr>
                <w:sz w:val="20"/>
                <w:szCs w:val="20"/>
              </w:rPr>
              <w:fldChar w:fldCharType="begin"/>
            </w:r>
            <w:r w:rsidR="00CE5587">
              <w:rPr>
                <w:sz w:val="20"/>
                <w:szCs w:val="20"/>
              </w:rPr>
              <w:instrText xml:space="preserve"> ADDIN EN.CITE &lt;EndNote&gt;&lt;Cite&gt;&lt;Author&gt;Hossain&lt;/Author&gt;&lt;Year&gt;2015&lt;/Year&gt;&lt;RecNum&gt;2163&lt;/RecNum&gt;&lt;DisplayText&gt;(9)&lt;/DisplayText&gt;&lt;record&gt;&lt;rec-number&gt;2163&lt;/rec-number&gt;&lt;foreign-keys&gt;&lt;key app="EN" db-id="v59trsspwwwd0cerf5s5wz2usvavpz095vfr"&gt;2163&lt;/key&gt;&lt;/foreign-keys&gt;&lt;ref-type name="Journal Article"&gt;17&lt;/ref-type&gt;&lt;contributors&gt;&lt;authors&gt;&lt;author&gt;Hossain, Sadia&lt;/author&gt;&lt;author&gt;Shah, Prakesh S.&lt;/author&gt;&lt;author&gt;Ye, Xiang Y.&lt;/author&gt;&lt;author&gt;Darlow, Brian A.&lt;/author&gt;&lt;author&gt;Lee, Shoo K.&lt;/author&gt;&lt;author&gt;Lui, Kei&lt;/author&gt;&lt;author&gt;Canadian Neonatal, Network&lt;/author&gt;&lt;author&gt;Australian,&lt;/author&gt;&lt;author&gt;New Zealand Neonatal, Network&lt;/author&gt;&lt;/authors&gt;&lt;/contributors&gt;&lt;titles&gt;&lt;title&gt;Outcome comparison of very preterm infants cared for in the neonatal intensive care units in Australia and New Zealand and in Canada&lt;/title&gt;&lt;secondary-title&gt;Journal of Paediatrics and Child Health&lt;/secondary-title&gt;&lt;/titles&gt;&lt;periodical&gt;&lt;full-title&gt;Journal of Paediatrics and Child Health&lt;/full-title&gt;&lt;/periodical&gt;&lt;pages&gt;881-888&lt;/pages&gt;&lt;volume&gt;51&lt;/volume&gt;&lt;number&gt;9&lt;/number&gt;&lt;keywords&gt;&lt;keyword&gt;benchmarking&lt;/keyword&gt;&lt;keyword&gt;neonatal intensive care unit&lt;/keyword&gt;&lt;keyword&gt;network&lt;/keyword&gt;&lt;keyword&gt;outcome measure&lt;/keyword&gt;&lt;keyword&gt;preterm infant&lt;/keyword&gt;&lt;/keywords&gt;&lt;dates&gt;&lt;year&gt;2015&lt;/year&gt;&lt;/dates&gt;&lt;isbn&gt;1440-1754&lt;/isbn&gt;&lt;urls&gt;&lt;related-urls&gt;&lt;url&gt;http://dx.doi.org/10.1111/jpc.12863&lt;/url&gt;&lt;/related-urls&gt;&lt;/urls&gt;&lt;electronic-resource-num&gt;10.1111/jpc.12863&lt;/electronic-resource-num&gt;&lt;/record&gt;&lt;/Cite&gt;&lt;/EndNote&gt;</w:instrText>
            </w:r>
            <w:r w:rsidRPr="0029047C">
              <w:rPr>
                <w:sz w:val="20"/>
                <w:szCs w:val="20"/>
              </w:rPr>
              <w:fldChar w:fldCharType="separate"/>
            </w:r>
            <w:r w:rsidR="00CE5587">
              <w:rPr>
                <w:noProof/>
                <w:sz w:val="20"/>
                <w:szCs w:val="20"/>
              </w:rPr>
              <w:t>(</w:t>
            </w:r>
            <w:hyperlink w:anchor="_ENREF_9" w:tooltip="Hossain, 2015 #2163" w:history="1">
              <w:r w:rsidR="00CA71F4">
                <w:rPr>
                  <w:noProof/>
                  <w:sz w:val="20"/>
                  <w:szCs w:val="20"/>
                </w:rPr>
                <w:t>9</w:t>
              </w:r>
            </w:hyperlink>
            <w:r w:rsidR="00CE5587">
              <w:rPr>
                <w:noProof/>
                <w:sz w:val="20"/>
                <w:szCs w:val="20"/>
              </w:rPr>
              <w:t>)</w:t>
            </w:r>
            <w:r w:rsidRPr="0029047C">
              <w:rPr>
                <w:sz w:val="20"/>
                <w:szCs w:val="20"/>
              </w:rPr>
              <w:fldChar w:fldCharType="end"/>
            </w:r>
          </w:p>
        </w:tc>
        <w:tc>
          <w:tcPr>
            <w:tcW w:w="503" w:type="pct"/>
          </w:tcPr>
          <w:p w14:paraId="10A4AB57"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184DD15F"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7C65D5CA"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21" w:type="pct"/>
          </w:tcPr>
          <w:p w14:paraId="69C7B3FF"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2D512304"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1CB92114"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0536C0D4"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20904036"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58FC1E20"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3D3D1D0C" w14:textId="77777777" w:rsidTr="0029047C">
        <w:tc>
          <w:tcPr>
            <w:tcW w:w="689" w:type="pct"/>
          </w:tcPr>
          <w:p w14:paraId="70AF0AF2" w14:textId="7D76E40D" w:rsidR="000308A5" w:rsidRPr="0029047C" w:rsidRDefault="000308A5" w:rsidP="00CA71F4">
            <w:pPr>
              <w:spacing w:before="0" w:after="360"/>
              <w:contextualSpacing/>
              <w:rPr>
                <w:sz w:val="20"/>
                <w:szCs w:val="20"/>
              </w:rPr>
            </w:pPr>
            <w:r w:rsidRPr="0029047C">
              <w:rPr>
                <w:sz w:val="20"/>
                <w:szCs w:val="20"/>
              </w:rPr>
              <w:t xml:space="preserve">Canada </w:t>
            </w:r>
            <w:r w:rsidRPr="0029047C">
              <w:rPr>
                <w:sz w:val="20"/>
                <w:szCs w:val="20"/>
              </w:rPr>
              <w:fldChar w:fldCharType="begin"/>
            </w:r>
            <w:r w:rsidR="00CE5587">
              <w:rPr>
                <w:sz w:val="20"/>
                <w:szCs w:val="20"/>
              </w:rPr>
              <w:instrText xml:space="preserve"> ADDIN EN.CITE &lt;EndNote&gt;&lt;Cite&gt;&lt;Author&gt;Isayama&lt;/Author&gt;&lt;Year&gt;2015&lt;/Year&gt;&lt;RecNum&gt;2200&lt;/RecNum&gt;&lt;DisplayText&gt;(11)&lt;/DisplayText&gt;&lt;record&gt;&lt;rec-number&gt;2200&lt;/rec-number&gt;&lt;foreign-keys&gt;&lt;key app="EN" db-id="v59trsspwwwd0cerf5s5wz2usvavpz095vfr"&gt;2200&lt;/key&gt;&lt;/foreign-keys&gt;&lt;ref-type name="Journal Article"&gt;17&lt;/ref-type&gt;&lt;contributors&gt;&lt;authors&gt;&lt;author&gt;Isayama, T.&lt;/author&gt;&lt;author&gt;Shah, P. S.&lt;/author&gt;&lt;author&gt;Ye, X. Y.&lt;/author&gt;&lt;author&gt;Dunn, M.&lt;/author&gt;&lt;author&gt;Da Silva, O.&lt;/author&gt;&lt;author&gt;Alvaro, R.&lt;/author&gt;&lt;author&gt;Lee, S. K.&lt;/author&gt;&lt;/authors&gt;&lt;/contributors&gt;&lt;titles&gt;&lt;title&gt;Adverse Impact of Maternal Cigarette Smoking on Preterm Infants: A Population-Based Cohort Study&lt;/title&gt;&lt;secondary-title&gt;Am J Perinatol&lt;/secondary-title&gt;&lt;/titles&gt;&lt;periodical&gt;&lt;full-title&gt;Am J Perinatol&lt;/full-title&gt;&lt;/periodical&gt;&lt;pages&gt;1105-11&lt;/pages&gt;&lt;volume&gt;32&lt;/volume&gt;&lt;number&gt;12&lt;/number&gt;&lt;dates&gt;&lt;year&gt;2015&lt;/year&gt;&lt;/dates&gt;&lt;isbn&gt;1098-8785 (Electronic)&amp;#xD;0735-1631 (Linking)&lt;/isbn&gt;&lt;urls&gt;&lt;/urls&gt;&lt;/record&gt;&lt;/Cite&gt;&lt;/EndNote&gt;</w:instrText>
            </w:r>
            <w:r w:rsidRPr="0029047C">
              <w:rPr>
                <w:sz w:val="20"/>
                <w:szCs w:val="20"/>
              </w:rPr>
              <w:fldChar w:fldCharType="separate"/>
            </w:r>
            <w:r w:rsidR="00CE5587">
              <w:rPr>
                <w:noProof/>
                <w:sz w:val="20"/>
                <w:szCs w:val="20"/>
              </w:rPr>
              <w:t>(</w:t>
            </w:r>
            <w:hyperlink w:anchor="_ENREF_11" w:tooltip="Isayama, 2015 #2200" w:history="1">
              <w:r w:rsidR="00CA71F4">
                <w:rPr>
                  <w:noProof/>
                  <w:sz w:val="20"/>
                  <w:szCs w:val="20"/>
                </w:rPr>
                <w:t>11</w:t>
              </w:r>
            </w:hyperlink>
            <w:r w:rsidR="00CE5587">
              <w:rPr>
                <w:noProof/>
                <w:sz w:val="20"/>
                <w:szCs w:val="20"/>
              </w:rPr>
              <w:t>)</w:t>
            </w:r>
            <w:r w:rsidRPr="0029047C">
              <w:rPr>
                <w:sz w:val="20"/>
                <w:szCs w:val="20"/>
              </w:rPr>
              <w:fldChar w:fldCharType="end"/>
            </w:r>
          </w:p>
        </w:tc>
        <w:tc>
          <w:tcPr>
            <w:tcW w:w="503" w:type="pct"/>
          </w:tcPr>
          <w:p w14:paraId="0643C693"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7125B504"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16" w:type="pct"/>
          </w:tcPr>
          <w:p w14:paraId="4E9E3C75"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21" w:type="pct"/>
          </w:tcPr>
          <w:p w14:paraId="278244D3" w14:textId="77777777" w:rsidR="000308A5" w:rsidRPr="0029047C" w:rsidRDefault="000308A5" w:rsidP="00CE4CC2">
            <w:pPr>
              <w:spacing w:before="0" w:after="360"/>
              <w:contextualSpacing/>
              <w:rPr>
                <w:sz w:val="20"/>
                <w:szCs w:val="20"/>
              </w:rPr>
            </w:pPr>
            <w:r w:rsidRPr="0029047C">
              <w:rPr>
                <w:sz w:val="20"/>
                <w:szCs w:val="20"/>
              </w:rPr>
              <w:t>Low</w:t>
            </w:r>
          </w:p>
        </w:tc>
        <w:tc>
          <w:tcPr>
            <w:tcW w:w="447" w:type="pct"/>
          </w:tcPr>
          <w:p w14:paraId="4B9710D8"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7D6DFF2A" w14:textId="77777777" w:rsidR="000308A5" w:rsidRPr="0029047C" w:rsidRDefault="000308A5" w:rsidP="00CE4CC2">
            <w:pPr>
              <w:spacing w:before="0" w:after="360"/>
              <w:contextualSpacing/>
              <w:rPr>
                <w:sz w:val="20"/>
                <w:szCs w:val="20"/>
              </w:rPr>
            </w:pPr>
            <w:r w:rsidRPr="0029047C">
              <w:rPr>
                <w:sz w:val="20"/>
                <w:szCs w:val="20"/>
              </w:rPr>
              <w:t>High</w:t>
            </w:r>
          </w:p>
        </w:tc>
        <w:tc>
          <w:tcPr>
            <w:tcW w:w="465" w:type="pct"/>
          </w:tcPr>
          <w:p w14:paraId="7FE2E025"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3DBDEF3E"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3A8FE47B"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1EF02ADD" w14:textId="77777777" w:rsidTr="0029047C">
        <w:tc>
          <w:tcPr>
            <w:tcW w:w="689" w:type="pct"/>
          </w:tcPr>
          <w:p w14:paraId="6C903172" w14:textId="443F2022" w:rsidR="000308A5" w:rsidRPr="0029047C" w:rsidRDefault="000308A5" w:rsidP="00CA71F4">
            <w:pPr>
              <w:spacing w:before="0" w:after="360"/>
              <w:contextualSpacing/>
              <w:rPr>
                <w:sz w:val="20"/>
                <w:szCs w:val="20"/>
              </w:rPr>
            </w:pPr>
            <w:r w:rsidRPr="0029047C">
              <w:rPr>
                <w:sz w:val="20"/>
                <w:szCs w:val="20"/>
              </w:rPr>
              <w:t xml:space="preserve">Canada </w:t>
            </w:r>
            <w:r w:rsidRPr="0029047C">
              <w:rPr>
                <w:sz w:val="20"/>
                <w:szCs w:val="20"/>
              </w:rPr>
              <w:fldChar w:fldCharType="begin"/>
            </w:r>
            <w:r w:rsidR="00CE5587">
              <w:rPr>
                <w:sz w:val="20"/>
                <w:szCs w:val="20"/>
              </w:rPr>
              <w:instrText xml:space="preserve"> ADDIN EN.CITE &lt;EndNote&gt;&lt;Cite&gt;&lt;Author&gt;Lee&lt;/Author&gt;&lt;Year&gt;2014&lt;/Year&gt;&lt;RecNum&gt;2162&lt;/RecNum&gt;&lt;DisplayText&gt;(10)&lt;/DisplayText&gt;&lt;record&gt;&lt;rec-number&gt;2162&lt;/rec-number&gt;&lt;foreign-keys&gt;&lt;key app="EN" db-id="v59trsspwwwd0cerf5s5wz2usvavpz095vfr"&gt;2162&lt;/key&gt;&lt;/foreign-keys&gt;&lt;ref-type name="Journal Article"&gt;17&lt;/ref-type&gt;&lt;contributors&gt;&lt;authors&gt;&lt;author&gt;Lee, Shoo K.&lt;/author&gt;&lt;author&gt;Shah, Prakesh S.&lt;/author&gt;&lt;author&gt;Singhal, Nalini&lt;/author&gt;&lt;author&gt;Aziz, Khalid&lt;/author&gt;&lt;author&gt;Synnes, Anne&lt;/author&gt;&lt;author&gt;McMillan, Douglas&lt;/author&gt;&lt;author&gt;Seshia, Mary M.&lt;/author&gt;&lt;/authors&gt;&lt;/contributors&gt;&lt;titles&gt;&lt;title&gt;Association of a quality improvement program with neonatal outcomes in extremely preterm infants: a prospective cohort study&lt;/title&gt;&lt;secondary-title&gt;Canadian Medical Association Journal&lt;/secondary-title&gt;&lt;/titles&gt;&lt;periodical&gt;&lt;full-title&gt;Canadian Medical Association Journal&lt;/full-title&gt;&lt;/periodical&gt;&lt;pages&gt;E485-E494&lt;/pages&gt;&lt;volume&gt;186&lt;/volume&gt;&lt;number&gt;13&lt;/number&gt;&lt;dates&gt;&lt;year&gt;2014&lt;/year&gt;&lt;pub-dates&gt;&lt;date&gt;September 16, 2014&lt;/date&gt;&lt;/pub-dates&gt;&lt;/dates&gt;&lt;urls&gt;&lt;related-urls&gt;&lt;url&gt;http://www.cmaj.ca/content/186/13/E485.abstract&lt;/url&gt;&lt;/related-urls&gt;&lt;/urls&gt;&lt;electronic-resource-num&gt;10.1503/cmaj.140399&lt;/electronic-resource-num&gt;&lt;/record&gt;&lt;/Cite&gt;&lt;/EndNote&gt;</w:instrText>
            </w:r>
            <w:r w:rsidRPr="0029047C">
              <w:rPr>
                <w:sz w:val="20"/>
                <w:szCs w:val="20"/>
              </w:rPr>
              <w:fldChar w:fldCharType="separate"/>
            </w:r>
            <w:r w:rsidR="00CE5587">
              <w:rPr>
                <w:noProof/>
                <w:sz w:val="20"/>
                <w:szCs w:val="20"/>
              </w:rPr>
              <w:t>(</w:t>
            </w:r>
            <w:hyperlink w:anchor="_ENREF_10" w:tooltip="Lee, 2014 #2162" w:history="1">
              <w:r w:rsidR="00CA71F4">
                <w:rPr>
                  <w:noProof/>
                  <w:sz w:val="20"/>
                  <w:szCs w:val="20"/>
                </w:rPr>
                <w:t>10</w:t>
              </w:r>
            </w:hyperlink>
            <w:r w:rsidR="00CE5587">
              <w:rPr>
                <w:noProof/>
                <w:sz w:val="20"/>
                <w:szCs w:val="20"/>
              </w:rPr>
              <w:t>)</w:t>
            </w:r>
            <w:r w:rsidRPr="0029047C">
              <w:rPr>
                <w:sz w:val="20"/>
                <w:szCs w:val="20"/>
              </w:rPr>
              <w:fldChar w:fldCharType="end"/>
            </w:r>
          </w:p>
        </w:tc>
        <w:tc>
          <w:tcPr>
            <w:tcW w:w="503" w:type="pct"/>
          </w:tcPr>
          <w:p w14:paraId="72C5C551" w14:textId="77777777" w:rsidR="000308A5" w:rsidRPr="0029047C" w:rsidRDefault="000308A5" w:rsidP="00CE4CC2">
            <w:pPr>
              <w:spacing w:before="0" w:after="360"/>
              <w:contextualSpacing/>
              <w:rPr>
                <w:sz w:val="20"/>
                <w:szCs w:val="20"/>
              </w:rPr>
            </w:pPr>
            <w:r w:rsidRPr="0029047C">
              <w:rPr>
                <w:sz w:val="20"/>
                <w:szCs w:val="20"/>
              </w:rPr>
              <w:t xml:space="preserve">High </w:t>
            </w:r>
          </w:p>
        </w:tc>
        <w:tc>
          <w:tcPr>
            <w:tcW w:w="438" w:type="pct"/>
          </w:tcPr>
          <w:p w14:paraId="282FABA3"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47D865C1"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53C47946"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336D5C4E"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057AE911"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574BE4A7"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158FAC58"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43D35EFF"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469A700D" w14:textId="77777777" w:rsidTr="0029047C">
        <w:tc>
          <w:tcPr>
            <w:tcW w:w="689" w:type="pct"/>
          </w:tcPr>
          <w:p w14:paraId="7EA92C09" w14:textId="11F6A81E" w:rsidR="000308A5" w:rsidRPr="0029047C" w:rsidRDefault="000308A5" w:rsidP="00CA71F4">
            <w:pPr>
              <w:spacing w:before="0" w:after="360"/>
              <w:contextualSpacing/>
              <w:rPr>
                <w:sz w:val="20"/>
                <w:szCs w:val="20"/>
              </w:rPr>
            </w:pPr>
            <w:r w:rsidRPr="0029047C">
              <w:rPr>
                <w:sz w:val="20"/>
                <w:szCs w:val="20"/>
              </w:rPr>
              <w:t xml:space="preserve">Finland </w:t>
            </w:r>
            <w:r w:rsidRPr="0029047C">
              <w:rPr>
                <w:sz w:val="20"/>
                <w:szCs w:val="20"/>
              </w:rPr>
              <w:fldChar w:fldCharType="begin"/>
            </w:r>
            <w:r w:rsidR="00CE5587">
              <w:rPr>
                <w:sz w:val="20"/>
                <w:szCs w:val="20"/>
              </w:rPr>
              <w:instrText xml:space="preserve"> ADDIN EN.CITE &lt;EndNote&gt;&lt;Cite&gt;&lt;Author&gt;Tommiska&lt;/Author&gt;&lt;Year&gt;2001&lt;/Year&gt;&lt;RecNum&gt;1113&lt;/RecNum&gt;&lt;DisplayText&gt;(19)&lt;/DisplayText&gt;&lt;record&gt;&lt;rec-number&gt;1113&lt;/rec-number&gt;&lt;foreign-keys&gt;&lt;key app="EN" db-id="v59trsspwwwd0cerf5s5wz2usvavpz095vfr"&gt;1113&lt;/key&gt;&lt;/foreign-keys&gt;&lt;ref-type name="Journal Article"&gt;17&lt;/ref-type&gt;&lt;contributors&gt;&lt;authors&gt;&lt;author&gt;Tommiska, Viena&lt;/author&gt;&lt;author&gt;Heinonen, Kirsti&lt;/author&gt;&lt;author&gt;Ikonen, Sami&lt;/author&gt;&lt;author&gt;Kero, Pentti&lt;/author&gt;&lt;author&gt;Pokela, Marja-Leena&lt;/author&gt;&lt;author&gt;Renlund, Martin&lt;/author&gt;&lt;author&gt;Virtanen, Martti&lt;/author&gt;&lt;author&gt;Fellman, Vineta&lt;/author&gt;&lt;/authors&gt;&lt;/contributors&gt;&lt;titles&gt;&lt;title&gt;A National Short-Term Follow-Up Study of Extremely Low Birth Weight Infants Born in Finland in 1996–1997&lt;/title&gt;&lt;secondary-title&gt;Pediatrics&lt;/secondary-title&gt;&lt;/titles&gt;&lt;periodical&gt;&lt;full-title&gt;Pediatrics&lt;/full-title&gt;&lt;/periodical&gt;&lt;pages&gt;e2&lt;/pages&gt;&lt;volume&gt;107&lt;/volume&gt;&lt;number&gt;1&lt;/number&gt;&lt;dates&gt;&lt;year&gt;2001&lt;/year&gt;&lt;pub-dates&gt;&lt;date&gt;January 1, 2001&lt;/date&gt;&lt;/pub-dates&gt;&lt;/dates&gt;&lt;urls&gt;&lt;related-urls&gt;&lt;url&gt;http://pediatrics.aappublications.org/content/107/1/e2.abstract&lt;/url&gt;&lt;/related-urls&gt;&lt;/urls&gt;&lt;electronic-resource-num&gt;10.1542/peds.107.1.e2&lt;/electronic-resource-num&gt;&lt;/record&gt;&lt;/Cite&gt;&lt;/EndNote&gt;</w:instrText>
            </w:r>
            <w:r w:rsidRPr="0029047C">
              <w:rPr>
                <w:sz w:val="20"/>
                <w:szCs w:val="20"/>
              </w:rPr>
              <w:fldChar w:fldCharType="separate"/>
            </w:r>
            <w:r w:rsidR="00CE5587">
              <w:rPr>
                <w:noProof/>
                <w:sz w:val="20"/>
                <w:szCs w:val="20"/>
              </w:rPr>
              <w:t>(</w:t>
            </w:r>
            <w:hyperlink w:anchor="_ENREF_19" w:tooltip="Tommiska, 2001 #1113" w:history="1">
              <w:r w:rsidR="00CA71F4">
                <w:rPr>
                  <w:noProof/>
                  <w:sz w:val="20"/>
                  <w:szCs w:val="20"/>
                </w:rPr>
                <w:t>19</w:t>
              </w:r>
            </w:hyperlink>
            <w:r w:rsidR="00CE5587">
              <w:rPr>
                <w:noProof/>
                <w:sz w:val="20"/>
                <w:szCs w:val="20"/>
              </w:rPr>
              <w:t>)</w:t>
            </w:r>
            <w:r w:rsidRPr="0029047C">
              <w:rPr>
                <w:sz w:val="20"/>
                <w:szCs w:val="20"/>
              </w:rPr>
              <w:fldChar w:fldCharType="end"/>
            </w:r>
          </w:p>
        </w:tc>
        <w:tc>
          <w:tcPr>
            <w:tcW w:w="503" w:type="pct"/>
          </w:tcPr>
          <w:p w14:paraId="3B0B479C"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38" w:type="pct"/>
          </w:tcPr>
          <w:p w14:paraId="3AC70C8E"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16" w:type="pct"/>
          </w:tcPr>
          <w:p w14:paraId="0139781C"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21" w:type="pct"/>
          </w:tcPr>
          <w:p w14:paraId="14C17974"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5D5D2238"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58F6A3D5"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08F810AD"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2FA47EB6"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549DD8FE" w14:textId="77777777" w:rsidR="000308A5" w:rsidRPr="0029047C" w:rsidRDefault="000308A5" w:rsidP="00CE4CC2">
            <w:pPr>
              <w:spacing w:before="0" w:after="360"/>
              <w:contextualSpacing/>
              <w:rPr>
                <w:sz w:val="20"/>
                <w:szCs w:val="20"/>
              </w:rPr>
            </w:pPr>
            <w:r w:rsidRPr="0029047C">
              <w:rPr>
                <w:sz w:val="20"/>
                <w:szCs w:val="20"/>
              </w:rPr>
              <w:t>Low</w:t>
            </w:r>
          </w:p>
        </w:tc>
      </w:tr>
      <w:tr w:rsidR="000308A5" w:rsidRPr="0029047C" w14:paraId="0D592020" w14:textId="77777777" w:rsidTr="0029047C">
        <w:tc>
          <w:tcPr>
            <w:tcW w:w="689" w:type="pct"/>
          </w:tcPr>
          <w:p w14:paraId="2DC96C27" w14:textId="25006740" w:rsidR="000308A5" w:rsidRPr="0029047C" w:rsidRDefault="000308A5" w:rsidP="00CA71F4">
            <w:pPr>
              <w:spacing w:before="0" w:after="360"/>
              <w:contextualSpacing/>
              <w:rPr>
                <w:sz w:val="20"/>
                <w:szCs w:val="20"/>
              </w:rPr>
            </w:pPr>
            <w:r w:rsidRPr="0029047C">
              <w:rPr>
                <w:sz w:val="20"/>
                <w:szCs w:val="20"/>
              </w:rPr>
              <w:t xml:space="preserve">Germany </w:t>
            </w:r>
            <w:r w:rsidRPr="0029047C">
              <w:rPr>
                <w:sz w:val="20"/>
                <w:szCs w:val="20"/>
              </w:rPr>
              <w:fldChar w:fldCharType="begin"/>
            </w:r>
            <w:r w:rsidR="00CE5587">
              <w:rPr>
                <w:sz w:val="20"/>
                <w:szCs w:val="20"/>
              </w:rPr>
              <w:instrText xml:space="preserve"> ADDIN EN.CITE &lt;EndNote&gt;&lt;Cite&gt;&lt;Author&gt;Leistner&lt;/Author&gt;&lt;Year&gt;2013&lt;/Year&gt;&lt;RecNum&gt;1229&lt;/RecNum&gt;&lt;DisplayText&gt;(14)&lt;/DisplayText&gt;&lt;record&gt;&lt;rec-number&gt;1229&lt;/rec-number&gt;&lt;foreign-keys&gt;&lt;key app="EN" db-id="v59trsspwwwd0cerf5s5wz2usvavpz095vfr"&gt;1229&lt;/key&gt;&lt;/foreign-keys&gt;&lt;ref-type name="Journal Article"&gt;17&lt;/ref-type&gt;&lt;contributors&gt;&lt;authors&gt;&lt;author&gt;Leistner, R.&lt;/author&gt;&lt;author&gt;Piening, B.&lt;/author&gt;&lt;author&gt;Gastmeier, P.&lt;/author&gt;&lt;author&gt;Geffers, C.&lt;/author&gt;&lt;author&gt;Schwab, F.&lt;/author&gt;&lt;/authors&gt;&lt;/contributors&gt;&lt;titles&gt;&lt;title&gt;Nosocomial infections in very low birthweight infants in Germany: current data from the National Surveillance System NEO-KISS&lt;/title&gt;&lt;secondary-title&gt;Klin Padiatr&lt;/secondary-title&gt;&lt;/titles&gt;&lt;periodical&gt;&lt;full-title&gt;Klin Padiatr&lt;/full-title&gt;&lt;/periodical&gt;&lt;pages&gt;75-80&lt;/pages&gt;&lt;volume&gt;225&lt;/volume&gt;&lt;number&gt;2&lt;/number&gt;&lt;dates&gt;&lt;year&gt;2013&lt;/year&gt;&lt;/dates&gt;&lt;isbn&gt;1439-3824 (Electronic)&amp;#xD;0300-8630 (Linking)&lt;/isbn&gt;&lt;urls&gt;&lt;/urls&gt;&lt;/record&gt;&lt;/Cite&gt;&lt;/EndNote&gt;</w:instrText>
            </w:r>
            <w:r w:rsidRPr="0029047C">
              <w:rPr>
                <w:sz w:val="20"/>
                <w:szCs w:val="20"/>
              </w:rPr>
              <w:fldChar w:fldCharType="separate"/>
            </w:r>
            <w:r w:rsidR="00CE5587">
              <w:rPr>
                <w:noProof/>
                <w:sz w:val="20"/>
                <w:szCs w:val="20"/>
              </w:rPr>
              <w:t>(</w:t>
            </w:r>
            <w:hyperlink w:anchor="_ENREF_14" w:tooltip="Leistner, 2013 #1229" w:history="1">
              <w:r w:rsidR="00CA71F4">
                <w:rPr>
                  <w:noProof/>
                  <w:sz w:val="20"/>
                  <w:szCs w:val="20"/>
                </w:rPr>
                <w:t>14</w:t>
              </w:r>
            </w:hyperlink>
            <w:r w:rsidR="00CE5587">
              <w:rPr>
                <w:noProof/>
                <w:sz w:val="20"/>
                <w:szCs w:val="20"/>
              </w:rPr>
              <w:t>)</w:t>
            </w:r>
            <w:r w:rsidRPr="0029047C">
              <w:rPr>
                <w:sz w:val="20"/>
                <w:szCs w:val="20"/>
              </w:rPr>
              <w:fldChar w:fldCharType="end"/>
            </w:r>
          </w:p>
        </w:tc>
        <w:tc>
          <w:tcPr>
            <w:tcW w:w="503" w:type="pct"/>
          </w:tcPr>
          <w:p w14:paraId="2346EE4F"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733113E1"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3CD48E02"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4158B287"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02C5A9AE"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740B3A5F" w14:textId="77777777" w:rsidR="000308A5" w:rsidRPr="0029047C" w:rsidRDefault="000308A5" w:rsidP="00CE4CC2">
            <w:pPr>
              <w:spacing w:before="0" w:after="360"/>
              <w:contextualSpacing/>
              <w:rPr>
                <w:sz w:val="20"/>
                <w:szCs w:val="20"/>
              </w:rPr>
            </w:pPr>
            <w:r w:rsidRPr="0029047C">
              <w:rPr>
                <w:sz w:val="20"/>
                <w:szCs w:val="20"/>
              </w:rPr>
              <w:t xml:space="preserve">High </w:t>
            </w:r>
          </w:p>
        </w:tc>
        <w:tc>
          <w:tcPr>
            <w:tcW w:w="465" w:type="pct"/>
          </w:tcPr>
          <w:p w14:paraId="6DCB3743" w14:textId="77777777" w:rsidR="000308A5" w:rsidRPr="0029047C" w:rsidRDefault="000308A5" w:rsidP="00CE4CC2">
            <w:pPr>
              <w:spacing w:before="0" w:after="360"/>
              <w:contextualSpacing/>
              <w:rPr>
                <w:sz w:val="20"/>
                <w:szCs w:val="20"/>
              </w:rPr>
            </w:pPr>
            <w:r w:rsidRPr="0029047C">
              <w:rPr>
                <w:sz w:val="20"/>
                <w:szCs w:val="20"/>
              </w:rPr>
              <w:t xml:space="preserve">High </w:t>
            </w:r>
          </w:p>
        </w:tc>
        <w:tc>
          <w:tcPr>
            <w:tcW w:w="564" w:type="pct"/>
          </w:tcPr>
          <w:p w14:paraId="2813F390" w14:textId="77777777" w:rsidR="000308A5" w:rsidRPr="0029047C" w:rsidRDefault="000308A5" w:rsidP="00CE4CC2">
            <w:pPr>
              <w:spacing w:before="0" w:after="360"/>
              <w:contextualSpacing/>
              <w:rPr>
                <w:sz w:val="20"/>
                <w:szCs w:val="20"/>
              </w:rPr>
            </w:pPr>
            <w:r w:rsidRPr="0029047C">
              <w:rPr>
                <w:sz w:val="20"/>
                <w:szCs w:val="20"/>
              </w:rPr>
              <w:t>High</w:t>
            </w:r>
          </w:p>
        </w:tc>
        <w:tc>
          <w:tcPr>
            <w:tcW w:w="466" w:type="pct"/>
          </w:tcPr>
          <w:p w14:paraId="20739649" w14:textId="77777777" w:rsidR="000308A5" w:rsidRPr="0029047C" w:rsidRDefault="000308A5" w:rsidP="00CE4CC2">
            <w:pPr>
              <w:spacing w:before="0" w:after="360"/>
              <w:contextualSpacing/>
              <w:rPr>
                <w:sz w:val="20"/>
                <w:szCs w:val="20"/>
              </w:rPr>
            </w:pPr>
            <w:r w:rsidRPr="0029047C">
              <w:rPr>
                <w:sz w:val="20"/>
                <w:szCs w:val="20"/>
              </w:rPr>
              <w:t>High</w:t>
            </w:r>
          </w:p>
        </w:tc>
      </w:tr>
      <w:tr w:rsidR="000308A5" w:rsidRPr="0029047C" w14:paraId="246D8947" w14:textId="77777777" w:rsidTr="0029047C">
        <w:tc>
          <w:tcPr>
            <w:tcW w:w="689" w:type="pct"/>
          </w:tcPr>
          <w:p w14:paraId="2F32288B" w14:textId="7BBD45FD" w:rsidR="000308A5" w:rsidRPr="0029047C" w:rsidRDefault="000308A5" w:rsidP="00CA71F4">
            <w:pPr>
              <w:spacing w:before="0" w:after="360"/>
              <w:contextualSpacing/>
              <w:rPr>
                <w:sz w:val="20"/>
                <w:szCs w:val="20"/>
              </w:rPr>
            </w:pPr>
            <w:r w:rsidRPr="0029047C">
              <w:rPr>
                <w:sz w:val="20"/>
                <w:szCs w:val="20"/>
              </w:rPr>
              <w:t xml:space="preserve">Italy </w:t>
            </w:r>
            <w:r w:rsidRPr="0029047C">
              <w:rPr>
                <w:sz w:val="20"/>
                <w:szCs w:val="20"/>
              </w:rPr>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rPr>
                <w:sz w:val="20"/>
                <w:szCs w:val="20"/>
              </w:rPr>
              <w:instrText xml:space="preserve"> ADDIN EN.CITE </w:instrText>
            </w:r>
            <w:r w:rsidR="00CE5587">
              <w:rPr>
                <w:sz w:val="20"/>
                <w:szCs w:val="20"/>
              </w:rPr>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rPr>
                <w:sz w:val="20"/>
                <w:szCs w:val="20"/>
              </w:rPr>
              <w:instrText xml:space="preserve"> ADDIN EN.CITE.DATA </w:instrText>
            </w:r>
            <w:r w:rsidR="00CE5587">
              <w:rPr>
                <w:sz w:val="20"/>
                <w:szCs w:val="20"/>
              </w:rPr>
            </w:r>
            <w:r w:rsidR="00CE5587">
              <w:rPr>
                <w:sz w:val="20"/>
                <w:szCs w:val="20"/>
              </w:rPr>
              <w:fldChar w:fldCharType="end"/>
            </w:r>
            <w:r w:rsidRPr="0029047C">
              <w:rPr>
                <w:sz w:val="20"/>
                <w:szCs w:val="20"/>
              </w:rPr>
            </w:r>
            <w:r w:rsidRPr="0029047C">
              <w:rPr>
                <w:sz w:val="20"/>
                <w:szCs w:val="20"/>
              </w:rPr>
              <w:fldChar w:fldCharType="separate"/>
            </w:r>
            <w:r w:rsidR="00CE5587">
              <w:rPr>
                <w:noProof/>
                <w:sz w:val="20"/>
                <w:szCs w:val="20"/>
              </w:rPr>
              <w:t>(</w:t>
            </w:r>
            <w:hyperlink w:anchor="_ENREF_18" w:tooltip="Gagliardi, 2008 #1172" w:history="1">
              <w:r w:rsidR="00CA71F4">
                <w:rPr>
                  <w:noProof/>
                  <w:sz w:val="20"/>
                  <w:szCs w:val="20"/>
                </w:rPr>
                <w:t>18</w:t>
              </w:r>
            </w:hyperlink>
            <w:r w:rsidR="00CE5587">
              <w:rPr>
                <w:noProof/>
                <w:sz w:val="20"/>
                <w:szCs w:val="20"/>
              </w:rPr>
              <w:t>)</w:t>
            </w:r>
            <w:r w:rsidRPr="0029047C">
              <w:rPr>
                <w:sz w:val="20"/>
                <w:szCs w:val="20"/>
              </w:rPr>
              <w:fldChar w:fldCharType="end"/>
            </w:r>
          </w:p>
        </w:tc>
        <w:tc>
          <w:tcPr>
            <w:tcW w:w="503" w:type="pct"/>
          </w:tcPr>
          <w:p w14:paraId="324A29D3"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62334882"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6471A0A8"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762D296A"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3D9AC649"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75B5C53E"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595CDCD9"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5A915E4D" w14:textId="77777777" w:rsidR="000308A5" w:rsidRPr="0029047C" w:rsidRDefault="000308A5" w:rsidP="00CE4CC2">
            <w:pPr>
              <w:spacing w:before="0" w:after="360"/>
              <w:contextualSpacing/>
              <w:rPr>
                <w:sz w:val="20"/>
                <w:szCs w:val="20"/>
              </w:rPr>
            </w:pPr>
            <w:r w:rsidRPr="0029047C">
              <w:rPr>
                <w:sz w:val="20"/>
                <w:szCs w:val="20"/>
              </w:rPr>
              <w:t>High</w:t>
            </w:r>
          </w:p>
        </w:tc>
        <w:tc>
          <w:tcPr>
            <w:tcW w:w="466" w:type="pct"/>
          </w:tcPr>
          <w:p w14:paraId="15DB9847"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1DCFAE19" w14:textId="77777777" w:rsidTr="0029047C">
        <w:tc>
          <w:tcPr>
            <w:tcW w:w="689" w:type="pct"/>
          </w:tcPr>
          <w:p w14:paraId="19382616" w14:textId="550D0757" w:rsidR="000308A5" w:rsidRPr="0029047C" w:rsidRDefault="000308A5" w:rsidP="00CA71F4">
            <w:pPr>
              <w:spacing w:before="0" w:after="360"/>
              <w:contextualSpacing/>
              <w:rPr>
                <w:sz w:val="20"/>
                <w:szCs w:val="20"/>
              </w:rPr>
            </w:pPr>
            <w:r w:rsidRPr="0029047C">
              <w:rPr>
                <w:sz w:val="20"/>
                <w:szCs w:val="20"/>
              </w:rPr>
              <w:t xml:space="preserve">Korea </w:t>
            </w:r>
            <w:r w:rsidRPr="0029047C">
              <w:rPr>
                <w:sz w:val="20"/>
                <w:szCs w:val="20"/>
              </w:rPr>
              <w:fldChar w:fldCharType="begin"/>
            </w:r>
            <w:r w:rsidR="00CE5587">
              <w:rPr>
                <w:sz w:val="20"/>
                <w:szCs w:val="20"/>
              </w:rPr>
              <w:instrText xml:space="preserve"> ADDIN EN.CITE &lt;EndNote&gt;&lt;Cite&gt;&lt;Author&gt;Youn&lt;/Author&gt;&lt;Year&gt;2015&lt;/Year&gt;&lt;RecNum&gt;2346&lt;/RecNum&gt;&lt;DisplayText&gt;(15)&lt;/DisplayText&gt;&lt;record&gt;&lt;rec-number&gt;2346&lt;/rec-number&gt;&lt;foreign-keys&gt;&lt;key app="EN" db-id="v59trsspwwwd0cerf5s5wz2usvavpz095vfr"&gt;2346&lt;/key&gt;&lt;/foreign-keys&gt;&lt;ref-type name="Journal Article"&gt;17&lt;/ref-type&gt;&lt;contributors&gt;&lt;authors&gt;&lt;author&gt;Youn, Young Ah&lt;/author&gt;&lt;author&gt;Kim, Ee-Kyung&lt;/author&gt;&lt;author&gt;Kim, So Young&lt;/author&gt;&lt;/authors&gt;&lt;/contributors&gt;&lt;titles&gt;&lt;title&gt;Necrotizing Enterocolitis among Very-Low-Birth-Weight Infants in Korea&lt;/title&gt;&lt;secondary-title&gt;Journal of Korean Medical Science&lt;/secondary-title&gt;&lt;/titles&gt;&lt;periodical&gt;&lt;full-title&gt;Journal of Korean Medical Science&lt;/full-title&gt;&lt;/periodical&gt;&lt;pages&gt;S75-S80&lt;/pages&gt;&lt;volume&gt;30&lt;/volume&gt;&lt;number&gt;Suppl 1&lt;/number&gt;&lt;dates&gt;&lt;year&gt;2015&lt;/year&gt;&lt;/dates&gt;&lt;publisher&gt;The Korean Academy of Medical Sciences&lt;/publisher&gt;&lt;isbn&gt;1011-8934&amp;#xD;1598-6357&lt;/isbn&gt;&lt;accession-num&gt;PMC4641067&lt;/accession-num&gt;&lt;urls&gt;&lt;related-urls&gt;&lt;url&gt;http://www.ncbi.nlm.nih.gov/pmc/articles/PMC4641067/&lt;/url&gt;&lt;/related-urls&gt;&lt;/urls&gt;&lt;electronic-resource-num&gt;10.3346/jkms.2015.30.S1.S75&lt;/electronic-resource-num&gt;&lt;remote-database-name&gt;Pmc&lt;/remote-database-name&gt;&lt;/record&gt;&lt;/Cite&gt;&lt;/EndNote&gt;</w:instrText>
            </w:r>
            <w:r w:rsidRPr="0029047C">
              <w:rPr>
                <w:sz w:val="20"/>
                <w:szCs w:val="20"/>
              </w:rPr>
              <w:fldChar w:fldCharType="separate"/>
            </w:r>
            <w:r w:rsidR="00CE5587">
              <w:rPr>
                <w:noProof/>
                <w:sz w:val="20"/>
                <w:szCs w:val="20"/>
              </w:rPr>
              <w:t>(</w:t>
            </w:r>
            <w:hyperlink w:anchor="_ENREF_15" w:tooltip="Youn, 2015 #2346" w:history="1">
              <w:r w:rsidR="00CA71F4">
                <w:rPr>
                  <w:noProof/>
                  <w:sz w:val="20"/>
                  <w:szCs w:val="20"/>
                </w:rPr>
                <w:t>15</w:t>
              </w:r>
            </w:hyperlink>
            <w:r w:rsidR="00CE5587">
              <w:rPr>
                <w:noProof/>
                <w:sz w:val="20"/>
                <w:szCs w:val="20"/>
              </w:rPr>
              <w:t>)</w:t>
            </w:r>
            <w:r w:rsidRPr="0029047C">
              <w:rPr>
                <w:sz w:val="20"/>
                <w:szCs w:val="20"/>
              </w:rPr>
              <w:fldChar w:fldCharType="end"/>
            </w:r>
          </w:p>
        </w:tc>
        <w:tc>
          <w:tcPr>
            <w:tcW w:w="503" w:type="pct"/>
          </w:tcPr>
          <w:p w14:paraId="1A19E3CD"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6E44DFB9"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6347BB82"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51F15B71" w14:textId="77777777" w:rsidR="000308A5" w:rsidRPr="0029047C" w:rsidRDefault="000308A5" w:rsidP="00CE4CC2">
            <w:pPr>
              <w:spacing w:before="0" w:after="360"/>
              <w:contextualSpacing/>
              <w:rPr>
                <w:sz w:val="20"/>
                <w:szCs w:val="20"/>
              </w:rPr>
            </w:pPr>
            <w:r w:rsidRPr="0029047C">
              <w:rPr>
                <w:sz w:val="20"/>
                <w:szCs w:val="20"/>
              </w:rPr>
              <w:t>Low</w:t>
            </w:r>
          </w:p>
        </w:tc>
        <w:tc>
          <w:tcPr>
            <w:tcW w:w="447" w:type="pct"/>
          </w:tcPr>
          <w:p w14:paraId="334DE980"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4F03991C" w14:textId="77777777" w:rsidR="000308A5" w:rsidRPr="0029047C" w:rsidRDefault="000308A5" w:rsidP="00CE4CC2">
            <w:pPr>
              <w:spacing w:before="0" w:after="360"/>
              <w:contextualSpacing/>
              <w:rPr>
                <w:sz w:val="20"/>
                <w:szCs w:val="20"/>
              </w:rPr>
            </w:pPr>
            <w:r w:rsidRPr="0029047C">
              <w:rPr>
                <w:sz w:val="20"/>
                <w:szCs w:val="20"/>
              </w:rPr>
              <w:t>High</w:t>
            </w:r>
          </w:p>
        </w:tc>
        <w:tc>
          <w:tcPr>
            <w:tcW w:w="465" w:type="pct"/>
          </w:tcPr>
          <w:p w14:paraId="58159732"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4F5632B4"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38E3FF8E"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2C4F2CEE" w14:textId="77777777" w:rsidTr="0029047C">
        <w:tc>
          <w:tcPr>
            <w:tcW w:w="689" w:type="pct"/>
          </w:tcPr>
          <w:p w14:paraId="4356C1CF" w14:textId="08E60CFB" w:rsidR="000308A5" w:rsidRPr="0029047C" w:rsidRDefault="000308A5" w:rsidP="00CA71F4">
            <w:pPr>
              <w:spacing w:before="0" w:after="360"/>
              <w:contextualSpacing/>
              <w:rPr>
                <w:sz w:val="20"/>
                <w:szCs w:val="20"/>
              </w:rPr>
            </w:pPr>
            <w:r w:rsidRPr="0029047C">
              <w:rPr>
                <w:sz w:val="20"/>
                <w:szCs w:val="20"/>
              </w:rPr>
              <w:t xml:space="preserve">Japan </w:t>
            </w:r>
            <w:r w:rsidRPr="0029047C">
              <w:rPr>
                <w:sz w:val="20"/>
                <w:szCs w:val="20"/>
              </w:rPr>
              <w:fldChar w:fldCharType="begin"/>
            </w:r>
            <w:r w:rsidR="00CE5587">
              <w:rPr>
                <w:sz w:val="20"/>
                <w:szCs w:val="20"/>
              </w:rPr>
              <w:instrText xml:space="preserve"> ADDIN EN.CITE &lt;EndNote&gt;&lt;Cite&gt;&lt;Author&gt;Isayama&lt;/Author&gt;&lt;Year&gt;2015&lt;/Year&gt;&lt;RecNum&gt;2200&lt;/RecNum&gt;&lt;DisplayText&gt;(11)&lt;/DisplayText&gt;&lt;record&gt;&lt;rec-number&gt;2200&lt;/rec-number&gt;&lt;foreign-keys&gt;&lt;key app="EN" db-id="v59trsspwwwd0cerf5s5wz2usvavpz095vfr"&gt;2200&lt;/key&gt;&lt;/foreign-keys&gt;&lt;ref-type name="Journal Article"&gt;17&lt;/ref-type&gt;&lt;contributors&gt;&lt;authors&gt;&lt;author&gt;Isayama, T.&lt;/author&gt;&lt;author&gt;Shah, P. S.&lt;/author&gt;&lt;author&gt;Ye, X. Y.&lt;/author&gt;&lt;author&gt;Dunn, M.&lt;/author&gt;&lt;author&gt;Da Silva, O.&lt;/author&gt;&lt;author&gt;Alvaro, R.&lt;/author&gt;&lt;author&gt;Lee, S. K.&lt;/author&gt;&lt;/authors&gt;&lt;/contributors&gt;&lt;titles&gt;&lt;title&gt;Adverse Impact of Maternal Cigarette Smoking on Preterm Infants: A Population-Based Cohort Study&lt;/title&gt;&lt;secondary-title&gt;Am J Perinatol&lt;/secondary-title&gt;&lt;/titles&gt;&lt;periodical&gt;&lt;full-title&gt;Am J Perinatol&lt;/full-title&gt;&lt;/periodical&gt;&lt;pages&gt;1105-11&lt;/pages&gt;&lt;volume&gt;32&lt;/volume&gt;&lt;number&gt;12&lt;/number&gt;&lt;dates&gt;&lt;year&gt;2015&lt;/year&gt;&lt;/dates&gt;&lt;isbn&gt;1098-8785 (Electronic)&amp;#xD;0735-1631 (Linking)&lt;/isbn&gt;&lt;urls&gt;&lt;/urls&gt;&lt;/record&gt;&lt;/Cite&gt;&lt;/EndNote&gt;</w:instrText>
            </w:r>
            <w:r w:rsidRPr="0029047C">
              <w:rPr>
                <w:sz w:val="20"/>
                <w:szCs w:val="20"/>
              </w:rPr>
              <w:fldChar w:fldCharType="separate"/>
            </w:r>
            <w:r w:rsidR="00CE5587">
              <w:rPr>
                <w:noProof/>
                <w:sz w:val="20"/>
                <w:szCs w:val="20"/>
              </w:rPr>
              <w:t>(</w:t>
            </w:r>
            <w:hyperlink w:anchor="_ENREF_11" w:tooltip="Isayama, 2015 #2200" w:history="1">
              <w:r w:rsidR="00CA71F4">
                <w:rPr>
                  <w:noProof/>
                  <w:sz w:val="20"/>
                  <w:szCs w:val="20"/>
                </w:rPr>
                <w:t>11</w:t>
              </w:r>
            </w:hyperlink>
            <w:r w:rsidR="00CE5587">
              <w:rPr>
                <w:noProof/>
                <w:sz w:val="20"/>
                <w:szCs w:val="20"/>
              </w:rPr>
              <w:t>)</w:t>
            </w:r>
            <w:r w:rsidRPr="0029047C">
              <w:rPr>
                <w:sz w:val="20"/>
                <w:szCs w:val="20"/>
              </w:rPr>
              <w:fldChar w:fldCharType="end"/>
            </w:r>
          </w:p>
        </w:tc>
        <w:tc>
          <w:tcPr>
            <w:tcW w:w="503" w:type="pct"/>
          </w:tcPr>
          <w:p w14:paraId="7255FC09"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67B2DD4D"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53E0D2B9"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7300F7CB" w14:textId="77777777" w:rsidR="000308A5" w:rsidRPr="0029047C" w:rsidRDefault="000308A5" w:rsidP="00CE4CC2">
            <w:pPr>
              <w:spacing w:before="0" w:after="360"/>
              <w:contextualSpacing/>
              <w:rPr>
                <w:sz w:val="20"/>
                <w:szCs w:val="20"/>
              </w:rPr>
            </w:pPr>
            <w:r w:rsidRPr="0029047C">
              <w:rPr>
                <w:sz w:val="20"/>
                <w:szCs w:val="20"/>
              </w:rPr>
              <w:t>Low</w:t>
            </w:r>
          </w:p>
        </w:tc>
        <w:tc>
          <w:tcPr>
            <w:tcW w:w="447" w:type="pct"/>
          </w:tcPr>
          <w:p w14:paraId="072F18DE"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34D9A257" w14:textId="77777777" w:rsidR="000308A5" w:rsidRPr="0029047C" w:rsidRDefault="000308A5" w:rsidP="00CE4CC2">
            <w:pPr>
              <w:spacing w:before="0" w:after="360"/>
              <w:contextualSpacing/>
              <w:rPr>
                <w:sz w:val="20"/>
                <w:szCs w:val="20"/>
              </w:rPr>
            </w:pPr>
            <w:r w:rsidRPr="0029047C">
              <w:rPr>
                <w:sz w:val="20"/>
                <w:szCs w:val="20"/>
              </w:rPr>
              <w:t>Low</w:t>
            </w:r>
          </w:p>
        </w:tc>
        <w:tc>
          <w:tcPr>
            <w:tcW w:w="465" w:type="pct"/>
          </w:tcPr>
          <w:p w14:paraId="1C35A518" w14:textId="77777777" w:rsidR="000308A5" w:rsidRPr="0029047C" w:rsidRDefault="000308A5" w:rsidP="00CE4CC2">
            <w:pPr>
              <w:spacing w:before="0" w:after="360"/>
              <w:contextualSpacing/>
              <w:rPr>
                <w:sz w:val="20"/>
                <w:szCs w:val="20"/>
              </w:rPr>
            </w:pPr>
            <w:r w:rsidRPr="0029047C">
              <w:rPr>
                <w:sz w:val="20"/>
                <w:szCs w:val="20"/>
              </w:rPr>
              <w:t>Low</w:t>
            </w:r>
          </w:p>
        </w:tc>
        <w:tc>
          <w:tcPr>
            <w:tcW w:w="564" w:type="pct"/>
          </w:tcPr>
          <w:p w14:paraId="510B5A1E" w14:textId="77777777" w:rsidR="000308A5" w:rsidRPr="0029047C" w:rsidRDefault="000308A5" w:rsidP="00CE4CC2">
            <w:pPr>
              <w:spacing w:before="0" w:after="360"/>
              <w:contextualSpacing/>
              <w:rPr>
                <w:sz w:val="20"/>
                <w:szCs w:val="20"/>
              </w:rPr>
            </w:pPr>
            <w:r w:rsidRPr="0029047C">
              <w:rPr>
                <w:sz w:val="20"/>
                <w:szCs w:val="20"/>
              </w:rPr>
              <w:t>Low</w:t>
            </w:r>
          </w:p>
        </w:tc>
        <w:tc>
          <w:tcPr>
            <w:tcW w:w="466" w:type="pct"/>
          </w:tcPr>
          <w:p w14:paraId="3B8D06EB"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29CD3F73" w14:textId="77777777" w:rsidTr="0029047C">
        <w:tc>
          <w:tcPr>
            <w:tcW w:w="689" w:type="pct"/>
          </w:tcPr>
          <w:p w14:paraId="747B6BD7" w14:textId="53617262" w:rsidR="000308A5" w:rsidRPr="0029047C" w:rsidRDefault="000308A5" w:rsidP="00CA71F4">
            <w:pPr>
              <w:spacing w:before="0" w:after="360"/>
              <w:contextualSpacing/>
              <w:rPr>
                <w:sz w:val="20"/>
                <w:szCs w:val="20"/>
              </w:rPr>
            </w:pPr>
            <w:r w:rsidRPr="0029047C">
              <w:rPr>
                <w:sz w:val="20"/>
                <w:szCs w:val="20"/>
              </w:rPr>
              <w:t xml:space="preserve">Poland </w:t>
            </w:r>
            <w:r w:rsidRPr="0029047C">
              <w:rPr>
                <w:sz w:val="20"/>
                <w:szCs w:val="20"/>
              </w:rPr>
              <w:fldChar w:fldCharType="begin"/>
            </w:r>
            <w:r w:rsidR="00CE5587">
              <w:rPr>
                <w:sz w:val="20"/>
                <w:szCs w:val="20"/>
              </w:rPr>
              <w:instrText xml:space="preserve"> ADDIN EN.CITE &lt;EndNote&gt;&lt;Cite&gt;&lt;Author&gt;Wojkowska-Mach&lt;/Author&gt;&lt;Year&gt;2014&lt;/Year&gt;&lt;RecNum&gt;2107&lt;/RecNum&gt;&lt;DisplayText&gt;(16)&lt;/DisplayText&gt;&lt;record&gt;&lt;rec-number&gt;2107&lt;/rec-number&gt;&lt;foreign-keys&gt;&lt;key app="EN" db-id="v59trsspwwwd0cerf5s5wz2usvavpz095vfr"&gt;2107&lt;/key&gt;&lt;/foreign-keys&gt;&lt;ref-type name="Journal Article"&gt;17&lt;/ref-type&gt;&lt;contributors&gt;&lt;authors&gt;&lt;author&gt;Wojkowska-Mach, J.&lt;/author&gt;&lt;author&gt;Rozanska, A.&lt;/author&gt;&lt;author&gt;Borszewska-Kornacka, M.&lt;/author&gt;&lt;author&gt;Domanska, J.&lt;/author&gt;&lt;author&gt;Gadzinowski, J.&lt;/author&gt;&lt;author&gt;Gulczynska, E.&lt;/author&gt;&lt;author&gt;Helwich, E.&lt;/author&gt;&lt;author&gt;Kordek, A.&lt;/author&gt;&lt;author&gt;Pawlik, D.&lt;/author&gt;&lt;author&gt;Szczapa, J.&lt;/author&gt;&lt;author&gt;Heczko, P. B.&lt;/author&gt;&lt;/authors&gt;&lt;/contributors&gt;&lt;titles&gt;&lt;title&gt;Necrotising enterocolitis in preterm infants: epidemiology and antibiotic consumption in the Polish neonatology network neonatal intensive care units in 2009&lt;/title&gt;&lt;secondary-title&gt;PLoS One&lt;/secondary-title&gt;&lt;/titles&gt;&lt;periodical&gt;&lt;full-title&gt;PLoS One&lt;/full-title&gt;&lt;/periodical&gt;&lt;volume&gt;9&lt;/volume&gt;&lt;number&gt;3&lt;/number&gt;&lt;dates&gt;&lt;year&gt;2014&lt;/year&gt;&lt;/dates&gt;&lt;isbn&gt;1932-6203 (Electronic)&amp;#xD;1932-6203 (Linking)&lt;/isbn&gt;&lt;urls&gt;&lt;/urls&gt;&lt;/record&gt;&lt;/Cite&gt;&lt;/EndNote&gt;</w:instrText>
            </w:r>
            <w:r w:rsidRPr="0029047C">
              <w:rPr>
                <w:sz w:val="20"/>
                <w:szCs w:val="20"/>
              </w:rPr>
              <w:fldChar w:fldCharType="separate"/>
            </w:r>
            <w:r w:rsidR="00CE5587">
              <w:rPr>
                <w:noProof/>
                <w:sz w:val="20"/>
                <w:szCs w:val="20"/>
              </w:rPr>
              <w:t>(</w:t>
            </w:r>
            <w:hyperlink w:anchor="_ENREF_16" w:tooltip="Wojkowska-Mach, 2014 #2107" w:history="1">
              <w:r w:rsidR="00CA71F4">
                <w:rPr>
                  <w:noProof/>
                  <w:sz w:val="20"/>
                  <w:szCs w:val="20"/>
                </w:rPr>
                <w:t>16</w:t>
              </w:r>
            </w:hyperlink>
            <w:r w:rsidR="00CE5587">
              <w:rPr>
                <w:noProof/>
                <w:sz w:val="20"/>
                <w:szCs w:val="20"/>
              </w:rPr>
              <w:t>)</w:t>
            </w:r>
            <w:r w:rsidRPr="0029047C">
              <w:rPr>
                <w:sz w:val="20"/>
                <w:szCs w:val="20"/>
              </w:rPr>
              <w:fldChar w:fldCharType="end"/>
            </w:r>
          </w:p>
        </w:tc>
        <w:tc>
          <w:tcPr>
            <w:tcW w:w="503" w:type="pct"/>
          </w:tcPr>
          <w:p w14:paraId="3DE51EF3"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19E13642"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6FEB3D9E"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21" w:type="pct"/>
          </w:tcPr>
          <w:p w14:paraId="2EA7C6B8" w14:textId="77777777" w:rsidR="000308A5" w:rsidRPr="0029047C" w:rsidRDefault="000308A5" w:rsidP="00CE4CC2">
            <w:pPr>
              <w:spacing w:before="0" w:after="360"/>
              <w:contextualSpacing/>
              <w:rPr>
                <w:sz w:val="20"/>
                <w:szCs w:val="20"/>
              </w:rPr>
            </w:pPr>
            <w:r w:rsidRPr="0029047C">
              <w:rPr>
                <w:sz w:val="20"/>
                <w:szCs w:val="20"/>
              </w:rPr>
              <w:t>Low</w:t>
            </w:r>
          </w:p>
        </w:tc>
        <w:tc>
          <w:tcPr>
            <w:tcW w:w="447" w:type="pct"/>
          </w:tcPr>
          <w:p w14:paraId="757F3F1B"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2DA4ECD7"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2B1EBB84"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550C6E66"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58F428C7"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4C7ABC14" w14:textId="77777777" w:rsidTr="0029047C">
        <w:tc>
          <w:tcPr>
            <w:tcW w:w="689" w:type="pct"/>
          </w:tcPr>
          <w:p w14:paraId="4207DA7F" w14:textId="2ECA71B8" w:rsidR="000308A5" w:rsidRPr="0029047C" w:rsidRDefault="000308A5" w:rsidP="00CA71F4">
            <w:pPr>
              <w:spacing w:before="0" w:after="360"/>
              <w:contextualSpacing/>
              <w:rPr>
                <w:sz w:val="20"/>
                <w:szCs w:val="20"/>
              </w:rPr>
            </w:pPr>
            <w:r w:rsidRPr="0029047C">
              <w:rPr>
                <w:sz w:val="20"/>
                <w:szCs w:val="20"/>
              </w:rPr>
              <w:t xml:space="preserve">Spain </w:t>
            </w:r>
            <w:r w:rsidRPr="0029047C">
              <w:rPr>
                <w:sz w:val="20"/>
                <w:szCs w:val="20"/>
              </w:rPr>
              <w:fldChar w:fldCharType="begin">
                <w:fldData xml:space="preserve">PEVuZE5vdGU+PENpdGU+PEF1dGhvcj5Nb3JvPC9BdXRob3I+PFllYXI+MjAwOTwvWWVhcj48UmVj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</w:fldData>
              </w:fldChar>
            </w:r>
            <w:r w:rsidR="00CE5587">
              <w:rPr>
                <w:sz w:val="20"/>
                <w:szCs w:val="20"/>
              </w:rPr>
              <w:instrText xml:space="preserve"> ADDIN EN.CITE </w:instrText>
            </w:r>
            <w:r w:rsidR="00CE5587">
              <w:rPr>
                <w:sz w:val="20"/>
                <w:szCs w:val="20"/>
              </w:rPr>
              <w:fldChar w:fldCharType="begin">
                <w:fldData xml:space="preserve">PEVuZE5vdGU+PENpdGU+PEF1dGhvcj5Nb3JvPC9BdXRob3I+PFllYXI+MjAwOTwvWWVhcj48UmVj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</w:fldData>
              </w:fldChar>
            </w:r>
            <w:r w:rsidR="00CE5587">
              <w:rPr>
                <w:sz w:val="20"/>
                <w:szCs w:val="20"/>
              </w:rPr>
              <w:instrText xml:space="preserve"> ADDIN EN.CITE.DATA </w:instrText>
            </w:r>
            <w:r w:rsidR="00CE5587">
              <w:rPr>
                <w:sz w:val="20"/>
                <w:szCs w:val="20"/>
              </w:rPr>
            </w:r>
            <w:r w:rsidR="00CE5587">
              <w:rPr>
                <w:sz w:val="20"/>
                <w:szCs w:val="20"/>
              </w:rPr>
              <w:fldChar w:fldCharType="end"/>
            </w:r>
            <w:r w:rsidRPr="0029047C">
              <w:rPr>
                <w:sz w:val="20"/>
                <w:szCs w:val="20"/>
              </w:rPr>
            </w:r>
            <w:r w:rsidRPr="0029047C">
              <w:rPr>
                <w:sz w:val="20"/>
                <w:szCs w:val="20"/>
              </w:rPr>
              <w:fldChar w:fldCharType="separate"/>
            </w:r>
            <w:r w:rsidR="00CE5587">
              <w:rPr>
                <w:noProof/>
                <w:sz w:val="20"/>
                <w:szCs w:val="20"/>
              </w:rPr>
              <w:t>(</w:t>
            </w:r>
            <w:hyperlink w:anchor="_ENREF_17" w:tooltip="Moro, 2009 #679" w:history="1">
              <w:r w:rsidR="00CA71F4">
                <w:rPr>
                  <w:noProof/>
                  <w:sz w:val="20"/>
                  <w:szCs w:val="20"/>
                </w:rPr>
                <w:t>17</w:t>
              </w:r>
            </w:hyperlink>
            <w:r w:rsidR="00CE5587">
              <w:rPr>
                <w:noProof/>
                <w:sz w:val="20"/>
                <w:szCs w:val="20"/>
              </w:rPr>
              <w:t>)</w:t>
            </w:r>
            <w:r w:rsidRPr="0029047C">
              <w:rPr>
                <w:sz w:val="20"/>
                <w:szCs w:val="20"/>
              </w:rPr>
              <w:fldChar w:fldCharType="end"/>
            </w:r>
          </w:p>
        </w:tc>
        <w:tc>
          <w:tcPr>
            <w:tcW w:w="503" w:type="pct"/>
          </w:tcPr>
          <w:p w14:paraId="42560B0F" w14:textId="77777777" w:rsidR="000308A5" w:rsidRPr="0029047C" w:rsidRDefault="000308A5" w:rsidP="00CE4CC2">
            <w:pPr>
              <w:spacing w:before="0" w:after="360"/>
              <w:contextualSpacing/>
              <w:rPr>
                <w:sz w:val="20"/>
                <w:szCs w:val="20"/>
              </w:rPr>
            </w:pPr>
            <w:r w:rsidRPr="0029047C">
              <w:rPr>
                <w:sz w:val="20"/>
                <w:szCs w:val="20"/>
              </w:rPr>
              <w:t xml:space="preserve">High </w:t>
            </w:r>
          </w:p>
        </w:tc>
        <w:tc>
          <w:tcPr>
            <w:tcW w:w="438" w:type="pct"/>
          </w:tcPr>
          <w:p w14:paraId="79F31EE1"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7EF4952C"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080BA75C"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422016F7"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641DD174"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66F9332B" w14:textId="77777777" w:rsidR="000308A5" w:rsidRPr="0029047C" w:rsidRDefault="000308A5" w:rsidP="00CE4CC2">
            <w:pPr>
              <w:spacing w:before="0" w:after="360"/>
              <w:contextualSpacing/>
              <w:rPr>
                <w:sz w:val="20"/>
                <w:szCs w:val="20"/>
              </w:rPr>
            </w:pPr>
            <w:r w:rsidRPr="0029047C">
              <w:rPr>
                <w:sz w:val="20"/>
                <w:szCs w:val="20"/>
              </w:rPr>
              <w:t>Low</w:t>
            </w:r>
          </w:p>
        </w:tc>
        <w:tc>
          <w:tcPr>
            <w:tcW w:w="564" w:type="pct"/>
          </w:tcPr>
          <w:p w14:paraId="012CE545" w14:textId="77777777" w:rsidR="000308A5" w:rsidRPr="0029047C" w:rsidRDefault="000308A5" w:rsidP="00CE4CC2">
            <w:pPr>
              <w:spacing w:before="0" w:after="360"/>
              <w:contextualSpacing/>
              <w:rPr>
                <w:sz w:val="20"/>
                <w:szCs w:val="20"/>
              </w:rPr>
            </w:pPr>
            <w:r w:rsidRPr="0029047C">
              <w:rPr>
                <w:sz w:val="20"/>
                <w:szCs w:val="20"/>
              </w:rPr>
              <w:t>High</w:t>
            </w:r>
          </w:p>
        </w:tc>
        <w:tc>
          <w:tcPr>
            <w:tcW w:w="466" w:type="pct"/>
          </w:tcPr>
          <w:p w14:paraId="32644A14"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62A7550E" w14:textId="77777777" w:rsidTr="0029047C">
        <w:tc>
          <w:tcPr>
            <w:tcW w:w="689" w:type="pct"/>
          </w:tcPr>
          <w:p w14:paraId="1B8E364E" w14:textId="226EBCA9" w:rsidR="000308A5" w:rsidRPr="0029047C" w:rsidRDefault="000308A5" w:rsidP="00CA71F4">
            <w:pPr>
              <w:spacing w:before="0" w:after="360"/>
              <w:contextualSpacing/>
              <w:rPr>
                <w:sz w:val="20"/>
                <w:szCs w:val="20"/>
              </w:rPr>
            </w:pPr>
            <w:r w:rsidRPr="0029047C">
              <w:rPr>
                <w:sz w:val="20"/>
                <w:szCs w:val="20"/>
              </w:rPr>
              <w:t xml:space="preserve">Sweden </w:t>
            </w:r>
            <w:r w:rsidRPr="0029047C">
              <w:rPr>
                <w:sz w:val="20"/>
                <w:szCs w:val="20"/>
              </w:rPr>
              <w:fldChar w:fldCharType="begin"/>
            </w:r>
            <w:r w:rsidR="00CE5587">
              <w:rPr>
                <w:sz w:val="20"/>
                <w:szCs w:val="20"/>
              </w:rPr>
              <w:instrText xml:space="preserve"> ADDIN EN.CITE &lt;EndNote&gt;&lt;Cite&gt;&lt;Author&gt;Ahle&lt;/Author&gt;&lt;Year&gt;2013&lt;/Year&gt;&lt;RecNum&gt;2526&lt;/RecNum&gt;&lt;DisplayText&gt;(20)&lt;/DisplayText&gt;&lt;record&gt;&lt;rec-number&gt;2526&lt;/rec-number&gt;&lt;foreign-keys&gt;&lt;key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(Linking)&lt;/isbn&gt;&lt;urls&gt;&lt;/urls&gt;&lt;/record&gt;&lt;/Cite&gt;&lt;/EndNote&gt;</w:instrText>
            </w:r>
            <w:r w:rsidRPr="0029047C">
              <w:rPr>
                <w:sz w:val="20"/>
                <w:szCs w:val="20"/>
              </w:rPr>
              <w:fldChar w:fldCharType="separate"/>
            </w:r>
            <w:r w:rsidR="00CE5587">
              <w:rPr>
                <w:noProof/>
                <w:sz w:val="20"/>
                <w:szCs w:val="20"/>
              </w:rPr>
              <w:t>(</w:t>
            </w:r>
            <w:hyperlink w:anchor="_ENREF_20" w:tooltip="Ahle, 2013 #2526" w:history="1">
              <w:r w:rsidR="00CA71F4">
                <w:rPr>
                  <w:noProof/>
                  <w:sz w:val="20"/>
                  <w:szCs w:val="20"/>
                </w:rPr>
                <w:t>20</w:t>
              </w:r>
            </w:hyperlink>
            <w:r w:rsidR="00CE5587">
              <w:rPr>
                <w:noProof/>
                <w:sz w:val="20"/>
                <w:szCs w:val="20"/>
              </w:rPr>
              <w:t>)</w:t>
            </w:r>
            <w:r w:rsidRPr="0029047C">
              <w:rPr>
                <w:sz w:val="20"/>
                <w:szCs w:val="20"/>
              </w:rPr>
              <w:fldChar w:fldCharType="end"/>
            </w:r>
          </w:p>
        </w:tc>
        <w:tc>
          <w:tcPr>
            <w:tcW w:w="503" w:type="pct"/>
          </w:tcPr>
          <w:p w14:paraId="39C600D7"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38" w:type="pct"/>
          </w:tcPr>
          <w:p w14:paraId="7C1AFBEA" w14:textId="77777777" w:rsidR="000308A5" w:rsidRPr="0029047C" w:rsidRDefault="000308A5" w:rsidP="00CE4CC2">
            <w:pPr>
              <w:spacing w:before="0" w:after="360"/>
              <w:contextualSpacing/>
              <w:rPr>
                <w:sz w:val="20"/>
                <w:szCs w:val="20"/>
              </w:rPr>
            </w:pPr>
            <w:r w:rsidRPr="0029047C">
              <w:rPr>
                <w:sz w:val="20"/>
                <w:szCs w:val="20"/>
              </w:rPr>
              <w:t>Low</w:t>
            </w:r>
          </w:p>
        </w:tc>
        <w:tc>
          <w:tcPr>
            <w:tcW w:w="416" w:type="pct"/>
          </w:tcPr>
          <w:p w14:paraId="323F289C"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3C05B207" w14:textId="77777777" w:rsidR="000308A5" w:rsidRPr="0029047C" w:rsidRDefault="000308A5" w:rsidP="00CE4CC2">
            <w:pPr>
              <w:spacing w:before="0" w:after="360"/>
              <w:contextualSpacing/>
              <w:rPr>
                <w:sz w:val="20"/>
                <w:szCs w:val="20"/>
              </w:rPr>
            </w:pPr>
            <w:r w:rsidRPr="0029047C">
              <w:rPr>
                <w:sz w:val="20"/>
                <w:szCs w:val="20"/>
              </w:rPr>
              <w:t>High</w:t>
            </w:r>
          </w:p>
        </w:tc>
        <w:tc>
          <w:tcPr>
            <w:tcW w:w="447" w:type="pct"/>
          </w:tcPr>
          <w:p w14:paraId="418B89B7" w14:textId="77777777" w:rsidR="000308A5" w:rsidRPr="0029047C" w:rsidRDefault="000308A5" w:rsidP="00CE4CC2">
            <w:pPr>
              <w:spacing w:before="0" w:after="360"/>
              <w:contextualSpacing/>
              <w:rPr>
                <w:sz w:val="20"/>
                <w:szCs w:val="20"/>
              </w:rPr>
            </w:pPr>
            <w:r w:rsidRPr="0029047C">
              <w:rPr>
                <w:sz w:val="20"/>
                <w:szCs w:val="20"/>
              </w:rPr>
              <w:t xml:space="preserve">High </w:t>
            </w:r>
          </w:p>
        </w:tc>
        <w:tc>
          <w:tcPr>
            <w:tcW w:w="591" w:type="pct"/>
          </w:tcPr>
          <w:p w14:paraId="212EFCC9" w14:textId="77777777" w:rsidR="000308A5" w:rsidRPr="0029047C" w:rsidRDefault="000308A5" w:rsidP="00CE4CC2">
            <w:pPr>
              <w:spacing w:before="0" w:after="360"/>
              <w:contextualSpacing/>
              <w:rPr>
                <w:sz w:val="20"/>
                <w:szCs w:val="20"/>
              </w:rPr>
            </w:pPr>
            <w:r w:rsidRPr="0029047C">
              <w:rPr>
                <w:sz w:val="20"/>
                <w:szCs w:val="20"/>
              </w:rPr>
              <w:t>High</w:t>
            </w:r>
          </w:p>
        </w:tc>
        <w:tc>
          <w:tcPr>
            <w:tcW w:w="465" w:type="pct"/>
          </w:tcPr>
          <w:p w14:paraId="22A4738D"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19F1BB78"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69B1BCDD"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1E0083CB" w14:textId="77777777" w:rsidTr="0029047C">
        <w:tc>
          <w:tcPr>
            <w:tcW w:w="689" w:type="pct"/>
          </w:tcPr>
          <w:p w14:paraId="4876F412" w14:textId="4E642353" w:rsidR="000308A5" w:rsidRPr="0029047C" w:rsidRDefault="000308A5" w:rsidP="00CA71F4">
            <w:pPr>
              <w:spacing w:before="0" w:after="360"/>
              <w:contextualSpacing/>
              <w:rPr>
                <w:sz w:val="20"/>
                <w:szCs w:val="20"/>
              </w:rPr>
            </w:pPr>
            <w:r w:rsidRPr="0029047C">
              <w:rPr>
                <w:sz w:val="20"/>
                <w:szCs w:val="20"/>
              </w:rPr>
              <w:t xml:space="preserve">Switzerland </w:t>
            </w:r>
            <w:r w:rsidRPr="0029047C">
              <w:rPr>
                <w:sz w:val="20"/>
                <w:szCs w:val="20"/>
              </w:rPr>
              <w:fldChar w:fldCharType="begin"/>
            </w:r>
            <w:r w:rsidR="00CE5587">
              <w:rPr>
                <w:sz w:val="20"/>
                <w:szCs w:val="20"/>
              </w:rPr>
              <w:instrText xml:space="preserve"> ADDIN EN.CITE &lt;EndNote&gt;&lt;Cite&gt;&lt;Author&gt;Chen&lt;/Author&gt;&lt;Year&gt;2016&lt;/Year&gt;&lt;RecNum&gt;2350&lt;/RecNum&gt;&lt;DisplayText&gt;(22)&lt;/DisplayText&gt;&lt;record&gt;&lt;rec-number&gt;2350&lt;/rec-number&gt;&lt;foreign-keys&gt;&lt;key app="EN" db-id="v59trsspwwwd0cerf5s5wz2usvavpz095vfr"&gt;2350&lt;/key&gt;&lt;/foreign-keys&gt;&lt;ref-type name="Journal Article"&gt;17&lt;/ref-type&gt;&lt;contributors&gt;&lt;authors&gt;&lt;author&gt;Chen, Fei&lt;/author&gt;&lt;author&gt;Bajwa, Nadia M&lt;/author&gt;&lt;author&gt;Rimensberger, Peter C&lt;/author&gt;&lt;author&gt;Posfay-Barbe, Klara M&lt;/author&gt;&lt;author&gt;Pfister, Riccardo E&lt;/author&gt;&lt;/authors&gt;&lt;/contributors&gt;&lt;titles&gt;&lt;title&gt;Thirteen-year mortality and morbidity in preterm infants in Switzerland&lt;/title&gt;&lt;secondary-title&gt;Archives of Disease in Childhood - Fetal and Neonatal Edition&lt;/secondary-title&gt;&lt;/titles&gt;&lt;periodical&gt;&lt;full-title&gt;Archives of Disease in Childhood - Fetal and Neonatal Edition&lt;/full-title&gt;&lt;/periodical&gt;&lt;dates&gt;&lt;year&gt;2016&lt;/year&gt;&lt;pub-dates&gt;&lt;date&gt;April 8, 2016&lt;/date&gt;&lt;/pub-dates&gt;&lt;/dates&gt;&lt;urls&gt;&lt;related-urls&gt;&lt;url&gt;http://fn.bmj.com/content/early/2016/04/08/archdischild-2015-308579.abstract&lt;/url&gt;&lt;/related-urls&gt;&lt;/urls&gt;&lt;electronic-resource-num&gt;10.1136/archdischild-2015-308579&lt;/electronic-resource-num&gt;&lt;/record&gt;&lt;/Cite&gt;&lt;/EndNote&gt;</w:instrText>
            </w:r>
            <w:r w:rsidRPr="0029047C">
              <w:rPr>
                <w:sz w:val="20"/>
                <w:szCs w:val="20"/>
              </w:rPr>
              <w:fldChar w:fldCharType="separate"/>
            </w:r>
            <w:r w:rsidR="00CE5587">
              <w:rPr>
                <w:noProof/>
                <w:sz w:val="20"/>
                <w:szCs w:val="20"/>
              </w:rPr>
              <w:t>(</w:t>
            </w:r>
            <w:hyperlink w:anchor="_ENREF_22" w:tooltip="Chen, 2016 #2350" w:history="1">
              <w:r w:rsidR="00CA71F4">
                <w:rPr>
                  <w:noProof/>
                  <w:sz w:val="20"/>
                  <w:szCs w:val="20"/>
                </w:rPr>
                <w:t>22</w:t>
              </w:r>
            </w:hyperlink>
            <w:r w:rsidR="00CE5587">
              <w:rPr>
                <w:noProof/>
                <w:sz w:val="20"/>
                <w:szCs w:val="20"/>
              </w:rPr>
              <w:t>)</w:t>
            </w:r>
            <w:r w:rsidRPr="0029047C">
              <w:rPr>
                <w:sz w:val="20"/>
                <w:szCs w:val="20"/>
              </w:rPr>
              <w:fldChar w:fldCharType="end"/>
            </w:r>
          </w:p>
        </w:tc>
        <w:tc>
          <w:tcPr>
            <w:tcW w:w="503" w:type="pct"/>
          </w:tcPr>
          <w:p w14:paraId="167E254B"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00695E0E" w14:textId="77777777" w:rsidR="000308A5" w:rsidRPr="0029047C" w:rsidRDefault="000308A5" w:rsidP="00CE4CC2">
            <w:pPr>
              <w:spacing w:before="0" w:after="360"/>
              <w:contextualSpacing/>
              <w:rPr>
                <w:sz w:val="20"/>
                <w:szCs w:val="20"/>
              </w:rPr>
            </w:pPr>
            <w:r w:rsidRPr="0029047C">
              <w:rPr>
                <w:sz w:val="20"/>
                <w:szCs w:val="20"/>
              </w:rPr>
              <w:t xml:space="preserve">High </w:t>
            </w:r>
          </w:p>
        </w:tc>
        <w:tc>
          <w:tcPr>
            <w:tcW w:w="416" w:type="pct"/>
          </w:tcPr>
          <w:p w14:paraId="6549EE37"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6044977C"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427460AA"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05AD33D3"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60A9E5DD"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564" w:type="pct"/>
          </w:tcPr>
          <w:p w14:paraId="70E442AC"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7FDEB631"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71B619B7" w14:textId="77777777" w:rsidTr="0029047C">
        <w:tc>
          <w:tcPr>
            <w:tcW w:w="689" w:type="pct"/>
          </w:tcPr>
          <w:p w14:paraId="14CCBE51" w14:textId="7BBCFE85" w:rsidR="000308A5" w:rsidRPr="0029047C" w:rsidRDefault="000308A5" w:rsidP="00CA71F4">
            <w:pPr>
              <w:spacing w:before="0" w:after="360"/>
              <w:contextualSpacing/>
              <w:rPr>
                <w:sz w:val="20"/>
                <w:szCs w:val="20"/>
              </w:rPr>
            </w:pPr>
            <w:r w:rsidRPr="0029047C">
              <w:rPr>
                <w:sz w:val="20"/>
                <w:szCs w:val="20"/>
              </w:rPr>
              <w:t xml:space="preserve">United States </w:t>
            </w:r>
            <w:r w:rsidRPr="0029047C">
              <w:rPr>
                <w:sz w:val="20"/>
                <w:szCs w:val="20"/>
              </w:rPr>
              <w:fldChar w:fldCharType="begin"/>
            </w:r>
            <w:r w:rsidR="00CE5587">
              <w:rPr>
                <w:sz w:val="20"/>
                <w:szCs w:val="20"/>
              </w:rPr>
              <w:instrText xml:space="preserve"> ADDIN EN.CITE &lt;EndNote&gt;&lt;Cite&gt;&lt;Author&gt;Fitzgibbons&lt;/Author&gt;&lt;Year&gt;2009&lt;/Year&gt;&lt;RecNum&gt;2395&lt;/RecNum&gt;&lt;DisplayText&gt;(12)&lt;/DisplayText&gt;&lt;record&gt;&lt;rec-number&gt;2395&lt;/rec-number&gt;&lt;foreign-keys&gt;&lt;key app="EN" db-id="v59trsspwwwd0cerf5s5wz2usvavpz095vfr"&gt;2395&lt;/key&gt;&lt;/foreign-keys&gt;&lt;ref-type name="Journal Article"&gt;17&lt;/ref-type&gt;&lt;contributors&gt;&lt;authors&gt;&lt;author&gt;Fitzgibbons, S. C.&lt;/author&gt;&lt;author&gt;Ching, Y.&lt;/author&gt;&lt;author&gt;Yu, D.&lt;/author&gt;&lt;author&gt;Carpenter, J.&lt;/author&gt;&lt;author&gt;Kenny, M.&lt;/author&gt;&lt;author&gt;Weldon, C.&lt;/author&gt;&lt;author&gt;Lillehei, C.&lt;/author&gt;&lt;author&gt;Valim, C.&lt;/author&gt;&lt;author&gt;Horbar, J. D.&lt;/author&gt;&lt;author&gt;Jaksic, T.&lt;/author&gt;&lt;/authors&gt;&lt;/contributors&gt;&lt;titles&gt;&lt;title&gt;Mortality of necrotizing enterocolitis expressed by birth weight categories&lt;/title&gt;&lt;secondary-title&gt;J Pediatr Surg&lt;/secondary-title&gt;&lt;/titles&gt;&lt;periodical&gt;&lt;full-title&gt;J Pediatr Surg&lt;/full-title&gt;&lt;/periodical&gt;&lt;pages&gt;1072-5&lt;/pages&gt;&lt;volume&gt;44&lt;/volume&gt;&lt;number&gt;6&lt;/number&gt;&lt;dates&gt;&lt;year&gt;2009&lt;/year&gt;&lt;/dates&gt;&lt;isbn&gt;1531-5037 (Electronic)&amp;#xD;0022-3468 (Linking)&lt;/isbn&gt;&lt;urls&gt;&lt;/urls&gt;&lt;/record&gt;&lt;/Cite&gt;&lt;/EndNote&gt;</w:instrText>
            </w:r>
            <w:r w:rsidRPr="0029047C">
              <w:rPr>
                <w:sz w:val="20"/>
                <w:szCs w:val="20"/>
              </w:rPr>
              <w:fldChar w:fldCharType="separate"/>
            </w:r>
            <w:r w:rsidR="00CE5587">
              <w:rPr>
                <w:noProof/>
                <w:sz w:val="20"/>
                <w:szCs w:val="20"/>
              </w:rPr>
              <w:t>(</w:t>
            </w:r>
            <w:hyperlink w:anchor="_ENREF_12" w:tooltip="Fitzgibbons, 2009 #2395" w:history="1">
              <w:r w:rsidR="00CA71F4">
                <w:rPr>
                  <w:noProof/>
                  <w:sz w:val="20"/>
                  <w:szCs w:val="20"/>
                </w:rPr>
                <w:t>12</w:t>
              </w:r>
            </w:hyperlink>
            <w:r w:rsidR="00CE5587">
              <w:rPr>
                <w:noProof/>
                <w:sz w:val="20"/>
                <w:szCs w:val="20"/>
              </w:rPr>
              <w:t>)</w:t>
            </w:r>
            <w:r w:rsidRPr="0029047C">
              <w:rPr>
                <w:sz w:val="20"/>
                <w:szCs w:val="20"/>
              </w:rPr>
              <w:fldChar w:fldCharType="end"/>
            </w:r>
          </w:p>
        </w:tc>
        <w:tc>
          <w:tcPr>
            <w:tcW w:w="503" w:type="pct"/>
          </w:tcPr>
          <w:p w14:paraId="0DADEC6A"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645360D1"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6DB6289C"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0040DE17" w14:textId="77777777" w:rsidR="000308A5" w:rsidRPr="0029047C" w:rsidRDefault="000308A5" w:rsidP="00CE4CC2">
            <w:pPr>
              <w:spacing w:before="0" w:after="360"/>
              <w:contextualSpacing/>
              <w:rPr>
                <w:sz w:val="20"/>
                <w:szCs w:val="20"/>
              </w:rPr>
            </w:pPr>
            <w:r w:rsidRPr="0029047C">
              <w:rPr>
                <w:sz w:val="20"/>
                <w:szCs w:val="20"/>
              </w:rPr>
              <w:t>Low</w:t>
            </w:r>
          </w:p>
        </w:tc>
        <w:tc>
          <w:tcPr>
            <w:tcW w:w="447" w:type="pct"/>
          </w:tcPr>
          <w:p w14:paraId="5394BDBE"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0C40145E"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5" w:type="pct"/>
          </w:tcPr>
          <w:p w14:paraId="115A230F" w14:textId="77777777" w:rsidR="000308A5" w:rsidRPr="0029047C" w:rsidRDefault="000308A5" w:rsidP="00CE4CC2">
            <w:pPr>
              <w:spacing w:before="0" w:after="360"/>
              <w:contextualSpacing/>
              <w:rPr>
                <w:sz w:val="20"/>
                <w:szCs w:val="20"/>
              </w:rPr>
            </w:pPr>
            <w:r w:rsidRPr="0029047C">
              <w:rPr>
                <w:sz w:val="20"/>
                <w:szCs w:val="20"/>
              </w:rPr>
              <w:t>Low</w:t>
            </w:r>
          </w:p>
        </w:tc>
        <w:tc>
          <w:tcPr>
            <w:tcW w:w="564" w:type="pct"/>
          </w:tcPr>
          <w:p w14:paraId="49FF9FCF"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6EA2AC3A" w14:textId="77777777" w:rsidR="000308A5" w:rsidRPr="0029047C" w:rsidRDefault="000308A5" w:rsidP="00CE4CC2">
            <w:pPr>
              <w:spacing w:before="0" w:after="360"/>
              <w:contextualSpacing/>
              <w:rPr>
                <w:sz w:val="20"/>
                <w:szCs w:val="20"/>
              </w:rPr>
            </w:pPr>
            <w:r w:rsidRPr="0029047C">
              <w:rPr>
                <w:sz w:val="20"/>
                <w:szCs w:val="20"/>
              </w:rPr>
              <w:t>Moderate</w:t>
            </w:r>
          </w:p>
        </w:tc>
      </w:tr>
      <w:tr w:rsidR="000308A5" w:rsidRPr="0029047C" w14:paraId="7E56BAEE" w14:textId="77777777" w:rsidTr="0029047C">
        <w:tc>
          <w:tcPr>
            <w:tcW w:w="689" w:type="pct"/>
          </w:tcPr>
          <w:p w14:paraId="720569DA" w14:textId="3E368A0E" w:rsidR="000308A5" w:rsidRPr="0029047C" w:rsidRDefault="000308A5" w:rsidP="00CA71F4">
            <w:pPr>
              <w:spacing w:before="0" w:after="360"/>
              <w:contextualSpacing/>
              <w:rPr>
                <w:sz w:val="20"/>
                <w:szCs w:val="20"/>
              </w:rPr>
            </w:pPr>
            <w:r w:rsidRPr="0029047C">
              <w:rPr>
                <w:sz w:val="20"/>
                <w:szCs w:val="20"/>
              </w:rPr>
              <w:t xml:space="preserve">United States </w:t>
            </w:r>
            <w:r w:rsidRPr="0029047C">
              <w:rPr>
                <w:sz w:val="20"/>
                <w:szCs w:val="20"/>
              </w:rPr>
              <w:fldChar w:fldCharType="begin"/>
            </w:r>
            <w:r w:rsidR="00CE5587">
              <w:rPr>
                <w:sz w:val="20"/>
                <w:szCs w:val="20"/>
              </w:rPr>
              <w:instrText xml:space="preserve"> ADDIN EN.CITE &lt;EndNote&gt;&lt;Cite&gt;&lt;Author&gt;Kastenberg&lt;/Author&gt;&lt;Year&gt;2015&lt;/Year&gt;&lt;RecNum&gt;2168&lt;/RecNum&gt;&lt;DisplayText&gt;(13)&lt;/DisplayText&gt;&lt;record&gt;&lt;rec-number&gt;2168&lt;/rec-number&gt;&lt;foreign-keys&gt;&lt;key app="EN" db-id="v59trsspwwwd0cerf5s5wz2usvavpz095vfr"&gt;2168&lt;/key&gt;&lt;/foreign-keys&gt;&lt;ref-type name="Journal Article"&gt;17&lt;/ref-type&gt;&lt;contributors&gt;&lt;authors&gt;&lt;author&gt;Kastenberg, Z. J.&lt;/author&gt;&lt;author&gt;Lee, H. C.&lt;/author&gt;&lt;author&gt;Profit, J.&lt;/author&gt;&lt;author&gt;Gould, J. B.&lt;/author&gt;&lt;author&gt;Sylvester, K. G.&lt;/author&gt;&lt;/authors&gt;&lt;/contributors&gt;&lt;titles&gt;&lt;title&gt;Effect of deregionalized care on mortality in very low-birth-weight infants with necrotizing enterocolitis&lt;/title&gt;&lt;secondary-title&gt;JAMA Pediatrics&lt;/secondary-title&gt;&lt;/titles&gt;&lt;periodical&gt;&lt;full-title&gt;JAMA Pediatrics&lt;/full-title&gt;&lt;abbr-1&gt;Jama, Pediatr&lt;/abbr-1&gt;&lt;/periodical&gt;&lt;pages&gt;26-32&lt;/pages&gt;&lt;volume&gt;169&lt;/volume&gt;&lt;number&gt;1&lt;/number&gt;&lt;dates&gt;&lt;year&gt;2015&lt;/year&gt;&lt;/dates&gt;&lt;isbn&gt;2168-6203&lt;/isbn&gt;&lt;urls&gt;&lt;related-urls&gt;&lt;url&gt;http://dx.doi.org/10.1001/jamapediatrics.2014.2085&lt;/url&gt;&lt;/related-urls&gt;&lt;/urls&gt;&lt;electronic-resource-num&gt;10.1001/jamapediatrics.2014.2085&lt;/electronic-resource-num&gt;&lt;/record&gt;&lt;/Cite&gt;&lt;/EndNote&gt;</w:instrText>
            </w:r>
            <w:r w:rsidRPr="0029047C">
              <w:rPr>
                <w:sz w:val="20"/>
                <w:szCs w:val="20"/>
              </w:rPr>
              <w:fldChar w:fldCharType="separate"/>
            </w:r>
            <w:r w:rsidR="00CE5587">
              <w:rPr>
                <w:noProof/>
                <w:sz w:val="20"/>
                <w:szCs w:val="20"/>
              </w:rPr>
              <w:t>(</w:t>
            </w:r>
            <w:hyperlink w:anchor="_ENREF_13" w:tooltip="Kastenberg, 2015 #2168" w:history="1">
              <w:r w:rsidR="00CA71F4">
                <w:rPr>
                  <w:noProof/>
                  <w:sz w:val="20"/>
                  <w:szCs w:val="20"/>
                </w:rPr>
                <w:t>13</w:t>
              </w:r>
            </w:hyperlink>
            <w:r w:rsidR="00CE5587">
              <w:rPr>
                <w:noProof/>
                <w:sz w:val="20"/>
                <w:szCs w:val="20"/>
              </w:rPr>
              <w:t>)</w:t>
            </w:r>
            <w:r w:rsidRPr="0029047C">
              <w:rPr>
                <w:sz w:val="20"/>
                <w:szCs w:val="20"/>
              </w:rPr>
              <w:fldChar w:fldCharType="end"/>
            </w:r>
          </w:p>
        </w:tc>
        <w:tc>
          <w:tcPr>
            <w:tcW w:w="503" w:type="pct"/>
          </w:tcPr>
          <w:p w14:paraId="54BAD172" w14:textId="77777777" w:rsidR="000308A5" w:rsidRPr="0029047C" w:rsidRDefault="000308A5" w:rsidP="00CE4CC2">
            <w:pPr>
              <w:spacing w:before="0" w:after="360"/>
              <w:contextualSpacing/>
              <w:rPr>
                <w:sz w:val="20"/>
                <w:szCs w:val="20"/>
              </w:rPr>
            </w:pPr>
            <w:r w:rsidRPr="0029047C">
              <w:rPr>
                <w:sz w:val="20"/>
                <w:szCs w:val="20"/>
              </w:rPr>
              <w:t>High</w:t>
            </w:r>
          </w:p>
        </w:tc>
        <w:tc>
          <w:tcPr>
            <w:tcW w:w="438" w:type="pct"/>
          </w:tcPr>
          <w:p w14:paraId="1E01E8FE" w14:textId="77777777" w:rsidR="000308A5" w:rsidRPr="0029047C" w:rsidRDefault="000308A5" w:rsidP="00CE4CC2">
            <w:pPr>
              <w:spacing w:before="0" w:after="360"/>
              <w:contextualSpacing/>
              <w:rPr>
                <w:sz w:val="20"/>
                <w:szCs w:val="20"/>
              </w:rPr>
            </w:pPr>
            <w:r w:rsidRPr="0029047C">
              <w:rPr>
                <w:sz w:val="20"/>
                <w:szCs w:val="20"/>
              </w:rPr>
              <w:t>High</w:t>
            </w:r>
          </w:p>
        </w:tc>
        <w:tc>
          <w:tcPr>
            <w:tcW w:w="416" w:type="pct"/>
          </w:tcPr>
          <w:p w14:paraId="4A54254D" w14:textId="77777777" w:rsidR="000308A5" w:rsidRPr="0029047C" w:rsidRDefault="000308A5" w:rsidP="00CE4CC2">
            <w:pPr>
              <w:spacing w:before="0" w:after="360"/>
              <w:contextualSpacing/>
              <w:rPr>
                <w:sz w:val="20"/>
                <w:szCs w:val="20"/>
              </w:rPr>
            </w:pPr>
            <w:r w:rsidRPr="0029047C">
              <w:rPr>
                <w:sz w:val="20"/>
                <w:szCs w:val="20"/>
              </w:rPr>
              <w:t>Low</w:t>
            </w:r>
          </w:p>
        </w:tc>
        <w:tc>
          <w:tcPr>
            <w:tcW w:w="421" w:type="pct"/>
          </w:tcPr>
          <w:p w14:paraId="1927CA53"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47" w:type="pct"/>
          </w:tcPr>
          <w:p w14:paraId="26899358" w14:textId="77777777" w:rsidR="000308A5" w:rsidRPr="0029047C" w:rsidRDefault="000308A5" w:rsidP="00CE4CC2">
            <w:pPr>
              <w:spacing w:before="0" w:after="360"/>
              <w:contextualSpacing/>
              <w:rPr>
                <w:sz w:val="20"/>
                <w:szCs w:val="20"/>
              </w:rPr>
            </w:pPr>
            <w:r w:rsidRPr="0029047C">
              <w:rPr>
                <w:sz w:val="20"/>
                <w:szCs w:val="20"/>
              </w:rPr>
              <w:t>High</w:t>
            </w:r>
          </w:p>
        </w:tc>
        <w:tc>
          <w:tcPr>
            <w:tcW w:w="591" w:type="pct"/>
          </w:tcPr>
          <w:p w14:paraId="06E64B7F" w14:textId="77777777" w:rsidR="000308A5" w:rsidRPr="0029047C" w:rsidRDefault="000308A5" w:rsidP="00CE4CC2">
            <w:pPr>
              <w:spacing w:before="0" w:after="360"/>
              <w:contextualSpacing/>
              <w:rPr>
                <w:sz w:val="20"/>
                <w:szCs w:val="20"/>
              </w:rPr>
            </w:pPr>
            <w:r w:rsidRPr="0029047C">
              <w:rPr>
                <w:sz w:val="20"/>
                <w:szCs w:val="20"/>
              </w:rPr>
              <w:t xml:space="preserve">High </w:t>
            </w:r>
          </w:p>
        </w:tc>
        <w:tc>
          <w:tcPr>
            <w:tcW w:w="465" w:type="pct"/>
          </w:tcPr>
          <w:p w14:paraId="4BEB0746" w14:textId="77777777" w:rsidR="000308A5" w:rsidRPr="0029047C" w:rsidRDefault="000308A5" w:rsidP="00CE4CC2">
            <w:pPr>
              <w:spacing w:before="0" w:after="360"/>
              <w:contextualSpacing/>
              <w:rPr>
                <w:sz w:val="20"/>
                <w:szCs w:val="20"/>
              </w:rPr>
            </w:pPr>
            <w:r w:rsidRPr="0029047C">
              <w:rPr>
                <w:sz w:val="20"/>
                <w:szCs w:val="20"/>
              </w:rPr>
              <w:t>High</w:t>
            </w:r>
          </w:p>
        </w:tc>
        <w:tc>
          <w:tcPr>
            <w:tcW w:w="564" w:type="pct"/>
          </w:tcPr>
          <w:p w14:paraId="1282F4DB" w14:textId="77777777" w:rsidR="000308A5" w:rsidRPr="0029047C" w:rsidRDefault="000308A5" w:rsidP="00CE4CC2">
            <w:pPr>
              <w:spacing w:before="0" w:after="360"/>
              <w:contextualSpacing/>
              <w:rPr>
                <w:sz w:val="20"/>
                <w:szCs w:val="20"/>
              </w:rPr>
            </w:pPr>
            <w:r w:rsidRPr="0029047C">
              <w:rPr>
                <w:sz w:val="20"/>
                <w:szCs w:val="20"/>
              </w:rPr>
              <w:t xml:space="preserve">Low </w:t>
            </w:r>
          </w:p>
        </w:tc>
        <w:tc>
          <w:tcPr>
            <w:tcW w:w="466" w:type="pct"/>
          </w:tcPr>
          <w:p w14:paraId="44F822AA" w14:textId="77777777" w:rsidR="000308A5" w:rsidRPr="0029047C" w:rsidRDefault="000308A5" w:rsidP="00CE4CC2">
            <w:pPr>
              <w:spacing w:before="0" w:after="360"/>
              <w:contextualSpacing/>
              <w:rPr>
                <w:sz w:val="20"/>
                <w:szCs w:val="20"/>
              </w:rPr>
            </w:pPr>
            <w:r w:rsidRPr="0029047C">
              <w:rPr>
                <w:sz w:val="20"/>
                <w:szCs w:val="20"/>
              </w:rPr>
              <w:t>High</w:t>
            </w:r>
          </w:p>
        </w:tc>
      </w:tr>
    </w:tbl>
    <w:p w14:paraId="604E413B" w14:textId="77777777" w:rsidR="000308A5" w:rsidRPr="000308A5" w:rsidRDefault="000308A5" w:rsidP="000308A5">
      <w:pPr>
        <w:spacing w:before="0" w:after="360" w:line="240" w:lineRule="auto"/>
        <w:ind w:left="0"/>
        <w:contextualSpacing/>
        <w:rPr>
          <w:sz w:val="20"/>
          <w:szCs w:val="20"/>
        </w:rPr>
      </w:pPr>
    </w:p>
    <w:p w14:paraId="798AB274" w14:textId="58ED0AEB" w:rsidR="0056205B" w:rsidRDefault="000308A5" w:rsidP="000308A5">
      <w:pPr>
        <w:keepNext/>
        <w:spacing w:before="0" w:after="240" w:line="240" w:lineRule="auto"/>
        <w:ind w:left="0"/>
        <w:rPr>
          <w:bCs/>
          <w:sz w:val="20"/>
          <w:szCs w:val="20"/>
        </w:rPr>
      </w:pPr>
      <w:r w:rsidRPr="000308A5">
        <w:rPr>
          <w:sz w:val="20"/>
          <w:szCs w:val="20"/>
        </w:rPr>
        <w:t xml:space="preserve">*retrospective studies were included in high risk </w:t>
      </w:r>
    </w:p>
    <w:p w14:paraId="18C8C01A" w14:textId="77777777" w:rsidR="0056205B" w:rsidRPr="0056205B" w:rsidRDefault="0056205B" w:rsidP="000308A5">
      <w:pPr>
        <w:keepNext/>
        <w:spacing w:before="0" w:after="240" w:line="240" w:lineRule="auto"/>
        <w:ind w:left="0"/>
        <w:rPr>
          <w:bCs/>
          <w:sz w:val="20"/>
          <w:szCs w:val="20"/>
        </w:rPr>
        <w:sectPr w:rsidR="0056205B" w:rsidRPr="0056205B" w:rsidSect="000308A5">
          <w:pgSz w:w="16838" w:h="11906" w:orient="landscape"/>
          <w:pgMar w:top="1440" w:right="1440" w:bottom="1440" w:left="1440" w:header="708" w:footer="708" w:gutter="0"/>
          <w:cols w:space="708"/>
          <w:docGrid w:linePitch="360"/>
        </w:sectPr>
      </w:pPr>
    </w:p>
    <w:p w14:paraId="7149873F" w14:textId="62994245" w:rsidR="00F05472" w:rsidRPr="00FB5DBD" w:rsidRDefault="000644B9" w:rsidP="0029047C">
      <w:pPr>
        <w:keepNext/>
        <w:keepLines/>
        <w:tabs>
          <w:tab w:val="left" w:pos="709"/>
        </w:tabs>
        <w:spacing w:before="0" w:after="240" w:line="480" w:lineRule="auto"/>
        <w:ind w:left="0"/>
        <w:jc w:val="left"/>
        <w:outlineLvl w:val="2"/>
        <w:rPr>
          <w:rFonts w:eastAsia="NewBaskervilleITCbyBT-Roman"/>
          <w:b/>
          <w:bCs/>
          <w:lang w:eastAsia="en-US"/>
        </w:rPr>
      </w:pPr>
      <w:r w:rsidRPr="00FB5DBD">
        <w:rPr>
          <w:rFonts w:eastAsia="NewBaskervilleITCbyBT-Roman"/>
          <w:b/>
          <w:bCs/>
          <w:lang w:eastAsia="en-US"/>
        </w:rPr>
        <w:lastRenderedPageBreak/>
        <w:t xml:space="preserve">Origins </w:t>
      </w:r>
      <w:r w:rsidR="00F05472" w:rsidRPr="00FB5DBD">
        <w:rPr>
          <w:rFonts w:eastAsia="NewBaskervilleITCbyBT-Roman"/>
          <w:b/>
          <w:bCs/>
          <w:lang w:eastAsia="en-US"/>
        </w:rPr>
        <w:t>of data</w:t>
      </w:r>
      <w:bookmarkEnd w:id="5"/>
      <w:bookmarkEnd w:id="6"/>
      <w:r w:rsidR="00F05472" w:rsidRPr="00FB5DBD">
        <w:rPr>
          <w:rFonts w:eastAsia="NewBaskervilleITCbyBT-Roman"/>
          <w:b/>
          <w:bCs/>
          <w:lang w:eastAsia="en-US"/>
        </w:rPr>
        <w:t xml:space="preserve"> </w:t>
      </w:r>
    </w:p>
    <w:p w14:paraId="2CD65D38" w14:textId="20A785CA" w:rsidR="00F05472" w:rsidRPr="00FB5DBD" w:rsidRDefault="00F05472" w:rsidP="0029047C">
      <w:pPr>
        <w:spacing w:before="0" w:after="240" w:line="480" w:lineRule="auto"/>
        <w:ind w:left="0"/>
        <w:jc w:val="left"/>
      </w:pPr>
      <w:r w:rsidRPr="00FB5DBD">
        <w:t>With the exception of Finland</w:t>
      </w:r>
      <w:r w:rsidR="003C4553">
        <w:t xml:space="preserve"> </w:t>
      </w:r>
      <w:r w:rsidR="00FD3EB8" w:rsidRPr="00FB5DBD">
        <w:fldChar w:fldCharType="begin"/>
      </w:r>
      <w:r w:rsidR="00CE5587">
        <w:instrText xml:space="preserve"> ADDIN EN.CITE &lt;EndNote&gt;&lt;Cite&gt;&lt;Author&gt;Tommiska&lt;/Author&gt;&lt;Year&gt;2001&lt;/Year&gt;&lt;RecNum&gt;1113&lt;/RecNum&gt;&lt;DisplayText&gt;(19)&lt;/DisplayText&gt;&lt;record&gt;&lt;rec-number&gt;1113&lt;/rec-number&gt;&lt;foreign-keys&gt;&lt;key app="EN" db-id="v59trsspwwwd0cerf5s5wz2usvavpz095vfr"&gt;1113&lt;/key&gt;&lt;/foreign-keys&gt;&lt;ref-type name="Journal Article"&gt;17&lt;/ref-type&gt;&lt;contributors&gt;&lt;authors&gt;&lt;author&gt;Tommiska, Viena&lt;/author&gt;&lt;author&gt;Heinonen, Kirsti&lt;/author&gt;&lt;author&gt;Ikonen, Sami&lt;/author&gt;&lt;author&gt;Kero, Pentti&lt;/author&gt;&lt;author&gt;Pokela, Marja-Leena&lt;/author&gt;&lt;author&gt;Renlund, Martin&lt;/author&gt;&lt;author&gt;Virtanen, Martti&lt;/author&gt;&lt;author&gt;Fellman, Vineta&lt;/author&gt;&lt;/authors&gt;&lt;/contributors&gt;&lt;titles&gt;&lt;title&gt;A National Short-Term Follow-Up Study of Extremely Low Birth Weight Infants Born in Finland in 1996–1997&lt;/title&gt;&lt;secondary-title&gt;Pediatrics&lt;/secondary-title&gt;&lt;/titles&gt;&lt;periodical&gt;&lt;full-title&gt;Pediatrics&lt;/full-title&gt;&lt;/periodical&gt;&lt;pages&gt;e2&lt;/pages&gt;&lt;volume&gt;107&lt;/volume&gt;&lt;number&gt;1&lt;/number&gt;&lt;dates&gt;&lt;year&gt;2001&lt;/year&gt;&lt;pub-dates&gt;&lt;date&gt;January 1, 2001&lt;/date&gt;&lt;/pub-dates&gt;&lt;/dates&gt;&lt;urls&gt;&lt;related-urls&gt;&lt;url&gt;http://pediatrics.aappublications.org/content/107/1/e2.abstract&lt;/url&gt;&lt;/related-urls&gt;&lt;/urls&gt;&lt;electronic-resource-num&gt;10.1542/peds.107.1.e2&lt;/electronic-resource-num&gt;&lt;/record&gt;&lt;/Cite&gt;&lt;/EndNote&gt;</w:instrText>
      </w:r>
      <w:r w:rsidR="00FD3EB8" w:rsidRPr="00FB5DBD">
        <w:fldChar w:fldCharType="separate"/>
      </w:r>
      <w:r w:rsidR="00CE5587">
        <w:rPr>
          <w:noProof/>
        </w:rPr>
        <w:t>(</w:t>
      </w:r>
      <w:hyperlink w:anchor="_ENREF_19" w:tooltip="Tommiska, 2001 #1113" w:history="1">
        <w:r w:rsidR="00CA71F4">
          <w:rPr>
            <w:noProof/>
          </w:rPr>
          <w:t>19</w:t>
        </w:r>
      </w:hyperlink>
      <w:r w:rsidR="00CE5587">
        <w:rPr>
          <w:noProof/>
        </w:rPr>
        <w:t>)</w:t>
      </w:r>
      <w:r w:rsidR="00FD3EB8" w:rsidRPr="00FB5DBD">
        <w:fldChar w:fldCharType="end"/>
      </w:r>
      <w:r w:rsidR="003C4553">
        <w:t>,</w:t>
      </w:r>
      <w:r w:rsidR="00FD3EB8" w:rsidRPr="00FB5DBD">
        <w:t xml:space="preserve"> </w:t>
      </w:r>
      <w:r w:rsidRPr="00FB5DBD">
        <w:t>Sweden</w:t>
      </w:r>
      <w:r w:rsidR="003C4553">
        <w:t xml:space="preserve"> </w:t>
      </w:r>
      <w:r w:rsidR="00FD3EB8" w:rsidRPr="00FB5DBD">
        <w:fldChar w:fldCharType="begin"/>
      </w:r>
      <w:r w:rsidR="00CE5587">
        <w:instrText xml:space="preserve"> ADDIN EN.CITE &lt;EndNote&gt;&lt;Cite&gt;&lt;Author&gt;Ahle&lt;/Author&gt;&lt;Year&gt;2013&lt;/Year&gt;&lt;RecNum&gt;2526&lt;/RecNum&gt;&lt;DisplayText&gt;(20)&lt;/DisplayText&gt;&lt;record&gt;&lt;rec-number&gt;2526&lt;/rec-number&gt;&lt;foreign-keys&gt;&lt;key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(Linking)&lt;/isbn&gt;&lt;urls&gt;&lt;/urls&gt;&lt;/record&gt;&lt;/Cite&gt;&lt;/EndNote&gt;</w:instrText>
      </w:r>
      <w:r w:rsidR="00FD3EB8" w:rsidRPr="00FB5DBD">
        <w:fldChar w:fldCharType="separate"/>
      </w:r>
      <w:r w:rsidR="00CE5587">
        <w:rPr>
          <w:noProof/>
        </w:rPr>
        <w:t>(</w:t>
      </w:r>
      <w:hyperlink w:anchor="_ENREF_20" w:tooltip="Ahle, 2013 #2526" w:history="1">
        <w:r w:rsidR="00CA71F4">
          <w:rPr>
            <w:noProof/>
          </w:rPr>
          <w:t>20</w:t>
        </w:r>
      </w:hyperlink>
      <w:r w:rsidR="00CE5587">
        <w:rPr>
          <w:noProof/>
        </w:rPr>
        <w:t>)</w:t>
      </w:r>
      <w:r w:rsidR="00FD3EB8" w:rsidRPr="00FB5DBD">
        <w:fldChar w:fldCharType="end"/>
      </w:r>
      <w:r w:rsidR="003C4553">
        <w:t>, I</w:t>
      </w:r>
      <w:r w:rsidRPr="00FB5DBD">
        <w:t>taly</w:t>
      </w:r>
      <w:r w:rsidR="00D83BFB" w:rsidRPr="00FB5DBD">
        <w:t xml:space="preserve"> </w:t>
      </w:r>
      <w:r w:rsidR="00FD3EB8" w:rsidRPr="00FB5DBD">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instrText xml:space="preserve"> ADDIN EN.CITE </w:instrText>
      </w:r>
      <w:r w:rsidR="00CE5587">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instrText xml:space="preserve"> ADDIN EN.CITE.DATA </w:instrText>
      </w:r>
      <w:r w:rsidR="00CE5587">
        <w:fldChar w:fldCharType="end"/>
      </w:r>
      <w:r w:rsidR="00FD3EB8" w:rsidRPr="00FB5DBD">
        <w:fldChar w:fldCharType="separate"/>
      </w:r>
      <w:r w:rsidR="00CE5587">
        <w:rPr>
          <w:noProof/>
        </w:rPr>
        <w:t>(</w:t>
      </w:r>
      <w:hyperlink w:anchor="_ENREF_18" w:tooltip="Gagliardi, 2008 #1172" w:history="1">
        <w:r w:rsidR="00CA71F4">
          <w:rPr>
            <w:noProof/>
          </w:rPr>
          <w:t>18</w:t>
        </w:r>
      </w:hyperlink>
      <w:r w:rsidR="00CE5587">
        <w:rPr>
          <w:noProof/>
        </w:rPr>
        <w:t>)</w:t>
      </w:r>
      <w:r w:rsidR="00FD3EB8" w:rsidRPr="00FB5DBD">
        <w:fldChar w:fldCharType="end"/>
      </w:r>
      <w:r w:rsidR="00D83BFB" w:rsidRPr="00FB5DBD">
        <w:t>,</w:t>
      </w:r>
      <w:r w:rsidRPr="00FB5DBD">
        <w:t xml:space="preserve"> data were extracted from established </w:t>
      </w:r>
      <w:r w:rsidR="00487D31" w:rsidRPr="00FB5DBD">
        <w:t xml:space="preserve">networks </w:t>
      </w:r>
      <w:r w:rsidR="006E3D4B">
        <w:t>that</w:t>
      </w:r>
      <w:r w:rsidR="00487D31" w:rsidRPr="00FB5DBD">
        <w:t xml:space="preserve"> have maintained </w:t>
      </w:r>
      <w:r w:rsidRPr="00FB5DBD">
        <w:t>registers or database</w:t>
      </w:r>
      <w:r w:rsidR="00487D31" w:rsidRPr="00FB5DBD">
        <w:t xml:space="preserve">s, </w:t>
      </w:r>
      <w:r w:rsidR="00742701" w:rsidRPr="00FB5DBD">
        <w:t>restricted to very low birth-weight (VLBW) (&lt;1500g) or very preterm (&lt;32w GA)</w:t>
      </w:r>
      <w:r w:rsidR="006B7E26" w:rsidRPr="00FB5DBD">
        <w:t xml:space="preserve"> </w:t>
      </w:r>
      <w:r w:rsidR="000723E0" w:rsidRPr="00FB5DBD">
        <w:t>babies</w:t>
      </w:r>
      <w:r w:rsidR="00BA4C25" w:rsidRPr="00FB5DBD">
        <w:t xml:space="preserve">. Population coverage differed, even among national studies, with some </w:t>
      </w:r>
      <w:r w:rsidR="00487D31" w:rsidRPr="00FB5DBD">
        <w:t xml:space="preserve">only including tertiary neonatal units e.g. </w:t>
      </w:r>
      <w:r w:rsidRPr="00FB5DBD">
        <w:t xml:space="preserve">Canadian Neonatal Network </w:t>
      </w:r>
      <w:r w:rsidR="00BA4C25" w:rsidRPr="00FB5DBD">
        <w:t>which</w:t>
      </w:r>
      <w:r w:rsidR="00014277" w:rsidRPr="00FB5DBD">
        <w:t xml:space="preserve"> includes</w:t>
      </w:r>
      <w:r w:rsidR="00BA4C25" w:rsidRPr="00FB5DBD">
        <w:t xml:space="preserve"> </w:t>
      </w:r>
      <w:r w:rsidR="007A5BDA" w:rsidRPr="00FB5DBD">
        <w:t xml:space="preserve">75% of VLBW </w:t>
      </w:r>
      <w:r w:rsidR="000723E0" w:rsidRPr="00FB5DBD">
        <w:t>babies</w:t>
      </w:r>
      <w:r w:rsidR="000E6563" w:rsidRPr="00FB5DBD">
        <w:t xml:space="preserve"> in Canada</w:t>
      </w:r>
      <w:r w:rsidR="00BA4C25" w:rsidRPr="00FB5DBD">
        <w:t xml:space="preserve"> and the</w:t>
      </w:r>
      <w:r w:rsidR="000E6563" w:rsidRPr="00FB5DBD">
        <w:t xml:space="preserve"> Swiss Neonatal Network which includes level 2 and 3 neonatal units</w:t>
      </w:r>
      <w:r w:rsidR="00BA4C25" w:rsidRPr="00FB5DBD">
        <w:t xml:space="preserve">, </w:t>
      </w:r>
      <w:r w:rsidR="000E6563" w:rsidRPr="00FB5DBD">
        <w:t>represent</w:t>
      </w:r>
      <w:r w:rsidR="00BA4C25" w:rsidRPr="00FB5DBD">
        <w:t>ing</w:t>
      </w:r>
      <w:r w:rsidR="000E6563" w:rsidRPr="00FB5DBD">
        <w:t xml:space="preserve"> </w:t>
      </w:r>
      <w:r w:rsidRPr="00FB5DBD">
        <w:t xml:space="preserve">90% of all VLBW </w:t>
      </w:r>
      <w:r w:rsidR="000723E0" w:rsidRPr="00FB5DBD">
        <w:t>babies</w:t>
      </w:r>
      <w:r w:rsidR="000E6563" w:rsidRPr="00FB5DBD">
        <w:t xml:space="preserve"> born in Switzerland</w:t>
      </w:r>
      <w:r w:rsidR="00D83BFB" w:rsidRPr="00FB5DBD">
        <w:t xml:space="preserve"> </w:t>
      </w:r>
      <w:r w:rsidR="00FD3EB8" w:rsidRPr="00FB5DBD">
        <w:fldChar w:fldCharType="begin"/>
      </w:r>
      <w:r w:rsidR="00CE5587">
        <w:instrText xml:space="preserve"> ADDIN EN.CITE &lt;EndNote&gt;&lt;Cite&gt;&lt;Author&gt;Chen&lt;/Author&gt;&lt;Year&gt;2016&lt;/Year&gt;&lt;RecNum&gt;2350&lt;/RecNum&gt;&lt;DisplayText&gt;(22)&lt;/DisplayText&gt;&lt;record&gt;&lt;rec-number&gt;2350&lt;/rec-number&gt;&lt;foreign-keys&gt;&lt;key app="EN" db-id="v59trsspwwwd0cerf5s5wz2usvavpz095vfr"&gt;2350&lt;/key&gt;&lt;/foreign-keys&gt;&lt;ref-type name="Journal Article"&gt;17&lt;/ref-type&gt;&lt;contributors&gt;&lt;authors&gt;&lt;author&gt;Chen, Fei&lt;/author&gt;&lt;author&gt;Bajwa, Nadia M&lt;/author&gt;&lt;author&gt;Rimensberger, Peter C&lt;/author&gt;&lt;author&gt;Posfay-Barbe, Klara M&lt;/author&gt;&lt;author&gt;Pfister, Riccardo E&lt;/author&gt;&lt;/authors&gt;&lt;/contributors&gt;&lt;titles&gt;&lt;title&gt;Thirteen-year mortality and morbidity in preterm infants in Switzerland&lt;/title&gt;&lt;secondary-title&gt;Archives of Disease in Childhood - Fetal and Neonatal Edition&lt;/secondary-title&gt;&lt;/titles&gt;&lt;periodical&gt;&lt;full-title&gt;Archives of Disease in Childhood - Fetal and Neonatal Edition&lt;/full-title&gt;&lt;/periodical&gt;&lt;dates&gt;&lt;year&gt;2016&lt;/year&gt;&lt;pub-dates&gt;&lt;date&gt;April 8, 2016&lt;/date&gt;&lt;/pub-dates&gt;&lt;/dates&gt;&lt;urls&gt;&lt;related-urls&gt;&lt;url&gt;http://fn.bmj.com/content/early/2016/04/08/archdischild-2015-308579.abstract&lt;/url&gt;&lt;/related-urls&gt;&lt;/urls&gt;&lt;electronic-resource-num&gt;10.1136/archdischild-2015-308579&lt;/electronic-resource-num&gt;&lt;/record&gt;&lt;/Cite&gt;&lt;/EndNote&gt;</w:instrText>
      </w:r>
      <w:r w:rsidR="00FD3EB8" w:rsidRPr="00FB5DBD">
        <w:fldChar w:fldCharType="separate"/>
      </w:r>
      <w:r w:rsidR="00CE5587">
        <w:rPr>
          <w:noProof/>
        </w:rPr>
        <w:t>(</w:t>
      </w:r>
      <w:hyperlink w:anchor="_ENREF_22" w:tooltip="Chen, 2016 #2350" w:history="1">
        <w:r w:rsidR="00CA71F4">
          <w:rPr>
            <w:noProof/>
          </w:rPr>
          <w:t>22</w:t>
        </w:r>
      </w:hyperlink>
      <w:r w:rsidR="00CE5587">
        <w:rPr>
          <w:noProof/>
        </w:rPr>
        <w:t>)</w:t>
      </w:r>
      <w:r w:rsidR="00FD3EB8" w:rsidRPr="00FB5DBD">
        <w:fldChar w:fldCharType="end"/>
      </w:r>
      <w:r w:rsidR="00D83BFB" w:rsidRPr="00FB5DBD">
        <w:t>.</w:t>
      </w:r>
    </w:p>
    <w:p w14:paraId="3ED243A7" w14:textId="54546227" w:rsidR="00F05472" w:rsidRPr="00FB5DBD" w:rsidRDefault="00F05472" w:rsidP="0029047C">
      <w:pPr>
        <w:spacing w:before="0" w:after="240" w:line="480" w:lineRule="auto"/>
        <w:ind w:left="0"/>
        <w:jc w:val="left"/>
        <w:rPr>
          <w:rFonts w:eastAsia="NewBaskervilleITCbyBT-Roman"/>
          <w:b/>
          <w:bCs/>
          <w:lang w:eastAsia="en-US"/>
        </w:rPr>
      </w:pPr>
      <w:bookmarkStart w:id="7" w:name="_Toc463913745"/>
      <w:bookmarkStart w:id="8" w:name="_Toc464148058"/>
      <w:bookmarkStart w:id="9" w:name="_Toc454181135"/>
      <w:r w:rsidRPr="00FB5DBD">
        <w:rPr>
          <w:rFonts w:eastAsia="NewBaskervilleITCbyBT-Roman"/>
          <w:b/>
          <w:bCs/>
          <w:lang w:eastAsia="en-US"/>
        </w:rPr>
        <w:t xml:space="preserve">Comparison of rate of NEC by </w:t>
      </w:r>
      <w:r w:rsidR="00442E84">
        <w:rPr>
          <w:rFonts w:eastAsia="NewBaskervilleITCbyBT-Roman"/>
          <w:b/>
          <w:bCs/>
          <w:lang w:eastAsia="en-US"/>
        </w:rPr>
        <w:t xml:space="preserve">case </w:t>
      </w:r>
      <w:r w:rsidRPr="00FB5DBD">
        <w:rPr>
          <w:rFonts w:eastAsia="NewBaskervilleITCbyBT-Roman"/>
          <w:b/>
          <w:bCs/>
          <w:lang w:eastAsia="en-US"/>
        </w:rPr>
        <w:t>definition, GA and birth-weight categories</w:t>
      </w:r>
      <w:bookmarkEnd w:id="7"/>
      <w:bookmarkEnd w:id="8"/>
    </w:p>
    <w:p w14:paraId="1CC9A8BE" w14:textId="6044EC83" w:rsidR="00F05472" w:rsidRPr="00FB5DBD" w:rsidRDefault="00163607" w:rsidP="0029047C">
      <w:pPr>
        <w:spacing w:before="0" w:after="240" w:line="480" w:lineRule="auto"/>
        <w:ind w:left="0"/>
        <w:jc w:val="left"/>
      </w:pPr>
      <w:r w:rsidRPr="00FB5DBD">
        <w:t>We</w:t>
      </w:r>
      <w:r w:rsidR="00F05472" w:rsidRPr="00FB5DBD">
        <w:t xml:space="preserve"> </w:t>
      </w:r>
      <w:r w:rsidR="00442E84">
        <w:t xml:space="preserve">present the rate of NEC by case </w:t>
      </w:r>
      <w:r w:rsidR="00F05472" w:rsidRPr="00FB5DBD">
        <w:t>definition, GA and birth-weight categories</w:t>
      </w:r>
      <w:r w:rsidRPr="00FB5DBD">
        <w:t xml:space="preserve"> (Table </w:t>
      </w:r>
      <w:r w:rsidR="003500FC" w:rsidRPr="00FB5DBD">
        <w:t>4</w:t>
      </w:r>
      <w:r w:rsidRPr="00FB5DBD">
        <w:t xml:space="preserve">). </w:t>
      </w:r>
      <w:r w:rsidR="00BA6403" w:rsidRPr="00FB5DBD">
        <w:t>Comparing by GA, t</w:t>
      </w:r>
      <w:r w:rsidR="006C3F2D" w:rsidRPr="00FB5DBD">
        <w:t xml:space="preserve">he </w:t>
      </w:r>
      <w:r w:rsidR="00F05472" w:rsidRPr="00FB5DBD">
        <w:t>rate of NEC was</w:t>
      </w:r>
      <w:r w:rsidR="00BA6403" w:rsidRPr="00FB5DBD">
        <w:t xml:space="preserve"> highest among the most preterm, but </w:t>
      </w:r>
      <w:r w:rsidR="00F05472" w:rsidRPr="00FB5DBD">
        <w:t xml:space="preserve">higher among </w:t>
      </w:r>
      <w:r w:rsidR="000723E0" w:rsidRPr="00FB5DBD">
        <w:t>babies</w:t>
      </w:r>
      <w:r w:rsidR="00F05472" w:rsidRPr="00FB5DBD">
        <w:t xml:space="preserve"> born at 24</w:t>
      </w:r>
      <w:r w:rsidR="006C3F2D" w:rsidRPr="00FB5DBD">
        <w:t>w</w:t>
      </w:r>
      <w:r w:rsidR="00F05472" w:rsidRPr="00FB5DBD">
        <w:t xml:space="preserve"> compared to 23w GA</w:t>
      </w:r>
      <w:r w:rsidR="00D83BFB" w:rsidRPr="00FB5DBD">
        <w:t xml:space="preserve"> </w:t>
      </w:r>
      <w:r w:rsidR="00F05472" w:rsidRPr="00FB5DBD">
        <w:fldChar w:fldCharType="begin">
          <w:fldData xml:space="preserve">PEVuZE5vdGU+PENpdGU+PEF1dGhvcj5HYWdsaWFyZGk8L0F1dGhvcj48WWVhcj4yMDA4PC9ZZWFy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</w:fldData>
        </w:fldChar>
      </w:r>
      <w:r w:rsidR="00CE5587">
        <w:instrText xml:space="preserve"> ADDIN EN.CITE </w:instrText>
      </w:r>
      <w:r w:rsidR="00CE5587">
        <w:fldChar w:fldCharType="begin">
          <w:fldData xml:space="preserve">PEVuZE5vdGU+PENpdGU+PEF1dGhvcj5HYWdsaWFyZGk8L0F1dGhvcj48WWVhcj4yMDA4PC9ZZWFy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</w:fldData>
        </w:fldChar>
      </w:r>
      <w:r w:rsidR="00CE5587">
        <w:instrText xml:space="preserve"> ADDIN EN.CITE.DATA </w:instrText>
      </w:r>
      <w:r w:rsidR="00CE5587">
        <w:fldChar w:fldCharType="end"/>
      </w:r>
      <w:r w:rsidR="00F05472" w:rsidRPr="00FB5DBD">
        <w:fldChar w:fldCharType="separate"/>
      </w:r>
      <w:r w:rsidR="00CE5587">
        <w:rPr>
          <w:noProof/>
        </w:rPr>
        <w:t>(</w:t>
      </w:r>
      <w:hyperlink w:anchor="_ENREF_18" w:tooltip="Gagliardi, 2008 #1172" w:history="1">
        <w:r w:rsidR="00CA71F4">
          <w:rPr>
            <w:noProof/>
          </w:rPr>
          <w:t>18</w:t>
        </w:r>
      </w:hyperlink>
      <w:r w:rsidR="00CE5587">
        <w:rPr>
          <w:noProof/>
        </w:rPr>
        <w:t xml:space="preserve">, </w:t>
      </w:r>
      <w:hyperlink w:anchor="_ENREF_19" w:tooltip="Tommiska, 2001 #1113" w:history="1">
        <w:r w:rsidR="00CA71F4">
          <w:rPr>
            <w:noProof/>
          </w:rPr>
          <w:t>19</w:t>
        </w:r>
      </w:hyperlink>
      <w:r w:rsidR="00CE5587">
        <w:rPr>
          <w:noProof/>
        </w:rPr>
        <w:t>)</w:t>
      </w:r>
      <w:r w:rsidR="00F05472" w:rsidRPr="00FB5DBD">
        <w:fldChar w:fldCharType="end"/>
      </w:r>
      <w:r w:rsidR="00D83BFB" w:rsidRPr="00FB5DBD">
        <w:t>.</w:t>
      </w:r>
      <w:r w:rsidR="00F05472" w:rsidRPr="00FB5DBD">
        <w:t xml:space="preserve"> For studies using Bell’s staging </w:t>
      </w:r>
      <w:r w:rsidR="00F05472" w:rsidRPr="00FB5DBD">
        <w:sym w:font="Symbol" w:char="F0B3"/>
      </w:r>
      <w:r w:rsidR="00F05472" w:rsidRPr="00FB5DBD">
        <w:t xml:space="preserve">2, the rate of NEC was lowest in Japan across all GA categories. The rate of NEC among preterm </w:t>
      </w:r>
      <w:r w:rsidR="000723E0" w:rsidRPr="00FB5DBD">
        <w:t>babies</w:t>
      </w:r>
      <w:r w:rsidR="006B6094" w:rsidRPr="00FB5DBD">
        <w:t xml:space="preserve"> born &lt;28w GA ranged from 2</w:t>
      </w:r>
      <w:r w:rsidR="00F05472" w:rsidRPr="00FB5DBD">
        <w:t>% in Japan</w:t>
      </w:r>
      <w:r w:rsidR="006B6094" w:rsidRPr="00FB5DBD">
        <w:t xml:space="preserve"> </w:t>
      </w:r>
      <w:r w:rsidR="00FD3EB8" w:rsidRPr="00FB5DBD">
        <w:fldChar w:fldCharType="begin"/>
      </w:r>
      <w:r w:rsidR="00CE5587">
        <w:instrText xml:space="preserve"> ADDIN EN.CITE &lt;EndNote&gt;&lt;Cite&gt;&lt;Author&gt;Isayama&lt;/Author&gt;&lt;Year&gt;2012&lt;/Year&gt;&lt;RecNum&gt;1167&lt;/RecNum&gt;&lt;DisplayText&gt;(21)&lt;/DisplayText&gt;&lt;record&gt;&lt;rec-number&gt;1167&lt;/rec-number&gt;&lt;foreign-keys&gt;&lt;key app="EN" db-id="v59trsspwwwd0cerf5s5wz2usvavpz095vfr"&gt;1167&lt;/key&gt;&lt;/foreign-keys&gt;&lt;ref-type name="Journal Article"&gt;17&lt;/ref-type&gt;&lt;contributors&gt;&lt;authors&gt;&lt;author&gt;Isayama, Tetsuya&lt;/author&gt;&lt;author&gt;Lee, Shoo K.&lt;/author&gt;&lt;author&gt;Mori, Rintaro&lt;/author&gt;&lt;author&gt;Kusuda, Satoshi&lt;/author&gt;&lt;author&gt;Fujimura, Masanori&lt;/author&gt;&lt;author&gt;Ye, Xiang Y.&lt;/author&gt;&lt;author&gt;Shah, Prakesh S.&lt;/author&gt;&lt;author&gt;the Canadian Neonatal Network&lt;/author&gt;&lt;author&gt;the Neonatal Research Network of Japan&lt;/author&gt;&lt;/authors&gt;&lt;/contributors&gt;&lt;titles&gt;&lt;title&gt;Comparison of Mortality and Morbidity of Very Low Birth Weight Infants Between Canada and Japan&lt;/title&gt;&lt;secondary-title&gt;Pediatrics&lt;/secondary-title&gt;&lt;/titles&gt;&lt;periodical&gt;&lt;full-title&gt;Pediatrics&lt;/full-title&gt;&lt;/periodical&gt;&lt;pages&gt;e957-e965&lt;/pages&gt;&lt;volume&gt;130&lt;/volume&gt;&lt;number&gt;4&lt;/number&gt;&lt;dates&gt;&lt;year&gt;2012&lt;/year&gt;&lt;pub-dates&gt;&lt;date&gt;October 1, 2012&lt;/date&gt;&lt;/pub-dates&gt;&lt;/dates&gt;&lt;urls&gt;&lt;related-urls&gt;&lt;url&gt;http://pediatrics.aappublications.org/content/130/4/e957.abstract&lt;/url&gt;&lt;/related-urls&gt;&lt;/urls&gt;&lt;electronic-resource-num&gt;10.1542/peds.2012-0336&lt;/electronic-resource-num&gt;&lt;/record&gt;&lt;/Cite&gt;&lt;/EndNote&gt;</w:instrText>
      </w:r>
      <w:r w:rsidR="00FD3EB8" w:rsidRPr="00FB5DBD">
        <w:fldChar w:fldCharType="separate"/>
      </w:r>
      <w:r w:rsidR="00CE5587">
        <w:rPr>
          <w:noProof/>
        </w:rPr>
        <w:t>(</w:t>
      </w:r>
      <w:hyperlink w:anchor="_ENREF_21" w:tooltip="Isayama, 2012 #1167" w:history="1">
        <w:r w:rsidR="00CA71F4">
          <w:rPr>
            <w:noProof/>
          </w:rPr>
          <w:t>21</w:t>
        </w:r>
      </w:hyperlink>
      <w:r w:rsidR="00CE5587">
        <w:rPr>
          <w:noProof/>
        </w:rPr>
        <w:t>)</w:t>
      </w:r>
      <w:r w:rsidR="00FD3EB8" w:rsidRPr="00FB5DBD">
        <w:fldChar w:fldCharType="end"/>
      </w:r>
      <w:r w:rsidR="006B6094" w:rsidRPr="00FB5DBD">
        <w:t>,</w:t>
      </w:r>
      <w:r w:rsidR="00FD3EB8" w:rsidRPr="00FB5DBD">
        <w:t xml:space="preserve"> </w:t>
      </w:r>
      <w:r w:rsidR="006B6094" w:rsidRPr="00FB5DBD">
        <w:t>4</w:t>
      </w:r>
      <w:r w:rsidR="00F05472" w:rsidRPr="00FB5DBD">
        <w:t xml:space="preserve">% </w:t>
      </w:r>
      <w:r w:rsidR="00A62504" w:rsidRPr="00FB5DBD">
        <w:t>in Switzerland</w:t>
      </w:r>
      <w:r w:rsidR="006B6094" w:rsidRPr="00FB5DBD">
        <w:t xml:space="preserve"> </w:t>
      </w:r>
      <w:r w:rsidR="00FD3EB8" w:rsidRPr="00FB5DBD">
        <w:fldChar w:fldCharType="begin"/>
      </w:r>
      <w:r w:rsidR="00CE5587">
        <w:instrText xml:space="preserve"> ADDIN EN.CITE &lt;EndNote&gt;&lt;Cite&gt;&lt;Author&gt;Chen&lt;/Author&gt;&lt;Year&gt;2016&lt;/Year&gt;&lt;RecNum&gt;2350&lt;/RecNum&gt;&lt;DisplayText&gt;(22)&lt;/DisplayText&gt;&lt;record&gt;&lt;rec-number&gt;2350&lt;/rec-number&gt;&lt;foreign-keys&gt;&lt;key app="EN" db-id="v59trsspwwwd0cerf5s5wz2usvavpz095vfr"&gt;2350&lt;/key&gt;&lt;/foreign-keys&gt;&lt;ref-type name="Journal Article"&gt;17&lt;/ref-type&gt;&lt;contributors&gt;&lt;authors&gt;&lt;author&gt;Chen, Fei&lt;/author&gt;&lt;author&gt;Bajwa, Nadia M&lt;/author&gt;&lt;author&gt;Rimensberger, Peter C&lt;/author&gt;&lt;author&gt;Posfay-Barbe, Klara M&lt;/author&gt;&lt;author&gt;Pfister, Riccardo E&lt;/author&gt;&lt;/authors&gt;&lt;/contributors&gt;&lt;titles&gt;&lt;title&gt;Thirteen-year mortality and morbidity in preterm infants in Switzerland&lt;/title&gt;&lt;secondary-title&gt;Archives of Disease in Childhood - Fetal and Neonatal Edition&lt;/secondary-title&gt;&lt;/titles&gt;&lt;periodical&gt;&lt;full-title&gt;Archives of Disease in Childhood - Fetal and Neonatal Edition&lt;/full-title&gt;&lt;/periodical&gt;&lt;dates&gt;&lt;year&gt;2016&lt;/year&gt;&lt;pub-dates&gt;&lt;date&gt;April 8, 2016&lt;/date&gt;&lt;/pub-dates&gt;&lt;/dates&gt;&lt;urls&gt;&lt;related-urls&gt;&lt;url&gt;http://fn.bmj.com/content/early/2016/04/08/archdischild-2015-308579.abstract&lt;/url&gt;&lt;/related-urls&gt;&lt;/urls&gt;&lt;electronic-resource-num&gt;10.1136/archdischild-2015-308579&lt;/electronic-resource-num&gt;&lt;/record&gt;&lt;/Cite&gt;&lt;/EndNote&gt;</w:instrText>
      </w:r>
      <w:r w:rsidR="00FD3EB8" w:rsidRPr="00FB5DBD">
        <w:fldChar w:fldCharType="separate"/>
      </w:r>
      <w:r w:rsidR="00CE5587">
        <w:rPr>
          <w:noProof/>
        </w:rPr>
        <w:t>(</w:t>
      </w:r>
      <w:hyperlink w:anchor="_ENREF_22" w:tooltip="Chen, 2016 #2350" w:history="1">
        <w:r w:rsidR="00CA71F4">
          <w:rPr>
            <w:noProof/>
          </w:rPr>
          <w:t>22</w:t>
        </w:r>
      </w:hyperlink>
      <w:r w:rsidR="00CE5587">
        <w:rPr>
          <w:noProof/>
        </w:rPr>
        <w:t>)</w:t>
      </w:r>
      <w:r w:rsidR="00FD3EB8" w:rsidRPr="00FB5DBD">
        <w:fldChar w:fldCharType="end"/>
      </w:r>
      <w:r w:rsidR="006B6094" w:rsidRPr="00FB5DBD">
        <w:t>,</w:t>
      </w:r>
      <w:r w:rsidR="00F05472" w:rsidRPr="00FB5DBD">
        <w:t xml:space="preserve">  to 7-9% in Australia, Canada, </w:t>
      </w:r>
      <w:r w:rsidR="006B6094" w:rsidRPr="00FB5DBD">
        <w:t xml:space="preserve">and </w:t>
      </w:r>
      <w:r w:rsidR="00F05472" w:rsidRPr="00FB5DBD">
        <w:t>Italy</w:t>
      </w:r>
      <w:r w:rsidR="006B6094" w:rsidRPr="00FB5DBD">
        <w:t xml:space="preserve"> </w:t>
      </w:r>
      <w:r w:rsidR="00F05472" w:rsidRPr="00FB5DBD">
        <w:fldChar w:fldCharType="begin">
          <w:fldData xml:space="preserve">PEVuZE5vdGU+PENpdGU+PEF1dGhvcj5Ib3NzYWluPC9BdXRob3I+PFllYXI+MjAxNTwvWWVhcj48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</w:fldData>
        </w:fldChar>
      </w:r>
      <w:r w:rsidR="00CE5587">
        <w:instrText xml:space="preserve"> ADDIN EN.CITE </w:instrText>
      </w:r>
      <w:r w:rsidR="00CE5587">
        <w:fldChar w:fldCharType="begin">
          <w:fldData xml:space="preserve">PEVuZE5vdGU+PENpdGU+PEF1dGhvcj5Ib3NzYWluPC9BdXRob3I+PFllYXI+MjAxNTwvWWVhcj48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</w:fldData>
        </w:fldChar>
      </w:r>
      <w:r w:rsidR="00CE5587">
        <w:instrText xml:space="preserve"> ADDIN EN.CITE.DATA </w:instrText>
      </w:r>
      <w:r w:rsidR="00CE5587">
        <w:fldChar w:fldCharType="end"/>
      </w:r>
      <w:r w:rsidR="00F05472" w:rsidRPr="00FB5DBD">
        <w:fldChar w:fldCharType="separate"/>
      </w:r>
      <w:r w:rsidR="00CE5587">
        <w:rPr>
          <w:noProof/>
        </w:rPr>
        <w:t>(</w:t>
      </w:r>
      <w:hyperlink w:anchor="_ENREF_9" w:tooltip="Hossain, 2015 #2163" w:history="1">
        <w:r w:rsidR="00CA71F4">
          <w:rPr>
            <w:noProof/>
          </w:rPr>
          <w:t>9</w:t>
        </w:r>
      </w:hyperlink>
      <w:r w:rsidR="00CE5587">
        <w:rPr>
          <w:noProof/>
        </w:rPr>
        <w:t xml:space="preserve">, </w:t>
      </w:r>
      <w:hyperlink w:anchor="_ENREF_11" w:tooltip="Isayama, 2015 #2200" w:history="1">
        <w:r w:rsidR="00CA71F4">
          <w:rPr>
            <w:noProof/>
          </w:rPr>
          <w:t>11</w:t>
        </w:r>
      </w:hyperlink>
      <w:r w:rsidR="00CE5587">
        <w:rPr>
          <w:noProof/>
        </w:rPr>
        <w:t xml:space="preserve">, </w:t>
      </w:r>
      <w:hyperlink w:anchor="_ENREF_18" w:tooltip="Gagliardi, 2008 #1172" w:history="1">
        <w:r w:rsidR="00CA71F4">
          <w:rPr>
            <w:noProof/>
          </w:rPr>
          <w:t>18</w:t>
        </w:r>
      </w:hyperlink>
      <w:r w:rsidR="00CE5587">
        <w:rPr>
          <w:noProof/>
        </w:rPr>
        <w:t>)</w:t>
      </w:r>
      <w:r w:rsidR="00F05472" w:rsidRPr="00FB5DBD">
        <w:fldChar w:fldCharType="end"/>
      </w:r>
      <w:r w:rsidR="006B6094" w:rsidRPr="00FB5DBD">
        <w:t>.</w:t>
      </w:r>
      <w:r w:rsidR="00FD3EB8" w:rsidRPr="00FB5DBD">
        <w:t xml:space="preserve"> </w:t>
      </w:r>
      <w:r w:rsidR="00F05472" w:rsidRPr="00FB5DBD">
        <w:t xml:space="preserve">Among </w:t>
      </w:r>
      <w:r w:rsidR="000723E0" w:rsidRPr="00FB5DBD">
        <w:t>babies</w:t>
      </w:r>
      <w:r w:rsidR="00F05472" w:rsidRPr="00FB5DBD">
        <w:t xml:space="preserve"> born 28-31w, </w:t>
      </w:r>
      <w:r w:rsidR="002D5441" w:rsidRPr="00FB5DBD">
        <w:t xml:space="preserve">the </w:t>
      </w:r>
      <w:r w:rsidR="00F05472" w:rsidRPr="00FB5DBD">
        <w:t xml:space="preserve">rate of NEC ranged from 0.2% in Japan to 2-3% in the other countries. Overall, the rate of NEC for all </w:t>
      </w:r>
      <w:r w:rsidR="000723E0" w:rsidRPr="00FB5DBD">
        <w:t>babies</w:t>
      </w:r>
      <w:r w:rsidR="00F05472" w:rsidRPr="00FB5DBD">
        <w:t xml:space="preserve"> &lt;32w GA ranged from </w:t>
      </w:r>
      <w:r w:rsidR="006B6094" w:rsidRPr="00FB5DBD">
        <w:t>2</w:t>
      </w:r>
      <w:r w:rsidR="00F05472" w:rsidRPr="00FB5DBD">
        <w:t>% in Japan to 3-</w:t>
      </w:r>
      <w:r w:rsidR="006B6094" w:rsidRPr="00FB5DBD">
        <w:t>4</w:t>
      </w:r>
      <w:r w:rsidR="00F05472" w:rsidRPr="00FB5DBD">
        <w:t xml:space="preserve">% in the other countries. In studies using </w:t>
      </w:r>
      <w:r w:rsidR="006B6094" w:rsidRPr="00FB5DBD">
        <w:t xml:space="preserve">other </w:t>
      </w:r>
      <w:r w:rsidR="00F05472" w:rsidRPr="00FB5DBD">
        <w:t>definitions, the rate of NEC</w:t>
      </w:r>
      <w:r w:rsidR="006B6094" w:rsidRPr="00FB5DBD">
        <w:t xml:space="preserve"> among &lt;28w</w:t>
      </w:r>
      <w:r w:rsidR="00F05472" w:rsidRPr="00FB5DBD">
        <w:t xml:space="preserve"> ranged from 5% in Sweden</w:t>
      </w:r>
      <w:r w:rsidR="00D83BFB" w:rsidRPr="00FB5DBD">
        <w:t xml:space="preserve"> </w:t>
      </w:r>
      <w:r w:rsidR="00FD3EB8" w:rsidRPr="00FB5DBD">
        <w:fldChar w:fldCharType="begin"/>
      </w:r>
      <w:r w:rsidR="00CE5587">
        <w:instrText xml:space="preserve"> ADDIN EN.CITE &lt;EndNote&gt;&lt;Cite&gt;&lt;Author&gt;Ahle&lt;/Author&gt;&lt;Year&gt;2013&lt;/Year&gt;&lt;RecNum&gt;2526&lt;/RecNum&gt;&lt;DisplayText&gt;(20)&lt;/DisplayText&gt;&lt;record&gt;&lt;rec-number&gt;2526&lt;/rec-number&gt;&lt;foreign-keys&gt;&lt;key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(Linking)&lt;/isbn&gt;&lt;urls&gt;&lt;/urls&gt;&lt;/record&gt;&lt;/Cite&gt;&lt;/EndNote&gt;</w:instrText>
      </w:r>
      <w:r w:rsidR="00FD3EB8" w:rsidRPr="00FB5DBD">
        <w:fldChar w:fldCharType="separate"/>
      </w:r>
      <w:r w:rsidR="00CE5587">
        <w:rPr>
          <w:noProof/>
        </w:rPr>
        <w:t>(</w:t>
      </w:r>
      <w:hyperlink w:anchor="_ENREF_20" w:tooltip="Ahle, 2013 #2526" w:history="1">
        <w:r w:rsidR="00CA71F4">
          <w:rPr>
            <w:noProof/>
          </w:rPr>
          <w:t>20</w:t>
        </w:r>
      </w:hyperlink>
      <w:r w:rsidR="00CE5587">
        <w:rPr>
          <w:noProof/>
        </w:rPr>
        <w:t>)</w:t>
      </w:r>
      <w:r w:rsidR="00FD3EB8" w:rsidRPr="00FB5DBD">
        <w:fldChar w:fldCharType="end"/>
      </w:r>
      <w:r w:rsidR="00D83BFB" w:rsidRPr="00FB5DBD">
        <w:t>,</w:t>
      </w:r>
      <w:r w:rsidR="00FD3EB8" w:rsidRPr="00FB5DBD">
        <w:t xml:space="preserve"> </w:t>
      </w:r>
      <w:r w:rsidR="00F05472" w:rsidRPr="00FB5DBD">
        <w:t>to 10% in U</w:t>
      </w:r>
      <w:r w:rsidR="006C3F2D" w:rsidRPr="00FB5DBD">
        <w:t xml:space="preserve">nited </w:t>
      </w:r>
      <w:r w:rsidR="00F05472" w:rsidRPr="00FB5DBD">
        <w:t>S</w:t>
      </w:r>
      <w:r w:rsidR="006C3F2D" w:rsidRPr="00FB5DBD">
        <w:t>tates</w:t>
      </w:r>
      <w:r w:rsidR="00D83BFB" w:rsidRPr="00FB5DBD">
        <w:t xml:space="preserve"> </w:t>
      </w:r>
      <w:r w:rsidR="00FD3EB8" w:rsidRPr="00FB5DBD">
        <w:fldChar w:fldCharType="begin"/>
      </w:r>
      <w:r w:rsidR="00CE5587">
        <w:instrText xml:space="preserve"> ADDIN EN.CITE &lt;EndNote&gt;&lt;Cite&gt;&lt;Author&gt;Kastenberg&lt;/Author&gt;&lt;Year&gt;2015&lt;/Year&gt;&lt;RecNum&gt;2168&lt;/RecNum&gt;&lt;DisplayText&gt;(13)&lt;/DisplayText&gt;&lt;record&gt;&lt;rec-number&gt;2168&lt;/rec-number&gt;&lt;foreign-keys&gt;&lt;key app="EN" db-id="v59trsspwwwd0cerf5s5wz2usvavpz095vfr"&gt;2168&lt;/key&gt;&lt;/foreign-keys&gt;&lt;ref-type name="Journal Article"&gt;17&lt;/ref-type&gt;&lt;contributors&gt;&lt;authors&gt;&lt;author&gt;Kastenberg, Z. J.&lt;/author&gt;&lt;author&gt;Lee, H. C.&lt;/author&gt;&lt;author&gt;Profit, J.&lt;/author&gt;&lt;author&gt;Gould, J. B.&lt;/author&gt;&lt;author&gt;Sylvester, K. G.&lt;/author&gt;&lt;/authors&gt;&lt;/contributors&gt;&lt;titles&gt;&lt;title&gt;Effect of deregionalized care on mortality in very low-birth-weight infants with necrotizing enterocolitis&lt;/title&gt;&lt;secondary-title&gt;JAMA Pediatrics&lt;/secondary-title&gt;&lt;/titles&gt;&lt;periodical&gt;&lt;full-title&gt;JAMA Pediatrics&lt;/full-title&gt;&lt;abbr-1&gt;Jama, Pediatr&lt;/abbr-1&gt;&lt;/periodical&gt;&lt;pages&gt;26-32&lt;/pages&gt;&lt;volume&gt;169&lt;/volume&gt;&lt;number&gt;1&lt;/number&gt;&lt;dates&gt;&lt;year&gt;2015&lt;/year&gt;&lt;/dates&gt;&lt;isbn&gt;2168-6203&lt;/isbn&gt;&lt;urls&gt;&lt;related-urls&gt;&lt;url&gt;http://dx.doi.org/10.1001/jamapediatrics.2014.2085&lt;/url&gt;&lt;/related-urls&gt;&lt;/urls&gt;&lt;electronic-resource-num&gt;10.1001/jamapediatrics.2014.2085&lt;/electronic-resource-num&gt;&lt;/record&gt;&lt;/Cite&gt;&lt;/EndNote&gt;</w:instrText>
      </w:r>
      <w:r w:rsidR="00FD3EB8" w:rsidRPr="00FB5DBD">
        <w:fldChar w:fldCharType="separate"/>
      </w:r>
      <w:r w:rsidR="00CE5587">
        <w:rPr>
          <w:noProof/>
        </w:rPr>
        <w:t>(</w:t>
      </w:r>
      <w:hyperlink w:anchor="_ENREF_13" w:tooltip="Kastenberg, 2015 #2168" w:history="1">
        <w:r w:rsidR="00CA71F4">
          <w:rPr>
            <w:noProof/>
          </w:rPr>
          <w:t>13</w:t>
        </w:r>
      </w:hyperlink>
      <w:r w:rsidR="00CE5587">
        <w:rPr>
          <w:noProof/>
        </w:rPr>
        <w:t>)</w:t>
      </w:r>
      <w:r w:rsidR="00FD3EB8" w:rsidRPr="00FB5DBD">
        <w:fldChar w:fldCharType="end"/>
      </w:r>
      <w:r w:rsidR="00D83BFB" w:rsidRPr="00FB5DBD">
        <w:t>.</w:t>
      </w:r>
      <w:r w:rsidR="00F05472" w:rsidRPr="00FB5DBD">
        <w:t xml:space="preserve"> </w:t>
      </w:r>
      <w:r w:rsidR="006C3F2D" w:rsidRPr="00FB5DBD">
        <w:t>S</w:t>
      </w:r>
      <w:r w:rsidR="00F05472" w:rsidRPr="00FB5DBD">
        <w:t xml:space="preserve">tudies using the VON definition, requiring one clinical sign and </w:t>
      </w:r>
      <w:r w:rsidR="00B03306" w:rsidRPr="00FB5DBD">
        <w:t xml:space="preserve">one </w:t>
      </w:r>
      <w:r w:rsidR="00F05472" w:rsidRPr="00FB5DBD">
        <w:t>radiological finding</w:t>
      </w:r>
      <w:r w:rsidR="00B03306" w:rsidRPr="00FB5DBD">
        <w:t xml:space="preserve"> reported</w:t>
      </w:r>
      <w:r w:rsidR="00F05472" w:rsidRPr="00FB5DBD">
        <w:t xml:space="preserve"> highe</w:t>
      </w:r>
      <w:r w:rsidR="00B03306" w:rsidRPr="00FB5DBD">
        <w:t xml:space="preserve">r </w:t>
      </w:r>
      <w:r w:rsidR="00F05472" w:rsidRPr="00FB5DBD">
        <w:t>incidence</w:t>
      </w:r>
      <w:r w:rsidR="00B03306" w:rsidRPr="00FB5DBD">
        <w:t>s</w:t>
      </w:r>
      <w:r w:rsidR="00F05472" w:rsidRPr="00FB5DBD">
        <w:t xml:space="preserve"> </w:t>
      </w:r>
      <w:r w:rsidR="006C3F2D" w:rsidRPr="00FB5DBD">
        <w:t xml:space="preserve">of NEC; </w:t>
      </w:r>
      <w:r w:rsidR="006B6094" w:rsidRPr="00FB5DBD">
        <w:t>around 7</w:t>
      </w:r>
      <w:r w:rsidR="00F05472" w:rsidRPr="00FB5DBD">
        <w:t>%</w:t>
      </w:r>
      <w:r w:rsidR="00F61B46" w:rsidRPr="00FB5DBD">
        <w:t xml:space="preserve"> </w:t>
      </w:r>
      <w:r w:rsidR="006B6094" w:rsidRPr="00FB5DBD">
        <w:t xml:space="preserve">for babies &lt;32w GA, </w:t>
      </w:r>
      <w:r w:rsidR="00F05472" w:rsidRPr="00FB5DBD">
        <w:t>compared to 2-4% in other studies.</w:t>
      </w:r>
    </w:p>
    <w:p w14:paraId="52514577" w14:textId="5A9F8BD7" w:rsidR="0056205B" w:rsidRDefault="00BA6403" w:rsidP="0029047C">
      <w:pPr>
        <w:spacing w:before="0" w:after="240" w:line="480" w:lineRule="auto"/>
        <w:ind w:left="0"/>
        <w:jc w:val="left"/>
        <w:sectPr w:rsidR="0056205B" w:rsidSect="0056205B">
          <w:pgSz w:w="11906" w:h="16838"/>
          <w:pgMar w:top="1440" w:right="1440" w:bottom="1440" w:left="1440" w:header="708" w:footer="708" w:gutter="0"/>
          <w:cols w:space="708"/>
          <w:docGrid w:linePitch="360"/>
        </w:sectPr>
      </w:pPr>
      <w:r w:rsidRPr="00FB5DBD">
        <w:lastRenderedPageBreak/>
        <w:t xml:space="preserve">Among babies &lt;1500g,  </w:t>
      </w:r>
      <w:r w:rsidR="00F05472" w:rsidRPr="00FB5DBD">
        <w:t>s</w:t>
      </w:r>
      <w:r w:rsidRPr="00FB5DBD">
        <w:t>tudies using Bell’s staging ≥2 reported an NEC rate ranging</w:t>
      </w:r>
      <w:r w:rsidR="00F05472" w:rsidRPr="00FB5DBD">
        <w:t xml:space="preserve"> from </w:t>
      </w:r>
      <w:r w:rsidR="00E85DCB" w:rsidRPr="00FB5DBD">
        <w:t>2</w:t>
      </w:r>
      <w:r w:rsidR="00F05472" w:rsidRPr="00FB5DBD">
        <w:t>% in Japan</w:t>
      </w:r>
      <w:r w:rsidR="00522384" w:rsidRPr="00FB5DBD">
        <w:t>,</w:t>
      </w:r>
      <w:r w:rsidR="00F05472" w:rsidRPr="00FB5DBD">
        <w:t xml:space="preserve"> to 3% in Italy</w:t>
      </w:r>
      <w:r w:rsidR="00D83BFB" w:rsidRPr="00FB5DBD">
        <w:t xml:space="preserve"> </w:t>
      </w:r>
      <w:r w:rsidR="00FD3EB8" w:rsidRPr="00FB5DBD">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instrText xml:space="preserve"> ADDIN EN.CITE </w:instrText>
      </w:r>
      <w:r w:rsidR="00CE5587">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instrText xml:space="preserve"> ADDIN EN.CITE.DATA </w:instrText>
      </w:r>
      <w:r w:rsidR="00CE5587">
        <w:fldChar w:fldCharType="end"/>
      </w:r>
      <w:r w:rsidR="00FD3EB8" w:rsidRPr="00FB5DBD">
        <w:fldChar w:fldCharType="separate"/>
      </w:r>
      <w:r w:rsidR="00CE5587">
        <w:rPr>
          <w:noProof/>
        </w:rPr>
        <w:t>(</w:t>
      </w:r>
      <w:hyperlink w:anchor="_ENREF_18" w:tooltip="Gagliardi, 2008 #1172" w:history="1">
        <w:r w:rsidR="00CA71F4">
          <w:rPr>
            <w:noProof/>
          </w:rPr>
          <w:t>18</w:t>
        </w:r>
      </w:hyperlink>
      <w:r w:rsidR="00CE5587">
        <w:rPr>
          <w:noProof/>
        </w:rPr>
        <w:t>)</w:t>
      </w:r>
      <w:r w:rsidR="00FD3EB8" w:rsidRPr="00FB5DBD">
        <w:fldChar w:fldCharType="end"/>
      </w:r>
      <w:r w:rsidR="00D83BFB" w:rsidRPr="00FB5DBD">
        <w:t>,</w:t>
      </w:r>
      <w:r w:rsidR="00F05472" w:rsidRPr="00FB5DBD">
        <w:t xml:space="preserve"> to 6-7% in Korea and Spain</w:t>
      </w:r>
      <w:r w:rsidR="00D83BFB" w:rsidRPr="00FB5DBD">
        <w:t xml:space="preserve"> </w:t>
      </w:r>
      <w:r w:rsidR="00F05472" w:rsidRPr="00FB5DBD">
        <w:fldChar w:fldCharType="begin">
          <w:fldData xml:space="preserve">PEVuZE5vdGU+PENpdGU+PEF1dGhvcj5Nb3JvPC9BdXRob3I+PFllYXI+MjAwOTwvWWVhcj48UmVj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</w:fldData>
        </w:fldChar>
      </w:r>
      <w:r w:rsidR="00CE5587">
        <w:instrText xml:space="preserve"> ADDIN EN.CITE </w:instrText>
      </w:r>
      <w:r w:rsidR="00CE5587">
        <w:fldChar w:fldCharType="begin">
          <w:fldData xml:space="preserve">PEVuZE5vdGU+PENpdGU+PEF1dGhvcj5Nb3JvPC9BdXRob3I+PFllYXI+MjAwOTwvWWVhcj48UmVj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</w:fldData>
        </w:fldChar>
      </w:r>
      <w:r w:rsidR="00CE5587">
        <w:instrText xml:space="preserve"> ADDIN EN.CITE.DATA </w:instrText>
      </w:r>
      <w:r w:rsidR="00CE5587">
        <w:fldChar w:fldCharType="end"/>
      </w:r>
      <w:r w:rsidR="00F05472" w:rsidRPr="00FB5DBD">
        <w:fldChar w:fldCharType="separate"/>
      </w:r>
      <w:r w:rsidR="00CE5587">
        <w:rPr>
          <w:noProof/>
        </w:rPr>
        <w:t>(</w:t>
      </w:r>
      <w:hyperlink w:anchor="_ENREF_15" w:tooltip="Youn, 2015 #2346" w:history="1">
        <w:r w:rsidR="00CA71F4">
          <w:rPr>
            <w:noProof/>
          </w:rPr>
          <w:t>15</w:t>
        </w:r>
      </w:hyperlink>
      <w:r w:rsidR="00CE5587">
        <w:rPr>
          <w:noProof/>
        </w:rPr>
        <w:t xml:space="preserve">, </w:t>
      </w:r>
      <w:hyperlink w:anchor="_ENREF_17" w:tooltip="Moro, 2009 #679" w:history="1">
        <w:r w:rsidR="00CA71F4">
          <w:rPr>
            <w:noProof/>
          </w:rPr>
          <w:t>17</w:t>
        </w:r>
      </w:hyperlink>
      <w:r w:rsidR="00CE5587">
        <w:rPr>
          <w:noProof/>
        </w:rPr>
        <w:t>)</w:t>
      </w:r>
      <w:r w:rsidR="00F05472" w:rsidRPr="00FB5DBD">
        <w:fldChar w:fldCharType="end"/>
      </w:r>
      <w:r w:rsidR="00D83BFB" w:rsidRPr="00FB5DBD">
        <w:t>.</w:t>
      </w:r>
      <w:r w:rsidR="00F05472" w:rsidRPr="00FB5DBD">
        <w:t xml:space="preserve"> </w:t>
      </w:r>
      <w:r w:rsidR="000D701A" w:rsidRPr="00FB5DBD">
        <w:t>S</w:t>
      </w:r>
      <w:r w:rsidR="00F05472" w:rsidRPr="00FB5DBD">
        <w:t>tudies using other definitions,</w:t>
      </w:r>
      <w:r w:rsidR="000D701A" w:rsidRPr="00FB5DBD">
        <w:t xml:space="preserve"> reported an NEC</w:t>
      </w:r>
      <w:r w:rsidR="00F05472" w:rsidRPr="00FB5DBD">
        <w:t xml:space="preserve"> rate </w:t>
      </w:r>
      <w:r w:rsidR="000D701A" w:rsidRPr="00FB5DBD">
        <w:t xml:space="preserve">ranging from </w:t>
      </w:r>
      <w:r w:rsidR="00522384" w:rsidRPr="00FB5DBD">
        <w:t xml:space="preserve">3% </w:t>
      </w:r>
      <w:r w:rsidR="00F05472" w:rsidRPr="00FB5DBD">
        <w:t>in Sweden</w:t>
      </w:r>
      <w:r w:rsidR="00522384" w:rsidRPr="00FB5DBD">
        <w:t xml:space="preserve"> and Germany</w:t>
      </w:r>
      <w:r w:rsidR="00D83BFB" w:rsidRPr="00FB5DBD">
        <w:t xml:space="preserve"> </w:t>
      </w:r>
      <w:r w:rsidR="00F05472" w:rsidRPr="00FB5DBD">
        <w:fldChar w:fldCharType="begin"/>
      </w:r>
      <w:r w:rsidR="00CE5587">
        <w:instrText xml:space="preserve"> ADDIN EN.CITE &lt;EndNote&gt;&lt;Cite&gt;&lt;Author&gt;Ahle&lt;/Author&gt;&lt;Year&gt;2013&lt;/Year&gt;&lt;RecNum&gt;2526&lt;/RecNum&gt;&lt;DisplayText&gt;(14, 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(Linking)&lt;/isbn&gt;&lt;urls&gt;&lt;/urls&gt;&lt;/record&gt;&lt;/Cite&gt;&lt;Cite&gt;&lt;Author&gt;Leistner&lt;/Author&gt;&lt;Year&gt;2013&lt;/Year&gt;&lt;RecNum&gt;1229&lt;/RecNum&gt;&lt;record&gt;&lt;rec-number&gt;1229&lt;/rec-number&gt;&lt;foreign-keys&gt;&lt;key app="EN" db-id="v59trsspwwwd0cerf5s5wz2usvavpz095vfr"&gt;1229&lt;/key&gt;&lt;/foreign-keys&gt;&lt;ref-type name="Journal Article"&gt;17&lt;/ref-type&gt;&lt;contributors&gt;&lt;authors&gt;&lt;author&gt;Leistner, R.&lt;/author&gt;&lt;author&gt;Piening, B.&lt;/author&gt;&lt;author&gt;Gastmeier, P.&lt;/author&gt;&lt;author&gt;Geffers, C.&lt;/author&gt;&lt;author&gt;Schwab, F.&lt;/author&gt;&lt;/authors&gt;&lt;/contributors&gt;&lt;titles&gt;&lt;title&gt;Nosocomial infections in very low birthweight infants in Germany: current data from the National Surveillance System NEO-KISS&lt;/title&gt;&lt;secondary-title&gt;Klin Padiatr&lt;/secondary-title&gt;&lt;/titles&gt;&lt;periodical&gt;&lt;full-title&gt;Klin Padiatr&lt;/full-title&gt;&lt;/periodical&gt;&lt;pages&gt;75-80&lt;/pages&gt;&lt;volume&gt;225&lt;/volume&gt;&lt;number&gt;2&lt;/number&gt;&lt;dates&gt;&lt;year&gt;2013&lt;/year&gt;&lt;/dates&gt;&lt;isbn&gt;1439-3824 (Electronic)&amp;#xD;0300-8630 (Linking)&lt;/isbn&gt;&lt;urls&gt;&lt;/urls&gt;&lt;/record&gt;&lt;/Cite&gt;&lt;/EndNote&gt;</w:instrText>
      </w:r>
      <w:r w:rsidR="00F05472" w:rsidRPr="00FB5DBD">
        <w:fldChar w:fldCharType="separate"/>
      </w:r>
      <w:r w:rsidR="00CE5587">
        <w:rPr>
          <w:noProof/>
        </w:rPr>
        <w:t>(</w:t>
      </w:r>
      <w:hyperlink w:anchor="_ENREF_14" w:tooltip="Leistner, 2013 #1229" w:history="1">
        <w:r w:rsidR="00CA71F4">
          <w:rPr>
            <w:noProof/>
          </w:rPr>
          <w:t>14</w:t>
        </w:r>
      </w:hyperlink>
      <w:r w:rsidR="00CE5587">
        <w:rPr>
          <w:noProof/>
        </w:rPr>
        <w:t xml:space="preserve">, </w:t>
      </w:r>
      <w:hyperlink w:anchor="_ENREF_20" w:tooltip="Ahle, 2013 #2526" w:history="1">
        <w:r w:rsidR="00CA71F4">
          <w:rPr>
            <w:noProof/>
          </w:rPr>
          <w:t>20</w:t>
        </w:r>
      </w:hyperlink>
      <w:r w:rsidR="00CE5587">
        <w:rPr>
          <w:noProof/>
        </w:rPr>
        <w:t>)</w:t>
      </w:r>
      <w:r w:rsidR="00F05472" w:rsidRPr="00FB5DBD">
        <w:fldChar w:fldCharType="end"/>
      </w:r>
      <w:r w:rsidR="00D83BFB" w:rsidRPr="00FB5DBD">
        <w:t>,</w:t>
      </w:r>
      <w:r w:rsidR="00522384" w:rsidRPr="00FB5DBD">
        <w:t xml:space="preserve"> </w:t>
      </w:r>
      <w:r w:rsidR="00F05472" w:rsidRPr="00FB5DBD">
        <w:t xml:space="preserve"> </w:t>
      </w:r>
      <w:r w:rsidR="000D701A" w:rsidRPr="00FB5DBD">
        <w:t>to 6-7%  in the United States</w:t>
      </w:r>
      <w:r w:rsidR="00522384" w:rsidRPr="00FB5DBD">
        <w:t xml:space="preserve">,  </w:t>
      </w:r>
      <w:r w:rsidR="00F05472" w:rsidRPr="00FB5DBD">
        <w:t xml:space="preserve">to </w:t>
      </w:r>
      <w:r w:rsidR="000D701A" w:rsidRPr="00FB5DBD">
        <w:t>9</w:t>
      </w:r>
      <w:r w:rsidR="00F05472" w:rsidRPr="00FB5DBD">
        <w:t>%</w:t>
      </w:r>
      <w:r w:rsidR="00522384" w:rsidRPr="00FB5DBD">
        <w:t xml:space="preserve"> in </w:t>
      </w:r>
      <w:r w:rsidR="00F05472" w:rsidRPr="00FB5DBD">
        <w:t xml:space="preserve"> Poland </w:t>
      </w:r>
      <w:r w:rsidR="00FD3EB8" w:rsidRPr="00FB5DBD">
        <w:fldChar w:fldCharType="begin"/>
      </w:r>
      <w:r w:rsidR="00CE5587">
        <w:instrText xml:space="preserve"> ADDIN EN.CITE &lt;EndNote&gt;&lt;Cite&gt;&lt;Author&gt;Wojkowska-Mach&lt;/Author&gt;&lt;Year&gt;2014&lt;/Year&gt;&lt;RecNum&gt;2107&lt;/RecNum&gt;&lt;DisplayText&gt;(16)&lt;/DisplayText&gt;&lt;record&gt;&lt;rec-number&gt;2107&lt;/rec-number&gt;&lt;foreign-keys&gt;&lt;key app="EN" db-id="v59trsspwwwd0cerf5s5wz2usvavpz095vfr"&gt;2107&lt;/key&gt;&lt;/foreign-keys&gt;&lt;ref-type name="Journal Article"&gt;17&lt;/ref-type&gt;&lt;contributors&gt;&lt;authors&gt;&lt;author&gt;Wojkowska-Mach, J.&lt;/author&gt;&lt;author&gt;Rozanska, A.&lt;/author&gt;&lt;author&gt;Borszewska-Kornacka, M.&lt;/author&gt;&lt;author&gt;Domanska, J.&lt;/author&gt;&lt;author&gt;Gadzinowski, J.&lt;/author&gt;&lt;author&gt;Gulczynska, E.&lt;/author&gt;&lt;author&gt;Helwich, E.&lt;/author&gt;&lt;author&gt;Kordek, A.&lt;/author&gt;&lt;author&gt;Pawlik, D.&lt;/author&gt;&lt;author&gt;Szczapa, J.&lt;/author&gt;&lt;author&gt;Heczko, P. B.&lt;/author&gt;&lt;/authors&gt;&lt;/contributors&gt;&lt;titles&gt;&lt;title&gt;Necrotising enterocolitis in preterm infants: epidemiology and antibiotic consumption in the Polish neonatology network neonatal intensive care units in 2009&lt;/title&gt;&lt;secondary-title&gt;PLoS One&lt;/secondary-title&gt;&lt;/titles&gt;&lt;periodical&gt;&lt;full-title&gt;PLoS One&lt;/full-title&gt;&lt;/periodical&gt;&lt;volume&gt;9&lt;/volume&gt;&lt;number&gt;3&lt;/number&gt;&lt;dates&gt;&lt;year&gt;2014&lt;/year&gt;&lt;/dates&gt;&lt;isbn&gt;1932-6203 (Electronic)&amp;#xD;1932-6203 (Linking)&lt;/isbn&gt;&lt;urls&gt;&lt;/urls&gt;&lt;/record&gt;&lt;/Cite&gt;&lt;/EndNote&gt;</w:instrText>
      </w:r>
      <w:r w:rsidR="00FD3EB8" w:rsidRPr="00FB5DBD">
        <w:fldChar w:fldCharType="separate"/>
      </w:r>
      <w:r w:rsidR="00CE5587">
        <w:rPr>
          <w:noProof/>
        </w:rPr>
        <w:t>(</w:t>
      </w:r>
      <w:hyperlink w:anchor="_ENREF_16" w:tooltip="Wojkowska-Mach, 2014 #2107" w:history="1">
        <w:r w:rsidR="00CA71F4">
          <w:rPr>
            <w:noProof/>
          </w:rPr>
          <w:t>16</w:t>
        </w:r>
      </w:hyperlink>
      <w:r w:rsidR="00CE5587">
        <w:rPr>
          <w:noProof/>
        </w:rPr>
        <w:t>)</w:t>
      </w:r>
      <w:r w:rsidR="00FD3EB8" w:rsidRPr="00FB5DBD">
        <w:fldChar w:fldCharType="end"/>
      </w:r>
      <w:r w:rsidR="00D83BFB" w:rsidRPr="00FB5DBD">
        <w:t xml:space="preserve">. </w:t>
      </w:r>
      <w:r w:rsidRPr="00FB5DBD">
        <w:t xml:space="preserve">The rate among babies born &lt;1000g was highest in Finland </w:t>
      </w:r>
      <w:r w:rsidR="009C2DA6" w:rsidRPr="00FB5DBD">
        <w:t xml:space="preserve">(22.0 %) </w:t>
      </w:r>
      <w:r w:rsidRPr="00FB5DBD">
        <w:t xml:space="preserve"> which used Bell’s stage 1-3 as the case definition</w:t>
      </w:r>
      <w:r w:rsidR="00D83BFB" w:rsidRPr="00FB5DBD">
        <w:t xml:space="preserve"> </w:t>
      </w:r>
      <w:r w:rsidR="00D83BFB" w:rsidRPr="00FB5DBD">
        <w:fldChar w:fldCharType="begin"/>
      </w:r>
      <w:r w:rsidR="00CE5587">
        <w:instrText xml:space="preserve"> ADDIN EN.CITE &lt;EndNote&gt;&lt;Cite&gt;&lt;Author&gt;Tommiska&lt;/Author&gt;&lt;Year&gt;2001&lt;/Year&gt;&lt;RecNum&gt;1113&lt;/RecNum&gt;&lt;DisplayText&gt;(19)&lt;/DisplayText&gt;&lt;record&gt;&lt;rec-number&gt;1113&lt;/rec-number&gt;&lt;foreign-keys&gt;&lt;key app="EN" db-id="v59trsspwwwd0cerf5s5wz2usvavpz095vfr"&gt;1113&lt;/key&gt;&lt;/foreign-keys&gt;&lt;ref-type name="Journal Article"&gt;17&lt;/ref-type&gt;&lt;contributors&gt;&lt;authors&gt;&lt;author&gt;Tommiska, Viena&lt;/author&gt;&lt;author&gt;Heinonen, Kirsti&lt;/author&gt;&lt;author&gt;Ikonen, Sami&lt;/author&gt;&lt;author&gt;Kero, Pentti&lt;/author&gt;&lt;author&gt;Pokela, Marja-Leena&lt;/author&gt;&lt;author&gt;Renlund, Martin&lt;/author&gt;&lt;author&gt;Virtanen, Martti&lt;/author&gt;&lt;author&gt;Fellman, Vineta&lt;/author&gt;&lt;/authors&gt;&lt;/contributors&gt;&lt;titles&gt;&lt;title&gt;A National Short-Term Follow-Up Study of Extremely Low Birth Weight Infants Born in Finland in 1996–1997&lt;/title&gt;&lt;secondary-title&gt;Pediatrics&lt;/secondary-title&gt;&lt;/titles&gt;&lt;periodical&gt;&lt;full-title&gt;Pediatrics&lt;/full-title&gt;&lt;/periodical&gt;&lt;pages&gt;e2&lt;/pages&gt;&lt;volume&gt;107&lt;/volume&gt;&lt;number&gt;1&lt;/number&gt;&lt;dates&gt;&lt;year&gt;2001&lt;/year&gt;&lt;pub-dates&gt;&lt;date&gt;January 1, 2001&lt;/date&gt;&lt;/pub-dates&gt;&lt;/dates&gt;&lt;urls&gt;&lt;related-urls&gt;&lt;url&gt;http://pediatrics.aappublications.org/content/107/1/e2.abstract&lt;/url&gt;&lt;/related-urls&gt;&lt;/urls&gt;&lt;electronic-resource-num&gt;10.1542/peds.107.1.e2&lt;/electronic-resource-num&gt;&lt;/record&gt;&lt;/Cite&gt;&lt;/EndNote&gt;</w:instrText>
      </w:r>
      <w:r w:rsidR="00D83BFB" w:rsidRPr="00FB5DBD">
        <w:fldChar w:fldCharType="separate"/>
      </w:r>
      <w:r w:rsidR="00CE5587">
        <w:rPr>
          <w:noProof/>
        </w:rPr>
        <w:t>(</w:t>
      </w:r>
      <w:hyperlink w:anchor="_ENREF_19" w:tooltip="Tommiska, 2001 #1113" w:history="1">
        <w:r w:rsidR="00CA71F4">
          <w:rPr>
            <w:noProof/>
          </w:rPr>
          <w:t>19</w:t>
        </w:r>
      </w:hyperlink>
      <w:r w:rsidR="00CE5587">
        <w:rPr>
          <w:noProof/>
        </w:rPr>
        <w:t>)</w:t>
      </w:r>
      <w:r w:rsidR="00D83BFB" w:rsidRPr="00FB5DBD">
        <w:fldChar w:fldCharType="end"/>
      </w:r>
      <w:r w:rsidRPr="00FB5DBD">
        <w:t>.</w:t>
      </w:r>
    </w:p>
    <w:p w14:paraId="0E027A14" w14:textId="06CB07D6" w:rsidR="0056205B" w:rsidRPr="0056205B" w:rsidRDefault="0056205B" w:rsidP="0056205B">
      <w:pPr>
        <w:spacing w:before="0" w:after="360" w:line="240" w:lineRule="auto"/>
        <w:ind w:left="0"/>
        <w:rPr>
          <w:b/>
          <w:bCs/>
          <w:sz w:val="20"/>
          <w:szCs w:val="20"/>
        </w:rPr>
      </w:pPr>
      <w:r w:rsidRPr="0056205B">
        <w:rPr>
          <w:b/>
          <w:bCs/>
          <w:sz w:val="20"/>
          <w:szCs w:val="20"/>
        </w:rPr>
        <w:lastRenderedPageBreak/>
        <w:t>Table 4 Comparison of NEC rates as reported in t</w:t>
      </w:r>
      <w:r w:rsidR="00442E84">
        <w:rPr>
          <w:b/>
          <w:bCs/>
          <w:sz w:val="20"/>
          <w:szCs w:val="20"/>
        </w:rPr>
        <w:t xml:space="preserve">he published literature by case </w:t>
      </w:r>
      <w:r w:rsidRPr="0056205B">
        <w:rPr>
          <w:b/>
          <w:bCs/>
          <w:sz w:val="20"/>
          <w:szCs w:val="20"/>
        </w:rPr>
        <w:t xml:space="preserve">definitions, gestational age and birth weight </w:t>
      </w:r>
    </w:p>
    <w:tbl>
      <w:tblPr>
        <w:tblStyle w:val="TableGrid26"/>
        <w:tblW w:w="4962" w:type="pct"/>
        <w:tblInd w:w="108" w:type="dxa"/>
        <w:tblLayout w:type="fixed"/>
        <w:tblLook w:val="04A0" w:firstRow="1" w:lastRow="0" w:firstColumn="1" w:lastColumn="0" w:noHBand="0" w:noVBand="1"/>
      </w:tblPr>
      <w:tblGrid>
        <w:gridCol w:w="2551"/>
        <w:gridCol w:w="2267"/>
        <w:gridCol w:w="1559"/>
        <w:gridCol w:w="1561"/>
        <w:gridCol w:w="1564"/>
        <w:gridCol w:w="1708"/>
        <w:gridCol w:w="1418"/>
        <w:gridCol w:w="1438"/>
      </w:tblGrid>
      <w:tr w:rsidR="0056205B" w:rsidRPr="0056205B" w14:paraId="094D6BB7" w14:textId="77777777" w:rsidTr="006A407C">
        <w:trPr>
          <w:trHeight w:val="441"/>
          <w:tblHeader/>
        </w:trPr>
        <w:tc>
          <w:tcPr>
            <w:tcW w:w="907" w:type="pct"/>
            <w:shd w:val="clear" w:color="auto" w:fill="BFBFBF" w:themeFill="background1" w:themeFillShade="BF"/>
          </w:tcPr>
          <w:p w14:paraId="10121288" w14:textId="77777777" w:rsidR="0056205B" w:rsidRPr="0056205B" w:rsidRDefault="0056205B" w:rsidP="00CE4CC2">
            <w:pPr>
              <w:spacing w:before="40" w:after="40"/>
              <w:rPr>
                <w:b/>
                <w:sz w:val="20"/>
                <w:szCs w:val="20"/>
              </w:rPr>
            </w:pPr>
            <w:r w:rsidRPr="0056205B">
              <w:rPr>
                <w:b/>
                <w:sz w:val="20"/>
                <w:szCs w:val="20"/>
              </w:rPr>
              <w:t>Country, reference</w:t>
            </w:r>
          </w:p>
        </w:tc>
        <w:tc>
          <w:tcPr>
            <w:tcW w:w="806" w:type="pct"/>
            <w:shd w:val="clear" w:color="auto" w:fill="BFBFBF" w:themeFill="background1" w:themeFillShade="BF"/>
            <w:vAlign w:val="center"/>
          </w:tcPr>
          <w:p w14:paraId="205DA6E7" w14:textId="77777777" w:rsidR="0056205B" w:rsidRPr="0056205B" w:rsidRDefault="0056205B" w:rsidP="00CE4CC2">
            <w:pPr>
              <w:spacing w:before="40" w:after="40"/>
              <w:rPr>
                <w:b/>
                <w:sz w:val="20"/>
                <w:szCs w:val="20"/>
              </w:rPr>
            </w:pPr>
            <w:r w:rsidRPr="0056205B">
              <w:rPr>
                <w:b/>
                <w:sz w:val="20"/>
                <w:szCs w:val="20"/>
              </w:rPr>
              <w:t xml:space="preserve">Definitions </w:t>
            </w:r>
          </w:p>
        </w:tc>
        <w:tc>
          <w:tcPr>
            <w:tcW w:w="1664" w:type="pct"/>
            <w:gridSpan w:val="3"/>
            <w:shd w:val="clear" w:color="auto" w:fill="BFBFBF" w:themeFill="background1" w:themeFillShade="BF"/>
            <w:vAlign w:val="center"/>
          </w:tcPr>
          <w:p w14:paraId="43D8A7F0" w14:textId="77777777" w:rsidR="0056205B" w:rsidRPr="0056205B" w:rsidRDefault="0056205B" w:rsidP="00CE4CC2">
            <w:pPr>
              <w:spacing w:before="40" w:after="40"/>
              <w:rPr>
                <w:b/>
                <w:sz w:val="20"/>
                <w:szCs w:val="20"/>
              </w:rPr>
            </w:pPr>
            <w:r w:rsidRPr="0056205B">
              <w:rPr>
                <w:b/>
                <w:sz w:val="20"/>
                <w:szCs w:val="20"/>
              </w:rPr>
              <w:t>Gestational age (weeks)</w:t>
            </w:r>
          </w:p>
        </w:tc>
        <w:tc>
          <w:tcPr>
            <w:tcW w:w="1623" w:type="pct"/>
            <w:gridSpan w:val="3"/>
            <w:shd w:val="clear" w:color="auto" w:fill="BFBFBF" w:themeFill="background1" w:themeFillShade="BF"/>
            <w:vAlign w:val="center"/>
          </w:tcPr>
          <w:p w14:paraId="69AF689E" w14:textId="77777777" w:rsidR="0056205B" w:rsidRPr="0056205B" w:rsidRDefault="0056205B" w:rsidP="00CE4CC2">
            <w:pPr>
              <w:spacing w:before="40" w:after="40"/>
              <w:rPr>
                <w:b/>
                <w:sz w:val="20"/>
                <w:szCs w:val="20"/>
              </w:rPr>
            </w:pPr>
            <w:r w:rsidRPr="0056205B">
              <w:rPr>
                <w:b/>
                <w:sz w:val="20"/>
                <w:szCs w:val="20"/>
              </w:rPr>
              <w:t>Birth-weight (g)</w:t>
            </w:r>
          </w:p>
        </w:tc>
      </w:tr>
      <w:tr w:rsidR="0056205B" w:rsidRPr="0056205B" w14:paraId="3FA18246" w14:textId="77777777" w:rsidTr="006A407C">
        <w:trPr>
          <w:trHeight w:val="278"/>
          <w:tblHeader/>
        </w:trPr>
        <w:tc>
          <w:tcPr>
            <w:tcW w:w="907" w:type="pct"/>
            <w:shd w:val="clear" w:color="auto" w:fill="BFBFBF" w:themeFill="background1" w:themeFillShade="BF"/>
          </w:tcPr>
          <w:p w14:paraId="7A29F7AF" w14:textId="77777777" w:rsidR="0056205B" w:rsidRPr="0056205B" w:rsidRDefault="0056205B" w:rsidP="00CE4CC2">
            <w:pPr>
              <w:spacing w:before="40" w:after="40"/>
              <w:rPr>
                <w:b/>
                <w:sz w:val="20"/>
                <w:szCs w:val="20"/>
              </w:rPr>
            </w:pPr>
          </w:p>
        </w:tc>
        <w:tc>
          <w:tcPr>
            <w:tcW w:w="806" w:type="pct"/>
            <w:shd w:val="clear" w:color="auto" w:fill="BFBFBF" w:themeFill="background1" w:themeFillShade="BF"/>
            <w:vAlign w:val="center"/>
          </w:tcPr>
          <w:p w14:paraId="370FFB39" w14:textId="77777777" w:rsidR="0056205B" w:rsidRPr="0056205B" w:rsidRDefault="0056205B" w:rsidP="00CE4CC2">
            <w:pPr>
              <w:spacing w:before="40" w:after="40"/>
              <w:rPr>
                <w:b/>
                <w:sz w:val="20"/>
                <w:szCs w:val="20"/>
              </w:rPr>
            </w:pPr>
          </w:p>
        </w:tc>
        <w:tc>
          <w:tcPr>
            <w:tcW w:w="554" w:type="pct"/>
            <w:shd w:val="clear" w:color="auto" w:fill="BFBFBF" w:themeFill="background1" w:themeFillShade="BF"/>
            <w:vAlign w:val="center"/>
          </w:tcPr>
          <w:p w14:paraId="7B257CEA" w14:textId="77777777" w:rsidR="0056205B" w:rsidRPr="0056205B" w:rsidRDefault="0056205B" w:rsidP="00CE4CC2">
            <w:pPr>
              <w:spacing w:before="40" w:after="40"/>
              <w:rPr>
                <w:b/>
                <w:sz w:val="20"/>
                <w:szCs w:val="20"/>
              </w:rPr>
            </w:pPr>
            <w:r w:rsidRPr="0056205B">
              <w:rPr>
                <w:b/>
                <w:sz w:val="20"/>
                <w:szCs w:val="20"/>
              </w:rPr>
              <w:t xml:space="preserve">&lt;28 </w:t>
            </w:r>
          </w:p>
        </w:tc>
        <w:tc>
          <w:tcPr>
            <w:tcW w:w="554" w:type="pct"/>
            <w:shd w:val="clear" w:color="auto" w:fill="BFBFBF" w:themeFill="background1" w:themeFillShade="BF"/>
            <w:vAlign w:val="center"/>
          </w:tcPr>
          <w:p w14:paraId="68361A96" w14:textId="77777777" w:rsidR="0056205B" w:rsidRPr="0056205B" w:rsidRDefault="0056205B" w:rsidP="00CE4CC2">
            <w:pPr>
              <w:spacing w:before="40" w:after="40"/>
              <w:rPr>
                <w:b/>
                <w:sz w:val="20"/>
                <w:szCs w:val="20"/>
              </w:rPr>
            </w:pPr>
            <w:r w:rsidRPr="0056205B">
              <w:rPr>
                <w:b/>
                <w:sz w:val="20"/>
                <w:szCs w:val="20"/>
              </w:rPr>
              <w:t xml:space="preserve">28-31 </w:t>
            </w:r>
          </w:p>
        </w:tc>
        <w:tc>
          <w:tcPr>
            <w:tcW w:w="556" w:type="pct"/>
            <w:shd w:val="clear" w:color="auto" w:fill="BFBFBF" w:themeFill="background1" w:themeFillShade="BF"/>
            <w:vAlign w:val="center"/>
          </w:tcPr>
          <w:p w14:paraId="7EA6D6D0" w14:textId="77777777" w:rsidR="0056205B" w:rsidRPr="0056205B" w:rsidRDefault="0056205B" w:rsidP="00CE4CC2">
            <w:pPr>
              <w:spacing w:before="40" w:after="40"/>
              <w:rPr>
                <w:b/>
                <w:sz w:val="20"/>
                <w:szCs w:val="20"/>
              </w:rPr>
            </w:pPr>
            <w:r w:rsidRPr="0056205B">
              <w:rPr>
                <w:b/>
                <w:sz w:val="20"/>
                <w:szCs w:val="20"/>
              </w:rPr>
              <w:t xml:space="preserve">&lt;32 </w:t>
            </w:r>
          </w:p>
        </w:tc>
        <w:tc>
          <w:tcPr>
            <w:tcW w:w="607" w:type="pct"/>
            <w:shd w:val="clear" w:color="auto" w:fill="BFBFBF" w:themeFill="background1" w:themeFillShade="BF"/>
            <w:vAlign w:val="center"/>
          </w:tcPr>
          <w:p w14:paraId="618BE019" w14:textId="77777777" w:rsidR="0056205B" w:rsidRPr="0056205B" w:rsidRDefault="0056205B" w:rsidP="00CE4CC2">
            <w:pPr>
              <w:spacing w:before="40" w:after="40"/>
              <w:rPr>
                <w:b/>
                <w:sz w:val="20"/>
                <w:szCs w:val="20"/>
              </w:rPr>
            </w:pPr>
            <w:r w:rsidRPr="0056205B">
              <w:rPr>
                <w:b/>
                <w:sz w:val="20"/>
                <w:szCs w:val="20"/>
              </w:rPr>
              <w:t xml:space="preserve">&lt;1000 </w:t>
            </w:r>
          </w:p>
        </w:tc>
        <w:tc>
          <w:tcPr>
            <w:tcW w:w="504" w:type="pct"/>
            <w:shd w:val="clear" w:color="auto" w:fill="BFBFBF" w:themeFill="background1" w:themeFillShade="BF"/>
            <w:vAlign w:val="center"/>
          </w:tcPr>
          <w:p w14:paraId="4E21068F" w14:textId="77777777" w:rsidR="0056205B" w:rsidRPr="0056205B" w:rsidRDefault="0056205B" w:rsidP="00CE4CC2">
            <w:pPr>
              <w:spacing w:before="40" w:after="40"/>
              <w:rPr>
                <w:b/>
                <w:sz w:val="20"/>
                <w:szCs w:val="20"/>
              </w:rPr>
            </w:pPr>
            <w:r w:rsidRPr="0056205B">
              <w:rPr>
                <w:b/>
                <w:sz w:val="20"/>
                <w:szCs w:val="20"/>
              </w:rPr>
              <w:t>1000 to 1499</w:t>
            </w:r>
          </w:p>
        </w:tc>
        <w:tc>
          <w:tcPr>
            <w:tcW w:w="512" w:type="pct"/>
            <w:shd w:val="clear" w:color="auto" w:fill="BFBFBF" w:themeFill="background1" w:themeFillShade="BF"/>
            <w:vAlign w:val="center"/>
          </w:tcPr>
          <w:p w14:paraId="64056FDE" w14:textId="77777777" w:rsidR="0056205B" w:rsidRPr="0056205B" w:rsidRDefault="0056205B" w:rsidP="00CE4CC2">
            <w:pPr>
              <w:spacing w:before="40" w:after="40"/>
              <w:rPr>
                <w:b/>
                <w:sz w:val="20"/>
                <w:szCs w:val="20"/>
              </w:rPr>
            </w:pPr>
            <w:r w:rsidRPr="0056205B">
              <w:rPr>
                <w:b/>
                <w:sz w:val="20"/>
                <w:szCs w:val="20"/>
              </w:rPr>
              <w:t>&lt;1500</w:t>
            </w:r>
          </w:p>
        </w:tc>
      </w:tr>
      <w:tr w:rsidR="0056205B" w:rsidRPr="0056205B" w14:paraId="7AA7B366" w14:textId="77777777" w:rsidTr="00CE4CC2">
        <w:trPr>
          <w:trHeight w:val="278"/>
          <w:tblHeader/>
        </w:trPr>
        <w:tc>
          <w:tcPr>
            <w:tcW w:w="907" w:type="pct"/>
            <w:shd w:val="clear" w:color="auto" w:fill="BFBFBF" w:themeFill="background1" w:themeFillShade="BF"/>
          </w:tcPr>
          <w:p w14:paraId="320F7D1D" w14:textId="77777777" w:rsidR="0056205B" w:rsidRPr="0056205B" w:rsidRDefault="0056205B" w:rsidP="00CE4CC2">
            <w:pPr>
              <w:spacing w:before="40" w:after="40"/>
              <w:rPr>
                <w:b/>
                <w:sz w:val="20"/>
                <w:szCs w:val="20"/>
              </w:rPr>
            </w:pPr>
          </w:p>
        </w:tc>
        <w:tc>
          <w:tcPr>
            <w:tcW w:w="806" w:type="pct"/>
            <w:shd w:val="clear" w:color="auto" w:fill="BFBFBF" w:themeFill="background1" w:themeFillShade="BF"/>
            <w:vAlign w:val="center"/>
          </w:tcPr>
          <w:p w14:paraId="173F9888" w14:textId="77777777" w:rsidR="0056205B" w:rsidRPr="0056205B" w:rsidRDefault="0056205B" w:rsidP="00CE4CC2">
            <w:pPr>
              <w:spacing w:before="40" w:after="40"/>
              <w:rPr>
                <w:b/>
                <w:sz w:val="20"/>
                <w:szCs w:val="20"/>
              </w:rPr>
            </w:pPr>
          </w:p>
        </w:tc>
        <w:tc>
          <w:tcPr>
            <w:tcW w:w="3287" w:type="pct"/>
            <w:gridSpan w:val="6"/>
            <w:shd w:val="clear" w:color="auto" w:fill="BFBFBF" w:themeFill="background1" w:themeFillShade="BF"/>
            <w:vAlign w:val="center"/>
          </w:tcPr>
          <w:p w14:paraId="7DCB4875" w14:textId="77777777" w:rsidR="0056205B" w:rsidRPr="0056205B" w:rsidRDefault="0056205B" w:rsidP="00CE4CC2">
            <w:pPr>
              <w:spacing w:before="40" w:after="40"/>
              <w:jc w:val="center"/>
              <w:rPr>
                <w:b/>
                <w:sz w:val="20"/>
                <w:szCs w:val="20"/>
              </w:rPr>
            </w:pPr>
            <w:r w:rsidRPr="0056205B">
              <w:rPr>
                <w:b/>
                <w:sz w:val="20"/>
                <w:szCs w:val="20"/>
              </w:rPr>
              <w:t>incidence (95% CI)</w:t>
            </w:r>
          </w:p>
        </w:tc>
      </w:tr>
      <w:tr w:rsidR="0056205B" w:rsidRPr="0056205B" w14:paraId="7DC768E3" w14:textId="77777777" w:rsidTr="006A407C">
        <w:tc>
          <w:tcPr>
            <w:tcW w:w="907" w:type="pct"/>
          </w:tcPr>
          <w:p w14:paraId="0E9A5CD9" w14:textId="1D8D8345" w:rsidR="0056205B" w:rsidRPr="0056205B" w:rsidRDefault="0056205B" w:rsidP="00CA71F4">
            <w:pPr>
              <w:spacing w:before="40" w:after="40"/>
              <w:rPr>
                <w:sz w:val="20"/>
                <w:szCs w:val="20"/>
              </w:rPr>
            </w:pPr>
            <w:r w:rsidRPr="0056205B">
              <w:rPr>
                <w:sz w:val="20"/>
                <w:szCs w:val="20"/>
              </w:rPr>
              <w:t xml:space="preserve">Australia and New Zealand </w:t>
            </w:r>
            <w:r w:rsidRPr="0056205B">
              <w:rPr>
                <w:sz w:val="20"/>
                <w:szCs w:val="20"/>
              </w:rPr>
              <w:fldChar w:fldCharType="begin"/>
            </w:r>
            <w:r w:rsidR="00CE5587">
              <w:rPr>
                <w:sz w:val="20"/>
                <w:szCs w:val="20"/>
              </w:rPr>
              <w:instrText xml:space="preserve"> ADDIN EN.CITE &lt;EndNote&gt;&lt;Cite&gt;&lt;Author&gt;Hossain&lt;/Author&gt;&lt;Year&gt;2015&lt;/Year&gt;&lt;RecNum&gt;2163&lt;/RecNum&gt;&lt;DisplayText&gt;(9)&lt;/DisplayText&gt;&lt;record&gt;&lt;rec-number&gt;2163&lt;/rec-number&gt;&lt;foreign-keys&gt;&lt;key app="EN" db-id="v59trsspwwwd0cerf5s5wz2usvavpz095vfr"&gt;2163&lt;/key&gt;&lt;/foreign-keys&gt;&lt;ref-type name="Journal Article"&gt;17&lt;/ref-type&gt;&lt;contributors&gt;&lt;authors&gt;&lt;author&gt;Hossain, Sadia&lt;/author&gt;&lt;author&gt;Shah, Prakesh S.&lt;/author&gt;&lt;author&gt;Ye, Xiang Y.&lt;/author&gt;&lt;author&gt;Darlow, Brian A.&lt;/author&gt;&lt;author&gt;Lee, Shoo K.&lt;/author&gt;&lt;author&gt;Lui, Kei&lt;/author&gt;&lt;author&gt;Canadian Neonatal, Network&lt;/author&gt;&lt;author&gt;Australian,&lt;/author&gt;&lt;author&gt;New Zealand Neonatal, Network&lt;/author&gt;&lt;/authors&gt;&lt;/contributors&gt;&lt;titles&gt;&lt;title&gt;Outcome comparison of very preterm infants cared for in the neonatal intensive care units in Australia and New Zealand and in Canada&lt;/title&gt;&lt;secondary-title&gt;Journal of Paediatrics and Child Health&lt;/secondary-title&gt;&lt;/titles&gt;&lt;periodical&gt;&lt;full-title&gt;Journal of Paediatrics and Child Health&lt;/full-title&gt;&lt;/periodical&gt;&lt;pages&gt;881-888&lt;/pages&gt;&lt;volume&gt;51&lt;/volume&gt;&lt;number&gt;9&lt;/number&gt;&lt;keywords&gt;&lt;keyword&gt;benchmarking&lt;/keyword&gt;&lt;keyword&gt;neonatal intensive care unit&lt;/keyword&gt;&lt;keyword&gt;network&lt;/keyword&gt;&lt;keyword&gt;outcome measure&lt;/keyword&gt;&lt;keyword&gt;preterm infant&lt;/keyword&gt;&lt;/keywords&gt;&lt;dates&gt;&lt;year&gt;2015&lt;/year&gt;&lt;/dates&gt;&lt;isbn&gt;1440-1754&lt;/isbn&gt;&lt;urls&gt;&lt;related-urls&gt;&lt;url&gt;http://dx.doi.org/10.1111/jpc.12863&lt;/url&gt;&lt;/related-urls&gt;&lt;/urls&gt;&lt;electronic-resource-num&gt;10.1111/jpc.12863&lt;/electronic-resource-num&gt;&lt;/record&gt;&lt;/Cite&gt;&lt;/EndNote&gt;</w:instrText>
            </w:r>
            <w:r w:rsidRPr="0056205B">
              <w:rPr>
                <w:sz w:val="20"/>
                <w:szCs w:val="20"/>
              </w:rPr>
              <w:fldChar w:fldCharType="separate"/>
            </w:r>
            <w:r w:rsidR="00CE5587">
              <w:rPr>
                <w:noProof/>
                <w:sz w:val="20"/>
                <w:szCs w:val="20"/>
              </w:rPr>
              <w:t>(</w:t>
            </w:r>
            <w:hyperlink w:anchor="_ENREF_9" w:tooltip="Hossain, 2015 #2163" w:history="1">
              <w:r w:rsidR="00CA71F4">
                <w:rPr>
                  <w:noProof/>
                  <w:sz w:val="20"/>
                  <w:szCs w:val="20"/>
                </w:rPr>
                <w:t>9</w:t>
              </w:r>
            </w:hyperlink>
            <w:r w:rsidR="00CE5587">
              <w:rPr>
                <w:noProof/>
                <w:sz w:val="20"/>
                <w:szCs w:val="20"/>
              </w:rPr>
              <w:t>)</w:t>
            </w:r>
            <w:r w:rsidRPr="0056205B">
              <w:rPr>
                <w:sz w:val="20"/>
                <w:szCs w:val="20"/>
              </w:rPr>
              <w:fldChar w:fldCharType="end"/>
            </w:r>
          </w:p>
        </w:tc>
        <w:tc>
          <w:tcPr>
            <w:tcW w:w="806" w:type="pct"/>
            <w:vMerge w:val="restart"/>
          </w:tcPr>
          <w:p w14:paraId="52E8AFFF" w14:textId="77777777" w:rsidR="0056205B" w:rsidRPr="0056205B" w:rsidRDefault="0056205B" w:rsidP="00CE4CC2">
            <w:pPr>
              <w:spacing w:before="40" w:after="40"/>
              <w:rPr>
                <w:sz w:val="20"/>
                <w:szCs w:val="20"/>
              </w:rPr>
            </w:pPr>
            <w:r w:rsidRPr="0056205B">
              <w:rPr>
                <w:sz w:val="20"/>
                <w:szCs w:val="20"/>
              </w:rPr>
              <w:t xml:space="preserve">Bell’s stage ≥2  </w:t>
            </w:r>
          </w:p>
        </w:tc>
        <w:tc>
          <w:tcPr>
            <w:tcW w:w="554" w:type="pct"/>
          </w:tcPr>
          <w:p w14:paraId="43B4A832" w14:textId="77777777" w:rsidR="0056205B" w:rsidRPr="0056205B" w:rsidRDefault="0056205B" w:rsidP="00CE4CC2">
            <w:pPr>
              <w:spacing w:before="40" w:after="40"/>
              <w:rPr>
                <w:sz w:val="20"/>
                <w:szCs w:val="20"/>
              </w:rPr>
            </w:pPr>
            <w:r w:rsidRPr="0056205B">
              <w:rPr>
                <w:sz w:val="20"/>
                <w:szCs w:val="20"/>
              </w:rPr>
              <w:t>6.9</w:t>
            </w:r>
            <w:r w:rsidRPr="0056205B">
              <w:rPr>
                <w:sz w:val="20"/>
                <w:szCs w:val="20"/>
                <w:vertAlign w:val="superscript"/>
              </w:rPr>
              <w:t xml:space="preserve"> a </w:t>
            </w:r>
            <w:r w:rsidRPr="0056205B">
              <w:rPr>
                <w:sz w:val="20"/>
                <w:szCs w:val="20"/>
              </w:rPr>
              <w:t>(6.1, 7.6)</w:t>
            </w:r>
          </w:p>
        </w:tc>
        <w:tc>
          <w:tcPr>
            <w:tcW w:w="555" w:type="pct"/>
          </w:tcPr>
          <w:p w14:paraId="04A568D9" w14:textId="77777777" w:rsidR="0056205B" w:rsidRPr="0056205B" w:rsidRDefault="0056205B" w:rsidP="00CE4CC2">
            <w:pPr>
              <w:spacing w:before="40" w:after="40"/>
              <w:rPr>
                <w:sz w:val="20"/>
                <w:szCs w:val="20"/>
              </w:rPr>
            </w:pPr>
            <w:r w:rsidRPr="0056205B">
              <w:rPr>
                <w:sz w:val="20"/>
                <w:szCs w:val="20"/>
              </w:rPr>
              <w:t>1.0</w:t>
            </w:r>
            <w:r w:rsidRPr="0056205B">
              <w:rPr>
                <w:sz w:val="20"/>
                <w:szCs w:val="20"/>
                <w:vertAlign w:val="superscript"/>
              </w:rPr>
              <w:t xml:space="preserve"> b</w:t>
            </w:r>
            <w:r w:rsidRPr="0056205B">
              <w:rPr>
                <w:sz w:val="20"/>
                <w:szCs w:val="20"/>
              </w:rPr>
              <w:t xml:space="preserve"> (0.7, 1.2) </w:t>
            </w:r>
          </w:p>
        </w:tc>
        <w:tc>
          <w:tcPr>
            <w:tcW w:w="555" w:type="pct"/>
          </w:tcPr>
          <w:p w14:paraId="58B408C6" w14:textId="77777777" w:rsidR="0056205B" w:rsidRPr="0056205B" w:rsidRDefault="0056205B" w:rsidP="00CE4CC2">
            <w:pPr>
              <w:spacing w:before="40" w:after="40"/>
              <w:rPr>
                <w:sz w:val="20"/>
                <w:szCs w:val="20"/>
              </w:rPr>
            </w:pPr>
            <w:r w:rsidRPr="0056205B">
              <w:rPr>
                <w:sz w:val="20"/>
                <w:szCs w:val="20"/>
              </w:rPr>
              <w:t>3.5 (3.2,3.9)</w:t>
            </w:r>
          </w:p>
        </w:tc>
        <w:tc>
          <w:tcPr>
            <w:tcW w:w="607" w:type="pct"/>
            <w:shd w:val="clear" w:color="auto" w:fill="C0C0C0"/>
          </w:tcPr>
          <w:p w14:paraId="0DC179C3" w14:textId="77777777" w:rsidR="0056205B" w:rsidRPr="0056205B" w:rsidRDefault="0056205B" w:rsidP="00CE4CC2">
            <w:pPr>
              <w:spacing w:before="40" w:after="40"/>
              <w:rPr>
                <w:sz w:val="20"/>
                <w:szCs w:val="20"/>
              </w:rPr>
            </w:pPr>
          </w:p>
        </w:tc>
        <w:tc>
          <w:tcPr>
            <w:tcW w:w="504" w:type="pct"/>
            <w:shd w:val="clear" w:color="auto" w:fill="C0C0C0"/>
          </w:tcPr>
          <w:p w14:paraId="5268DB8C" w14:textId="77777777" w:rsidR="0056205B" w:rsidRPr="0056205B" w:rsidRDefault="0056205B" w:rsidP="00CE4CC2">
            <w:pPr>
              <w:spacing w:before="40" w:after="40"/>
              <w:rPr>
                <w:sz w:val="20"/>
                <w:szCs w:val="20"/>
              </w:rPr>
            </w:pPr>
          </w:p>
        </w:tc>
        <w:tc>
          <w:tcPr>
            <w:tcW w:w="512" w:type="pct"/>
            <w:shd w:val="clear" w:color="auto" w:fill="C0C0C0"/>
          </w:tcPr>
          <w:p w14:paraId="1BBB5C0F" w14:textId="77777777" w:rsidR="0056205B" w:rsidRPr="0056205B" w:rsidRDefault="0056205B" w:rsidP="00CE4CC2">
            <w:pPr>
              <w:spacing w:before="40" w:after="40"/>
              <w:rPr>
                <w:sz w:val="20"/>
                <w:szCs w:val="20"/>
              </w:rPr>
            </w:pPr>
          </w:p>
        </w:tc>
      </w:tr>
      <w:tr w:rsidR="0056205B" w:rsidRPr="0056205B" w14:paraId="70044E8C" w14:textId="77777777" w:rsidTr="006A407C">
        <w:tc>
          <w:tcPr>
            <w:tcW w:w="907" w:type="pct"/>
          </w:tcPr>
          <w:p w14:paraId="660FCA91" w14:textId="05AA466A" w:rsidR="0056205B" w:rsidRPr="0056205B" w:rsidRDefault="0056205B" w:rsidP="00CA71F4">
            <w:pPr>
              <w:spacing w:before="40" w:after="40"/>
              <w:rPr>
                <w:sz w:val="20"/>
                <w:szCs w:val="20"/>
              </w:rPr>
            </w:pPr>
            <w:r w:rsidRPr="0056205B">
              <w:rPr>
                <w:sz w:val="20"/>
                <w:szCs w:val="20"/>
              </w:rPr>
              <w:t xml:space="preserve">Canada </w:t>
            </w:r>
            <w:r w:rsidRPr="0056205B">
              <w:rPr>
                <w:sz w:val="20"/>
                <w:szCs w:val="20"/>
              </w:rPr>
              <w:fldChar w:fldCharType="begin">
                <w:fldData xml:space="preserve">PEVuZE5vdGU+PENpdGU+PEF1dGhvcj5MZWU8L0F1dGhvcj48WWVhcj4yMDE0PC9ZZWFyPjxSZWNO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</w:fldData>
              </w:fldChar>
            </w:r>
            <w:r w:rsidR="00CE5587">
              <w:rPr>
                <w:sz w:val="20"/>
                <w:szCs w:val="20"/>
              </w:rPr>
              <w:instrText xml:space="preserve"> ADDIN EN.CITE </w:instrText>
            </w:r>
            <w:r w:rsidR="00CE5587">
              <w:rPr>
                <w:sz w:val="20"/>
                <w:szCs w:val="20"/>
              </w:rPr>
              <w:fldChar w:fldCharType="begin">
                <w:fldData xml:space="preserve">PEVuZE5vdGU+PENpdGU+PEF1dGhvcj5MZWU8L0F1dGhvcj48WWVhcj4yMDE0PC9ZZWFyPjxSZWNO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</w:fldData>
              </w:fldChar>
            </w:r>
            <w:r w:rsidR="00CE5587">
              <w:rPr>
                <w:sz w:val="20"/>
                <w:szCs w:val="20"/>
              </w:rPr>
              <w:instrText xml:space="preserve"> ADDIN EN.CITE.DATA </w:instrText>
            </w:r>
            <w:r w:rsidR="00CE5587">
              <w:rPr>
                <w:sz w:val="20"/>
                <w:szCs w:val="20"/>
              </w:rPr>
            </w:r>
            <w:r w:rsidR="00CE5587">
              <w:rPr>
                <w:sz w:val="20"/>
                <w:szCs w:val="20"/>
              </w:rPr>
              <w:fldChar w:fldCharType="end"/>
            </w:r>
            <w:r w:rsidRPr="0056205B">
              <w:rPr>
                <w:sz w:val="20"/>
                <w:szCs w:val="20"/>
              </w:rPr>
            </w:r>
            <w:r w:rsidRPr="0056205B">
              <w:rPr>
                <w:sz w:val="20"/>
                <w:szCs w:val="20"/>
              </w:rPr>
              <w:fldChar w:fldCharType="separate"/>
            </w:r>
            <w:r w:rsidR="00CE5587">
              <w:rPr>
                <w:noProof/>
                <w:sz w:val="20"/>
                <w:szCs w:val="20"/>
              </w:rPr>
              <w:t>(</w:t>
            </w:r>
            <w:hyperlink w:anchor="_ENREF_10" w:tooltip="Lee, 2014 #2162" w:history="1">
              <w:r w:rsidR="00CA71F4">
                <w:rPr>
                  <w:noProof/>
                  <w:sz w:val="20"/>
                  <w:szCs w:val="20"/>
                </w:rPr>
                <w:t>10</w:t>
              </w:r>
            </w:hyperlink>
            <w:r w:rsidR="00CE5587">
              <w:rPr>
                <w:noProof/>
                <w:sz w:val="20"/>
                <w:szCs w:val="20"/>
              </w:rPr>
              <w:t xml:space="preserve">, </w:t>
            </w:r>
            <w:hyperlink w:anchor="_ENREF_11" w:tooltip="Isayama, 2015 #2200" w:history="1">
              <w:r w:rsidR="00CA71F4">
                <w:rPr>
                  <w:noProof/>
                  <w:sz w:val="20"/>
                  <w:szCs w:val="20"/>
                </w:rPr>
                <w:t>11</w:t>
              </w:r>
            </w:hyperlink>
            <w:r w:rsidR="00CE5587">
              <w:rPr>
                <w:noProof/>
                <w:sz w:val="20"/>
                <w:szCs w:val="20"/>
              </w:rPr>
              <w:t>)</w:t>
            </w:r>
            <w:r w:rsidRPr="0056205B">
              <w:rPr>
                <w:sz w:val="20"/>
                <w:szCs w:val="20"/>
              </w:rPr>
              <w:fldChar w:fldCharType="end"/>
            </w:r>
          </w:p>
        </w:tc>
        <w:tc>
          <w:tcPr>
            <w:tcW w:w="806" w:type="pct"/>
            <w:vMerge/>
          </w:tcPr>
          <w:p w14:paraId="06DB117E" w14:textId="77777777" w:rsidR="0056205B" w:rsidRPr="0056205B" w:rsidRDefault="0056205B" w:rsidP="00CE4CC2">
            <w:pPr>
              <w:spacing w:before="40" w:after="40"/>
              <w:rPr>
                <w:sz w:val="20"/>
                <w:szCs w:val="20"/>
              </w:rPr>
            </w:pPr>
          </w:p>
        </w:tc>
        <w:tc>
          <w:tcPr>
            <w:tcW w:w="554" w:type="pct"/>
          </w:tcPr>
          <w:p w14:paraId="1D3AC912" w14:textId="77777777" w:rsidR="0056205B" w:rsidRPr="0056205B" w:rsidRDefault="0056205B" w:rsidP="00CE4CC2">
            <w:pPr>
              <w:spacing w:before="40" w:after="40"/>
              <w:rPr>
                <w:sz w:val="20"/>
                <w:szCs w:val="20"/>
              </w:rPr>
            </w:pPr>
            <w:r w:rsidRPr="0056205B">
              <w:rPr>
                <w:sz w:val="20"/>
                <w:szCs w:val="20"/>
              </w:rPr>
              <w:t xml:space="preserve">8.7 </w:t>
            </w:r>
            <w:r w:rsidRPr="0056205B">
              <w:rPr>
                <w:sz w:val="20"/>
                <w:szCs w:val="20"/>
                <w:vertAlign w:val="superscript"/>
              </w:rPr>
              <w:t xml:space="preserve">a  </w:t>
            </w:r>
            <w:r w:rsidRPr="0056205B">
              <w:rPr>
                <w:sz w:val="20"/>
                <w:szCs w:val="20"/>
              </w:rPr>
              <w:t>(8.0, 9.4)</w:t>
            </w:r>
          </w:p>
        </w:tc>
        <w:tc>
          <w:tcPr>
            <w:tcW w:w="555" w:type="pct"/>
          </w:tcPr>
          <w:p w14:paraId="73407726" w14:textId="77777777" w:rsidR="0056205B" w:rsidRPr="0056205B" w:rsidRDefault="0056205B" w:rsidP="00CE4CC2">
            <w:pPr>
              <w:spacing w:before="40" w:after="40"/>
              <w:rPr>
                <w:sz w:val="20"/>
                <w:szCs w:val="20"/>
              </w:rPr>
            </w:pPr>
            <w:r w:rsidRPr="0056205B">
              <w:rPr>
                <w:sz w:val="20"/>
                <w:szCs w:val="20"/>
              </w:rPr>
              <w:t xml:space="preserve">2.7 </w:t>
            </w:r>
            <w:r w:rsidRPr="0056205B">
              <w:rPr>
                <w:sz w:val="20"/>
                <w:szCs w:val="20"/>
                <w:vertAlign w:val="superscript"/>
              </w:rPr>
              <w:t xml:space="preserve">b </w:t>
            </w:r>
            <w:r w:rsidRPr="0056205B">
              <w:rPr>
                <w:sz w:val="20"/>
                <w:szCs w:val="20"/>
              </w:rPr>
              <w:t>(2.5, 2.9)</w:t>
            </w:r>
          </w:p>
        </w:tc>
        <w:tc>
          <w:tcPr>
            <w:tcW w:w="555" w:type="pct"/>
          </w:tcPr>
          <w:p w14:paraId="0B27F52D" w14:textId="77777777" w:rsidR="0056205B" w:rsidRPr="0056205B" w:rsidRDefault="0056205B" w:rsidP="00CE4CC2">
            <w:pPr>
              <w:spacing w:before="40" w:after="40"/>
              <w:rPr>
                <w:sz w:val="20"/>
                <w:szCs w:val="20"/>
              </w:rPr>
            </w:pPr>
            <w:r w:rsidRPr="0056205B">
              <w:rPr>
                <w:sz w:val="20"/>
                <w:szCs w:val="20"/>
              </w:rPr>
              <w:t>4.2</w:t>
            </w:r>
            <w:r w:rsidRPr="0056205B">
              <w:rPr>
                <w:sz w:val="20"/>
                <w:szCs w:val="20"/>
                <w:vertAlign w:val="superscript"/>
              </w:rPr>
              <w:t xml:space="preserve"> c </w:t>
            </w:r>
            <w:r w:rsidRPr="0056205B">
              <w:rPr>
                <w:sz w:val="20"/>
                <w:szCs w:val="20"/>
              </w:rPr>
              <w:t>(4.0, 4.5)</w:t>
            </w:r>
          </w:p>
        </w:tc>
        <w:tc>
          <w:tcPr>
            <w:tcW w:w="607" w:type="pct"/>
            <w:shd w:val="clear" w:color="auto" w:fill="C0C0C0"/>
          </w:tcPr>
          <w:p w14:paraId="16F5894E" w14:textId="77777777" w:rsidR="0056205B" w:rsidRPr="0056205B" w:rsidRDefault="0056205B" w:rsidP="00CE4CC2">
            <w:pPr>
              <w:spacing w:before="40" w:after="40"/>
              <w:rPr>
                <w:sz w:val="20"/>
                <w:szCs w:val="20"/>
              </w:rPr>
            </w:pPr>
          </w:p>
        </w:tc>
        <w:tc>
          <w:tcPr>
            <w:tcW w:w="504" w:type="pct"/>
            <w:shd w:val="clear" w:color="auto" w:fill="C0C0C0"/>
          </w:tcPr>
          <w:p w14:paraId="64A13386" w14:textId="77777777" w:rsidR="0056205B" w:rsidRPr="0056205B" w:rsidRDefault="0056205B" w:rsidP="00CE4CC2">
            <w:pPr>
              <w:spacing w:before="40" w:after="40"/>
              <w:rPr>
                <w:sz w:val="20"/>
                <w:szCs w:val="20"/>
              </w:rPr>
            </w:pPr>
          </w:p>
        </w:tc>
        <w:tc>
          <w:tcPr>
            <w:tcW w:w="512" w:type="pct"/>
            <w:shd w:val="clear" w:color="auto" w:fill="C0C0C0"/>
          </w:tcPr>
          <w:p w14:paraId="174292BE" w14:textId="77777777" w:rsidR="0056205B" w:rsidRPr="0056205B" w:rsidRDefault="0056205B" w:rsidP="00CE4CC2">
            <w:pPr>
              <w:spacing w:before="40" w:after="40"/>
              <w:rPr>
                <w:sz w:val="20"/>
                <w:szCs w:val="20"/>
              </w:rPr>
            </w:pPr>
          </w:p>
        </w:tc>
      </w:tr>
      <w:tr w:rsidR="0056205B" w:rsidRPr="0056205B" w14:paraId="54C8C2DC" w14:textId="77777777" w:rsidTr="006A407C">
        <w:tc>
          <w:tcPr>
            <w:tcW w:w="907" w:type="pct"/>
          </w:tcPr>
          <w:p w14:paraId="704654A8" w14:textId="0E60629E" w:rsidR="0056205B" w:rsidRPr="0056205B" w:rsidRDefault="0056205B" w:rsidP="00CA71F4">
            <w:pPr>
              <w:spacing w:before="40" w:after="40"/>
              <w:rPr>
                <w:sz w:val="20"/>
                <w:szCs w:val="20"/>
              </w:rPr>
            </w:pPr>
            <w:r w:rsidRPr="0056205B">
              <w:rPr>
                <w:sz w:val="20"/>
                <w:szCs w:val="20"/>
              </w:rPr>
              <w:t xml:space="preserve">Italy </w:t>
            </w:r>
            <w:r w:rsidRPr="0056205B">
              <w:rPr>
                <w:sz w:val="20"/>
                <w:szCs w:val="20"/>
              </w:rPr>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rPr>
                <w:sz w:val="20"/>
                <w:szCs w:val="20"/>
              </w:rPr>
              <w:instrText xml:space="preserve"> ADDIN EN.CITE </w:instrText>
            </w:r>
            <w:r w:rsidR="00CE5587">
              <w:rPr>
                <w:sz w:val="20"/>
                <w:szCs w:val="20"/>
              </w:rPr>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rPr>
                <w:sz w:val="20"/>
                <w:szCs w:val="20"/>
              </w:rPr>
              <w:instrText xml:space="preserve"> ADDIN EN.CITE.DATA </w:instrText>
            </w:r>
            <w:r w:rsidR="00CE5587">
              <w:rPr>
                <w:sz w:val="20"/>
                <w:szCs w:val="20"/>
              </w:rPr>
            </w:r>
            <w:r w:rsidR="00CE5587">
              <w:rPr>
                <w:sz w:val="20"/>
                <w:szCs w:val="20"/>
              </w:rPr>
              <w:fldChar w:fldCharType="end"/>
            </w:r>
            <w:r w:rsidRPr="0056205B">
              <w:rPr>
                <w:sz w:val="20"/>
                <w:szCs w:val="20"/>
              </w:rPr>
            </w:r>
            <w:r w:rsidRPr="0056205B">
              <w:rPr>
                <w:sz w:val="20"/>
                <w:szCs w:val="20"/>
              </w:rPr>
              <w:fldChar w:fldCharType="separate"/>
            </w:r>
            <w:r w:rsidR="00CE5587">
              <w:rPr>
                <w:noProof/>
                <w:sz w:val="20"/>
                <w:szCs w:val="20"/>
              </w:rPr>
              <w:t>(</w:t>
            </w:r>
            <w:hyperlink w:anchor="_ENREF_18" w:tooltip="Gagliardi, 2008 #1172" w:history="1">
              <w:r w:rsidR="00CA71F4">
                <w:rPr>
                  <w:noProof/>
                  <w:sz w:val="20"/>
                  <w:szCs w:val="20"/>
                </w:rPr>
                <w:t>18</w:t>
              </w:r>
            </w:hyperlink>
            <w:r w:rsidR="00CE5587">
              <w:rPr>
                <w:noProof/>
                <w:sz w:val="20"/>
                <w:szCs w:val="20"/>
              </w:rPr>
              <w:t>)</w:t>
            </w:r>
            <w:r w:rsidRPr="0056205B">
              <w:rPr>
                <w:sz w:val="20"/>
                <w:szCs w:val="20"/>
              </w:rPr>
              <w:fldChar w:fldCharType="end"/>
            </w:r>
          </w:p>
        </w:tc>
        <w:tc>
          <w:tcPr>
            <w:tcW w:w="806" w:type="pct"/>
            <w:vMerge/>
          </w:tcPr>
          <w:p w14:paraId="552A9E5A" w14:textId="77777777" w:rsidR="0056205B" w:rsidRPr="0056205B" w:rsidRDefault="0056205B" w:rsidP="00CE4CC2">
            <w:pPr>
              <w:spacing w:before="40" w:after="40"/>
              <w:rPr>
                <w:sz w:val="20"/>
                <w:szCs w:val="20"/>
              </w:rPr>
            </w:pPr>
          </w:p>
        </w:tc>
        <w:tc>
          <w:tcPr>
            <w:tcW w:w="554" w:type="pct"/>
          </w:tcPr>
          <w:p w14:paraId="5F09BD22" w14:textId="77777777" w:rsidR="0056205B" w:rsidRPr="0056205B" w:rsidRDefault="0056205B" w:rsidP="00CE4CC2">
            <w:pPr>
              <w:spacing w:before="40" w:after="40"/>
              <w:rPr>
                <w:sz w:val="20"/>
                <w:szCs w:val="20"/>
              </w:rPr>
            </w:pPr>
            <w:r w:rsidRPr="0056205B">
              <w:rPr>
                <w:sz w:val="20"/>
                <w:szCs w:val="20"/>
              </w:rPr>
              <w:t>7.5 (5.2, 9.7)</w:t>
            </w:r>
          </w:p>
        </w:tc>
        <w:tc>
          <w:tcPr>
            <w:tcW w:w="555" w:type="pct"/>
          </w:tcPr>
          <w:p w14:paraId="13A9A469" w14:textId="77777777" w:rsidR="0056205B" w:rsidRPr="0056205B" w:rsidRDefault="0056205B" w:rsidP="00CE4CC2">
            <w:pPr>
              <w:spacing w:before="40" w:after="40"/>
              <w:rPr>
                <w:sz w:val="20"/>
                <w:szCs w:val="20"/>
              </w:rPr>
            </w:pPr>
            <w:r w:rsidRPr="0056205B">
              <w:rPr>
                <w:sz w:val="20"/>
                <w:szCs w:val="20"/>
              </w:rPr>
              <w:t>1.7 (0.9, 2.4)</w:t>
            </w:r>
          </w:p>
        </w:tc>
        <w:tc>
          <w:tcPr>
            <w:tcW w:w="555" w:type="pct"/>
          </w:tcPr>
          <w:p w14:paraId="6E150890" w14:textId="77777777" w:rsidR="0056205B" w:rsidRPr="0056205B" w:rsidRDefault="0056205B" w:rsidP="00CE4CC2">
            <w:pPr>
              <w:spacing w:before="40" w:after="40"/>
              <w:rPr>
                <w:sz w:val="20"/>
                <w:szCs w:val="20"/>
              </w:rPr>
            </w:pPr>
            <w:r w:rsidRPr="0056205B">
              <w:rPr>
                <w:sz w:val="20"/>
                <w:szCs w:val="20"/>
              </w:rPr>
              <w:t>3.5 (2.6, 4.4)</w:t>
            </w:r>
          </w:p>
        </w:tc>
        <w:tc>
          <w:tcPr>
            <w:tcW w:w="607" w:type="pct"/>
            <w:shd w:val="clear" w:color="auto" w:fill="C0C0C0"/>
          </w:tcPr>
          <w:p w14:paraId="37F673E6" w14:textId="77777777" w:rsidR="0056205B" w:rsidRPr="0056205B" w:rsidRDefault="0056205B" w:rsidP="00CE4CC2">
            <w:pPr>
              <w:spacing w:before="40" w:after="40"/>
              <w:rPr>
                <w:sz w:val="20"/>
                <w:szCs w:val="20"/>
              </w:rPr>
            </w:pPr>
          </w:p>
        </w:tc>
        <w:tc>
          <w:tcPr>
            <w:tcW w:w="504" w:type="pct"/>
            <w:shd w:val="clear" w:color="auto" w:fill="C0C0C0"/>
          </w:tcPr>
          <w:p w14:paraId="04C91480" w14:textId="77777777" w:rsidR="0056205B" w:rsidRPr="0056205B" w:rsidRDefault="0056205B" w:rsidP="00CE4CC2">
            <w:pPr>
              <w:spacing w:before="40" w:after="40"/>
              <w:rPr>
                <w:sz w:val="20"/>
                <w:szCs w:val="20"/>
              </w:rPr>
            </w:pPr>
          </w:p>
        </w:tc>
        <w:tc>
          <w:tcPr>
            <w:tcW w:w="512" w:type="pct"/>
          </w:tcPr>
          <w:p w14:paraId="31243317" w14:textId="77777777" w:rsidR="0056205B" w:rsidRPr="0056205B" w:rsidRDefault="0056205B" w:rsidP="00CE4CC2">
            <w:pPr>
              <w:spacing w:before="40" w:after="40"/>
              <w:rPr>
                <w:sz w:val="20"/>
                <w:szCs w:val="20"/>
              </w:rPr>
            </w:pPr>
            <w:r w:rsidRPr="0056205B">
              <w:rPr>
                <w:sz w:val="20"/>
                <w:szCs w:val="20"/>
              </w:rPr>
              <w:t>3.0 (2.3, 3.8)</w:t>
            </w:r>
          </w:p>
        </w:tc>
      </w:tr>
      <w:tr w:rsidR="0056205B" w:rsidRPr="0056205B" w14:paraId="69ADDBD1" w14:textId="77777777" w:rsidTr="006A407C">
        <w:tc>
          <w:tcPr>
            <w:tcW w:w="907" w:type="pct"/>
          </w:tcPr>
          <w:p w14:paraId="34E85308" w14:textId="46BE25F1" w:rsidR="0056205B" w:rsidRPr="0056205B" w:rsidRDefault="0056205B" w:rsidP="00CA71F4">
            <w:pPr>
              <w:spacing w:before="40" w:after="40"/>
              <w:rPr>
                <w:sz w:val="20"/>
                <w:szCs w:val="20"/>
              </w:rPr>
            </w:pPr>
            <w:r w:rsidRPr="0056205B">
              <w:rPr>
                <w:sz w:val="20"/>
                <w:szCs w:val="20"/>
              </w:rPr>
              <w:t xml:space="preserve">Japan </w:t>
            </w:r>
            <w:r w:rsidRPr="0056205B">
              <w:rPr>
                <w:sz w:val="20"/>
                <w:szCs w:val="20"/>
              </w:rPr>
              <w:fldChar w:fldCharType="begin"/>
            </w:r>
            <w:r w:rsidR="00CE5587">
              <w:rPr>
                <w:sz w:val="20"/>
                <w:szCs w:val="20"/>
              </w:rPr>
              <w:instrText xml:space="preserve"> ADDIN EN.CITE &lt;EndNote&gt;&lt;Cite&gt;&lt;Author&gt;Isayama&lt;/Author&gt;&lt;Year&gt;2012&lt;/Year&gt;&lt;RecNum&gt;1167&lt;/RecNum&gt;&lt;DisplayText&gt;(21)&lt;/DisplayText&gt;&lt;record&gt;&lt;rec-number&gt;1167&lt;/rec-number&gt;&lt;foreign-keys&gt;&lt;key app="EN" db-id="v59trsspwwwd0cerf5s5wz2usvavpz095vfr"&gt;1167&lt;/key&gt;&lt;/foreign-keys&gt;&lt;ref-type name="Journal Article"&gt;17&lt;/ref-type&gt;&lt;contributors&gt;&lt;authors&gt;&lt;author&gt;Isayama, Tetsuya&lt;/author&gt;&lt;author&gt;Lee, Shoo K.&lt;/author&gt;&lt;author&gt;Mori, Rintaro&lt;/author&gt;&lt;author&gt;Kusuda, Satoshi&lt;/author&gt;&lt;author&gt;Fujimura, Masanori&lt;/author&gt;&lt;author&gt;Ye, Xiang Y.&lt;/author&gt;&lt;author&gt;Shah, Prakesh S.&lt;/author&gt;&lt;author&gt;the Canadian Neonatal Network&lt;/author&gt;&lt;author&gt;the Neonatal Research Network of Japan&lt;/author&gt;&lt;/authors&gt;&lt;/contributors&gt;&lt;titles&gt;&lt;title&gt;Comparison of Mortality and Morbidity of Very Low Birth Weight Infants Between Canada and Japan&lt;/title&gt;&lt;secondary-title&gt;Pediatrics&lt;/secondary-title&gt;&lt;/titles&gt;&lt;periodical&gt;&lt;full-title&gt;Pediatrics&lt;/full-title&gt;&lt;/periodical&gt;&lt;pages&gt;e957-e965&lt;/pages&gt;&lt;volume&gt;130&lt;/volume&gt;&lt;number&gt;4&lt;/number&gt;&lt;dates&gt;&lt;year&gt;2012&lt;/year&gt;&lt;pub-dates&gt;&lt;date&gt;October 1, 2012&lt;/date&gt;&lt;/pub-dates&gt;&lt;/dates&gt;&lt;urls&gt;&lt;related-urls&gt;&lt;url&gt;http://pediatrics.aappublications.org/content/130/4/e957.abstract&lt;/url&gt;&lt;/related-urls&gt;&lt;/urls&gt;&lt;electronic-resource-num&gt;10.1542/peds.2012-0336&lt;/electronic-resource-num&gt;&lt;/record&gt;&lt;/Cite&gt;&lt;/EndNote&gt;</w:instrText>
            </w:r>
            <w:r w:rsidRPr="0056205B">
              <w:rPr>
                <w:sz w:val="20"/>
                <w:szCs w:val="20"/>
              </w:rPr>
              <w:fldChar w:fldCharType="separate"/>
            </w:r>
            <w:r w:rsidR="00CE5587">
              <w:rPr>
                <w:noProof/>
                <w:sz w:val="20"/>
                <w:szCs w:val="20"/>
              </w:rPr>
              <w:t>(</w:t>
            </w:r>
            <w:hyperlink w:anchor="_ENREF_21" w:tooltip="Isayama, 2012 #1167" w:history="1">
              <w:r w:rsidR="00CA71F4">
                <w:rPr>
                  <w:noProof/>
                  <w:sz w:val="20"/>
                  <w:szCs w:val="20"/>
                </w:rPr>
                <w:t>21</w:t>
              </w:r>
            </w:hyperlink>
            <w:r w:rsidR="00CE5587">
              <w:rPr>
                <w:noProof/>
                <w:sz w:val="20"/>
                <w:szCs w:val="20"/>
              </w:rPr>
              <w:t>)</w:t>
            </w:r>
            <w:r w:rsidRPr="0056205B">
              <w:rPr>
                <w:sz w:val="20"/>
                <w:szCs w:val="20"/>
              </w:rPr>
              <w:fldChar w:fldCharType="end"/>
            </w:r>
          </w:p>
        </w:tc>
        <w:tc>
          <w:tcPr>
            <w:tcW w:w="806" w:type="pct"/>
            <w:vMerge/>
          </w:tcPr>
          <w:p w14:paraId="4FC61CF7" w14:textId="77777777" w:rsidR="0056205B" w:rsidRPr="0056205B" w:rsidRDefault="0056205B" w:rsidP="00CE4CC2">
            <w:pPr>
              <w:spacing w:before="40" w:after="40"/>
              <w:rPr>
                <w:sz w:val="20"/>
                <w:szCs w:val="20"/>
              </w:rPr>
            </w:pPr>
          </w:p>
        </w:tc>
        <w:tc>
          <w:tcPr>
            <w:tcW w:w="554" w:type="pct"/>
          </w:tcPr>
          <w:p w14:paraId="7E521F5F" w14:textId="77777777" w:rsidR="0056205B" w:rsidRPr="0056205B" w:rsidRDefault="0056205B" w:rsidP="00CE4CC2">
            <w:pPr>
              <w:spacing w:before="40" w:after="40"/>
              <w:rPr>
                <w:sz w:val="20"/>
                <w:szCs w:val="20"/>
              </w:rPr>
            </w:pPr>
            <w:r w:rsidRPr="0056205B">
              <w:rPr>
                <w:sz w:val="20"/>
                <w:szCs w:val="20"/>
              </w:rPr>
              <w:t>2.0</w:t>
            </w:r>
            <w:r w:rsidRPr="0056205B">
              <w:rPr>
                <w:sz w:val="20"/>
                <w:szCs w:val="20"/>
                <w:vertAlign w:val="superscript"/>
              </w:rPr>
              <w:t xml:space="preserve"> a  </w:t>
            </w:r>
            <w:r w:rsidRPr="0056205B">
              <w:rPr>
                <w:sz w:val="20"/>
                <w:szCs w:val="20"/>
              </w:rPr>
              <w:t>(1.8, 2.2)</w:t>
            </w:r>
          </w:p>
        </w:tc>
        <w:tc>
          <w:tcPr>
            <w:tcW w:w="555" w:type="pct"/>
          </w:tcPr>
          <w:p w14:paraId="2F8A7214" w14:textId="6B8AF11F" w:rsidR="0056205B" w:rsidRPr="0056205B" w:rsidRDefault="0056205B" w:rsidP="00CE4CC2">
            <w:pPr>
              <w:spacing w:before="40" w:after="40"/>
              <w:rPr>
                <w:sz w:val="20"/>
                <w:szCs w:val="20"/>
              </w:rPr>
            </w:pPr>
            <w:r w:rsidRPr="0056205B">
              <w:rPr>
                <w:sz w:val="20"/>
                <w:szCs w:val="20"/>
              </w:rPr>
              <w:t>0.2</w:t>
            </w:r>
            <w:r w:rsidRPr="0056205B">
              <w:rPr>
                <w:sz w:val="20"/>
                <w:szCs w:val="20"/>
                <w:vertAlign w:val="superscript"/>
              </w:rPr>
              <w:t xml:space="preserve"> b </w:t>
            </w:r>
            <w:r w:rsidR="006A407C">
              <w:rPr>
                <w:sz w:val="20"/>
                <w:szCs w:val="20"/>
              </w:rPr>
              <w:t>(0.07, 0.4</w:t>
            </w:r>
            <w:r w:rsidRPr="0056205B">
              <w:rPr>
                <w:sz w:val="20"/>
                <w:szCs w:val="20"/>
              </w:rPr>
              <w:t>)</w:t>
            </w:r>
          </w:p>
        </w:tc>
        <w:tc>
          <w:tcPr>
            <w:tcW w:w="555" w:type="pct"/>
          </w:tcPr>
          <w:p w14:paraId="6D4738C3" w14:textId="77777777" w:rsidR="0056205B" w:rsidRPr="0056205B" w:rsidRDefault="0056205B" w:rsidP="00CE4CC2">
            <w:pPr>
              <w:spacing w:before="40" w:after="40"/>
              <w:rPr>
                <w:sz w:val="20"/>
                <w:szCs w:val="20"/>
              </w:rPr>
            </w:pPr>
            <w:r w:rsidRPr="0056205B">
              <w:rPr>
                <w:sz w:val="20"/>
                <w:szCs w:val="20"/>
              </w:rPr>
              <w:t>1.6</w:t>
            </w:r>
            <w:r w:rsidRPr="0056205B">
              <w:rPr>
                <w:sz w:val="20"/>
                <w:szCs w:val="20"/>
                <w:vertAlign w:val="superscript"/>
              </w:rPr>
              <w:t xml:space="preserve"> c </w:t>
            </w:r>
            <w:r w:rsidRPr="0056205B">
              <w:rPr>
                <w:sz w:val="20"/>
                <w:szCs w:val="20"/>
              </w:rPr>
              <w:t>(1.5, 1.8)</w:t>
            </w:r>
          </w:p>
        </w:tc>
        <w:tc>
          <w:tcPr>
            <w:tcW w:w="607" w:type="pct"/>
            <w:shd w:val="clear" w:color="auto" w:fill="C0C0C0"/>
          </w:tcPr>
          <w:p w14:paraId="60598653" w14:textId="77777777" w:rsidR="0056205B" w:rsidRPr="0056205B" w:rsidRDefault="0056205B" w:rsidP="00CE4CC2">
            <w:pPr>
              <w:spacing w:before="40" w:after="40"/>
              <w:rPr>
                <w:sz w:val="20"/>
                <w:szCs w:val="20"/>
              </w:rPr>
            </w:pPr>
          </w:p>
        </w:tc>
        <w:tc>
          <w:tcPr>
            <w:tcW w:w="504" w:type="pct"/>
            <w:shd w:val="clear" w:color="auto" w:fill="C0C0C0"/>
          </w:tcPr>
          <w:p w14:paraId="65831729" w14:textId="77777777" w:rsidR="0056205B" w:rsidRPr="0056205B" w:rsidRDefault="0056205B" w:rsidP="00CE4CC2">
            <w:pPr>
              <w:spacing w:before="40" w:after="40"/>
              <w:rPr>
                <w:sz w:val="20"/>
                <w:szCs w:val="20"/>
              </w:rPr>
            </w:pPr>
          </w:p>
        </w:tc>
        <w:tc>
          <w:tcPr>
            <w:tcW w:w="512" w:type="pct"/>
          </w:tcPr>
          <w:p w14:paraId="711C6725" w14:textId="77777777" w:rsidR="0056205B" w:rsidRPr="0056205B" w:rsidRDefault="0056205B" w:rsidP="00CE4CC2">
            <w:pPr>
              <w:spacing w:before="40" w:after="40"/>
              <w:rPr>
                <w:sz w:val="20"/>
                <w:szCs w:val="20"/>
              </w:rPr>
            </w:pPr>
            <w:r w:rsidRPr="0056205B">
              <w:rPr>
                <w:sz w:val="20"/>
                <w:szCs w:val="20"/>
              </w:rPr>
              <w:t>1.6 (1.3, 1.8)</w:t>
            </w:r>
          </w:p>
        </w:tc>
      </w:tr>
      <w:tr w:rsidR="0056205B" w:rsidRPr="0056205B" w14:paraId="5755AED8" w14:textId="77777777" w:rsidTr="006A407C">
        <w:tc>
          <w:tcPr>
            <w:tcW w:w="907" w:type="pct"/>
          </w:tcPr>
          <w:p w14:paraId="4DD6D7FC" w14:textId="27A2B53C" w:rsidR="0056205B" w:rsidRPr="0056205B" w:rsidRDefault="0056205B" w:rsidP="00CA71F4">
            <w:pPr>
              <w:spacing w:before="40" w:after="40"/>
              <w:rPr>
                <w:sz w:val="20"/>
                <w:szCs w:val="20"/>
              </w:rPr>
            </w:pPr>
            <w:r w:rsidRPr="0056205B">
              <w:rPr>
                <w:sz w:val="20"/>
                <w:szCs w:val="20"/>
              </w:rPr>
              <w:t xml:space="preserve">Korea </w:t>
            </w:r>
            <w:r w:rsidRPr="0056205B">
              <w:rPr>
                <w:sz w:val="20"/>
                <w:szCs w:val="20"/>
              </w:rPr>
              <w:fldChar w:fldCharType="begin"/>
            </w:r>
            <w:r w:rsidR="00CE5587">
              <w:rPr>
                <w:sz w:val="20"/>
                <w:szCs w:val="20"/>
              </w:rPr>
              <w:instrText xml:space="preserve"> ADDIN EN.CITE &lt;EndNote&gt;&lt;Cite&gt;&lt;Author&gt;Youn&lt;/Author&gt;&lt;Year&gt;2015&lt;/Year&gt;&lt;RecNum&gt;2346&lt;/RecNum&gt;&lt;DisplayText&gt;(15)&lt;/DisplayText&gt;&lt;record&gt;&lt;rec-number&gt;2346&lt;/rec-number&gt;&lt;foreign-keys&gt;&lt;key app="EN" db-id="v59trsspwwwd0cerf5s5wz2usvavpz095vfr"&gt;2346&lt;/key&gt;&lt;/foreign-keys&gt;&lt;ref-type name="Journal Article"&gt;17&lt;/ref-type&gt;&lt;contributors&gt;&lt;authors&gt;&lt;author&gt;Youn, Young Ah&lt;/author&gt;&lt;author&gt;Kim, Ee-Kyung&lt;/author&gt;&lt;author&gt;Kim, So Young&lt;/author&gt;&lt;/authors&gt;&lt;/contributors&gt;&lt;titles&gt;&lt;title&gt;Necrotizing Enterocolitis among Very-Low-Birth-Weight Infants in Korea&lt;/title&gt;&lt;secondary-title&gt;Journal of Korean Medical Science&lt;/secondary-title&gt;&lt;/titles&gt;&lt;periodical&gt;&lt;full-title&gt;Journal of Korean Medical Science&lt;/full-title&gt;&lt;/periodical&gt;&lt;pages&gt;S75-S80&lt;/pages&gt;&lt;volume&gt;30&lt;/volume&gt;&lt;number&gt;Suppl 1&lt;/number&gt;&lt;dates&gt;&lt;year&gt;2015&lt;/year&gt;&lt;/dates&gt;&lt;publisher&gt;The Korean Academy of Medical Sciences&lt;/publisher&gt;&lt;isbn&gt;1011-8934&amp;#xD;1598-6357&lt;/isbn&gt;&lt;accession-num&gt;PMC4641067&lt;/accession-num&gt;&lt;urls&gt;&lt;related-urls&gt;&lt;url&gt;http://www.ncbi.nlm.nih.gov/pmc/articles/PMC4641067/&lt;/url&gt;&lt;/related-urls&gt;&lt;/urls&gt;&lt;electronic-resource-num&gt;10.3346/jkms.2015.30.S1.S75&lt;/electronic-resource-num&gt;&lt;remote-database-name&gt;Pmc&lt;/remote-database-name&gt;&lt;/record&gt;&lt;/Cite&gt;&lt;/EndNote&gt;</w:instrText>
            </w:r>
            <w:r w:rsidRPr="0056205B">
              <w:rPr>
                <w:sz w:val="20"/>
                <w:szCs w:val="20"/>
              </w:rPr>
              <w:fldChar w:fldCharType="separate"/>
            </w:r>
            <w:r w:rsidR="00CE5587">
              <w:rPr>
                <w:noProof/>
                <w:sz w:val="20"/>
                <w:szCs w:val="20"/>
              </w:rPr>
              <w:t>(</w:t>
            </w:r>
            <w:hyperlink w:anchor="_ENREF_15" w:tooltip="Youn, 2015 #2346" w:history="1">
              <w:r w:rsidR="00CA71F4">
                <w:rPr>
                  <w:noProof/>
                  <w:sz w:val="20"/>
                  <w:szCs w:val="20"/>
                </w:rPr>
                <w:t>15</w:t>
              </w:r>
            </w:hyperlink>
            <w:r w:rsidR="00CE5587">
              <w:rPr>
                <w:noProof/>
                <w:sz w:val="20"/>
                <w:szCs w:val="20"/>
              </w:rPr>
              <w:t>)</w:t>
            </w:r>
            <w:r w:rsidRPr="0056205B">
              <w:rPr>
                <w:sz w:val="20"/>
                <w:szCs w:val="20"/>
              </w:rPr>
              <w:fldChar w:fldCharType="end"/>
            </w:r>
            <w:r w:rsidRPr="0056205B">
              <w:rPr>
                <w:sz w:val="20"/>
                <w:szCs w:val="20"/>
              </w:rPr>
              <w:t xml:space="preserve"> </w:t>
            </w:r>
          </w:p>
        </w:tc>
        <w:tc>
          <w:tcPr>
            <w:tcW w:w="806" w:type="pct"/>
            <w:vMerge/>
          </w:tcPr>
          <w:p w14:paraId="4628D070" w14:textId="77777777" w:rsidR="0056205B" w:rsidRPr="0056205B" w:rsidRDefault="0056205B" w:rsidP="00CE4CC2">
            <w:pPr>
              <w:spacing w:before="40" w:after="40"/>
              <w:rPr>
                <w:sz w:val="20"/>
                <w:szCs w:val="20"/>
              </w:rPr>
            </w:pPr>
          </w:p>
        </w:tc>
        <w:tc>
          <w:tcPr>
            <w:tcW w:w="554" w:type="pct"/>
            <w:shd w:val="clear" w:color="auto" w:fill="C0C0C0"/>
          </w:tcPr>
          <w:p w14:paraId="26D13620" w14:textId="77777777" w:rsidR="0056205B" w:rsidRPr="0056205B" w:rsidRDefault="0056205B" w:rsidP="00CE4CC2">
            <w:pPr>
              <w:spacing w:before="40" w:after="40"/>
              <w:rPr>
                <w:sz w:val="20"/>
                <w:szCs w:val="20"/>
              </w:rPr>
            </w:pPr>
          </w:p>
        </w:tc>
        <w:tc>
          <w:tcPr>
            <w:tcW w:w="555" w:type="pct"/>
            <w:shd w:val="clear" w:color="auto" w:fill="C0C0C0"/>
          </w:tcPr>
          <w:p w14:paraId="43163082" w14:textId="77777777" w:rsidR="0056205B" w:rsidRPr="0056205B" w:rsidRDefault="0056205B" w:rsidP="00CE4CC2">
            <w:pPr>
              <w:spacing w:before="40" w:after="40"/>
              <w:rPr>
                <w:sz w:val="20"/>
                <w:szCs w:val="20"/>
              </w:rPr>
            </w:pPr>
          </w:p>
        </w:tc>
        <w:tc>
          <w:tcPr>
            <w:tcW w:w="555" w:type="pct"/>
            <w:shd w:val="clear" w:color="auto" w:fill="C0C0C0"/>
          </w:tcPr>
          <w:p w14:paraId="454FBE9F" w14:textId="77777777" w:rsidR="0056205B" w:rsidRPr="0056205B" w:rsidRDefault="0056205B" w:rsidP="00CE4CC2">
            <w:pPr>
              <w:spacing w:before="40" w:after="40"/>
              <w:rPr>
                <w:sz w:val="20"/>
                <w:szCs w:val="20"/>
              </w:rPr>
            </w:pPr>
          </w:p>
        </w:tc>
        <w:tc>
          <w:tcPr>
            <w:tcW w:w="607" w:type="pct"/>
            <w:shd w:val="clear" w:color="auto" w:fill="C0C0C0"/>
          </w:tcPr>
          <w:p w14:paraId="1F50B9F9" w14:textId="77777777" w:rsidR="0056205B" w:rsidRPr="0056205B" w:rsidRDefault="0056205B" w:rsidP="00CE4CC2">
            <w:pPr>
              <w:spacing w:before="40" w:after="40"/>
              <w:rPr>
                <w:sz w:val="20"/>
                <w:szCs w:val="20"/>
              </w:rPr>
            </w:pPr>
          </w:p>
        </w:tc>
        <w:tc>
          <w:tcPr>
            <w:tcW w:w="504" w:type="pct"/>
            <w:shd w:val="clear" w:color="auto" w:fill="C0C0C0"/>
          </w:tcPr>
          <w:p w14:paraId="76FB419F" w14:textId="77777777" w:rsidR="0056205B" w:rsidRPr="0056205B" w:rsidRDefault="0056205B" w:rsidP="00CE4CC2">
            <w:pPr>
              <w:spacing w:before="40" w:after="40"/>
              <w:rPr>
                <w:sz w:val="20"/>
                <w:szCs w:val="20"/>
              </w:rPr>
            </w:pPr>
          </w:p>
        </w:tc>
        <w:tc>
          <w:tcPr>
            <w:tcW w:w="512" w:type="pct"/>
          </w:tcPr>
          <w:p w14:paraId="20116B7F" w14:textId="77777777" w:rsidR="0056205B" w:rsidRPr="0056205B" w:rsidRDefault="0056205B" w:rsidP="00CE4CC2">
            <w:pPr>
              <w:spacing w:before="40" w:after="40"/>
              <w:rPr>
                <w:sz w:val="20"/>
                <w:szCs w:val="20"/>
              </w:rPr>
            </w:pPr>
            <w:r w:rsidRPr="0056205B">
              <w:rPr>
                <w:sz w:val="20"/>
                <w:szCs w:val="20"/>
              </w:rPr>
              <w:t>6.4 (5.4, 7.4)</w:t>
            </w:r>
          </w:p>
        </w:tc>
      </w:tr>
      <w:tr w:rsidR="0056205B" w:rsidRPr="0056205B" w14:paraId="0808C214" w14:textId="77777777" w:rsidTr="006A407C">
        <w:tc>
          <w:tcPr>
            <w:tcW w:w="907" w:type="pct"/>
          </w:tcPr>
          <w:p w14:paraId="0D2167CB" w14:textId="0A57EF48" w:rsidR="0056205B" w:rsidRPr="0056205B" w:rsidRDefault="0056205B" w:rsidP="00CA71F4">
            <w:pPr>
              <w:spacing w:before="40" w:after="40"/>
              <w:rPr>
                <w:sz w:val="20"/>
                <w:szCs w:val="20"/>
              </w:rPr>
            </w:pPr>
            <w:r w:rsidRPr="0056205B">
              <w:rPr>
                <w:sz w:val="20"/>
                <w:szCs w:val="20"/>
              </w:rPr>
              <w:t xml:space="preserve">Spain </w:t>
            </w:r>
            <w:r w:rsidRPr="0056205B">
              <w:rPr>
                <w:sz w:val="20"/>
                <w:szCs w:val="20"/>
              </w:rPr>
              <w:fldChar w:fldCharType="begin">
                <w:fldData xml:space="preserve">PEVuZE5vdGU+PENpdGU+PEF1dGhvcj5Nb3JvPC9BdXRob3I+PFllYXI+MjAwOTwvWWVhcj48UmVj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</w:fldData>
              </w:fldChar>
            </w:r>
            <w:r w:rsidR="00CE5587">
              <w:rPr>
                <w:sz w:val="20"/>
                <w:szCs w:val="20"/>
              </w:rPr>
              <w:instrText xml:space="preserve"> ADDIN EN.CITE </w:instrText>
            </w:r>
            <w:r w:rsidR="00CE5587">
              <w:rPr>
                <w:sz w:val="20"/>
                <w:szCs w:val="20"/>
              </w:rPr>
              <w:fldChar w:fldCharType="begin">
                <w:fldData xml:space="preserve">PEVuZE5vdGU+PENpdGU+PEF1dGhvcj5Nb3JvPC9BdXRob3I+PFllYXI+MjAwOTwvWWVhcj48UmVj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</w:fldData>
              </w:fldChar>
            </w:r>
            <w:r w:rsidR="00CE5587">
              <w:rPr>
                <w:sz w:val="20"/>
                <w:szCs w:val="20"/>
              </w:rPr>
              <w:instrText xml:space="preserve"> ADDIN EN.CITE.DATA </w:instrText>
            </w:r>
            <w:r w:rsidR="00CE5587">
              <w:rPr>
                <w:sz w:val="20"/>
                <w:szCs w:val="20"/>
              </w:rPr>
            </w:r>
            <w:r w:rsidR="00CE5587">
              <w:rPr>
                <w:sz w:val="20"/>
                <w:szCs w:val="20"/>
              </w:rPr>
              <w:fldChar w:fldCharType="end"/>
            </w:r>
            <w:r w:rsidRPr="0056205B">
              <w:rPr>
                <w:sz w:val="20"/>
                <w:szCs w:val="20"/>
              </w:rPr>
            </w:r>
            <w:r w:rsidRPr="0056205B">
              <w:rPr>
                <w:sz w:val="20"/>
                <w:szCs w:val="20"/>
              </w:rPr>
              <w:fldChar w:fldCharType="separate"/>
            </w:r>
            <w:r w:rsidR="00CE5587">
              <w:rPr>
                <w:noProof/>
                <w:sz w:val="20"/>
                <w:szCs w:val="20"/>
              </w:rPr>
              <w:t>(</w:t>
            </w:r>
            <w:hyperlink w:anchor="_ENREF_17" w:tooltip="Moro, 2009 #679" w:history="1">
              <w:r w:rsidR="00CA71F4">
                <w:rPr>
                  <w:noProof/>
                  <w:sz w:val="20"/>
                  <w:szCs w:val="20"/>
                </w:rPr>
                <w:t>17</w:t>
              </w:r>
            </w:hyperlink>
            <w:r w:rsidR="00CE5587">
              <w:rPr>
                <w:noProof/>
                <w:sz w:val="20"/>
                <w:szCs w:val="20"/>
              </w:rPr>
              <w:t>)</w:t>
            </w:r>
            <w:r w:rsidRPr="0056205B">
              <w:rPr>
                <w:sz w:val="20"/>
                <w:szCs w:val="20"/>
              </w:rPr>
              <w:fldChar w:fldCharType="end"/>
            </w:r>
          </w:p>
        </w:tc>
        <w:tc>
          <w:tcPr>
            <w:tcW w:w="806" w:type="pct"/>
            <w:vMerge/>
          </w:tcPr>
          <w:p w14:paraId="5597899F" w14:textId="77777777" w:rsidR="0056205B" w:rsidRPr="0056205B" w:rsidRDefault="0056205B" w:rsidP="00CE4CC2">
            <w:pPr>
              <w:spacing w:before="40" w:after="40"/>
              <w:rPr>
                <w:sz w:val="20"/>
                <w:szCs w:val="20"/>
              </w:rPr>
            </w:pPr>
          </w:p>
        </w:tc>
        <w:tc>
          <w:tcPr>
            <w:tcW w:w="554" w:type="pct"/>
            <w:shd w:val="clear" w:color="auto" w:fill="C0C0C0"/>
          </w:tcPr>
          <w:p w14:paraId="31877F6A" w14:textId="77777777" w:rsidR="0056205B" w:rsidRPr="0056205B" w:rsidRDefault="0056205B" w:rsidP="00CE4CC2">
            <w:pPr>
              <w:spacing w:before="40" w:after="40"/>
              <w:rPr>
                <w:sz w:val="20"/>
                <w:szCs w:val="20"/>
              </w:rPr>
            </w:pPr>
          </w:p>
        </w:tc>
        <w:tc>
          <w:tcPr>
            <w:tcW w:w="555" w:type="pct"/>
            <w:shd w:val="clear" w:color="auto" w:fill="C0C0C0"/>
          </w:tcPr>
          <w:p w14:paraId="362FD981" w14:textId="77777777" w:rsidR="0056205B" w:rsidRPr="0056205B" w:rsidRDefault="0056205B" w:rsidP="00CE4CC2">
            <w:pPr>
              <w:spacing w:before="40" w:after="40"/>
              <w:rPr>
                <w:sz w:val="20"/>
                <w:szCs w:val="20"/>
              </w:rPr>
            </w:pPr>
          </w:p>
        </w:tc>
        <w:tc>
          <w:tcPr>
            <w:tcW w:w="555" w:type="pct"/>
            <w:shd w:val="clear" w:color="auto" w:fill="C0C0C0"/>
          </w:tcPr>
          <w:p w14:paraId="64B7F517" w14:textId="77777777" w:rsidR="0056205B" w:rsidRPr="0056205B" w:rsidRDefault="0056205B" w:rsidP="00CE4CC2">
            <w:pPr>
              <w:spacing w:before="40" w:after="40"/>
              <w:rPr>
                <w:sz w:val="20"/>
                <w:szCs w:val="20"/>
              </w:rPr>
            </w:pPr>
          </w:p>
        </w:tc>
        <w:tc>
          <w:tcPr>
            <w:tcW w:w="607" w:type="pct"/>
          </w:tcPr>
          <w:p w14:paraId="00425B49" w14:textId="77777777" w:rsidR="0056205B" w:rsidRPr="0056205B" w:rsidRDefault="0056205B" w:rsidP="00CE4CC2">
            <w:pPr>
              <w:spacing w:before="40" w:after="40"/>
              <w:rPr>
                <w:sz w:val="20"/>
                <w:szCs w:val="20"/>
              </w:rPr>
            </w:pPr>
            <w:r w:rsidRPr="0056205B">
              <w:rPr>
                <w:sz w:val="20"/>
                <w:szCs w:val="20"/>
              </w:rPr>
              <w:t>10.9</w:t>
            </w:r>
            <w:r w:rsidRPr="0056205B">
              <w:rPr>
                <w:sz w:val="20"/>
                <w:szCs w:val="20"/>
                <w:vertAlign w:val="superscript"/>
              </w:rPr>
              <w:t>f</w:t>
            </w:r>
            <w:r w:rsidRPr="0056205B">
              <w:rPr>
                <w:sz w:val="20"/>
                <w:szCs w:val="20"/>
              </w:rPr>
              <w:t xml:space="preserve"> (9.8, 11.9)</w:t>
            </w:r>
          </w:p>
        </w:tc>
        <w:tc>
          <w:tcPr>
            <w:tcW w:w="504" w:type="pct"/>
          </w:tcPr>
          <w:p w14:paraId="0CB4B087" w14:textId="77777777" w:rsidR="0056205B" w:rsidRPr="0056205B" w:rsidRDefault="0056205B" w:rsidP="00CE4CC2">
            <w:pPr>
              <w:spacing w:before="40" w:after="40"/>
              <w:rPr>
                <w:sz w:val="20"/>
                <w:szCs w:val="20"/>
              </w:rPr>
            </w:pPr>
            <w:r w:rsidRPr="0056205B">
              <w:rPr>
                <w:sz w:val="20"/>
                <w:szCs w:val="20"/>
              </w:rPr>
              <w:t>4.8</w:t>
            </w:r>
            <w:r w:rsidRPr="0056205B">
              <w:rPr>
                <w:sz w:val="20"/>
                <w:szCs w:val="20"/>
                <w:vertAlign w:val="superscript"/>
              </w:rPr>
              <w:t>g</w:t>
            </w:r>
            <w:r w:rsidRPr="0056205B">
              <w:rPr>
                <w:sz w:val="20"/>
                <w:szCs w:val="20"/>
              </w:rPr>
              <w:t xml:space="preserve"> (4.2, 5.3)</w:t>
            </w:r>
          </w:p>
        </w:tc>
        <w:tc>
          <w:tcPr>
            <w:tcW w:w="512" w:type="pct"/>
          </w:tcPr>
          <w:p w14:paraId="0AE4D695" w14:textId="77777777" w:rsidR="0056205B" w:rsidRPr="0056205B" w:rsidRDefault="0056205B" w:rsidP="00CE4CC2">
            <w:pPr>
              <w:spacing w:before="40" w:after="40"/>
              <w:rPr>
                <w:sz w:val="20"/>
                <w:szCs w:val="20"/>
              </w:rPr>
            </w:pPr>
            <w:r w:rsidRPr="0056205B">
              <w:rPr>
                <w:sz w:val="20"/>
                <w:szCs w:val="20"/>
              </w:rPr>
              <w:t>6.9</w:t>
            </w:r>
            <w:r w:rsidRPr="0056205B">
              <w:rPr>
                <w:sz w:val="20"/>
                <w:szCs w:val="20"/>
                <w:vertAlign w:val="superscript"/>
              </w:rPr>
              <w:t xml:space="preserve"> d </w:t>
            </w:r>
            <w:r w:rsidRPr="0056205B">
              <w:rPr>
                <w:sz w:val="20"/>
                <w:szCs w:val="20"/>
              </w:rPr>
              <w:t>(6.4, 7.5)</w:t>
            </w:r>
          </w:p>
        </w:tc>
      </w:tr>
      <w:tr w:rsidR="0056205B" w:rsidRPr="0056205B" w14:paraId="0CA60D7A" w14:textId="77777777" w:rsidTr="006A407C">
        <w:tc>
          <w:tcPr>
            <w:tcW w:w="907" w:type="pct"/>
          </w:tcPr>
          <w:p w14:paraId="530A2713" w14:textId="531026C7" w:rsidR="0056205B" w:rsidRPr="0056205B" w:rsidRDefault="0056205B" w:rsidP="00CA71F4">
            <w:pPr>
              <w:spacing w:before="40" w:after="40"/>
              <w:rPr>
                <w:sz w:val="20"/>
                <w:szCs w:val="20"/>
              </w:rPr>
            </w:pPr>
            <w:r w:rsidRPr="0056205B">
              <w:rPr>
                <w:sz w:val="20"/>
                <w:szCs w:val="20"/>
              </w:rPr>
              <w:t xml:space="preserve">Switzerland  </w:t>
            </w:r>
            <w:r w:rsidRPr="0056205B">
              <w:rPr>
                <w:sz w:val="20"/>
                <w:szCs w:val="20"/>
              </w:rPr>
              <w:fldChar w:fldCharType="begin"/>
            </w:r>
            <w:r w:rsidR="00CE5587">
              <w:rPr>
                <w:sz w:val="20"/>
                <w:szCs w:val="20"/>
              </w:rPr>
              <w:instrText xml:space="preserve"> ADDIN EN.CITE &lt;EndNote&gt;&lt;Cite&gt;&lt;Author&gt;Chen&lt;/Author&gt;&lt;Year&gt;2016&lt;/Year&gt;&lt;RecNum&gt;2350&lt;/RecNum&gt;&lt;DisplayText&gt;(22)&lt;/DisplayText&gt;&lt;record&gt;&lt;rec-number&gt;2350&lt;/rec-number&gt;&lt;foreign-keys&gt;&lt;key app="EN" db-id="v59trsspwwwd0cerf5s5wz2usvavpz095vfr"&gt;2350&lt;/key&gt;&lt;/foreign-keys&gt;&lt;ref-type name="Journal Article"&gt;17&lt;/ref-type&gt;&lt;contributors&gt;&lt;authors&gt;&lt;author&gt;Chen, Fei&lt;/author&gt;&lt;author&gt;Bajwa, Nadia M&lt;/author&gt;&lt;author&gt;Rimensberger, Peter C&lt;/author&gt;&lt;author&gt;Posfay-Barbe, Klara M&lt;/author&gt;&lt;author&gt;Pfister, Riccardo E&lt;/author&gt;&lt;/authors&gt;&lt;/contributors&gt;&lt;titles&gt;&lt;title&gt;Thirteen-year mortality and morbidity in preterm infants in Switzerland&lt;/title&gt;&lt;secondary-title&gt;Archives of Disease in Childhood - Fetal and Neonatal Edition&lt;/secondary-title&gt;&lt;/titles&gt;&lt;periodical&gt;&lt;full-title&gt;Archives of Disease in Childhood - Fetal and Neonatal Edition&lt;/full-title&gt;&lt;/periodical&gt;&lt;dates&gt;&lt;year&gt;2016&lt;/year&gt;&lt;pub-dates&gt;&lt;date&gt;April 8, 2016&lt;/date&gt;&lt;/pub-dates&gt;&lt;/dates&gt;&lt;urls&gt;&lt;related-urls&gt;&lt;url&gt;http://fn.bmj.com/content/early/2016/04/08/archdischild-2015-308579.abstract&lt;/url&gt;&lt;/related-urls&gt;&lt;/urls&gt;&lt;electronic-resource-num&gt;10.1136/archdischild-2015-308579&lt;/electronic-resource-num&gt;&lt;/record&gt;&lt;/Cite&gt;&lt;/EndNote&gt;</w:instrText>
            </w:r>
            <w:r w:rsidRPr="0056205B">
              <w:rPr>
                <w:sz w:val="20"/>
                <w:szCs w:val="20"/>
              </w:rPr>
              <w:fldChar w:fldCharType="separate"/>
            </w:r>
            <w:r w:rsidR="00CE5587">
              <w:rPr>
                <w:noProof/>
                <w:sz w:val="20"/>
                <w:szCs w:val="20"/>
              </w:rPr>
              <w:t>(</w:t>
            </w:r>
            <w:hyperlink w:anchor="_ENREF_22" w:tooltip="Chen, 2016 #2350" w:history="1">
              <w:r w:rsidR="00CA71F4">
                <w:rPr>
                  <w:noProof/>
                  <w:sz w:val="20"/>
                  <w:szCs w:val="20"/>
                </w:rPr>
                <w:t>22</w:t>
              </w:r>
            </w:hyperlink>
            <w:r w:rsidR="00CE5587">
              <w:rPr>
                <w:noProof/>
                <w:sz w:val="20"/>
                <w:szCs w:val="20"/>
              </w:rPr>
              <w:t>)</w:t>
            </w:r>
            <w:r w:rsidRPr="0056205B">
              <w:rPr>
                <w:sz w:val="20"/>
                <w:szCs w:val="20"/>
              </w:rPr>
              <w:fldChar w:fldCharType="end"/>
            </w:r>
            <w:r w:rsidRPr="0056205B">
              <w:rPr>
                <w:sz w:val="20"/>
                <w:szCs w:val="20"/>
              </w:rPr>
              <w:t xml:space="preserve"> </w:t>
            </w:r>
          </w:p>
        </w:tc>
        <w:tc>
          <w:tcPr>
            <w:tcW w:w="806" w:type="pct"/>
            <w:vMerge/>
          </w:tcPr>
          <w:p w14:paraId="4789E47A" w14:textId="77777777" w:rsidR="0056205B" w:rsidRPr="0056205B" w:rsidRDefault="0056205B" w:rsidP="00CE4CC2">
            <w:pPr>
              <w:spacing w:before="40" w:after="40"/>
              <w:rPr>
                <w:sz w:val="20"/>
                <w:szCs w:val="20"/>
              </w:rPr>
            </w:pPr>
          </w:p>
        </w:tc>
        <w:tc>
          <w:tcPr>
            <w:tcW w:w="554" w:type="pct"/>
          </w:tcPr>
          <w:p w14:paraId="100EEC0C" w14:textId="77777777" w:rsidR="0056205B" w:rsidRPr="0056205B" w:rsidRDefault="0056205B" w:rsidP="00CE4CC2">
            <w:pPr>
              <w:spacing w:before="40" w:after="40"/>
              <w:rPr>
                <w:sz w:val="20"/>
                <w:szCs w:val="20"/>
              </w:rPr>
            </w:pPr>
            <w:r w:rsidRPr="0056205B">
              <w:rPr>
                <w:sz w:val="20"/>
                <w:szCs w:val="20"/>
              </w:rPr>
              <w:t>4.0</w:t>
            </w:r>
            <w:r w:rsidRPr="0056205B">
              <w:rPr>
                <w:sz w:val="20"/>
                <w:szCs w:val="20"/>
                <w:vertAlign w:val="superscript"/>
              </w:rPr>
              <w:t xml:space="preserve">e  </w:t>
            </w:r>
            <w:r w:rsidRPr="0056205B">
              <w:rPr>
                <w:sz w:val="20"/>
                <w:szCs w:val="20"/>
              </w:rPr>
              <w:t>(3.2, 4.8)</w:t>
            </w:r>
          </w:p>
        </w:tc>
        <w:tc>
          <w:tcPr>
            <w:tcW w:w="555" w:type="pct"/>
          </w:tcPr>
          <w:p w14:paraId="27824607" w14:textId="77777777" w:rsidR="0056205B" w:rsidRPr="0056205B" w:rsidRDefault="0056205B" w:rsidP="00CE4CC2">
            <w:pPr>
              <w:spacing w:before="40" w:after="40"/>
              <w:rPr>
                <w:sz w:val="20"/>
                <w:szCs w:val="20"/>
              </w:rPr>
            </w:pPr>
            <w:r w:rsidRPr="0056205B">
              <w:rPr>
                <w:sz w:val="20"/>
                <w:szCs w:val="20"/>
              </w:rPr>
              <w:t>1.9 (1.5, 2.2)</w:t>
            </w:r>
          </w:p>
        </w:tc>
        <w:tc>
          <w:tcPr>
            <w:tcW w:w="555" w:type="pct"/>
          </w:tcPr>
          <w:p w14:paraId="4BC540D3" w14:textId="77777777" w:rsidR="0056205B" w:rsidRPr="0056205B" w:rsidRDefault="0056205B" w:rsidP="00CE4CC2">
            <w:pPr>
              <w:spacing w:before="40" w:after="40"/>
              <w:rPr>
                <w:sz w:val="20"/>
                <w:szCs w:val="20"/>
              </w:rPr>
            </w:pPr>
            <w:r w:rsidRPr="0056205B">
              <w:rPr>
                <w:sz w:val="20"/>
                <w:szCs w:val="20"/>
              </w:rPr>
              <w:t>2.5 (2.2, 2.9)</w:t>
            </w:r>
          </w:p>
        </w:tc>
        <w:tc>
          <w:tcPr>
            <w:tcW w:w="607" w:type="pct"/>
            <w:shd w:val="clear" w:color="auto" w:fill="C0C0C0"/>
          </w:tcPr>
          <w:p w14:paraId="6954C706" w14:textId="77777777" w:rsidR="0056205B" w:rsidRPr="0056205B" w:rsidRDefault="0056205B" w:rsidP="00CE4CC2">
            <w:pPr>
              <w:spacing w:before="40" w:after="40"/>
              <w:rPr>
                <w:sz w:val="20"/>
                <w:szCs w:val="20"/>
              </w:rPr>
            </w:pPr>
          </w:p>
        </w:tc>
        <w:tc>
          <w:tcPr>
            <w:tcW w:w="504" w:type="pct"/>
            <w:shd w:val="clear" w:color="auto" w:fill="C0C0C0"/>
          </w:tcPr>
          <w:p w14:paraId="7464325A" w14:textId="77777777" w:rsidR="0056205B" w:rsidRPr="0056205B" w:rsidRDefault="0056205B" w:rsidP="00CE4CC2">
            <w:pPr>
              <w:spacing w:before="40" w:after="40"/>
              <w:rPr>
                <w:sz w:val="20"/>
                <w:szCs w:val="20"/>
              </w:rPr>
            </w:pPr>
          </w:p>
        </w:tc>
        <w:tc>
          <w:tcPr>
            <w:tcW w:w="512" w:type="pct"/>
            <w:shd w:val="clear" w:color="auto" w:fill="C0C0C0"/>
          </w:tcPr>
          <w:p w14:paraId="42ECAC98" w14:textId="77777777" w:rsidR="0056205B" w:rsidRPr="0056205B" w:rsidRDefault="0056205B" w:rsidP="00CE4CC2">
            <w:pPr>
              <w:spacing w:before="40" w:after="40"/>
              <w:rPr>
                <w:sz w:val="20"/>
                <w:szCs w:val="20"/>
              </w:rPr>
            </w:pPr>
          </w:p>
        </w:tc>
      </w:tr>
      <w:tr w:rsidR="0056205B" w:rsidRPr="0056205B" w14:paraId="3BCA4A1D" w14:textId="77777777" w:rsidTr="006A407C">
        <w:trPr>
          <w:trHeight w:val="453"/>
        </w:trPr>
        <w:tc>
          <w:tcPr>
            <w:tcW w:w="907" w:type="pct"/>
          </w:tcPr>
          <w:p w14:paraId="595FB505" w14:textId="02837E95" w:rsidR="0056205B" w:rsidRPr="0056205B" w:rsidRDefault="0056205B" w:rsidP="00CA71F4">
            <w:pPr>
              <w:spacing w:before="40" w:after="40"/>
              <w:rPr>
                <w:sz w:val="20"/>
                <w:szCs w:val="20"/>
              </w:rPr>
            </w:pPr>
            <w:r w:rsidRPr="0056205B">
              <w:rPr>
                <w:sz w:val="20"/>
                <w:szCs w:val="20"/>
              </w:rPr>
              <w:t xml:space="preserve">Finland  </w:t>
            </w:r>
            <w:r w:rsidRPr="0056205B">
              <w:rPr>
                <w:sz w:val="20"/>
                <w:szCs w:val="20"/>
              </w:rPr>
              <w:fldChar w:fldCharType="begin"/>
            </w:r>
            <w:r w:rsidR="00CE5587">
              <w:rPr>
                <w:sz w:val="20"/>
                <w:szCs w:val="20"/>
              </w:rPr>
              <w:instrText xml:space="preserve"> ADDIN EN.CITE &lt;EndNote&gt;&lt;Cite&gt;&lt;Author&gt;Tommiska&lt;/Author&gt;&lt;Year&gt;2001&lt;/Year&gt;&lt;RecNum&gt;1113&lt;/RecNum&gt;&lt;DisplayText&gt;(19)&lt;/DisplayText&gt;&lt;record&gt;&lt;rec-number&gt;1113&lt;/rec-number&gt;&lt;foreign-keys&gt;&lt;key app="EN" db-id="v59trsspwwwd0cerf5s5wz2usvavpz095vfr"&gt;1113&lt;/key&gt;&lt;/foreign-keys&gt;&lt;ref-type name="Journal Article"&gt;17&lt;/ref-type&gt;&lt;contributors&gt;&lt;authors&gt;&lt;author&gt;Tommiska, Viena&lt;/author&gt;&lt;author&gt;Heinonen, Kirsti&lt;/author&gt;&lt;author&gt;Ikonen, Sami&lt;/author&gt;&lt;author&gt;Kero, Pentti&lt;/author&gt;&lt;author&gt;Pokela, Marja-Leena&lt;/author&gt;&lt;author&gt;Renlund, Martin&lt;/author&gt;&lt;author&gt;Virtanen, Martti&lt;/author&gt;&lt;author&gt;Fellman, Vineta&lt;/author&gt;&lt;/authors&gt;&lt;/contributors&gt;&lt;titles&gt;&lt;title&gt;A National Short-Term Follow-Up Study of Extremely Low Birth Weight Infants Born in Finland in 1996–1997&lt;/title&gt;&lt;secondary-title&gt;Pediatrics&lt;/secondary-title&gt;&lt;/titles&gt;&lt;periodical&gt;&lt;full-title&gt;Pediatrics&lt;/full-title&gt;&lt;/periodical&gt;&lt;pages&gt;e2&lt;/pages&gt;&lt;volume&gt;107&lt;/volume&gt;&lt;number&gt;1&lt;/number&gt;&lt;dates&gt;&lt;year&gt;2001&lt;/year&gt;&lt;pub-dates&gt;&lt;date&gt;January 1, 2001&lt;/date&gt;&lt;/pub-dates&gt;&lt;/dates&gt;&lt;urls&gt;&lt;related-urls&gt;&lt;url&gt;http://pediatrics.aappublications.org/content/107/1/e2.abstract&lt;/url&gt;&lt;/related-urls&gt;&lt;/urls&gt;&lt;electronic-resource-num&gt;10.1542/peds.107.1.e2&lt;/electronic-resource-num&gt;&lt;/record&gt;&lt;/Cite&gt;&lt;/EndNote&gt;</w:instrText>
            </w:r>
            <w:r w:rsidRPr="0056205B">
              <w:rPr>
                <w:sz w:val="20"/>
                <w:szCs w:val="20"/>
              </w:rPr>
              <w:fldChar w:fldCharType="separate"/>
            </w:r>
            <w:r w:rsidR="00CE5587">
              <w:rPr>
                <w:noProof/>
                <w:sz w:val="20"/>
                <w:szCs w:val="20"/>
              </w:rPr>
              <w:t>(</w:t>
            </w:r>
            <w:hyperlink w:anchor="_ENREF_19" w:tooltip="Tommiska, 2001 #1113" w:history="1">
              <w:r w:rsidR="00CA71F4">
                <w:rPr>
                  <w:noProof/>
                  <w:sz w:val="20"/>
                  <w:szCs w:val="20"/>
                </w:rPr>
                <w:t>19</w:t>
              </w:r>
            </w:hyperlink>
            <w:r w:rsidR="00CE5587">
              <w:rPr>
                <w:noProof/>
                <w:sz w:val="20"/>
                <w:szCs w:val="20"/>
              </w:rPr>
              <w:t>)</w:t>
            </w:r>
            <w:r w:rsidRPr="0056205B">
              <w:rPr>
                <w:sz w:val="20"/>
                <w:szCs w:val="20"/>
              </w:rPr>
              <w:fldChar w:fldCharType="end"/>
            </w:r>
          </w:p>
        </w:tc>
        <w:tc>
          <w:tcPr>
            <w:tcW w:w="806" w:type="pct"/>
          </w:tcPr>
          <w:p w14:paraId="47B06765" w14:textId="77777777" w:rsidR="0056205B" w:rsidRPr="0056205B" w:rsidRDefault="0056205B" w:rsidP="00CE4CC2">
            <w:pPr>
              <w:spacing w:before="40" w:after="40"/>
              <w:rPr>
                <w:sz w:val="20"/>
                <w:szCs w:val="20"/>
              </w:rPr>
            </w:pPr>
            <w:r w:rsidRPr="0056205B">
              <w:rPr>
                <w:sz w:val="20"/>
                <w:szCs w:val="20"/>
              </w:rPr>
              <w:t xml:space="preserve">Bell’s stage 1-3 </w:t>
            </w:r>
          </w:p>
        </w:tc>
        <w:tc>
          <w:tcPr>
            <w:tcW w:w="554" w:type="pct"/>
            <w:shd w:val="clear" w:color="auto" w:fill="C0C0C0"/>
          </w:tcPr>
          <w:p w14:paraId="557B5AB7" w14:textId="77777777" w:rsidR="0056205B" w:rsidRPr="0056205B" w:rsidRDefault="0056205B" w:rsidP="00CE4CC2">
            <w:pPr>
              <w:spacing w:before="40" w:after="40"/>
              <w:rPr>
                <w:sz w:val="20"/>
                <w:szCs w:val="20"/>
              </w:rPr>
            </w:pPr>
          </w:p>
        </w:tc>
        <w:tc>
          <w:tcPr>
            <w:tcW w:w="555" w:type="pct"/>
            <w:shd w:val="clear" w:color="auto" w:fill="C0C0C0"/>
          </w:tcPr>
          <w:p w14:paraId="78541431" w14:textId="77777777" w:rsidR="0056205B" w:rsidRPr="0056205B" w:rsidRDefault="0056205B" w:rsidP="00CE4CC2">
            <w:pPr>
              <w:spacing w:before="40" w:after="40"/>
              <w:rPr>
                <w:sz w:val="20"/>
                <w:szCs w:val="20"/>
              </w:rPr>
            </w:pPr>
          </w:p>
        </w:tc>
        <w:tc>
          <w:tcPr>
            <w:tcW w:w="555" w:type="pct"/>
            <w:shd w:val="clear" w:color="auto" w:fill="C0C0C0"/>
          </w:tcPr>
          <w:p w14:paraId="4C97835A" w14:textId="77777777" w:rsidR="0056205B" w:rsidRPr="0056205B" w:rsidRDefault="0056205B" w:rsidP="00CE4CC2">
            <w:pPr>
              <w:spacing w:before="40" w:after="40"/>
              <w:rPr>
                <w:sz w:val="20"/>
                <w:szCs w:val="20"/>
              </w:rPr>
            </w:pPr>
          </w:p>
        </w:tc>
        <w:tc>
          <w:tcPr>
            <w:tcW w:w="607" w:type="pct"/>
            <w:shd w:val="clear" w:color="auto" w:fill="auto"/>
          </w:tcPr>
          <w:p w14:paraId="6B96EE95" w14:textId="77777777" w:rsidR="0056205B" w:rsidRPr="0056205B" w:rsidRDefault="0056205B" w:rsidP="00CE4CC2">
            <w:pPr>
              <w:spacing w:before="40" w:after="40"/>
              <w:rPr>
                <w:sz w:val="20"/>
                <w:szCs w:val="20"/>
              </w:rPr>
            </w:pPr>
            <w:r w:rsidRPr="0056205B">
              <w:rPr>
                <w:sz w:val="20"/>
                <w:szCs w:val="20"/>
              </w:rPr>
              <w:t>22.0</w:t>
            </w:r>
            <w:r w:rsidRPr="0056205B">
              <w:rPr>
                <w:sz w:val="20"/>
                <w:szCs w:val="20"/>
                <w:vertAlign w:val="superscript"/>
              </w:rPr>
              <w:t xml:space="preserve"> </w:t>
            </w:r>
            <w:r w:rsidRPr="0056205B">
              <w:rPr>
                <w:sz w:val="20"/>
                <w:szCs w:val="20"/>
              </w:rPr>
              <w:t>(17.1, 26.7)</w:t>
            </w:r>
          </w:p>
        </w:tc>
        <w:tc>
          <w:tcPr>
            <w:tcW w:w="504" w:type="pct"/>
            <w:shd w:val="clear" w:color="auto" w:fill="BFBFBF" w:themeFill="background1" w:themeFillShade="BF"/>
          </w:tcPr>
          <w:p w14:paraId="184BB0A2" w14:textId="77777777" w:rsidR="0056205B" w:rsidRPr="0056205B" w:rsidRDefault="0056205B" w:rsidP="00CE4CC2">
            <w:pPr>
              <w:spacing w:before="40" w:after="40"/>
              <w:rPr>
                <w:sz w:val="20"/>
                <w:szCs w:val="20"/>
              </w:rPr>
            </w:pPr>
          </w:p>
        </w:tc>
        <w:tc>
          <w:tcPr>
            <w:tcW w:w="512" w:type="pct"/>
            <w:shd w:val="clear" w:color="auto" w:fill="BFBFBF" w:themeFill="background1" w:themeFillShade="BF"/>
          </w:tcPr>
          <w:p w14:paraId="2AC3FCE9" w14:textId="77777777" w:rsidR="0056205B" w:rsidRPr="0056205B" w:rsidRDefault="0056205B" w:rsidP="00CE4CC2">
            <w:pPr>
              <w:spacing w:before="40" w:after="40"/>
              <w:rPr>
                <w:sz w:val="20"/>
                <w:szCs w:val="20"/>
              </w:rPr>
            </w:pPr>
          </w:p>
        </w:tc>
      </w:tr>
      <w:tr w:rsidR="0056205B" w:rsidRPr="0056205B" w14:paraId="7EABE3A8" w14:textId="77777777" w:rsidTr="006A407C">
        <w:trPr>
          <w:trHeight w:val="453"/>
        </w:trPr>
        <w:tc>
          <w:tcPr>
            <w:tcW w:w="907" w:type="pct"/>
          </w:tcPr>
          <w:p w14:paraId="5A8A21B6" w14:textId="7C356BD5" w:rsidR="0056205B" w:rsidRPr="0056205B" w:rsidRDefault="0056205B" w:rsidP="00CA71F4">
            <w:pPr>
              <w:spacing w:before="40" w:after="40"/>
              <w:rPr>
                <w:sz w:val="20"/>
                <w:szCs w:val="20"/>
              </w:rPr>
            </w:pPr>
            <w:r w:rsidRPr="0056205B">
              <w:rPr>
                <w:sz w:val="20"/>
                <w:szCs w:val="20"/>
              </w:rPr>
              <w:t xml:space="preserve">Germany </w:t>
            </w:r>
            <w:r w:rsidRPr="0056205B">
              <w:rPr>
                <w:sz w:val="20"/>
                <w:szCs w:val="20"/>
              </w:rPr>
              <w:fldChar w:fldCharType="begin"/>
            </w:r>
            <w:r w:rsidR="00CE5587">
              <w:rPr>
                <w:sz w:val="20"/>
                <w:szCs w:val="20"/>
              </w:rPr>
              <w:instrText xml:space="preserve"> ADDIN EN.CITE &lt;EndNote&gt;&lt;Cite&gt;&lt;Author&gt;Leistner&lt;/Author&gt;&lt;Year&gt;2013&lt;/Year&gt;&lt;RecNum&gt;1229&lt;/RecNum&gt;&lt;DisplayText&gt;(14)&lt;/DisplayText&gt;&lt;record&gt;&lt;rec-number&gt;1229&lt;/rec-number&gt;&lt;foreign-keys&gt;&lt;key app="EN" db-id="v59trsspwwwd0cerf5s5wz2usvavpz095vfr"&gt;1229&lt;/key&gt;&lt;/foreign-keys&gt;&lt;ref-type name="Journal Article"&gt;17&lt;/ref-type&gt;&lt;contributors&gt;&lt;authors&gt;&lt;author&gt;Leistner, R.&lt;/author&gt;&lt;author&gt;Piening, B.&lt;/author&gt;&lt;author&gt;Gastmeier, P.&lt;/author&gt;&lt;author&gt;Geffers, C.&lt;/author&gt;&lt;author&gt;Schwab, F.&lt;/author&gt;&lt;/authors&gt;&lt;/contributors&gt;&lt;titles&gt;&lt;title&gt;Nosocomial infections in very low birthweight infants in Germany: current data from the National Surveillance System NEO-KISS&lt;/title&gt;&lt;secondary-title&gt;Klin Padiatr&lt;/secondary-title&gt;&lt;/titles&gt;&lt;periodical&gt;&lt;full-title&gt;Klin Padiatr&lt;/full-title&gt;&lt;/periodical&gt;&lt;pages&gt;75-80&lt;/pages&gt;&lt;volume&gt;225&lt;/volume&gt;&lt;number&gt;2&lt;/number&gt;&lt;dates&gt;&lt;year&gt;2013&lt;/year&gt;&lt;/dates&gt;&lt;isbn&gt;1439-3824 (Electronic)&amp;#xD;0300-8630 (Linking)&lt;/isbn&gt;&lt;urls&gt;&lt;/urls&gt;&lt;/record&gt;&lt;/Cite&gt;&lt;/EndNote&gt;</w:instrText>
            </w:r>
            <w:r w:rsidRPr="0056205B">
              <w:rPr>
                <w:sz w:val="20"/>
                <w:szCs w:val="20"/>
              </w:rPr>
              <w:fldChar w:fldCharType="separate"/>
            </w:r>
            <w:r w:rsidR="00CE5587">
              <w:rPr>
                <w:noProof/>
                <w:sz w:val="20"/>
                <w:szCs w:val="20"/>
              </w:rPr>
              <w:t>(</w:t>
            </w:r>
            <w:hyperlink w:anchor="_ENREF_14" w:tooltip="Leistner, 2013 #1229" w:history="1">
              <w:r w:rsidR="00CA71F4">
                <w:rPr>
                  <w:noProof/>
                  <w:sz w:val="20"/>
                  <w:szCs w:val="20"/>
                </w:rPr>
                <w:t>14</w:t>
              </w:r>
            </w:hyperlink>
            <w:r w:rsidR="00CE5587">
              <w:rPr>
                <w:noProof/>
                <w:sz w:val="20"/>
                <w:szCs w:val="20"/>
              </w:rPr>
              <w:t>)</w:t>
            </w:r>
            <w:r w:rsidRPr="0056205B">
              <w:rPr>
                <w:sz w:val="20"/>
                <w:szCs w:val="20"/>
              </w:rPr>
              <w:fldChar w:fldCharType="end"/>
            </w:r>
            <w:r w:rsidRPr="0056205B">
              <w:rPr>
                <w:sz w:val="20"/>
                <w:szCs w:val="20"/>
              </w:rPr>
              <w:t xml:space="preserve"> </w:t>
            </w:r>
          </w:p>
        </w:tc>
        <w:tc>
          <w:tcPr>
            <w:tcW w:w="806" w:type="pct"/>
          </w:tcPr>
          <w:p w14:paraId="003C2188" w14:textId="77777777" w:rsidR="0056205B" w:rsidRPr="0056205B" w:rsidRDefault="0056205B" w:rsidP="00CE4CC2">
            <w:pPr>
              <w:spacing w:before="40" w:after="40"/>
              <w:rPr>
                <w:sz w:val="20"/>
                <w:szCs w:val="20"/>
              </w:rPr>
            </w:pPr>
            <w:r w:rsidRPr="0056205B">
              <w:rPr>
                <w:sz w:val="20"/>
                <w:szCs w:val="20"/>
              </w:rPr>
              <w:t xml:space="preserve">At least one radiological and two clinical findings </w:t>
            </w:r>
          </w:p>
        </w:tc>
        <w:tc>
          <w:tcPr>
            <w:tcW w:w="554" w:type="pct"/>
            <w:shd w:val="clear" w:color="auto" w:fill="C0C0C0"/>
          </w:tcPr>
          <w:p w14:paraId="1DDF0CCA" w14:textId="77777777" w:rsidR="0056205B" w:rsidRPr="0056205B" w:rsidRDefault="0056205B" w:rsidP="00CE4CC2">
            <w:pPr>
              <w:spacing w:before="40" w:after="40"/>
              <w:rPr>
                <w:sz w:val="20"/>
                <w:szCs w:val="20"/>
              </w:rPr>
            </w:pPr>
          </w:p>
        </w:tc>
        <w:tc>
          <w:tcPr>
            <w:tcW w:w="555" w:type="pct"/>
            <w:shd w:val="clear" w:color="auto" w:fill="C0C0C0"/>
          </w:tcPr>
          <w:p w14:paraId="10FA6592" w14:textId="77777777" w:rsidR="0056205B" w:rsidRPr="0056205B" w:rsidRDefault="0056205B" w:rsidP="00CE4CC2">
            <w:pPr>
              <w:spacing w:before="40" w:after="40"/>
              <w:rPr>
                <w:sz w:val="20"/>
                <w:szCs w:val="20"/>
              </w:rPr>
            </w:pPr>
          </w:p>
        </w:tc>
        <w:tc>
          <w:tcPr>
            <w:tcW w:w="555" w:type="pct"/>
            <w:shd w:val="clear" w:color="auto" w:fill="C0C0C0"/>
          </w:tcPr>
          <w:p w14:paraId="71175F23" w14:textId="77777777" w:rsidR="0056205B" w:rsidRPr="0056205B" w:rsidRDefault="0056205B" w:rsidP="00CE4CC2">
            <w:pPr>
              <w:spacing w:before="40" w:after="40"/>
              <w:rPr>
                <w:sz w:val="20"/>
                <w:szCs w:val="20"/>
              </w:rPr>
            </w:pPr>
          </w:p>
        </w:tc>
        <w:tc>
          <w:tcPr>
            <w:tcW w:w="607" w:type="pct"/>
            <w:shd w:val="clear" w:color="auto" w:fill="C0C0C0"/>
          </w:tcPr>
          <w:p w14:paraId="28A9BE66" w14:textId="77777777" w:rsidR="0056205B" w:rsidRPr="0056205B" w:rsidRDefault="0056205B" w:rsidP="00CE4CC2">
            <w:pPr>
              <w:spacing w:before="40" w:after="40"/>
              <w:rPr>
                <w:sz w:val="20"/>
                <w:szCs w:val="20"/>
              </w:rPr>
            </w:pPr>
          </w:p>
        </w:tc>
        <w:tc>
          <w:tcPr>
            <w:tcW w:w="504" w:type="pct"/>
            <w:shd w:val="clear" w:color="auto" w:fill="C0C0C0"/>
          </w:tcPr>
          <w:p w14:paraId="12FA0C20" w14:textId="77777777" w:rsidR="0056205B" w:rsidRPr="0056205B" w:rsidRDefault="0056205B" w:rsidP="00CE4CC2">
            <w:pPr>
              <w:spacing w:before="40" w:after="40"/>
              <w:rPr>
                <w:sz w:val="20"/>
                <w:szCs w:val="20"/>
              </w:rPr>
            </w:pPr>
          </w:p>
        </w:tc>
        <w:tc>
          <w:tcPr>
            <w:tcW w:w="512" w:type="pct"/>
          </w:tcPr>
          <w:p w14:paraId="1DAFDC87" w14:textId="77777777" w:rsidR="0056205B" w:rsidRPr="0056205B" w:rsidRDefault="0056205B" w:rsidP="00CE4CC2">
            <w:pPr>
              <w:spacing w:before="40" w:after="40"/>
              <w:rPr>
                <w:sz w:val="20"/>
                <w:szCs w:val="20"/>
              </w:rPr>
            </w:pPr>
            <w:r w:rsidRPr="0056205B">
              <w:rPr>
                <w:sz w:val="20"/>
                <w:szCs w:val="20"/>
              </w:rPr>
              <w:t>2.9 (2.7, 3.1)</w:t>
            </w:r>
          </w:p>
        </w:tc>
      </w:tr>
      <w:tr w:rsidR="0056205B" w:rsidRPr="0056205B" w14:paraId="139E48FD" w14:textId="77777777" w:rsidTr="006A407C">
        <w:tc>
          <w:tcPr>
            <w:tcW w:w="907" w:type="pct"/>
          </w:tcPr>
          <w:p w14:paraId="2349A236" w14:textId="13B42D2C" w:rsidR="0056205B" w:rsidRPr="0056205B" w:rsidRDefault="0056205B" w:rsidP="00CA71F4">
            <w:pPr>
              <w:spacing w:before="40" w:after="40"/>
              <w:rPr>
                <w:sz w:val="20"/>
                <w:szCs w:val="20"/>
              </w:rPr>
            </w:pPr>
            <w:r w:rsidRPr="0056205B">
              <w:rPr>
                <w:sz w:val="20"/>
                <w:szCs w:val="20"/>
              </w:rPr>
              <w:t xml:space="preserve">Poland </w:t>
            </w:r>
            <w:r w:rsidRPr="0056205B">
              <w:rPr>
                <w:sz w:val="20"/>
                <w:szCs w:val="20"/>
              </w:rPr>
              <w:fldChar w:fldCharType="begin"/>
            </w:r>
            <w:r w:rsidR="00CE5587">
              <w:rPr>
                <w:sz w:val="20"/>
                <w:szCs w:val="20"/>
              </w:rPr>
              <w:instrText xml:space="preserve"> ADDIN EN.CITE &lt;EndNote&gt;&lt;Cite&gt;&lt;Author&gt;Wojkowska-Mach&lt;/Author&gt;&lt;Year&gt;2014&lt;/Year&gt;&lt;RecNum&gt;2107&lt;/RecNum&gt;&lt;DisplayText&gt;(16)&lt;/DisplayText&gt;&lt;record&gt;&lt;rec-number&gt;2107&lt;/rec-number&gt;&lt;foreign-keys&gt;&lt;key app="EN" db-id="v59trsspwwwd0cerf5s5wz2usvavpz095vfr"&gt;2107&lt;/key&gt;&lt;/foreign-keys&gt;&lt;ref-type name="Journal Article"&gt;17&lt;/ref-type&gt;&lt;contributors&gt;&lt;authors&gt;&lt;author&gt;Wojkowska-Mach, J.&lt;/author&gt;&lt;author&gt;Rozanska, A.&lt;/author&gt;&lt;author&gt;Borszewska-Kornacka, M.&lt;/author&gt;&lt;author&gt;Domanska, J.&lt;/author&gt;&lt;author&gt;Gadzinowski, J.&lt;/author&gt;&lt;author&gt;Gulczynska, E.&lt;/author&gt;&lt;author&gt;Helwich, E.&lt;/author&gt;&lt;author&gt;Kordek, A.&lt;/author&gt;&lt;author&gt;Pawlik, D.&lt;/author&gt;&lt;author&gt;Szczapa, J.&lt;/author&gt;&lt;author&gt;Heczko, P. B.&lt;/author&gt;&lt;/authors&gt;&lt;/contributors&gt;&lt;titles&gt;&lt;title&gt;Necrotising enterocolitis in preterm infants: epidemiology and antibiotic consumption in the Polish neonatology network neonatal intensive care units in 2009&lt;/title&gt;&lt;secondary-title&gt;PLoS One&lt;/secondary-title&gt;&lt;/titles&gt;&lt;periodical&gt;&lt;full-title&gt;PLoS One&lt;/full-title&gt;&lt;/periodical&gt;&lt;volume&gt;9&lt;/volume&gt;&lt;number&gt;3&lt;/number&gt;&lt;dates&gt;&lt;year&gt;2014&lt;/year&gt;&lt;/dates&gt;&lt;isbn&gt;1932-6203 (Electronic)&amp;#xD;1932-6203 (Linking)&lt;/isbn&gt;&lt;urls&gt;&lt;/urls&gt;&lt;/record&gt;&lt;/Cite&gt;&lt;/EndNote&gt;</w:instrText>
            </w:r>
            <w:r w:rsidRPr="0056205B">
              <w:rPr>
                <w:sz w:val="20"/>
                <w:szCs w:val="20"/>
              </w:rPr>
              <w:fldChar w:fldCharType="separate"/>
            </w:r>
            <w:r w:rsidR="00CE5587">
              <w:rPr>
                <w:noProof/>
                <w:sz w:val="20"/>
                <w:szCs w:val="20"/>
              </w:rPr>
              <w:t>(</w:t>
            </w:r>
            <w:hyperlink w:anchor="_ENREF_16" w:tooltip="Wojkowska-Mach, 2014 #2107" w:history="1">
              <w:r w:rsidR="00CA71F4">
                <w:rPr>
                  <w:noProof/>
                  <w:sz w:val="20"/>
                  <w:szCs w:val="20"/>
                </w:rPr>
                <w:t>16</w:t>
              </w:r>
            </w:hyperlink>
            <w:r w:rsidR="00CE5587">
              <w:rPr>
                <w:noProof/>
                <w:sz w:val="20"/>
                <w:szCs w:val="20"/>
              </w:rPr>
              <w:t>)</w:t>
            </w:r>
            <w:r w:rsidRPr="0056205B">
              <w:rPr>
                <w:sz w:val="20"/>
                <w:szCs w:val="20"/>
              </w:rPr>
              <w:fldChar w:fldCharType="end"/>
            </w:r>
          </w:p>
        </w:tc>
        <w:tc>
          <w:tcPr>
            <w:tcW w:w="806" w:type="pct"/>
          </w:tcPr>
          <w:p w14:paraId="5AE0C6F6" w14:textId="77777777" w:rsidR="0056205B" w:rsidRPr="0056205B" w:rsidRDefault="0056205B" w:rsidP="00CE4CC2">
            <w:pPr>
              <w:spacing w:before="40" w:after="40"/>
              <w:rPr>
                <w:sz w:val="20"/>
                <w:szCs w:val="20"/>
              </w:rPr>
            </w:pPr>
            <w:r w:rsidRPr="0056205B">
              <w:rPr>
                <w:sz w:val="20"/>
                <w:szCs w:val="20"/>
              </w:rPr>
              <w:t xml:space="preserve">At least two of a list of clinical and radiological signs </w:t>
            </w:r>
          </w:p>
        </w:tc>
        <w:tc>
          <w:tcPr>
            <w:tcW w:w="554" w:type="pct"/>
            <w:shd w:val="clear" w:color="auto" w:fill="C0C0C0"/>
          </w:tcPr>
          <w:p w14:paraId="7C3DA0EF" w14:textId="77777777" w:rsidR="0056205B" w:rsidRPr="0056205B" w:rsidRDefault="0056205B" w:rsidP="00CE4CC2">
            <w:pPr>
              <w:spacing w:before="40" w:after="40"/>
              <w:rPr>
                <w:sz w:val="20"/>
                <w:szCs w:val="20"/>
              </w:rPr>
            </w:pPr>
          </w:p>
        </w:tc>
        <w:tc>
          <w:tcPr>
            <w:tcW w:w="555" w:type="pct"/>
            <w:shd w:val="clear" w:color="auto" w:fill="C0C0C0"/>
          </w:tcPr>
          <w:p w14:paraId="6353DB4C" w14:textId="77777777" w:rsidR="0056205B" w:rsidRPr="0056205B" w:rsidRDefault="0056205B" w:rsidP="00CE4CC2">
            <w:pPr>
              <w:spacing w:before="40" w:after="40"/>
              <w:rPr>
                <w:sz w:val="20"/>
                <w:szCs w:val="20"/>
              </w:rPr>
            </w:pPr>
          </w:p>
        </w:tc>
        <w:tc>
          <w:tcPr>
            <w:tcW w:w="555" w:type="pct"/>
            <w:shd w:val="clear" w:color="auto" w:fill="C0C0C0"/>
          </w:tcPr>
          <w:p w14:paraId="2310D0CC" w14:textId="77777777" w:rsidR="0056205B" w:rsidRPr="0056205B" w:rsidRDefault="0056205B" w:rsidP="00CE4CC2">
            <w:pPr>
              <w:spacing w:before="40" w:after="40"/>
              <w:rPr>
                <w:sz w:val="20"/>
                <w:szCs w:val="20"/>
              </w:rPr>
            </w:pPr>
          </w:p>
        </w:tc>
        <w:tc>
          <w:tcPr>
            <w:tcW w:w="607" w:type="pct"/>
            <w:shd w:val="clear" w:color="auto" w:fill="C0C0C0"/>
          </w:tcPr>
          <w:p w14:paraId="5726E1F2" w14:textId="77777777" w:rsidR="0056205B" w:rsidRPr="0056205B" w:rsidRDefault="0056205B" w:rsidP="00CE4CC2">
            <w:pPr>
              <w:spacing w:before="40" w:after="40"/>
              <w:rPr>
                <w:sz w:val="20"/>
                <w:szCs w:val="20"/>
              </w:rPr>
            </w:pPr>
          </w:p>
        </w:tc>
        <w:tc>
          <w:tcPr>
            <w:tcW w:w="504" w:type="pct"/>
            <w:shd w:val="clear" w:color="auto" w:fill="C0C0C0"/>
          </w:tcPr>
          <w:p w14:paraId="09B6F7D4" w14:textId="77777777" w:rsidR="0056205B" w:rsidRPr="0056205B" w:rsidRDefault="0056205B" w:rsidP="00CE4CC2">
            <w:pPr>
              <w:spacing w:before="40" w:after="40"/>
              <w:rPr>
                <w:sz w:val="20"/>
                <w:szCs w:val="20"/>
              </w:rPr>
            </w:pPr>
          </w:p>
        </w:tc>
        <w:tc>
          <w:tcPr>
            <w:tcW w:w="512" w:type="pct"/>
          </w:tcPr>
          <w:p w14:paraId="4B4E3D9B" w14:textId="77777777" w:rsidR="0056205B" w:rsidRPr="0056205B" w:rsidRDefault="0056205B" w:rsidP="00CE4CC2">
            <w:pPr>
              <w:spacing w:before="40" w:after="40"/>
              <w:rPr>
                <w:sz w:val="20"/>
                <w:szCs w:val="20"/>
              </w:rPr>
            </w:pPr>
            <w:r w:rsidRPr="0056205B">
              <w:rPr>
                <w:sz w:val="20"/>
                <w:szCs w:val="20"/>
              </w:rPr>
              <w:t>8.7 (6.9, 10.5)</w:t>
            </w:r>
          </w:p>
        </w:tc>
      </w:tr>
      <w:tr w:rsidR="0056205B" w:rsidRPr="0056205B" w14:paraId="4B7AF358" w14:textId="77777777" w:rsidTr="006A407C">
        <w:trPr>
          <w:trHeight w:val="401"/>
        </w:trPr>
        <w:tc>
          <w:tcPr>
            <w:tcW w:w="907" w:type="pct"/>
          </w:tcPr>
          <w:p w14:paraId="3A62D80B" w14:textId="78A4267D" w:rsidR="0056205B" w:rsidRPr="0056205B" w:rsidRDefault="0056205B" w:rsidP="00CA71F4">
            <w:pPr>
              <w:spacing w:before="40" w:after="40"/>
              <w:rPr>
                <w:sz w:val="20"/>
                <w:szCs w:val="20"/>
              </w:rPr>
            </w:pPr>
            <w:r w:rsidRPr="0056205B">
              <w:rPr>
                <w:sz w:val="20"/>
                <w:szCs w:val="20"/>
              </w:rPr>
              <w:t xml:space="preserve">Sweden </w:t>
            </w:r>
            <w:r w:rsidRPr="0056205B">
              <w:rPr>
                <w:sz w:val="20"/>
                <w:szCs w:val="20"/>
              </w:rPr>
              <w:fldChar w:fldCharType="begin"/>
            </w:r>
            <w:r w:rsidR="00CE5587">
              <w:rPr>
                <w:sz w:val="20"/>
                <w:szCs w:val="20"/>
              </w:rPr>
              <w:instrText xml:space="preserve"> ADDIN EN.CITE &lt;EndNote&gt;&lt;Cite&gt;&lt;Author&gt;Ahle&lt;/Author&gt;&lt;Year&gt;2013&lt;/Year&gt;&lt;RecNum&gt;2526&lt;/RecNum&gt;&lt;DisplayText&gt;(20)&lt;/DisplayText&gt;&lt;record&gt;&lt;rec-number&gt;2526&lt;/rec-number&gt;&lt;foreign-keys&gt;&lt;key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(Linking)&lt;/isbn&gt;&lt;urls&gt;&lt;/urls&gt;&lt;/record&gt;&lt;/Cite&gt;&lt;/EndNote&gt;</w:instrText>
            </w:r>
            <w:r w:rsidRPr="0056205B">
              <w:rPr>
                <w:sz w:val="20"/>
                <w:szCs w:val="20"/>
              </w:rPr>
              <w:fldChar w:fldCharType="separate"/>
            </w:r>
            <w:r w:rsidR="00CE5587">
              <w:rPr>
                <w:noProof/>
                <w:sz w:val="20"/>
                <w:szCs w:val="20"/>
              </w:rPr>
              <w:t>(</w:t>
            </w:r>
            <w:hyperlink w:anchor="_ENREF_20" w:tooltip="Ahle, 2013 #2526" w:history="1">
              <w:r w:rsidR="00CA71F4">
                <w:rPr>
                  <w:noProof/>
                  <w:sz w:val="20"/>
                  <w:szCs w:val="20"/>
                </w:rPr>
                <w:t>20</w:t>
              </w:r>
            </w:hyperlink>
            <w:r w:rsidR="00CE5587">
              <w:rPr>
                <w:noProof/>
                <w:sz w:val="20"/>
                <w:szCs w:val="20"/>
              </w:rPr>
              <w:t>)</w:t>
            </w:r>
            <w:r w:rsidRPr="0056205B">
              <w:rPr>
                <w:sz w:val="20"/>
                <w:szCs w:val="20"/>
              </w:rPr>
              <w:fldChar w:fldCharType="end"/>
            </w:r>
          </w:p>
        </w:tc>
        <w:tc>
          <w:tcPr>
            <w:tcW w:w="806" w:type="pct"/>
          </w:tcPr>
          <w:p w14:paraId="7D06F86E" w14:textId="77777777" w:rsidR="0056205B" w:rsidRPr="0056205B" w:rsidRDefault="0056205B" w:rsidP="00CE4CC2">
            <w:pPr>
              <w:spacing w:before="40" w:after="40"/>
              <w:rPr>
                <w:sz w:val="20"/>
                <w:szCs w:val="20"/>
              </w:rPr>
            </w:pPr>
            <w:r w:rsidRPr="0056205B">
              <w:rPr>
                <w:sz w:val="20"/>
                <w:szCs w:val="20"/>
              </w:rPr>
              <w:t>ICD-9 code</w:t>
            </w:r>
          </w:p>
        </w:tc>
        <w:tc>
          <w:tcPr>
            <w:tcW w:w="554" w:type="pct"/>
          </w:tcPr>
          <w:p w14:paraId="0F759D62" w14:textId="77777777" w:rsidR="0056205B" w:rsidRPr="0056205B" w:rsidRDefault="0056205B" w:rsidP="00CE4CC2">
            <w:pPr>
              <w:spacing w:before="40" w:after="40"/>
              <w:rPr>
                <w:sz w:val="20"/>
                <w:szCs w:val="20"/>
              </w:rPr>
            </w:pPr>
            <w:r w:rsidRPr="0056205B">
              <w:rPr>
                <w:sz w:val="20"/>
                <w:szCs w:val="20"/>
              </w:rPr>
              <w:t>4.6 (4.1, 5.1)</w:t>
            </w:r>
          </w:p>
        </w:tc>
        <w:tc>
          <w:tcPr>
            <w:tcW w:w="555" w:type="pct"/>
          </w:tcPr>
          <w:p w14:paraId="2E237106" w14:textId="77777777" w:rsidR="0056205B" w:rsidRPr="0056205B" w:rsidRDefault="0056205B" w:rsidP="00CE4CC2">
            <w:pPr>
              <w:spacing w:before="40" w:after="40"/>
              <w:rPr>
                <w:sz w:val="20"/>
                <w:szCs w:val="20"/>
              </w:rPr>
            </w:pPr>
            <w:r w:rsidRPr="0056205B">
              <w:rPr>
                <w:sz w:val="20"/>
                <w:szCs w:val="20"/>
              </w:rPr>
              <w:t>1.5 (1.3, 1.7)</w:t>
            </w:r>
          </w:p>
        </w:tc>
        <w:tc>
          <w:tcPr>
            <w:tcW w:w="555" w:type="pct"/>
          </w:tcPr>
          <w:p w14:paraId="20B3C467" w14:textId="77777777" w:rsidR="0056205B" w:rsidRPr="0056205B" w:rsidRDefault="0056205B" w:rsidP="00CE4CC2">
            <w:pPr>
              <w:spacing w:before="40" w:after="40"/>
              <w:rPr>
                <w:sz w:val="20"/>
                <w:szCs w:val="20"/>
              </w:rPr>
            </w:pPr>
            <w:r w:rsidRPr="0056205B">
              <w:rPr>
                <w:sz w:val="20"/>
                <w:szCs w:val="20"/>
              </w:rPr>
              <w:t>2.4 (2.2, 2.7)</w:t>
            </w:r>
          </w:p>
        </w:tc>
        <w:tc>
          <w:tcPr>
            <w:tcW w:w="607" w:type="pct"/>
          </w:tcPr>
          <w:p w14:paraId="2B82795D" w14:textId="77777777" w:rsidR="0056205B" w:rsidRPr="0056205B" w:rsidRDefault="0056205B" w:rsidP="00CE4CC2">
            <w:pPr>
              <w:spacing w:before="40" w:after="40"/>
              <w:rPr>
                <w:sz w:val="20"/>
                <w:szCs w:val="20"/>
              </w:rPr>
            </w:pPr>
            <w:r w:rsidRPr="0056205B">
              <w:rPr>
                <w:sz w:val="20"/>
                <w:szCs w:val="20"/>
              </w:rPr>
              <w:t>4.6</w:t>
            </w:r>
            <w:r w:rsidRPr="0056205B">
              <w:rPr>
                <w:sz w:val="20"/>
                <w:szCs w:val="20"/>
                <w:vertAlign w:val="superscript"/>
              </w:rPr>
              <w:t xml:space="preserve"> </w:t>
            </w:r>
            <w:r w:rsidRPr="0056205B">
              <w:rPr>
                <w:sz w:val="20"/>
                <w:szCs w:val="20"/>
              </w:rPr>
              <w:t>(4.1, 5.2)</w:t>
            </w:r>
          </w:p>
        </w:tc>
        <w:tc>
          <w:tcPr>
            <w:tcW w:w="504" w:type="pct"/>
          </w:tcPr>
          <w:p w14:paraId="4776A560" w14:textId="77777777" w:rsidR="0056205B" w:rsidRPr="0056205B" w:rsidRDefault="0056205B" w:rsidP="00CE4CC2">
            <w:pPr>
              <w:spacing w:before="40" w:after="40"/>
              <w:rPr>
                <w:sz w:val="20"/>
                <w:szCs w:val="20"/>
              </w:rPr>
            </w:pPr>
            <w:r w:rsidRPr="0056205B">
              <w:rPr>
                <w:sz w:val="20"/>
                <w:szCs w:val="20"/>
              </w:rPr>
              <w:t>1.5 (1.3, 1.7)</w:t>
            </w:r>
          </w:p>
        </w:tc>
        <w:tc>
          <w:tcPr>
            <w:tcW w:w="512" w:type="pct"/>
          </w:tcPr>
          <w:p w14:paraId="2DB31D62" w14:textId="77777777" w:rsidR="0056205B" w:rsidRPr="0056205B" w:rsidRDefault="0056205B" w:rsidP="00CE4CC2">
            <w:pPr>
              <w:spacing w:before="40" w:after="40"/>
              <w:rPr>
                <w:sz w:val="20"/>
                <w:szCs w:val="20"/>
              </w:rPr>
            </w:pPr>
            <w:r w:rsidRPr="0056205B">
              <w:rPr>
                <w:sz w:val="20"/>
                <w:szCs w:val="20"/>
              </w:rPr>
              <w:t>2.7 (2.4, 2.9)</w:t>
            </w:r>
          </w:p>
        </w:tc>
      </w:tr>
      <w:tr w:rsidR="0056205B" w:rsidRPr="0056205B" w14:paraId="4373F48E" w14:textId="77777777" w:rsidTr="006A407C">
        <w:tc>
          <w:tcPr>
            <w:tcW w:w="907" w:type="pct"/>
          </w:tcPr>
          <w:p w14:paraId="46D66065" w14:textId="2F36C0D8" w:rsidR="0056205B" w:rsidRPr="0056205B" w:rsidRDefault="0056205B" w:rsidP="00CA71F4">
            <w:pPr>
              <w:spacing w:before="40" w:after="40"/>
              <w:rPr>
                <w:sz w:val="20"/>
                <w:szCs w:val="20"/>
              </w:rPr>
            </w:pPr>
            <w:r w:rsidRPr="0056205B">
              <w:rPr>
                <w:sz w:val="20"/>
                <w:szCs w:val="20"/>
              </w:rPr>
              <w:t xml:space="preserve">United States </w:t>
            </w:r>
            <w:r w:rsidRPr="0056205B">
              <w:rPr>
                <w:sz w:val="20"/>
                <w:szCs w:val="20"/>
              </w:rPr>
              <w:fldChar w:fldCharType="begin"/>
            </w:r>
            <w:r w:rsidR="00CE5587">
              <w:rPr>
                <w:sz w:val="20"/>
                <w:szCs w:val="20"/>
              </w:rPr>
              <w:instrText xml:space="preserve"> ADDIN EN.CITE &lt;EndNote&gt;&lt;Cite&gt;&lt;Author&gt;Fitzgibbons&lt;/Author&gt;&lt;Year&gt;2009&lt;/Year&gt;&lt;RecNum&gt;2395&lt;/RecNum&gt;&lt;DisplayText&gt;(12)&lt;/DisplayText&gt;&lt;record&gt;&lt;rec-number&gt;2395&lt;/rec-number&gt;&lt;foreign-keys&gt;&lt;key app="EN" db-id="v59trsspwwwd0cerf5s5wz2usvavpz095vfr"&gt;2395&lt;/key&gt;&lt;/foreign-keys&gt;&lt;ref-type name="Journal Article"&gt;17&lt;/ref-type&gt;&lt;contributors&gt;&lt;authors&gt;&lt;author&gt;Fitzgibbons, S. C.&lt;/author&gt;&lt;author&gt;Ching, Y.&lt;/author&gt;&lt;author&gt;Yu, D.&lt;/author&gt;&lt;author&gt;Carpenter, J.&lt;/author&gt;&lt;author&gt;Kenny, M.&lt;/author&gt;&lt;author&gt;Weldon, C.&lt;/author&gt;&lt;author&gt;Lillehei, C.&lt;/author&gt;&lt;author&gt;Valim, C.&lt;/author&gt;&lt;author&gt;Horbar, J. D.&lt;/author&gt;&lt;author&gt;Jaksic, T.&lt;/author&gt;&lt;/authors&gt;&lt;/contributors&gt;&lt;titles&gt;&lt;title&gt;Mortality of necrotizing enterocolitis expressed by birth weight categories&lt;/title&gt;&lt;secondary-title&gt;J Pediatr Surg&lt;/secondary-title&gt;&lt;/titles&gt;&lt;periodical&gt;&lt;full-title&gt;J Pediatr Surg&lt;/full-title&gt;&lt;/periodical&gt;&lt;pages&gt;1072-5&lt;/pages&gt;&lt;volume&gt;44&lt;/volume&gt;&lt;number&gt;6&lt;/number&gt;&lt;dates&gt;&lt;year&gt;2009&lt;/year&gt;&lt;/dates&gt;&lt;isbn&gt;1531-5037 (Electronic)&amp;#xD;0022-3468 (Linking)&lt;/isbn&gt;&lt;urls&gt;&lt;/urls&gt;&lt;/record&gt;&lt;/Cite&gt;&lt;/EndNote&gt;</w:instrText>
            </w:r>
            <w:r w:rsidRPr="0056205B">
              <w:rPr>
                <w:sz w:val="20"/>
                <w:szCs w:val="20"/>
              </w:rPr>
              <w:fldChar w:fldCharType="separate"/>
            </w:r>
            <w:r w:rsidR="00CE5587">
              <w:rPr>
                <w:noProof/>
                <w:sz w:val="20"/>
                <w:szCs w:val="20"/>
              </w:rPr>
              <w:t>(</w:t>
            </w:r>
            <w:hyperlink w:anchor="_ENREF_12" w:tooltip="Fitzgibbons, 2009 #2395" w:history="1">
              <w:r w:rsidR="00CA71F4">
                <w:rPr>
                  <w:noProof/>
                  <w:sz w:val="20"/>
                  <w:szCs w:val="20"/>
                </w:rPr>
                <w:t>12</w:t>
              </w:r>
            </w:hyperlink>
            <w:r w:rsidR="00CE5587">
              <w:rPr>
                <w:noProof/>
                <w:sz w:val="20"/>
                <w:szCs w:val="20"/>
              </w:rPr>
              <w:t>)</w:t>
            </w:r>
            <w:r w:rsidRPr="0056205B">
              <w:rPr>
                <w:sz w:val="20"/>
                <w:szCs w:val="20"/>
              </w:rPr>
              <w:fldChar w:fldCharType="end"/>
            </w:r>
          </w:p>
        </w:tc>
        <w:tc>
          <w:tcPr>
            <w:tcW w:w="806" w:type="pct"/>
          </w:tcPr>
          <w:p w14:paraId="293CCBF9" w14:textId="77777777" w:rsidR="0056205B" w:rsidRPr="0056205B" w:rsidRDefault="0056205B" w:rsidP="00CE4CC2">
            <w:pPr>
              <w:spacing w:before="40" w:after="40"/>
              <w:rPr>
                <w:sz w:val="20"/>
                <w:szCs w:val="20"/>
              </w:rPr>
            </w:pPr>
            <w:r w:rsidRPr="0056205B">
              <w:rPr>
                <w:sz w:val="20"/>
                <w:szCs w:val="20"/>
              </w:rPr>
              <w:t xml:space="preserve">Vermont Oxford Network definition </w:t>
            </w:r>
          </w:p>
        </w:tc>
        <w:tc>
          <w:tcPr>
            <w:tcW w:w="554" w:type="pct"/>
            <w:shd w:val="clear" w:color="auto" w:fill="C0C0C0"/>
          </w:tcPr>
          <w:p w14:paraId="1C69DBA9" w14:textId="77777777" w:rsidR="0056205B" w:rsidRPr="0056205B" w:rsidRDefault="0056205B" w:rsidP="00CE4CC2">
            <w:pPr>
              <w:spacing w:before="40" w:after="40"/>
              <w:rPr>
                <w:sz w:val="20"/>
                <w:szCs w:val="20"/>
              </w:rPr>
            </w:pPr>
          </w:p>
        </w:tc>
        <w:tc>
          <w:tcPr>
            <w:tcW w:w="555" w:type="pct"/>
            <w:shd w:val="clear" w:color="auto" w:fill="C0C0C0"/>
          </w:tcPr>
          <w:p w14:paraId="241CB1D2" w14:textId="77777777" w:rsidR="0056205B" w:rsidRPr="0056205B" w:rsidRDefault="0056205B" w:rsidP="00CE4CC2">
            <w:pPr>
              <w:spacing w:before="40" w:after="40"/>
              <w:rPr>
                <w:sz w:val="20"/>
                <w:szCs w:val="20"/>
              </w:rPr>
            </w:pPr>
          </w:p>
        </w:tc>
        <w:tc>
          <w:tcPr>
            <w:tcW w:w="555" w:type="pct"/>
            <w:shd w:val="clear" w:color="auto" w:fill="C0C0C0"/>
          </w:tcPr>
          <w:p w14:paraId="7BDE8D71" w14:textId="77777777" w:rsidR="0056205B" w:rsidRPr="0056205B" w:rsidRDefault="0056205B" w:rsidP="00CE4CC2">
            <w:pPr>
              <w:spacing w:before="40" w:after="40"/>
              <w:rPr>
                <w:sz w:val="20"/>
                <w:szCs w:val="20"/>
              </w:rPr>
            </w:pPr>
          </w:p>
        </w:tc>
        <w:tc>
          <w:tcPr>
            <w:tcW w:w="607" w:type="pct"/>
          </w:tcPr>
          <w:p w14:paraId="23E5252F" w14:textId="77777777" w:rsidR="0056205B" w:rsidRPr="0056205B" w:rsidRDefault="0056205B" w:rsidP="00CE4CC2">
            <w:pPr>
              <w:spacing w:before="40" w:after="40"/>
              <w:rPr>
                <w:sz w:val="20"/>
                <w:szCs w:val="20"/>
              </w:rPr>
            </w:pPr>
            <w:r w:rsidRPr="0056205B">
              <w:rPr>
                <w:sz w:val="20"/>
                <w:szCs w:val="20"/>
              </w:rPr>
              <w:t>10.4</w:t>
            </w:r>
            <w:r w:rsidRPr="0056205B">
              <w:rPr>
                <w:sz w:val="20"/>
                <w:szCs w:val="20"/>
                <w:vertAlign w:val="superscript"/>
              </w:rPr>
              <w:t xml:space="preserve">f </w:t>
            </w:r>
            <w:r w:rsidRPr="0056205B">
              <w:rPr>
                <w:sz w:val="20"/>
                <w:szCs w:val="20"/>
              </w:rPr>
              <w:t>(10.1, 10.8)</w:t>
            </w:r>
          </w:p>
        </w:tc>
        <w:tc>
          <w:tcPr>
            <w:tcW w:w="504" w:type="pct"/>
          </w:tcPr>
          <w:p w14:paraId="28D03C97" w14:textId="77777777" w:rsidR="0056205B" w:rsidRPr="0056205B" w:rsidRDefault="0056205B" w:rsidP="00CE4CC2">
            <w:pPr>
              <w:spacing w:before="40" w:after="40"/>
              <w:rPr>
                <w:sz w:val="20"/>
                <w:szCs w:val="20"/>
              </w:rPr>
            </w:pPr>
            <w:r w:rsidRPr="0056205B">
              <w:rPr>
                <w:sz w:val="20"/>
                <w:szCs w:val="20"/>
              </w:rPr>
              <w:t>4.4</w:t>
            </w:r>
            <w:r w:rsidRPr="0056205B">
              <w:rPr>
                <w:sz w:val="20"/>
                <w:szCs w:val="20"/>
                <w:vertAlign w:val="superscript"/>
              </w:rPr>
              <w:t>g</w:t>
            </w:r>
            <w:r w:rsidRPr="0056205B">
              <w:rPr>
                <w:sz w:val="20"/>
                <w:szCs w:val="20"/>
              </w:rPr>
              <w:t xml:space="preserve"> (4.2,4.6)</w:t>
            </w:r>
          </w:p>
        </w:tc>
        <w:tc>
          <w:tcPr>
            <w:tcW w:w="512" w:type="pct"/>
          </w:tcPr>
          <w:p w14:paraId="57B12F64" w14:textId="77777777" w:rsidR="0056205B" w:rsidRPr="0056205B" w:rsidRDefault="0056205B" w:rsidP="00CE4CC2">
            <w:pPr>
              <w:spacing w:before="40" w:after="40"/>
              <w:rPr>
                <w:sz w:val="20"/>
                <w:szCs w:val="20"/>
              </w:rPr>
            </w:pPr>
            <w:r w:rsidRPr="0056205B">
              <w:rPr>
                <w:sz w:val="20"/>
                <w:szCs w:val="20"/>
              </w:rPr>
              <w:t>6.9</w:t>
            </w:r>
            <w:r w:rsidRPr="0056205B">
              <w:rPr>
                <w:sz w:val="20"/>
                <w:szCs w:val="20"/>
                <w:vertAlign w:val="superscript"/>
              </w:rPr>
              <w:t xml:space="preserve">d </w:t>
            </w:r>
            <w:r w:rsidRPr="0056205B">
              <w:rPr>
                <w:sz w:val="20"/>
                <w:szCs w:val="20"/>
              </w:rPr>
              <w:t>(6.7, 7.1)</w:t>
            </w:r>
          </w:p>
        </w:tc>
      </w:tr>
      <w:tr w:rsidR="0056205B" w:rsidRPr="0056205B" w14:paraId="32C31EEF" w14:textId="77777777" w:rsidTr="006A407C">
        <w:tc>
          <w:tcPr>
            <w:tcW w:w="907" w:type="pct"/>
          </w:tcPr>
          <w:p w14:paraId="5279D4A2" w14:textId="03D63ADF" w:rsidR="0056205B" w:rsidRPr="0056205B" w:rsidRDefault="0056205B" w:rsidP="00CA71F4">
            <w:pPr>
              <w:spacing w:before="40" w:after="40"/>
              <w:rPr>
                <w:sz w:val="20"/>
                <w:szCs w:val="20"/>
              </w:rPr>
            </w:pPr>
            <w:r w:rsidRPr="0056205B">
              <w:rPr>
                <w:sz w:val="20"/>
                <w:szCs w:val="20"/>
              </w:rPr>
              <w:t xml:space="preserve">United States California </w:t>
            </w:r>
            <w:r w:rsidRPr="0056205B">
              <w:rPr>
                <w:sz w:val="20"/>
                <w:szCs w:val="20"/>
              </w:rPr>
              <w:fldChar w:fldCharType="begin"/>
            </w:r>
            <w:r w:rsidR="00CE5587">
              <w:rPr>
                <w:sz w:val="20"/>
                <w:szCs w:val="20"/>
              </w:rPr>
              <w:instrText xml:space="preserve"> ADDIN EN.CITE &lt;EndNote&gt;&lt;Cite&gt;&lt;Author&gt;Kastenberg&lt;/Author&gt;&lt;Year&gt;2015&lt;/Year&gt;&lt;RecNum&gt;2168&lt;/RecNum&gt;&lt;DisplayText&gt;(13)&lt;/DisplayText&gt;&lt;record&gt;&lt;rec-number&gt;2168&lt;/rec-number&gt;&lt;foreign-keys&gt;&lt;key app="EN" db-id="v59trsspwwwd0cerf5s5wz2usvavpz095vfr"&gt;2168&lt;/key&gt;&lt;/foreign-keys&gt;&lt;ref-type name="Journal Article"&gt;17&lt;/ref-type&gt;&lt;contributors&gt;&lt;authors&gt;&lt;author&gt;Kastenberg, Z. J.&lt;/author&gt;&lt;author&gt;Lee, H. C.&lt;/author&gt;&lt;author&gt;Profit, J.&lt;/author&gt;&lt;author&gt;Gould, J. B.&lt;/author&gt;&lt;author&gt;Sylvester, K. G.&lt;/author&gt;&lt;/authors&gt;&lt;/contributors&gt;&lt;titles&gt;&lt;title&gt;Effect of deregionalized care on mortality in very low-birth-weight infants with necrotizing enterocolitis&lt;/title&gt;&lt;secondary-title&gt;JAMA Pediatrics&lt;/secondary-title&gt;&lt;/titles&gt;&lt;periodical&gt;&lt;full-title&gt;JAMA Pediatrics&lt;/full-title&gt;&lt;abbr-1&gt;Jama, Pediatr&lt;/abbr-1&gt;&lt;/periodical&gt;&lt;pages&gt;26-32&lt;/pages&gt;&lt;volume&gt;169&lt;/volume&gt;&lt;number&gt;1&lt;/number&gt;&lt;dates&gt;&lt;year&gt;2015&lt;/year&gt;&lt;/dates&gt;&lt;isbn&gt;2168-6203&lt;/isbn&gt;&lt;urls&gt;&lt;related-urls&gt;&lt;url&gt;http://dx.doi.org/10.1001/jamapediatrics.2014.2085&lt;/url&gt;&lt;/related-urls&gt;&lt;/urls&gt;&lt;electronic-resource-num&gt;10.1001/jamapediatrics.2014.2085&lt;/electronic-resource-num&gt;&lt;/record&gt;&lt;/Cite&gt;&lt;/EndNote&gt;</w:instrText>
            </w:r>
            <w:r w:rsidRPr="0056205B">
              <w:rPr>
                <w:sz w:val="20"/>
                <w:szCs w:val="20"/>
              </w:rPr>
              <w:fldChar w:fldCharType="separate"/>
            </w:r>
            <w:r w:rsidR="00CE5587">
              <w:rPr>
                <w:noProof/>
                <w:sz w:val="20"/>
                <w:szCs w:val="20"/>
              </w:rPr>
              <w:t>(</w:t>
            </w:r>
            <w:hyperlink w:anchor="_ENREF_13" w:tooltip="Kastenberg, 2015 #2168" w:history="1">
              <w:r w:rsidR="00CA71F4">
                <w:rPr>
                  <w:noProof/>
                  <w:sz w:val="20"/>
                  <w:szCs w:val="20"/>
                </w:rPr>
                <w:t>13</w:t>
              </w:r>
            </w:hyperlink>
            <w:r w:rsidR="00CE5587">
              <w:rPr>
                <w:noProof/>
                <w:sz w:val="20"/>
                <w:szCs w:val="20"/>
              </w:rPr>
              <w:t>)</w:t>
            </w:r>
            <w:r w:rsidRPr="0056205B">
              <w:rPr>
                <w:sz w:val="20"/>
                <w:szCs w:val="20"/>
              </w:rPr>
              <w:fldChar w:fldCharType="end"/>
            </w:r>
          </w:p>
        </w:tc>
        <w:tc>
          <w:tcPr>
            <w:tcW w:w="806" w:type="pct"/>
          </w:tcPr>
          <w:p w14:paraId="26DF3E05" w14:textId="77777777" w:rsidR="0056205B" w:rsidRPr="0056205B" w:rsidRDefault="0056205B" w:rsidP="00CE4CC2">
            <w:pPr>
              <w:spacing w:before="40" w:after="40"/>
              <w:rPr>
                <w:sz w:val="20"/>
                <w:szCs w:val="20"/>
              </w:rPr>
            </w:pPr>
            <w:r w:rsidRPr="0056205B">
              <w:rPr>
                <w:sz w:val="20"/>
                <w:szCs w:val="20"/>
              </w:rPr>
              <w:t xml:space="preserve">Vermont Oxford Network definition </w:t>
            </w:r>
          </w:p>
        </w:tc>
        <w:tc>
          <w:tcPr>
            <w:tcW w:w="554" w:type="pct"/>
          </w:tcPr>
          <w:p w14:paraId="5D5B0042" w14:textId="77777777" w:rsidR="0056205B" w:rsidRPr="0056205B" w:rsidRDefault="0056205B" w:rsidP="00CE4CC2">
            <w:pPr>
              <w:spacing w:before="40" w:after="40"/>
              <w:rPr>
                <w:sz w:val="20"/>
                <w:szCs w:val="20"/>
              </w:rPr>
            </w:pPr>
            <w:r w:rsidRPr="0056205B">
              <w:rPr>
                <w:sz w:val="20"/>
                <w:szCs w:val="20"/>
              </w:rPr>
              <w:t>9.6 (9.1, 10.1)</w:t>
            </w:r>
          </w:p>
        </w:tc>
        <w:tc>
          <w:tcPr>
            <w:tcW w:w="555" w:type="pct"/>
          </w:tcPr>
          <w:p w14:paraId="0725D7E5" w14:textId="77777777" w:rsidR="0056205B" w:rsidRPr="0056205B" w:rsidRDefault="0056205B" w:rsidP="00CE4CC2">
            <w:pPr>
              <w:spacing w:before="40" w:after="40"/>
              <w:rPr>
                <w:sz w:val="20"/>
                <w:szCs w:val="20"/>
              </w:rPr>
            </w:pPr>
            <w:r w:rsidRPr="0056205B">
              <w:rPr>
                <w:sz w:val="20"/>
                <w:szCs w:val="20"/>
              </w:rPr>
              <w:t>4.4 (4.0, 4.7)</w:t>
            </w:r>
          </w:p>
        </w:tc>
        <w:tc>
          <w:tcPr>
            <w:tcW w:w="555" w:type="pct"/>
          </w:tcPr>
          <w:p w14:paraId="51D81F97" w14:textId="77777777" w:rsidR="0056205B" w:rsidRPr="0056205B" w:rsidRDefault="0056205B" w:rsidP="00CE4CC2">
            <w:pPr>
              <w:spacing w:before="40" w:after="40"/>
              <w:rPr>
                <w:sz w:val="20"/>
                <w:szCs w:val="20"/>
              </w:rPr>
            </w:pPr>
            <w:r w:rsidRPr="0056205B">
              <w:rPr>
                <w:sz w:val="20"/>
                <w:szCs w:val="20"/>
              </w:rPr>
              <w:t>6.8 (6.5, 7.1)</w:t>
            </w:r>
          </w:p>
        </w:tc>
        <w:tc>
          <w:tcPr>
            <w:tcW w:w="607" w:type="pct"/>
          </w:tcPr>
          <w:p w14:paraId="6B40D4EC" w14:textId="77777777" w:rsidR="0056205B" w:rsidRPr="0056205B" w:rsidRDefault="0056205B" w:rsidP="00CE4CC2">
            <w:pPr>
              <w:spacing w:before="40" w:after="40"/>
              <w:rPr>
                <w:sz w:val="20"/>
                <w:szCs w:val="20"/>
              </w:rPr>
            </w:pPr>
            <w:r w:rsidRPr="0056205B">
              <w:rPr>
                <w:sz w:val="20"/>
                <w:szCs w:val="20"/>
              </w:rPr>
              <w:t>9.4 (8.9, 9.9)</w:t>
            </w:r>
          </w:p>
        </w:tc>
        <w:tc>
          <w:tcPr>
            <w:tcW w:w="504" w:type="pct"/>
          </w:tcPr>
          <w:p w14:paraId="31353F3F" w14:textId="77777777" w:rsidR="0056205B" w:rsidRPr="0056205B" w:rsidRDefault="0056205B" w:rsidP="00CE4CC2">
            <w:pPr>
              <w:spacing w:before="40" w:after="40"/>
              <w:rPr>
                <w:sz w:val="20"/>
                <w:szCs w:val="20"/>
              </w:rPr>
            </w:pPr>
            <w:r w:rsidRPr="0056205B">
              <w:rPr>
                <w:sz w:val="20"/>
                <w:szCs w:val="20"/>
              </w:rPr>
              <w:t>3.9 (3.7, 4.2)</w:t>
            </w:r>
          </w:p>
        </w:tc>
        <w:tc>
          <w:tcPr>
            <w:tcW w:w="512" w:type="pct"/>
          </w:tcPr>
          <w:p w14:paraId="62C821BC" w14:textId="77777777" w:rsidR="0056205B" w:rsidRPr="0056205B" w:rsidRDefault="0056205B" w:rsidP="00CE4CC2">
            <w:pPr>
              <w:spacing w:before="40" w:after="40"/>
              <w:rPr>
                <w:sz w:val="20"/>
                <w:szCs w:val="20"/>
              </w:rPr>
            </w:pPr>
            <w:r w:rsidRPr="0056205B">
              <w:rPr>
                <w:sz w:val="20"/>
                <w:szCs w:val="20"/>
              </w:rPr>
              <w:t>6.1 (5.9, 6.4)</w:t>
            </w:r>
          </w:p>
        </w:tc>
      </w:tr>
    </w:tbl>
    <w:p w14:paraId="46C13515" w14:textId="77777777" w:rsidR="0056205B" w:rsidRDefault="0056205B" w:rsidP="0029047C">
      <w:pPr>
        <w:spacing w:before="0" w:after="360" w:line="240" w:lineRule="auto"/>
        <w:ind w:left="0"/>
        <w:contextualSpacing/>
        <w:jc w:val="left"/>
        <w:rPr>
          <w:sz w:val="20"/>
          <w:szCs w:val="20"/>
        </w:rPr>
        <w:sectPr w:rsidR="0056205B" w:rsidSect="0056205B">
          <w:pgSz w:w="16838" w:h="11906" w:orient="landscape"/>
          <w:pgMar w:top="1440" w:right="1440" w:bottom="1440" w:left="1440" w:header="708" w:footer="708" w:gutter="0"/>
          <w:cols w:space="708"/>
          <w:docGrid w:linePitch="360"/>
        </w:sectPr>
      </w:pPr>
      <w:r w:rsidRPr="0056205B">
        <w:rPr>
          <w:sz w:val="20"/>
          <w:szCs w:val="20"/>
        </w:rPr>
        <w:br/>
      </w:r>
      <w:r w:rsidRPr="0056205B">
        <w:rPr>
          <w:sz w:val="20"/>
          <w:szCs w:val="20"/>
          <w:vertAlign w:val="superscript"/>
        </w:rPr>
        <w:t>a</w:t>
      </w:r>
      <w:r w:rsidRPr="0056205B">
        <w:rPr>
          <w:sz w:val="20"/>
          <w:szCs w:val="20"/>
        </w:rPr>
        <w:t xml:space="preserve">≤28w </w:t>
      </w:r>
      <w:r w:rsidRPr="0056205B">
        <w:rPr>
          <w:sz w:val="20"/>
          <w:szCs w:val="20"/>
          <w:vertAlign w:val="superscript"/>
        </w:rPr>
        <w:t>b</w:t>
      </w:r>
      <w:r w:rsidRPr="0056205B">
        <w:rPr>
          <w:sz w:val="20"/>
          <w:szCs w:val="20"/>
        </w:rPr>
        <w:t xml:space="preserve">29-31w </w:t>
      </w:r>
      <w:r w:rsidRPr="0056205B">
        <w:rPr>
          <w:sz w:val="20"/>
          <w:szCs w:val="20"/>
          <w:vertAlign w:val="superscript"/>
        </w:rPr>
        <w:t>c</w:t>
      </w:r>
      <w:r w:rsidRPr="0056205B">
        <w:rPr>
          <w:sz w:val="20"/>
          <w:szCs w:val="20"/>
        </w:rPr>
        <w:t xml:space="preserve"> ≤32w </w:t>
      </w:r>
      <w:r w:rsidRPr="0056205B">
        <w:rPr>
          <w:sz w:val="20"/>
          <w:szCs w:val="20"/>
          <w:vertAlign w:val="superscript"/>
        </w:rPr>
        <w:t>d</w:t>
      </w:r>
      <w:r w:rsidRPr="0056205B">
        <w:rPr>
          <w:sz w:val="20"/>
          <w:szCs w:val="20"/>
        </w:rPr>
        <w:t xml:space="preserve">23-34w </w:t>
      </w:r>
      <w:r w:rsidRPr="0056205B">
        <w:rPr>
          <w:sz w:val="20"/>
          <w:szCs w:val="20"/>
          <w:vertAlign w:val="superscript"/>
        </w:rPr>
        <w:t>e</w:t>
      </w:r>
      <w:r w:rsidRPr="0056205B">
        <w:rPr>
          <w:sz w:val="20"/>
          <w:szCs w:val="20"/>
        </w:rPr>
        <w:t xml:space="preserve">≤26w </w:t>
      </w:r>
      <w:r w:rsidRPr="0056205B">
        <w:rPr>
          <w:sz w:val="20"/>
          <w:szCs w:val="20"/>
          <w:vertAlign w:val="superscript"/>
        </w:rPr>
        <w:t xml:space="preserve">d </w:t>
      </w:r>
      <w:r w:rsidRPr="0056205B">
        <w:rPr>
          <w:sz w:val="20"/>
          <w:szCs w:val="20"/>
        </w:rPr>
        <w:t xml:space="preserve">≤1500g; </w:t>
      </w:r>
      <w:r w:rsidRPr="0056205B">
        <w:rPr>
          <w:sz w:val="20"/>
          <w:szCs w:val="20"/>
          <w:vertAlign w:val="superscript"/>
        </w:rPr>
        <w:t>e</w:t>
      </w:r>
      <w:r w:rsidRPr="0056205B">
        <w:rPr>
          <w:sz w:val="20"/>
          <w:szCs w:val="20"/>
        </w:rPr>
        <w:t xml:space="preserve"> Years 2000-2012 </w:t>
      </w:r>
      <w:r w:rsidRPr="0056205B">
        <w:rPr>
          <w:sz w:val="20"/>
          <w:szCs w:val="20"/>
          <w:vertAlign w:val="superscript"/>
        </w:rPr>
        <w:t xml:space="preserve">f </w:t>
      </w:r>
      <w:r w:rsidRPr="0056205B">
        <w:rPr>
          <w:sz w:val="20"/>
          <w:szCs w:val="20"/>
        </w:rPr>
        <w:t>≤1000g</w:t>
      </w:r>
      <w:r w:rsidRPr="0056205B">
        <w:rPr>
          <w:sz w:val="20"/>
          <w:szCs w:val="20"/>
          <w:vertAlign w:val="superscript"/>
        </w:rPr>
        <w:t xml:space="preserve"> </w:t>
      </w:r>
      <w:r w:rsidRPr="0056205B">
        <w:rPr>
          <w:sz w:val="20"/>
          <w:szCs w:val="20"/>
        </w:rPr>
        <w:t xml:space="preserve">  </w:t>
      </w:r>
      <w:r w:rsidRPr="0056205B">
        <w:rPr>
          <w:sz w:val="20"/>
          <w:szCs w:val="20"/>
          <w:vertAlign w:val="superscript"/>
        </w:rPr>
        <w:t>g</w:t>
      </w:r>
      <w:r w:rsidRPr="0056205B">
        <w:rPr>
          <w:sz w:val="20"/>
          <w:szCs w:val="20"/>
        </w:rPr>
        <w:t>1001 to 1500g; grey shaded areas indicate unavailable data</w:t>
      </w:r>
    </w:p>
    <w:p w14:paraId="39A545E6" w14:textId="14775C7A" w:rsidR="00625240" w:rsidRPr="0056205B" w:rsidRDefault="00F05472" w:rsidP="0029047C">
      <w:pPr>
        <w:keepNext/>
        <w:keepLines/>
        <w:tabs>
          <w:tab w:val="left" w:pos="709"/>
        </w:tabs>
        <w:spacing w:before="0" w:after="240" w:line="480" w:lineRule="auto"/>
        <w:ind w:left="0"/>
        <w:jc w:val="left"/>
        <w:outlineLvl w:val="2"/>
        <w:rPr>
          <w:rFonts w:eastAsia="NewBaskervilleITCbyBT-Roman"/>
          <w:b/>
          <w:bCs/>
          <w:lang w:eastAsia="en-US"/>
        </w:rPr>
      </w:pPr>
      <w:bookmarkStart w:id="10" w:name="_Toc463913746"/>
      <w:bookmarkStart w:id="11" w:name="_Toc464148059"/>
      <w:r w:rsidRPr="0056205B">
        <w:rPr>
          <w:rFonts w:eastAsia="NewBaskervilleITCbyBT-Roman"/>
          <w:b/>
          <w:bCs/>
          <w:lang w:eastAsia="en-US"/>
        </w:rPr>
        <w:lastRenderedPageBreak/>
        <w:t>Laparotomy and mortality for NEC</w:t>
      </w:r>
      <w:bookmarkEnd w:id="10"/>
      <w:bookmarkEnd w:id="11"/>
      <w:r w:rsidRPr="0056205B">
        <w:rPr>
          <w:rFonts w:eastAsia="NewBaskervilleITCbyBT-Roman"/>
          <w:b/>
          <w:bCs/>
          <w:lang w:eastAsia="en-US"/>
        </w:rPr>
        <w:t xml:space="preserve"> </w:t>
      </w:r>
    </w:p>
    <w:p w14:paraId="42237895" w14:textId="70E26336" w:rsidR="00625240" w:rsidRPr="00FB5DBD" w:rsidRDefault="00625240" w:rsidP="0029047C">
      <w:pPr>
        <w:keepNext/>
        <w:keepLines/>
        <w:tabs>
          <w:tab w:val="left" w:pos="709"/>
        </w:tabs>
        <w:spacing w:before="0" w:after="240" w:line="480" w:lineRule="auto"/>
        <w:ind w:left="0"/>
        <w:jc w:val="left"/>
        <w:outlineLvl w:val="2"/>
        <w:rPr>
          <w:rFonts w:eastAsia="NewBaskervilleITCbyBT-Roman"/>
          <w:bCs/>
          <w:lang w:eastAsia="en-US"/>
        </w:rPr>
      </w:pPr>
      <w:r w:rsidRPr="00FB5DBD">
        <w:rPr>
          <w:rFonts w:eastAsia="NewBaskervilleITCbyBT-Roman"/>
          <w:bCs/>
          <w:lang w:eastAsia="en-US"/>
        </w:rPr>
        <w:t>Only four of the studies reported mortality of babies with NEC</w:t>
      </w:r>
      <w:r w:rsidR="00071621" w:rsidRPr="00FB5DBD">
        <w:rPr>
          <w:rFonts w:eastAsia="NewBaskervilleITCbyBT-Roman"/>
          <w:bCs/>
          <w:lang w:eastAsia="en-US"/>
        </w:rPr>
        <w:t>; for all NEC mortality this ranged from 21.9% to 38%</w:t>
      </w:r>
      <w:r w:rsidR="00D83BFB" w:rsidRPr="00FB5DBD">
        <w:rPr>
          <w:rFonts w:eastAsia="NewBaskervilleITCbyBT-Roman"/>
          <w:bCs/>
          <w:lang w:eastAsia="en-US"/>
        </w:rPr>
        <w:t xml:space="preserve"> </w:t>
      </w:r>
      <w:r w:rsidRPr="00FB5DBD">
        <w:rPr>
          <w:rFonts w:eastAsia="NewBaskervilleITCbyBT-Roman"/>
          <w:bCs/>
          <w:lang w:eastAsia="en-US"/>
        </w:rPr>
        <w:fldChar w:fldCharType="begin">
          <w:fldData xml:space="preserve">PEVuZE5vdGU+PENpdGU+PEF1dGhvcj5Zb3VuPC9BdXRob3I+PFllYXI+MjAxNTwvWWVhcj48UmVj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</w:fldData>
        </w:fldChar>
      </w:r>
      <w:r w:rsidR="00CA71F4">
        <w:rPr>
          <w:rFonts w:eastAsia="NewBaskervilleITCbyBT-Roman"/>
          <w:bCs/>
          <w:lang w:eastAsia="en-US"/>
        </w:rPr>
        <w:instrText xml:space="preserve"> ADDIN EN.CITE </w:instrText>
      </w:r>
      <w:r w:rsidR="00CA71F4">
        <w:rPr>
          <w:rFonts w:eastAsia="NewBaskervilleITCbyBT-Roman"/>
          <w:bCs/>
          <w:lang w:eastAsia="en-US"/>
        </w:rPr>
        <w:fldChar w:fldCharType="begin">
          <w:fldData xml:space="preserve">PEVuZE5vdGU+PENpdGU+PEF1dGhvcj5Zb3VuPC9BdXRob3I+PFllYXI+MjAxNTwvWWVhcj48UmVj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</w:fldData>
        </w:fldChar>
      </w:r>
      <w:r w:rsidR="00CA71F4">
        <w:rPr>
          <w:rFonts w:eastAsia="NewBaskervilleITCbyBT-Roman"/>
          <w:bCs/>
          <w:lang w:eastAsia="en-US"/>
        </w:rPr>
        <w:instrText xml:space="preserve"> ADDIN EN.CITE.DATA </w:instrText>
      </w:r>
      <w:r w:rsidR="00CA71F4">
        <w:rPr>
          <w:rFonts w:eastAsia="NewBaskervilleITCbyBT-Roman"/>
          <w:bCs/>
          <w:lang w:eastAsia="en-US"/>
        </w:rPr>
      </w:r>
      <w:r w:rsidR="00CA71F4">
        <w:rPr>
          <w:rFonts w:eastAsia="NewBaskervilleITCbyBT-Roman"/>
          <w:bCs/>
          <w:lang w:eastAsia="en-US"/>
        </w:rPr>
        <w:fldChar w:fldCharType="end"/>
      </w:r>
      <w:r w:rsidRPr="00FB5DBD">
        <w:rPr>
          <w:rFonts w:eastAsia="NewBaskervilleITCbyBT-Roman"/>
          <w:bCs/>
          <w:lang w:eastAsia="en-US"/>
        </w:rPr>
      </w:r>
      <w:r w:rsidRPr="00FB5DBD">
        <w:rPr>
          <w:rFonts w:eastAsia="NewBaskervilleITCbyBT-Roman"/>
          <w:bCs/>
          <w:lang w:eastAsia="en-US"/>
        </w:rPr>
        <w:fldChar w:fldCharType="separate"/>
      </w:r>
      <w:r w:rsidR="00CA71F4">
        <w:rPr>
          <w:rFonts w:eastAsia="NewBaskervilleITCbyBT-Roman"/>
          <w:bCs/>
          <w:noProof/>
          <w:lang w:eastAsia="en-US"/>
        </w:rPr>
        <w:t>(</w:t>
      </w:r>
      <w:hyperlink w:anchor="_ENREF_12" w:tooltip="Fitzgibbons, 2009 #2395" w:history="1">
        <w:r w:rsidR="00CA71F4">
          <w:rPr>
            <w:rFonts w:eastAsia="NewBaskervilleITCbyBT-Roman"/>
            <w:bCs/>
            <w:noProof/>
            <w:lang w:eastAsia="en-US"/>
          </w:rPr>
          <w:t>12</w:t>
        </w:r>
      </w:hyperlink>
      <w:r w:rsidR="00CA71F4">
        <w:rPr>
          <w:rFonts w:eastAsia="NewBaskervilleITCbyBT-Roman"/>
          <w:bCs/>
          <w:noProof/>
          <w:lang w:eastAsia="en-US"/>
        </w:rPr>
        <w:t xml:space="preserve">, </w:t>
      </w:r>
      <w:hyperlink w:anchor="_ENREF_15" w:tooltip="Youn, 2015 #2346" w:history="1">
        <w:r w:rsidR="00CA71F4">
          <w:rPr>
            <w:rFonts w:eastAsia="NewBaskervilleITCbyBT-Roman"/>
            <w:bCs/>
            <w:noProof/>
            <w:lang w:eastAsia="en-US"/>
          </w:rPr>
          <w:t>15</w:t>
        </w:r>
      </w:hyperlink>
      <w:r w:rsidR="00CA71F4">
        <w:rPr>
          <w:rFonts w:eastAsia="NewBaskervilleITCbyBT-Roman"/>
          <w:bCs/>
          <w:noProof/>
          <w:lang w:eastAsia="en-US"/>
        </w:rPr>
        <w:t xml:space="preserve">, </w:t>
      </w:r>
      <w:hyperlink w:anchor="_ENREF_17" w:tooltip="Moro, 2009 #679" w:history="1">
        <w:r w:rsidR="00CA71F4">
          <w:rPr>
            <w:rFonts w:eastAsia="NewBaskervilleITCbyBT-Roman"/>
            <w:bCs/>
            <w:noProof/>
            <w:lang w:eastAsia="en-US"/>
          </w:rPr>
          <w:t>17</w:t>
        </w:r>
      </w:hyperlink>
      <w:r w:rsidR="00CA71F4">
        <w:rPr>
          <w:rFonts w:eastAsia="NewBaskervilleITCbyBT-Roman"/>
          <w:bCs/>
          <w:noProof/>
          <w:lang w:eastAsia="en-US"/>
        </w:rPr>
        <w:t xml:space="preserve">, </w:t>
      </w:r>
      <w:hyperlink w:anchor="_ENREF_23" w:tooltip="Kastenberg, 2014 #2002" w:history="1">
        <w:r w:rsidR="00CA71F4">
          <w:rPr>
            <w:rFonts w:eastAsia="NewBaskervilleITCbyBT-Roman"/>
            <w:bCs/>
            <w:noProof/>
            <w:lang w:eastAsia="en-US"/>
          </w:rPr>
          <w:t>23</w:t>
        </w:r>
      </w:hyperlink>
      <w:r w:rsidR="00CA71F4">
        <w:rPr>
          <w:rFonts w:eastAsia="NewBaskervilleITCbyBT-Roman"/>
          <w:bCs/>
          <w:noProof/>
          <w:lang w:eastAsia="en-US"/>
        </w:rPr>
        <w:t>)</w:t>
      </w:r>
      <w:r w:rsidRPr="00FB5DBD">
        <w:rPr>
          <w:rFonts w:eastAsia="NewBaskervilleITCbyBT-Roman"/>
          <w:bCs/>
          <w:lang w:eastAsia="en-US"/>
        </w:rPr>
        <w:fldChar w:fldCharType="end"/>
      </w:r>
      <w:r w:rsidR="00D83BFB" w:rsidRPr="00FB5DBD">
        <w:rPr>
          <w:rFonts w:eastAsia="NewBaskervilleITCbyBT-Roman"/>
          <w:bCs/>
          <w:lang w:eastAsia="en-US"/>
        </w:rPr>
        <w:t>.</w:t>
      </w:r>
    </w:p>
    <w:bookmarkEnd w:id="9"/>
    <w:p w14:paraId="67CC4741" w14:textId="01F29706" w:rsidR="00551305" w:rsidRPr="00FB5DBD" w:rsidRDefault="00271590" w:rsidP="00313284">
      <w:pPr>
        <w:spacing w:before="0" w:after="240" w:line="480" w:lineRule="auto"/>
        <w:ind w:left="0"/>
        <w:jc w:val="left"/>
        <w:rPr>
          <w:b/>
        </w:rPr>
      </w:pPr>
      <w:r>
        <w:rPr>
          <w:b/>
        </w:rPr>
        <w:t>DISCUSSION</w:t>
      </w:r>
    </w:p>
    <w:p w14:paraId="03F33A2B" w14:textId="649FCE96" w:rsidR="00040EF5" w:rsidRPr="00A50FC6" w:rsidRDefault="00167B67" w:rsidP="00313284">
      <w:pPr>
        <w:shd w:val="clear" w:color="auto" w:fill="FFFFFF"/>
        <w:spacing w:before="0" w:after="120" w:line="480" w:lineRule="auto"/>
        <w:ind w:left="0"/>
        <w:jc w:val="left"/>
        <w:outlineLvl w:val="0"/>
        <w:rPr>
          <w:rFonts w:eastAsia="Times New Roman"/>
          <w:sz w:val="20"/>
          <w:szCs w:val="20"/>
        </w:rPr>
      </w:pPr>
      <w:r w:rsidRPr="00FB5DBD">
        <w:t>We identified a</w:t>
      </w:r>
      <w:r w:rsidR="00B471C1" w:rsidRPr="00FB5DBD">
        <w:t xml:space="preserve">n almost </w:t>
      </w:r>
      <w:r w:rsidR="00D627AC" w:rsidRPr="00FB5DBD">
        <w:t>four-</w:t>
      </w:r>
      <w:r w:rsidRPr="00FB5DBD">
        <w:t>fold difference</w:t>
      </w:r>
      <w:r w:rsidR="001D3D37" w:rsidRPr="00FB5DBD">
        <w:t xml:space="preserve">, </w:t>
      </w:r>
      <w:r w:rsidR="003A688F" w:rsidRPr="00FB5DBD">
        <w:t>from 2% to 7%</w:t>
      </w:r>
      <w:r w:rsidR="001D3D37" w:rsidRPr="00FB5DBD">
        <w:t xml:space="preserve">, </w:t>
      </w:r>
      <w:r w:rsidRPr="00FB5DBD">
        <w:t xml:space="preserve">in </w:t>
      </w:r>
      <w:r w:rsidR="00E96FC7" w:rsidRPr="00FB5DBD">
        <w:t xml:space="preserve">the </w:t>
      </w:r>
      <w:r w:rsidR="00486790" w:rsidRPr="00FB5DBD">
        <w:t xml:space="preserve">rate </w:t>
      </w:r>
      <w:r w:rsidRPr="00FB5DBD">
        <w:t xml:space="preserve">of NEC </w:t>
      </w:r>
      <w:r w:rsidR="003A688F" w:rsidRPr="00FB5DBD">
        <w:t xml:space="preserve">among </w:t>
      </w:r>
      <w:r w:rsidR="000723E0" w:rsidRPr="00FB5DBD">
        <w:t>babies</w:t>
      </w:r>
      <w:r w:rsidRPr="00FB5DBD">
        <w:t xml:space="preserve"> born &lt;32 weeks </w:t>
      </w:r>
      <w:r w:rsidR="002977DB" w:rsidRPr="00FB5DBD">
        <w:t xml:space="preserve">gestation </w:t>
      </w:r>
      <w:r w:rsidR="005D698B">
        <w:t xml:space="preserve">in </w:t>
      </w:r>
      <w:r w:rsidR="00E96FC7" w:rsidRPr="00FB5DBD">
        <w:t>report</w:t>
      </w:r>
      <w:r w:rsidR="005D698B">
        <w:t>s</w:t>
      </w:r>
      <w:r w:rsidR="00E96FC7" w:rsidRPr="00FB5DBD">
        <w:t xml:space="preserve"> from </w:t>
      </w:r>
      <w:r w:rsidR="00975B4E" w:rsidRPr="00FB5DBD">
        <w:t>twelve</w:t>
      </w:r>
      <w:r w:rsidRPr="00FB5DBD">
        <w:t xml:space="preserve"> </w:t>
      </w:r>
      <w:r w:rsidR="002977DB" w:rsidRPr="00FB5DBD">
        <w:t xml:space="preserve">high income </w:t>
      </w:r>
      <w:r w:rsidRPr="00FB5DBD">
        <w:t>countries</w:t>
      </w:r>
      <w:r w:rsidR="002977DB" w:rsidRPr="00FB5DBD">
        <w:t>.</w:t>
      </w:r>
      <w:r w:rsidRPr="003F3F1F">
        <w:rPr>
          <w:bCs/>
        </w:rPr>
        <w:t xml:space="preserve"> </w:t>
      </w:r>
      <w:r w:rsidR="009C2DA6" w:rsidRPr="007B33BD">
        <w:rPr>
          <w:bCs/>
        </w:rPr>
        <w:t>We also identified an almost five-fold difference from 5% to 22% in the rate of NEC among those born &lt;1000g.</w:t>
      </w:r>
      <w:r w:rsidR="00636B23" w:rsidRPr="00E666F9">
        <w:rPr>
          <w:bCs/>
        </w:rPr>
        <w:t xml:space="preserve"> However</w:t>
      </w:r>
      <w:r w:rsidR="00ED6BD8" w:rsidRPr="00E666F9">
        <w:rPr>
          <w:bCs/>
        </w:rPr>
        <w:t xml:space="preserve">, </w:t>
      </w:r>
      <w:r w:rsidR="005157DE" w:rsidRPr="00E666F9">
        <w:rPr>
          <w:bCs/>
        </w:rPr>
        <w:t>c</w:t>
      </w:r>
      <w:r w:rsidR="005157DE" w:rsidRPr="00FB5DBD">
        <w:t xml:space="preserve">aution is warranted in interpreting </w:t>
      </w:r>
      <w:r w:rsidR="006D3754" w:rsidRPr="00FB5DBD">
        <w:t>this variation.</w:t>
      </w:r>
      <w:r w:rsidR="00E96FC7" w:rsidRPr="00FB5DBD">
        <w:t xml:space="preserve"> </w:t>
      </w:r>
      <w:r w:rsidR="005157DE" w:rsidRPr="00FB5DBD">
        <w:t xml:space="preserve">Studies varied </w:t>
      </w:r>
      <w:r w:rsidR="007F2275" w:rsidRPr="00FB5DBD">
        <w:t>in</w:t>
      </w:r>
      <w:r w:rsidR="00442E84">
        <w:t xml:space="preserve"> NEC case </w:t>
      </w:r>
      <w:r w:rsidR="009C2DA6" w:rsidRPr="00FB5DBD">
        <w:t xml:space="preserve">definition, </w:t>
      </w:r>
      <w:r w:rsidR="005157DE" w:rsidRPr="00FB5DBD">
        <w:t xml:space="preserve">quality, risk of bias, </w:t>
      </w:r>
      <w:r w:rsidR="009C2DA6" w:rsidRPr="00FB5DBD">
        <w:t>and population c</w:t>
      </w:r>
      <w:r w:rsidR="005D698B">
        <w:t>overage</w:t>
      </w:r>
      <w:r w:rsidR="009C2DA6" w:rsidRPr="00FB5DBD">
        <w:t xml:space="preserve">. </w:t>
      </w:r>
      <w:r w:rsidR="009A7786" w:rsidRPr="00FB5DBD">
        <w:t>Bell’s stage 2-3</w:t>
      </w:r>
      <w:r w:rsidR="005D698B">
        <w:t xml:space="preserve">, </w:t>
      </w:r>
      <w:r w:rsidR="009A7786" w:rsidRPr="00FB5DBD">
        <w:t xml:space="preserve">was </w:t>
      </w:r>
      <w:r w:rsidRPr="00FB5DBD">
        <w:t>most comm</w:t>
      </w:r>
      <w:r w:rsidR="00051715" w:rsidRPr="00FB5DBD">
        <w:t>on</w:t>
      </w:r>
      <w:r w:rsidR="009A7786" w:rsidRPr="00FB5DBD">
        <w:t xml:space="preserve">ly used </w:t>
      </w:r>
      <w:r w:rsidR="00625B84" w:rsidRPr="00FB5DBD">
        <w:t>to ascertain cases</w:t>
      </w:r>
      <w:r w:rsidR="009C2DA6" w:rsidRPr="00FB5DBD">
        <w:t xml:space="preserve">, but </w:t>
      </w:r>
      <w:r w:rsidR="009C2DA6" w:rsidRPr="00FB49EB">
        <w:t>g</w:t>
      </w:r>
      <w:r w:rsidR="00625B84" w:rsidRPr="00FB49EB">
        <w:t xml:space="preserve">rowing </w:t>
      </w:r>
      <w:r w:rsidR="009A7786" w:rsidRPr="00FB49EB">
        <w:t xml:space="preserve">recognition </w:t>
      </w:r>
      <w:r w:rsidR="000B6087" w:rsidRPr="00FB49EB">
        <w:t xml:space="preserve">of the need </w:t>
      </w:r>
      <w:r w:rsidR="00625B84" w:rsidRPr="00FB49EB">
        <w:t xml:space="preserve">for a </w:t>
      </w:r>
      <w:r w:rsidR="005D698B" w:rsidRPr="00FB49EB">
        <w:t xml:space="preserve">more </w:t>
      </w:r>
      <w:r w:rsidR="00442E84">
        <w:t xml:space="preserve">suitable case </w:t>
      </w:r>
      <w:r w:rsidR="00625B84" w:rsidRPr="00FB49EB">
        <w:t xml:space="preserve">definition has led to investigators </w:t>
      </w:r>
      <w:r w:rsidR="000B6087" w:rsidRPr="00FB49EB">
        <w:t>applying</w:t>
      </w:r>
      <w:r w:rsidR="00625B84" w:rsidRPr="00FB49EB">
        <w:t xml:space="preserve"> different </w:t>
      </w:r>
      <w:r w:rsidR="00254DD4" w:rsidRPr="00FB49EB">
        <w:t xml:space="preserve">combinations </w:t>
      </w:r>
      <w:r w:rsidR="00625B84" w:rsidRPr="00FB49EB">
        <w:t xml:space="preserve">of </w:t>
      </w:r>
      <w:r w:rsidR="009A7786" w:rsidRPr="00FB49EB">
        <w:t>radiological and clinical signs</w:t>
      </w:r>
      <w:r w:rsidR="009C2DA6" w:rsidRPr="00FB49EB">
        <w:t xml:space="preserve">. The inconsistencies in definitions </w:t>
      </w:r>
      <w:r w:rsidR="00254DD4" w:rsidRPr="00FB49EB">
        <w:t xml:space="preserve">used </w:t>
      </w:r>
      <w:r w:rsidR="009C2DA6" w:rsidRPr="00FB49EB">
        <w:t xml:space="preserve">make it difficult to </w:t>
      </w:r>
      <w:r w:rsidR="00254DD4" w:rsidRPr="00FB49EB">
        <w:t>make</w:t>
      </w:r>
      <w:r w:rsidR="009C2DA6" w:rsidRPr="00FB49EB">
        <w:t xml:space="preserve"> international comparisons. </w:t>
      </w:r>
      <w:r w:rsidR="00254DD4" w:rsidRPr="00FB49EB">
        <w:t>A further important observation is that p</w:t>
      </w:r>
      <w:r w:rsidR="005157DE" w:rsidRPr="00FB49EB">
        <w:t xml:space="preserve">opulation data </w:t>
      </w:r>
      <w:r w:rsidR="004A00AE" w:rsidRPr="00FB49EB">
        <w:t>are</w:t>
      </w:r>
      <w:r w:rsidR="005157DE" w:rsidRPr="00FB49EB">
        <w:t xml:space="preserve"> necessary for accurate estimation of burden of disease but </w:t>
      </w:r>
      <w:r w:rsidR="00FD7151" w:rsidRPr="00FB49EB">
        <w:t>there was</w:t>
      </w:r>
      <w:r w:rsidR="00625B84" w:rsidRPr="00FB49EB">
        <w:t xml:space="preserve"> </w:t>
      </w:r>
      <w:r w:rsidR="000B6087" w:rsidRPr="00FB49EB">
        <w:t xml:space="preserve">variable coverage among the </w:t>
      </w:r>
      <w:r w:rsidR="00625B84" w:rsidRPr="00FB49EB">
        <w:t xml:space="preserve">national </w:t>
      </w:r>
      <w:r w:rsidR="000B6087" w:rsidRPr="00FB49EB">
        <w:t>studies</w:t>
      </w:r>
      <w:r w:rsidR="0095128D" w:rsidRPr="00FB49EB">
        <w:t xml:space="preserve"> </w:t>
      </w:r>
      <w:r w:rsidR="00E96FC7" w:rsidRPr="00FB49EB">
        <w:t>reported</w:t>
      </w:r>
      <w:r w:rsidR="00254DD4" w:rsidRPr="00FB49EB">
        <w:t xml:space="preserve"> with very few studies truly covering the entire at-risk population</w:t>
      </w:r>
      <w:r w:rsidR="00E96FC7" w:rsidRPr="00FB49EB">
        <w:t xml:space="preserve">. </w:t>
      </w:r>
      <w:r w:rsidR="005157DE" w:rsidRPr="00FB49EB">
        <w:t xml:space="preserve">Some studies described as population based were </w:t>
      </w:r>
      <w:r w:rsidR="0095128D" w:rsidRPr="00FB49EB">
        <w:t xml:space="preserve">in fact </w:t>
      </w:r>
      <w:r w:rsidR="005157DE" w:rsidRPr="00FB49EB">
        <w:t xml:space="preserve">limited to tertiary centres, </w:t>
      </w:r>
      <w:r w:rsidR="000B6087" w:rsidRPr="00FB49EB">
        <w:t>introduc</w:t>
      </w:r>
      <w:r w:rsidR="0095128D" w:rsidRPr="00FB49EB">
        <w:t xml:space="preserve">ing </w:t>
      </w:r>
      <w:r w:rsidR="009A7786" w:rsidRPr="00FB49EB">
        <w:t xml:space="preserve">selection bias </w:t>
      </w:r>
      <w:r w:rsidR="000B6087" w:rsidRPr="00FB49EB">
        <w:t>as</w:t>
      </w:r>
      <w:r w:rsidR="00625B84" w:rsidRPr="00FB49EB">
        <w:t xml:space="preserve"> </w:t>
      </w:r>
      <w:r w:rsidR="00E85B3D" w:rsidRPr="00FB49EB">
        <w:t>babies</w:t>
      </w:r>
      <w:r w:rsidR="009A7786" w:rsidRPr="00FB49EB">
        <w:t xml:space="preserve"> </w:t>
      </w:r>
      <w:r w:rsidR="0095128D" w:rsidRPr="00FB49EB">
        <w:t xml:space="preserve">that </w:t>
      </w:r>
      <w:r w:rsidR="00254DD4" w:rsidRPr="00FB49EB">
        <w:t xml:space="preserve">might have </w:t>
      </w:r>
      <w:r w:rsidR="009A7786" w:rsidRPr="00FB49EB">
        <w:t>die</w:t>
      </w:r>
      <w:r w:rsidR="000B6087" w:rsidRPr="00FB49EB">
        <w:t>d</w:t>
      </w:r>
      <w:r w:rsidR="009A7786" w:rsidRPr="00FB49EB">
        <w:t xml:space="preserve"> in lower level units prior</w:t>
      </w:r>
      <w:r w:rsidR="00625B84" w:rsidRPr="00FB49EB">
        <w:t xml:space="preserve"> to transfer</w:t>
      </w:r>
      <w:r w:rsidR="000B6087" w:rsidRPr="00FB49EB">
        <w:t xml:space="preserve"> were excluded</w:t>
      </w:r>
      <w:r w:rsidR="00254DD4" w:rsidRPr="00FB49EB">
        <w:t>; for example the Neonatal Research Ne</w:t>
      </w:r>
      <w:r w:rsidR="00F63FCD">
        <w:t>twork of Japan represented</w:t>
      </w:r>
      <w:r w:rsidR="00254DD4" w:rsidRPr="00FB49EB">
        <w:t xml:space="preserve"> only </w:t>
      </w:r>
      <w:r w:rsidR="00254DD4" w:rsidRPr="00FB49EB">
        <w:rPr>
          <w:color w:val="000000" w:themeColor="text1"/>
        </w:rPr>
        <w:t xml:space="preserve">45% of </w:t>
      </w:r>
      <w:r w:rsidR="003C4553">
        <w:rPr>
          <w:color w:val="000000" w:themeColor="text1"/>
        </w:rPr>
        <w:t>VLBW</w:t>
      </w:r>
      <w:r w:rsidR="00254DD4" w:rsidRPr="00FB49EB">
        <w:rPr>
          <w:color w:val="000000" w:themeColor="text1"/>
        </w:rPr>
        <w:t xml:space="preserve"> babies and the VON centres only two-thirds</w:t>
      </w:r>
      <w:r w:rsidR="00F63FCD">
        <w:rPr>
          <w:color w:val="000000" w:themeColor="text1"/>
        </w:rPr>
        <w:t xml:space="preserve"> at the time of the study</w:t>
      </w:r>
      <w:r w:rsidR="00625B84" w:rsidRPr="00FB49EB">
        <w:t xml:space="preserve">. </w:t>
      </w:r>
      <w:r w:rsidR="005157DE" w:rsidRPr="00FB49EB">
        <w:t>Differences in inclusion criteria also limit comparability</w:t>
      </w:r>
      <w:r w:rsidR="00E666F9" w:rsidRPr="00FB49EB">
        <w:t>,</w:t>
      </w:r>
      <w:r w:rsidR="005157DE" w:rsidRPr="00FB49EB">
        <w:t xml:space="preserve"> with some studies including all neonatal unit</w:t>
      </w:r>
      <w:r w:rsidR="005157DE" w:rsidRPr="00FB49EB" w:rsidDel="002977DB">
        <w:t xml:space="preserve"> </w:t>
      </w:r>
      <w:r w:rsidR="005157DE" w:rsidRPr="00FB49EB">
        <w:t xml:space="preserve">admissions and others including only babies that survived a certain length of time. </w:t>
      </w:r>
      <w:r w:rsidR="00254DD4" w:rsidRPr="00FB49EB">
        <w:t xml:space="preserve">These </w:t>
      </w:r>
      <w:r w:rsidR="007C1026" w:rsidRPr="00FB49EB">
        <w:t xml:space="preserve">limitations detract from </w:t>
      </w:r>
      <w:r w:rsidR="00254DD4" w:rsidRPr="00FB49EB">
        <w:t xml:space="preserve">ability to make </w:t>
      </w:r>
      <w:r w:rsidR="00313284" w:rsidRPr="00FB49EB">
        <w:rPr>
          <w:lang w:eastAsia="en-US"/>
        </w:rPr>
        <w:t xml:space="preserve"> meaningful comparisons </w:t>
      </w:r>
      <w:r w:rsidR="00A40BB3">
        <w:rPr>
          <w:lang w:eastAsia="en-US"/>
        </w:rPr>
        <w:t xml:space="preserve">and </w:t>
      </w:r>
      <w:r w:rsidR="00254DD4" w:rsidRPr="00FB49EB">
        <w:rPr>
          <w:lang w:eastAsia="en-US"/>
        </w:rPr>
        <w:t xml:space="preserve">argue for establishing standard </w:t>
      </w:r>
      <w:r w:rsidR="00254DD4" w:rsidRPr="00FB49EB">
        <w:rPr>
          <w:lang w:eastAsia="en-US"/>
        </w:rPr>
        <w:lastRenderedPageBreak/>
        <w:t>reporting criteria for NEC studies such as have been produced in other disease areas</w:t>
      </w:r>
      <w:r w:rsidR="00254DD4" w:rsidRPr="00A50FC6">
        <w:rPr>
          <w:lang w:eastAsia="en-US"/>
        </w:rPr>
        <w:t xml:space="preserve"> </w:t>
      </w:r>
      <w:r w:rsidR="00313284" w:rsidRPr="00A50FC6">
        <w:rPr>
          <w:lang w:eastAsia="en-US"/>
        </w:rPr>
        <w:fldChar w:fldCharType="begin"/>
      </w:r>
      <w:r w:rsidR="00CA71F4">
        <w:rPr>
          <w:lang w:eastAsia="en-US"/>
        </w:rPr>
        <w:instrText xml:space="preserve"> ADDIN EN.CITE &lt;EndNote&gt;&lt;Cite&gt;&lt;Author&gt;Fitchett&lt;/Author&gt;&lt;Year&gt;2016&lt;/Year&gt;&lt;RecNum&gt;3029&lt;/RecNum&gt;&lt;DisplayText&gt;(24)&lt;/DisplayText&gt;&lt;record&gt;&lt;rec-number&gt;3029&lt;/rec-number&gt;&lt;foreign-keys&gt;&lt;key app="EN" db-id="v59trsspwwwd0cerf5s5wz2usvavpz095vfr"&gt;3029&lt;/key&gt;&lt;/foreign-keys&gt;&lt;ref-type name="Journal Article"&gt;17&lt;/ref-type&gt;&lt;contributors&gt;&lt;authors&gt;&lt;author&gt;Fitchett, E. J. A.&lt;/author&gt;&lt;author&gt;Seale, A. C.&lt;/author&gt;&lt;author&gt;Vergnano, S.&lt;/author&gt;&lt;author&gt;Sharland, M.&lt;/author&gt;&lt;author&gt;Heath, P. T.&lt;/author&gt;&lt;author&gt;Saha, S. K.&lt;/author&gt;&lt;author&gt;Agarwal, R.&lt;/author&gt;&lt;author&gt;Ayede, A. I.&lt;/author&gt;&lt;author&gt;Bhutta, Z. A.&lt;/author&gt;&lt;author&gt;Black, R.&lt;/author&gt;&lt;author&gt;Bojang, K.&lt;/author&gt;&lt;author&gt;Campbell, H.&lt;/author&gt;&lt;author&gt;Cousens, S.&lt;/author&gt;&lt;author&gt;Darmstadt, G. L.&lt;/author&gt;&lt;author&gt;Madhi, S. A.&lt;/author&gt;&lt;author&gt;Meulen, A. S.&lt;/author&gt;&lt;author&gt;Modi, N.&lt;/author&gt;&lt;author&gt;Patterson, J.&lt;/author&gt;&lt;author&gt;Qazi, S.&lt;/author&gt;&lt;author&gt;Schrag, S. J.&lt;/author&gt;&lt;author&gt;Stoll, B. J.&lt;/author&gt;&lt;author&gt;Wall, S. N.&lt;/author&gt;&lt;author&gt;Wammanda, R. D.&lt;/author&gt;&lt;author&gt;Lawn, J. E.&lt;/author&gt;&lt;/authors&gt;&lt;/contributors&gt;&lt;titles&gt;&lt;title&gt;Strengthening the Reporting of Observational Studies in Epidemiology for Newborn Infection (STROBE-NI): an extension of the STROBE statement for neonatal infection research&lt;/title&gt;&lt;secondary-title&gt;Lancet Infect Dis&lt;/secondary-title&gt;&lt;/titles&gt;&lt;periodical&gt;&lt;full-title&gt;Lancet Infect Dis&lt;/full-title&gt;&lt;/periodical&gt;&lt;pages&gt;e202-e213&lt;/pages&gt;&lt;volume&gt;16&lt;/volume&gt;&lt;number&gt;10&lt;/number&gt;&lt;dates&gt;&lt;year&gt;2016&lt;/year&gt;&lt;/dates&gt;&lt;isbn&gt;1474-4457 (Electronic)&amp;#xD;1473-3099 (Linking)&lt;/isbn&gt;&lt;urls&gt;&lt;/urls&gt;&lt;/record&gt;&lt;/Cite&gt;&lt;/EndNote&gt;</w:instrText>
      </w:r>
      <w:r w:rsidR="00313284" w:rsidRPr="00A50FC6">
        <w:rPr>
          <w:lang w:eastAsia="en-US"/>
        </w:rPr>
        <w:fldChar w:fldCharType="separate"/>
      </w:r>
      <w:r w:rsidR="00CA71F4">
        <w:rPr>
          <w:noProof/>
          <w:lang w:eastAsia="en-US"/>
        </w:rPr>
        <w:t>(</w:t>
      </w:r>
      <w:hyperlink w:anchor="_ENREF_24" w:tooltip="Fitchett, 2016 #3029" w:history="1">
        <w:r w:rsidR="00CA71F4">
          <w:rPr>
            <w:noProof/>
            <w:lang w:eastAsia="en-US"/>
          </w:rPr>
          <w:t>24</w:t>
        </w:r>
      </w:hyperlink>
      <w:r w:rsidR="00CA71F4">
        <w:rPr>
          <w:noProof/>
          <w:lang w:eastAsia="en-US"/>
        </w:rPr>
        <w:t>)</w:t>
      </w:r>
      <w:r w:rsidR="00313284" w:rsidRPr="00A50FC6">
        <w:rPr>
          <w:lang w:eastAsia="en-US"/>
        </w:rPr>
        <w:fldChar w:fldCharType="end"/>
      </w:r>
      <w:r w:rsidR="00313284" w:rsidRPr="00A50FC6">
        <w:rPr>
          <w:lang w:eastAsia="en-US"/>
        </w:rPr>
        <w:t xml:space="preserve">. </w:t>
      </w:r>
    </w:p>
    <w:p w14:paraId="5E1FA820" w14:textId="7B2F9FFA" w:rsidR="005157DE" w:rsidRPr="00FB5DBD" w:rsidRDefault="00636B23" w:rsidP="00313284">
      <w:pPr>
        <w:autoSpaceDE w:val="0"/>
        <w:autoSpaceDN w:val="0"/>
        <w:adjustRightInd w:val="0"/>
        <w:spacing w:before="0" w:after="240" w:line="480" w:lineRule="auto"/>
        <w:ind w:left="0"/>
        <w:jc w:val="left"/>
      </w:pPr>
      <w:r w:rsidRPr="00A50FC6">
        <w:t>V</w:t>
      </w:r>
      <w:r w:rsidR="00ED6BD8" w:rsidRPr="00A50FC6">
        <w:t xml:space="preserve">ariation among studies with similar </w:t>
      </w:r>
      <w:r w:rsidR="00775A15" w:rsidRPr="00A50FC6">
        <w:t xml:space="preserve">NEC </w:t>
      </w:r>
      <w:r w:rsidR="00ED6BD8" w:rsidRPr="00A50FC6">
        <w:t xml:space="preserve">definitions and inclusion criteria </w:t>
      </w:r>
      <w:r w:rsidRPr="00A50FC6">
        <w:t xml:space="preserve">may </w:t>
      </w:r>
      <w:r w:rsidR="007B33BD" w:rsidRPr="00A50FC6">
        <w:t xml:space="preserve">indicate </w:t>
      </w:r>
      <w:r w:rsidR="00775A15" w:rsidRPr="00A50FC6">
        <w:t xml:space="preserve"> differences in clinical practices</w:t>
      </w:r>
      <w:r w:rsidRPr="00A50FC6">
        <w:t xml:space="preserve">, such as </w:t>
      </w:r>
      <w:r w:rsidR="00775A15" w:rsidRPr="00A50FC6">
        <w:rPr>
          <w:lang w:eastAsia="en-US"/>
        </w:rPr>
        <w:t xml:space="preserve">criteria for offering </w:t>
      </w:r>
      <w:r w:rsidR="00775A15" w:rsidRPr="00FB5DBD">
        <w:rPr>
          <w:lang w:eastAsia="en-US"/>
        </w:rPr>
        <w:t xml:space="preserve">intensive care to babies at the limits of viability </w:t>
      </w:r>
      <w:r w:rsidR="00775A15" w:rsidRPr="00FB5DBD">
        <w:rPr>
          <w:lang w:eastAsia="en-US"/>
        </w:rPr>
        <w:fldChar w:fldCharType="begin">
          <w:fldData xml:space="preserve">PEVuZE5vdGU+PENpdGU+PEF1dGhvcj5EcmFwZXI8L0F1dGhvcj48WWVhcj4yMDA5PC9ZZWFyPjxS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</w:fldData>
        </w:fldChar>
      </w:r>
      <w:r w:rsidR="00CA71F4">
        <w:rPr>
          <w:lang w:eastAsia="en-US"/>
        </w:rPr>
        <w:instrText xml:space="preserve"> ADDIN EN.CITE </w:instrText>
      </w:r>
      <w:r w:rsidR="00CA71F4">
        <w:rPr>
          <w:lang w:eastAsia="en-US"/>
        </w:rPr>
        <w:fldChar w:fldCharType="begin">
          <w:fldData xml:space="preserve">PEVuZE5vdGU+PENpdGU+PEF1dGhvcj5EcmFwZXI8L0F1dGhvcj48WWVhcj4yMDA5PC9ZZWFyPjxS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</w:fldData>
        </w:fldChar>
      </w:r>
      <w:r w:rsidR="00CA71F4">
        <w:rPr>
          <w:lang w:eastAsia="en-US"/>
        </w:rPr>
        <w:instrText xml:space="preserve"> ADDIN EN.CITE.DATA </w:instrText>
      </w:r>
      <w:r w:rsidR="00CA71F4">
        <w:rPr>
          <w:lang w:eastAsia="en-US"/>
        </w:rPr>
      </w:r>
      <w:r w:rsidR="00CA71F4">
        <w:rPr>
          <w:lang w:eastAsia="en-US"/>
        </w:rPr>
        <w:fldChar w:fldCharType="end"/>
      </w:r>
      <w:r w:rsidR="00775A15" w:rsidRPr="00FB5DBD">
        <w:rPr>
          <w:lang w:eastAsia="en-US"/>
        </w:rPr>
      </w:r>
      <w:r w:rsidR="00775A15" w:rsidRPr="00FB5DBD">
        <w:rPr>
          <w:lang w:eastAsia="en-US"/>
        </w:rPr>
        <w:fldChar w:fldCharType="separate"/>
      </w:r>
      <w:r w:rsidR="00CA71F4">
        <w:rPr>
          <w:noProof/>
          <w:lang w:eastAsia="en-US"/>
        </w:rPr>
        <w:t>(</w:t>
      </w:r>
      <w:hyperlink w:anchor="_ENREF_25" w:tooltip="Draper, 2009 #2084" w:history="1">
        <w:r w:rsidR="00CA71F4">
          <w:rPr>
            <w:noProof/>
            <w:lang w:eastAsia="en-US"/>
          </w:rPr>
          <w:t>25</w:t>
        </w:r>
      </w:hyperlink>
      <w:r w:rsidR="00CA71F4">
        <w:rPr>
          <w:noProof/>
          <w:lang w:eastAsia="en-US"/>
        </w:rPr>
        <w:t xml:space="preserve">, </w:t>
      </w:r>
      <w:hyperlink w:anchor="_ENREF_26" w:tooltip="Cuttini, 2000 #2086" w:history="1">
        <w:r w:rsidR="00CA71F4">
          <w:rPr>
            <w:noProof/>
            <w:lang w:eastAsia="en-US"/>
          </w:rPr>
          <w:t>26</w:t>
        </w:r>
      </w:hyperlink>
      <w:r w:rsidR="00CA71F4">
        <w:rPr>
          <w:noProof/>
          <w:lang w:eastAsia="en-US"/>
        </w:rPr>
        <w:t>)</w:t>
      </w:r>
      <w:r w:rsidR="00775A15" w:rsidRPr="00FB5DBD">
        <w:rPr>
          <w:lang w:eastAsia="en-US"/>
        </w:rPr>
        <w:fldChar w:fldCharType="end"/>
      </w:r>
      <w:r w:rsidRPr="00FB5DBD">
        <w:rPr>
          <w:lang w:eastAsia="en-US"/>
        </w:rPr>
        <w:t>.</w:t>
      </w:r>
      <w:r w:rsidR="00572364">
        <w:rPr>
          <w:lang w:eastAsia="en-US"/>
        </w:rPr>
        <w:t xml:space="preserve"> </w:t>
      </w:r>
      <w:r w:rsidRPr="00FB5DBD">
        <w:rPr>
          <w:lang w:eastAsia="en-US"/>
        </w:rPr>
        <w:t xml:space="preserve">Countries with a more active approach </w:t>
      </w:r>
      <w:r w:rsidR="007B33BD">
        <w:rPr>
          <w:lang w:eastAsia="en-US"/>
        </w:rPr>
        <w:t xml:space="preserve">may </w:t>
      </w:r>
      <w:r w:rsidRPr="00FB5DBD">
        <w:rPr>
          <w:lang w:eastAsia="en-US"/>
        </w:rPr>
        <w:t xml:space="preserve"> have </w:t>
      </w:r>
      <w:r w:rsidR="00775A15" w:rsidRPr="00FB5DBD">
        <w:rPr>
          <w:lang w:eastAsia="en-US"/>
        </w:rPr>
        <w:t xml:space="preserve">higher NEC rates </w:t>
      </w:r>
      <w:r w:rsidRPr="00FB5DBD">
        <w:rPr>
          <w:lang w:eastAsia="en-US"/>
        </w:rPr>
        <w:t xml:space="preserve">because of the </w:t>
      </w:r>
      <w:r w:rsidR="00775A15" w:rsidRPr="00FB5DBD">
        <w:rPr>
          <w:lang w:eastAsia="en-US"/>
        </w:rPr>
        <w:t xml:space="preserve">higher survival </w:t>
      </w:r>
      <w:r w:rsidRPr="00FB5DBD">
        <w:rPr>
          <w:lang w:eastAsia="en-US"/>
        </w:rPr>
        <w:t>of the extreme preterm babies most at risk of developing NEC</w:t>
      </w:r>
      <w:r w:rsidR="00775A15" w:rsidRPr="00FB5DBD">
        <w:rPr>
          <w:lang w:eastAsia="en-US"/>
        </w:rPr>
        <w:t xml:space="preserve">.  </w:t>
      </w:r>
      <w:r w:rsidR="00ED6BD8" w:rsidRPr="00FB5DBD">
        <w:rPr>
          <w:rFonts w:eastAsia="Arial"/>
          <w:u w:color="0000FF"/>
          <w:bdr w:val="nil"/>
          <w:lang w:val="en-US"/>
        </w:rPr>
        <w:t xml:space="preserve">Variations in feeding practices </w:t>
      </w:r>
      <w:r w:rsidRPr="00FB5DBD">
        <w:rPr>
          <w:rFonts w:eastAsia="Arial"/>
          <w:u w:color="0000FF"/>
          <w:bdr w:val="nil"/>
          <w:lang w:val="en-US"/>
        </w:rPr>
        <w:t>may also</w:t>
      </w:r>
      <w:r w:rsidR="00ED6BD8" w:rsidRPr="00FB5DBD">
        <w:rPr>
          <w:rFonts w:eastAsia="Arial"/>
          <w:u w:color="0000FF"/>
          <w:bdr w:val="nil"/>
          <w:lang w:val="en-US"/>
        </w:rPr>
        <w:t xml:space="preserve"> influence the risk of NEC. Japan has the lowest reported rate, attributed to early and “aggressive” enteral feeding and high use of unpas</w:t>
      </w:r>
      <w:r w:rsidRPr="00FB5DBD">
        <w:rPr>
          <w:rFonts w:eastAsia="Arial"/>
          <w:u w:color="0000FF"/>
          <w:bdr w:val="nil"/>
          <w:lang w:val="en-US"/>
        </w:rPr>
        <w:t xml:space="preserve">teurized Human Donor Milk (HDM), </w:t>
      </w:r>
      <w:r w:rsidR="00ED6BD8" w:rsidRPr="00FB5DBD">
        <w:rPr>
          <w:rFonts w:eastAsia="Arial"/>
          <w:u w:color="0000FF"/>
          <w:bdr w:val="nil"/>
          <w:lang w:val="en-US"/>
        </w:rPr>
        <w:t>though these practices have not been investigated with rigour.</w:t>
      </w:r>
      <w:r w:rsidR="00775A15" w:rsidRPr="00FB5DBD">
        <w:t xml:space="preserve"> </w:t>
      </w:r>
    </w:p>
    <w:p w14:paraId="7291DC7A" w14:textId="4EADE027" w:rsidR="00CE4CC2" w:rsidRPr="00FB5DBD" w:rsidRDefault="000C00C2" w:rsidP="00313284">
      <w:pPr>
        <w:spacing w:before="0" w:after="240" w:line="480" w:lineRule="auto"/>
        <w:ind w:left="0"/>
        <w:jc w:val="left"/>
      </w:pPr>
      <w:r w:rsidRPr="00FB5DBD">
        <w:t xml:space="preserve">Since undertaking this systematic review we have completed a two-year, prospective whole population study of NEC in England </w:t>
      </w:r>
      <w:r w:rsidRPr="00FB5DBD">
        <w:fldChar w:fldCharType="begin"/>
      </w:r>
      <w:r w:rsidR="00CA71F4">
        <w:instrText xml:space="preserve"> ADDIN EN.CITE &lt;EndNote&gt;&lt;Cite&gt;&lt;Author&gt;Battersby&lt;/Author&gt;&lt;Year&gt;2017&lt;/Year&gt;&lt;RecNum&gt;2634&lt;/RecNum&gt;&lt;DisplayText&gt;(27)&lt;/DisplayText&gt;&lt;record&gt;&lt;rec-number&gt;2634&lt;/rec-number&gt;&lt;foreign-keys&gt;&lt;key app="EN" db-id="v59trsspwwwd0cerf5s5wz2usvavpz095vfr"&gt;2634&lt;/key&gt;&lt;/foreign-keys&gt;&lt;ref-type name="Journal Article"&gt;17&lt;/ref-type&gt;&lt;contributors&gt;&lt;authors&gt;&lt;author&gt;Battersby, Cheryl&lt;/author&gt;&lt;author&gt;Longford, Nick&lt;/author&gt;&lt;author&gt;Mandalia, Sundhiya&lt;/author&gt;&lt;author&gt;Costeloe, Kate&lt;/author&gt;&lt;author&gt;Modi, Neena&lt;/author&gt;&lt;/authors&gt;&lt;/contributors&gt;&lt;titles&gt;&lt;title&gt;Incidence and enteral feed antecedents of severe neonatal necrotising enterocolitis across neonatal networks in England, 2012-3: a whole-population surveillance study&lt;/title&gt;&lt;secondary-title&gt;The Lancet Gastroenterology &amp;amp; Hepatology&lt;/secondary-title&gt;&lt;/titles&gt;&lt;periodical&gt;&lt;full-title&gt;The Lancet Gastroenterology &amp;amp; Hepatology&lt;/full-title&gt;&lt;/periodical&gt;&lt;pages&gt;43-51&lt;/pages&gt;&lt;volume&gt;2&lt;/volume&gt;&lt;number&gt;1&lt;/number&gt;&lt;dates&gt;&lt;year&gt;2017&lt;/year&gt;&lt;/dates&gt;&lt;publisher&gt;Elsevier&lt;/publisher&gt;&lt;isbn&gt;2468-1253&lt;/isbn&gt;&lt;urls&gt;&lt;related-urls&gt;&lt;url&gt;http://dx.doi.org/10.1016/S2468-1253(16)30117-0&lt;/url&gt;&lt;/related-urls&gt;&lt;/urls&gt;&lt;electronic-resource-num&gt;10.1016/s2468-1253(16)30117-0&lt;/electronic-resource-num&gt;&lt;access-date&gt;2017/01/06&lt;/access-date&gt;&lt;/record&gt;&lt;/Cite&gt;&lt;/EndNote&gt;</w:instrText>
      </w:r>
      <w:r w:rsidRPr="00FB5DBD">
        <w:fldChar w:fldCharType="separate"/>
      </w:r>
      <w:r w:rsidR="00CA71F4">
        <w:rPr>
          <w:noProof/>
        </w:rPr>
        <w:t>(</w:t>
      </w:r>
      <w:hyperlink w:anchor="_ENREF_27" w:tooltip="Battersby, 2017 #2634" w:history="1">
        <w:r w:rsidR="00CA71F4">
          <w:rPr>
            <w:noProof/>
          </w:rPr>
          <w:t>27</w:t>
        </w:r>
      </w:hyperlink>
      <w:r w:rsidR="00CA71F4">
        <w:rPr>
          <w:noProof/>
        </w:rPr>
        <w:t>)</w:t>
      </w:r>
      <w:r w:rsidRPr="00FB5DBD">
        <w:fldChar w:fldCharType="end"/>
      </w:r>
      <w:r w:rsidRPr="00FB5DBD">
        <w:t xml:space="preserve"> using the Neonatal Dataset extracted from the National Neonatal Research Database (NNRD), a repository containing data from admissions to all neonatal units in England. Since this study, the NNRD now also includes all admissions from Scotland and Wales. We found that the incidence of severe NEC, defined as that confirmed at laparotomy/post-mortem</w:t>
      </w:r>
      <w:r w:rsidR="00ED6BD8" w:rsidRPr="00FB5DBD">
        <w:t>, or resulting in death, was 3</w:t>
      </w:r>
      <w:r w:rsidRPr="00FB5DBD">
        <w:t xml:space="preserve">% in babies born &lt;32 weeks GA.  </w:t>
      </w:r>
    </w:p>
    <w:p w14:paraId="1130AA28" w14:textId="0DC641D3" w:rsidR="003A7EA3" w:rsidRPr="00FB5DBD" w:rsidRDefault="009C3938" w:rsidP="00313284">
      <w:pPr>
        <w:spacing w:before="0" w:after="240" w:line="480" w:lineRule="auto"/>
        <w:ind w:left="0"/>
        <w:jc w:val="left"/>
      </w:pPr>
      <w:r w:rsidRPr="00FB5DBD">
        <w:t>The strengths of our study are the broad search criteria aimed at maximising the likelihood that all relevant studies worldwide</w:t>
      </w:r>
      <w:r w:rsidR="00625B84" w:rsidRPr="00FB5DBD">
        <w:t xml:space="preserve"> with data from more than one centre</w:t>
      </w:r>
      <w:r w:rsidRPr="00FB5DBD">
        <w:t xml:space="preserve"> would be identified. We </w:t>
      </w:r>
      <w:r w:rsidR="0095128D" w:rsidRPr="00FB5DBD">
        <w:t xml:space="preserve">also </w:t>
      </w:r>
      <w:r w:rsidRPr="00FB5DBD">
        <w:t>acknowledge limitations.</w:t>
      </w:r>
      <w:r w:rsidR="00975B4E" w:rsidRPr="00FB5DBD">
        <w:t xml:space="preserve"> </w:t>
      </w:r>
      <w:r w:rsidR="00B5225B" w:rsidRPr="00FB5DBD">
        <w:t>By</w:t>
      </w:r>
      <w:r w:rsidR="00FD7151" w:rsidRPr="00FB5DBD">
        <w:t xml:space="preserve"> restricting</w:t>
      </w:r>
      <w:r w:rsidR="00C259AA" w:rsidRPr="00FB5DBD">
        <w:t xml:space="preserve"> the scope of this review to NEC rates published in peer-review journals, we exclude</w:t>
      </w:r>
      <w:r w:rsidR="00B5225B" w:rsidRPr="00FB5DBD">
        <w:t>d</w:t>
      </w:r>
      <w:r w:rsidR="00C259AA" w:rsidRPr="00FB5DBD">
        <w:t xml:space="preserve"> annual data published by some networks on their websites e.g. ANZNN reports</w:t>
      </w:r>
      <w:r w:rsidR="007A03E4">
        <w:t xml:space="preserve"> </w:t>
      </w:r>
      <w:r w:rsidR="00FD3EB8" w:rsidRPr="00FB5DBD">
        <w:fldChar w:fldCharType="begin"/>
      </w:r>
      <w:r w:rsidR="00CA71F4">
        <w:instrText xml:space="preserve"> ADDIN EN.CITE &lt;EndNote&gt;&lt;Cite&gt;&lt;Author&gt;Australia and New Zealand neonatal network&lt;/Author&gt;&lt;Year&gt;2014&lt;/Year&gt;&lt;RecNum&gt;2931&lt;/RecNum&gt;&lt;DisplayText&gt;(28)&lt;/DisplayText&gt;&lt;record&gt;&lt;rec-number&gt;2931&lt;/rec-number&gt;&lt;foreign-keys&gt;&lt;key app="EN" db-id="v59trsspwwwd0cerf5s5wz2usvavpz095vfr"&gt;2931&lt;/key&gt;&lt;/foreign-keys&gt;&lt;ref-type name="Web Page"&gt;12&lt;/ref-type&gt;&lt;contributors&gt;&lt;authors&gt;&lt;author&gt;Australia and New Zealand neonatal network,&lt;/author&gt;&lt;/authors&gt;&lt;/contributors&gt;&lt;titles&gt;&lt;title&gt;Annual reports &lt;/title&gt;&lt;/titles&gt;&lt;volume&gt;2015&lt;/volume&gt;&lt;number&gt;April 2017&lt;/number&gt;&lt;dates&gt;&lt;year&gt;2014&lt;/year&gt;&lt;/dates&gt;&lt;urls&gt;&lt;related-urls&gt;&lt;url&gt;https://anznn.net/annualreports&lt;/url&gt;&lt;/related-urls&gt;&lt;/urls&gt;&lt;/record&gt;&lt;/Cite&gt;&lt;/EndNote&gt;</w:instrText>
      </w:r>
      <w:r w:rsidR="00FD3EB8" w:rsidRPr="00FB5DBD">
        <w:fldChar w:fldCharType="separate"/>
      </w:r>
      <w:r w:rsidR="00CA71F4">
        <w:rPr>
          <w:noProof/>
        </w:rPr>
        <w:t>(</w:t>
      </w:r>
      <w:hyperlink w:anchor="_ENREF_28" w:tooltip="Australia and New Zealand neonatal network, 2014 #2931" w:history="1">
        <w:r w:rsidR="00CA71F4">
          <w:rPr>
            <w:noProof/>
          </w:rPr>
          <w:t>28</w:t>
        </w:r>
      </w:hyperlink>
      <w:r w:rsidR="00CA71F4">
        <w:rPr>
          <w:noProof/>
        </w:rPr>
        <w:t>)</w:t>
      </w:r>
      <w:r w:rsidR="00FD3EB8" w:rsidRPr="00FB5DBD">
        <w:fldChar w:fldCharType="end"/>
      </w:r>
      <w:r w:rsidR="00D83BFB" w:rsidRPr="00FB5DBD">
        <w:t>.</w:t>
      </w:r>
      <w:r w:rsidR="00253DD8" w:rsidRPr="00FB5DBD">
        <w:t xml:space="preserve">  Furthermore</w:t>
      </w:r>
      <w:r w:rsidR="00B5225B" w:rsidRPr="00FB5DBD">
        <w:t>, d</w:t>
      </w:r>
      <w:r w:rsidRPr="00FB5DBD">
        <w:t>ue to the large volume of literature on NEC</w:t>
      </w:r>
      <w:r w:rsidR="006C4AB1" w:rsidRPr="00FB5DBD">
        <w:t>,</w:t>
      </w:r>
      <w:r w:rsidRPr="00FB5DBD">
        <w:t xml:space="preserve"> we accept that despite the broad criteria </w:t>
      </w:r>
      <w:r w:rsidR="00480A07" w:rsidRPr="00FB5DBD">
        <w:t xml:space="preserve">we may still have missed relevant </w:t>
      </w:r>
      <w:r w:rsidR="008862C1">
        <w:t xml:space="preserve">and more recent </w:t>
      </w:r>
      <w:r w:rsidR="00480A07" w:rsidRPr="00FB5DBD">
        <w:t xml:space="preserve">publications. </w:t>
      </w:r>
    </w:p>
    <w:p w14:paraId="4A3A056E" w14:textId="1404251E" w:rsidR="003A7EA3" w:rsidRPr="00FB5DBD" w:rsidRDefault="0005217A" w:rsidP="0029047C">
      <w:pPr>
        <w:spacing w:before="0" w:after="240" w:line="480" w:lineRule="auto"/>
        <w:ind w:left="0"/>
        <w:jc w:val="left"/>
      </w:pPr>
      <w:r w:rsidRPr="00FB5DBD">
        <w:lastRenderedPageBreak/>
        <w:t>Although we</w:t>
      </w:r>
      <w:r w:rsidR="00F01B2B" w:rsidRPr="00FB5DBD">
        <w:t xml:space="preserve"> </w:t>
      </w:r>
      <w:r w:rsidRPr="00FB5DBD">
        <w:t>set pre-defined inclusion and exclusion criteria</w:t>
      </w:r>
      <w:r w:rsidR="00F01B2B" w:rsidRPr="00FB5DBD">
        <w:t>, these were</w:t>
      </w:r>
      <w:r w:rsidRPr="00FB5DBD">
        <w:t xml:space="preserve"> difficult to apply because of the heterogeneity of the studies.</w:t>
      </w:r>
      <w:r w:rsidR="00B8697A" w:rsidRPr="00FB5DBD">
        <w:t xml:space="preserve"> </w:t>
      </w:r>
      <w:r w:rsidR="003A7EA3" w:rsidRPr="00FB5DBD">
        <w:t>We just</w:t>
      </w:r>
      <w:r w:rsidR="00ED6BD8" w:rsidRPr="00FB5DBD">
        <w:t xml:space="preserve">ified the exclusion of studies </w:t>
      </w:r>
      <w:r w:rsidR="003A7EA3" w:rsidRPr="00FB5DBD">
        <w:t xml:space="preserve">published by research groups such as National Institute of Child Health and Development (NICHD) </w:t>
      </w:r>
      <w:r w:rsidR="00FD3EB8" w:rsidRPr="00FB5DBD">
        <w:fldChar w:fldCharType="begin">
          <w:fldData xml:space="preserve">PEVuZE5vdGU+PENpdGU+PEF1dGhvcj5TdG9sbDwvQXV0aG9yPjxZZWFyPjIwMTU8L1llYXI+PFJl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</w:fldData>
        </w:fldChar>
      </w:r>
      <w:r w:rsidR="00CA71F4">
        <w:instrText xml:space="preserve"> ADDIN EN.CITE </w:instrText>
      </w:r>
      <w:r w:rsidR="00CA71F4">
        <w:fldChar w:fldCharType="begin">
          <w:fldData xml:space="preserve">PEVuZE5vdGU+PENpdGU+PEF1dGhvcj5TdG9sbDwvQXV0aG9yPjxZZWFyPjIwMTU8L1llYXI+PFJl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</w:fldData>
        </w:fldChar>
      </w:r>
      <w:r w:rsidR="00CA71F4">
        <w:instrText xml:space="preserve"> ADDIN EN.CITE.DATA </w:instrText>
      </w:r>
      <w:r w:rsidR="00CA71F4">
        <w:fldChar w:fldCharType="end"/>
      </w:r>
      <w:r w:rsidR="00FD3EB8" w:rsidRPr="00FB5DBD">
        <w:fldChar w:fldCharType="separate"/>
      </w:r>
      <w:r w:rsidR="00CA71F4">
        <w:rPr>
          <w:noProof/>
        </w:rPr>
        <w:t>(</w:t>
      </w:r>
      <w:hyperlink w:anchor="_ENREF_2" w:tooltip="Stoll, 2015 #2174" w:history="1">
        <w:r w:rsidR="00CA71F4">
          <w:rPr>
            <w:noProof/>
          </w:rPr>
          <w:t>2</w:t>
        </w:r>
      </w:hyperlink>
      <w:r w:rsidR="00CA71F4">
        <w:rPr>
          <w:noProof/>
        </w:rPr>
        <w:t xml:space="preserve">, </w:t>
      </w:r>
      <w:hyperlink w:anchor="_ENREF_29" w:tooltip="Shah, 2012 #2006" w:history="1">
        <w:r w:rsidR="00CA71F4">
          <w:rPr>
            <w:noProof/>
          </w:rPr>
          <w:t>29-38</w:t>
        </w:r>
      </w:hyperlink>
      <w:r w:rsidR="00CA71F4">
        <w:rPr>
          <w:noProof/>
        </w:rPr>
        <w:t>)</w:t>
      </w:r>
      <w:r w:rsidR="00FD3EB8" w:rsidRPr="00FB5DBD">
        <w:fldChar w:fldCharType="end"/>
      </w:r>
      <w:r w:rsidR="003A7EA3" w:rsidRPr="00FB5DBD">
        <w:t xml:space="preserve"> based on the restriction to academic units, representing 5% of the population of VLBW born in the United States</w:t>
      </w:r>
      <w:r w:rsidR="00D83BFB" w:rsidRPr="00FB5DBD">
        <w:t xml:space="preserve"> </w:t>
      </w:r>
      <w:r w:rsidR="00FD3EB8" w:rsidRPr="00FB5DBD">
        <w:fldChar w:fldCharType="begin">
          <w:fldData xml:space="preserve">PEVuZE5vdGU+PENpdGU+PEF1dGhvcj5TdG9sbDwvQXV0aG9yPjxZZWFyPjIwMTU8L1llYXI+PFJl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</w:fldData>
        </w:fldChar>
      </w:r>
      <w:r w:rsidR="00DE2BA5" w:rsidRPr="00FB5DBD">
        <w:instrText xml:space="preserve"> ADDIN EN.CITE </w:instrText>
      </w:r>
      <w:r w:rsidR="00DE2BA5" w:rsidRPr="00FB5DBD">
        <w:fldChar w:fldCharType="begin">
          <w:fldData xml:space="preserve">PEVuZE5vdGU+PENpdGU+PEF1dGhvcj5TdG9sbDwvQXV0aG9yPjxZZWFyPjIwMTU8L1llYXI+PFJl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</w:fldData>
        </w:fldChar>
      </w:r>
      <w:r w:rsidR="00DE2BA5" w:rsidRPr="00FB5DBD">
        <w:instrText xml:space="preserve"> ADDIN EN.CITE.DATA </w:instrText>
      </w:r>
      <w:r w:rsidR="00DE2BA5" w:rsidRPr="00FB5DBD">
        <w:fldChar w:fldCharType="end"/>
      </w:r>
      <w:r w:rsidR="00FD3EB8" w:rsidRPr="00FB5DBD">
        <w:fldChar w:fldCharType="separate"/>
      </w:r>
      <w:r w:rsidR="00DE2BA5" w:rsidRPr="00FB5DBD">
        <w:rPr>
          <w:noProof/>
        </w:rPr>
        <w:t>(</w:t>
      </w:r>
      <w:hyperlink w:anchor="_ENREF_2" w:tooltip="Stoll, 2015 #2174" w:history="1">
        <w:r w:rsidR="00CA71F4" w:rsidRPr="00FB5DBD">
          <w:rPr>
            <w:noProof/>
          </w:rPr>
          <w:t>2</w:t>
        </w:r>
      </w:hyperlink>
      <w:r w:rsidR="00DE2BA5" w:rsidRPr="00FB5DBD">
        <w:rPr>
          <w:noProof/>
        </w:rPr>
        <w:t>)</w:t>
      </w:r>
      <w:r w:rsidR="00FD3EB8" w:rsidRPr="00FB5DBD">
        <w:fldChar w:fldCharType="end"/>
      </w:r>
      <w:r w:rsidR="00D83BFB" w:rsidRPr="00FB5DBD">
        <w:t>.</w:t>
      </w:r>
      <w:r w:rsidR="003A688F" w:rsidRPr="00FB5DBD">
        <w:t xml:space="preserve"> </w:t>
      </w:r>
      <w:r w:rsidR="00B5225B" w:rsidRPr="00FB5DBD">
        <w:t xml:space="preserve">For some </w:t>
      </w:r>
      <w:r w:rsidR="00B8697A" w:rsidRPr="00FB5DBD">
        <w:t xml:space="preserve">countries </w:t>
      </w:r>
      <w:r w:rsidR="00B5225B" w:rsidRPr="00FB5DBD">
        <w:t xml:space="preserve">with </w:t>
      </w:r>
      <w:r w:rsidR="00B8697A" w:rsidRPr="00FB5DBD">
        <w:t>multiple studies,</w:t>
      </w:r>
      <w:r w:rsidR="00B5225B" w:rsidRPr="00FB5DBD">
        <w:t xml:space="preserve"> selecting the most recent and nationally representative data was </w:t>
      </w:r>
      <w:r w:rsidR="00B8697A" w:rsidRPr="00FB5DBD">
        <w:t xml:space="preserve">not straightforward. </w:t>
      </w:r>
      <w:r w:rsidRPr="00FB5DBD">
        <w:t xml:space="preserve">For example, </w:t>
      </w:r>
      <w:r w:rsidR="00B8697A" w:rsidRPr="00FB5DBD">
        <w:t xml:space="preserve">for Italy, </w:t>
      </w:r>
      <w:r w:rsidR="00B5225B" w:rsidRPr="00FB5DBD">
        <w:t>we excluded</w:t>
      </w:r>
      <w:r w:rsidR="006C4AB1" w:rsidRPr="00FB5DBD">
        <w:t xml:space="preserve"> a</w:t>
      </w:r>
      <w:r w:rsidR="00B5225B" w:rsidRPr="00FB5DBD">
        <w:t xml:space="preserve"> </w:t>
      </w:r>
      <w:r w:rsidR="006C4AB1" w:rsidRPr="00FB5DBD">
        <w:t>study which had a</w:t>
      </w:r>
      <w:r w:rsidRPr="00FB5DBD">
        <w:t xml:space="preserve"> greater number of neonatal unit</w:t>
      </w:r>
      <w:r w:rsidR="006C4AB1" w:rsidRPr="00FB5DBD">
        <w:t>s</w:t>
      </w:r>
      <w:r w:rsidRPr="00FB5DBD">
        <w:t xml:space="preserve"> and geographical spread</w:t>
      </w:r>
      <w:r w:rsidR="00D83BFB" w:rsidRPr="00FB5DBD">
        <w:t xml:space="preserve"> </w:t>
      </w:r>
      <w:r w:rsidR="00FD3EB8" w:rsidRPr="00FB5DBD">
        <w:fldChar w:fldCharType="begin"/>
      </w:r>
      <w:r w:rsidR="00CA71F4">
        <w:instrText xml:space="preserve"> ADDIN EN.CITE &lt;EndNote&gt;&lt;Cite&gt;&lt;Author&gt;Rubaltelli&lt;/Author&gt;&lt;Year&gt;1998&lt;/Year&gt;&lt;RecNum&gt;2391&lt;/RecNum&gt;&lt;DisplayText&gt;(39)&lt;/DisplayText&gt;&lt;record&gt;&lt;rec-number&gt;2391&lt;/rec-number&gt;&lt;foreign-keys&gt;&lt;key app="EN" db-id="v59trsspwwwd0cerf5s5wz2usvavpz095vfr"&gt;2391&lt;/key&gt;&lt;/foreign-keys&gt;&lt;ref-type name="Journal Article"&gt;17&lt;/ref-type&gt;&lt;contributors&gt;&lt;authors&gt;&lt;author&gt;Rubaltelli, F. F.&lt;/author&gt;&lt;author&gt;Dani, C.&lt;/author&gt;&lt;author&gt;Reali, M. F.&lt;/author&gt;&lt;author&gt;Bertini, G.&lt;/author&gt;&lt;author&gt;Wiechmann, L.&lt;/author&gt;&lt;author&gt;Tangucci, M.&lt;/author&gt;&lt;author&gt;Spagnolo, A.&lt;/author&gt;&lt;/authors&gt;&lt;/contributors&gt;&lt;titles&gt;&lt;title&gt;Acute neonatal respiratory distress in Italy: a one-year prospective study. Italian Group of Neonatal Pneumology&lt;/title&gt;&lt;secondary-title&gt;Acta Paediatr&lt;/secondary-title&gt;&lt;/titles&gt;&lt;periodical&gt;&lt;full-title&gt;Acta Paediatr&lt;/full-title&gt;&lt;/periodical&gt;&lt;pages&gt;1261-8&lt;/pages&gt;&lt;volume&gt;87&lt;/volume&gt;&lt;number&gt;12&lt;/number&gt;&lt;dates&gt;&lt;year&gt;1998&lt;/year&gt;&lt;/dates&gt;&lt;isbn&gt;0803-5253 (Print)&amp;#xD;0803-5253 (Linking)&lt;/isbn&gt;&lt;urls&gt;&lt;/urls&gt;&lt;/record&gt;&lt;/Cite&gt;&lt;/EndNote&gt;</w:instrText>
      </w:r>
      <w:r w:rsidR="00FD3EB8" w:rsidRPr="00FB5DBD">
        <w:fldChar w:fldCharType="separate"/>
      </w:r>
      <w:r w:rsidR="00CA71F4">
        <w:rPr>
          <w:noProof/>
        </w:rPr>
        <w:t>(</w:t>
      </w:r>
      <w:hyperlink w:anchor="_ENREF_39" w:tooltip="Rubaltelli, 1998 #2391" w:history="1">
        <w:r w:rsidR="00CA71F4">
          <w:rPr>
            <w:noProof/>
          </w:rPr>
          <w:t>39</w:t>
        </w:r>
      </w:hyperlink>
      <w:r w:rsidR="00CA71F4">
        <w:rPr>
          <w:noProof/>
        </w:rPr>
        <w:t>)</w:t>
      </w:r>
      <w:r w:rsidR="00FD3EB8" w:rsidRPr="00FB5DBD">
        <w:fldChar w:fldCharType="end"/>
      </w:r>
      <w:r w:rsidR="00D83BFB" w:rsidRPr="00FB5DBD">
        <w:t>,</w:t>
      </w:r>
      <w:r w:rsidR="006C4AB1" w:rsidRPr="00FB5DBD">
        <w:t xml:space="preserve"> </w:t>
      </w:r>
      <w:r w:rsidR="00A25BB8" w:rsidRPr="00FB5DBD">
        <w:t xml:space="preserve">but </w:t>
      </w:r>
      <w:r w:rsidR="006C4AB1" w:rsidRPr="00FB5DBD">
        <w:t xml:space="preserve">was </w:t>
      </w:r>
      <w:r w:rsidR="00A25BB8" w:rsidRPr="00FB5DBD">
        <w:t xml:space="preserve">older, presenting data </w:t>
      </w:r>
      <w:r w:rsidR="007B33BD">
        <w:t xml:space="preserve">for the period </w:t>
      </w:r>
      <w:r w:rsidR="006C4AB1" w:rsidRPr="00FB5DBD">
        <w:t xml:space="preserve">1995-6, which may explain their lower NEC incidence </w:t>
      </w:r>
      <w:r w:rsidRPr="00FB5DBD">
        <w:t>despite applying a more liberal</w:t>
      </w:r>
      <w:r w:rsidR="006C4AB1" w:rsidRPr="00FB5DBD">
        <w:t xml:space="preserve"> NEC</w:t>
      </w:r>
      <w:r w:rsidRPr="00FB5DBD">
        <w:t xml:space="preserve"> definition</w:t>
      </w:r>
      <w:r w:rsidR="007B33BD">
        <w:t xml:space="preserve"> when</w:t>
      </w:r>
      <w:r w:rsidRPr="00FB5DBD">
        <w:t xml:space="preserve"> </w:t>
      </w:r>
      <w:r w:rsidR="006C4AB1" w:rsidRPr="00FB5DBD">
        <w:t xml:space="preserve">compared to the more recent </w:t>
      </w:r>
      <w:r w:rsidRPr="00FB5DBD">
        <w:t>study</w:t>
      </w:r>
      <w:r w:rsidR="00A25BB8" w:rsidRPr="00FB5DBD">
        <w:t xml:space="preserve"> presenting data </w:t>
      </w:r>
      <w:r w:rsidR="007B33BD">
        <w:t xml:space="preserve">for the period </w:t>
      </w:r>
      <w:r w:rsidR="00A25BB8" w:rsidRPr="00FB5DBD">
        <w:t>1999-2002</w:t>
      </w:r>
      <w:r w:rsidR="00D83BFB" w:rsidRPr="00FB5DBD">
        <w:t xml:space="preserve"> </w:t>
      </w:r>
      <w:r w:rsidR="00FD3EB8" w:rsidRPr="00FB5DBD">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instrText xml:space="preserve"> ADDIN EN.CITE </w:instrText>
      </w:r>
      <w:r w:rsidR="00CE5587">
        <w:fldChar w:fldCharType="begin">
          <w:fldData xml:space="preserve">PEVuZE5vdGU+PENpdGU+PEF1dGhvcj5HYWdsaWFyZGk8L0F1dGhvcj48WWVhcj4yMDA4PC9ZZWFy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</w:fldData>
        </w:fldChar>
      </w:r>
      <w:r w:rsidR="00CE5587">
        <w:instrText xml:space="preserve"> ADDIN EN.CITE.DATA </w:instrText>
      </w:r>
      <w:r w:rsidR="00CE5587">
        <w:fldChar w:fldCharType="end"/>
      </w:r>
      <w:r w:rsidR="00FD3EB8" w:rsidRPr="00FB5DBD">
        <w:fldChar w:fldCharType="separate"/>
      </w:r>
      <w:r w:rsidR="00CE5587">
        <w:rPr>
          <w:noProof/>
        </w:rPr>
        <w:t>(</w:t>
      </w:r>
      <w:hyperlink w:anchor="_ENREF_18" w:tooltip="Gagliardi, 2008 #1172" w:history="1">
        <w:r w:rsidR="00CA71F4">
          <w:rPr>
            <w:noProof/>
          </w:rPr>
          <w:t>18</w:t>
        </w:r>
      </w:hyperlink>
      <w:r w:rsidR="00CE5587">
        <w:rPr>
          <w:noProof/>
        </w:rPr>
        <w:t>)</w:t>
      </w:r>
      <w:r w:rsidR="00FD3EB8" w:rsidRPr="00FB5DBD">
        <w:fldChar w:fldCharType="end"/>
      </w:r>
      <w:r w:rsidR="00D83BFB" w:rsidRPr="00FB5DBD">
        <w:t>.</w:t>
      </w:r>
      <w:r w:rsidR="002330BB" w:rsidRPr="00FB5DBD">
        <w:t xml:space="preserve"> </w:t>
      </w:r>
      <w:r w:rsidR="00B8697A" w:rsidRPr="00FB5DBD">
        <w:t xml:space="preserve">For Australia and New Zealand, we excluded studies </w:t>
      </w:r>
      <w:r w:rsidR="002330BB" w:rsidRPr="00FB5DBD">
        <w:t xml:space="preserve">conducted over </w:t>
      </w:r>
      <w:r w:rsidR="00B8697A" w:rsidRPr="00FB5DBD">
        <w:t xml:space="preserve">15 years ago from the </w:t>
      </w:r>
      <w:r w:rsidR="00146A83" w:rsidRPr="00FB5DBD">
        <w:t xml:space="preserve">NSW and Australian Capital Territory </w:t>
      </w:r>
      <w:r w:rsidR="00B8697A" w:rsidRPr="00FB5DBD">
        <w:fldChar w:fldCharType="begin">
          <w:fldData xml:space="preserve">PEVuZE5vdGU+PENpdGU+PEF1dGhvcj5MdWlnPC9BdXRob3I+PFllYXI+MjAwNTwvWWVhcj48UmVj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</w:fldData>
        </w:fldChar>
      </w:r>
      <w:r w:rsidR="00CA71F4">
        <w:instrText xml:space="preserve"> ADDIN EN.CITE </w:instrText>
      </w:r>
      <w:r w:rsidR="00CA71F4">
        <w:fldChar w:fldCharType="begin">
          <w:fldData xml:space="preserve">PEVuZE5vdGU+PENpdGU+PEF1dGhvcj5MdWlnPC9BdXRob3I+PFllYXI+MjAwNTwvWWVhcj48UmVj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</w:fldData>
        </w:fldChar>
      </w:r>
      <w:r w:rsidR="00CA71F4">
        <w:instrText xml:space="preserve"> ADDIN EN.CITE.DATA </w:instrText>
      </w:r>
      <w:r w:rsidR="00CA71F4">
        <w:fldChar w:fldCharType="end"/>
      </w:r>
      <w:r w:rsidR="00B8697A" w:rsidRPr="00FB5DBD">
        <w:fldChar w:fldCharType="separate"/>
      </w:r>
      <w:r w:rsidR="00CA71F4">
        <w:rPr>
          <w:noProof/>
        </w:rPr>
        <w:t>(</w:t>
      </w:r>
      <w:hyperlink w:anchor="_ENREF_40" w:tooltip="Luig, 2005 #622" w:history="1">
        <w:r w:rsidR="00CA71F4">
          <w:rPr>
            <w:noProof/>
          </w:rPr>
          <w:t>40</w:t>
        </w:r>
      </w:hyperlink>
      <w:r w:rsidR="00CA71F4">
        <w:rPr>
          <w:noProof/>
        </w:rPr>
        <w:t xml:space="preserve">, </w:t>
      </w:r>
      <w:hyperlink w:anchor="_ENREF_41" w:tooltip="Cust, 2003 #2210" w:history="1">
        <w:r w:rsidR="00CA71F4">
          <w:rPr>
            <w:noProof/>
          </w:rPr>
          <w:t>41</w:t>
        </w:r>
      </w:hyperlink>
      <w:r w:rsidR="00CA71F4">
        <w:rPr>
          <w:noProof/>
        </w:rPr>
        <w:t>)</w:t>
      </w:r>
      <w:r w:rsidR="00B8697A" w:rsidRPr="00FB5DBD">
        <w:fldChar w:fldCharType="end"/>
      </w:r>
      <w:r w:rsidR="00D83BFB" w:rsidRPr="00FB5DBD">
        <w:t>.</w:t>
      </w:r>
      <w:r w:rsidR="00FD3EB8" w:rsidRPr="00FB5DBD">
        <w:t xml:space="preserve"> </w:t>
      </w:r>
      <w:r w:rsidR="00B8697A" w:rsidRPr="00FB5DBD">
        <w:t xml:space="preserve">For Canada, </w:t>
      </w:r>
      <w:r w:rsidR="002330BB" w:rsidRPr="00FB5DBD">
        <w:t xml:space="preserve">we included two studies which contained most recent data, although their primary focus was not NEC. One included data for babies born up to 29w, and the other for babies born ≥29w </w:t>
      </w:r>
      <w:r w:rsidR="00B8697A" w:rsidRPr="00FB5DBD">
        <w:fldChar w:fldCharType="begin">
          <w:fldData xml:space="preserve">PEVuZE5vdGU+PENpdGU+PEF1dGhvcj5MZWU8L0F1dGhvcj48WWVhcj4yMDE0PC9ZZWFyPjxSZWNO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</w:fldData>
        </w:fldChar>
      </w:r>
      <w:r w:rsidR="00CE5587">
        <w:instrText xml:space="preserve"> ADDIN EN.CITE </w:instrText>
      </w:r>
      <w:r w:rsidR="00CE5587">
        <w:fldChar w:fldCharType="begin">
          <w:fldData xml:space="preserve">PEVuZE5vdGU+PENpdGU+PEF1dGhvcj5MZWU8L0F1dGhvcj48WWVhcj4yMDE0PC9ZZWFyPjxSZWNO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</w:fldData>
        </w:fldChar>
      </w:r>
      <w:r w:rsidR="00CE5587">
        <w:instrText xml:space="preserve"> ADDIN EN.CITE.DATA </w:instrText>
      </w:r>
      <w:r w:rsidR="00CE5587">
        <w:fldChar w:fldCharType="end"/>
      </w:r>
      <w:r w:rsidR="00B8697A" w:rsidRPr="00FB5DBD">
        <w:fldChar w:fldCharType="separate"/>
      </w:r>
      <w:r w:rsidR="00CE5587">
        <w:rPr>
          <w:noProof/>
        </w:rPr>
        <w:t>(</w:t>
      </w:r>
      <w:hyperlink w:anchor="_ENREF_10" w:tooltip="Lee, 2014 #2162" w:history="1">
        <w:r w:rsidR="00CA71F4">
          <w:rPr>
            <w:noProof/>
          </w:rPr>
          <w:t>10</w:t>
        </w:r>
      </w:hyperlink>
      <w:r w:rsidR="00CE5587">
        <w:rPr>
          <w:noProof/>
        </w:rPr>
        <w:t xml:space="preserve">, </w:t>
      </w:r>
      <w:hyperlink w:anchor="_ENREF_11" w:tooltip="Isayama, 2015 #2200" w:history="1">
        <w:r w:rsidR="00CA71F4">
          <w:rPr>
            <w:noProof/>
          </w:rPr>
          <w:t>11</w:t>
        </w:r>
      </w:hyperlink>
      <w:r w:rsidR="00CE5587">
        <w:rPr>
          <w:noProof/>
        </w:rPr>
        <w:t>)</w:t>
      </w:r>
      <w:r w:rsidR="00B8697A" w:rsidRPr="00FB5DBD">
        <w:fldChar w:fldCharType="end"/>
      </w:r>
      <w:r w:rsidR="00D83BFB" w:rsidRPr="00FB5DBD">
        <w:t>.</w:t>
      </w:r>
    </w:p>
    <w:p w14:paraId="10C8FD82" w14:textId="2BC7DBE4" w:rsidR="003D3B8F" w:rsidRPr="00FB5DBD" w:rsidRDefault="001A0F2C" w:rsidP="0029047C">
      <w:pPr>
        <w:spacing w:before="0" w:after="240" w:line="480" w:lineRule="auto"/>
        <w:ind w:left="0"/>
        <w:jc w:val="left"/>
      </w:pPr>
      <w:r w:rsidRPr="00FB5DBD">
        <w:rPr>
          <w:rFonts w:eastAsia="Calibri"/>
          <w:color w:val="000000"/>
        </w:rPr>
        <w:t>The wide range</w:t>
      </w:r>
      <w:r w:rsidR="00CC31CC" w:rsidRPr="00FB5DBD">
        <w:rPr>
          <w:rFonts w:eastAsia="Calibri"/>
          <w:color w:val="000000"/>
        </w:rPr>
        <w:t xml:space="preserve"> of</w:t>
      </w:r>
      <w:r w:rsidRPr="00FB5DBD">
        <w:rPr>
          <w:rFonts w:eastAsia="Calibri"/>
          <w:color w:val="000000"/>
        </w:rPr>
        <w:t xml:space="preserve"> definitions used </w:t>
      </w:r>
      <w:r w:rsidR="00CC31CC" w:rsidRPr="00FB5DBD">
        <w:rPr>
          <w:rFonts w:eastAsia="Calibri"/>
          <w:color w:val="000000"/>
        </w:rPr>
        <w:t>for case ascertainment</w:t>
      </w:r>
      <w:r w:rsidR="000C5FB0" w:rsidRPr="00FB5DBD">
        <w:rPr>
          <w:rFonts w:eastAsia="Calibri"/>
          <w:color w:val="000000"/>
        </w:rPr>
        <w:t xml:space="preserve"> reflect the disparate purposes for</w:t>
      </w:r>
      <w:r w:rsidR="004A00AE" w:rsidRPr="00FB5DBD">
        <w:rPr>
          <w:rFonts w:eastAsia="Calibri"/>
          <w:color w:val="000000"/>
        </w:rPr>
        <w:t xml:space="preserve"> which</w:t>
      </w:r>
      <w:r w:rsidR="000C5FB0" w:rsidRPr="00FB5DBD">
        <w:rPr>
          <w:rFonts w:eastAsia="Calibri"/>
          <w:color w:val="000000"/>
        </w:rPr>
        <w:t xml:space="preserve"> </w:t>
      </w:r>
      <w:r w:rsidR="003A7EA3" w:rsidRPr="00FB5DBD">
        <w:rPr>
          <w:rFonts w:eastAsia="Calibri"/>
          <w:color w:val="000000"/>
        </w:rPr>
        <w:t>studies were conducted</w:t>
      </w:r>
      <w:r w:rsidR="000C5FB0" w:rsidRPr="00FB5DBD">
        <w:rPr>
          <w:rFonts w:eastAsia="Calibri"/>
          <w:color w:val="000000"/>
        </w:rPr>
        <w:t>, some primarily for research</w:t>
      </w:r>
      <w:r w:rsidR="00E96FC7" w:rsidRPr="00FB5DBD">
        <w:rPr>
          <w:rFonts w:eastAsia="Calibri"/>
          <w:color w:val="000000"/>
        </w:rPr>
        <w:t>,</w:t>
      </w:r>
      <w:r w:rsidR="000C5FB0" w:rsidRPr="00FB5DBD">
        <w:rPr>
          <w:rFonts w:eastAsia="Calibri"/>
          <w:color w:val="000000"/>
        </w:rPr>
        <w:t xml:space="preserve"> others for benchmarking and quality improvement exercises</w:t>
      </w:r>
      <w:r w:rsidR="00B41650" w:rsidRPr="00FB5DBD">
        <w:rPr>
          <w:rFonts w:eastAsia="Calibri"/>
          <w:color w:val="000000"/>
        </w:rPr>
        <w:t>, but they limit the extent to which the data can reliably be compared</w:t>
      </w:r>
      <w:r w:rsidR="006544B8" w:rsidRPr="00FB5DBD">
        <w:rPr>
          <w:rFonts w:eastAsia="Calibri"/>
          <w:color w:val="000000"/>
        </w:rPr>
        <w:t xml:space="preserve"> </w:t>
      </w:r>
      <w:r w:rsidR="00B471C1" w:rsidRPr="00FB5DBD">
        <w:rPr>
          <w:rFonts w:eastAsia="Calibri"/>
          <w:color w:val="000000"/>
        </w:rPr>
        <w:t xml:space="preserve">and </w:t>
      </w:r>
      <w:r w:rsidR="00CC31CC" w:rsidRPr="00FB5DBD">
        <w:rPr>
          <w:rFonts w:eastAsia="Calibri"/>
          <w:color w:val="000000"/>
        </w:rPr>
        <w:t>pool</w:t>
      </w:r>
      <w:r w:rsidR="00B41650" w:rsidRPr="00FB5DBD">
        <w:rPr>
          <w:rFonts w:eastAsia="Calibri"/>
          <w:color w:val="000000"/>
        </w:rPr>
        <w:t xml:space="preserve">ed </w:t>
      </w:r>
      <w:r w:rsidR="00CC31CC" w:rsidRPr="00FB5DBD">
        <w:rPr>
          <w:rFonts w:eastAsia="Calibri"/>
          <w:color w:val="000000"/>
        </w:rPr>
        <w:t xml:space="preserve">nationally </w:t>
      </w:r>
      <w:r w:rsidR="003D3B8F" w:rsidRPr="00FB5DBD">
        <w:rPr>
          <w:rFonts w:eastAsia="Calibri"/>
          <w:color w:val="000000"/>
        </w:rPr>
        <w:t xml:space="preserve">and </w:t>
      </w:r>
      <w:r w:rsidR="00CC31CC" w:rsidRPr="00FB5DBD">
        <w:rPr>
          <w:rFonts w:eastAsia="Calibri"/>
          <w:color w:val="000000"/>
        </w:rPr>
        <w:t xml:space="preserve">internationally. </w:t>
      </w:r>
      <w:r w:rsidR="003D3B8F" w:rsidRPr="00FB5DBD">
        <w:rPr>
          <w:rFonts w:eastAsia="Calibri"/>
          <w:color w:val="000000"/>
        </w:rPr>
        <w:t xml:space="preserve">Bell’s criteria were compiled to assist in management after the diagnosis of </w:t>
      </w:r>
      <w:r w:rsidR="00442E84">
        <w:rPr>
          <w:rFonts w:eastAsia="Calibri"/>
          <w:color w:val="000000"/>
        </w:rPr>
        <w:t xml:space="preserve">NEC was made, and not as a case </w:t>
      </w:r>
      <w:r w:rsidR="003D3B8F" w:rsidRPr="00FB5DBD">
        <w:rPr>
          <w:rFonts w:eastAsia="Calibri"/>
          <w:color w:val="000000"/>
        </w:rPr>
        <w:t xml:space="preserve">definition, yet </w:t>
      </w:r>
      <w:r w:rsidR="00B41650" w:rsidRPr="00FB5DBD">
        <w:rPr>
          <w:rFonts w:eastAsia="Calibri"/>
          <w:color w:val="000000"/>
        </w:rPr>
        <w:t>are</w:t>
      </w:r>
      <w:r w:rsidR="003D3B8F" w:rsidRPr="00FB5DBD">
        <w:rPr>
          <w:rFonts w:eastAsia="Calibri"/>
          <w:color w:val="000000"/>
        </w:rPr>
        <w:t xml:space="preserve"> widely used for this latter purpose. </w:t>
      </w:r>
      <w:r w:rsidRPr="00FB5DBD">
        <w:rPr>
          <w:rFonts w:eastAsia="Calibri"/>
          <w:color w:val="000000"/>
        </w:rPr>
        <w:t xml:space="preserve"> </w:t>
      </w:r>
      <w:r w:rsidR="003D3B8F" w:rsidRPr="00FB5DBD">
        <w:t xml:space="preserve">Additionally, different </w:t>
      </w:r>
      <w:r w:rsidR="00B41650" w:rsidRPr="00FB5DBD">
        <w:t xml:space="preserve">components of </w:t>
      </w:r>
      <w:r w:rsidR="00CC31CC" w:rsidRPr="00FB5DBD">
        <w:t>Bell’s sta</w:t>
      </w:r>
      <w:r w:rsidR="00051715" w:rsidRPr="00FB5DBD">
        <w:t xml:space="preserve">ging </w:t>
      </w:r>
      <w:r w:rsidR="003D3B8F" w:rsidRPr="00FB5DBD">
        <w:t xml:space="preserve">are commonly selected </w:t>
      </w:r>
      <w:r w:rsidR="002977DB" w:rsidRPr="00FB5DBD">
        <w:t>by author</w:t>
      </w:r>
      <w:r w:rsidR="00051715" w:rsidRPr="00FB5DBD">
        <w:t>s</w:t>
      </w:r>
      <w:r w:rsidR="002977DB" w:rsidRPr="00FB5DBD">
        <w:t xml:space="preserve"> </w:t>
      </w:r>
      <w:r w:rsidR="00051715" w:rsidRPr="00FB5DBD">
        <w:t xml:space="preserve">to define NEC. </w:t>
      </w:r>
      <w:r w:rsidR="003A7EA3" w:rsidRPr="00FB5DBD">
        <w:t>S</w:t>
      </w:r>
      <w:r w:rsidR="00B816C9" w:rsidRPr="00FB5DBD">
        <w:t xml:space="preserve">tudies mandated </w:t>
      </w:r>
      <w:r w:rsidR="003A7EA3" w:rsidRPr="00FB5DBD">
        <w:t xml:space="preserve">different </w:t>
      </w:r>
      <w:r w:rsidR="00B816C9" w:rsidRPr="00FB5DBD">
        <w:t xml:space="preserve">numbers of </w:t>
      </w:r>
      <w:r w:rsidR="00CC31CC" w:rsidRPr="00FB5DBD">
        <w:t xml:space="preserve">clinical and radiological </w:t>
      </w:r>
      <w:r w:rsidR="00B816C9" w:rsidRPr="00FB5DBD">
        <w:t xml:space="preserve">signs for </w:t>
      </w:r>
      <w:r w:rsidR="00016DCE" w:rsidRPr="00FB5DBD">
        <w:t>NEC case ascertainment</w:t>
      </w:r>
      <w:r w:rsidR="00AE3391" w:rsidRPr="00FB5DBD">
        <w:t>.</w:t>
      </w:r>
      <w:r w:rsidR="003D3B8F" w:rsidRPr="00FB5DBD">
        <w:t xml:space="preserve"> </w:t>
      </w:r>
      <w:r w:rsidR="00AE3391" w:rsidRPr="00FB5DBD">
        <w:t>Germany and Poland</w:t>
      </w:r>
      <w:r w:rsidR="00AE3391" w:rsidRPr="00FB5DBD">
        <w:rPr>
          <w:i/>
        </w:rPr>
        <w:t xml:space="preserve"> </w:t>
      </w:r>
      <w:r w:rsidR="00AE3391" w:rsidRPr="00FB5DBD">
        <w:t xml:space="preserve">requires the presence of one radiological sign and at least two clinical signs, making it </w:t>
      </w:r>
      <w:r w:rsidR="00EE7DCD" w:rsidRPr="00FB5DBD">
        <w:t xml:space="preserve">a more </w:t>
      </w:r>
      <w:r w:rsidR="00EE7DCD" w:rsidRPr="00FB5DBD">
        <w:lastRenderedPageBreak/>
        <w:t>stringent criterion</w:t>
      </w:r>
      <w:r w:rsidR="00AE3391" w:rsidRPr="00FB5DBD">
        <w:t xml:space="preserve"> than the Vermont Oxford Network (VON) definition, which requires one radiological and one clinical sign.</w:t>
      </w:r>
      <w:r w:rsidR="00AE3391" w:rsidRPr="00FB5DBD">
        <w:rPr>
          <w:rFonts w:eastAsia="Calibri"/>
        </w:rPr>
        <w:t xml:space="preserve"> </w:t>
      </w:r>
      <w:r w:rsidR="00D75224" w:rsidRPr="00FB5DBD">
        <w:t xml:space="preserve">The Swedish study </w:t>
      </w:r>
      <w:r w:rsidR="00D75224" w:rsidRPr="00FB5DBD">
        <w:rPr>
          <w:rFonts w:eastAsia="Calibri"/>
        </w:rPr>
        <w:t xml:space="preserve">used </w:t>
      </w:r>
      <w:r w:rsidR="000C00C2" w:rsidRPr="00FB5DBD">
        <w:t xml:space="preserve">ICD </w:t>
      </w:r>
      <w:r w:rsidR="00D75224" w:rsidRPr="00FB5DBD">
        <w:t>codes</w:t>
      </w:r>
      <w:r w:rsidR="003D3B8F" w:rsidRPr="00FB5DBD">
        <w:t xml:space="preserve"> </w:t>
      </w:r>
      <w:r w:rsidR="002977DB" w:rsidRPr="00FB5DBD">
        <w:t>to identify NEC cases</w:t>
      </w:r>
      <w:r w:rsidR="00D75224" w:rsidRPr="00FB5DBD">
        <w:t xml:space="preserve"> and include</w:t>
      </w:r>
      <w:r w:rsidR="002977DB" w:rsidRPr="00FB5DBD">
        <w:t>d</w:t>
      </w:r>
      <w:r w:rsidR="00D75224" w:rsidRPr="00FB5DBD">
        <w:t xml:space="preserve"> all </w:t>
      </w:r>
      <w:r w:rsidR="003D3B8F" w:rsidRPr="00FB5DBD">
        <w:t>c</w:t>
      </w:r>
      <w:r w:rsidR="00D75224" w:rsidRPr="00FB5DBD">
        <w:t>ases</w:t>
      </w:r>
      <w:r w:rsidR="003D3B8F" w:rsidRPr="00FB5DBD">
        <w:t xml:space="preserve"> without further specification</w:t>
      </w:r>
      <w:r w:rsidR="00D75224" w:rsidRPr="00FB5DBD">
        <w:t>, including ‘suspected NEC’</w:t>
      </w:r>
      <w:r w:rsidR="00D83BFB" w:rsidRPr="00FB5DBD">
        <w:t xml:space="preserve"> </w:t>
      </w:r>
      <w:r w:rsidR="00FD3EB8" w:rsidRPr="00FB5DBD">
        <w:fldChar w:fldCharType="begin"/>
      </w:r>
      <w:r w:rsidR="00CE5587">
        <w:instrText xml:space="preserve"> ADDIN EN.CITE &lt;EndNote&gt;&lt;Cite&gt;&lt;Author&gt;Ahle&lt;/Author&gt;&lt;Year&gt;2013&lt;/Year&gt;&lt;RecNum&gt;2526&lt;/RecNum&gt;&lt;DisplayText&gt;(20)&lt;/DisplayText&gt;&lt;record&gt;&lt;rec-number&gt;2526&lt;/rec-number&gt;&lt;foreign-keys&gt;&lt;key app="EN" db-id="v59trsspwwwd0cerf5s5wz2usvavpz095vfr"&gt;2526&lt;/key&gt;&lt;/foreign-keys&gt;&lt;ref-type name="Journal Article"&gt;17&lt;/ref-type&gt;&lt;contributors&gt;&lt;authors&gt;&lt;author&gt;Ahle, M.&lt;/author&gt;&lt;author&gt;Drott, P.&lt;/author&gt;&lt;author&gt;Andersson, R. E.&lt;/author&gt;&lt;/authors&gt;&lt;/contributors&gt;&lt;titles&gt;&lt;title&gt;Epidemiology and trends of necrotizing enterocolitis in Sweden: 1987-2009&lt;/title&gt;&lt;secondary-title&gt;Pediatrics&lt;/secondary-title&gt;&lt;/titles&gt;&lt;periodical&gt;&lt;full-title&gt;Pediatrics&lt;/full-title&gt;&lt;/periodical&gt;&lt;pages&gt;2012-3847&lt;/pages&gt;&lt;volume&gt;132&lt;/volume&gt;&lt;number&gt;2&lt;/number&gt;&lt;dates&gt;&lt;year&gt;2013&lt;/year&gt;&lt;/dates&gt;&lt;isbn&gt;1098-4275 (Electronic)&amp;#xD;0031-4005 (Linking)&lt;/isbn&gt;&lt;urls&gt;&lt;/urls&gt;&lt;/record&gt;&lt;/Cite&gt;&lt;/EndNote&gt;</w:instrText>
      </w:r>
      <w:r w:rsidR="00FD3EB8" w:rsidRPr="00FB5DBD">
        <w:fldChar w:fldCharType="separate"/>
      </w:r>
      <w:r w:rsidR="00CE5587">
        <w:rPr>
          <w:noProof/>
        </w:rPr>
        <w:t>(</w:t>
      </w:r>
      <w:hyperlink w:anchor="_ENREF_20" w:tooltip="Ahle, 2013 #2526" w:history="1">
        <w:r w:rsidR="00CA71F4">
          <w:rPr>
            <w:noProof/>
          </w:rPr>
          <w:t>20</w:t>
        </w:r>
      </w:hyperlink>
      <w:r w:rsidR="00CE5587">
        <w:rPr>
          <w:noProof/>
        </w:rPr>
        <w:t>)</w:t>
      </w:r>
      <w:r w:rsidR="00FD3EB8" w:rsidRPr="00FB5DBD">
        <w:fldChar w:fldCharType="end"/>
      </w:r>
      <w:r w:rsidR="00D83BFB" w:rsidRPr="00FB5DBD">
        <w:t xml:space="preserve">. </w:t>
      </w:r>
      <w:r w:rsidR="00D75224" w:rsidRPr="00FB5DBD">
        <w:t xml:space="preserve"> </w:t>
      </w:r>
      <w:r w:rsidR="000C00C2" w:rsidRPr="00FB5DBD">
        <w:t>ICD</w:t>
      </w:r>
      <w:r w:rsidR="003D3B8F" w:rsidRPr="00FB5DBD">
        <w:t xml:space="preserve"> codes are not a definition but are assigned after the diagnosis has been made. We have recently published</w:t>
      </w:r>
      <w:r w:rsidR="006544B8" w:rsidRPr="00FB5DBD">
        <w:t xml:space="preserve"> </w:t>
      </w:r>
      <w:r w:rsidR="003D3B8F" w:rsidRPr="00FB5DBD">
        <w:t xml:space="preserve">evidence-based </w:t>
      </w:r>
      <w:r w:rsidR="006544B8" w:rsidRPr="00FB5DBD">
        <w:t xml:space="preserve">gestation-specific </w:t>
      </w:r>
      <w:r w:rsidR="003D3B8F" w:rsidRPr="00FB5DBD">
        <w:t xml:space="preserve">criteria for </w:t>
      </w:r>
      <w:r w:rsidR="006544B8" w:rsidRPr="00FB5DBD">
        <w:t xml:space="preserve">NEC </w:t>
      </w:r>
      <w:r w:rsidR="003D3B8F" w:rsidRPr="00FB5DBD">
        <w:t>case ascertainment</w:t>
      </w:r>
      <w:r w:rsidR="006544B8" w:rsidRPr="00FB5DBD">
        <w:t xml:space="preserve"> </w:t>
      </w:r>
      <w:r w:rsidR="007B33BD">
        <w:t xml:space="preserve">that include </w:t>
      </w:r>
      <w:r w:rsidR="006544B8" w:rsidRPr="00FB5DBD">
        <w:t>abd</w:t>
      </w:r>
      <w:r w:rsidR="00827F1B" w:rsidRPr="00FB5DBD">
        <w:t xml:space="preserve">ominal x-ray </w:t>
      </w:r>
      <w:r w:rsidR="007B33BD">
        <w:t xml:space="preserve">findings </w:t>
      </w:r>
      <w:r w:rsidR="00827F1B" w:rsidRPr="00FB5DBD">
        <w:t>and clinical signs</w:t>
      </w:r>
      <w:r w:rsidR="00D83BFB" w:rsidRPr="00FB5DBD">
        <w:t xml:space="preserve"> </w:t>
      </w:r>
      <w:r w:rsidR="00FD3EB8" w:rsidRPr="00FB5DBD">
        <w:fldChar w:fldCharType="begin"/>
      </w:r>
      <w:r w:rsidR="00CA71F4">
        <w:instrText xml:space="preserve"> ADDIN EN.CITE &lt;EndNote&gt;&lt;Cite&gt;&lt;Author&gt;Battersby&lt;/Author&gt;&lt;Year&gt;2017&lt;/Year&gt;&lt;RecNum&gt;2929&lt;/RecNum&gt;&lt;DisplayText&gt;(42)&lt;/DisplayText&gt;&lt;record&gt;&lt;rec-number&gt;2929&lt;/rec-number&gt;&lt;foreign-keys&gt;&lt;key app="EN" db-id="v59trsspwwwd0cerf5s5wz2usvavpz095vfr"&gt;2929&lt;/key&gt;&lt;/foreign-keys&gt;&lt;ref-type name="Journal Article"&gt;17&lt;/ref-type&gt;&lt;contributors&gt;&lt;authors&gt;&lt;author&gt;Battersby, C.&lt;/author&gt;&lt;author&gt;Longford, N.&lt;/author&gt;&lt;author&gt;Costeloe, K.&lt;/author&gt;&lt;author&gt;Modi, N.&lt;/author&gt;&lt;author&gt;for the, U. K. Neonatal Collaborative Necrotising Enterocolitis Study Group&lt;/author&gt;&lt;/authors&gt;&lt;/contributors&gt;&lt;titles&gt;&lt;title&gt;Development of a gestational age–specific case definition for neonatal necrotizing enterocolitis&lt;/title&gt;&lt;secondary-title&gt;JAMA Pediatrics&lt;/secondary-title&gt;&lt;/titles&gt;&lt;periodical&gt;&lt;full-title&gt;JAMA Pediatrics&lt;/full-title&gt;&lt;abbr-1&gt;Jama, Pediatr&lt;/abbr-1&gt;&lt;/periodical&gt;&lt;pages&gt;256-263&lt;/pages&gt;&lt;volume&gt;171&lt;/volume&gt;&lt;number&gt;3&lt;/number&gt;&lt;dates&gt;&lt;year&gt;2017&lt;/year&gt;&lt;/dates&gt;&lt;isbn&gt;2168-6203&lt;/isbn&gt;&lt;urls&gt;&lt;related-urls&gt;&lt;url&gt;http://dx.doi.org/10.1001/jamapediatrics.2016.3633&lt;/url&gt;&lt;/related-urls&gt;&lt;/urls&gt;&lt;electronic-resource-num&gt;10.1001/jamapediatrics.2016.3633&lt;/electronic-resource-num&gt;&lt;/record&gt;&lt;/Cite&gt;&lt;/EndNote&gt;</w:instrText>
      </w:r>
      <w:r w:rsidR="00FD3EB8" w:rsidRPr="00FB5DBD">
        <w:fldChar w:fldCharType="separate"/>
      </w:r>
      <w:r w:rsidR="00CA71F4">
        <w:rPr>
          <w:noProof/>
        </w:rPr>
        <w:t>(</w:t>
      </w:r>
      <w:hyperlink w:anchor="_ENREF_42" w:tooltip="Battersby, 2017 #2929" w:history="1">
        <w:r w:rsidR="00CA71F4">
          <w:rPr>
            <w:noProof/>
          </w:rPr>
          <w:t>42</w:t>
        </w:r>
      </w:hyperlink>
      <w:r w:rsidR="00CA71F4">
        <w:rPr>
          <w:noProof/>
        </w:rPr>
        <w:t>)</w:t>
      </w:r>
      <w:r w:rsidR="00FD3EB8" w:rsidRPr="00FB5DBD">
        <w:fldChar w:fldCharType="end"/>
      </w:r>
      <w:r w:rsidR="00D83BFB" w:rsidRPr="00FB5DBD">
        <w:t>.</w:t>
      </w:r>
    </w:p>
    <w:p w14:paraId="41959303" w14:textId="630BF4A9" w:rsidR="0053770D" w:rsidRDefault="003D3B8F" w:rsidP="0029047C">
      <w:pPr>
        <w:spacing w:before="0" w:after="240" w:line="480" w:lineRule="auto"/>
        <w:ind w:left="0"/>
        <w:jc w:val="left"/>
      </w:pPr>
      <w:r w:rsidRPr="00FB5DBD">
        <w:rPr>
          <w:bCs/>
        </w:rPr>
        <w:t xml:space="preserve">In conclusion, </w:t>
      </w:r>
      <w:r w:rsidR="003A7EA3" w:rsidRPr="00FB5DBD">
        <w:rPr>
          <w:bCs/>
        </w:rPr>
        <w:t xml:space="preserve">in this review, we highlight the limited </w:t>
      </w:r>
      <w:r w:rsidRPr="00FB5DBD">
        <w:rPr>
          <w:bCs/>
        </w:rPr>
        <w:t xml:space="preserve">information on population incidence of NEC </w:t>
      </w:r>
      <w:r w:rsidR="003A7EA3" w:rsidRPr="00FB5DBD">
        <w:rPr>
          <w:bCs/>
        </w:rPr>
        <w:t xml:space="preserve">internationally, and the challenges in </w:t>
      </w:r>
      <w:r w:rsidR="007B33BD">
        <w:rPr>
          <w:bCs/>
        </w:rPr>
        <w:t>achieving complete population coverage, and applying a consist</w:t>
      </w:r>
      <w:r w:rsidR="00442E84">
        <w:rPr>
          <w:bCs/>
        </w:rPr>
        <w:t xml:space="preserve">ent case </w:t>
      </w:r>
      <w:r w:rsidR="007B33BD">
        <w:rPr>
          <w:bCs/>
        </w:rPr>
        <w:t xml:space="preserve">definition. </w:t>
      </w:r>
      <w:r w:rsidRPr="00FB5DBD">
        <w:t>A</w:t>
      </w:r>
      <w:r w:rsidR="00D467A6" w:rsidRPr="00FB5DBD">
        <w:rPr>
          <w:bCs/>
        </w:rPr>
        <w:t xml:space="preserve"> number of preventive and therapeutic approaches to reduce the incidence and impact of NEC are under current and planned investigation.</w:t>
      </w:r>
      <w:r w:rsidR="00D467A6" w:rsidRPr="00FB5DBD">
        <w:t xml:space="preserve"> We recommend </w:t>
      </w:r>
      <w:r w:rsidR="008B5C2A" w:rsidRPr="00FB5DBD">
        <w:t>that to improve comparisons and generali</w:t>
      </w:r>
      <w:r w:rsidR="00E666F9">
        <w:t>s</w:t>
      </w:r>
      <w:r w:rsidR="008B5C2A" w:rsidRPr="00FB5DBD">
        <w:t xml:space="preserve">ability of </w:t>
      </w:r>
      <w:r w:rsidR="00E666F9">
        <w:t>conclusions</w:t>
      </w:r>
      <w:r w:rsidR="002A3B80" w:rsidRPr="00FB5DBD">
        <w:t xml:space="preserve">, </w:t>
      </w:r>
      <w:r w:rsidR="00D467A6" w:rsidRPr="00FB5DBD">
        <w:t>international c</w:t>
      </w:r>
      <w:r w:rsidR="00442E84">
        <w:t xml:space="preserve">onsensus is sought for the case </w:t>
      </w:r>
      <w:r w:rsidR="00D467A6" w:rsidRPr="00FB5DBD">
        <w:t xml:space="preserve">definition </w:t>
      </w:r>
      <w:r w:rsidRPr="00FB5DBD">
        <w:t>for NEC, and c</w:t>
      </w:r>
      <w:r w:rsidR="007B33BD">
        <w:t>riteria for r</w:t>
      </w:r>
      <w:r w:rsidR="00341FD9" w:rsidRPr="00FB5DBD">
        <w:t xml:space="preserve">eporting </w:t>
      </w:r>
      <w:r w:rsidR="007B33BD">
        <w:t xml:space="preserve">on the </w:t>
      </w:r>
      <w:r w:rsidRPr="00FB5DBD">
        <w:t>population cover</w:t>
      </w:r>
      <w:r w:rsidR="007B33BD">
        <w:t>ed</w:t>
      </w:r>
      <w:r w:rsidR="00341FD9" w:rsidRPr="00FB5DBD">
        <w:t>.</w:t>
      </w:r>
    </w:p>
    <w:p w14:paraId="5F61AE18" w14:textId="661790AC" w:rsidR="007A3DBC" w:rsidRPr="00433E50" w:rsidRDefault="00A93763" w:rsidP="0029047C">
      <w:pPr>
        <w:spacing w:before="0" w:after="240" w:line="480" w:lineRule="auto"/>
        <w:ind w:left="0"/>
        <w:jc w:val="left"/>
        <w:rPr>
          <w:b/>
        </w:rPr>
      </w:pPr>
      <w:r w:rsidRPr="00A93763">
        <w:rPr>
          <w:b/>
        </w:rPr>
        <w:t xml:space="preserve">Figure 1 </w:t>
      </w:r>
      <w:r>
        <w:rPr>
          <w:b/>
        </w:rPr>
        <w:t xml:space="preserve">PRISMA flow diagram of included studies </w:t>
      </w:r>
    </w:p>
    <w:p w14:paraId="4160A82F" w14:textId="77777777" w:rsidR="007A3DBC" w:rsidRPr="00FB5DBD" w:rsidRDefault="007A3DBC" w:rsidP="0029047C">
      <w:pPr>
        <w:spacing w:before="0" w:line="480" w:lineRule="auto"/>
        <w:ind w:left="0"/>
        <w:jc w:val="left"/>
        <w:rPr>
          <w:rFonts w:eastAsiaTheme="majorEastAsia"/>
          <w:b/>
          <w:bCs/>
        </w:rPr>
      </w:pPr>
      <w:r w:rsidRPr="00FB5DBD">
        <w:rPr>
          <w:rFonts w:eastAsiaTheme="majorEastAsia"/>
          <w:b/>
          <w:bCs/>
        </w:rPr>
        <w:t>Contributors’ statements</w:t>
      </w:r>
    </w:p>
    <w:p w14:paraId="3420E845" w14:textId="77777777" w:rsidR="007A3DBC" w:rsidRPr="00FB5DBD" w:rsidRDefault="007A3DBC" w:rsidP="0029047C">
      <w:pPr>
        <w:spacing w:before="0" w:line="480" w:lineRule="auto"/>
        <w:ind w:left="0"/>
        <w:jc w:val="left"/>
        <w:rPr>
          <w:rFonts w:eastAsiaTheme="majorEastAsia"/>
          <w:b/>
          <w:bCs/>
        </w:rPr>
      </w:pPr>
      <w:r w:rsidRPr="00FB5DBD">
        <w:rPr>
          <w:rFonts w:eastAsiaTheme="majorEastAsia"/>
          <w:b/>
          <w:bCs/>
        </w:rPr>
        <w:t xml:space="preserve">Cheryl Battersby: </w:t>
      </w:r>
      <w:r w:rsidRPr="00FB5DBD">
        <w:rPr>
          <w:rFonts w:eastAsiaTheme="majorEastAsia"/>
          <w:bCs/>
        </w:rPr>
        <w:t>Dr Battersby conceptualised and designed the study and data collection forms, performed the initial searches, extracted the data, drafted the initial manuscript, and approved the final manuscript as submitted</w:t>
      </w:r>
      <w:r w:rsidRPr="00FB5DBD">
        <w:rPr>
          <w:rFonts w:eastAsiaTheme="majorEastAsia"/>
          <w:b/>
          <w:bCs/>
        </w:rPr>
        <w:t xml:space="preserve"> </w:t>
      </w:r>
    </w:p>
    <w:p w14:paraId="6D7B66B2" w14:textId="77777777" w:rsidR="007A3DBC" w:rsidRPr="00FB5DBD" w:rsidRDefault="007A3DBC" w:rsidP="0029047C">
      <w:pPr>
        <w:spacing w:before="0" w:line="480" w:lineRule="auto"/>
        <w:ind w:left="0"/>
        <w:jc w:val="left"/>
        <w:rPr>
          <w:rFonts w:eastAsiaTheme="majorEastAsia"/>
          <w:b/>
          <w:bCs/>
        </w:rPr>
      </w:pPr>
    </w:p>
    <w:p w14:paraId="321FAD61" w14:textId="77777777" w:rsidR="007A3DBC" w:rsidRPr="00FB5DBD" w:rsidRDefault="007A3DBC" w:rsidP="0029047C">
      <w:pPr>
        <w:spacing w:before="0" w:line="480" w:lineRule="auto"/>
        <w:ind w:left="0"/>
        <w:jc w:val="left"/>
        <w:rPr>
          <w:rFonts w:eastAsiaTheme="majorEastAsia"/>
          <w:b/>
          <w:bCs/>
        </w:rPr>
      </w:pPr>
      <w:r w:rsidRPr="00FB5DBD">
        <w:rPr>
          <w:rFonts w:eastAsiaTheme="majorEastAsia"/>
          <w:b/>
          <w:bCs/>
        </w:rPr>
        <w:t xml:space="preserve">Tharsika </w:t>
      </w:r>
      <w:r w:rsidRPr="00FB5DBD">
        <w:rPr>
          <w:b/>
        </w:rPr>
        <w:t>Santhalingam</w:t>
      </w:r>
      <w:r w:rsidRPr="00FB5DBD">
        <w:rPr>
          <w:rFonts w:eastAsiaTheme="majorEastAsia"/>
          <w:b/>
          <w:bCs/>
        </w:rPr>
        <w:t>:</w:t>
      </w:r>
      <w:r w:rsidRPr="00FB5DBD">
        <w:t xml:space="preserve"> Dr Santhalingam carried out the initial searches and extracted the data independently, reviewed and revised the manuscript, and approved the final manuscript as submitted.</w:t>
      </w:r>
    </w:p>
    <w:p w14:paraId="044B3FAE" w14:textId="77777777" w:rsidR="007A3DBC" w:rsidRPr="00FB5DBD" w:rsidRDefault="007A3DBC" w:rsidP="0029047C">
      <w:pPr>
        <w:autoSpaceDE w:val="0"/>
        <w:autoSpaceDN w:val="0"/>
        <w:adjustRightInd w:val="0"/>
        <w:spacing w:before="0" w:line="480" w:lineRule="auto"/>
        <w:ind w:left="0"/>
        <w:jc w:val="left"/>
        <w:rPr>
          <w:rFonts w:eastAsiaTheme="majorEastAsia"/>
          <w:b/>
          <w:bCs/>
        </w:rPr>
      </w:pPr>
    </w:p>
    <w:p w14:paraId="55D696BB" w14:textId="2C319FFA" w:rsidR="007A3DBC" w:rsidRPr="00FB5DBD" w:rsidRDefault="007A3DBC" w:rsidP="0029047C">
      <w:pPr>
        <w:autoSpaceDE w:val="0"/>
        <w:autoSpaceDN w:val="0"/>
        <w:adjustRightInd w:val="0"/>
        <w:spacing w:before="0" w:line="480" w:lineRule="auto"/>
        <w:ind w:left="0"/>
        <w:jc w:val="left"/>
      </w:pPr>
      <w:r w:rsidRPr="00FB5DBD">
        <w:rPr>
          <w:rFonts w:eastAsiaTheme="majorEastAsia"/>
          <w:b/>
          <w:bCs/>
        </w:rPr>
        <w:lastRenderedPageBreak/>
        <w:t xml:space="preserve">Kate Costeloe: </w:t>
      </w:r>
      <w:r w:rsidRPr="00FB5DBD">
        <w:rPr>
          <w:rFonts w:eastAsiaTheme="majorEastAsia"/>
          <w:bCs/>
        </w:rPr>
        <w:t xml:space="preserve">Professor Costeloe </w:t>
      </w:r>
      <w:r w:rsidRPr="00FB5DBD">
        <w:t xml:space="preserve">critically reviewed the manuscript, </w:t>
      </w:r>
      <w:r w:rsidR="005A7309" w:rsidRPr="00FB5DBD">
        <w:t>contributed to each draft</w:t>
      </w:r>
      <w:r w:rsidR="005A7309">
        <w:t>,</w:t>
      </w:r>
      <w:r w:rsidR="005A7309" w:rsidRPr="00FB5DBD">
        <w:t xml:space="preserve"> </w:t>
      </w:r>
      <w:r w:rsidRPr="00FB5DBD">
        <w:t>and approved the final manuscript as submitted.</w:t>
      </w:r>
    </w:p>
    <w:p w14:paraId="24615755" w14:textId="77777777" w:rsidR="007A3DBC" w:rsidRPr="00FB5DBD" w:rsidRDefault="007A3DBC" w:rsidP="007A3DBC">
      <w:pPr>
        <w:autoSpaceDE w:val="0"/>
        <w:autoSpaceDN w:val="0"/>
        <w:adjustRightInd w:val="0"/>
        <w:spacing w:before="0" w:line="480" w:lineRule="auto"/>
        <w:ind w:left="0"/>
        <w:rPr>
          <w:rFonts w:eastAsiaTheme="majorEastAsia"/>
          <w:b/>
          <w:bCs/>
        </w:rPr>
      </w:pPr>
    </w:p>
    <w:p w14:paraId="456011B9" w14:textId="2DA4F14F" w:rsidR="007A3DBC" w:rsidRDefault="007A3DBC" w:rsidP="007A3DBC">
      <w:pPr>
        <w:autoSpaceDE w:val="0"/>
        <w:autoSpaceDN w:val="0"/>
        <w:adjustRightInd w:val="0"/>
        <w:spacing w:before="0" w:line="480" w:lineRule="auto"/>
        <w:ind w:left="0"/>
      </w:pPr>
      <w:r w:rsidRPr="00FB5DBD">
        <w:rPr>
          <w:rFonts w:eastAsiaTheme="majorEastAsia"/>
          <w:b/>
          <w:bCs/>
        </w:rPr>
        <w:t>Neena Modi:</w:t>
      </w:r>
      <w:r w:rsidRPr="00FB5DBD">
        <w:t xml:space="preserve"> Professor Modi crit</w:t>
      </w:r>
      <w:r w:rsidR="005A7309">
        <w:t xml:space="preserve">ically reviewed the manuscript </w:t>
      </w:r>
      <w:r w:rsidRPr="00FB5DBD">
        <w:t>and approved the final manuscript as submitted.</w:t>
      </w:r>
    </w:p>
    <w:p w14:paraId="570199B0" w14:textId="77777777" w:rsidR="007A3DBC" w:rsidRPr="00FB5DBD" w:rsidRDefault="007A3DBC" w:rsidP="007A3DBC">
      <w:pPr>
        <w:spacing w:before="0" w:line="480" w:lineRule="auto"/>
        <w:ind w:left="0"/>
        <w:rPr>
          <w:rFonts w:eastAsia="Calibri"/>
          <w:b/>
        </w:rPr>
      </w:pPr>
    </w:p>
    <w:p w14:paraId="7371E82D" w14:textId="77777777" w:rsidR="007A3DBC" w:rsidRPr="00FB5DBD" w:rsidRDefault="007A3DBC" w:rsidP="007A3DBC">
      <w:pPr>
        <w:spacing w:before="0" w:line="480" w:lineRule="auto"/>
        <w:ind w:left="0"/>
        <w:rPr>
          <w:iCs/>
        </w:rPr>
      </w:pPr>
      <w:r w:rsidRPr="00FB5DBD">
        <w:rPr>
          <w:rFonts w:eastAsiaTheme="majorEastAsia"/>
          <w:b/>
          <w:bCs/>
        </w:rPr>
        <w:t xml:space="preserve">Funding Source: </w:t>
      </w:r>
      <w:r w:rsidRPr="00FB5DBD">
        <w:rPr>
          <w:iCs/>
        </w:rPr>
        <w:t>This paper represents independent research funded by the National Institute for Health Research (NIHR) under its Programme Grants for Applied Research Programme (Grant Reference Number RP-PG-0707-10010). The views expressed are those of the authors and not necessarily those of the NHS, the NIHR or the Department of Health.</w:t>
      </w:r>
    </w:p>
    <w:p w14:paraId="73E4EE1F" w14:textId="77777777" w:rsidR="007A3DBC" w:rsidRPr="00FB5DBD" w:rsidRDefault="007A3DBC" w:rsidP="007A3DBC">
      <w:pPr>
        <w:spacing w:before="0" w:line="480" w:lineRule="auto"/>
        <w:ind w:left="0"/>
        <w:rPr>
          <w:rFonts w:eastAsiaTheme="majorEastAsia"/>
          <w:b/>
          <w:bCs/>
        </w:rPr>
      </w:pPr>
    </w:p>
    <w:p w14:paraId="30900B22" w14:textId="77777777" w:rsidR="007A3DBC" w:rsidRPr="00FB5DBD" w:rsidRDefault="007A3DBC" w:rsidP="007A3DBC">
      <w:pPr>
        <w:spacing w:before="0" w:line="480" w:lineRule="auto"/>
        <w:ind w:left="0"/>
        <w:rPr>
          <w:lang w:val="en"/>
        </w:rPr>
      </w:pPr>
      <w:r w:rsidRPr="00FB5DBD">
        <w:rPr>
          <w:rFonts w:eastAsiaTheme="majorEastAsia"/>
          <w:b/>
          <w:bCs/>
        </w:rPr>
        <w:t xml:space="preserve">Financial Disclosure: </w:t>
      </w:r>
      <w:r w:rsidRPr="00FB5DBD">
        <w:rPr>
          <w:lang w:val="en"/>
        </w:rPr>
        <w:t>The authors have no financial relationships relevant to this article to disclose.</w:t>
      </w:r>
    </w:p>
    <w:p w14:paraId="2107D22C" w14:textId="77777777" w:rsidR="007A3DBC" w:rsidRPr="00FB5DBD" w:rsidRDefault="007A3DBC" w:rsidP="007A3DBC">
      <w:pPr>
        <w:spacing w:before="0" w:line="480" w:lineRule="auto"/>
        <w:ind w:left="0"/>
        <w:rPr>
          <w:lang w:val="en"/>
        </w:rPr>
      </w:pPr>
    </w:p>
    <w:p w14:paraId="7229F0A3" w14:textId="7B8A9A95" w:rsidR="00F70991" w:rsidRDefault="007A3DBC" w:rsidP="00001EDF">
      <w:pPr>
        <w:spacing w:before="0" w:line="480" w:lineRule="auto"/>
        <w:ind w:left="0"/>
        <w:rPr>
          <w:lang w:val="en"/>
        </w:rPr>
      </w:pPr>
      <w:r w:rsidRPr="00FB5DBD">
        <w:rPr>
          <w:b/>
          <w:lang w:val="en"/>
        </w:rPr>
        <w:t>Potential Conflicts of Interest</w:t>
      </w:r>
      <w:r w:rsidRPr="00FB5DBD">
        <w:rPr>
          <w:lang w:val="en"/>
        </w:rPr>
        <w:t>: The authors have no conflicts of interest relevant to this article to disclose</w:t>
      </w:r>
      <w:r>
        <w:rPr>
          <w:lang w:val="en"/>
        </w:rPr>
        <w:t>.</w:t>
      </w:r>
    </w:p>
    <w:p w14:paraId="24887FA8" w14:textId="77777777" w:rsidR="00433E50" w:rsidRDefault="00433E50" w:rsidP="00433E50">
      <w:pPr>
        <w:autoSpaceDE w:val="0"/>
        <w:autoSpaceDN w:val="0"/>
        <w:adjustRightInd w:val="0"/>
        <w:spacing w:line="480" w:lineRule="auto"/>
        <w:ind w:left="0"/>
        <w:jc w:val="left"/>
        <w:rPr>
          <w:bCs/>
        </w:rPr>
      </w:pPr>
    </w:p>
    <w:p w14:paraId="239616B1" w14:textId="77777777" w:rsidR="00433E50" w:rsidRDefault="00433E50" w:rsidP="00433E50">
      <w:pPr>
        <w:autoSpaceDE w:val="0"/>
        <w:autoSpaceDN w:val="0"/>
        <w:adjustRightInd w:val="0"/>
        <w:spacing w:line="480" w:lineRule="auto"/>
        <w:ind w:left="0"/>
        <w:jc w:val="left"/>
        <w:rPr>
          <w:b/>
          <w:bCs/>
        </w:rPr>
      </w:pPr>
      <w:r w:rsidRPr="00E750A9">
        <w:rPr>
          <w:b/>
          <w:bCs/>
        </w:rPr>
        <w:t>What is already known on this topic?</w:t>
      </w:r>
      <w:r>
        <w:rPr>
          <w:b/>
          <w:bCs/>
        </w:rPr>
        <w:t xml:space="preserve"> </w:t>
      </w:r>
    </w:p>
    <w:p w14:paraId="4FF142CA" w14:textId="69058A7B" w:rsidR="00433E50" w:rsidRDefault="00EF5613" w:rsidP="00433E50">
      <w:pPr>
        <w:pStyle w:val="ListParagraph"/>
        <w:numPr>
          <w:ilvl w:val="0"/>
          <w:numId w:val="13"/>
        </w:numPr>
        <w:autoSpaceDE w:val="0"/>
        <w:autoSpaceDN w:val="0"/>
        <w:adjustRightInd w:val="0"/>
        <w:spacing w:line="480" w:lineRule="auto"/>
        <w:jc w:val="left"/>
        <w:rPr>
          <w:bCs/>
        </w:rPr>
      </w:pPr>
      <w:r>
        <w:rPr>
          <w:bCs/>
        </w:rPr>
        <w:t>The number of babies at risk of developing n</w:t>
      </w:r>
      <w:r w:rsidR="00433E50" w:rsidRPr="007A03E4">
        <w:rPr>
          <w:bCs/>
        </w:rPr>
        <w:t xml:space="preserve">eonatal necrotising enterocolitis (NEC) </w:t>
      </w:r>
      <w:r w:rsidR="00433E50">
        <w:rPr>
          <w:bCs/>
        </w:rPr>
        <w:t xml:space="preserve">in high resource settings </w:t>
      </w:r>
      <w:r w:rsidR="00433E50" w:rsidRPr="007A03E4">
        <w:rPr>
          <w:bCs/>
        </w:rPr>
        <w:t xml:space="preserve">is </w:t>
      </w:r>
      <w:r w:rsidR="00433E50">
        <w:rPr>
          <w:bCs/>
        </w:rPr>
        <w:t>increasing with improving survival</w:t>
      </w:r>
      <w:r w:rsidR="00433E50" w:rsidRPr="007A03E4">
        <w:rPr>
          <w:bCs/>
        </w:rPr>
        <w:t xml:space="preserve"> of preterm </w:t>
      </w:r>
      <w:r w:rsidR="00433E50">
        <w:rPr>
          <w:bCs/>
        </w:rPr>
        <w:t>babies.</w:t>
      </w:r>
    </w:p>
    <w:p w14:paraId="759C2BF3" w14:textId="77777777" w:rsidR="00433E50" w:rsidRPr="007A03E4" w:rsidRDefault="00433E50" w:rsidP="00433E50">
      <w:pPr>
        <w:pStyle w:val="ListParagraph"/>
        <w:numPr>
          <w:ilvl w:val="0"/>
          <w:numId w:val="13"/>
        </w:numPr>
        <w:autoSpaceDE w:val="0"/>
        <w:autoSpaceDN w:val="0"/>
        <w:adjustRightInd w:val="0"/>
        <w:spacing w:line="480" w:lineRule="auto"/>
        <w:jc w:val="left"/>
        <w:rPr>
          <w:bCs/>
        </w:rPr>
      </w:pPr>
      <w:r w:rsidRPr="00FB5DBD">
        <w:rPr>
          <w:rFonts w:eastAsia="Calibri"/>
          <w:lang w:eastAsia="en-US"/>
        </w:rPr>
        <w:t>Little is known of internatio</w:t>
      </w:r>
      <w:r>
        <w:rPr>
          <w:rFonts w:eastAsia="Calibri"/>
          <w:lang w:eastAsia="en-US"/>
        </w:rPr>
        <w:t xml:space="preserve">nal variation in disease burden and no </w:t>
      </w:r>
      <w:r w:rsidRPr="007A03E4">
        <w:rPr>
          <w:bCs/>
        </w:rPr>
        <w:t xml:space="preserve">study has systematically reviewed the </w:t>
      </w:r>
      <w:r>
        <w:rPr>
          <w:bCs/>
        </w:rPr>
        <w:t>published literature for NEC rates</w:t>
      </w:r>
      <w:r w:rsidRPr="007A03E4">
        <w:rPr>
          <w:bCs/>
        </w:rPr>
        <w:t xml:space="preserve"> </w:t>
      </w:r>
      <w:r>
        <w:rPr>
          <w:bCs/>
        </w:rPr>
        <w:t>in high income countries.</w:t>
      </w:r>
    </w:p>
    <w:p w14:paraId="034F110D" w14:textId="77777777" w:rsidR="00433E50" w:rsidRDefault="00433E50" w:rsidP="00433E50">
      <w:pPr>
        <w:autoSpaceDE w:val="0"/>
        <w:autoSpaceDN w:val="0"/>
        <w:adjustRightInd w:val="0"/>
        <w:spacing w:line="480" w:lineRule="auto"/>
        <w:ind w:left="0"/>
        <w:jc w:val="left"/>
        <w:rPr>
          <w:b/>
          <w:bCs/>
        </w:rPr>
      </w:pPr>
      <w:r w:rsidRPr="00E750A9">
        <w:rPr>
          <w:b/>
          <w:bCs/>
        </w:rPr>
        <w:lastRenderedPageBreak/>
        <w:t xml:space="preserve">What this study adds? </w:t>
      </w:r>
    </w:p>
    <w:p w14:paraId="5A3F8BDA" w14:textId="77777777" w:rsidR="00E6741D" w:rsidRDefault="00E6741D" w:rsidP="00E6741D">
      <w:pPr>
        <w:pStyle w:val="ListParagraph"/>
        <w:numPr>
          <w:ilvl w:val="0"/>
          <w:numId w:val="14"/>
        </w:numPr>
        <w:spacing w:before="0" w:line="480" w:lineRule="auto"/>
        <w:jc w:val="left"/>
        <w:rPr>
          <w:lang w:eastAsia="en-US"/>
        </w:rPr>
      </w:pPr>
      <w:r w:rsidRPr="00E6741D">
        <w:rPr>
          <w:lang w:eastAsia="en-US"/>
        </w:rPr>
        <w:t>Internationally there is a four to five-fold reported difference in rates of necrotising enterocolitis between high income countries</w:t>
      </w:r>
      <w:r>
        <w:rPr>
          <w:lang w:eastAsia="en-US"/>
        </w:rPr>
        <w:t>.</w:t>
      </w:r>
    </w:p>
    <w:p w14:paraId="53033A83" w14:textId="2200E7F3" w:rsidR="00E6741D" w:rsidRPr="00E6741D" w:rsidRDefault="00E6741D" w:rsidP="00E6741D">
      <w:pPr>
        <w:pStyle w:val="ListParagraph"/>
        <w:numPr>
          <w:ilvl w:val="0"/>
          <w:numId w:val="14"/>
        </w:numPr>
        <w:spacing w:before="0" w:line="480" w:lineRule="auto"/>
        <w:jc w:val="left"/>
        <w:rPr>
          <w:lang w:eastAsia="en-US"/>
        </w:rPr>
      </w:pPr>
      <w:r w:rsidRPr="00E6741D">
        <w:rPr>
          <w:lang w:eastAsia="en-US"/>
        </w:rPr>
        <w:t xml:space="preserve">A standardised approach to </w:t>
      </w:r>
      <w:r w:rsidR="00E666F9">
        <w:rPr>
          <w:lang w:eastAsia="en-US"/>
        </w:rPr>
        <w:t xml:space="preserve">reporting </w:t>
      </w:r>
      <w:r w:rsidRPr="00E6741D">
        <w:rPr>
          <w:lang w:eastAsia="en-US"/>
        </w:rPr>
        <w:t xml:space="preserve">population coverage, </w:t>
      </w:r>
      <w:r w:rsidR="00E666F9">
        <w:rPr>
          <w:lang w:eastAsia="en-US"/>
        </w:rPr>
        <w:t xml:space="preserve">study </w:t>
      </w:r>
      <w:r w:rsidRPr="00E6741D">
        <w:rPr>
          <w:lang w:eastAsia="en-US"/>
        </w:rPr>
        <w:t xml:space="preserve">inclusion criteria and </w:t>
      </w:r>
      <w:r w:rsidR="00E666F9">
        <w:rPr>
          <w:lang w:eastAsia="en-US"/>
        </w:rPr>
        <w:t xml:space="preserve">NEC </w:t>
      </w:r>
      <w:r w:rsidRPr="00E6741D">
        <w:rPr>
          <w:lang w:eastAsia="en-US"/>
        </w:rPr>
        <w:t>definition would enable more accurate international comparisons</w:t>
      </w:r>
    </w:p>
    <w:p w14:paraId="40C49639" w14:textId="77777777" w:rsidR="00E6741D" w:rsidRDefault="00E6741D" w:rsidP="00433E50">
      <w:pPr>
        <w:autoSpaceDE w:val="0"/>
        <w:autoSpaceDN w:val="0"/>
        <w:adjustRightInd w:val="0"/>
        <w:spacing w:line="480" w:lineRule="auto"/>
        <w:ind w:left="0"/>
        <w:jc w:val="left"/>
        <w:rPr>
          <w:b/>
          <w:bCs/>
        </w:rPr>
      </w:pPr>
    </w:p>
    <w:p w14:paraId="1B3FA576" w14:textId="7789E555" w:rsidR="00BE2AD2" w:rsidRDefault="00BE2AD2" w:rsidP="00433E50">
      <w:pPr>
        <w:autoSpaceDE w:val="0"/>
        <w:autoSpaceDN w:val="0"/>
        <w:adjustRightInd w:val="0"/>
        <w:spacing w:line="480" w:lineRule="auto"/>
        <w:ind w:left="0"/>
        <w:jc w:val="left"/>
        <w:rPr>
          <w:b/>
          <w:bCs/>
        </w:rPr>
      </w:pPr>
      <w:r>
        <w:rPr>
          <w:b/>
          <w:bCs/>
        </w:rPr>
        <w:t>Acknowledgements</w:t>
      </w:r>
    </w:p>
    <w:p w14:paraId="73BB67CC" w14:textId="248BB573" w:rsidR="00BE2AD2" w:rsidRPr="00BE2AD2" w:rsidRDefault="00BE2AD2" w:rsidP="00433E50">
      <w:pPr>
        <w:autoSpaceDE w:val="0"/>
        <w:autoSpaceDN w:val="0"/>
        <w:adjustRightInd w:val="0"/>
        <w:spacing w:line="480" w:lineRule="auto"/>
        <w:ind w:left="0"/>
        <w:jc w:val="left"/>
        <w:rPr>
          <w:bCs/>
        </w:rPr>
      </w:pPr>
      <w:r w:rsidRPr="00BE2AD2">
        <w:rPr>
          <w:bCs/>
        </w:rPr>
        <w:t xml:space="preserve">We wish to thank </w:t>
      </w:r>
      <w:r>
        <w:rPr>
          <w:bCs/>
        </w:rPr>
        <w:t xml:space="preserve">Luigi Galiardi, Riccardo Pfister and Fei Chen for providing the raw numbers corresponding to </w:t>
      </w:r>
      <w:r w:rsidR="00455C0A">
        <w:rPr>
          <w:bCs/>
        </w:rPr>
        <w:t xml:space="preserve">the </w:t>
      </w:r>
      <w:r>
        <w:rPr>
          <w:bCs/>
        </w:rPr>
        <w:t xml:space="preserve">graphs in their publications. </w:t>
      </w:r>
    </w:p>
    <w:p w14:paraId="36729DAC" w14:textId="77777777" w:rsidR="00433E50" w:rsidRPr="00FD0813" w:rsidRDefault="00433E50" w:rsidP="00433E50">
      <w:pPr>
        <w:pStyle w:val="ListParagraph"/>
        <w:autoSpaceDE w:val="0"/>
        <w:autoSpaceDN w:val="0"/>
        <w:adjustRightInd w:val="0"/>
        <w:spacing w:line="480" w:lineRule="auto"/>
        <w:jc w:val="left"/>
        <w:rPr>
          <w:bCs/>
        </w:rPr>
      </w:pPr>
    </w:p>
    <w:p w14:paraId="0F594D61" w14:textId="77777777" w:rsidR="00001EDF" w:rsidRPr="00001EDF" w:rsidRDefault="00001EDF" w:rsidP="00001EDF">
      <w:pPr>
        <w:spacing w:before="0" w:line="480" w:lineRule="auto"/>
        <w:ind w:left="0"/>
        <w:rPr>
          <w:lang w:val="en"/>
        </w:rPr>
      </w:pPr>
    </w:p>
    <w:p w14:paraId="2235BF52" w14:textId="77777777" w:rsidR="00043221" w:rsidRPr="00FB5DBD" w:rsidRDefault="00043221" w:rsidP="008E372B">
      <w:pPr>
        <w:spacing w:before="0" w:after="240" w:line="480" w:lineRule="auto"/>
        <w:ind w:left="0"/>
        <w:rPr>
          <w:b/>
        </w:rPr>
      </w:pPr>
      <w:r w:rsidRPr="00FB5DBD">
        <w:rPr>
          <w:b/>
        </w:rPr>
        <w:t>REFERENCES</w:t>
      </w:r>
    </w:p>
    <w:p w14:paraId="7D9143AE" w14:textId="4D260C51" w:rsidR="00CA71F4" w:rsidRDefault="00554BC1" w:rsidP="00CA71F4">
      <w:pPr>
        <w:spacing w:line="240" w:lineRule="auto"/>
        <w:jc w:val="left"/>
        <w:rPr>
          <w:noProof/>
        </w:rPr>
      </w:pPr>
      <w:r w:rsidRPr="00FB5DBD">
        <w:fldChar w:fldCharType="begin"/>
      </w:r>
      <w:r w:rsidRPr="00FB5DBD">
        <w:instrText xml:space="preserve"> ADDIN EN.REFLIST </w:instrText>
      </w:r>
      <w:r w:rsidRPr="00FB5DBD">
        <w:fldChar w:fldCharType="separate"/>
      </w:r>
      <w:bookmarkStart w:id="12" w:name="_ENREF_1"/>
      <w:r w:rsidR="00CA71F4">
        <w:rPr>
          <w:noProof/>
        </w:rPr>
        <w:t>1.</w:t>
      </w:r>
      <w:r w:rsidR="00CA71F4">
        <w:rPr>
          <w:noProof/>
        </w:rPr>
        <w:tab/>
        <w:t>Berrington JE, Hearn RI, Bythell M</w:t>
      </w:r>
      <w:r w:rsidR="00CA71F4" w:rsidRPr="00CA71F4">
        <w:rPr>
          <w:i/>
          <w:noProof/>
        </w:rPr>
        <w:t>, et al.</w:t>
      </w:r>
      <w:r w:rsidR="00CA71F4">
        <w:rPr>
          <w:noProof/>
        </w:rPr>
        <w:t xml:space="preserve"> Deaths in Preterm Infants: Changing Pathology Over 2 Decades. </w:t>
      </w:r>
      <w:r w:rsidR="00CA71F4" w:rsidRPr="00CA71F4">
        <w:rPr>
          <w:i/>
          <w:noProof/>
        </w:rPr>
        <w:t>The journal of pediatrics</w:t>
      </w:r>
      <w:r w:rsidR="00CA71F4">
        <w:rPr>
          <w:noProof/>
        </w:rPr>
        <w:t>. 2012;</w:t>
      </w:r>
      <w:r w:rsidR="00CA71F4" w:rsidRPr="00CA71F4">
        <w:rPr>
          <w:b/>
          <w:noProof/>
        </w:rPr>
        <w:t>160</w:t>
      </w:r>
      <w:r w:rsidR="00CA71F4">
        <w:rPr>
          <w:noProof/>
        </w:rPr>
        <w:t xml:space="preserve">:49-53.e1 doi: </w:t>
      </w:r>
      <w:hyperlink r:id="rId8" w:history="1">
        <w:r w:rsidR="00CA71F4" w:rsidRPr="00CA71F4">
          <w:rPr>
            <w:rStyle w:val="Hyperlink"/>
            <w:noProof/>
          </w:rPr>
          <w:t>http://dx.doi.org/10.1016/j.jpeds.2011.06.046</w:t>
        </w:r>
      </w:hyperlink>
      <w:r w:rsidR="00CA71F4">
        <w:rPr>
          <w:noProof/>
        </w:rPr>
        <w:t xml:space="preserve"> [published Online.</w:t>
      </w:r>
      <w:bookmarkEnd w:id="12"/>
    </w:p>
    <w:p w14:paraId="33F13CA7" w14:textId="77777777" w:rsidR="00CA71F4" w:rsidRDefault="00CA71F4" w:rsidP="00CA71F4">
      <w:pPr>
        <w:spacing w:line="240" w:lineRule="auto"/>
        <w:jc w:val="left"/>
        <w:rPr>
          <w:noProof/>
        </w:rPr>
      </w:pPr>
      <w:bookmarkStart w:id="13" w:name="_ENREF_2"/>
      <w:r>
        <w:rPr>
          <w:noProof/>
        </w:rPr>
        <w:t>2.</w:t>
      </w:r>
      <w:r>
        <w:rPr>
          <w:noProof/>
        </w:rPr>
        <w:tab/>
        <w:t>Stoll BJ, Hansen NI, Bell EF</w:t>
      </w:r>
      <w:r w:rsidRPr="00CA71F4">
        <w:rPr>
          <w:i/>
          <w:noProof/>
        </w:rPr>
        <w:t>, et al.</w:t>
      </w:r>
      <w:r>
        <w:rPr>
          <w:noProof/>
        </w:rPr>
        <w:t xml:space="preserve"> Trends in Care Practices, Morbidity, and Mortality of Extremely Preterm Neonates, 1993-2012. </w:t>
      </w:r>
      <w:r w:rsidRPr="00CA71F4">
        <w:rPr>
          <w:i/>
          <w:noProof/>
        </w:rPr>
        <w:t>JAMA</w:t>
      </w:r>
      <w:r>
        <w:rPr>
          <w:noProof/>
        </w:rPr>
        <w:t>. 2015;</w:t>
      </w:r>
      <w:r w:rsidRPr="00CA71F4">
        <w:rPr>
          <w:b/>
          <w:noProof/>
        </w:rPr>
        <w:t>314</w:t>
      </w:r>
      <w:r>
        <w:rPr>
          <w:noProof/>
        </w:rPr>
        <w:t>:1039-51 Online.</w:t>
      </w:r>
      <w:bookmarkEnd w:id="13"/>
    </w:p>
    <w:p w14:paraId="3C414FA0" w14:textId="77777777" w:rsidR="00CA71F4" w:rsidRDefault="00CA71F4" w:rsidP="00CA71F4">
      <w:pPr>
        <w:spacing w:line="240" w:lineRule="auto"/>
        <w:jc w:val="left"/>
        <w:rPr>
          <w:noProof/>
        </w:rPr>
      </w:pPr>
      <w:bookmarkStart w:id="14" w:name="_ENREF_3"/>
      <w:r>
        <w:rPr>
          <w:noProof/>
        </w:rPr>
        <w:t>3.</w:t>
      </w:r>
      <w:r>
        <w:rPr>
          <w:noProof/>
        </w:rPr>
        <w:tab/>
        <w:t xml:space="preserve">Neu J. Necrotizing Enterocolitis: The Mystery Goes On. </w:t>
      </w:r>
      <w:r w:rsidRPr="00CA71F4">
        <w:rPr>
          <w:i/>
          <w:noProof/>
        </w:rPr>
        <w:t>Neonatology</w:t>
      </w:r>
      <w:r>
        <w:rPr>
          <w:noProof/>
        </w:rPr>
        <w:t>. 2014;</w:t>
      </w:r>
      <w:r w:rsidRPr="00CA71F4">
        <w:rPr>
          <w:b/>
          <w:noProof/>
        </w:rPr>
        <w:t>106</w:t>
      </w:r>
      <w:r>
        <w:rPr>
          <w:noProof/>
        </w:rPr>
        <w:t>:289-95 Online.</w:t>
      </w:r>
      <w:bookmarkEnd w:id="14"/>
    </w:p>
    <w:p w14:paraId="368DB3A5" w14:textId="77777777" w:rsidR="00CA71F4" w:rsidRDefault="00CA71F4" w:rsidP="00CA71F4">
      <w:pPr>
        <w:spacing w:line="240" w:lineRule="auto"/>
        <w:jc w:val="left"/>
        <w:rPr>
          <w:noProof/>
        </w:rPr>
      </w:pPr>
      <w:bookmarkStart w:id="15" w:name="_ENREF_4"/>
      <w:r>
        <w:rPr>
          <w:noProof/>
        </w:rPr>
        <w:t>4.</w:t>
      </w:r>
      <w:r>
        <w:rPr>
          <w:noProof/>
        </w:rPr>
        <w:tab/>
        <w:t>Horbar JD, Edwards EM, Greenberg LT</w:t>
      </w:r>
      <w:r w:rsidRPr="00CA71F4">
        <w:rPr>
          <w:i/>
          <w:noProof/>
        </w:rPr>
        <w:t>, et al.</w:t>
      </w:r>
      <w:r>
        <w:rPr>
          <w:noProof/>
        </w:rPr>
        <w:t xml:space="preserve"> Variation in Performance of Neonatal Intensive Care Units in the United States. </w:t>
      </w:r>
      <w:r w:rsidRPr="00CA71F4">
        <w:rPr>
          <w:i/>
          <w:noProof/>
        </w:rPr>
        <w:t>JAMA Pediatr</w:t>
      </w:r>
      <w:r>
        <w:rPr>
          <w:noProof/>
        </w:rPr>
        <w:t>. 2017;</w:t>
      </w:r>
      <w:r w:rsidRPr="00CA71F4">
        <w:rPr>
          <w:b/>
          <w:noProof/>
        </w:rPr>
        <w:t>171</w:t>
      </w:r>
      <w:r>
        <w:rPr>
          <w:noProof/>
        </w:rPr>
        <w:t>:6 Online.</w:t>
      </w:r>
      <w:bookmarkEnd w:id="15"/>
    </w:p>
    <w:p w14:paraId="089078EA" w14:textId="77777777" w:rsidR="00CA71F4" w:rsidRDefault="00CA71F4" w:rsidP="00CA71F4">
      <w:pPr>
        <w:spacing w:line="240" w:lineRule="auto"/>
        <w:jc w:val="left"/>
        <w:rPr>
          <w:noProof/>
        </w:rPr>
      </w:pPr>
      <w:bookmarkStart w:id="16" w:name="_ENREF_5"/>
      <w:r>
        <w:rPr>
          <w:noProof/>
        </w:rPr>
        <w:t>5.</w:t>
      </w:r>
      <w:r>
        <w:rPr>
          <w:noProof/>
        </w:rPr>
        <w:tab/>
        <w:t>PROSPERO. International prospective register of systematic  reviews.</w:t>
      </w:r>
      <w:bookmarkEnd w:id="16"/>
    </w:p>
    <w:p w14:paraId="7586A152" w14:textId="77777777" w:rsidR="00CA71F4" w:rsidRDefault="00CA71F4" w:rsidP="00CA71F4">
      <w:pPr>
        <w:spacing w:line="240" w:lineRule="auto"/>
        <w:jc w:val="left"/>
        <w:rPr>
          <w:noProof/>
        </w:rPr>
      </w:pPr>
      <w:bookmarkStart w:id="17" w:name="_ENREF_6"/>
      <w:r>
        <w:rPr>
          <w:noProof/>
        </w:rPr>
        <w:t>6.</w:t>
      </w:r>
      <w:r>
        <w:rPr>
          <w:noProof/>
        </w:rPr>
        <w:tab/>
        <w:t>Moher D, Shamseer L, Clarke M</w:t>
      </w:r>
      <w:r w:rsidRPr="00CA71F4">
        <w:rPr>
          <w:i/>
          <w:noProof/>
        </w:rPr>
        <w:t>, et al.</w:t>
      </w:r>
      <w:r>
        <w:rPr>
          <w:noProof/>
        </w:rPr>
        <w:t xml:space="preserve"> Preferred reporting items for systematic review and meta-analysis protocols (PRISMA-P) 2015 statement. </w:t>
      </w:r>
      <w:r w:rsidRPr="00CA71F4">
        <w:rPr>
          <w:i/>
          <w:noProof/>
        </w:rPr>
        <w:t>Syst Rev</w:t>
      </w:r>
      <w:r>
        <w:rPr>
          <w:noProof/>
        </w:rPr>
        <w:t>. 2015;</w:t>
      </w:r>
      <w:r w:rsidRPr="00CA71F4">
        <w:rPr>
          <w:b/>
          <w:noProof/>
        </w:rPr>
        <w:t>4</w:t>
      </w:r>
      <w:r>
        <w:rPr>
          <w:noProof/>
        </w:rPr>
        <w:t>:2046-4053 Online.</w:t>
      </w:r>
      <w:bookmarkEnd w:id="17"/>
    </w:p>
    <w:p w14:paraId="7B0F7AF4" w14:textId="221C6D99" w:rsidR="00CA71F4" w:rsidRDefault="00CA71F4" w:rsidP="00CA71F4">
      <w:pPr>
        <w:spacing w:line="240" w:lineRule="auto"/>
        <w:jc w:val="left"/>
        <w:rPr>
          <w:noProof/>
        </w:rPr>
      </w:pPr>
      <w:bookmarkStart w:id="18" w:name="_ENREF_7"/>
      <w:r>
        <w:rPr>
          <w:noProof/>
        </w:rPr>
        <w:t>7.</w:t>
      </w:r>
      <w:r>
        <w:rPr>
          <w:noProof/>
        </w:rPr>
        <w:tab/>
        <w:t>OECD. List of OECD Member countries 2014:</w:t>
      </w:r>
      <w:hyperlink r:id="rId9" w:history="1">
        <w:r w:rsidRPr="00CA71F4">
          <w:rPr>
            <w:rStyle w:val="Hyperlink"/>
            <w:noProof/>
          </w:rPr>
          <w:t>http://www.oecd.org</w:t>
        </w:r>
      </w:hyperlink>
      <w:r>
        <w:rPr>
          <w:noProof/>
        </w:rPr>
        <w:t>.</w:t>
      </w:r>
      <w:bookmarkEnd w:id="18"/>
    </w:p>
    <w:p w14:paraId="0012F7C4" w14:textId="77777777" w:rsidR="00CA71F4" w:rsidRDefault="00CA71F4" w:rsidP="00CA71F4">
      <w:pPr>
        <w:spacing w:line="240" w:lineRule="auto"/>
        <w:jc w:val="left"/>
        <w:rPr>
          <w:noProof/>
        </w:rPr>
      </w:pPr>
      <w:bookmarkStart w:id="19" w:name="_ENREF_8"/>
      <w:r>
        <w:rPr>
          <w:noProof/>
        </w:rPr>
        <w:lastRenderedPageBreak/>
        <w:t>8.</w:t>
      </w:r>
      <w:r>
        <w:rPr>
          <w:noProof/>
        </w:rPr>
        <w:tab/>
        <w:t>Hoy D, Brooks P, Woolf A</w:t>
      </w:r>
      <w:r w:rsidRPr="00CA71F4">
        <w:rPr>
          <w:i/>
          <w:noProof/>
        </w:rPr>
        <w:t>, et al.</w:t>
      </w:r>
      <w:r>
        <w:rPr>
          <w:noProof/>
        </w:rPr>
        <w:t xml:space="preserve"> Assessing risk of bias in prevalence studies: modification of an existing tool and evidence of interrater agreement. </w:t>
      </w:r>
      <w:r w:rsidRPr="00CA71F4">
        <w:rPr>
          <w:i/>
          <w:noProof/>
        </w:rPr>
        <w:t>J Clin Epidemiol</w:t>
      </w:r>
      <w:r>
        <w:rPr>
          <w:noProof/>
        </w:rPr>
        <w:t>. 2012;</w:t>
      </w:r>
      <w:r w:rsidRPr="00CA71F4">
        <w:rPr>
          <w:b/>
          <w:noProof/>
        </w:rPr>
        <w:t>65</w:t>
      </w:r>
      <w:r>
        <w:rPr>
          <w:noProof/>
        </w:rPr>
        <w:t>:934-9 Online.</w:t>
      </w:r>
      <w:bookmarkEnd w:id="19"/>
    </w:p>
    <w:p w14:paraId="2B1C6D91" w14:textId="77777777" w:rsidR="00CA71F4" w:rsidRDefault="00CA71F4" w:rsidP="00CA71F4">
      <w:pPr>
        <w:spacing w:line="240" w:lineRule="auto"/>
        <w:jc w:val="left"/>
        <w:rPr>
          <w:noProof/>
        </w:rPr>
      </w:pPr>
      <w:bookmarkStart w:id="20" w:name="_ENREF_9"/>
      <w:r>
        <w:rPr>
          <w:noProof/>
        </w:rPr>
        <w:t>9.</w:t>
      </w:r>
      <w:r>
        <w:rPr>
          <w:noProof/>
        </w:rPr>
        <w:tab/>
        <w:t>Hossain S, Shah PS, Ye XY</w:t>
      </w:r>
      <w:r w:rsidRPr="00CA71F4">
        <w:rPr>
          <w:i/>
          <w:noProof/>
        </w:rPr>
        <w:t>, et al.</w:t>
      </w:r>
      <w:r>
        <w:rPr>
          <w:noProof/>
        </w:rPr>
        <w:t xml:space="preserve"> Outcome comparison of very preterm infants cared for in the neonatal intensive care units in Australia and New Zealand and in Canada. </w:t>
      </w:r>
      <w:r w:rsidRPr="00CA71F4">
        <w:rPr>
          <w:i/>
          <w:noProof/>
        </w:rPr>
        <w:t>Journal of Paediatrics and Child Health</w:t>
      </w:r>
      <w:r>
        <w:rPr>
          <w:noProof/>
        </w:rPr>
        <w:t>. 2015;</w:t>
      </w:r>
      <w:r w:rsidRPr="00CA71F4">
        <w:rPr>
          <w:b/>
          <w:noProof/>
        </w:rPr>
        <w:t>51</w:t>
      </w:r>
      <w:r>
        <w:rPr>
          <w:noProof/>
        </w:rPr>
        <w:t>:881-8 doi: 10.1111/jpc.12863 [published Online.</w:t>
      </w:r>
      <w:bookmarkEnd w:id="20"/>
    </w:p>
    <w:p w14:paraId="23EC666F" w14:textId="77777777" w:rsidR="00CA71F4" w:rsidRDefault="00CA71F4" w:rsidP="00CA71F4">
      <w:pPr>
        <w:spacing w:line="240" w:lineRule="auto"/>
        <w:jc w:val="left"/>
        <w:rPr>
          <w:noProof/>
        </w:rPr>
      </w:pPr>
      <w:bookmarkStart w:id="21" w:name="_ENREF_10"/>
      <w:r>
        <w:rPr>
          <w:noProof/>
        </w:rPr>
        <w:t>10.</w:t>
      </w:r>
      <w:r>
        <w:rPr>
          <w:noProof/>
        </w:rPr>
        <w:tab/>
        <w:t>Lee SK, Shah PS, Singhal N</w:t>
      </w:r>
      <w:r w:rsidRPr="00CA71F4">
        <w:rPr>
          <w:i/>
          <w:noProof/>
        </w:rPr>
        <w:t>, et al.</w:t>
      </w:r>
      <w:r>
        <w:rPr>
          <w:noProof/>
        </w:rPr>
        <w:t xml:space="preserve"> Association of a quality improvement program with neonatal outcomes in extremely preterm infants: a prospective cohort study. </w:t>
      </w:r>
      <w:r w:rsidRPr="00CA71F4">
        <w:rPr>
          <w:i/>
          <w:noProof/>
        </w:rPr>
        <w:t>Canadian Medical Association Journal</w:t>
      </w:r>
      <w:r>
        <w:rPr>
          <w:noProof/>
        </w:rPr>
        <w:t>. 2014;</w:t>
      </w:r>
      <w:r w:rsidRPr="00CA71F4">
        <w:rPr>
          <w:b/>
          <w:noProof/>
        </w:rPr>
        <w:t>186</w:t>
      </w:r>
      <w:r>
        <w:rPr>
          <w:noProof/>
        </w:rPr>
        <w:t>:E485-E94 doi: 10.1503/cmaj.140399 [published Online.</w:t>
      </w:r>
      <w:bookmarkEnd w:id="21"/>
    </w:p>
    <w:p w14:paraId="480BD0EA" w14:textId="77777777" w:rsidR="00CA71F4" w:rsidRDefault="00CA71F4" w:rsidP="00CA71F4">
      <w:pPr>
        <w:spacing w:line="240" w:lineRule="auto"/>
        <w:jc w:val="left"/>
        <w:rPr>
          <w:noProof/>
        </w:rPr>
      </w:pPr>
      <w:bookmarkStart w:id="22" w:name="_ENREF_11"/>
      <w:r>
        <w:rPr>
          <w:noProof/>
        </w:rPr>
        <w:t>11.</w:t>
      </w:r>
      <w:r>
        <w:rPr>
          <w:noProof/>
        </w:rPr>
        <w:tab/>
        <w:t>Isayama T, Shah PS, Ye XY</w:t>
      </w:r>
      <w:r w:rsidRPr="00CA71F4">
        <w:rPr>
          <w:i/>
          <w:noProof/>
        </w:rPr>
        <w:t>, et al.</w:t>
      </w:r>
      <w:r>
        <w:rPr>
          <w:noProof/>
        </w:rPr>
        <w:t xml:space="preserve"> Adverse Impact of Maternal Cigarette Smoking on Preterm Infants: A Population-Based Cohort Study. </w:t>
      </w:r>
      <w:r w:rsidRPr="00CA71F4">
        <w:rPr>
          <w:i/>
          <w:noProof/>
        </w:rPr>
        <w:t>Am J Perinatol</w:t>
      </w:r>
      <w:r>
        <w:rPr>
          <w:noProof/>
        </w:rPr>
        <w:t>. 2015;</w:t>
      </w:r>
      <w:r w:rsidRPr="00CA71F4">
        <w:rPr>
          <w:b/>
          <w:noProof/>
        </w:rPr>
        <w:t>32</w:t>
      </w:r>
      <w:r>
        <w:rPr>
          <w:noProof/>
        </w:rPr>
        <w:t>:1105-11 Online.</w:t>
      </w:r>
      <w:bookmarkEnd w:id="22"/>
    </w:p>
    <w:p w14:paraId="1460CEE6" w14:textId="77777777" w:rsidR="00CA71F4" w:rsidRDefault="00CA71F4" w:rsidP="00CA71F4">
      <w:pPr>
        <w:spacing w:line="240" w:lineRule="auto"/>
        <w:jc w:val="left"/>
        <w:rPr>
          <w:noProof/>
        </w:rPr>
      </w:pPr>
      <w:bookmarkStart w:id="23" w:name="_ENREF_12"/>
      <w:r>
        <w:rPr>
          <w:noProof/>
        </w:rPr>
        <w:t>12.</w:t>
      </w:r>
      <w:r>
        <w:rPr>
          <w:noProof/>
        </w:rPr>
        <w:tab/>
        <w:t>Fitzgibbons SC, Ching Y, Yu D</w:t>
      </w:r>
      <w:r w:rsidRPr="00CA71F4">
        <w:rPr>
          <w:i/>
          <w:noProof/>
        </w:rPr>
        <w:t>, et al.</w:t>
      </w:r>
      <w:r>
        <w:rPr>
          <w:noProof/>
        </w:rPr>
        <w:t xml:space="preserve"> Mortality of necrotizing enterocolitis expressed by birth weight categories. </w:t>
      </w:r>
      <w:r w:rsidRPr="00CA71F4">
        <w:rPr>
          <w:i/>
          <w:noProof/>
        </w:rPr>
        <w:t>J Pediatr Surg</w:t>
      </w:r>
      <w:r>
        <w:rPr>
          <w:noProof/>
        </w:rPr>
        <w:t>. 2009;</w:t>
      </w:r>
      <w:r w:rsidRPr="00CA71F4">
        <w:rPr>
          <w:b/>
          <w:noProof/>
        </w:rPr>
        <w:t>44</w:t>
      </w:r>
      <w:r>
        <w:rPr>
          <w:noProof/>
        </w:rPr>
        <w:t>:1072-5 Online.</w:t>
      </w:r>
      <w:bookmarkEnd w:id="23"/>
    </w:p>
    <w:p w14:paraId="19A67BEC" w14:textId="77777777" w:rsidR="00CA71F4" w:rsidRDefault="00CA71F4" w:rsidP="00CA71F4">
      <w:pPr>
        <w:spacing w:line="240" w:lineRule="auto"/>
        <w:jc w:val="left"/>
        <w:rPr>
          <w:noProof/>
        </w:rPr>
      </w:pPr>
      <w:bookmarkStart w:id="24" w:name="_ENREF_13"/>
      <w:r>
        <w:rPr>
          <w:noProof/>
        </w:rPr>
        <w:t>13.</w:t>
      </w:r>
      <w:r>
        <w:rPr>
          <w:noProof/>
        </w:rPr>
        <w:tab/>
        <w:t>Kastenberg ZJ, Lee HC, Profit J</w:t>
      </w:r>
      <w:r w:rsidRPr="00CA71F4">
        <w:rPr>
          <w:i/>
          <w:noProof/>
        </w:rPr>
        <w:t>, et al.</w:t>
      </w:r>
      <w:r>
        <w:rPr>
          <w:noProof/>
        </w:rPr>
        <w:t xml:space="preserve"> Effect of deregionalized care on mortality in very low-birth-weight infants with necrotizing enterocolitis. </w:t>
      </w:r>
      <w:r w:rsidRPr="00CA71F4">
        <w:rPr>
          <w:i/>
          <w:noProof/>
        </w:rPr>
        <w:t>Jama, Pediatr</w:t>
      </w:r>
      <w:r>
        <w:rPr>
          <w:noProof/>
        </w:rPr>
        <w:t>. 2015;</w:t>
      </w:r>
      <w:r w:rsidRPr="00CA71F4">
        <w:rPr>
          <w:b/>
          <w:noProof/>
        </w:rPr>
        <w:t>169</w:t>
      </w:r>
      <w:r>
        <w:rPr>
          <w:noProof/>
        </w:rPr>
        <w:t>:26-32 doi: 10.1001/jamapediatrics.2014.2085 [published Online.</w:t>
      </w:r>
      <w:bookmarkEnd w:id="24"/>
    </w:p>
    <w:p w14:paraId="30E4F6FB" w14:textId="77777777" w:rsidR="00CA71F4" w:rsidRDefault="00CA71F4" w:rsidP="00CA71F4">
      <w:pPr>
        <w:spacing w:line="240" w:lineRule="auto"/>
        <w:jc w:val="left"/>
        <w:rPr>
          <w:noProof/>
        </w:rPr>
      </w:pPr>
      <w:bookmarkStart w:id="25" w:name="_ENREF_14"/>
      <w:r>
        <w:rPr>
          <w:noProof/>
        </w:rPr>
        <w:t>14.</w:t>
      </w:r>
      <w:r>
        <w:rPr>
          <w:noProof/>
        </w:rPr>
        <w:tab/>
        <w:t>Leistner R, Piening B, Gastmeier P</w:t>
      </w:r>
      <w:r w:rsidRPr="00CA71F4">
        <w:rPr>
          <w:i/>
          <w:noProof/>
        </w:rPr>
        <w:t>, et al.</w:t>
      </w:r>
      <w:r>
        <w:rPr>
          <w:noProof/>
        </w:rPr>
        <w:t xml:space="preserve"> Nosocomial infections in very low birthweight infants in Germany: current data from the National Surveillance System NEO-KISS. </w:t>
      </w:r>
      <w:r w:rsidRPr="00CA71F4">
        <w:rPr>
          <w:i/>
          <w:noProof/>
        </w:rPr>
        <w:t>Klin Padiatr</w:t>
      </w:r>
      <w:r>
        <w:rPr>
          <w:noProof/>
        </w:rPr>
        <w:t>. 2013;</w:t>
      </w:r>
      <w:r w:rsidRPr="00CA71F4">
        <w:rPr>
          <w:b/>
          <w:noProof/>
        </w:rPr>
        <w:t>225</w:t>
      </w:r>
      <w:r>
        <w:rPr>
          <w:noProof/>
        </w:rPr>
        <w:t>:75-80 Online.</w:t>
      </w:r>
      <w:bookmarkEnd w:id="25"/>
    </w:p>
    <w:p w14:paraId="0DEA800F" w14:textId="77777777" w:rsidR="00CA71F4" w:rsidRDefault="00CA71F4" w:rsidP="00CA71F4">
      <w:pPr>
        <w:spacing w:line="240" w:lineRule="auto"/>
        <w:jc w:val="left"/>
        <w:rPr>
          <w:noProof/>
        </w:rPr>
      </w:pPr>
      <w:bookmarkStart w:id="26" w:name="_ENREF_15"/>
      <w:r>
        <w:rPr>
          <w:noProof/>
        </w:rPr>
        <w:t>15.</w:t>
      </w:r>
      <w:r>
        <w:rPr>
          <w:noProof/>
        </w:rPr>
        <w:tab/>
        <w:t xml:space="preserve">Youn YA, Kim E-K, Kim SY. Necrotizing Enterocolitis among Very-Low-Birth-Weight Infants in Korea. </w:t>
      </w:r>
      <w:r w:rsidRPr="00CA71F4">
        <w:rPr>
          <w:i/>
          <w:noProof/>
        </w:rPr>
        <w:t>Journal of Korean Medical Science</w:t>
      </w:r>
      <w:r>
        <w:rPr>
          <w:noProof/>
        </w:rPr>
        <w:t>. 2015;</w:t>
      </w:r>
      <w:r w:rsidRPr="00CA71F4">
        <w:rPr>
          <w:b/>
          <w:noProof/>
        </w:rPr>
        <w:t>30</w:t>
      </w:r>
      <w:r>
        <w:rPr>
          <w:noProof/>
        </w:rPr>
        <w:t>:S75-S80 doi: 10.3346/jkms.2015.30.S1.S75 [published Online.</w:t>
      </w:r>
      <w:bookmarkEnd w:id="26"/>
    </w:p>
    <w:p w14:paraId="203B6028" w14:textId="77777777" w:rsidR="00CA71F4" w:rsidRDefault="00CA71F4" w:rsidP="00CA71F4">
      <w:pPr>
        <w:spacing w:line="240" w:lineRule="auto"/>
        <w:jc w:val="left"/>
        <w:rPr>
          <w:noProof/>
        </w:rPr>
      </w:pPr>
      <w:bookmarkStart w:id="27" w:name="_ENREF_16"/>
      <w:r>
        <w:rPr>
          <w:noProof/>
        </w:rPr>
        <w:t>16.</w:t>
      </w:r>
      <w:r>
        <w:rPr>
          <w:noProof/>
        </w:rPr>
        <w:tab/>
        <w:t>Wojkowska-Mach J, Rozanska A, Borszewska-Kornacka M</w:t>
      </w:r>
      <w:r w:rsidRPr="00CA71F4">
        <w:rPr>
          <w:i/>
          <w:noProof/>
        </w:rPr>
        <w:t>, et al.</w:t>
      </w:r>
      <w:r>
        <w:rPr>
          <w:noProof/>
        </w:rPr>
        <w:t xml:space="preserve"> Necrotising enterocolitis in preterm infants: epidemiology and antibiotic consumption in the Polish neonatology network neonatal intensive care units in 2009. </w:t>
      </w:r>
      <w:r w:rsidRPr="00CA71F4">
        <w:rPr>
          <w:i/>
          <w:noProof/>
        </w:rPr>
        <w:t>PLoS One</w:t>
      </w:r>
      <w:r>
        <w:rPr>
          <w:noProof/>
        </w:rPr>
        <w:t>. 2014;</w:t>
      </w:r>
      <w:r w:rsidRPr="00CA71F4">
        <w:rPr>
          <w:b/>
          <w:noProof/>
        </w:rPr>
        <w:t>9</w:t>
      </w:r>
      <w:r>
        <w:rPr>
          <w:noProof/>
        </w:rPr>
        <w:t xml:space="preserve"> Online.</w:t>
      </w:r>
      <w:bookmarkEnd w:id="27"/>
    </w:p>
    <w:p w14:paraId="50DB1456" w14:textId="77777777" w:rsidR="00CA71F4" w:rsidRDefault="00CA71F4" w:rsidP="00CA71F4">
      <w:pPr>
        <w:spacing w:line="240" w:lineRule="auto"/>
        <w:jc w:val="left"/>
        <w:rPr>
          <w:noProof/>
        </w:rPr>
      </w:pPr>
      <w:bookmarkStart w:id="28" w:name="_ENREF_17"/>
      <w:r>
        <w:rPr>
          <w:noProof/>
        </w:rPr>
        <w:t>17.</w:t>
      </w:r>
      <w:r>
        <w:rPr>
          <w:noProof/>
        </w:rPr>
        <w:tab/>
        <w:t>Moro M, Perez-Rodriguez J, Figueras-Aloy J</w:t>
      </w:r>
      <w:r w:rsidRPr="00CA71F4">
        <w:rPr>
          <w:i/>
          <w:noProof/>
        </w:rPr>
        <w:t>, et al.</w:t>
      </w:r>
      <w:r>
        <w:rPr>
          <w:noProof/>
        </w:rPr>
        <w:t xml:space="preserve"> Predischarge morbidities in extremely and very low-birth-weight infants in Spanish neonatal units. </w:t>
      </w:r>
      <w:r w:rsidRPr="00CA71F4">
        <w:rPr>
          <w:i/>
          <w:noProof/>
        </w:rPr>
        <w:t>Am J Perinatol</w:t>
      </w:r>
      <w:r>
        <w:rPr>
          <w:noProof/>
        </w:rPr>
        <w:t>. 2009;</w:t>
      </w:r>
      <w:r w:rsidRPr="00CA71F4">
        <w:rPr>
          <w:b/>
          <w:noProof/>
        </w:rPr>
        <w:t>26</w:t>
      </w:r>
      <w:r>
        <w:rPr>
          <w:noProof/>
        </w:rPr>
        <w:t>:335-43 doi: 10.1055/s-0028-1110083 [published Online First: 2008/12/19].</w:t>
      </w:r>
      <w:bookmarkEnd w:id="28"/>
    </w:p>
    <w:p w14:paraId="33F2DBC4" w14:textId="77777777" w:rsidR="00CA71F4" w:rsidRDefault="00CA71F4" w:rsidP="00CA71F4">
      <w:pPr>
        <w:spacing w:line="240" w:lineRule="auto"/>
        <w:jc w:val="left"/>
        <w:rPr>
          <w:noProof/>
        </w:rPr>
      </w:pPr>
      <w:bookmarkStart w:id="29" w:name="_ENREF_18"/>
      <w:r>
        <w:rPr>
          <w:noProof/>
        </w:rPr>
        <w:t>18.</w:t>
      </w:r>
      <w:r>
        <w:rPr>
          <w:noProof/>
        </w:rPr>
        <w:tab/>
        <w:t>Gagliardi L, Bellu R, Cardilli V</w:t>
      </w:r>
      <w:r w:rsidRPr="00CA71F4">
        <w:rPr>
          <w:i/>
          <w:noProof/>
        </w:rPr>
        <w:t>, et al.</w:t>
      </w:r>
      <w:r>
        <w:rPr>
          <w:noProof/>
        </w:rPr>
        <w:t xml:space="preserve"> Necrotising enterocolitis in very low birth weight infants in Italy: incidence and non-nutritional risk factors. </w:t>
      </w:r>
      <w:r w:rsidRPr="00CA71F4">
        <w:rPr>
          <w:i/>
          <w:noProof/>
        </w:rPr>
        <w:t>J Pediatr Gastroenterol Nutr</w:t>
      </w:r>
      <w:r>
        <w:rPr>
          <w:noProof/>
        </w:rPr>
        <w:t>. 2008;</w:t>
      </w:r>
      <w:r w:rsidRPr="00CA71F4">
        <w:rPr>
          <w:b/>
          <w:noProof/>
        </w:rPr>
        <w:t>47</w:t>
      </w:r>
      <w:r>
        <w:rPr>
          <w:noProof/>
        </w:rPr>
        <w:t>:206-10 doi: 10.1097/MPG.0b013e318174e855 [published Online First: 2008/07/31].</w:t>
      </w:r>
      <w:bookmarkEnd w:id="29"/>
    </w:p>
    <w:p w14:paraId="120B2D7C" w14:textId="77777777" w:rsidR="00CA71F4" w:rsidRDefault="00CA71F4" w:rsidP="00CA71F4">
      <w:pPr>
        <w:spacing w:line="240" w:lineRule="auto"/>
        <w:jc w:val="left"/>
        <w:rPr>
          <w:noProof/>
        </w:rPr>
      </w:pPr>
      <w:bookmarkStart w:id="30" w:name="_ENREF_19"/>
      <w:r>
        <w:rPr>
          <w:noProof/>
        </w:rPr>
        <w:t>19.</w:t>
      </w:r>
      <w:r>
        <w:rPr>
          <w:noProof/>
        </w:rPr>
        <w:tab/>
        <w:t>Tommiska V, Heinonen K, Ikonen S</w:t>
      </w:r>
      <w:r w:rsidRPr="00CA71F4">
        <w:rPr>
          <w:i/>
          <w:noProof/>
        </w:rPr>
        <w:t>, et al.</w:t>
      </w:r>
      <w:r>
        <w:rPr>
          <w:noProof/>
        </w:rPr>
        <w:t xml:space="preserve"> A National Short-Term Follow-Up Study of Extremely Low Birth Weight Infants Born in Finland in 1996–1997. </w:t>
      </w:r>
      <w:r w:rsidRPr="00CA71F4">
        <w:rPr>
          <w:i/>
          <w:noProof/>
        </w:rPr>
        <w:t>Pediatrics</w:t>
      </w:r>
      <w:r>
        <w:rPr>
          <w:noProof/>
        </w:rPr>
        <w:t>. 2001;</w:t>
      </w:r>
      <w:r w:rsidRPr="00CA71F4">
        <w:rPr>
          <w:b/>
          <w:noProof/>
        </w:rPr>
        <w:t>107</w:t>
      </w:r>
      <w:r>
        <w:rPr>
          <w:noProof/>
        </w:rPr>
        <w:t>:e2 doi: 10.1542/peds.107.1.e2 [published Online.</w:t>
      </w:r>
      <w:bookmarkEnd w:id="30"/>
    </w:p>
    <w:p w14:paraId="175E6CAA" w14:textId="77777777" w:rsidR="00CA71F4" w:rsidRDefault="00CA71F4" w:rsidP="00CA71F4">
      <w:pPr>
        <w:spacing w:line="240" w:lineRule="auto"/>
        <w:jc w:val="left"/>
        <w:rPr>
          <w:noProof/>
        </w:rPr>
      </w:pPr>
      <w:bookmarkStart w:id="31" w:name="_ENREF_20"/>
      <w:r>
        <w:rPr>
          <w:noProof/>
        </w:rPr>
        <w:t>20.</w:t>
      </w:r>
      <w:r>
        <w:rPr>
          <w:noProof/>
        </w:rPr>
        <w:tab/>
        <w:t xml:space="preserve">Ahle M, Drott P, Andersson RE. Epidemiology and trends of necrotizing enterocolitis in Sweden: 1987-2009. </w:t>
      </w:r>
      <w:r w:rsidRPr="00CA71F4">
        <w:rPr>
          <w:i/>
          <w:noProof/>
        </w:rPr>
        <w:t>Pediatrics</w:t>
      </w:r>
      <w:r>
        <w:rPr>
          <w:noProof/>
        </w:rPr>
        <w:t>. 2013;</w:t>
      </w:r>
      <w:r w:rsidRPr="00CA71F4">
        <w:rPr>
          <w:b/>
          <w:noProof/>
        </w:rPr>
        <w:t>132</w:t>
      </w:r>
      <w:r>
        <w:rPr>
          <w:noProof/>
        </w:rPr>
        <w:t>:2012-3847 Online.</w:t>
      </w:r>
      <w:bookmarkEnd w:id="31"/>
    </w:p>
    <w:p w14:paraId="60F48487" w14:textId="77777777" w:rsidR="00CA71F4" w:rsidRDefault="00CA71F4" w:rsidP="00CA71F4">
      <w:pPr>
        <w:spacing w:line="240" w:lineRule="auto"/>
        <w:jc w:val="left"/>
        <w:rPr>
          <w:noProof/>
        </w:rPr>
      </w:pPr>
      <w:bookmarkStart w:id="32" w:name="_ENREF_21"/>
      <w:r>
        <w:rPr>
          <w:noProof/>
        </w:rPr>
        <w:lastRenderedPageBreak/>
        <w:t>21.</w:t>
      </w:r>
      <w:r>
        <w:rPr>
          <w:noProof/>
        </w:rPr>
        <w:tab/>
        <w:t>Isayama T, Lee SK, Mori R</w:t>
      </w:r>
      <w:r w:rsidRPr="00CA71F4">
        <w:rPr>
          <w:i/>
          <w:noProof/>
        </w:rPr>
        <w:t>, et al.</w:t>
      </w:r>
      <w:r>
        <w:rPr>
          <w:noProof/>
        </w:rPr>
        <w:t xml:space="preserve"> Comparison of Mortality and Morbidity of Very Low Birth Weight Infants Between Canada and Japan. </w:t>
      </w:r>
      <w:r w:rsidRPr="00CA71F4">
        <w:rPr>
          <w:i/>
          <w:noProof/>
        </w:rPr>
        <w:t>Pediatrics</w:t>
      </w:r>
      <w:r>
        <w:rPr>
          <w:noProof/>
        </w:rPr>
        <w:t>. 2012;</w:t>
      </w:r>
      <w:r w:rsidRPr="00CA71F4">
        <w:rPr>
          <w:b/>
          <w:noProof/>
        </w:rPr>
        <w:t>130</w:t>
      </w:r>
      <w:r>
        <w:rPr>
          <w:noProof/>
        </w:rPr>
        <w:t>:e957-e65 doi: 10.1542/peds.2012-0336 [published Online.</w:t>
      </w:r>
      <w:bookmarkEnd w:id="32"/>
    </w:p>
    <w:p w14:paraId="437924EF" w14:textId="77777777" w:rsidR="00CA71F4" w:rsidRDefault="00CA71F4" w:rsidP="00CA71F4">
      <w:pPr>
        <w:spacing w:line="240" w:lineRule="auto"/>
        <w:jc w:val="left"/>
        <w:rPr>
          <w:noProof/>
        </w:rPr>
      </w:pPr>
      <w:bookmarkStart w:id="33" w:name="_ENREF_22"/>
      <w:r>
        <w:rPr>
          <w:noProof/>
        </w:rPr>
        <w:t>22.</w:t>
      </w:r>
      <w:r>
        <w:rPr>
          <w:noProof/>
        </w:rPr>
        <w:tab/>
        <w:t>Chen F, Bajwa NM, Rimensberger PC</w:t>
      </w:r>
      <w:r w:rsidRPr="00CA71F4">
        <w:rPr>
          <w:i/>
          <w:noProof/>
        </w:rPr>
        <w:t>, et al.</w:t>
      </w:r>
      <w:r>
        <w:rPr>
          <w:noProof/>
        </w:rPr>
        <w:t xml:space="preserve"> Thirteen-year mortality and morbidity in preterm infants in Switzerland. </w:t>
      </w:r>
      <w:r w:rsidRPr="00CA71F4">
        <w:rPr>
          <w:i/>
          <w:noProof/>
        </w:rPr>
        <w:t>Archives of Disease in Childhood - Fetal and Neonatal Edition</w:t>
      </w:r>
      <w:r>
        <w:rPr>
          <w:noProof/>
        </w:rPr>
        <w:t>. 2016; doi: 10.1136/archdischild-2015-308579 [published Online.</w:t>
      </w:r>
      <w:bookmarkEnd w:id="33"/>
    </w:p>
    <w:p w14:paraId="0C052CA8" w14:textId="6E68F011" w:rsidR="00CA71F4" w:rsidRDefault="00CA71F4" w:rsidP="00CA71F4">
      <w:pPr>
        <w:spacing w:line="240" w:lineRule="auto"/>
        <w:jc w:val="left"/>
        <w:rPr>
          <w:noProof/>
        </w:rPr>
      </w:pPr>
      <w:bookmarkStart w:id="34" w:name="_ENREF_23"/>
      <w:r>
        <w:rPr>
          <w:noProof/>
        </w:rPr>
        <w:t>23.</w:t>
      </w:r>
      <w:r>
        <w:rPr>
          <w:noProof/>
        </w:rPr>
        <w:tab/>
        <w:t>Kastenberg ZJ, Lee HC, Gould JB</w:t>
      </w:r>
      <w:r w:rsidRPr="00CA71F4">
        <w:rPr>
          <w:i/>
          <w:noProof/>
        </w:rPr>
        <w:t>, et al.</w:t>
      </w:r>
      <w:r>
        <w:rPr>
          <w:noProof/>
        </w:rPr>
        <w:t xml:space="preserve"> Level of Neonatal Intensive Care and Mortality in Infants with Necrotizing Enterocolitis. </w:t>
      </w:r>
      <w:r w:rsidRPr="00CA71F4">
        <w:rPr>
          <w:i/>
          <w:noProof/>
        </w:rPr>
        <w:t>J Surg Res</w:t>
      </w:r>
      <w:r>
        <w:rPr>
          <w:noProof/>
        </w:rPr>
        <w:t>. 2014;</w:t>
      </w:r>
      <w:r w:rsidRPr="00CA71F4">
        <w:rPr>
          <w:b/>
          <w:noProof/>
        </w:rPr>
        <w:t>186</w:t>
      </w:r>
      <w:r>
        <w:rPr>
          <w:noProof/>
        </w:rPr>
        <w:t xml:space="preserve">:572-3 doi: </w:t>
      </w:r>
      <w:hyperlink r:id="rId10" w:history="1">
        <w:r w:rsidRPr="00CA71F4">
          <w:rPr>
            <w:rStyle w:val="Hyperlink"/>
            <w:noProof/>
          </w:rPr>
          <w:t>http://dx.doi.org/10.1016/j.jss.2013.11.499</w:t>
        </w:r>
      </w:hyperlink>
      <w:r>
        <w:rPr>
          <w:noProof/>
        </w:rPr>
        <w:t xml:space="preserve"> [published Online.</w:t>
      </w:r>
      <w:bookmarkEnd w:id="34"/>
    </w:p>
    <w:p w14:paraId="4E630AB1" w14:textId="77777777" w:rsidR="00CA71F4" w:rsidRDefault="00CA71F4" w:rsidP="00CA71F4">
      <w:pPr>
        <w:spacing w:line="240" w:lineRule="auto"/>
        <w:jc w:val="left"/>
        <w:rPr>
          <w:noProof/>
        </w:rPr>
      </w:pPr>
      <w:bookmarkStart w:id="35" w:name="_ENREF_24"/>
      <w:r>
        <w:rPr>
          <w:noProof/>
        </w:rPr>
        <w:t>24.</w:t>
      </w:r>
      <w:r>
        <w:rPr>
          <w:noProof/>
        </w:rPr>
        <w:tab/>
        <w:t>Fitchett EJA, Seale AC, Vergnano S</w:t>
      </w:r>
      <w:r w:rsidRPr="00CA71F4">
        <w:rPr>
          <w:i/>
          <w:noProof/>
        </w:rPr>
        <w:t>, et al.</w:t>
      </w:r>
      <w:r>
        <w:rPr>
          <w:noProof/>
        </w:rPr>
        <w:t xml:space="preserve"> Strengthening the Reporting of Observational Studies in Epidemiology for Newborn Infection (STROBE-NI): an extension of the STROBE statement for neonatal infection research. </w:t>
      </w:r>
      <w:r w:rsidRPr="00CA71F4">
        <w:rPr>
          <w:i/>
          <w:noProof/>
        </w:rPr>
        <w:t>Lancet Infect Dis</w:t>
      </w:r>
      <w:r>
        <w:rPr>
          <w:noProof/>
        </w:rPr>
        <w:t>. 2016;</w:t>
      </w:r>
      <w:r w:rsidRPr="00CA71F4">
        <w:rPr>
          <w:b/>
          <w:noProof/>
        </w:rPr>
        <w:t>16</w:t>
      </w:r>
      <w:r>
        <w:rPr>
          <w:noProof/>
        </w:rPr>
        <w:t>:e202-e13 Online.</w:t>
      </w:r>
      <w:bookmarkEnd w:id="35"/>
    </w:p>
    <w:p w14:paraId="208562DB" w14:textId="77777777" w:rsidR="00CA71F4" w:rsidRDefault="00CA71F4" w:rsidP="00CA71F4">
      <w:pPr>
        <w:spacing w:line="240" w:lineRule="auto"/>
        <w:jc w:val="left"/>
        <w:rPr>
          <w:noProof/>
        </w:rPr>
      </w:pPr>
      <w:bookmarkStart w:id="36" w:name="_ENREF_25"/>
      <w:r>
        <w:rPr>
          <w:noProof/>
        </w:rPr>
        <w:t>25.</w:t>
      </w:r>
      <w:r>
        <w:rPr>
          <w:noProof/>
        </w:rPr>
        <w:tab/>
        <w:t>Draper ES, Zeitlin J, Fenton AC</w:t>
      </w:r>
      <w:r w:rsidRPr="00CA71F4">
        <w:rPr>
          <w:i/>
          <w:noProof/>
        </w:rPr>
        <w:t>, et al.</w:t>
      </w:r>
      <w:r>
        <w:rPr>
          <w:noProof/>
        </w:rPr>
        <w:t xml:space="preserve"> Investigating the variations in survival rates for very preterm infants in 10 European regions: the MOSAIC birth cohort. </w:t>
      </w:r>
      <w:r w:rsidRPr="00CA71F4">
        <w:rPr>
          <w:i/>
          <w:noProof/>
        </w:rPr>
        <w:t>Arch Dis Child Fetal Neonatal Ed</w:t>
      </w:r>
      <w:r>
        <w:rPr>
          <w:noProof/>
        </w:rPr>
        <w:t>. 2009;</w:t>
      </w:r>
      <w:r w:rsidRPr="00CA71F4">
        <w:rPr>
          <w:b/>
          <w:noProof/>
        </w:rPr>
        <w:t>94</w:t>
      </w:r>
      <w:r>
        <w:rPr>
          <w:noProof/>
        </w:rPr>
        <w:t>:19 Online.</w:t>
      </w:r>
      <w:bookmarkEnd w:id="36"/>
    </w:p>
    <w:p w14:paraId="1054C56C" w14:textId="77777777" w:rsidR="00CA71F4" w:rsidRDefault="00CA71F4" w:rsidP="00CA71F4">
      <w:pPr>
        <w:spacing w:line="240" w:lineRule="auto"/>
        <w:jc w:val="left"/>
        <w:rPr>
          <w:noProof/>
        </w:rPr>
      </w:pPr>
      <w:bookmarkStart w:id="37" w:name="_ENREF_26"/>
      <w:r>
        <w:rPr>
          <w:noProof/>
        </w:rPr>
        <w:t>26.</w:t>
      </w:r>
      <w:r>
        <w:rPr>
          <w:noProof/>
        </w:rPr>
        <w:tab/>
        <w:t>Cuttini M, Nadai M, Kaminski M</w:t>
      </w:r>
      <w:r w:rsidRPr="00CA71F4">
        <w:rPr>
          <w:i/>
          <w:noProof/>
        </w:rPr>
        <w:t>, et al.</w:t>
      </w:r>
      <w:r>
        <w:rPr>
          <w:noProof/>
        </w:rPr>
        <w:t xml:space="preserve"> End-of-life decisions in neonatal intensive care: physicians' self-reported practices in seven European countries. EURONIC Study Group. </w:t>
      </w:r>
      <w:r w:rsidRPr="00CA71F4">
        <w:rPr>
          <w:i/>
          <w:noProof/>
        </w:rPr>
        <w:t>Lancet</w:t>
      </w:r>
      <w:r>
        <w:rPr>
          <w:noProof/>
        </w:rPr>
        <w:t>. 2000;</w:t>
      </w:r>
      <w:r w:rsidRPr="00CA71F4">
        <w:rPr>
          <w:b/>
          <w:noProof/>
        </w:rPr>
        <w:t>355</w:t>
      </w:r>
      <w:r>
        <w:rPr>
          <w:noProof/>
        </w:rPr>
        <w:t>:2112-8 Online.</w:t>
      </w:r>
      <w:bookmarkEnd w:id="37"/>
    </w:p>
    <w:p w14:paraId="62412310" w14:textId="77777777" w:rsidR="00CA71F4" w:rsidRDefault="00CA71F4" w:rsidP="00CA71F4">
      <w:pPr>
        <w:spacing w:line="240" w:lineRule="auto"/>
        <w:jc w:val="left"/>
        <w:rPr>
          <w:noProof/>
        </w:rPr>
      </w:pPr>
      <w:bookmarkStart w:id="38" w:name="_ENREF_27"/>
      <w:r>
        <w:rPr>
          <w:noProof/>
        </w:rPr>
        <w:t>27.</w:t>
      </w:r>
      <w:r>
        <w:rPr>
          <w:noProof/>
        </w:rPr>
        <w:tab/>
        <w:t>Battersby C, Longford N, Mandalia S</w:t>
      </w:r>
      <w:r w:rsidRPr="00CA71F4">
        <w:rPr>
          <w:i/>
          <w:noProof/>
        </w:rPr>
        <w:t>, et al.</w:t>
      </w:r>
      <w:r>
        <w:rPr>
          <w:noProof/>
        </w:rPr>
        <w:t xml:space="preserve"> Incidence and enteral feed antecedents of severe neonatal necrotising enterocolitis across neonatal networks in England, 2012-3: a whole-population surveillance study. </w:t>
      </w:r>
      <w:r w:rsidRPr="00CA71F4">
        <w:rPr>
          <w:i/>
          <w:noProof/>
        </w:rPr>
        <w:t>The Lancet Gastroenterology &amp; Hepatology</w:t>
      </w:r>
      <w:r>
        <w:rPr>
          <w:noProof/>
        </w:rPr>
        <w:t>. 2017;</w:t>
      </w:r>
      <w:r w:rsidRPr="00CA71F4">
        <w:rPr>
          <w:b/>
          <w:noProof/>
        </w:rPr>
        <w:t>2</w:t>
      </w:r>
      <w:r>
        <w:rPr>
          <w:noProof/>
        </w:rPr>
        <w:t>:43-51 doi: 10.1016/s2468-1253(16)30117-0 [published Online.</w:t>
      </w:r>
      <w:bookmarkEnd w:id="38"/>
    </w:p>
    <w:p w14:paraId="0D69A64F" w14:textId="77777777" w:rsidR="00CA71F4" w:rsidRDefault="00CA71F4" w:rsidP="00CA71F4">
      <w:pPr>
        <w:spacing w:line="240" w:lineRule="auto"/>
        <w:jc w:val="left"/>
        <w:rPr>
          <w:noProof/>
        </w:rPr>
      </w:pPr>
      <w:bookmarkStart w:id="39" w:name="_ENREF_28"/>
      <w:r>
        <w:rPr>
          <w:noProof/>
        </w:rPr>
        <w:t>28.</w:t>
      </w:r>
      <w:r>
        <w:rPr>
          <w:noProof/>
        </w:rPr>
        <w:tab/>
        <w:t>Australia and New Zealand neonatal network. Annual reports 2014.</w:t>
      </w:r>
      <w:bookmarkEnd w:id="39"/>
    </w:p>
    <w:p w14:paraId="16AD2FCC" w14:textId="77777777" w:rsidR="00CA71F4" w:rsidRDefault="00CA71F4" w:rsidP="00CA71F4">
      <w:pPr>
        <w:spacing w:line="240" w:lineRule="auto"/>
        <w:jc w:val="left"/>
        <w:rPr>
          <w:noProof/>
        </w:rPr>
      </w:pPr>
      <w:bookmarkStart w:id="40" w:name="_ENREF_29"/>
      <w:r>
        <w:rPr>
          <w:noProof/>
        </w:rPr>
        <w:t>29.</w:t>
      </w:r>
      <w:r>
        <w:rPr>
          <w:noProof/>
        </w:rPr>
        <w:tab/>
        <w:t>Shah TA, Meinzen-Derr J, Gratton T</w:t>
      </w:r>
      <w:r w:rsidRPr="00CA71F4">
        <w:rPr>
          <w:i/>
          <w:noProof/>
        </w:rPr>
        <w:t>, et al.</w:t>
      </w:r>
      <w:r>
        <w:rPr>
          <w:noProof/>
        </w:rPr>
        <w:t xml:space="preserve"> Hospital and neurodevelopmental outcomes of extremely low-birth-weight infants with necrotizing enterocolitis and spontaneous intestinal perforation. </w:t>
      </w:r>
      <w:r w:rsidRPr="00CA71F4">
        <w:rPr>
          <w:i/>
          <w:noProof/>
        </w:rPr>
        <w:t>J Perinatol</w:t>
      </w:r>
      <w:r>
        <w:rPr>
          <w:noProof/>
        </w:rPr>
        <w:t>. 2012;</w:t>
      </w:r>
      <w:r w:rsidRPr="00CA71F4">
        <w:rPr>
          <w:b/>
          <w:noProof/>
        </w:rPr>
        <w:t>32</w:t>
      </w:r>
      <w:r>
        <w:rPr>
          <w:noProof/>
        </w:rPr>
        <w:t>:552-8 Online.</w:t>
      </w:r>
      <w:bookmarkEnd w:id="40"/>
    </w:p>
    <w:p w14:paraId="0EB21E77" w14:textId="77777777" w:rsidR="00CA71F4" w:rsidRDefault="00CA71F4" w:rsidP="00CA71F4">
      <w:pPr>
        <w:spacing w:line="240" w:lineRule="auto"/>
        <w:jc w:val="left"/>
        <w:rPr>
          <w:noProof/>
        </w:rPr>
      </w:pPr>
      <w:bookmarkStart w:id="41" w:name="_ENREF_30"/>
      <w:r>
        <w:rPr>
          <w:noProof/>
        </w:rPr>
        <w:t>30.</w:t>
      </w:r>
      <w:r>
        <w:rPr>
          <w:noProof/>
        </w:rPr>
        <w:tab/>
        <w:t>Hack M, Horbar JD, Malloy MH</w:t>
      </w:r>
      <w:r w:rsidRPr="00CA71F4">
        <w:rPr>
          <w:i/>
          <w:noProof/>
        </w:rPr>
        <w:t>, et al.</w:t>
      </w:r>
      <w:r>
        <w:rPr>
          <w:noProof/>
        </w:rPr>
        <w:t xml:space="preserve"> Very Low Birth Weight Outcomes of the National Institute of Child Health and Human Development Neonatal Network. </w:t>
      </w:r>
      <w:r w:rsidRPr="00CA71F4">
        <w:rPr>
          <w:i/>
          <w:noProof/>
        </w:rPr>
        <w:t>Pediatrics</w:t>
      </w:r>
      <w:r>
        <w:rPr>
          <w:noProof/>
        </w:rPr>
        <w:t>. 1991;</w:t>
      </w:r>
      <w:r w:rsidRPr="00CA71F4">
        <w:rPr>
          <w:b/>
          <w:noProof/>
        </w:rPr>
        <w:t>87</w:t>
      </w:r>
      <w:r>
        <w:rPr>
          <w:noProof/>
        </w:rPr>
        <w:t>:587-97 Online.</w:t>
      </w:r>
      <w:bookmarkEnd w:id="41"/>
    </w:p>
    <w:p w14:paraId="2D905A01" w14:textId="0CE1B9EA" w:rsidR="00CA71F4" w:rsidRDefault="00CA71F4" w:rsidP="00CA71F4">
      <w:pPr>
        <w:spacing w:line="240" w:lineRule="auto"/>
        <w:jc w:val="left"/>
        <w:rPr>
          <w:noProof/>
        </w:rPr>
      </w:pPr>
      <w:bookmarkStart w:id="42" w:name="_ENREF_31"/>
      <w:r>
        <w:rPr>
          <w:noProof/>
        </w:rPr>
        <w:t>31.</w:t>
      </w:r>
      <w:r>
        <w:rPr>
          <w:noProof/>
        </w:rPr>
        <w:tab/>
        <w:t>Hack M, Wright LL, Shankaran S</w:t>
      </w:r>
      <w:r w:rsidRPr="00CA71F4">
        <w:rPr>
          <w:i/>
          <w:noProof/>
        </w:rPr>
        <w:t>, et al.</w:t>
      </w:r>
      <w:r>
        <w:rPr>
          <w:noProof/>
        </w:rPr>
        <w:t xml:space="preserve"> Very-low-birth-weight outcomes of the National Institute of Child Health and Human Development Neonatal Network, November 1989 to October 1990. </w:t>
      </w:r>
      <w:r w:rsidRPr="00CA71F4">
        <w:rPr>
          <w:i/>
          <w:noProof/>
        </w:rPr>
        <w:t>American Journal of Obstetrics and Gynecology</w:t>
      </w:r>
      <w:r>
        <w:rPr>
          <w:noProof/>
        </w:rPr>
        <w:t>. 1995;</w:t>
      </w:r>
      <w:r w:rsidRPr="00CA71F4">
        <w:rPr>
          <w:b/>
          <w:noProof/>
        </w:rPr>
        <w:t>172</w:t>
      </w:r>
      <w:r>
        <w:rPr>
          <w:noProof/>
        </w:rPr>
        <w:t xml:space="preserve">:457-64 doi: </w:t>
      </w:r>
      <w:hyperlink r:id="rId11" w:history="1">
        <w:r w:rsidRPr="00CA71F4">
          <w:rPr>
            <w:rStyle w:val="Hyperlink"/>
            <w:noProof/>
          </w:rPr>
          <w:t>http://dx.doi.org/10.1016/0002-9378(95)90557-X</w:t>
        </w:r>
      </w:hyperlink>
      <w:r>
        <w:rPr>
          <w:noProof/>
        </w:rPr>
        <w:t xml:space="preserve"> [published Online.</w:t>
      </w:r>
      <w:bookmarkEnd w:id="42"/>
    </w:p>
    <w:p w14:paraId="1D539F6E" w14:textId="3EE9C177" w:rsidR="00CA71F4" w:rsidRDefault="00CA71F4" w:rsidP="00CA71F4">
      <w:pPr>
        <w:spacing w:line="240" w:lineRule="auto"/>
        <w:jc w:val="left"/>
        <w:rPr>
          <w:noProof/>
        </w:rPr>
      </w:pPr>
      <w:bookmarkStart w:id="43" w:name="_ENREF_32"/>
      <w:r>
        <w:rPr>
          <w:noProof/>
        </w:rPr>
        <w:t>32.</w:t>
      </w:r>
      <w:r>
        <w:rPr>
          <w:noProof/>
        </w:rPr>
        <w:tab/>
        <w:t>Fanaroff AA, Wright LL, Stevenson DK</w:t>
      </w:r>
      <w:r w:rsidRPr="00CA71F4">
        <w:rPr>
          <w:i/>
          <w:noProof/>
        </w:rPr>
        <w:t>, et al.</w:t>
      </w:r>
      <w:r>
        <w:rPr>
          <w:noProof/>
        </w:rPr>
        <w:t xml:space="preserve"> Very-low-birth-weight outcomes of the National Institute of Child Health and Human Development Neonatal Research Network, May 1991 through December 1992. </w:t>
      </w:r>
      <w:r w:rsidRPr="00CA71F4">
        <w:rPr>
          <w:i/>
          <w:noProof/>
        </w:rPr>
        <w:t>American Journal of Obstetrics and Gynecology</w:t>
      </w:r>
      <w:r>
        <w:rPr>
          <w:noProof/>
        </w:rPr>
        <w:t>. 1995;</w:t>
      </w:r>
      <w:r w:rsidRPr="00CA71F4">
        <w:rPr>
          <w:b/>
          <w:noProof/>
        </w:rPr>
        <w:t>173</w:t>
      </w:r>
      <w:r>
        <w:rPr>
          <w:noProof/>
        </w:rPr>
        <w:t xml:space="preserve">:1423-31 doi: </w:t>
      </w:r>
      <w:hyperlink r:id="rId12" w:history="1">
        <w:r w:rsidRPr="00CA71F4">
          <w:rPr>
            <w:rStyle w:val="Hyperlink"/>
            <w:noProof/>
          </w:rPr>
          <w:t>http://dx.doi.org/10.1016/0002-9378(95)90628-2</w:t>
        </w:r>
      </w:hyperlink>
      <w:r>
        <w:rPr>
          <w:noProof/>
        </w:rPr>
        <w:t xml:space="preserve"> [published Online.</w:t>
      </w:r>
      <w:bookmarkEnd w:id="43"/>
    </w:p>
    <w:p w14:paraId="7708ECE7" w14:textId="77777777" w:rsidR="00CA71F4" w:rsidRDefault="00CA71F4" w:rsidP="00CA71F4">
      <w:pPr>
        <w:spacing w:line="240" w:lineRule="auto"/>
        <w:jc w:val="left"/>
        <w:rPr>
          <w:noProof/>
        </w:rPr>
      </w:pPr>
      <w:bookmarkStart w:id="44" w:name="_ENREF_33"/>
      <w:r>
        <w:rPr>
          <w:noProof/>
        </w:rPr>
        <w:t>33.</w:t>
      </w:r>
      <w:r>
        <w:rPr>
          <w:noProof/>
        </w:rPr>
        <w:tab/>
        <w:t>Lemons JA, Bauer CR, Oh W</w:t>
      </w:r>
      <w:r w:rsidRPr="00CA71F4">
        <w:rPr>
          <w:i/>
          <w:noProof/>
        </w:rPr>
        <w:t>, et al.</w:t>
      </w:r>
      <w:r>
        <w:rPr>
          <w:noProof/>
        </w:rPr>
        <w:t xml:space="preserve"> Very low birth weight outcomes of the </w:t>
      </w:r>
      <w:bookmarkStart w:id="45" w:name="_GoBack"/>
      <w:bookmarkEnd w:id="45"/>
      <w:r>
        <w:rPr>
          <w:noProof/>
        </w:rPr>
        <w:t xml:space="preserve">National Institute of Child health and human development neonatal research </w:t>
      </w:r>
      <w:r>
        <w:rPr>
          <w:noProof/>
        </w:rPr>
        <w:lastRenderedPageBreak/>
        <w:t xml:space="preserve">network, January 1995 through December 1996. NICHD Neonatal Research Network. </w:t>
      </w:r>
      <w:r w:rsidRPr="00CA71F4">
        <w:rPr>
          <w:i/>
          <w:noProof/>
        </w:rPr>
        <w:t>Pediatrics</w:t>
      </w:r>
      <w:r>
        <w:rPr>
          <w:noProof/>
        </w:rPr>
        <w:t>. 2001;</w:t>
      </w:r>
      <w:r w:rsidRPr="00CA71F4">
        <w:rPr>
          <w:b/>
          <w:noProof/>
        </w:rPr>
        <w:t>107</w:t>
      </w:r>
      <w:r>
        <w:rPr>
          <w:noProof/>
        </w:rPr>
        <w:t>:E1 Online First: 2001/01/03].</w:t>
      </w:r>
      <w:bookmarkEnd w:id="44"/>
    </w:p>
    <w:p w14:paraId="4343C3A4" w14:textId="77777777" w:rsidR="00CA71F4" w:rsidRDefault="00CA71F4" w:rsidP="00CA71F4">
      <w:pPr>
        <w:spacing w:line="240" w:lineRule="auto"/>
        <w:jc w:val="left"/>
        <w:rPr>
          <w:noProof/>
        </w:rPr>
      </w:pPr>
      <w:bookmarkStart w:id="46" w:name="_ENREF_34"/>
      <w:r>
        <w:rPr>
          <w:noProof/>
        </w:rPr>
        <w:t>34.</w:t>
      </w:r>
      <w:r>
        <w:rPr>
          <w:noProof/>
        </w:rPr>
        <w:tab/>
        <w:t>Hintz SR, Kendrick DE, Stoll BJ</w:t>
      </w:r>
      <w:r w:rsidRPr="00CA71F4">
        <w:rPr>
          <w:i/>
          <w:noProof/>
        </w:rPr>
        <w:t>, et al.</w:t>
      </w:r>
      <w:r>
        <w:rPr>
          <w:noProof/>
        </w:rPr>
        <w:t xml:space="preserve"> Neurodevelopmental and Growth Outcomes of Extremely Low Birth Weight Infants After Necrotizing Enterocolitis. </w:t>
      </w:r>
      <w:r w:rsidRPr="00CA71F4">
        <w:rPr>
          <w:i/>
          <w:noProof/>
        </w:rPr>
        <w:t>Pediatrics</w:t>
      </w:r>
      <w:r>
        <w:rPr>
          <w:noProof/>
        </w:rPr>
        <w:t>. 2005;</w:t>
      </w:r>
      <w:r w:rsidRPr="00CA71F4">
        <w:rPr>
          <w:b/>
          <w:noProof/>
        </w:rPr>
        <w:t>115</w:t>
      </w:r>
      <w:r>
        <w:rPr>
          <w:noProof/>
        </w:rPr>
        <w:t>:696-703 doi: 10.1542/peds.2004-0569 [published Online.</w:t>
      </w:r>
      <w:bookmarkEnd w:id="46"/>
    </w:p>
    <w:p w14:paraId="59061A71" w14:textId="77777777" w:rsidR="00CA71F4" w:rsidRDefault="00CA71F4" w:rsidP="00CA71F4">
      <w:pPr>
        <w:spacing w:line="240" w:lineRule="auto"/>
        <w:jc w:val="left"/>
        <w:rPr>
          <w:noProof/>
        </w:rPr>
      </w:pPr>
      <w:bookmarkStart w:id="47" w:name="_ENREF_35"/>
      <w:r>
        <w:rPr>
          <w:noProof/>
        </w:rPr>
        <w:t>35.</w:t>
      </w:r>
      <w:r>
        <w:rPr>
          <w:noProof/>
        </w:rPr>
        <w:tab/>
        <w:t xml:space="preserve">Fanaroff AA, Hack M, Walsh MC. The NICHD neonatal research network: changes in practice and outcomes during the first 15 years. </w:t>
      </w:r>
      <w:r w:rsidRPr="00CA71F4">
        <w:rPr>
          <w:i/>
          <w:noProof/>
        </w:rPr>
        <w:t>Semin Perinatol</w:t>
      </w:r>
      <w:r>
        <w:rPr>
          <w:noProof/>
        </w:rPr>
        <w:t>. 2003;</w:t>
      </w:r>
      <w:r w:rsidRPr="00CA71F4">
        <w:rPr>
          <w:b/>
          <w:noProof/>
        </w:rPr>
        <w:t>27</w:t>
      </w:r>
      <w:r>
        <w:rPr>
          <w:noProof/>
        </w:rPr>
        <w:t>:281-7 Online First: 2003/09/27].</w:t>
      </w:r>
      <w:bookmarkEnd w:id="47"/>
    </w:p>
    <w:p w14:paraId="74EAD11A" w14:textId="22AFEFCD" w:rsidR="00CA71F4" w:rsidRDefault="00CA71F4" w:rsidP="00CA71F4">
      <w:pPr>
        <w:spacing w:line="240" w:lineRule="auto"/>
        <w:jc w:val="left"/>
        <w:rPr>
          <w:noProof/>
        </w:rPr>
      </w:pPr>
      <w:bookmarkStart w:id="48" w:name="_ENREF_36"/>
      <w:r>
        <w:rPr>
          <w:noProof/>
        </w:rPr>
        <w:t>36.</w:t>
      </w:r>
      <w:r>
        <w:rPr>
          <w:noProof/>
        </w:rPr>
        <w:tab/>
        <w:t>Fanaroff AA, Stoll BJ, Wright LL</w:t>
      </w:r>
      <w:r w:rsidRPr="00CA71F4">
        <w:rPr>
          <w:i/>
          <w:noProof/>
        </w:rPr>
        <w:t>, et al.</w:t>
      </w:r>
      <w:r>
        <w:rPr>
          <w:noProof/>
        </w:rPr>
        <w:t xml:space="preserve"> Trends in neonatal morbidity and mortality for very low birthweight infants. </w:t>
      </w:r>
      <w:r w:rsidRPr="00CA71F4">
        <w:rPr>
          <w:i/>
          <w:noProof/>
        </w:rPr>
        <w:t>American Journal of Obstetrics and Gynecology</w:t>
      </w:r>
      <w:r>
        <w:rPr>
          <w:noProof/>
        </w:rPr>
        <w:t>. 2007;</w:t>
      </w:r>
      <w:r w:rsidRPr="00CA71F4">
        <w:rPr>
          <w:b/>
          <w:noProof/>
        </w:rPr>
        <w:t>196</w:t>
      </w:r>
      <w:r>
        <w:rPr>
          <w:noProof/>
        </w:rPr>
        <w:t xml:space="preserve">:147.e1-.e8 doi: </w:t>
      </w:r>
      <w:hyperlink r:id="rId13" w:history="1">
        <w:r w:rsidRPr="00CA71F4">
          <w:rPr>
            <w:rStyle w:val="Hyperlink"/>
            <w:noProof/>
          </w:rPr>
          <w:t>http://dx.doi.org/10.1016/j.ajog.2006.09.014</w:t>
        </w:r>
      </w:hyperlink>
      <w:r>
        <w:rPr>
          <w:noProof/>
        </w:rPr>
        <w:t xml:space="preserve"> [published Online.</w:t>
      </w:r>
      <w:bookmarkEnd w:id="48"/>
    </w:p>
    <w:p w14:paraId="44C9AA55" w14:textId="77777777" w:rsidR="00CA71F4" w:rsidRDefault="00CA71F4" w:rsidP="00CA71F4">
      <w:pPr>
        <w:spacing w:line="240" w:lineRule="auto"/>
        <w:jc w:val="left"/>
        <w:rPr>
          <w:noProof/>
        </w:rPr>
      </w:pPr>
      <w:bookmarkStart w:id="49" w:name="_ENREF_37"/>
      <w:r>
        <w:rPr>
          <w:noProof/>
        </w:rPr>
        <w:t>37.</w:t>
      </w:r>
      <w:r>
        <w:rPr>
          <w:noProof/>
        </w:rPr>
        <w:tab/>
        <w:t>Guillet R, Stoll BJ, Cotten CM</w:t>
      </w:r>
      <w:r w:rsidRPr="00CA71F4">
        <w:rPr>
          <w:i/>
          <w:noProof/>
        </w:rPr>
        <w:t>, et al.</w:t>
      </w:r>
      <w:r>
        <w:rPr>
          <w:noProof/>
        </w:rPr>
        <w:t xml:space="preserve"> Association of H2-blocker therapy and higher incidence of necrotizing enterocolitis in very low birth weight infants. </w:t>
      </w:r>
      <w:r w:rsidRPr="00CA71F4">
        <w:rPr>
          <w:i/>
          <w:noProof/>
        </w:rPr>
        <w:t>Pediatrics</w:t>
      </w:r>
      <w:r>
        <w:rPr>
          <w:noProof/>
        </w:rPr>
        <w:t>. 2006;</w:t>
      </w:r>
      <w:r w:rsidRPr="00CA71F4">
        <w:rPr>
          <w:b/>
          <w:noProof/>
        </w:rPr>
        <w:t>117</w:t>
      </w:r>
      <w:r>
        <w:rPr>
          <w:noProof/>
        </w:rPr>
        <w:t>:e137-42 doi: 10.1542/peds.2005-1543 [published Online First: 2006/01/05].</w:t>
      </w:r>
      <w:bookmarkEnd w:id="49"/>
    </w:p>
    <w:p w14:paraId="014E3F5D" w14:textId="77777777" w:rsidR="00CA71F4" w:rsidRDefault="00CA71F4" w:rsidP="00CA71F4">
      <w:pPr>
        <w:spacing w:line="240" w:lineRule="auto"/>
        <w:jc w:val="left"/>
        <w:rPr>
          <w:noProof/>
        </w:rPr>
      </w:pPr>
      <w:bookmarkStart w:id="50" w:name="_ENREF_38"/>
      <w:r>
        <w:rPr>
          <w:noProof/>
        </w:rPr>
        <w:t>38.</w:t>
      </w:r>
      <w:r>
        <w:rPr>
          <w:noProof/>
        </w:rPr>
        <w:tab/>
        <w:t>Stoll BJ, Hansen NI, Bell EF</w:t>
      </w:r>
      <w:r w:rsidRPr="00CA71F4">
        <w:rPr>
          <w:i/>
          <w:noProof/>
        </w:rPr>
        <w:t>, et al.</w:t>
      </w:r>
      <w:r>
        <w:rPr>
          <w:noProof/>
        </w:rPr>
        <w:t xml:space="preserve"> Neonatal Outcomes of Extremely Preterm Infants From the NICHD Neonatal Research Network. </w:t>
      </w:r>
      <w:r w:rsidRPr="00CA71F4">
        <w:rPr>
          <w:i/>
          <w:noProof/>
        </w:rPr>
        <w:t>Pediatrics</w:t>
      </w:r>
      <w:r>
        <w:rPr>
          <w:noProof/>
        </w:rPr>
        <w:t>. 2010;</w:t>
      </w:r>
      <w:r w:rsidRPr="00CA71F4">
        <w:rPr>
          <w:b/>
          <w:noProof/>
        </w:rPr>
        <w:t>126</w:t>
      </w:r>
      <w:r>
        <w:rPr>
          <w:noProof/>
        </w:rPr>
        <w:t>:443-56 doi: 10.1542/peds.2009-2959 [published Online.</w:t>
      </w:r>
      <w:bookmarkEnd w:id="50"/>
    </w:p>
    <w:p w14:paraId="70C65704" w14:textId="77777777" w:rsidR="00CA71F4" w:rsidRDefault="00CA71F4" w:rsidP="00CA71F4">
      <w:pPr>
        <w:spacing w:line="240" w:lineRule="auto"/>
        <w:jc w:val="left"/>
        <w:rPr>
          <w:noProof/>
        </w:rPr>
      </w:pPr>
      <w:bookmarkStart w:id="51" w:name="_ENREF_39"/>
      <w:r>
        <w:rPr>
          <w:noProof/>
        </w:rPr>
        <w:t>39.</w:t>
      </w:r>
      <w:r>
        <w:rPr>
          <w:noProof/>
        </w:rPr>
        <w:tab/>
        <w:t>Rubaltelli FF, Dani C, Reali MF</w:t>
      </w:r>
      <w:r w:rsidRPr="00CA71F4">
        <w:rPr>
          <w:i/>
          <w:noProof/>
        </w:rPr>
        <w:t>, et al.</w:t>
      </w:r>
      <w:r>
        <w:rPr>
          <w:noProof/>
        </w:rPr>
        <w:t xml:space="preserve"> Acute neonatal respiratory distress in Italy: a one-year prospective study. Italian Group of Neonatal Pneumology. </w:t>
      </w:r>
      <w:r w:rsidRPr="00CA71F4">
        <w:rPr>
          <w:i/>
          <w:noProof/>
        </w:rPr>
        <w:t>Acta Paediatr</w:t>
      </w:r>
      <w:r>
        <w:rPr>
          <w:noProof/>
        </w:rPr>
        <w:t>. 1998;</w:t>
      </w:r>
      <w:r w:rsidRPr="00CA71F4">
        <w:rPr>
          <w:b/>
          <w:noProof/>
        </w:rPr>
        <w:t>87</w:t>
      </w:r>
      <w:r>
        <w:rPr>
          <w:noProof/>
        </w:rPr>
        <w:t>:1261-8 Online.</w:t>
      </w:r>
      <w:bookmarkEnd w:id="51"/>
    </w:p>
    <w:p w14:paraId="4390A374" w14:textId="77777777" w:rsidR="00CA71F4" w:rsidRDefault="00CA71F4" w:rsidP="00CA71F4">
      <w:pPr>
        <w:spacing w:line="240" w:lineRule="auto"/>
        <w:jc w:val="left"/>
        <w:rPr>
          <w:noProof/>
        </w:rPr>
      </w:pPr>
      <w:bookmarkStart w:id="52" w:name="_ENREF_40"/>
      <w:r>
        <w:rPr>
          <w:noProof/>
        </w:rPr>
        <w:t>40.</w:t>
      </w:r>
      <w:r>
        <w:rPr>
          <w:noProof/>
        </w:rPr>
        <w:tab/>
        <w:t xml:space="preserve">Luig M, Lui K. Epidemiology of necrotizing enterocolitis--Part I: Changing regional trends in extremely preterm infants over 14 years. </w:t>
      </w:r>
      <w:r w:rsidRPr="00CA71F4">
        <w:rPr>
          <w:i/>
          <w:noProof/>
        </w:rPr>
        <w:t>J Paediatr Child Health</w:t>
      </w:r>
      <w:r>
        <w:rPr>
          <w:noProof/>
        </w:rPr>
        <w:t>. 2005;</w:t>
      </w:r>
      <w:r w:rsidRPr="00CA71F4">
        <w:rPr>
          <w:b/>
          <w:noProof/>
        </w:rPr>
        <w:t>41</w:t>
      </w:r>
      <w:r>
        <w:rPr>
          <w:noProof/>
        </w:rPr>
        <w:t>:169-73 doi: 10.1111/j.1440-1754.2005.00582.x [published Online First: 2005/04/09].</w:t>
      </w:r>
      <w:bookmarkEnd w:id="52"/>
    </w:p>
    <w:p w14:paraId="4DCC9744" w14:textId="77777777" w:rsidR="00CA71F4" w:rsidRDefault="00CA71F4" w:rsidP="00CA71F4">
      <w:pPr>
        <w:spacing w:line="240" w:lineRule="auto"/>
        <w:jc w:val="left"/>
        <w:rPr>
          <w:noProof/>
        </w:rPr>
      </w:pPr>
      <w:bookmarkStart w:id="53" w:name="_ENREF_41"/>
      <w:r>
        <w:rPr>
          <w:noProof/>
        </w:rPr>
        <w:t>41.</w:t>
      </w:r>
      <w:r>
        <w:rPr>
          <w:noProof/>
        </w:rPr>
        <w:tab/>
        <w:t xml:space="preserve">Cust AE, Darlow BA, Donoghue DA. Outcomes for high risk New Zealand newborn infants in 1998-1999: a population based, national study. </w:t>
      </w:r>
      <w:r w:rsidRPr="00CA71F4">
        <w:rPr>
          <w:i/>
          <w:noProof/>
        </w:rPr>
        <w:t>Arch Dis Child Fetal Neonatal Ed</w:t>
      </w:r>
      <w:r>
        <w:rPr>
          <w:noProof/>
        </w:rPr>
        <w:t>. 2003;</w:t>
      </w:r>
      <w:r w:rsidRPr="00CA71F4">
        <w:rPr>
          <w:b/>
          <w:noProof/>
        </w:rPr>
        <w:t>88</w:t>
      </w:r>
      <w:r>
        <w:rPr>
          <w:noProof/>
        </w:rPr>
        <w:t>:F15-22 Online.</w:t>
      </w:r>
      <w:bookmarkEnd w:id="53"/>
    </w:p>
    <w:p w14:paraId="6076C689" w14:textId="586874B4" w:rsidR="00CA71F4" w:rsidRDefault="00CA71F4" w:rsidP="00CA71F4">
      <w:pPr>
        <w:spacing w:line="240" w:lineRule="auto"/>
        <w:jc w:val="left"/>
        <w:rPr>
          <w:noProof/>
        </w:rPr>
      </w:pPr>
      <w:bookmarkStart w:id="54" w:name="_ENREF_42"/>
      <w:r>
        <w:rPr>
          <w:noProof/>
        </w:rPr>
        <w:t>42.</w:t>
      </w:r>
      <w:r>
        <w:rPr>
          <w:noProof/>
        </w:rPr>
        <w:tab/>
        <w:t>Battersby C, Longford N, Costeloe K</w:t>
      </w:r>
      <w:r w:rsidRPr="00CA71F4">
        <w:rPr>
          <w:i/>
          <w:noProof/>
        </w:rPr>
        <w:t>, et al.</w:t>
      </w:r>
      <w:r>
        <w:rPr>
          <w:noProof/>
        </w:rPr>
        <w:t xml:space="preserve"> Development of a gestational age–specific case definition for neonatal necrotizing enterocolitis. </w:t>
      </w:r>
      <w:r w:rsidR="002636EF">
        <w:rPr>
          <w:i/>
          <w:noProof/>
        </w:rPr>
        <w:t>JAMA</w:t>
      </w:r>
      <w:r w:rsidRPr="00CA71F4">
        <w:rPr>
          <w:i/>
          <w:noProof/>
        </w:rPr>
        <w:t>, Pediatr</w:t>
      </w:r>
      <w:r>
        <w:rPr>
          <w:noProof/>
        </w:rPr>
        <w:t>. 2017;</w:t>
      </w:r>
      <w:r w:rsidRPr="00CA71F4">
        <w:rPr>
          <w:b/>
          <w:noProof/>
        </w:rPr>
        <w:t>171</w:t>
      </w:r>
      <w:r>
        <w:rPr>
          <w:noProof/>
        </w:rPr>
        <w:t>:256-63 doi: 10.1001/jamapediatrics.2016.3633 [published Online.</w:t>
      </w:r>
      <w:bookmarkEnd w:id="54"/>
    </w:p>
    <w:p w14:paraId="36DADA3D" w14:textId="2AB79909" w:rsidR="00CA71F4" w:rsidRDefault="00CA71F4" w:rsidP="00CA71F4">
      <w:pPr>
        <w:spacing w:line="240" w:lineRule="auto"/>
        <w:jc w:val="left"/>
        <w:rPr>
          <w:noProof/>
        </w:rPr>
      </w:pPr>
    </w:p>
    <w:p w14:paraId="711D5F47" w14:textId="36E97FDC" w:rsidR="0053770D" w:rsidRPr="00FB5DBD" w:rsidRDefault="00554BC1" w:rsidP="00E71258">
      <w:pPr>
        <w:spacing w:before="0" w:after="240" w:line="480" w:lineRule="auto"/>
        <w:ind w:left="0"/>
      </w:pPr>
      <w:r w:rsidRPr="00FB5DBD">
        <w:fldChar w:fldCharType="end"/>
      </w:r>
      <w:r w:rsidR="0053770D" w:rsidRPr="00FB5DBD">
        <w:t xml:space="preserve"> </w:t>
      </w:r>
    </w:p>
    <w:sectPr w:rsidR="0053770D" w:rsidRPr="00FB5DBD" w:rsidSect="005620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A76477" w14:textId="77777777" w:rsidR="00CE5587" w:rsidRDefault="00CE5587">
      <w:pPr>
        <w:spacing w:before="0" w:line="240" w:lineRule="auto"/>
      </w:pPr>
      <w:r>
        <w:separator/>
      </w:r>
    </w:p>
  </w:endnote>
  <w:endnote w:type="continuationSeparator" w:id="0">
    <w:p w14:paraId="7B6DE6D9" w14:textId="77777777" w:rsidR="00CE5587" w:rsidRDefault="00CE558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unding">
    <w:altName w:val="Times New Roman"/>
    <w:panose1 w:val="00000000000000000000"/>
    <w:charset w:val="00"/>
    <w:family w:val="roman"/>
    <w:notTrueType/>
    <w:pitch w:val="default"/>
  </w:font>
  <w:font w:name="NewBaskervilleITCbyBT-Roman">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723344"/>
      <w:docPartObj>
        <w:docPartGallery w:val="Page Numbers (Bottom of Page)"/>
        <w:docPartUnique/>
      </w:docPartObj>
    </w:sdtPr>
    <w:sdtEndPr>
      <w:rPr>
        <w:noProof/>
      </w:rPr>
    </w:sdtEndPr>
    <w:sdtContent>
      <w:p w14:paraId="57F6CEAE" w14:textId="3C40CD3A" w:rsidR="00CE5587" w:rsidRDefault="00CE5587">
        <w:pPr>
          <w:pStyle w:val="Footer"/>
        </w:pPr>
        <w:r>
          <w:fldChar w:fldCharType="begin"/>
        </w:r>
        <w:r>
          <w:instrText xml:space="preserve"> PAGE   \* MERGEFORMAT </w:instrText>
        </w:r>
        <w:r>
          <w:fldChar w:fldCharType="separate"/>
        </w:r>
        <w:r w:rsidR="00D2330C">
          <w:rPr>
            <w:noProof/>
          </w:rPr>
          <w:t>21</w:t>
        </w:r>
        <w:r>
          <w:rPr>
            <w:noProof/>
          </w:rPr>
          <w:fldChar w:fldCharType="end"/>
        </w:r>
      </w:p>
    </w:sdtContent>
  </w:sdt>
  <w:p w14:paraId="2356C894" w14:textId="77777777" w:rsidR="00CE5587" w:rsidRDefault="00CE55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64C15" w14:textId="77777777" w:rsidR="00CE5587" w:rsidRDefault="00CE5587">
      <w:pPr>
        <w:spacing w:before="0" w:line="240" w:lineRule="auto"/>
      </w:pPr>
      <w:r>
        <w:separator/>
      </w:r>
    </w:p>
  </w:footnote>
  <w:footnote w:type="continuationSeparator" w:id="0">
    <w:p w14:paraId="49040564" w14:textId="77777777" w:rsidR="00CE5587" w:rsidRDefault="00CE5587">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974303"/>
    <w:multiLevelType w:val="hybridMultilevel"/>
    <w:tmpl w:val="08F632C4"/>
    <w:lvl w:ilvl="0" w:tplc="08090001">
      <w:start w:val="1"/>
      <w:numFmt w:val="bullet"/>
      <w:lvlText w:val=""/>
      <w:lvlJc w:val="left"/>
      <w:pPr>
        <w:ind w:left="720" w:hanging="360"/>
      </w:pPr>
      <w:rPr>
        <w:rFonts w:ascii="Symbol" w:hAnsi="Symbol" w:hint="default"/>
      </w:rPr>
    </w:lvl>
    <w:lvl w:ilvl="1" w:tplc="DF4E4D0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C03714"/>
    <w:multiLevelType w:val="hybridMultilevel"/>
    <w:tmpl w:val="8AC8B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584C6E"/>
    <w:multiLevelType w:val="multilevel"/>
    <w:tmpl w:val="D22EC5C4"/>
    <w:styleLink w:val="Headings10"/>
    <w:lvl w:ilvl="0">
      <w:start w:val="1"/>
      <w:numFmt w:val="decimal"/>
      <w:pStyle w:val="Heading1"/>
      <w:lvlText w:val="%1.0"/>
      <w:lvlJc w:val="left"/>
      <w:pPr>
        <w:ind w:left="5104"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56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8" w:firstLine="0"/>
      </w:pPr>
      <w:rPr>
        <w:b/>
        <w:i w:val="0"/>
        <w:iCs w:val="0"/>
        <w:caps w:val="0"/>
        <w:smallCaps w:val="0"/>
        <w:strike w:val="0"/>
        <w:dstrike w:val="0"/>
        <w:noProof w:val="0"/>
        <w:vanish w:val="0"/>
        <w:color w:val="000000"/>
        <w:spacing w:val="0"/>
        <w:kern w:val="0"/>
        <w:position w:val="0"/>
        <w:sz w:val="26"/>
        <w:szCs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Restart w:val="0"/>
      <w:lvlText w:val="%9."/>
      <w:lvlJc w:val="left"/>
      <w:pPr>
        <w:ind w:left="3240" w:hanging="360"/>
      </w:pPr>
      <w:rPr>
        <w:rFonts w:hint="default"/>
      </w:rPr>
    </w:lvl>
  </w:abstractNum>
  <w:abstractNum w:abstractNumId="3" w15:restartNumberingAfterBreak="0">
    <w:nsid w:val="5A4D7926"/>
    <w:multiLevelType w:val="hybridMultilevel"/>
    <w:tmpl w:val="9ABA50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DE6A88"/>
    <w:multiLevelType w:val="hybridMultilevel"/>
    <w:tmpl w:val="3E6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45B1B"/>
    <w:multiLevelType w:val="multilevel"/>
    <w:tmpl w:val="966E8768"/>
    <w:styleLink w:val="Headings"/>
    <w:lvl w:ilvl="0">
      <w:start w:val="1"/>
      <w:numFmt w:val="decimal"/>
      <w:lvlText w:val="%1)"/>
      <w:lvlJc w:val="left"/>
      <w:pPr>
        <w:ind w:left="360" w:hanging="360"/>
      </w:pPr>
      <w:rPr>
        <w:rFonts w:hint="default"/>
      </w:rPr>
    </w:lvl>
    <w:lvl w:ilvl="1">
      <w:start w:val="1"/>
      <w:numFmt w:val="lowerLetter"/>
      <w:lvlText w:val="%2)"/>
      <w:lvlJc w:val="left"/>
      <w:pPr>
        <w:ind w:left="943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9592F31"/>
    <w:multiLevelType w:val="hybridMultilevel"/>
    <w:tmpl w:val="2EB41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481ACC"/>
    <w:multiLevelType w:val="hybridMultilevel"/>
    <w:tmpl w:val="23C6DF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4D5000"/>
    <w:multiLevelType w:val="hybridMultilevel"/>
    <w:tmpl w:val="C032EAA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CC08EF"/>
    <w:multiLevelType w:val="multilevel"/>
    <w:tmpl w:val="E5A2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num>
  <w:num w:numId="3">
    <w:abstractNumId w:val="2"/>
  </w:num>
  <w:num w:numId="4">
    <w:abstractNumId w:val="2"/>
    <w:lvlOverride w:ilvl="0">
      <w:lvl w:ilvl="0">
        <w:start w:val="1"/>
        <w:numFmt w:val="decimal"/>
        <w:pStyle w:val="Heading1"/>
        <w:suff w:val="space"/>
        <w:lvlText w:val="Chapter %1"/>
        <w:lvlJc w:val="left"/>
        <w:pPr>
          <w:ind w:left="0" w:firstLine="0"/>
        </w:pPr>
      </w:lvl>
    </w:lvlOverride>
    <w:lvlOverride w:ilvl="1">
      <w:lvl w:ilvl="1">
        <w:start w:val="1"/>
        <w:numFmt w:val="none"/>
        <w:pStyle w:val="Heading2"/>
        <w:suff w:val="nothing"/>
        <w:lvlText w:val=""/>
        <w:lvlJc w:val="left"/>
        <w:pPr>
          <w:ind w:left="0" w:firstLine="0"/>
        </w:pPr>
      </w:lvl>
    </w:lvlOverride>
    <w:lvlOverride w:ilvl="2">
      <w:lvl w:ilvl="2">
        <w:start w:val="1"/>
        <w:numFmt w:val="none"/>
        <w:pStyle w:val="Heading3"/>
        <w:suff w:val="nothing"/>
        <w:lvlText w:val=""/>
        <w:lvlJc w:val="left"/>
        <w:pPr>
          <w:ind w:left="0" w:firstLine="0"/>
        </w:pPr>
      </w:lvl>
    </w:lvlOverride>
    <w:lvlOverride w:ilvl="3">
      <w:lvl w:ilvl="3">
        <w:start w:val="1"/>
        <w:numFmt w:val="none"/>
        <w:suff w:val="nothing"/>
        <w:lvlText w:val=""/>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5">
    <w:abstractNumId w:val="5"/>
  </w:num>
  <w:num w:numId="6">
    <w:abstractNumId w:val="3"/>
  </w:num>
  <w:num w:numId="7">
    <w:abstractNumId w:val="8"/>
  </w:num>
  <w:num w:numId="8">
    <w:abstractNumId w:val="2"/>
    <w:lvlOverride w:ilvl="0">
      <w:lvl w:ilvl="0">
        <w:start w:val="1"/>
        <w:numFmt w:val="decimal"/>
        <w:pStyle w:val="Heading1"/>
        <w:suff w:val="space"/>
        <w:lvlText w:val="Chapter %1"/>
        <w:lvlJc w:val="left"/>
        <w:pPr>
          <w:ind w:left="0" w:firstLine="0"/>
        </w:pPr>
      </w:lvl>
    </w:lvlOverride>
    <w:lvlOverride w:ilvl="1">
      <w:lvl w:ilvl="1">
        <w:start w:val="1"/>
        <w:numFmt w:val="none"/>
        <w:pStyle w:val="Heading2"/>
        <w:suff w:val="nothing"/>
        <w:lvlText w:val=""/>
        <w:lvlJc w:val="left"/>
        <w:pPr>
          <w:ind w:left="0" w:firstLine="0"/>
        </w:pPr>
      </w:lvl>
    </w:lvlOverride>
    <w:lvlOverride w:ilvl="2">
      <w:lvl w:ilvl="2">
        <w:start w:val="1"/>
        <w:numFmt w:val="none"/>
        <w:pStyle w:val="Heading3"/>
        <w:suff w:val="nothing"/>
        <w:lvlText w:val=""/>
        <w:lvlJc w:val="left"/>
        <w:pPr>
          <w:ind w:left="0" w:firstLine="0"/>
        </w:pPr>
      </w:lvl>
    </w:lvlOverride>
    <w:lvlOverride w:ilvl="3">
      <w:lvl w:ilvl="3">
        <w:start w:val="1"/>
        <w:numFmt w:val="none"/>
        <w:suff w:val="nothing"/>
        <w:lvlText w:val=""/>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9">
    <w:abstractNumId w:val="6"/>
  </w:num>
  <w:num w:numId="10">
    <w:abstractNumId w:val="9"/>
  </w:num>
  <w:num w:numId="11">
    <w:abstractNumId w:val="7"/>
  </w:num>
  <w:num w:numId="12">
    <w:abstractNumId w:val="4"/>
  </w:num>
  <w:num w:numId="13">
    <w:abstractNumId w:val="1"/>
  </w:num>
  <w:num w:numId="1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Arch Disease Childhood &lt;/Style&gt;&lt;LeftDelim&gt;{&lt;/LeftDelim&gt;&lt;RightDelim&gt;}&lt;/RightDelim&gt;&lt;FontName&gt;Arial&lt;/FontName&gt;&lt;FontSize&gt;12&lt;/FontSize&gt;&lt;ReflistTitle&gt;&lt;/ReflistTitle&gt;&lt;StartingRefnum&gt;1&lt;/StartingRefnum&gt;&lt;FirstLineIndent&gt;0&lt;/FirstLineIndent&gt;&lt;HangingIndent&gt;0&lt;/HangingIndent&gt;&lt;LineSpacing&gt;0&lt;/LineSpacing&gt;&lt;SpaceAfter&gt;0&lt;/SpaceAfter&gt;&lt;HyperlinksEnabled&gt;1&lt;/HyperlinksEnabled&gt;&lt;HyperlinksVisible&gt;0&lt;/HyperlinksVisible&gt;&lt;/ENLayout&gt;"/>
    <w:docVar w:name="EN.Libraries" w:val="&lt;Libraries&gt;&lt;item db-id=&quot;v59trsspwwwd0cerf5s5wz2usvavpz095vfr&quot;&gt;My EndNote LibraryNEC&lt;record-ids&gt;&lt;item&gt;573&lt;/item&gt;&lt;item&gt;606&lt;/item&gt;&lt;item&gt;618&lt;/item&gt;&lt;item&gt;622&lt;/item&gt;&lt;item&gt;679&lt;/item&gt;&lt;item&gt;1113&lt;/item&gt;&lt;item&gt;1167&lt;/item&gt;&lt;item&gt;1172&lt;/item&gt;&lt;item&gt;1178&lt;/item&gt;&lt;item&gt;1229&lt;/item&gt;&lt;item&gt;2002&lt;/item&gt;&lt;item&gt;2006&lt;/item&gt;&lt;item&gt;2033&lt;/item&gt;&lt;item&gt;2035&lt;/item&gt;&lt;item&gt;2037&lt;/item&gt;&lt;item&gt;2045&lt;/item&gt;&lt;item&gt;2046&lt;/item&gt;&lt;item&gt;2047&lt;/item&gt;&lt;item&gt;2084&lt;/item&gt;&lt;item&gt;2086&lt;/item&gt;&lt;item&gt;2107&lt;/item&gt;&lt;item&gt;2115&lt;/item&gt;&lt;item&gt;2159&lt;/item&gt;&lt;item&gt;2162&lt;/item&gt;&lt;item&gt;2163&lt;/item&gt;&lt;item&gt;2168&lt;/item&gt;&lt;item&gt;2174&lt;/item&gt;&lt;item&gt;2200&lt;/item&gt;&lt;item&gt;2210&lt;/item&gt;&lt;item&gt;2218&lt;/item&gt;&lt;item&gt;2346&lt;/item&gt;&lt;item&gt;2350&lt;/item&gt;&lt;item&gt;2351&lt;/item&gt;&lt;item&gt;2391&lt;/item&gt;&lt;item&gt;2395&lt;/item&gt;&lt;item&gt;2526&lt;/item&gt;&lt;item&gt;2615&lt;/item&gt;&lt;item&gt;2634&lt;/item&gt;&lt;item&gt;2929&lt;/item&gt;&lt;item&gt;2931&lt;/item&gt;&lt;item&gt;3028&lt;/item&gt;&lt;item&gt;3029&lt;/item&gt;&lt;/record-ids&gt;&lt;/item&gt;&lt;/Libraries&gt;"/>
  </w:docVars>
  <w:rsids>
    <w:rsidRoot w:val="00F258B1"/>
    <w:rsid w:val="00001EDF"/>
    <w:rsid w:val="00014277"/>
    <w:rsid w:val="0001670C"/>
    <w:rsid w:val="00016DCE"/>
    <w:rsid w:val="00022DB7"/>
    <w:rsid w:val="000279ED"/>
    <w:rsid w:val="000308A5"/>
    <w:rsid w:val="000360B2"/>
    <w:rsid w:val="00036F80"/>
    <w:rsid w:val="00040EF5"/>
    <w:rsid w:val="00043221"/>
    <w:rsid w:val="00051715"/>
    <w:rsid w:val="0005213F"/>
    <w:rsid w:val="0005217A"/>
    <w:rsid w:val="00053666"/>
    <w:rsid w:val="00053A52"/>
    <w:rsid w:val="0006194E"/>
    <w:rsid w:val="000644B9"/>
    <w:rsid w:val="00066744"/>
    <w:rsid w:val="000712CA"/>
    <w:rsid w:val="00071621"/>
    <w:rsid w:val="000723E0"/>
    <w:rsid w:val="00081141"/>
    <w:rsid w:val="0008441E"/>
    <w:rsid w:val="00084916"/>
    <w:rsid w:val="00087573"/>
    <w:rsid w:val="0009052A"/>
    <w:rsid w:val="000B36DB"/>
    <w:rsid w:val="000B4332"/>
    <w:rsid w:val="000B6087"/>
    <w:rsid w:val="000B78BE"/>
    <w:rsid w:val="000C00C2"/>
    <w:rsid w:val="000C5873"/>
    <w:rsid w:val="000C5FB0"/>
    <w:rsid w:val="000D47AD"/>
    <w:rsid w:val="000D5317"/>
    <w:rsid w:val="000D701A"/>
    <w:rsid w:val="000E1C49"/>
    <w:rsid w:val="000E3361"/>
    <w:rsid w:val="000E3616"/>
    <w:rsid w:val="000E41B9"/>
    <w:rsid w:val="000E6563"/>
    <w:rsid w:val="000F2C55"/>
    <w:rsid w:val="00100092"/>
    <w:rsid w:val="00102914"/>
    <w:rsid w:val="001201AE"/>
    <w:rsid w:val="001207E7"/>
    <w:rsid w:val="00121E58"/>
    <w:rsid w:val="00125278"/>
    <w:rsid w:val="00133218"/>
    <w:rsid w:val="00133C82"/>
    <w:rsid w:val="0013565C"/>
    <w:rsid w:val="00146A83"/>
    <w:rsid w:val="0015221B"/>
    <w:rsid w:val="00152234"/>
    <w:rsid w:val="0015297D"/>
    <w:rsid w:val="00152D55"/>
    <w:rsid w:val="00157EC7"/>
    <w:rsid w:val="00160888"/>
    <w:rsid w:val="001621AE"/>
    <w:rsid w:val="001629CC"/>
    <w:rsid w:val="00163607"/>
    <w:rsid w:val="00163791"/>
    <w:rsid w:val="00164424"/>
    <w:rsid w:val="00167B67"/>
    <w:rsid w:val="00174062"/>
    <w:rsid w:val="001844C4"/>
    <w:rsid w:val="00190C4E"/>
    <w:rsid w:val="00193250"/>
    <w:rsid w:val="0019391F"/>
    <w:rsid w:val="001A0F2C"/>
    <w:rsid w:val="001A6FB8"/>
    <w:rsid w:val="001B1321"/>
    <w:rsid w:val="001B263E"/>
    <w:rsid w:val="001B5360"/>
    <w:rsid w:val="001B57DF"/>
    <w:rsid w:val="001B5822"/>
    <w:rsid w:val="001C6120"/>
    <w:rsid w:val="001D0D66"/>
    <w:rsid w:val="001D3D37"/>
    <w:rsid w:val="001D4495"/>
    <w:rsid w:val="001D5DF6"/>
    <w:rsid w:val="001D7936"/>
    <w:rsid w:val="001E1FB0"/>
    <w:rsid w:val="001E2180"/>
    <w:rsid w:val="001F1D4C"/>
    <w:rsid w:val="001F2984"/>
    <w:rsid w:val="001F4DA6"/>
    <w:rsid w:val="002077BD"/>
    <w:rsid w:val="00211943"/>
    <w:rsid w:val="00213B0C"/>
    <w:rsid w:val="00224249"/>
    <w:rsid w:val="0022787F"/>
    <w:rsid w:val="00231A5D"/>
    <w:rsid w:val="002330BB"/>
    <w:rsid w:val="00253DD8"/>
    <w:rsid w:val="0025469B"/>
    <w:rsid w:val="00254DD4"/>
    <w:rsid w:val="002561CF"/>
    <w:rsid w:val="00262F93"/>
    <w:rsid w:val="002636EF"/>
    <w:rsid w:val="00266083"/>
    <w:rsid w:val="00271590"/>
    <w:rsid w:val="00274996"/>
    <w:rsid w:val="0027782A"/>
    <w:rsid w:val="00284724"/>
    <w:rsid w:val="0029047C"/>
    <w:rsid w:val="002927CD"/>
    <w:rsid w:val="00295BC3"/>
    <w:rsid w:val="002977DB"/>
    <w:rsid w:val="002A1537"/>
    <w:rsid w:val="002A3B80"/>
    <w:rsid w:val="002A7A36"/>
    <w:rsid w:val="002B046B"/>
    <w:rsid w:val="002B1727"/>
    <w:rsid w:val="002D21D4"/>
    <w:rsid w:val="002D5441"/>
    <w:rsid w:val="002E224D"/>
    <w:rsid w:val="002E34B0"/>
    <w:rsid w:val="002E45BC"/>
    <w:rsid w:val="002E544D"/>
    <w:rsid w:val="002F35D6"/>
    <w:rsid w:val="002F760B"/>
    <w:rsid w:val="003037B0"/>
    <w:rsid w:val="003054B6"/>
    <w:rsid w:val="00307274"/>
    <w:rsid w:val="003075C4"/>
    <w:rsid w:val="00313284"/>
    <w:rsid w:val="003144E0"/>
    <w:rsid w:val="00332383"/>
    <w:rsid w:val="00335EB4"/>
    <w:rsid w:val="00341FD9"/>
    <w:rsid w:val="00346162"/>
    <w:rsid w:val="003500FC"/>
    <w:rsid w:val="00350549"/>
    <w:rsid w:val="00354166"/>
    <w:rsid w:val="00361729"/>
    <w:rsid w:val="00362B9F"/>
    <w:rsid w:val="00370788"/>
    <w:rsid w:val="00373D21"/>
    <w:rsid w:val="00374104"/>
    <w:rsid w:val="003745E4"/>
    <w:rsid w:val="00375ABE"/>
    <w:rsid w:val="0037698F"/>
    <w:rsid w:val="00376AAD"/>
    <w:rsid w:val="00380FA2"/>
    <w:rsid w:val="00381A94"/>
    <w:rsid w:val="00382760"/>
    <w:rsid w:val="00384DC2"/>
    <w:rsid w:val="00386049"/>
    <w:rsid w:val="00390882"/>
    <w:rsid w:val="00390F2C"/>
    <w:rsid w:val="003927F7"/>
    <w:rsid w:val="003A688F"/>
    <w:rsid w:val="003A74A2"/>
    <w:rsid w:val="003A7EA3"/>
    <w:rsid w:val="003B16E5"/>
    <w:rsid w:val="003B4567"/>
    <w:rsid w:val="003C426A"/>
    <w:rsid w:val="003C4553"/>
    <w:rsid w:val="003C6CDD"/>
    <w:rsid w:val="003D2896"/>
    <w:rsid w:val="003D3B8F"/>
    <w:rsid w:val="003D5417"/>
    <w:rsid w:val="003D7ACD"/>
    <w:rsid w:val="003E0BAE"/>
    <w:rsid w:val="003F1656"/>
    <w:rsid w:val="003F1C2C"/>
    <w:rsid w:val="003F3F1F"/>
    <w:rsid w:val="003F5300"/>
    <w:rsid w:val="003F6AA8"/>
    <w:rsid w:val="003F6C81"/>
    <w:rsid w:val="004038E7"/>
    <w:rsid w:val="0040481D"/>
    <w:rsid w:val="004059CB"/>
    <w:rsid w:val="00406E7C"/>
    <w:rsid w:val="0040753C"/>
    <w:rsid w:val="00410C8E"/>
    <w:rsid w:val="00411342"/>
    <w:rsid w:val="00411B58"/>
    <w:rsid w:val="0041237A"/>
    <w:rsid w:val="00416643"/>
    <w:rsid w:val="00425669"/>
    <w:rsid w:val="00426995"/>
    <w:rsid w:val="00430E1B"/>
    <w:rsid w:val="0043234C"/>
    <w:rsid w:val="0043322B"/>
    <w:rsid w:val="00433E50"/>
    <w:rsid w:val="00434387"/>
    <w:rsid w:val="00440CF9"/>
    <w:rsid w:val="00441461"/>
    <w:rsid w:val="00442E84"/>
    <w:rsid w:val="0045145A"/>
    <w:rsid w:val="0045386C"/>
    <w:rsid w:val="00454640"/>
    <w:rsid w:val="00455852"/>
    <w:rsid w:val="00455C0A"/>
    <w:rsid w:val="00465026"/>
    <w:rsid w:val="0046729B"/>
    <w:rsid w:val="0047355F"/>
    <w:rsid w:val="00476146"/>
    <w:rsid w:val="00480A07"/>
    <w:rsid w:val="00481355"/>
    <w:rsid w:val="00486790"/>
    <w:rsid w:val="00487266"/>
    <w:rsid w:val="00487D31"/>
    <w:rsid w:val="00497B90"/>
    <w:rsid w:val="004A00AE"/>
    <w:rsid w:val="004A1E04"/>
    <w:rsid w:val="004A3B87"/>
    <w:rsid w:val="004A62CF"/>
    <w:rsid w:val="004A764B"/>
    <w:rsid w:val="004B5A9C"/>
    <w:rsid w:val="004C3806"/>
    <w:rsid w:val="004C3C5D"/>
    <w:rsid w:val="004C3F6B"/>
    <w:rsid w:val="004C52C4"/>
    <w:rsid w:val="004D4D55"/>
    <w:rsid w:val="004D6E3F"/>
    <w:rsid w:val="004E2E89"/>
    <w:rsid w:val="004E6FCB"/>
    <w:rsid w:val="004E72B2"/>
    <w:rsid w:val="004F0DEC"/>
    <w:rsid w:val="004F4672"/>
    <w:rsid w:val="00504C25"/>
    <w:rsid w:val="00511DED"/>
    <w:rsid w:val="005140CF"/>
    <w:rsid w:val="005157DE"/>
    <w:rsid w:val="00522384"/>
    <w:rsid w:val="0052645A"/>
    <w:rsid w:val="005268B6"/>
    <w:rsid w:val="00532687"/>
    <w:rsid w:val="0053770D"/>
    <w:rsid w:val="00541112"/>
    <w:rsid w:val="00546888"/>
    <w:rsid w:val="0055026F"/>
    <w:rsid w:val="00551305"/>
    <w:rsid w:val="00554BC1"/>
    <w:rsid w:val="00557A6E"/>
    <w:rsid w:val="0056205B"/>
    <w:rsid w:val="00572364"/>
    <w:rsid w:val="00576487"/>
    <w:rsid w:val="00590324"/>
    <w:rsid w:val="00590676"/>
    <w:rsid w:val="005A7309"/>
    <w:rsid w:val="005B2B37"/>
    <w:rsid w:val="005B4DD9"/>
    <w:rsid w:val="005B6629"/>
    <w:rsid w:val="005C1F02"/>
    <w:rsid w:val="005C33F8"/>
    <w:rsid w:val="005C4C2B"/>
    <w:rsid w:val="005D1B04"/>
    <w:rsid w:val="005D698B"/>
    <w:rsid w:val="005E5CCD"/>
    <w:rsid w:val="005F1B57"/>
    <w:rsid w:val="005F600A"/>
    <w:rsid w:val="006012A6"/>
    <w:rsid w:val="00601BD0"/>
    <w:rsid w:val="00603F87"/>
    <w:rsid w:val="00612DC7"/>
    <w:rsid w:val="0061407F"/>
    <w:rsid w:val="006229E6"/>
    <w:rsid w:val="00625240"/>
    <w:rsid w:val="00625B84"/>
    <w:rsid w:val="00627ECD"/>
    <w:rsid w:val="00630532"/>
    <w:rsid w:val="00631BA1"/>
    <w:rsid w:val="00631C10"/>
    <w:rsid w:val="00636B23"/>
    <w:rsid w:val="00641F72"/>
    <w:rsid w:val="00642F92"/>
    <w:rsid w:val="00644744"/>
    <w:rsid w:val="00646505"/>
    <w:rsid w:val="006544B8"/>
    <w:rsid w:val="00654715"/>
    <w:rsid w:val="0067633A"/>
    <w:rsid w:val="006827E4"/>
    <w:rsid w:val="006831C4"/>
    <w:rsid w:val="006837A8"/>
    <w:rsid w:val="00685010"/>
    <w:rsid w:val="006967B5"/>
    <w:rsid w:val="006A034F"/>
    <w:rsid w:val="006A407C"/>
    <w:rsid w:val="006A4DDB"/>
    <w:rsid w:val="006A6689"/>
    <w:rsid w:val="006A6983"/>
    <w:rsid w:val="006B0A78"/>
    <w:rsid w:val="006B6094"/>
    <w:rsid w:val="006B7E26"/>
    <w:rsid w:val="006C0CE5"/>
    <w:rsid w:val="006C3F2D"/>
    <w:rsid w:val="006C4AB1"/>
    <w:rsid w:val="006C6172"/>
    <w:rsid w:val="006C6B54"/>
    <w:rsid w:val="006D3754"/>
    <w:rsid w:val="006D7D69"/>
    <w:rsid w:val="006E3D4B"/>
    <w:rsid w:val="006F07D3"/>
    <w:rsid w:val="006F15E4"/>
    <w:rsid w:val="007001E8"/>
    <w:rsid w:val="00700366"/>
    <w:rsid w:val="007018C5"/>
    <w:rsid w:val="00704DAE"/>
    <w:rsid w:val="00710B9F"/>
    <w:rsid w:val="0071247E"/>
    <w:rsid w:val="007152C7"/>
    <w:rsid w:val="007158F3"/>
    <w:rsid w:val="00721221"/>
    <w:rsid w:val="00726C3F"/>
    <w:rsid w:val="00730696"/>
    <w:rsid w:val="0073296D"/>
    <w:rsid w:val="00733A93"/>
    <w:rsid w:val="00733BB9"/>
    <w:rsid w:val="007400B2"/>
    <w:rsid w:val="007406F4"/>
    <w:rsid w:val="00742701"/>
    <w:rsid w:val="00744DE9"/>
    <w:rsid w:val="007558C4"/>
    <w:rsid w:val="007628F1"/>
    <w:rsid w:val="00766C98"/>
    <w:rsid w:val="00770B3E"/>
    <w:rsid w:val="0077364A"/>
    <w:rsid w:val="00775A15"/>
    <w:rsid w:val="00782B97"/>
    <w:rsid w:val="00786D17"/>
    <w:rsid w:val="0078729F"/>
    <w:rsid w:val="00787B41"/>
    <w:rsid w:val="00790C12"/>
    <w:rsid w:val="007A03E4"/>
    <w:rsid w:val="007A0621"/>
    <w:rsid w:val="007A3DBC"/>
    <w:rsid w:val="007A4F88"/>
    <w:rsid w:val="007A54F1"/>
    <w:rsid w:val="007A5BDA"/>
    <w:rsid w:val="007B105B"/>
    <w:rsid w:val="007B33BD"/>
    <w:rsid w:val="007B71C1"/>
    <w:rsid w:val="007C1026"/>
    <w:rsid w:val="007D19AF"/>
    <w:rsid w:val="007D6A0B"/>
    <w:rsid w:val="007E12A3"/>
    <w:rsid w:val="007E28AF"/>
    <w:rsid w:val="007E54E4"/>
    <w:rsid w:val="007E557F"/>
    <w:rsid w:val="007E56A9"/>
    <w:rsid w:val="007F14C9"/>
    <w:rsid w:val="007F2275"/>
    <w:rsid w:val="007F2533"/>
    <w:rsid w:val="007F5BFD"/>
    <w:rsid w:val="0080506D"/>
    <w:rsid w:val="00807B48"/>
    <w:rsid w:val="008163D4"/>
    <w:rsid w:val="008167A0"/>
    <w:rsid w:val="00822649"/>
    <w:rsid w:val="00822F13"/>
    <w:rsid w:val="00822FC3"/>
    <w:rsid w:val="00827F1B"/>
    <w:rsid w:val="00833D78"/>
    <w:rsid w:val="0083686A"/>
    <w:rsid w:val="00850511"/>
    <w:rsid w:val="0085155F"/>
    <w:rsid w:val="00861A59"/>
    <w:rsid w:val="00867811"/>
    <w:rsid w:val="00870FA4"/>
    <w:rsid w:val="00881B83"/>
    <w:rsid w:val="008821E2"/>
    <w:rsid w:val="0088531D"/>
    <w:rsid w:val="008862C1"/>
    <w:rsid w:val="008A3EFA"/>
    <w:rsid w:val="008A6985"/>
    <w:rsid w:val="008A7152"/>
    <w:rsid w:val="008B5C2A"/>
    <w:rsid w:val="008B66DD"/>
    <w:rsid w:val="008B7F17"/>
    <w:rsid w:val="008C0031"/>
    <w:rsid w:val="008C212C"/>
    <w:rsid w:val="008D2A99"/>
    <w:rsid w:val="008D7F34"/>
    <w:rsid w:val="008E372B"/>
    <w:rsid w:val="008F1046"/>
    <w:rsid w:val="008F3DC3"/>
    <w:rsid w:val="008F3FC8"/>
    <w:rsid w:val="00903C31"/>
    <w:rsid w:val="00904148"/>
    <w:rsid w:val="00905491"/>
    <w:rsid w:val="00912284"/>
    <w:rsid w:val="00914129"/>
    <w:rsid w:val="00915053"/>
    <w:rsid w:val="0092298A"/>
    <w:rsid w:val="00924C8E"/>
    <w:rsid w:val="0092676A"/>
    <w:rsid w:val="00926927"/>
    <w:rsid w:val="00932614"/>
    <w:rsid w:val="0094019B"/>
    <w:rsid w:val="00943708"/>
    <w:rsid w:val="009509CB"/>
    <w:rsid w:val="0095128D"/>
    <w:rsid w:val="00961F57"/>
    <w:rsid w:val="00965B11"/>
    <w:rsid w:val="00965DB6"/>
    <w:rsid w:val="00965ED8"/>
    <w:rsid w:val="00971BBC"/>
    <w:rsid w:val="00971EB0"/>
    <w:rsid w:val="00973300"/>
    <w:rsid w:val="00975B4E"/>
    <w:rsid w:val="00976DFD"/>
    <w:rsid w:val="00983BCE"/>
    <w:rsid w:val="00983D0A"/>
    <w:rsid w:val="00995CE5"/>
    <w:rsid w:val="009A3F9B"/>
    <w:rsid w:val="009A7786"/>
    <w:rsid w:val="009B3562"/>
    <w:rsid w:val="009B4997"/>
    <w:rsid w:val="009B6B8D"/>
    <w:rsid w:val="009C007E"/>
    <w:rsid w:val="009C0638"/>
    <w:rsid w:val="009C274C"/>
    <w:rsid w:val="009C2DA6"/>
    <w:rsid w:val="009C3938"/>
    <w:rsid w:val="009C44F0"/>
    <w:rsid w:val="009C4758"/>
    <w:rsid w:val="009D0B42"/>
    <w:rsid w:val="009D1060"/>
    <w:rsid w:val="009D6A2F"/>
    <w:rsid w:val="009E2514"/>
    <w:rsid w:val="009E40D7"/>
    <w:rsid w:val="009E51B9"/>
    <w:rsid w:val="009F0EF9"/>
    <w:rsid w:val="009F45B1"/>
    <w:rsid w:val="009F5725"/>
    <w:rsid w:val="009F6004"/>
    <w:rsid w:val="009F6306"/>
    <w:rsid w:val="009F66CD"/>
    <w:rsid w:val="00A04F15"/>
    <w:rsid w:val="00A060CF"/>
    <w:rsid w:val="00A101D9"/>
    <w:rsid w:val="00A12413"/>
    <w:rsid w:val="00A12612"/>
    <w:rsid w:val="00A14D35"/>
    <w:rsid w:val="00A17394"/>
    <w:rsid w:val="00A25BB8"/>
    <w:rsid w:val="00A301E5"/>
    <w:rsid w:val="00A31FEE"/>
    <w:rsid w:val="00A40BB3"/>
    <w:rsid w:val="00A413CF"/>
    <w:rsid w:val="00A43567"/>
    <w:rsid w:val="00A43D88"/>
    <w:rsid w:val="00A47FB3"/>
    <w:rsid w:val="00A50FC6"/>
    <w:rsid w:val="00A60AE7"/>
    <w:rsid w:val="00A62504"/>
    <w:rsid w:val="00A636E4"/>
    <w:rsid w:val="00A70278"/>
    <w:rsid w:val="00A71EDF"/>
    <w:rsid w:val="00A74531"/>
    <w:rsid w:val="00A76E6C"/>
    <w:rsid w:val="00A83052"/>
    <w:rsid w:val="00A917B7"/>
    <w:rsid w:val="00A9188E"/>
    <w:rsid w:val="00A93008"/>
    <w:rsid w:val="00A93763"/>
    <w:rsid w:val="00A95976"/>
    <w:rsid w:val="00A96AD3"/>
    <w:rsid w:val="00AA2E5C"/>
    <w:rsid w:val="00AA5BC1"/>
    <w:rsid w:val="00AA7F75"/>
    <w:rsid w:val="00AB3400"/>
    <w:rsid w:val="00AB5009"/>
    <w:rsid w:val="00AD1E44"/>
    <w:rsid w:val="00AD4ADA"/>
    <w:rsid w:val="00AE0D07"/>
    <w:rsid w:val="00AE3391"/>
    <w:rsid w:val="00AE50EA"/>
    <w:rsid w:val="00AF69E5"/>
    <w:rsid w:val="00AF7521"/>
    <w:rsid w:val="00B00F9D"/>
    <w:rsid w:val="00B0230E"/>
    <w:rsid w:val="00B023ED"/>
    <w:rsid w:val="00B03306"/>
    <w:rsid w:val="00B10E9E"/>
    <w:rsid w:val="00B1309F"/>
    <w:rsid w:val="00B16272"/>
    <w:rsid w:val="00B26A46"/>
    <w:rsid w:val="00B26DEA"/>
    <w:rsid w:val="00B30D52"/>
    <w:rsid w:val="00B315E5"/>
    <w:rsid w:val="00B33687"/>
    <w:rsid w:val="00B33BEC"/>
    <w:rsid w:val="00B34E5B"/>
    <w:rsid w:val="00B41650"/>
    <w:rsid w:val="00B41B13"/>
    <w:rsid w:val="00B46AA3"/>
    <w:rsid w:val="00B471C1"/>
    <w:rsid w:val="00B5225B"/>
    <w:rsid w:val="00B5280A"/>
    <w:rsid w:val="00B60882"/>
    <w:rsid w:val="00B61136"/>
    <w:rsid w:val="00B61DB8"/>
    <w:rsid w:val="00B65122"/>
    <w:rsid w:val="00B75AF8"/>
    <w:rsid w:val="00B76810"/>
    <w:rsid w:val="00B816C9"/>
    <w:rsid w:val="00B81980"/>
    <w:rsid w:val="00B8697A"/>
    <w:rsid w:val="00B87237"/>
    <w:rsid w:val="00B92D27"/>
    <w:rsid w:val="00BA0084"/>
    <w:rsid w:val="00BA15FE"/>
    <w:rsid w:val="00BA4C25"/>
    <w:rsid w:val="00BA4E2E"/>
    <w:rsid w:val="00BA6403"/>
    <w:rsid w:val="00BA65F1"/>
    <w:rsid w:val="00BA6D00"/>
    <w:rsid w:val="00BB3E11"/>
    <w:rsid w:val="00BB661E"/>
    <w:rsid w:val="00BD1AEC"/>
    <w:rsid w:val="00BD4A92"/>
    <w:rsid w:val="00BE13B1"/>
    <w:rsid w:val="00BE2934"/>
    <w:rsid w:val="00BE2AD2"/>
    <w:rsid w:val="00BE574A"/>
    <w:rsid w:val="00BE5BDF"/>
    <w:rsid w:val="00BE5E27"/>
    <w:rsid w:val="00BF181E"/>
    <w:rsid w:val="00BF1D7A"/>
    <w:rsid w:val="00BF1EA5"/>
    <w:rsid w:val="00BF2959"/>
    <w:rsid w:val="00BF37E8"/>
    <w:rsid w:val="00BF4ABF"/>
    <w:rsid w:val="00BF7DAD"/>
    <w:rsid w:val="00C00106"/>
    <w:rsid w:val="00C004DF"/>
    <w:rsid w:val="00C068FB"/>
    <w:rsid w:val="00C07901"/>
    <w:rsid w:val="00C10EA9"/>
    <w:rsid w:val="00C13ABE"/>
    <w:rsid w:val="00C20AF2"/>
    <w:rsid w:val="00C231DA"/>
    <w:rsid w:val="00C242CC"/>
    <w:rsid w:val="00C24FFC"/>
    <w:rsid w:val="00C259AA"/>
    <w:rsid w:val="00C3287A"/>
    <w:rsid w:val="00C34256"/>
    <w:rsid w:val="00C37A4D"/>
    <w:rsid w:val="00C4099D"/>
    <w:rsid w:val="00C40D00"/>
    <w:rsid w:val="00C415C7"/>
    <w:rsid w:val="00C428DF"/>
    <w:rsid w:val="00C43B20"/>
    <w:rsid w:val="00C5338A"/>
    <w:rsid w:val="00C54211"/>
    <w:rsid w:val="00C5442B"/>
    <w:rsid w:val="00C54A78"/>
    <w:rsid w:val="00C57646"/>
    <w:rsid w:val="00C6042C"/>
    <w:rsid w:val="00C6158F"/>
    <w:rsid w:val="00C663E3"/>
    <w:rsid w:val="00C7298C"/>
    <w:rsid w:val="00C74978"/>
    <w:rsid w:val="00C82B95"/>
    <w:rsid w:val="00C87A3C"/>
    <w:rsid w:val="00C90C02"/>
    <w:rsid w:val="00C91120"/>
    <w:rsid w:val="00C94208"/>
    <w:rsid w:val="00C97C26"/>
    <w:rsid w:val="00CA71F4"/>
    <w:rsid w:val="00CB4C41"/>
    <w:rsid w:val="00CB5331"/>
    <w:rsid w:val="00CB7054"/>
    <w:rsid w:val="00CC16C1"/>
    <w:rsid w:val="00CC2299"/>
    <w:rsid w:val="00CC31CC"/>
    <w:rsid w:val="00CD2ED0"/>
    <w:rsid w:val="00CD6D23"/>
    <w:rsid w:val="00CD72A8"/>
    <w:rsid w:val="00CE27FC"/>
    <w:rsid w:val="00CE2E68"/>
    <w:rsid w:val="00CE3A26"/>
    <w:rsid w:val="00CE4C92"/>
    <w:rsid w:val="00CE4CC2"/>
    <w:rsid w:val="00CE51F6"/>
    <w:rsid w:val="00CE5587"/>
    <w:rsid w:val="00CE7569"/>
    <w:rsid w:val="00D0116F"/>
    <w:rsid w:val="00D062DE"/>
    <w:rsid w:val="00D10DFF"/>
    <w:rsid w:val="00D15FA0"/>
    <w:rsid w:val="00D17305"/>
    <w:rsid w:val="00D17F7A"/>
    <w:rsid w:val="00D2330C"/>
    <w:rsid w:val="00D243A1"/>
    <w:rsid w:val="00D2538F"/>
    <w:rsid w:val="00D3200D"/>
    <w:rsid w:val="00D32ADB"/>
    <w:rsid w:val="00D3603B"/>
    <w:rsid w:val="00D415B7"/>
    <w:rsid w:val="00D421BD"/>
    <w:rsid w:val="00D43DD8"/>
    <w:rsid w:val="00D467A6"/>
    <w:rsid w:val="00D550C9"/>
    <w:rsid w:val="00D55A78"/>
    <w:rsid w:val="00D574A1"/>
    <w:rsid w:val="00D579E9"/>
    <w:rsid w:val="00D61705"/>
    <w:rsid w:val="00D627AC"/>
    <w:rsid w:val="00D6641A"/>
    <w:rsid w:val="00D705E9"/>
    <w:rsid w:val="00D71DE0"/>
    <w:rsid w:val="00D75224"/>
    <w:rsid w:val="00D765EE"/>
    <w:rsid w:val="00D8068C"/>
    <w:rsid w:val="00D83A6E"/>
    <w:rsid w:val="00D83BFB"/>
    <w:rsid w:val="00D92F00"/>
    <w:rsid w:val="00D959C3"/>
    <w:rsid w:val="00D97CD4"/>
    <w:rsid w:val="00DA2EB8"/>
    <w:rsid w:val="00DA439F"/>
    <w:rsid w:val="00DA4437"/>
    <w:rsid w:val="00DB1430"/>
    <w:rsid w:val="00DB1A05"/>
    <w:rsid w:val="00DB69D3"/>
    <w:rsid w:val="00DB6F35"/>
    <w:rsid w:val="00DC6E1A"/>
    <w:rsid w:val="00DC6FD1"/>
    <w:rsid w:val="00DD058B"/>
    <w:rsid w:val="00DD6702"/>
    <w:rsid w:val="00DE2BA5"/>
    <w:rsid w:val="00DE5952"/>
    <w:rsid w:val="00DF0793"/>
    <w:rsid w:val="00DF0C2F"/>
    <w:rsid w:val="00E107C8"/>
    <w:rsid w:val="00E1358B"/>
    <w:rsid w:val="00E150EC"/>
    <w:rsid w:val="00E2481E"/>
    <w:rsid w:val="00E27F55"/>
    <w:rsid w:val="00E3227E"/>
    <w:rsid w:val="00E32399"/>
    <w:rsid w:val="00E348FF"/>
    <w:rsid w:val="00E37581"/>
    <w:rsid w:val="00E4520F"/>
    <w:rsid w:val="00E46FD5"/>
    <w:rsid w:val="00E51873"/>
    <w:rsid w:val="00E53408"/>
    <w:rsid w:val="00E62148"/>
    <w:rsid w:val="00E666F9"/>
    <w:rsid w:val="00E6741D"/>
    <w:rsid w:val="00E70E38"/>
    <w:rsid w:val="00E71258"/>
    <w:rsid w:val="00E72044"/>
    <w:rsid w:val="00E74BE1"/>
    <w:rsid w:val="00E750A9"/>
    <w:rsid w:val="00E82580"/>
    <w:rsid w:val="00E82788"/>
    <w:rsid w:val="00E848FD"/>
    <w:rsid w:val="00E84CA4"/>
    <w:rsid w:val="00E85B3D"/>
    <w:rsid w:val="00E85D5B"/>
    <w:rsid w:val="00E85DCB"/>
    <w:rsid w:val="00E91308"/>
    <w:rsid w:val="00E93114"/>
    <w:rsid w:val="00E96FC7"/>
    <w:rsid w:val="00EA4127"/>
    <w:rsid w:val="00EC545B"/>
    <w:rsid w:val="00EC5728"/>
    <w:rsid w:val="00EC58DD"/>
    <w:rsid w:val="00EC5EE8"/>
    <w:rsid w:val="00EC6372"/>
    <w:rsid w:val="00EC66CE"/>
    <w:rsid w:val="00EC6E49"/>
    <w:rsid w:val="00ED6BD8"/>
    <w:rsid w:val="00EE082D"/>
    <w:rsid w:val="00EE4874"/>
    <w:rsid w:val="00EE5C85"/>
    <w:rsid w:val="00EE6D2C"/>
    <w:rsid w:val="00EE7DCD"/>
    <w:rsid w:val="00EF2940"/>
    <w:rsid w:val="00EF543E"/>
    <w:rsid w:val="00EF5613"/>
    <w:rsid w:val="00F01B2B"/>
    <w:rsid w:val="00F02443"/>
    <w:rsid w:val="00F02B31"/>
    <w:rsid w:val="00F04316"/>
    <w:rsid w:val="00F05472"/>
    <w:rsid w:val="00F14691"/>
    <w:rsid w:val="00F1640A"/>
    <w:rsid w:val="00F2516E"/>
    <w:rsid w:val="00F258B1"/>
    <w:rsid w:val="00F332AE"/>
    <w:rsid w:val="00F36E56"/>
    <w:rsid w:val="00F4111F"/>
    <w:rsid w:val="00F42423"/>
    <w:rsid w:val="00F51E56"/>
    <w:rsid w:val="00F52EC7"/>
    <w:rsid w:val="00F5542B"/>
    <w:rsid w:val="00F61049"/>
    <w:rsid w:val="00F61B46"/>
    <w:rsid w:val="00F63FCD"/>
    <w:rsid w:val="00F70991"/>
    <w:rsid w:val="00F76094"/>
    <w:rsid w:val="00F8414A"/>
    <w:rsid w:val="00F92804"/>
    <w:rsid w:val="00F93A47"/>
    <w:rsid w:val="00F94965"/>
    <w:rsid w:val="00FB1B96"/>
    <w:rsid w:val="00FB29C0"/>
    <w:rsid w:val="00FB49EB"/>
    <w:rsid w:val="00FB5BFF"/>
    <w:rsid w:val="00FB5DBD"/>
    <w:rsid w:val="00FB6561"/>
    <w:rsid w:val="00FB779E"/>
    <w:rsid w:val="00FC74AC"/>
    <w:rsid w:val="00FD0061"/>
    <w:rsid w:val="00FD0813"/>
    <w:rsid w:val="00FD3EB8"/>
    <w:rsid w:val="00FD7151"/>
    <w:rsid w:val="00FE3518"/>
    <w:rsid w:val="00FF0C1E"/>
    <w:rsid w:val="00FF4AA8"/>
    <w:rsid w:val="00FF4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56662"/>
  <w15:docId w15:val="{5EAC3D4C-E66B-4CAA-8122-76B800B9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GB" w:bidi="ar-SA"/>
      </w:rPr>
    </w:rPrDefault>
    <w:pPrDefault>
      <w:pPr>
        <w:spacing w:before="120" w:line="360" w:lineRule="auto"/>
        <w:ind w:left="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0"/>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DAD"/>
  </w:style>
  <w:style w:type="paragraph" w:styleId="Heading1">
    <w:name w:val="heading 1"/>
    <w:next w:val="Normal"/>
    <w:link w:val="Heading1Char"/>
    <w:uiPriority w:val="9"/>
    <w:qFormat/>
    <w:rsid w:val="00EC66CE"/>
    <w:pPr>
      <w:keepNext/>
      <w:keepLines/>
      <w:numPr>
        <w:numId w:val="1"/>
      </w:numPr>
      <w:spacing w:after="120"/>
      <w:outlineLvl w:val="0"/>
    </w:pPr>
    <w:rPr>
      <w:rFonts w:eastAsiaTheme="majorEastAsia" w:cstheme="majorBidi"/>
      <w:b/>
      <w:bCs/>
      <w:sz w:val="32"/>
      <w:szCs w:val="28"/>
    </w:rPr>
  </w:style>
  <w:style w:type="paragraph" w:styleId="Heading2">
    <w:name w:val="heading 2"/>
    <w:basedOn w:val="Heading1"/>
    <w:next w:val="Normal"/>
    <w:link w:val="Heading2Char"/>
    <w:uiPriority w:val="9"/>
    <w:unhideWhenUsed/>
    <w:qFormat/>
    <w:rsid w:val="00EC66CE"/>
    <w:pPr>
      <w:numPr>
        <w:ilvl w:val="1"/>
        <w:numId w:val="3"/>
      </w:numPr>
      <w:spacing w:before="200"/>
      <w:outlineLvl w:val="1"/>
    </w:pPr>
    <w:rPr>
      <w:bCs w:val="0"/>
      <w:sz w:val="26"/>
      <w:szCs w:val="26"/>
    </w:rPr>
  </w:style>
  <w:style w:type="paragraph" w:styleId="Heading3">
    <w:name w:val="heading 3"/>
    <w:basedOn w:val="Heading2"/>
    <w:next w:val="Normal"/>
    <w:link w:val="Heading3Char"/>
    <w:autoRedefine/>
    <w:uiPriority w:val="9"/>
    <w:unhideWhenUsed/>
    <w:qFormat/>
    <w:rsid w:val="009B6B8D"/>
    <w:pPr>
      <w:numPr>
        <w:ilvl w:val="2"/>
      </w:numPr>
      <w:outlineLvl w:val="2"/>
    </w:pPr>
    <w:rPr>
      <w:bCs/>
    </w:rPr>
  </w:style>
  <w:style w:type="paragraph" w:styleId="Heading4">
    <w:name w:val="heading 4"/>
    <w:basedOn w:val="Heading3"/>
    <w:next w:val="Normal"/>
    <w:link w:val="Heading4Char"/>
    <w:autoRedefine/>
    <w:uiPriority w:val="9"/>
    <w:unhideWhenUsed/>
    <w:qFormat/>
    <w:rsid w:val="00EC66CE"/>
    <w:pPr>
      <w:numPr>
        <w:ilvl w:val="0"/>
        <w:numId w:val="0"/>
      </w:numPr>
      <w:spacing w:before="240"/>
      <w:outlineLvl w:val="3"/>
    </w:pPr>
    <w:rPr>
      <w:bCs w:val="0"/>
      <w:iCs/>
    </w:rPr>
  </w:style>
  <w:style w:type="paragraph" w:styleId="Heading5">
    <w:name w:val="heading 5"/>
    <w:basedOn w:val="Heading4"/>
    <w:next w:val="Normal"/>
    <w:link w:val="Heading5Char"/>
    <w:uiPriority w:val="9"/>
    <w:unhideWhenUsed/>
    <w:qFormat/>
    <w:rsid w:val="006A6689"/>
    <w:pPr>
      <w:numPr>
        <w:ilvl w:val="4"/>
      </w:numPr>
      <w:outlineLvl w:val="4"/>
    </w:pPr>
  </w:style>
  <w:style w:type="paragraph" w:styleId="Heading6">
    <w:name w:val="heading 6"/>
    <w:basedOn w:val="Heading5"/>
    <w:next w:val="Normal"/>
    <w:link w:val="Heading6Char"/>
    <w:uiPriority w:val="9"/>
    <w:unhideWhenUsed/>
    <w:qFormat/>
    <w:rsid w:val="00DB69D3"/>
    <w:pPr>
      <w:numPr>
        <w:ilvl w:val="5"/>
      </w:numPr>
      <w:outlineLvl w:val="5"/>
    </w:pPr>
    <w:rPr>
      <w:rFonts w:asciiTheme="majorHAnsi" w:hAnsiTheme="majorHAnsi"/>
      <w:i/>
      <w:iCs w:val="0"/>
      <w:color w:val="243F60" w:themeColor="accent1" w:themeShade="7F"/>
    </w:rPr>
  </w:style>
  <w:style w:type="paragraph" w:styleId="Heading7">
    <w:name w:val="heading 7"/>
    <w:basedOn w:val="Normal"/>
    <w:next w:val="Normal"/>
    <w:link w:val="Heading7Char"/>
    <w:uiPriority w:val="9"/>
    <w:unhideWhenUsed/>
    <w:qFormat/>
    <w:rsid w:val="00BF7DA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F258B1"/>
    <w:pPr>
      <w:keepNext/>
      <w:keepLines/>
      <w:spacing w:before="200"/>
      <w:ind w:left="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F258B1"/>
    <w:pPr>
      <w:keepNext/>
      <w:keepLines/>
      <w:spacing w:before="200"/>
      <w:ind w:left="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6CE"/>
    <w:rPr>
      <w:rFonts w:eastAsiaTheme="majorEastAsia" w:cstheme="majorBidi"/>
      <w:b/>
      <w:bCs/>
      <w:sz w:val="32"/>
      <w:szCs w:val="28"/>
    </w:rPr>
  </w:style>
  <w:style w:type="character" w:customStyle="1" w:styleId="Heading2Char">
    <w:name w:val="Heading 2 Char"/>
    <w:basedOn w:val="DefaultParagraphFont"/>
    <w:link w:val="Heading2"/>
    <w:uiPriority w:val="9"/>
    <w:rsid w:val="006F15E4"/>
    <w:rPr>
      <w:rFonts w:eastAsiaTheme="majorEastAsia" w:cstheme="majorBidi"/>
      <w:b/>
      <w:sz w:val="26"/>
      <w:szCs w:val="26"/>
    </w:rPr>
  </w:style>
  <w:style w:type="character" w:customStyle="1" w:styleId="Heading3Char">
    <w:name w:val="Heading 3 Char"/>
    <w:basedOn w:val="DefaultParagraphFont"/>
    <w:link w:val="Heading3"/>
    <w:uiPriority w:val="9"/>
    <w:rsid w:val="009B6B8D"/>
    <w:rPr>
      <w:rFonts w:eastAsiaTheme="majorEastAsia" w:cstheme="majorBidi"/>
      <w:b/>
      <w:bCs/>
      <w:sz w:val="26"/>
      <w:szCs w:val="26"/>
    </w:rPr>
  </w:style>
  <w:style w:type="character" w:customStyle="1" w:styleId="Heading4Char">
    <w:name w:val="Heading 4 Char"/>
    <w:basedOn w:val="DefaultParagraphFont"/>
    <w:link w:val="Heading4"/>
    <w:uiPriority w:val="9"/>
    <w:rsid w:val="009B6B8D"/>
    <w:rPr>
      <w:rFonts w:eastAsiaTheme="majorEastAsia" w:cstheme="majorBidi"/>
      <w:b/>
      <w:iCs/>
      <w:sz w:val="26"/>
      <w:szCs w:val="26"/>
    </w:rPr>
  </w:style>
  <w:style w:type="character" w:customStyle="1" w:styleId="Heading5Char">
    <w:name w:val="Heading 5 Char"/>
    <w:basedOn w:val="DefaultParagraphFont"/>
    <w:link w:val="Heading5"/>
    <w:uiPriority w:val="9"/>
    <w:rsid w:val="0080506D"/>
    <w:rPr>
      <w:rFonts w:eastAsiaTheme="majorEastAsia" w:cstheme="majorBidi"/>
      <w:b/>
      <w:iCs/>
      <w:sz w:val="26"/>
      <w:szCs w:val="26"/>
    </w:rPr>
  </w:style>
  <w:style w:type="character" w:customStyle="1" w:styleId="Heading6Char">
    <w:name w:val="Heading 6 Char"/>
    <w:basedOn w:val="DefaultParagraphFont"/>
    <w:link w:val="Heading6"/>
    <w:uiPriority w:val="9"/>
    <w:rsid w:val="00BF7DAD"/>
    <w:rPr>
      <w:rFonts w:asciiTheme="majorHAnsi" w:eastAsiaTheme="majorEastAsia" w:hAnsiTheme="majorHAnsi" w:cstheme="majorBidi"/>
      <w:b/>
      <w:i/>
      <w:color w:val="243F60" w:themeColor="accent1" w:themeShade="7F"/>
      <w:sz w:val="26"/>
      <w:szCs w:val="26"/>
    </w:rPr>
  </w:style>
  <w:style w:type="character" w:customStyle="1" w:styleId="Heading7Char">
    <w:name w:val="Heading 7 Char"/>
    <w:basedOn w:val="DefaultParagraphFont"/>
    <w:link w:val="Heading7"/>
    <w:uiPriority w:val="9"/>
    <w:rsid w:val="00BF7DAD"/>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F7DAD"/>
    <w:rPr>
      <w:b/>
      <w:bCs/>
    </w:rPr>
  </w:style>
  <w:style w:type="paragraph" w:styleId="ListParagraph">
    <w:name w:val="List Paragraph"/>
    <w:basedOn w:val="Normal"/>
    <w:uiPriority w:val="34"/>
    <w:qFormat/>
    <w:rsid w:val="00BF7DAD"/>
    <w:pPr>
      <w:spacing w:line="240" w:lineRule="auto"/>
      <w:ind w:left="720"/>
      <w:contextualSpacing/>
    </w:pPr>
  </w:style>
  <w:style w:type="paragraph" w:customStyle="1" w:styleId="cheryl">
    <w:name w:val="cheryl"/>
    <w:basedOn w:val="Heading1"/>
    <w:link w:val="cherylChar"/>
    <w:qFormat/>
    <w:rsid w:val="00BF7DAD"/>
    <w:pPr>
      <w:numPr>
        <w:numId w:val="0"/>
      </w:numPr>
    </w:pPr>
  </w:style>
  <w:style w:type="character" w:customStyle="1" w:styleId="cherylChar">
    <w:name w:val="cheryl Char"/>
    <w:basedOn w:val="Heading1Char"/>
    <w:link w:val="cheryl"/>
    <w:rsid w:val="00BF7DAD"/>
    <w:rPr>
      <w:rFonts w:eastAsiaTheme="majorEastAsia" w:cstheme="majorBidi"/>
      <w:b/>
      <w:bCs/>
      <w:sz w:val="28"/>
      <w:szCs w:val="28"/>
    </w:rPr>
  </w:style>
  <w:style w:type="paragraph" w:styleId="Caption">
    <w:name w:val="caption"/>
    <w:basedOn w:val="Normal"/>
    <w:next w:val="Normal"/>
    <w:uiPriority w:val="35"/>
    <w:unhideWhenUsed/>
    <w:rsid w:val="006A6689"/>
    <w:pPr>
      <w:spacing w:before="0" w:after="200" w:line="240" w:lineRule="auto"/>
    </w:pPr>
    <w:rPr>
      <w:b/>
      <w:bCs/>
      <w:szCs w:val="18"/>
    </w:rPr>
  </w:style>
  <w:style w:type="character" w:customStyle="1" w:styleId="Heading8Char">
    <w:name w:val="Heading 8 Char"/>
    <w:basedOn w:val="DefaultParagraphFont"/>
    <w:link w:val="Heading8"/>
    <w:uiPriority w:val="9"/>
    <w:semiHidden/>
    <w:rsid w:val="00F258B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258B1"/>
    <w:rPr>
      <w:rFonts w:asciiTheme="majorHAnsi" w:eastAsiaTheme="majorEastAsia" w:hAnsiTheme="majorHAnsi" w:cstheme="majorBidi"/>
      <w:i/>
      <w:iCs/>
      <w:color w:val="404040" w:themeColor="text1" w:themeTint="BF"/>
      <w:sz w:val="20"/>
      <w:szCs w:val="20"/>
    </w:rPr>
  </w:style>
  <w:style w:type="numbering" w:customStyle="1" w:styleId="NoList1">
    <w:name w:val="No List1"/>
    <w:next w:val="NoList"/>
    <w:uiPriority w:val="99"/>
    <w:semiHidden/>
    <w:unhideWhenUsed/>
    <w:rsid w:val="00F258B1"/>
  </w:style>
  <w:style w:type="numbering" w:customStyle="1" w:styleId="NoList11">
    <w:name w:val="No List11"/>
    <w:next w:val="NoList"/>
    <w:uiPriority w:val="99"/>
    <w:semiHidden/>
    <w:unhideWhenUsed/>
    <w:rsid w:val="00F258B1"/>
  </w:style>
  <w:style w:type="numbering" w:customStyle="1" w:styleId="NoList111">
    <w:name w:val="No List111"/>
    <w:next w:val="NoList"/>
    <w:uiPriority w:val="99"/>
    <w:semiHidden/>
    <w:unhideWhenUsed/>
    <w:rsid w:val="00F258B1"/>
  </w:style>
  <w:style w:type="numbering" w:customStyle="1" w:styleId="Headings">
    <w:name w:val="Headings"/>
    <w:uiPriority w:val="99"/>
    <w:rsid w:val="00F258B1"/>
    <w:pPr>
      <w:numPr>
        <w:numId w:val="5"/>
      </w:numPr>
    </w:pPr>
  </w:style>
  <w:style w:type="paragraph" w:styleId="TOC1">
    <w:name w:val="toc 1"/>
    <w:basedOn w:val="Normal"/>
    <w:next w:val="Normal"/>
    <w:autoRedefine/>
    <w:uiPriority w:val="39"/>
    <w:unhideWhenUsed/>
    <w:rsid w:val="00F258B1"/>
    <w:pPr>
      <w:ind w:left="0"/>
      <w:jc w:val="left"/>
    </w:pPr>
    <w:rPr>
      <w:rFonts w:asciiTheme="minorHAnsi" w:hAnsiTheme="minorHAnsi"/>
      <w:b/>
    </w:rPr>
  </w:style>
  <w:style w:type="paragraph" w:styleId="TOC2">
    <w:name w:val="toc 2"/>
    <w:basedOn w:val="Normal"/>
    <w:next w:val="Normal"/>
    <w:autoRedefine/>
    <w:uiPriority w:val="39"/>
    <w:unhideWhenUsed/>
    <w:rsid w:val="00F258B1"/>
    <w:pPr>
      <w:spacing w:before="0"/>
      <w:ind w:left="220"/>
      <w:jc w:val="left"/>
    </w:pPr>
    <w:rPr>
      <w:rFonts w:asciiTheme="minorHAnsi" w:hAnsiTheme="minorHAnsi"/>
      <w:b/>
      <w:sz w:val="22"/>
      <w:szCs w:val="22"/>
    </w:rPr>
  </w:style>
  <w:style w:type="paragraph" w:styleId="TOC3">
    <w:name w:val="toc 3"/>
    <w:basedOn w:val="Normal"/>
    <w:next w:val="Normal"/>
    <w:autoRedefine/>
    <w:uiPriority w:val="39"/>
    <w:unhideWhenUsed/>
    <w:rsid w:val="00F258B1"/>
    <w:pPr>
      <w:spacing w:before="0"/>
      <w:ind w:left="440"/>
      <w:jc w:val="left"/>
    </w:pPr>
    <w:rPr>
      <w:rFonts w:asciiTheme="minorHAnsi" w:hAnsiTheme="minorHAnsi"/>
      <w:sz w:val="22"/>
      <w:szCs w:val="22"/>
    </w:rPr>
  </w:style>
  <w:style w:type="character" w:styleId="Hyperlink">
    <w:name w:val="Hyperlink"/>
    <w:basedOn w:val="DefaultParagraphFont"/>
    <w:uiPriority w:val="99"/>
    <w:unhideWhenUsed/>
    <w:rsid w:val="00F258B1"/>
    <w:rPr>
      <w:color w:val="0000FF" w:themeColor="hyperlink"/>
      <w:u w:val="single"/>
    </w:rPr>
  </w:style>
  <w:style w:type="paragraph" w:styleId="Header">
    <w:name w:val="header"/>
    <w:basedOn w:val="Normal"/>
    <w:link w:val="HeaderChar"/>
    <w:uiPriority w:val="99"/>
    <w:unhideWhenUsed/>
    <w:rsid w:val="00F258B1"/>
    <w:pPr>
      <w:tabs>
        <w:tab w:val="center" w:pos="4513"/>
        <w:tab w:val="right" w:pos="9026"/>
      </w:tabs>
      <w:spacing w:before="0" w:after="480" w:line="240" w:lineRule="auto"/>
      <w:ind w:left="0"/>
    </w:pPr>
    <w:rPr>
      <w:sz w:val="22"/>
    </w:rPr>
  </w:style>
  <w:style w:type="character" w:customStyle="1" w:styleId="HeaderChar">
    <w:name w:val="Header Char"/>
    <w:basedOn w:val="DefaultParagraphFont"/>
    <w:link w:val="Header"/>
    <w:uiPriority w:val="99"/>
    <w:rsid w:val="00F258B1"/>
    <w:rPr>
      <w:sz w:val="22"/>
    </w:rPr>
  </w:style>
  <w:style w:type="paragraph" w:styleId="Footer">
    <w:name w:val="footer"/>
    <w:basedOn w:val="Normal"/>
    <w:link w:val="FooterChar"/>
    <w:uiPriority w:val="99"/>
    <w:unhideWhenUsed/>
    <w:rsid w:val="00F258B1"/>
    <w:pPr>
      <w:tabs>
        <w:tab w:val="center" w:pos="4513"/>
        <w:tab w:val="right" w:pos="9026"/>
      </w:tabs>
      <w:spacing w:line="240" w:lineRule="auto"/>
      <w:ind w:left="0"/>
      <w:jc w:val="center"/>
    </w:pPr>
    <w:rPr>
      <w:sz w:val="22"/>
    </w:rPr>
  </w:style>
  <w:style w:type="character" w:customStyle="1" w:styleId="FooterChar">
    <w:name w:val="Footer Char"/>
    <w:basedOn w:val="DefaultParagraphFont"/>
    <w:link w:val="Footer"/>
    <w:uiPriority w:val="99"/>
    <w:rsid w:val="00F258B1"/>
    <w:rPr>
      <w:sz w:val="22"/>
    </w:rPr>
  </w:style>
  <w:style w:type="table" w:styleId="TableGrid">
    <w:name w:val="Table Grid"/>
    <w:basedOn w:val="TableNormal"/>
    <w:uiPriority w:val="59"/>
    <w:rsid w:val="00F258B1"/>
    <w:pPr>
      <w:spacing w:after="120" w:line="240" w:lineRule="auto"/>
      <w:ind w:left="0"/>
      <w:jc w:val="left"/>
    </w:pPr>
    <w:rPr>
      <w:sz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F258B1"/>
  </w:style>
  <w:style w:type="paragraph" w:styleId="BalloonText">
    <w:name w:val="Balloon Text"/>
    <w:basedOn w:val="Normal"/>
    <w:link w:val="BalloonTextChar"/>
    <w:uiPriority w:val="99"/>
    <w:semiHidden/>
    <w:unhideWhenUsed/>
    <w:rsid w:val="00F258B1"/>
    <w:pPr>
      <w:spacing w:before="0" w:after="480" w:line="240" w:lineRule="auto"/>
      <w:ind w:left="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8B1"/>
    <w:rPr>
      <w:rFonts w:ascii="Tahoma" w:hAnsi="Tahoma" w:cs="Tahoma"/>
      <w:sz w:val="16"/>
      <w:szCs w:val="16"/>
    </w:rPr>
  </w:style>
  <w:style w:type="paragraph" w:styleId="NormalWeb">
    <w:name w:val="Normal (Web)"/>
    <w:basedOn w:val="Normal"/>
    <w:uiPriority w:val="99"/>
    <w:unhideWhenUsed/>
    <w:rsid w:val="00F258B1"/>
    <w:pPr>
      <w:spacing w:before="100" w:beforeAutospacing="1" w:after="100" w:afterAutospacing="1" w:line="240" w:lineRule="auto"/>
      <w:ind w:left="0"/>
    </w:pPr>
    <w:rPr>
      <w:rFonts w:ascii="Times New Roman" w:eastAsia="Times New Roman" w:hAnsi="Times New Roman" w:cs="Times New Roman"/>
      <w:sz w:val="22"/>
    </w:rPr>
  </w:style>
  <w:style w:type="paragraph" w:customStyle="1" w:styleId="Default">
    <w:name w:val="Default"/>
    <w:rsid w:val="00F258B1"/>
    <w:pPr>
      <w:autoSpaceDE w:val="0"/>
      <w:autoSpaceDN w:val="0"/>
      <w:adjustRightInd w:val="0"/>
      <w:spacing w:line="240" w:lineRule="auto"/>
      <w:ind w:left="0"/>
    </w:pPr>
    <w:rPr>
      <w:rFonts w:eastAsia="Calibri"/>
      <w:color w:val="000000"/>
    </w:rPr>
  </w:style>
  <w:style w:type="paragraph" w:customStyle="1" w:styleId="small-description">
    <w:name w:val="small-description"/>
    <w:basedOn w:val="Normal"/>
    <w:rsid w:val="00F258B1"/>
    <w:pPr>
      <w:spacing w:before="100" w:beforeAutospacing="1" w:after="100" w:afterAutospacing="1" w:line="240" w:lineRule="auto"/>
      <w:ind w:left="0"/>
      <w:jc w:val="left"/>
    </w:pPr>
    <w:rPr>
      <w:rFonts w:ascii="Times New Roman" w:eastAsia="Times New Roman" w:hAnsi="Times New Roman" w:cs="Times New Roman"/>
      <w:sz w:val="22"/>
    </w:rPr>
  </w:style>
  <w:style w:type="character" w:customStyle="1" w:styleId="bullet--red">
    <w:name w:val="bullet--red"/>
    <w:basedOn w:val="DefaultParagraphFont"/>
    <w:rsid w:val="00F258B1"/>
  </w:style>
  <w:style w:type="paragraph" w:customStyle="1" w:styleId="default0">
    <w:name w:val="default"/>
    <w:basedOn w:val="Normal"/>
    <w:uiPriority w:val="99"/>
    <w:rsid w:val="00F258B1"/>
    <w:pPr>
      <w:autoSpaceDE w:val="0"/>
      <w:autoSpaceDN w:val="0"/>
      <w:spacing w:before="0" w:after="480" w:line="240" w:lineRule="auto"/>
      <w:ind w:left="0"/>
      <w:jc w:val="left"/>
    </w:pPr>
    <w:rPr>
      <w:color w:val="000000"/>
      <w:sz w:val="22"/>
    </w:rPr>
  </w:style>
  <w:style w:type="paragraph" w:customStyle="1" w:styleId="default00">
    <w:name w:val="default0"/>
    <w:basedOn w:val="Normal"/>
    <w:uiPriority w:val="99"/>
    <w:rsid w:val="00F258B1"/>
    <w:pPr>
      <w:autoSpaceDE w:val="0"/>
      <w:autoSpaceDN w:val="0"/>
      <w:spacing w:before="0" w:after="480" w:line="240" w:lineRule="auto"/>
      <w:ind w:left="0"/>
      <w:jc w:val="left"/>
    </w:pPr>
    <w:rPr>
      <w:color w:val="000000"/>
      <w:sz w:val="22"/>
    </w:rPr>
  </w:style>
  <w:style w:type="table" w:styleId="ColorfulGrid-Accent1">
    <w:name w:val="Colorful Grid Accent 1"/>
    <w:basedOn w:val="TableNormal"/>
    <w:rsid w:val="00F258B1"/>
    <w:pPr>
      <w:spacing w:before="0" w:line="240" w:lineRule="auto"/>
      <w:ind w:left="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rsid w:val="00F258B1"/>
    <w:pPr>
      <w:spacing w:before="0" w:line="240" w:lineRule="auto"/>
      <w:ind w:left="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TableGrid1">
    <w:name w:val="Table Grid1"/>
    <w:basedOn w:val="TableNormal"/>
    <w:next w:val="TableGrid"/>
    <w:uiPriority w:val="59"/>
    <w:rsid w:val="00F258B1"/>
    <w:pPr>
      <w:spacing w:before="0" w:line="240" w:lineRule="auto"/>
      <w:ind w:left="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258B1"/>
    <w:rPr>
      <w:sz w:val="16"/>
      <w:szCs w:val="16"/>
    </w:rPr>
  </w:style>
  <w:style w:type="paragraph" w:styleId="CommentText">
    <w:name w:val="annotation text"/>
    <w:basedOn w:val="Normal"/>
    <w:link w:val="CommentTextChar"/>
    <w:uiPriority w:val="99"/>
    <w:unhideWhenUsed/>
    <w:rsid w:val="00F258B1"/>
    <w:pPr>
      <w:spacing w:before="0" w:after="480" w:line="240" w:lineRule="auto"/>
      <w:ind w:left="0"/>
      <w:jc w:val="left"/>
    </w:pPr>
    <w:rPr>
      <w:rFonts w:ascii="Calibri" w:hAnsi="Calibri" w:cs="Calibri"/>
      <w:sz w:val="20"/>
      <w:szCs w:val="20"/>
    </w:rPr>
  </w:style>
  <w:style w:type="character" w:customStyle="1" w:styleId="CommentTextChar">
    <w:name w:val="Comment Text Char"/>
    <w:basedOn w:val="DefaultParagraphFont"/>
    <w:link w:val="CommentText"/>
    <w:uiPriority w:val="99"/>
    <w:rsid w:val="00F258B1"/>
    <w:rPr>
      <w:rFonts w:ascii="Calibri" w:hAnsi="Calibri" w:cs="Calibri"/>
      <w:sz w:val="20"/>
      <w:szCs w:val="20"/>
    </w:rPr>
  </w:style>
  <w:style w:type="paragraph" w:styleId="CommentSubject">
    <w:name w:val="annotation subject"/>
    <w:basedOn w:val="CommentText"/>
    <w:next w:val="CommentText"/>
    <w:link w:val="CommentSubjectChar"/>
    <w:uiPriority w:val="99"/>
    <w:rsid w:val="00F258B1"/>
    <w:pPr>
      <w:spacing w:before="120"/>
      <w:jc w:val="both"/>
    </w:pPr>
    <w:rPr>
      <w:rFonts w:ascii="Arial" w:hAnsi="Arial" w:cs="Arial"/>
      <w:b/>
      <w:bCs/>
    </w:rPr>
  </w:style>
  <w:style w:type="character" w:customStyle="1" w:styleId="CommentSubjectChar">
    <w:name w:val="Comment Subject Char"/>
    <w:basedOn w:val="CommentTextChar"/>
    <w:link w:val="CommentSubject"/>
    <w:uiPriority w:val="99"/>
    <w:rsid w:val="00F258B1"/>
    <w:rPr>
      <w:rFonts w:ascii="Calibri" w:hAnsi="Calibri" w:cs="Calibri"/>
      <w:b/>
      <w:bCs/>
      <w:sz w:val="20"/>
      <w:szCs w:val="20"/>
    </w:rPr>
  </w:style>
  <w:style w:type="paragraph" w:styleId="TOCHeading">
    <w:name w:val="TOC Heading"/>
    <w:basedOn w:val="Heading1"/>
    <w:next w:val="Normal"/>
    <w:uiPriority w:val="39"/>
    <w:unhideWhenUsed/>
    <w:qFormat/>
    <w:rsid w:val="00F258B1"/>
    <w:pPr>
      <w:numPr>
        <w:numId w:val="0"/>
      </w:numPr>
      <w:tabs>
        <w:tab w:val="left" w:pos="709"/>
      </w:tabs>
      <w:spacing w:before="480" w:after="0" w:line="276" w:lineRule="auto"/>
      <w:jc w:val="left"/>
      <w:outlineLvl w:val="9"/>
    </w:pPr>
    <w:rPr>
      <w:rFonts w:asciiTheme="majorHAnsi" w:hAnsiTheme="majorHAnsi"/>
      <w:color w:val="365F91" w:themeColor="accent1" w:themeShade="BF"/>
      <w:sz w:val="30"/>
      <w:lang w:val="en-US" w:eastAsia="ja-JP"/>
    </w:rPr>
  </w:style>
  <w:style w:type="paragraph" w:styleId="TOC4">
    <w:name w:val="toc 4"/>
    <w:basedOn w:val="Normal"/>
    <w:next w:val="Normal"/>
    <w:autoRedefine/>
    <w:uiPriority w:val="39"/>
    <w:unhideWhenUsed/>
    <w:rsid w:val="00F258B1"/>
    <w:pPr>
      <w:spacing w:before="0"/>
      <w:ind w:left="660"/>
      <w:jc w:val="left"/>
    </w:pPr>
    <w:rPr>
      <w:rFonts w:asciiTheme="minorHAnsi" w:hAnsiTheme="minorHAnsi"/>
      <w:sz w:val="20"/>
      <w:szCs w:val="20"/>
    </w:rPr>
  </w:style>
  <w:style w:type="paragraph" w:styleId="TOC5">
    <w:name w:val="toc 5"/>
    <w:basedOn w:val="Normal"/>
    <w:next w:val="Normal"/>
    <w:autoRedefine/>
    <w:uiPriority w:val="39"/>
    <w:unhideWhenUsed/>
    <w:rsid w:val="00F258B1"/>
    <w:pPr>
      <w:spacing w:before="0"/>
      <w:ind w:left="880"/>
      <w:jc w:val="left"/>
    </w:pPr>
    <w:rPr>
      <w:rFonts w:asciiTheme="minorHAnsi" w:hAnsiTheme="minorHAnsi"/>
      <w:sz w:val="20"/>
      <w:szCs w:val="20"/>
    </w:rPr>
  </w:style>
  <w:style w:type="paragraph" w:styleId="TOC6">
    <w:name w:val="toc 6"/>
    <w:basedOn w:val="Normal"/>
    <w:next w:val="Normal"/>
    <w:autoRedefine/>
    <w:uiPriority w:val="39"/>
    <w:unhideWhenUsed/>
    <w:rsid w:val="00F258B1"/>
    <w:pPr>
      <w:spacing w:before="0"/>
      <w:ind w:left="1100"/>
      <w:jc w:val="left"/>
    </w:pPr>
    <w:rPr>
      <w:rFonts w:asciiTheme="minorHAnsi" w:hAnsiTheme="minorHAnsi"/>
      <w:sz w:val="20"/>
      <w:szCs w:val="20"/>
    </w:rPr>
  </w:style>
  <w:style w:type="paragraph" w:styleId="TOC7">
    <w:name w:val="toc 7"/>
    <w:basedOn w:val="Normal"/>
    <w:next w:val="Normal"/>
    <w:autoRedefine/>
    <w:uiPriority w:val="39"/>
    <w:unhideWhenUsed/>
    <w:rsid w:val="00F258B1"/>
    <w:pPr>
      <w:spacing w:before="0"/>
      <w:ind w:left="1320"/>
      <w:jc w:val="left"/>
    </w:pPr>
    <w:rPr>
      <w:rFonts w:asciiTheme="minorHAnsi" w:hAnsiTheme="minorHAnsi"/>
      <w:sz w:val="20"/>
      <w:szCs w:val="20"/>
    </w:rPr>
  </w:style>
  <w:style w:type="paragraph" w:styleId="TOC8">
    <w:name w:val="toc 8"/>
    <w:basedOn w:val="Normal"/>
    <w:next w:val="Normal"/>
    <w:autoRedefine/>
    <w:uiPriority w:val="39"/>
    <w:unhideWhenUsed/>
    <w:rsid w:val="00F258B1"/>
    <w:pPr>
      <w:spacing w:before="0"/>
      <w:ind w:left="1540"/>
      <w:jc w:val="left"/>
    </w:pPr>
    <w:rPr>
      <w:rFonts w:asciiTheme="minorHAnsi" w:hAnsiTheme="minorHAnsi"/>
      <w:sz w:val="20"/>
      <w:szCs w:val="20"/>
    </w:rPr>
  </w:style>
  <w:style w:type="paragraph" w:styleId="TOC9">
    <w:name w:val="toc 9"/>
    <w:basedOn w:val="Normal"/>
    <w:next w:val="Normal"/>
    <w:autoRedefine/>
    <w:uiPriority w:val="39"/>
    <w:unhideWhenUsed/>
    <w:rsid w:val="00F258B1"/>
    <w:pPr>
      <w:spacing w:before="0"/>
      <w:ind w:left="1760"/>
      <w:jc w:val="left"/>
    </w:pPr>
    <w:rPr>
      <w:rFonts w:asciiTheme="minorHAnsi" w:hAnsiTheme="minorHAnsi"/>
      <w:sz w:val="20"/>
      <w:szCs w:val="20"/>
    </w:rPr>
  </w:style>
  <w:style w:type="paragraph" w:styleId="TableofFigures">
    <w:name w:val="table of figures"/>
    <w:basedOn w:val="Normal"/>
    <w:next w:val="Normal"/>
    <w:uiPriority w:val="99"/>
    <w:rsid w:val="00F258B1"/>
    <w:pPr>
      <w:spacing w:before="0" w:after="480"/>
      <w:ind w:left="0"/>
    </w:pPr>
    <w:rPr>
      <w:sz w:val="22"/>
    </w:rPr>
  </w:style>
  <w:style w:type="numbering" w:customStyle="1" w:styleId="Headings1">
    <w:name w:val="Headings1"/>
    <w:uiPriority w:val="99"/>
    <w:rsid w:val="00F258B1"/>
  </w:style>
  <w:style w:type="numbering" w:customStyle="1" w:styleId="Headings2">
    <w:name w:val="Headings2"/>
    <w:uiPriority w:val="99"/>
    <w:rsid w:val="00F258B1"/>
  </w:style>
  <w:style w:type="numbering" w:customStyle="1" w:styleId="Headings3">
    <w:name w:val="Headings3"/>
    <w:uiPriority w:val="99"/>
    <w:rsid w:val="00F258B1"/>
  </w:style>
  <w:style w:type="character" w:customStyle="1" w:styleId="lexicon-term">
    <w:name w:val="lexicon-term"/>
    <w:basedOn w:val="DefaultParagraphFont"/>
    <w:rsid w:val="00F258B1"/>
    <w:rPr>
      <w:strike w:val="0"/>
      <w:dstrike w:val="0"/>
      <w:u w:val="none"/>
      <w:effect w:val="none"/>
    </w:rPr>
  </w:style>
  <w:style w:type="numbering" w:customStyle="1" w:styleId="Headings4">
    <w:name w:val="Headings4"/>
    <w:uiPriority w:val="99"/>
    <w:rsid w:val="00F258B1"/>
  </w:style>
  <w:style w:type="numbering" w:customStyle="1" w:styleId="Headings5">
    <w:name w:val="Headings5"/>
    <w:uiPriority w:val="99"/>
    <w:rsid w:val="00F258B1"/>
  </w:style>
  <w:style w:type="character" w:customStyle="1" w:styleId="hitinf1">
    <w:name w:val="hit_inf1"/>
    <w:basedOn w:val="DefaultParagraphFont"/>
    <w:rsid w:val="00F258B1"/>
    <w:rPr>
      <w:b/>
      <w:bCs/>
      <w:shd w:val="clear" w:color="auto" w:fill="FFEEDD"/>
    </w:rPr>
  </w:style>
  <w:style w:type="character" w:customStyle="1" w:styleId="override-xref-content-element3">
    <w:name w:val="override-xref-content-element3"/>
    <w:basedOn w:val="DefaultParagraphFont"/>
    <w:rsid w:val="00F258B1"/>
    <w:rPr>
      <w:color w:val="007E8A"/>
    </w:rPr>
  </w:style>
  <w:style w:type="numbering" w:customStyle="1" w:styleId="Headings6">
    <w:name w:val="Headings6"/>
    <w:uiPriority w:val="99"/>
    <w:rsid w:val="00F258B1"/>
  </w:style>
  <w:style w:type="numbering" w:customStyle="1" w:styleId="Headings7">
    <w:name w:val="Headings7"/>
    <w:uiPriority w:val="99"/>
    <w:rsid w:val="00F258B1"/>
  </w:style>
  <w:style w:type="numbering" w:customStyle="1" w:styleId="Headings8">
    <w:name w:val="Headings8"/>
    <w:uiPriority w:val="99"/>
    <w:rsid w:val="00F258B1"/>
  </w:style>
  <w:style w:type="numbering" w:customStyle="1" w:styleId="Headings9">
    <w:name w:val="Headings9"/>
    <w:uiPriority w:val="99"/>
    <w:rsid w:val="00F258B1"/>
  </w:style>
  <w:style w:type="numbering" w:customStyle="1" w:styleId="NoList2">
    <w:name w:val="No List2"/>
    <w:next w:val="NoList"/>
    <w:uiPriority w:val="99"/>
    <w:semiHidden/>
    <w:unhideWhenUsed/>
    <w:rsid w:val="00F258B1"/>
  </w:style>
  <w:style w:type="numbering" w:customStyle="1" w:styleId="Headings10">
    <w:name w:val="Headings10"/>
    <w:uiPriority w:val="99"/>
    <w:rsid w:val="00F258B1"/>
    <w:pPr>
      <w:numPr>
        <w:numId w:val="1"/>
      </w:numPr>
    </w:pPr>
  </w:style>
  <w:style w:type="table" w:customStyle="1" w:styleId="TableGrid2">
    <w:name w:val="Table Grid2"/>
    <w:basedOn w:val="TableNormal"/>
    <w:next w:val="TableGrid"/>
    <w:uiPriority w:val="59"/>
    <w:rsid w:val="00F258B1"/>
    <w:pPr>
      <w:spacing w:line="240" w:lineRule="auto"/>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olorfulGrid-Accent11">
    <w:name w:val="Colorful Grid - Accent 11"/>
    <w:basedOn w:val="TableNormal"/>
    <w:next w:val="ColorfulGrid-Accent1"/>
    <w:rsid w:val="00F258B1"/>
    <w:pPr>
      <w:spacing w:before="0" w:line="240" w:lineRule="auto"/>
      <w:ind w:left="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
    <w:next w:val="ColorfulGrid-Accent2"/>
    <w:rsid w:val="00F258B1"/>
    <w:pPr>
      <w:spacing w:before="0" w:line="240" w:lineRule="auto"/>
      <w:ind w:left="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TableGrid11">
    <w:name w:val="Table Grid11"/>
    <w:basedOn w:val="TableNormal"/>
    <w:next w:val="TableGrid"/>
    <w:uiPriority w:val="59"/>
    <w:rsid w:val="00F258B1"/>
    <w:pPr>
      <w:spacing w:before="0" w:line="240" w:lineRule="auto"/>
      <w:ind w:left="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258B1"/>
    <w:pPr>
      <w:spacing w:line="240" w:lineRule="auto"/>
      <w:ind w:left="0"/>
    </w:pPr>
    <w:rPr>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258B1"/>
    <w:pPr>
      <w:spacing w:line="240" w:lineRule="auto"/>
      <w:ind w:left="0"/>
    </w:pPr>
    <w:rPr>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F258B1"/>
    <w:pPr>
      <w:spacing w:line="240" w:lineRule="auto"/>
      <w:ind w:left="0"/>
    </w:pPr>
    <w:rPr>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F258B1"/>
    <w:rPr>
      <w:i/>
      <w:iCs/>
    </w:rPr>
  </w:style>
  <w:style w:type="table" w:customStyle="1" w:styleId="TableGrid51">
    <w:name w:val="Table Grid51"/>
    <w:basedOn w:val="TableNormal"/>
    <w:next w:val="TableGrid"/>
    <w:uiPriority w:val="59"/>
    <w:rsid w:val="00F258B1"/>
    <w:pPr>
      <w:spacing w:line="240" w:lineRule="auto"/>
      <w:ind w:left="0"/>
    </w:pPr>
    <w:rPr>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258B1"/>
    <w:pPr>
      <w:spacing w:before="0" w:line="240" w:lineRule="auto"/>
      <w:ind w:left="0"/>
      <w:jc w:val="left"/>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F258B1"/>
  </w:style>
  <w:style w:type="paragraph" w:customStyle="1" w:styleId="Body">
    <w:name w:val="Body"/>
    <w:rsid w:val="00F258B1"/>
    <w:pPr>
      <w:pBdr>
        <w:top w:val="nil"/>
        <w:left w:val="nil"/>
        <w:bottom w:val="nil"/>
        <w:right w:val="nil"/>
        <w:between w:val="nil"/>
        <w:bar w:val="nil"/>
      </w:pBdr>
      <w:ind w:left="0"/>
    </w:pPr>
    <w:rPr>
      <w:rFonts w:eastAsia="Arial"/>
      <w:color w:val="000000"/>
      <w:u w:color="000000"/>
      <w:bdr w:val="nil"/>
    </w:rPr>
  </w:style>
  <w:style w:type="character" w:customStyle="1" w:styleId="Hyperlink0">
    <w:name w:val="Hyperlink.0"/>
    <w:basedOn w:val="DefaultParagraphFont"/>
    <w:rsid w:val="00F258B1"/>
    <w:rPr>
      <w:color w:val="0000FF"/>
      <w:sz w:val="22"/>
      <w:szCs w:val="22"/>
      <w:u w:val="single" w:color="0000FF"/>
    </w:rPr>
  </w:style>
  <w:style w:type="table" w:customStyle="1" w:styleId="TableGrid22">
    <w:name w:val="Table Grid22"/>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258B1"/>
    <w:pPr>
      <w:spacing w:before="0" w:line="240" w:lineRule="auto"/>
      <w:ind w:left="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4">
    <w:name w:val="No List4"/>
    <w:next w:val="NoList"/>
    <w:uiPriority w:val="99"/>
    <w:semiHidden/>
    <w:unhideWhenUsed/>
    <w:rsid w:val="00F258B1"/>
  </w:style>
  <w:style w:type="paragraph" w:styleId="Revision">
    <w:name w:val="Revision"/>
    <w:hidden/>
    <w:uiPriority w:val="99"/>
    <w:semiHidden/>
    <w:rsid w:val="00F258B1"/>
    <w:pPr>
      <w:spacing w:before="0" w:line="240" w:lineRule="auto"/>
      <w:ind w:left="0"/>
      <w:jc w:val="left"/>
    </w:pPr>
  </w:style>
  <w:style w:type="table" w:customStyle="1" w:styleId="TableGrid14">
    <w:name w:val="Table Grid14"/>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258B1"/>
    <w:pPr>
      <w:spacing w:before="0" w:after="480" w:line="240" w:lineRule="auto"/>
      <w:ind w:left="0"/>
    </w:pPr>
    <w:rPr>
      <w:rFonts w:ascii="Consolas" w:hAnsi="Consolas" w:cs="Consolas"/>
      <w:sz w:val="21"/>
      <w:szCs w:val="21"/>
    </w:rPr>
  </w:style>
  <w:style w:type="character" w:customStyle="1" w:styleId="PlainTextChar">
    <w:name w:val="Plain Text Char"/>
    <w:basedOn w:val="DefaultParagraphFont"/>
    <w:link w:val="PlainText"/>
    <w:uiPriority w:val="99"/>
    <w:rsid w:val="00F258B1"/>
    <w:rPr>
      <w:rFonts w:ascii="Consolas" w:hAnsi="Consolas" w:cs="Consolas"/>
      <w:sz w:val="21"/>
      <w:szCs w:val="21"/>
    </w:rPr>
  </w:style>
  <w:style w:type="table" w:customStyle="1" w:styleId="TableGrid15">
    <w:name w:val="Table Grid15"/>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1">
    <w:name w:val="Table Grid121"/>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5">
    <w:name w:val="No List5"/>
    <w:next w:val="NoList"/>
    <w:uiPriority w:val="99"/>
    <w:semiHidden/>
    <w:unhideWhenUsed/>
    <w:rsid w:val="00F258B1"/>
  </w:style>
  <w:style w:type="numbering" w:customStyle="1" w:styleId="NoList12">
    <w:name w:val="No List12"/>
    <w:next w:val="NoList"/>
    <w:uiPriority w:val="99"/>
    <w:semiHidden/>
    <w:unhideWhenUsed/>
    <w:rsid w:val="00F258B1"/>
  </w:style>
  <w:style w:type="table" w:customStyle="1" w:styleId="TableGrid16">
    <w:name w:val="Table Grid16"/>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F258B1"/>
    <w:pPr>
      <w:spacing w:before="0" w:after="120" w:line="240" w:lineRule="auto"/>
      <w:ind w:left="0"/>
      <w:jc w:val="left"/>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11">
    <w:name w:val="Table Grid111"/>
    <w:basedOn w:val="TableNormal"/>
    <w:next w:val="TableGrid"/>
    <w:uiPriority w:val="59"/>
    <w:rsid w:val="00F258B1"/>
    <w:pPr>
      <w:spacing w:before="0" w:after="120" w:line="240" w:lineRule="auto"/>
      <w:ind w:left="0"/>
      <w:jc w:val="left"/>
    </w:pPr>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F258B1"/>
    <w:pPr>
      <w:spacing w:before="0" w:after="120" w:line="240" w:lineRule="auto"/>
      <w:ind w:left="0"/>
      <w:jc w:val="left"/>
    </w:pPr>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F258B1"/>
    <w:pPr>
      <w:spacing w:before="200" w:after="120" w:line="240" w:lineRule="auto"/>
      <w:ind w:left="0"/>
      <w:jc w:val="left"/>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6">
    <w:name w:val="No List6"/>
    <w:next w:val="NoList"/>
    <w:uiPriority w:val="99"/>
    <w:semiHidden/>
    <w:unhideWhenUsed/>
    <w:rsid w:val="00F258B1"/>
  </w:style>
  <w:style w:type="table" w:customStyle="1" w:styleId="TableGrid18">
    <w:name w:val="Table Grid18"/>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3">
    <w:name w:val="Table Grid123"/>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1">
    <w:name w:val="Table Grid131"/>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1">
    <w:name w:val="Table Grid141"/>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2">
    <w:name w:val="Table Grid32"/>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1">
    <w:name w:val="Table Grid211"/>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F258B1"/>
  </w:style>
  <w:style w:type="table" w:customStyle="1" w:styleId="TableGrid20">
    <w:name w:val="Table Grid20"/>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4">
    <w:name w:val="Table Grid124"/>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2">
    <w:name w:val="Table Grid132"/>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2">
    <w:name w:val="Table Grid142"/>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0">
    <w:name w:val="Table Grid110"/>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3">
    <w:name w:val="Table Grid33"/>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2">
    <w:name w:val="Table Grid212"/>
    <w:basedOn w:val="TableNormal"/>
    <w:next w:val="TableGrid"/>
    <w:uiPriority w:val="59"/>
    <w:rsid w:val="00F258B1"/>
    <w:pPr>
      <w:spacing w:before="0" w:after="120"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F258B1"/>
  </w:style>
  <w:style w:type="table" w:customStyle="1" w:styleId="TableGrid24">
    <w:name w:val="Table Grid24"/>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F258B1"/>
  </w:style>
  <w:style w:type="table" w:customStyle="1" w:styleId="TableGrid221">
    <w:name w:val="Table Grid221"/>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F258B1"/>
    <w:pPr>
      <w:spacing w:line="240" w:lineRule="auto"/>
      <w:ind w:left="0"/>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4">
    <w:name w:val="Table Grid114"/>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258B1"/>
    <w:rPr>
      <w:color w:val="808080"/>
    </w:rPr>
  </w:style>
  <w:style w:type="table" w:customStyle="1" w:styleId="TableGrid25">
    <w:name w:val="Table Grid25"/>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258B1"/>
    <w:pPr>
      <w:spacing w:before="0" w:line="240" w:lineRule="auto"/>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Heading">
    <w:name w:val="Main Heading"/>
    <w:basedOn w:val="Normal"/>
    <w:qFormat/>
    <w:rsid w:val="00F258B1"/>
    <w:pPr>
      <w:spacing w:before="0" w:after="480"/>
      <w:ind w:left="0"/>
      <w:jc w:val="left"/>
    </w:pPr>
    <w:rPr>
      <w:b/>
      <w:sz w:val="32"/>
      <w:szCs w:val="22"/>
    </w:rPr>
  </w:style>
  <w:style w:type="paragraph" w:customStyle="1" w:styleId="Table">
    <w:name w:val="Table"/>
    <w:basedOn w:val="Normal"/>
    <w:qFormat/>
    <w:rsid w:val="00F258B1"/>
    <w:pPr>
      <w:spacing w:before="240" w:after="240" w:line="240" w:lineRule="auto"/>
      <w:ind w:left="0"/>
      <w:jc w:val="left"/>
    </w:pPr>
    <w:rPr>
      <w:rFonts w:eastAsia="Times New Roman"/>
      <w:color w:val="000000"/>
      <w:sz w:val="22"/>
      <w:szCs w:val="22"/>
      <w:lang w:val="en-US"/>
    </w:rPr>
  </w:style>
  <w:style w:type="paragraph" w:styleId="EndnoteText">
    <w:name w:val="endnote text"/>
    <w:basedOn w:val="Normal"/>
    <w:link w:val="EndnoteTextChar"/>
    <w:uiPriority w:val="99"/>
    <w:semiHidden/>
    <w:unhideWhenUsed/>
    <w:rsid w:val="00FD3EB8"/>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FD3EB8"/>
    <w:rPr>
      <w:sz w:val="20"/>
      <w:szCs w:val="20"/>
    </w:rPr>
  </w:style>
  <w:style w:type="character" w:styleId="EndnoteReference">
    <w:name w:val="endnote reference"/>
    <w:basedOn w:val="DefaultParagraphFont"/>
    <w:uiPriority w:val="99"/>
    <w:semiHidden/>
    <w:unhideWhenUsed/>
    <w:rsid w:val="00FD3EB8"/>
    <w:rPr>
      <w:vertAlign w:val="superscript"/>
    </w:rPr>
  </w:style>
  <w:style w:type="table" w:customStyle="1" w:styleId="TableGrid26">
    <w:name w:val="Table Grid26"/>
    <w:basedOn w:val="TableNormal"/>
    <w:next w:val="TableGrid"/>
    <w:uiPriority w:val="59"/>
    <w:rsid w:val="00D83A6E"/>
    <w:pPr>
      <w:spacing w:after="120" w:line="240" w:lineRule="auto"/>
      <w:ind w:left="0"/>
      <w:jc w:val="left"/>
    </w:pPr>
    <w:rPr>
      <w:sz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267717">
      <w:bodyDiv w:val="1"/>
      <w:marLeft w:val="0"/>
      <w:marRight w:val="0"/>
      <w:marTop w:val="0"/>
      <w:marBottom w:val="0"/>
      <w:divBdr>
        <w:top w:val="none" w:sz="0" w:space="0" w:color="auto"/>
        <w:left w:val="none" w:sz="0" w:space="0" w:color="auto"/>
        <w:bottom w:val="none" w:sz="0" w:space="0" w:color="auto"/>
        <w:right w:val="none" w:sz="0" w:space="0" w:color="auto"/>
      </w:divBdr>
    </w:div>
    <w:div w:id="680082385">
      <w:bodyDiv w:val="1"/>
      <w:marLeft w:val="0"/>
      <w:marRight w:val="0"/>
      <w:marTop w:val="0"/>
      <w:marBottom w:val="0"/>
      <w:divBdr>
        <w:top w:val="none" w:sz="0" w:space="0" w:color="auto"/>
        <w:left w:val="none" w:sz="0" w:space="0" w:color="auto"/>
        <w:bottom w:val="none" w:sz="0" w:space="0" w:color="auto"/>
        <w:right w:val="none" w:sz="0" w:space="0" w:color="auto"/>
      </w:divBdr>
    </w:div>
    <w:div w:id="1320843361">
      <w:bodyDiv w:val="1"/>
      <w:marLeft w:val="0"/>
      <w:marRight w:val="0"/>
      <w:marTop w:val="0"/>
      <w:marBottom w:val="0"/>
      <w:divBdr>
        <w:top w:val="none" w:sz="0" w:space="0" w:color="auto"/>
        <w:left w:val="none" w:sz="0" w:space="0" w:color="auto"/>
        <w:bottom w:val="none" w:sz="0" w:space="0" w:color="auto"/>
        <w:right w:val="none" w:sz="0" w:space="0" w:color="auto"/>
      </w:divBdr>
    </w:div>
    <w:div w:id="1591154138">
      <w:bodyDiv w:val="1"/>
      <w:marLeft w:val="0"/>
      <w:marRight w:val="0"/>
      <w:marTop w:val="0"/>
      <w:marBottom w:val="0"/>
      <w:divBdr>
        <w:top w:val="none" w:sz="0" w:space="0" w:color="auto"/>
        <w:left w:val="none" w:sz="0" w:space="0" w:color="auto"/>
        <w:bottom w:val="none" w:sz="0" w:space="0" w:color="auto"/>
        <w:right w:val="none" w:sz="0" w:space="0" w:color="auto"/>
      </w:divBdr>
    </w:div>
    <w:div w:id="2019497822">
      <w:bodyDiv w:val="1"/>
      <w:marLeft w:val="0"/>
      <w:marRight w:val="0"/>
      <w:marTop w:val="0"/>
      <w:marBottom w:val="0"/>
      <w:divBdr>
        <w:top w:val="none" w:sz="0" w:space="0" w:color="auto"/>
        <w:left w:val="none" w:sz="0" w:space="0" w:color="auto"/>
        <w:bottom w:val="none" w:sz="0" w:space="0" w:color="auto"/>
        <w:right w:val="none" w:sz="0" w:space="0" w:color="auto"/>
      </w:divBdr>
    </w:div>
    <w:div w:id="2057508296">
      <w:bodyDiv w:val="1"/>
      <w:marLeft w:val="0"/>
      <w:marRight w:val="0"/>
      <w:marTop w:val="0"/>
      <w:marBottom w:val="0"/>
      <w:divBdr>
        <w:top w:val="none" w:sz="0" w:space="0" w:color="auto"/>
        <w:left w:val="none" w:sz="0" w:space="0" w:color="auto"/>
        <w:bottom w:val="none" w:sz="0" w:space="0" w:color="auto"/>
        <w:right w:val="none" w:sz="0" w:space="0" w:color="auto"/>
      </w:divBdr>
      <w:divsChild>
        <w:div w:id="580797735">
          <w:marLeft w:val="0"/>
          <w:marRight w:val="0"/>
          <w:marTop w:val="0"/>
          <w:marBottom w:val="0"/>
          <w:divBdr>
            <w:top w:val="none" w:sz="0" w:space="0" w:color="auto"/>
            <w:left w:val="none" w:sz="0" w:space="0" w:color="auto"/>
            <w:bottom w:val="none" w:sz="0" w:space="0" w:color="auto"/>
            <w:right w:val="none" w:sz="0" w:space="0" w:color="auto"/>
          </w:divBdr>
          <w:divsChild>
            <w:div w:id="1867673605">
              <w:marLeft w:val="0"/>
              <w:marRight w:val="0"/>
              <w:marTop w:val="0"/>
              <w:marBottom w:val="0"/>
              <w:divBdr>
                <w:top w:val="none" w:sz="0" w:space="0" w:color="auto"/>
                <w:left w:val="none" w:sz="0" w:space="0" w:color="auto"/>
                <w:bottom w:val="none" w:sz="0" w:space="0" w:color="auto"/>
                <w:right w:val="none" w:sz="0" w:space="0" w:color="auto"/>
              </w:divBdr>
              <w:divsChild>
                <w:div w:id="139538732">
                  <w:marLeft w:val="0"/>
                  <w:marRight w:val="0"/>
                  <w:marTop w:val="900"/>
                  <w:marBottom w:val="0"/>
                  <w:divBdr>
                    <w:top w:val="none" w:sz="0" w:space="0" w:color="auto"/>
                    <w:left w:val="none" w:sz="0" w:space="0" w:color="auto"/>
                    <w:bottom w:val="none" w:sz="0" w:space="0" w:color="auto"/>
                    <w:right w:val="none" w:sz="0" w:space="0" w:color="auto"/>
                  </w:divBdr>
                  <w:divsChild>
                    <w:div w:id="2071151784">
                      <w:marLeft w:val="0"/>
                      <w:marRight w:val="0"/>
                      <w:marTop w:val="0"/>
                      <w:marBottom w:val="0"/>
                      <w:divBdr>
                        <w:top w:val="none" w:sz="0" w:space="0" w:color="auto"/>
                        <w:left w:val="none" w:sz="0" w:space="0" w:color="auto"/>
                        <w:bottom w:val="none" w:sz="0" w:space="0" w:color="auto"/>
                        <w:right w:val="none" w:sz="0" w:space="0" w:color="auto"/>
                      </w:divBdr>
                      <w:divsChild>
                        <w:div w:id="525876505">
                          <w:marLeft w:val="0"/>
                          <w:marRight w:val="0"/>
                          <w:marTop w:val="0"/>
                          <w:marBottom w:val="0"/>
                          <w:divBdr>
                            <w:top w:val="none" w:sz="0" w:space="0" w:color="auto"/>
                            <w:left w:val="none" w:sz="0" w:space="0" w:color="auto"/>
                            <w:bottom w:val="none" w:sz="0" w:space="0" w:color="auto"/>
                            <w:right w:val="none" w:sz="0" w:space="0" w:color="auto"/>
                          </w:divBdr>
                          <w:divsChild>
                            <w:div w:id="1131359636">
                              <w:marLeft w:val="0"/>
                              <w:marRight w:val="0"/>
                              <w:marTop w:val="0"/>
                              <w:marBottom w:val="0"/>
                              <w:divBdr>
                                <w:top w:val="none" w:sz="0" w:space="0" w:color="auto"/>
                                <w:left w:val="none" w:sz="0" w:space="0" w:color="auto"/>
                                <w:bottom w:val="none" w:sz="0" w:space="0" w:color="auto"/>
                                <w:right w:val="none" w:sz="0" w:space="0" w:color="auto"/>
                              </w:divBdr>
                              <w:divsChild>
                                <w:div w:id="1899634081">
                                  <w:marLeft w:val="0"/>
                                  <w:marRight w:val="0"/>
                                  <w:marTop w:val="0"/>
                                  <w:marBottom w:val="0"/>
                                  <w:divBdr>
                                    <w:top w:val="none" w:sz="0" w:space="0" w:color="auto"/>
                                    <w:left w:val="none" w:sz="0" w:space="0" w:color="auto"/>
                                    <w:bottom w:val="none" w:sz="0" w:space="0" w:color="auto"/>
                                    <w:right w:val="none" w:sz="0" w:space="0" w:color="auto"/>
                                  </w:divBdr>
                                  <w:divsChild>
                                    <w:div w:id="1827892745">
                                      <w:marLeft w:val="0"/>
                                      <w:marRight w:val="0"/>
                                      <w:marTop w:val="0"/>
                                      <w:marBottom w:val="0"/>
                                      <w:divBdr>
                                        <w:top w:val="none" w:sz="0" w:space="0" w:color="auto"/>
                                        <w:left w:val="none" w:sz="0" w:space="0" w:color="auto"/>
                                        <w:bottom w:val="none" w:sz="0" w:space="0" w:color="auto"/>
                                        <w:right w:val="none" w:sz="0" w:space="0" w:color="auto"/>
                                      </w:divBdr>
                                      <w:divsChild>
                                        <w:div w:id="1670593339">
                                          <w:marLeft w:val="0"/>
                                          <w:marRight w:val="0"/>
                                          <w:marTop w:val="0"/>
                                          <w:marBottom w:val="0"/>
                                          <w:divBdr>
                                            <w:top w:val="none" w:sz="0" w:space="0" w:color="auto"/>
                                            <w:left w:val="none" w:sz="0" w:space="0" w:color="auto"/>
                                            <w:bottom w:val="none" w:sz="0" w:space="0" w:color="auto"/>
                                            <w:right w:val="none" w:sz="0" w:space="0" w:color="auto"/>
                                          </w:divBdr>
                                          <w:divsChild>
                                            <w:div w:id="152838362">
                                              <w:marLeft w:val="0"/>
                                              <w:marRight w:val="0"/>
                                              <w:marTop w:val="0"/>
                                              <w:marBottom w:val="0"/>
                                              <w:divBdr>
                                                <w:top w:val="none" w:sz="0" w:space="0" w:color="auto"/>
                                                <w:left w:val="none" w:sz="0" w:space="0" w:color="auto"/>
                                                <w:bottom w:val="none" w:sz="0" w:space="0" w:color="auto"/>
                                                <w:right w:val="none" w:sz="0" w:space="0" w:color="auto"/>
                                              </w:divBdr>
                                              <w:divsChild>
                                                <w:div w:id="1617591445">
                                                  <w:marLeft w:val="0"/>
                                                  <w:marRight w:val="0"/>
                                                  <w:marTop w:val="0"/>
                                                  <w:marBottom w:val="0"/>
                                                  <w:divBdr>
                                                    <w:top w:val="none" w:sz="0" w:space="0" w:color="auto"/>
                                                    <w:left w:val="none" w:sz="0" w:space="0" w:color="auto"/>
                                                    <w:bottom w:val="none" w:sz="0" w:space="0" w:color="auto"/>
                                                    <w:right w:val="none" w:sz="0" w:space="0" w:color="auto"/>
                                                  </w:divBdr>
                                                  <w:divsChild>
                                                    <w:div w:id="1107389800">
                                                      <w:marLeft w:val="0"/>
                                                      <w:marRight w:val="0"/>
                                                      <w:marTop w:val="0"/>
                                                      <w:marBottom w:val="0"/>
                                                      <w:divBdr>
                                                        <w:top w:val="none" w:sz="0" w:space="0" w:color="auto"/>
                                                        <w:left w:val="none" w:sz="0" w:space="0" w:color="auto"/>
                                                        <w:bottom w:val="none" w:sz="0" w:space="0" w:color="auto"/>
                                                        <w:right w:val="none" w:sz="0" w:space="0" w:color="auto"/>
                                                      </w:divBdr>
                                                      <w:divsChild>
                                                        <w:div w:id="1428651929">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sChild>
                                                                <w:div w:id="772628370">
                                                                  <w:marLeft w:val="0"/>
                                                                  <w:marRight w:val="0"/>
                                                                  <w:marTop w:val="0"/>
                                                                  <w:marBottom w:val="0"/>
                                                                  <w:divBdr>
                                                                    <w:top w:val="none" w:sz="0" w:space="0" w:color="auto"/>
                                                                    <w:left w:val="none" w:sz="0" w:space="0" w:color="auto"/>
                                                                    <w:bottom w:val="none" w:sz="0" w:space="0" w:color="auto"/>
                                                                    <w:right w:val="none" w:sz="0" w:space="0" w:color="auto"/>
                                                                  </w:divBdr>
                                                                  <w:divsChild>
                                                                    <w:div w:id="1602488885">
                                                                      <w:marLeft w:val="0"/>
                                                                      <w:marRight w:val="0"/>
                                                                      <w:marTop w:val="0"/>
                                                                      <w:marBottom w:val="150"/>
                                                                      <w:divBdr>
                                                                        <w:top w:val="none" w:sz="0" w:space="0" w:color="auto"/>
                                                                        <w:left w:val="none" w:sz="0" w:space="0" w:color="auto"/>
                                                                        <w:bottom w:val="none" w:sz="0" w:space="0" w:color="auto"/>
                                                                        <w:right w:val="none" w:sz="0" w:space="0" w:color="auto"/>
                                                                      </w:divBdr>
                                                                      <w:divsChild>
                                                                        <w:div w:id="142090385">
                                                                          <w:marLeft w:val="0"/>
                                                                          <w:marRight w:val="0"/>
                                                                          <w:marTop w:val="0"/>
                                                                          <w:marBottom w:val="0"/>
                                                                          <w:divBdr>
                                                                            <w:top w:val="none" w:sz="0" w:space="0" w:color="auto"/>
                                                                            <w:left w:val="none" w:sz="0" w:space="0" w:color="auto"/>
                                                                            <w:bottom w:val="none" w:sz="0" w:space="0" w:color="auto"/>
                                                                            <w:right w:val="none" w:sz="0" w:space="0" w:color="auto"/>
                                                                          </w:divBdr>
                                                                          <w:divsChild>
                                                                            <w:div w:id="916668778">
                                                                              <w:marLeft w:val="0"/>
                                                                              <w:marRight w:val="0"/>
                                                                              <w:marTop w:val="0"/>
                                                                              <w:marBottom w:val="0"/>
                                                                              <w:divBdr>
                                                                                <w:top w:val="none" w:sz="0" w:space="0" w:color="auto"/>
                                                                                <w:left w:val="none" w:sz="0" w:space="0" w:color="auto"/>
                                                                                <w:bottom w:val="none" w:sz="0" w:space="0" w:color="auto"/>
                                                                                <w:right w:val="none" w:sz="0" w:space="0" w:color="auto"/>
                                                                              </w:divBdr>
                                                                              <w:divsChild>
                                                                                <w:div w:id="417990214">
                                                                                  <w:marLeft w:val="0"/>
                                                                                  <w:marRight w:val="0"/>
                                                                                  <w:marTop w:val="0"/>
                                                                                  <w:marBottom w:val="0"/>
                                                                                  <w:divBdr>
                                                                                    <w:top w:val="none" w:sz="0" w:space="0" w:color="auto"/>
                                                                                    <w:left w:val="none" w:sz="0" w:space="0" w:color="auto"/>
                                                                                    <w:bottom w:val="none" w:sz="0" w:space="0" w:color="auto"/>
                                                                                    <w:right w:val="none" w:sz="0" w:space="0" w:color="auto"/>
                                                                                  </w:divBdr>
                                                                                  <w:divsChild>
                                                                                    <w:div w:id="135680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jpeds.2011.06.046" TargetMode="External"/><Relationship Id="rId13" Type="http://schemas.openxmlformats.org/officeDocument/2006/relationships/hyperlink" Target="http://dx.doi.org/10.1016/j.ajog.2006.09.014"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dx.doi.org/10.1016/0002-9378(95)9062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16/0002-9378(95)90557-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x.doi.org/10.1016/j.jss.2013.11.499" TargetMode="External"/><Relationship Id="rId4" Type="http://schemas.openxmlformats.org/officeDocument/2006/relationships/webSettings" Target="webSettings.xml"/><Relationship Id="rId9" Type="http://schemas.openxmlformats.org/officeDocument/2006/relationships/hyperlink" Target="http://www.oecd.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18518</Words>
  <Characters>105556</Characters>
  <Application>Microsoft Office Word</Application>
  <DocSecurity>4</DocSecurity>
  <Lines>879</Lines>
  <Paragraphs>247</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123827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Battersby, Cheryl W S</dc:creator>
  <cp:lastModifiedBy>Colquhoun, Richard A</cp:lastModifiedBy>
  <cp:revision>2</cp:revision>
  <cp:lastPrinted>2017-11-14T09:46:00Z</cp:lastPrinted>
  <dcterms:created xsi:type="dcterms:W3CDTF">2018-02-15T09:50:00Z</dcterms:created>
  <dcterms:modified xsi:type="dcterms:W3CDTF">2018-02-15T09:50:00Z</dcterms:modified>
</cp:coreProperties>
</file>