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95DF68B" w14:textId="2D9AFBD2" w:rsidR="003D502A" w:rsidRPr="00BD3CBE" w:rsidRDefault="00BF7492" w:rsidP="00D11BAD">
      <w:pPr>
        <w:spacing w:after="0" w:line="480" w:lineRule="auto"/>
        <w:jc w:val="both"/>
        <w:rPr>
          <w:rFonts w:ascii="Times New Roman" w:hAnsi="Times New Roman" w:cs="Times New Roman"/>
          <w:b/>
          <w:color w:val="000000" w:themeColor="text1"/>
          <w:sz w:val="24"/>
          <w:szCs w:val="24"/>
        </w:rPr>
      </w:pPr>
      <w:bookmarkStart w:id="0" w:name="_GoBack"/>
      <w:r w:rsidRPr="00BD3CBE">
        <w:rPr>
          <w:rFonts w:ascii="Times New Roman" w:hAnsi="Times New Roman" w:cs="Times New Roman"/>
          <w:b/>
          <w:color w:val="000000" w:themeColor="text1"/>
          <w:sz w:val="24"/>
          <w:szCs w:val="24"/>
        </w:rPr>
        <w:t>Consumption of Fish and Long-chain n-3 Polyunsaturated Fatty Acids is Associated With Reduced Risk of Colorectal Cancer in a Large European Cohort</w:t>
      </w:r>
    </w:p>
    <w:p w14:paraId="2DBB6D0C" w14:textId="77777777" w:rsidR="00BF7492" w:rsidRPr="00BD3CBE" w:rsidRDefault="00BF7492" w:rsidP="00D11BAD">
      <w:pPr>
        <w:spacing w:after="0" w:line="480" w:lineRule="auto"/>
        <w:jc w:val="both"/>
        <w:rPr>
          <w:rFonts w:ascii="Times New Roman" w:hAnsi="Times New Roman" w:cs="Times New Roman"/>
          <w:b/>
          <w:color w:val="000000" w:themeColor="text1"/>
          <w:sz w:val="24"/>
          <w:szCs w:val="24"/>
        </w:rPr>
      </w:pPr>
    </w:p>
    <w:p w14:paraId="5CEF414D" w14:textId="77777777" w:rsidR="00B06A8B" w:rsidRPr="00BD3CBE" w:rsidRDefault="00B06A8B" w:rsidP="00D11BAD">
      <w:pPr>
        <w:spacing w:after="0" w:line="480" w:lineRule="auto"/>
        <w:jc w:val="both"/>
        <w:rPr>
          <w:rFonts w:ascii="Times New Roman" w:hAnsi="Times New Roman" w:cs="Times New Roman"/>
          <w:color w:val="000000" w:themeColor="text1"/>
          <w:sz w:val="24"/>
          <w:szCs w:val="24"/>
        </w:rPr>
      </w:pPr>
      <w:r w:rsidRPr="00BD3CBE">
        <w:rPr>
          <w:rFonts w:ascii="Times New Roman" w:hAnsi="Times New Roman" w:cs="Times New Roman"/>
          <w:b/>
          <w:color w:val="000000" w:themeColor="text1"/>
          <w:sz w:val="24"/>
          <w:szCs w:val="24"/>
        </w:rPr>
        <w:t>Short title:</w:t>
      </w:r>
      <w:r w:rsidRPr="00BD3CBE">
        <w:rPr>
          <w:rFonts w:ascii="Times New Roman" w:hAnsi="Times New Roman" w:cs="Times New Roman"/>
          <w:color w:val="000000" w:themeColor="text1"/>
          <w:sz w:val="24"/>
          <w:szCs w:val="24"/>
        </w:rPr>
        <w:t xml:space="preserve"> Fish, n-3 LC-PUFA and colorectal cancer </w:t>
      </w:r>
    </w:p>
    <w:p w14:paraId="61A8FBF1" w14:textId="77777777" w:rsidR="00B06A8B" w:rsidRPr="00BD3CBE" w:rsidRDefault="00B06A8B" w:rsidP="00D11BAD">
      <w:pPr>
        <w:spacing w:after="0" w:line="480" w:lineRule="auto"/>
        <w:jc w:val="both"/>
        <w:rPr>
          <w:rFonts w:ascii="Times New Roman" w:hAnsi="Times New Roman" w:cs="Times New Roman"/>
          <w:b/>
          <w:color w:val="000000" w:themeColor="text1"/>
          <w:sz w:val="24"/>
          <w:szCs w:val="24"/>
        </w:rPr>
      </w:pPr>
    </w:p>
    <w:p w14:paraId="2AD625A4" w14:textId="77777777" w:rsidR="00B06A8B" w:rsidRPr="00BD3CBE" w:rsidRDefault="00B06A8B" w:rsidP="00D11BAD">
      <w:pPr>
        <w:spacing w:after="0" w:line="480" w:lineRule="auto"/>
        <w:jc w:val="both"/>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Elom K. Aglago</w:t>
      </w:r>
      <w:r w:rsidRPr="00BD3CBE">
        <w:rPr>
          <w:rFonts w:ascii="Times New Roman" w:hAnsi="Times New Roman" w:cs="Times New Roman"/>
          <w:color w:val="000000" w:themeColor="text1"/>
          <w:sz w:val="24"/>
          <w:szCs w:val="24"/>
          <w:vertAlign w:val="superscript"/>
        </w:rPr>
        <w:t>1</w:t>
      </w:r>
      <w:r w:rsidRPr="00BD3CBE">
        <w:rPr>
          <w:rFonts w:ascii="Times New Roman" w:hAnsi="Times New Roman" w:cs="Times New Roman"/>
          <w:color w:val="000000" w:themeColor="text1"/>
          <w:sz w:val="24"/>
          <w:szCs w:val="24"/>
        </w:rPr>
        <w:t>, Inge Huybrechts</w:t>
      </w:r>
      <w:r w:rsidRPr="00BD3CBE">
        <w:rPr>
          <w:rFonts w:ascii="Times New Roman" w:hAnsi="Times New Roman" w:cs="Times New Roman"/>
          <w:color w:val="000000" w:themeColor="text1"/>
          <w:sz w:val="24"/>
          <w:szCs w:val="24"/>
          <w:vertAlign w:val="superscript"/>
        </w:rPr>
        <w:t>1</w:t>
      </w:r>
      <w:r w:rsidRPr="00BD3CBE">
        <w:rPr>
          <w:rFonts w:ascii="Times New Roman" w:hAnsi="Times New Roman" w:cs="Times New Roman"/>
          <w:color w:val="000000" w:themeColor="text1"/>
          <w:sz w:val="24"/>
          <w:szCs w:val="24"/>
        </w:rPr>
        <w:t>, Neil Murphy</w:t>
      </w:r>
      <w:r w:rsidRPr="00BD3CBE">
        <w:rPr>
          <w:rFonts w:ascii="Times New Roman" w:hAnsi="Times New Roman" w:cs="Times New Roman"/>
          <w:color w:val="000000" w:themeColor="text1"/>
          <w:sz w:val="24"/>
          <w:szCs w:val="24"/>
          <w:vertAlign w:val="superscript"/>
        </w:rPr>
        <w:t>1</w:t>
      </w:r>
      <w:r w:rsidRPr="00BD3CBE">
        <w:rPr>
          <w:rFonts w:ascii="Times New Roman" w:hAnsi="Times New Roman" w:cs="Times New Roman"/>
          <w:color w:val="000000" w:themeColor="text1"/>
          <w:sz w:val="24"/>
          <w:szCs w:val="24"/>
        </w:rPr>
        <w:t>, Corinne Casagrande</w:t>
      </w:r>
      <w:r w:rsidRPr="00BD3CBE">
        <w:rPr>
          <w:rFonts w:ascii="Times New Roman" w:hAnsi="Times New Roman" w:cs="Times New Roman"/>
          <w:color w:val="000000" w:themeColor="text1"/>
          <w:sz w:val="24"/>
          <w:szCs w:val="24"/>
          <w:vertAlign w:val="superscript"/>
        </w:rPr>
        <w:t>1</w:t>
      </w:r>
      <w:r w:rsidRPr="00BD3CBE">
        <w:rPr>
          <w:rFonts w:ascii="Times New Roman" w:hAnsi="Times New Roman" w:cs="Times New Roman"/>
          <w:color w:val="000000" w:themeColor="text1"/>
          <w:sz w:val="24"/>
          <w:szCs w:val="24"/>
        </w:rPr>
        <w:t>, Genevieve Nicolas</w:t>
      </w:r>
      <w:r w:rsidRPr="00BD3CBE">
        <w:rPr>
          <w:rFonts w:ascii="Times New Roman" w:hAnsi="Times New Roman" w:cs="Times New Roman"/>
          <w:color w:val="000000" w:themeColor="text1"/>
          <w:sz w:val="24"/>
          <w:szCs w:val="24"/>
          <w:vertAlign w:val="superscript"/>
        </w:rPr>
        <w:t>1</w:t>
      </w:r>
      <w:r w:rsidRPr="00BD3CBE">
        <w:rPr>
          <w:rFonts w:ascii="Times New Roman" w:hAnsi="Times New Roman" w:cs="Times New Roman"/>
          <w:color w:val="000000" w:themeColor="text1"/>
          <w:sz w:val="24"/>
          <w:szCs w:val="24"/>
        </w:rPr>
        <w:t>, Tobias Pischon</w:t>
      </w:r>
      <w:r w:rsidRPr="00BD3CBE">
        <w:rPr>
          <w:rFonts w:ascii="Times New Roman" w:hAnsi="Times New Roman" w:cs="Times New Roman"/>
          <w:color w:val="000000" w:themeColor="text1"/>
          <w:sz w:val="24"/>
          <w:szCs w:val="24"/>
          <w:vertAlign w:val="superscript"/>
        </w:rPr>
        <w:t>2</w:t>
      </w:r>
      <w:r w:rsidRPr="00BD3CBE">
        <w:rPr>
          <w:rFonts w:ascii="Times New Roman" w:hAnsi="Times New Roman" w:cs="Times New Roman"/>
          <w:color w:val="000000" w:themeColor="text1"/>
          <w:sz w:val="24"/>
          <w:szCs w:val="24"/>
        </w:rPr>
        <w:t>, Veronika Fedirko</w:t>
      </w:r>
      <w:r w:rsidRPr="00BD3CBE">
        <w:rPr>
          <w:rFonts w:ascii="Times New Roman" w:hAnsi="Times New Roman" w:cs="Times New Roman"/>
          <w:color w:val="000000" w:themeColor="text1"/>
          <w:sz w:val="24"/>
          <w:szCs w:val="24"/>
          <w:vertAlign w:val="superscript"/>
        </w:rPr>
        <w:t>3</w:t>
      </w:r>
      <w:r w:rsidRPr="00BD3CBE">
        <w:rPr>
          <w:rFonts w:ascii="Times New Roman" w:hAnsi="Times New Roman" w:cs="Times New Roman"/>
          <w:color w:val="000000" w:themeColor="text1"/>
          <w:sz w:val="24"/>
          <w:szCs w:val="24"/>
        </w:rPr>
        <w:t>, Gianluca Severi</w:t>
      </w:r>
      <w:r w:rsidRPr="00BD3CBE">
        <w:rPr>
          <w:rFonts w:ascii="Times New Roman" w:hAnsi="Times New Roman" w:cs="Times New Roman"/>
          <w:color w:val="000000" w:themeColor="text1"/>
          <w:sz w:val="24"/>
          <w:szCs w:val="24"/>
          <w:vertAlign w:val="superscript"/>
        </w:rPr>
        <w:t>4</w:t>
      </w:r>
      <w:r w:rsidRPr="00BD3CBE">
        <w:rPr>
          <w:rFonts w:ascii="Times New Roman" w:hAnsi="Times New Roman" w:cs="Times New Roman"/>
          <w:color w:val="000000" w:themeColor="text1"/>
          <w:sz w:val="24"/>
          <w:szCs w:val="24"/>
        </w:rPr>
        <w:t>, Marie-Christine Boutron-Ruault</w:t>
      </w:r>
      <w:r w:rsidRPr="00BD3CBE">
        <w:rPr>
          <w:rFonts w:ascii="Times New Roman" w:hAnsi="Times New Roman" w:cs="Times New Roman"/>
          <w:color w:val="000000" w:themeColor="text1"/>
          <w:sz w:val="24"/>
          <w:szCs w:val="24"/>
          <w:vertAlign w:val="superscript"/>
        </w:rPr>
        <w:t>4</w:t>
      </w:r>
      <w:r w:rsidRPr="00BD3CBE">
        <w:rPr>
          <w:rFonts w:ascii="Times New Roman" w:hAnsi="Times New Roman" w:cs="Times New Roman"/>
          <w:color w:val="000000" w:themeColor="text1"/>
          <w:sz w:val="24"/>
          <w:szCs w:val="24"/>
        </w:rPr>
        <w:t>, Agnès Fournier</w:t>
      </w:r>
      <w:r w:rsidRPr="00BD3CBE">
        <w:rPr>
          <w:rFonts w:ascii="Times New Roman" w:hAnsi="Times New Roman" w:cs="Times New Roman"/>
          <w:color w:val="000000" w:themeColor="text1"/>
          <w:sz w:val="24"/>
          <w:szCs w:val="24"/>
          <w:vertAlign w:val="superscript"/>
        </w:rPr>
        <w:t>4</w:t>
      </w:r>
      <w:r w:rsidRPr="00BD3CBE">
        <w:rPr>
          <w:rFonts w:ascii="Times New Roman" w:hAnsi="Times New Roman" w:cs="Times New Roman"/>
          <w:color w:val="000000" w:themeColor="text1"/>
          <w:sz w:val="24"/>
          <w:szCs w:val="24"/>
        </w:rPr>
        <w:t>, Verena Katzke</w:t>
      </w:r>
      <w:r w:rsidRPr="00BD3CBE">
        <w:rPr>
          <w:rFonts w:ascii="Times New Roman" w:hAnsi="Times New Roman" w:cs="Times New Roman"/>
          <w:color w:val="000000" w:themeColor="text1"/>
          <w:sz w:val="24"/>
          <w:szCs w:val="24"/>
          <w:vertAlign w:val="superscript"/>
        </w:rPr>
        <w:t>5</w:t>
      </w:r>
      <w:r w:rsidRPr="00BD3CBE">
        <w:rPr>
          <w:rFonts w:ascii="Times New Roman" w:hAnsi="Times New Roman" w:cs="Times New Roman"/>
          <w:color w:val="000000" w:themeColor="text1"/>
          <w:sz w:val="24"/>
          <w:szCs w:val="24"/>
        </w:rPr>
        <w:t>, Tilman Kühn</w:t>
      </w:r>
      <w:r w:rsidRPr="00BD3CBE">
        <w:rPr>
          <w:rFonts w:ascii="Times New Roman" w:hAnsi="Times New Roman" w:cs="Times New Roman"/>
          <w:color w:val="000000" w:themeColor="text1"/>
          <w:sz w:val="24"/>
          <w:szCs w:val="24"/>
          <w:vertAlign w:val="superscript"/>
        </w:rPr>
        <w:t>5</w:t>
      </w:r>
      <w:r w:rsidRPr="00BD3CBE">
        <w:rPr>
          <w:rFonts w:ascii="Times New Roman" w:hAnsi="Times New Roman" w:cs="Times New Roman"/>
          <w:color w:val="000000" w:themeColor="text1"/>
          <w:sz w:val="24"/>
          <w:szCs w:val="24"/>
        </w:rPr>
        <w:t>, Anja Olsen</w:t>
      </w:r>
      <w:r w:rsidRPr="00BD3CBE">
        <w:rPr>
          <w:rFonts w:ascii="Times New Roman" w:hAnsi="Times New Roman" w:cs="Times New Roman"/>
          <w:color w:val="000000" w:themeColor="text1"/>
          <w:sz w:val="24"/>
          <w:szCs w:val="24"/>
          <w:vertAlign w:val="superscript"/>
        </w:rPr>
        <w:t>6</w:t>
      </w:r>
      <w:r w:rsidRPr="00BD3CBE">
        <w:rPr>
          <w:rFonts w:ascii="Times New Roman" w:hAnsi="Times New Roman" w:cs="Times New Roman"/>
          <w:color w:val="000000" w:themeColor="text1"/>
          <w:sz w:val="24"/>
          <w:szCs w:val="24"/>
        </w:rPr>
        <w:t>, Anne Tjønneland</w:t>
      </w:r>
      <w:r w:rsidRPr="00BD3CBE">
        <w:rPr>
          <w:rFonts w:ascii="Times New Roman" w:hAnsi="Times New Roman" w:cs="Times New Roman"/>
          <w:color w:val="000000" w:themeColor="text1"/>
          <w:sz w:val="24"/>
          <w:szCs w:val="24"/>
          <w:vertAlign w:val="superscript"/>
        </w:rPr>
        <w:t>6, 7</w:t>
      </w:r>
      <w:r w:rsidRPr="00BD3CBE">
        <w:rPr>
          <w:rFonts w:ascii="Times New Roman" w:hAnsi="Times New Roman" w:cs="Times New Roman"/>
          <w:color w:val="000000" w:themeColor="text1"/>
          <w:sz w:val="24"/>
          <w:szCs w:val="24"/>
        </w:rPr>
        <w:t>, Christina C Dahm</w:t>
      </w:r>
      <w:r w:rsidRPr="00BD3CBE">
        <w:rPr>
          <w:rFonts w:ascii="Times New Roman" w:hAnsi="Times New Roman" w:cs="Times New Roman"/>
          <w:color w:val="000000" w:themeColor="text1"/>
          <w:sz w:val="24"/>
          <w:szCs w:val="24"/>
          <w:vertAlign w:val="superscript"/>
        </w:rPr>
        <w:t>8</w:t>
      </w:r>
      <w:r w:rsidRPr="00BD3CBE">
        <w:rPr>
          <w:rFonts w:ascii="Times New Roman" w:hAnsi="Times New Roman" w:cs="Times New Roman"/>
          <w:color w:val="000000" w:themeColor="text1"/>
          <w:sz w:val="24"/>
          <w:szCs w:val="24"/>
        </w:rPr>
        <w:t>, Kim Overvad</w:t>
      </w:r>
      <w:r w:rsidRPr="00BD3CBE">
        <w:rPr>
          <w:rFonts w:ascii="Times New Roman" w:hAnsi="Times New Roman" w:cs="Times New Roman"/>
          <w:color w:val="000000" w:themeColor="text1"/>
          <w:sz w:val="24"/>
          <w:szCs w:val="24"/>
          <w:vertAlign w:val="superscript"/>
        </w:rPr>
        <w:t>8, 9</w:t>
      </w:r>
      <w:r w:rsidRPr="00BD3CBE">
        <w:rPr>
          <w:rFonts w:ascii="Times New Roman" w:hAnsi="Times New Roman" w:cs="Times New Roman"/>
          <w:color w:val="000000" w:themeColor="text1"/>
          <w:sz w:val="24"/>
          <w:szCs w:val="24"/>
        </w:rPr>
        <w:t>, Cristina Lasheras</w:t>
      </w:r>
      <w:r w:rsidRPr="00BD3CBE">
        <w:rPr>
          <w:rFonts w:ascii="Times New Roman" w:hAnsi="Times New Roman" w:cs="Times New Roman"/>
          <w:color w:val="000000" w:themeColor="text1"/>
          <w:sz w:val="24"/>
          <w:szCs w:val="24"/>
          <w:vertAlign w:val="superscript"/>
        </w:rPr>
        <w:t>10</w:t>
      </w:r>
      <w:r w:rsidRPr="00BD3CBE">
        <w:rPr>
          <w:rFonts w:ascii="Times New Roman" w:hAnsi="Times New Roman" w:cs="Times New Roman"/>
          <w:color w:val="000000" w:themeColor="text1"/>
          <w:sz w:val="24"/>
          <w:szCs w:val="24"/>
        </w:rPr>
        <w:t>, Antonio Agudo</w:t>
      </w:r>
      <w:r w:rsidRPr="00BD3CBE">
        <w:rPr>
          <w:rFonts w:ascii="Times New Roman" w:hAnsi="Times New Roman" w:cs="Times New Roman"/>
          <w:color w:val="000000" w:themeColor="text1"/>
          <w:sz w:val="24"/>
          <w:szCs w:val="24"/>
          <w:vertAlign w:val="superscript"/>
        </w:rPr>
        <w:t>11</w:t>
      </w:r>
      <w:r w:rsidRPr="00BD3CBE">
        <w:rPr>
          <w:rFonts w:ascii="Times New Roman" w:hAnsi="Times New Roman" w:cs="Times New Roman"/>
          <w:color w:val="000000" w:themeColor="text1"/>
          <w:sz w:val="24"/>
          <w:szCs w:val="24"/>
        </w:rPr>
        <w:t>, Maria-Jose Sánchez</w:t>
      </w:r>
      <w:r w:rsidRPr="00BD3CBE">
        <w:rPr>
          <w:rFonts w:ascii="Times New Roman" w:hAnsi="Times New Roman" w:cs="Times New Roman"/>
          <w:color w:val="000000" w:themeColor="text1"/>
          <w:sz w:val="24"/>
          <w:szCs w:val="24"/>
          <w:vertAlign w:val="superscript"/>
        </w:rPr>
        <w:t>12,13</w:t>
      </w:r>
      <w:r w:rsidRPr="00BD3CBE">
        <w:rPr>
          <w:rFonts w:ascii="Times New Roman" w:hAnsi="Times New Roman" w:cs="Times New Roman"/>
          <w:color w:val="000000" w:themeColor="text1"/>
          <w:sz w:val="24"/>
          <w:szCs w:val="24"/>
        </w:rPr>
        <w:t>, Pilar Amiano</w:t>
      </w:r>
      <w:r w:rsidRPr="00BD3CBE">
        <w:rPr>
          <w:rFonts w:ascii="Times New Roman" w:hAnsi="Times New Roman" w:cs="Times New Roman"/>
          <w:color w:val="000000" w:themeColor="text1"/>
          <w:sz w:val="24"/>
          <w:szCs w:val="24"/>
          <w:vertAlign w:val="superscript"/>
        </w:rPr>
        <w:t>14</w:t>
      </w:r>
      <w:r w:rsidRPr="00BD3CBE">
        <w:rPr>
          <w:rFonts w:ascii="Times New Roman" w:hAnsi="Times New Roman" w:cs="Times New Roman"/>
          <w:color w:val="000000" w:themeColor="text1"/>
          <w:sz w:val="24"/>
          <w:szCs w:val="24"/>
        </w:rPr>
        <w:t>,  José Maria Huerta</w:t>
      </w:r>
      <w:r w:rsidRPr="00BD3CBE">
        <w:rPr>
          <w:rFonts w:ascii="Times New Roman" w:hAnsi="Times New Roman" w:cs="Times New Roman"/>
          <w:color w:val="000000" w:themeColor="text1"/>
          <w:sz w:val="24"/>
          <w:szCs w:val="24"/>
          <w:vertAlign w:val="superscript"/>
        </w:rPr>
        <w:t>13,15</w:t>
      </w:r>
      <w:r w:rsidRPr="00BD3CBE">
        <w:rPr>
          <w:rFonts w:ascii="Times New Roman" w:hAnsi="Times New Roman" w:cs="Times New Roman"/>
          <w:color w:val="000000" w:themeColor="text1"/>
          <w:sz w:val="24"/>
          <w:szCs w:val="24"/>
        </w:rPr>
        <w:t>, Eva Ardanaz</w:t>
      </w:r>
      <w:r w:rsidRPr="00BD3CBE">
        <w:rPr>
          <w:rFonts w:ascii="Times New Roman" w:hAnsi="Times New Roman" w:cs="Times New Roman"/>
          <w:color w:val="000000" w:themeColor="text1"/>
          <w:sz w:val="24"/>
          <w:szCs w:val="24"/>
          <w:vertAlign w:val="superscript"/>
        </w:rPr>
        <w:t>13,16,17</w:t>
      </w:r>
      <w:r w:rsidRPr="00BD3CBE">
        <w:rPr>
          <w:rFonts w:ascii="Times New Roman" w:hAnsi="Times New Roman" w:cs="Times New Roman"/>
          <w:color w:val="000000" w:themeColor="text1"/>
          <w:sz w:val="24"/>
          <w:szCs w:val="24"/>
        </w:rPr>
        <w:t>, Aurora Perez-Cornago</w:t>
      </w:r>
      <w:r w:rsidRPr="00BD3CBE">
        <w:rPr>
          <w:rFonts w:ascii="Times New Roman" w:hAnsi="Times New Roman" w:cs="Times New Roman"/>
          <w:color w:val="000000" w:themeColor="text1"/>
          <w:sz w:val="24"/>
          <w:szCs w:val="24"/>
          <w:vertAlign w:val="superscript"/>
        </w:rPr>
        <w:t>18</w:t>
      </w:r>
      <w:r w:rsidRPr="00BD3CBE">
        <w:rPr>
          <w:rFonts w:ascii="Times New Roman" w:hAnsi="Times New Roman" w:cs="Times New Roman"/>
          <w:color w:val="000000" w:themeColor="text1"/>
          <w:sz w:val="24"/>
          <w:szCs w:val="24"/>
        </w:rPr>
        <w:t>, Antonia Trichopoulou</w:t>
      </w:r>
      <w:r w:rsidRPr="00BD3CBE">
        <w:rPr>
          <w:rFonts w:ascii="Times New Roman" w:hAnsi="Times New Roman" w:cs="Times New Roman"/>
          <w:color w:val="000000" w:themeColor="text1"/>
          <w:sz w:val="24"/>
          <w:szCs w:val="24"/>
          <w:vertAlign w:val="superscript"/>
        </w:rPr>
        <w:t>19,20</w:t>
      </w:r>
      <w:r w:rsidRPr="00BD3CBE">
        <w:rPr>
          <w:rFonts w:ascii="Times New Roman" w:hAnsi="Times New Roman" w:cs="Times New Roman"/>
          <w:color w:val="000000" w:themeColor="text1"/>
          <w:sz w:val="24"/>
          <w:szCs w:val="24"/>
        </w:rPr>
        <w:t>, Anna Karakatsani</w:t>
      </w:r>
      <w:r w:rsidRPr="00BD3CBE">
        <w:rPr>
          <w:rFonts w:ascii="Times New Roman" w:hAnsi="Times New Roman" w:cs="Times New Roman"/>
          <w:color w:val="000000" w:themeColor="text1"/>
          <w:sz w:val="24"/>
          <w:szCs w:val="24"/>
          <w:vertAlign w:val="superscript"/>
        </w:rPr>
        <w:t>19,21</w:t>
      </w:r>
      <w:r w:rsidRPr="00BD3CBE">
        <w:rPr>
          <w:rFonts w:ascii="Times New Roman" w:hAnsi="Times New Roman" w:cs="Times New Roman"/>
          <w:color w:val="000000" w:themeColor="text1"/>
          <w:sz w:val="24"/>
          <w:szCs w:val="24"/>
        </w:rPr>
        <w:t>, Georgia Martimianaki</w:t>
      </w:r>
      <w:r w:rsidRPr="00BD3CBE">
        <w:rPr>
          <w:rFonts w:ascii="Times New Roman" w:hAnsi="Times New Roman" w:cs="Times New Roman"/>
          <w:color w:val="000000" w:themeColor="text1"/>
          <w:sz w:val="24"/>
          <w:szCs w:val="24"/>
          <w:vertAlign w:val="superscript"/>
        </w:rPr>
        <w:t>19</w:t>
      </w:r>
      <w:r w:rsidRPr="00BD3CBE">
        <w:rPr>
          <w:rFonts w:ascii="Times New Roman" w:hAnsi="Times New Roman" w:cs="Times New Roman"/>
          <w:color w:val="000000" w:themeColor="text1"/>
          <w:sz w:val="24"/>
          <w:szCs w:val="24"/>
        </w:rPr>
        <w:t>, Domenico Palli</w:t>
      </w:r>
      <w:r w:rsidRPr="00BD3CBE">
        <w:rPr>
          <w:rFonts w:ascii="Times New Roman" w:hAnsi="Times New Roman" w:cs="Times New Roman"/>
          <w:color w:val="000000" w:themeColor="text1"/>
          <w:sz w:val="24"/>
          <w:szCs w:val="24"/>
          <w:vertAlign w:val="superscript"/>
        </w:rPr>
        <w:t>22</w:t>
      </w:r>
      <w:r w:rsidRPr="00BD3CBE">
        <w:rPr>
          <w:rFonts w:ascii="Times New Roman" w:hAnsi="Times New Roman" w:cs="Times New Roman"/>
          <w:color w:val="000000" w:themeColor="text1"/>
          <w:sz w:val="24"/>
          <w:szCs w:val="24"/>
        </w:rPr>
        <w:t>, Valeria Pala</w:t>
      </w:r>
      <w:r w:rsidRPr="00BD3CBE">
        <w:rPr>
          <w:rFonts w:ascii="Times New Roman" w:hAnsi="Times New Roman" w:cs="Times New Roman"/>
          <w:color w:val="000000" w:themeColor="text1"/>
          <w:sz w:val="24"/>
          <w:szCs w:val="24"/>
          <w:vertAlign w:val="superscript"/>
        </w:rPr>
        <w:t>23</w:t>
      </w:r>
      <w:r w:rsidRPr="00BD3CBE">
        <w:rPr>
          <w:rFonts w:ascii="Times New Roman" w:hAnsi="Times New Roman" w:cs="Times New Roman"/>
          <w:color w:val="000000" w:themeColor="text1"/>
          <w:sz w:val="24"/>
          <w:szCs w:val="24"/>
        </w:rPr>
        <w:t>, Rosario Tumino</w:t>
      </w:r>
      <w:r w:rsidRPr="00BD3CBE">
        <w:rPr>
          <w:rFonts w:ascii="Times New Roman" w:hAnsi="Times New Roman" w:cs="Times New Roman"/>
          <w:color w:val="000000" w:themeColor="text1"/>
          <w:sz w:val="24"/>
          <w:szCs w:val="24"/>
          <w:vertAlign w:val="superscript"/>
        </w:rPr>
        <w:t>24</w:t>
      </w:r>
      <w:r w:rsidRPr="00BD3CBE">
        <w:rPr>
          <w:rFonts w:ascii="Times New Roman" w:hAnsi="Times New Roman" w:cs="Times New Roman"/>
          <w:color w:val="000000" w:themeColor="text1"/>
          <w:sz w:val="24"/>
          <w:szCs w:val="24"/>
        </w:rPr>
        <w:t>, Alessio Naccarati</w:t>
      </w:r>
      <w:r w:rsidRPr="00BD3CBE">
        <w:rPr>
          <w:rFonts w:ascii="Times New Roman" w:hAnsi="Times New Roman" w:cs="Times New Roman"/>
          <w:color w:val="000000" w:themeColor="text1"/>
          <w:sz w:val="24"/>
          <w:szCs w:val="24"/>
          <w:vertAlign w:val="superscript"/>
        </w:rPr>
        <w:t>25</w:t>
      </w:r>
      <w:r w:rsidRPr="00BD3CBE">
        <w:rPr>
          <w:rFonts w:ascii="Times New Roman" w:hAnsi="Times New Roman" w:cs="Times New Roman"/>
          <w:color w:val="000000" w:themeColor="text1"/>
          <w:sz w:val="24"/>
          <w:szCs w:val="24"/>
        </w:rPr>
        <w:t>, Salvatore Panico</w:t>
      </w:r>
      <w:r w:rsidRPr="00BD3CBE">
        <w:rPr>
          <w:rFonts w:ascii="Times New Roman" w:hAnsi="Times New Roman" w:cs="Times New Roman"/>
          <w:color w:val="000000" w:themeColor="text1"/>
          <w:sz w:val="24"/>
          <w:szCs w:val="24"/>
          <w:vertAlign w:val="superscript"/>
        </w:rPr>
        <w:t>26</w:t>
      </w:r>
      <w:r w:rsidRPr="00BD3CBE">
        <w:rPr>
          <w:rFonts w:ascii="Times New Roman" w:hAnsi="Times New Roman" w:cs="Times New Roman"/>
          <w:color w:val="000000" w:themeColor="text1"/>
          <w:sz w:val="24"/>
          <w:szCs w:val="24"/>
        </w:rPr>
        <w:t>, Bas Bueno-de-Mesquita</w:t>
      </w:r>
      <w:r w:rsidRPr="00BD3CBE">
        <w:rPr>
          <w:rFonts w:ascii="Times New Roman" w:hAnsi="Times New Roman" w:cs="Times New Roman"/>
          <w:color w:val="000000" w:themeColor="text1"/>
          <w:sz w:val="24"/>
          <w:szCs w:val="24"/>
          <w:vertAlign w:val="superscript"/>
        </w:rPr>
        <w:t>27,28,29,30</w:t>
      </w:r>
      <w:r w:rsidRPr="00BD3CBE">
        <w:rPr>
          <w:rFonts w:ascii="Times New Roman" w:hAnsi="Times New Roman" w:cs="Times New Roman"/>
          <w:color w:val="000000" w:themeColor="text1"/>
          <w:sz w:val="24"/>
          <w:szCs w:val="24"/>
        </w:rPr>
        <w:t>, Anne May</w:t>
      </w:r>
      <w:r w:rsidRPr="00BD3CBE">
        <w:rPr>
          <w:rFonts w:ascii="Times New Roman" w:hAnsi="Times New Roman" w:cs="Times New Roman"/>
          <w:color w:val="000000" w:themeColor="text1"/>
          <w:sz w:val="24"/>
          <w:szCs w:val="24"/>
          <w:vertAlign w:val="superscript"/>
        </w:rPr>
        <w:t>31</w:t>
      </w:r>
      <w:r w:rsidRPr="00BD3CBE">
        <w:rPr>
          <w:rFonts w:ascii="Times New Roman" w:hAnsi="Times New Roman" w:cs="Times New Roman"/>
          <w:color w:val="000000" w:themeColor="text1"/>
          <w:sz w:val="24"/>
          <w:szCs w:val="24"/>
        </w:rPr>
        <w:t>, Jeroen W.G. Derksen</w:t>
      </w:r>
      <w:r w:rsidRPr="00BD3CBE">
        <w:rPr>
          <w:rFonts w:ascii="Times New Roman" w:hAnsi="Times New Roman" w:cs="Times New Roman"/>
          <w:color w:val="000000" w:themeColor="text1"/>
          <w:sz w:val="24"/>
          <w:szCs w:val="24"/>
          <w:vertAlign w:val="superscript"/>
        </w:rPr>
        <w:t>31</w:t>
      </w:r>
      <w:r w:rsidRPr="00BD3CBE">
        <w:rPr>
          <w:rFonts w:ascii="Times New Roman" w:hAnsi="Times New Roman" w:cs="Times New Roman"/>
          <w:color w:val="000000" w:themeColor="text1"/>
          <w:sz w:val="24"/>
          <w:szCs w:val="24"/>
        </w:rPr>
        <w:t>, Sophie Hellstrand</w:t>
      </w:r>
      <w:r w:rsidRPr="00BD3CBE">
        <w:rPr>
          <w:rFonts w:ascii="Times New Roman" w:hAnsi="Times New Roman" w:cs="Times New Roman"/>
          <w:color w:val="000000" w:themeColor="text1"/>
          <w:sz w:val="24"/>
          <w:szCs w:val="24"/>
          <w:vertAlign w:val="superscript"/>
        </w:rPr>
        <w:t>32</w:t>
      </w:r>
      <w:r w:rsidRPr="00BD3CBE">
        <w:rPr>
          <w:rFonts w:ascii="Times New Roman" w:hAnsi="Times New Roman" w:cs="Times New Roman"/>
          <w:color w:val="000000" w:themeColor="text1"/>
          <w:sz w:val="24"/>
          <w:szCs w:val="24"/>
        </w:rPr>
        <w:t>, Bodil Ohlsson</w:t>
      </w:r>
      <w:r w:rsidRPr="00BD3CBE">
        <w:rPr>
          <w:rFonts w:ascii="Times New Roman" w:hAnsi="Times New Roman" w:cs="Times New Roman"/>
          <w:color w:val="000000" w:themeColor="text1"/>
          <w:sz w:val="24"/>
          <w:szCs w:val="24"/>
          <w:vertAlign w:val="superscript"/>
        </w:rPr>
        <w:t>33</w:t>
      </w:r>
      <w:r w:rsidRPr="00BD3CBE">
        <w:rPr>
          <w:rFonts w:ascii="Times New Roman" w:hAnsi="Times New Roman" w:cs="Times New Roman"/>
          <w:color w:val="000000" w:themeColor="text1"/>
          <w:sz w:val="24"/>
          <w:szCs w:val="24"/>
        </w:rPr>
        <w:t>,  Maria Wennberg</w:t>
      </w:r>
      <w:r w:rsidRPr="00BD3CBE">
        <w:rPr>
          <w:rFonts w:ascii="Times New Roman" w:hAnsi="Times New Roman" w:cs="Times New Roman"/>
          <w:color w:val="000000" w:themeColor="text1"/>
          <w:sz w:val="24"/>
          <w:szCs w:val="24"/>
          <w:vertAlign w:val="superscript"/>
        </w:rPr>
        <w:t>34</w:t>
      </w:r>
      <w:r w:rsidRPr="00BD3CBE">
        <w:rPr>
          <w:rFonts w:ascii="Times New Roman" w:hAnsi="Times New Roman" w:cs="Times New Roman"/>
          <w:color w:val="000000" w:themeColor="text1"/>
          <w:sz w:val="24"/>
          <w:szCs w:val="24"/>
        </w:rPr>
        <w:t>, Bethany Van Guelpen</w:t>
      </w:r>
      <w:r w:rsidRPr="00BD3CBE">
        <w:rPr>
          <w:rFonts w:ascii="Times New Roman" w:hAnsi="Times New Roman" w:cs="Times New Roman"/>
          <w:color w:val="000000" w:themeColor="text1"/>
          <w:sz w:val="24"/>
          <w:szCs w:val="24"/>
          <w:vertAlign w:val="superscript"/>
        </w:rPr>
        <w:t>35</w:t>
      </w:r>
      <w:r w:rsidRPr="00BD3CBE">
        <w:rPr>
          <w:rFonts w:ascii="Times New Roman" w:hAnsi="Times New Roman" w:cs="Times New Roman"/>
          <w:color w:val="000000" w:themeColor="text1"/>
          <w:sz w:val="24"/>
          <w:szCs w:val="24"/>
        </w:rPr>
        <w:t>,  Guri Skeie</w:t>
      </w:r>
      <w:r w:rsidRPr="00BD3CBE">
        <w:rPr>
          <w:rFonts w:ascii="Times New Roman" w:hAnsi="Times New Roman" w:cs="Times New Roman"/>
          <w:color w:val="000000" w:themeColor="text1"/>
          <w:sz w:val="24"/>
          <w:szCs w:val="24"/>
          <w:vertAlign w:val="superscript"/>
        </w:rPr>
        <w:t>36</w:t>
      </w:r>
      <w:r w:rsidRPr="00BD3CBE">
        <w:rPr>
          <w:rFonts w:ascii="Times New Roman" w:hAnsi="Times New Roman" w:cs="Times New Roman"/>
          <w:color w:val="000000" w:themeColor="text1"/>
          <w:sz w:val="24"/>
          <w:szCs w:val="24"/>
        </w:rPr>
        <w:t>, Magritt Brustad</w:t>
      </w:r>
      <w:r w:rsidRPr="00BD3CBE">
        <w:rPr>
          <w:rFonts w:ascii="Times New Roman" w:hAnsi="Times New Roman" w:cs="Times New Roman"/>
          <w:color w:val="000000" w:themeColor="text1"/>
          <w:sz w:val="24"/>
          <w:szCs w:val="24"/>
          <w:vertAlign w:val="superscript"/>
        </w:rPr>
        <w:t>36</w:t>
      </w:r>
      <w:r w:rsidRPr="00BD3CBE">
        <w:rPr>
          <w:rFonts w:ascii="Times New Roman" w:hAnsi="Times New Roman" w:cs="Times New Roman"/>
          <w:color w:val="000000" w:themeColor="text1"/>
          <w:sz w:val="24"/>
          <w:szCs w:val="24"/>
        </w:rPr>
        <w:t>, Elisabete Weiderpass</w:t>
      </w:r>
      <w:r w:rsidRPr="00BD3CBE">
        <w:rPr>
          <w:rFonts w:ascii="Times New Roman" w:hAnsi="Times New Roman" w:cs="Times New Roman"/>
          <w:color w:val="000000" w:themeColor="text1"/>
          <w:sz w:val="24"/>
          <w:szCs w:val="24"/>
          <w:vertAlign w:val="superscript"/>
        </w:rPr>
        <w:t>37,38,39,40</w:t>
      </w:r>
      <w:r w:rsidRPr="00BD3CBE">
        <w:rPr>
          <w:rFonts w:ascii="Times New Roman" w:hAnsi="Times New Roman" w:cs="Times New Roman"/>
          <w:color w:val="000000" w:themeColor="text1"/>
          <w:sz w:val="24"/>
          <w:szCs w:val="24"/>
        </w:rPr>
        <w:t>, Amanda J Cross</w:t>
      </w:r>
      <w:r w:rsidRPr="00BD3CBE">
        <w:rPr>
          <w:rFonts w:ascii="Times New Roman" w:hAnsi="Times New Roman" w:cs="Times New Roman"/>
          <w:color w:val="000000" w:themeColor="text1"/>
          <w:sz w:val="24"/>
          <w:szCs w:val="24"/>
          <w:vertAlign w:val="superscript"/>
        </w:rPr>
        <w:t>41</w:t>
      </w:r>
      <w:r w:rsidRPr="00BD3CBE">
        <w:rPr>
          <w:rFonts w:ascii="Times New Roman" w:hAnsi="Times New Roman" w:cs="Times New Roman"/>
          <w:color w:val="000000" w:themeColor="text1"/>
          <w:sz w:val="24"/>
          <w:szCs w:val="24"/>
        </w:rPr>
        <w:t>,  Heather Ward</w:t>
      </w:r>
      <w:r w:rsidRPr="00BD3CBE">
        <w:rPr>
          <w:rFonts w:ascii="Times New Roman" w:hAnsi="Times New Roman" w:cs="Times New Roman"/>
          <w:color w:val="000000" w:themeColor="text1"/>
          <w:sz w:val="24"/>
          <w:szCs w:val="24"/>
          <w:vertAlign w:val="superscript"/>
        </w:rPr>
        <w:t>41</w:t>
      </w:r>
      <w:r w:rsidRPr="00BD3CBE">
        <w:rPr>
          <w:rFonts w:ascii="Times New Roman" w:hAnsi="Times New Roman" w:cs="Times New Roman"/>
          <w:color w:val="000000" w:themeColor="text1"/>
          <w:sz w:val="24"/>
          <w:szCs w:val="24"/>
        </w:rPr>
        <w:t>, Elio Riboli</w:t>
      </w:r>
      <w:r w:rsidRPr="00BD3CBE">
        <w:rPr>
          <w:rFonts w:ascii="Times New Roman" w:hAnsi="Times New Roman" w:cs="Times New Roman"/>
          <w:color w:val="000000" w:themeColor="text1"/>
          <w:sz w:val="24"/>
          <w:szCs w:val="24"/>
          <w:vertAlign w:val="superscript"/>
        </w:rPr>
        <w:t>41</w:t>
      </w:r>
      <w:r w:rsidRPr="00BD3CBE">
        <w:rPr>
          <w:rFonts w:ascii="Times New Roman" w:hAnsi="Times New Roman" w:cs="Times New Roman"/>
          <w:color w:val="000000" w:themeColor="text1"/>
          <w:sz w:val="24"/>
          <w:szCs w:val="24"/>
        </w:rPr>
        <w:t>, Teresa Norat</w:t>
      </w:r>
      <w:r w:rsidRPr="00BD3CBE">
        <w:rPr>
          <w:rFonts w:ascii="Times New Roman" w:hAnsi="Times New Roman" w:cs="Times New Roman"/>
          <w:color w:val="000000" w:themeColor="text1"/>
          <w:sz w:val="24"/>
          <w:szCs w:val="24"/>
          <w:vertAlign w:val="superscript"/>
        </w:rPr>
        <w:t>41</w:t>
      </w:r>
      <w:r w:rsidRPr="00BD3CBE">
        <w:rPr>
          <w:rFonts w:ascii="Times New Roman" w:hAnsi="Times New Roman" w:cs="Times New Roman"/>
          <w:color w:val="000000" w:themeColor="text1"/>
          <w:sz w:val="24"/>
          <w:szCs w:val="24"/>
        </w:rPr>
        <w:t>, Veronique Chajes</w:t>
      </w:r>
      <w:r w:rsidRPr="00BD3CBE">
        <w:rPr>
          <w:rFonts w:ascii="Times New Roman" w:hAnsi="Times New Roman" w:cs="Times New Roman"/>
          <w:color w:val="000000" w:themeColor="text1"/>
          <w:sz w:val="24"/>
          <w:szCs w:val="24"/>
          <w:vertAlign w:val="superscript"/>
        </w:rPr>
        <w:t>1</w:t>
      </w:r>
      <w:r w:rsidRPr="00BD3CBE">
        <w:rPr>
          <w:rFonts w:ascii="Times New Roman" w:hAnsi="Times New Roman" w:cs="Times New Roman"/>
          <w:color w:val="000000" w:themeColor="text1"/>
          <w:sz w:val="24"/>
          <w:szCs w:val="24"/>
        </w:rPr>
        <w:t>, Marc J. Gunter</w:t>
      </w:r>
      <w:r w:rsidRPr="00BD3CBE">
        <w:rPr>
          <w:rFonts w:ascii="Times New Roman" w:hAnsi="Times New Roman" w:cs="Times New Roman"/>
          <w:color w:val="000000" w:themeColor="text1"/>
          <w:sz w:val="24"/>
          <w:szCs w:val="24"/>
          <w:vertAlign w:val="superscript"/>
        </w:rPr>
        <w:t>1</w:t>
      </w:r>
    </w:p>
    <w:p w14:paraId="746EDD4A" w14:textId="77777777" w:rsidR="00B06A8B" w:rsidRPr="00BD3CBE" w:rsidRDefault="00B06A8B" w:rsidP="00D11BAD">
      <w:pPr>
        <w:spacing w:after="0" w:line="480" w:lineRule="auto"/>
        <w:jc w:val="both"/>
        <w:rPr>
          <w:rFonts w:ascii="Times New Roman" w:hAnsi="Times New Roman" w:cs="Times New Roman"/>
          <w:color w:val="000000" w:themeColor="text1"/>
          <w:sz w:val="24"/>
          <w:szCs w:val="24"/>
          <w:vertAlign w:val="superscript"/>
        </w:rPr>
      </w:pPr>
    </w:p>
    <w:p w14:paraId="5C2C627B" w14:textId="77777777" w:rsidR="00B06A8B" w:rsidRPr="00BD3CBE" w:rsidRDefault="00B06A8B" w:rsidP="00D11BAD">
      <w:pPr>
        <w:spacing w:after="0" w:line="480" w:lineRule="auto"/>
        <w:jc w:val="both"/>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vertAlign w:val="superscript"/>
        </w:rPr>
        <w:t>1</w:t>
      </w:r>
      <w:r w:rsidRPr="00BD3CBE">
        <w:rPr>
          <w:rFonts w:ascii="Times New Roman" w:hAnsi="Times New Roman" w:cs="Times New Roman"/>
          <w:color w:val="000000" w:themeColor="text1"/>
          <w:sz w:val="24"/>
          <w:szCs w:val="24"/>
        </w:rPr>
        <w:t>Nutrition and Metabolism Section, International Agency for Research on Cancer (IARC), Lyon, France</w:t>
      </w:r>
    </w:p>
    <w:p w14:paraId="2DCAF99A" w14:textId="77777777" w:rsidR="00B06A8B" w:rsidRPr="00BD3CBE" w:rsidRDefault="00B06A8B" w:rsidP="00D11BAD">
      <w:pPr>
        <w:spacing w:after="0" w:line="480" w:lineRule="auto"/>
        <w:jc w:val="both"/>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vertAlign w:val="superscript"/>
        </w:rPr>
        <w:t>2</w:t>
      </w:r>
      <w:r w:rsidRPr="00BD3CBE">
        <w:rPr>
          <w:rFonts w:ascii="Times New Roman" w:hAnsi="Times New Roman" w:cs="Times New Roman"/>
          <w:color w:val="000000" w:themeColor="text1"/>
          <w:sz w:val="24"/>
          <w:szCs w:val="24"/>
        </w:rPr>
        <w:t>Molecular Epidemiology Research Group, Max Delbrueck Center for Molecular Medicine in the Helmholtz Association, Berlin, Germany</w:t>
      </w:r>
    </w:p>
    <w:p w14:paraId="5ED65885" w14:textId="77777777" w:rsidR="00B06A8B" w:rsidRPr="00BD3CBE" w:rsidRDefault="00B06A8B" w:rsidP="00D11BAD">
      <w:pPr>
        <w:spacing w:after="0" w:line="480" w:lineRule="auto"/>
        <w:jc w:val="both"/>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vertAlign w:val="superscript"/>
        </w:rPr>
        <w:t>3</w:t>
      </w:r>
      <w:r w:rsidRPr="00BD3CBE">
        <w:rPr>
          <w:rFonts w:ascii="Times New Roman" w:hAnsi="Times New Roman" w:cs="Times New Roman"/>
          <w:color w:val="000000" w:themeColor="text1"/>
          <w:sz w:val="24"/>
          <w:szCs w:val="24"/>
        </w:rPr>
        <w:t>Department of Epidemiology, Rollins School of Public Health, Emory University, USA</w:t>
      </w:r>
    </w:p>
    <w:p w14:paraId="600EBC68" w14:textId="77777777" w:rsidR="00B06A8B" w:rsidRPr="00BD3CBE" w:rsidRDefault="00B06A8B" w:rsidP="00D11BAD">
      <w:pPr>
        <w:spacing w:after="0" w:line="480" w:lineRule="auto"/>
        <w:jc w:val="both"/>
        <w:rPr>
          <w:rFonts w:ascii="Times New Roman" w:hAnsi="Times New Roman" w:cs="Times New Roman"/>
          <w:color w:val="000000" w:themeColor="text1"/>
          <w:sz w:val="24"/>
          <w:szCs w:val="24"/>
          <w:lang w:val="fr-FR"/>
        </w:rPr>
      </w:pPr>
      <w:r w:rsidRPr="00BD3CBE">
        <w:rPr>
          <w:rFonts w:ascii="Times New Roman" w:hAnsi="Times New Roman" w:cs="Times New Roman"/>
          <w:color w:val="000000" w:themeColor="text1"/>
          <w:sz w:val="24"/>
          <w:szCs w:val="24"/>
          <w:vertAlign w:val="superscript"/>
          <w:lang w:val="fr-FR"/>
        </w:rPr>
        <w:t>4</w:t>
      </w:r>
      <w:r w:rsidRPr="00BD3CBE">
        <w:rPr>
          <w:rFonts w:ascii="Times New Roman" w:hAnsi="Times New Roman" w:cs="Times New Roman"/>
          <w:color w:val="000000" w:themeColor="text1"/>
          <w:sz w:val="24"/>
          <w:szCs w:val="24"/>
          <w:lang w:val="fr-FR"/>
        </w:rPr>
        <w:t>Centre de Recherche en Epidémiologie et Santé des Populations, Université Paris-Sud, UVSQ, INSERM, Université Paris-Saclay, Villejuif, France; Institut Gustave Roussy, Villejuif, France</w:t>
      </w:r>
    </w:p>
    <w:p w14:paraId="305ED6AC" w14:textId="77777777" w:rsidR="00B06A8B" w:rsidRPr="00BD3CBE" w:rsidRDefault="00B06A8B" w:rsidP="00D11BAD">
      <w:pPr>
        <w:spacing w:after="0" w:line="480" w:lineRule="auto"/>
        <w:jc w:val="both"/>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vertAlign w:val="superscript"/>
        </w:rPr>
        <w:lastRenderedPageBreak/>
        <w:t>5</w:t>
      </w:r>
      <w:r w:rsidRPr="00BD3CBE">
        <w:rPr>
          <w:rFonts w:ascii="Times New Roman" w:hAnsi="Times New Roman" w:cs="Times New Roman"/>
          <w:color w:val="000000" w:themeColor="text1"/>
          <w:sz w:val="24"/>
          <w:szCs w:val="24"/>
        </w:rPr>
        <w:t>German Cancer Research Center (DKFZ), Foundation under Public Law, Heidelberg, Germany</w:t>
      </w:r>
    </w:p>
    <w:p w14:paraId="415E45BF" w14:textId="77777777" w:rsidR="00B06A8B" w:rsidRPr="00BD3CBE" w:rsidRDefault="00B06A8B" w:rsidP="00D11BAD">
      <w:pPr>
        <w:spacing w:after="0" w:line="480" w:lineRule="auto"/>
        <w:jc w:val="both"/>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vertAlign w:val="superscript"/>
        </w:rPr>
        <w:t>6</w:t>
      </w:r>
      <w:r w:rsidRPr="00BD3CBE">
        <w:rPr>
          <w:rFonts w:ascii="Times New Roman" w:hAnsi="Times New Roman" w:cs="Times New Roman"/>
          <w:color w:val="000000" w:themeColor="text1"/>
          <w:sz w:val="24"/>
          <w:szCs w:val="24"/>
        </w:rPr>
        <w:t xml:space="preserve">Diet, Genes and Environment, Danish Cancer Society Research Center, Copenhagen Ø Denmark </w:t>
      </w:r>
    </w:p>
    <w:p w14:paraId="58A6923E" w14:textId="77777777" w:rsidR="00B06A8B" w:rsidRPr="00BD3CBE" w:rsidRDefault="00B06A8B" w:rsidP="00D11BAD">
      <w:pPr>
        <w:spacing w:after="0" w:line="480" w:lineRule="auto"/>
        <w:jc w:val="both"/>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vertAlign w:val="superscript"/>
        </w:rPr>
        <w:t>7</w:t>
      </w:r>
      <w:r w:rsidRPr="00BD3CBE">
        <w:rPr>
          <w:rFonts w:ascii="Times New Roman" w:hAnsi="Times New Roman" w:cs="Times New Roman"/>
          <w:color w:val="000000" w:themeColor="text1"/>
          <w:sz w:val="24"/>
          <w:szCs w:val="24"/>
        </w:rPr>
        <w:t>Department of Public Health, Faculty of Health and Medical Sciences, University of Copenhagen, Denmark</w:t>
      </w:r>
    </w:p>
    <w:p w14:paraId="094536E8" w14:textId="77777777" w:rsidR="00B06A8B" w:rsidRPr="00BD3CBE" w:rsidRDefault="00B06A8B" w:rsidP="00D11BAD">
      <w:pPr>
        <w:spacing w:after="0" w:line="480" w:lineRule="auto"/>
        <w:jc w:val="both"/>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vertAlign w:val="superscript"/>
        </w:rPr>
        <w:t>8</w:t>
      </w:r>
      <w:r w:rsidRPr="00BD3CBE">
        <w:rPr>
          <w:rFonts w:ascii="Times New Roman" w:hAnsi="Times New Roman" w:cs="Times New Roman"/>
          <w:color w:val="000000" w:themeColor="text1"/>
          <w:sz w:val="24"/>
          <w:szCs w:val="24"/>
        </w:rPr>
        <w:t>Department of Public Health, Aarhus University, Denmark</w:t>
      </w:r>
    </w:p>
    <w:p w14:paraId="3F5828B7" w14:textId="77777777" w:rsidR="00B06A8B" w:rsidRPr="00BD3CBE" w:rsidRDefault="00B06A8B" w:rsidP="00D11BAD">
      <w:pPr>
        <w:spacing w:after="0" w:line="480" w:lineRule="auto"/>
        <w:jc w:val="both"/>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vertAlign w:val="superscript"/>
        </w:rPr>
        <w:t>9</w:t>
      </w:r>
      <w:r w:rsidRPr="00BD3CBE">
        <w:rPr>
          <w:rFonts w:ascii="Times New Roman" w:hAnsi="Times New Roman" w:cs="Times New Roman"/>
          <w:color w:val="000000" w:themeColor="text1"/>
          <w:sz w:val="24"/>
          <w:szCs w:val="24"/>
        </w:rPr>
        <w:t>Department of Cardiology, Aalborg University Hospital, Aalborg, Denmark</w:t>
      </w:r>
    </w:p>
    <w:p w14:paraId="341EC46E" w14:textId="77777777" w:rsidR="00B06A8B" w:rsidRPr="00BD3CBE" w:rsidRDefault="00B06A8B" w:rsidP="00D11BAD">
      <w:pPr>
        <w:spacing w:after="0" w:line="480" w:lineRule="auto"/>
        <w:jc w:val="both"/>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vertAlign w:val="superscript"/>
        </w:rPr>
        <w:t>10</w:t>
      </w:r>
      <w:r w:rsidRPr="00BD3CBE">
        <w:rPr>
          <w:rFonts w:ascii="Times New Roman" w:hAnsi="Times New Roman" w:cs="Times New Roman"/>
          <w:color w:val="000000" w:themeColor="text1"/>
          <w:sz w:val="24"/>
          <w:szCs w:val="24"/>
        </w:rPr>
        <w:t>Functional Biology Department, School of Medicine, University of Oviedo, Asturias, Spain</w:t>
      </w:r>
    </w:p>
    <w:p w14:paraId="1B628289" w14:textId="77777777" w:rsidR="00B06A8B" w:rsidRPr="00BD3CBE" w:rsidRDefault="00B06A8B" w:rsidP="00D11BAD">
      <w:pPr>
        <w:spacing w:after="0" w:line="480" w:lineRule="auto"/>
        <w:jc w:val="both"/>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vertAlign w:val="superscript"/>
        </w:rPr>
        <w:t>11</w:t>
      </w:r>
      <w:r w:rsidRPr="00BD3CBE">
        <w:rPr>
          <w:rFonts w:ascii="Times New Roman" w:hAnsi="Times New Roman" w:cs="Times New Roman"/>
          <w:color w:val="000000" w:themeColor="text1"/>
          <w:sz w:val="24"/>
          <w:szCs w:val="24"/>
        </w:rPr>
        <w:t>Unit of Nutrition and Cancer, Cancer Epidemiology Research Program, Catalan Institute of Oncology-IDIBELL, L’Hospitalet de Llobregat, Barcelona, Spain</w:t>
      </w:r>
    </w:p>
    <w:p w14:paraId="2D367BB1" w14:textId="77777777" w:rsidR="00B06A8B" w:rsidRPr="00BD3CBE" w:rsidRDefault="00B06A8B" w:rsidP="00D11BAD">
      <w:pPr>
        <w:spacing w:after="0" w:line="480" w:lineRule="auto"/>
        <w:jc w:val="both"/>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vertAlign w:val="superscript"/>
          <w:lang w:val="fr-FR"/>
        </w:rPr>
        <w:t>12</w:t>
      </w:r>
      <w:r w:rsidRPr="00BD3CBE">
        <w:rPr>
          <w:rFonts w:ascii="Times New Roman" w:hAnsi="Times New Roman" w:cs="Times New Roman"/>
          <w:color w:val="000000" w:themeColor="text1"/>
          <w:sz w:val="24"/>
          <w:szCs w:val="24"/>
          <w:lang w:val="fr-FR"/>
        </w:rPr>
        <w:t xml:space="preserve">Escuela Andaluza de Salud Pública. </w:t>
      </w:r>
      <w:r w:rsidRPr="00BD3CBE">
        <w:rPr>
          <w:rFonts w:ascii="Times New Roman" w:hAnsi="Times New Roman" w:cs="Times New Roman"/>
          <w:color w:val="000000" w:themeColor="text1"/>
          <w:sz w:val="24"/>
          <w:szCs w:val="24"/>
        </w:rPr>
        <w:t>Instituto de Investigación Biosanitaria ibs, Universidad de Granada, Granada, Spain</w:t>
      </w:r>
    </w:p>
    <w:p w14:paraId="1E33F870" w14:textId="77777777" w:rsidR="00B06A8B" w:rsidRPr="00BD3CBE" w:rsidRDefault="00B06A8B" w:rsidP="00D11BAD">
      <w:pPr>
        <w:spacing w:after="0" w:line="480" w:lineRule="auto"/>
        <w:jc w:val="both"/>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vertAlign w:val="superscript"/>
        </w:rPr>
        <w:t>13</w:t>
      </w:r>
      <w:r w:rsidRPr="00BD3CBE">
        <w:rPr>
          <w:rFonts w:ascii="Times New Roman" w:hAnsi="Times New Roman" w:cs="Times New Roman"/>
          <w:color w:val="000000" w:themeColor="text1"/>
          <w:sz w:val="24"/>
          <w:szCs w:val="24"/>
        </w:rPr>
        <w:t>CIBER de Epidemiología y Salud Pública (CIBERESP), Madrid, Spain</w:t>
      </w:r>
    </w:p>
    <w:p w14:paraId="4ACEB0EF" w14:textId="77777777" w:rsidR="00B06A8B" w:rsidRPr="00BD3CBE" w:rsidRDefault="00B06A8B" w:rsidP="00D11BAD">
      <w:pPr>
        <w:spacing w:after="0" w:line="480" w:lineRule="auto"/>
        <w:jc w:val="both"/>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vertAlign w:val="superscript"/>
        </w:rPr>
        <w:t>14</w:t>
      </w:r>
      <w:r w:rsidRPr="00BD3CBE">
        <w:rPr>
          <w:rFonts w:ascii="Times New Roman" w:hAnsi="Times New Roman" w:cs="Times New Roman"/>
          <w:color w:val="000000" w:themeColor="text1"/>
          <w:sz w:val="24"/>
          <w:szCs w:val="24"/>
        </w:rPr>
        <w:t>Public Health Division of Gipuzkoa, BioDonostia Research Institute, San Sebastian</w:t>
      </w:r>
    </w:p>
    <w:p w14:paraId="7666AF44" w14:textId="77777777" w:rsidR="00B06A8B" w:rsidRPr="00BD3CBE" w:rsidRDefault="00B06A8B" w:rsidP="00D11BAD">
      <w:pPr>
        <w:spacing w:after="0" w:line="480" w:lineRule="auto"/>
        <w:jc w:val="both"/>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vertAlign w:val="superscript"/>
        </w:rPr>
        <w:t>15</w:t>
      </w:r>
      <w:r w:rsidRPr="00BD3CBE">
        <w:rPr>
          <w:rFonts w:ascii="Times New Roman" w:hAnsi="Times New Roman" w:cs="Times New Roman"/>
          <w:color w:val="000000" w:themeColor="text1"/>
          <w:sz w:val="24"/>
          <w:szCs w:val="24"/>
        </w:rPr>
        <w:t>Department of Epidemiology, Murcia Regional Health Council, IMIB-Arrixaca, Murcia, Spain</w:t>
      </w:r>
    </w:p>
    <w:p w14:paraId="5C5EB9DD" w14:textId="77777777" w:rsidR="00B06A8B" w:rsidRPr="00BD3CBE" w:rsidRDefault="00B06A8B" w:rsidP="00D11BAD">
      <w:pPr>
        <w:spacing w:after="0" w:line="480" w:lineRule="auto"/>
        <w:jc w:val="both"/>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vertAlign w:val="superscript"/>
        </w:rPr>
        <w:t>16</w:t>
      </w:r>
      <w:r w:rsidRPr="00BD3CBE">
        <w:rPr>
          <w:rFonts w:ascii="Times New Roman" w:hAnsi="Times New Roman" w:cs="Times New Roman"/>
          <w:color w:val="000000" w:themeColor="text1"/>
          <w:sz w:val="24"/>
          <w:szCs w:val="24"/>
        </w:rPr>
        <w:t>Navarra Public Health Institute, Pamplona, Spain</w:t>
      </w:r>
    </w:p>
    <w:p w14:paraId="390D3E5C" w14:textId="77777777" w:rsidR="00B06A8B" w:rsidRPr="00BD3CBE" w:rsidRDefault="00B06A8B" w:rsidP="00D11BAD">
      <w:pPr>
        <w:spacing w:after="0" w:line="480" w:lineRule="auto"/>
        <w:jc w:val="both"/>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vertAlign w:val="superscript"/>
        </w:rPr>
        <w:t>17</w:t>
      </w:r>
      <w:r w:rsidRPr="00BD3CBE">
        <w:rPr>
          <w:rFonts w:ascii="Times New Roman" w:hAnsi="Times New Roman" w:cs="Times New Roman"/>
          <w:color w:val="000000" w:themeColor="text1"/>
          <w:sz w:val="24"/>
          <w:szCs w:val="24"/>
        </w:rPr>
        <w:t>IdiSNA, Navarra Institute for Health Research, Pamplona, Spain</w:t>
      </w:r>
    </w:p>
    <w:p w14:paraId="4C1E188D" w14:textId="77777777" w:rsidR="00B06A8B" w:rsidRPr="00BD3CBE" w:rsidRDefault="00B06A8B" w:rsidP="00D11BAD">
      <w:pPr>
        <w:spacing w:after="0"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vertAlign w:val="superscript"/>
        </w:rPr>
        <w:t>18</w:t>
      </w:r>
      <w:r w:rsidRPr="00BD3CBE">
        <w:rPr>
          <w:rFonts w:ascii="Times New Roman" w:hAnsi="Times New Roman" w:cs="Times New Roman"/>
          <w:color w:val="000000" w:themeColor="text1"/>
          <w:sz w:val="24"/>
          <w:szCs w:val="24"/>
        </w:rPr>
        <w:t>Cancer Epidemiology Unit, Nuffield Department of Population Health, University of Oxford, Oxford, UK</w:t>
      </w:r>
    </w:p>
    <w:p w14:paraId="39A0BDDA" w14:textId="77777777" w:rsidR="00B06A8B" w:rsidRPr="00BD3CBE" w:rsidRDefault="00B06A8B" w:rsidP="00D11BAD">
      <w:pPr>
        <w:spacing w:after="0" w:line="480" w:lineRule="auto"/>
        <w:jc w:val="both"/>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vertAlign w:val="superscript"/>
        </w:rPr>
        <w:t>19</w:t>
      </w:r>
      <w:r w:rsidRPr="00BD3CBE">
        <w:rPr>
          <w:rFonts w:ascii="Times New Roman" w:hAnsi="Times New Roman" w:cs="Times New Roman"/>
          <w:color w:val="000000" w:themeColor="text1"/>
          <w:sz w:val="24"/>
          <w:szCs w:val="24"/>
        </w:rPr>
        <w:t xml:space="preserve">Hellenic Health Foundation, Athens </w:t>
      </w:r>
    </w:p>
    <w:p w14:paraId="66A02BDC" w14:textId="77777777" w:rsidR="00B06A8B" w:rsidRPr="00BD3CBE" w:rsidRDefault="00B06A8B" w:rsidP="00D11BAD">
      <w:pPr>
        <w:spacing w:after="0" w:line="480" w:lineRule="auto"/>
        <w:jc w:val="both"/>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vertAlign w:val="superscript"/>
        </w:rPr>
        <w:t>20</w:t>
      </w:r>
      <w:r w:rsidRPr="00BD3CBE">
        <w:rPr>
          <w:rFonts w:ascii="Times New Roman" w:hAnsi="Times New Roman" w:cs="Times New Roman"/>
          <w:color w:val="000000" w:themeColor="text1"/>
          <w:sz w:val="24"/>
          <w:szCs w:val="24"/>
        </w:rPr>
        <w:t>School of Medicine, National and Kapodistrian University of Athens</w:t>
      </w:r>
    </w:p>
    <w:p w14:paraId="29BF84B2" w14:textId="77777777" w:rsidR="00B06A8B" w:rsidRPr="00BD3CBE" w:rsidRDefault="00B06A8B" w:rsidP="00D11BAD">
      <w:pPr>
        <w:spacing w:after="0" w:line="480" w:lineRule="auto"/>
        <w:jc w:val="both"/>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vertAlign w:val="superscript"/>
        </w:rPr>
        <w:t>21</w:t>
      </w:r>
      <w:r w:rsidRPr="00BD3CBE">
        <w:rPr>
          <w:rFonts w:ascii="Times New Roman" w:hAnsi="Times New Roman" w:cs="Times New Roman"/>
          <w:color w:val="000000" w:themeColor="text1"/>
          <w:sz w:val="24"/>
          <w:szCs w:val="24"/>
        </w:rPr>
        <w:t>2nd Pulmonary Medicine Department, School of Medicine, National and Kapodistrian University of Athens, “ATTIKON” University Hospital, Haidari, Greece</w:t>
      </w:r>
    </w:p>
    <w:p w14:paraId="3352581D" w14:textId="77777777" w:rsidR="00B06A8B" w:rsidRPr="00BD3CBE" w:rsidRDefault="00B06A8B" w:rsidP="00D11BAD">
      <w:pPr>
        <w:spacing w:after="0" w:line="480" w:lineRule="auto"/>
        <w:jc w:val="both"/>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vertAlign w:val="superscript"/>
        </w:rPr>
        <w:lastRenderedPageBreak/>
        <w:t>22</w:t>
      </w:r>
      <w:r w:rsidRPr="00BD3CBE">
        <w:rPr>
          <w:rFonts w:ascii="Times New Roman" w:hAnsi="Times New Roman" w:cs="Times New Roman"/>
          <w:color w:val="000000" w:themeColor="text1"/>
          <w:sz w:val="24"/>
          <w:szCs w:val="24"/>
        </w:rPr>
        <w:t>Cancer Risk Factors and Life-Style Epidemiology Unit, Institute for Cancer Research, Prevention and Clinical Network - ISPRO, Florence, Italy</w:t>
      </w:r>
    </w:p>
    <w:p w14:paraId="790B13E4" w14:textId="77777777" w:rsidR="00B06A8B" w:rsidRPr="00BD3CBE" w:rsidRDefault="00B06A8B" w:rsidP="00D11BAD">
      <w:pPr>
        <w:spacing w:after="0" w:line="480" w:lineRule="auto"/>
        <w:jc w:val="both"/>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vertAlign w:val="superscript"/>
        </w:rPr>
        <w:t>23</w:t>
      </w:r>
      <w:r w:rsidRPr="00BD3CBE">
        <w:rPr>
          <w:rFonts w:ascii="Times New Roman" w:hAnsi="Times New Roman" w:cs="Times New Roman"/>
          <w:color w:val="000000" w:themeColor="text1"/>
          <w:sz w:val="24"/>
          <w:szCs w:val="24"/>
        </w:rPr>
        <w:t>Epidemiology and Prevention Unit Fondazione IRCCS Istituto Nazionale dei Tumori di Milano, Italy</w:t>
      </w:r>
    </w:p>
    <w:p w14:paraId="39071D58" w14:textId="77777777" w:rsidR="00B06A8B" w:rsidRPr="00BD3CBE" w:rsidRDefault="00B06A8B" w:rsidP="00D11BAD">
      <w:pPr>
        <w:spacing w:after="0" w:line="480" w:lineRule="auto"/>
        <w:jc w:val="both"/>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vertAlign w:val="superscript"/>
        </w:rPr>
        <w:t>24</w:t>
      </w:r>
      <w:r w:rsidRPr="00BD3CBE">
        <w:rPr>
          <w:rFonts w:ascii="Times New Roman" w:hAnsi="Times New Roman" w:cs="Times New Roman"/>
          <w:color w:val="000000" w:themeColor="text1"/>
          <w:sz w:val="24"/>
          <w:szCs w:val="24"/>
        </w:rPr>
        <w:t>Cancer Registry and Histopathology Department, "M.P.Arezzo" Hospital, ASP Ragusa, Italy</w:t>
      </w:r>
    </w:p>
    <w:p w14:paraId="60FD9B0C" w14:textId="77777777" w:rsidR="00B06A8B" w:rsidRPr="00BD3CBE" w:rsidRDefault="00B06A8B" w:rsidP="00D11BAD">
      <w:pPr>
        <w:spacing w:after="0" w:line="480" w:lineRule="auto"/>
        <w:jc w:val="both"/>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vertAlign w:val="superscript"/>
        </w:rPr>
        <w:t>25</w:t>
      </w:r>
      <w:r w:rsidRPr="00BD3CBE">
        <w:rPr>
          <w:rFonts w:ascii="Times New Roman" w:hAnsi="Times New Roman" w:cs="Times New Roman"/>
          <w:color w:val="000000" w:themeColor="text1"/>
          <w:sz w:val="24"/>
          <w:szCs w:val="24"/>
        </w:rPr>
        <w:t xml:space="preserve">Molecular Epidemiology and Exposomics Unit, Italian Institute for Genomic Medicine (IIGM), Torino, Italy  </w:t>
      </w:r>
    </w:p>
    <w:p w14:paraId="7C3212A4" w14:textId="77777777" w:rsidR="00B06A8B" w:rsidRPr="00BD3CBE" w:rsidRDefault="00B06A8B" w:rsidP="00D11BAD">
      <w:pPr>
        <w:spacing w:after="0" w:line="480" w:lineRule="auto"/>
        <w:jc w:val="both"/>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vertAlign w:val="superscript"/>
        </w:rPr>
        <w:t>26</w:t>
      </w:r>
      <w:r w:rsidRPr="00BD3CBE">
        <w:rPr>
          <w:rFonts w:ascii="Times New Roman" w:hAnsi="Times New Roman" w:cs="Times New Roman"/>
          <w:color w:val="000000" w:themeColor="text1"/>
          <w:sz w:val="24"/>
          <w:szCs w:val="24"/>
        </w:rPr>
        <w:t>Dipartimento di Medicina Clinica e Chirurgia Federico II University, Naples, Italy</w:t>
      </w:r>
    </w:p>
    <w:p w14:paraId="28022460" w14:textId="77777777" w:rsidR="00B06A8B" w:rsidRPr="00BD3CBE" w:rsidRDefault="00B06A8B" w:rsidP="00D11BAD">
      <w:pPr>
        <w:spacing w:after="0" w:line="480" w:lineRule="auto"/>
        <w:jc w:val="both"/>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 xml:space="preserve">(BBdM) </w:t>
      </w:r>
    </w:p>
    <w:p w14:paraId="753A4805" w14:textId="77777777" w:rsidR="00B06A8B" w:rsidRPr="00BD3CBE" w:rsidRDefault="00B06A8B" w:rsidP="00D11BAD">
      <w:pPr>
        <w:spacing w:after="0" w:line="480" w:lineRule="auto"/>
        <w:jc w:val="both"/>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vertAlign w:val="superscript"/>
        </w:rPr>
        <w:t>27</w:t>
      </w:r>
      <w:r w:rsidRPr="00BD3CBE">
        <w:rPr>
          <w:rFonts w:ascii="Times New Roman" w:hAnsi="Times New Roman" w:cs="Times New Roman"/>
          <w:color w:val="000000" w:themeColor="text1"/>
          <w:sz w:val="24"/>
          <w:szCs w:val="24"/>
        </w:rPr>
        <w:t>Former senior scientist, Dept. for Determinants of Chronic Diseases (DCD), National Institute for Public Health and the Environment (RIVM), PO Box 1, 3720 BA Bilthoven, The Netherlands</w:t>
      </w:r>
    </w:p>
    <w:p w14:paraId="57E9DD27" w14:textId="77777777" w:rsidR="00B06A8B" w:rsidRPr="00BD3CBE" w:rsidRDefault="00B06A8B" w:rsidP="00D11BAD">
      <w:pPr>
        <w:spacing w:after="0" w:line="480" w:lineRule="auto"/>
        <w:jc w:val="both"/>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vertAlign w:val="superscript"/>
        </w:rPr>
        <w:t>28</w:t>
      </w:r>
      <w:r w:rsidRPr="00BD3CBE">
        <w:rPr>
          <w:rFonts w:ascii="Times New Roman" w:hAnsi="Times New Roman" w:cs="Times New Roman"/>
          <w:color w:val="000000" w:themeColor="text1"/>
          <w:sz w:val="24"/>
          <w:szCs w:val="24"/>
        </w:rPr>
        <w:t>Former associate professor, Department of Gastroenterology and Hepatology, University Medical Centre, Utrecht, The Netherlands</w:t>
      </w:r>
    </w:p>
    <w:p w14:paraId="41D60C3E" w14:textId="77777777" w:rsidR="00B06A8B" w:rsidRPr="00BD3CBE" w:rsidRDefault="00B06A8B" w:rsidP="00D11BAD">
      <w:pPr>
        <w:spacing w:after="0" w:line="480" w:lineRule="auto"/>
        <w:jc w:val="both"/>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vertAlign w:val="superscript"/>
        </w:rPr>
        <w:t>29</w:t>
      </w:r>
      <w:r w:rsidRPr="00BD3CBE">
        <w:rPr>
          <w:rFonts w:ascii="Times New Roman" w:hAnsi="Times New Roman" w:cs="Times New Roman"/>
          <w:color w:val="000000" w:themeColor="text1"/>
          <w:sz w:val="24"/>
          <w:szCs w:val="24"/>
        </w:rPr>
        <w:t>Former Visiting professor, Dept. of Epidemiology and Biostatistics, The School of Public Health, Imperial College London, St Mary’s Campus, Norfolk Place, London, W2 1PG London, United Kingdom.</w:t>
      </w:r>
    </w:p>
    <w:p w14:paraId="4BA06FA7" w14:textId="77777777" w:rsidR="00B06A8B" w:rsidRPr="00BD3CBE" w:rsidRDefault="00B06A8B" w:rsidP="00D11BAD">
      <w:pPr>
        <w:spacing w:after="0" w:line="480" w:lineRule="auto"/>
        <w:jc w:val="both"/>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vertAlign w:val="superscript"/>
        </w:rPr>
        <w:t>30</w:t>
      </w:r>
      <w:r w:rsidRPr="00BD3CBE">
        <w:rPr>
          <w:rFonts w:ascii="Times New Roman" w:hAnsi="Times New Roman" w:cs="Times New Roman"/>
          <w:color w:val="000000" w:themeColor="text1"/>
          <w:sz w:val="24"/>
          <w:szCs w:val="24"/>
        </w:rPr>
        <w:t>Former Academic Icon and visiting professor, Department of Social &amp; Preventive Medicine, Faculty of Medicine, University of Malaya, Pantai Valley, 50603, Kuala Lumpur, Malaysia</w:t>
      </w:r>
    </w:p>
    <w:p w14:paraId="64E83E4B" w14:textId="77777777" w:rsidR="00B06A8B" w:rsidRPr="00BD3CBE" w:rsidRDefault="00B06A8B" w:rsidP="00D11BAD">
      <w:pPr>
        <w:spacing w:after="0" w:line="480" w:lineRule="auto"/>
        <w:jc w:val="both"/>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vertAlign w:val="superscript"/>
        </w:rPr>
        <w:t>31</w:t>
      </w:r>
      <w:r w:rsidRPr="00BD3CBE">
        <w:rPr>
          <w:rFonts w:ascii="Times New Roman" w:hAnsi="Times New Roman" w:cs="Times New Roman"/>
          <w:color w:val="000000" w:themeColor="text1"/>
          <w:sz w:val="24"/>
          <w:szCs w:val="24"/>
        </w:rPr>
        <w:t>Julius Center for Health Sciences and Primary Care, University Medical Center Utrecht, Utrecht University, Utrecht, The Netherlands</w:t>
      </w:r>
    </w:p>
    <w:p w14:paraId="3CAAC147" w14:textId="77777777" w:rsidR="00B06A8B" w:rsidRPr="00BD3CBE" w:rsidRDefault="00B06A8B" w:rsidP="00D11BAD">
      <w:pPr>
        <w:spacing w:after="0" w:line="480" w:lineRule="auto"/>
        <w:jc w:val="both"/>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vertAlign w:val="superscript"/>
        </w:rPr>
        <w:t>32</w:t>
      </w:r>
      <w:r w:rsidRPr="00BD3CBE">
        <w:rPr>
          <w:rFonts w:ascii="Times New Roman" w:hAnsi="Times New Roman" w:cs="Times New Roman"/>
          <w:color w:val="000000" w:themeColor="text1"/>
          <w:sz w:val="24"/>
          <w:szCs w:val="24"/>
        </w:rPr>
        <w:t>Department of Clinical Sciences, Malmö, Diabetes and Cardiovascular disease – Genetic Epidemiology, Lund University, Sweden</w:t>
      </w:r>
    </w:p>
    <w:p w14:paraId="7DC58832" w14:textId="77777777" w:rsidR="00B06A8B" w:rsidRPr="00BD3CBE" w:rsidRDefault="00B06A8B" w:rsidP="00D11BAD">
      <w:pPr>
        <w:spacing w:after="0" w:line="480" w:lineRule="auto"/>
        <w:jc w:val="both"/>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vertAlign w:val="superscript"/>
        </w:rPr>
        <w:lastRenderedPageBreak/>
        <w:t>33</w:t>
      </w:r>
      <w:r w:rsidRPr="00BD3CBE">
        <w:rPr>
          <w:rFonts w:ascii="Times New Roman" w:hAnsi="Times New Roman" w:cs="Times New Roman"/>
          <w:color w:val="000000" w:themeColor="text1"/>
          <w:sz w:val="24"/>
          <w:szCs w:val="24"/>
        </w:rPr>
        <w:t>Department of Internal Medicine, Skåne University Hospital, Lund University, Malmö, Sweden</w:t>
      </w:r>
    </w:p>
    <w:p w14:paraId="1E06EA57" w14:textId="77777777" w:rsidR="00B06A8B" w:rsidRPr="00BD3CBE" w:rsidRDefault="00B06A8B" w:rsidP="00D11BAD">
      <w:pPr>
        <w:spacing w:after="0" w:line="480" w:lineRule="auto"/>
        <w:jc w:val="both"/>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vertAlign w:val="superscript"/>
        </w:rPr>
        <w:t>34</w:t>
      </w:r>
      <w:r w:rsidRPr="00BD3CBE">
        <w:rPr>
          <w:rFonts w:ascii="Times New Roman" w:hAnsi="Times New Roman" w:cs="Times New Roman"/>
          <w:color w:val="000000" w:themeColor="text1"/>
          <w:sz w:val="24"/>
          <w:szCs w:val="24"/>
        </w:rPr>
        <w:t>Department of Public Health and Clinical Medicine, Family Medicine, Umeå University, Umeå, Sweden</w:t>
      </w:r>
    </w:p>
    <w:p w14:paraId="0A58CEF8" w14:textId="77777777" w:rsidR="00B06A8B" w:rsidRPr="00BD3CBE" w:rsidRDefault="00B06A8B" w:rsidP="00D11BAD">
      <w:pPr>
        <w:spacing w:after="0" w:line="480" w:lineRule="auto"/>
        <w:jc w:val="both"/>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vertAlign w:val="superscript"/>
        </w:rPr>
        <w:t>35</w:t>
      </w:r>
      <w:r w:rsidRPr="00BD3CBE">
        <w:rPr>
          <w:rFonts w:ascii="Times New Roman" w:hAnsi="Times New Roman" w:cs="Times New Roman"/>
          <w:color w:val="000000" w:themeColor="text1"/>
          <w:sz w:val="24"/>
          <w:szCs w:val="24"/>
        </w:rPr>
        <w:t>Department of Radiation Sciences, Oncology,Umeå University, Umeå, Sweden.</w:t>
      </w:r>
    </w:p>
    <w:p w14:paraId="0C08BEE3" w14:textId="77777777" w:rsidR="00B06A8B" w:rsidRPr="00BD3CBE" w:rsidRDefault="00B06A8B" w:rsidP="00D11BAD">
      <w:pPr>
        <w:spacing w:after="0" w:line="480" w:lineRule="auto"/>
        <w:jc w:val="both"/>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36Department of Community Medicine, University of Tromsø , The Arctic University of Norway, Tromsø, Norway</w:t>
      </w:r>
    </w:p>
    <w:p w14:paraId="468FC62F" w14:textId="77777777" w:rsidR="00B06A8B" w:rsidRPr="00BD3CBE" w:rsidRDefault="00B06A8B" w:rsidP="00D11BAD">
      <w:pPr>
        <w:spacing w:after="0" w:line="480" w:lineRule="auto"/>
        <w:jc w:val="both"/>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(EW)</w:t>
      </w:r>
    </w:p>
    <w:p w14:paraId="14B2CA00" w14:textId="77777777" w:rsidR="00B06A8B" w:rsidRPr="00BD3CBE" w:rsidRDefault="00B06A8B" w:rsidP="00D11BAD">
      <w:pPr>
        <w:spacing w:after="0" w:line="480" w:lineRule="auto"/>
        <w:jc w:val="both"/>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vertAlign w:val="superscript"/>
        </w:rPr>
        <w:t>37</w:t>
      </w:r>
      <w:r w:rsidRPr="00BD3CBE">
        <w:rPr>
          <w:rFonts w:ascii="Times New Roman" w:hAnsi="Times New Roman" w:cs="Times New Roman"/>
          <w:color w:val="000000" w:themeColor="text1"/>
          <w:sz w:val="24"/>
          <w:szCs w:val="24"/>
        </w:rPr>
        <w:t>Department of Community Medicine, University of Tromsø , The Arctic University of Norway, Tromsø, Norway</w:t>
      </w:r>
    </w:p>
    <w:p w14:paraId="29FC1C12" w14:textId="77777777" w:rsidR="00B06A8B" w:rsidRPr="00BD3CBE" w:rsidRDefault="00B06A8B" w:rsidP="00D11BAD">
      <w:pPr>
        <w:spacing w:after="0" w:line="480" w:lineRule="auto"/>
        <w:jc w:val="both"/>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vertAlign w:val="superscript"/>
        </w:rPr>
        <w:t>38</w:t>
      </w:r>
      <w:r w:rsidRPr="00BD3CBE">
        <w:rPr>
          <w:rFonts w:ascii="Times New Roman" w:hAnsi="Times New Roman" w:cs="Times New Roman"/>
          <w:color w:val="000000" w:themeColor="text1"/>
          <w:sz w:val="24"/>
          <w:szCs w:val="24"/>
        </w:rPr>
        <w:t>Department of Research, Cancer Registry of Norway, Institute of Population-Based Cancer Research, Oslo, Norway</w:t>
      </w:r>
    </w:p>
    <w:p w14:paraId="47CDAF9C" w14:textId="77777777" w:rsidR="00B06A8B" w:rsidRPr="00BD3CBE" w:rsidRDefault="00B06A8B" w:rsidP="00D11BAD">
      <w:pPr>
        <w:spacing w:after="0" w:line="480" w:lineRule="auto"/>
        <w:jc w:val="both"/>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vertAlign w:val="superscript"/>
        </w:rPr>
        <w:t>39</w:t>
      </w:r>
      <w:r w:rsidRPr="00BD3CBE">
        <w:rPr>
          <w:rFonts w:ascii="Times New Roman" w:hAnsi="Times New Roman" w:cs="Times New Roman"/>
          <w:color w:val="000000" w:themeColor="text1"/>
          <w:sz w:val="24"/>
          <w:szCs w:val="24"/>
        </w:rPr>
        <w:t>Department of Medical Epidemiology and Biostatistics, Karolinska Institutet, Stockholm, Sweden</w:t>
      </w:r>
    </w:p>
    <w:p w14:paraId="38D6E20B" w14:textId="77777777" w:rsidR="00B06A8B" w:rsidRPr="00BD3CBE" w:rsidRDefault="00B06A8B" w:rsidP="00D11BAD">
      <w:pPr>
        <w:spacing w:after="0" w:line="480" w:lineRule="auto"/>
        <w:jc w:val="both"/>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vertAlign w:val="superscript"/>
        </w:rPr>
        <w:t>40</w:t>
      </w:r>
      <w:r w:rsidRPr="00BD3CBE">
        <w:rPr>
          <w:rFonts w:ascii="Times New Roman" w:hAnsi="Times New Roman" w:cs="Times New Roman"/>
          <w:color w:val="000000" w:themeColor="text1"/>
          <w:sz w:val="24"/>
          <w:szCs w:val="24"/>
        </w:rPr>
        <w:t>Genetic Epidemiology Group, Folkhälsan Research Center, and Faculty of Medicine, Helsinki University, Helsinki, Finland</w:t>
      </w:r>
    </w:p>
    <w:p w14:paraId="26AA88D4" w14:textId="77777777" w:rsidR="00B06A8B" w:rsidRPr="00BD3CBE" w:rsidRDefault="00B06A8B" w:rsidP="00D11BAD">
      <w:pPr>
        <w:spacing w:after="0"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vertAlign w:val="superscript"/>
        </w:rPr>
        <w:t>41</w:t>
      </w:r>
      <w:r w:rsidRPr="00BD3CBE">
        <w:rPr>
          <w:rFonts w:ascii="Times New Roman" w:hAnsi="Times New Roman" w:cs="Times New Roman"/>
          <w:color w:val="000000" w:themeColor="text1"/>
          <w:sz w:val="24"/>
          <w:szCs w:val="24"/>
        </w:rPr>
        <w:t>Department of Epidemiology and Biostatistics, School of Public Health, Imperial College London, London, UK</w:t>
      </w:r>
    </w:p>
    <w:p w14:paraId="774FF5C5" w14:textId="77777777" w:rsidR="00B06A8B" w:rsidRPr="00BD3CBE" w:rsidRDefault="00B06A8B" w:rsidP="00D11BAD">
      <w:pPr>
        <w:spacing w:after="0" w:line="480" w:lineRule="auto"/>
        <w:rPr>
          <w:rFonts w:ascii="Times New Roman" w:hAnsi="Times New Roman" w:cs="Times New Roman"/>
          <w:color w:val="000000" w:themeColor="text1"/>
          <w:sz w:val="24"/>
          <w:szCs w:val="24"/>
        </w:rPr>
      </w:pPr>
    </w:p>
    <w:p w14:paraId="51946EB7" w14:textId="166B51FF" w:rsidR="00B06A8B" w:rsidRPr="00BD3CBE" w:rsidRDefault="00B06A8B" w:rsidP="00D11BAD">
      <w:pPr>
        <w:spacing w:after="0" w:line="480" w:lineRule="auto"/>
        <w:jc w:val="both"/>
        <w:rPr>
          <w:rFonts w:ascii="Times New Roman" w:hAnsi="Times New Roman" w:cs="Times New Roman"/>
          <w:color w:val="000000" w:themeColor="text1"/>
          <w:sz w:val="24"/>
          <w:szCs w:val="24"/>
        </w:rPr>
      </w:pPr>
      <w:r w:rsidRPr="00BD3CBE">
        <w:rPr>
          <w:rFonts w:ascii="Times New Roman" w:hAnsi="Times New Roman" w:cs="Times New Roman"/>
          <w:b/>
          <w:color w:val="000000" w:themeColor="text1"/>
          <w:sz w:val="24"/>
          <w:szCs w:val="24"/>
        </w:rPr>
        <w:t xml:space="preserve">Grant support: </w:t>
      </w:r>
      <w:r w:rsidRPr="00BD3CBE">
        <w:rPr>
          <w:rFonts w:ascii="Times New Roman" w:hAnsi="Times New Roman" w:cs="Times New Roman"/>
          <w:color w:val="000000" w:themeColor="text1"/>
          <w:sz w:val="24"/>
          <w:szCs w:val="24"/>
        </w:rPr>
        <w:t xml:space="preserve">This study was funded by a grant from the World Cancer Research Fund </w:t>
      </w:r>
      <w:r w:rsidR="00807748" w:rsidRPr="00BD3CBE">
        <w:rPr>
          <w:rFonts w:ascii="Times New Roman" w:hAnsi="Times New Roman" w:cs="Times New Roman"/>
          <w:color w:val="000000" w:themeColor="text1"/>
          <w:sz w:val="24"/>
          <w:szCs w:val="24"/>
        </w:rPr>
        <w:t xml:space="preserve">(WCRF) </w:t>
      </w:r>
      <w:r w:rsidRPr="00BD3CBE">
        <w:rPr>
          <w:rFonts w:ascii="Times New Roman" w:hAnsi="Times New Roman" w:cs="Times New Roman"/>
          <w:color w:val="000000" w:themeColor="text1"/>
          <w:sz w:val="24"/>
          <w:szCs w:val="24"/>
        </w:rPr>
        <w:t xml:space="preserve">to Marc Gunter (Grant number: WCRF 2013/1002). </w:t>
      </w:r>
    </w:p>
    <w:p w14:paraId="46684EC0" w14:textId="77777777" w:rsidR="00B06A8B" w:rsidRPr="00BD3CBE" w:rsidRDefault="00B06A8B" w:rsidP="00D11BAD">
      <w:pPr>
        <w:spacing w:after="0" w:line="480" w:lineRule="auto"/>
        <w:jc w:val="both"/>
        <w:rPr>
          <w:rFonts w:ascii="Times New Roman" w:hAnsi="Times New Roman" w:cs="Times New Roman"/>
          <w:color w:val="000000" w:themeColor="text1"/>
          <w:sz w:val="24"/>
          <w:szCs w:val="24"/>
        </w:rPr>
      </w:pPr>
      <w:r w:rsidRPr="00BD3CBE">
        <w:rPr>
          <w:rFonts w:ascii="Times New Roman" w:hAnsi="Times New Roman" w:cs="Times New Roman"/>
          <w:b/>
          <w:color w:val="000000" w:themeColor="text1"/>
          <w:sz w:val="24"/>
          <w:szCs w:val="24"/>
        </w:rPr>
        <w:t>Acknowledgement:</w:t>
      </w:r>
      <w:r w:rsidRPr="00BD3CBE">
        <w:rPr>
          <w:rFonts w:ascii="Times New Roman" w:hAnsi="Times New Roman" w:cs="Times New Roman"/>
          <w:color w:val="000000" w:themeColor="text1"/>
          <w:sz w:val="24"/>
          <w:szCs w:val="24"/>
        </w:rPr>
        <w:t xml:space="preserve"> The authors would like to thank the EPIC study participants and staff for their valuable contribution to this research. The authors would also like to thank Mr. Bertrand Hemon and Ms. Carine Biessy for their support in preparing the databases and providing technical support pertaining to the data analysis. The coordination of EPIC is financially </w:t>
      </w:r>
      <w:r w:rsidRPr="00BD3CBE">
        <w:rPr>
          <w:rFonts w:ascii="Times New Roman" w:hAnsi="Times New Roman" w:cs="Times New Roman"/>
          <w:color w:val="000000" w:themeColor="text1"/>
          <w:sz w:val="24"/>
          <w:szCs w:val="24"/>
        </w:rPr>
        <w:lastRenderedPageBreak/>
        <w:t xml:space="preserve">supported by the European Commission (DG-SANCO); and the International Agency for Research on Cancer. The national cohorts are supported by Danish Cancer Society (Denmark); Ligue Contre le Cancer; Institut Gustave Roussy; Mutuelle Générale de l’Education Nationale; and Institut National de la Santé et de la Recherche Médicale (INSERM) (France); German Cancer Aid, German Cancer Research Center (DKFZ), and Federal Ministry of Education and Research (BMBF) (Germany); Hellenic Health Foundation; Stavros Niarchos Foundation; and the Hellenic Ministry of Health and Social Solidarity (Greece); Italian Association for Research on Cancer (AIRC); National Research Council; and Associazione Iblea per la Ricerca Epidemiologica (AIRE-ONLUS) Ragusa, Associazione Volontari Italiani Sangu (AVIS) Ragusa, Sicilian Government (Italy); Dutch Ministry of Public Health, Welfare and Sports (VWS); Netherlands Cancer Registry (NKR); LK Research Funds; Dutch Prevention Funds; Dutch ZON (Zorg Onderzoek Nederland); World Cancer Research Fund (WCRF); and Statistics Netherlands (the Netherlands); and Nordic Center of Excellence Programme on Food, Nutrition and Health (Norway); Health Research Fund (FIS); Regional Governments of Andalucía, Asturias, Basque Country, Murcia (No. 6236) and Navarra; and the Centro de Investigación Biomédica en Red en Epidemiología y Salud Pública and Instituto de Salud Carlos II (ISCIII RETIC) (RD06/0020) (Spain); Swedish Cancer Society; Swedish Scientific Council; and Regional Government of Skåne and Västerbotten (Sweden); Cancer Research UK; Medical Research Council; Stroke Association; British Heart Foundation; Department of Health; Food Standards Agency; and the Wellcome Trust (UK). Cancer Research UK (14136 to EPIC-Norfolk; C570/A16491 and C8221/A19170 to EPIC-Oxford), Medical Research Council (1000143 to EPIC-Norfolk, MR/M012190/1 to EPIC-Oxford) (United Kingdom). The funders had no role in study design, data collection and analysis, decision to publish, or preparation of the manuscript. </w:t>
      </w:r>
    </w:p>
    <w:p w14:paraId="2AA207A6" w14:textId="4341371D" w:rsidR="00B06A8B" w:rsidRPr="00BD3CBE" w:rsidRDefault="00B06A8B" w:rsidP="00D11BAD">
      <w:pPr>
        <w:spacing w:after="0" w:line="480" w:lineRule="auto"/>
        <w:jc w:val="both"/>
        <w:rPr>
          <w:rFonts w:ascii="Times New Roman" w:hAnsi="Times New Roman" w:cs="Times New Roman"/>
          <w:color w:val="000000" w:themeColor="text1"/>
          <w:sz w:val="24"/>
          <w:szCs w:val="24"/>
        </w:rPr>
      </w:pPr>
      <w:r w:rsidRPr="00BD3CBE">
        <w:rPr>
          <w:rFonts w:ascii="Times New Roman" w:hAnsi="Times New Roman" w:cs="Times New Roman"/>
          <w:b/>
          <w:color w:val="000000" w:themeColor="text1"/>
          <w:sz w:val="24"/>
          <w:szCs w:val="24"/>
        </w:rPr>
        <w:lastRenderedPageBreak/>
        <w:t>Abbreviations used:</w:t>
      </w:r>
      <w:r w:rsidRPr="00BD3CBE">
        <w:rPr>
          <w:rFonts w:ascii="Times New Roman" w:hAnsi="Times New Roman" w:cs="Times New Roman"/>
          <w:color w:val="000000" w:themeColor="text1"/>
          <w:sz w:val="24"/>
          <w:szCs w:val="24"/>
        </w:rPr>
        <w:t xml:space="preserve"> BMI, Body mass index; CI, confidence interval; DHA, Docosahexaenoic acid; DPA, Docosapentaenoic acid; ENDB, EPIC Nutrient Database;  EPA, Eicosapentaenoic acid; EPIC, European Prospective Investigation into Cancer and Nutrition; FAME, Fatty acid methyl ester; HR, Hazard ratio; IARC, International Agency for Research on Cancer; LC-PUFA, long-c</w:t>
      </w:r>
      <w:r w:rsidR="00807748" w:rsidRPr="00BD3CBE">
        <w:rPr>
          <w:rFonts w:ascii="Times New Roman" w:hAnsi="Times New Roman" w:cs="Times New Roman"/>
          <w:color w:val="000000" w:themeColor="text1"/>
          <w:sz w:val="24"/>
          <w:szCs w:val="24"/>
        </w:rPr>
        <w:t>hain polyunsaturated fatty acid</w:t>
      </w:r>
      <w:r w:rsidRPr="00BD3CBE">
        <w:rPr>
          <w:rFonts w:ascii="Times New Roman" w:hAnsi="Times New Roman" w:cs="Times New Roman"/>
          <w:color w:val="000000" w:themeColor="text1"/>
          <w:sz w:val="24"/>
          <w:szCs w:val="24"/>
        </w:rPr>
        <w:t xml:space="preserve">; </w:t>
      </w:r>
      <w:r w:rsidR="00906410" w:rsidRPr="00BD3CBE">
        <w:rPr>
          <w:rFonts w:ascii="Times New Roman" w:hAnsi="Times New Roman" w:cs="Times New Roman"/>
          <w:color w:val="000000" w:themeColor="text1"/>
          <w:sz w:val="24"/>
          <w:szCs w:val="24"/>
        </w:rPr>
        <w:t xml:space="preserve">MSI, microsatellite instability; </w:t>
      </w:r>
      <w:r w:rsidRPr="00BD3CBE">
        <w:rPr>
          <w:rFonts w:ascii="Times New Roman" w:hAnsi="Times New Roman" w:cs="Times New Roman"/>
          <w:color w:val="000000" w:themeColor="text1"/>
          <w:sz w:val="24"/>
          <w:szCs w:val="24"/>
        </w:rPr>
        <w:t>OR, Odds ratio; USDA, United States Department of Agriculture; WCRF, World Cancer Research Fund</w:t>
      </w:r>
    </w:p>
    <w:p w14:paraId="250C345D" w14:textId="77777777" w:rsidR="00B06A8B" w:rsidRPr="00BD3CBE" w:rsidRDefault="00B06A8B" w:rsidP="00D11BAD">
      <w:pPr>
        <w:spacing w:after="0" w:line="480" w:lineRule="auto"/>
        <w:jc w:val="both"/>
        <w:rPr>
          <w:rFonts w:ascii="Times New Roman" w:hAnsi="Times New Roman" w:cs="Times New Roman"/>
          <w:b/>
          <w:color w:val="000000" w:themeColor="text1"/>
          <w:sz w:val="24"/>
          <w:szCs w:val="24"/>
        </w:rPr>
      </w:pPr>
    </w:p>
    <w:p w14:paraId="60418B15" w14:textId="77777777" w:rsidR="00B06A8B" w:rsidRPr="00BD3CBE" w:rsidRDefault="00B06A8B" w:rsidP="00D11BAD">
      <w:pPr>
        <w:spacing w:after="0" w:line="480" w:lineRule="auto"/>
        <w:jc w:val="both"/>
        <w:rPr>
          <w:rFonts w:ascii="Times New Roman" w:hAnsi="Times New Roman" w:cs="Times New Roman"/>
          <w:color w:val="000000" w:themeColor="text1"/>
          <w:sz w:val="24"/>
          <w:szCs w:val="24"/>
        </w:rPr>
      </w:pPr>
      <w:r w:rsidRPr="00BD3CBE">
        <w:rPr>
          <w:rFonts w:ascii="Times New Roman" w:hAnsi="Times New Roman" w:cs="Times New Roman"/>
          <w:b/>
          <w:color w:val="000000" w:themeColor="text1"/>
          <w:sz w:val="24"/>
          <w:szCs w:val="24"/>
        </w:rPr>
        <w:t>Corresponding author contact information:</w:t>
      </w:r>
      <w:r w:rsidRPr="00BD3CBE">
        <w:rPr>
          <w:rFonts w:ascii="Times New Roman" w:hAnsi="Times New Roman" w:cs="Times New Roman"/>
          <w:color w:val="000000" w:themeColor="text1"/>
          <w:sz w:val="24"/>
          <w:szCs w:val="24"/>
        </w:rPr>
        <w:t xml:space="preserve"> Elom Kouassivi Aglago; Address: 150 Cours Albert Thomas, 69372 Lyon Cedex 08, Email: </w:t>
      </w:r>
      <w:hyperlink r:id="rId9" w:history="1">
        <w:r w:rsidRPr="00BD3CBE">
          <w:rPr>
            <w:rStyle w:val="Hyperlink"/>
            <w:rFonts w:ascii="Times New Roman" w:hAnsi="Times New Roman" w:cs="Times New Roman"/>
            <w:color w:val="000000" w:themeColor="text1"/>
            <w:sz w:val="24"/>
            <w:szCs w:val="24"/>
          </w:rPr>
          <w:t>aglagoe@fellows.iarc.fr</w:t>
        </w:r>
      </w:hyperlink>
      <w:r w:rsidRPr="00BD3CBE">
        <w:rPr>
          <w:rFonts w:ascii="Times New Roman" w:hAnsi="Times New Roman" w:cs="Times New Roman"/>
          <w:color w:val="000000" w:themeColor="text1"/>
          <w:sz w:val="24"/>
          <w:szCs w:val="24"/>
        </w:rPr>
        <w:t>, Tel: +33 472 73 89 22, Fax: +33 472 73 83 61</w:t>
      </w:r>
    </w:p>
    <w:p w14:paraId="4D81806A" w14:textId="77777777" w:rsidR="00B06A8B" w:rsidRPr="00BD3CBE" w:rsidRDefault="00B06A8B" w:rsidP="00D11BAD">
      <w:pPr>
        <w:spacing w:after="0" w:line="480" w:lineRule="auto"/>
        <w:jc w:val="both"/>
        <w:rPr>
          <w:rFonts w:ascii="Times New Roman" w:hAnsi="Times New Roman" w:cs="Times New Roman"/>
          <w:color w:val="000000" w:themeColor="text1"/>
          <w:sz w:val="24"/>
          <w:szCs w:val="24"/>
        </w:rPr>
      </w:pPr>
    </w:p>
    <w:p w14:paraId="7C284FE6" w14:textId="77777777" w:rsidR="00B06A8B" w:rsidRPr="00BD3CBE" w:rsidRDefault="00B06A8B" w:rsidP="00D11BAD">
      <w:pPr>
        <w:spacing w:after="0" w:line="480" w:lineRule="auto"/>
        <w:jc w:val="both"/>
        <w:rPr>
          <w:rFonts w:ascii="Times New Roman" w:hAnsi="Times New Roman" w:cs="Times New Roman"/>
          <w:b/>
          <w:color w:val="000000" w:themeColor="text1"/>
          <w:sz w:val="24"/>
          <w:szCs w:val="24"/>
        </w:rPr>
      </w:pPr>
      <w:r w:rsidRPr="00BD3CBE">
        <w:rPr>
          <w:rFonts w:ascii="Times New Roman" w:hAnsi="Times New Roman" w:cs="Times New Roman"/>
          <w:b/>
          <w:color w:val="000000" w:themeColor="text1"/>
          <w:sz w:val="24"/>
          <w:szCs w:val="24"/>
        </w:rPr>
        <w:t xml:space="preserve">Disclosure: </w:t>
      </w:r>
      <w:r w:rsidRPr="00BD3CBE">
        <w:rPr>
          <w:rFonts w:ascii="Times New Roman" w:hAnsi="Times New Roman" w:cs="Times New Roman"/>
          <w:color w:val="000000" w:themeColor="text1"/>
          <w:sz w:val="24"/>
          <w:szCs w:val="24"/>
        </w:rPr>
        <w:t>None of the authors has a conflict of interest</w:t>
      </w:r>
    </w:p>
    <w:p w14:paraId="318E3240" w14:textId="77777777" w:rsidR="00B06A8B" w:rsidRPr="00BD3CBE" w:rsidRDefault="00B06A8B" w:rsidP="00D11BAD">
      <w:pPr>
        <w:spacing w:after="0" w:line="480" w:lineRule="auto"/>
        <w:jc w:val="both"/>
        <w:rPr>
          <w:rFonts w:ascii="Times New Roman" w:hAnsi="Times New Roman" w:cs="Times New Roman"/>
          <w:color w:val="000000" w:themeColor="text1"/>
          <w:sz w:val="24"/>
          <w:szCs w:val="24"/>
        </w:rPr>
      </w:pPr>
      <w:r w:rsidRPr="00BD3CBE">
        <w:rPr>
          <w:rFonts w:ascii="Times New Roman" w:hAnsi="Times New Roman" w:cs="Times New Roman"/>
          <w:b/>
          <w:color w:val="000000" w:themeColor="text1"/>
          <w:sz w:val="24"/>
          <w:szCs w:val="24"/>
        </w:rPr>
        <w:t>Writing assistance:</w:t>
      </w:r>
      <w:r w:rsidRPr="00BD3CBE">
        <w:rPr>
          <w:rFonts w:ascii="Times New Roman" w:hAnsi="Times New Roman" w:cs="Times New Roman"/>
          <w:color w:val="000000" w:themeColor="text1"/>
          <w:sz w:val="24"/>
          <w:szCs w:val="24"/>
        </w:rPr>
        <w:t xml:space="preserve"> None </w:t>
      </w:r>
    </w:p>
    <w:p w14:paraId="372A994B" w14:textId="14747516" w:rsidR="00B06A8B" w:rsidRPr="00BD3CBE" w:rsidRDefault="00B06A8B" w:rsidP="00D11BAD">
      <w:pPr>
        <w:spacing w:after="0" w:line="480" w:lineRule="auto"/>
        <w:jc w:val="both"/>
        <w:rPr>
          <w:rFonts w:ascii="Times New Roman" w:hAnsi="Times New Roman" w:cs="Times New Roman"/>
          <w:color w:val="000000" w:themeColor="text1"/>
          <w:sz w:val="24"/>
          <w:szCs w:val="24"/>
        </w:rPr>
      </w:pPr>
      <w:r w:rsidRPr="00BD3CBE">
        <w:rPr>
          <w:rFonts w:ascii="Times New Roman" w:hAnsi="Times New Roman" w:cs="Times New Roman"/>
          <w:b/>
          <w:color w:val="000000" w:themeColor="text1"/>
          <w:sz w:val="24"/>
          <w:szCs w:val="24"/>
        </w:rPr>
        <w:t xml:space="preserve">Author contributions: </w:t>
      </w:r>
      <w:r w:rsidRPr="00BD3CBE">
        <w:rPr>
          <w:rFonts w:ascii="Times New Roman" w:hAnsi="Times New Roman" w:cs="Times New Roman"/>
          <w:color w:val="000000" w:themeColor="text1"/>
          <w:sz w:val="24"/>
          <w:szCs w:val="24"/>
        </w:rPr>
        <w:t>MJG, VC and NM conceived the study; CC and GN estimated dietary intake under the supervision of IH; VC supervised laboratory analyses and biomarkers data acquisition; EKA analysed the data under the supervision of VC and NM; VC provided guidance on data interpretation; EKA drafted the manuscript under the chaired supervision of VC, NM, MG and IH; TP, VF, MCBR, CCD, KO, AM, MW, BVG, GS, AJC, EW, HW provided critical appraisal of the draft. GS, MCBR, AF, VK, TK, AO, AT, CCD, KO, CL, AA, MJS, PA, JMH, EA, APC, AT, AK, GM, DP, VP, RT, AN, SP, BBM</w:t>
      </w:r>
      <w:r w:rsidR="005F732E" w:rsidRPr="00BD3CBE">
        <w:rPr>
          <w:rFonts w:ascii="Times New Roman" w:hAnsi="Times New Roman" w:cs="Times New Roman"/>
          <w:color w:val="000000" w:themeColor="text1"/>
          <w:sz w:val="24"/>
          <w:szCs w:val="24"/>
        </w:rPr>
        <w:t>, AM, JWGD, SH, BO, MW, BVG, GS,</w:t>
      </w:r>
      <w:r w:rsidRPr="00BD3CBE">
        <w:rPr>
          <w:rFonts w:ascii="Times New Roman" w:hAnsi="Times New Roman" w:cs="Times New Roman"/>
          <w:color w:val="000000" w:themeColor="text1"/>
          <w:sz w:val="24"/>
          <w:szCs w:val="24"/>
        </w:rPr>
        <w:t xml:space="preserve"> MB, EW, AJC, HW, ER, TN, and MJG granted access to the EPIC cohort data and materials. All the co-authors provided edits and critiqued the manuscript for intellectual content.     </w:t>
      </w:r>
    </w:p>
    <w:p w14:paraId="78479621" w14:textId="77777777" w:rsidR="00B06A8B" w:rsidRPr="00BD3CBE" w:rsidRDefault="00B06A8B" w:rsidP="00D11BAD">
      <w:pPr>
        <w:spacing w:after="0" w:line="480" w:lineRule="auto"/>
        <w:jc w:val="both"/>
        <w:rPr>
          <w:rFonts w:ascii="Times New Roman" w:hAnsi="Times New Roman" w:cs="Times New Roman"/>
          <w:color w:val="000000" w:themeColor="text1"/>
          <w:sz w:val="24"/>
          <w:szCs w:val="24"/>
        </w:rPr>
      </w:pPr>
      <w:r w:rsidRPr="00BD3CBE">
        <w:rPr>
          <w:rFonts w:ascii="Times New Roman" w:hAnsi="Times New Roman" w:cs="Times New Roman"/>
          <w:b/>
          <w:color w:val="000000" w:themeColor="text1"/>
          <w:sz w:val="24"/>
          <w:szCs w:val="24"/>
        </w:rPr>
        <w:lastRenderedPageBreak/>
        <w:t xml:space="preserve">Data sharing statement: </w:t>
      </w:r>
      <w:r w:rsidRPr="00BD3CBE">
        <w:rPr>
          <w:rFonts w:ascii="Times New Roman" w:hAnsi="Times New Roman" w:cs="Times New Roman"/>
          <w:color w:val="000000" w:themeColor="text1"/>
          <w:sz w:val="24"/>
          <w:szCs w:val="24"/>
        </w:rPr>
        <w:t xml:space="preserve">For information on how to submit an application for gaining access to EPIC data and/or biospecimens, please follow the instructions at </w:t>
      </w:r>
      <w:hyperlink r:id="rId10" w:history="1">
        <w:r w:rsidRPr="00BD3CBE">
          <w:rPr>
            <w:rStyle w:val="Hyperlink"/>
            <w:rFonts w:ascii="Times New Roman" w:hAnsi="Times New Roman" w:cs="Times New Roman"/>
            <w:color w:val="000000" w:themeColor="text1"/>
            <w:sz w:val="24"/>
            <w:szCs w:val="24"/>
          </w:rPr>
          <w:t>http://epic.iarc.fr/access/index.php</w:t>
        </w:r>
      </w:hyperlink>
    </w:p>
    <w:p w14:paraId="08ECEF0B" w14:textId="77777777" w:rsidR="00814150" w:rsidRPr="00BD3CBE" w:rsidRDefault="00814150" w:rsidP="00D11BAD">
      <w:pPr>
        <w:spacing w:after="0" w:line="480" w:lineRule="auto"/>
        <w:jc w:val="both"/>
        <w:rPr>
          <w:rFonts w:ascii="Times New Roman" w:hAnsi="Times New Roman" w:cs="Times New Roman"/>
          <w:color w:val="000000" w:themeColor="text1"/>
          <w:sz w:val="24"/>
          <w:szCs w:val="24"/>
          <w:u w:val="single"/>
        </w:rPr>
      </w:pPr>
      <w:r w:rsidRPr="00BD3CBE">
        <w:rPr>
          <w:rFonts w:ascii="Times New Roman" w:hAnsi="Times New Roman" w:cs="Times New Roman"/>
          <w:b/>
          <w:color w:val="000000" w:themeColor="text1"/>
          <w:sz w:val="24"/>
          <w:szCs w:val="24"/>
        </w:rPr>
        <w:t>Disclaimer:</w:t>
      </w:r>
      <w:r w:rsidRPr="00BD3CBE">
        <w:rPr>
          <w:rFonts w:ascii="Times New Roman" w:hAnsi="Times New Roman" w:cs="Times New Roman"/>
          <w:color w:val="000000" w:themeColor="text1"/>
          <w:sz w:val="24"/>
          <w:szCs w:val="24"/>
        </w:rPr>
        <w:t xml:space="preserve"> Where authors are identified as personnel of the International Agency for Research on Cancer / World Health Organization, the authors alone are responsible for the views expressed in this article and they do not necessarily represent the decisions, policy or views of the International Agency for Research on Cancer / World Health Organization.</w:t>
      </w:r>
    </w:p>
    <w:p w14:paraId="6D575F8E" w14:textId="77777777" w:rsidR="00B06A8B" w:rsidRPr="00BD3CBE" w:rsidRDefault="00B06A8B" w:rsidP="00D11BAD">
      <w:pPr>
        <w:spacing w:after="0" w:line="480" w:lineRule="auto"/>
        <w:jc w:val="both"/>
        <w:rPr>
          <w:rFonts w:ascii="Times New Roman" w:hAnsi="Times New Roman" w:cs="Times New Roman"/>
          <w:b/>
          <w:color w:val="000000" w:themeColor="text1"/>
          <w:sz w:val="24"/>
          <w:szCs w:val="24"/>
        </w:rPr>
      </w:pPr>
    </w:p>
    <w:p w14:paraId="3CE94B01" w14:textId="2F4B368F" w:rsidR="00987980" w:rsidRPr="00BD3CBE" w:rsidRDefault="00987980" w:rsidP="00D11BAD">
      <w:pPr>
        <w:spacing w:after="0" w:line="480" w:lineRule="auto"/>
        <w:rPr>
          <w:rFonts w:ascii="Times New Roman" w:hAnsi="Times New Roman" w:cs="Times New Roman"/>
          <w:b/>
          <w:color w:val="000000" w:themeColor="text1"/>
          <w:sz w:val="24"/>
          <w:szCs w:val="24"/>
        </w:rPr>
      </w:pPr>
      <w:r w:rsidRPr="00BD3CBE">
        <w:rPr>
          <w:rFonts w:ascii="Times New Roman" w:hAnsi="Times New Roman" w:cs="Times New Roman"/>
          <w:b/>
          <w:color w:val="000000" w:themeColor="text1"/>
          <w:sz w:val="24"/>
          <w:szCs w:val="24"/>
        </w:rPr>
        <w:br w:type="page"/>
      </w:r>
    </w:p>
    <w:p w14:paraId="26667679" w14:textId="4BF9B642" w:rsidR="00662B9D" w:rsidRPr="00BD3CBE" w:rsidRDefault="00662B9D" w:rsidP="00D11BAD">
      <w:pPr>
        <w:spacing w:after="0" w:line="480" w:lineRule="auto"/>
        <w:jc w:val="both"/>
        <w:rPr>
          <w:rFonts w:ascii="Times New Roman" w:hAnsi="Times New Roman" w:cs="Times New Roman"/>
          <w:b/>
          <w:color w:val="000000" w:themeColor="text1"/>
          <w:sz w:val="24"/>
          <w:szCs w:val="24"/>
        </w:rPr>
      </w:pPr>
      <w:r w:rsidRPr="00BD3CBE">
        <w:rPr>
          <w:rFonts w:ascii="Times New Roman" w:hAnsi="Times New Roman" w:cs="Times New Roman"/>
          <w:b/>
          <w:color w:val="000000" w:themeColor="text1"/>
          <w:sz w:val="24"/>
          <w:szCs w:val="24"/>
        </w:rPr>
        <w:lastRenderedPageBreak/>
        <w:t>Abstract</w:t>
      </w:r>
    </w:p>
    <w:p w14:paraId="0515BF19" w14:textId="77777777" w:rsidR="00BF7492" w:rsidRPr="00BD3CBE" w:rsidRDefault="00BF7492" w:rsidP="00BF7492">
      <w:pPr>
        <w:autoSpaceDE w:val="0"/>
        <w:autoSpaceDN w:val="0"/>
        <w:adjustRightInd w:val="0"/>
        <w:spacing w:after="0" w:line="480" w:lineRule="auto"/>
        <w:jc w:val="both"/>
        <w:rPr>
          <w:rFonts w:ascii="Times New Roman" w:hAnsi="Times New Roman"/>
          <w:color w:val="000000" w:themeColor="text1"/>
          <w:sz w:val="24"/>
          <w:szCs w:val="24"/>
        </w:rPr>
      </w:pPr>
      <w:r w:rsidRPr="00BD3CBE">
        <w:rPr>
          <w:rFonts w:ascii="Times New Roman" w:hAnsi="Times New Roman"/>
          <w:b/>
          <w:color w:val="000000" w:themeColor="text1"/>
          <w:sz w:val="24"/>
          <w:szCs w:val="24"/>
        </w:rPr>
        <w:t xml:space="preserve">Background &amp; Aims: </w:t>
      </w:r>
      <w:r w:rsidRPr="00BD3CBE">
        <w:rPr>
          <w:rFonts w:ascii="Times New Roman" w:hAnsi="Times New Roman"/>
          <w:color w:val="000000" w:themeColor="text1"/>
          <w:sz w:val="24"/>
          <w:szCs w:val="24"/>
        </w:rPr>
        <w:t>There is an unclear association between intake of fish and long-chain n-3 polyunsaturated fatty acids (n-3 LC-PUFAs) and colorectal cancer (CRC). We examined the association between fish consumption, dietary and circulating levels of n-3 LC-PUFAs, and ratio of n-6:n-3 LC-PUFA with CRC using data from the European Prospective Investigation into Cancer and Nutrition (EPIC) cohort.</w:t>
      </w:r>
    </w:p>
    <w:p w14:paraId="2E50C72C" w14:textId="77777777" w:rsidR="00BF7492" w:rsidRPr="00BD3CBE" w:rsidRDefault="00BF7492" w:rsidP="00BF7492">
      <w:pPr>
        <w:autoSpaceDE w:val="0"/>
        <w:autoSpaceDN w:val="0"/>
        <w:adjustRightInd w:val="0"/>
        <w:spacing w:after="0" w:line="480" w:lineRule="auto"/>
        <w:jc w:val="both"/>
        <w:rPr>
          <w:rFonts w:ascii="Times New Roman" w:hAnsi="Times New Roman"/>
          <w:b/>
          <w:color w:val="000000" w:themeColor="text1"/>
          <w:sz w:val="24"/>
          <w:szCs w:val="24"/>
        </w:rPr>
      </w:pPr>
    </w:p>
    <w:p w14:paraId="6BF5B973" w14:textId="77777777" w:rsidR="00BF7492" w:rsidRPr="00BD3CBE" w:rsidRDefault="00BF7492" w:rsidP="00BF7492">
      <w:pPr>
        <w:autoSpaceDE w:val="0"/>
        <w:autoSpaceDN w:val="0"/>
        <w:adjustRightInd w:val="0"/>
        <w:spacing w:after="0" w:line="480" w:lineRule="auto"/>
        <w:jc w:val="both"/>
        <w:rPr>
          <w:rFonts w:ascii="Times New Roman" w:hAnsi="Times New Roman"/>
          <w:color w:val="000000" w:themeColor="text1"/>
          <w:sz w:val="24"/>
          <w:szCs w:val="24"/>
        </w:rPr>
      </w:pPr>
      <w:r w:rsidRPr="00BD3CBE">
        <w:rPr>
          <w:rFonts w:ascii="Times New Roman" w:hAnsi="Times New Roman"/>
          <w:b/>
          <w:color w:val="000000" w:themeColor="text1"/>
          <w:sz w:val="24"/>
          <w:szCs w:val="24"/>
        </w:rPr>
        <w:t xml:space="preserve">Methods: </w:t>
      </w:r>
      <w:r w:rsidRPr="00BD3CBE">
        <w:rPr>
          <w:rFonts w:ascii="Times New Roman" w:hAnsi="Times New Roman"/>
          <w:color w:val="000000" w:themeColor="text1"/>
          <w:sz w:val="24"/>
          <w:szCs w:val="24"/>
        </w:rPr>
        <w:t xml:space="preserve">Dietary intake of fish (total, fatty/oily, lean/white) and n-3 LC-PUFA were estimated by food frequency questionnaires given to 521,324 participants in the EPIC study; among these, 6291 individuals developed CRC (median follow up, 14.9 years). Levels of phospholipid LC-PUFA were measured by gas chromatography in plasma samples from a sub-group of 461 CRC cases and 461 matched individuals without CRC (controls). Multivariable Cox proportional hazards and conditional logistic regression models were used to calculate hazard ratios (HRs) and odds ratios (ORs), respectively, with 95% CIs. </w:t>
      </w:r>
    </w:p>
    <w:p w14:paraId="4CD86225" w14:textId="77777777" w:rsidR="00BF7492" w:rsidRPr="00BD3CBE" w:rsidRDefault="00BF7492" w:rsidP="00BF7492">
      <w:pPr>
        <w:autoSpaceDE w:val="0"/>
        <w:autoSpaceDN w:val="0"/>
        <w:adjustRightInd w:val="0"/>
        <w:spacing w:after="0" w:line="480" w:lineRule="auto"/>
        <w:jc w:val="both"/>
        <w:rPr>
          <w:rFonts w:ascii="Times New Roman" w:hAnsi="Times New Roman"/>
          <w:b/>
          <w:color w:val="000000" w:themeColor="text1"/>
          <w:sz w:val="24"/>
          <w:szCs w:val="24"/>
        </w:rPr>
      </w:pPr>
    </w:p>
    <w:p w14:paraId="2439F88A" w14:textId="49D9333A" w:rsidR="00BF7492" w:rsidRPr="00BD3CBE" w:rsidRDefault="00BF7492" w:rsidP="00BF7492">
      <w:pPr>
        <w:autoSpaceDE w:val="0"/>
        <w:autoSpaceDN w:val="0"/>
        <w:adjustRightInd w:val="0"/>
        <w:spacing w:after="0" w:line="480" w:lineRule="auto"/>
        <w:jc w:val="both"/>
        <w:rPr>
          <w:rFonts w:ascii="Times New Roman" w:hAnsi="Times New Roman"/>
          <w:color w:val="000000" w:themeColor="text1"/>
          <w:sz w:val="24"/>
          <w:szCs w:val="24"/>
        </w:rPr>
      </w:pPr>
      <w:r w:rsidRPr="00BD3CBE">
        <w:rPr>
          <w:rFonts w:ascii="Times New Roman" w:hAnsi="Times New Roman"/>
          <w:b/>
          <w:color w:val="000000" w:themeColor="text1"/>
          <w:sz w:val="24"/>
          <w:szCs w:val="24"/>
        </w:rPr>
        <w:t xml:space="preserve">Results: </w:t>
      </w:r>
      <w:r w:rsidRPr="00BD3CBE">
        <w:rPr>
          <w:rFonts w:ascii="Times New Roman" w:hAnsi="Times New Roman"/>
          <w:color w:val="000000" w:themeColor="text1"/>
          <w:sz w:val="24"/>
          <w:szCs w:val="24"/>
        </w:rPr>
        <w:t>Total intake of fish (HR for quintile 5 vs 1, 0.88; 95%</w:t>
      </w:r>
      <w:r w:rsidR="003553B6" w:rsidRPr="00BD3CBE">
        <w:rPr>
          <w:rFonts w:ascii="Times New Roman" w:hAnsi="Times New Roman"/>
          <w:color w:val="000000" w:themeColor="text1"/>
          <w:sz w:val="24"/>
          <w:szCs w:val="24"/>
        </w:rPr>
        <w:t xml:space="preserve"> </w:t>
      </w:r>
      <w:r w:rsidRPr="00BD3CBE">
        <w:rPr>
          <w:rFonts w:ascii="Times New Roman" w:hAnsi="Times New Roman"/>
          <w:color w:val="000000" w:themeColor="text1"/>
          <w:sz w:val="24"/>
          <w:szCs w:val="24"/>
        </w:rPr>
        <w:t xml:space="preserve">CI, 0.80–0.96; </w:t>
      </w:r>
      <w:r w:rsidRPr="00BD3CBE">
        <w:rPr>
          <w:rFonts w:ascii="Times New Roman" w:hAnsi="Times New Roman"/>
          <w:i/>
          <w:color w:val="000000" w:themeColor="text1"/>
          <w:sz w:val="24"/>
          <w:szCs w:val="24"/>
        </w:rPr>
        <w:t>P</w:t>
      </w:r>
      <w:r w:rsidRPr="00BD3CBE">
        <w:rPr>
          <w:rFonts w:ascii="Times New Roman" w:hAnsi="Times New Roman"/>
          <w:color w:val="000000" w:themeColor="text1"/>
          <w:sz w:val="24"/>
          <w:szCs w:val="24"/>
          <w:vertAlign w:val="subscript"/>
        </w:rPr>
        <w:t>trend</w:t>
      </w:r>
      <w:r w:rsidRPr="00BD3CBE">
        <w:rPr>
          <w:rFonts w:ascii="Times New Roman" w:hAnsi="Times New Roman"/>
          <w:color w:val="000000" w:themeColor="text1"/>
          <w:sz w:val="24"/>
          <w:szCs w:val="24"/>
        </w:rPr>
        <w:t xml:space="preserve">=.005), fatty fish (HR for quintile 5 vs 1, 0.90; 95% CI, 0.82–0.98; </w:t>
      </w:r>
      <w:r w:rsidRPr="00BD3CBE">
        <w:rPr>
          <w:rFonts w:ascii="Times New Roman" w:hAnsi="Times New Roman"/>
          <w:i/>
          <w:color w:val="000000" w:themeColor="text1"/>
          <w:sz w:val="24"/>
          <w:szCs w:val="24"/>
        </w:rPr>
        <w:t>P</w:t>
      </w:r>
      <w:r w:rsidRPr="00BD3CBE">
        <w:rPr>
          <w:rFonts w:ascii="Times New Roman" w:hAnsi="Times New Roman"/>
          <w:color w:val="000000" w:themeColor="text1"/>
          <w:sz w:val="24"/>
          <w:szCs w:val="24"/>
          <w:vertAlign w:val="subscript"/>
        </w:rPr>
        <w:t>trend</w:t>
      </w:r>
      <w:r w:rsidRPr="00BD3CBE">
        <w:rPr>
          <w:rFonts w:ascii="Times New Roman" w:hAnsi="Times New Roman"/>
          <w:color w:val="000000" w:themeColor="text1"/>
          <w:sz w:val="24"/>
          <w:szCs w:val="24"/>
        </w:rPr>
        <w:t xml:space="preserve">=.009), and lean fish (HR for quintile 5 vs 1, 0.91; 95% CI, 0.83–1.00; </w:t>
      </w:r>
      <w:r w:rsidRPr="00BD3CBE">
        <w:rPr>
          <w:rFonts w:ascii="Times New Roman" w:hAnsi="Times New Roman"/>
          <w:i/>
          <w:color w:val="000000" w:themeColor="text1"/>
          <w:sz w:val="24"/>
          <w:szCs w:val="24"/>
        </w:rPr>
        <w:t>P</w:t>
      </w:r>
      <w:r w:rsidRPr="00BD3CBE">
        <w:rPr>
          <w:rFonts w:ascii="Times New Roman" w:hAnsi="Times New Roman"/>
          <w:color w:val="000000" w:themeColor="text1"/>
          <w:sz w:val="24"/>
          <w:szCs w:val="24"/>
          <w:vertAlign w:val="subscript"/>
        </w:rPr>
        <w:t>trend</w:t>
      </w:r>
      <w:r w:rsidRPr="00BD3CBE">
        <w:rPr>
          <w:rFonts w:ascii="Times New Roman" w:hAnsi="Times New Roman"/>
          <w:color w:val="000000" w:themeColor="text1"/>
          <w:sz w:val="24"/>
          <w:szCs w:val="24"/>
        </w:rPr>
        <w:t xml:space="preserve">=.016) were inversely associated with CRC incidence. Intake of total n-3 LC-PUFA (HR for quintile 5 vs 1, 0.86; 95% CI, 0.78–0.95; </w:t>
      </w:r>
      <w:r w:rsidRPr="00BD3CBE">
        <w:rPr>
          <w:rFonts w:ascii="Times New Roman" w:hAnsi="Times New Roman"/>
          <w:i/>
          <w:color w:val="000000" w:themeColor="text1"/>
          <w:sz w:val="24"/>
          <w:szCs w:val="24"/>
        </w:rPr>
        <w:t>P</w:t>
      </w:r>
      <w:r w:rsidRPr="00BD3CBE">
        <w:rPr>
          <w:rFonts w:ascii="Times New Roman" w:hAnsi="Times New Roman"/>
          <w:color w:val="000000" w:themeColor="text1"/>
          <w:sz w:val="24"/>
          <w:szCs w:val="24"/>
          <w:vertAlign w:val="subscript"/>
        </w:rPr>
        <w:t>trend</w:t>
      </w:r>
      <w:r w:rsidRPr="00BD3CBE">
        <w:rPr>
          <w:rFonts w:ascii="Times New Roman" w:hAnsi="Times New Roman"/>
          <w:color w:val="000000" w:themeColor="text1"/>
          <w:sz w:val="24"/>
          <w:szCs w:val="24"/>
        </w:rPr>
        <w:t xml:space="preserve">=.010) was also associated with reduced risk of CRC, whereas dietary ratio of n-6:n-3 LC-PUFA was associated with increased risk of CRC (HR for quintile 5 vs 1, 1.31;  95% CI, 1.18–1.45; </w:t>
      </w:r>
      <w:r w:rsidRPr="00BD3CBE">
        <w:rPr>
          <w:rFonts w:ascii="Times New Roman" w:hAnsi="Times New Roman"/>
          <w:i/>
          <w:color w:val="000000" w:themeColor="text1"/>
          <w:sz w:val="24"/>
          <w:szCs w:val="24"/>
        </w:rPr>
        <w:t>P</w:t>
      </w:r>
      <w:r w:rsidRPr="00BD3CBE">
        <w:rPr>
          <w:rFonts w:ascii="Times New Roman" w:hAnsi="Times New Roman"/>
          <w:color w:val="000000" w:themeColor="text1"/>
          <w:sz w:val="24"/>
          <w:szCs w:val="24"/>
          <w:vertAlign w:val="subscript"/>
        </w:rPr>
        <w:t>trend</w:t>
      </w:r>
      <w:r w:rsidRPr="00BD3CBE">
        <w:rPr>
          <w:rFonts w:ascii="Times New Roman" w:hAnsi="Times New Roman"/>
          <w:color w:val="000000" w:themeColor="text1"/>
          <w:sz w:val="24"/>
          <w:szCs w:val="24"/>
        </w:rPr>
        <w:t>&lt;.001). Plasma level</w:t>
      </w:r>
      <w:r w:rsidR="003553B6" w:rsidRPr="00BD3CBE">
        <w:rPr>
          <w:rFonts w:ascii="Times New Roman" w:hAnsi="Times New Roman"/>
          <w:color w:val="000000" w:themeColor="text1"/>
          <w:sz w:val="24"/>
          <w:szCs w:val="24"/>
        </w:rPr>
        <w:t>s</w:t>
      </w:r>
      <w:r w:rsidRPr="00BD3CBE">
        <w:rPr>
          <w:rFonts w:ascii="Times New Roman" w:hAnsi="Times New Roman"/>
          <w:color w:val="000000" w:themeColor="text1"/>
          <w:sz w:val="24"/>
          <w:szCs w:val="24"/>
        </w:rPr>
        <w:t xml:space="preserve"> of phospholipid n-3 LC-PUFA was not associated with overall CRC risk, but an inverse trend was observed for proximal compared with distal colon cancer (</w:t>
      </w:r>
      <w:r w:rsidRPr="00BD3CBE">
        <w:rPr>
          <w:rFonts w:ascii="Times New Roman" w:hAnsi="Times New Roman"/>
          <w:i/>
          <w:color w:val="000000" w:themeColor="text1"/>
          <w:sz w:val="24"/>
          <w:szCs w:val="24"/>
        </w:rPr>
        <w:t>P</w:t>
      </w:r>
      <w:r w:rsidRPr="00BD3CBE">
        <w:rPr>
          <w:rFonts w:ascii="Times New Roman" w:hAnsi="Times New Roman"/>
          <w:color w:val="000000" w:themeColor="text1"/>
          <w:sz w:val="24"/>
          <w:szCs w:val="24"/>
          <w:vertAlign w:val="subscript"/>
        </w:rPr>
        <w:t>heterogeneity</w:t>
      </w:r>
      <w:r w:rsidRPr="00BD3CBE">
        <w:rPr>
          <w:rFonts w:ascii="Times New Roman" w:hAnsi="Times New Roman"/>
          <w:color w:val="000000" w:themeColor="text1"/>
          <w:sz w:val="24"/>
          <w:szCs w:val="24"/>
        </w:rPr>
        <w:t>=.026).</w:t>
      </w:r>
    </w:p>
    <w:p w14:paraId="5F008A77" w14:textId="77777777" w:rsidR="00BF7492" w:rsidRPr="00BD3CBE" w:rsidRDefault="00BF7492" w:rsidP="00BF7492">
      <w:pPr>
        <w:autoSpaceDE w:val="0"/>
        <w:autoSpaceDN w:val="0"/>
        <w:adjustRightInd w:val="0"/>
        <w:spacing w:after="0" w:line="480" w:lineRule="auto"/>
        <w:jc w:val="both"/>
        <w:rPr>
          <w:rFonts w:ascii="Times New Roman" w:hAnsi="Times New Roman"/>
          <w:b/>
          <w:color w:val="000000" w:themeColor="text1"/>
          <w:sz w:val="24"/>
          <w:szCs w:val="24"/>
        </w:rPr>
      </w:pPr>
    </w:p>
    <w:p w14:paraId="32CCEA3F" w14:textId="77777777" w:rsidR="00BF7492" w:rsidRPr="00BD3CBE" w:rsidRDefault="00BF7492" w:rsidP="00BF7492">
      <w:pPr>
        <w:autoSpaceDE w:val="0"/>
        <w:autoSpaceDN w:val="0"/>
        <w:adjustRightInd w:val="0"/>
        <w:spacing w:after="0" w:line="480" w:lineRule="auto"/>
        <w:jc w:val="both"/>
        <w:rPr>
          <w:rFonts w:ascii="Times New Roman" w:hAnsi="Times New Roman"/>
          <w:color w:val="000000" w:themeColor="text1"/>
          <w:sz w:val="24"/>
          <w:szCs w:val="24"/>
        </w:rPr>
      </w:pPr>
      <w:r w:rsidRPr="00BD3CBE">
        <w:rPr>
          <w:rFonts w:ascii="Times New Roman" w:hAnsi="Times New Roman"/>
          <w:b/>
          <w:color w:val="000000" w:themeColor="text1"/>
          <w:sz w:val="24"/>
          <w:szCs w:val="24"/>
        </w:rPr>
        <w:lastRenderedPageBreak/>
        <w:t xml:space="preserve">Conclusions: </w:t>
      </w:r>
      <w:r w:rsidRPr="00BD3CBE">
        <w:rPr>
          <w:rFonts w:ascii="Times New Roman" w:hAnsi="Times New Roman"/>
          <w:color w:val="000000" w:themeColor="text1"/>
          <w:sz w:val="24"/>
          <w:szCs w:val="24"/>
        </w:rPr>
        <w:t>In an analysis of dietary patterns of participants in the EPIC study, we found regular consumption of fish, at recommended levels, to be associated with a lower risk of CRC, possibly through exposure to n-3 LC-PUFA. Levels of n-3 LC-PUFA in plasma were not associated with CRC risk, but there may be differences in risk at different regions of the colon.</w:t>
      </w:r>
    </w:p>
    <w:p w14:paraId="34D6FB22" w14:textId="77777777" w:rsidR="00036AAA" w:rsidRPr="00BD3CBE" w:rsidRDefault="00036AAA" w:rsidP="00D11BAD">
      <w:pPr>
        <w:spacing w:after="0" w:line="480" w:lineRule="auto"/>
        <w:jc w:val="both"/>
        <w:rPr>
          <w:rFonts w:ascii="Times New Roman" w:hAnsi="Times New Roman" w:cs="Times New Roman"/>
          <w:color w:val="000000" w:themeColor="text1"/>
          <w:sz w:val="24"/>
          <w:szCs w:val="24"/>
        </w:rPr>
      </w:pPr>
    </w:p>
    <w:p w14:paraId="322C2CB0" w14:textId="77777777" w:rsidR="00BF7492" w:rsidRPr="00BD3CBE" w:rsidRDefault="00BF7492" w:rsidP="00BF7492">
      <w:pPr>
        <w:autoSpaceDE w:val="0"/>
        <w:autoSpaceDN w:val="0"/>
        <w:adjustRightInd w:val="0"/>
        <w:spacing w:after="0"/>
        <w:rPr>
          <w:rFonts w:ascii="Times New Roman" w:hAnsi="Times New Roman"/>
          <w:color w:val="000000" w:themeColor="text1"/>
          <w:sz w:val="24"/>
          <w:szCs w:val="24"/>
        </w:rPr>
      </w:pPr>
      <w:r w:rsidRPr="00BD3CBE">
        <w:rPr>
          <w:rFonts w:ascii="Times New Roman" w:hAnsi="Times New Roman"/>
          <w:b/>
          <w:color w:val="000000" w:themeColor="text1"/>
          <w:sz w:val="24"/>
          <w:szCs w:val="24"/>
        </w:rPr>
        <w:t xml:space="preserve">KEY WORDS: </w:t>
      </w:r>
      <w:r w:rsidRPr="00BD3CBE">
        <w:rPr>
          <w:rFonts w:ascii="Times New Roman" w:hAnsi="Times New Roman"/>
          <w:color w:val="000000" w:themeColor="text1"/>
          <w:sz w:val="24"/>
          <w:szCs w:val="24"/>
        </w:rPr>
        <w:t xml:space="preserve">epidemiologic, seafood, omega 3, tumorigenesis </w:t>
      </w:r>
    </w:p>
    <w:p w14:paraId="333F0FBA" w14:textId="77777777" w:rsidR="00BF7492" w:rsidRPr="00BD3CBE" w:rsidRDefault="00BF7492">
      <w:pPr>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br w:type="page"/>
      </w:r>
    </w:p>
    <w:p w14:paraId="154B1F60" w14:textId="77777777" w:rsidR="00BF7492" w:rsidRPr="00BD3CBE" w:rsidRDefault="00BF7492" w:rsidP="00BF7492">
      <w:pPr>
        <w:autoSpaceDE w:val="0"/>
        <w:autoSpaceDN w:val="0"/>
        <w:adjustRightInd w:val="0"/>
        <w:spacing w:after="0" w:line="480" w:lineRule="auto"/>
        <w:rPr>
          <w:rFonts w:ascii="Times New Roman" w:hAnsi="Times New Roman"/>
          <w:b/>
          <w:color w:val="000000" w:themeColor="text1"/>
          <w:sz w:val="24"/>
          <w:szCs w:val="24"/>
        </w:rPr>
      </w:pPr>
      <w:r w:rsidRPr="00BD3CBE">
        <w:rPr>
          <w:rFonts w:ascii="Times New Roman" w:hAnsi="Times New Roman"/>
          <w:b/>
          <w:color w:val="000000" w:themeColor="text1"/>
          <w:sz w:val="24"/>
          <w:szCs w:val="24"/>
        </w:rPr>
        <w:lastRenderedPageBreak/>
        <w:t>What you need to know</w:t>
      </w:r>
    </w:p>
    <w:p w14:paraId="7DFF6051" w14:textId="77777777" w:rsidR="00BF7492" w:rsidRPr="00BD3CBE" w:rsidRDefault="00BF7492" w:rsidP="00BF7492">
      <w:pPr>
        <w:autoSpaceDE w:val="0"/>
        <w:autoSpaceDN w:val="0"/>
        <w:adjustRightInd w:val="0"/>
        <w:spacing w:after="0" w:line="480" w:lineRule="auto"/>
        <w:jc w:val="both"/>
        <w:rPr>
          <w:rFonts w:ascii="Times New Roman" w:hAnsi="Times New Roman"/>
          <w:color w:val="000000" w:themeColor="text1"/>
          <w:sz w:val="24"/>
          <w:szCs w:val="24"/>
        </w:rPr>
      </w:pPr>
      <w:r w:rsidRPr="00BD3CBE">
        <w:rPr>
          <w:rFonts w:ascii="Times New Roman" w:hAnsi="Times New Roman"/>
          <w:b/>
          <w:color w:val="000000" w:themeColor="text1"/>
          <w:sz w:val="24"/>
          <w:szCs w:val="24"/>
        </w:rPr>
        <w:t xml:space="preserve">Background: </w:t>
      </w:r>
      <w:r w:rsidRPr="00BD3CBE">
        <w:rPr>
          <w:rFonts w:ascii="Times New Roman" w:hAnsi="Times New Roman"/>
          <w:color w:val="000000" w:themeColor="text1"/>
          <w:sz w:val="24"/>
          <w:szCs w:val="24"/>
        </w:rPr>
        <w:t>Dietary intake of fish might reduce risk of colorectal cancer, possibly through exposure to marine n-3 fatty acids. Epidemiology studies have not provided a consensus view on the link between fatty acids from seafood and colorectal cancer.</w:t>
      </w:r>
    </w:p>
    <w:p w14:paraId="2C8F0C5E" w14:textId="77777777" w:rsidR="003553B6" w:rsidRPr="00BD3CBE" w:rsidRDefault="003553B6" w:rsidP="00BF7492">
      <w:pPr>
        <w:autoSpaceDE w:val="0"/>
        <w:autoSpaceDN w:val="0"/>
        <w:adjustRightInd w:val="0"/>
        <w:spacing w:after="0" w:line="480" w:lineRule="auto"/>
        <w:jc w:val="both"/>
        <w:rPr>
          <w:rFonts w:ascii="Times New Roman" w:hAnsi="Times New Roman"/>
          <w:color w:val="000000" w:themeColor="text1"/>
          <w:sz w:val="24"/>
          <w:szCs w:val="24"/>
        </w:rPr>
      </w:pPr>
    </w:p>
    <w:p w14:paraId="491EF757" w14:textId="77777777" w:rsidR="00BF7492" w:rsidRPr="00BD3CBE" w:rsidRDefault="00BF7492" w:rsidP="00BF7492">
      <w:pPr>
        <w:autoSpaceDE w:val="0"/>
        <w:autoSpaceDN w:val="0"/>
        <w:adjustRightInd w:val="0"/>
        <w:spacing w:after="0" w:line="480" w:lineRule="auto"/>
        <w:jc w:val="both"/>
        <w:rPr>
          <w:rFonts w:ascii="Times New Roman" w:hAnsi="Times New Roman"/>
          <w:color w:val="000000" w:themeColor="text1"/>
          <w:sz w:val="24"/>
          <w:szCs w:val="24"/>
        </w:rPr>
      </w:pPr>
      <w:r w:rsidRPr="00BD3CBE">
        <w:rPr>
          <w:rFonts w:ascii="Times New Roman" w:hAnsi="Times New Roman"/>
          <w:b/>
          <w:color w:val="000000" w:themeColor="text1"/>
          <w:sz w:val="24"/>
          <w:szCs w:val="24"/>
        </w:rPr>
        <w:t xml:space="preserve">Findings: </w:t>
      </w:r>
      <w:r w:rsidRPr="00BD3CBE">
        <w:rPr>
          <w:rFonts w:ascii="Times New Roman" w:hAnsi="Times New Roman"/>
          <w:color w:val="000000" w:themeColor="text1"/>
          <w:sz w:val="24"/>
          <w:szCs w:val="24"/>
        </w:rPr>
        <w:t>In an analysis of data from more than 500,000 participants in the European Prospective Investigation into Cancer and Nutrition cohort, we associated intake of fish, at levels recommended by World Health Organization, with reduced risk of colorectal cancer. The potential effect of fish consumption on colorectal tumorigenesis might be mediated by specific fatty acids in seafood. There might be differences in effect on risk in different regions of the colon.</w:t>
      </w:r>
    </w:p>
    <w:p w14:paraId="06DA32E4" w14:textId="77777777" w:rsidR="003553B6" w:rsidRPr="00BD3CBE" w:rsidRDefault="003553B6" w:rsidP="00BF7492">
      <w:pPr>
        <w:autoSpaceDE w:val="0"/>
        <w:autoSpaceDN w:val="0"/>
        <w:adjustRightInd w:val="0"/>
        <w:spacing w:after="0" w:line="480" w:lineRule="auto"/>
        <w:jc w:val="both"/>
        <w:rPr>
          <w:rFonts w:ascii="Times New Roman" w:hAnsi="Times New Roman"/>
          <w:color w:val="000000" w:themeColor="text1"/>
          <w:sz w:val="24"/>
          <w:szCs w:val="24"/>
        </w:rPr>
      </w:pPr>
    </w:p>
    <w:p w14:paraId="59E24D16" w14:textId="77777777" w:rsidR="00BF7492" w:rsidRPr="00BD3CBE" w:rsidRDefault="00BF7492" w:rsidP="00BF7492">
      <w:pPr>
        <w:autoSpaceDE w:val="0"/>
        <w:autoSpaceDN w:val="0"/>
        <w:adjustRightInd w:val="0"/>
        <w:spacing w:after="0" w:line="480" w:lineRule="auto"/>
        <w:jc w:val="both"/>
        <w:rPr>
          <w:rFonts w:ascii="Times New Roman" w:hAnsi="Times New Roman"/>
          <w:color w:val="000000" w:themeColor="text1"/>
          <w:sz w:val="24"/>
          <w:szCs w:val="24"/>
        </w:rPr>
      </w:pPr>
      <w:r w:rsidRPr="00BD3CBE">
        <w:rPr>
          <w:rFonts w:ascii="Times New Roman" w:hAnsi="Times New Roman"/>
          <w:b/>
          <w:color w:val="000000" w:themeColor="text1"/>
          <w:sz w:val="24"/>
          <w:szCs w:val="24"/>
        </w:rPr>
        <w:t xml:space="preserve">Implications for patient care: </w:t>
      </w:r>
      <w:r w:rsidRPr="00BD3CBE">
        <w:rPr>
          <w:rFonts w:ascii="Times New Roman" w:hAnsi="Times New Roman"/>
          <w:color w:val="000000" w:themeColor="text1"/>
          <w:sz w:val="24"/>
          <w:szCs w:val="24"/>
        </w:rPr>
        <w:t xml:space="preserve">Consumption of fish appears to reduce the risk of colorectal cancer and should be encouraged as part of a healthy diet. </w:t>
      </w:r>
    </w:p>
    <w:p w14:paraId="59B41E61" w14:textId="77777777" w:rsidR="00BF7492" w:rsidRPr="00BD3CBE" w:rsidRDefault="00BF7492" w:rsidP="00BF7492">
      <w:pPr>
        <w:autoSpaceDE w:val="0"/>
        <w:autoSpaceDN w:val="0"/>
        <w:adjustRightInd w:val="0"/>
        <w:spacing w:after="0" w:line="480" w:lineRule="auto"/>
        <w:rPr>
          <w:rFonts w:ascii="Times New Roman" w:hAnsi="Times New Roman"/>
          <w:color w:val="000000" w:themeColor="text1"/>
          <w:sz w:val="24"/>
          <w:szCs w:val="24"/>
        </w:rPr>
      </w:pPr>
    </w:p>
    <w:p w14:paraId="62EAD367" w14:textId="086F5C92" w:rsidR="00046E64" w:rsidRPr="00BD3CBE" w:rsidRDefault="003D502A" w:rsidP="00D11BAD">
      <w:pPr>
        <w:spacing w:after="0" w:line="480" w:lineRule="auto"/>
        <w:rPr>
          <w:rFonts w:ascii="Times New Roman" w:hAnsi="Times New Roman" w:cs="Times New Roman"/>
          <w:b/>
          <w:color w:val="000000" w:themeColor="text1"/>
          <w:sz w:val="24"/>
          <w:szCs w:val="24"/>
        </w:rPr>
      </w:pPr>
      <w:r w:rsidRPr="00BD3CBE">
        <w:rPr>
          <w:rFonts w:ascii="Times New Roman" w:hAnsi="Times New Roman" w:cs="Times New Roman"/>
          <w:color w:val="000000" w:themeColor="text1"/>
          <w:sz w:val="24"/>
          <w:szCs w:val="24"/>
        </w:rPr>
        <w:br w:type="page"/>
      </w:r>
    </w:p>
    <w:p w14:paraId="2C79B07E" w14:textId="3834F6BF" w:rsidR="00662B9D" w:rsidRPr="00BD3CBE" w:rsidRDefault="00662B9D" w:rsidP="00D11BAD">
      <w:pPr>
        <w:spacing w:after="0" w:line="480" w:lineRule="auto"/>
        <w:jc w:val="both"/>
        <w:rPr>
          <w:rFonts w:ascii="Times New Roman" w:hAnsi="Times New Roman" w:cs="Times New Roman"/>
          <w:color w:val="000000" w:themeColor="text1"/>
          <w:sz w:val="24"/>
          <w:szCs w:val="24"/>
        </w:rPr>
      </w:pPr>
      <w:r w:rsidRPr="00BD3CBE">
        <w:rPr>
          <w:rFonts w:ascii="Times New Roman" w:hAnsi="Times New Roman" w:cs="Times New Roman"/>
          <w:b/>
          <w:color w:val="000000" w:themeColor="text1"/>
          <w:sz w:val="24"/>
          <w:szCs w:val="24"/>
        </w:rPr>
        <w:lastRenderedPageBreak/>
        <w:t>Introduction</w:t>
      </w:r>
    </w:p>
    <w:p w14:paraId="16AF0509" w14:textId="0FC7A940" w:rsidR="00DF65B5" w:rsidRPr="00BD3CBE" w:rsidRDefault="00662B9D" w:rsidP="00D11BAD">
      <w:pPr>
        <w:spacing w:after="0" w:line="480" w:lineRule="auto"/>
        <w:jc w:val="both"/>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Co</w:t>
      </w:r>
      <w:r w:rsidR="00257AC3" w:rsidRPr="00BD3CBE">
        <w:rPr>
          <w:rFonts w:ascii="Times New Roman" w:hAnsi="Times New Roman" w:cs="Times New Roman"/>
          <w:color w:val="000000" w:themeColor="text1"/>
          <w:sz w:val="24"/>
          <w:szCs w:val="24"/>
        </w:rPr>
        <w:t xml:space="preserve">lorectal cancer </w:t>
      </w:r>
      <w:r w:rsidR="00794CBD" w:rsidRPr="00BD3CBE">
        <w:rPr>
          <w:rFonts w:ascii="Times New Roman" w:hAnsi="Times New Roman" w:cs="Times New Roman"/>
          <w:color w:val="000000" w:themeColor="text1"/>
          <w:sz w:val="24"/>
          <w:szCs w:val="24"/>
        </w:rPr>
        <w:t xml:space="preserve">(CRC) </w:t>
      </w:r>
      <w:r w:rsidR="00563470" w:rsidRPr="00BD3CBE">
        <w:rPr>
          <w:rFonts w:ascii="Times New Roman" w:hAnsi="Times New Roman" w:cs="Times New Roman"/>
          <w:color w:val="000000" w:themeColor="text1"/>
          <w:sz w:val="24"/>
          <w:szCs w:val="24"/>
        </w:rPr>
        <w:t>is the third</w:t>
      </w:r>
      <w:r w:rsidRPr="00BD3CBE">
        <w:rPr>
          <w:rFonts w:ascii="Times New Roman" w:hAnsi="Times New Roman" w:cs="Times New Roman"/>
          <w:color w:val="000000" w:themeColor="text1"/>
          <w:sz w:val="24"/>
          <w:szCs w:val="24"/>
        </w:rPr>
        <w:t xml:space="preserve"> most common</w:t>
      </w:r>
      <w:r w:rsidR="00673A29" w:rsidRPr="00BD3CBE">
        <w:rPr>
          <w:rFonts w:ascii="Times New Roman" w:hAnsi="Times New Roman" w:cs="Times New Roman"/>
          <w:color w:val="000000" w:themeColor="text1"/>
          <w:sz w:val="24"/>
          <w:szCs w:val="24"/>
        </w:rPr>
        <w:t>ly</w:t>
      </w:r>
      <w:r w:rsidRPr="00BD3CBE">
        <w:rPr>
          <w:rFonts w:ascii="Times New Roman" w:hAnsi="Times New Roman" w:cs="Times New Roman"/>
          <w:color w:val="000000" w:themeColor="text1"/>
          <w:sz w:val="24"/>
          <w:szCs w:val="24"/>
        </w:rPr>
        <w:t xml:space="preserve"> </w:t>
      </w:r>
      <w:r w:rsidR="00563470" w:rsidRPr="00BD3CBE">
        <w:rPr>
          <w:rFonts w:ascii="Times New Roman" w:hAnsi="Times New Roman" w:cs="Times New Roman"/>
          <w:color w:val="000000" w:themeColor="text1"/>
          <w:sz w:val="24"/>
          <w:szCs w:val="24"/>
        </w:rPr>
        <w:t xml:space="preserve">diagnosed </w:t>
      </w:r>
      <w:r w:rsidR="004B538C" w:rsidRPr="00BD3CBE">
        <w:rPr>
          <w:rFonts w:ascii="Times New Roman" w:hAnsi="Times New Roman" w:cs="Times New Roman"/>
          <w:color w:val="000000" w:themeColor="text1"/>
          <w:sz w:val="24"/>
          <w:szCs w:val="24"/>
        </w:rPr>
        <w:t xml:space="preserve">cancer </w:t>
      </w:r>
      <w:r w:rsidR="00E45F55" w:rsidRPr="00BD3CBE">
        <w:rPr>
          <w:rFonts w:ascii="Times New Roman" w:hAnsi="Times New Roman" w:cs="Times New Roman"/>
          <w:color w:val="000000" w:themeColor="text1"/>
          <w:sz w:val="24"/>
          <w:szCs w:val="24"/>
        </w:rPr>
        <w:t>globally</w:t>
      </w:r>
      <w:r w:rsidR="00BD51A7" w:rsidRPr="00BD3CBE">
        <w:rPr>
          <w:rFonts w:ascii="Times New Roman" w:hAnsi="Times New Roman" w:cs="Times New Roman"/>
          <w:color w:val="000000" w:themeColor="text1"/>
          <w:sz w:val="24"/>
          <w:szCs w:val="24"/>
        </w:rPr>
        <w:t xml:space="preserve"> </w:t>
      </w:r>
      <w:r w:rsidR="00673A29" w:rsidRPr="00BD3CBE">
        <w:rPr>
          <w:rFonts w:ascii="Times New Roman" w:hAnsi="Times New Roman" w:cs="Times New Roman"/>
          <w:color w:val="000000" w:themeColor="text1"/>
          <w:sz w:val="24"/>
          <w:szCs w:val="24"/>
        </w:rPr>
        <w:t xml:space="preserve">with </w:t>
      </w:r>
      <w:r w:rsidR="006F4494" w:rsidRPr="00BD3CBE">
        <w:rPr>
          <w:rFonts w:ascii="Times New Roman" w:hAnsi="Times New Roman" w:cs="Times New Roman"/>
          <w:color w:val="000000" w:themeColor="text1"/>
          <w:sz w:val="24"/>
          <w:szCs w:val="24"/>
        </w:rPr>
        <w:t xml:space="preserve">an </w:t>
      </w:r>
      <w:r w:rsidR="00673A29" w:rsidRPr="00BD3CBE">
        <w:rPr>
          <w:rFonts w:ascii="Times New Roman" w:hAnsi="Times New Roman" w:cs="Times New Roman"/>
          <w:color w:val="000000" w:themeColor="text1"/>
          <w:sz w:val="24"/>
          <w:szCs w:val="24"/>
        </w:rPr>
        <w:t xml:space="preserve">estimated </w:t>
      </w:r>
      <w:r w:rsidR="00257AC3" w:rsidRPr="00BD3CBE">
        <w:rPr>
          <w:rFonts w:ascii="Times New Roman" w:hAnsi="Times New Roman" w:cs="Times New Roman"/>
          <w:color w:val="000000" w:themeColor="text1"/>
          <w:sz w:val="24"/>
          <w:szCs w:val="24"/>
        </w:rPr>
        <w:t>1.8</w:t>
      </w:r>
      <w:r w:rsidR="006F4494" w:rsidRPr="00BD3CBE">
        <w:rPr>
          <w:rFonts w:ascii="Times New Roman" w:hAnsi="Times New Roman" w:cs="Times New Roman"/>
          <w:color w:val="000000" w:themeColor="text1"/>
          <w:sz w:val="24"/>
          <w:szCs w:val="24"/>
        </w:rPr>
        <w:t xml:space="preserve"> million </w:t>
      </w:r>
      <w:r w:rsidR="00673A29" w:rsidRPr="00BD3CBE">
        <w:rPr>
          <w:rFonts w:ascii="Times New Roman" w:hAnsi="Times New Roman" w:cs="Times New Roman"/>
          <w:color w:val="000000" w:themeColor="text1"/>
          <w:sz w:val="24"/>
          <w:szCs w:val="24"/>
        </w:rPr>
        <w:t>new cases</w:t>
      </w:r>
      <w:r w:rsidR="00BD51A7" w:rsidRPr="00BD3CBE">
        <w:rPr>
          <w:rFonts w:ascii="Times New Roman" w:hAnsi="Times New Roman" w:cs="Times New Roman"/>
          <w:color w:val="000000" w:themeColor="text1"/>
          <w:sz w:val="24"/>
          <w:szCs w:val="24"/>
        </w:rPr>
        <w:t xml:space="preserve"> </w:t>
      </w:r>
      <w:r w:rsidR="00B511E7" w:rsidRPr="00BD3CBE">
        <w:rPr>
          <w:rFonts w:ascii="Times New Roman" w:hAnsi="Times New Roman" w:cs="Times New Roman"/>
          <w:color w:val="000000" w:themeColor="text1"/>
          <w:sz w:val="24"/>
          <w:szCs w:val="24"/>
        </w:rPr>
        <w:t xml:space="preserve">in </w:t>
      </w:r>
      <w:r w:rsidR="00257AC3" w:rsidRPr="00BD3CBE">
        <w:rPr>
          <w:rFonts w:ascii="Times New Roman" w:hAnsi="Times New Roman" w:cs="Times New Roman"/>
          <w:color w:val="000000" w:themeColor="text1"/>
          <w:sz w:val="24"/>
          <w:szCs w:val="24"/>
        </w:rPr>
        <w:t>2018</w:t>
      </w:r>
      <w:r w:rsidR="00257AC3" w:rsidRPr="00BD3CBE">
        <w:rPr>
          <w:rFonts w:ascii="Times New Roman" w:hAnsi="Times New Roman" w:cs="Times New Roman"/>
          <w:color w:val="000000" w:themeColor="text1"/>
          <w:sz w:val="24"/>
          <w:szCs w:val="24"/>
        </w:rPr>
        <w:fldChar w:fldCharType="begin"/>
      </w:r>
      <w:r w:rsidR="005320CE" w:rsidRPr="00BD3CBE">
        <w:rPr>
          <w:rFonts w:ascii="Times New Roman" w:hAnsi="Times New Roman" w:cs="Times New Roman"/>
          <w:color w:val="000000" w:themeColor="text1"/>
          <w:sz w:val="24"/>
          <w:szCs w:val="24"/>
        </w:rPr>
        <w:instrText xml:space="preserve"> ADDIN EN.CITE &lt;EndNote&gt;&lt;Cite&gt;&lt;Author&gt;Bray&lt;/Author&gt;&lt;Year&gt;2018&lt;/Year&gt;&lt;RecNum&gt;1661&lt;/RecNum&gt;&lt;DisplayText&gt;&lt;style face="superscript"&gt;1&lt;/style&gt;&lt;/DisplayText&gt;&lt;record&gt;&lt;rec-number&gt;1661&lt;/rec-number&gt;&lt;foreign-keys&gt;&lt;key app="EN" db-id="dev5tzxfezd5zqex9arpdr29f2wwr52a0xsx" timestamp="1538752822"&gt;1661&lt;/key&gt;&lt;/foreign-keys&gt;&lt;ref-type name="Journal Article"&gt;17&lt;/ref-type&gt;&lt;contributors&gt;&lt;authors&gt;&lt;author&gt;Bray, F.&lt;/author&gt;&lt;author&gt;Ferlay, J.&lt;/author&gt;&lt;author&gt;Soerjomataram, I.&lt;/author&gt;&lt;author&gt;Siegel, R. L.&lt;/author&gt;&lt;author&gt;Torre, L. A.&lt;/author&gt;&lt;author&gt;Jemal, A.&lt;/author&gt;&lt;/authors&gt;&lt;/contributors&gt;&lt;auth-address&gt;Head, Section of Cancer Surveillance, International Agency for Research on Cancer, Lyon, France.&amp;#xD;Informatics Officer, Section of Cancer Surveillance, International Agency for Research on Cancer, Lyon, France.&amp;#xD;Deputy Head, Section of Cancer Surveillance, International Agency for Research on Cancer, Lyon, France.&amp;#xD;Scientific Director, Surveillance and Health Services Research, American Cancer Society, Atlanta, GA.&amp;#xD;Scientist, Surveillance and Health Services Research, American Cancer Society, Atlanta, GA.&amp;#xD;Scientific Vice President, Surveillance and Health Services Research, American Cancer Society, Atlanta, GA.&lt;/auth-address&gt;&lt;titles&gt;&lt;title&gt;Global cancer statistics 2018: GLOBOCAN estimates of incidence and mortality worldwide for 36 cancers in 185 countries&lt;/title&gt;&lt;secondary-title&gt;CA Cancer J Clin&lt;/secondary-title&gt;&lt;alt-title&gt;CA: a cancer journal for clinicians&lt;/alt-title&gt;&lt;/titles&gt;&lt;periodical&gt;&lt;full-title&gt;CA Cancer J Clin&lt;/full-title&gt;&lt;/periodical&gt;&lt;edition&gt;2018/09/13&lt;/edition&gt;&lt;keywords&gt;&lt;keyword&gt;cancer&lt;/keyword&gt;&lt;keyword&gt;epidemiology&lt;/keyword&gt;&lt;keyword&gt;incidence&lt;/keyword&gt;&lt;keyword&gt;survival&lt;/keyword&gt;&lt;/keywords&gt;&lt;dates&gt;&lt;year&gt;2018&lt;/year&gt;&lt;pub-dates&gt;&lt;date&gt;Sep 12&lt;/date&gt;&lt;/pub-dates&gt;&lt;/dates&gt;&lt;isbn&gt;0007-9235&lt;/isbn&gt;&lt;accession-num&gt;30207593&lt;/accession-num&gt;&lt;urls&gt;&lt;/urls&gt;&lt;electronic-resource-num&gt;10.3322/caac.21492&lt;/electronic-resource-num&gt;&lt;remote-database-provider&gt;NLM&lt;/remote-database-provider&gt;&lt;language&gt;eng&lt;/language&gt;&lt;/record&gt;&lt;/Cite&gt;&lt;/EndNote&gt;</w:instrText>
      </w:r>
      <w:r w:rsidR="00257AC3" w:rsidRPr="00BD3CBE">
        <w:rPr>
          <w:rFonts w:ascii="Times New Roman" w:hAnsi="Times New Roman" w:cs="Times New Roman"/>
          <w:color w:val="000000" w:themeColor="text1"/>
          <w:sz w:val="24"/>
          <w:szCs w:val="24"/>
        </w:rPr>
        <w:fldChar w:fldCharType="separate"/>
      </w:r>
      <w:r w:rsidR="005320CE" w:rsidRPr="00BD3CBE">
        <w:rPr>
          <w:rFonts w:ascii="Times New Roman" w:hAnsi="Times New Roman" w:cs="Times New Roman"/>
          <w:noProof/>
          <w:color w:val="000000" w:themeColor="text1"/>
          <w:sz w:val="24"/>
          <w:szCs w:val="24"/>
          <w:vertAlign w:val="superscript"/>
        </w:rPr>
        <w:t>1</w:t>
      </w:r>
      <w:r w:rsidR="00257AC3" w:rsidRPr="00BD3CBE">
        <w:rPr>
          <w:rFonts w:ascii="Times New Roman" w:hAnsi="Times New Roman" w:cs="Times New Roman"/>
          <w:color w:val="000000" w:themeColor="text1"/>
          <w:sz w:val="24"/>
          <w:szCs w:val="24"/>
        </w:rPr>
        <w:fldChar w:fldCharType="end"/>
      </w:r>
      <w:r w:rsidR="00257AC3" w:rsidRPr="00BD3CBE">
        <w:rPr>
          <w:rFonts w:ascii="Times New Roman" w:hAnsi="Times New Roman" w:cs="Times New Roman"/>
          <w:color w:val="000000" w:themeColor="text1"/>
          <w:sz w:val="24"/>
          <w:szCs w:val="24"/>
        </w:rPr>
        <w:t>.</w:t>
      </w:r>
      <w:r w:rsidR="00FD078C" w:rsidRPr="00BD3CBE">
        <w:rPr>
          <w:rFonts w:ascii="Times New Roman" w:hAnsi="Times New Roman" w:cs="Times New Roman"/>
          <w:color w:val="000000" w:themeColor="text1"/>
          <w:sz w:val="24"/>
          <w:szCs w:val="24"/>
        </w:rPr>
        <w:t xml:space="preserve"> </w:t>
      </w:r>
      <w:r w:rsidR="00A82083" w:rsidRPr="00BD3CBE">
        <w:rPr>
          <w:rFonts w:ascii="Times New Roman" w:hAnsi="Times New Roman" w:cs="Times New Roman"/>
          <w:color w:val="000000" w:themeColor="text1"/>
          <w:sz w:val="24"/>
          <w:szCs w:val="24"/>
        </w:rPr>
        <w:t>Established</w:t>
      </w:r>
      <w:r w:rsidR="003A0CA2" w:rsidRPr="00BD3CBE">
        <w:rPr>
          <w:rFonts w:ascii="Times New Roman" w:hAnsi="Times New Roman" w:cs="Times New Roman"/>
          <w:color w:val="000000" w:themeColor="text1"/>
          <w:sz w:val="24"/>
          <w:szCs w:val="24"/>
        </w:rPr>
        <w:t xml:space="preserve"> lifestyle and dietary </w:t>
      </w:r>
      <w:r w:rsidR="00A82083" w:rsidRPr="00BD3CBE">
        <w:rPr>
          <w:rFonts w:ascii="Times New Roman" w:hAnsi="Times New Roman" w:cs="Times New Roman"/>
          <w:color w:val="000000" w:themeColor="text1"/>
          <w:sz w:val="24"/>
          <w:szCs w:val="24"/>
        </w:rPr>
        <w:t xml:space="preserve">risk </w:t>
      </w:r>
      <w:r w:rsidR="003A0CA2" w:rsidRPr="00BD3CBE">
        <w:rPr>
          <w:rFonts w:ascii="Times New Roman" w:hAnsi="Times New Roman" w:cs="Times New Roman"/>
          <w:color w:val="000000" w:themeColor="text1"/>
          <w:sz w:val="24"/>
          <w:szCs w:val="24"/>
        </w:rPr>
        <w:t xml:space="preserve">factors </w:t>
      </w:r>
      <w:r w:rsidR="00A82083" w:rsidRPr="00BD3CBE">
        <w:rPr>
          <w:rFonts w:ascii="Times New Roman" w:hAnsi="Times New Roman" w:cs="Times New Roman"/>
          <w:color w:val="000000" w:themeColor="text1"/>
          <w:sz w:val="24"/>
          <w:szCs w:val="24"/>
        </w:rPr>
        <w:t xml:space="preserve">for </w:t>
      </w:r>
      <w:r w:rsidR="00F84126" w:rsidRPr="00BD3CBE">
        <w:rPr>
          <w:rFonts w:ascii="Times New Roman" w:hAnsi="Times New Roman" w:cs="Times New Roman"/>
          <w:color w:val="000000" w:themeColor="text1"/>
          <w:sz w:val="24"/>
          <w:szCs w:val="24"/>
        </w:rPr>
        <w:t xml:space="preserve">CRC </w:t>
      </w:r>
      <w:r w:rsidR="00A82083" w:rsidRPr="00BD3CBE">
        <w:rPr>
          <w:rFonts w:ascii="Times New Roman" w:hAnsi="Times New Roman" w:cs="Times New Roman"/>
          <w:color w:val="000000" w:themeColor="text1"/>
          <w:sz w:val="24"/>
          <w:szCs w:val="24"/>
        </w:rPr>
        <w:t>include</w:t>
      </w:r>
      <w:r w:rsidR="00F84126" w:rsidRPr="00BD3CBE">
        <w:rPr>
          <w:rFonts w:ascii="Times New Roman" w:hAnsi="Times New Roman" w:cs="Times New Roman"/>
          <w:color w:val="000000" w:themeColor="text1"/>
          <w:sz w:val="24"/>
          <w:szCs w:val="24"/>
        </w:rPr>
        <w:t xml:space="preserve"> smoking, alcohol consumption</w:t>
      </w:r>
      <w:r w:rsidR="004629E4" w:rsidRPr="00BD3CBE">
        <w:rPr>
          <w:rFonts w:ascii="Times New Roman" w:hAnsi="Times New Roman" w:cs="Times New Roman"/>
          <w:color w:val="000000" w:themeColor="text1"/>
          <w:sz w:val="24"/>
          <w:szCs w:val="24"/>
        </w:rPr>
        <w:t xml:space="preserve">, </w:t>
      </w:r>
      <w:r w:rsidR="003A0CA2" w:rsidRPr="00BD3CBE">
        <w:rPr>
          <w:rFonts w:ascii="Times New Roman" w:hAnsi="Times New Roman" w:cs="Times New Roman"/>
          <w:color w:val="000000" w:themeColor="text1"/>
          <w:sz w:val="24"/>
          <w:szCs w:val="24"/>
        </w:rPr>
        <w:t>o</w:t>
      </w:r>
      <w:r w:rsidR="00497A2D" w:rsidRPr="00BD3CBE">
        <w:rPr>
          <w:rFonts w:ascii="Times New Roman" w:hAnsi="Times New Roman" w:cs="Times New Roman"/>
          <w:color w:val="000000" w:themeColor="text1"/>
          <w:sz w:val="24"/>
          <w:szCs w:val="24"/>
        </w:rPr>
        <w:t xml:space="preserve">besity, </w:t>
      </w:r>
      <w:r w:rsidR="003A0CA2" w:rsidRPr="00BD3CBE">
        <w:rPr>
          <w:rFonts w:ascii="Times New Roman" w:hAnsi="Times New Roman" w:cs="Times New Roman"/>
          <w:color w:val="000000" w:themeColor="text1"/>
          <w:sz w:val="24"/>
          <w:szCs w:val="24"/>
        </w:rPr>
        <w:t xml:space="preserve">physical inactivity, </w:t>
      </w:r>
      <w:r w:rsidR="00906410" w:rsidRPr="00BD3CBE">
        <w:rPr>
          <w:rFonts w:ascii="Times New Roman" w:hAnsi="Times New Roman" w:cs="Times New Roman"/>
          <w:color w:val="000000" w:themeColor="text1"/>
          <w:sz w:val="24"/>
          <w:szCs w:val="24"/>
        </w:rPr>
        <w:t>high</w:t>
      </w:r>
      <w:r w:rsidR="003665C3" w:rsidRPr="00BD3CBE">
        <w:rPr>
          <w:rFonts w:ascii="Times New Roman" w:hAnsi="Times New Roman" w:cs="Times New Roman"/>
          <w:color w:val="000000" w:themeColor="text1"/>
          <w:sz w:val="24"/>
          <w:szCs w:val="24"/>
        </w:rPr>
        <w:t xml:space="preserve"> red and processed meat consumption, and low intake of fibre</w:t>
      </w:r>
      <w:r w:rsidR="003A0CA2" w:rsidRPr="00BD3CBE">
        <w:rPr>
          <w:rFonts w:ascii="Times New Roman" w:hAnsi="Times New Roman" w:cs="Times New Roman"/>
          <w:color w:val="000000" w:themeColor="text1"/>
          <w:sz w:val="24"/>
          <w:szCs w:val="24"/>
        </w:rPr>
        <w:fldChar w:fldCharType="begin"/>
      </w:r>
      <w:r w:rsidR="004629E4" w:rsidRPr="00BD3CBE">
        <w:rPr>
          <w:rFonts w:ascii="Times New Roman" w:hAnsi="Times New Roman" w:cs="Times New Roman"/>
          <w:color w:val="000000" w:themeColor="text1"/>
          <w:sz w:val="24"/>
          <w:szCs w:val="24"/>
        </w:rPr>
        <w:instrText xml:space="preserve"> ADDIN EN.CITE &lt;EndNote&gt;&lt;Cite&gt;&lt;Author&gt;WCRF&lt;/Author&gt;&lt;Year&gt;2017&lt;/Year&gt;&lt;RecNum&gt;1452&lt;/RecNum&gt;&lt;DisplayText&gt;&lt;style face="superscript"&gt;2&lt;/style&gt;&lt;/DisplayText&gt;&lt;record&gt;&lt;rec-number&gt;1452&lt;/rec-number&gt;&lt;foreign-keys&gt;&lt;key app="EN" db-id="dev5tzxfezd5zqex9arpdr29f2wwr52a0xsx" timestamp="1509322584"&gt;1452&lt;/key&gt;&lt;/foreign-keys&gt;&lt;ref-type name="Web Page"&gt;12&lt;/ref-type&gt;&lt;contributors&gt;&lt;authors&gt;&lt;author&gt;WCRF&lt;/author&gt;&lt;/authors&gt;&lt;/contributors&gt;&lt;titles&gt;&lt;title&gt;Cancer Prevention and Survival: Summary of global evidence on diet, weight, physical activity and what increases or decreases your risk of cancer &lt;/title&gt;&lt;/titles&gt;&lt;dates&gt;&lt;year&gt;2017&lt;/year&gt;&lt;/dates&gt;&lt;pub-location&gt;London&lt;/pub-location&gt;&lt;urls&gt;&lt;related-urls&gt;&lt;url&gt;https://www.wcrf.org/sites/default/files/Summary-third-expert-report.pdf&lt;/url&gt;&lt;/related-urls&gt;&lt;/urls&gt;&lt;/record&gt;&lt;/Cite&gt;&lt;/EndNote&gt;</w:instrText>
      </w:r>
      <w:r w:rsidR="003A0CA2" w:rsidRPr="00BD3CBE">
        <w:rPr>
          <w:rFonts w:ascii="Times New Roman" w:hAnsi="Times New Roman" w:cs="Times New Roman"/>
          <w:color w:val="000000" w:themeColor="text1"/>
          <w:sz w:val="24"/>
          <w:szCs w:val="24"/>
        </w:rPr>
        <w:fldChar w:fldCharType="separate"/>
      </w:r>
      <w:r w:rsidR="004629E4" w:rsidRPr="00BD3CBE">
        <w:rPr>
          <w:rFonts w:ascii="Times New Roman" w:hAnsi="Times New Roman" w:cs="Times New Roman"/>
          <w:noProof/>
          <w:color w:val="000000" w:themeColor="text1"/>
          <w:sz w:val="24"/>
          <w:szCs w:val="24"/>
          <w:vertAlign w:val="superscript"/>
        </w:rPr>
        <w:t>2</w:t>
      </w:r>
      <w:r w:rsidR="003A0CA2" w:rsidRPr="00BD3CBE">
        <w:rPr>
          <w:rFonts w:ascii="Times New Roman" w:hAnsi="Times New Roman" w:cs="Times New Roman"/>
          <w:color w:val="000000" w:themeColor="text1"/>
          <w:sz w:val="24"/>
          <w:szCs w:val="24"/>
        </w:rPr>
        <w:fldChar w:fldCharType="end"/>
      </w:r>
      <w:r w:rsidR="003A0CA2" w:rsidRPr="00BD3CBE">
        <w:rPr>
          <w:rFonts w:ascii="Times New Roman" w:hAnsi="Times New Roman" w:cs="Times New Roman"/>
          <w:color w:val="000000" w:themeColor="text1"/>
          <w:sz w:val="24"/>
          <w:szCs w:val="24"/>
        </w:rPr>
        <w:t xml:space="preserve">. </w:t>
      </w:r>
      <w:r w:rsidR="00E055AF" w:rsidRPr="00BD3CBE">
        <w:rPr>
          <w:rFonts w:ascii="Times New Roman" w:hAnsi="Times New Roman" w:cs="Times New Roman"/>
          <w:color w:val="000000" w:themeColor="text1"/>
          <w:sz w:val="24"/>
          <w:szCs w:val="24"/>
        </w:rPr>
        <w:t>The World Cancer Research Fund (WCRF) concluded, based on a meta-analysis of  eighteen</w:t>
      </w:r>
      <w:r w:rsidR="0012095E" w:rsidRPr="00BD3CBE">
        <w:rPr>
          <w:rFonts w:ascii="Times New Roman" w:hAnsi="Times New Roman" w:cs="Times New Roman"/>
          <w:color w:val="000000" w:themeColor="text1"/>
          <w:sz w:val="24"/>
          <w:szCs w:val="24"/>
        </w:rPr>
        <w:t xml:space="preserve"> prospective studies, </w:t>
      </w:r>
      <w:r w:rsidR="00E055AF" w:rsidRPr="00BD3CBE">
        <w:rPr>
          <w:rFonts w:ascii="Times New Roman" w:hAnsi="Times New Roman" w:cs="Times New Roman"/>
          <w:color w:val="000000" w:themeColor="text1"/>
          <w:sz w:val="24"/>
          <w:szCs w:val="24"/>
        </w:rPr>
        <w:t xml:space="preserve">that there was </w:t>
      </w:r>
      <w:r w:rsidR="00E055AF" w:rsidRPr="00BD3CBE">
        <w:rPr>
          <w:rFonts w:ascii="Times New Roman" w:hAnsi="Times New Roman" w:cs="Times New Roman"/>
          <w:i/>
          <w:color w:val="000000" w:themeColor="text1"/>
          <w:sz w:val="24"/>
          <w:szCs w:val="24"/>
        </w:rPr>
        <w:t>“limited but suggestive”</w:t>
      </w:r>
      <w:r w:rsidR="00E055AF" w:rsidRPr="00BD3CBE">
        <w:rPr>
          <w:rFonts w:ascii="Times New Roman" w:hAnsi="Times New Roman" w:cs="Times New Roman"/>
          <w:color w:val="000000" w:themeColor="text1"/>
          <w:sz w:val="24"/>
          <w:szCs w:val="24"/>
        </w:rPr>
        <w:t xml:space="preserve"> evidence that fish decreases CRC risk</w:t>
      </w:r>
      <w:r w:rsidR="00E055AF" w:rsidRPr="00BD3CBE">
        <w:rPr>
          <w:rFonts w:ascii="Times New Roman" w:hAnsi="Times New Roman" w:cs="Times New Roman"/>
          <w:color w:val="000000" w:themeColor="text1"/>
          <w:sz w:val="24"/>
          <w:szCs w:val="24"/>
        </w:rPr>
        <w:fldChar w:fldCharType="begin"/>
      </w:r>
      <w:r w:rsidR="00E055AF" w:rsidRPr="00BD3CBE">
        <w:rPr>
          <w:rFonts w:ascii="Times New Roman" w:hAnsi="Times New Roman" w:cs="Times New Roman"/>
          <w:color w:val="000000" w:themeColor="text1"/>
          <w:sz w:val="24"/>
          <w:szCs w:val="24"/>
        </w:rPr>
        <w:instrText xml:space="preserve"> ADDIN EN.CITE &lt;EndNote&gt;&lt;Cite&gt;&lt;Author&gt;World Cancer Research Fund/American Institute for Cancer Research&lt;/Author&gt;&lt;Year&gt;2018&lt;/Year&gt;&lt;RecNum&gt;1615&lt;/RecNum&gt;&lt;DisplayText&gt;&lt;style face="superscript"&gt;3&lt;/style&gt;&lt;/DisplayText&gt;&lt;record&gt;&lt;rec-number&gt;1615&lt;/rec-number&gt;&lt;foreign-keys&gt;&lt;key app="EN" db-id="dev5tzxfezd5zqex9arpdr29f2wwr52a0xsx" timestamp="1530784622"&gt;1615&lt;/key&gt;&lt;/foreign-keys&gt;&lt;ref-type name="Report"&gt;27&lt;/ref-type&gt;&lt;contributors&gt;&lt;authors&gt;&lt;author&gt;World Cancer Research Fund/American Institute for Cancer Research,&lt;/author&gt;&lt;/authors&gt;&lt;/contributors&gt;&lt;titles&gt;&lt;title&gt;CUP Expert Report 2018. Diet, nutrition, physical activity and colorectal cancer&lt;/title&gt;&lt;/titles&gt;&lt;dates&gt;&lt;year&gt;2018&lt;/year&gt;&lt;/dates&gt;&lt;urls&gt;&lt;related-urls&gt;&lt;url&gt;https://www.wcrf.org/sites/default/files/Colorectal-cancer-report.pdf&lt;/url&gt;&lt;/related-urls&gt;&lt;/urls&gt;&lt;/record&gt;&lt;/Cite&gt;&lt;/EndNote&gt;</w:instrText>
      </w:r>
      <w:r w:rsidR="00E055AF" w:rsidRPr="00BD3CBE">
        <w:rPr>
          <w:rFonts w:ascii="Times New Roman" w:hAnsi="Times New Roman" w:cs="Times New Roman"/>
          <w:color w:val="000000" w:themeColor="text1"/>
          <w:sz w:val="24"/>
          <w:szCs w:val="24"/>
        </w:rPr>
        <w:fldChar w:fldCharType="separate"/>
      </w:r>
      <w:r w:rsidR="00E055AF" w:rsidRPr="00BD3CBE">
        <w:rPr>
          <w:rFonts w:ascii="Times New Roman" w:hAnsi="Times New Roman" w:cs="Times New Roman"/>
          <w:noProof/>
          <w:color w:val="000000" w:themeColor="text1"/>
          <w:sz w:val="24"/>
          <w:szCs w:val="24"/>
          <w:vertAlign w:val="superscript"/>
        </w:rPr>
        <w:t>3</w:t>
      </w:r>
      <w:r w:rsidR="00E055AF" w:rsidRPr="00BD3CBE">
        <w:rPr>
          <w:rFonts w:ascii="Times New Roman" w:hAnsi="Times New Roman" w:cs="Times New Roman"/>
          <w:color w:val="000000" w:themeColor="text1"/>
          <w:sz w:val="24"/>
          <w:szCs w:val="24"/>
        </w:rPr>
        <w:fldChar w:fldCharType="end"/>
      </w:r>
      <w:r w:rsidR="00E055AF" w:rsidRPr="00BD3CBE">
        <w:rPr>
          <w:rFonts w:ascii="Times New Roman" w:hAnsi="Times New Roman" w:cs="Times New Roman"/>
          <w:color w:val="000000" w:themeColor="text1"/>
          <w:sz w:val="24"/>
          <w:szCs w:val="24"/>
        </w:rPr>
        <w:t>.</w:t>
      </w:r>
      <w:r w:rsidR="0012095E" w:rsidRPr="00BD3CBE">
        <w:rPr>
          <w:rFonts w:ascii="Times New Roman" w:hAnsi="Times New Roman" w:cs="Times New Roman"/>
          <w:color w:val="000000" w:themeColor="text1"/>
          <w:sz w:val="24"/>
          <w:szCs w:val="24"/>
        </w:rPr>
        <w:t xml:space="preserve"> </w:t>
      </w:r>
      <w:r w:rsidR="00D90B42" w:rsidRPr="00BD3CBE">
        <w:rPr>
          <w:rFonts w:ascii="Times New Roman" w:hAnsi="Times New Roman" w:cs="Times New Roman"/>
          <w:color w:val="000000" w:themeColor="text1"/>
          <w:sz w:val="24"/>
          <w:szCs w:val="24"/>
        </w:rPr>
        <w:t>Nevertheless</w:t>
      </w:r>
      <w:r w:rsidR="00AB5E0B" w:rsidRPr="00BD3CBE">
        <w:rPr>
          <w:rFonts w:ascii="Times New Roman" w:hAnsi="Times New Roman" w:cs="Times New Roman"/>
          <w:color w:val="000000" w:themeColor="text1"/>
          <w:sz w:val="24"/>
          <w:szCs w:val="24"/>
        </w:rPr>
        <w:t>, t</w:t>
      </w:r>
      <w:r w:rsidR="00C514E2" w:rsidRPr="00BD3CBE">
        <w:rPr>
          <w:rFonts w:ascii="Times New Roman" w:hAnsi="Times New Roman" w:cs="Times New Roman"/>
          <w:color w:val="000000" w:themeColor="text1"/>
          <w:sz w:val="24"/>
          <w:szCs w:val="24"/>
        </w:rPr>
        <w:t xml:space="preserve">here is still uncertainty whether fish consumption is beneficial for </w:t>
      </w:r>
      <w:r w:rsidR="00794CBD" w:rsidRPr="00BD3CBE">
        <w:rPr>
          <w:rFonts w:ascii="Times New Roman" w:hAnsi="Times New Roman" w:cs="Times New Roman"/>
          <w:color w:val="000000" w:themeColor="text1"/>
          <w:sz w:val="24"/>
          <w:szCs w:val="24"/>
        </w:rPr>
        <w:t>CRC</w:t>
      </w:r>
      <w:r w:rsidR="00C514E2" w:rsidRPr="00BD3CBE">
        <w:rPr>
          <w:rFonts w:ascii="Times New Roman" w:hAnsi="Times New Roman" w:cs="Times New Roman"/>
          <w:color w:val="000000" w:themeColor="text1"/>
          <w:sz w:val="24"/>
          <w:szCs w:val="24"/>
        </w:rPr>
        <w:t xml:space="preserve"> prevention </w:t>
      </w:r>
      <w:r w:rsidR="00350875" w:rsidRPr="00BD3CBE">
        <w:rPr>
          <w:rFonts w:ascii="Times New Roman" w:hAnsi="Times New Roman" w:cs="Times New Roman"/>
          <w:color w:val="000000" w:themeColor="text1"/>
          <w:sz w:val="24"/>
          <w:szCs w:val="24"/>
        </w:rPr>
        <w:t>and how</w:t>
      </w:r>
      <w:r w:rsidR="00A82083" w:rsidRPr="00BD3CBE">
        <w:rPr>
          <w:rFonts w:ascii="Times New Roman" w:hAnsi="Times New Roman" w:cs="Times New Roman"/>
          <w:color w:val="000000" w:themeColor="text1"/>
          <w:sz w:val="24"/>
          <w:szCs w:val="24"/>
        </w:rPr>
        <w:t xml:space="preserve"> consumption of different fish </w:t>
      </w:r>
      <w:r w:rsidR="00617155" w:rsidRPr="00BD3CBE">
        <w:rPr>
          <w:rFonts w:ascii="Times New Roman" w:hAnsi="Times New Roman" w:cs="Times New Roman"/>
          <w:color w:val="000000" w:themeColor="text1"/>
          <w:sz w:val="24"/>
          <w:szCs w:val="24"/>
        </w:rPr>
        <w:t xml:space="preserve">types </w:t>
      </w:r>
      <w:r w:rsidR="00A82083" w:rsidRPr="00BD3CBE">
        <w:rPr>
          <w:rFonts w:ascii="Times New Roman" w:hAnsi="Times New Roman" w:cs="Times New Roman"/>
          <w:color w:val="000000" w:themeColor="text1"/>
          <w:sz w:val="24"/>
          <w:szCs w:val="24"/>
        </w:rPr>
        <w:t xml:space="preserve">(e.g. </w:t>
      </w:r>
      <w:r w:rsidR="006C4DE4" w:rsidRPr="00BD3CBE">
        <w:rPr>
          <w:rFonts w:ascii="Times New Roman" w:hAnsi="Times New Roman" w:cs="Times New Roman"/>
          <w:color w:val="000000" w:themeColor="text1"/>
          <w:sz w:val="24"/>
          <w:szCs w:val="24"/>
        </w:rPr>
        <w:t xml:space="preserve">fatty/oily, </w:t>
      </w:r>
      <w:r w:rsidR="00A82083" w:rsidRPr="00BD3CBE">
        <w:rPr>
          <w:rFonts w:ascii="Times New Roman" w:hAnsi="Times New Roman" w:cs="Times New Roman"/>
          <w:color w:val="000000" w:themeColor="text1"/>
          <w:sz w:val="24"/>
          <w:szCs w:val="24"/>
        </w:rPr>
        <w:t>white</w:t>
      </w:r>
      <w:r w:rsidR="007102D9" w:rsidRPr="00BD3CBE">
        <w:rPr>
          <w:rFonts w:ascii="Times New Roman" w:hAnsi="Times New Roman" w:cs="Times New Roman"/>
          <w:color w:val="000000" w:themeColor="text1"/>
          <w:sz w:val="24"/>
          <w:szCs w:val="24"/>
        </w:rPr>
        <w:t>/lean</w:t>
      </w:r>
      <w:r w:rsidR="00A82083" w:rsidRPr="00BD3CBE">
        <w:rPr>
          <w:rFonts w:ascii="Times New Roman" w:hAnsi="Times New Roman" w:cs="Times New Roman"/>
          <w:color w:val="000000" w:themeColor="text1"/>
          <w:sz w:val="24"/>
          <w:szCs w:val="24"/>
        </w:rPr>
        <w:t xml:space="preserve">) </w:t>
      </w:r>
      <w:r w:rsidR="00F027A0" w:rsidRPr="00BD3CBE">
        <w:rPr>
          <w:rFonts w:ascii="Times New Roman" w:hAnsi="Times New Roman" w:cs="Times New Roman"/>
          <w:color w:val="000000" w:themeColor="text1"/>
          <w:sz w:val="24"/>
          <w:szCs w:val="24"/>
        </w:rPr>
        <w:t>relate</w:t>
      </w:r>
      <w:r w:rsidR="00815CF8" w:rsidRPr="00BD3CBE">
        <w:rPr>
          <w:rFonts w:ascii="Times New Roman" w:hAnsi="Times New Roman" w:cs="Times New Roman"/>
          <w:color w:val="000000" w:themeColor="text1"/>
          <w:sz w:val="24"/>
          <w:szCs w:val="24"/>
        </w:rPr>
        <w:t>s</w:t>
      </w:r>
      <w:r w:rsidR="00F027A0" w:rsidRPr="00BD3CBE">
        <w:rPr>
          <w:rFonts w:ascii="Times New Roman" w:hAnsi="Times New Roman" w:cs="Times New Roman"/>
          <w:color w:val="000000" w:themeColor="text1"/>
          <w:sz w:val="24"/>
          <w:szCs w:val="24"/>
        </w:rPr>
        <w:t xml:space="preserve"> to </w:t>
      </w:r>
      <w:r w:rsidR="00794CBD" w:rsidRPr="00BD3CBE">
        <w:rPr>
          <w:rFonts w:ascii="Times New Roman" w:hAnsi="Times New Roman" w:cs="Times New Roman"/>
          <w:color w:val="000000" w:themeColor="text1"/>
          <w:sz w:val="24"/>
          <w:szCs w:val="24"/>
        </w:rPr>
        <w:t>CRC</w:t>
      </w:r>
      <w:r w:rsidR="00F027A0" w:rsidRPr="00BD3CBE">
        <w:rPr>
          <w:rFonts w:ascii="Times New Roman" w:hAnsi="Times New Roman" w:cs="Times New Roman"/>
          <w:color w:val="000000" w:themeColor="text1"/>
          <w:sz w:val="24"/>
          <w:szCs w:val="24"/>
        </w:rPr>
        <w:t xml:space="preserve"> risk. </w:t>
      </w:r>
    </w:p>
    <w:p w14:paraId="35DBC413" w14:textId="34E09CDC" w:rsidR="00DF446A" w:rsidRPr="00BD3CBE" w:rsidRDefault="00F027A0" w:rsidP="00D11BAD">
      <w:pPr>
        <w:spacing w:after="0" w:line="480" w:lineRule="auto"/>
        <w:ind w:firstLine="720"/>
        <w:jc w:val="both"/>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Fatty/oily fish</w:t>
      </w:r>
      <w:r w:rsidR="00CE46CB" w:rsidRPr="00BD3CBE">
        <w:rPr>
          <w:rFonts w:ascii="Times New Roman" w:hAnsi="Times New Roman" w:cs="Times New Roman"/>
          <w:color w:val="000000" w:themeColor="text1"/>
          <w:sz w:val="24"/>
          <w:szCs w:val="24"/>
        </w:rPr>
        <w:t xml:space="preserve"> </w:t>
      </w:r>
      <w:r w:rsidR="00E34C48" w:rsidRPr="00BD3CBE">
        <w:rPr>
          <w:rFonts w:ascii="Times New Roman" w:hAnsi="Times New Roman" w:cs="Times New Roman"/>
          <w:color w:val="000000" w:themeColor="text1"/>
          <w:sz w:val="24"/>
          <w:szCs w:val="24"/>
        </w:rPr>
        <w:t>is</w:t>
      </w:r>
      <w:r w:rsidRPr="00BD3CBE">
        <w:rPr>
          <w:rFonts w:ascii="Times New Roman" w:hAnsi="Times New Roman" w:cs="Times New Roman"/>
          <w:color w:val="000000" w:themeColor="text1"/>
          <w:sz w:val="24"/>
          <w:szCs w:val="24"/>
        </w:rPr>
        <w:t xml:space="preserve"> </w:t>
      </w:r>
      <w:r w:rsidR="00991CAF" w:rsidRPr="00BD3CBE">
        <w:rPr>
          <w:rFonts w:ascii="Times New Roman" w:hAnsi="Times New Roman" w:cs="Times New Roman"/>
          <w:color w:val="000000" w:themeColor="text1"/>
          <w:sz w:val="24"/>
          <w:szCs w:val="24"/>
        </w:rPr>
        <w:t>the</w:t>
      </w:r>
      <w:r w:rsidR="00C514E2" w:rsidRPr="00BD3CBE">
        <w:rPr>
          <w:rFonts w:ascii="Times New Roman" w:hAnsi="Times New Roman" w:cs="Times New Roman"/>
          <w:color w:val="000000" w:themeColor="text1"/>
          <w:sz w:val="24"/>
          <w:szCs w:val="24"/>
        </w:rPr>
        <w:t xml:space="preserve"> near</w:t>
      </w:r>
      <w:r w:rsidR="00DF65B5" w:rsidRPr="00BD3CBE">
        <w:rPr>
          <w:rFonts w:ascii="Times New Roman" w:hAnsi="Times New Roman" w:cs="Times New Roman"/>
          <w:color w:val="000000" w:themeColor="text1"/>
          <w:sz w:val="24"/>
          <w:szCs w:val="24"/>
        </w:rPr>
        <w:t xml:space="preserve"> exclusive</w:t>
      </w:r>
      <w:r w:rsidR="00CE46CB" w:rsidRPr="00BD3CBE">
        <w:rPr>
          <w:rFonts w:ascii="Times New Roman" w:hAnsi="Times New Roman" w:cs="Times New Roman"/>
          <w:color w:val="000000" w:themeColor="text1"/>
          <w:sz w:val="24"/>
          <w:szCs w:val="24"/>
        </w:rPr>
        <w:t xml:space="preserve"> dietary </w:t>
      </w:r>
      <w:r w:rsidRPr="00BD3CBE">
        <w:rPr>
          <w:rFonts w:ascii="Times New Roman" w:hAnsi="Times New Roman" w:cs="Times New Roman"/>
          <w:color w:val="000000" w:themeColor="text1"/>
          <w:sz w:val="24"/>
          <w:szCs w:val="24"/>
        </w:rPr>
        <w:t>source of long-chain n-3 polyu</w:t>
      </w:r>
      <w:r w:rsidR="00CE46CB" w:rsidRPr="00BD3CBE">
        <w:rPr>
          <w:rFonts w:ascii="Times New Roman" w:hAnsi="Times New Roman" w:cs="Times New Roman"/>
          <w:color w:val="000000" w:themeColor="text1"/>
          <w:sz w:val="24"/>
          <w:szCs w:val="24"/>
        </w:rPr>
        <w:t>nsaturated fatty acids (n-3 LC-</w:t>
      </w:r>
      <w:r w:rsidR="00E46A5B" w:rsidRPr="00BD3CBE">
        <w:rPr>
          <w:rFonts w:ascii="Times New Roman" w:hAnsi="Times New Roman" w:cs="Times New Roman"/>
          <w:color w:val="000000" w:themeColor="text1"/>
          <w:sz w:val="24"/>
          <w:szCs w:val="24"/>
        </w:rPr>
        <w:t>PUFA</w:t>
      </w:r>
      <w:r w:rsidR="005816FF" w:rsidRPr="00BD3CBE">
        <w:rPr>
          <w:rFonts w:ascii="Times New Roman" w:hAnsi="Times New Roman" w:cs="Times New Roman"/>
          <w:color w:val="000000" w:themeColor="text1"/>
          <w:sz w:val="24"/>
          <w:szCs w:val="24"/>
        </w:rPr>
        <w:t>).</w:t>
      </w:r>
      <w:r w:rsidRPr="00BD3CBE">
        <w:rPr>
          <w:rFonts w:ascii="Times New Roman" w:hAnsi="Times New Roman" w:cs="Times New Roman"/>
          <w:color w:val="000000" w:themeColor="text1"/>
          <w:sz w:val="24"/>
          <w:szCs w:val="24"/>
        </w:rPr>
        <w:t xml:space="preserve"> </w:t>
      </w:r>
      <w:r w:rsidR="00E46A5B" w:rsidRPr="00BD3CBE">
        <w:rPr>
          <w:rFonts w:ascii="Times New Roman" w:hAnsi="Times New Roman" w:cs="Times New Roman"/>
          <w:color w:val="000000" w:themeColor="text1"/>
          <w:sz w:val="24"/>
          <w:szCs w:val="24"/>
        </w:rPr>
        <w:t>In animal</w:t>
      </w:r>
      <w:r w:rsidR="003B05B4" w:rsidRPr="00BD3CBE">
        <w:rPr>
          <w:rFonts w:ascii="Times New Roman" w:hAnsi="Times New Roman" w:cs="Times New Roman"/>
          <w:color w:val="000000" w:themeColor="text1"/>
          <w:sz w:val="24"/>
          <w:szCs w:val="24"/>
        </w:rPr>
        <w:fldChar w:fldCharType="begin">
          <w:fldData xml:space="preserve">PEVuZE5vdGU+PENpdGU+PEF1dGhvcj5GdWt1bmFnYTwvQXV0aG9yPjxZZWFyPjIwMDg8L1llYXI+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</w:fldData>
        </w:fldChar>
      </w:r>
      <w:r w:rsidR="00E055AF" w:rsidRPr="00BD3CBE">
        <w:rPr>
          <w:rFonts w:ascii="Times New Roman" w:hAnsi="Times New Roman" w:cs="Times New Roman"/>
          <w:color w:val="000000" w:themeColor="text1"/>
          <w:sz w:val="24"/>
          <w:szCs w:val="24"/>
        </w:rPr>
        <w:instrText xml:space="preserve"> ADDIN EN.CITE </w:instrText>
      </w:r>
      <w:r w:rsidR="00E055AF" w:rsidRPr="00BD3CBE">
        <w:rPr>
          <w:rFonts w:ascii="Times New Roman" w:hAnsi="Times New Roman" w:cs="Times New Roman"/>
          <w:color w:val="000000" w:themeColor="text1"/>
          <w:sz w:val="24"/>
          <w:szCs w:val="24"/>
        </w:rPr>
        <w:fldChar w:fldCharType="begin">
          <w:fldData xml:space="preserve">PEVuZE5vdGU+PENpdGU+PEF1dGhvcj5GdWt1bmFnYTwvQXV0aG9yPjxZZWFyPjIwMDg8L1llYXI+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</w:fldData>
        </w:fldChar>
      </w:r>
      <w:r w:rsidR="00E055AF" w:rsidRPr="00BD3CBE">
        <w:rPr>
          <w:rFonts w:ascii="Times New Roman" w:hAnsi="Times New Roman" w:cs="Times New Roman"/>
          <w:color w:val="000000" w:themeColor="text1"/>
          <w:sz w:val="24"/>
          <w:szCs w:val="24"/>
        </w:rPr>
        <w:instrText xml:space="preserve"> ADDIN EN.CITE.DATA </w:instrText>
      </w:r>
      <w:r w:rsidR="00E055AF" w:rsidRPr="00BD3CBE">
        <w:rPr>
          <w:rFonts w:ascii="Times New Roman" w:hAnsi="Times New Roman" w:cs="Times New Roman"/>
          <w:color w:val="000000" w:themeColor="text1"/>
          <w:sz w:val="24"/>
          <w:szCs w:val="24"/>
        </w:rPr>
      </w:r>
      <w:r w:rsidR="00E055AF" w:rsidRPr="00BD3CBE">
        <w:rPr>
          <w:rFonts w:ascii="Times New Roman" w:hAnsi="Times New Roman" w:cs="Times New Roman"/>
          <w:color w:val="000000" w:themeColor="text1"/>
          <w:sz w:val="24"/>
          <w:szCs w:val="24"/>
        </w:rPr>
        <w:fldChar w:fldCharType="end"/>
      </w:r>
      <w:r w:rsidR="003B05B4" w:rsidRPr="00BD3CBE">
        <w:rPr>
          <w:rFonts w:ascii="Times New Roman" w:hAnsi="Times New Roman" w:cs="Times New Roman"/>
          <w:color w:val="000000" w:themeColor="text1"/>
          <w:sz w:val="24"/>
          <w:szCs w:val="24"/>
        </w:rPr>
      </w:r>
      <w:r w:rsidR="003B05B4" w:rsidRPr="00BD3CBE">
        <w:rPr>
          <w:rFonts w:ascii="Times New Roman" w:hAnsi="Times New Roman" w:cs="Times New Roman"/>
          <w:color w:val="000000" w:themeColor="text1"/>
          <w:sz w:val="24"/>
          <w:szCs w:val="24"/>
        </w:rPr>
        <w:fldChar w:fldCharType="separate"/>
      </w:r>
      <w:r w:rsidR="00E055AF" w:rsidRPr="00BD3CBE">
        <w:rPr>
          <w:rFonts w:ascii="Times New Roman" w:hAnsi="Times New Roman" w:cs="Times New Roman"/>
          <w:noProof/>
          <w:color w:val="000000" w:themeColor="text1"/>
          <w:sz w:val="24"/>
          <w:szCs w:val="24"/>
          <w:vertAlign w:val="superscript"/>
        </w:rPr>
        <w:t>4</w:t>
      </w:r>
      <w:r w:rsidR="003B05B4" w:rsidRPr="00BD3CBE">
        <w:rPr>
          <w:rFonts w:ascii="Times New Roman" w:hAnsi="Times New Roman" w:cs="Times New Roman"/>
          <w:color w:val="000000" w:themeColor="text1"/>
          <w:sz w:val="24"/>
          <w:szCs w:val="24"/>
        </w:rPr>
        <w:fldChar w:fldCharType="end"/>
      </w:r>
      <w:r w:rsidR="003B05B4" w:rsidRPr="00BD3CBE">
        <w:rPr>
          <w:rFonts w:ascii="Times New Roman" w:hAnsi="Times New Roman" w:cs="Times New Roman"/>
          <w:color w:val="000000" w:themeColor="text1"/>
          <w:sz w:val="24"/>
          <w:szCs w:val="24"/>
        </w:rPr>
        <w:t xml:space="preserve"> and</w:t>
      </w:r>
      <w:r w:rsidR="00E46A5B" w:rsidRPr="00BD3CBE">
        <w:rPr>
          <w:rFonts w:ascii="Times New Roman" w:hAnsi="Times New Roman" w:cs="Times New Roman"/>
          <w:i/>
          <w:color w:val="000000" w:themeColor="text1"/>
          <w:sz w:val="24"/>
          <w:szCs w:val="24"/>
        </w:rPr>
        <w:t xml:space="preserve"> in vitro</w:t>
      </w:r>
      <w:r w:rsidR="009B3B47" w:rsidRPr="00BD3CBE">
        <w:rPr>
          <w:rFonts w:ascii="Times New Roman" w:hAnsi="Times New Roman" w:cs="Times New Roman"/>
          <w:i/>
          <w:color w:val="000000" w:themeColor="text1"/>
          <w:sz w:val="24"/>
          <w:szCs w:val="24"/>
        </w:rPr>
        <w:fldChar w:fldCharType="begin">
          <w:fldData xml:space="preserve">PEVuZE5vdGU+PENpdGU+PEF1dGhvcj5aaGFuZzwvQXV0aG9yPjxZZWFyPjIwMTU8L1llYXI+PFJl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</w:fldData>
        </w:fldChar>
      </w:r>
      <w:r w:rsidR="00E055AF" w:rsidRPr="00BD3CBE">
        <w:rPr>
          <w:rFonts w:ascii="Times New Roman" w:hAnsi="Times New Roman" w:cs="Times New Roman"/>
          <w:i/>
          <w:color w:val="000000" w:themeColor="text1"/>
          <w:sz w:val="24"/>
          <w:szCs w:val="24"/>
        </w:rPr>
        <w:instrText xml:space="preserve"> ADDIN EN.CITE </w:instrText>
      </w:r>
      <w:r w:rsidR="00E055AF" w:rsidRPr="00BD3CBE">
        <w:rPr>
          <w:rFonts w:ascii="Times New Roman" w:hAnsi="Times New Roman" w:cs="Times New Roman"/>
          <w:i/>
          <w:color w:val="000000" w:themeColor="text1"/>
          <w:sz w:val="24"/>
          <w:szCs w:val="24"/>
        </w:rPr>
        <w:fldChar w:fldCharType="begin">
          <w:fldData xml:space="preserve">PEVuZE5vdGU+PENpdGU+PEF1dGhvcj5aaGFuZzwvQXV0aG9yPjxZZWFyPjIwMTU8L1llYXI+PFJl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</w:fldData>
        </w:fldChar>
      </w:r>
      <w:r w:rsidR="00E055AF" w:rsidRPr="00BD3CBE">
        <w:rPr>
          <w:rFonts w:ascii="Times New Roman" w:hAnsi="Times New Roman" w:cs="Times New Roman"/>
          <w:i/>
          <w:color w:val="000000" w:themeColor="text1"/>
          <w:sz w:val="24"/>
          <w:szCs w:val="24"/>
        </w:rPr>
        <w:instrText xml:space="preserve"> ADDIN EN.CITE.DATA </w:instrText>
      </w:r>
      <w:r w:rsidR="00E055AF" w:rsidRPr="00BD3CBE">
        <w:rPr>
          <w:rFonts w:ascii="Times New Roman" w:hAnsi="Times New Roman" w:cs="Times New Roman"/>
          <w:i/>
          <w:color w:val="000000" w:themeColor="text1"/>
          <w:sz w:val="24"/>
          <w:szCs w:val="24"/>
        </w:rPr>
      </w:r>
      <w:r w:rsidR="00E055AF" w:rsidRPr="00BD3CBE">
        <w:rPr>
          <w:rFonts w:ascii="Times New Roman" w:hAnsi="Times New Roman" w:cs="Times New Roman"/>
          <w:i/>
          <w:color w:val="000000" w:themeColor="text1"/>
          <w:sz w:val="24"/>
          <w:szCs w:val="24"/>
        </w:rPr>
        <w:fldChar w:fldCharType="end"/>
      </w:r>
      <w:r w:rsidR="009B3B47" w:rsidRPr="00BD3CBE">
        <w:rPr>
          <w:rFonts w:ascii="Times New Roman" w:hAnsi="Times New Roman" w:cs="Times New Roman"/>
          <w:i/>
          <w:color w:val="000000" w:themeColor="text1"/>
          <w:sz w:val="24"/>
          <w:szCs w:val="24"/>
        </w:rPr>
      </w:r>
      <w:r w:rsidR="009B3B47" w:rsidRPr="00BD3CBE">
        <w:rPr>
          <w:rFonts w:ascii="Times New Roman" w:hAnsi="Times New Roman" w:cs="Times New Roman"/>
          <w:i/>
          <w:color w:val="000000" w:themeColor="text1"/>
          <w:sz w:val="24"/>
          <w:szCs w:val="24"/>
        </w:rPr>
        <w:fldChar w:fldCharType="separate"/>
      </w:r>
      <w:r w:rsidR="00E055AF" w:rsidRPr="00BD3CBE">
        <w:rPr>
          <w:rFonts w:ascii="Times New Roman" w:hAnsi="Times New Roman" w:cs="Times New Roman"/>
          <w:i/>
          <w:noProof/>
          <w:color w:val="000000" w:themeColor="text1"/>
          <w:sz w:val="24"/>
          <w:szCs w:val="24"/>
          <w:vertAlign w:val="superscript"/>
        </w:rPr>
        <w:t>5</w:t>
      </w:r>
      <w:r w:rsidR="009B3B47" w:rsidRPr="00BD3CBE">
        <w:rPr>
          <w:rFonts w:ascii="Times New Roman" w:hAnsi="Times New Roman" w:cs="Times New Roman"/>
          <w:i/>
          <w:color w:val="000000" w:themeColor="text1"/>
          <w:sz w:val="24"/>
          <w:szCs w:val="24"/>
        </w:rPr>
        <w:fldChar w:fldCharType="end"/>
      </w:r>
      <w:r w:rsidR="009B3B47" w:rsidRPr="00BD3CBE">
        <w:rPr>
          <w:rFonts w:ascii="Times New Roman" w:hAnsi="Times New Roman" w:cs="Times New Roman"/>
          <w:i/>
          <w:color w:val="000000" w:themeColor="text1"/>
          <w:sz w:val="24"/>
          <w:szCs w:val="24"/>
        </w:rPr>
        <w:t xml:space="preserve"> </w:t>
      </w:r>
      <w:r w:rsidR="004C4B77" w:rsidRPr="00BD3CBE">
        <w:rPr>
          <w:rFonts w:ascii="Times New Roman" w:hAnsi="Times New Roman" w:cs="Times New Roman"/>
          <w:color w:val="000000" w:themeColor="text1"/>
          <w:sz w:val="24"/>
          <w:szCs w:val="24"/>
        </w:rPr>
        <w:t>models</w:t>
      </w:r>
      <w:r w:rsidR="000D017A" w:rsidRPr="00BD3CBE">
        <w:rPr>
          <w:rFonts w:ascii="Times New Roman" w:hAnsi="Times New Roman" w:cs="Times New Roman"/>
          <w:color w:val="000000" w:themeColor="text1"/>
          <w:sz w:val="24"/>
          <w:szCs w:val="24"/>
        </w:rPr>
        <w:t>, n-3 LC-PUFAs</w:t>
      </w:r>
      <w:r w:rsidRPr="00BD3CBE">
        <w:rPr>
          <w:rFonts w:ascii="Times New Roman" w:hAnsi="Times New Roman" w:cs="Times New Roman"/>
          <w:color w:val="000000" w:themeColor="text1"/>
          <w:sz w:val="24"/>
          <w:szCs w:val="24"/>
        </w:rPr>
        <w:t xml:space="preserve"> </w:t>
      </w:r>
      <w:r w:rsidR="00C514E2" w:rsidRPr="00BD3CBE">
        <w:rPr>
          <w:rFonts w:ascii="Times New Roman" w:hAnsi="Times New Roman" w:cs="Times New Roman"/>
          <w:color w:val="000000" w:themeColor="text1"/>
          <w:sz w:val="24"/>
          <w:szCs w:val="24"/>
        </w:rPr>
        <w:t xml:space="preserve">have been </w:t>
      </w:r>
      <w:r w:rsidR="003B05B4" w:rsidRPr="00BD3CBE">
        <w:rPr>
          <w:rFonts w:ascii="Times New Roman" w:hAnsi="Times New Roman" w:cs="Times New Roman"/>
          <w:color w:val="000000" w:themeColor="text1"/>
          <w:sz w:val="24"/>
          <w:szCs w:val="24"/>
        </w:rPr>
        <w:t>shown to have</w:t>
      </w:r>
      <w:r w:rsidRPr="00BD3CBE">
        <w:rPr>
          <w:rFonts w:ascii="Times New Roman" w:hAnsi="Times New Roman" w:cs="Times New Roman"/>
          <w:color w:val="000000" w:themeColor="text1"/>
          <w:sz w:val="24"/>
          <w:szCs w:val="24"/>
        </w:rPr>
        <w:t xml:space="preserve"> pro-apoptotic and anti-proliferative properties on colon tumour cells. </w:t>
      </w:r>
      <w:r w:rsidR="00DF446A" w:rsidRPr="00BD3CBE">
        <w:rPr>
          <w:rFonts w:ascii="Times New Roman" w:hAnsi="Times New Roman" w:cs="Times New Roman"/>
          <w:color w:val="000000" w:themeColor="text1"/>
          <w:sz w:val="24"/>
          <w:szCs w:val="24"/>
        </w:rPr>
        <w:t xml:space="preserve">Human studies that have investigated the association between dietary intake of n-3 LC-PUFA and CRC risk have generally shown inverse relationships with possible differences by sex, </w:t>
      </w:r>
      <w:r w:rsidR="00906410" w:rsidRPr="00BD3CBE">
        <w:rPr>
          <w:rFonts w:ascii="Times New Roman" w:hAnsi="Times New Roman" w:cs="Times New Roman"/>
          <w:color w:val="000000" w:themeColor="text1"/>
          <w:sz w:val="24"/>
          <w:szCs w:val="24"/>
        </w:rPr>
        <w:t xml:space="preserve">study </w:t>
      </w:r>
      <w:r w:rsidR="00DF446A" w:rsidRPr="00BD3CBE">
        <w:rPr>
          <w:rFonts w:ascii="Times New Roman" w:hAnsi="Times New Roman" w:cs="Times New Roman"/>
          <w:color w:val="000000" w:themeColor="text1"/>
          <w:sz w:val="24"/>
          <w:szCs w:val="24"/>
        </w:rPr>
        <w:t>population, duration of follow-up, and tumour characteristics including location, stage and molecular features</w:t>
      </w:r>
      <w:r w:rsidR="00DF446A" w:rsidRPr="00BD3CBE">
        <w:rPr>
          <w:rFonts w:ascii="Times New Roman" w:hAnsi="Times New Roman" w:cs="Times New Roman"/>
          <w:color w:val="000000" w:themeColor="text1"/>
          <w:sz w:val="24"/>
          <w:szCs w:val="24"/>
        </w:rPr>
        <w:fldChar w:fldCharType="begin">
          <w:fldData xml:space="preserve">PEVuZE5vdGU+PENpdGU+PEF1dGhvcj5TaGVuPC9BdXRob3I+PFllYXI+MjAxMjwvWWVhcj48UmVj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</w:fldData>
        </w:fldChar>
      </w:r>
      <w:r w:rsidR="00E055AF" w:rsidRPr="00BD3CBE">
        <w:rPr>
          <w:rFonts w:ascii="Times New Roman" w:hAnsi="Times New Roman" w:cs="Times New Roman"/>
          <w:color w:val="000000" w:themeColor="text1"/>
          <w:sz w:val="24"/>
          <w:szCs w:val="24"/>
        </w:rPr>
        <w:instrText xml:space="preserve"> ADDIN EN.CITE </w:instrText>
      </w:r>
      <w:r w:rsidR="00E055AF" w:rsidRPr="00BD3CBE">
        <w:rPr>
          <w:rFonts w:ascii="Times New Roman" w:hAnsi="Times New Roman" w:cs="Times New Roman"/>
          <w:color w:val="000000" w:themeColor="text1"/>
          <w:sz w:val="24"/>
          <w:szCs w:val="24"/>
        </w:rPr>
        <w:fldChar w:fldCharType="begin">
          <w:fldData xml:space="preserve">PEVuZE5vdGU+PENpdGU+PEF1dGhvcj5TaGVuPC9BdXRob3I+PFllYXI+MjAxMjwvWWVhcj48UmVj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</w:fldData>
        </w:fldChar>
      </w:r>
      <w:r w:rsidR="00E055AF" w:rsidRPr="00BD3CBE">
        <w:rPr>
          <w:rFonts w:ascii="Times New Roman" w:hAnsi="Times New Roman" w:cs="Times New Roman"/>
          <w:color w:val="000000" w:themeColor="text1"/>
          <w:sz w:val="24"/>
          <w:szCs w:val="24"/>
        </w:rPr>
        <w:instrText xml:space="preserve"> ADDIN EN.CITE.DATA </w:instrText>
      </w:r>
      <w:r w:rsidR="00E055AF" w:rsidRPr="00BD3CBE">
        <w:rPr>
          <w:rFonts w:ascii="Times New Roman" w:hAnsi="Times New Roman" w:cs="Times New Roman"/>
          <w:color w:val="000000" w:themeColor="text1"/>
          <w:sz w:val="24"/>
          <w:szCs w:val="24"/>
        </w:rPr>
      </w:r>
      <w:r w:rsidR="00E055AF" w:rsidRPr="00BD3CBE">
        <w:rPr>
          <w:rFonts w:ascii="Times New Roman" w:hAnsi="Times New Roman" w:cs="Times New Roman"/>
          <w:color w:val="000000" w:themeColor="text1"/>
          <w:sz w:val="24"/>
          <w:szCs w:val="24"/>
        </w:rPr>
        <w:fldChar w:fldCharType="end"/>
      </w:r>
      <w:r w:rsidR="00DF446A" w:rsidRPr="00BD3CBE">
        <w:rPr>
          <w:rFonts w:ascii="Times New Roman" w:hAnsi="Times New Roman" w:cs="Times New Roman"/>
          <w:color w:val="000000" w:themeColor="text1"/>
          <w:sz w:val="24"/>
          <w:szCs w:val="24"/>
        </w:rPr>
      </w:r>
      <w:r w:rsidR="00DF446A" w:rsidRPr="00BD3CBE">
        <w:rPr>
          <w:rFonts w:ascii="Times New Roman" w:hAnsi="Times New Roman" w:cs="Times New Roman"/>
          <w:color w:val="000000" w:themeColor="text1"/>
          <w:sz w:val="24"/>
          <w:szCs w:val="24"/>
        </w:rPr>
        <w:fldChar w:fldCharType="separate"/>
      </w:r>
      <w:r w:rsidR="00E055AF" w:rsidRPr="00BD3CBE">
        <w:rPr>
          <w:rFonts w:ascii="Times New Roman" w:hAnsi="Times New Roman" w:cs="Times New Roman"/>
          <w:noProof/>
          <w:color w:val="000000" w:themeColor="text1"/>
          <w:sz w:val="24"/>
          <w:szCs w:val="24"/>
          <w:vertAlign w:val="superscript"/>
        </w:rPr>
        <w:t>6-11</w:t>
      </w:r>
      <w:r w:rsidR="00DF446A" w:rsidRPr="00BD3CBE">
        <w:rPr>
          <w:rFonts w:ascii="Times New Roman" w:hAnsi="Times New Roman" w:cs="Times New Roman"/>
          <w:color w:val="000000" w:themeColor="text1"/>
          <w:sz w:val="24"/>
          <w:szCs w:val="24"/>
        </w:rPr>
        <w:fldChar w:fldCharType="end"/>
      </w:r>
      <w:r w:rsidR="00DF446A" w:rsidRPr="00BD3CBE">
        <w:rPr>
          <w:rFonts w:ascii="Times New Roman" w:hAnsi="Times New Roman" w:cs="Times New Roman"/>
          <w:color w:val="000000" w:themeColor="text1"/>
          <w:sz w:val="24"/>
          <w:szCs w:val="24"/>
        </w:rPr>
        <w:t>. Two meta-analyses of prospective studies showed an inverse association between n-3 LC-PUFA intake and CRC in men, in proximal colon cancer, and with extended follow-up period whereas null or even positive associations were observed for distal colon cancer and in Asian men</w:t>
      </w:r>
      <w:r w:rsidR="00DF446A" w:rsidRPr="00BD3CBE">
        <w:rPr>
          <w:rFonts w:ascii="Times New Roman" w:hAnsi="Times New Roman" w:cs="Times New Roman"/>
          <w:color w:val="000000" w:themeColor="text1"/>
          <w:sz w:val="24"/>
          <w:szCs w:val="24"/>
        </w:rPr>
        <w:fldChar w:fldCharType="begin">
          <w:fldData xml:space="preserve">PEVuZE5vdGU+PENpdGU+PEF1dGhvcj5DaGVuPC9BdXRob3I+PFllYXI+MjAxNTwvWWVhcj48UmVj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</w:fldData>
        </w:fldChar>
      </w:r>
      <w:r w:rsidR="00E055AF" w:rsidRPr="00BD3CBE">
        <w:rPr>
          <w:rFonts w:ascii="Times New Roman" w:hAnsi="Times New Roman" w:cs="Times New Roman"/>
          <w:color w:val="000000" w:themeColor="text1"/>
          <w:sz w:val="24"/>
          <w:szCs w:val="24"/>
        </w:rPr>
        <w:instrText xml:space="preserve"> ADDIN EN.CITE </w:instrText>
      </w:r>
      <w:r w:rsidR="00E055AF" w:rsidRPr="00BD3CBE">
        <w:rPr>
          <w:rFonts w:ascii="Times New Roman" w:hAnsi="Times New Roman" w:cs="Times New Roman"/>
          <w:color w:val="000000" w:themeColor="text1"/>
          <w:sz w:val="24"/>
          <w:szCs w:val="24"/>
        </w:rPr>
        <w:fldChar w:fldCharType="begin">
          <w:fldData xml:space="preserve">PEVuZE5vdGU+PENpdGU+PEF1dGhvcj5DaGVuPC9BdXRob3I+PFllYXI+MjAxNTwvWWVhcj48UmVj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</w:fldData>
        </w:fldChar>
      </w:r>
      <w:r w:rsidR="00E055AF" w:rsidRPr="00BD3CBE">
        <w:rPr>
          <w:rFonts w:ascii="Times New Roman" w:hAnsi="Times New Roman" w:cs="Times New Roman"/>
          <w:color w:val="000000" w:themeColor="text1"/>
          <w:sz w:val="24"/>
          <w:szCs w:val="24"/>
        </w:rPr>
        <w:instrText xml:space="preserve"> ADDIN EN.CITE.DATA </w:instrText>
      </w:r>
      <w:r w:rsidR="00E055AF" w:rsidRPr="00BD3CBE">
        <w:rPr>
          <w:rFonts w:ascii="Times New Roman" w:hAnsi="Times New Roman" w:cs="Times New Roman"/>
          <w:color w:val="000000" w:themeColor="text1"/>
          <w:sz w:val="24"/>
          <w:szCs w:val="24"/>
        </w:rPr>
      </w:r>
      <w:r w:rsidR="00E055AF" w:rsidRPr="00BD3CBE">
        <w:rPr>
          <w:rFonts w:ascii="Times New Roman" w:hAnsi="Times New Roman" w:cs="Times New Roman"/>
          <w:color w:val="000000" w:themeColor="text1"/>
          <w:sz w:val="24"/>
          <w:szCs w:val="24"/>
        </w:rPr>
        <w:fldChar w:fldCharType="end"/>
      </w:r>
      <w:r w:rsidR="00DF446A" w:rsidRPr="00BD3CBE">
        <w:rPr>
          <w:rFonts w:ascii="Times New Roman" w:hAnsi="Times New Roman" w:cs="Times New Roman"/>
          <w:color w:val="000000" w:themeColor="text1"/>
          <w:sz w:val="24"/>
          <w:szCs w:val="24"/>
        </w:rPr>
      </w:r>
      <w:r w:rsidR="00DF446A" w:rsidRPr="00BD3CBE">
        <w:rPr>
          <w:rFonts w:ascii="Times New Roman" w:hAnsi="Times New Roman" w:cs="Times New Roman"/>
          <w:color w:val="000000" w:themeColor="text1"/>
          <w:sz w:val="24"/>
          <w:szCs w:val="24"/>
        </w:rPr>
        <w:fldChar w:fldCharType="separate"/>
      </w:r>
      <w:r w:rsidR="00E055AF" w:rsidRPr="00BD3CBE">
        <w:rPr>
          <w:rFonts w:ascii="Times New Roman" w:hAnsi="Times New Roman" w:cs="Times New Roman"/>
          <w:noProof/>
          <w:color w:val="000000" w:themeColor="text1"/>
          <w:sz w:val="24"/>
          <w:szCs w:val="24"/>
          <w:vertAlign w:val="superscript"/>
        </w:rPr>
        <w:t>6, 7</w:t>
      </w:r>
      <w:r w:rsidR="00DF446A" w:rsidRPr="00BD3CBE">
        <w:rPr>
          <w:rFonts w:ascii="Times New Roman" w:hAnsi="Times New Roman" w:cs="Times New Roman"/>
          <w:color w:val="000000" w:themeColor="text1"/>
          <w:sz w:val="24"/>
          <w:szCs w:val="24"/>
        </w:rPr>
        <w:fldChar w:fldCharType="end"/>
      </w:r>
      <w:r w:rsidR="00DF446A" w:rsidRPr="00BD3CBE">
        <w:rPr>
          <w:rFonts w:ascii="Times New Roman" w:hAnsi="Times New Roman" w:cs="Times New Roman"/>
          <w:color w:val="000000" w:themeColor="text1"/>
          <w:sz w:val="24"/>
          <w:szCs w:val="24"/>
        </w:rPr>
        <w:t>. Dietary n-3 LC-PUFA has also been inversely associated with risk of microsatellite instability (MSI)-high CRC but not with microsatellite stable tumors</w:t>
      </w:r>
      <w:r w:rsidR="00DF446A" w:rsidRPr="00BD3CBE">
        <w:rPr>
          <w:rFonts w:ascii="Times New Roman" w:hAnsi="Times New Roman" w:cs="Times New Roman"/>
          <w:color w:val="000000" w:themeColor="text1"/>
          <w:sz w:val="24"/>
          <w:szCs w:val="24"/>
        </w:rPr>
        <w:fldChar w:fldCharType="begin">
          <w:fldData xml:space="preserve">PEVuZE5vdGU+PENpdGU+PEF1dGhvcj5Tb25nPC9BdXRob3I+PFllYXI+MjAxNTwvWWVhcj48UmVj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</w:fldData>
        </w:fldChar>
      </w:r>
      <w:r w:rsidR="00E055AF" w:rsidRPr="00BD3CBE">
        <w:rPr>
          <w:rFonts w:ascii="Times New Roman" w:hAnsi="Times New Roman" w:cs="Times New Roman"/>
          <w:color w:val="000000" w:themeColor="text1"/>
          <w:sz w:val="24"/>
          <w:szCs w:val="24"/>
        </w:rPr>
        <w:instrText xml:space="preserve"> ADDIN EN.CITE </w:instrText>
      </w:r>
      <w:r w:rsidR="00E055AF" w:rsidRPr="00BD3CBE">
        <w:rPr>
          <w:rFonts w:ascii="Times New Roman" w:hAnsi="Times New Roman" w:cs="Times New Roman"/>
          <w:color w:val="000000" w:themeColor="text1"/>
          <w:sz w:val="24"/>
          <w:szCs w:val="24"/>
        </w:rPr>
        <w:fldChar w:fldCharType="begin">
          <w:fldData xml:space="preserve">PEVuZE5vdGU+PENpdGU+PEF1dGhvcj5Tb25nPC9BdXRob3I+PFllYXI+MjAxNTwvWWVhcj48UmVj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</w:fldData>
        </w:fldChar>
      </w:r>
      <w:r w:rsidR="00E055AF" w:rsidRPr="00BD3CBE">
        <w:rPr>
          <w:rFonts w:ascii="Times New Roman" w:hAnsi="Times New Roman" w:cs="Times New Roman"/>
          <w:color w:val="000000" w:themeColor="text1"/>
          <w:sz w:val="24"/>
          <w:szCs w:val="24"/>
        </w:rPr>
        <w:instrText xml:space="preserve"> ADDIN EN.CITE.DATA </w:instrText>
      </w:r>
      <w:r w:rsidR="00E055AF" w:rsidRPr="00BD3CBE">
        <w:rPr>
          <w:rFonts w:ascii="Times New Roman" w:hAnsi="Times New Roman" w:cs="Times New Roman"/>
          <w:color w:val="000000" w:themeColor="text1"/>
          <w:sz w:val="24"/>
          <w:szCs w:val="24"/>
        </w:rPr>
      </w:r>
      <w:r w:rsidR="00E055AF" w:rsidRPr="00BD3CBE">
        <w:rPr>
          <w:rFonts w:ascii="Times New Roman" w:hAnsi="Times New Roman" w:cs="Times New Roman"/>
          <w:color w:val="000000" w:themeColor="text1"/>
          <w:sz w:val="24"/>
          <w:szCs w:val="24"/>
        </w:rPr>
        <w:fldChar w:fldCharType="end"/>
      </w:r>
      <w:r w:rsidR="00DF446A" w:rsidRPr="00BD3CBE">
        <w:rPr>
          <w:rFonts w:ascii="Times New Roman" w:hAnsi="Times New Roman" w:cs="Times New Roman"/>
          <w:color w:val="000000" w:themeColor="text1"/>
          <w:sz w:val="24"/>
          <w:szCs w:val="24"/>
        </w:rPr>
      </w:r>
      <w:r w:rsidR="00DF446A" w:rsidRPr="00BD3CBE">
        <w:rPr>
          <w:rFonts w:ascii="Times New Roman" w:hAnsi="Times New Roman" w:cs="Times New Roman"/>
          <w:color w:val="000000" w:themeColor="text1"/>
          <w:sz w:val="24"/>
          <w:szCs w:val="24"/>
        </w:rPr>
        <w:fldChar w:fldCharType="separate"/>
      </w:r>
      <w:r w:rsidR="00E055AF" w:rsidRPr="00BD3CBE">
        <w:rPr>
          <w:rFonts w:ascii="Times New Roman" w:hAnsi="Times New Roman" w:cs="Times New Roman"/>
          <w:noProof/>
          <w:color w:val="000000" w:themeColor="text1"/>
          <w:sz w:val="24"/>
          <w:szCs w:val="24"/>
          <w:vertAlign w:val="superscript"/>
        </w:rPr>
        <w:t>9</w:t>
      </w:r>
      <w:r w:rsidR="00DF446A" w:rsidRPr="00BD3CBE">
        <w:rPr>
          <w:rFonts w:ascii="Times New Roman" w:hAnsi="Times New Roman" w:cs="Times New Roman"/>
          <w:color w:val="000000" w:themeColor="text1"/>
          <w:sz w:val="24"/>
          <w:szCs w:val="24"/>
        </w:rPr>
        <w:fldChar w:fldCharType="end"/>
      </w:r>
      <w:r w:rsidR="00DF446A" w:rsidRPr="00BD3CBE">
        <w:rPr>
          <w:rFonts w:ascii="Times New Roman" w:hAnsi="Times New Roman" w:cs="Times New Roman"/>
          <w:color w:val="000000" w:themeColor="text1"/>
          <w:sz w:val="24"/>
          <w:szCs w:val="24"/>
        </w:rPr>
        <w:t xml:space="preserve">. In addition, the association of marine n-3 </w:t>
      </w:r>
      <w:r w:rsidR="00EB65F2" w:rsidRPr="00BD3CBE">
        <w:rPr>
          <w:rFonts w:ascii="Times New Roman" w:hAnsi="Times New Roman" w:cs="Times New Roman"/>
          <w:color w:val="000000" w:themeColor="text1"/>
          <w:sz w:val="24"/>
          <w:szCs w:val="24"/>
        </w:rPr>
        <w:t>LC-</w:t>
      </w:r>
      <w:r w:rsidR="00DF446A" w:rsidRPr="00BD3CBE">
        <w:rPr>
          <w:rFonts w:ascii="Times New Roman" w:hAnsi="Times New Roman" w:cs="Times New Roman"/>
          <w:color w:val="000000" w:themeColor="text1"/>
          <w:sz w:val="24"/>
          <w:szCs w:val="24"/>
        </w:rPr>
        <w:t>PUFA with CRC risk has been shown to vary depending on the presence of tumor-infiltrating T-cells</w:t>
      </w:r>
      <w:r w:rsidR="00DF446A" w:rsidRPr="00BD3CBE">
        <w:rPr>
          <w:rFonts w:ascii="Times New Roman" w:hAnsi="Times New Roman" w:cs="Times New Roman"/>
          <w:color w:val="000000" w:themeColor="text1"/>
          <w:sz w:val="24"/>
          <w:szCs w:val="24"/>
        </w:rPr>
        <w:fldChar w:fldCharType="begin">
          <w:fldData xml:space="preserve">PEVuZE5vdGU+PENpdGU+PEF1dGhvcj5Tb25nPC9BdXRob3I+PFllYXI+MjAxNjwvWWVhcj48UmVj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=
</w:fldData>
        </w:fldChar>
      </w:r>
      <w:r w:rsidR="00E055AF" w:rsidRPr="00BD3CBE">
        <w:rPr>
          <w:rFonts w:ascii="Times New Roman" w:hAnsi="Times New Roman" w:cs="Times New Roman"/>
          <w:color w:val="000000" w:themeColor="text1"/>
          <w:sz w:val="24"/>
          <w:szCs w:val="24"/>
        </w:rPr>
        <w:instrText xml:space="preserve"> ADDIN EN.CITE </w:instrText>
      </w:r>
      <w:r w:rsidR="00E055AF" w:rsidRPr="00BD3CBE">
        <w:rPr>
          <w:rFonts w:ascii="Times New Roman" w:hAnsi="Times New Roman" w:cs="Times New Roman"/>
          <w:color w:val="000000" w:themeColor="text1"/>
          <w:sz w:val="24"/>
          <w:szCs w:val="24"/>
        </w:rPr>
        <w:fldChar w:fldCharType="begin">
          <w:fldData xml:space="preserve">PEVuZE5vdGU+PENpdGU+PEF1dGhvcj5Tb25nPC9BdXRob3I+PFllYXI+MjAxNjwvWWVhcj48UmVj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=
</w:fldData>
        </w:fldChar>
      </w:r>
      <w:r w:rsidR="00E055AF" w:rsidRPr="00BD3CBE">
        <w:rPr>
          <w:rFonts w:ascii="Times New Roman" w:hAnsi="Times New Roman" w:cs="Times New Roman"/>
          <w:color w:val="000000" w:themeColor="text1"/>
          <w:sz w:val="24"/>
          <w:szCs w:val="24"/>
        </w:rPr>
        <w:instrText xml:space="preserve"> ADDIN EN.CITE.DATA </w:instrText>
      </w:r>
      <w:r w:rsidR="00E055AF" w:rsidRPr="00BD3CBE">
        <w:rPr>
          <w:rFonts w:ascii="Times New Roman" w:hAnsi="Times New Roman" w:cs="Times New Roman"/>
          <w:color w:val="000000" w:themeColor="text1"/>
          <w:sz w:val="24"/>
          <w:szCs w:val="24"/>
        </w:rPr>
      </w:r>
      <w:r w:rsidR="00E055AF" w:rsidRPr="00BD3CBE">
        <w:rPr>
          <w:rFonts w:ascii="Times New Roman" w:hAnsi="Times New Roman" w:cs="Times New Roman"/>
          <w:color w:val="000000" w:themeColor="text1"/>
          <w:sz w:val="24"/>
          <w:szCs w:val="24"/>
        </w:rPr>
        <w:fldChar w:fldCharType="end"/>
      </w:r>
      <w:r w:rsidR="00DF446A" w:rsidRPr="00BD3CBE">
        <w:rPr>
          <w:rFonts w:ascii="Times New Roman" w:hAnsi="Times New Roman" w:cs="Times New Roman"/>
          <w:color w:val="000000" w:themeColor="text1"/>
          <w:sz w:val="24"/>
          <w:szCs w:val="24"/>
        </w:rPr>
      </w:r>
      <w:r w:rsidR="00DF446A" w:rsidRPr="00BD3CBE">
        <w:rPr>
          <w:rFonts w:ascii="Times New Roman" w:hAnsi="Times New Roman" w:cs="Times New Roman"/>
          <w:color w:val="000000" w:themeColor="text1"/>
          <w:sz w:val="24"/>
          <w:szCs w:val="24"/>
        </w:rPr>
        <w:fldChar w:fldCharType="separate"/>
      </w:r>
      <w:r w:rsidR="00E055AF" w:rsidRPr="00BD3CBE">
        <w:rPr>
          <w:rFonts w:ascii="Times New Roman" w:hAnsi="Times New Roman" w:cs="Times New Roman"/>
          <w:noProof/>
          <w:color w:val="000000" w:themeColor="text1"/>
          <w:sz w:val="24"/>
          <w:szCs w:val="24"/>
          <w:vertAlign w:val="superscript"/>
        </w:rPr>
        <w:t>12</w:t>
      </w:r>
      <w:r w:rsidR="00DF446A" w:rsidRPr="00BD3CBE">
        <w:rPr>
          <w:rFonts w:ascii="Times New Roman" w:hAnsi="Times New Roman" w:cs="Times New Roman"/>
          <w:color w:val="000000" w:themeColor="text1"/>
          <w:sz w:val="24"/>
          <w:szCs w:val="24"/>
        </w:rPr>
        <w:fldChar w:fldCharType="end"/>
      </w:r>
      <w:r w:rsidR="00F1658C" w:rsidRPr="00BD3CBE">
        <w:rPr>
          <w:rFonts w:ascii="Times New Roman" w:hAnsi="Times New Roman" w:cs="Times New Roman"/>
          <w:color w:val="000000" w:themeColor="text1"/>
          <w:sz w:val="24"/>
          <w:szCs w:val="24"/>
        </w:rPr>
        <w:t>.</w:t>
      </w:r>
    </w:p>
    <w:p w14:paraId="0A2231D8" w14:textId="76B9E205" w:rsidR="00DF446A" w:rsidRPr="00BD3CBE" w:rsidRDefault="00DF446A" w:rsidP="00D11BAD">
      <w:pPr>
        <w:spacing w:after="0" w:line="480" w:lineRule="auto"/>
        <w:jc w:val="both"/>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 xml:space="preserve"> </w:t>
      </w:r>
      <w:r w:rsidR="00936C21" w:rsidRPr="00BD3CBE">
        <w:rPr>
          <w:rFonts w:ascii="Times New Roman" w:hAnsi="Times New Roman" w:cs="Times New Roman"/>
          <w:color w:val="000000" w:themeColor="text1"/>
          <w:sz w:val="24"/>
          <w:szCs w:val="24"/>
        </w:rPr>
        <w:tab/>
      </w:r>
      <w:r w:rsidRPr="00BD3CBE">
        <w:rPr>
          <w:rFonts w:ascii="Times New Roman" w:hAnsi="Times New Roman" w:cs="Times New Roman"/>
          <w:color w:val="000000" w:themeColor="text1"/>
          <w:sz w:val="24"/>
          <w:szCs w:val="24"/>
        </w:rPr>
        <w:t>For circulating biomarker studies, the association</w:t>
      </w:r>
      <w:r w:rsidR="009251A4" w:rsidRPr="00BD3CBE">
        <w:rPr>
          <w:rFonts w:ascii="Times New Roman" w:hAnsi="Times New Roman" w:cs="Times New Roman"/>
          <w:color w:val="000000" w:themeColor="text1"/>
          <w:sz w:val="24"/>
          <w:szCs w:val="24"/>
        </w:rPr>
        <w:t>s</w:t>
      </w:r>
      <w:r w:rsidRPr="00BD3CBE">
        <w:rPr>
          <w:rFonts w:ascii="Times New Roman" w:hAnsi="Times New Roman" w:cs="Times New Roman"/>
          <w:color w:val="000000" w:themeColor="text1"/>
          <w:sz w:val="24"/>
          <w:szCs w:val="24"/>
        </w:rPr>
        <w:t xml:space="preserve"> of plasma levels of n-3 LC-PUFA with CRC have shown inconsistent results, ranging from null</w:t>
      </w:r>
      <w:r w:rsidRPr="00BD3CBE">
        <w:rPr>
          <w:rFonts w:ascii="Times New Roman" w:hAnsi="Times New Roman" w:cs="Times New Roman"/>
          <w:color w:val="000000" w:themeColor="text1"/>
          <w:sz w:val="24"/>
          <w:szCs w:val="24"/>
        </w:rPr>
        <w:fldChar w:fldCharType="begin">
          <w:fldData xml:space="preserve">PEVuZE5vdGU+PENpdGU+PEF1dGhvcj5CdXRsZXI8L0F1dGhvcj48WWVhcj4yMDE3PC9ZZWFyPjxS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</w:fldData>
        </w:fldChar>
      </w:r>
      <w:r w:rsidR="00E055AF" w:rsidRPr="00BD3CBE">
        <w:rPr>
          <w:rFonts w:ascii="Times New Roman" w:hAnsi="Times New Roman" w:cs="Times New Roman"/>
          <w:color w:val="000000" w:themeColor="text1"/>
          <w:sz w:val="24"/>
          <w:szCs w:val="24"/>
        </w:rPr>
        <w:instrText xml:space="preserve"> ADDIN EN.CITE </w:instrText>
      </w:r>
      <w:r w:rsidR="00E055AF" w:rsidRPr="00BD3CBE">
        <w:rPr>
          <w:rFonts w:ascii="Times New Roman" w:hAnsi="Times New Roman" w:cs="Times New Roman"/>
          <w:color w:val="000000" w:themeColor="text1"/>
          <w:sz w:val="24"/>
          <w:szCs w:val="24"/>
        </w:rPr>
        <w:fldChar w:fldCharType="begin">
          <w:fldData xml:space="preserve">PEVuZE5vdGU+PENpdGU+PEF1dGhvcj5CdXRsZXI8L0F1dGhvcj48WWVhcj4yMDE3PC9ZZWFyPjxS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</w:fldData>
        </w:fldChar>
      </w:r>
      <w:r w:rsidR="00E055AF" w:rsidRPr="00BD3CBE">
        <w:rPr>
          <w:rFonts w:ascii="Times New Roman" w:hAnsi="Times New Roman" w:cs="Times New Roman"/>
          <w:color w:val="000000" w:themeColor="text1"/>
          <w:sz w:val="24"/>
          <w:szCs w:val="24"/>
        </w:rPr>
        <w:instrText xml:space="preserve"> ADDIN EN.CITE.DATA </w:instrText>
      </w:r>
      <w:r w:rsidR="00E055AF" w:rsidRPr="00BD3CBE">
        <w:rPr>
          <w:rFonts w:ascii="Times New Roman" w:hAnsi="Times New Roman" w:cs="Times New Roman"/>
          <w:color w:val="000000" w:themeColor="text1"/>
          <w:sz w:val="24"/>
          <w:szCs w:val="24"/>
        </w:rPr>
      </w:r>
      <w:r w:rsidR="00E055AF" w:rsidRPr="00BD3CBE">
        <w:rPr>
          <w:rFonts w:ascii="Times New Roman" w:hAnsi="Times New Roman" w:cs="Times New Roman"/>
          <w:color w:val="000000" w:themeColor="text1"/>
          <w:sz w:val="24"/>
          <w:szCs w:val="24"/>
        </w:rPr>
        <w:fldChar w:fldCharType="end"/>
      </w:r>
      <w:r w:rsidRPr="00BD3CBE">
        <w:rPr>
          <w:rFonts w:ascii="Times New Roman" w:hAnsi="Times New Roman" w:cs="Times New Roman"/>
          <w:color w:val="000000" w:themeColor="text1"/>
          <w:sz w:val="24"/>
          <w:szCs w:val="24"/>
        </w:rPr>
      </w:r>
      <w:r w:rsidRPr="00BD3CBE">
        <w:rPr>
          <w:rFonts w:ascii="Times New Roman" w:hAnsi="Times New Roman" w:cs="Times New Roman"/>
          <w:color w:val="000000" w:themeColor="text1"/>
          <w:sz w:val="24"/>
          <w:szCs w:val="24"/>
        </w:rPr>
        <w:fldChar w:fldCharType="separate"/>
      </w:r>
      <w:r w:rsidR="00E055AF" w:rsidRPr="00BD3CBE">
        <w:rPr>
          <w:rFonts w:ascii="Times New Roman" w:hAnsi="Times New Roman" w:cs="Times New Roman"/>
          <w:noProof/>
          <w:color w:val="000000" w:themeColor="text1"/>
          <w:sz w:val="24"/>
          <w:szCs w:val="24"/>
          <w:vertAlign w:val="superscript"/>
        </w:rPr>
        <w:t>13, 14</w:t>
      </w:r>
      <w:r w:rsidRPr="00BD3CBE">
        <w:rPr>
          <w:rFonts w:ascii="Times New Roman" w:hAnsi="Times New Roman" w:cs="Times New Roman"/>
          <w:color w:val="000000" w:themeColor="text1"/>
          <w:sz w:val="24"/>
          <w:szCs w:val="24"/>
        </w:rPr>
        <w:fldChar w:fldCharType="end"/>
      </w:r>
      <w:r w:rsidRPr="00BD3CBE">
        <w:rPr>
          <w:rFonts w:ascii="Times New Roman" w:hAnsi="Times New Roman" w:cs="Times New Roman"/>
          <w:color w:val="000000" w:themeColor="text1"/>
          <w:sz w:val="24"/>
          <w:szCs w:val="24"/>
        </w:rPr>
        <w:t xml:space="preserve"> to weak inverse associations</w:t>
      </w:r>
      <w:r w:rsidRPr="00BD3CBE">
        <w:rPr>
          <w:rFonts w:ascii="Times New Roman" w:hAnsi="Times New Roman" w:cs="Times New Roman"/>
          <w:color w:val="000000" w:themeColor="text1"/>
          <w:sz w:val="24"/>
          <w:szCs w:val="24"/>
        </w:rPr>
        <w:fldChar w:fldCharType="begin">
          <w:fldData xml:space="preserve">PEVuZE5vdGU+PENpdGU+PEF1dGhvcj5Lb2ppbWE8L0F1dGhvcj48WWVhcj4yMDA1PC9ZZWFyPjxS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</w:fldData>
        </w:fldChar>
      </w:r>
      <w:r w:rsidR="00E055AF" w:rsidRPr="00BD3CBE">
        <w:rPr>
          <w:rFonts w:ascii="Times New Roman" w:hAnsi="Times New Roman" w:cs="Times New Roman"/>
          <w:color w:val="000000" w:themeColor="text1"/>
          <w:sz w:val="24"/>
          <w:szCs w:val="24"/>
        </w:rPr>
        <w:instrText xml:space="preserve"> ADDIN EN.CITE </w:instrText>
      </w:r>
      <w:r w:rsidR="00E055AF" w:rsidRPr="00BD3CBE">
        <w:rPr>
          <w:rFonts w:ascii="Times New Roman" w:hAnsi="Times New Roman" w:cs="Times New Roman"/>
          <w:color w:val="000000" w:themeColor="text1"/>
          <w:sz w:val="24"/>
          <w:szCs w:val="24"/>
        </w:rPr>
        <w:fldChar w:fldCharType="begin">
          <w:fldData xml:space="preserve">PEVuZE5vdGU+PENpdGU+PEF1dGhvcj5Lb2ppbWE8L0F1dGhvcj48WWVhcj4yMDA1PC9ZZWFyPjxS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</w:fldData>
        </w:fldChar>
      </w:r>
      <w:r w:rsidR="00E055AF" w:rsidRPr="00BD3CBE">
        <w:rPr>
          <w:rFonts w:ascii="Times New Roman" w:hAnsi="Times New Roman" w:cs="Times New Roman"/>
          <w:color w:val="000000" w:themeColor="text1"/>
          <w:sz w:val="24"/>
          <w:szCs w:val="24"/>
        </w:rPr>
        <w:instrText xml:space="preserve"> ADDIN EN.CITE.DATA </w:instrText>
      </w:r>
      <w:r w:rsidR="00E055AF" w:rsidRPr="00BD3CBE">
        <w:rPr>
          <w:rFonts w:ascii="Times New Roman" w:hAnsi="Times New Roman" w:cs="Times New Roman"/>
          <w:color w:val="000000" w:themeColor="text1"/>
          <w:sz w:val="24"/>
          <w:szCs w:val="24"/>
        </w:rPr>
      </w:r>
      <w:r w:rsidR="00E055AF" w:rsidRPr="00BD3CBE">
        <w:rPr>
          <w:rFonts w:ascii="Times New Roman" w:hAnsi="Times New Roman" w:cs="Times New Roman"/>
          <w:color w:val="000000" w:themeColor="text1"/>
          <w:sz w:val="24"/>
          <w:szCs w:val="24"/>
        </w:rPr>
        <w:fldChar w:fldCharType="end"/>
      </w:r>
      <w:r w:rsidRPr="00BD3CBE">
        <w:rPr>
          <w:rFonts w:ascii="Times New Roman" w:hAnsi="Times New Roman" w:cs="Times New Roman"/>
          <w:color w:val="000000" w:themeColor="text1"/>
          <w:sz w:val="24"/>
          <w:szCs w:val="24"/>
        </w:rPr>
      </w:r>
      <w:r w:rsidRPr="00BD3CBE">
        <w:rPr>
          <w:rFonts w:ascii="Times New Roman" w:hAnsi="Times New Roman" w:cs="Times New Roman"/>
          <w:color w:val="000000" w:themeColor="text1"/>
          <w:sz w:val="24"/>
          <w:szCs w:val="24"/>
        </w:rPr>
        <w:fldChar w:fldCharType="separate"/>
      </w:r>
      <w:r w:rsidR="00E055AF" w:rsidRPr="00BD3CBE">
        <w:rPr>
          <w:rFonts w:ascii="Times New Roman" w:hAnsi="Times New Roman" w:cs="Times New Roman"/>
          <w:noProof/>
          <w:color w:val="000000" w:themeColor="text1"/>
          <w:sz w:val="24"/>
          <w:szCs w:val="24"/>
          <w:vertAlign w:val="superscript"/>
        </w:rPr>
        <w:t>15, 16</w:t>
      </w:r>
      <w:r w:rsidRPr="00BD3CBE">
        <w:rPr>
          <w:rFonts w:ascii="Times New Roman" w:hAnsi="Times New Roman" w:cs="Times New Roman"/>
          <w:color w:val="000000" w:themeColor="text1"/>
          <w:sz w:val="24"/>
          <w:szCs w:val="24"/>
        </w:rPr>
        <w:fldChar w:fldCharType="end"/>
      </w:r>
      <w:r w:rsidRPr="00BD3CBE">
        <w:rPr>
          <w:rFonts w:ascii="Times New Roman" w:hAnsi="Times New Roman" w:cs="Times New Roman"/>
          <w:color w:val="000000" w:themeColor="text1"/>
          <w:sz w:val="24"/>
          <w:szCs w:val="24"/>
        </w:rPr>
        <w:t xml:space="preserve"> that were statistically significant in men and for studies with longer follow-</w:t>
      </w:r>
      <w:r w:rsidRPr="00BD3CBE">
        <w:rPr>
          <w:rFonts w:ascii="Times New Roman" w:hAnsi="Times New Roman" w:cs="Times New Roman"/>
          <w:color w:val="000000" w:themeColor="text1"/>
          <w:sz w:val="24"/>
          <w:szCs w:val="24"/>
        </w:rPr>
        <w:lastRenderedPageBreak/>
        <w:t>up periods</w:t>
      </w:r>
      <w:r w:rsidRPr="00BD3CBE">
        <w:rPr>
          <w:rFonts w:ascii="Times New Roman" w:hAnsi="Times New Roman" w:cs="Times New Roman"/>
          <w:color w:val="000000" w:themeColor="text1"/>
          <w:sz w:val="24"/>
          <w:szCs w:val="24"/>
        </w:rPr>
        <w:fldChar w:fldCharType="begin">
          <w:fldData xml:space="preserve">PEVuZE5vdGU+PENpdGU+PEF1dGhvcj5Lb2ppbWE8L0F1dGhvcj48WWVhcj4yMDA1PC9ZZWFyPjxS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</w:fldData>
        </w:fldChar>
      </w:r>
      <w:r w:rsidR="00E055AF" w:rsidRPr="00BD3CBE">
        <w:rPr>
          <w:rFonts w:ascii="Times New Roman" w:hAnsi="Times New Roman" w:cs="Times New Roman"/>
          <w:color w:val="000000" w:themeColor="text1"/>
          <w:sz w:val="24"/>
          <w:szCs w:val="24"/>
        </w:rPr>
        <w:instrText xml:space="preserve"> ADDIN EN.CITE </w:instrText>
      </w:r>
      <w:r w:rsidR="00E055AF" w:rsidRPr="00BD3CBE">
        <w:rPr>
          <w:rFonts w:ascii="Times New Roman" w:hAnsi="Times New Roman" w:cs="Times New Roman"/>
          <w:color w:val="000000" w:themeColor="text1"/>
          <w:sz w:val="24"/>
          <w:szCs w:val="24"/>
        </w:rPr>
        <w:fldChar w:fldCharType="begin">
          <w:fldData xml:space="preserve">PEVuZE5vdGU+PENpdGU+PEF1dGhvcj5Lb2ppbWE8L0F1dGhvcj48WWVhcj4yMDA1PC9ZZWFyPjxS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</w:fldData>
        </w:fldChar>
      </w:r>
      <w:r w:rsidR="00E055AF" w:rsidRPr="00BD3CBE">
        <w:rPr>
          <w:rFonts w:ascii="Times New Roman" w:hAnsi="Times New Roman" w:cs="Times New Roman"/>
          <w:color w:val="000000" w:themeColor="text1"/>
          <w:sz w:val="24"/>
          <w:szCs w:val="24"/>
        </w:rPr>
        <w:instrText xml:space="preserve"> ADDIN EN.CITE.DATA </w:instrText>
      </w:r>
      <w:r w:rsidR="00E055AF" w:rsidRPr="00BD3CBE">
        <w:rPr>
          <w:rFonts w:ascii="Times New Roman" w:hAnsi="Times New Roman" w:cs="Times New Roman"/>
          <w:color w:val="000000" w:themeColor="text1"/>
          <w:sz w:val="24"/>
          <w:szCs w:val="24"/>
        </w:rPr>
      </w:r>
      <w:r w:rsidR="00E055AF" w:rsidRPr="00BD3CBE">
        <w:rPr>
          <w:rFonts w:ascii="Times New Roman" w:hAnsi="Times New Roman" w:cs="Times New Roman"/>
          <w:color w:val="000000" w:themeColor="text1"/>
          <w:sz w:val="24"/>
          <w:szCs w:val="24"/>
        </w:rPr>
        <w:fldChar w:fldCharType="end"/>
      </w:r>
      <w:r w:rsidRPr="00BD3CBE">
        <w:rPr>
          <w:rFonts w:ascii="Times New Roman" w:hAnsi="Times New Roman" w:cs="Times New Roman"/>
          <w:color w:val="000000" w:themeColor="text1"/>
          <w:sz w:val="24"/>
          <w:szCs w:val="24"/>
        </w:rPr>
      </w:r>
      <w:r w:rsidRPr="00BD3CBE">
        <w:rPr>
          <w:rFonts w:ascii="Times New Roman" w:hAnsi="Times New Roman" w:cs="Times New Roman"/>
          <w:color w:val="000000" w:themeColor="text1"/>
          <w:sz w:val="24"/>
          <w:szCs w:val="24"/>
        </w:rPr>
        <w:fldChar w:fldCharType="separate"/>
      </w:r>
      <w:r w:rsidR="00E055AF" w:rsidRPr="00BD3CBE">
        <w:rPr>
          <w:rFonts w:ascii="Times New Roman" w:hAnsi="Times New Roman" w:cs="Times New Roman"/>
          <w:noProof/>
          <w:color w:val="000000" w:themeColor="text1"/>
          <w:sz w:val="24"/>
          <w:szCs w:val="24"/>
          <w:vertAlign w:val="superscript"/>
        </w:rPr>
        <w:t>15</w:t>
      </w:r>
      <w:r w:rsidRPr="00BD3CBE">
        <w:rPr>
          <w:rFonts w:ascii="Times New Roman" w:hAnsi="Times New Roman" w:cs="Times New Roman"/>
          <w:color w:val="000000" w:themeColor="text1"/>
          <w:sz w:val="24"/>
          <w:szCs w:val="24"/>
        </w:rPr>
        <w:fldChar w:fldCharType="end"/>
      </w:r>
      <w:r w:rsidRPr="00BD3CBE">
        <w:rPr>
          <w:rFonts w:ascii="Times New Roman" w:hAnsi="Times New Roman" w:cs="Times New Roman"/>
          <w:color w:val="000000" w:themeColor="text1"/>
          <w:sz w:val="24"/>
          <w:szCs w:val="24"/>
        </w:rPr>
        <w:t xml:space="preserve">. Alternatively, it has been proposed that the balance between n-6 and n-3 PUFA may be more relevant for health outcomes than the absolute intake of n-3 LC-PUFA, as a consequence of their divergent </w:t>
      </w:r>
      <w:r w:rsidR="005C73FF" w:rsidRPr="00BD3CBE">
        <w:rPr>
          <w:rFonts w:ascii="Times New Roman" w:hAnsi="Times New Roman" w:cs="Times New Roman"/>
          <w:color w:val="000000" w:themeColor="text1"/>
          <w:sz w:val="24"/>
          <w:szCs w:val="24"/>
        </w:rPr>
        <w:t xml:space="preserve">metabolic </w:t>
      </w:r>
      <w:r w:rsidRPr="00BD3CBE">
        <w:rPr>
          <w:rFonts w:ascii="Times New Roman" w:hAnsi="Times New Roman" w:cs="Times New Roman"/>
          <w:color w:val="000000" w:themeColor="text1"/>
          <w:sz w:val="24"/>
          <w:szCs w:val="24"/>
        </w:rPr>
        <w:t>effects on inflammation</w:t>
      </w:r>
      <w:r w:rsidR="00846176" w:rsidRPr="00BD3CBE">
        <w:rPr>
          <w:rFonts w:ascii="Times New Roman" w:hAnsi="Times New Roman" w:cs="Times New Roman"/>
          <w:color w:val="000000" w:themeColor="text1"/>
          <w:sz w:val="24"/>
          <w:szCs w:val="24"/>
        </w:rPr>
        <w:fldChar w:fldCharType="begin"/>
      </w:r>
      <w:r w:rsidR="00E055AF" w:rsidRPr="00BD3CBE">
        <w:rPr>
          <w:rFonts w:ascii="Times New Roman" w:hAnsi="Times New Roman" w:cs="Times New Roman"/>
          <w:color w:val="000000" w:themeColor="text1"/>
          <w:sz w:val="24"/>
          <w:szCs w:val="24"/>
        </w:rPr>
        <w:instrText xml:space="preserve"> ADDIN EN.CITE &lt;EndNote&gt;&lt;Cite&gt;&lt;Author&gt;DiNicolantonio&lt;/Author&gt;&lt;Year&gt;2018&lt;/Year&gt;&lt;RecNum&gt;2091&lt;/RecNum&gt;&lt;DisplayText&gt;&lt;style face="superscript"&gt;17&lt;/style&gt;&lt;/DisplayText&gt;&lt;record&gt;&lt;rec-number&gt;2091&lt;/rec-number&gt;&lt;foreign-keys&gt;&lt;key app="EN" db-id="dev5tzxfezd5zqex9arpdr29f2wwr52a0xsx" timestamp="1557392798"&gt;2091&lt;/key&gt;&lt;/foreign-keys&gt;&lt;ref-type name="Journal Article"&gt;17&lt;/ref-type&gt;&lt;contributors&gt;&lt;authors&gt;&lt;author&gt;DiNicolantonio, J. J.&lt;/author&gt;&lt;author&gt;O&amp;apos;Keefe, J. H.&lt;/author&gt;&lt;/authors&gt;&lt;/contributors&gt;&lt;auth-address&gt;Saint Luke&amp;apos;s Mid America Heart Institute, Kansas, Missouri, USA.&lt;/auth-address&gt;&lt;titles&gt;&lt;title&gt;Importance of maintaining a low omega-6/omega-3 ratio for reducing inflammation&lt;/title&gt;&lt;secondary-title&gt;Open Heart&lt;/secondary-title&gt;&lt;alt-title&gt;Open heart&lt;/alt-title&gt;&lt;/titles&gt;&lt;periodical&gt;&lt;full-title&gt;Open Heart&lt;/full-title&gt;&lt;abbr-1&gt;Open heart&lt;/abbr-1&gt;&lt;/periodical&gt;&lt;alt-periodical&gt;&lt;full-title&gt;Open Heart&lt;/full-title&gt;&lt;abbr-1&gt;Open heart&lt;/abbr-1&gt;&lt;/alt-periodical&gt;&lt;pages&gt;e000946&lt;/pages&gt;&lt;volume&gt;5&lt;/volume&gt;&lt;number&gt;2&lt;/number&gt;&lt;edition&gt;2018/12/20&lt;/edition&gt;&lt;keywords&gt;&lt;keyword&gt;Inflammation&lt;/keyword&gt;&lt;keyword&gt;fish oil&lt;/keyword&gt;&lt;keyword&gt;linoleic acid&lt;/keyword&gt;&lt;keyword&gt;omega-3&lt;/keyword&gt;&lt;keyword&gt;omega-6&lt;/keyword&gt;&lt;keyword&gt;Medical Officer and Founder of CardioTabs, a nutraceutical company, and does have&lt;/keyword&gt;&lt;keyword&gt;a major ownership interest in the company. CardioTabs does sell products that&lt;/keyword&gt;&lt;keyword&gt;contain omega-3.&lt;/keyword&gt;&lt;/keywords&gt;&lt;dates&gt;&lt;year&gt;2018&lt;/year&gt;&lt;/dates&gt;&lt;isbn&gt;2053-3624 (Print)&amp;#xD;2053-3624&lt;/isbn&gt;&lt;accession-num&gt;30564378&lt;/accession-num&gt;&lt;urls&gt;&lt;/urls&gt;&lt;custom2&gt;PMC6269634&lt;/custom2&gt;&lt;electronic-resource-num&gt;10.1136/openhrt-2018-000946&lt;/electronic-resource-num&gt;&lt;remote-database-provider&gt;NLM&lt;/remote-database-provider&gt;&lt;language&gt;eng&lt;/language&gt;&lt;/record&gt;&lt;/Cite&gt;&lt;/EndNote&gt;</w:instrText>
      </w:r>
      <w:r w:rsidR="00846176" w:rsidRPr="00BD3CBE">
        <w:rPr>
          <w:rFonts w:ascii="Times New Roman" w:hAnsi="Times New Roman" w:cs="Times New Roman"/>
          <w:color w:val="000000" w:themeColor="text1"/>
          <w:sz w:val="24"/>
          <w:szCs w:val="24"/>
        </w:rPr>
        <w:fldChar w:fldCharType="separate"/>
      </w:r>
      <w:r w:rsidR="00E055AF" w:rsidRPr="00BD3CBE">
        <w:rPr>
          <w:rFonts w:ascii="Times New Roman" w:hAnsi="Times New Roman" w:cs="Times New Roman"/>
          <w:noProof/>
          <w:color w:val="000000" w:themeColor="text1"/>
          <w:sz w:val="24"/>
          <w:szCs w:val="24"/>
          <w:vertAlign w:val="superscript"/>
        </w:rPr>
        <w:t>17</w:t>
      </w:r>
      <w:r w:rsidR="00846176" w:rsidRPr="00BD3CBE">
        <w:rPr>
          <w:rFonts w:ascii="Times New Roman" w:hAnsi="Times New Roman" w:cs="Times New Roman"/>
          <w:color w:val="000000" w:themeColor="text1"/>
          <w:sz w:val="24"/>
          <w:szCs w:val="24"/>
        </w:rPr>
        <w:fldChar w:fldCharType="end"/>
      </w:r>
      <w:r w:rsidR="00846176" w:rsidRPr="00BD3CBE">
        <w:rPr>
          <w:rFonts w:ascii="Times New Roman" w:hAnsi="Times New Roman" w:cs="Times New Roman"/>
          <w:color w:val="000000" w:themeColor="text1"/>
          <w:sz w:val="24"/>
          <w:szCs w:val="24"/>
        </w:rPr>
        <w:t>.</w:t>
      </w:r>
      <w:r w:rsidRPr="00BD3CBE">
        <w:rPr>
          <w:rFonts w:ascii="Times New Roman" w:hAnsi="Times New Roman" w:cs="Times New Roman"/>
          <w:color w:val="000000" w:themeColor="text1"/>
          <w:sz w:val="24"/>
          <w:szCs w:val="24"/>
        </w:rPr>
        <w:t xml:space="preserve"> Overall, previous studies on the role of n-3 LC-PUFA and CRC incidence remain </w:t>
      </w:r>
      <w:r w:rsidR="00CB2341" w:rsidRPr="00BD3CBE">
        <w:rPr>
          <w:rFonts w:ascii="Times New Roman" w:hAnsi="Times New Roman" w:cs="Times New Roman"/>
          <w:color w:val="000000" w:themeColor="text1"/>
          <w:sz w:val="24"/>
          <w:szCs w:val="24"/>
        </w:rPr>
        <w:t>inconclusive</w:t>
      </w:r>
      <w:r w:rsidRPr="00BD3CBE">
        <w:rPr>
          <w:rFonts w:ascii="Times New Roman" w:hAnsi="Times New Roman" w:cs="Times New Roman"/>
          <w:color w:val="000000" w:themeColor="text1"/>
          <w:sz w:val="24"/>
          <w:szCs w:val="24"/>
        </w:rPr>
        <w:t>. Thus, further prospective studies in different populations are ne</w:t>
      </w:r>
      <w:r w:rsidR="00CB2341" w:rsidRPr="00BD3CBE">
        <w:rPr>
          <w:rFonts w:ascii="Times New Roman" w:hAnsi="Times New Roman" w:cs="Times New Roman"/>
          <w:color w:val="000000" w:themeColor="text1"/>
          <w:sz w:val="24"/>
          <w:szCs w:val="24"/>
        </w:rPr>
        <w:t>eded to clarify the association</w:t>
      </w:r>
      <w:r w:rsidRPr="00BD3CBE">
        <w:rPr>
          <w:rFonts w:ascii="Times New Roman" w:hAnsi="Times New Roman" w:cs="Times New Roman"/>
          <w:color w:val="000000" w:themeColor="text1"/>
          <w:sz w:val="24"/>
          <w:szCs w:val="24"/>
        </w:rPr>
        <w:t xml:space="preserve"> between n-3 LC-PUFA</w:t>
      </w:r>
      <w:r w:rsidR="00866A9A" w:rsidRPr="00BD3CBE">
        <w:rPr>
          <w:rFonts w:ascii="Times New Roman" w:hAnsi="Times New Roman" w:cs="Times New Roman"/>
          <w:color w:val="000000" w:themeColor="text1"/>
          <w:sz w:val="24"/>
          <w:szCs w:val="24"/>
        </w:rPr>
        <w:t>s</w:t>
      </w:r>
      <w:r w:rsidRPr="00BD3CBE">
        <w:rPr>
          <w:rFonts w:ascii="Times New Roman" w:hAnsi="Times New Roman" w:cs="Times New Roman"/>
          <w:color w:val="000000" w:themeColor="text1"/>
          <w:sz w:val="24"/>
          <w:szCs w:val="24"/>
        </w:rPr>
        <w:t>, their relative balance with n-6 LC-PUFA, their metabolism, and CRC risk.</w:t>
      </w:r>
    </w:p>
    <w:p w14:paraId="2B04B70B" w14:textId="13207147" w:rsidR="00EC1A18" w:rsidRPr="00BD3CBE" w:rsidRDefault="00364F0E" w:rsidP="00D11BAD">
      <w:pPr>
        <w:spacing w:after="0" w:line="480" w:lineRule="auto"/>
        <w:ind w:firstLine="720"/>
        <w:jc w:val="both"/>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 xml:space="preserve">In this study, we </w:t>
      </w:r>
      <w:r w:rsidR="003665C3" w:rsidRPr="00BD3CBE">
        <w:rPr>
          <w:rFonts w:ascii="Times New Roman" w:hAnsi="Times New Roman" w:cs="Times New Roman"/>
          <w:color w:val="000000" w:themeColor="text1"/>
          <w:sz w:val="24"/>
          <w:szCs w:val="24"/>
        </w:rPr>
        <w:t>undertook a comprehensive investigation of how</w:t>
      </w:r>
      <w:r w:rsidRPr="00BD3CBE">
        <w:rPr>
          <w:rFonts w:ascii="Times New Roman" w:hAnsi="Times New Roman" w:cs="Times New Roman"/>
          <w:color w:val="000000" w:themeColor="text1"/>
          <w:sz w:val="24"/>
          <w:szCs w:val="24"/>
        </w:rPr>
        <w:t xml:space="preserve"> fish </w:t>
      </w:r>
      <w:r w:rsidR="003665C3" w:rsidRPr="00BD3CBE">
        <w:rPr>
          <w:rFonts w:ascii="Times New Roman" w:hAnsi="Times New Roman" w:cs="Times New Roman"/>
          <w:color w:val="000000" w:themeColor="text1"/>
          <w:sz w:val="24"/>
          <w:szCs w:val="24"/>
        </w:rPr>
        <w:t>consumption</w:t>
      </w:r>
      <w:r w:rsidRPr="00BD3CBE">
        <w:rPr>
          <w:rFonts w:ascii="Times New Roman" w:hAnsi="Times New Roman" w:cs="Times New Roman"/>
          <w:color w:val="000000" w:themeColor="text1"/>
          <w:sz w:val="24"/>
          <w:szCs w:val="24"/>
        </w:rPr>
        <w:t xml:space="preserve">, </w:t>
      </w:r>
      <w:r w:rsidR="003B05B4" w:rsidRPr="00BD3CBE">
        <w:rPr>
          <w:rFonts w:ascii="Times New Roman" w:hAnsi="Times New Roman" w:cs="Times New Roman"/>
          <w:color w:val="000000" w:themeColor="text1"/>
          <w:sz w:val="24"/>
          <w:szCs w:val="24"/>
        </w:rPr>
        <w:t xml:space="preserve">and </w:t>
      </w:r>
      <w:r w:rsidR="003665C3" w:rsidRPr="00BD3CBE">
        <w:rPr>
          <w:rFonts w:ascii="Times New Roman" w:hAnsi="Times New Roman" w:cs="Times New Roman"/>
          <w:color w:val="000000" w:themeColor="text1"/>
          <w:sz w:val="24"/>
          <w:szCs w:val="24"/>
        </w:rPr>
        <w:t>dietary and circulating levels of</w:t>
      </w:r>
      <w:r w:rsidR="008F1789" w:rsidRPr="00BD3CBE">
        <w:rPr>
          <w:rFonts w:ascii="Times New Roman" w:hAnsi="Times New Roman" w:cs="Times New Roman"/>
          <w:color w:val="000000" w:themeColor="text1"/>
          <w:sz w:val="24"/>
          <w:szCs w:val="24"/>
        </w:rPr>
        <w:t xml:space="preserve"> </w:t>
      </w:r>
      <w:r w:rsidR="008B794C" w:rsidRPr="00BD3CBE">
        <w:rPr>
          <w:rFonts w:ascii="Times New Roman" w:hAnsi="Times New Roman" w:cs="Times New Roman"/>
          <w:color w:val="000000" w:themeColor="text1"/>
          <w:sz w:val="24"/>
          <w:szCs w:val="24"/>
        </w:rPr>
        <w:t>n</w:t>
      </w:r>
      <w:r w:rsidR="002E75CF" w:rsidRPr="00BD3CBE">
        <w:rPr>
          <w:rFonts w:ascii="Times New Roman" w:hAnsi="Times New Roman" w:cs="Times New Roman"/>
          <w:color w:val="000000" w:themeColor="text1"/>
          <w:sz w:val="24"/>
          <w:szCs w:val="24"/>
        </w:rPr>
        <w:t>-3 LC-PUFA</w:t>
      </w:r>
      <w:r w:rsidR="001731A5" w:rsidRPr="00BD3CBE">
        <w:rPr>
          <w:rFonts w:ascii="Times New Roman" w:hAnsi="Times New Roman" w:cs="Times New Roman"/>
          <w:color w:val="000000" w:themeColor="text1"/>
          <w:sz w:val="24"/>
          <w:szCs w:val="24"/>
        </w:rPr>
        <w:t xml:space="preserve"> as well as </w:t>
      </w:r>
      <w:r w:rsidR="00807748" w:rsidRPr="00BD3CBE">
        <w:rPr>
          <w:rFonts w:ascii="Times New Roman" w:hAnsi="Times New Roman" w:cs="Times New Roman"/>
          <w:color w:val="000000" w:themeColor="text1"/>
          <w:sz w:val="24"/>
          <w:szCs w:val="24"/>
        </w:rPr>
        <w:t>n-6:n-3 L</w:t>
      </w:r>
      <w:r w:rsidR="000B5D40" w:rsidRPr="00BD3CBE">
        <w:rPr>
          <w:rFonts w:ascii="Times New Roman" w:hAnsi="Times New Roman" w:cs="Times New Roman"/>
          <w:color w:val="000000" w:themeColor="text1"/>
          <w:sz w:val="24"/>
          <w:szCs w:val="24"/>
        </w:rPr>
        <w:t>C-</w:t>
      </w:r>
      <w:r w:rsidR="00AA62F3" w:rsidRPr="00BD3CBE">
        <w:rPr>
          <w:rFonts w:ascii="Times New Roman" w:hAnsi="Times New Roman" w:cs="Times New Roman"/>
          <w:color w:val="000000" w:themeColor="text1"/>
          <w:sz w:val="24"/>
          <w:szCs w:val="24"/>
        </w:rPr>
        <w:t xml:space="preserve">PUFA </w:t>
      </w:r>
      <w:r w:rsidR="001731A5" w:rsidRPr="00BD3CBE">
        <w:rPr>
          <w:rFonts w:ascii="Times New Roman" w:hAnsi="Times New Roman" w:cs="Times New Roman"/>
          <w:color w:val="000000" w:themeColor="text1"/>
          <w:sz w:val="24"/>
          <w:szCs w:val="24"/>
        </w:rPr>
        <w:t>ratio</w:t>
      </w:r>
      <w:r w:rsidR="00350CC9" w:rsidRPr="00BD3CBE">
        <w:rPr>
          <w:rFonts w:ascii="Times New Roman" w:hAnsi="Times New Roman" w:cs="Times New Roman"/>
          <w:color w:val="000000" w:themeColor="text1"/>
          <w:sz w:val="24"/>
          <w:szCs w:val="24"/>
        </w:rPr>
        <w:t xml:space="preserve"> </w:t>
      </w:r>
      <w:r w:rsidR="003665C3" w:rsidRPr="00BD3CBE">
        <w:rPr>
          <w:rFonts w:ascii="Times New Roman" w:hAnsi="Times New Roman" w:cs="Times New Roman"/>
          <w:color w:val="000000" w:themeColor="text1"/>
          <w:sz w:val="24"/>
          <w:szCs w:val="24"/>
        </w:rPr>
        <w:t>were associated with</w:t>
      </w:r>
      <w:r w:rsidR="00737F52" w:rsidRPr="00BD3CBE">
        <w:rPr>
          <w:rFonts w:ascii="Times New Roman" w:hAnsi="Times New Roman" w:cs="Times New Roman"/>
          <w:color w:val="000000" w:themeColor="text1"/>
          <w:sz w:val="24"/>
          <w:szCs w:val="24"/>
        </w:rPr>
        <w:t xml:space="preserve"> </w:t>
      </w:r>
      <w:r w:rsidR="00794CBD" w:rsidRPr="00BD3CBE">
        <w:rPr>
          <w:rFonts w:ascii="Times New Roman" w:hAnsi="Times New Roman" w:cs="Times New Roman"/>
          <w:color w:val="000000" w:themeColor="text1"/>
          <w:sz w:val="24"/>
          <w:szCs w:val="24"/>
        </w:rPr>
        <w:t>CRC</w:t>
      </w:r>
      <w:r w:rsidR="00B650AB" w:rsidRPr="00BD3CBE">
        <w:rPr>
          <w:rFonts w:ascii="Times New Roman" w:hAnsi="Times New Roman" w:cs="Times New Roman"/>
          <w:color w:val="000000" w:themeColor="text1"/>
          <w:sz w:val="24"/>
          <w:szCs w:val="24"/>
        </w:rPr>
        <w:t xml:space="preserve"> </w:t>
      </w:r>
      <w:r w:rsidR="003B05B4" w:rsidRPr="00BD3CBE">
        <w:rPr>
          <w:rFonts w:ascii="Times New Roman" w:hAnsi="Times New Roman" w:cs="Times New Roman"/>
          <w:color w:val="000000" w:themeColor="text1"/>
          <w:sz w:val="24"/>
          <w:szCs w:val="24"/>
        </w:rPr>
        <w:t xml:space="preserve">risk </w:t>
      </w:r>
      <w:r w:rsidRPr="00BD3CBE">
        <w:rPr>
          <w:rFonts w:ascii="Times New Roman" w:hAnsi="Times New Roman" w:cs="Times New Roman"/>
          <w:color w:val="000000" w:themeColor="text1"/>
          <w:sz w:val="24"/>
          <w:szCs w:val="24"/>
        </w:rPr>
        <w:t xml:space="preserve">in the </w:t>
      </w:r>
      <w:r w:rsidR="003D3BC4" w:rsidRPr="00BD3CBE">
        <w:rPr>
          <w:rFonts w:ascii="Times New Roman" w:hAnsi="Times New Roman" w:cs="Times New Roman"/>
          <w:color w:val="000000" w:themeColor="text1"/>
          <w:sz w:val="24"/>
          <w:szCs w:val="24"/>
        </w:rPr>
        <w:t>European Prospective Investigation into Cancer and Nutrition (EPIC)</w:t>
      </w:r>
      <w:r w:rsidR="003665C3" w:rsidRPr="00BD3CBE">
        <w:rPr>
          <w:rFonts w:ascii="Times New Roman" w:hAnsi="Times New Roman" w:cs="Times New Roman"/>
          <w:color w:val="000000" w:themeColor="text1"/>
          <w:sz w:val="24"/>
          <w:szCs w:val="24"/>
        </w:rPr>
        <w:t xml:space="preserve">, a large multi-country prospective </w:t>
      </w:r>
      <w:r w:rsidR="007A5941" w:rsidRPr="00BD3CBE">
        <w:rPr>
          <w:rFonts w:ascii="Times New Roman" w:hAnsi="Times New Roman" w:cs="Times New Roman"/>
          <w:color w:val="000000" w:themeColor="text1"/>
          <w:sz w:val="24"/>
          <w:szCs w:val="24"/>
        </w:rPr>
        <w:t>cohort</w:t>
      </w:r>
      <w:r w:rsidR="003665C3" w:rsidRPr="00BD3CBE">
        <w:rPr>
          <w:rFonts w:ascii="Times New Roman" w:hAnsi="Times New Roman" w:cs="Times New Roman"/>
          <w:color w:val="000000" w:themeColor="text1"/>
          <w:sz w:val="24"/>
          <w:szCs w:val="24"/>
        </w:rPr>
        <w:t xml:space="preserve"> with over 520,000 participants</w:t>
      </w:r>
      <w:r w:rsidR="00991CAF" w:rsidRPr="00BD3CBE">
        <w:rPr>
          <w:rFonts w:ascii="Times New Roman" w:hAnsi="Times New Roman" w:cs="Times New Roman"/>
          <w:color w:val="000000" w:themeColor="text1"/>
          <w:sz w:val="24"/>
          <w:szCs w:val="24"/>
        </w:rPr>
        <w:t xml:space="preserve"> and wide variation in fish intake</w:t>
      </w:r>
      <w:r w:rsidR="003665C3" w:rsidRPr="00BD3CBE">
        <w:rPr>
          <w:rFonts w:ascii="Times New Roman" w:hAnsi="Times New Roman" w:cs="Times New Roman"/>
          <w:color w:val="000000" w:themeColor="text1"/>
          <w:sz w:val="24"/>
          <w:szCs w:val="24"/>
        </w:rPr>
        <w:t>.</w:t>
      </w:r>
      <w:r w:rsidR="00991CAF" w:rsidRPr="00BD3CBE">
        <w:rPr>
          <w:rFonts w:ascii="Times New Roman" w:hAnsi="Times New Roman" w:cs="Times New Roman"/>
          <w:color w:val="000000" w:themeColor="text1"/>
          <w:sz w:val="24"/>
          <w:szCs w:val="24"/>
        </w:rPr>
        <w:t xml:space="preserve"> </w:t>
      </w:r>
      <w:r w:rsidR="00710A44" w:rsidRPr="00BD3CBE">
        <w:rPr>
          <w:rFonts w:ascii="Times New Roman" w:hAnsi="Times New Roman" w:cs="Times New Roman"/>
          <w:color w:val="000000" w:themeColor="text1"/>
          <w:sz w:val="24"/>
          <w:szCs w:val="24"/>
        </w:rPr>
        <w:t xml:space="preserve">A prior analysis conducted within EPIC reported inverse associations between fish consumption and </w:t>
      </w:r>
      <w:r w:rsidR="005B0FD9" w:rsidRPr="00BD3CBE">
        <w:rPr>
          <w:rFonts w:ascii="Times New Roman" w:hAnsi="Times New Roman" w:cs="Times New Roman"/>
          <w:color w:val="000000" w:themeColor="text1"/>
          <w:sz w:val="24"/>
          <w:szCs w:val="24"/>
        </w:rPr>
        <w:t>CRC</w:t>
      </w:r>
      <w:r w:rsidR="00710A44" w:rsidRPr="00BD3CBE">
        <w:rPr>
          <w:rFonts w:ascii="Times New Roman" w:hAnsi="Times New Roman" w:cs="Times New Roman"/>
          <w:color w:val="000000" w:themeColor="text1"/>
          <w:sz w:val="24"/>
          <w:szCs w:val="24"/>
        </w:rPr>
        <w:t xml:space="preserve"> risk</w:t>
      </w:r>
      <w:r w:rsidR="005B104E" w:rsidRPr="00BD3CBE">
        <w:rPr>
          <w:rFonts w:ascii="Times New Roman" w:hAnsi="Times New Roman" w:cs="Times New Roman"/>
          <w:color w:val="000000" w:themeColor="text1"/>
          <w:sz w:val="24"/>
          <w:szCs w:val="24"/>
        </w:rPr>
        <w:fldChar w:fldCharType="begin">
          <w:fldData xml:space="preserve">PEVuZE5vdGU+PENpdGU+PEF1dGhvcj5Ob3JhdDwvQXV0aG9yPjxZZWFyPjIwMDU8L1llYXI+PFJl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=
</w:fldData>
        </w:fldChar>
      </w:r>
      <w:r w:rsidR="00E055AF" w:rsidRPr="00BD3CBE">
        <w:rPr>
          <w:rFonts w:ascii="Times New Roman" w:hAnsi="Times New Roman" w:cs="Times New Roman"/>
          <w:color w:val="000000" w:themeColor="text1"/>
          <w:sz w:val="24"/>
          <w:szCs w:val="24"/>
        </w:rPr>
        <w:instrText xml:space="preserve"> ADDIN EN.CITE </w:instrText>
      </w:r>
      <w:r w:rsidR="00E055AF" w:rsidRPr="00BD3CBE">
        <w:rPr>
          <w:rFonts w:ascii="Times New Roman" w:hAnsi="Times New Roman" w:cs="Times New Roman"/>
          <w:color w:val="000000" w:themeColor="text1"/>
          <w:sz w:val="24"/>
          <w:szCs w:val="24"/>
        </w:rPr>
        <w:fldChar w:fldCharType="begin">
          <w:fldData xml:space="preserve">PEVuZE5vdGU+PENpdGU+PEF1dGhvcj5Ob3JhdDwvQXV0aG9yPjxZZWFyPjIwMDU8L1llYXI+PFJl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=
</w:fldData>
        </w:fldChar>
      </w:r>
      <w:r w:rsidR="00E055AF" w:rsidRPr="00BD3CBE">
        <w:rPr>
          <w:rFonts w:ascii="Times New Roman" w:hAnsi="Times New Roman" w:cs="Times New Roman"/>
          <w:color w:val="000000" w:themeColor="text1"/>
          <w:sz w:val="24"/>
          <w:szCs w:val="24"/>
        </w:rPr>
        <w:instrText xml:space="preserve"> ADDIN EN.CITE.DATA </w:instrText>
      </w:r>
      <w:r w:rsidR="00E055AF" w:rsidRPr="00BD3CBE">
        <w:rPr>
          <w:rFonts w:ascii="Times New Roman" w:hAnsi="Times New Roman" w:cs="Times New Roman"/>
          <w:color w:val="000000" w:themeColor="text1"/>
          <w:sz w:val="24"/>
          <w:szCs w:val="24"/>
        </w:rPr>
      </w:r>
      <w:r w:rsidR="00E055AF" w:rsidRPr="00BD3CBE">
        <w:rPr>
          <w:rFonts w:ascii="Times New Roman" w:hAnsi="Times New Roman" w:cs="Times New Roman"/>
          <w:color w:val="000000" w:themeColor="text1"/>
          <w:sz w:val="24"/>
          <w:szCs w:val="24"/>
        </w:rPr>
        <w:fldChar w:fldCharType="end"/>
      </w:r>
      <w:r w:rsidR="005B104E" w:rsidRPr="00BD3CBE">
        <w:rPr>
          <w:rFonts w:ascii="Times New Roman" w:hAnsi="Times New Roman" w:cs="Times New Roman"/>
          <w:color w:val="000000" w:themeColor="text1"/>
          <w:sz w:val="24"/>
          <w:szCs w:val="24"/>
        </w:rPr>
      </w:r>
      <w:r w:rsidR="005B104E" w:rsidRPr="00BD3CBE">
        <w:rPr>
          <w:rFonts w:ascii="Times New Roman" w:hAnsi="Times New Roman" w:cs="Times New Roman"/>
          <w:color w:val="000000" w:themeColor="text1"/>
          <w:sz w:val="24"/>
          <w:szCs w:val="24"/>
        </w:rPr>
        <w:fldChar w:fldCharType="separate"/>
      </w:r>
      <w:r w:rsidR="00E055AF" w:rsidRPr="00BD3CBE">
        <w:rPr>
          <w:rFonts w:ascii="Times New Roman" w:hAnsi="Times New Roman" w:cs="Times New Roman"/>
          <w:noProof/>
          <w:color w:val="000000" w:themeColor="text1"/>
          <w:sz w:val="24"/>
          <w:szCs w:val="24"/>
          <w:vertAlign w:val="superscript"/>
        </w:rPr>
        <w:t>18</w:t>
      </w:r>
      <w:r w:rsidR="005B104E" w:rsidRPr="00BD3CBE">
        <w:rPr>
          <w:rFonts w:ascii="Times New Roman" w:hAnsi="Times New Roman" w:cs="Times New Roman"/>
          <w:color w:val="000000" w:themeColor="text1"/>
          <w:sz w:val="24"/>
          <w:szCs w:val="24"/>
        </w:rPr>
        <w:fldChar w:fldCharType="end"/>
      </w:r>
      <w:r w:rsidR="00936C21" w:rsidRPr="00BD3CBE">
        <w:rPr>
          <w:rFonts w:ascii="Times New Roman" w:hAnsi="Times New Roman" w:cs="Times New Roman"/>
          <w:color w:val="000000" w:themeColor="text1"/>
          <w:sz w:val="24"/>
          <w:szCs w:val="24"/>
        </w:rPr>
        <w:t>.</w:t>
      </w:r>
      <w:r w:rsidR="00EB65F2" w:rsidRPr="00BD3CBE">
        <w:rPr>
          <w:rFonts w:ascii="Times New Roman" w:hAnsi="Times New Roman" w:cs="Times New Roman"/>
          <w:color w:val="000000" w:themeColor="text1"/>
          <w:sz w:val="24"/>
          <w:szCs w:val="24"/>
        </w:rPr>
        <w:t xml:space="preserve"> </w:t>
      </w:r>
      <w:r w:rsidR="009251A4" w:rsidRPr="00BD3CBE">
        <w:rPr>
          <w:rFonts w:ascii="Times New Roman" w:hAnsi="Times New Roman" w:cs="Times New Roman"/>
          <w:color w:val="000000" w:themeColor="text1"/>
          <w:sz w:val="24"/>
          <w:szCs w:val="24"/>
        </w:rPr>
        <w:t>Here, we performed additional analyses that included both dietary and circulating n-3 LC-PUFA, with an additional 11 years of follow-up and almost 5-fold higher number of incident cases.</w:t>
      </w:r>
    </w:p>
    <w:p w14:paraId="7F140F35" w14:textId="77777777" w:rsidR="009A3D69" w:rsidRPr="00BD3CBE" w:rsidRDefault="009A3D69" w:rsidP="00D11BAD">
      <w:pPr>
        <w:spacing w:after="0" w:line="480" w:lineRule="auto"/>
        <w:jc w:val="both"/>
        <w:rPr>
          <w:rFonts w:ascii="Times New Roman" w:hAnsi="Times New Roman" w:cs="Times New Roman"/>
          <w:b/>
          <w:color w:val="000000" w:themeColor="text1"/>
          <w:sz w:val="24"/>
          <w:szCs w:val="24"/>
        </w:rPr>
      </w:pPr>
    </w:p>
    <w:p w14:paraId="0403BB2A" w14:textId="23C47826" w:rsidR="00E322F3" w:rsidRPr="00BD3CBE" w:rsidRDefault="00E46A5B" w:rsidP="00D11BAD">
      <w:pPr>
        <w:spacing w:after="0" w:line="480" w:lineRule="auto"/>
        <w:jc w:val="both"/>
        <w:rPr>
          <w:rFonts w:ascii="Times New Roman" w:hAnsi="Times New Roman" w:cs="Times New Roman"/>
          <w:b/>
          <w:color w:val="000000" w:themeColor="text1"/>
          <w:sz w:val="24"/>
          <w:szCs w:val="24"/>
        </w:rPr>
      </w:pPr>
      <w:r w:rsidRPr="00BD3CBE">
        <w:rPr>
          <w:rFonts w:ascii="Times New Roman" w:hAnsi="Times New Roman" w:cs="Times New Roman"/>
          <w:b/>
          <w:color w:val="000000" w:themeColor="text1"/>
          <w:sz w:val="24"/>
          <w:szCs w:val="24"/>
        </w:rPr>
        <w:t>Methods</w:t>
      </w:r>
    </w:p>
    <w:p w14:paraId="1E2FFD79" w14:textId="2D9F7FDA" w:rsidR="0024346C" w:rsidRPr="00BD3CBE" w:rsidRDefault="00737F52" w:rsidP="00D11BAD">
      <w:pPr>
        <w:spacing w:after="0" w:line="480" w:lineRule="auto"/>
        <w:jc w:val="both"/>
        <w:rPr>
          <w:rFonts w:ascii="Times New Roman" w:hAnsi="Times New Roman" w:cs="Times New Roman"/>
          <w:i/>
          <w:color w:val="000000" w:themeColor="text1"/>
          <w:sz w:val="24"/>
          <w:szCs w:val="24"/>
        </w:rPr>
      </w:pPr>
      <w:r w:rsidRPr="00BD3CBE">
        <w:rPr>
          <w:rFonts w:ascii="Times New Roman" w:hAnsi="Times New Roman" w:cs="Times New Roman"/>
          <w:i/>
          <w:color w:val="000000" w:themeColor="text1"/>
          <w:sz w:val="24"/>
          <w:szCs w:val="24"/>
        </w:rPr>
        <w:t xml:space="preserve">Study </w:t>
      </w:r>
      <w:r w:rsidR="009B440E" w:rsidRPr="00BD3CBE">
        <w:rPr>
          <w:rFonts w:ascii="Times New Roman" w:hAnsi="Times New Roman" w:cs="Times New Roman"/>
          <w:i/>
          <w:color w:val="000000" w:themeColor="text1"/>
          <w:sz w:val="24"/>
          <w:szCs w:val="24"/>
        </w:rPr>
        <w:t>participants</w:t>
      </w:r>
      <w:r w:rsidR="00FA0591" w:rsidRPr="00BD3CBE">
        <w:rPr>
          <w:rFonts w:ascii="Times New Roman" w:hAnsi="Times New Roman" w:cs="Times New Roman"/>
          <w:i/>
          <w:color w:val="000000" w:themeColor="text1"/>
          <w:sz w:val="24"/>
          <w:szCs w:val="24"/>
        </w:rPr>
        <w:t xml:space="preserve"> </w:t>
      </w:r>
    </w:p>
    <w:p w14:paraId="1AE2AFDF" w14:textId="30C620F1" w:rsidR="002C18A9" w:rsidRPr="00BD3CBE" w:rsidRDefault="00FA0591" w:rsidP="00D11BAD">
      <w:pPr>
        <w:spacing w:after="0" w:line="480" w:lineRule="auto"/>
        <w:jc w:val="both"/>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 xml:space="preserve">EPIC is </w:t>
      </w:r>
      <w:r w:rsidR="00622230" w:rsidRPr="00BD3CBE">
        <w:rPr>
          <w:rFonts w:ascii="Times New Roman" w:hAnsi="Times New Roman" w:cs="Times New Roman"/>
          <w:color w:val="000000" w:themeColor="text1"/>
          <w:sz w:val="24"/>
          <w:szCs w:val="24"/>
        </w:rPr>
        <w:t>a</w:t>
      </w:r>
      <w:r w:rsidRPr="00BD3CBE">
        <w:rPr>
          <w:rFonts w:ascii="Times New Roman" w:hAnsi="Times New Roman" w:cs="Times New Roman"/>
          <w:color w:val="000000" w:themeColor="text1"/>
          <w:sz w:val="24"/>
          <w:szCs w:val="24"/>
        </w:rPr>
        <w:t xml:space="preserve"> </w:t>
      </w:r>
      <w:r w:rsidR="00E03015" w:rsidRPr="00BD3CBE">
        <w:rPr>
          <w:rFonts w:ascii="Times New Roman" w:hAnsi="Times New Roman" w:cs="Times New Roman"/>
          <w:color w:val="000000" w:themeColor="text1"/>
          <w:sz w:val="24"/>
          <w:szCs w:val="24"/>
        </w:rPr>
        <w:t xml:space="preserve">prospective cohort </w:t>
      </w:r>
      <w:r w:rsidR="00622230" w:rsidRPr="00BD3CBE">
        <w:rPr>
          <w:rFonts w:ascii="Times New Roman" w:hAnsi="Times New Roman" w:cs="Times New Roman"/>
          <w:color w:val="000000" w:themeColor="text1"/>
          <w:sz w:val="24"/>
          <w:szCs w:val="24"/>
        </w:rPr>
        <w:t>of 521,324 participants</w:t>
      </w:r>
      <w:r w:rsidR="002C18A9" w:rsidRPr="00BD3CBE">
        <w:rPr>
          <w:rFonts w:ascii="Times New Roman" w:hAnsi="Times New Roman" w:cs="Times New Roman"/>
          <w:color w:val="000000" w:themeColor="text1"/>
          <w:sz w:val="24"/>
          <w:szCs w:val="24"/>
        </w:rPr>
        <w:t>,</w:t>
      </w:r>
      <w:r w:rsidR="00622230" w:rsidRPr="00BD3CBE">
        <w:rPr>
          <w:rFonts w:ascii="Times New Roman" w:hAnsi="Times New Roman" w:cs="Times New Roman"/>
          <w:color w:val="000000" w:themeColor="text1"/>
          <w:sz w:val="24"/>
          <w:szCs w:val="24"/>
        </w:rPr>
        <w:t xml:space="preserve"> recruited between 1992 and 2000 in 23 centres located in 10 European countries (Denmark, France, Germany, Greece, Italy, Netherlands, Norway, Spain, Sweden, UK)</w:t>
      </w:r>
      <w:r w:rsidR="00842BEA" w:rsidRPr="00BD3CBE">
        <w:rPr>
          <w:rFonts w:ascii="Times New Roman" w:hAnsi="Times New Roman" w:cs="Times New Roman"/>
          <w:color w:val="000000" w:themeColor="text1"/>
          <w:sz w:val="24"/>
          <w:szCs w:val="24"/>
        </w:rPr>
        <w:fldChar w:fldCharType="begin">
          <w:fldData xml:space="preserve">PEVuZE5vdGU+PENpdGU+PEF1dGhvcj5SaWJvbGk8L0F1dGhvcj48WWVhcj4yMDAyPC9ZZWFyPjxS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</w:fldData>
        </w:fldChar>
      </w:r>
      <w:r w:rsidR="00E055AF" w:rsidRPr="00BD3CBE">
        <w:rPr>
          <w:rFonts w:ascii="Times New Roman" w:hAnsi="Times New Roman" w:cs="Times New Roman"/>
          <w:color w:val="000000" w:themeColor="text1"/>
          <w:sz w:val="24"/>
          <w:szCs w:val="24"/>
        </w:rPr>
        <w:instrText xml:space="preserve"> ADDIN EN.CITE </w:instrText>
      </w:r>
      <w:r w:rsidR="00E055AF" w:rsidRPr="00BD3CBE">
        <w:rPr>
          <w:rFonts w:ascii="Times New Roman" w:hAnsi="Times New Roman" w:cs="Times New Roman"/>
          <w:color w:val="000000" w:themeColor="text1"/>
          <w:sz w:val="24"/>
          <w:szCs w:val="24"/>
        </w:rPr>
        <w:fldChar w:fldCharType="begin">
          <w:fldData xml:space="preserve">PEVuZE5vdGU+PENpdGU+PEF1dGhvcj5SaWJvbGk8L0F1dGhvcj48WWVhcj4yMDAyPC9ZZWFyPjxS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</w:fldData>
        </w:fldChar>
      </w:r>
      <w:r w:rsidR="00E055AF" w:rsidRPr="00BD3CBE">
        <w:rPr>
          <w:rFonts w:ascii="Times New Roman" w:hAnsi="Times New Roman" w:cs="Times New Roman"/>
          <w:color w:val="000000" w:themeColor="text1"/>
          <w:sz w:val="24"/>
          <w:szCs w:val="24"/>
        </w:rPr>
        <w:instrText xml:space="preserve"> ADDIN EN.CITE.DATA </w:instrText>
      </w:r>
      <w:r w:rsidR="00E055AF" w:rsidRPr="00BD3CBE">
        <w:rPr>
          <w:rFonts w:ascii="Times New Roman" w:hAnsi="Times New Roman" w:cs="Times New Roman"/>
          <w:color w:val="000000" w:themeColor="text1"/>
          <w:sz w:val="24"/>
          <w:szCs w:val="24"/>
        </w:rPr>
      </w:r>
      <w:r w:rsidR="00E055AF" w:rsidRPr="00BD3CBE">
        <w:rPr>
          <w:rFonts w:ascii="Times New Roman" w:hAnsi="Times New Roman" w:cs="Times New Roman"/>
          <w:color w:val="000000" w:themeColor="text1"/>
          <w:sz w:val="24"/>
          <w:szCs w:val="24"/>
        </w:rPr>
        <w:fldChar w:fldCharType="end"/>
      </w:r>
      <w:r w:rsidR="00842BEA" w:rsidRPr="00BD3CBE">
        <w:rPr>
          <w:rFonts w:ascii="Times New Roman" w:hAnsi="Times New Roman" w:cs="Times New Roman"/>
          <w:color w:val="000000" w:themeColor="text1"/>
          <w:sz w:val="24"/>
          <w:szCs w:val="24"/>
        </w:rPr>
      </w:r>
      <w:r w:rsidR="00842BEA" w:rsidRPr="00BD3CBE">
        <w:rPr>
          <w:rFonts w:ascii="Times New Roman" w:hAnsi="Times New Roman" w:cs="Times New Roman"/>
          <w:color w:val="000000" w:themeColor="text1"/>
          <w:sz w:val="24"/>
          <w:szCs w:val="24"/>
        </w:rPr>
        <w:fldChar w:fldCharType="separate"/>
      </w:r>
      <w:r w:rsidR="00E055AF" w:rsidRPr="00BD3CBE">
        <w:rPr>
          <w:rFonts w:ascii="Times New Roman" w:hAnsi="Times New Roman" w:cs="Times New Roman"/>
          <w:noProof/>
          <w:color w:val="000000" w:themeColor="text1"/>
          <w:sz w:val="24"/>
          <w:szCs w:val="24"/>
          <w:vertAlign w:val="superscript"/>
        </w:rPr>
        <w:t>19</w:t>
      </w:r>
      <w:r w:rsidR="00842BEA" w:rsidRPr="00BD3CBE">
        <w:rPr>
          <w:rFonts w:ascii="Times New Roman" w:hAnsi="Times New Roman" w:cs="Times New Roman"/>
          <w:color w:val="000000" w:themeColor="text1"/>
          <w:sz w:val="24"/>
          <w:szCs w:val="24"/>
        </w:rPr>
        <w:fldChar w:fldCharType="end"/>
      </w:r>
      <w:r w:rsidR="00842BEA" w:rsidRPr="00BD3CBE">
        <w:rPr>
          <w:rFonts w:ascii="Times New Roman" w:hAnsi="Times New Roman" w:cs="Times New Roman"/>
          <w:color w:val="000000" w:themeColor="text1"/>
          <w:sz w:val="24"/>
          <w:szCs w:val="24"/>
        </w:rPr>
        <w:t xml:space="preserve">. </w:t>
      </w:r>
      <w:r w:rsidR="00C9420B" w:rsidRPr="00BD3CBE">
        <w:rPr>
          <w:rFonts w:ascii="Times New Roman" w:hAnsi="Times New Roman" w:cs="Times New Roman"/>
          <w:color w:val="000000" w:themeColor="text1"/>
          <w:sz w:val="24"/>
          <w:szCs w:val="24"/>
        </w:rPr>
        <w:t>A</w:t>
      </w:r>
      <w:r w:rsidR="00622230" w:rsidRPr="00BD3CBE">
        <w:rPr>
          <w:rFonts w:ascii="Times New Roman" w:hAnsi="Times New Roman" w:cs="Times New Roman"/>
          <w:color w:val="000000" w:themeColor="text1"/>
          <w:sz w:val="24"/>
          <w:szCs w:val="24"/>
        </w:rPr>
        <w:t>nthropometric measures, lifestyle and d</w:t>
      </w:r>
      <w:r w:rsidR="002C18A9" w:rsidRPr="00BD3CBE">
        <w:rPr>
          <w:rFonts w:ascii="Times New Roman" w:hAnsi="Times New Roman" w:cs="Times New Roman"/>
          <w:color w:val="000000" w:themeColor="text1"/>
          <w:sz w:val="24"/>
          <w:szCs w:val="24"/>
        </w:rPr>
        <w:t>ietary intake were</w:t>
      </w:r>
      <w:r w:rsidR="00622230" w:rsidRPr="00BD3CBE">
        <w:rPr>
          <w:rFonts w:ascii="Times New Roman" w:hAnsi="Times New Roman" w:cs="Times New Roman"/>
          <w:color w:val="000000" w:themeColor="text1"/>
          <w:sz w:val="24"/>
          <w:szCs w:val="24"/>
        </w:rPr>
        <w:t xml:space="preserve"> collected at recruitment. </w:t>
      </w:r>
      <w:r w:rsidR="006D69D6" w:rsidRPr="00BD3CBE">
        <w:rPr>
          <w:rFonts w:ascii="Times New Roman" w:hAnsi="Times New Roman" w:cs="Times New Roman"/>
          <w:color w:val="000000" w:themeColor="text1"/>
          <w:sz w:val="24"/>
          <w:szCs w:val="24"/>
        </w:rPr>
        <w:t xml:space="preserve">Blood samples were </w:t>
      </w:r>
      <w:r w:rsidR="00622230" w:rsidRPr="00BD3CBE">
        <w:rPr>
          <w:rFonts w:ascii="Times New Roman" w:hAnsi="Times New Roman" w:cs="Times New Roman"/>
          <w:color w:val="000000" w:themeColor="text1"/>
          <w:sz w:val="24"/>
          <w:szCs w:val="24"/>
        </w:rPr>
        <w:t xml:space="preserve">also </w:t>
      </w:r>
      <w:r w:rsidR="006D69D6" w:rsidRPr="00BD3CBE">
        <w:rPr>
          <w:rFonts w:ascii="Times New Roman" w:hAnsi="Times New Roman" w:cs="Times New Roman"/>
          <w:color w:val="000000" w:themeColor="text1"/>
          <w:sz w:val="24"/>
          <w:szCs w:val="24"/>
        </w:rPr>
        <w:t xml:space="preserve">collected </w:t>
      </w:r>
      <w:r w:rsidR="00C45295" w:rsidRPr="00BD3CBE">
        <w:rPr>
          <w:rFonts w:ascii="Times New Roman" w:hAnsi="Times New Roman" w:cs="Times New Roman"/>
          <w:color w:val="000000" w:themeColor="text1"/>
          <w:sz w:val="24"/>
          <w:szCs w:val="24"/>
        </w:rPr>
        <w:t xml:space="preserve">and stored </w:t>
      </w:r>
      <w:r w:rsidR="007605BD" w:rsidRPr="00BD3CBE">
        <w:rPr>
          <w:rFonts w:ascii="Times New Roman" w:hAnsi="Times New Roman" w:cs="Times New Roman"/>
          <w:color w:val="000000" w:themeColor="text1"/>
          <w:sz w:val="24"/>
          <w:szCs w:val="24"/>
        </w:rPr>
        <w:t>at</w:t>
      </w:r>
      <w:r w:rsidR="00C45295" w:rsidRPr="00BD3CBE">
        <w:rPr>
          <w:rFonts w:ascii="Times New Roman" w:hAnsi="Times New Roman" w:cs="Times New Roman"/>
          <w:color w:val="000000" w:themeColor="text1"/>
          <w:sz w:val="24"/>
          <w:szCs w:val="24"/>
        </w:rPr>
        <w:t xml:space="preserve"> the </w:t>
      </w:r>
      <w:r w:rsidR="006C4DE4" w:rsidRPr="00BD3CBE">
        <w:rPr>
          <w:rFonts w:ascii="Times New Roman" w:hAnsi="Times New Roman" w:cs="Times New Roman"/>
          <w:color w:val="000000" w:themeColor="text1"/>
          <w:sz w:val="24"/>
          <w:szCs w:val="24"/>
        </w:rPr>
        <w:t>International Agency for Research on Cancer (</w:t>
      </w:r>
      <w:r w:rsidR="002B7B0C" w:rsidRPr="00BD3CBE">
        <w:rPr>
          <w:rFonts w:ascii="Times New Roman" w:hAnsi="Times New Roman" w:cs="Times New Roman"/>
          <w:color w:val="000000" w:themeColor="text1"/>
          <w:sz w:val="24"/>
          <w:szCs w:val="24"/>
        </w:rPr>
        <w:t>IARC</w:t>
      </w:r>
      <w:r w:rsidR="006C4DE4" w:rsidRPr="00BD3CBE">
        <w:rPr>
          <w:rFonts w:ascii="Times New Roman" w:hAnsi="Times New Roman" w:cs="Times New Roman"/>
          <w:color w:val="000000" w:themeColor="text1"/>
          <w:sz w:val="24"/>
          <w:szCs w:val="24"/>
        </w:rPr>
        <w:t>)</w:t>
      </w:r>
      <w:r w:rsidR="00E9629D" w:rsidRPr="00BD3CBE">
        <w:rPr>
          <w:rFonts w:ascii="Times New Roman" w:hAnsi="Times New Roman" w:cs="Times New Roman"/>
          <w:color w:val="000000" w:themeColor="text1"/>
          <w:sz w:val="24"/>
          <w:szCs w:val="24"/>
        </w:rPr>
        <w:t>,</w:t>
      </w:r>
      <w:r w:rsidR="00C45295" w:rsidRPr="00BD3CBE">
        <w:rPr>
          <w:rFonts w:ascii="Times New Roman" w:hAnsi="Times New Roman" w:cs="Times New Roman"/>
          <w:color w:val="000000" w:themeColor="text1"/>
          <w:sz w:val="24"/>
          <w:szCs w:val="24"/>
        </w:rPr>
        <w:t xml:space="preserve"> </w:t>
      </w:r>
      <w:r w:rsidR="00B650AB" w:rsidRPr="00BD3CBE">
        <w:rPr>
          <w:rFonts w:ascii="Times New Roman" w:hAnsi="Times New Roman" w:cs="Times New Roman"/>
          <w:color w:val="000000" w:themeColor="text1"/>
          <w:sz w:val="24"/>
          <w:szCs w:val="24"/>
        </w:rPr>
        <w:t>or in local b</w:t>
      </w:r>
      <w:r w:rsidR="003E4376" w:rsidRPr="00BD3CBE">
        <w:rPr>
          <w:rFonts w:ascii="Times New Roman" w:hAnsi="Times New Roman" w:cs="Times New Roman"/>
          <w:color w:val="000000" w:themeColor="text1"/>
          <w:sz w:val="24"/>
          <w:szCs w:val="24"/>
        </w:rPr>
        <w:t>iobanks</w:t>
      </w:r>
      <w:r w:rsidR="0062298A" w:rsidRPr="00BD3CBE">
        <w:rPr>
          <w:rFonts w:ascii="Times New Roman" w:hAnsi="Times New Roman" w:cs="Times New Roman"/>
          <w:color w:val="000000" w:themeColor="text1"/>
          <w:sz w:val="24"/>
          <w:szCs w:val="24"/>
        </w:rPr>
        <w:t>.</w:t>
      </w:r>
      <w:r w:rsidR="00C9420B" w:rsidRPr="00BD3CBE">
        <w:rPr>
          <w:rFonts w:ascii="Times New Roman" w:hAnsi="Times New Roman" w:cs="Times New Roman"/>
          <w:color w:val="000000" w:themeColor="text1"/>
          <w:sz w:val="24"/>
          <w:szCs w:val="24"/>
        </w:rPr>
        <w:t xml:space="preserve"> </w:t>
      </w:r>
      <w:r w:rsidR="00CB71FE" w:rsidRPr="00BD3CBE">
        <w:rPr>
          <w:rFonts w:ascii="Times New Roman" w:hAnsi="Times New Roman" w:cs="Times New Roman"/>
          <w:color w:val="000000" w:themeColor="text1"/>
          <w:sz w:val="24"/>
          <w:szCs w:val="24"/>
        </w:rPr>
        <w:t>Ethical approval was obtained from the review boards pertaining to IARC and to the respective recruiting centres. Informed consent was obtained from all the participants.</w:t>
      </w:r>
      <w:r w:rsidR="00F76FA7" w:rsidRPr="00BD3CBE">
        <w:rPr>
          <w:rFonts w:ascii="Times New Roman" w:hAnsi="Times New Roman" w:cs="Times New Roman"/>
          <w:color w:val="000000" w:themeColor="text1"/>
          <w:sz w:val="24"/>
          <w:szCs w:val="24"/>
        </w:rPr>
        <w:t xml:space="preserve"> </w:t>
      </w:r>
      <w:r w:rsidR="002C18A9" w:rsidRPr="00BD3CBE">
        <w:rPr>
          <w:rFonts w:ascii="Times New Roman" w:hAnsi="Times New Roman" w:cs="Times New Roman"/>
          <w:color w:val="000000" w:themeColor="text1"/>
          <w:sz w:val="24"/>
          <w:szCs w:val="24"/>
        </w:rPr>
        <w:t xml:space="preserve">Our analysis </w:t>
      </w:r>
      <w:r w:rsidR="003B05B4" w:rsidRPr="00BD3CBE">
        <w:rPr>
          <w:rFonts w:ascii="Times New Roman" w:hAnsi="Times New Roman" w:cs="Times New Roman"/>
          <w:color w:val="000000" w:themeColor="text1"/>
          <w:sz w:val="24"/>
          <w:szCs w:val="24"/>
        </w:rPr>
        <w:t>excluded participant</w:t>
      </w:r>
      <w:r w:rsidR="00C759D2" w:rsidRPr="00BD3CBE">
        <w:rPr>
          <w:rFonts w:ascii="Times New Roman" w:hAnsi="Times New Roman" w:cs="Times New Roman"/>
          <w:color w:val="000000" w:themeColor="text1"/>
          <w:sz w:val="24"/>
          <w:szCs w:val="24"/>
        </w:rPr>
        <w:t>s</w:t>
      </w:r>
      <w:r w:rsidR="006D10E2" w:rsidRPr="00BD3CBE">
        <w:rPr>
          <w:rFonts w:ascii="Times New Roman" w:hAnsi="Times New Roman" w:cs="Times New Roman"/>
          <w:color w:val="000000" w:themeColor="text1"/>
          <w:sz w:val="24"/>
          <w:szCs w:val="24"/>
        </w:rPr>
        <w:t xml:space="preserve"> </w:t>
      </w:r>
      <w:r w:rsidR="002C18A9" w:rsidRPr="00BD3CBE">
        <w:rPr>
          <w:rFonts w:ascii="Times New Roman" w:hAnsi="Times New Roman" w:cs="Times New Roman"/>
          <w:color w:val="000000" w:themeColor="text1"/>
          <w:sz w:val="24"/>
          <w:szCs w:val="24"/>
        </w:rPr>
        <w:t xml:space="preserve">missing follow-up (n=4,148), </w:t>
      </w:r>
      <w:r w:rsidR="0062298A" w:rsidRPr="00BD3CBE">
        <w:rPr>
          <w:rFonts w:ascii="Times New Roman" w:hAnsi="Times New Roman" w:cs="Times New Roman"/>
          <w:color w:val="000000" w:themeColor="text1"/>
          <w:sz w:val="24"/>
          <w:szCs w:val="24"/>
        </w:rPr>
        <w:t>diagnosed</w:t>
      </w:r>
      <w:r w:rsidR="00F83837" w:rsidRPr="00BD3CBE">
        <w:rPr>
          <w:rFonts w:ascii="Times New Roman" w:hAnsi="Times New Roman" w:cs="Times New Roman"/>
          <w:color w:val="000000" w:themeColor="text1"/>
          <w:sz w:val="24"/>
          <w:szCs w:val="24"/>
        </w:rPr>
        <w:t xml:space="preserve"> </w:t>
      </w:r>
      <w:r w:rsidR="002C18A9" w:rsidRPr="00BD3CBE">
        <w:rPr>
          <w:rFonts w:ascii="Times New Roman" w:hAnsi="Times New Roman" w:cs="Times New Roman"/>
          <w:color w:val="000000" w:themeColor="text1"/>
          <w:sz w:val="24"/>
          <w:szCs w:val="24"/>
        </w:rPr>
        <w:t xml:space="preserve">with cancer </w:t>
      </w:r>
      <w:r w:rsidR="00587A2D" w:rsidRPr="00BD3CBE">
        <w:rPr>
          <w:rFonts w:ascii="Times New Roman" w:hAnsi="Times New Roman" w:cs="Times New Roman"/>
          <w:color w:val="000000" w:themeColor="text1"/>
          <w:sz w:val="24"/>
          <w:szCs w:val="24"/>
        </w:rPr>
        <w:t>prior</w:t>
      </w:r>
      <w:r w:rsidR="00F83837" w:rsidRPr="00BD3CBE">
        <w:rPr>
          <w:rFonts w:ascii="Times New Roman" w:hAnsi="Times New Roman" w:cs="Times New Roman"/>
          <w:color w:val="000000" w:themeColor="text1"/>
          <w:sz w:val="24"/>
          <w:szCs w:val="24"/>
        </w:rPr>
        <w:t xml:space="preserve"> recruitment </w:t>
      </w:r>
      <w:r w:rsidR="00F83837" w:rsidRPr="00BD3CBE">
        <w:rPr>
          <w:rFonts w:ascii="Times New Roman" w:hAnsi="Times New Roman" w:cs="Times New Roman"/>
          <w:color w:val="000000" w:themeColor="text1"/>
          <w:sz w:val="24"/>
          <w:szCs w:val="24"/>
        </w:rPr>
        <w:lastRenderedPageBreak/>
        <w:t>(n=</w:t>
      </w:r>
      <w:r w:rsidR="009172E7" w:rsidRPr="00BD3CBE">
        <w:rPr>
          <w:rFonts w:ascii="Times New Roman" w:hAnsi="Times New Roman" w:cs="Times New Roman"/>
          <w:color w:val="000000" w:themeColor="text1"/>
          <w:sz w:val="24"/>
          <w:szCs w:val="24"/>
        </w:rPr>
        <w:t>25</w:t>
      </w:r>
      <w:r w:rsidR="00CB4089" w:rsidRPr="00BD3CBE">
        <w:rPr>
          <w:rFonts w:ascii="Times New Roman" w:hAnsi="Times New Roman" w:cs="Times New Roman"/>
          <w:color w:val="000000" w:themeColor="text1"/>
          <w:sz w:val="24"/>
          <w:szCs w:val="24"/>
        </w:rPr>
        <w:t>,</w:t>
      </w:r>
      <w:r w:rsidR="009172E7" w:rsidRPr="00BD3CBE">
        <w:rPr>
          <w:rFonts w:ascii="Times New Roman" w:hAnsi="Times New Roman" w:cs="Times New Roman"/>
          <w:color w:val="000000" w:themeColor="text1"/>
          <w:sz w:val="24"/>
          <w:szCs w:val="24"/>
        </w:rPr>
        <w:t>184</w:t>
      </w:r>
      <w:r w:rsidR="0062298A" w:rsidRPr="00BD3CBE">
        <w:rPr>
          <w:rFonts w:ascii="Times New Roman" w:hAnsi="Times New Roman" w:cs="Times New Roman"/>
          <w:color w:val="000000" w:themeColor="text1"/>
          <w:sz w:val="24"/>
          <w:szCs w:val="24"/>
        </w:rPr>
        <w:t xml:space="preserve">), </w:t>
      </w:r>
      <w:r w:rsidR="006C4DE4" w:rsidRPr="00BD3CBE">
        <w:rPr>
          <w:rFonts w:ascii="Times New Roman" w:hAnsi="Times New Roman" w:cs="Times New Roman"/>
          <w:color w:val="000000" w:themeColor="text1"/>
          <w:sz w:val="24"/>
          <w:szCs w:val="24"/>
        </w:rPr>
        <w:t xml:space="preserve">missing dietary </w:t>
      </w:r>
      <w:r w:rsidR="002C18A9" w:rsidRPr="00BD3CBE">
        <w:rPr>
          <w:rFonts w:ascii="Times New Roman" w:hAnsi="Times New Roman" w:cs="Times New Roman"/>
          <w:color w:val="000000" w:themeColor="text1"/>
          <w:sz w:val="24"/>
          <w:szCs w:val="24"/>
        </w:rPr>
        <w:t>data</w:t>
      </w:r>
      <w:r w:rsidR="0062298A" w:rsidRPr="00BD3CBE">
        <w:rPr>
          <w:rFonts w:ascii="Times New Roman" w:hAnsi="Times New Roman" w:cs="Times New Roman"/>
          <w:color w:val="000000" w:themeColor="text1"/>
          <w:sz w:val="24"/>
          <w:szCs w:val="24"/>
        </w:rPr>
        <w:t xml:space="preserve"> </w:t>
      </w:r>
      <w:r w:rsidR="006C4DE4" w:rsidRPr="00BD3CBE">
        <w:rPr>
          <w:rFonts w:ascii="Times New Roman" w:hAnsi="Times New Roman" w:cs="Times New Roman"/>
          <w:color w:val="000000" w:themeColor="text1"/>
          <w:sz w:val="24"/>
          <w:szCs w:val="24"/>
        </w:rPr>
        <w:t>(n=6</w:t>
      </w:r>
      <w:r w:rsidR="00CB4089" w:rsidRPr="00BD3CBE">
        <w:rPr>
          <w:rFonts w:ascii="Times New Roman" w:hAnsi="Times New Roman" w:cs="Times New Roman"/>
          <w:color w:val="000000" w:themeColor="text1"/>
          <w:sz w:val="24"/>
          <w:szCs w:val="24"/>
        </w:rPr>
        <w:t>,</w:t>
      </w:r>
      <w:r w:rsidR="006C4DE4" w:rsidRPr="00BD3CBE">
        <w:rPr>
          <w:rFonts w:ascii="Times New Roman" w:hAnsi="Times New Roman" w:cs="Times New Roman"/>
          <w:color w:val="000000" w:themeColor="text1"/>
          <w:sz w:val="24"/>
          <w:szCs w:val="24"/>
        </w:rPr>
        <w:t>259</w:t>
      </w:r>
      <w:r w:rsidR="0062298A" w:rsidRPr="00BD3CBE">
        <w:rPr>
          <w:rFonts w:ascii="Times New Roman" w:hAnsi="Times New Roman" w:cs="Times New Roman"/>
          <w:color w:val="000000" w:themeColor="text1"/>
          <w:sz w:val="24"/>
          <w:szCs w:val="24"/>
        </w:rPr>
        <w:t>)</w:t>
      </w:r>
      <w:r w:rsidR="00F76FA7" w:rsidRPr="00BD3CBE">
        <w:rPr>
          <w:rFonts w:ascii="Times New Roman" w:hAnsi="Times New Roman" w:cs="Times New Roman"/>
          <w:color w:val="000000" w:themeColor="text1"/>
          <w:sz w:val="24"/>
          <w:szCs w:val="24"/>
        </w:rPr>
        <w:t>,</w:t>
      </w:r>
      <w:r w:rsidR="0062298A" w:rsidRPr="00BD3CBE">
        <w:rPr>
          <w:rFonts w:ascii="Times New Roman" w:hAnsi="Times New Roman" w:cs="Times New Roman"/>
          <w:color w:val="000000" w:themeColor="text1"/>
          <w:sz w:val="24"/>
          <w:szCs w:val="24"/>
        </w:rPr>
        <w:t xml:space="preserve"> </w:t>
      </w:r>
      <w:r w:rsidR="00350CC9" w:rsidRPr="00BD3CBE">
        <w:rPr>
          <w:rFonts w:ascii="Times New Roman" w:hAnsi="Times New Roman" w:cs="Times New Roman"/>
          <w:color w:val="000000" w:themeColor="text1"/>
          <w:sz w:val="24"/>
          <w:szCs w:val="24"/>
        </w:rPr>
        <w:t xml:space="preserve">or </w:t>
      </w:r>
      <w:r w:rsidR="0062298A" w:rsidRPr="00BD3CBE">
        <w:rPr>
          <w:rFonts w:ascii="Times New Roman" w:hAnsi="Times New Roman" w:cs="Times New Roman"/>
          <w:color w:val="000000" w:themeColor="text1"/>
          <w:sz w:val="24"/>
          <w:szCs w:val="24"/>
        </w:rPr>
        <w:t>within</w:t>
      </w:r>
      <w:r w:rsidR="00F83837" w:rsidRPr="00BD3CBE">
        <w:rPr>
          <w:rFonts w:ascii="Times New Roman" w:hAnsi="Times New Roman" w:cs="Times New Roman"/>
          <w:color w:val="000000" w:themeColor="text1"/>
          <w:sz w:val="24"/>
          <w:szCs w:val="24"/>
        </w:rPr>
        <w:t xml:space="preserve"> </w:t>
      </w:r>
      <w:r w:rsidR="00F76FA7" w:rsidRPr="00BD3CBE">
        <w:rPr>
          <w:rFonts w:ascii="Times New Roman" w:hAnsi="Times New Roman" w:cs="Times New Roman"/>
          <w:color w:val="000000" w:themeColor="text1"/>
          <w:sz w:val="24"/>
          <w:szCs w:val="24"/>
        </w:rPr>
        <w:t>1% highest</w:t>
      </w:r>
      <w:r w:rsidR="00FC4923" w:rsidRPr="00BD3CBE">
        <w:rPr>
          <w:rFonts w:ascii="Times New Roman" w:hAnsi="Times New Roman" w:cs="Times New Roman"/>
          <w:color w:val="000000" w:themeColor="text1"/>
          <w:sz w:val="24"/>
          <w:szCs w:val="24"/>
        </w:rPr>
        <w:t>/</w:t>
      </w:r>
      <w:r w:rsidR="00F76FA7" w:rsidRPr="00BD3CBE">
        <w:rPr>
          <w:rFonts w:ascii="Times New Roman" w:hAnsi="Times New Roman" w:cs="Times New Roman"/>
          <w:color w:val="000000" w:themeColor="text1"/>
          <w:sz w:val="24"/>
          <w:szCs w:val="24"/>
        </w:rPr>
        <w:t xml:space="preserve">lowest </w:t>
      </w:r>
      <w:r w:rsidR="00FC4923" w:rsidRPr="00BD3CBE">
        <w:rPr>
          <w:rFonts w:ascii="Times New Roman" w:hAnsi="Times New Roman" w:cs="Times New Roman"/>
          <w:color w:val="000000" w:themeColor="text1"/>
          <w:sz w:val="24"/>
          <w:szCs w:val="24"/>
        </w:rPr>
        <w:t xml:space="preserve">energy intake </w:t>
      </w:r>
      <w:r w:rsidR="003553B6" w:rsidRPr="00BD3CBE">
        <w:rPr>
          <w:rFonts w:ascii="Times New Roman" w:hAnsi="Times New Roman" w:cs="Times New Roman"/>
          <w:color w:val="000000" w:themeColor="text1"/>
          <w:sz w:val="24"/>
          <w:szCs w:val="24"/>
        </w:rPr>
        <w:t>vs</w:t>
      </w:r>
      <w:r w:rsidR="00FC4923" w:rsidRPr="00BD3CBE">
        <w:rPr>
          <w:rFonts w:ascii="Times New Roman" w:hAnsi="Times New Roman" w:cs="Times New Roman"/>
          <w:color w:val="000000" w:themeColor="text1"/>
          <w:sz w:val="24"/>
          <w:szCs w:val="24"/>
        </w:rPr>
        <w:t xml:space="preserve"> </w:t>
      </w:r>
      <w:r w:rsidR="00F76FA7" w:rsidRPr="00BD3CBE">
        <w:rPr>
          <w:rFonts w:ascii="Times New Roman" w:hAnsi="Times New Roman" w:cs="Times New Roman"/>
          <w:color w:val="000000" w:themeColor="text1"/>
          <w:sz w:val="24"/>
          <w:szCs w:val="24"/>
        </w:rPr>
        <w:t xml:space="preserve">requirement </w:t>
      </w:r>
      <w:r w:rsidR="00F83837" w:rsidRPr="00BD3CBE">
        <w:rPr>
          <w:rFonts w:ascii="Times New Roman" w:hAnsi="Times New Roman" w:cs="Times New Roman"/>
          <w:color w:val="000000" w:themeColor="text1"/>
          <w:sz w:val="24"/>
          <w:szCs w:val="24"/>
        </w:rPr>
        <w:t>(n=</w:t>
      </w:r>
      <w:r w:rsidR="009172E7" w:rsidRPr="00BD3CBE">
        <w:rPr>
          <w:rFonts w:ascii="Times New Roman" w:hAnsi="Times New Roman" w:cs="Times New Roman"/>
          <w:color w:val="000000" w:themeColor="text1"/>
          <w:sz w:val="24"/>
          <w:szCs w:val="24"/>
        </w:rPr>
        <w:t>9</w:t>
      </w:r>
      <w:r w:rsidR="00CB4089" w:rsidRPr="00BD3CBE">
        <w:rPr>
          <w:rFonts w:ascii="Times New Roman" w:hAnsi="Times New Roman" w:cs="Times New Roman"/>
          <w:color w:val="000000" w:themeColor="text1"/>
          <w:sz w:val="24"/>
          <w:szCs w:val="24"/>
        </w:rPr>
        <w:t>,</w:t>
      </w:r>
      <w:r w:rsidR="009172E7" w:rsidRPr="00BD3CBE">
        <w:rPr>
          <w:rFonts w:ascii="Times New Roman" w:hAnsi="Times New Roman" w:cs="Times New Roman"/>
          <w:color w:val="000000" w:themeColor="text1"/>
          <w:sz w:val="24"/>
          <w:szCs w:val="24"/>
        </w:rPr>
        <w:t>573</w:t>
      </w:r>
      <w:r w:rsidR="006F6065" w:rsidRPr="00BD3CBE">
        <w:rPr>
          <w:rFonts w:ascii="Times New Roman" w:hAnsi="Times New Roman" w:cs="Times New Roman"/>
          <w:color w:val="000000" w:themeColor="text1"/>
          <w:sz w:val="24"/>
          <w:szCs w:val="24"/>
        </w:rPr>
        <w:t>)</w:t>
      </w:r>
      <w:r w:rsidR="00F83837" w:rsidRPr="00BD3CBE">
        <w:rPr>
          <w:rFonts w:ascii="Times New Roman" w:hAnsi="Times New Roman" w:cs="Times New Roman"/>
          <w:color w:val="000000" w:themeColor="text1"/>
          <w:sz w:val="24"/>
          <w:szCs w:val="24"/>
        </w:rPr>
        <w:t xml:space="preserve">. </w:t>
      </w:r>
      <w:r w:rsidR="002C18A9" w:rsidRPr="00BD3CBE">
        <w:rPr>
          <w:rFonts w:ascii="Times New Roman" w:hAnsi="Times New Roman" w:cs="Times New Roman"/>
          <w:color w:val="000000" w:themeColor="text1"/>
          <w:sz w:val="24"/>
          <w:szCs w:val="24"/>
        </w:rPr>
        <w:t>Our final cohort analysis included 476,160 participants (142,241 men and 333,919 women).</w:t>
      </w:r>
    </w:p>
    <w:p w14:paraId="73522EE4" w14:textId="77777777" w:rsidR="00F83837" w:rsidRPr="00BD3CBE" w:rsidRDefault="00F83837" w:rsidP="00D11BAD">
      <w:pPr>
        <w:spacing w:after="0" w:line="480" w:lineRule="auto"/>
        <w:jc w:val="both"/>
        <w:rPr>
          <w:rFonts w:ascii="Times New Roman" w:hAnsi="Times New Roman" w:cs="Times New Roman"/>
          <w:color w:val="000000" w:themeColor="text1"/>
          <w:sz w:val="24"/>
          <w:szCs w:val="24"/>
        </w:rPr>
      </w:pPr>
    </w:p>
    <w:p w14:paraId="22E46507" w14:textId="38885B75" w:rsidR="008B794C" w:rsidRPr="00BD3CBE" w:rsidRDefault="00B6068F" w:rsidP="00D11BAD">
      <w:pPr>
        <w:spacing w:after="0" w:line="480" w:lineRule="auto"/>
        <w:jc w:val="both"/>
        <w:rPr>
          <w:rFonts w:ascii="Times New Roman" w:hAnsi="Times New Roman" w:cs="Times New Roman"/>
          <w:i/>
          <w:color w:val="000000" w:themeColor="text1"/>
          <w:sz w:val="24"/>
          <w:szCs w:val="24"/>
        </w:rPr>
      </w:pPr>
      <w:r w:rsidRPr="00BD3CBE">
        <w:rPr>
          <w:rFonts w:ascii="Times New Roman" w:hAnsi="Times New Roman" w:cs="Times New Roman"/>
          <w:i/>
          <w:color w:val="000000" w:themeColor="text1"/>
          <w:sz w:val="24"/>
          <w:szCs w:val="24"/>
        </w:rPr>
        <w:t xml:space="preserve">Lifestyle, </w:t>
      </w:r>
      <w:r w:rsidR="00CB2F47" w:rsidRPr="00BD3CBE">
        <w:rPr>
          <w:rFonts w:ascii="Times New Roman" w:hAnsi="Times New Roman" w:cs="Times New Roman"/>
          <w:i/>
          <w:color w:val="000000" w:themeColor="text1"/>
          <w:sz w:val="24"/>
          <w:szCs w:val="24"/>
        </w:rPr>
        <w:t>a</w:t>
      </w:r>
      <w:r w:rsidR="00CE3D30" w:rsidRPr="00BD3CBE">
        <w:rPr>
          <w:rFonts w:ascii="Times New Roman" w:hAnsi="Times New Roman" w:cs="Times New Roman"/>
          <w:i/>
          <w:color w:val="000000" w:themeColor="text1"/>
          <w:sz w:val="24"/>
          <w:szCs w:val="24"/>
        </w:rPr>
        <w:t>nthropometr</w:t>
      </w:r>
      <w:r w:rsidR="00E46A5B" w:rsidRPr="00BD3CBE">
        <w:rPr>
          <w:rFonts w:ascii="Times New Roman" w:hAnsi="Times New Roman" w:cs="Times New Roman"/>
          <w:i/>
          <w:color w:val="000000" w:themeColor="text1"/>
          <w:sz w:val="24"/>
          <w:szCs w:val="24"/>
        </w:rPr>
        <w:t>y</w:t>
      </w:r>
      <w:r w:rsidRPr="00BD3CBE">
        <w:rPr>
          <w:rFonts w:ascii="Times New Roman" w:hAnsi="Times New Roman" w:cs="Times New Roman"/>
          <w:i/>
          <w:color w:val="000000" w:themeColor="text1"/>
          <w:sz w:val="24"/>
          <w:szCs w:val="24"/>
        </w:rPr>
        <w:t xml:space="preserve"> and diet</w:t>
      </w:r>
    </w:p>
    <w:p w14:paraId="6FAA132C" w14:textId="2F7B8716" w:rsidR="00B5257F" w:rsidRPr="00BD3CBE" w:rsidRDefault="00842BEA" w:rsidP="00D11BAD">
      <w:pPr>
        <w:spacing w:after="0" w:line="480" w:lineRule="auto"/>
        <w:jc w:val="both"/>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 xml:space="preserve">Body weight and </w:t>
      </w:r>
      <w:r w:rsidR="008377C5" w:rsidRPr="00BD3CBE">
        <w:rPr>
          <w:rFonts w:ascii="Times New Roman" w:hAnsi="Times New Roman" w:cs="Times New Roman"/>
          <w:color w:val="000000" w:themeColor="text1"/>
          <w:sz w:val="24"/>
          <w:szCs w:val="24"/>
        </w:rPr>
        <w:t>height were measured</w:t>
      </w:r>
      <w:r w:rsidR="00F83405" w:rsidRPr="00BD3CBE">
        <w:rPr>
          <w:rFonts w:ascii="Times New Roman" w:hAnsi="Times New Roman" w:cs="Times New Roman"/>
          <w:color w:val="000000" w:themeColor="text1"/>
          <w:sz w:val="24"/>
          <w:szCs w:val="24"/>
        </w:rPr>
        <w:t xml:space="preserve"> </w:t>
      </w:r>
      <w:r w:rsidR="00E97CE9" w:rsidRPr="00BD3CBE">
        <w:rPr>
          <w:rFonts w:ascii="Times New Roman" w:hAnsi="Times New Roman" w:cs="Times New Roman"/>
          <w:color w:val="000000" w:themeColor="text1"/>
          <w:sz w:val="24"/>
          <w:szCs w:val="24"/>
        </w:rPr>
        <w:t xml:space="preserve">by a trained nurse </w:t>
      </w:r>
      <w:r w:rsidR="00F83405" w:rsidRPr="00BD3CBE">
        <w:rPr>
          <w:rFonts w:ascii="Times New Roman" w:hAnsi="Times New Roman" w:cs="Times New Roman"/>
          <w:color w:val="000000" w:themeColor="text1"/>
          <w:sz w:val="24"/>
          <w:szCs w:val="24"/>
        </w:rPr>
        <w:t>in the majority of EPIC centres</w:t>
      </w:r>
      <w:r w:rsidR="00E97CE9" w:rsidRPr="00BD3CBE">
        <w:rPr>
          <w:rFonts w:ascii="Times New Roman" w:hAnsi="Times New Roman" w:cs="Times New Roman"/>
          <w:color w:val="000000" w:themeColor="text1"/>
          <w:sz w:val="24"/>
          <w:szCs w:val="24"/>
        </w:rPr>
        <w:t xml:space="preserve"> </w:t>
      </w:r>
      <w:r w:rsidR="00866A9A" w:rsidRPr="00BD3CBE">
        <w:rPr>
          <w:rFonts w:ascii="Times New Roman" w:hAnsi="Times New Roman" w:cs="Times New Roman"/>
          <w:color w:val="000000" w:themeColor="text1"/>
          <w:sz w:val="24"/>
          <w:szCs w:val="24"/>
        </w:rPr>
        <w:t>or</w:t>
      </w:r>
      <w:r w:rsidR="008377C5" w:rsidRPr="00BD3CBE">
        <w:rPr>
          <w:rFonts w:ascii="Times New Roman" w:hAnsi="Times New Roman" w:cs="Times New Roman"/>
          <w:color w:val="000000" w:themeColor="text1"/>
          <w:sz w:val="24"/>
          <w:szCs w:val="24"/>
        </w:rPr>
        <w:t xml:space="preserve"> </w:t>
      </w:r>
      <w:r w:rsidR="002638DD" w:rsidRPr="00BD3CBE">
        <w:rPr>
          <w:rFonts w:ascii="Times New Roman" w:hAnsi="Times New Roman" w:cs="Times New Roman"/>
          <w:color w:val="000000" w:themeColor="text1"/>
          <w:sz w:val="24"/>
          <w:szCs w:val="24"/>
        </w:rPr>
        <w:t>were</w:t>
      </w:r>
      <w:r w:rsidR="00320970" w:rsidRPr="00BD3CBE">
        <w:rPr>
          <w:rFonts w:ascii="Times New Roman" w:hAnsi="Times New Roman" w:cs="Times New Roman"/>
          <w:color w:val="000000" w:themeColor="text1"/>
          <w:sz w:val="24"/>
          <w:szCs w:val="24"/>
        </w:rPr>
        <w:t xml:space="preserve"> </w:t>
      </w:r>
      <w:r w:rsidR="008377C5" w:rsidRPr="00BD3CBE">
        <w:rPr>
          <w:rFonts w:ascii="Times New Roman" w:hAnsi="Times New Roman" w:cs="Times New Roman"/>
          <w:color w:val="000000" w:themeColor="text1"/>
          <w:sz w:val="24"/>
          <w:szCs w:val="24"/>
        </w:rPr>
        <w:t>self-reported</w:t>
      </w:r>
      <w:r w:rsidR="00B6068F" w:rsidRPr="00BD3CBE">
        <w:rPr>
          <w:rFonts w:ascii="Times New Roman" w:hAnsi="Times New Roman" w:cs="Times New Roman"/>
          <w:color w:val="000000" w:themeColor="text1"/>
          <w:sz w:val="24"/>
          <w:szCs w:val="24"/>
        </w:rPr>
        <w:t xml:space="preserve">. </w:t>
      </w:r>
      <w:r w:rsidR="00350CC9" w:rsidRPr="00BD3CBE">
        <w:rPr>
          <w:rFonts w:ascii="Times New Roman" w:hAnsi="Times New Roman" w:cs="Times New Roman"/>
          <w:color w:val="000000" w:themeColor="text1"/>
          <w:sz w:val="24"/>
          <w:szCs w:val="24"/>
        </w:rPr>
        <w:t>Q</w:t>
      </w:r>
      <w:r w:rsidR="00B6068F" w:rsidRPr="00BD3CBE">
        <w:rPr>
          <w:rFonts w:ascii="Times New Roman" w:hAnsi="Times New Roman" w:cs="Times New Roman"/>
          <w:color w:val="000000" w:themeColor="text1"/>
          <w:sz w:val="24"/>
          <w:szCs w:val="24"/>
        </w:rPr>
        <w:t>uestionnaires were used to obtain in</w:t>
      </w:r>
      <w:r w:rsidR="005C73FF" w:rsidRPr="00BD3CBE">
        <w:rPr>
          <w:rFonts w:ascii="Times New Roman" w:hAnsi="Times New Roman" w:cs="Times New Roman"/>
          <w:color w:val="000000" w:themeColor="text1"/>
          <w:sz w:val="24"/>
          <w:szCs w:val="24"/>
        </w:rPr>
        <w:t>formation on education, smoking</w:t>
      </w:r>
      <w:r w:rsidR="00B6068F" w:rsidRPr="00BD3CBE">
        <w:rPr>
          <w:rFonts w:ascii="Times New Roman" w:hAnsi="Times New Roman" w:cs="Times New Roman"/>
          <w:color w:val="000000" w:themeColor="text1"/>
          <w:sz w:val="24"/>
          <w:szCs w:val="24"/>
        </w:rPr>
        <w:t xml:space="preserve"> </w:t>
      </w:r>
      <w:r w:rsidR="005C73FF" w:rsidRPr="00BD3CBE">
        <w:rPr>
          <w:rFonts w:ascii="Times New Roman" w:hAnsi="Times New Roman" w:cs="Times New Roman"/>
          <w:color w:val="000000" w:themeColor="text1"/>
          <w:sz w:val="24"/>
          <w:szCs w:val="24"/>
        </w:rPr>
        <w:t xml:space="preserve">and </w:t>
      </w:r>
      <w:r w:rsidRPr="00BD3CBE">
        <w:rPr>
          <w:rFonts w:ascii="Times New Roman" w:hAnsi="Times New Roman" w:cs="Times New Roman"/>
          <w:color w:val="000000" w:themeColor="text1"/>
          <w:sz w:val="24"/>
          <w:szCs w:val="24"/>
        </w:rPr>
        <w:t xml:space="preserve">physical activity. </w:t>
      </w:r>
      <w:r w:rsidR="00CE3D30" w:rsidRPr="00BD3CBE">
        <w:rPr>
          <w:rFonts w:ascii="Times New Roman" w:hAnsi="Times New Roman" w:cs="Times New Roman"/>
          <w:color w:val="000000" w:themeColor="text1"/>
          <w:sz w:val="24"/>
          <w:szCs w:val="24"/>
        </w:rPr>
        <w:t xml:space="preserve">Dietary intake was assessed </w:t>
      </w:r>
      <w:r w:rsidR="007D3236" w:rsidRPr="00BD3CBE">
        <w:rPr>
          <w:rFonts w:ascii="Times New Roman" w:hAnsi="Times New Roman" w:cs="Times New Roman"/>
          <w:color w:val="000000" w:themeColor="text1"/>
          <w:sz w:val="24"/>
          <w:szCs w:val="24"/>
        </w:rPr>
        <w:t xml:space="preserve">at recruitment </w:t>
      </w:r>
      <w:r w:rsidR="00CE3D30" w:rsidRPr="00BD3CBE">
        <w:rPr>
          <w:rFonts w:ascii="Times New Roman" w:hAnsi="Times New Roman" w:cs="Times New Roman"/>
          <w:color w:val="000000" w:themeColor="text1"/>
          <w:sz w:val="24"/>
          <w:szCs w:val="24"/>
        </w:rPr>
        <w:t xml:space="preserve">by </w:t>
      </w:r>
      <w:r w:rsidR="00F76FA7" w:rsidRPr="00BD3CBE">
        <w:rPr>
          <w:rFonts w:ascii="Times New Roman" w:hAnsi="Times New Roman" w:cs="Times New Roman"/>
          <w:color w:val="000000" w:themeColor="text1"/>
          <w:sz w:val="24"/>
          <w:szCs w:val="24"/>
        </w:rPr>
        <w:t xml:space="preserve">validated </w:t>
      </w:r>
      <w:r w:rsidR="000A4951" w:rsidRPr="00BD3CBE">
        <w:rPr>
          <w:rFonts w:ascii="Times New Roman" w:hAnsi="Times New Roman" w:cs="Times New Roman"/>
          <w:color w:val="000000" w:themeColor="text1"/>
          <w:sz w:val="24"/>
          <w:szCs w:val="24"/>
        </w:rPr>
        <w:t>centre-specific questionnaires.</w:t>
      </w:r>
      <w:r w:rsidR="00CE3D30" w:rsidRPr="00BD3CBE">
        <w:rPr>
          <w:rFonts w:ascii="Times New Roman" w:hAnsi="Times New Roman" w:cs="Times New Roman"/>
          <w:color w:val="000000" w:themeColor="text1"/>
          <w:sz w:val="24"/>
          <w:szCs w:val="24"/>
        </w:rPr>
        <w:t xml:space="preserve"> </w:t>
      </w:r>
      <w:r w:rsidR="005C73FF" w:rsidRPr="00BD3CBE">
        <w:rPr>
          <w:rFonts w:ascii="Times New Roman" w:hAnsi="Times New Roman" w:cs="Times New Roman"/>
          <w:color w:val="000000" w:themeColor="text1"/>
          <w:sz w:val="24"/>
          <w:szCs w:val="24"/>
        </w:rPr>
        <w:t>F</w:t>
      </w:r>
      <w:r w:rsidR="00C07BA0" w:rsidRPr="00BD3CBE">
        <w:rPr>
          <w:rFonts w:ascii="Times New Roman" w:hAnsi="Times New Roman" w:cs="Times New Roman"/>
          <w:color w:val="000000" w:themeColor="text1"/>
          <w:sz w:val="24"/>
          <w:szCs w:val="24"/>
        </w:rPr>
        <w:t>ish</w:t>
      </w:r>
      <w:r w:rsidR="003B34D2" w:rsidRPr="00BD3CBE">
        <w:rPr>
          <w:rFonts w:ascii="Times New Roman" w:hAnsi="Times New Roman" w:cs="Times New Roman"/>
          <w:color w:val="000000" w:themeColor="text1"/>
          <w:sz w:val="24"/>
          <w:szCs w:val="24"/>
        </w:rPr>
        <w:t xml:space="preserve"> and fish products</w:t>
      </w:r>
      <w:r w:rsidR="00C07BA0" w:rsidRPr="00BD3CBE">
        <w:rPr>
          <w:rFonts w:ascii="Times New Roman" w:hAnsi="Times New Roman" w:cs="Times New Roman"/>
          <w:color w:val="000000" w:themeColor="text1"/>
          <w:sz w:val="24"/>
          <w:szCs w:val="24"/>
        </w:rPr>
        <w:t xml:space="preserve"> </w:t>
      </w:r>
      <w:r w:rsidR="00F76FA7" w:rsidRPr="00BD3CBE">
        <w:rPr>
          <w:rFonts w:ascii="Times New Roman" w:hAnsi="Times New Roman" w:cs="Times New Roman"/>
          <w:color w:val="000000" w:themeColor="text1"/>
          <w:sz w:val="24"/>
          <w:szCs w:val="24"/>
        </w:rPr>
        <w:t xml:space="preserve">(excluding fish oil supplements) </w:t>
      </w:r>
      <w:r w:rsidR="005C73FF" w:rsidRPr="00BD3CBE">
        <w:rPr>
          <w:rFonts w:ascii="Times New Roman" w:hAnsi="Times New Roman" w:cs="Times New Roman"/>
          <w:color w:val="000000" w:themeColor="text1"/>
          <w:sz w:val="24"/>
          <w:szCs w:val="24"/>
        </w:rPr>
        <w:t xml:space="preserve">included fatty/oily </w:t>
      </w:r>
      <w:r w:rsidR="00C07BA0" w:rsidRPr="00BD3CBE">
        <w:rPr>
          <w:rFonts w:ascii="Times New Roman" w:hAnsi="Times New Roman" w:cs="Times New Roman"/>
          <w:color w:val="000000" w:themeColor="text1"/>
          <w:sz w:val="24"/>
          <w:szCs w:val="24"/>
        </w:rPr>
        <w:t>(</w:t>
      </w:r>
      <w:r w:rsidR="000A4951" w:rsidRPr="00BD3CBE">
        <w:rPr>
          <w:rFonts w:ascii="Times New Roman" w:hAnsi="Times New Roman" w:cs="Times New Roman"/>
          <w:color w:val="000000" w:themeColor="text1"/>
          <w:sz w:val="24"/>
          <w:szCs w:val="24"/>
        </w:rPr>
        <w:t>fat&gt;</w:t>
      </w:r>
      <w:r w:rsidR="00C07BA0" w:rsidRPr="00BD3CBE">
        <w:rPr>
          <w:rFonts w:ascii="Times New Roman" w:hAnsi="Times New Roman" w:cs="Times New Roman"/>
          <w:color w:val="000000" w:themeColor="text1"/>
          <w:sz w:val="24"/>
          <w:szCs w:val="24"/>
        </w:rPr>
        <w:t>4%</w:t>
      </w:r>
      <w:r w:rsidR="003B34D2" w:rsidRPr="00BD3CBE">
        <w:rPr>
          <w:rFonts w:ascii="Times New Roman" w:hAnsi="Times New Roman" w:cs="Times New Roman"/>
          <w:color w:val="000000" w:themeColor="text1"/>
          <w:sz w:val="24"/>
          <w:szCs w:val="24"/>
        </w:rPr>
        <w:t>/</w:t>
      </w:r>
      <w:r w:rsidR="003D3BC4" w:rsidRPr="00BD3CBE">
        <w:rPr>
          <w:rFonts w:ascii="Times New Roman" w:hAnsi="Times New Roman" w:cs="Times New Roman"/>
          <w:color w:val="000000" w:themeColor="text1"/>
          <w:sz w:val="24"/>
          <w:szCs w:val="24"/>
        </w:rPr>
        <w:t>weight;</w:t>
      </w:r>
      <w:r w:rsidR="008D49AB" w:rsidRPr="00BD3CBE">
        <w:rPr>
          <w:rFonts w:ascii="Times New Roman" w:hAnsi="Times New Roman" w:cs="Times New Roman"/>
          <w:color w:val="000000" w:themeColor="text1"/>
          <w:sz w:val="24"/>
          <w:szCs w:val="24"/>
        </w:rPr>
        <w:t xml:space="preserve"> e.g. salmon)</w:t>
      </w:r>
      <w:r w:rsidR="00C07BA0" w:rsidRPr="00BD3CBE">
        <w:rPr>
          <w:rFonts w:ascii="Times New Roman" w:hAnsi="Times New Roman" w:cs="Times New Roman"/>
          <w:color w:val="000000" w:themeColor="text1"/>
          <w:sz w:val="24"/>
          <w:szCs w:val="24"/>
        </w:rPr>
        <w:t xml:space="preserve"> </w:t>
      </w:r>
      <w:r w:rsidR="00247484" w:rsidRPr="00BD3CBE">
        <w:rPr>
          <w:rFonts w:ascii="Times New Roman" w:hAnsi="Times New Roman" w:cs="Times New Roman"/>
          <w:color w:val="000000" w:themeColor="text1"/>
          <w:sz w:val="24"/>
          <w:szCs w:val="24"/>
        </w:rPr>
        <w:t xml:space="preserve">and </w:t>
      </w:r>
      <w:r w:rsidR="00C07BA0" w:rsidRPr="00BD3CBE">
        <w:rPr>
          <w:rFonts w:ascii="Times New Roman" w:hAnsi="Times New Roman" w:cs="Times New Roman"/>
          <w:color w:val="000000" w:themeColor="text1"/>
          <w:sz w:val="24"/>
          <w:szCs w:val="24"/>
        </w:rPr>
        <w:t>lean</w:t>
      </w:r>
      <w:r w:rsidR="005C73FF" w:rsidRPr="00BD3CBE">
        <w:rPr>
          <w:rFonts w:ascii="Times New Roman" w:hAnsi="Times New Roman" w:cs="Times New Roman"/>
          <w:color w:val="000000" w:themeColor="text1"/>
          <w:sz w:val="24"/>
          <w:szCs w:val="24"/>
        </w:rPr>
        <w:t>/white</w:t>
      </w:r>
      <w:r w:rsidR="00C07BA0" w:rsidRPr="00BD3CBE">
        <w:rPr>
          <w:rFonts w:ascii="Times New Roman" w:hAnsi="Times New Roman" w:cs="Times New Roman"/>
          <w:color w:val="000000" w:themeColor="text1"/>
          <w:sz w:val="24"/>
          <w:szCs w:val="24"/>
        </w:rPr>
        <w:t xml:space="preserve"> </w:t>
      </w:r>
      <w:r w:rsidR="002638DD" w:rsidRPr="00BD3CBE">
        <w:rPr>
          <w:rFonts w:ascii="Times New Roman" w:hAnsi="Times New Roman" w:cs="Times New Roman"/>
          <w:color w:val="000000" w:themeColor="text1"/>
          <w:sz w:val="24"/>
          <w:szCs w:val="24"/>
        </w:rPr>
        <w:t xml:space="preserve">fish </w:t>
      </w:r>
      <w:r w:rsidR="00C07BA0" w:rsidRPr="00BD3CBE">
        <w:rPr>
          <w:rFonts w:ascii="Times New Roman" w:hAnsi="Times New Roman" w:cs="Times New Roman"/>
          <w:color w:val="000000" w:themeColor="text1"/>
          <w:sz w:val="24"/>
          <w:szCs w:val="24"/>
        </w:rPr>
        <w:t>(</w:t>
      </w:r>
      <w:r w:rsidR="00247484" w:rsidRPr="00BD3CBE">
        <w:rPr>
          <w:rFonts w:ascii="Times New Roman" w:hAnsi="Times New Roman" w:cs="Times New Roman"/>
          <w:color w:val="000000" w:themeColor="text1"/>
          <w:sz w:val="24"/>
          <w:szCs w:val="24"/>
        </w:rPr>
        <w:t>f</w:t>
      </w:r>
      <w:r w:rsidR="000A4951" w:rsidRPr="00BD3CBE">
        <w:rPr>
          <w:rFonts w:ascii="Times New Roman" w:hAnsi="Times New Roman" w:cs="Times New Roman"/>
          <w:color w:val="000000" w:themeColor="text1"/>
          <w:sz w:val="24"/>
          <w:szCs w:val="24"/>
        </w:rPr>
        <w:t>at≤</w:t>
      </w:r>
      <w:r w:rsidR="003B34D2" w:rsidRPr="00BD3CBE">
        <w:rPr>
          <w:rFonts w:ascii="Times New Roman" w:hAnsi="Times New Roman" w:cs="Times New Roman"/>
          <w:color w:val="000000" w:themeColor="text1"/>
          <w:sz w:val="24"/>
          <w:szCs w:val="24"/>
        </w:rPr>
        <w:t>4%/</w:t>
      </w:r>
      <w:r w:rsidR="003D3BC4" w:rsidRPr="00BD3CBE">
        <w:rPr>
          <w:rFonts w:ascii="Times New Roman" w:hAnsi="Times New Roman" w:cs="Times New Roman"/>
          <w:color w:val="000000" w:themeColor="text1"/>
          <w:sz w:val="24"/>
          <w:szCs w:val="24"/>
        </w:rPr>
        <w:t>weight;</w:t>
      </w:r>
      <w:r w:rsidR="002638DD" w:rsidRPr="00BD3CBE">
        <w:rPr>
          <w:rFonts w:ascii="Times New Roman" w:hAnsi="Times New Roman" w:cs="Times New Roman"/>
          <w:color w:val="000000" w:themeColor="text1"/>
          <w:sz w:val="24"/>
          <w:szCs w:val="24"/>
        </w:rPr>
        <w:t xml:space="preserve"> e.g. cod). </w:t>
      </w:r>
      <w:r w:rsidR="004711A2" w:rsidRPr="00BD3CBE">
        <w:rPr>
          <w:rFonts w:ascii="Times New Roman" w:hAnsi="Times New Roman" w:cs="Times New Roman"/>
          <w:color w:val="000000" w:themeColor="text1"/>
          <w:sz w:val="24"/>
          <w:szCs w:val="24"/>
        </w:rPr>
        <w:t>Shellfish</w:t>
      </w:r>
      <w:r w:rsidR="002C558D" w:rsidRPr="00BD3CBE">
        <w:rPr>
          <w:rFonts w:ascii="Times New Roman" w:hAnsi="Times New Roman" w:cs="Times New Roman"/>
          <w:color w:val="000000" w:themeColor="text1"/>
          <w:sz w:val="24"/>
          <w:szCs w:val="24"/>
        </w:rPr>
        <w:t xml:space="preserve"> (e.g. prawn) intake was </w:t>
      </w:r>
      <w:r w:rsidRPr="00BD3CBE">
        <w:rPr>
          <w:rFonts w:ascii="Times New Roman" w:hAnsi="Times New Roman" w:cs="Times New Roman"/>
          <w:color w:val="000000" w:themeColor="text1"/>
          <w:sz w:val="24"/>
          <w:szCs w:val="24"/>
        </w:rPr>
        <w:t>considered</w:t>
      </w:r>
      <w:r w:rsidR="002C558D" w:rsidRPr="00BD3CBE">
        <w:rPr>
          <w:rFonts w:ascii="Times New Roman" w:hAnsi="Times New Roman" w:cs="Times New Roman"/>
          <w:color w:val="000000" w:themeColor="text1"/>
          <w:sz w:val="24"/>
          <w:szCs w:val="24"/>
        </w:rPr>
        <w:t xml:space="preserve"> </w:t>
      </w:r>
      <w:r w:rsidR="00B5257F" w:rsidRPr="00BD3CBE">
        <w:rPr>
          <w:rFonts w:ascii="Times New Roman" w:hAnsi="Times New Roman" w:cs="Times New Roman"/>
          <w:color w:val="000000" w:themeColor="text1"/>
          <w:sz w:val="24"/>
          <w:szCs w:val="24"/>
        </w:rPr>
        <w:t xml:space="preserve">separately </w:t>
      </w:r>
      <w:r w:rsidR="002C558D" w:rsidRPr="00BD3CBE">
        <w:rPr>
          <w:rFonts w:ascii="Times New Roman" w:hAnsi="Times New Roman" w:cs="Times New Roman"/>
          <w:color w:val="000000" w:themeColor="text1"/>
          <w:sz w:val="24"/>
          <w:szCs w:val="24"/>
        </w:rPr>
        <w:t xml:space="preserve">or combined with fish </w:t>
      </w:r>
      <w:r w:rsidR="0042527F" w:rsidRPr="00BD3CBE">
        <w:rPr>
          <w:rFonts w:ascii="Times New Roman" w:hAnsi="Times New Roman" w:cs="Times New Roman"/>
          <w:color w:val="000000" w:themeColor="text1"/>
          <w:sz w:val="24"/>
          <w:szCs w:val="24"/>
        </w:rPr>
        <w:t>as</w:t>
      </w:r>
      <w:r w:rsidR="002C558D" w:rsidRPr="00BD3CBE">
        <w:rPr>
          <w:rFonts w:ascii="Times New Roman" w:hAnsi="Times New Roman" w:cs="Times New Roman"/>
          <w:color w:val="000000" w:themeColor="text1"/>
          <w:sz w:val="24"/>
          <w:szCs w:val="24"/>
        </w:rPr>
        <w:t xml:space="preserve"> “</w:t>
      </w:r>
      <w:r w:rsidR="005C73FF" w:rsidRPr="00BD3CBE">
        <w:rPr>
          <w:rFonts w:ascii="Times New Roman" w:hAnsi="Times New Roman" w:cs="Times New Roman"/>
          <w:i/>
          <w:color w:val="000000" w:themeColor="text1"/>
          <w:sz w:val="24"/>
          <w:szCs w:val="24"/>
        </w:rPr>
        <w:t>total fish and shellfish</w:t>
      </w:r>
      <w:r w:rsidR="002C558D" w:rsidRPr="00BD3CBE">
        <w:rPr>
          <w:rFonts w:ascii="Times New Roman" w:hAnsi="Times New Roman" w:cs="Times New Roman"/>
          <w:color w:val="000000" w:themeColor="text1"/>
          <w:sz w:val="24"/>
          <w:szCs w:val="24"/>
        </w:rPr>
        <w:t xml:space="preserve">”. </w:t>
      </w:r>
      <w:r w:rsidR="000A4951" w:rsidRPr="00BD3CBE">
        <w:rPr>
          <w:rFonts w:ascii="Times New Roman" w:hAnsi="Times New Roman" w:cs="Times New Roman"/>
          <w:color w:val="000000" w:themeColor="text1"/>
          <w:sz w:val="24"/>
          <w:szCs w:val="24"/>
        </w:rPr>
        <w:t xml:space="preserve"> </w:t>
      </w:r>
      <w:r w:rsidR="0042527F" w:rsidRPr="00BD3CBE">
        <w:rPr>
          <w:rFonts w:ascii="Times New Roman" w:hAnsi="Times New Roman" w:cs="Times New Roman"/>
          <w:color w:val="000000" w:themeColor="text1"/>
          <w:sz w:val="24"/>
          <w:szCs w:val="24"/>
        </w:rPr>
        <w:t xml:space="preserve">Dietary intakes of </w:t>
      </w:r>
      <w:r w:rsidR="00C83982" w:rsidRPr="00BD3CBE">
        <w:rPr>
          <w:rFonts w:ascii="Times New Roman" w:hAnsi="Times New Roman" w:cs="Times New Roman"/>
          <w:color w:val="000000" w:themeColor="text1"/>
          <w:sz w:val="24"/>
          <w:szCs w:val="24"/>
        </w:rPr>
        <w:t>LC-</w:t>
      </w:r>
      <w:r w:rsidR="0042527F" w:rsidRPr="00BD3CBE">
        <w:rPr>
          <w:rFonts w:ascii="Times New Roman" w:hAnsi="Times New Roman" w:cs="Times New Roman"/>
          <w:color w:val="000000" w:themeColor="text1"/>
          <w:sz w:val="24"/>
          <w:szCs w:val="24"/>
        </w:rPr>
        <w:t>PUFAs</w:t>
      </w:r>
      <w:r w:rsidR="007618E8" w:rsidRPr="00BD3CBE">
        <w:rPr>
          <w:rFonts w:ascii="Times New Roman" w:hAnsi="Times New Roman" w:cs="Times New Roman"/>
          <w:color w:val="000000" w:themeColor="text1"/>
          <w:sz w:val="24"/>
          <w:szCs w:val="24"/>
        </w:rPr>
        <w:t xml:space="preserve"> were </w:t>
      </w:r>
      <w:r w:rsidR="000478F7" w:rsidRPr="00BD3CBE">
        <w:rPr>
          <w:rFonts w:ascii="Times New Roman" w:hAnsi="Times New Roman" w:cs="Times New Roman"/>
          <w:color w:val="000000" w:themeColor="text1"/>
          <w:sz w:val="24"/>
          <w:szCs w:val="24"/>
        </w:rPr>
        <w:t>estimated</w:t>
      </w:r>
      <w:r w:rsidR="007618E8" w:rsidRPr="00BD3CBE">
        <w:rPr>
          <w:rFonts w:ascii="Times New Roman" w:hAnsi="Times New Roman" w:cs="Times New Roman"/>
          <w:color w:val="000000" w:themeColor="text1"/>
          <w:sz w:val="24"/>
          <w:szCs w:val="24"/>
        </w:rPr>
        <w:t xml:space="preserve"> using the United States Department</w:t>
      </w:r>
      <w:r w:rsidR="0083344B" w:rsidRPr="00BD3CBE">
        <w:rPr>
          <w:rFonts w:ascii="Times New Roman" w:hAnsi="Times New Roman" w:cs="Times New Roman"/>
          <w:color w:val="000000" w:themeColor="text1"/>
          <w:sz w:val="24"/>
          <w:szCs w:val="24"/>
        </w:rPr>
        <w:t xml:space="preserve"> of Agriculture (USDA) </w:t>
      </w:r>
      <w:r w:rsidR="00BE71C6" w:rsidRPr="00BD3CBE">
        <w:rPr>
          <w:rFonts w:ascii="Times New Roman" w:hAnsi="Times New Roman" w:cs="Times New Roman"/>
          <w:color w:val="000000" w:themeColor="text1"/>
          <w:sz w:val="24"/>
          <w:szCs w:val="24"/>
        </w:rPr>
        <w:t>Nutrient Database, Release 20</w:t>
      </w:r>
      <w:r w:rsidR="00386BCD" w:rsidRPr="00BD3CBE">
        <w:rPr>
          <w:rFonts w:ascii="Times New Roman" w:hAnsi="Times New Roman" w:cs="Times New Roman"/>
          <w:color w:val="000000" w:themeColor="text1"/>
          <w:sz w:val="24"/>
          <w:szCs w:val="24"/>
        </w:rPr>
        <w:t xml:space="preserve"> (</w:t>
      </w:r>
      <w:hyperlink r:id="rId11" w:history="1">
        <w:r w:rsidR="00386BCD" w:rsidRPr="00BD3CBE">
          <w:rPr>
            <w:rStyle w:val="Hyperlink"/>
            <w:rFonts w:ascii="Times New Roman" w:hAnsi="Times New Roman" w:cs="Times New Roman"/>
            <w:color w:val="000000" w:themeColor="text1"/>
            <w:sz w:val="24"/>
            <w:szCs w:val="24"/>
          </w:rPr>
          <w:t>https://ndb.nal.usda.gov/ndb/</w:t>
        </w:r>
      </w:hyperlink>
      <w:r w:rsidR="00386BCD" w:rsidRPr="00BD3CBE">
        <w:rPr>
          <w:rFonts w:ascii="Times New Roman" w:hAnsi="Times New Roman" w:cs="Times New Roman"/>
          <w:color w:val="000000" w:themeColor="text1"/>
          <w:sz w:val="24"/>
          <w:szCs w:val="24"/>
        </w:rPr>
        <w:t xml:space="preserve">). </w:t>
      </w:r>
      <w:r w:rsidR="00247484" w:rsidRPr="00BD3CBE">
        <w:rPr>
          <w:rFonts w:ascii="Times New Roman" w:hAnsi="Times New Roman" w:cs="Times New Roman"/>
          <w:color w:val="000000" w:themeColor="text1"/>
          <w:sz w:val="24"/>
          <w:szCs w:val="24"/>
        </w:rPr>
        <w:t>T</w:t>
      </w:r>
      <w:r w:rsidR="007618E8" w:rsidRPr="00BD3CBE">
        <w:rPr>
          <w:rFonts w:ascii="Times New Roman" w:hAnsi="Times New Roman" w:cs="Times New Roman"/>
          <w:color w:val="000000" w:themeColor="text1"/>
          <w:sz w:val="24"/>
          <w:szCs w:val="24"/>
        </w:rPr>
        <w:t xml:space="preserve">he USDA database </w:t>
      </w:r>
      <w:r w:rsidR="00247484" w:rsidRPr="00BD3CBE">
        <w:rPr>
          <w:rFonts w:ascii="Times New Roman" w:hAnsi="Times New Roman" w:cs="Times New Roman"/>
          <w:color w:val="000000" w:themeColor="text1"/>
          <w:sz w:val="24"/>
          <w:szCs w:val="24"/>
        </w:rPr>
        <w:t xml:space="preserve">was </w:t>
      </w:r>
      <w:r w:rsidR="00BE71C6" w:rsidRPr="00BD3CBE">
        <w:rPr>
          <w:rFonts w:ascii="Times New Roman" w:hAnsi="Times New Roman" w:cs="Times New Roman"/>
          <w:color w:val="000000" w:themeColor="text1"/>
          <w:sz w:val="24"/>
          <w:szCs w:val="24"/>
        </w:rPr>
        <w:t xml:space="preserve">previously </w:t>
      </w:r>
      <w:r w:rsidR="00247484" w:rsidRPr="00BD3CBE">
        <w:rPr>
          <w:rFonts w:ascii="Times New Roman" w:hAnsi="Times New Roman" w:cs="Times New Roman"/>
          <w:color w:val="000000" w:themeColor="text1"/>
          <w:sz w:val="24"/>
          <w:szCs w:val="24"/>
        </w:rPr>
        <w:t xml:space="preserve">matched </w:t>
      </w:r>
      <w:r w:rsidR="007618E8" w:rsidRPr="00BD3CBE">
        <w:rPr>
          <w:rFonts w:ascii="Times New Roman" w:hAnsi="Times New Roman" w:cs="Times New Roman"/>
          <w:color w:val="000000" w:themeColor="text1"/>
          <w:sz w:val="24"/>
          <w:szCs w:val="24"/>
        </w:rPr>
        <w:t>with the EPIC food</w:t>
      </w:r>
      <w:r w:rsidR="002A1B44" w:rsidRPr="00BD3CBE">
        <w:rPr>
          <w:rFonts w:ascii="Times New Roman" w:hAnsi="Times New Roman" w:cs="Times New Roman"/>
          <w:color w:val="000000" w:themeColor="text1"/>
          <w:sz w:val="24"/>
          <w:szCs w:val="24"/>
        </w:rPr>
        <w:t xml:space="preserve"> list to expand</w:t>
      </w:r>
      <w:r w:rsidR="007618E8" w:rsidRPr="00BD3CBE">
        <w:rPr>
          <w:rFonts w:ascii="Times New Roman" w:hAnsi="Times New Roman" w:cs="Times New Roman"/>
          <w:color w:val="000000" w:themeColor="text1"/>
          <w:sz w:val="24"/>
          <w:szCs w:val="24"/>
        </w:rPr>
        <w:t xml:space="preserve"> the EPIC Nutrient Database (ENDB) with extra food </w:t>
      </w:r>
      <w:r w:rsidR="00A2167E" w:rsidRPr="00BD3CBE">
        <w:rPr>
          <w:rFonts w:ascii="Times New Roman" w:hAnsi="Times New Roman" w:cs="Times New Roman"/>
          <w:color w:val="000000" w:themeColor="text1"/>
          <w:sz w:val="24"/>
          <w:szCs w:val="24"/>
        </w:rPr>
        <w:t>components</w:t>
      </w:r>
      <w:r w:rsidR="0053616F" w:rsidRPr="00BD3CBE">
        <w:rPr>
          <w:rFonts w:ascii="Times New Roman" w:hAnsi="Times New Roman" w:cs="Times New Roman"/>
          <w:color w:val="000000" w:themeColor="text1"/>
          <w:sz w:val="24"/>
          <w:szCs w:val="24"/>
        </w:rPr>
        <w:t xml:space="preserve">. </w:t>
      </w:r>
      <w:r w:rsidR="003936FE" w:rsidRPr="00BD3CBE">
        <w:rPr>
          <w:rFonts w:ascii="Times New Roman" w:hAnsi="Times New Roman" w:cs="Times New Roman"/>
          <w:color w:val="000000" w:themeColor="text1"/>
          <w:sz w:val="24"/>
          <w:szCs w:val="24"/>
        </w:rPr>
        <w:t>We also estimated t</w:t>
      </w:r>
      <w:r w:rsidR="00901100" w:rsidRPr="00BD3CBE">
        <w:rPr>
          <w:rFonts w:ascii="Times New Roman" w:hAnsi="Times New Roman" w:cs="Times New Roman"/>
          <w:color w:val="000000" w:themeColor="text1"/>
          <w:sz w:val="24"/>
          <w:szCs w:val="24"/>
        </w:rPr>
        <w:t xml:space="preserve">otal n-3 LC-PUFA </w:t>
      </w:r>
      <w:r w:rsidR="00B77B7E" w:rsidRPr="00BD3CBE">
        <w:rPr>
          <w:rFonts w:ascii="Times New Roman" w:hAnsi="Times New Roman" w:cs="Times New Roman"/>
          <w:color w:val="000000" w:themeColor="text1"/>
          <w:sz w:val="24"/>
          <w:szCs w:val="24"/>
        </w:rPr>
        <w:t>(</w:t>
      </w:r>
      <w:r w:rsidR="00587A2D" w:rsidRPr="00BD3CBE">
        <w:rPr>
          <w:rFonts w:ascii="Times New Roman" w:hAnsi="Times New Roman" w:cs="Times New Roman"/>
          <w:color w:val="000000" w:themeColor="text1"/>
          <w:sz w:val="24"/>
          <w:szCs w:val="24"/>
        </w:rPr>
        <w:t xml:space="preserve">sum of </w:t>
      </w:r>
      <w:r w:rsidR="00B77B7E" w:rsidRPr="00BD3CBE">
        <w:rPr>
          <w:rFonts w:ascii="Times New Roman" w:hAnsi="Times New Roman" w:cs="Times New Roman"/>
          <w:color w:val="000000" w:themeColor="text1"/>
          <w:sz w:val="24"/>
          <w:szCs w:val="24"/>
        </w:rPr>
        <w:t>eicosapentaenoic, EPA</w:t>
      </w:r>
      <w:r w:rsidR="00587A2D" w:rsidRPr="00BD3CBE">
        <w:rPr>
          <w:rFonts w:ascii="Times New Roman" w:hAnsi="Times New Roman" w:cs="Times New Roman"/>
          <w:color w:val="000000" w:themeColor="text1"/>
          <w:sz w:val="24"/>
          <w:szCs w:val="24"/>
        </w:rPr>
        <w:t xml:space="preserve">; </w:t>
      </w:r>
      <w:r w:rsidR="00B77B7E" w:rsidRPr="00BD3CBE">
        <w:rPr>
          <w:rFonts w:ascii="Times New Roman" w:hAnsi="Times New Roman" w:cs="Times New Roman"/>
          <w:color w:val="000000" w:themeColor="text1"/>
          <w:sz w:val="24"/>
          <w:szCs w:val="24"/>
        </w:rPr>
        <w:t xml:space="preserve">docosapentaenoic, </w:t>
      </w:r>
      <w:r w:rsidR="00587A2D" w:rsidRPr="00BD3CBE">
        <w:rPr>
          <w:rFonts w:ascii="Times New Roman" w:hAnsi="Times New Roman" w:cs="Times New Roman"/>
          <w:color w:val="000000" w:themeColor="text1"/>
          <w:sz w:val="24"/>
          <w:szCs w:val="24"/>
        </w:rPr>
        <w:t xml:space="preserve">DPA; </w:t>
      </w:r>
      <w:r w:rsidR="008D49AB" w:rsidRPr="00BD3CBE">
        <w:rPr>
          <w:rFonts w:ascii="Times New Roman" w:hAnsi="Times New Roman" w:cs="Times New Roman"/>
          <w:color w:val="000000" w:themeColor="text1"/>
          <w:sz w:val="24"/>
          <w:szCs w:val="24"/>
        </w:rPr>
        <w:t xml:space="preserve">and </w:t>
      </w:r>
      <w:r w:rsidR="00B77B7E" w:rsidRPr="00BD3CBE">
        <w:rPr>
          <w:rFonts w:ascii="Times New Roman" w:hAnsi="Times New Roman" w:cs="Times New Roman"/>
          <w:color w:val="000000" w:themeColor="text1"/>
          <w:sz w:val="24"/>
          <w:szCs w:val="24"/>
        </w:rPr>
        <w:t xml:space="preserve">docosahexaenoic, DHA) and </w:t>
      </w:r>
      <w:r w:rsidR="00807748" w:rsidRPr="00BD3CBE">
        <w:rPr>
          <w:rFonts w:ascii="Times New Roman" w:hAnsi="Times New Roman" w:cs="Times New Roman"/>
          <w:color w:val="000000" w:themeColor="text1"/>
          <w:sz w:val="24"/>
          <w:szCs w:val="24"/>
        </w:rPr>
        <w:t>n-6:n-3 L</w:t>
      </w:r>
      <w:r w:rsidR="00B77B7E" w:rsidRPr="00BD3CBE">
        <w:rPr>
          <w:rFonts w:ascii="Times New Roman" w:hAnsi="Times New Roman" w:cs="Times New Roman"/>
          <w:color w:val="000000" w:themeColor="text1"/>
          <w:sz w:val="24"/>
          <w:szCs w:val="24"/>
        </w:rPr>
        <w:t xml:space="preserve">C-PUFA </w:t>
      </w:r>
      <w:r w:rsidR="00D958CF" w:rsidRPr="00BD3CBE">
        <w:rPr>
          <w:rFonts w:ascii="Times New Roman" w:hAnsi="Times New Roman" w:cs="Times New Roman"/>
          <w:color w:val="000000" w:themeColor="text1"/>
          <w:sz w:val="24"/>
          <w:szCs w:val="24"/>
        </w:rPr>
        <w:t xml:space="preserve">ratio </w:t>
      </w:r>
      <w:r w:rsidR="00B77B7E" w:rsidRPr="00BD3CBE">
        <w:rPr>
          <w:rFonts w:ascii="Times New Roman" w:hAnsi="Times New Roman" w:cs="Times New Roman"/>
          <w:color w:val="000000" w:themeColor="text1"/>
          <w:sz w:val="24"/>
          <w:szCs w:val="24"/>
        </w:rPr>
        <w:t xml:space="preserve">(arachidonic+di-homo-γ-linolenic/n-3 LC-PUFA). </w:t>
      </w:r>
    </w:p>
    <w:p w14:paraId="3064ABAA" w14:textId="77777777" w:rsidR="00B77B7E" w:rsidRPr="00BD3CBE" w:rsidRDefault="00B77B7E" w:rsidP="00D11BAD">
      <w:pPr>
        <w:spacing w:after="0" w:line="480" w:lineRule="auto"/>
        <w:jc w:val="both"/>
        <w:rPr>
          <w:rFonts w:ascii="Times New Roman" w:hAnsi="Times New Roman" w:cs="Times New Roman"/>
          <w:color w:val="000000" w:themeColor="text1"/>
          <w:sz w:val="24"/>
          <w:szCs w:val="24"/>
        </w:rPr>
      </w:pPr>
    </w:p>
    <w:p w14:paraId="33849CDD" w14:textId="330782AB" w:rsidR="009B440E" w:rsidRPr="00BD3CBE" w:rsidRDefault="00F83837" w:rsidP="00D11BAD">
      <w:pPr>
        <w:spacing w:after="0" w:line="480" w:lineRule="auto"/>
        <w:jc w:val="both"/>
        <w:rPr>
          <w:rFonts w:ascii="Times New Roman" w:hAnsi="Times New Roman" w:cs="Times New Roman"/>
          <w:i/>
          <w:color w:val="000000" w:themeColor="text1"/>
          <w:sz w:val="24"/>
          <w:szCs w:val="24"/>
        </w:rPr>
      </w:pPr>
      <w:r w:rsidRPr="00BD3CBE">
        <w:rPr>
          <w:rFonts w:ascii="Times New Roman" w:hAnsi="Times New Roman" w:cs="Times New Roman"/>
          <w:i/>
          <w:color w:val="000000" w:themeColor="text1"/>
          <w:sz w:val="24"/>
          <w:szCs w:val="24"/>
        </w:rPr>
        <w:t xml:space="preserve">Follow-up and vital status </w:t>
      </w:r>
    </w:p>
    <w:p w14:paraId="668AEA3D" w14:textId="37AE4E49" w:rsidR="00CA702F" w:rsidRPr="00BD3CBE" w:rsidRDefault="00B77B7E" w:rsidP="00D11BAD">
      <w:pPr>
        <w:spacing w:after="0" w:line="480" w:lineRule="auto"/>
        <w:jc w:val="both"/>
        <w:rPr>
          <w:rFonts w:ascii="Times New Roman" w:hAnsi="Times New Roman" w:cs="Times New Roman"/>
          <w:i/>
          <w:color w:val="000000" w:themeColor="text1"/>
          <w:sz w:val="24"/>
          <w:szCs w:val="24"/>
        </w:rPr>
      </w:pPr>
      <w:r w:rsidRPr="00BD3CBE">
        <w:rPr>
          <w:rFonts w:ascii="Times New Roman" w:hAnsi="Times New Roman" w:cs="Times New Roman"/>
          <w:color w:val="000000" w:themeColor="text1"/>
          <w:sz w:val="24"/>
          <w:szCs w:val="24"/>
        </w:rPr>
        <w:t>Incident CRC cases</w:t>
      </w:r>
      <w:r w:rsidR="00F83837" w:rsidRPr="00BD3CBE">
        <w:rPr>
          <w:rFonts w:ascii="Times New Roman" w:hAnsi="Times New Roman" w:cs="Times New Roman"/>
          <w:color w:val="000000" w:themeColor="text1"/>
          <w:sz w:val="24"/>
          <w:szCs w:val="24"/>
        </w:rPr>
        <w:t xml:space="preserve"> </w:t>
      </w:r>
      <w:r w:rsidRPr="00BD3CBE">
        <w:rPr>
          <w:rFonts w:ascii="Times New Roman" w:hAnsi="Times New Roman" w:cs="Times New Roman"/>
          <w:color w:val="000000" w:themeColor="text1"/>
          <w:sz w:val="24"/>
          <w:szCs w:val="24"/>
        </w:rPr>
        <w:t>were identified</w:t>
      </w:r>
      <w:r w:rsidR="00F83837" w:rsidRPr="00BD3CBE">
        <w:rPr>
          <w:rFonts w:ascii="Times New Roman" w:hAnsi="Times New Roman" w:cs="Times New Roman"/>
          <w:color w:val="000000" w:themeColor="text1"/>
          <w:sz w:val="24"/>
          <w:szCs w:val="24"/>
        </w:rPr>
        <w:t xml:space="preserve"> through regional cancer registries or via a combination of methods, including health insurance records, pathology registries, and active follow-up </w:t>
      </w:r>
      <w:r w:rsidR="0053616F" w:rsidRPr="00BD3CBE">
        <w:rPr>
          <w:rFonts w:ascii="Times New Roman" w:hAnsi="Times New Roman" w:cs="Times New Roman"/>
          <w:color w:val="000000" w:themeColor="text1"/>
          <w:sz w:val="24"/>
          <w:szCs w:val="24"/>
        </w:rPr>
        <w:t xml:space="preserve">of </w:t>
      </w:r>
      <w:r w:rsidR="00F83837" w:rsidRPr="00BD3CBE">
        <w:rPr>
          <w:rFonts w:ascii="Times New Roman" w:hAnsi="Times New Roman" w:cs="Times New Roman"/>
          <w:color w:val="000000" w:themeColor="text1"/>
          <w:sz w:val="24"/>
          <w:szCs w:val="24"/>
        </w:rPr>
        <w:t xml:space="preserve">participants and </w:t>
      </w:r>
      <w:r w:rsidR="0053616F" w:rsidRPr="00BD3CBE">
        <w:rPr>
          <w:rFonts w:ascii="Times New Roman" w:hAnsi="Times New Roman" w:cs="Times New Roman"/>
          <w:color w:val="000000" w:themeColor="text1"/>
          <w:sz w:val="24"/>
          <w:szCs w:val="24"/>
        </w:rPr>
        <w:t>relatives</w:t>
      </w:r>
      <w:r w:rsidR="00F83837" w:rsidRPr="00BD3CBE">
        <w:rPr>
          <w:rFonts w:ascii="Times New Roman" w:hAnsi="Times New Roman" w:cs="Times New Roman"/>
          <w:color w:val="000000" w:themeColor="text1"/>
          <w:sz w:val="24"/>
          <w:szCs w:val="24"/>
        </w:rPr>
        <w:t xml:space="preserve">. </w:t>
      </w:r>
      <w:r w:rsidR="00794CBD" w:rsidRPr="00BD3CBE">
        <w:rPr>
          <w:rFonts w:ascii="Times New Roman" w:hAnsi="Times New Roman" w:cs="Times New Roman"/>
          <w:color w:val="000000" w:themeColor="text1"/>
          <w:sz w:val="24"/>
          <w:szCs w:val="24"/>
        </w:rPr>
        <w:t>CRC</w:t>
      </w:r>
      <w:r w:rsidR="00F83837" w:rsidRPr="00BD3CBE">
        <w:rPr>
          <w:rFonts w:ascii="Times New Roman" w:hAnsi="Times New Roman" w:cs="Times New Roman"/>
          <w:color w:val="000000" w:themeColor="text1"/>
          <w:sz w:val="24"/>
          <w:szCs w:val="24"/>
        </w:rPr>
        <w:t xml:space="preserve"> cases</w:t>
      </w:r>
      <w:r w:rsidR="00545DBB" w:rsidRPr="00BD3CBE">
        <w:rPr>
          <w:rFonts w:ascii="Times New Roman" w:hAnsi="Times New Roman" w:cs="Times New Roman"/>
          <w:color w:val="000000" w:themeColor="text1"/>
          <w:sz w:val="24"/>
          <w:szCs w:val="24"/>
        </w:rPr>
        <w:t xml:space="preserve"> were </w:t>
      </w:r>
      <w:r w:rsidR="00C45295" w:rsidRPr="00BD3CBE">
        <w:rPr>
          <w:rFonts w:ascii="Times New Roman" w:hAnsi="Times New Roman" w:cs="Times New Roman"/>
          <w:color w:val="000000" w:themeColor="text1"/>
          <w:sz w:val="24"/>
          <w:szCs w:val="24"/>
        </w:rPr>
        <w:t xml:space="preserve">defined </w:t>
      </w:r>
      <w:r w:rsidR="00B5257F" w:rsidRPr="00BD3CBE">
        <w:rPr>
          <w:rFonts w:ascii="Times New Roman" w:hAnsi="Times New Roman" w:cs="Times New Roman"/>
          <w:color w:val="000000" w:themeColor="text1"/>
          <w:sz w:val="24"/>
          <w:szCs w:val="24"/>
        </w:rPr>
        <w:t>according to</w:t>
      </w:r>
      <w:r w:rsidR="00F83837" w:rsidRPr="00BD3CBE">
        <w:rPr>
          <w:rFonts w:ascii="Times New Roman" w:hAnsi="Times New Roman" w:cs="Times New Roman"/>
          <w:color w:val="000000" w:themeColor="text1"/>
          <w:sz w:val="24"/>
          <w:szCs w:val="24"/>
        </w:rPr>
        <w:t xml:space="preserve"> </w:t>
      </w:r>
      <w:r w:rsidR="00C45295" w:rsidRPr="00BD3CBE">
        <w:rPr>
          <w:rFonts w:ascii="Times New Roman" w:hAnsi="Times New Roman" w:cs="Times New Roman"/>
          <w:color w:val="000000" w:themeColor="text1"/>
          <w:sz w:val="24"/>
          <w:szCs w:val="24"/>
        </w:rPr>
        <w:t xml:space="preserve">the International Classification of Diseases for Oncology </w:t>
      </w:r>
      <w:r w:rsidR="003B3B9E" w:rsidRPr="00BD3CBE">
        <w:rPr>
          <w:rFonts w:ascii="Times New Roman" w:hAnsi="Times New Roman" w:cs="Times New Roman"/>
          <w:color w:val="000000" w:themeColor="text1"/>
          <w:sz w:val="24"/>
          <w:szCs w:val="24"/>
        </w:rPr>
        <w:t>(</w:t>
      </w:r>
      <w:r w:rsidR="00737F52" w:rsidRPr="00BD3CBE">
        <w:rPr>
          <w:rFonts w:ascii="Times New Roman" w:hAnsi="Times New Roman" w:cs="Times New Roman"/>
          <w:color w:val="000000" w:themeColor="text1"/>
          <w:sz w:val="24"/>
          <w:szCs w:val="24"/>
        </w:rPr>
        <w:t>I</w:t>
      </w:r>
      <w:r w:rsidR="0053616F" w:rsidRPr="00BD3CBE">
        <w:rPr>
          <w:rFonts w:ascii="Times New Roman" w:hAnsi="Times New Roman" w:cs="Times New Roman"/>
          <w:color w:val="000000" w:themeColor="text1"/>
          <w:sz w:val="24"/>
          <w:szCs w:val="24"/>
        </w:rPr>
        <w:t>CD-O)</w:t>
      </w:r>
      <w:r w:rsidR="00DD207F" w:rsidRPr="00BD3CBE">
        <w:rPr>
          <w:rFonts w:ascii="Times New Roman" w:hAnsi="Times New Roman" w:cs="Times New Roman"/>
          <w:color w:val="000000" w:themeColor="text1"/>
          <w:sz w:val="24"/>
          <w:szCs w:val="24"/>
        </w:rPr>
        <w:t xml:space="preserve">: </w:t>
      </w:r>
      <w:r w:rsidR="00D178BF" w:rsidRPr="00BD3CBE">
        <w:rPr>
          <w:rFonts w:ascii="Times New Roman" w:hAnsi="Times New Roman" w:cs="Times New Roman"/>
          <w:color w:val="000000" w:themeColor="text1"/>
          <w:sz w:val="24"/>
          <w:szCs w:val="24"/>
        </w:rPr>
        <w:t>proximal</w:t>
      </w:r>
      <w:r w:rsidR="003B3B9E" w:rsidRPr="00BD3CBE">
        <w:rPr>
          <w:rFonts w:ascii="Times New Roman" w:hAnsi="Times New Roman" w:cs="Times New Roman"/>
          <w:color w:val="000000" w:themeColor="text1"/>
          <w:sz w:val="24"/>
          <w:szCs w:val="24"/>
        </w:rPr>
        <w:t xml:space="preserve"> colon (</w:t>
      </w:r>
      <w:r w:rsidR="00386530" w:rsidRPr="00BD3CBE">
        <w:rPr>
          <w:rFonts w:ascii="Times New Roman" w:hAnsi="Times New Roman" w:cs="Times New Roman"/>
          <w:color w:val="000000" w:themeColor="text1"/>
          <w:sz w:val="24"/>
          <w:szCs w:val="24"/>
        </w:rPr>
        <w:t xml:space="preserve">C18.0-C18.5: </w:t>
      </w:r>
      <w:r w:rsidR="00451BF2" w:rsidRPr="00BD3CBE">
        <w:rPr>
          <w:rFonts w:ascii="Times New Roman" w:hAnsi="Times New Roman" w:cs="Times New Roman"/>
          <w:color w:val="000000" w:themeColor="text1"/>
          <w:sz w:val="24"/>
          <w:szCs w:val="24"/>
        </w:rPr>
        <w:t>cecum, appendix, ascending colon, hepatic flexure, transverse colon</w:t>
      </w:r>
      <w:r w:rsidR="00A33405" w:rsidRPr="00BD3CBE">
        <w:rPr>
          <w:rFonts w:ascii="Times New Roman" w:hAnsi="Times New Roman" w:cs="Times New Roman"/>
          <w:color w:val="000000" w:themeColor="text1"/>
          <w:sz w:val="24"/>
          <w:szCs w:val="24"/>
        </w:rPr>
        <w:t xml:space="preserve"> and splenic flexure</w:t>
      </w:r>
      <w:r w:rsidR="00DD207F" w:rsidRPr="00BD3CBE">
        <w:rPr>
          <w:rFonts w:ascii="Times New Roman" w:hAnsi="Times New Roman" w:cs="Times New Roman"/>
          <w:color w:val="000000" w:themeColor="text1"/>
          <w:sz w:val="24"/>
          <w:szCs w:val="24"/>
        </w:rPr>
        <w:t xml:space="preserve">), </w:t>
      </w:r>
      <w:r w:rsidR="00D178BF" w:rsidRPr="00BD3CBE">
        <w:rPr>
          <w:rFonts w:ascii="Times New Roman" w:hAnsi="Times New Roman" w:cs="Times New Roman"/>
          <w:color w:val="000000" w:themeColor="text1"/>
          <w:sz w:val="24"/>
          <w:szCs w:val="24"/>
        </w:rPr>
        <w:t>distal</w:t>
      </w:r>
      <w:r w:rsidR="003B3B9E" w:rsidRPr="00BD3CBE">
        <w:rPr>
          <w:rFonts w:ascii="Times New Roman" w:hAnsi="Times New Roman" w:cs="Times New Roman"/>
          <w:color w:val="000000" w:themeColor="text1"/>
          <w:sz w:val="24"/>
          <w:szCs w:val="24"/>
        </w:rPr>
        <w:t xml:space="preserve"> colon </w:t>
      </w:r>
      <w:r w:rsidR="003B3B9E" w:rsidRPr="00BD3CBE">
        <w:rPr>
          <w:rFonts w:ascii="Times New Roman" w:hAnsi="Times New Roman" w:cs="Times New Roman"/>
          <w:color w:val="000000" w:themeColor="text1"/>
          <w:sz w:val="24"/>
          <w:szCs w:val="24"/>
        </w:rPr>
        <w:lastRenderedPageBreak/>
        <w:t>(</w:t>
      </w:r>
      <w:r w:rsidR="00386530" w:rsidRPr="00BD3CBE">
        <w:rPr>
          <w:rFonts w:ascii="Times New Roman" w:hAnsi="Times New Roman" w:cs="Times New Roman"/>
          <w:color w:val="000000" w:themeColor="text1"/>
          <w:sz w:val="24"/>
          <w:szCs w:val="24"/>
        </w:rPr>
        <w:t xml:space="preserve">C18.6-C18.7: </w:t>
      </w:r>
      <w:r w:rsidR="00451BF2" w:rsidRPr="00BD3CBE">
        <w:rPr>
          <w:rFonts w:ascii="Times New Roman" w:hAnsi="Times New Roman" w:cs="Times New Roman"/>
          <w:color w:val="000000" w:themeColor="text1"/>
          <w:sz w:val="24"/>
          <w:szCs w:val="24"/>
        </w:rPr>
        <w:t>descending and sigmoid colon</w:t>
      </w:r>
      <w:r w:rsidR="003B3B9E" w:rsidRPr="00BD3CBE">
        <w:rPr>
          <w:rFonts w:ascii="Times New Roman" w:hAnsi="Times New Roman" w:cs="Times New Roman"/>
          <w:color w:val="000000" w:themeColor="text1"/>
          <w:sz w:val="24"/>
          <w:szCs w:val="24"/>
        </w:rPr>
        <w:t>)</w:t>
      </w:r>
      <w:r w:rsidR="00F83837" w:rsidRPr="00BD3CBE">
        <w:rPr>
          <w:rFonts w:ascii="Times New Roman" w:hAnsi="Times New Roman" w:cs="Times New Roman"/>
          <w:color w:val="000000" w:themeColor="text1"/>
          <w:sz w:val="24"/>
          <w:szCs w:val="24"/>
        </w:rPr>
        <w:t>,</w:t>
      </w:r>
      <w:r w:rsidR="003B3B9E" w:rsidRPr="00BD3CBE">
        <w:rPr>
          <w:rFonts w:ascii="Times New Roman" w:hAnsi="Times New Roman" w:cs="Times New Roman"/>
          <w:color w:val="000000" w:themeColor="text1"/>
          <w:sz w:val="24"/>
          <w:szCs w:val="24"/>
        </w:rPr>
        <w:t xml:space="preserve"> </w:t>
      </w:r>
      <w:r w:rsidR="00DD207F" w:rsidRPr="00BD3CBE">
        <w:rPr>
          <w:rFonts w:ascii="Times New Roman" w:hAnsi="Times New Roman" w:cs="Times New Roman"/>
          <w:color w:val="000000" w:themeColor="text1"/>
          <w:sz w:val="24"/>
          <w:szCs w:val="24"/>
        </w:rPr>
        <w:t>rectum</w:t>
      </w:r>
      <w:r w:rsidR="003B3B9E" w:rsidRPr="00BD3CBE">
        <w:rPr>
          <w:rFonts w:ascii="Times New Roman" w:hAnsi="Times New Roman" w:cs="Times New Roman"/>
          <w:color w:val="000000" w:themeColor="text1"/>
          <w:sz w:val="24"/>
          <w:szCs w:val="24"/>
        </w:rPr>
        <w:t xml:space="preserve"> </w:t>
      </w:r>
      <w:r w:rsidR="00DD207F" w:rsidRPr="00BD3CBE">
        <w:rPr>
          <w:rFonts w:ascii="Times New Roman" w:hAnsi="Times New Roman" w:cs="Times New Roman"/>
          <w:color w:val="000000" w:themeColor="text1"/>
          <w:sz w:val="24"/>
          <w:szCs w:val="24"/>
        </w:rPr>
        <w:t>(C19: recto-sigmoid junction, C20: rectum</w:t>
      </w:r>
      <w:r w:rsidR="00F83837" w:rsidRPr="00BD3CBE">
        <w:rPr>
          <w:rFonts w:ascii="Times New Roman" w:hAnsi="Times New Roman" w:cs="Times New Roman"/>
          <w:color w:val="000000" w:themeColor="text1"/>
          <w:sz w:val="24"/>
          <w:szCs w:val="24"/>
        </w:rPr>
        <w:t>).</w:t>
      </w:r>
    </w:p>
    <w:p w14:paraId="77E33D50" w14:textId="77777777" w:rsidR="00024DCC" w:rsidRPr="00BD3CBE" w:rsidRDefault="00024DCC" w:rsidP="00D11BAD">
      <w:pPr>
        <w:spacing w:after="0" w:line="480" w:lineRule="auto"/>
        <w:jc w:val="both"/>
        <w:rPr>
          <w:rFonts w:ascii="Times New Roman" w:hAnsi="Times New Roman" w:cs="Times New Roman"/>
          <w:i/>
          <w:color w:val="000000" w:themeColor="text1"/>
          <w:sz w:val="24"/>
          <w:szCs w:val="24"/>
        </w:rPr>
      </w:pPr>
    </w:p>
    <w:p w14:paraId="66DDC48B" w14:textId="2D397694" w:rsidR="00F23380" w:rsidRPr="00BD3CBE" w:rsidRDefault="008F696E" w:rsidP="00D11BAD">
      <w:pPr>
        <w:spacing w:after="0" w:line="480" w:lineRule="auto"/>
        <w:jc w:val="both"/>
        <w:rPr>
          <w:rFonts w:ascii="Times New Roman" w:hAnsi="Times New Roman" w:cs="Times New Roman"/>
          <w:i/>
          <w:color w:val="000000" w:themeColor="text1"/>
          <w:sz w:val="24"/>
          <w:szCs w:val="24"/>
        </w:rPr>
      </w:pPr>
      <w:r w:rsidRPr="00BD3CBE">
        <w:rPr>
          <w:rFonts w:ascii="Times New Roman" w:hAnsi="Times New Roman" w:cs="Times New Roman"/>
          <w:i/>
          <w:color w:val="000000" w:themeColor="text1"/>
          <w:sz w:val="24"/>
          <w:szCs w:val="24"/>
        </w:rPr>
        <w:t>Sub-study of</w:t>
      </w:r>
      <w:r w:rsidR="00CB2F47" w:rsidRPr="00BD3CBE">
        <w:rPr>
          <w:rFonts w:ascii="Times New Roman" w:hAnsi="Times New Roman" w:cs="Times New Roman"/>
          <w:i/>
          <w:color w:val="000000" w:themeColor="text1"/>
          <w:sz w:val="24"/>
          <w:szCs w:val="24"/>
        </w:rPr>
        <w:t xml:space="preserve"> circulating PUFAs and </w:t>
      </w:r>
      <w:r w:rsidR="00794CBD" w:rsidRPr="00BD3CBE">
        <w:rPr>
          <w:rFonts w:ascii="Times New Roman" w:hAnsi="Times New Roman" w:cs="Times New Roman"/>
          <w:i/>
          <w:color w:val="000000" w:themeColor="text1"/>
          <w:sz w:val="24"/>
          <w:szCs w:val="24"/>
        </w:rPr>
        <w:t>CRC</w:t>
      </w:r>
    </w:p>
    <w:p w14:paraId="67E583F5" w14:textId="37DAF1BB" w:rsidR="009B440E" w:rsidRPr="00BD3CBE" w:rsidRDefault="00977750" w:rsidP="00D11BAD">
      <w:pPr>
        <w:spacing w:after="0" w:line="480" w:lineRule="auto"/>
        <w:jc w:val="both"/>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 xml:space="preserve">Pre-diagnostic plasma samples from 461 incident CRC cases and 461 matched controls from seven countries were included in </w:t>
      </w:r>
      <w:r w:rsidR="007C6567" w:rsidRPr="00BD3CBE">
        <w:rPr>
          <w:rFonts w:ascii="Times New Roman" w:hAnsi="Times New Roman" w:cs="Times New Roman"/>
          <w:color w:val="000000" w:themeColor="text1"/>
          <w:sz w:val="24"/>
          <w:szCs w:val="24"/>
        </w:rPr>
        <w:t>a</w:t>
      </w:r>
      <w:r w:rsidRPr="00BD3CBE">
        <w:rPr>
          <w:rFonts w:ascii="Times New Roman" w:hAnsi="Times New Roman" w:cs="Times New Roman"/>
          <w:color w:val="000000" w:themeColor="text1"/>
          <w:sz w:val="24"/>
          <w:szCs w:val="24"/>
        </w:rPr>
        <w:t xml:space="preserve"> nested case-control analysis of circulating n-3 LC-PUFAs and CRC</w:t>
      </w:r>
      <w:r w:rsidR="009B440E" w:rsidRPr="00BD3CBE">
        <w:rPr>
          <w:rFonts w:ascii="Times New Roman" w:hAnsi="Times New Roman" w:cs="Times New Roman"/>
          <w:color w:val="000000" w:themeColor="text1"/>
          <w:sz w:val="24"/>
          <w:szCs w:val="24"/>
        </w:rPr>
        <w:t xml:space="preserve">. </w:t>
      </w:r>
      <w:r w:rsidR="00D608BB" w:rsidRPr="00BD3CBE">
        <w:rPr>
          <w:rFonts w:ascii="Times New Roman" w:hAnsi="Times New Roman" w:cs="Times New Roman"/>
          <w:color w:val="000000" w:themeColor="text1"/>
          <w:sz w:val="24"/>
          <w:szCs w:val="24"/>
        </w:rPr>
        <w:t xml:space="preserve"> </w:t>
      </w:r>
      <w:r w:rsidR="009B440E" w:rsidRPr="00BD3CBE">
        <w:rPr>
          <w:rFonts w:ascii="Times New Roman" w:hAnsi="Times New Roman" w:cs="Times New Roman"/>
          <w:color w:val="000000" w:themeColor="text1"/>
          <w:sz w:val="24"/>
          <w:szCs w:val="24"/>
        </w:rPr>
        <w:t xml:space="preserve">Controls were selected by incidence density sampling from all cohort members alive and free of cancer at the time of </w:t>
      </w:r>
      <w:r w:rsidR="00770C6B" w:rsidRPr="00BD3CBE">
        <w:rPr>
          <w:rFonts w:ascii="Times New Roman" w:hAnsi="Times New Roman" w:cs="Times New Roman"/>
          <w:color w:val="000000" w:themeColor="text1"/>
          <w:sz w:val="24"/>
          <w:szCs w:val="24"/>
        </w:rPr>
        <w:t>diagnosis of the index case</w:t>
      </w:r>
      <w:r w:rsidR="009B440E" w:rsidRPr="00BD3CBE">
        <w:rPr>
          <w:rFonts w:ascii="Times New Roman" w:hAnsi="Times New Roman" w:cs="Times New Roman"/>
          <w:color w:val="000000" w:themeColor="text1"/>
          <w:sz w:val="24"/>
          <w:szCs w:val="24"/>
        </w:rPr>
        <w:t xml:space="preserve">. Cases and controls were matched by </w:t>
      </w:r>
      <w:r w:rsidR="00E14584" w:rsidRPr="00BD3CBE">
        <w:rPr>
          <w:rFonts w:ascii="Times New Roman" w:hAnsi="Times New Roman" w:cs="Times New Roman"/>
          <w:color w:val="000000" w:themeColor="text1"/>
          <w:sz w:val="24"/>
          <w:szCs w:val="24"/>
        </w:rPr>
        <w:t>centre, sex,</w:t>
      </w:r>
      <w:r w:rsidR="0000250A" w:rsidRPr="00BD3CBE">
        <w:rPr>
          <w:rFonts w:ascii="Times New Roman" w:hAnsi="Times New Roman" w:cs="Times New Roman"/>
          <w:color w:val="000000" w:themeColor="text1"/>
          <w:sz w:val="24"/>
          <w:szCs w:val="24"/>
        </w:rPr>
        <w:t xml:space="preserve"> blood collection details including time (±2-4 hours interval), </w:t>
      </w:r>
      <w:r w:rsidR="009B440E" w:rsidRPr="00BD3CBE">
        <w:rPr>
          <w:rFonts w:ascii="Times New Roman" w:hAnsi="Times New Roman" w:cs="Times New Roman"/>
          <w:color w:val="000000" w:themeColor="text1"/>
          <w:sz w:val="24"/>
          <w:szCs w:val="24"/>
        </w:rPr>
        <w:t xml:space="preserve">age </w:t>
      </w:r>
      <w:r w:rsidR="0000250A" w:rsidRPr="00BD3CBE">
        <w:rPr>
          <w:rFonts w:ascii="Times New Roman" w:hAnsi="Times New Roman" w:cs="Times New Roman"/>
          <w:color w:val="000000" w:themeColor="text1"/>
          <w:sz w:val="24"/>
          <w:szCs w:val="24"/>
        </w:rPr>
        <w:t xml:space="preserve">(±6 months-&lt;±2 years), fasting status (&lt;3/3-6 hours) </w:t>
      </w:r>
      <w:r w:rsidR="00DF65B5" w:rsidRPr="00BD3CBE">
        <w:rPr>
          <w:rFonts w:ascii="Times New Roman" w:hAnsi="Times New Roman" w:cs="Times New Roman"/>
          <w:color w:val="000000" w:themeColor="text1"/>
          <w:sz w:val="24"/>
          <w:szCs w:val="24"/>
        </w:rPr>
        <w:t xml:space="preserve">and </w:t>
      </w:r>
      <w:r w:rsidR="009B440E" w:rsidRPr="00BD3CBE">
        <w:rPr>
          <w:rFonts w:ascii="Times New Roman" w:hAnsi="Times New Roman" w:cs="Times New Roman"/>
          <w:color w:val="000000" w:themeColor="text1"/>
          <w:sz w:val="24"/>
          <w:szCs w:val="24"/>
        </w:rPr>
        <w:t>among women by menopausal status, and among premenopausal women, by phase of menstrual</w:t>
      </w:r>
      <w:r w:rsidR="00247484" w:rsidRPr="00BD3CBE">
        <w:rPr>
          <w:rFonts w:ascii="Times New Roman" w:hAnsi="Times New Roman" w:cs="Times New Roman"/>
          <w:color w:val="000000" w:themeColor="text1"/>
          <w:sz w:val="24"/>
          <w:szCs w:val="24"/>
        </w:rPr>
        <w:t xml:space="preserve"> </w:t>
      </w:r>
      <w:r w:rsidR="009B440E" w:rsidRPr="00BD3CBE">
        <w:rPr>
          <w:rFonts w:ascii="Times New Roman" w:hAnsi="Times New Roman" w:cs="Times New Roman"/>
          <w:color w:val="000000" w:themeColor="text1"/>
          <w:sz w:val="24"/>
          <w:szCs w:val="24"/>
        </w:rPr>
        <w:t xml:space="preserve">cycle and hormone replacement therapy </w:t>
      </w:r>
      <w:r w:rsidR="00E14584" w:rsidRPr="00BD3CBE">
        <w:rPr>
          <w:rFonts w:ascii="Times New Roman" w:hAnsi="Times New Roman" w:cs="Times New Roman"/>
          <w:color w:val="000000" w:themeColor="text1"/>
          <w:sz w:val="24"/>
          <w:szCs w:val="24"/>
        </w:rPr>
        <w:t>use.</w:t>
      </w:r>
      <w:r w:rsidR="0000250A" w:rsidRPr="00BD3CBE">
        <w:rPr>
          <w:rFonts w:ascii="Times New Roman" w:hAnsi="Times New Roman" w:cs="Times New Roman"/>
          <w:color w:val="000000" w:themeColor="text1"/>
          <w:sz w:val="24"/>
          <w:szCs w:val="24"/>
        </w:rPr>
        <w:t xml:space="preserve">  </w:t>
      </w:r>
    </w:p>
    <w:p w14:paraId="13F88817" w14:textId="77777777" w:rsidR="00B924CE" w:rsidRPr="00BD3CBE" w:rsidRDefault="00B924CE" w:rsidP="00D11BAD">
      <w:pPr>
        <w:spacing w:after="0" w:line="480" w:lineRule="auto"/>
        <w:jc w:val="both"/>
        <w:rPr>
          <w:rFonts w:ascii="Times New Roman" w:hAnsi="Times New Roman" w:cs="Times New Roman"/>
          <w:color w:val="000000" w:themeColor="text1"/>
          <w:sz w:val="24"/>
          <w:szCs w:val="24"/>
        </w:rPr>
      </w:pPr>
    </w:p>
    <w:p w14:paraId="6282A8C0" w14:textId="77777777" w:rsidR="003E4376" w:rsidRPr="00BD3CBE" w:rsidRDefault="003E4376" w:rsidP="00D11BAD">
      <w:pPr>
        <w:spacing w:after="0" w:line="480" w:lineRule="auto"/>
        <w:jc w:val="both"/>
        <w:rPr>
          <w:rFonts w:ascii="Times New Roman" w:hAnsi="Times New Roman" w:cs="Times New Roman"/>
          <w:i/>
          <w:color w:val="000000" w:themeColor="text1"/>
          <w:sz w:val="24"/>
          <w:szCs w:val="24"/>
        </w:rPr>
      </w:pPr>
      <w:r w:rsidRPr="00BD3CBE">
        <w:rPr>
          <w:rFonts w:ascii="Times New Roman" w:hAnsi="Times New Roman" w:cs="Times New Roman"/>
          <w:i/>
          <w:color w:val="000000" w:themeColor="text1"/>
          <w:sz w:val="24"/>
          <w:szCs w:val="24"/>
        </w:rPr>
        <w:t>Measurements of plasma phospholipid fatty acids</w:t>
      </w:r>
    </w:p>
    <w:p w14:paraId="325593E3" w14:textId="06C908BB" w:rsidR="008D34DE" w:rsidRPr="00BD3CBE" w:rsidRDefault="00DC0D88" w:rsidP="00D11BAD">
      <w:pPr>
        <w:spacing w:after="0" w:line="480" w:lineRule="auto"/>
        <w:jc w:val="both"/>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 xml:space="preserve">Plasma </w:t>
      </w:r>
      <w:r w:rsidR="003936FE" w:rsidRPr="00BD3CBE">
        <w:rPr>
          <w:rFonts w:ascii="Times New Roman" w:hAnsi="Times New Roman" w:cs="Times New Roman"/>
          <w:color w:val="000000" w:themeColor="text1"/>
          <w:sz w:val="24"/>
          <w:szCs w:val="24"/>
        </w:rPr>
        <w:t xml:space="preserve">phospholipid </w:t>
      </w:r>
      <w:r w:rsidR="00D4746B" w:rsidRPr="00BD3CBE">
        <w:rPr>
          <w:rFonts w:ascii="Times New Roman" w:hAnsi="Times New Roman" w:cs="Times New Roman"/>
          <w:color w:val="000000" w:themeColor="text1"/>
          <w:sz w:val="24"/>
          <w:szCs w:val="24"/>
        </w:rPr>
        <w:t>levels</w:t>
      </w:r>
      <w:r w:rsidR="00970B4F" w:rsidRPr="00BD3CBE">
        <w:rPr>
          <w:rFonts w:ascii="Times New Roman" w:hAnsi="Times New Roman" w:cs="Times New Roman"/>
          <w:color w:val="000000" w:themeColor="text1"/>
          <w:sz w:val="24"/>
          <w:szCs w:val="24"/>
        </w:rPr>
        <w:t xml:space="preserve"> of </w:t>
      </w:r>
      <w:r w:rsidR="00EF4840" w:rsidRPr="00BD3CBE">
        <w:rPr>
          <w:rFonts w:ascii="Times New Roman" w:hAnsi="Times New Roman" w:cs="Times New Roman"/>
          <w:color w:val="000000" w:themeColor="text1"/>
          <w:sz w:val="24"/>
          <w:szCs w:val="24"/>
        </w:rPr>
        <w:t>LC-</w:t>
      </w:r>
      <w:r w:rsidR="00970B4F" w:rsidRPr="00BD3CBE">
        <w:rPr>
          <w:rFonts w:ascii="Times New Roman" w:hAnsi="Times New Roman" w:cs="Times New Roman"/>
          <w:color w:val="000000" w:themeColor="text1"/>
          <w:sz w:val="24"/>
          <w:szCs w:val="24"/>
        </w:rPr>
        <w:t>PUFA</w:t>
      </w:r>
      <w:r w:rsidR="00EF4840" w:rsidRPr="00BD3CBE">
        <w:rPr>
          <w:rFonts w:ascii="Times New Roman" w:hAnsi="Times New Roman" w:cs="Times New Roman"/>
          <w:color w:val="000000" w:themeColor="text1"/>
          <w:sz w:val="24"/>
          <w:szCs w:val="24"/>
        </w:rPr>
        <w:t>s</w:t>
      </w:r>
      <w:r w:rsidR="00D4746B" w:rsidRPr="00BD3CBE">
        <w:rPr>
          <w:rFonts w:ascii="Times New Roman" w:hAnsi="Times New Roman" w:cs="Times New Roman"/>
          <w:color w:val="000000" w:themeColor="text1"/>
          <w:sz w:val="24"/>
          <w:szCs w:val="24"/>
        </w:rPr>
        <w:t xml:space="preserve"> </w:t>
      </w:r>
      <w:r w:rsidRPr="00BD3CBE">
        <w:rPr>
          <w:rFonts w:ascii="Times New Roman" w:hAnsi="Times New Roman" w:cs="Times New Roman"/>
          <w:color w:val="000000" w:themeColor="text1"/>
          <w:sz w:val="24"/>
          <w:szCs w:val="24"/>
        </w:rPr>
        <w:t xml:space="preserve">were determined </w:t>
      </w:r>
      <w:r w:rsidR="00737F52" w:rsidRPr="00BD3CBE">
        <w:rPr>
          <w:rFonts w:ascii="Times New Roman" w:hAnsi="Times New Roman" w:cs="Times New Roman"/>
          <w:color w:val="000000" w:themeColor="text1"/>
          <w:sz w:val="24"/>
          <w:szCs w:val="24"/>
        </w:rPr>
        <w:t>by gas chromatography</w:t>
      </w:r>
      <w:r w:rsidR="00674E33" w:rsidRPr="00BD3CBE">
        <w:rPr>
          <w:rFonts w:ascii="Times New Roman" w:hAnsi="Times New Roman" w:cs="Times New Roman"/>
          <w:color w:val="000000" w:themeColor="text1"/>
          <w:sz w:val="24"/>
          <w:szCs w:val="24"/>
        </w:rPr>
        <w:t xml:space="preserve"> </w:t>
      </w:r>
      <w:r w:rsidR="000B684D" w:rsidRPr="00BD3CBE">
        <w:rPr>
          <w:rFonts w:ascii="Times New Roman" w:hAnsi="Times New Roman" w:cs="Times New Roman"/>
          <w:color w:val="000000" w:themeColor="text1"/>
          <w:sz w:val="24"/>
          <w:szCs w:val="24"/>
        </w:rPr>
        <w:t xml:space="preserve">using a </w:t>
      </w:r>
      <w:r w:rsidR="00ED2176" w:rsidRPr="00BD3CBE">
        <w:rPr>
          <w:rFonts w:ascii="Times New Roman" w:hAnsi="Times New Roman" w:cs="Times New Roman"/>
          <w:color w:val="000000" w:themeColor="text1"/>
          <w:sz w:val="24"/>
          <w:szCs w:val="24"/>
        </w:rPr>
        <w:t>method</w:t>
      </w:r>
      <w:r w:rsidR="000B684D" w:rsidRPr="00BD3CBE">
        <w:rPr>
          <w:rFonts w:ascii="Times New Roman" w:hAnsi="Times New Roman" w:cs="Times New Roman"/>
          <w:color w:val="000000" w:themeColor="text1"/>
          <w:sz w:val="24"/>
          <w:szCs w:val="24"/>
        </w:rPr>
        <w:t xml:space="preserve"> </w:t>
      </w:r>
      <w:r w:rsidR="00ED2176" w:rsidRPr="00BD3CBE">
        <w:rPr>
          <w:rFonts w:ascii="Times New Roman" w:hAnsi="Times New Roman" w:cs="Times New Roman"/>
          <w:color w:val="000000" w:themeColor="text1"/>
          <w:sz w:val="24"/>
          <w:szCs w:val="24"/>
        </w:rPr>
        <w:t xml:space="preserve">previously </w:t>
      </w:r>
      <w:r w:rsidR="00E46A5B" w:rsidRPr="00BD3CBE">
        <w:rPr>
          <w:rFonts w:ascii="Times New Roman" w:hAnsi="Times New Roman" w:cs="Times New Roman"/>
          <w:color w:val="000000" w:themeColor="text1"/>
          <w:sz w:val="24"/>
          <w:szCs w:val="24"/>
        </w:rPr>
        <w:t>described</w:t>
      </w:r>
      <w:r w:rsidR="00263350" w:rsidRPr="00BD3CBE">
        <w:rPr>
          <w:rFonts w:ascii="Times New Roman" w:hAnsi="Times New Roman" w:cs="Times New Roman"/>
          <w:color w:val="000000" w:themeColor="text1"/>
          <w:sz w:val="24"/>
          <w:szCs w:val="24"/>
        </w:rPr>
        <w:fldChar w:fldCharType="begin">
          <w:fldData xml:space="preserve">PEVuZE5vdGU+PENpdGU+PEF1dGhvcj5DaGFqZXM8L0F1dGhvcj48WWVhcj4yMDA4PC9ZZWFyPjxS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</w:fldData>
        </w:fldChar>
      </w:r>
      <w:r w:rsidR="00386BCD" w:rsidRPr="00BD3CBE">
        <w:rPr>
          <w:rFonts w:ascii="Times New Roman" w:hAnsi="Times New Roman" w:cs="Times New Roman"/>
          <w:color w:val="000000" w:themeColor="text1"/>
          <w:sz w:val="24"/>
          <w:szCs w:val="24"/>
        </w:rPr>
        <w:instrText xml:space="preserve"> ADDIN EN.CITE </w:instrText>
      </w:r>
      <w:r w:rsidR="00386BCD" w:rsidRPr="00BD3CBE">
        <w:rPr>
          <w:rFonts w:ascii="Times New Roman" w:hAnsi="Times New Roman" w:cs="Times New Roman"/>
          <w:color w:val="000000" w:themeColor="text1"/>
          <w:sz w:val="24"/>
          <w:szCs w:val="24"/>
        </w:rPr>
        <w:fldChar w:fldCharType="begin">
          <w:fldData xml:space="preserve">PEVuZE5vdGU+PENpdGU+PEF1dGhvcj5DaGFqZXM8L0F1dGhvcj48WWVhcj4yMDA4PC9ZZWFyPjxS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</w:fldData>
        </w:fldChar>
      </w:r>
      <w:r w:rsidR="00386BCD" w:rsidRPr="00BD3CBE">
        <w:rPr>
          <w:rFonts w:ascii="Times New Roman" w:hAnsi="Times New Roman" w:cs="Times New Roman"/>
          <w:color w:val="000000" w:themeColor="text1"/>
          <w:sz w:val="24"/>
          <w:szCs w:val="24"/>
        </w:rPr>
        <w:instrText xml:space="preserve"> ADDIN EN.CITE.DATA </w:instrText>
      </w:r>
      <w:r w:rsidR="00386BCD" w:rsidRPr="00BD3CBE">
        <w:rPr>
          <w:rFonts w:ascii="Times New Roman" w:hAnsi="Times New Roman" w:cs="Times New Roman"/>
          <w:color w:val="000000" w:themeColor="text1"/>
          <w:sz w:val="24"/>
          <w:szCs w:val="24"/>
        </w:rPr>
      </w:r>
      <w:r w:rsidR="00386BCD" w:rsidRPr="00BD3CBE">
        <w:rPr>
          <w:rFonts w:ascii="Times New Roman" w:hAnsi="Times New Roman" w:cs="Times New Roman"/>
          <w:color w:val="000000" w:themeColor="text1"/>
          <w:sz w:val="24"/>
          <w:szCs w:val="24"/>
        </w:rPr>
        <w:fldChar w:fldCharType="end"/>
      </w:r>
      <w:r w:rsidR="00263350" w:rsidRPr="00BD3CBE">
        <w:rPr>
          <w:rFonts w:ascii="Times New Roman" w:hAnsi="Times New Roman" w:cs="Times New Roman"/>
          <w:color w:val="000000" w:themeColor="text1"/>
          <w:sz w:val="24"/>
          <w:szCs w:val="24"/>
        </w:rPr>
      </w:r>
      <w:r w:rsidR="00263350" w:rsidRPr="00BD3CBE">
        <w:rPr>
          <w:rFonts w:ascii="Times New Roman" w:hAnsi="Times New Roman" w:cs="Times New Roman"/>
          <w:color w:val="000000" w:themeColor="text1"/>
          <w:sz w:val="24"/>
          <w:szCs w:val="24"/>
        </w:rPr>
        <w:fldChar w:fldCharType="separate"/>
      </w:r>
      <w:r w:rsidR="00386BCD" w:rsidRPr="00BD3CBE">
        <w:rPr>
          <w:rFonts w:ascii="Times New Roman" w:hAnsi="Times New Roman" w:cs="Times New Roman"/>
          <w:noProof/>
          <w:color w:val="000000" w:themeColor="text1"/>
          <w:sz w:val="24"/>
          <w:szCs w:val="24"/>
          <w:vertAlign w:val="superscript"/>
        </w:rPr>
        <w:t>20</w:t>
      </w:r>
      <w:r w:rsidR="00263350" w:rsidRPr="00BD3CBE">
        <w:rPr>
          <w:rFonts w:ascii="Times New Roman" w:hAnsi="Times New Roman" w:cs="Times New Roman"/>
          <w:color w:val="000000" w:themeColor="text1"/>
          <w:sz w:val="24"/>
          <w:szCs w:val="24"/>
        </w:rPr>
        <w:fldChar w:fldCharType="end"/>
      </w:r>
      <w:r w:rsidR="00737F52" w:rsidRPr="00BD3CBE">
        <w:rPr>
          <w:rFonts w:ascii="Times New Roman" w:hAnsi="Times New Roman" w:cs="Times New Roman"/>
          <w:color w:val="000000" w:themeColor="text1"/>
          <w:sz w:val="24"/>
          <w:szCs w:val="24"/>
        </w:rPr>
        <w:t xml:space="preserve">. </w:t>
      </w:r>
      <w:r w:rsidR="00ED2176" w:rsidRPr="00BD3CBE">
        <w:rPr>
          <w:rFonts w:ascii="Times New Roman" w:hAnsi="Times New Roman" w:cs="Times New Roman"/>
          <w:color w:val="000000" w:themeColor="text1"/>
          <w:sz w:val="24"/>
          <w:szCs w:val="24"/>
        </w:rPr>
        <w:t>Briefly, t</w:t>
      </w:r>
      <w:r w:rsidR="00737F52" w:rsidRPr="00BD3CBE">
        <w:rPr>
          <w:rFonts w:ascii="Times New Roman" w:hAnsi="Times New Roman" w:cs="Times New Roman"/>
          <w:color w:val="000000" w:themeColor="text1"/>
          <w:sz w:val="24"/>
          <w:szCs w:val="24"/>
        </w:rPr>
        <w:t xml:space="preserve">otal lipids were extracted from </w:t>
      </w:r>
      <w:r w:rsidR="00D4746B" w:rsidRPr="00BD3CBE">
        <w:rPr>
          <w:rFonts w:ascii="Times New Roman" w:hAnsi="Times New Roman" w:cs="Times New Roman"/>
          <w:color w:val="000000" w:themeColor="text1"/>
          <w:sz w:val="24"/>
          <w:szCs w:val="24"/>
        </w:rPr>
        <w:t xml:space="preserve">plasma </w:t>
      </w:r>
      <w:r w:rsidR="00BA6B7F" w:rsidRPr="00BD3CBE">
        <w:rPr>
          <w:rFonts w:ascii="Times New Roman" w:hAnsi="Times New Roman" w:cs="Times New Roman"/>
          <w:color w:val="000000" w:themeColor="text1"/>
          <w:sz w:val="24"/>
          <w:szCs w:val="24"/>
        </w:rPr>
        <w:t xml:space="preserve">samples </w:t>
      </w:r>
      <w:r w:rsidR="00737F52" w:rsidRPr="00BD3CBE">
        <w:rPr>
          <w:rFonts w:ascii="Times New Roman" w:hAnsi="Times New Roman" w:cs="Times New Roman"/>
          <w:color w:val="000000" w:themeColor="text1"/>
          <w:sz w:val="24"/>
          <w:szCs w:val="24"/>
        </w:rPr>
        <w:t xml:space="preserve">by </w:t>
      </w:r>
      <w:r w:rsidR="003936FE" w:rsidRPr="00BD3CBE">
        <w:rPr>
          <w:rFonts w:ascii="Times New Roman" w:hAnsi="Times New Roman" w:cs="Times New Roman"/>
          <w:color w:val="000000" w:themeColor="text1"/>
          <w:sz w:val="24"/>
          <w:szCs w:val="24"/>
        </w:rPr>
        <w:t xml:space="preserve">chloroform-methanol 2:1 (v/v). </w:t>
      </w:r>
      <w:r w:rsidR="00A168DF" w:rsidRPr="00BD3CBE">
        <w:rPr>
          <w:rFonts w:ascii="Times New Roman" w:hAnsi="Times New Roman" w:cs="Times New Roman"/>
          <w:color w:val="000000" w:themeColor="text1"/>
          <w:sz w:val="24"/>
          <w:szCs w:val="24"/>
        </w:rPr>
        <w:t>Phospholipids were purified by adsorption chromatography on silica tubes. Fatty acid methyl esters (FAME</w:t>
      </w:r>
      <w:r w:rsidR="00737F52" w:rsidRPr="00BD3CBE">
        <w:rPr>
          <w:rFonts w:ascii="Times New Roman" w:hAnsi="Times New Roman" w:cs="Times New Roman"/>
          <w:color w:val="000000" w:themeColor="text1"/>
          <w:sz w:val="24"/>
          <w:szCs w:val="24"/>
        </w:rPr>
        <w:t>s</w:t>
      </w:r>
      <w:r w:rsidR="00A168DF" w:rsidRPr="00BD3CBE">
        <w:rPr>
          <w:rFonts w:ascii="Times New Roman" w:hAnsi="Times New Roman" w:cs="Times New Roman"/>
          <w:color w:val="000000" w:themeColor="text1"/>
          <w:sz w:val="24"/>
          <w:szCs w:val="24"/>
        </w:rPr>
        <w:t xml:space="preserve">) were formed by transmethylation with Methyl-Prep II (Alltech, Deerfield, USA). Analyses were carried out on the gas chromatograph 7890A </w:t>
      </w:r>
      <w:r w:rsidR="004C22F5" w:rsidRPr="00BD3CBE">
        <w:rPr>
          <w:rFonts w:ascii="Times New Roman" w:hAnsi="Times New Roman" w:cs="Times New Roman"/>
          <w:color w:val="000000" w:themeColor="text1"/>
          <w:sz w:val="24"/>
          <w:szCs w:val="24"/>
        </w:rPr>
        <w:t>(Agilent Technologies</w:t>
      </w:r>
      <w:r w:rsidR="00A168DF" w:rsidRPr="00BD3CBE">
        <w:rPr>
          <w:rFonts w:ascii="Times New Roman" w:hAnsi="Times New Roman" w:cs="Times New Roman"/>
          <w:color w:val="000000" w:themeColor="text1"/>
          <w:sz w:val="24"/>
          <w:szCs w:val="24"/>
        </w:rPr>
        <w:t>, USA).</w:t>
      </w:r>
      <w:r w:rsidR="00DC20AA" w:rsidRPr="00BD3CBE">
        <w:rPr>
          <w:rFonts w:ascii="Times New Roman" w:hAnsi="Times New Roman" w:cs="Times New Roman"/>
          <w:color w:val="000000" w:themeColor="text1"/>
          <w:sz w:val="24"/>
          <w:szCs w:val="24"/>
        </w:rPr>
        <w:t xml:space="preserve"> </w:t>
      </w:r>
      <w:r w:rsidR="00970B4F" w:rsidRPr="00BD3CBE">
        <w:rPr>
          <w:rFonts w:ascii="Times New Roman" w:hAnsi="Times New Roman" w:cs="Times New Roman"/>
          <w:color w:val="000000" w:themeColor="text1"/>
          <w:sz w:val="24"/>
          <w:szCs w:val="24"/>
        </w:rPr>
        <w:t>T</w:t>
      </w:r>
      <w:r w:rsidR="008D51B4" w:rsidRPr="00BD3CBE">
        <w:rPr>
          <w:rFonts w:ascii="Times New Roman" w:hAnsi="Times New Roman" w:cs="Times New Roman"/>
          <w:color w:val="000000" w:themeColor="text1"/>
          <w:sz w:val="24"/>
          <w:szCs w:val="24"/>
        </w:rPr>
        <w:t xml:space="preserve">he individual </w:t>
      </w:r>
      <w:r w:rsidR="002E75CF" w:rsidRPr="00BD3CBE">
        <w:rPr>
          <w:rFonts w:ascii="Times New Roman" w:hAnsi="Times New Roman" w:cs="Times New Roman"/>
          <w:color w:val="000000" w:themeColor="text1"/>
          <w:sz w:val="24"/>
          <w:szCs w:val="24"/>
        </w:rPr>
        <w:t>LC-PUFA</w:t>
      </w:r>
      <w:r w:rsidR="00970B4F" w:rsidRPr="00BD3CBE">
        <w:rPr>
          <w:rFonts w:ascii="Times New Roman" w:hAnsi="Times New Roman" w:cs="Times New Roman"/>
          <w:color w:val="000000" w:themeColor="text1"/>
          <w:sz w:val="24"/>
          <w:szCs w:val="24"/>
        </w:rPr>
        <w:t>s</w:t>
      </w:r>
      <w:r w:rsidR="008D51B4" w:rsidRPr="00BD3CBE">
        <w:rPr>
          <w:rFonts w:ascii="Times New Roman" w:hAnsi="Times New Roman" w:cs="Times New Roman"/>
          <w:color w:val="000000" w:themeColor="text1"/>
          <w:sz w:val="24"/>
          <w:szCs w:val="24"/>
        </w:rPr>
        <w:t xml:space="preserve"> </w:t>
      </w:r>
      <w:r w:rsidR="008D34DE" w:rsidRPr="00BD3CBE">
        <w:rPr>
          <w:rFonts w:ascii="Times New Roman" w:hAnsi="Times New Roman" w:cs="Times New Roman"/>
          <w:color w:val="000000" w:themeColor="text1"/>
          <w:sz w:val="24"/>
          <w:szCs w:val="24"/>
        </w:rPr>
        <w:t xml:space="preserve">were </w:t>
      </w:r>
      <w:r w:rsidR="00BA6B7F" w:rsidRPr="00BD3CBE">
        <w:rPr>
          <w:rFonts w:ascii="Times New Roman" w:hAnsi="Times New Roman" w:cs="Times New Roman"/>
          <w:color w:val="000000" w:themeColor="text1"/>
          <w:sz w:val="24"/>
          <w:szCs w:val="24"/>
        </w:rPr>
        <w:t xml:space="preserve">separated and </w:t>
      </w:r>
      <w:r w:rsidR="008D34DE" w:rsidRPr="00BD3CBE">
        <w:rPr>
          <w:rFonts w:ascii="Times New Roman" w:hAnsi="Times New Roman" w:cs="Times New Roman"/>
          <w:color w:val="000000" w:themeColor="text1"/>
          <w:sz w:val="24"/>
          <w:szCs w:val="24"/>
        </w:rPr>
        <w:t xml:space="preserve">identified </w:t>
      </w:r>
      <w:r w:rsidR="00BA6B7F" w:rsidRPr="00BD3CBE">
        <w:rPr>
          <w:rFonts w:ascii="Times New Roman" w:hAnsi="Times New Roman" w:cs="Times New Roman"/>
          <w:color w:val="000000" w:themeColor="text1"/>
          <w:sz w:val="24"/>
          <w:szCs w:val="24"/>
        </w:rPr>
        <w:t xml:space="preserve">by comparison of </w:t>
      </w:r>
      <w:r w:rsidR="008D34DE" w:rsidRPr="00BD3CBE">
        <w:rPr>
          <w:rFonts w:ascii="Times New Roman" w:hAnsi="Times New Roman" w:cs="Times New Roman"/>
          <w:color w:val="000000" w:themeColor="text1"/>
          <w:sz w:val="24"/>
          <w:szCs w:val="24"/>
        </w:rPr>
        <w:t xml:space="preserve">their respective retention time with </w:t>
      </w:r>
      <w:r w:rsidR="00BA6B7F" w:rsidRPr="00BD3CBE">
        <w:rPr>
          <w:rFonts w:ascii="Times New Roman" w:hAnsi="Times New Roman" w:cs="Times New Roman"/>
          <w:color w:val="000000" w:themeColor="text1"/>
          <w:sz w:val="24"/>
          <w:szCs w:val="24"/>
        </w:rPr>
        <w:t xml:space="preserve">those of </w:t>
      </w:r>
      <w:r w:rsidR="008D34DE" w:rsidRPr="00BD3CBE">
        <w:rPr>
          <w:rFonts w:ascii="Times New Roman" w:hAnsi="Times New Roman" w:cs="Times New Roman"/>
          <w:color w:val="000000" w:themeColor="text1"/>
          <w:sz w:val="24"/>
          <w:szCs w:val="24"/>
        </w:rPr>
        <w:t>purchased standard methyl ester fatty aci</w:t>
      </w:r>
      <w:r w:rsidR="00737F52" w:rsidRPr="00BD3CBE">
        <w:rPr>
          <w:rFonts w:ascii="Times New Roman" w:hAnsi="Times New Roman" w:cs="Times New Roman"/>
          <w:color w:val="000000" w:themeColor="text1"/>
          <w:sz w:val="24"/>
          <w:szCs w:val="24"/>
        </w:rPr>
        <w:t xml:space="preserve">ds. </w:t>
      </w:r>
      <w:r w:rsidR="008D51B4" w:rsidRPr="00BD3CBE">
        <w:rPr>
          <w:rFonts w:ascii="Times New Roman" w:hAnsi="Times New Roman" w:cs="Times New Roman"/>
          <w:color w:val="000000" w:themeColor="text1"/>
          <w:sz w:val="24"/>
          <w:szCs w:val="24"/>
        </w:rPr>
        <w:t xml:space="preserve">Plasma phospholipid </w:t>
      </w:r>
      <w:r w:rsidR="00473848" w:rsidRPr="00BD3CBE">
        <w:rPr>
          <w:rFonts w:ascii="Times New Roman" w:hAnsi="Times New Roman" w:cs="Times New Roman"/>
          <w:color w:val="000000" w:themeColor="text1"/>
          <w:sz w:val="24"/>
          <w:szCs w:val="24"/>
        </w:rPr>
        <w:t>LC-</w:t>
      </w:r>
      <w:r w:rsidR="00D4746B" w:rsidRPr="00BD3CBE">
        <w:rPr>
          <w:rFonts w:ascii="Times New Roman" w:hAnsi="Times New Roman" w:cs="Times New Roman"/>
          <w:color w:val="000000" w:themeColor="text1"/>
          <w:sz w:val="24"/>
          <w:szCs w:val="24"/>
        </w:rPr>
        <w:t>PUFAs were expressed as percentages of total fatty acids</w:t>
      </w:r>
      <w:r w:rsidR="008D34DE" w:rsidRPr="00BD3CBE">
        <w:rPr>
          <w:rFonts w:ascii="Times New Roman" w:hAnsi="Times New Roman" w:cs="Times New Roman"/>
          <w:color w:val="000000" w:themeColor="text1"/>
          <w:sz w:val="24"/>
          <w:szCs w:val="24"/>
        </w:rPr>
        <w:t xml:space="preserve">. </w:t>
      </w:r>
      <w:r w:rsidR="008D51B4" w:rsidRPr="00BD3CBE">
        <w:rPr>
          <w:rFonts w:ascii="Times New Roman" w:hAnsi="Times New Roman" w:cs="Times New Roman"/>
          <w:color w:val="000000" w:themeColor="text1"/>
          <w:sz w:val="24"/>
          <w:szCs w:val="24"/>
        </w:rPr>
        <w:t xml:space="preserve">The ratio of circulating </w:t>
      </w:r>
      <w:r w:rsidR="00807748" w:rsidRPr="00BD3CBE">
        <w:rPr>
          <w:rFonts w:ascii="Times New Roman" w:hAnsi="Times New Roman" w:cs="Times New Roman"/>
          <w:color w:val="000000" w:themeColor="text1"/>
          <w:sz w:val="24"/>
          <w:szCs w:val="24"/>
        </w:rPr>
        <w:t>n-6:n-3 L</w:t>
      </w:r>
      <w:r w:rsidR="008D51B4" w:rsidRPr="00BD3CBE">
        <w:rPr>
          <w:rFonts w:ascii="Times New Roman" w:hAnsi="Times New Roman" w:cs="Times New Roman"/>
          <w:color w:val="000000" w:themeColor="text1"/>
          <w:sz w:val="24"/>
          <w:szCs w:val="24"/>
        </w:rPr>
        <w:t xml:space="preserve">C-PUFA was </w:t>
      </w:r>
      <w:r w:rsidR="00ED0F3A" w:rsidRPr="00BD3CBE">
        <w:rPr>
          <w:rFonts w:ascii="Times New Roman" w:hAnsi="Times New Roman" w:cs="Times New Roman"/>
          <w:color w:val="000000" w:themeColor="text1"/>
          <w:sz w:val="24"/>
          <w:szCs w:val="24"/>
        </w:rPr>
        <w:t xml:space="preserve">also calculated. </w:t>
      </w:r>
    </w:p>
    <w:p w14:paraId="46A6E0A8" w14:textId="77777777" w:rsidR="00CA702F" w:rsidRPr="00BD3CBE" w:rsidRDefault="00CA702F" w:rsidP="00D11BAD">
      <w:pPr>
        <w:spacing w:after="0" w:line="480" w:lineRule="auto"/>
        <w:jc w:val="both"/>
        <w:rPr>
          <w:rFonts w:ascii="Times New Roman" w:hAnsi="Times New Roman" w:cs="Times New Roman"/>
          <w:color w:val="000000" w:themeColor="text1"/>
          <w:sz w:val="24"/>
          <w:szCs w:val="24"/>
        </w:rPr>
      </w:pPr>
    </w:p>
    <w:p w14:paraId="4D2151A8" w14:textId="02EAFA02" w:rsidR="00B950DC" w:rsidRPr="00BD3CBE" w:rsidRDefault="00B950DC" w:rsidP="00D11BAD">
      <w:pPr>
        <w:spacing w:after="0" w:line="480" w:lineRule="auto"/>
        <w:jc w:val="both"/>
        <w:rPr>
          <w:rFonts w:ascii="Times New Roman" w:hAnsi="Times New Roman" w:cs="Times New Roman"/>
          <w:i/>
          <w:color w:val="000000" w:themeColor="text1"/>
          <w:sz w:val="24"/>
          <w:szCs w:val="24"/>
        </w:rPr>
      </w:pPr>
      <w:r w:rsidRPr="00BD3CBE">
        <w:rPr>
          <w:rFonts w:ascii="Times New Roman" w:hAnsi="Times New Roman" w:cs="Times New Roman"/>
          <w:i/>
          <w:color w:val="000000" w:themeColor="text1"/>
          <w:sz w:val="24"/>
          <w:szCs w:val="24"/>
        </w:rPr>
        <w:lastRenderedPageBreak/>
        <w:t>Statistical analyses</w:t>
      </w:r>
    </w:p>
    <w:p w14:paraId="316EEB25" w14:textId="35036833" w:rsidR="00401A40" w:rsidRPr="00BD3CBE" w:rsidRDefault="0089545E" w:rsidP="00D11BAD">
      <w:pPr>
        <w:spacing w:after="0" w:line="480" w:lineRule="auto"/>
        <w:jc w:val="both"/>
        <w:rPr>
          <w:rFonts w:ascii="Times New Roman" w:hAnsi="Times New Roman" w:cs="Times New Roman"/>
          <w:i/>
          <w:color w:val="000000" w:themeColor="text1"/>
          <w:sz w:val="24"/>
          <w:szCs w:val="24"/>
        </w:rPr>
      </w:pPr>
      <w:r w:rsidRPr="00BD3CBE">
        <w:rPr>
          <w:rFonts w:ascii="Times New Roman" w:hAnsi="Times New Roman" w:cs="Times New Roman"/>
          <w:i/>
          <w:color w:val="000000" w:themeColor="text1"/>
          <w:sz w:val="24"/>
          <w:szCs w:val="24"/>
        </w:rPr>
        <w:t>Full prospective c</w:t>
      </w:r>
      <w:r w:rsidR="00401A40" w:rsidRPr="00BD3CBE">
        <w:rPr>
          <w:rFonts w:ascii="Times New Roman" w:hAnsi="Times New Roman" w:cs="Times New Roman"/>
          <w:i/>
          <w:color w:val="000000" w:themeColor="text1"/>
          <w:sz w:val="24"/>
          <w:szCs w:val="24"/>
        </w:rPr>
        <w:t>ohort</w:t>
      </w:r>
    </w:p>
    <w:p w14:paraId="7BD6032A" w14:textId="3AFA8C5E" w:rsidR="00D511E1" w:rsidRPr="00BD3CBE" w:rsidRDefault="00053E42" w:rsidP="00D11BAD">
      <w:pPr>
        <w:spacing w:after="0" w:line="480" w:lineRule="auto"/>
        <w:jc w:val="both"/>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 xml:space="preserve">Socio-demographic and dietary intake </w:t>
      </w:r>
      <w:r w:rsidR="007B1663" w:rsidRPr="00BD3CBE">
        <w:rPr>
          <w:rFonts w:ascii="Times New Roman" w:hAnsi="Times New Roman" w:cs="Times New Roman"/>
          <w:color w:val="000000" w:themeColor="text1"/>
          <w:sz w:val="24"/>
          <w:szCs w:val="24"/>
        </w:rPr>
        <w:t xml:space="preserve">variables </w:t>
      </w:r>
      <w:r w:rsidRPr="00BD3CBE">
        <w:rPr>
          <w:rFonts w:ascii="Times New Roman" w:hAnsi="Times New Roman" w:cs="Times New Roman"/>
          <w:color w:val="000000" w:themeColor="text1"/>
          <w:sz w:val="24"/>
          <w:szCs w:val="24"/>
        </w:rPr>
        <w:t xml:space="preserve">in the EPIC population </w:t>
      </w:r>
      <w:r w:rsidR="007C6567" w:rsidRPr="00BD3CBE">
        <w:rPr>
          <w:rFonts w:ascii="Times New Roman" w:hAnsi="Times New Roman" w:cs="Times New Roman"/>
          <w:color w:val="000000" w:themeColor="text1"/>
          <w:sz w:val="24"/>
          <w:szCs w:val="24"/>
        </w:rPr>
        <w:t>are</w:t>
      </w:r>
      <w:r w:rsidRPr="00BD3CBE">
        <w:rPr>
          <w:rFonts w:ascii="Times New Roman" w:hAnsi="Times New Roman" w:cs="Times New Roman"/>
          <w:color w:val="000000" w:themeColor="text1"/>
          <w:sz w:val="24"/>
          <w:szCs w:val="24"/>
        </w:rPr>
        <w:t xml:space="preserve"> presented separately for cases and non-cases, and </w:t>
      </w:r>
      <w:r w:rsidR="00E14584" w:rsidRPr="00BD3CBE">
        <w:rPr>
          <w:rFonts w:ascii="Times New Roman" w:hAnsi="Times New Roman" w:cs="Times New Roman"/>
          <w:color w:val="000000" w:themeColor="text1"/>
          <w:sz w:val="24"/>
          <w:szCs w:val="24"/>
        </w:rPr>
        <w:t>compared</w:t>
      </w:r>
      <w:r w:rsidRPr="00BD3CBE">
        <w:rPr>
          <w:rFonts w:ascii="Times New Roman" w:hAnsi="Times New Roman" w:cs="Times New Roman"/>
          <w:color w:val="000000" w:themeColor="text1"/>
          <w:sz w:val="24"/>
          <w:szCs w:val="24"/>
        </w:rPr>
        <w:t xml:space="preserve"> using Wilcoxon rank-sum</w:t>
      </w:r>
      <w:r w:rsidR="007C6567" w:rsidRPr="00BD3CBE">
        <w:rPr>
          <w:rFonts w:ascii="Times New Roman" w:hAnsi="Times New Roman" w:cs="Times New Roman"/>
          <w:color w:val="000000" w:themeColor="text1"/>
          <w:sz w:val="24"/>
          <w:szCs w:val="24"/>
        </w:rPr>
        <w:t xml:space="preserve"> </w:t>
      </w:r>
      <w:r w:rsidR="00D958CF" w:rsidRPr="00BD3CBE">
        <w:rPr>
          <w:rFonts w:ascii="Times New Roman" w:hAnsi="Times New Roman" w:cs="Times New Roman"/>
          <w:color w:val="000000" w:themeColor="text1"/>
          <w:sz w:val="24"/>
          <w:szCs w:val="24"/>
        </w:rPr>
        <w:t>and χ</w:t>
      </w:r>
      <w:r w:rsidR="00D958CF" w:rsidRPr="00BD3CBE">
        <w:rPr>
          <w:rFonts w:ascii="Times New Roman" w:hAnsi="Times New Roman" w:cs="Times New Roman"/>
          <w:color w:val="000000" w:themeColor="text1"/>
          <w:sz w:val="24"/>
          <w:szCs w:val="24"/>
          <w:vertAlign w:val="superscript"/>
        </w:rPr>
        <w:t>2</w:t>
      </w:r>
      <w:r w:rsidR="00D958CF" w:rsidRPr="00BD3CBE">
        <w:rPr>
          <w:rFonts w:ascii="Times New Roman" w:hAnsi="Times New Roman" w:cs="Times New Roman"/>
          <w:color w:val="000000" w:themeColor="text1"/>
          <w:sz w:val="24"/>
          <w:szCs w:val="24"/>
        </w:rPr>
        <w:t xml:space="preserve"> tests for continuous and categorical variables, respectively. </w:t>
      </w:r>
      <w:r w:rsidRPr="00BD3CBE">
        <w:rPr>
          <w:rFonts w:ascii="Times New Roman" w:hAnsi="Times New Roman" w:cs="Times New Roman"/>
          <w:color w:val="000000" w:themeColor="text1"/>
          <w:sz w:val="24"/>
          <w:szCs w:val="24"/>
        </w:rPr>
        <w:t xml:space="preserve"> </w:t>
      </w:r>
      <w:r w:rsidR="00D608BB" w:rsidRPr="00BD3CBE">
        <w:rPr>
          <w:rFonts w:ascii="Times New Roman" w:hAnsi="Times New Roman" w:cs="Times New Roman"/>
          <w:color w:val="000000" w:themeColor="text1"/>
          <w:sz w:val="24"/>
          <w:szCs w:val="24"/>
        </w:rPr>
        <w:t xml:space="preserve">Supplementary </w:t>
      </w:r>
      <w:r w:rsidR="007C6567" w:rsidRPr="00BD3CBE">
        <w:rPr>
          <w:rFonts w:ascii="Times New Roman" w:hAnsi="Times New Roman" w:cs="Times New Roman"/>
          <w:color w:val="000000" w:themeColor="text1"/>
          <w:sz w:val="24"/>
          <w:szCs w:val="24"/>
        </w:rPr>
        <w:t>T</w:t>
      </w:r>
      <w:r w:rsidR="00D608BB" w:rsidRPr="00BD3CBE">
        <w:rPr>
          <w:rFonts w:ascii="Times New Roman" w:hAnsi="Times New Roman" w:cs="Times New Roman"/>
          <w:color w:val="000000" w:themeColor="text1"/>
          <w:sz w:val="24"/>
          <w:szCs w:val="24"/>
        </w:rPr>
        <w:t>able 1 presents Spearman correlation matrix</w:t>
      </w:r>
      <w:r w:rsidR="00D958CF" w:rsidRPr="00BD3CBE">
        <w:rPr>
          <w:rFonts w:ascii="Times New Roman" w:hAnsi="Times New Roman" w:cs="Times New Roman"/>
          <w:color w:val="000000" w:themeColor="text1"/>
          <w:sz w:val="24"/>
          <w:szCs w:val="24"/>
        </w:rPr>
        <w:t xml:space="preserve"> for</w:t>
      </w:r>
      <w:r w:rsidR="00D608BB" w:rsidRPr="00BD3CBE">
        <w:rPr>
          <w:rFonts w:ascii="Times New Roman" w:hAnsi="Times New Roman" w:cs="Times New Roman"/>
          <w:color w:val="000000" w:themeColor="text1"/>
          <w:sz w:val="24"/>
          <w:szCs w:val="24"/>
        </w:rPr>
        <w:t xml:space="preserve"> fish intake, fatty acids and other </w:t>
      </w:r>
      <w:r w:rsidR="007C6567" w:rsidRPr="00BD3CBE">
        <w:rPr>
          <w:rFonts w:ascii="Times New Roman" w:hAnsi="Times New Roman" w:cs="Times New Roman"/>
          <w:color w:val="000000" w:themeColor="text1"/>
          <w:sz w:val="24"/>
          <w:szCs w:val="24"/>
        </w:rPr>
        <w:t xml:space="preserve">potential </w:t>
      </w:r>
      <w:r w:rsidR="00D608BB" w:rsidRPr="00BD3CBE">
        <w:rPr>
          <w:rFonts w:ascii="Times New Roman" w:hAnsi="Times New Roman" w:cs="Times New Roman"/>
          <w:color w:val="000000" w:themeColor="text1"/>
          <w:sz w:val="24"/>
          <w:szCs w:val="24"/>
        </w:rPr>
        <w:t xml:space="preserve">confounding variables. </w:t>
      </w:r>
      <w:r w:rsidR="000C1FA0" w:rsidRPr="00BD3CBE">
        <w:rPr>
          <w:rFonts w:ascii="Times New Roman" w:hAnsi="Times New Roman" w:cs="Times New Roman"/>
          <w:color w:val="000000" w:themeColor="text1"/>
          <w:sz w:val="24"/>
          <w:szCs w:val="24"/>
        </w:rPr>
        <w:t xml:space="preserve">Cox </w:t>
      </w:r>
      <w:r w:rsidR="00550C93" w:rsidRPr="00BD3CBE">
        <w:rPr>
          <w:rFonts w:ascii="Times New Roman" w:hAnsi="Times New Roman" w:cs="Times New Roman"/>
          <w:color w:val="000000" w:themeColor="text1"/>
          <w:sz w:val="24"/>
          <w:szCs w:val="24"/>
        </w:rPr>
        <w:t>proportional hazards regression was</w:t>
      </w:r>
      <w:r w:rsidR="000C1FA0" w:rsidRPr="00BD3CBE">
        <w:rPr>
          <w:rFonts w:ascii="Times New Roman" w:hAnsi="Times New Roman" w:cs="Times New Roman"/>
          <w:color w:val="000000" w:themeColor="text1"/>
          <w:sz w:val="24"/>
          <w:szCs w:val="24"/>
        </w:rPr>
        <w:t xml:space="preserve"> used to estimate hazard ratios (HRs) and 95% confidence intervals (CI) for the association between fish intake, dietary n-3 LC-PUFA, and </w:t>
      </w:r>
      <w:r w:rsidR="00794CBD" w:rsidRPr="00BD3CBE">
        <w:rPr>
          <w:rFonts w:ascii="Times New Roman" w:hAnsi="Times New Roman" w:cs="Times New Roman"/>
          <w:color w:val="000000" w:themeColor="text1"/>
          <w:sz w:val="24"/>
          <w:szCs w:val="24"/>
        </w:rPr>
        <w:t>CRC</w:t>
      </w:r>
      <w:r w:rsidR="000C1FA0" w:rsidRPr="00BD3CBE">
        <w:rPr>
          <w:rFonts w:ascii="Times New Roman" w:hAnsi="Times New Roman" w:cs="Times New Roman"/>
          <w:color w:val="000000" w:themeColor="text1"/>
          <w:sz w:val="24"/>
          <w:szCs w:val="24"/>
        </w:rPr>
        <w:t xml:space="preserve"> risk in the </w:t>
      </w:r>
      <w:r w:rsidR="0048675E" w:rsidRPr="00BD3CBE">
        <w:rPr>
          <w:rFonts w:ascii="Times New Roman" w:hAnsi="Times New Roman" w:cs="Times New Roman"/>
          <w:color w:val="000000" w:themeColor="text1"/>
          <w:sz w:val="24"/>
          <w:szCs w:val="24"/>
        </w:rPr>
        <w:t>full</w:t>
      </w:r>
      <w:r w:rsidR="000C1FA0" w:rsidRPr="00BD3CBE">
        <w:rPr>
          <w:rFonts w:ascii="Times New Roman" w:hAnsi="Times New Roman" w:cs="Times New Roman"/>
          <w:color w:val="000000" w:themeColor="text1"/>
          <w:sz w:val="24"/>
          <w:szCs w:val="24"/>
        </w:rPr>
        <w:t xml:space="preserve"> EPIC cohort. </w:t>
      </w:r>
      <w:r w:rsidR="009B440E" w:rsidRPr="00BD3CBE">
        <w:rPr>
          <w:rFonts w:ascii="Times New Roman" w:hAnsi="Times New Roman" w:cs="Times New Roman"/>
          <w:color w:val="000000" w:themeColor="text1"/>
          <w:sz w:val="24"/>
          <w:szCs w:val="24"/>
        </w:rPr>
        <w:t>Time at</w:t>
      </w:r>
      <w:r w:rsidR="00970B4F" w:rsidRPr="00BD3CBE">
        <w:rPr>
          <w:rFonts w:ascii="Times New Roman" w:hAnsi="Times New Roman" w:cs="Times New Roman"/>
          <w:color w:val="000000" w:themeColor="text1"/>
          <w:sz w:val="24"/>
          <w:szCs w:val="24"/>
        </w:rPr>
        <w:t xml:space="preserve"> study</w:t>
      </w:r>
      <w:r w:rsidR="009B440E" w:rsidRPr="00BD3CBE">
        <w:rPr>
          <w:rFonts w:ascii="Times New Roman" w:hAnsi="Times New Roman" w:cs="Times New Roman"/>
          <w:color w:val="000000" w:themeColor="text1"/>
          <w:sz w:val="24"/>
          <w:szCs w:val="24"/>
        </w:rPr>
        <w:t xml:space="preserve"> entry was age at recruitment</w:t>
      </w:r>
      <w:r w:rsidR="00970B4F" w:rsidRPr="00BD3CBE">
        <w:rPr>
          <w:rFonts w:ascii="Times New Roman" w:hAnsi="Times New Roman" w:cs="Times New Roman"/>
          <w:color w:val="000000" w:themeColor="text1"/>
          <w:sz w:val="24"/>
          <w:szCs w:val="24"/>
        </w:rPr>
        <w:t xml:space="preserve"> and exit</w:t>
      </w:r>
      <w:r w:rsidR="009B440E" w:rsidRPr="00BD3CBE">
        <w:rPr>
          <w:rFonts w:ascii="Times New Roman" w:hAnsi="Times New Roman" w:cs="Times New Roman"/>
          <w:color w:val="000000" w:themeColor="text1"/>
          <w:sz w:val="24"/>
          <w:szCs w:val="24"/>
        </w:rPr>
        <w:t xml:space="preserve"> time was age at whichever of the following came first: </w:t>
      </w:r>
      <w:r w:rsidR="00794CBD" w:rsidRPr="00BD3CBE">
        <w:rPr>
          <w:rFonts w:ascii="Times New Roman" w:hAnsi="Times New Roman" w:cs="Times New Roman"/>
          <w:color w:val="000000" w:themeColor="text1"/>
          <w:sz w:val="24"/>
          <w:szCs w:val="24"/>
        </w:rPr>
        <w:t>CRC</w:t>
      </w:r>
      <w:r w:rsidR="009B440E" w:rsidRPr="00BD3CBE">
        <w:rPr>
          <w:rFonts w:ascii="Times New Roman" w:hAnsi="Times New Roman" w:cs="Times New Roman"/>
          <w:color w:val="000000" w:themeColor="text1"/>
          <w:sz w:val="24"/>
          <w:szCs w:val="24"/>
        </w:rPr>
        <w:t xml:space="preserve"> diagnosis, death, </w:t>
      </w:r>
      <w:r w:rsidR="002A6698" w:rsidRPr="00BD3CBE">
        <w:rPr>
          <w:rFonts w:ascii="Times New Roman" w:hAnsi="Times New Roman" w:cs="Times New Roman"/>
          <w:color w:val="000000" w:themeColor="text1"/>
          <w:sz w:val="24"/>
          <w:szCs w:val="24"/>
        </w:rPr>
        <w:t xml:space="preserve">emigration, </w:t>
      </w:r>
      <w:r w:rsidR="009B440E" w:rsidRPr="00BD3CBE">
        <w:rPr>
          <w:rFonts w:ascii="Times New Roman" w:hAnsi="Times New Roman" w:cs="Times New Roman"/>
          <w:color w:val="000000" w:themeColor="text1"/>
          <w:sz w:val="24"/>
          <w:szCs w:val="24"/>
        </w:rPr>
        <w:t xml:space="preserve">or </w:t>
      </w:r>
      <w:r w:rsidR="007B43E2" w:rsidRPr="00BD3CBE">
        <w:rPr>
          <w:rFonts w:ascii="Times New Roman" w:hAnsi="Times New Roman" w:cs="Times New Roman"/>
          <w:color w:val="000000" w:themeColor="text1"/>
          <w:sz w:val="24"/>
          <w:szCs w:val="24"/>
        </w:rPr>
        <w:t xml:space="preserve">completed </w:t>
      </w:r>
      <w:r w:rsidR="009B440E" w:rsidRPr="00BD3CBE">
        <w:rPr>
          <w:rFonts w:ascii="Times New Roman" w:hAnsi="Times New Roman" w:cs="Times New Roman"/>
          <w:color w:val="000000" w:themeColor="text1"/>
          <w:sz w:val="24"/>
          <w:szCs w:val="24"/>
        </w:rPr>
        <w:t>follow-up. Models were stratified by age at recruitment (1-year categories)</w:t>
      </w:r>
      <w:r w:rsidR="00184CCC" w:rsidRPr="00BD3CBE">
        <w:rPr>
          <w:rFonts w:ascii="Times New Roman" w:hAnsi="Times New Roman" w:cs="Times New Roman"/>
          <w:color w:val="000000" w:themeColor="text1"/>
          <w:sz w:val="24"/>
          <w:szCs w:val="24"/>
        </w:rPr>
        <w:t xml:space="preserve">, sex, </w:t>
      </w:r>
      <w:r w:rsidR="009B440E" w:rsidRPr="00BD3CBE">
        <w:rPr>
          <w:rFonts w:ascii="Times New Roman" w:hAnsi="Times New Roman" w:cs="Times New Roman"/>
          <w:color w:val="000000" w:themeColor="text1"/>
          <w:sz w:val="24"/>
          <w:szCs w:val="24"/>
        </w:rPr>
        <w:t xml:space="preserve">and centre. </w:t>
      </w:r>
      <w:r w:rsidR="004C22F5" w:rsidRPr="00BD3CBE">
        <w:rPr>
          <w:rFonts w:ascii="Times New Roman" w:hAnsi="Times New Roman" w:cs="Times New Roman"/>
          <w:color w:val="000000" w:themeColor="text1"/>
          <w:sz w:val="24"/>
          <w:szCs w:val="24"/>
        </w:rPr>
        <w:t>Analyses were run with f</w:t>
      </w:r>
      <w:r w:rsidR="000C1FA0" w:rsidRPr="00BD3CBE">
        <w:rPr>
          <w:rFonts w:ascii="Times New Roman" w:hAnsi="Times New Roman" w:cs="Times New Roman"/>
          <w:color w:val="000000" w:themeColor="text1"/>
          <w:sz w:val="24"/>
          <w:szCs w:val="24"/>
        </w:rPr>
        <w:t>ish and dietary n-3 LC-PUFA intake</w:t>
      </w:r>
      <w:r w:rsidR="00427F7E" w:rsidRPr="00BD3CBE">
        <w:rPr>
          <w:rFonts w:ascii="Times New Roman" w:hAnsi="Times New Roman" w:cs="Times New Roman"/>
          <w:color w:val="000000" w:themeColor="text1"/>
          <w:sz w:val="24"/>
          <w:szCs w:val="24"/>
        </w:rPr>
        <w:t>s</w:t>
      </w:r>
      <w:r w:rsidR="000C1FA0" w:rsidRPr="00BD3CBE">
        <w:rPr>
          <w:rFonts w:ascii="Times New Roman" w:hAnsi="Times New Roman" w:cs="Times New Roman"/>
          <w:color w:val="000000" w:themeColor="text1"/>
          <w:sz w:val="24"/>
          <w:szCs w:val="24"/>
        </w:rPr>
        <w:t xml:space="preserve"> </w:t>
      </w:r>
      <w:r w:rsidR="004C22F5" w:rsidRPr="00BD3CBE">
        <w:rPr>
          <w:rFonts w:ascii="Times New Roman" w:hAnsi="Times New Roman" w:cs="Times New Roman"/>
          <w:color w:val="000000" w:themeColor="text1"/>
          <w:sz w:val="24"/>
          <w:szCs w:val="24"/>
        </w:rPr>
        <w:t>in</w:t>
      </w:r>
      <w:r w:rsidR="000C1FA0" w:rsidRPr="00BD3CBE">
        <w:rPr>
          <w:rFonts w:ascii="Times New Roman" w:hAnsi="Times New Roman" w:cs="Times New Roman"/>
          <w:color w:val="000000" w:themeColor="text1"/>
          <w:sz w:val="24"/>
          <w:szCs w:val="24"/>
        </w:rPr>
        <w:t xml:space="preserve"> quintiles</w:t>
      </w:r>
      <w:r w:rsidR="004C22F5" w:rsidRPr="00BD3CBE">
        <w:rPr>
          <w:rFonts w:ascii="Times New Roman" w:hAnsi="Times New Roman" w:cs="Times New Roman"/>
          <w:color w:val="000000" w:themeColor="text1"/>
          <w:sz w:val="24"/>
          <w:szCs w:val="24"/>
        </w:rPr>
        <w:t xml:space="preserve"> or as </w:t>
      </w:r>
      <w:r w:rsidR="00A01DA3" w:rsidRPr="00BD3CBE">
        <w:rPr>
          <w:rFonts w:ascii="Times New Roman" w:hAnsi="Times New Roman" w:cs="Times New Roman"/>
          <w:color w:val="000000" w:themeColor="text1"/>
          <w:sz w:val="24"/>
          <w:szCs w:val="24"/>
        </w:rPr>
        <w:t>continuous variables for</w:t>
      </w:r>
      <w:r w:rsidR="000C1FA0" w:rsidRPr="00BD3CBE">
        <w:rPr>
          <w:rFonts w:ascii="Times New Roman" w:hAnsi="Times New Roman" w:cs="Times New Roman"/>
          <w:color w:val="000000" w:themeColor="text1"/>
          <w:sz w:val="24"/>
          <w:szCs w:val="24"/>
        </w:rPr>
        <w:t xml:space="preserve"> </w:t>
      </w:r>
      <w:r w:rsidR="002A6698" w:rsidRPr="00BD3CBE">
        <w:rPr>
          <w:rFonts w:ascii="Times New Roman" w:hAnsi="Times New Roman" w:cs="Times New Roman"/>
          <w:color w:val="000000" w:themeColor="text1"/>
          <w:sz w:val="24"/>
          <w:szCs w:val="24"/>
        </w:rPr>
        <w:t xml:space="preserve">intakes of </w:t>
      </w:r>
      <w:r w:rsidR="00747978" w:rsidRPr="00BD3CBE">
        <w:rPr>
          <w:rFonts w:ascii="Times New Roman" w:hAnsi="Times New Roman" w:cs="Times New Roman"/>
          <w:color w:val="000000" w:themeColor="text1"/>
          <w:sz w:val="24"/>
          <w:szCs w:val="24"/>
        </w:rPr>
        <w:t xml:space="preserve">100g/day </w:t>
      </w:r>
      <w:r w:rsidR="004C22F5" w:rsidRPr="00BD3CBE">
        <w:rPr>
          <w:rFonts w:ascii="Times New Roman" w:hAnsi="Times New Roman" w:cs="Times New Roman"/>
          <w:color w:val="000000" w:themeColor="text1"/>
          <w:sz w:val="24"/>
          <w:szCs w:val="24"/>
        </w:rPr>
        <w:t>o</w:t>
      </w:r>
      <w:r w:rsidR="00747978" w:rsidRPr="00BD3CBE">
        <w:rPr>
          <w:rFonts w:ascii="Times New Roman" w:hAnsi="Times New Roman" w:cs="Times New Roman"/>
          <w:color w:val="000000" w:themeColor="text1"/>
          <w:sz w:val="24"/>
          <w:szCs w:val="24"/>
        </w:rPr>
        <w:t xml:space="preserve">f </w:t>
      </w:r>
      <w:r w:rsidR="000C1FA0" w:rsidRPr="00BD3CBE">
        <w:rPr>
          <w:rFonts w:ascii="Times New Roman" w:hAnsi="Times New Roman" w:cs="Times New Roman"/>
          <w:color w:val="000000" w:themeColor="text1"/>
          <w:sz w:val="24"/>
          <w:szCs w:val="24"/>
        </w:rPr>
        <w:t>fish</w:t>
      </w:r>
      <w:r w:rsidR="00747978" w:rsidRPr="00BD3CBE">
        <w:rPr>
          <w:rFonts w:ascii="Times New Roman" w:hAnsi="Times New Roman" w:cs="Times New Roman"/>
          <w:color w:val="000000" w:themeColor="text1"/>
          <w:sz w:val="24"/>
          <w:szCs w:val="24"/>
        </w:rPr>
        <w:fldChar w:fldCharType="begin"/>
      </w:r>
      <w:r w:rsidR="00E055AF" w:rsidRPr="00BD3CBE">
        <w:rPr>
          <w:rFonts w:ascii="Times New Roman" w:hAnsi="Times New Roman" w:cs="Times New Roman"/>
          <w:color w:val="000000" w:themeColor="text1"/>
          <w:sz w:val="24"/>
          <w:szCs w:val="24"/>
        </w:rPr>
        <w:instrText xml:space="preserve"> ADDIN EN.CITE &lt;EndNote&gt;&lt;Cite&gt;&lt;Author&gt;World Cancer Research Fund/American Institute for Cancer Research&lt;/Author&gt;&lt;Year&gt;2018&lt;/Year&gt;&lt;RecNum&gt;1615&lt;/RecNum&gt;&lt;DisplayText&gt;&lt;style face="superscript"&gt;3&lt;/style&gt;&lt;/DisplayText&gt;&lt;record&gt;&lt;rec-number&gt;1615&lt;/rec-number&gt;&lt;foreign-keys&gt;&lt;key app="EN" db-id="dev5tzxfezd5zqex9arpdr29f2wwr52a0xsx" timestamp="1530784622"&gt;1615&lt;/key&gt;&lt;/foreign-keys&gt;&lt;ref-type name="Report"&gt;27&lt;/ref-type&gt;&lt;contributors&gt;&lt;authors&gt;&lt;author&gt;World Cancer Research Fund/American Institute for Cancer Research,&lt;/author&gt;&lt;/authors&gt;&lt;/contributors&gt;&lt;titles&gt;&lt;title&gt;CUP Expert Report 2018. Diet, nutrition, physical activity and colorectal cancer&lt;/title&gt;&lt;/titles&gt;&lt;dates&gt;&lt;year&gt;2018&lt;/year&gt;&lt;/dates&gt;&lt;urls&gt;&lt;related-urls&gt;&lt;url&gt;https://www.wcrf.org/sites/default/files/Colorectal-cancer-report.pdf&lt;/url&gt;&lt;/related-urls&gt;&lt;/urls&gt;&lt;/record&gt;&lt;/Cite&gt;&lt;/EndNote&gt;</w:instrText>
      </w:r>
      <w:r w:rsidR="00747978" w:rsidRPr="00BD3CBE">
        <w:rPr>
          <w:rFonts w:ascii="Times New Roman" w:hAnsi="Times New Roman" w:cs="Times New Roman"/>
          <w:color w:val="000000" w:themeColor="text1"/>
          <w:sz w:val="24"/>
          <w:szCs w:val="24"/>
        </w:rPr>
        <w:fldChar w:fldCharType="separate"/>
      </w:r>
      <w:r w:rsidR="00E055AF" w:rsidRPr="00BD3CBE">
        <w:rPr>
          <w:rFonts w:ascii="Times New Roman" w:hAnsi="Times New Roman" w:cs="Times New Roman"/>
          <w:noProof/>
          <w:color w:val="000000" w:themeColor="text1"/>
          <w:sz w:val="24"/>
          <w:szCs w:val="24"/>
          <w:vertAlign w:val="superscript"/>
        </w:rPr>
        <w:t>3</w:t>
      </w:r>
      <w:r w:rsidR="00747978" w:rsidRPr="00BD3CBE">
        <w:rPr>
          <w:rFonts w:ascii="Times New Roman" w:hAnsi="Times New Roman" w:cs="Times New Roman"/>
          <w:color w:val="000000" w:themeColor="text1"/>
          <w:sz w:val="24"/>
          <w:szCs w:val="24"/>
        </w:rPr>
        <w:fldChar w:fldCharType="end"/>
      </w:r>
      <w:r w:rsidR="00A01DA3" w:rsidRPr="00BD3CBE">
        <w:rPr>
          <w:rFonts w:ascii="Times New Roman" w:hAnsi="Times New Roman" w:cs="Times New Roman"/>
          <w:color w:val="000000" w:themeColor="text1"/>
          <w:sz w:val="24"/>
          <w:szCs w:val="24"/>
        </w:rPr>
        <w:t>,</w:t>
      </w:r>
      <w:r w:rsidR="000C1FA0" w:rsidRPr="00BD3CBE">
        <w:rPr>
          <w:rFonts w:ascii="Times New Roman" w:hAnsi="Times New Roman" w:cs="Times New Roman"/>
          <w:color w:val="000000" w:themeColor="text1"/>
          <w:sz w:val="24"/>
          <w:szCs w:val="24"/>
        </w:rPr>
        <w:t xml:space="preserve"> </w:t>
      </w:r>
      <w:r w:rsidR="007B43E2" w:rsidRPr="00BD3CBE">
        <w:rPr>
          <w:rFonts w:ascii="Times New Roman" w:hAnsi="Times New Roman" w:cs="Times New Roman"/>
          <w:color w:val="000000" w:themeColor="text1"/>
          <w:sz w:val="24"/>
          <w:szCs w:val="24"/>
        </w:rPr>
        <w:t>100mg/day of n-3 LC-PUFA</w:t>
      </w:r>
      <w:r w:rsidR="000C1FA0" w:rsidRPr="00BD3CBE">
        <w:rPr>
          <w:rFonts w:ascii="Times New Roman" w:hAnsi="Times New Roman" w:cs="Times New Roman"/>
          <w:color w:val="000000" w:themeColor="text1"/>
          <w:sz w:val="24"/>
          <w:szCs w:val="24"/>
        </w:rPr>
        <w:t xml:space="preserve">, and </w:t>
      </w:r>
      <w:r w:rsidR="00747978" w:rsidRPr="00BD3CBE">
        <w:rPr>
          <w:rFonts w:ascii="Times New Roman" w:hAnsi="Times New Roman" w:cs="Times New Roman"/>
          <w:color w:val="000000" w:themeColor="text1"/>
          <w:sz w:val="24"/>
          <w:szCs w:val="24"/>
        </w:rPr>
        <w:t xml:space="preserve">5-point increment of </w:t>
      </w:r>
      <w:r w:rsidR="00807748" w:rsidRPr="00BD3CBE">
        <w:rPr>
          <w:rFonts w:ascii="Times New Roman" w:hAnsi="Times New Roman" w:cs="Times New Roman"/>
          <w:color w:val="000000" w:themeColor="text1"/>
          <w:sz w:val="24"/>
          <w:szCs w:val="24"/>
        </w:rPr>
        <w:t>n-6:n-3 L</w:t>
      </w:r>
      <w:r w:rsidR="00747978" w:rsidRPr="00BD3CBE">
        <w:rPr>
          <w:rFonts w:ascii="Times New Roman" w:hAnsi="Times New Roman" w:cs="Times New Roman"/>
          <w:color w:val="000000" w:themeColor="text1"/>
          <w:sz w:val="24"/>
          <w:szCs w:val="24"/>
        </w:rPr>
        <w:t xml:space="preserve">C-PUFA. </w:t>
      </w:r>
      <w:r w:rsidR="00E5486F" w:rsidRPr="00BD3CBE">
        <w:rPr>
          <w:rFonts w:ascii="Times New Roman" w:hAnsi="Times New Roman" w:cs="Times New Roman"/>
          <w:color w:val="000000" w:themeColor="text1"/>
          <w:sz w:val="24"/>
          <w:szCs w:val="24"/>
        </w:rPr>
        <w:t xml:space="preserve">The distribution of shellfish consumption did not allow the </w:t>
      </w:r>
      <w:r w:rsidR="002063B9" w:rsidRPr="00BD3CBE">
        <w:rPr>
          <w:rFonts w:ascii="Times New Roman" w:hAnsi="Times New Roman" w:cs="Times New Roman"/>
          <w:color w:val="000000" w:themeColor="text1"/>
          <w:sz w:val="24"/>
          <w:szCs w:val="24"/>
        </w:rPr>
        <w:t xml:space="preserve">categorisation by quintiles, </w:t>
      </w:r>
      <w:r w:rsidR="004C22F5" w:rsidRPr="00BD3CBE">
        <w:rPr>
          <w:rFonts w:ascii="Times New Roman" w:hAnsi="Times New Roman" w:cs="Times New Roman"/>
          <w:color w:val="000000" w:themeColor="text1"/>
          <w:sz w:val="24"/>
          <w:szCs w:val="24"/>
        </w:rPr>
        <w:t>but</w:t>
      </w:r>
      <w:r w:rsidR="002063B9" w:rsidRPr="00BD3CBE">
        <w:rPr>
          <w:rFonts w:ascii="Times New Roman" w:hAnsi="Times New Roman" w:cs="Times New Roman"/>
          <w:color w:val="000000" w:themeColor="text1"/>
          <w:sz w:val="24"/>
          <w:szCs w:val="24"/>
        </w:rPr>
        <w:t xml:space="preserve"> </w:t>
      </w:r>
      <w:r w:rsidR="0092161C" w:rsidRPr="00BD3CBE">
        <w:rPr>
          <w:rFonts w:ascii="Times New Roman" w:hAnsi="Times New Roman" w:cs="Times New Roman"/>
          <w:color w:val="000000" w:themeColor="text1"/>
          <w:sz w:val="24"/>
          <w:szCs w:val="24"/>
        </w:rPr>
        <w:t xml:space="preserve">by tertiles. </w:t>
      </w:r>
      <w:r w:rsidR="00EB357F" w:rsidRPr="00BD3CBE">
        <w:rPr>
          <w:rFonts w:ascii="Times New Roman" w:hAnsi="Times New Roman" w:cs="Times New Roman"/>
          <w:color w:val="000000" w:themeColor="text1"/>
          <w:sz w:val="24"/>
          <w:szCs w:val="24"/>
        </w:rPr>
        <w:t>W</w:t>
      </w:r>
      <w:r w:rsidR="00970B4F" w:rsidRPr="00BD3CBE">
        <w:rPr>
          <w:rFonts w:ascii="Times New Roman" w:hAnsi="Times New Roman" w:cs="Times New Roman"/>
          <w:color w:val="000000" w:themeColor="text1"/>
          <w:sz w:val="24"/>
          <w:szCs w:val="24"/>
        </w:rPr>
        <w:t>e</w:t>
      </w:r>
      <w:r w:rsidR="0092161C" w:rsidRPr="00BD3CBE">
        <w:rPr>
          <w:rFonts w:ascii="Times New Roman" w:hAnsi="Times New Roman" w:cs="Times New Roman"/>
          <w:color w:val="000000" w:themeColor="text1"/>
          <w:sz w:val="24"/>
          <w:szCs w:val="24"/>
        </w:rPr>
        <w:t xml:space="preserve"> </w:t>
      </w:r>
      <w:r w:rsidR="00EB357F" w:rsidRPr="00BD3CBE">
        <w:rPr>
          <w:rFonts w:ascii="Times New Roman" w:hAnsi="Times New Roman" w:cs="Times New Roman"/>
          <w:color w:val="000000" w:themeColor="text1"/>
          <w:sz w:val="24"/>
          <w:szCs w:val="24"/>
        </w:rPr>
        <w:t xml:space="preserve">additionally </w:t>
      </w:r>
      <w:r w:rsidR="0092161C" w:rsidRPr="00BD3CBE">
        <w:rPr>
          <w:rFonts w:ascii="Times New Roman" w:hAnsi="Times New Roman" w:cs="Times New Roman"/>
          <w:color w:val="000000" w:themeColor="text1"/>
          <w:sz w:val="24"/>
          <w:szCs w:val="24"/>
        </w:rPr>
        <w:t xml:space="preserve">evaluated the </w:t>
      </w:r>
      <w:r w:rsidR="001D16C7" w:rsidRPr="00BD3CBE">
        <w:rPr>
          <w:rFonts w:ascii="Times New Roman" w:hAnsi="Times New Roman" w:cs="Times New Roman"/>
          <w:color w:val="000000" w:themeColor="text1"/>
          <w:sz w:val="24"/>
          <w:szCs w:val="24"/>
        </w:rPr>
        <w:t>association with</w:t>
      </w:r>
      <w:r w:rsidR="00970B4F" w:rsidRPr="00BD3CBE">
        <w:rPr>
          <w:rFonts w:ascii="Times New Roman" w:hAnsi="Times New Roman" w:cs="Times New Roman"/>
          <w:color w:val="000000" w:themeColor="text1"/>
          <w:sz w:val="24"/>
          <w:szCs w:val="24"/>
        </w:rPr>
        <w:t xml:space="preserve"> </w:t>
      </w:r>
      <w:r w:rsidR="00794CBD" w:rsidRPr="00BD3CBE">
        <w:rPr>
          <w:rFonts w:ascii="Times New Roman" w:hAnsi="Times New Roman" w:cs="Times New Roman"/>
          <w:color w:val="000000" w:themeColor="text1"/>
          <w:sz w:val="24"/>
          <w:szCs w:val="24"/>
        </w:rPr>
        <w:t>CRC</w:t>
      </w:r>
      <w:r w:rsidR="00970B4F" w:rsidRPr="00BD3CBE">
        <w:rPr>
          <w:rFonts w:ascii="Times New Roman" w:hAnsi="Times New Roman" w:cs="Times New Roman"/>
          <w:color w:val="000000" w:themeColor="text1"/>
          <w:sz w:val="24"/>
          <w:szCs w:val="24"/>
        </w:rPr>
        <w:t xml:space="preserve"> risk</w:t>
      </w:r>
      <w:r w:rsidR="0092161C" w:rsidRPr="00BD3CBE">
        <w:rPr>
          <w:rFonts w:ascii="Times New Roman" w:hAnsi="Times New Roman" w:cs="Times New Roman"/>
          <w:color w:val="000000" w:themeColor="text1"/>
          <w:sz w:val="24"/>
          <w:szCs w:val="24"/>
        </w:rPr>
        <w:t xml:space="preserve"> considering </w:t>
      </w:r>
      <w:r w:rsidR="00C313F7" w:rsidRPr="00BD3CBE">
        <w:rPr>
          <w:rFonts w:ascii="Times New Roman" w:hAnsi="Times New Roman" w:cs="Times New Roman"/>
          <w:color w:val="000000" w:themeColor="text1"/>
          <w:sz w:val="24"/>
          <w:szCs w:val="24"/>
        </w:rPr>
        <w:t>the recommendation</w:t>
      </w:r>
      <w:r w:rsidR="00F64876" w:rsidRPr="00BD3CBE">
        <w:rPr>
          <w:rFonts w:ascii="Times New Roman" w:hAnsi="Times New Roman" w:cs="Times New Roman"/>
          <w:color w:val="000000" w:themeColor="text1"/>
          <w:sz w:val="24"/>
          <w:szCs w:val="24"/>
        </w:rPr>
        <w:t xml:space="preserve"> by the World Health Organisation </w:t>
      </w:r>
      <w:r w:rsidR="0048675E" w:rsidRPr="00BD3CBE">
        <w:rPr>
          <w:rFonts w:ascii="Times New Roman" w:hAnsi="Times New Roman" w:cs="Times New Roman"/>
          <w:color w:val="000000" w:themeColor="text1"/>
          <w:sz w:val="24"/>
          <w:szCs w:val="24"/>
        </w:rPr>
        <w:t xml:space="preserve">which </w:t>
      </w:r>
      <w:r w:rsidR="00C313F7" w:rsidRPr="00BD3CBE">
        <w:rPr>
          <w:rFonts w:ascii="Times New Roman" w:hAnsi="Times New Roman" w:cs="Times New Roman"/>
          <w:color w:val="000000" w:themeColor="text1"/>
          <w:sz w:val="24"/>
          <w:szCs w:val="24"/>
        </w:rPr>
        <w:t>is</w:t>
      </w:r>
      <w:r w:rsidR="0048675E" w:rsidRPr="00BD3CBE">
        <w:rPr>
          <w:rFonts w:ascii="Times New Roman" w:hAnsi="Times New Roman" w:cs="Times New Roman"/>
          <w:color w:val="000000" w:themeColor="text1"/>
          <w:sz w:val="24"/>
          <w:szCs w:val="24"/>
        </w:rPr>
        <w:t xml:space="preserve"> to </w:t>
      </w:r>
      <w:r w:rsidR="00C313F7" w:rsidRPr="00BD3CBE">
        <w:rPr>
          <w:rFonts w:ascii="Times New Roman" w:hAnsi="Times New Roman" w:cs="Times New Roman"/>
          <w:color w:val="000000" w:themeColor="text1"/>
          <w:sz w:val="24"/>
          <w:szCs w:val="24"/>
        </w:rPr>
        <w:t>consume</w:t>
      </w:r>
      <w:r w:rsidR="00F64876" w:rsidRPr="00BD3CBE">
        <w:rPr>
          <w:rFonts w:ascii="Times New Roman" w:hAnsi="Times New Roman" w:cs="Times New Roman"/>
          <w:color w:val="000000" w:themeColor="text1"/>
          <w:sz w:val="24"/>
          <w:szCs w:val="24"/>
        </w:rPr>
        <w:t xml:space="preserve"> </w:t>
      </w:r>
      <w:r w:rsidR="0092161C" w:rsidRPr="00BD3CBE">
        <w:rPr>
          <w:rFonts w:ascii="Times New Roman" w:hAnsi="Times New Roman" w:cs="Times New Roman"/>
          <w:color w:val="000000" w:themeColor="text1"/>
          <w:sz w:val="24"/>
          <w:szCs w:val="24"/>
        </w:rPr>
        <w:t>1</w:t>
      </w:r>
      <w:r w:rsidR="00747978" w:rsidRPr="00BD3CBE">
        <w:rPr>
          <w:rFonts w:ascii="Times New Roman" w:hAnsi="Times New Roman" w:cs="Times New Roman"/>
          <w:color w:val="000000" w:themeColor="text1"/>
          <w:sz w:val="24"/>
          <w:szCs w:val="24"/>
        </w:rPr>
        <w:t>-</w:t>
      </w:r>
      <w:r w:rsidR="0092161C" w:rsidRPr="00BD3CBE">
        <w:rPr>
          <w:rFonts w:ascii="Times New Roman" w:hAnsi="Times New Roman" w:cs="Times New Roman"/>
          <w:color w:val="000000" w:themeColor="text1"/>
          <w:sz w:val="24"/>
          <w:szCs w:val="24"/>
        </w:rPr>
        <w:t xml:space="preserve">2 servings </w:t>
      </w:r>
      <w:r w:rsidR="00C313F7" w:rsidRPr="00BD3CBE">
        <w:rPr>
          <w:rFonts w:ascii="Times New Roman" w:hAnsi="Times New Roman" w:cs="Times New Roman"/>
          <w:color w:val="000000" w:themeColor="text1"/>
          <w:sz w:val="24"/>
          <w:szCs w:val="24"/>
        </w:rPr>
        <w:t>(</w:t>
      </w:r>
      <w:r w:rsidR="00747978" w:rsidRPr="00BD3CBE">
        <w:rPr>
          <w:rFonts w:ascii="Times New Roman" w:hAnsi="Times New Roman" w:cs="Times New Roman"/>
          <w:color w:val="000000" w:themeColor="text1"/>
          <w:sz w:val="24"/>
          <w:szCs w:val="24"/>
        </w:rPr>
        <w:t>100-</w:t>
      </w:r>
      <w:r w:rsidR="002749A0" w:rsidRPr="00BD3CBE">
        <w:rPr>
          <w:rFonts w:ascii="Times New Roman" w:hAnsi="Times New Roman" w:cs="Times New Roman"/>
          <w:color w:val="000000" w:themeColor="text1"/>
          <w:sz w:val="24"/>
          <w:szCs w:val="24"/>
        </w:rPr>
        <w:t>150g</w:t>
      </w:r>
      <w:r w:rsidR="00747978" w:rsidRPr="00BD3CBE">
        <w:rPr>
          <w:rFonts w:ascii="Times New Roman" w:hAnsi="Times New Roman" w:cs="Times New Roman"/>
          <w:color w:val="000000" w:themeColor="text1"/>
          <w:sz w:val="24"/>
          <w:szCs w:val="24"/>
        </w:rPr>
        <w:t>/serving</w:t>
      </w:r>
      <w:r w:rsidR="00C313F7" w:rsidRPr="00BD3CBE">
        <w:rPr>
          <w:rFonts w:ascii="Times New Roman" w:hAnsi="Times New Roman" w:cs="Times New Roman"/>
          <w:color w:val="000000" w:themeColor="text1"/>
          <w:sz w:val="24"/>
          <w:szCs w:val="24"/>
        </w:rPr>
        <w:t>)</w:t>
      </w:r>
      <w:r w:rsidR="0092161C" w:rsidRPr="00BD3CBE">
        <w:rPr>
          <w:rFonts w:ascii="Times New Roman" w:hAnsi="Times New Roman" w:cs="Times New Roman"/>
          <w:color w:val="000000" w:themeColor="text1"/>
          <w:sz w:val="24"/>
          <w:szCs w:val="24"/>
        </w:rPr>
        <w:t xml:space="preserve"> </w:t>
      </w:r>
      <w:r w:rsidR="00747978" w:rsidRPr="00BD3CBE">
        <w:rPr>
          <w:rFonts w:ascii="Times New Roman" w:hAnsi="Times New Roman" w:cs="Times New Roman"/>
          <w:color w:val="000000" w:themeColor="text1"/>
          <w:sz w:val="24"/>
          <w:szCs w:val="24"/>
        </w:rPr>
        <w:t xml:space="preserve">of fish </w:t>
      </w:r>
      <w:r w:rsidR="00F073AD" w:rsidRPr="00BD3CBE">
        <w:rPr>
          <w:rFonts w:ascii="Times New Roman" w:hAnsi="Times New Roman" w:cs="Times New Roman"/>
          <w:color w:val="000000" w:themeColor="text1"/>
          <w:sz w:val="24"/>
          <w:szCs w:val="24"/>
        </w:rPr>
        <w:t>weekly</w:t>
      </w:r>
      <w:r w:rsidR="00F073AD" w:rsidRPr="00BD3CBE">
        <w:rPr>
          <w:rFonts w:ascii="Times New Roman" w:hAnsi="Times New Roman" w:cs="Times New Roman"/>
          <w:color w:val="000000" w:themeColor="text1"/>
          <w:sz w:val="24"/>
          <w:szCs w:val="24"/>
        </w:rPr>
        <w:fldChar w:fldCharType="begin"/>
      </w:r>
      <w:r w:rsidR="00386BCD" w:rsidRPr="00BD3CBE">
        <w:rPr>
          <w:rFonts w:ascii="Times New Roman" w:hAnsi="Times New Roman" w:cs="Times New Roman"/>
          <w:color w:val="000000" w:themeColor="text1"/>
          <w:sz w:val="24"/>
          <w:szCs w:val="24"/>
        </w:rPr>
        <w:instrText xml:space="preserve"> ADDIN EN.CITE &lt;EndNote&gt;&lt;Cite&gt;&lt;Author&gt;WHO&lt;/Author&gt;&lt;Year&gt;2003&lt;/Year&gt;&lt;RecNum&gt;1664&lt;/RecNum&gt;&lt;DisplayText&gt;&lt;style face="superscript"&gt;21&lt;/style&gt;&lt;/DisplayText&gt;&lt;record&gt;&lt;rec-number&gt;1664&lt;/rec-number&gt;&lt;foreign-keys&gt;&lt;key app="EN" db-id="dev5tzxfezd5zqex9arpdr29f2wwr52a0xsx" timestamp="1538881264"&gt;1664&lt;/key&gt;&lt;/foreign-keys&gt;&lt;ref-type name="Report"&gt;27&lt;/ref-type&gt;&lt;contributors&gt;&lt;authors&gt;&lt;author&gt;WHO&lt;/author&gt;&lt;/authors&gt;&lt;/contributors&gt;&lt;titles&gt;&lt;title&gt;Diet, nutrition and the prevention of chronic diseases: Report of a Joint WHO/FAO Expert Consultation &lt;/title&gt;&lt;/titles&gt;&lt;pages&gt;160&lt;/pages&gt;&lt;dates&gt;&lt;year&gt;2003&lt;/year&gt;&lt;/dates&gt;&lt;pub-location&gt;Geneva&lt;/pub-location&gt;&lt;publisher&gt;World Health Organisation &lt;/publisher&gt;&lt;urls&gt;&lt;/urls&gt;&lt;/record&gt;&lt;/Cite&gt;&lt;/EndNote&gt;</w:instrText>
      </w:r>
      <w:r w:rsidR="00F073AD" w:rsidRPr="00BD3CBE">
        <w:rPr>
          <w:rFonts w:ascii="Times New Roman" w:hAnsi="Times New Roman" w:cs="Times New Roman"/>
          <w:color w:val="000000" w:themeColor="text1"/>
          <w:sz w:val="24"/>
          <w:szCs w:val="24"/>
        </w:rPr>
        <w:fldChar w:fldCharType="separate"/>
      </w:r>
      <w:r w:rsidR="00386BCD" w:rsidRPr="00BD3CBE">
        <w:rPr>
          <w:rFonts w:ascii="Times New Roman" w:hAnsi="Times New Roman" w:cs="Times New Roman"/>
          <w:noProof/>
          <w:color w:val="000000" w:themeColor="text1"/>
          <w:sz w:val="24"/>
          <w:szCs w:val="24"/>
          <w:vertAlign w:val="superscript"/>
        </w:rPr>
        <w:t>21</w:t>
      </w:r>
      <w:r w:rsidR="00F073AD" w:rsidRPr="00BD3CBE">
        <w:rPr>
          <w:rFonts w:ascii="Times New Roman" w:hAnsi="Times New Roman" w:cs="Times New Roman"/>
          <w:color w:val="000000" w:themeColor="text1"/>
          <w:sz w:val="24"/>
          <w:szCs w:val="24"/>
        </w:rPr>
        <w:fldChar w:fldCharType="end"/>
      </w:r>
      <w:r w:rsidR="00F073AD" w:rsidRPr="00BD3CBE">
        <w:rPr>
          <w:rFonts w:ascii="Times New Roman" w:hAnsi="Times New Roman" w:cs="Times New Roman"/>
          <w:color w:val="000000" w:themeColor="text1"/>
          <w:sz w:val="24"/>
          <w:szCs w:val="24"/>
        </w:rPr>
        <w:t xml:space="preserve">. </w:t>
      </w:r>
      <w:r w:rsidR="000C1FA0" w:rsidRPr="00BD3CBE">
        <w:rPr>
          <w:rFonts w:ascii="Times New Roman" w:hAnsi="Times New Roman" w:cs="Times New Roman"/>
          <w:color w:val="000000" w:themeColor="text1"/>
          <w:sz w:val="24"/>
          <w:szCs w:val="24"/>
        </w:rPr>
        <w:t xml:space="preserve">For all </w:t>
      </w:r>
      <w:r w:rsidR="008D49AB" w:rsidRPr="00BD3CBE">
        <w:rPr>
          <w:rFonts w:ascii="Times New Roman" w:hAnsi="Times New Roman" w:cs="Times New Roman"/>
          <w:color w:val="000000" w:themeColor="text1"/>
          <w:sz w:val="24"/>
          <w:szCs w:val="24"/>
        </w:rPr>
        <w:t xml:space="preserve">the </w:t>
      </w:r>
      <w:r w:rsidR="00DB6601" w:rsidRPr="00BD3CBE">
        <w:rPr>
          <w:rFonts w:ascii="Times New Roman" w:hAnsi="Times New Roman" w:cs="Times New Roman"/>
          <w:color w:val="000000" w:themeColor="text1"/>
          <w:sz w:val="24"/>
          <w:szCs w:val="24"/>
        </w:rPr>
        <w:t>analyses</w:t>
      </w:r>
      <w:r w:rsidR="000C1FA0" w:rsidRPr="00BD3CBE">
        <w:rPr>
          <w:rFonts w:ascii="Times New Roman" w:hAnsi="Times New Roman" w:cs="Times New Roman"/>
          <w:color w:val="000000" w:themeColor="text1"/>
          <w:sz w:val="24"/>
          <w:szCs w:val="24"/>
        </w:rPr>
        <w:t xml:space="preserve">, </w:t>
      </w:r>
      <w:r w:rsidR="00BF728E" w:rsidRPr="00BD3CBE">
        <w:rPr>
          <w:rFonts w:ascii="Times New Roman" w:hAnsi="Times New Roman" w:cs="Times New Roman"/>
          <w:color w:val="000000" w:themeColor="text1"/>
          <w:sz w:val="24"/>
          <w:szCs w:val="24"/>
        </w:rPr>
        <w:t>proportionality</w:t>
      </w:r>
      <w:r w:rsidR="00D958CF" w:rsidRPr="00BD3CBE">
        <w:rPr>
          <w:rFonts w:ascii="Times New Roman" w:hAnsi="Times New Roman" w:cs="Times New Roman"/>
          <w:color w:val="000000" w:themeColor="text1"/>
          <w:sz w:val="24"/>
          <w:szCs w:val="24"/>
        </w:rPr>
        <w:t xml:space="preserve"> </w:t>
      </w:r>
      <w:r w:rsidR="000363AA" w:rsidRPr="00BD3CBE">
        <w:rPr>
          <w:rFonts w:ascii="Times New Roman" w:hAnsi="Times New Roman" w:cs="Times New Roman"/>
          <w:color w:val="000000" w:themeColor="text1"/>
          <w:sz w:val="24"/>
          <w:szCs w:val="24"/>
        </w:rPr>
        <w:t>was</w:t>
      </w:r>
      <w:r w:rsidR="00BF728E" w:rsidRPr="00BD3CBE">
        <w:rPr>
          <w:rFonts w:ascii="Times New Roman" w:hAnsi="Times New Roman" w:cs="Times New Roman"/>
          <w:color w:val="000000" w:themeColor="text1"/>
          <w:sz w:val="24"/>
          <w:szCs w:val="24"/>
        </w:rPr>
        <w:t xml:space="preserve"> </w:t>
      </w:r>
      <w:r w:rsidR="00DF07AD" w:rsidRPr="00BD3CBE">
        <w:rPr>
          <w:rFonts w:ascii="Times New Roman" w:hAnsi="Times New Roman" w:cs="Times New Roman"/>
          <w:color w:val="000000" w:themeColor="text1"/>
          <w:sz w:val="24"/>
          <w:szCs w:val="24"/>
        </w:rPr>
        <w:t>evaluated</w:t>
      </w:r>
      <w:r w:rsidR="0032411C" w:rsidRPr="00BD3CBE">
        <w:rPr>
          <w:rFonts w:ascii="Times New Roman" w:hAnsi="Times New Roman" w:cs="Times New Roman"/>
          <w:color w:val="000000" w:themeColor="text1"/>
          <w:sz w:val="24"/>
          <w:szCs w:val="24"/>
        </w:rPr>
        <w:t xml:space="preserve"> using the slope of Schoenfeld residuals over time</w:t>
      </w:r>
      <w:r w:rsidR="00E35B82" w:rsidRPr="00BD3CBE">
        <w:rPr>
          <w:rFonts w:ascii="Times New Roman" w:hAnsi="Times New Roman" w:cs="Times New Roman"/>
          <w:color w:val="000000" w:themeColor="text1"/>
          <w:sz w:val="24"/>
          <w:szCs w:val="24"/>
        </w:rPr>
        <w:t xml:space="preserve">, </w:t>
      </w:r>
      <w:r w:rsidR="002A6698" w:rsidRPr="00BD3CBE">
        <w:rPr>
          <w:rFonts w:ascii="Times New Roman" w:hAnsi="Times New Roman" w:cs="Times New Roman"/>
          <w:color w:val="000000" w:themeColor="text1"/>
          <w:sz w:val="24"/>
          <w:szCs w:val="24"/>
        </w:rPr>
        <w:t>which showed no deviation</w:t>
      </w:r>
      <w:r w:rsidR="00BF728E" w:rsidRPr="00BD3CBE">
        <w:rPr>
          <w:rFonts w:ascii="Times New Roman" w:hAnsi="Times New Roman" w:cs="Times New Roman"/>
          <w:color w:val="000000" w:themeColor="text1"/>
          <w:sz w:val="24"/>
          <w:szCs w:val="24"/>
        </w:rPr>
        <w:t xml:space="preserve"> from the proportional hazards assumption</w:t>
      </w:r>
      <w:r w:rsidR="0032411C" w:rsidRPr="00BD3CBE">
        <w:rPr>
          <w:rFonts w:ascii="Times New Roman" w:hAnsi="Times New Roman" w:cs="Times New Roman"/>
          <w:color w:val="000000" w:themeColor="text1"/>
          <w:sz w:val="24"/>
          <w:szCs w:val="24"/>
        </w:rPr>
        <w:t>.</w:t>
      </w:r>
      <w:r w:rsidR="000C1FA0" w:rsidRPr="00BD3CBE">
        <w:rPr>
          <w:rFonts w:ascii="Times New Roman" w:hAnsi="Times New Roman" w:cs="Times New Roman"/>
          <w:color w:val="000000" w:themeColor="text1"/>
          <w:sz w:val="24"/>
          <w:szCs w:val="24"/>
        </w:rPr>
        <w:t xml:space="preserve"> </w:t>
      </w:r>
      <w:r w:rsidR="0029098B" w:rsidRPr="00BD3CBE">
        <w:rPr>
          <w:rFonts w:ascii="Times New Roman" w:hAnsi="Times New Roman" w:cs="Times New Roman"/>
          <w:color w:val="000000" w:themeColor="text1"/>
          <w:sz w:val="24"/>
          <w:szCs w:val="24"/>
        </w:rPr>
        <w:t>All the</w:t>
      </w:r>
      <w:r w:rsidR="007B09B1" w:rsidRPr="00BD3CBE">
        <w:rPr>
          <w:rFonts w:ascii="Times New Roman" w:hAnsi="Times New Roman" w:cs="Times New Roman"/>
          <w:color w:val="000000" w:themeColor="text1"/>
          <w:sz w:val="24"/>
          <w:szCs w:val="24"/>
        </w:rPr>
        <w:t xml:space="preserve"> </w:t>
      </w:r>
      <w:r w:rsidR="00C60B81" w:rsidRPr="00BD3CBE">
        <w:rPr>
          <w:rFonts w:ascii="Times New Roman" w:hAnsi="Times New Roman" w:cs="Times New Roman"/>
          <w:color w:val="000000" w:themeColor="text1"/>
          <w:sz w:val="24"/>
          <w:szCs w:val="24"/>
        </w:rPr>
        <w:t xml:space="preserve">models were </w:t>
      </w:r>
      <w:r w:rsidR="009206C1" w:rsidRPr="00BD3CBE">
        <w:rPr>
          <w:rFonts w:ascii="Times New Roman" w:hAnsi="Times New Roman" w:cs="Times New Roman"/>
          <w:color w:val="000000" w:themeColor="text1"/>
          <w:sz w:val="24"/>
          <w:szCs w:val="24"/>
        </w:rPr>
        <w:t>adjusted</w:t>
      </w:r>
      <w:r w:rsidR="00BF7B6E" w:rsidRPr="00BD3CBE">
        <w:rPr>
          <w:rFonts w:ascii="Times New Roman" w:hAnsi="Times New Roman" w:cs="Times New Roman"/>
          <w:color w:val="000000" w:themeColor="text1"/>
          <w:sz w:val="24"/>
          <w:szCs w:val="24"/>
        </w:rPr>
        <w:t xml:space="preserve"> for risk factors </w:t>
      </w:r>
      <w:r w:rsidR="00BF7B6E" w:rsidRPr="00BD3CBE">
        <w:rPr>
          <w:rFonts w:ascii="Times New Roman" w:hAnsi="Times New Roman" w:cs="Times New Roman"/>
          <w:i/>
          <w:color w:val="000000" w:themeColor="text1"/>
          <w:sz w:val="24"/>
          <w:szCs w:val="24"/>
        </w:rPr>
        <w:t>a priori</w:t>
      </w:r>
      <w:r w:rsidR="00BF7B6E" w:rsidRPr="00BD3CBE">
        <w:rPr>
          <w:rFonts w:ascii="Times New Roman" w:hAnsi="Times New Roman" w:cs="Times New Roman"/>
          <w:color w:val="000000" w:themeColor="text1"/>
          <w:sz w:val="24"/>
          <w:szCs w:val="24"/>
        </w:rPr>
        <w:t xml:space="preserve"> associated with </w:t>
      </w:r>
      <w:r w:rsidR="00794CBD" w:rsidRPr="00BD3CBE">
        <w:rPr>
          <w:rFonts w:ascii="Times New Roman" w:hAnsi="Times New Roman" w:cs="Times New Roman"/>
          <w:color w:val="000000" w:themeColor="text1"/>
          <w:sz w:val="24"/>
          <w:szCs w:val="24"/>
        </w:rPr>
        <w:t>CRC</w:t>
      </w:r>
      <w:r w:rsidR="007C6DD7" w:rsidRPr="00BD3CBE">
        <w:rPr>
          <w:rFonts w:ascii="Times New Roman" w:hAnsi="Times New Roman" w:cs="Times New Roman"/>
          <w:color w:val="000000" w:themeColor="text1"/>
          <w:sz w:val="24"/>
          <w:szCs w:val="24"/>
        </w:rPr>
        <w:t>:</w:t>
      </w:r>
      <w:r w:rsidR="00BF7B6E" w:rsidRPr="00BD3CBE">
        <w:rPr>
          <w:rFonts w:ascii="Times New Roman" w:hAnsi="Times New Roman" w:cs="Times New Roman"/>
          <w:color w:val="000000" w:themeColor="text1"/>
          <w:sz w:val="24"/>
          <w:szCs w:val="24"/>
        </w:rPr>
        <w:t xml:space="preserve"> </w:t>
      </w:r>
      <w:r w:rsidR="004A53A4" w:rsidRPr="00BD3CBE">
        <w:rPr>
          <w:rFonts w:ascii="Times New Roman" w:hAnsi="Times New Roman" w:cs="Times New Roman"/>
          <w:color w:val="000000" w:themeColor="text1"/>
          <w:sz w:val="24"/>
          <w:szCs w:val="24"/>
        </w:rPr>
        <w:t>as continuous variables</w:t>
      </w:r>
      <w:r w:rsidR="007C6DD7" w:rsidRPr="00BD3CBE">
        <w:rPr>
          <w:rFonts w:ascii="Times New Roman" w:hAnsi="Times New Roman" w:cs="Times New Roman"/>
          <w:color w:val="000000" w:themeColor="text1"/>
          <w:sz w:val="24"/>
          <w:szCs w:val="24"/>
        </w:rPr>
        <w:t xml:space="preserve">, </w:t>
      </w:r>
      <w:r w:rsidR="00E46A5B" w:rsidRPr="00BD3CBE">
        <w:rPr>
          <w:rFonts w:ascii="Times New Roman" w:hAnsi="Times New Roman" w:cs="Times New Roman"/>
          <w:color w:val="000000" w:themeColor="text1"/>
          <w:sz w:val="24"/>
          <w:szCs w:val="24"/>
        </w:rPr>
        <w:t>body mass index</w:t>
      </w:r>
      <w:r w:rsidR="00DB6601" w:rsidRPr="00BD3CBE">
        <w:rPr>
          <w:rFonts w:ascii="Times New Roman" w:hAnsi="Times New Roman" w:cs="Times New Roman"/>
          <w:color w:val="000000" w:themeColor="text1"/>
          <w:sz w:val="24"/>
          <w:szCs w:val="24"/>
        </w:rPr>
        <w:t xml:space="preserve"> (</w:t>
      </w:r>
      <w:r w:rsidR="00747978" w:rsidRPr="00BD3CBE">
        <w:rPr>
          <w:rFonts w:ascii="Times New Roman" w:hAnsi="Times New Roman" w:cs="Times New Roman"/>
          <w:color w:val="000000" w:themeColor="text1"/>
          <w:sz w:val="24"/>
          <w:szCs w:val="24"/>
        </w:rPr>
        <w:t>BMI</w:t>
      </w:r>
      <w:r w:rsidR="004A53A4" w:rsidRPr="00BD3CBE">
        <w:rPr>
          <w:rFonts w:ascii="Times New Roman" w:hAnsi="Times New Roman" w:cs="Times New Roman"/>
          <w:color w:val="000000" w:themeColor="text1"/>
          <w:sz w:val="24"/>
          <w:szCs w:val="24"/>
        </w:rPr>
        <w:t>), height</w:t>
      </w:r>
      <w:r w:rsidR="009206C1" w:rsidRPr="00BD3CBE">
        <w:rPr>
          <w:rFonts w:ascii="Times New Roman" w:hAnsi="Times New Roman" w:cs="Times New Roman"/>
          <w:color w:val="000000" w:themeColor="text1"/>
          <w:sz w:val="24"/>
          <w:szCs w:val="24"/>
        </w:rPr>
        <w:t xml:space="preserve">, </w:t>
      </w:r>
      <w:r w:rsidR="00DF508C" w:rsidRPr="00BD3CBE">
        <w:rPr>
          <w:rFonts w:ascii="Times New Roman" w:hAnsi="Times New Roman" w:cs="Times New Roman"/>
          <w:color w:val="000000" w:themeColor="text1"/>
          <w:sz w:val="24"/>
          <w:szCs w:val="24"/>
        </w:rPr>
        <w:t xml:space="preserve">intakes of </w:t>
      </w:r>
      <w:r w:rsidR="004A53A4" w:rsidRPr="00BD3CBE">
        <w:rPr>
          <w:rFonts w:ascii="Times New Roman" w:hAnsi="Times New Roman" w:cs="Times New Roman"/>
          <w:color w:val="000000" w:themeColor="text1"/>
          <w:sz w:val="24"/>
          <w:szCs w:val="24"/>
        </w:rPr>
        <w:t>al</w:t>
      </w:r>
      <w:r w:rsidR="00D958CF" w:rsidRPr="00BD3CBE">
        <w:rPr>
          <w:rFonts w:ascii="Times New Roman" w:hAnsi="Times New Roman" w:cs="Times New Roman"/>
          <w:color w:val="000000" w:themeColor="text1"/>
          <w:sz w:val="24"/>
          <w:szCs w:val="24"/>
        </w:rPr>
        <w:t xml:space="preserve">cohol, red and processed meat, </w:t>
      </w:r>
      <w:r w:rsidR="004A53A4" w:rsidRPr="00BD3CBE">
        <w:rPr>
          <w:rFonts w:ascii="Times New Roman" w:hAnsi="Times New Roman" w:cs="Times New Roman"/>
          <w:color w:val="000000" w:themeColor="text1"/>
          <w:sz w:val="24"/>
          <w:szCs w:val="24"/>
        </w:rPr>
        <w:t xml:space="preserve">fibre, dairy products, and </w:t>
      </w:r>
      <w:r w:rsidR="007C6DD7" w:rsidRPr="00BD3CBE">
        <w:rPr>
          <w:rFonts w:ascii="Times New Roman" w:hAnsi="Times New Roman" w:cs="Times New Roman"/>
          <w:color w:val="000000" w:themeColor="text1"/>
          <w:sz w:val="24"/>
          <w:szCs w:val="24"/>
        </w:rPr>
        <w:t xml:space="preserve">as categorical variables (Table 1) </w:t>
      </w:r>
      <w:r w:rsidR="004A53A4" w:rsidRPr="00BD3CBE">
        <w:rPr>
          <w:rFonts w:ascii="Times New Roman" w:hAnsi="Times New Roman" w:cs="Times New Roman"/>
          <w:color w:val="000000" w:themeColor="text1"/>
          <w:sz w:val="24"/>
          <w:szCs w:val="24"/>
        </w:rPr>
        <w:t>physical activity</w:t>
      </w:r>
      <w:r w:rsidR="00C00CD0" w:rsidRPr="00BD3CBE">
        <w:rPr>
          <w:rFonts w:ascii="Times New Roman" w:hAnsi="Times New Roman" w:cs="Times New Roman"/>
          <w:color w:val="000000" w:themeColor="text1"/>
          <w:sz w:val="24"/>
          <w:szCs w:val="24"/>
        </w:rPr>
        <w:t>, smoking</w:t>
      </w:r>
      <w:r w:rsidR="009206C1" w:rsidRPr="00BD3CBE">
        <w:rPr>
          <w:rFonts w:ascii="Times New Roman" w:hAnsi="Times New Roman" w:cs="Times New Roman"/>
          <w:color w:val="000000" w:themeColor="text1"/>
          <w:sz w:val="24"/>
          <w:szCs w:val="24"/>
        </w:rPr>
        <w:t xml:space="preserve">, </w:t>
      </w:r>
      <w:r w:rsidR="007C6DD7" w:rsidRPr="00BD3CBE">
        <w:rPr>
          <w:rFonts w:ascii="Times New Roman" w:hAnsi="Times New Roman" w:cs="Times New Roman"/>
          <w:color w:val="000000" w:themeColor="text1"/>
          <w:sz w:val="24"/>
          <w:szCs w:val="24"/>
        </w:rPr>
        <w:t xml:space="preserve">and </w:t>
      </w:r>
      <w:r w:rsidR="009206C1" w:rsidRPr="00BD3CBE">
        <w:rPr>
          <w:rFonts w:ascii="Times New Roman" w:hAnsi="Times New Roman" w:cs="Times New Roman"/>
          <w:color w:val="000000" w:themeColor="text1"/>
          <w:sz w:val="24"/>
          <w:szCs w:val="24"/>
        </w:rPr>
        <w:t>education</w:t>
      </w:r>
      <w:r w:rsidR="00C119B6" w:rsidRPr="00BD3CBE">
        <w:rPr>
          <w:rFonts w:ascii="Times New Roman" w:hAnsi="Times New Roman" w:cs="Times New Roman"/>
          <w:color w:val="000000" w:themeColor="text1"/>
          <w:sz w:val="24"/>
          <w:szCs w:val="24"/>
        </w:rPr>
        <w:t xml:space="preserve">. </w:t>
      </w:r>
      <w:r w:rsidR="004C4B5C" w:rsidRPr="00BD3CBE">
        <w:rPr>
          <w:rFonts w:ascii="Times New Roman" w:hAnsi="Times New Roman" w:cs="Times New Roman"/>
          <w:color w:val="000000" w:themeColor="text1"/>
          <w:sz w:val="24"/>
          <w:szCs w:val="24"/>
        </w:rPr>
        <w:t>Variables</w:t>
      </w:r>
      <w:r w:rsidR="00D93A5C" w:rsidRPr="00BD3CBE">
        <w:rPr>
          <w:rFonts w:ascii="Times New Roman" w:hAnsi="Times New Roman" w:cs="Times New Roman"/>
          <w:color w:val="000000" w:themeColor="text1"/>
          <w:sz w:val="24"/>
          <w:szCs w:val="24"/>
        </w:rPr>
        <w:t xml:space="preserve"> with missing data </w:t>
      </w:r>
      <w:r w:rsidR="00E35B82" w:rsidRPr="00BD3CBE">
        <w:rPr>
          <w:rFonts w:ascii="Times New Roman" w:hAnsi="Times New Roman" w:cs="Times New Roman"/>
          <w:color w:val="000000" w:themeColor="text1"/>
          <w:sz w:val="24"/>
          <w:szCs w:val="24"/>
        </w:rPr>
        <w:t xml:space="preserve">(&lt;5%) </w:t>
      </w:r>
      <w:r w:rsidR="00D93A5C" w:rsidRPr="00BD3CBE">
        <w:rPr>
          <w:rFonts w:ascii="Times New Roman" w:hAnsi="Times New Roman" w:cs="Times New Roman"/>
          <w:color w:val="000000" w:themeColor="text1"/>
          <w:sz w:val="24"/>
          <w:szCs w:val="24"/>
        </w:rPr>
        <w:t xml:space="preserve">were coded as distinct categories. </w:t>
      </w:r>
      <w:r w:rsidR="00C60B81" w:rsidRPr="00BD3CBE">
        <w:rPr>
          <w:rFonts w:ascii="Times New Roman" w:hAnsi="Times New Roman" w:cs="Times New Roman"/>
          <w:color w:val="000000" w:themeColor="text1"/>
          <w:sz w:val="24"/>
          <w:szCs w:val="24"/>
        </w:rPr>
        <w:t>Trends tests were performed using median value</w:t>
      </w:r>
      <w:r w:rsidR="00DA0740" w:rsidRPr="00BD3CBE">
        <w:rPr>
          <w:rFonts w:ascii="Times New Roman" w:hAnsi="Times New Roman" w:cs="Times New Roman"/>
          <w:color w:val="000000" w:themeColor="text1"/>
          <w:sz w:val="24"/>
          <w:szCs w:val="24"/>
        </w:rPr>
        <w:t>s</w:t>
      </w:r>
      <w:r w:rsidR="00C60B81" w:rsidRPr="00BD3CBE">
        <w:rPr>
          <w:rFonts w:ascii="Times New Roman" w:hAnsi="Times New Roman" w:cs="Times New Roman"/>
          <w:color w:val="000000" w:themeColor="text1"/>
          <w:sz w:val="24"/>
          <w:szCs w:val="24"/>
        </w:rPr>
        <w:t xml:space="preserve"> of </w:t>
      </w:r>
      <w:r w:rsidR="00E35B82" w:rsidRPr="00BD3CBE">
        <w:rPr>
          <w:rFonts w:ascii="Times New Roman" w:hAnsi="Times New Roman" w:cs="Times New Roman"/>
          <w:color w:val="000000" w:themeColor="text1"/>
          <w:sz w:val="24"/>
          <w:szCs w:val="24"/>
        </w:rPr>
        <w:t>categories</w:t>
      </w:r>
      <w:r w:rsidR="00C60B81" w:rsidRPr="00BD3CBE">
        <w:rPr>
          <w:rFonts w:ascii="Times New Roman" w:hAnsi="Times New Roman" w:cs="Times New Roman"/>
          <w:color w:val="000000" w:themeColor="text1"/>
          <w:sz w:val="24"/>
          <w:szCs w:val="24"/>
        </w:rPr>
        <w:t xml:space="preserve"> as continuous. </w:t>
      </w:r>
      <w:r w:rsidR="00204EBE" w:rsidRPr="00BD3CBE">
        <w:rPr>
          <w:rFonts w:ascii="Times New Roman" w:hAnsi="Times New Roman" w:cs="Times New Roman"/>
          <w:color w:val="000000" w:themeColor="text1"/>
          <w:sz w:val="24"/>
          <w:szCs w:val="24"/>
        </w:rPr>
        <w:t xml:space="preserve">Multiplicative interaction was assessed by including a cross-product term in the model, the statistical significance of which was </w:t>
      </w:r>
      <w:r w:rsidR="00204EBE" w:rsidRPr="00BD3CBE">
        <w:rPr>
          <w:rFonts w:ascii="Times New Roman" w:hAnsi="Times New Roman" w:cs="Times New Roman"/>
          <w:color w:val="000000" w:themeColor="text1"/>
          <w:sz w:val="24"/>
          <w:szCs w:val="24"/>
        </w:rPr>
        <w:lastRenderedPageBreak/>
        <w:t xml:space="preserve">evaluated using the Wald test. </w:t>
      </w:r>
      <w:r w:rsidR="007E5DB1" w:rsidRPr="00BD3CBE">
        <w:rPr>
          <w:rFonts w:ascii="Times New Roman" w:hAnsi="Times New Roman" w:cs="Times New Roman"/>
          <w:color w:val="000000" w:themeColor="text1"/>
          <w:sz w:val="24"/>
          <w:szCs w:val="24"/>
        </w:rPr>
        <w:t xml:space="preserve">Separate analyses were also conducted by sex, and anatomical subtypes of CRC. </w:t>
      </w:r>
      <w:r w:rsidR="00A8557D" w:rsidRPr="00BD3CBE">
        <w:rPr>
          <w:rFonts w:ascii="Times New Roman" w:hAnsi="Times New Roman" w:cs="Times New Roman"/>
          <w:color w:val="000000" w:themeColor="text1"/>
          <w:sz w:val="24"/>
          <w:szCs w:val="24"/>
        </w:rPr>
        <w:t xml:space="preserve">To evaluate </w:t>
      </w:r>
      <w:r w:rsidR="000E4BF4" w:rsidRPr="00BD3CBE">
        <w:rPr>
          <w:rFonts w:ascii="Times New Roman" w:hAnsi="Times New Roman" w:cs="Times New Roman"/>
          <w:color w:val="000000" w:themeColor="text1"/>
          <w:sz w:val="24"/>
          <w:szCs w:val="24"/>
        </w:rPr>
        <w:t xml:space="preserve">the possible impact of </w:t>
      </w:r>
      <w:r w:rsidR="00A8557D" w:rsidRPr="00BD3CBE">
        <w:rPr>
          <w:rFonts w:ascii="Times New Roman" w:hAnsi="Times New Roman" w:cs="Times New Roman"/>
          <w:color w:val="000000" w:themeColor="text1"/>
          <w:sz w:val="24"/>
          <w:szCs w:val="24"/>
        </w:rPr>
        <w:t xml:space="preserve">reverse causation, we </w:t>
      </w:r>
      <w:r w:rsidR="00D511E1" w:rsidRPr="00BD3CBE">
        <w:rPr>
          <w:rFonts w:ascii="Times New Roman" w:hAnsi="Times New Roman" w:cs="Times New Roman"/>
          <w:color w:val="000000" w:themeColor="text1"/>
          <w:sz w:val="24"/>
          <w:szCs w:val="24"/>
        </w:rPr>
        <w:t>re-ran the analys</w:t>
      </w:r>
      <w:r w:rsidR="00884EF6" w:rsidRPr="00BD3CBE">
        <w:rPr>
          <w:rFonts w:ascii="Times New Roman" w:hAnsi="Times New Roman" w:cs="Times New Roman"/>
          <w:color w:val="000000" w:themeColor="text1"/>
          <w:sz w:val="24"/>
          <w:szCs w:val="24"/>
        </w:rPr>
        <w:t>e</w:t>
      </w:r>
      <w:r w:rsidR="00D511E1" w:rsidRPr="00BD3CBE">
        <w:rPr>
          <w:rFonts w:ascii="Times New Roman" w:hAnsi="Times New Roman" w:cs="Times New Roman"/>
          <w:color w:val="000000" w:themeColor="text1"/>
          <w:sz w:val="24"/>
          <w:szCs w:val="24"/>
        </w:rPr>
        <w:t>s with cases diagnosed within the first two years of follow-up excluded.</w:t>
      </w:r>
    </w:p>
    <w:p w14:paraId="4EAEE63D" w14:textId="77777777" w:rsidR="00204EBE" w:rsidRPr="00BD3CBE" w:rsidRDefault="00204EBE" w:rsidP="00D11BAD">
      <w:pPr>
        <w:spacing w:after="0" w:line="480" w:lineRule="auto"/>
        <w:jc w:val="both"/>
        <w:rPr>
          <w:rFonts w:ascii="Times New Roman" w:hAnsi="Times New Roman" w:cs="Times New Roman"/>
          <w:color w:val="000000" w:themeColor="text1"/>
          <w:sz w:val="24"/>
          <w:szCs w:val="24"/>
        </w:rPr>
      </w:pPr>
    </w:p>
    <w:p w14:paraId="180BAF37" w14:textId="37CAC6D0" w:rsidR="00DC399B" w:rsidRPr="00BD3CBE" w:rsidRDefault="0042527F" w:rsidP="00D11BAD">
      <w:pPr>
        <w:spacing w:after="0" w:line="480" w:lineRule="auto"/>
        <w:jc w:val="both"/>
        <w:rPr>
          <w:rFonts w:ascii="Times New Roman" w:hAnsi="Times New Roman" w:cs="Times New Roman"/>
          <w:i/>
          <w:color w:val="000000" w:themeColor="text1"/>
          <w:sz w:val="24"/>
          <w:szCs w:val="24"/>
        </w:rPr>
      </w:pPr>
      <w:r w:rsidRPr="00BD3CBE">
        <w:rPr>
          <w:rFonts w:ascii="Times New Roman" w:hAnsi="Times New Roman" w:cs="Times New Roman"/>
          <w:i/>
          <w:color w:val="000000" w:themeColor="text1"/>
          <w:sz w:val="24"/>
          <w:szCs w:val="24"/>
        </w:rPr>
        <w:t>Nested case-control b</w:t>
      </w:r>
      <w:r w:rsidR="00204EBE" w:rsidRPr="00BD3CBE">
        <w:rPr>
          <w:rFonts w:ascii="Times New Roman" w:hAnsi="Times New Roman" w:cs="Times New Roman"/>
          <w:i/>
          <w:color w:val="000000" w:themeColor="text1"/>
          <w:sz w:val="24"/>
          <w:szCs w:val="24"/>
        </w:rPr>
        <w:t>iomarker</w:t>
      </w:r>
      <w:r w:rsidRPr="00BD3CBE">
        <w:rPr>
          <w:rFonts w:ascii="Times New Roman" w:hAnsi="Times New Roman" w:cs="Times New Roman"/>
          <w:i/>
          <w:color w:val="000000" w:themeColor="text1"/>
          <w:sz w:val="24"/>
          <w:szCs w:val="24"/>
        </w:rPr>
        <w:t xml:space="preserve"> s</w:t>
      </w:r>
      <w:r w:rsidR="00204EBE" w:rsidRPr="00BD3CBE">
        <w:rPr>
          <w:rFonts w:ascii="Times New Roman" w:hAnsi="Times New Roman" w:cs="Times New Roman"/>
          <w:i/>
          <w:color w:val="000000" w:themeColor="text1"/>
          <w:sz w:val="24"/>
          <w:szCs w:val="24"/>
        </w:rPr>
        <w:t>ub-</w:t>
      </w:r>
      <w:r w:rsidRPr="00BD3CBE">
        <w:rPr>
          <w:rFonts w:ascii="Times New Roman" w:hAnsi="Times New Roman" w:cs="Times New Roman"/>
          <w:i/>
          <w:color w:val="000000" w:themeColor="text1"/>
          <w:sz w:val="24"/>
          <w:szCs w:val="24"/>
        </w:rPr>
        <w:t>s</w:t>
      </w:r>
      <w:r w:rsidR="00204EBE" w:rsidRPr="00BD3CBE">
        <w:rPr>
          <w:rFonts w:ascii="Times New Roman" w:hAnsi="Times New Roman" w:cs="Times New Roman"/>
          <w:i/>
          <w:color w:val="000000" w:themeColor="text1"/>
          <w:sz w:val="24"/>
          <w:szCs w:val="24"/>
        </w:rPr>
        <w:t>tudy</w:t>
      </w:r>
    </w:p>
    <w:p w14:paraId="233A8464" w14:textId="5B747184" w:rsidR="00D64545" w:rsidRPr="00BD3CBE" w:rsidRDefault="00184CCC" w:rsidP="00D11BAD">
      <w:pPr>
        <w:spacing w:after="0" w:line="480" w:lineRule="auto"/>
        <w:jc w:val="both"/>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 xml:space="preserve">In the </w:t>
      </w:r>
      <w:r w:rsidR="00504927" w:rsidRPr="00BD3CBE">
        <w:rPr>
          <w:rFonts w:ascii="Times New Roman" w:hAnsi="Times New Roman" w:cs="Times New Roman"/>
          <w:color w:val="000000" w:themeColor="text1"/>
          <w:sz w:val="24"/>
          <w:szCs w:val="24"/>
        </w:rPr>
        <w:t>sub-study</w:t>
      </w:r>
      <w:r w:rsidRPr="00BD3CBE">
        <w:rPr>
          <w:rFonts w:ascii="Times New Roman" w:hAnsi="Times New Roman" w:cs="Times New Roman"/>
          <w:color w:val="000000" w:themeColor="text1"/>
          <w:sz w:val="24"/>
          <w:szCs w:val="24"/>
        </w:rPr>
        <w:t xml:space="preserve"> of circulating </w:t>
      </w:r>
      <w:r w:rsidR="009706E2" w:rsidRPr="00BD3CBE">
        <w:rPr>
          <w:rFonts w:ascii="Times New Roman" w:hAnsi="Times New Roman" w:cs="Times New Roman"/>
          <w:color w:val="000000" w:themeColor="text1"/>
          <w:sz w:val="24"/>
          <w:szCs w:val="24"/>
        </w:rPr>
        <w:t>n-3 LC-</w:t>
      </w:r>
      <w:r w:rsidRPr="00BD3CBE">
        <w:rPr>
          <w:rFonts w:ascii="Times New Roman" w:hAnsi="Times New Roman" w:cs="Times New Roman"/>
          <w:color w:val="000000" w:themeColor="text1"/>
          <w:sz w:val="24"/>
          <w:szCs w:val="24"/>
        </w:rPr>
        <w:t xml:space="preserve">PUFAs and </w:t>
      </w:r>
      <w:r w:rsidR="00794CBD" w:rsidRPr="00BD3CBE">
        <w:rPr>
          <w:rFonts w:ascii="Times New Roman" w:hAnsi="Times New Roman" w:cs="Times New Roman"/>
          <w:color w:val="000000" w:themeColor="text1"/>
          <w:sz w:val="24"/>
          <w:szCs w:val="24"/>
        </w:rPr>
        <w:t>CRC</w:t>
      </w:r>
      <w:r w:rsidR="00C80164" w:rsidRPr="00BD3CBE">
        <w:rPr>
          <w:rFonts w:ascii="Times New Roman" w:hAnsi="Times New Roman" w:cs="Times New Roman"/>
          <w:color w:val="000000" w:themeColor="text1"/>
          <w:sz w:val="24"/>
          <w:szCs w:val="24"/>
        </w:rPr>
        <w:t xml:space="preserve"> risk</w:t>
      </w:r>
      <w:r w:rsidRPr="00BD3CBE">
        <w:rPr>
          <w:rFonts w:ascii="Times New Roman" w:hAnsi="Times New Roman" w:cs="Times New Roman"/>
          <w:color w:val="000000" w:themeColor="text1"/>
          <w:sz w:val="24"/>
          <w:szCs w:val="24"/>
        </w:rPr>
        <w:t xml:space="preserve">, </w:t>
      </w:r>
      <w:r w:rsidR="00AA2DC1" w:rsidRPr="00BD3CBE">
        <w:rPr>
          <w:rFonts w:ascii="Times New Roman" w:hAnsi="Times New Roman" w:cs="Times New Roman"/>
          <w:color w:val="000000" w:themeColor="text1"/>
          <w:sz w:val="24"/>
          <w:szCs w:val="24"/>
        </w:rPr>
        <w:t>multivariable conditional logistic regression</w:t>
      </w:r>
      <w:r w:rsidR="00204EBE" w:rsidRPr="00BD3CBE">
        <w:rPr>
          <w:rFonts w:ascii="Times New Roman" w:hAnsi="Times New Roman" w:cs="Times New Roman"/>
          <w:color w:val="000000" w:themeColor="text1"/>
          <w:sz w:val="24"/>
          <w:szCs w:val="24"/>
        </w:rPr>
        <w:t xml:space="preserve"> </w:t>
      </w:r>
      <w:r w:rsidR="00416E3E" w:rsidRPr="00BD3CBE">
        <w:rPr>
          <w:rFonts w:ascii="Times New Roman" w:hAnsi="Times New Roman" w:cs="Times New Roman"/>
          <w:color w:val="000000" w:themeColor="text1"/>
          <w:sz w:val="24"/>
          <w:szCs w:val="24"/>
        </w:rPr>
        <w:t>was used to compute odd</w:t>
      </w:r>
      <w:r w:rsidR="00EC2DB6" w:rsidRPr="00BD3CBE">
        <w:rPr>
          <w:rFonts w:ascii="Times New Roman" w:hAnsi="Times New Roman" w:cs="Times New Roman"/>
          <w:color w:val="000000" w:themeColor="text1"/>
          <w:sz w:val="24"/>
          <w:szCs w:val="24"/>
        </w:rPr>
        <w:t>s ratios (OR</w:t>
      </w:r>
      <w:r w:rsidR="00AA2DC1" w:rsidRPr="00BD3CBE">
        <w:rPr>
          <w:rFonts w:ascii="Times New Roman" w:hAnsi="Times New Roman" w:cs="Times New Roman"/>
          <w:color w:val="000000" w:themeColor="text1"/>
          <w:sz w:val="24"/>
          <w:szCs w:val="24"/>
        </w:rPr>
        <w:t xml:space="preserve">) and </w:t>
      </w:r>
      <w:r w:rsidR="00801788" w:rsidRPr="00BD3CBE">
        <w:rPr>
          <w:rFonts w:ascii="Times New Roman" w:hAnsi="Times New Roman" w:cs="Times New Roman"/>
          <w:color w:val="000000" w:themeColor="text1"/>
          <w:sz w:val="24"/>
          <w:szCs w:val="24"/>
        </w:rPr>
        <w:t>95%CI</w:t>
      </w:r>
      <w:r w:rsidR="00AA2DC1" w:rsidRPr="00BD3CBE">
        <w:rPr>
          <w:rFonts w:ascii="Times New Roman" w:hAnsi="Times New Roman" w:cs="Times New Roman"/>
          <w:color w:val="000000" w:themeColor="text1"/>
          <w:sz w:val="24"/>
          <w:szCs w:val="24"/>
        </w:rPr>
        <w:t xml:space="preserve"> for the associations between circulating levels of n-3 LC-PUFAs and </w:t>
      </w:r>
      <w:r w:rsidR="00794CBD" w:rsidRPr="00BD3CBE">
        <w:rPr>
          <w:rFonts w:ascii="Times New Roman" w:hAnsi="Times New Roman" w:cs="Times New Roman"/>
          <w:color w:val="000000" w:themeColor="text1"/>
          <w:sz w:val="24"/>
          <w:szCs w:val="24"/>
        </w:rPr>
        <w:t>CRC</w:t>
      </w:r>
      <w:r w:rsidR="00AA2DC1" w:rsidRPr="00BD3CBE">
        <w:rPr>
          <w:rFonts w:ascii="Times New Roman" w:hAnsi="Times New Roman" w:cs="Times New Roman"/>
          <w:color w:val="000000" w:themeColor="text1"/>
          <w:sz w:val="24"/>
          <w:szCs w:val="24"/>
        </w:rPr>
        <w:t>. Participants were divided into quartiles based on the distributions</w:t>
      </w:r>
      <w:r w:rsidR="00DA0740" w:rsidRPr="00BD3CBE">
        <w:rPr>
          <w:rFonts w:ascii="Times New Roman" w:hAnsi="Times New Roman" w:cs="Times New Roman"/>
          <w:color w:val="000000" w:themeColor="text1"/>
          <w:sz w:val="24"/>
          <w:szCs w:val="24"/>
        </w:rPr>
        <w:t xml:space="preserve"> </w:t>
      </w:r>
      <w:r w:rsidR="00AA2DC1" w:rsidRPr="00BD3CBE">
        <w:rPr>
          <w:rFonts w:ascii="Times New Roman" w:hAnsi="Times New Roman" w:cs="Times New Roman"/>
          <w:color w:val="000000" w:themeColor="text1"/>
          <w:sz w:val="24"/>
          <w:szCs w:val="24"/>
        </w:rPr>
        <w:t xml:space="preserve">in the control group. </w:t>
      </w:r>
      <w:r w:rsidR="00DA0740" w:rsidRPr="00BD3CBE">
        <w:rPr>
          <w:rFonts w:ascii="Times New Roman" w:hAnsi="Times New Roman" w:cs="Times New Roman"/>
          <w:color w:val="000000" w:themeColor="text1"/>
          <w:sz w:val="24"/>
          <w:szCs w:val="24"/>
        </w:rPr>
        <w:t>Analyses</w:t>
      </w:r>
      <w:r w:rsidR="00AA2DC1" w:rsidRPr="00BD3CBE">
        <w:rPr>
          <w:rFonts w:ascii="Times New Roman" w:hAnsi="Times New Roman" w:cs="Times New Roman"/>
          <w:color w:val="000000" w:themeColor="text1"/>
          <w:sz w:val="24"/>
          <w:szCs w:val="24"/>
        </w:rPr>
        <w:t xml:space="preserve"> were adjusted for the same </w:t>
      </w:r>
      <w:r w:rsidR="000E4BF4" w:rsidRPr="00BD3CBE">
        <w:rPr>
          <w:rFonts w:ascii="Times New Roman" w:hAnsi="Times New Roman" w:cs="Times New Roman"/>
          <w:color w:val="000000" w:themeColor="text1"/>
          <w:sz w:val="24"/>
          <w:szCs w:val="24"/>
        </w:rPr>
        <w:t xml:space="preserve">covariates as </w:t>
      </w:r>
      <w:r w:rsidR="00144330" w:rsidRPr="00BD3CBE">
        <w:rPr>
          <w:rFonts w:ascii="Times New Roman" w:hAnsi="Times New Roman" w:cs="Times New Roman"/>
          <w:color w:val="000000" w:themeColor="text1"/>
          <w:sz w:val="24"/>
          <w:szCs w:val="24"/>
        </w:rPr>
        <w:t xml:space="preserve">in </w:t>
      </w:r>
      <w:r w:rsidR="000E4BF4" w:rsidRPr="00BD3CBE">
        <w:rPr>
          <w:rFonts w:ascii="Times New Roman" w:hAnsi="Times New Roman" w:cs="Times New Roman"/>
          <w:color w:val="000000" w:themeColor="text1"/>
          <w:sz w:val="24"/>
          <w:szCs w:val="24"/>
        </w:rPr>
        <w:t xml:space="preserve">the </w:t>
      </w:r>
      <w:r w:rsidR="00144330" w:rsidRPr="00BD3CBE">
        <w:rPr>
          <w:rFonts w:ascii="Times New Roman" w:hAnsi="Times New Roman" w:cs="Times New Roman"/>
          <w:color w:val="000000" w:themeColor="text1"/>
          <w:sz w:val="24"/>
          <w:szCs w:val="24"/>
        </w:rPr>
        <w:t>analyses for</w:t>
      </w:r>
      <w:r w:rsidR="00293A2D" w:rsidRPr="00BD3CBE">
        <w:rPr>
          <w:rFonts w:ascii="Times New Roman" w:hAnsi="Times New Roman" w:cs="Times New Roman"/>
          <w:color w:val="000000" w:themeColor="text1"/>
          <w:sz w:val="24"/>
          <w:szCs w:val="24"/>
        </w:rPr>
        <w:t xml:space="preserve"> </w:t>
      </w:r>
      <w:r w:rsidR="00AA2DC1" w:rsidRPr="00BD3CBE">
        <w:rPr>
          <w:rFonts w:ascii="Times New Roman" w:hAnsi="Times New Roman" w:cs="Times New Roman"/>
          <w:color w:val="000000" w:themeColor="text1"/>
          <w:sz w:val="24"/>
          <w:szCs w:val="24"/>
        </w:rPr>
        <w:t xml:space="preserve">dietary </w:t>
      </w:r>
      <w:r w:rsidR="00293A2D" w:rsidRPr="00BD3CBE">
        <w:rPr>
          <w:rFonts w:ascii="Times New Roman" w:hAnsi="Times New Roman" w:cs="Times New Roman"/>
          <w:color w:val="000000" w:themeColor="text1"/>
          <w:sz w:val="24"/>
          <w:szCs w:val="24"/>
        </w:rPr>
        <w:t>intake</w:t>
      </w:r>
      <w:r w:rsidR="00DA0740" w:rsidRPr="00BD3CBE">
        <w:rPr>
          <w:rFonts w:ascii="Times New Roman" w:hAnsi="Times New Roman" w:cs="Times New Roman"/>
          <w:color w:val="000000" w:themeColor="text1"/>
          <w:sz w:val="24"/>
          <w:szCs w:val="24"/>
        </w:rPr>
        <w:t>s</w:t>
      </w:r>
      <w:r w:rsidR="00DC399B" w:rsidRPr="00BD3CBE">
        <w:rPr>
          <w:rFonts w:ascii="Times New Roman" w:hAnsi="Times New Roman" w:cs="Times New Roman"/>
          <w:color w:val="000000" w:themeColor="text1"/>
          <w:sz w:val="24"/>
          <w:szCs w:val="24"/>
        </w:rPr>
        <w:t xml:space="preserve">. </w:t>
      </w:r>
      <w:r w:rsidR="006630E1" w:rsidRPr="00BD3CBE">
        <w:rPr>
          <w:rFonts w:ascii="Times New Roman" w:hAnsi="Times New Roman" w:cs="Times New Roman"/>
          <w:color w:val="000000" w:themeColor="text1"/>
          <w:sz w:val="24"/>
          <w:szCs w:val="24"/>
        </w:rPr>
        <w:t xml:space="preserve">Subsite analyses were run for proximal and distal colon, but not for rectum, due to few number of cases (n=5). </w:t>
      </w:r>
      <w:r w:rsidR="00204EBE" w:rsidRPr="00BD3CBE">
        <w:rPr>
          <w:rFonts w:ascii="Times New Roman" w:hAnsi="Times New Roman" w:cs="Times New Roman"/>
          <w:color w:val="000000" w:themeColor="text1"/>
          <w:sz w:val="24"/>
          <w:szCs w:val="24"/>
        </w:rPr>
        <w:t xml:space="preserve">Two-sided </w:t>
      </w:r>
      <w:r w:rsidR="00204EBE" w:rsidRPr="00BD3CBE">
        <w:rPr>
          <w:rFonts w:ascii="Times New Roman" w:hAnsi="Times New Roman" w:cs="Times New Roman"/>
          <w:i/>
          <w:color w:val="000000" w:themeColor="text1"/>
          <w:sz w:val="24"/>
          <w:szCs w:val="24"/>
        </w:rPr>
        <w:t>P</w:t>
      </w:r>
      <w:r w:rsidR="00204EBE" w:rsidRPr="00BD3CBE">
        <w:rPr>
          <w:rFonts w:ascii="Times New Roman" w:hAnsi="Times New Roman" w:cs="Times New Roman"/>
          <w:color w:val="000000" w:themeColor="text1"/>
          <w:sz w:val="24"/>
          <w:szCs w:val="24"/>
        </w:rPr>
        <w:t>-values</w:t>
      </w:r>
      <w:r w:rsidR="00180927" w:rsidRPr="00BD3CBE">
        <w:rPr>
          <w:rFonts w:ascii="Times New Roman" w:hAnsi="Times New Roman" w:cs="Times New Roman"/>
          <w:color w:val="000000" w:themeColor="text1"/>
          <w:sz w:val="24"/>
          <w:szCs w:val="24"/>
        </w:rPr>
        <w:t xml:space="preserve"> </w:t>
      </w:r>
      <w:r w:rsidR="00204EBE" w:rsidRPr="00BD3CBE">
        <w:rPr>
          <w:rFonts w:ascii="Times New Roman" w:hAnsi="Times New Roman" w:cs="Times New Roman"/>
          <w:color w:val="000000" w:themeColor="text1"/>
          <w:sz w:val="24"/>
          <w:szCs w:val="24"/>
        </w:rPr>
        <w:t>&lt;</w:t>
      </w:r>
      <w:r w:rsidR="00737F52" w:rsidRPr="00BD3CBE">
        <w:rPr>
          <w:rFonts w:ascii="Times New Roman" w:hAnsi="Times New Roman" w:cs="Times New Roman"/>
          <w:color w:val="000000" w:themeColor="text1"/>
          <w:sz w:val="24"/>
          <w:szCs w:val="24"/>
        </w:rPr>
        <w:t xml:space="preserve">0.05 were considered statistically significant. </w:t>
      </w:r>
    </w:p>
    <w:p w14:paraId="3048F2D9" w14:textId="77777777" w:rsidR="004A62AC" w:rsidRPr="00BD3CBE" w:rsidRDefault="004A62AC" w:rsidP="00D11BAD">
      <w:pPr>
        <w:spacing w:after="0" w:line="480" w:lineRule="auto"/>
        <w:jc w:val="both"/>
        <w:rPr>
          <w:rFonts w:ascii="Times New Roman" w:hAnsi="Times New Roman" w:cs="Times New Roman"/>
          <w:color w:val="000000" w:themeColor="text1"/>
          <w:sz w:val="24"/>
          <w:szCs w:val="24"/>
        </w:rPr>
      </w:pPr>
    </w:p>
    <w:p w14:paraId="25B84842" w14:textId="77777777" w:rsidR="00B950DC" w:rsidRPr="00BD3CBE" w:rsidRDefault="00CF15AF" w:rsidP="00D11BAD">
      <w:pPr>
        <w:spacing w:after="0" w:line="480" w:lineRule="auto"/>
        <w:jc w:val="both"/>
        <w:rPr>
          <w:rFonts w:ascii="Times New Roman" w:hAnsi="Times New Roman" w:cs="Times New Roman"/>
          <w:b/>
          <w:color w:val="000000" w:themeColor="text1"/>
          <w:sz w:val="24"/>
          <w:szCs w:val="24"/>
        </w:rPr>
      </w:pPr>
      <w:r w:rsidRPr="00BD3CBE">
        <w:rPr>
          <w:rFonts w:ascii="Times New Roman" w:hAnsi="Times New Roman" w:cs="Times New Roman"/>
          <w:b/>
          <w:color w:val="000000" w:themeColor="text1"/>
          <w:sz w:val="24"/>
          <w:szCs w:val="24"/>
        </w:rPr>
        <w:t>Results</w:t>
      </w:r>
    </w:p>
    <w:p w14:paraId="29E9EB41" w14:textId="7A8E6549" w:rsidR="007A15FE" w:rsidRPr="00BD3CBE" w:rsidRDefault="005D02CF" w:rsidP="00D11BAD">
      <w:pPr>
        <w:spacing w:after="0" w:line="480" w:lineRule="auto"/>
        <w:jc w:val="both"/>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Af</w:t>
      </w:r>
      <w:r w:rsidR="008B4B71" w:rsidRPr="00BD3CBE">
        <w:rPr>
          <w:rFonts w:ascii="Times New Roman" w:hAnsi="Times New Roman" w:cs="Times New Roman"/>
          <w:color w:val="000000" w:themeColor="text1"/>
          <w:sz w:val="24"/>
          <w:szCs w:val="24"/>
        </w:rPr>
        <w:t>t</w:t>
      </w:r>
      <w:r w:rsidRPr="00BD3CBE">
        <w:rPr>
          <w:rFonts w:ascii="Times New Roman" w:hAnsi="Times New Roman" w:cs="Times New Roman"/>
          <w:color w:val="000000" w:themeColor="text1"/>
          <w:sz w:val="24"/>
          <w:szCs w:val="24"/>
        </w:rPr>
        <w:t xml:space="preserve">er a median follow-up time of </w:t>
      </w:r>
      <w:r w:rsidR="00CC7A69" w:rsidRPr="00BD3CBE">
        <w:rPr>
          <w:rFonts w:ascii="Times New Roman" w:hAnsi="Times New Roman" w:cs="Times New Roman"/>
          <w:color w:val="000000" w:themeColor="text1"/>
          <w:sz w:val="24"/>
          <w:szCs w:val="24"/>
        </w:rPr>
        <w:t>14.9</w:t>
      </w:r>
      <w:r w:rsidRPr="00BD3CBE">
        <w:rPr>
          <w:rFonts w:ascii="Times New Roman" w:hAnsi="Times New Roman" w:cs="Times New Roman"/>
          <w:color w:val="000000" w:themeColor="text1"/>
          <w:sz w:val="24"/>
          <w:szCs w:val="24"/>
        </w:rPr>
        <w:t xml:space="preserve"> years, </w:t>
      </w:r>
      <w:r w:rsidR="00CC7A69" w:rsidRPr="00BD3CBE">
        <w:rPr>
          <w:rFonts w:ascii="Times New Roman" w:hAnsi="Times New Roman" w:cs="Times New Roman"/>
          <w:color w:val="000000" w:themeColor="text1"/>
          <w:sz w:val="24"/>
          <w:szCs w:val="24"/>
        </w:rPr>
        <w:t>6</w:t>
      </w:r>
      <w:r w:rsidR="00504927" w:rsidRPr="00BD3CBE">
        <w:rPr>
          <w:rFonts w:ascii="Times New Roman" w:hAnsi="Times New Roman" w:cs="Times New Roman"/>
          <w:color w:val="000000" w:themeColor="text1"/>
          <w:sz w:val="24"/>
          <w:szCs w:val="24"/>
        </w:rPr>
        <w:t>,</w:t>
      </w:r>
      <w:r w:rsidR="00CC7A69" w:rsidRPr="00BD3CBE">
        <w:rPr>
          <w:rFonts w:ascii="Times New Roman" w:hAnsi="Times New Roman" w:cs="Times New Roman"/>
          <w:color w:val="000000" w:themeColor="text1"/>
          <w:sz w:val="24"/>
          <w:szCs w:val="24"/>
        </w:rPr>
        <w:t>291</w:t>
      </w:r>
      <w:r w:rsidRPr="00BD3CBE">
        <w:rPr>
          <w:rFonts w:ascii="Times New Roman" w:hAnsi="Times New Roman" w:cs="Times New Roman"/>
          <w:color w:val="000000" w:themeColor="text1"/>
          <w:sz w:val="24"/>
          <w:szCs w:val="24"/>
        </w:rPr>
        <w:t xml:space="preserve"> incid</w:t>
      </w:r>
      <w:r w:rsidR="00CC7A69" w:rsidRPr="00BD3CBE">
        <w:rPr>
          <w:rFonts w:ascii="Times New Roman" w:hAnsi="Times New Roman" w:cs="Times New Roman"/>
          <w:color w:val="000000" w:themeColor="text1"/>
          <w:sz w:val="24"/>
          <w:szCs w:val="24"/>
        </w:rPr>
        <w:t xml:space="preserve">ent cases of </w:t>
      </w:r>
      <w:r w:rsidR="00794CBD" w:rsidRPr="00BD3CBE">
        <w:rPr>
          <w:rFonts w:ascii="Times New Roman" w:hAnsi="Times New Roman" w:cs="Times New Roman"/>
          <w:color w:val="000000" w:themeColor="text1"/>
          <w:sz w:val="24"/>
          <w:szCs w:val="24"/>
        </w:rPr>
        <w:t>CRC</w:t>
      </w:r>
      <w:r w:rsidR="00CC7A69" w:rsidRPr="00BD3CBE">
        <w:rPr>
          <w:rFonts w:ascii="Times New Roman" w:hAnsi="Times New Roman" w:cs="Times New Roman"/>
          <w:color w:val="000000" w:themeColor="text1"/>
          <w:sz w:val="24"/>
          <w:szCs w:val="24"/>
        </w:rPr>
        <w:t xml:space="preserve"> (2</w:t>
      </w:r>
      <w:r w:rsidR="00504927" w:rsidRPr="00BD3CBE">
        <w:rPr>
          <w:rFonts w:ascii="Times New Roman" w:hAnsi="Times New Roman" w:cs="Times New Roman"/>
          <w:color w:val="000000" w:themeColor="text1"/>
          <w:sz w:val="24"/>
          <w:szCs w:val="24"/>
        </w:rPr>
        <w:t>,</w:t>
      </w:r>
      <w:r w:rsidR="00CC7A69" w:rsidRPr="00BD3CBE">
        <w:rPr>
          <w:rFonts w:ascii="Times New Roman" w:hAnsi="Times New Roman" w:cs="Times New Roman"/>
          <w:color w:val="000000" w:themeColor="text1"/>
          <w:sz w:val="24"/>
          <w:szCs w:val="24"/>
        </w:rPr>
        <w:t>719</w:t>
      </w:r>
      <w:r w:rsidRPr="00BD3CBE">
        <w:rPr>
          <w:rFonts w:ascii="Times New Roman" w:hAnsi="Times New Roman" w:cs="Times New Roman"/>
          <w:color w:val="000000" w:themeColor="text1"/>
          <w:sz w:val="24"/>
          <w:szCs w:val="24"/>
        </w:rPr>
        <w:t xml:space="preserve"> men and </w:t>
      </w:r>
      <w:r w:rsidR="00CC7A69" w:rsidRPr="00BD3CBE">
        <w:rPr>
          <w:rFonts w:ascii="Times New Roman" w:hAnsi="Times New Roman" w:cs="Times New Roman"/>
          <w:color w:val="000000" w:themeColor="text1"/>
          <w:sz w:val="24"/>
          <w:szCs w:val="24"/>
        </w:rPr>
        <w:t>3</w:t>
      </w:r>
      <w:r w:rsidR="00504927" w:rsidRPr="00BD3CBE">
        <w:rPr>
          <w:rFonts w:ascii="Times New Roman" w:hAnsi="Times New Roman" w:cs="Times New Roman"/>
          <w:color w:val="000000" w:themeColor="text1"/>
          <w:sz w:val="24"/>
          <w:szCs w:val="24"/>
        </w:rPr>
        <w:t>,</w:t>
      </w:r>
      <w:r w:rsidR="00CC7A69" w:rsidRPr="00BD3CBE">
        <w:rPr>
          <w:rFonts w:ascii="Times New Roman" w:hAnsi="Times New Roman" w:cs="Times New Roman"/>
          <w:color w:val="000000" w:themeColor="text1"/>
          <w:sz w:val="24"/>
          <w:szCs w:val="24"/>
        </w:rPr>
        <w:t>572</w:t>
      </w:r>
      <w:r w:rsidRPr="00BD3CBE">
        <w:rPr>
          <w:rFonts w:ascii="Times New Roman" w:hAnsi="Times New Roman" w:cs="Times New Roman"/>
          <w:color w:val="000000" w:themeColor="text1"/>
          <w:sz w:val="24"/>
          <w:szCs w:val="24"/>
        </w:rPr>
        <w:t xml:space="preserve"> women) were diagnosed. Of these cases, </w:t>
      </w:r>
      <w:r w:rsidR="001B576E" w:rsidRPr="00BD3CBE">
        <w:rPr>
          <w:rFonts w:ascii="Times New Roman" w:hAnsi="Times New Roman" w:cs="Times New Roman"/>
          <w:color w:val="000000" w:themeColor="text1"/>
          <w:sz w:val="24"/>
          <w:szCs w:val="24"/>
        </w:rPr>
        <w:t>4</w:t>
      </w:r>
      <w:r w:rsidR="00504927" w:rsidRPr="00BD3CBE">
        <w:rPr>
          <w:rFonts w:ascii="Times New Roman" w:hAnsi="Times New Roman" w:cs="Times New Roman"/>
          <w:color w:val="000000" w:themeColor="text1"/>
          <w:sz w:val="24"/>
          <w:szCs w:val="24"/>
        </w:rPr>
        <w:t>,</w:t>
      </w:r>
      <w:r w:rsidR="001B576E" w:rsidRPr="00BD3CBE">
        <w:rPr>
          <w:rFonts w:ascii="Times New Roman" w:hAnsi="Times New Roman" w:cs="Times New Roman"/>
          <w:color w:val="000000" w:themeColor="text1"/>
          <w:sz w:val="24"/>
          <w:szCs w:val="24"/>
        </w:rPr>
        <w:t>197</w:t>
      </w:r>
      <w:r w:rsidRPr="00BD3CBE">
        <w:rPr>
          <w:rFonts w:ascii="Times New Roman" w:hAnsi="Times New Roman" w:cs="Times New Roman"/>
          <w:color w:val="000000" w:themeColor="text1"/>
          <w:sz w:val="24"/>
          <w:szCs w:val="24"/>
        </w:rPr>
        <w:t xml:space="preserve"> were colon </w:t>
      </w:r>
      <w:r w:rsidR="00B75B8F" w:rsidRPr="00BD3CBE">
        <w:rPr>
          <w:rFonts w:ascii="Times New Roman" w:hAnsi="Times New Roman" w:cs="Times New Roman"/>
          <w:color w:val="000000" w:themeColor="text1"/>
          <w:sz w:val="24"/>
          <w:szCs w:val="24"/>
        </w:rPr>
        <w:t>cancer</w:t>
      </w:r>
      <w:r w:rsidR="00504927" w:rsidRPr="00BD3CBE">
        <w:rPr>
          <w:rFonts w:ascii="Times New Roman" w:hAnsi="Times New Roman" w:cs="Times New Roman"/>
          <w:color w:val="000000" w:themeColor="text1"/>
          <w:sz w:val="24"/>
          <w:szCs w:val="24"/>
        </w:rPr>
        <w:t>s</w:t>
      </w:r>
      <w:r w:rsidR="00DC399B" w:rsidRPr="00BD3CBE">
        <w:rPr>
          <w:rFonts w:ascii="Times New Roman" w:hAnsi="Times New Roman" w:cs="Times New Roman"/>
          <w:color w:val="000000" w:themeColor="text1"/>
          <w:sz w:val="24"/>
          <w:szCs w:val="24"/>
        </w:rPr>
        <w:t xml:space="preserve"> whereas</w:t>
      </w:r>
      <w:r w:rsidR="00CC7A69" w:rsidRPr="00BD3CBE">
        <w:rPr>
          <w:rFonts w:ascii="Times New Roman" w:hAnsi="Times New Roman" w:cs="Times New Roman"/>
          <w:color w:val="000000" w:themeColor="text1"/>
          <w:sz w:val="24"/>
          <w:szCs w:val="24"/>
        </w:rPr>
        <w:t xml:space="preserve"> 2</w:t>
      </w:r>
      <w:r w:rsidR="00504927" w:rsidRPr="00BD3CBE">
        <w:rPr>
          <w:rFonts w:ascii="Times New Roman" w:hAnsi="Times New Roman" w:cs="Times New Roman"/>
          <w:color w:val="000000" w:themeColor="text1"/>
          <w:sz w:val="24"/>
          <w:szCs w:val="24"/>
        </w:rPr>
        <w:t>,</w:t>
      </w:r>
      <w:r w:rsidR="00CC7A69" w:rsidRPr="00BD3CBE">
        <w:rPr>
          <w:rFonts w:ascii="Times New Roman" w:hAnsi="Times New Roman" w:cs="Times New Roman"/>
          <w:color w:val="000000" w:themeColor="text1"/>
          <w:sz w:val="24"/>
          <w:szCs w:val="24"/>
        </w:rPr>
        <w:t>094</w:t>
      </w:r>
      <w:r w:rsidR="00504927" w:rsidRPr="00BD3CBE">
        <w:rPr>
          <w:rFonts w:ascii="Times New Roman" w:hAnsi="Times New Roman" w:cs="Times New Roman"/>
          <w:color w:val="000000" w:themeColor="text1"/>
          <w:sz w:val="24"/>
          <w:szCs w:val="24"/>
        </w:rPr>
        <w:t xml:space="preserve"> cases</w:t>
      </w:r>
      <w:r w:rsidRPr="00BD3CBE">
        <w:rPr>
          <w:rFonts w:ascii="Times New Roman" w:hAnsi="Times New Roman" w:cs="Times New Roman"/>
          <w:color w:val="000000" w:themeColor="text1"/>
          <w:sz w:val="24"/>
          <w:szCs w:val="24"/>
        </w:rPr>
        <w:t xml:space="preserve"> were rectal </w:t>
      </w:r>
      <w:r w:rsidR="00B75B8F" w:rsidRPr="00BD3CBE">
        <w:rPr>
          <w:rFonts w:ascii="Times New Roman" w:hAnsi="Times New Roman" w:cs="Times New Roman"/>
          <w:color w:val="000000" w:themeColor="text1"/>
          <w:sz w:val="24"/>
          <w:szCs w:val="24"/>
        </w:rPr>
        <w:t>cancer</w:t>
      </w:r>
      <w:r w:rsidR="0073082E" w:rsidRPr="00BD3CBE">
        <w:rPr>
          <w:rFonts w:ascii="Times New Roman" w:hAnsi="Times New Roman" w:cs="Times New Roman"/>
          <w:color w:val="000000" w:themeColor="text1"/>
          <w:sz w:val="24"/>
          <w:szCs w:val="24"/>
        </w:rPr>
        <w:t xml:space="preserve"> cases</w:t>
      </w:r>
      <w:r w:rsidRPr="00BD3CBE">
        <w:rPr>
          <w:rFonts w:ascii="Times New Roman" w:hAnsi="Times New Roman" w:cs="Times New Roman"/>
          <w:color w:val="000000" w:themeColor="text1"/>
          <w:sz w:val="24"/>
          <w:szCs w:val="24"/>
        </w:rPr>
        <w:t xml:space="preserve">. Compared to non-cases, cases were more likely to be current or </w:t>
      </w:r>
      <w:r w:rsidR="004E5267" w:rsidRPr="00BD3CBE">
        <w:rPr>
          <w:rFonts w:ascii="Times New Roman" w:hAnsi="Times New Roman" w:cs="Times New Roman"/>
          <w:color w:val="000000" w:themeColor="text1"/>
          <w:sz w:val="24"/>
          <w:szCs w:val="24"/>
        </w:rPr>
        <w:t>former</w:t>
      </w:r>
      <w:r w:rsidRPr="00BD3CBE">
        <w:rPr>
          <w:rFonts w:ascii="Times New Roman" w:hAnsi="Times New Roman" w:cs="Times New Roman"/>
          <w:color w:val="000000" w:themeColor="text1"/>
          <w:sz w:val="24"/>
          <w:szCs w:val="24"/>
        </w:rPr>
        <w:t xml:space="preserve"> smokers, </w:t>
      </w:r>
      <w:r w:rsidR="00B75B8F" w:rsidRPr="00BD3CBE">
        <w:rPr>
          <w:rFonts w:ascii="Times New Roman" w:hAnsi="Times New Roman" w:cs="Times New Roman"/>
          <w:color w:val="000000" w:themeColor="text1"/>
          <w:sz w:val="24"/>
          <w:szCs w:val="24"/>
        </w:rPr>
        <w:t xml:space="preserve">and </w:t>
      </w:r>
      <w:r w:rsidRPr="00BD3CBE">
        <w:rPr>
          <w:rFonts w:ascii="Times New Roman" w:hAnsi="Times New Roman" w:cs="Times New Roman"/>
          <w:color w:val="000000" w:themeColor="text1"/>
          <w:sz w:val="24"/>
          <w:szCs w:val="24"/>
        </w:rPr>
        <w:t>high</w:t>
      </w:r>
      <w:r w:rsidR="00B75B8F" w:rsidRPr="00BD3CBE">
        <w:rPr>
          <w:rFonts w:ascii="Times New Roman" w:hAnsi="Times New Roman" w:cs="Times New Roman"/>
          <w:color w:val="000000" w:themeColor="text1"/>
          <w:sz w:val="24"/>
          <w:szCs w:val="24"/>
        </w:rPr>
        <w:t>er</w:t>
      </w:r>
      <w:r w:rsidRPr="00BD3CBE">
        <w:rPr>
          <w:rFonts w:ascii="Times New Roman" w:hAnsi="Times New Roman" w:cs="Times New Roman"/>
          <w:color w:val="000000" w:themeColor="text1"/>
          <w:sz w:val="24"/>
          <w:szCs w:val="24"/>
        </w:rPr>
        <w:t xml:space="preserve"> consumers of red and processed meat</w:t>
      </w:r>
      <w:r w:rsidR="00B75B8F" w:rsidRPr="00BD3CBE">
        <w:rPr>
          <w:rFonts w:ascii="Times New Roman" w:hAnsi="Times New Roman" w:cs="Times New Roman"/>
          <w:color w:val="000000" w:themeColor="text1"/>
          <w:sz w:val="24"/>
          <w:szCs w:val="24"/>
        </w:rPr>
        <w:t>s and</w:t>
      </w:r>
      <w:r w:rsidR="00A47063" w:rsidRPr="00BD3CBE">
        <w:rPr>
          <w:rFonts w:ascii="Times New Roman" w:hAnsi="Times New Roman" w:cs="Times New Roman"/>
          <w:color w:val="000000" w:themeColor="text1"/>
          <w:sz w:val="24"/>
          <w:szCs w:val="24"/>
        </w:rPr>
        <w:t xml:space="preserve"> alcohol</w:t>
      </w:r>
      <w:r w:rsidR="0073082E" w:rsidRPr="00BD3CBE">
        <w:rPr>
          <w:rFonts w:ascii="Times New Roman" w:hAnsi="Times New Roman" w:cs="Times New Roman"/>
          <w:color w:val="000000" w:themeColor="text1"/>
          <w:sz w:val="24"/>
          <w:szCs w:val="24"/>
        </w:rPr>
        <w:t xml:space="preserve"> (Table 1)</w:t>
      </w:r>
      <w:r w:rsidR="00A47063" w:rsidRPr="00BD3CBE">
        <w:rPr>
          <w:rFonts w:ascii="Times New Roman" w:hAnsi="Times New Roman" w:cs="Times New Roman"/>
          <w:color w:val="000000" w:themeColor="text1"/>
          <w:sz w:val="24"/>
          <w:szCs w:val="24"/>
        </w:rPr>
        <w:t>.</w:t>
      </w:r>
    </w:p>
    <w:p w14:paraId="55E2AA06" w14:textId="77777777" w:rsidR="009311A2" w:rsidRPr="00BD3CBE" w:rsidRDefault="009311A2" w:rsidP="00D11BAD">
      <w:pPr>
        <w:spacing w:after="0" w:line="480" w:lineRule="auto"/>
        <w:jc w:val="both"/>
        <w:rPr>
          <w:rFonts w:ascii="Times New Roman" w:hAnsi="Times New Roman" w:cs="Times New Roman"/>
          <w:color w:val="000000" w:themeColor="text1"/>
          <w:sz w:val="24"/>
          <w:szCs w:val="24"/>
        </w:rPr>
      </w:pPr>
    </w:p>
    <w:p w14:paraId="53628910" w14:textId="33DFE978" w:rsidR="007A15FE" w:rsidRPr="00BD3CBE" w:rsidRDefault="007A15FE" w:rsidP="00D11BAD">
      <w:pPr>
        <w:spacing w:after="0" w:line="480" w:lineRule="auto"/>
        <w:jc w:val="both"/>
        <w:rPr>
          <w:rFonts w:ascii="Times New Roman" w:hAnsi="Times New Roman" w:cs="Times New Roman"/>
          <w:i/>
          <w:color w:val="000000" w:themeColor="text1"/>
          <w:sz w:val="24"/>
          <w:szCs w:val="24"/>
        </w:rPr>
      </w:pPr>
      <w:r w:rsidRPr="00BD3CBE">
        <w:rPr>
          <w:rFonts w:ascii="Times New Roman" w:hAnsi="Times New Roman" w:cs="Times New Roman"/>
          <w:i/>
          <w:color w:val="000000" w:themeColor="text1"/>
          <w:sz w:val="24"/>
          <w:szCs w:val="24"/>
        </w:rPr>
        <w:t xml:space="preserve">Dietary fish consumption and </w:t>
      </w:r>
      <w:r w:rsidR="00794CBD" w:rsidRPr="00BD3CBE">
        <w:rPr>
          <w:rFonts w:ascii="Times New Roman" w:hAnsi="Times New Roman" w:cs="Times New Roman"/>
          <w:i/>
          <w:color w:val="000000" w:themeColor="text1"/>
          <w:sz w:val="24"/>
          <w:szCs w:val="24"/>
        </w:rPr>
        <w:t>CRC</w:t>
      </w:r>
    </w:p>
    <w:p w14:paraId="6725766A" w14:textId="52E6F7C8" w:rsidR="00E637C8" w:rsidRPr="00BD3CBE" w:rsidRDefault="00E637C8" w:rsidP="00D11BAD">
      <w:pPr>
        <w:spacing w:after="0" w:line="480" w:lineRule="auto"/>
        <w:jc w:val="both"/>
        <w:rPr>
          <w:rFonts w:ascii="Times New Roman" w:hAnsi="Times New Roman" w:cs="Times New Roman"/>
          <w:color w:val="000000" w:themeColor="text1"/>
          <w:sz w:val="24"/>
          <w:szCs w:val="24"/>
          <w:shd w:val="clear" w:color="auto" w:fill="FFFFFF" w:themeFill="background1"/>
        </w:rPr>
      </w:pPr>
      <w:r w:rsidRPr="00BD3CBE">
        <w:rPr>
          <w:rFonts w:ascii="Times New Roman" w:hAnsi="Times New Roman" w:cs="Times New Roman"/>
          <w:color w:val="000000" w:themeColor="text1"/>
          <w:sz w:val="24"/>
          <w:szCs w:val="24"/>
        </w:rPr>
        <w:t>Table 2 summarizes the association</w:t>
      </w:r>
      <w:r w:rsidR="00504927" w:rsidRPr="00BD3CBE">
        <w:rPr>
          <w:rFonts w:ascii="Times New Roman" w:hAnsi="Times New Roman" w:cs="Times New Roman"/>
          <w:color w:val="000000" w:themeColor="text1"/>
          <w:sz w:val="24"/>
          <w:szCs w:val="24"/>
        </w:rPr>
        <w:t>s</w:t>
      </w:r>
      <w:r w:rsidRPr="00BD3CBE">
        <w:rPr>
          <w:rFonts w:ascii="Times New Roman" w:hAnsi="Times New Roman" w:cs="Times New Roman"/>
          <w:color w:val="000000" w:themeColor="text1"/>
          <w:sz w:val="24"/>
          <w:szCs w:val="24"/>
        </w:rPr>
        <w:t xml:space="preserve"> between fish intake and the risk for </w:t>
      </w:r>
      <w:r w:rsidR="00794CBD" w:rsidRPr="00BD3CBE">
        <w:rPr>
          <w:rFonts w:ascii="Times New Roman" w:hAnsi="Times New Roman" w:cs="Times New Roman"/>
          <w:color w:val="000000" w:themeColor="text1"/>
          <w:sz w:val="24"/>
          <w:szCs w:val="24"/>
        </w:rPr>
        <w:t>CRC</w:t>
      </w:r>
      <w:r w:rsidRPr="00BD3CBE">
        <w:rPr>
          <w:rFonts w:ascii="Times New Roman" w:hAnsi="Times New Roman" w:cs="Times New Roman"/>
          <w:color w:val="000000" w:themeColor="text1"/>
          <w:sz w:val="24"/>
          <w:szCs w:val="24"/>
        </w:rPr>
        <w:t xml:space="preserve">. </w:t>
      </w:r>
      <w:r w:rsidR="00504927" w:rsidRPr="00BD3CBE">
        <w:rPr>
          <w:rFonts w:ascii="Times New Roman" w:hAnsi="Times New Roman" w:cs="Times New Roman"/>
          <w:color w:val="000000" w:themeColor="text1"/>
          <w:sz w:val="24"/>
          <w:szCs w:val="24"/>
        </w:rPr>
        <w:t>Overall, t</w:t>
      </w:r>
      <w:r w:rsidR="005D02CF" w:rsidRPr="00BD3CBE">
        <w:rPr>
          <w:rFonts w:ascii="Times New Roman" w:hAnsi="Times New Roman" w:cs="Times New Roman"/>
          <w:color w:val="000000" w:themeColor="text1"/>
          <w:sz w:val="24"/>
          <w:szCs w:val="24"/>
          <w:shd w:val="clear" w:color="auto" w:fill="FFFFFF" w:themeFill="background1"/>
        </w:rPr>
        <w:t xml:space="preserve">otal </w:t>
      </w:r>
      <w:r w:rsidR="00D82CB3" w:rsidRPr="00BD3CBE">
        <w:rPr>
          <w:rFonts w:ascii="Times New Roman" w:hAnsi="Times New Roman" w:cs="Times New Roman"/>
          <w:color w:val="000000" w:themeColor="text1"/>
          <w:sz w:val="24"/>
          <w:szCs w:val="24"/>
          <w:shd w:val="clear" w:color="auto" w:fill="FFFFFF" w:themeFill="background1"/>
        </w:rPr>
        <w:t>fish intake was</w:t>
      </w:r>
      <w:r w:rsidR="006262BE" w:rsidRPr="00BD3CBE">
        <w:rPr>
          <w:rFonts w:ascii="Times New Roman" w:hAnsi="Times New Roman" w:cs="Times New Roman"/>
          <w:color w:val="000000" w:themeColor="text1"/>
          <w:sz w:val="24"/>
          <w:szCs w:val="24"/>
          <w:shd w:val="clear" w:color="auto" w:fill="FFFFFF" w:themeFill="background1"/>
        </w:rPr>
        <w:t xml:space="preserve"> inversely</w:t>
      </w:r>
      <w:r w:rsidR="00870C5C" w:rsidRPr="00BD3CBE">
        <w:rPr>
          <w:rFonts w:ascii="Times New Roman" w:hAnsi="Times New Roman" w:cs="Times New Roman"/>
          <w:color w:val="000000" w:themeColor="text1"/>
          <w:sz w:val="24"/>
          <w:szCs w:val="24"/>
          <w:shd w:val="clear" w:color="auto" w:fill="FFFFFF" w:themeFill="background1"/>
        </w:rPr>
        <w:t xml:space="preserve"> </w:t>
      </w:r>
      <w:r w:rsidR="002C6259" w:rsidRPr="00BD3CBE">
        <w:rPr>
          <w:rFonts w:ascii="Times New Roman" w:hAnsi="Times New Roman" w:cs="Times New Roman"/>
          <w:color w:val="000000" w:themeColor="text1"/>
          <w:sz w:val="24"/>
          <w:szCs w:val="24"/>
          <w:shd w:val="clear" w:color="auto" w:fill="FFFFFF" w:themeFill="background1"/>
        </w:rPr>
        <w:t>as</w:t>
      </w:r>
      <w:r w:rsidR="006262BE" w:rsidRPr="00BD3CBE">
        <w:rPr>
          <w:rFonts w:ascii="Times New Roman" w:hAnsi="Times New Roman" w:cs="Times New Roman"/>
          <w:color w:val="000000" w:themeColor="text1"/>
          <w:sz w:val="24"/>
          <w:szCs w:val="24"/>
          <w:shd w:val="clear" w:color="auto" w:fill="FFFFFF" w:themeFill="background1"/>
        </w:rPr>
        <w:t>sociated with</w:t>
      </w:r>
      <w:r w:rsidR="005D02CF" w:rsidRPr="00BD3CBE">
        <w:rPr>
          <w:rFonts w:ascii="Times New Roman" w:hAnsi="Times New Roman" w:cs="Times New Roman"/>
          <w:color w:val="000000" w:themeColor="text1"/>
          <w:sz w:val="24"/>
          <w:szCs w:val="24"/>
          <w:shd w:val="clear" w:color="auto" w:fill="FFFFFF" w:themeFill="background1"/>
        </w:rPr>
        <w:t xml:space="preserve"> </w:t>
      </w:r>
      <w:r w:rsidR="00794CBD" w:rsidRPr="00BD3CBE">
        <w:rPr>
          <w:rFonts w:ascii="Times New Roman" w:hAnsi="Times New Roman" w:cs="Times New Roman"/>
          <w:color w:val="000000" w:themeColor="text1"/>
          <w:sz w:val="24"/>
          <w:szCs w:val="24"/>
          <w:shd w:val="clear" w:color="auto" w:fill="FFFFFF" w:themeFill="background1"/>
        </w:rPr>
        <w:t>CRC</w:t>
      </w:r>
      <w:r w:rsidR="00870C5C" w:rsidRPr="00BD3CBE">
        <w:rPr>
          <w:rFonts w:ascii="Times New Roman" w:hAnsi="Times New Roman" w:cs="Times New Roman"/>
          <w:color w:val="000000" w:themeColor="text1"/>
          <w:sz w:val="24"/>
          <w:szCs w:val="24"/>
          <w:shd w:val="clear" w:color="auto" w:fill="FFFFFF" w:themeFill="background1"/>
        </w:rPr>
        <w:t xml:space="preserve"> </w:t>
      </w:r>
      <w:r w:rsidR="002C6259" w:rsidRPr="00BD3CBE">
        <w:rPr>
          <w:rFonts w:ascii="Times New Roman" w:hAnsi="Times New Roman" w:cs="Times New Roman"/>
          <w:color w:val="000000" w:themeColor="text1"/>
          <w:sz w:val="24"/>
          <w:szCs w:val="24"/>
          <w:shd w:val="clear" w:color="auto" w:fill="FFFFFF" w:themeFill="background1"/>
        </w:rPr>
        <w:t>(</w:t>
      </w:r>
      <w:r w:rsidR="00D608BB" w:rsidRPr="00BD3CBE">
        <w:rPr>
          <w:rFonts w:ascii="Times New Roman" w:hAnsi="Times New Roman" w:cs="Times New Roman"/>
          <w:color w:val="000000" w:themeColor="text1"/>
          <w:sz w:val="24"/>
          <w:szCs w:val="24"/>
          <w:shd w:val="clear" w:color="auto" w:fill="FFFFFF" w:themeFill="background1"/>
        </w:rPr>
        <w:t xml:space="preserve">HR comparing extreme quintiles </w:t>
      </w:r>
      <w:r w:rsidR="002C6259" w:rsidRPr="00BD3CBE">
        <w:rPr>
          <w:rFonts w:ascii="Times New Roman" w:hAnsi="Times New Roman" w:cs="Times New Roman"/>
          <w:color w:val="000000" w:themeColor="text1"/>
          <w:sz w:val="24"/>
          <w:szCs w:val="24"/>
          <w:shd w:val="clear" w:color="auto" w:fill="FFFFFF" w:themeFill="background1"/>
        </w:rPr>
        <w:t>HR</w:t>
      </w:r>
      <w:r w:rsidR="00B511E7" w:rsidRPr="00BD3CBE">
        <w:rPr>
          <w:rFonts w:ascii="Times New Roman" w:hAnsi="Times New Roman" w:cs="Times New Roman"/>
          <w:color w:val="000000" w:themeColor="text1"/>
          <w:sz w:val="24"/>
          <w:szCs w:val="24"/>
          <w:shd w:val="clear" w:color="auto" w:fill="FFFFFF" w:themeFill="background1"/>
          <w:vertAlign w:val="subscript"/>
        </w:rPr>
        <w:t>Q5vs.Q1</w:t>
      </w:r>
      <w:r w:rsidR="002C6259" w:rsidRPr="00BD3CBE">
        <w:rPr>
          <w:rFonts w:ascii="Times New Roman" w:hAnsi="Times New Roman" w:cs="Times New Roman"/>
          <w:color w:val="000000" w:themeColor="text1"/>
          <w:sz w:val="24"/>
          <w:szCs w:val="24"/>
          <w:shd w:val="clear" w:color="auto" w:fill="FFFFFF" w:themeFill="background1"/>
        </w:rPr>
        <w:t>=0.8</w:t>
      </w:r>
      <w:r w:rsidR="006D790A" w:rsidRPr="00BD3CBE">
        <w:rPr>
          <w:rFonts w:ascii="Times New Roman" w:hAnsi="Times New Roman" w:cs="Times New Roman"/>
          <w:color w:val="000000" w:themeColor="text1"/>
          <w:sz w:val="24"/>
          <w:szCs w:val="24"/>
          <w:shd w:val="clear" w:color="auto" w:fill="FFFFFF" w:themeFill="background1"/>
        </w:rPr>
        <w:t>8</w:t>
      </w:r>
      <w:r w:rsidR="002C6259" w:rsidRPr="00BD3CBE">
        <w:rPr>
          <w:rFonts w:ascii="Times New Roman" w:hAnsi="Times New Roman" w:cs="Times New Roman"/>
          <w:color w:val="000000" w:themeColor="text1"/>
          <w:sz w:val="24"/>
          <w:szCs w:val="24"/>
          <w:shd w:val="clear" w:color="auto" w:fill="FFFFFF" w:themeFill="background1"/>
        </w:rPr>
        <w:t>, 95%CI=</w:t>
      </w:r>
      <w:r w:rsidR="006D790A" w:rsidRPr="00BD3CBE">
        <w:rPr>
          <w:rFonts w:ascii="Times New Roman" w:hAnsi="Times New Roman" w:cs="Times New Roman"/>
          <w:color w:val="000000" w:themeColor="text1"/>
          <w:sz w:val="24"/>
          <w:szCs w:val="24"/>
          <w:shd w:val="clear" w:color="auto" w:fill="FFFFFF" w:themeFill="background1"/>
        </w:rPr>
        <w:t>0.80-0.96</w:t>
      </w:r>
      <w:r w:rsidR="005D766E" w:rsidRPr="00BD3CBE">
        <w:rPr>
          <w:rFonts w:ascii="Times New Roman" w:hAnsi="Times New Roman" w:cs="Times New Roman"/>
          <w:color w:val="000000" w:themeColor="text1"/>
          <w:sz w:val="24"/>
          <w:szCs w:val="24"/>
          <w:shd w:val="clear" w:color="auto" w:fill="FFFFFF" w:themeFill="background1"/>
        </w:rPr>
        <w:t xml:space="preserve">, </w:t>
      </w:r>
      <w:r w:rsidR="002C6259" w:rsidRPr="00BD3CBE">
        <w:rPr>
          <w:rFonts w:ascii="Times New Roman" w:hAnsi="Times New Roman" w:cs="Times New Roman"/>
          <w:i/>
          <w:color w:val="000000" w:themeColor="text1"/>
          <w:sz w:val="24"/>
          <w:szCs w:val="24"/>
          <w:shd w:val="clear" w:color="auto" w:fill="FFFFFF" w:themeFill="background1"/>
        </w:rPr>
        <w:t>P</w:t>
      </w:r>
      <w:r w:rsidR="002C6259" w:rsidRPr="00BD3CBE">
        <w:rPr>
          <w:rFonts w:ascii="Times New Roman" w:hAnsi="Times New Roman" w:cs="Times New Roman"/>
          <w:color w:val="000000" w:themeColor="text1"/>
          <w:sz w:val="24"/>
          <w:szCs w:val="24"/>
          <w:shd w:val="clear" w:color="auto" w:fill="FFFFFF" w:themeFill="background1"/>
          <w:vertAlign w:val="subscript"/>
        </w:rPr>
        <w:t>trend</w:t>
      </w:r>
      <w:r w:rsidR="002C6259" w:rsidRPr="00BD3CBE">
        <w:rPr>
          <w:rFonts w:ascii="Times New Roman" w:hAnsi="Times New Roman" w:cs="Times New Roman"/>
          <w:color w:val="000000" w:themeColor="text1"/>
          <w:sz w:val="24"/>
          <w:szCs w:val="24"/>
          <w:shd w:val="clear" w:color="auto" w:fill="FFFFFF" w:themeFill="background1"/>
        </w:rPr>
        <w:t>=</w:t>
      </w:r>
      <w:r w:rsidR="006D790A" w:rsidRPr="00BD3CBE">
        <w:rPr>
          <w:rFonts w:ascii="Times New Roman" w:hAnsi="Times New Roman" w:cs="Times New Roman"/>
          <w:color w:val="000000" w:themeColor="text1"/>
          <w:sz w:val="24"/>
          <w:szCs w:val="24"/>
          <w:shd w:val="clear" w:color="auto" w:fill="FFFFFF" w:themeFill="background1"/>
        </w:rPr>
        <w:t>0.005</w:t>
      </w:r>
      <w:r w:rsidR="002C6259" w:rsidRPr="00BD3CBE">
        <w:rPr>
          <w:rFonts w:ascii="Times New Roman" w:hAnsi="Times New Roman" w:cs="Times New Roman"/>
          <w:color w:val="000000" w:themeColor="text1"/>
          <w:sz w:val="24"/>
          <w:szCs w:val="24"/>
          <w:shd w:val="clear" w:color="auto" w:fill="FFFFFF" w:themeFill="background1"/>
        </w:rPr>
        <w:t>)</w:t>
      </w:r>
      <w:r w:rsidR="000B1FF5" w:rsidRPr="00BD3CBE">
        <w:rPr>
          <w:rFonts w:ascii="Times New Roman" w:hAnsi="Times New Roman" w:cs="Times New Roman"/>
          <w:color w:val="000000" w:themeColor="text1"/>
          <w:sz w:val="24"/>
          <w:szCs w:val="24"/>
          <w:shd w:val="clear" w:color="auto" w:fill="FFFFFF" w:themeFill="background1"/>
        </w:rPr>
        <w:t xml:space="preserve"> and particularly colon cancer (HR</w:t>
      </w:r>
      <w:r w:rsidR="000B1FF5" w:rsidRPr="00BD3CBE">
        <w:rPr>
          <w:rFonts w:ascii="Times New Roman" w:hAnsi="Times New Roman" w:cs="Times New Roman"/>
          <w:color w:val="000000" w:themeColor="text1"/>
          <w:sz w:val="24"/>
          <w:szCs w:val="24"/>
          <w:shd w:val="clear" w:color="auto" w:fill="FFFFFF" w:themeFill="background1"/>
          <w:vertAlign w:val="subscript"/>
        </w:rPr>
        <w:t>Q5vs.Q1</w:t>
      </w:r>
      <w:r w:rsidR="000B1FF5" w:rsidRPr="00BD3CBE">
        <w:rPr>
          <w:rFonts w:ascii="Times New Roman" w:hAnsi="Times New Roman" w:cs="Times New Roman"/>
          <w:color w:val="000000" w:themeColor="text1"/>
          <w:sz w:val="24"/>
          <w:szCs w:val="24"/>
          <w:shd w:val="clear" w:color="auto" w:fill="FFFFFF" w:themeFill="background1"/>
        </w:rPr>
        <w:t xml:space="preserve">=0.89, 95%CI=0.79-1.00, </w:t>
      </w:r>
      <w:r w:rsidR="000B1FF5" w:rsidRPr="00BD3CBE">
        <w:rPr>
          <w:rFonts w:ascii="Times New Roman" w:hAnsi="Times New Roman" w:cs="Times New Roman"/>
          <w:i/>
          <w:color w:val="000000" w:themeColor="text1"/>
          <w:sz w:val="24"/>
          <w:szCs w:val="24"/>
          <w:shd w:val="clear" w:color="auto" w:fill="FFFFFF" w:themeFill="background1"/>
        </w:rPr>
        <w:t>P</w:t>
      </w:r>
      <w:r w:rsidR="000B1FF5" w:rsidRPr="00BD3CBE">
        <w:rPr>
          <w:rFonts w:ascii="Times New Roman" w:hAnsi="Times New Roman" w:cs="Times New Roman"/>
          <w:color w:val="000000" w:themeColor="text1"/>
          <w:sz w:val="24"/>
          <w:szCs w:val="24"/>
          <w:shd w:val="clear" w:color="auto" w:fill="FFFFFF" w:themeFill="background1"/>
          <w:vertAlign w:val="subscript"/>
        </w:rPr>
        <w:t>trend</w:t>
      </w:r>
      <w:r w:rsidR="000B1FF5" w:rsidRPr="00BD3CBE">
        <w:rPr>
          <w:rFonts w:ascii="Times New Roman" w:hAnsi="Times New Roman" w:cs="Times New Roman"/>
          <w:color w:val="000000" w:themeColor="text1"/>
          <w:sz w:val="24"/>
          <w:szCs w:val="24"/>
          <w:shd w:val="clear" w:color="auto" w:fill="FFFFFF" w:themeFill="background1"/>
        </w:rPr>
        <w:t>=0.024). The</w:t>
      </w:r>
      <w:r w:rsidR="00D82B6E" w:rsidRPr="00BD3CBE">
        <w:rPr>
          <w:rFonts w:ascii="Times New Roman" w:hAnsi="Times New Roman" w:cs="Times New Roman"/>
          <w:color w:val="000000" w:themeColor="text1"/>
          <w:sz w:val="24"/>
          <w:szCs w:val="24"/>
          <w:shd w:val="clear" w:color="auto" w:fill="FFFFFF" w:themeFill="background1"/>
        </w:rPr>
        <w:t xml:space="preserve"> inverse association</w:t>
      </w:r>
      <w:r w:rsidR="000B1FF5" w:rsidRPr="00BD3CBE">
        <w:rPr>
          <w:rFonts w:ascii="Times New Roman" w:hAnsi="Times New Roman" w:cs="Times New Roman"/>
          <w:color w:val="000000" w:themeColor="text1"/>
          <w:sz w:val="24"/>
          <w:szCs w:val="24"/>
          <w:shd w:val="clear" w:color="auto" w:fill="FFFFFF" w:themeFill="background1"/>
        </w:rPr>
        <w:t>s</w:t>
      </w:r>
      <w:r w:rsidR="00D82B6E" w:rsidRPr="00BD3CBE">
        <w:rPr>
          <w:rFonts w:ascii="Times New Roman" w:hAnsi="Times New Roman" w:cs="Times New Roman"/>
          <w:color w:val="000000" w:themeColor="text1"/>
          <w:sz w:val="24"/>
          <w:szCs w:val="24"/>
          <w:shd w:val="clear" w:color="auto" w:fill="FFFFFF" w:themeFill="background1"/>
        </w:rPr>
        <w:t xml:space="preserve"> were observed for total fish intake with both distal and proximal colon cancers risk, but the risk estimates did </w:t>
      </w:r>
      <w:r w:rsidR="00D82B6E" w:rsidRPr="00BD3CBE">
        <w:rPr>
          <w:rFonts w:ascii="Times New Roman" w:hAnsi="Times New Roman" w:cs="Times New Roman"/>
          <w:color w:val="000000" w:themeColor="text1"/>
          <w:sz w:val="24"/>
          <w:szCs w:val="24"/>
          <w:shd w:val="clear" w:color="auto" w:fill="FFFFFF" w:themeFill="background1"/>
        </w:rPr>
        <w:lastRenderedPageBreak/>
        <w:t xml:space="preserve">not reach the threshold of significance (Table 2). </w:t>
      </w:r>
      <w:r w:rsidR="00D82B6E" w:rsidRPr="00BD3CBE">
        <w:rPr>
          <w:rFonts w:ascii="Times New Roman" w:hAnsi="Times New Roman" w:cs="Times New Roman"/>
          <w:color w:val="000000" w:themeColor="text1"/>
          <w:sz w:val="24"/>
          <w:szCs w:val="24"/>
        </w:rPr>
        <w:t xml:space="preserve">Both fatty fish and lean fish intakes were inversely associated with </w:t>
      </w:r>
      <w:r w:rsidR="00794CBD" w:rsidRPr="00BD3CBE">
        <w:rPr>
          <w:rFonts w:ascii="Times New Roman" w:hAnsi="Times New Roman" w:cs="Times New Roman"/>
          <w:color w:val="000000" w:themeColor="text1"/>
          <w:sz w:val="24"/>
          <w:szCs w:val="24"/>
        </w:rPr>
        <w:t>CRC</w:t>
      </w:r>
      <w:r w:rsidR="00D82B6E" w:rsidRPr="00BD3CBE">
        <w:rPr>
          <w:rFonts w:ascii="Times New Roman" w:hAnsi="Times New Roman" w:cs="Times New Roman"/>
          <w:color w:val="000000" w:themeColor="text1"/>
          <w:sz w:val="24"/>
          <w:szCs w:val="24"/>
        </w:rPr>
        <w:t xml:space="preserve"> and specifically, colon cancer (Table 2).</w:t>
      </w:r>
      <w:r w:rsidR="00D82B6E" w:rsidRPr="00BD3CBE">
        <w:rPr>
          <w:rFonts w:ascii="Times New Roman" w:hAnsi="Times New Roman" w:cs="Times New Roman"/>
          <w:color w:val="000000" w:themeColor="text1"/>
          <w:sz w:val="24"/>
          <w:szCs w:val="24"/>
          <w:shd w:val="clear" w:color="auto" w:fill="FFFFFF" w:themeFill="background1"/>
        </w:rPr>
        <w:t xml:space="preserve"> </w:t>
      </w:r>
      <w:r w:rsidR="00504927" w:rsidRPr="00BD3CBE">
        <w:rPr>
          <w:rFonts w:ascii="Times New Roman" w:hAnsi="Times New Roman" w:cs="Times New Roman"/>
          <w:color w:val="000000" w:themeColor="text1"/>
          <w:sz w:val="24"/>
          <w:szCs w:val="24"/>
          <w:shd w:val="clear" w:color="auto" w:fill="FFFFFF" w:themeFill="background1"/>
        </w:rPr>
        <w:t xml:space="preserve">By anatomic location, there was no difference between men and women in the </w:t>
      </w:r>
      <w:r w:rsidR="0086324C" w:rsidRPr="00BD3CBE">
        <w:rPr>
          <w:rFonts w:ascii="Times New Roman" w:hAnsi="Times New Roman" w:cs="Times New Roman"/>
          <w:color w:val="000000" w:themeColor="text1"/>
          <w:sz w:val="24"/>
          <w:szCs w:val="24"/>
          <w:shd w:val="clear" w:color="auto" w:fill="FFFFFF" w:themeFill="background1"/>
        </w:rPr>
        <w:t>association</w:t>
      </w:r>
      <w:r w:rsidR="00504927" w:rsidRPr="00BD3CBE">
        <w:rPr>
          <w:rFonts w:ascii="Times New Roman" w:hAnsi="Times New Roman" w:cs="Times New Roman"/>
          <w:color w:val="000000" w:themeColor="text1"/>
          <w:sz w:val="24"/>
          <w:szCs w:val="24"/>
          <w:shd w:val="clear" w:color="auto" w:fill="FFFFFF" w:themeFill="background1"/>
        </w:rPr>
        <w:t xml:space="preserve"> between fish intake and the risk for </w:t>
      </w:r>
      <w:r w:rsidR="00794CBD" w:rsidRPr="00BD3CBE">
        <w:rPr>
          <w:rFonts w:ascii="Times New Roman" w:hAnsi="Times New Roman" w:cs="Times New Roman"/>
          <w:color w:val="000000" w:themeColor="text1"/>
          <w:sz w:val="24"/>
          <w:szCs w:val="24"/>
          <w:shd w:val="clear" w:color="auto" w:fill="FFFFFF" w:themeFill="background1"/>
        </w:rPr>
        <w:t>CRC</w:t>
      </w:r>
      <w:r w:rsidR="00756711" w:rsidRPr="00BD3CBE">
        <w:rPr>
          <w:rFonts w:ascii="Times New Roman" w:hAnsi="Times New Roman" w:cs="Times New Roman"/>
          <w:color w:val="000000" w:themeColor="text1"/>
          <w:sz w:val="24"/>
          <w:szCs w:val="24"/>
          <w:shd w:val="clear" w:color="auto" w:fill="FFFFFF" w:themeFill="background1"/>
        </w:rPr>
        <w:t xml:space="preserve"> </w:t>
      </w:r>
      <w:r w:rsidR="00504927" w:rsidRPr="00BD3CBE">
        <w:rPr>
          <w:rFonts w:ascii="Times New Roman" w:hAnsi="Times New Roman" w:cs="Times New Roman"/>
          <w:color w:val="000000" w:themeColor="text1"/>
          <w:sz w:val="24"/>
          <w:szCs w:val="24"/>
          <w:shd w:val="clear" w:color="auto" w:fill="FFFFFF" w:themeFill="background1"/>
        </w:rPr>
        <w:t>(</w:t>
      </w:r>
      <w:r w:rsidR="00504927" w:rsidRPr="00BD3CBE">
        <w:rPr>
          <w:rFonts w:ascii="Times New Roman" w:hAnsi="Times New Roman" w:cs="Times New Roman"/>
          <w:i/>
          <w:color w:val="000000" w:themeColor="text1"/>
          <w:sz w:val="24"/>
          <w:szCs w:val="24"/>
          <w:shd w:val="clear" w:color="auto" w:fill="FFFFFF" w:themeFill="background1"/>
        </w:rPr>
        <w:t>P</w:t>
      </w:r>
      <w:r w:rsidR="00386BCD" w:rsidRPr="00BD3CBE">
        <w:rPr>
          <w:rFonts w:ascii="Times New Roman" w:hAnsi="Times New Roman" w:cs="Times New Roman"/>
          <w:i/>
          <w:color w:val="000000" w:themeColor="text1"/>
          <w:sz w:val="24"/>
          <w:szCs w:val="24"/>
          <w:shd w:val="clear" w:color="auto" w:fill="FFFFFF" w:themeFill="background1"/>
        </w:rPr>
        <w:t xml:space="preserve"> </w:t>
      </w:r>
      <w:r w:rsidR="00386BCD" w:rsidRPr="00BD3CBE">
        <w:rPr>
          <w:rFonts w:ascii="Times New Roman" w:hAnsi="Times New Roman" w:cs="Times New Roman"/>
          <w:color w:val="000000" w:themeColor="text1"/>
          <w:sz w:val="24"/>
          <w:szCs w:val="24"/>
          <w:shd w:val="clear" w:color="auto" w:fill="FFFFFF" w:themeFill="background1"/>
        </w:rPr>
        <w:t xml:space="preserve">for </w:t>
      </w:r>
      <w:r w:rsidR="00504927" w:rsidRPr="00BD3CBE">
        <w:rPr>
          <w:rFonts w:ascii="Times New Roman" w:hAnsi="Times New Roman" w:cs="Times New Roman"/>
          <w:color w:val="000000" w:themeColor="text1"/>
          <w:sz w:val="24"/>
          <w:szCs w:val="24"/>
          <w:shd w:val="clear" w:color="auto" w:fill="FFFFFF" w:themeFill="background1"/>
        </w:rPr>
        <w:t>heterogeneity&gt;0.05)</w:t>
      </w:r>
      <w:r w:rsidR="00B376B6" w:rsidRPr="00BD3CBE">
        <w:rPr>
          <w:rFonts w:ascii="Times New Roman" w:hAnsi="Times New Roman" w:cs="Times New Roman"/>
          <w:color w:val="000000" w:themeColor="text1"/>
          <w:sz w:val="24"/>
          <w:szCs w:val="24"/>
          <w:shd w:val="clear" w:color="auto" w:fill="FFFFFF" w:themeFill="background1"/>
        </w:rPr>
        <w:t xml:space="preserve"> (Supplementary</w:t>
      </w:r>
      <w:r w:rsidR="00A62343" w:rsidRPr="00BD3CBE">
        <w:rPr>
          <w:rFonts w:ascii="Times New Roman" w:hAnsi="Times New Roman" w:cs="Times New Roman"/>
          <w:color w:val="000000" w:themeColor="text1"/>
          <w:sz w:val="24"/>
          <w:szCs w:val="24"/>
          <w:shd w:val="clear" w:color="auto" w:fill="FFFFFF" w:themeFill="background1"/>
        </w:rPr>
        <w:t xml:space="preserve"> figure 1</w:t>
      </w:r>
      <w:r w:rsidR="00B376B6" w:rsidRPr="00BD3CBE">
        <w:rPr>
          <w:rFonts w:ascii="Times New Roman" w:hAnsi="Times New Roman" w:cs="Times New Roman"/>
          <w:color w:val="000000" w:themeColor="text1"/>
          <w:sz w:val="24"/>
          <w:szCs w:val="24"/>
          <w:shd w:val="clear" w:color="auto" w:fill="FFFFFF" w:themeFill="background1"/>
        </w:rPr>
        <w:t xml:space="preserve">). </w:t>
      </w:r>
      <w:r w:rsidR="0048675E" w:rsidRPr="00BD3CBE">
        <w:rPr>
          <w:rFonts w:ascii="Times New Roman" w:hAnsi="Times New Roman" w:cs="Times New Roman"/>
          <w:color w:val="000000" w:themeColor="text1"/>
          <w:sz w:val="24"/>
          <w:szCs w:val="24"/>
        </w:rPr>
        <w:t>S</w:t>
      </w:r>
      <w:r w:rsidR="000862DB" w:rsidRPr="00BD3CBE">
        <w:rPr>
          <w:rFonts w:ascii="Times New Roman" w:hAnsi="Times New Roman" w:cs="Times New Roman"/>
          <w:color w:val="000000" w:themeColor="text1"/>
          <w:sz w:val="24"/>
          <w:szCs w:val="24"/>
        </w:rPr>
        <w:t>hellfish intake</w:t>
      </w:r>
      <w:r w:rsidR="0048675E" w:rsidRPr="00BD3CBE">
        <w:rPr>
          <w:rFonts w:ascii="Times New Roman" w:hAnsi="Times New Roman" w:cs="Times New Roman"/>
          <w:color w:val="000000" w:themeColor="text1"/>
          <w:sz w:val="24"/>
          <w:szCs w:val="24"/>
        </w:rPr>
        <w:t xml:space="preserve"> was not </w:t>
      </w:r>
      <w:r w:rsidR="00FA63F1" w:rsidRPr="00BD3CBE">
        <w:rPr>
          <w:rFonts w:ascii="Times New Roman" w:hAnsi="Times New Roman" w:cs="Times New Roman"/>
          <w:color w:val="000000" w:themeColor="text1"/>
          <w:sz w:val="24"/>
          <w:szCs w:val="24"/>
        </w:rPr>
        <w:t xml:space="preserve">associated </w:t>
      </w:r>
      <w:r w:rsidR="0048675E" w:rsidRPr="00BD3CBE">
        <w:rPr>
          <w:rFonts w:ascii="Times New Roman" w:hAnsi="Times New Roman" w:cs="Times New Roman"/>
          <w:color w:val="000000" w:themeColor="text1"/>
          <w:sz w:val="24"/>
          <w:szCs w:val="24"/>
        </w:rPr>
        <w:t>with</w:t>
      </w:r>
      <w:r w:rsidR="008E0E32" w:rsidRPr="00BD3CBE">
        <w:rPr>
          <w:rFonts w:ascii="Times New Roman" w:hAnsi="Times New Roman" w:cs="Times New Roman"/>
          <w:color w:val="000000" w:themeColor="text1"/>
          <w:sz w:val="24"/>
          <w:szCs w:val="24"/>
        </w:rPr>
        <w:t xml:space="preserve"> </w:t>
      </w:r>
      <w:r w:rsidR="00794CBD" w:rsidRPr="00BD3CBE">
        <w:rPr>
          <w:rFonts w:ascii="Times New Roman" w:hAnsi="Times New Roman" w:cs="Times New Roman"/>
          <w:color w:val="000000" w:themeColor="text1"/>
          <w:sz w:val="24"/>
          <w:szCs w:val="24"/>
        </w:rPr>
        <w:t>CRC</w:t>
      </w:r>
      <w:r w:rsidR="0048675E" w:rsidRPr="00BD3CBE">
        <w:rPr>
          <w:rFonts w:ascii="Times New Roman" w:hAnsi="Times New Roman" w:cs="Times New Roman"/>
          <w:color w:val="000000" w:themeColor="text1"/>
          <w:sz w:val="24"/>
          <w:szCs w:val="24"/>
        </w:rPr>
        <w:t xml:space="preserve"> risk</w:t>
      </w:r>
      <w:r w:rsidR="00FA63F1" w:rsidRPr="00BD3CBE">
        <w:rPr>
          <w:rFonts w:ascii="Times New Roman" w:hAnsi="Times New Roman" w:cs="Times New Roman"/>
          <w:color w:val="000000" w:themeColor="text1"/>
          <w:sz w:val="24"/>
          <w:szCs w:val="24"/>
        </w:rPr>
        <w:t xml:space="preserve">, but total fish intake combined with shellfish intake was inversely associated with the risk for </w:t>
      </w:r>
      <w:r w:rsidR="00794CBD" w:rsidRPr="00BD3CBE">
        <w:rPr>
          <w:rFonts w:ascii="Times New Roman" w:hAnsi="Times New Roman" w:cs="Times New Roman"/>
          <w:color w:val="000000" w:themeColor="text1"/>
          <w:sz w:val="24"/>
          <w:szCs w:val="24"/>
        </w:rPr>
        <w:t>CRC</w:t>
      </w:r>
      <w:r w:rsidR="00FA63F1" w:rsidRPr="00BD3CBE">
        <w:rPr>
          <w:rFonts w:ascii="Times New Roman" w:hAnsi="Times New Roman" w:cs="Times New Roman"/>
          <w:color w:val="000000" w:themeColor="text1"/>
          <w:sz w:val="24"/>
          <w:szCs w:val="24"/>
        </w:rPr>
        <w:t xml:space="preserve"> </w:t>
      </w:r>
      <w:r w:rsidR="009311A2" w:rsidRPr="00BD3CBE">
        <w:rPr>
          <w:rFonts w:ascii="Times New Roman" w:hAnsi="Times New Roman" w:cs="Times New Roman"/>
          <w:color w:val="000000" w:themeColor="text1"/>
          <w:sz w:val="24"/>
          <w:szCs w:val="24"/>
        </w:rPr>
        <w:t xml:space="preserve">(Supplementary </w:t>
      </w:r>
      <w:r w:rsidR="0003430F" w:rsidRPr="00BD3CBE">
        <w:rPr>
          <w:rFonts w:ascii="Times New Roman" w:hAnsi="Times New Roman" w:cs="Times New Roman"/>
          <w:color w:val="000000" w:themeColor="text1"/>
          <w:sz w:val="24"/>
          <w:szCs w:val="24"/>
        </w:rPr>
        <w:t>Table</w:t>
      </w:r>
      <w:r w:rsidR="009311A2" w:rsidRPr="00BD3CBE">
        <w:rPr>
          <w:rFonts w:ascii="Times New Roman" w:hAnsi="Times New Roman" w:cs="Times New Roman"/>
          <w:color w:val="000000" w:themeColor="text1"/>
          <w:sz w:val="24"/>
          <w:szCs w:val="24"/>
        </w:rPr>
        <w:t xml:space="preserve"> </w:t>
      </w:r>
      <w:r w:rsidR="00A00AC1" w:rsidRPr="00BD3CBE">
        <w:rPr>
          <w:rFonts w:ascii="Times New Roman" w:hAnsi="Times New Roman" w:cs="Times New Roman"/>
          <w:color w:val="000000" w:themeColor="text1"/>
          <w:sz w:val="24"/>
          <w:szCs w:val="24"/>
        </w:rPr>
        <w:t>2</w:t>
      </w:r>
      <w:r w:rsidR="0003430F" w:rsidRPr="00BD3CBE">
        <w:rPr>
          <w:rFonts w:ascii="Times New Roman" w:hAnsi="Times New Roman" w:cs="Times New Roman"/>
          <w:color w:val="000000" w:themeColor="text1"/>
          <w:sz w:val="24"/>
          <w:szCs w:val="24"/>
        </w:rPr>
        <w:t>)</w:t>
      </w:r>
      <w:r w:rsidR="00504927" w:rsidRPr="00BD3CBE">
        <w:rPr>
          <w:rFonts w:ascii="Times New Roman" w:hAnsi="Times New Roman" w:cs="Times New Roman"/>
          <w:color w:val="000000" w:themeColor="text1"/>
          <w:sz w:val="24"/>
          <w:szCs w:val="24"/>
        </w:rPr>
        <w:t>.</w:t>
      </w:r>
      <w:r w:rsidR="00036C8B" w:rsidRPr="00BD3CBE">
        <w:rPr>
          <w:rFonts w:ascii="Times New Roman" w:hAnsi="Times New Roman" w:cs="Times New Roman"/>
          <w:color w:val="000000" w:themeColor="text1"/>
          <w:sz w:val="24"/>
          <w:szCs w:val="24"/>
        </w:rPr>
        <w:t xml:space="preserve"> </w:t>
      </w:r>
      <w:r w:rsidR="00AC42C2" w:rsidRPr="00BD3CBE">
        <w:rPr>
          <w:rFonts w:ascii="Times New Roman" w:hAnsi="Times New Roman" w:cs="Times New Roman"/>
          <w:color w:val="000000" w:themeColor="text1"/>
          <w:sz w:val="24"/>
          <w:szCs w:val="24"/>
        </w:rPr>
        <w:t xml:space="preserve">Compliance </w:t>
      </w:r>
      <w:r w:rsidR="00504927" w:rsidRPr="00BD3CBE">
        <w:rPr>
          <w:rFonts w:ascii="Times New Roman" w:hAnsi="Times New Roman" w:cs="Times New Roman"/>
          <w:color w:val="000000" w:themeColor="text1"/>
          <w:sz w:val="24"/>
          <w:szCs w:val="24"/>
        </w:rPr>
        <w:t>with</w:t>
      </w:r>
      <w:r w:rsidR="000E7BC5" w:rsidRPr="00BD3CBE">
        <w:rPr>
          <w:rFonts w:ascii="Times New Roman" w:hAnsi="Times New Roman" w:cs="Times New Roman"/>
          <w:color w:val="000000" w:themeColor="text1"/>
          <w:sz w:val="24"/>
          <w:szCs w:val="24"/>
        </w:rPr>
        <w:t xml:space="preserve"> </w:t>
      </w:r>
      <w:r w:rsidR="00747978" w:rsidRPr="00BD3CBE">
        <w:rPr>
          <w:rFonts w:ascii="Times New Roman" w:hAnsi="Times New Roman" w:cs="Times New Roman"/>
          <w:color w:val="000000" w:themeColor="text1"/>
          <w:sz w:val="24"/>
          <w:szCs w:val="24"/>
        </w:rPr>
        <w:t>WHO’s</w:t>
      </w:r>
      <w:r w:rsidR="00AC42C2" w:rsidRPr="00BD3CBE">
        <w:rPr>
          <w:rFonts w:ascii="Times New Roman" w:hAnsi="Times New Roman" w:cs="Times New Roman"/>
          <w:color w:val="000000" w:themeColor="text1"/>
          <w:sz w:val="24"/>
          <w:szCs w:val="24"/>
        </w:rPr>
        <w:t xml:space="preserve"> recommendati</w:t>
      </w:r>
      <w:r w:rsidR="00E40D5D" w:rsidRPr="00BD3CBE">
        <w:rPr>
          <w:rFonts w:ascii="Times New Roman" w:hAnsi="Times New Roman" w:cs="Times New Roman"/>
          <w:color w:val="000000" w:themeColor="text1"/>
          <w:sz w:val="24"/>
          <w:szCs w:val="24"/>
        </w:rPr>
        <w:t>on</w:t>
      </w:r>
      <w:r w:rsidR="003B7BBC" w:rsidRPr="00BD3CBE">
        <w:rPr>
          <w:rFonts w:ascii="Times New Roman" w:hAnsi="Times New Roman" w:cs="Times New Roman"/>
          <w:color w:val="000000" w:themeColor="text1"/>
          <w:sz w:val="24"/>
          <w:szCs w:val="24"/>
        </w:rPr>
        <w:t xml:space="preserve"> </w:t>
      </w:r>
      <w:r w:rsidR="00E40D5D" w:rsidRPr="00BD3CBE">
        <w:rPr>
          <w:rFonts w:ascii="Times New Roman" w:hAnsi="Times New Roman" w:cs="Times New Roman"/>
          <w:color w:val="000000" w:themeColor="text1"/>
          <w:sz w:val="24"/>
          <w:szCs w:val="24"/>
        </w:rPr>
        <w:t xml:space="preserve">for fish intake </w:t>
      </w:r>
      <w:r w:rsidR="003B7BBC" w:rsidRPr="00BD3CBE">
        <w:rPr>
          <w:rFonts w:ascii="Times New Roman" w:hAnsi="Times New Roman" w:cs="Times New Roman"/>
          <w:color w:val="000000" w:themeColor="text1"/>
          <w:sz w:val="24"/>
          <w:szCs w:val="24"/>
        </w:rPr>
        <w:t xml:space="preserve">(1-2 </w:t>
      </w:r>
      <w:r w:rsidR="00E40D5D" w:rsidRPr="00BD3CBE">
        <w:rPr>
          <w:rFonts w:ascii="Times New Roman" w:hAnsi="Times New Roman" w:cs="Times New Roman"/>
          <w:color w:val="000000" w:themeColor="text1"/>
          <w:sz w:val="24"/>
          <w:szCs w:val="24"/>
        </w:rPr>
        <w:t>servings/week</w:t>
      </w:r>
      <w:r w:rsidR="003B7BBC" w:rsidRPr="00BD3CBE">
        <w:rPr>
          <w:rFonts w:ascii="Times New Roman" w:hAnsi="Times New Roman" w:cs="Times New Roman"/>
          <w:color w:val="000000" w:themeColor="text1"/>
          <w:sz w:val="24"/>
          <w:szCs w:val="24"/>
        </w:rPr>
        <w:t xml:space="preserve"> of 100</w:t>
      </w:r>
      <w:r w:rsidR="00AC42C2" w:rsidRPr="00BD3CBE">
        <w:rPr>
          <w:rFonts w:ascii="Times New Roman" w:hAnsi="Times New Roman" w:cs="Times New Roman"/>
          <w:color w:val="000000" w:themeColor="text1"/>
          <w:sz w:val="24"/>
          <w:szCs w:val="24"/>
        </w:rPr>
        <w:t xml:space="preserve">g each) was associated with a 7% </w:t>
      </w:r>
      <w:r w:rsidR="001D16C7" w:rsidRPr="00BD3CBE">
        <w:rPr>
          <w:rFonts w:ascii="Times New Roman" w:hAnsi="Times New Roman" w:cs="Times New Roman"/>
          <w:color w:val="000000" w:themeColor="text1"/>
          <w:sz w:val="24"/>
          <w:szCs w:val="24"/>
        </w:rPr>
        <w:t>lower</w:t>
      </w:r>
      <w:r w:rsidR="00AC42C2" w:rsidRPr="00BD3CBE">
        <w:rPr>
          <w:rFonts w:ascii="Times New Roman" w:hAnsi="Times New Roman" w:cs="Times New Roman"/>
          <w:color w:val="000000" w:themeColor="text1"/>
          <w:sz w:val="24"/>
          <w:szCs w:val="24"/>
        </w:rPr>
        <w:t xml:space="preserve"> risk of </w:t>
      </w:r>
      <w:r w:rsidR="00794CBD" w:rsidRPr="00BD3CBE">
        <w:rPr>
          <w:rFonts w:ascii="Times New Roman" w:hAnsi="Times New Roman" w:cs="Times New Roman"/>
          <w:color w:val="000000" w:themeColor="text1"/>
          <w:sz w:val="24"/>
          <w:szCs w:val="24"/>
        </w:rPr>
        <w:t>CRC</w:t>
      </w:r>
      <w:r w:rsidR="001D16C7" w:rsidRPr="00BD3CBE">
        <w:rPr>
          <w:rFonts w:ascii="Times New Roman" w:hAnsi="Times New Roman" w:cs="Times New Roman"/>
          <w:color w:val="000000" w:themeColor="text1"/>
          <w:sz w:val="24"/>
          <w:szCs w:val="24"/>
        </w:rPr>
        <w:t xml:space="preserve">, compared to </w:t>
      </w:r>
      <w:r w:rsidR="009E2640" w:rsidRPr="00BD3CBE">
        <w:rPr>
          <w:rFonts w:ascii="Times New Roman" w:hAnsi="Times New Roman" w:cs="Times New Roman"/>
          <w:color w:val="000000" w:themeColor="text1"/>
          <w:sz w:val="24"/>
          <w:szCs w:val="24"/>
        </w:rPr>
        <w:t>&lt;1 serv</w:t>
      </w:r>
      <w:r w:rsidR="00015D61" w:rsidRPr="00BD3CBE">
        <w:rPr>
          <w:rFonts w:ascii="Times New Roman" w:hAnsi="Times New Roman" w:cs="Times New Roman"/>
          <w:color w:val="000000" w:themeColor="text1"/>
          <w:sz w:val="24"/>
          <w:szCs w:val="24"/>
        </w:rPr>
        <w:t>ing/</w:t>
      </w:r>
      <w:r w:rsidR="009E2640" w:rsidRPr="00BD3CBE">
        <w:rPr>
          <w:rFonts w:ascii="Times New Roman" w:hAnsi="Times New Roman" w:cs="Times New Roman"/>
          <w:color w:val="000000" w:themeColor="text1"/>
          <w:sz w:val="24"/>
          <w:szCs w:val="24"/>
        </w:rPr>
        <w:t xml:space="preserve">week </w:t>
      </w:r>
      <w:r w:rsidR="00AC42C2" w:rsidRPr="00BD3CBE">
        <w:rPr>
          <w:rFonts w:ascii="Times New Roman" w:hAnsi="Times New Roman" w:cs="Times New Roman"/>
          <w:color w:val="000000" w:themeColor="text1"/>
          <w:sz w:val="24"/>
          <w:szCs w:val="24"/>
        </w:rPr>
        <w:t xml:space="preserve">(Supplementary </w:t>
      </w:r>
      <w:r w:rsidR="00682EA6" w:rsidRPr="00BD3CBE">
        <w:rPr>
          <w:rFonts w:ascii="Times New Roman" w:hAnsi="Times New Roman" w:cs="Times New Roman"/>
          <w:color w:val="000000" w:themeColor="text1"/>
          <w:sz w:val="24"/>
          <w:szCs w:val="24"/>
        </w:rPr>
        <w:t>F</w:t>
      </w:r>
      <w:r w:rsidR="0003430F" w:rsidRPr="00BD3CBE">
        <w:rPr>
          <w:rFonts w:ascii="Times New Roman" w:hAnsi="Times New Roman" w:cs="Times New Roman"/>
          <w:color w:val="000000" w:themeColor="text1"/>
          <w:sz w:val="24"/>
          <w:szCs w:val="24"/>
        </w:rPr>
        <w:t>igure 2</w:t>
      </w:r>
      <w:r w:rsidR="00AC42C2" w:rsidRPr="00BD3CBE">
        <w:rPr>
          <w:rFonts w:ascii="Times New Roman" w:hAnsi="Times New Roman" w:cs="Times New Roman"/>
          <w:color w:val="000000" w:themeColor="text1"/>
          <w:sz w:val="24"/>
          <w:szCs w:val="24"/>
        </w:rPr>
        <w:t>). There was no o</w:t>
      </w:r>
      <w:r w:rsidR="003A5A42" w:rsidRPr="00BD3CBE">
        <w:rPr>
          <w:rFonts w:ascii="Times New Roman" w:hAnsi="Times New Roman" w:cs="Times New Roman"/>
          <w:color w:val="000000" w:themeColor="text1"/>
          <w:sz w:val="24"/>
          <w:szCs w:val="24"/>
        </w:rPr>
        <w:t>verall difference</w:t>
      </w:r>
      <w:r w:rsidR="0048675E" w:rsidRPr="00BD3CBE">
        <w:rPr>
          <w:rFonts w:ascii="Times New Roman" w:hAnsi="Times New Roman" w:cs="Times New Roman"/>
          <w:color w:val="000000" w:themeColor="text1"/>
          <w:sz w:val="24"/>
          <w:szCs w:val="24"/>
        </w:rPr>
        <w:t xml:space="preserve"> in the association of fish intake and </w:t>
      </w:r>
      <w:r w:rsidR="00794CBD" w:rsidRPr="00BD3CBE">
        <w:rPr>
          <w:rFonts w:ascii="Times New Roman" w:hAnsi="Times New Roman" w:cs="Times New Roman"/>
          <w:color w:val="000000" w:themeColor="text1"/>
          <w:sz w:val="24"/>
          <w:szCs w:val="24"/>
        </w:rPr>
        <w:t>CRC</w:t>
      </w:r>
      <w:r w:rsidR="003A5A42" w:rsidRPr="00BD3CBE">
        <w:rPr>
          <w:rFonts w:ascii="Times New Roman" w:hAnsi="Times New Roman" w:cs="Times New Roman"/>
          <w:color w:val="000000" w:themeColor="text1"/>
          <w:sz w:val="24"/>
          <w:szCs w:val="24"/>
        </w:rPr>
        <w:t xml:space="preserve"> </w:t>
      </w:r>
      <w:r w:rsidR="0048675E" w:rsidRPr="00BD3CBE">
        <w:rPr>
          <w:rFonts w:ascii="Times New Roman" w:hAnsi="Times New Roman" w:cs="Times New Roman"/>
          <w:color w:val="000000" w:themeColor="text1"/>
          <w:sz w:val="24"/>
          <w:szCs w:val="24"/>
        </w:rPr>
        <w:t xml:space="preserve">by </w:t>
      </w:r>
      <w:r w:rsidR="008E0E32" w:rsidRPr="00BD3CBE">
        <w:rPr>
          <w:rFonts w:ascii="Times New Roman" w:hAnsi="Times New Roman" w:cs="Times New Roman"/>
          <w:color w:val="000000" w:themeColor="text1"/>
          <w:sz w:val="24"/>
          <w:szCs w:val="24"/>
        </w:rPr>
        <w:t xml:space="preserve">country </w:t>
      </w:r>
      <w:r w:rsidR="00204EBE" w:rsidRPr="00BD3CBE">
        <w:rPr>
          <w:rFonts w:ascii="Times New Roman" w:hAnsi="Times New Roman" w:cs="Times New Roman"/>
          <w:color w:val="000000" w:themeColor="text1"/>
          <w:sz w:val="24"/>
          <w:szCs w:val="24"/>
        </w:rPr>
        <w:t>(</w:t>
      </w:r>
      <w:r w:rsidR="00204EBE" w:rsidRPr="00BD3CBE">
        <w:rPr>
          <w:rFonts w:ascii="Times New Roman" w:hAnsi="Times New Roman" w:cs="Times New Roman"/>
          <w:i/>
          <w:color w:val="000000" w:themeColor="text1"/>
          <w:sz w:val="24"/>
          <w:szCs w:val="24"/>
        </w:rPr>
        <w:t>P</w:t>
      </w:r>
      <w:r w:rsidR="00920757" w:rsidRPr="00BD3CBE">
        <w:rPr>
          <w:rFonts w:ascii="Times New Roman" w:hAnsi="Times New Roman" w:cs="Times New Roman"/>
          <w:color w:val="000000" w:themeColor="text1"/>
          <w:sz w:val="24"/>
          <w:szCs w:val="24"/>
          <w:vertAlign w:val="subscript"/>
        </w:rPr>
        <w:t>heterogeneity</w:t>
      </w:r>
      <w:r w:rsidR="003B2459" w:rsidRPr="00BD3CBE">
        <w:rPr>
          <w:rFonts w:ascii="Times New Roman" w:hAnsi="Times New Roman" w:cs="Times New Roman"/>
          <w:color w:val="000000" w:themeColor="text1"/>
          <w:sz w:val="24"/>
          <w:szCs w:val="24"/>
        </w:rPr>
        <w:t>=</w:t>
      </w:r>
      <w:r w:rsidR="005D766E" w:rsidRPr="00BD3CBE">
        <w:rPr>
          <w:rFonts w:ascii="Times New Roman" w:hAnsi="Times New Roman" w:cs="Times New Roman"/>
          <w:color w:val="000000" w:themeColor="text1"/>
          <w:sz w:val="24"/>
          <w:szCs w:val="24"/>
        </w:rPr>
        <w:t>0.12</w:t>
      </w:r>
      <w:r w:rsidR="008E0E32" w:rsidRPr="00BD3CBE">
        <w:rPr>
          <w:rFonts w:ascii="Times New Roman" w:hAnsi="Times New Roman" w:cs="Times New Roman"/>
          <w:color w:val="000000" w:themeColor="text1"/>
          <w:sz w:val="24"/>
          <w:szCs w:val="24"/>
        </w:rPr>
        <w:t>)</w:t>
      </w:r>
      <w:r w:rsidR="00682EA6" w:rsidRPr="00BD3CBE">
        <w:rPr>
          <w:rFonts w:ascii="Times New Roman" w:hAnsi="Times New Roman" w:cs="Times New Roman"/>
          <w:color w:val="000000" w:themeColor="text1"/>
          <w:sz w:val="24"/>
          <w:szCs w:val="24"/>
        </w:rPr>
        <w:t xml:space="preserve"> (Supplementary F</w:t>
      </w:r>
      <w:r w:rsidR="0003430F" w:rsidRPr="00BD3CBE">
        <w:rPr>
          <w:rFonts w:ascii="Times New Roman" w:hAnsi="Times New Roman" w:cs="Times New Roman"/>
          <w:color w:val="000000" w:themeColor="text1"/>
          <w:sz w:val="24"/>
          <w:szCs w:val="24"/>
        </w:rPr>
        <w:t>igure 3</w:t>
      </w:r>
      <w:r w:rsidR="00AC42C2" w:rsidRPr="00BD3CBE">
        <w:rPr>
          <w:rFonts w:ascii="Times New Roman" w:hAnsi="Times New Roman" w:cs="Times New Roman"/>
          <w:color w:val="000000" w:themeColor="text1"/>
          <w:sz w:val="24"/>
          <w:szCs w:val="24"/>
        </w:rPr>
        <w:t xml:space="preserve">). </w:t>
      </w:r>
    </w:p>
    <w:p w14:paraId="0489ECB7" w14:textId="77777777" w:rsidR="00F17A58" w:rsidRPr="00BD3CBE" w:rsidRDefault="00F17A58" w:rsidP="00D11BAD">
      <w:pPr>
        <w:spacing w:after="0" w:line="480" w:lineRule="auto"/>
        <w:jc w:val="both"/>
        <w:rPr>
          <w:rFonts w:ascii="Times New Roman" w:hAnsi="Times New Roman" w:cs="Times New Roman"/>
          <w:i/>
          <w:color w:val="000000" w:themeColor="text1"/>
          <w:sz w:val="24"/>
          <w:szCs w:val="24"/>
          <w:shd w:val="clear" w:color="auto" w:fill="FFFFFF" w:themeFill="background1"/>
        </w:rPr>
      </w:pPr>
    </w:p>
    <w:p w14:paraId="2A5D6867" w14:textId="4C6CF148" w:rsidR="00C44F80" w:rsidRPr="00BD3CBE" w:rsidRDefault="007A15FE" w:rsidP="00D11BAD">
      <w:pPr>
        <w:spacing w:after="0" w:line="480" w:lineRule="auto"/>
        <w:jc w:val="both"/>
        <w:rPr>
          <w:rFonts w:ascii="Times New Roman" w:hAnsi="Times New Roman" w:cs="Times New Roman"/>
          <w:i/>
          <w:color w:val="000000" w:themeColor="text1"/>
          <w:sz w:val="24"/>
          <w:szCs w:val="24"/>
          <w:shd w:val="clear" w:color="auto" w:fill="FFFFFF" w:themeFill="background1"/>
        </w:rPr>
      </w:pPr>
      <w:r w:rsidRPr="00BD3CBE">
        <w:rPr>
          <w:rFonts w:ascii="Times New Roman" w:hAnsi="Times New Roman" w:cs="Times New Roman"/>
          <w:i/>
          <w:color w:val="000000" w:themeColor="text1"/>
          <w:sz w:val="24"/>
          <w:szCs w:val="24"/>
          <w:shd w:val="clear" w:color="auto" w:fill="FFFFFF" w:themeFill="background1"/>
        </w:rPr>
        <w:t xml:space="preserve">Dietary n-3 </w:t>
      </w:r>
      <w:r w:rsidR="00103942" w:rsidRPr="00BD3CBE">
        <w:rPr>
          <w:rFonts w:ascii="Times New Roman" w:hAnsi="Times New Roman" w:cs="Times New Roman"/>
          <w:i/>
          <w:color w:val="000000" w:themeColor="text1"/>
          <w:sz w:val="24"/>
          <w:szCs w:val="24"/>
          <w:shd w:val="clear" w:color="auto" w:fill="FFFFFF" w:themeFill="background1"/>
        </w:rPr>
        <w:t>LC-</w:t>
      </w:r>
      <w:r w:rsidRPr="00BD3CBE">
        <w:rPr>
          <w:rFonts w:ascii="Times New Roman" w:hAnsi="Times New Roman" w:cs="Times New Roman"/>
          <w:i/>
          <w:color w:val="000000" w:themeColor="text1"/>
          <w:sz w:val="24"/>
          <w:szCs w:val="24"/>
          <w:shd w:val="clear" w:color="auto" w:fill="FFFFFF" w:themeFill="background1"/>
        </w:rPr>
        <w:t xml:space="preserve">PUFA intake and </w:t>
      </w:r>
      <w:r w:rsidR="00794CBD" w:rsidRPr="00BD3CBE">
        <w:rPr>
          <w:rFonts w:ascii="Times New Roman" w:hAnsi="Times New Roman" w:cs="Times New Roman"/>
          <w:i/>
          <w:color w:val="000000" w:themeColor="text1"/>
          <w:sz w:val="24"/>
          <w:szCs w:val="24"/>
          <w:shd w:val="clear" w:color="auto" w:fill="FFFFFF" w:themeFill="background1"/>
        </w:rPr>
        <w:t>CRC</w:t>
      </w:r>
    </w:p>
    <w:p w14:paraId="568D85C1" w14:textId="3121A838" w:rsidR="00D278C5" w:rsidRPr="00BD3CBE" w:rsidRDefault="007A15FE" w:rsidP="00D11BAD">
      <w:pPr>
        <w:tabs>
          <w:tab w:val="left" w:pos="8647"/>
        </w:tabs>
        <w:spacing w:after="0" w:line="480" w:lineRule="auto"/>
        <w:jc w:val="both"/>
        <w:rPr>
          <w:rFonts w:ascii="Times New Roman" w:hAnsi="Times New Roman" w:cs="Times New Roman"/>
          <w:color w:val="000000" w:themeColor="text1"/>
          <w:sz w:val="24"/>
          <w:szCs w:val="24"/>
          <w:shd w:val="clear" w:color="auto" w:fill="FFFFFF" w:themeFill="background1"/>
        </w:rPr>
      </w:pPr>
      <w:r w:rsidRPr="00BD3CBE">
        <w:rPr>
          <w:rFonts w:ascii="Times New Roman" w:hAnsi="Times New Roman" w:cs="Times New Roman"/>
          <w:color w:val="000000" w:themeColor="text1"/>
          <w:sz w:val="24"/>
          <w:szCs w:val="24"/>
          <w:shd w:val="clear" w:color="auto" w:fill="FFFFFF" w:themeFill="background1"/>
        </w:rPr>
        <w:t>Dietary i</w:t>
      </w:r>
      <w:r w:rsidR="006D790A" w:rsidRPr="00BD3CBE">
        <w:rPr>
          <w:rFonts w:ascii="Times New Roman" w:hAnsi="Times New Roman" w:cs="Times New Roman"/>
          <w:color w:val="000000" w:themeColor="text1"/>
          <w:sz w:val="24"/>
          <w:szCs w:val="24"/>
          <w:shd w:val="clear" w:color="auto" w:fill="FFFFFF" w:themeFill="background1"/>
        </w:rPr>
        <w:t xml:space="preserve">ntake of total </w:t>
      </w:r>
      <w:r w:rsidR="0087566D" w:rsidRPr="00BD3CBE">
        <w:rPr>
          <w:rFonts w:ascii="Times New Roman" w:hAnsi="Times New Roman" w:cs="Times New Roman"/>
          <w:color w:val="000000" w:themeColor="text1"/>
          <w:sz w:val="24"/>
          <w:szCs w:val="24"/>
          <w:shd w:val="clear" w:color="auto" w:fill="FFFFFF" w:themeFill="background1"/>
        </w:rPr>
        <w:t>n</w:t>
      </w:r>
      <w:r w:rsidR="002E75CF" w:rsidRPr="00BD3CBE">
        <w:rPr>
          <w:rFonts w:ascii="Times New Roman" w:hAnsi="Times New Roman" w:cs="Times New Roman"/>
          <w:color w:val="000000" w:themeColor="text1"/>
          <w:sz w:val="24"/>
          <w:szCs w:val="24"/>
          <w:shd w:val="clear" w:color="auto" w:fill="FFFFFF" w:themeFill="background1"/>
        </w:rPr>
        <w:t>-3 LC-PUFA</w:t>
      </w:r>
      <w:r w:rsidR="00DF4584" w:rsidRPr="00BD3CBE">
        <w:rPr>
          <w:rFonts w:ascii="Times New Roman" w:hAnsi="Times New Roman" w:cs="Times New Roman"/>
          <w:color w:val="000000" w:themeColor="text1"/>
          <w:sz w:val="24"/>
          <w:szCs w:val="24"/>
          <w:shd w:val="clear" w:color="auto" w:fill="FFFFFF" w:themeFill="background1"/>
        </w:rPr>
        <w:t xml:space="preserve"> </w:t>
      </w:r>
      <w:r w:rsidR="006D790A" w:rsidRPr="00BD3CBE">
        <w:rPr>
          <w:rFonts w:ascii="Times New Roman" w:hAnsi="Times New Roman" w:cs="Times New Roman"/>
          <w:color w:val="000000" w:themeColor="text1"/>
          <w:sz w:val="24"/>
          <w:szCs w:val="24"/>
          <w:shd w:val="clear" w:color="auto" w:fill="FFFFFF" w:themeFill="background1"/>
        </w:rPr>
        <w:t xml:space="preserve">was inversely associated with the risk for </w:t>
      </w:r>
      <w:r w:rsidR="00794CBD" w:rsidRPr="00BD3CBE">
        <w:rPr>
          <w:rFonts w:ascii="Times New Roman" w:hAnsi="Times New Roman" w:cs="Times New Roman"/>
          <w:color w:val="000000" w:themeColor="text1"/>
          <w:sz w:val="24"/>
          <w:szCs w:val="24"/>
          <w:shd w:val="clear" w:color="auto" w:fill="FFFFFF" w:themeFill="background1"/>
        </w:rPr>
        <w:t>CRC</w:t>
      </w:r>
      <w:r w:rsidR="00D278C5" w:rsidRPr="00BD3CBE">
        <w:rPr>
          <w:rFonts w:ascii="Times New Roman" w:hAnsi="Times New Roman" w:cs="Times New Roman"/>
          <w:color w:val="000000" w:themeColor="text1"/>
          <w:sz w:val="24"/>
          <w:szCs w:val="24"/>
          <w:shd w:val="clear" w:color="auto" w:fill="FFFFFF" w:themeFill="background1"/>
        </w:rPr>
        <w:t xml:space="preserve"> </w:t>
      </w:r>
      <w:r w:rsidR="006D790A" w:rsidRPr="00BD3CBE">
        <w:rPr>
          <w:rFonts w:ascii="Times New Roman" w:hAnsi="Times New Roman" w:cs="Times New Roman"/>
          <w:color w:val="000000" w:themeColor="text1"/>
          <w:sz w:val="24"/>
          <w:szCs w:val="24"/>
          <w:shd w:val="clear" w:color="auto" w:fill="FFFFFF" w:themeFill="background1"/>
        </w:rPr>
        <w:t>(HR</w:t>
      </w:r>
      <w:r w:rsidR="00B511E7" w:rsidRPr="00BD3CBE">
        <w:rPr>
          <w:rFonts w:ascii="Times New Roman" w:hAnsi="Times New Roman" w:cs="Times New Roman"/>
          <w:color w:val="000000" w:themeColor="text1"/>
          <w:sz w:val="24"/>
          <w:szCs w:val="24"/>
          <w:shd w:val="clear" w:color="auto" w:fill="FFFFFF" w:themeFill="background1"/>
          <w:vertAlign w:val="subscript"/>
        </w:rPr>
        <w:t>Q5vs.Q1</w:t>
      </w:r>
      <w:r w:rsidR="006D790A" w:rsidRPr="00BD3CBE">
        <w:rPr>
          <w:rFonts w:ascii="Times New Roman" w:hAnsi="Times New Roman" w:cs="Times New Roman"/>
          <w:color w:val="000000" w:themeColor="text1"/>
          <w:sz w:val="24"/>
          <w:szCs w:val="24"/>
          <w:shd w:val="clear" w:color="auto" w:fill="FFFFFF" w:themeFill="background1"/>
        </w:rPr>
        <w:t xml:space="preserve">=0.86, 95%CI=0.78-0.95, </w:t>
      </w:r>
      <w:r w:rsidR="006D790A" w:rsidRPr="00BD3CBE">
        <w:rPr>
          <w:rFonts w:ascii="Times New Roman" w:hAnsi="Times New Roman" w:cs="Times New Roman"/>
          <w:i/>
          <w:color w:val="000000" w:themeColor="text1"/>
          <w:sz w:val="24"/>
          <w:szCs w:val="24"/>
          <w:shd w:val="clear" w:color="auto" w:fill="FFFFFF" w:themeFill="background1"/>
        </w:rPr>
        <w:t>P</w:t>
      </w:r>
      <w:r w:rsidR="006D790A" w:rsidRPr="00BD3CBE">
        <w:rPr>
          <w:rFonts w:ascii="Times New Roman" w:hAnsi="Times New Roman" w:cs="Times New Roman"/>
          <w:color w:val="000000" w:themeColor="text1"/>
          <w:sz w:val="24"/>
          <w:szCs w:val="24"/>
          <w:shd w:val="clear" w:color="auto" w:fill="FFFFFF" w:themeFill="background1"/>
          <w:vertAlign w:val="subscript"/>
        </w:rPr>
        <w:t>trend</w:t>
      </w:r>
      <w:r w:rsidR="006D790A" w:rsidRPr="00BD3CBE">
        <w:rPr>
          <w:rFonts w:ascii="Times New Roman" w:hAnsi="Times New Roman" w:cs="Times New Roman"/>
          <w:color w:val="000000" w:themeColor="text1"/>
          <w:sz w:val="24"/>
          <w:szCs w:val="24"/>
          <w:shd w:val="clear" w:color="auto" w:fill="FFFFFF" w:themeFill="background1"/>
        </w:rPr>
        <w:t>=0.010) and</w:t>
      </w:r>
      <w:r w:rsidR="0048675E" w:rsidRPr="00BD3CBE">
        <w:rPr>
          <w:rFonts w:ascii="Times New Roman" w:hAnsi="Times New Roman" w:cs="Times New Roman"/>
          <w:color w:val="000000" w:themeColor="text1"/>
          <w:sz w:val="24"/>
          <w:szCs w:val="24"/>
          <w:shd w:val="clear" w:color="auto" w:fill="FFFFFF" w:themeFill="background1"/>
        </w:rPr>
        <w:t xml:space="preserve"> specifically</w:t>
      </w:r>
      <w:r w:rsidR="006D790A" w:rsidRPr="00BD3CBE">
        <w:rPr>
          <w:rFonts w:ascii="Times New Roman" w:hAnsi="Times New Roman" w:cs="Times New Roman"/>
          <w:color w:val="000000" w:themeColor="text1"/>
          <w:sz w:val="24"/>
          <w:szCs w:val="24"/>
          <w:shd w:val="clear" w:color="auto" w:fill="FFFFFF" w:themeFill="background1"/>
        </w:rPr>
        <w:t xml:space="preserve"> colon (HR</w:t>
      </w:r>
      <w:r w:rsidR="00B511E7" w:rsidRPr="00BD3CBE">
        <w:rPr>
          <w:rFonts w:ascii="Times New Roman" w:hAnsi="Times New Roman" w:cs="Times New Roman"/>
          <w:color w:val="000000" w:themeColor="text1"/>
          <w:sz w:val="24"/>
          <w:szCs w:val="24"/>
          <w:shd w:val="clear" w:color="auto" w:fill="FFFFFF" w:themeFill="background1"/>
          <w:vertAlign w:val="subscript"/>
        </w:rPr>
        <w:t>Q5vs.Q1</w:t>
      </w:r>
      <w:r w:rsidR="006D790A" w:rsidRPr="00BD3CBE">
        <w:rPr>
          <w:rFonts w:ascii="Times New Roman" w:hAnsi="Times New Roman" w:cs="Times New Roman"/>
          <w:color w:val="000000" w:themeColor="text1"/>
          <w:sz w:val="24"/>
          <w:szCs w:val="24"/>
          <w:shd w:val="clear" w:color="auto" w:fill="FFFFFF" w:themeFill="background1"/>
        </w:rPr>
        <w:t xml:space="preserve">=0.85, 95%CI=0.75-0.96, </w:t>
      </w:r>
      <w:r w:rsidR="006D790A" w:rsidRPr="00BD3CBE">
        <w:rPr>
          <w:rFonts w:ascii="Times New Roman" w:hAnsi="Times New Roman" w:cs="Times New Roman"/>
          <w:i/>
          <w:color w:val="000000" w:themeColor="text1"/>
          <w:sz w:val="24"/>
          <w:szCs w:val="24"/>
          <w:shd w:val="clear" w:color="auto" w:fill="FFFFFF" w:themeFill="background1"/>
        </w:rPr>
        <w:t>P</w:t>
      </w:r>
      <w:r w:rsidR="006D790A" w:rsidRPr="00BD3CBE">
        <w:rPr>
          <w:rFonts w:ascii="Times New Roman" w:hAnsi="Times New Roman" w:cs="Times New Roman"/>
          <w:color w:val="000000" w:themeColor="text1"/>
          <w:sz w:val="24"/>
          <w:szCs w:val="24"/>
          <w:shd w:val="clear" w:color="auto" w:fill="FFFFFF" w:themeFill="background1"/>
          <w:vertAlign w:val="subscript"/>
        </w:rPr>
        <w:t>trend</w:t>
      </w:r>
      <w:r w:rsidR="006D790A" w:rsidRPr="00BD3CBE">
        <w:rPr>
          <w:rFonts w:ascii="Times New Roman" w:hAnsi="Times New Roman" w:cs="Times New Roman"/>
          <w:color w:val="000000" w:themeColor="text1"/>
          <w:sz w:val="24"/>
          <w:szCs w:val="24"/>
          <w:shd w:val="clear" w:color="auto" w:fill="FFFFFF" w:themeFill="background1"/>
        </w:rPr>
        <w:t>=0.038)</w:t>
      </w:r>
      <w:r w:rsidR="0048675E" w:rsidRPr="00BD3CBE">
        <w:rPr>
          <w:rFonts w:ascii="Times New Roman" w:hAnsi="Times New Roman" w:cs="Times New Roman"/>
          <w:color w:val="000000" w:themeColor="text1"/>
          <w:sz w:val="24"/>
          <w:szCs w:val="24"/>
          <w:shd w:val="clear" w:color="auto" w:fill="FFFFFF" w:themeFill="background1"/>
        </w:rPr>
        <w:t>, but not rectal cancer</w:t>
      </w:r>
      <w:r w:rsidR="00D278C5" w:rsidRPr="00BD3CBE">
        <w:rPr>
          <w:rFonts w:ascii="Times New Roman" w:hAnsi="Times New Roman" w:cs="Times New Roman"/>
          <w:color w:val="000000" w:themeColor="text1"/>
          <w:sz w:val="24"/>
          <w:szCs w:val="24"/>
          <w:shd w:val="clear" w:color="auto" w:fill="FFFFFF" w:themeFill="background1"/>
        </w:rPr>
        <w:t xml:space="preserve"> (Table 3)</w:t>
      </w:r>
      <w:r w:rsidR="006D790A" w:rsidRPr="00BD3CBE">
        <w:rPr>
          <w:rFonts w:ascii="Times New Roman" w:hAnsi="Times New Roman" w:cs="Times New Roman"/>
          <w:color w:val="000000" w:themeColor="text1"/>
          <w:sz w:val="24"/>
          <w:szCs w:val="24"/>
          <w:shd w:val="clear" w:color="auto" w:fill="FFFFFF" w:themeFill="background1"/>
        </w:rPr>
        <w:t xml:space="preserve">. </w:t>
      </w:r>
      <w:r w:rsidR="00AC30C7" w:rsidRPr="00BD3CBE">
        <w:rPr>
          <w:rFonts w:ascii="Times New Roman" w:hAnsi="Times New Roman" w:cs="Times New Roman"/>
          <w:color w:val="000000" w:themeColor="text1"/>
          <w:sz w:val="24"/>
          <w:szCs w:val="24"/>
          <w:shd w:val="clear" w:color="auto" w:fill="FFFFFF" w:themeFill="background1"/>
        </w:rPr>
        <w:t>All</w:t>
      </w:r>
      <w:r w:rsidR="002F0E38" w:rsidRPr="00BD3CBE">
        <w:rPr>
          <w:rFonts w:ascii="Times New Roman" w:hAnsi="Times New Roman" w:cs="Times New Roman"/>
          <w:color w:val="000000" w:themeColor="text1"/>
          <w:sz w:val="24"/>
          <w:szCs w:val="24"/>
          <w:shd w:val="clear" w:color="auto" w:fill="FFFFFF" w:themeFill="background1"/>
        </w:rPr>
        <w:t xml:space="preserve"> individual n-3 LC-PUFA</w:t>
      </w:r>
      <w:r w:rsidR="00F24C53" w:rsidRPr="00BD3CBE">
        <w:rPr>
          <w:rFonts w:ascii="Times New Roman" w:hAnsi="Times New Roman" w:cs="Times New Roman"/>
          <w:color w:val="000000" w:themeColor="text1"/>
          <w:sz w:val="24"/>
          <w:szCs w:val="24"/>
          <w:shd w:val="clear" w:color="auto" w:fill="FFFFFF" w:themeFill="background1"/>
        </w:rPr>
        <w:t xml:space="preserve"> (EPA, DPA, and DHA)</w:t>
      </w:r>
      <w:r w:rsidR="00AC30C7" w:rsidRPr="00BD3CBE">
        <w:rPr>
          <w:rFonts w:ascii="Times New Roman" w:hAnsi="Times New Roman" w:cs="Times New Roman"/>
          <w:color w:val="000000" w:themeColor="text1"/>
          <w:sz w:val="24"/>
          <w:szCs w:val="24"/>
          <w:shd w:val="clear" w:color="auto" w:fill="FFFFFF" w:themeFill="background1"/>
        </w:rPr>
        <w:t xml:space="preserve"> were si</w:t>
      </w:r>
      <w:r w:rsidR="00FA63F1" w:rsidRPr="00BD3CBE">
        <w:rPr>
          <w:rFonts w:ascii="Times New Roman" w:hAnsi="Times New Roman" w:cs="Times New Roman"/>
          <w:color w:val="000000" w:themeColor="text1"/>
          <w:sz w:val="24"/>
          <w:szCs w:val="24"/>
          <w:shd w:val="clear" w:color="auto" w:fill="FFFFFF" w:themeFill="background1"/>
        </w:rPr>
        <w:t>gnificantly</w:t>
      </w:r>
      <w:r w:rsidR="00D269F0" w:rsidRPr="00BD3CBE">
        <w:rPr>
          <w:rFonts w:ascii="Times New Roman" w:hAnsi="Times New Roman" w:cs="Times New Roman"/>
          <w:color w:val="000000" w:themeColor="text1"/>
          <w:sz w:val="24"/>
          <w:szCs w:val="24"/>
          <w:shd w:val="clear" w:color="auto" w:fill="FFFFFF" w:themeFill="background1"/>
        </w:rPr>
        <w:t xml:space="preserve"> inversely</w:t>
      </w:r>
      <w:r w:rsidR="00AC30C7" w:rsidRPr="00BD3CBE">
        <w:rPr>
          <w:rFonts w:ascii="Times New Roman" w:hAnsi="Times New Roman" w:cs="Times New Roman"/>
          <w:color w:val="000000" w:themeColor="text1"/>
          <w:sz w:val="24"/>
          <w:szCs w:val="24"/>
          <w:shd w:val="clear" w:color="auto" w:fill="FFFFFF" w:themeFill="background1"/>
        </w:rPr>
        <w:t xml:space="preserve"> associated with</w:t>
      </w:r>
      <w:r w:rsidR="002F0E38" w:rsidRPr="00BD3CBE">
        <w:rPr>
          <w:rFonts w:ascii="Times New Roman" w:hAnsi="Times New Roman" w:cs="Times New Roman"/>
          <w:color w:val="000000" w:themeColor="text1"/>
          <w:sz w:val="24"/>
          <w:szCs w:val="24"/>
          <w:shd w:val="clear" w:color="auto" w:fill="FFFFFF" w:themeFill="background1"/>
        </w:rPr>
        <w:t xml:space="preserve"> </w:t>
      </w:r>
      <w:r w:rsidR="00794CBD" w:rsidRPr="00BD3CBE">
        <w:rPr>
          <w:rFonts w:ascii="Times New Roman" w:hAnsi="Times New Roman" w:cs="Times New Roman"/>
          <w:color w:val="000000" w:themeColor="text1"/>
          <w:sz w:val="24"/>
          <w:szCs w:val="24"/>
          <w:shd w:val="clear" w:color="auto" w:fill="FFFFFF" w:themeFill="background1"/>
        </w:rPr>
        <w:t>CRC</w:t>
      </w:r>
      <w:r w:rsidR="002F0E38" w:rsidRPr="00BD3CBE">
        <w:rPr>
          <w:rFonts w:ascii="Times New Roman" w:hAnsi="Times New Roman" w:cs="Times New Roman"/>
          <w:color w:val="000000" w:themeColor="text1"/>
          <w:sz w:val="24"/>
          <w:szCs w:val="24"/>
          <w:shd w:val="clear" w:color="auto" w:fill="FFFFFF" w:themeFill="background1"/>
        </w:rPr>
        <w:t xml:space="preserve"> risk</w:t>
      </w:r>
      <w:r w:rsidR="00920757" w:rsidRPr="00BD3CBE">
        <w:rPr>
          <w:rFonts w:ascii="Times New Roman" w:hAnsi="Times New Roman" w:cs="Times New Roman"/>
          <w:color w:val="000000" w:themeColor="text1"/>
          <w:sz w:val="24"/>
          <w:szCs w:val="24"/>
          <w:shd w:val="clear" w:color="auto" w:fill="FFFFFF" w:themeFill="background1"/>
        </w:rPr>
        <w:t xml:space="preserve"> (Table 3</w:t>
      </w:r>
      <w:r w:rsidR="00AC30C7" w:rsidRPr="00BD3CBE">
        <w:rPr>
          <w:rFonts w:ascii="Times New Roman" w:hAnsi="Times New Roman" w:cs="Times New Roman"/>
          <w:color w:val="000000" w:themeColor="text1"/>
          <w:sz w:val="24"/>
          <w:szCs w:val="24"/>
          <w:shd w:val="clear" w:color="auto" w:fill="FFFFFF" w:themeFill="background1"/>
        </w:rPr>
        <w:t>)</w:t>
      </w:r>
      <w:r w:rsidR="002F0E38" w:rsidRPr="00BD3CBE">
        <w:rPr>
          <w:rFonts w:ascii="Times New Roman" w:hAnsi="Times New Roman" w:cs="Times New Roman"/>
          <w:color w:val="000000" w:themeColor="text1"/>
          <w:sz w:val="24"/>
          <w:szCs w:val="24"/>
          <w:shd w:val="clear" w:color="auto" w:fill="FFFFFF" w:themeFill="background1"/>
        </w:rPr>
        <w:t xml:space="preserve">. </w:t>
      </w:r>
      <w:r w:rsidR="00F55714" w:rsidRPr="00BD3CBE">
        <w:rPr>
          <w:rFonts w:ascii="Times New Roman" w:hAnsi="Times New Roman" w:cs="Times New Roman"/>
          <w:color w:val="000000" w:themeColor="text1"/>
          <w:sz w:val="24"/>
          <w:szCs w:val="24"/>
          <w:shd w:val="clear" w:color="auto" w:fill="FFFFFF" w:themeFill="background1"/>
        </w:rPr>
        <w:t xml:space="preserve">The </w:t>
      </w:r>
      <w:r w:rsidR="00807748" w:rsidRPr="00BD3CBE">
        <w:rPr>
          <w:rFonts w:ascii="Times New Roman" w:hAnsi="Times New Roman" w:cs="Times New Roman"/>
          <w:color w:val="000000" w:themeColor="text1"/>
          <w:sz w:val="24"/>
          <w:szCs w:val="24"/>
          <w:shd w:val="clear" w:color="auto" w:fill="FFFFFF" w:themeFill="background1"/>
        </w:rPr>
        <w:t>n-6:n-3 L</w:t>
      </w:r>
      <w:r w:rsidR="00195942" w:rsidRPr="00BD3CBE">
        <w:rPr>
          <w:rFonts w:ascii="Times New Roman" w:hAnsi="Times New Roman" w:cs="Times New Roman"/>
          <w:color w:val="000000" w:themeColor="text1"/>
          <w:sz w:val="24"/>
          <w:szCs w:val="24"/>
          <w:shd w:val="clear" w:color="auto" w:fill="FFFFFF" w:themeFill="background1"/>
        </w:rPr>
        <w:t>C-</w:t>
      </w:r>
      <w:r w:rsidR="003A5A42" w:rsidRPr="00BD3CBE">
        <w:rPr>
          <w:rFonts w:ascii="Times New Roman" w:hAnsi="Times New Roman" w:cs="Times New Roman"/>
          <w:color w:val="000000" w:themeColor="text1"/>
          <w:sz w:val="24"/>
          <w:szCs w:val="24"/>
          <w:shd w:val="clear" w:color="auto" w:fill="FFFFFF" w:themeFill="background1"/>
        </w:rPr>
        <w:t>PUFA</w:t>
      </w:r>
      <w:r w:rsidR="00F55714" w:rsidRPr="00BD3CBE">
        <w:rPr>
          <w:rFonts w:ascii="Times New Roman" w:hAnsi="Times New Roman" w:cs="Times New Roman"/>
          <w:color w:val="000000" w:themeColor="text1"/>
          <w:sz w:val="24"/>
          <w:szCs w:val="24"/>
          <w:shd w:val="clear" w:color="auto" w:fill="FFFFFF" w:themeFill="background1"/>
        </w:rPr>
        <w:t xml:space="preserve"> ratio was associated with</w:t>
      </w:r>
      <w:r w:rsidR="00FA63F1" w:rsidRPr="00BD3CBE">
        <w:rPr>
          <w:rFonts w:ascii="Times New Roman" w:hAnsi="Times New Roman" w:cs="Times New Roman"/>
          <w:color w:val="000000" w:themeColor="text1"/>
          <w:sz w:val="24"/>
          <w:szCs w:val="24"/>
          <w:shd w:val="clear" w:color="auto" w:fill="FFFFFF" w:themeFill="background1"/>
        </w:rPr>
        <w:t xml:space="preserve"> higher </w:t>
      </w:r>
      <w:r w:rsidR="00794CBD" w:rsidRPr="00BD3CBE">
        <w:rPr>
          <w:rFonts w:ascii="Times New Roman" w:hAnsi="Times New Roman" w:cs="Times New Roman"/>
          <w:color w:val="000000" w:themeColor="text1"/>
          <w:sz w:val="24"/>
          <w:szCs w:val="24"/>
          <w:shd w:val="clear" w:color="auto" w:fill="FFFFFF" w:themeFill="background1"/>
        </w:rPr>
        <w:t>CRC</w:t>
      </w:r>
      <w:r w:rsidR="00FA63F1" w:rsidRPr="00BD3CBE">
        <w:rPr>
          <w:rFonts w:ascii="Times New Roman" w:hAnsi="Times New Roman" w:cs="Times New Roman"/>
          <w:color w:val="000000" w:themeColor="text1"/>
          <w:sz w:val="24"/>
          <w:szCs w:val="24"/>
          <w:shd w:val="clear" w:color="auto" w:fill="FFFFFF" w:themeFill="background1"/>
        </w:rPr>
        <w:t xml:space="preserve"> risk</w:t>
      </w:r>
      <w:r w:rsidR="003A5A42" w:rsidRPr="00BD3CBE">
        <w:rPr>
          <w:rFonts w:ascii="Times New Roman" w:hAnsi="Times New Roman" w:cs="Times New Roman"/>
          <w:color w:val="000000" w:themeColor="text1"/>
          <w:sz w:val="24"/>
          <w:szCs w:val="24"/>
          <w:shd w:val="clear" w:color="auto" w:fill="FFFFFF" w:themeFill="background1"/>
        </w:rPr>
        <w:t xml:space="preserve"> (HR</w:t>
      </w:r>
      <w:r w:rsidR="003A5A42" w:rsidRPr="00BD3CBE">
        <w:rPr>
          <w:rFonts w:ascii="Times New Roman" w:hAnsi="Times New Roman" w:cs="Times New Roman"/>
          <w:color w:val="000000" w:themeColor="text1"/>
          <w:sz w:val="24"/>
          <w:szCs w:val="24"/>
          <w:shd w:val="clear" w:color="auto" w:fill="FFFFFF" w:themeFill="background1"/>
          <w:vertAlign w:val="subscript"/>
        </w:rPr>
        <w:t>Q5vs.Q1</w:t>
      </w:r>
      <w:r w:rsidR="00195942" w:rsidRPr="00BD3CBE">
        <w:rPr>
          <w:rFonts w:ascii="Times New Roman" w:hAnsi="Times New Roman" w:cs="Times New Roman"/>
          <w:color w:val="000000" w:themeColor="text1"/>
          <w:sz w:val="24"/>
          <w:szCs w:val="24"/>
          <w:shd w:val="clear" w:color="auto" w:fill="FFFFFF" w:themeFill="background1"/>
        </w:rPr>
        <w:t>=1.31, 95%CI=1.18-1.45</w:t>
      </w:r>
      <w:r w:rsidR="003A5A42" w:rsidRPr="00BD3CBE">
        <w:rPr>
          <w:rFonts w:ascii="Times New Roman" w:hAnsi="Times New Roman" w:cs="Times New Roman"/>
          <w:color w:val="000000" w:themeColor="text1"/>
          <w:sz w:val="24"/>
          <w:szCs w:val="24"/>
          <w:shd w:val="clear" w:color="auto" w:fill="FFFFFF" w:themeFill="background1"/>
        </w:rPr>
        <w:t xml:space="preserve">, </w:t>
      </w:r>
      <w:r w:rsidR="003A5A42" w:rsidRPr="00BD3CBE">
        <w:rPr>
          <w:rFonts w:ascii="Times New Roman" w:hAnsi="Times New Roman" w:cs="Times New Roman"/>
          <w:i/>
          <w:color w:val="000000" w:themeColor="text1"/>
          <w:sz w:val="24"/>
          <w:szCs w:val="24"/>
          <w:shd w:val="clear" w:color="auto" w:fill="FFFFFF" w:themeFill="background1"/>
        </w:rPr>
        <w:t>P</w:t>
      </w:r>
      <w:r w:rsidR="003A5A42" w:rsidRPr="00BD3CBE">
        <w:rPr>
          <w:rFonts w:ascii="Times New Roman" w:hAnsi="Times New Roman" w:cs="Times New Roman"/>
          <w:color w:val="000000" w:themeColor="text1"/>
          <w:sz w:val="24"/>
          <w:szCs w:val="24"/>
          <w:shd w:val="clear" w:color="auto" w:fill="FFFFFF" w:themeFill="background1"/>
          <w:vertAlign w:val="subscript"/>
        </w:rPr>
        <w:t>trend</w:t>
      </w:r>
      <w:r w:rsidR="00FA63F1" w:rsidRPr="00BD3CBE">
        <w:rPr>
          <w:rFonts w:ascii="Times New Roman" w:hAnsi="Times New Roman" w:cs="Times New Roman"/>
          <w:color w:val="000000" w:themeColor="text1"/>
          <w:sz w:val="24"/>
          <w:szCs w:val="24"/>
          <w:shd w:val="clear" w:color="auto" w:fill="FFFFFF" w:themeFill="background1"/>
        </w:rPr>
        <w:t>&lt;</w:t>
      </w:r>
      <w:r w:rsidR="003A5A42" w:rsidRPr="00BD3CBE">
        <w:rPr>
          <w:rFonts w:ascii="Times New Roman" w:hAnsi="Times New Roman" w:cs="Times New Roman"/>
          <w:color w:val="000000" w:themeColor="text1"/>
          <w:sz w:val="24"/>
          <w:szCs w:val="24"/>
          <w:shd w:val="clear" w:color="auto" w:fill="FFFFFF" w:themeFill="background1"/>
        </w:rPr>
        <w:t>0.00</w:t>
      </w:r>
      <w:r w:rsidR="00FA63F1" w:rsidRPr="00BD3CBE">
        <w:rPr>
          <w:rFonts w:ascii="Times New Roman" w:hAnsi="Times New Roman" w:cs="Times New Roman"/>
          <w:color w:val="000000" w:themeColor="text1"/>
          <w:sz w:val="24"/>
          <w:szCs w:val="24"/>
          <w:shd w:val="clear" w:color="auto" w:fill="FFFFFF" w:themeFill="background1"/>
        </w:rPr>
        <w:t>1</w:t>
      </w:r>
      <w:r w:rsidR="003A5A42" w:rsidRPr="00BD3CBE">
        <w:rPr>
          <w:rFonts w:ascii="Times New Roman" w:hAnsi="Times New Roman" w:cs="Times New Roman"/>
          <w:color w:val="000000" w:themeColor="text1"/>
          <w:sz w:val="24"/>
          <w:szCs w:val="24"/>
          <w:shd w:val="clear" w:color="auto" w:fill="FFFFFF" w:themeFill="background1"/>
        </w:rPr>
        <w:t>)</w:t>
      </w:r>
      <w:r w:rsidR="00195942" w:rsidRPr="00BD3CBE">
        <w:rPr>
          <w:rFonts w:ascii="Times New Roman" w:hAnsi="Times New Roman" w:cs="Times New Roman"/>
          <w:color w:val="000000" w:themeColor="text1"/>
          <w:sz w:val="24"/>
          <w:szCs w:val="24"/>
          <w:shd w:val="clear" w:color="auto" w:fill="FFFFFF" w:themeFill="background1"/>
        </w:rPr>
        <w:t xml:space="preserve">, </w:t>
      </w:r>
      <w:r w:rsidR="00F55714" w:rsidRPr="00BD3CBE">
        <w:rPr>
          <w:rFonts w:ascii="Times New Roman" w:hAnsi="Times New Roman" w:cs="Times New Roman"/>
          <w:color w:val="000000" w:themeColor="text1"/>
          <w:sz w:val="24"/>
          <w:szCs w:val="24"/>
          <w:shd w:val="clear" w:color="auto" w:fill="FFFFFF" w:themeFill="background1"/>
        </w:rPr>
        <w:t>colon</w:t>
      </w:r>
      <w:r w:rsidR="00195942" w:rsidRPr="00BD3CBE">
        <w:rPr>
          <w:rFonts w:ascii="Times New Roman" w:hAnsi="Times New Roman" w:cs="Times New Roman"/>
          <w:color w:val="000000" w:themeColor="text1"/>
          <w:sz w:val="24"/>
          <w:szCs w:val="24"/>
          <w:shd w:val="clear" w:color="auto" w:fill="FFFFFF" w:themeFill="background1"/>
        </w:rPr>
        <w:t xml:space="preserve"> (HR</w:t>
      </w:r>
      <w:r w:rsidR="00195942" w:rsidRPr="00BD3CBE">
        <w:rPr>
          <w:rFonts w:ascii="Times New Roman" w:hAnsi="Times New Roman" w:cs="Times New Roman"/>
          <w:color w:val="000000" w:themeColor="text1"/>
          <w:sz w:val="24"/>
          <w:szCs w:val="24"/>
          <w:shd w:val="clear" w:color="auto" w:fill="FFFFFF" w:themeFill="background1"/>
          <w:vertAlign w:val="subscript"/>
        </w:rPr>
        <w:t>Q5vs.Q1</w:t>
      </w:r>
      <w:r w:rsidR="00195942" w:rsidRPr="00BD3CBE">
        <w:rPr>
          <w:rFonts w:ascii="Times New Roman" w:hAnsi="Times New Roman" w:cs="Times New Roman"/>
          <w:color w:val="000000" w:themeColor="text1"/>
          <w:sz w:val="24"/>
          <w:szCs w:val="24"/>
          <w:shd w:val="clear" w:color="auto" w:fill="FFFFFF" w:themeFill="background1"/>
        </w:rPr>
        <w:t xml:space="preserve">=1.32, 95%CI=1.17-1.50, </w:t>
      </w:r>
      <w:r w:rsidR="00195942" w:rsidRPr="00BD3CBE">
        <w:rPr>
          <w:rFonts w:ascii="Times New Roman" w:hAnsi="Times New Roman" w:cs="Times New Roman"/>
          <w:i/>
          <w:color w:val="000000" w:themeColor="text1"/>
          <w:sz w:val="24"/>
          <w:szCs w:val="24"/>
          <w:shd w:val="clear" w:color="auto" w:fill="FFFFFF" w:themeFill="background1"/>
        </w:rPr>
        <w:t>P</w:t>
      </w:r>
      <w:r w:rsidR="00195942" w:rsidRPr="00BD3CBE">
        <w:rPr>
          <w:rFonts w:ascii="Times New Roman" w:hAnsi="Times New Roman" w:cs="Times New Roman"/>
          <w:color w:val="000000" w:themeColor="text1"/>
          <w:sz w:val="24"/>
          <w:szCs w:val="24"/>
          <w:shd w:val="clear" w:color="auto" w:fill="FFFFFF" w:themeFill="background1"/>
          <w:vertAlign w:val="subscript"/>
        </w:rPr>
        <w:t>trend</w:t>
      </w:r>
      <w:r w:rsidR="00FA63F1" w:rsidRPr="00BD3CBE">
        <w:rPr>
          <w:rFonts w:ascii="Times New Roman" w:hAnsi="Times New Roman" w:cs="Times New Roman"/>
          <w:color w:val="000000" w:themeColor="text1"/>
          <w:sz w:val="24"/>
          <w:szCs w:val="24"/>
          <w:shd w:val="clear" w:color="auto" w:fill="FFFFFF" w:themeFill="background1"/>
        </w:rPr>
        <w:t>&lt;</w:t>
      </w:r>
      <w:r w:rsidR="00195942" w:rsidRPr="00BD3CBE">
        <w:rPr>
          <w:rFonts w:ascii="Times New Roman" w:hAnsi="Times New Roman" w:cs="Times New Roman"/>
          <w:color w:val="000000" w:themeColor="text1"/>
          <w:sz w:val="24"/>
          <w:szCs w:val="24"/>
          <w:shd w:val="clear" w:color="auto" w:fill="FFFFFF" w:themeFill="background1"/>
        </w:rPr>
        <w:t>0.00</w:t>
      </w:r>
      <w:r w:rsidR="00FA63F1" w:rsidRPr="00BD3CBE">
        <w:rPr>
          <w:rFonts w:ascii="Times New Roman" w:hAnsi="Times New Roman" w:cs="Times New Roman"/>
          <w:color w:val="000000" w:themeColor="text1"/>
          <w:sz w:val="24"/>
          <w:szCs w:val="24"/>
          <w:shd w:val="clear" w:color="auto" w:fill="FFFFFF" w:themeFill="background1"/>
        </w:rPr>
        <w:t>1</w:t>
      </w:r>
      <w:r w:rsidR="00195942" w:rsidRPr="00BD3CBE">
        <w:rPr>
          <w:rFonts w:ascii="Times New Roman" w:hAnsi="Times New Roman" w:cs="Times New Roman"/>
          <w:color w:val="000000" w:themeColor="text1"/>
          <w:sz w:val="24"/>
          <w:szCs w:val="24"/>
          <w:shd w:val="clear" w:color="auto" w:fill="FFFFFF" w:themeFill="background1"/>
        </w:rPr>
        <w:t>)</w:t>
      </w:r>
      <w:r w:rsidR="00F55714" w:rsidRPr="00BD3CBE">
        <w:rPr>
          <w:rFonts w:ascii="Times New Roman" w:hAnsi="Times New Roman" w:cs="Times New Roman"/>
          <w:color w:val="000000" w:themeColor="text1"/>
          <w:sz w:val="24"/>
          <w:szCs w:val="24"/>
          <w:shd w:val="clear" w:color="auto" w:fill="FFFFFF" w:themeFill="background1"/>
        </w:rPr>
        <w:t>, and rectal cancer</w:t>
      </w:r>
      <w:r w:rsidR="00195942" w:rsidRPr="00BD3CBE">
        <w:rPr>
          <w:rFonts w:ascii="Times New Roman" w:hAnsi="Times New Roman" w:cs="Times New Roman"/>
          <w:color w:val="000000" w:themeColor="text1"/>
          <w:sz w:val="24"/>
          <w:szCs w:val="24"/>
          <w:shd w:val="clear" w:color="auto" w:fill="FFFFFF" w:themeFill="background1"/>
        </w:rPr>
        <w:t xml:space="preserve"> (HR</w:t>
      </w:r>
      <w:r w:rsidR="00195942" w:rsidRPr="00BD3CBE">
        <w:rPr>
          <w:rFonts w:ascii="Times New Roman" w:hAnsi="Times New Roman" w:cs="Times New Roman"/>
          <w:color w:val="000000" w:themeColor="text1"/>
          <w:sz w:val="24"/>
          <w:szCs w:val="24"/>
          <w:shd w:val="clear" w:color="auto" w:fill="FFFFFF" w:themeFill="background1"/>
          <w:vertAlign w:val="subscript"/>
        </w:rPr>
        <w:t>Q5vs.Q1</w:t>
      </w:r>
      <w:r w:rsidR="00195942" w:rsidRPr="00BD3CBE">
        <w:rPr>
          <w:rFonts w:ascii="Times New Roman" w:hAnsi="Times New Roman" w:cs="Times New Roman"/>
          <w:color w:val="000000" w:themeColor="text1"/>
          <w:sz w:val="24"/>
          <w:szCs w:val="24"/>
          <w:shd w:val="clear" w:color="auto" w:fill="FFFFFF" w:themeFill="background1"/>
        </w:rPr>
        <w:t xml:space="preserve">=1.24, 95%CI=1.04-1.48, </w:t>
      </w:r>
      <w:r w:rsidR="00195942" w:rsidRPr="00BD3CBE">
        <w:rPr>
          <w:rFonts w:ascii="Times New Roman" w:hAnsi="Times New Roman" w:cs="Times New Roman"/>
          <w:i/>
          <w:color w:val="000000" w:themeColor="text1"/>
          <w:sz w:val="24"/>
          <w:szCs w:val="24"/>
          <w:shd w:val="clear" w:color="auto" w:fill="FFFFFF" w:themeFill="background1"/>
        </w:rPr>
        <w:t>P</w:t>
      </w:r>
      <w:r w:rsidR="00195942" w:rsidRPr="00BD3CBE">
        <w:rPr>
          <w:rFonts w:ascii="Times New Roman" w:hAnsi="Times New Roman" w:cs="Times New Roman"/>
          <w:color w:val="000000" w:themeColor="text1"/>
          <w:sz w:val="24"/>
          <w:szCs w:val="24"/>
          <w:shd w:val="clear" w:color="auto" w:fill="FFFFFF" w:themeFill="background1"/>
          <w:vertAlign w:val="subscript"/>
        </w:rPr>
        <w:t>trend</w:t>
      </w:r>
      <w:r w:rsidR="00195942" w:rsidRPr="00BD3CBE">
        <w:rPr>
          <w:rFonts w:ascii="Times New Roman" w:hAnsi="Times New Roman" w:cs="Times New Roman"/>
          <w:color w:val="000000" w:themeColor="text1"/>
          <w:sz w:val="24"/>
          <w:szCs w:val="24"/>
          <w:shd w:val="clear" w:color="auto" w:fill="FFFFFF" w:themeFill="background1"/>
        </w:rPr>
        <w:t>=0.020)</w:t>
      </w:r>
      <w:r w:rsidR="0030173A" w:rsidRPr="00BD3CBE">
        <w:rPr>
          <w:rFonts w:ascii="Times New Roman" w:hAnsi="Times New Roman" w:cs="Times New Roman"/>
          <w:color w:val="000000" w:themeColor="text1"/>
          <w:sz w:val="24"/>
          <w:szCs w:val="24"/>
          <w:shd w:val="clear" w:color="auto" w:fill="FFFFFF" w:themeFill="background1"/>
        </w:rPr>
        <w:t xml:space="preserve">. </w:t>
      </w:r>
      <w:r w:rsidR="008F7170" w:rsidRPr="00BD3CBE">
        <w:rPr>
          <w:rFonts w:ascii="Times New Roman" w:hAnsi="Times New Roman" w:cs="Times New Roman"/>
          <w:color w:val="000000" w:themeColor="text1"/>
          <w:sz w:val="24"/>
          <w:szCs w:val="24"/>
          <w:shd w:val="clear" w:color="auto" w:fill="FFFFFF" w:themeFill="background1"/>
        </w:rPr>
        <w:t>Although no significant difference</w:t>
      </w:r>
      <w:r w:rsidR="00920757" w:rsidRPr="00BD3CBE">
        <w:rPr>
          <w:rFonts w:ascii="Times New Roman" w:hAnsi="Times New Roman" w:cs="Times New Roman"/>
          <w:color w:val="000000" w:themeColor="text1"/>
          <w:sz w:val="24"/>
          <w:szCs w:val="24"/>
          <w:shd w:val="clear" w:color="auto" w:fill="FFFFFF" w:themeFill="background1"/>
        </w:rPr>
        <w:t>s</w:t>
      </w:r>
      <w:r w:rsidR="008F7170" w:rsidRPr="00BD3CBE">
        <w:rPr>
          <w:rFonts w:ascii="Times New Roman" w:hAnsi="Times New Roman" w:cs="Times New Roman"/>
          <w:color w:val="000000" w:themeColor="text1"/>
          <w:sz w:val="24"/>
          <w:szCs w:val="24"/>
          <w:shd w:val="clear" w:color="auto" w:fill="FFFFFF" w:themeFill="background1"/>
        </w:rPr>
        <w:t xml:space="preserve"> in the associations</w:t>
      </w:r>
      <w:r w:rsidR="00AC30C7" w:rsidRPr="00BD3CBE">
        <w:rPr>
          <w:rFonts w:ascii="Times New Roman" w:hAnsi="Times New Roman" w:cs="Times New Roman"/>
          <w:color w:val="000000" w:themeColor="text1"/>
          <w:sz w:val="24"/>
          <w:szCs w:val="24"/>
          <w:shd w:val="clear" w:color="auto" w:fill="FFFFFF" w:themeFill="background1"/>
        </w:rPr>
        <w:t xml:space="preserve"> </w:t>
      </w:r>
      <w:r w:rsidR="00AF2693" w:rsidRPr="00BD3CBE">
        <w:rPr>
          <w:rFonts w:ascii="Times New Roman" w:hAnsi="Times New Roman" w:cs="Times New Roman"/>
          <w:color w:val="000000" w:themeColor="text1"/>
          <w:sz w:val="24"/>
          <w:szCs w:val="24"/>
          <w:shd w:val="clear" w:color="auto" w:fill="FFFFFF" w:themeFill="background1"/>
        </w:rPr>
        <w:t xml:space="preserve">between estimates of </w:t>
      </w:r>
      <w:r w:rsidR="008F7170" w:rsidRPr="00BD3CBE">
        <w:rPr>
          <w:rFonts w:ascii="Times New Roman" w:hAnsi="Times New Roman" w:cs="Times New Roman"/>
          <w:color w:val="000000" w:themeColor="text1"/>
          <w:sz w:val="24"/>
          <w:szCs w:val="24"/>
          <w:shd w:val="clear" w:color="auto" w:fill="FFFFFF" w:themeFill="background1"/>
        </w:rPr>
        <w:t>EPA, DPA</w:t>
      </w:r>
      <w:r w:rsidR="00BE71C6" w:rsidRPr="00BD3CBE">
        <w:rPr>
          <w:rFonts w:ascii="Times New Roman" w:hAnsi="Times New Roman" w:cs="Times New Roman"/>
          <w:color w:val="000000" w:themeColor="text1"/>
          <w:sz w:val="24"/>
          <w:szCs w:val="24"/>
          <w:shd w:val="clear" w:color="auto" w:fill="FFFFFF" w:themeFill="background1"/>
        </w:rPr>
        <w:t>, DHA</w:t>
      </w:r>
      <w:r w:rsidR="008F7170" w:rsidRPr="00BD3CBE">
        <w:rPr>
          <w:rFonts w:ascii="Times New Roman" w:hAnsi="Times New Roman" w:cs="Times New Roman"/>
          <w:color w:val="000000" w:themeColor="text1"/>
          <w:sz w:val="24"/>
          <w:szCs w:val="24"/>
          <w:shd w:val="clear" w:color="auto" w:fill="FFFFFF" w:themeFill="background1"/>
        </w:rPr>
        <w:t xml:space="preserve"> and total n-3 LC-</w:t>
      </w:r>
      <w:r w:rsidR="00AF2693" w:rsidRPr="00BD3CBE">
        <w:rPr>
          <w:rFonts w:ascii="Times New Roman" w:hAnsi="Times New Roman" w:cs="Times New Roman"/>
          <w:color w:val="000000" w:themeColor="text1"/>
          <w:sz w:val="24"/>
          <w:szCs w:val="24"/>
          <w:shd w:val="clear" w:color="auto" w:fill="FFFFFF" w:themeFill="background1"/>
        </w:rPr>
        <w:t xml:space="preserve">PUFA, </w:t>
      </w:r>
      <w:r w:rsidR="00920757" w:rsidRPr="00BD3CBE">
        <w:rPr>
          <w:rFonts w:ascii="Times New Roman" w:hAnsi="Times New Roman" w:cs="Times New Roman"/>
          <w:color w:val="000000" w:themeColor="text1"/>
          <w:sz w:val="24"/>
          <w:szCs w:val="24"/>
          <w:shd w:val="clear" w:color="auto" w:fill="FFFFFF" w:themeFill="background1"/>
        </w:rPr>
        <w:t xml:space="preserve">and </w:t>
      </w:r>
      <w:r w:rsidR="00794CBD" w:rsidRPr="00BD3CBE">
        <w:rPr>
          <w:rFonts w:ascii="Times New Roman" w:hAnsi="Times New Roman" w:cs="Times New Roman"/>
          <w:color w:val="000000" w:themeColor="text1"/>
          <w:sz w:val="24"/>
          <w:szCs w:val="24"/>
          <w:shd w:val="clear" w:color="auto" w:fill="FFFFFF" w:themeFill="background1"/>
        </w:rPr>
        <w:t>CRC</w:t>
      </w:r>
      <w:r w:rsidR="008F7170" w:rsidRPr="00BD3CBE">
        <w:rPr>
          <w:rFonts w:ascii="Times New Roman" w:hAnsi="Times New Roman" w:cs="Times New Roman"/>
          <w:color w:val="000000" w:themeColor="text1"/>
          <w:sz w:val="24"/>
          <w:szCs w:val="24"/>
          <w:shd w:val="clear" w:color="auto" w:fill="FFFFFF" w:themeFill="background1"/>
        </w:rPr>
        <w:t xml:space="preserve"> </w:t>
      </w:r>
      <w:r w:rsidR="00AC30C7" w:rsidRPr="00BD3CBE">
        <w:rPr>
          <w:rFonts w:ascii="Times New Roman" w:hAnsi="Times New Roman" w:cs="Times New Roman"/>
          <w:color w:val="000000" w:themeColor="text1"/>
          <w:sz w:val="24"/>
          <w:szCs w:val="24"/>
          <w:shd w:val="clear" w:color="auto" w:fill="FFFFFF" w:themeFill="background1"/>
        </w:rPr>
        <w:t>was observed between men and women (</w:t>
      </w:r>
      <w:r w:rsidR="00AC30C7" w:rsidRPr="00BD3CBE">
        <w:rPr>
          <w:rFonts w:ascii="Times New Roman" w:hAnsi="Times New Roman" w:cs="Times New Roman"/>
          <w:i/>
          <w:color w:val="000000" w:themeColor="text1"/>
          <w:sz w:val="24"/>
          <w:szCs w:val="24"/>
          <w:shd w:val="clear" w:color="auto" w:fill="FFFFFF" w:themeFill="background1"/>
        </w:rPr>
        <w:t>P</w:t>
      </w:r>
      <w:r w:rsidR="00AC30C7" w:rsidRPr="00BD3CBE">
        <w:rPr>
          <w:rFonts w:ascii="Times New Roman" w:hAnsi="Times New Roman" w:cs="Times New Roman"/>
          <w:color w:val="000000" w:themeColor="text1"/>
          <w:sz w:val="24"/>
          <w:szCs w:val="24"/>
          <w:shd w:val="clear" w:color="auto" w:fill="FFFFFF" w:themeFill="background1"/>
        </w:rPr>
        <w:t xml:space="preserve"> for heterogeneity &gt;0.05), the risk estimates only</w:t>
      </w:r>
      <w:r w:rsidR="008F7170" w:rsidRPr="00BD3CBE">
        <w:rPr>
          <w:rFonts w:ascii="Times New Roman" w:hAnsi="Times New Roman" w:cs="Times New Roman"/>
          <w:color w:val="000000" w:themeColor="text1"/>
          <w:sz w:val="24"/>
          <w:szCs w:val="24"/>
          <w:shd w:val="clear" w:color="auto" w:fill="FFFFFF" w:themeFill="background1"/>
        </w:rPr>
        <w:t xml:space="preserve"> reached</w:t>
      </w:r>
      <w:r w:rsidR="00AC30C7" w:rsidRPr="00BD3CBE">
        <w:rPr>
          <w:rFonts w:ascii="Times New Roman" w:hAnsi="Times New Roman" w:cs="Times New Roman"/>
          <w:color w:val="000000" w:themeColor="text1"/>
          <w:sz w:val="24"/>
          <w:szCs w:val="24"/>
          <w:shd w:val="clear" w:color="auto" w:fill="FFFFFF" w:themeFill="background1"/>
        </w:rPr>
        <w:t xml:space="preserve"> statistical</w:t>
      </w:r>
      <w:r w:rsidR="008F7170" w:rsidRPr="00BD3CBE">
        <w:rPr>
          <w:rFonts w:ascii="Times New Roman" w:hAnsi="Times New Roman" w:cs="Times New Roman"/>
          <w:color w:val="000000" w:themeColor="text1"/>
          <w:sz w:val="24"/>
          <w:szCs w:val="24"/>
          <w:shd w:val="clear" w:color="auto" w:fill="FFFFFF" w:themeFill="background1"/>
        </w:rPr>
        <w:t xml:space="preserve"> significance </w:t>
      </w:r>
      <w:r w:rsidR="003A5A42" w:rsidRPr="00BD3CBE">
        <w:rPr>
          <w:rFonts w:ascii="Times New Roman" w:hAnsi="Times New Roman" w:cs="Times New Roman"/>
          <w:color w:val="000000" w:themeColor="text1"/>
          <w:sz w:val="24"/>
          <w:szCs w:val="24"/>
          <w:shd w:val="clear" w:color="auto" w:fill="FFFFFF" w:themeFill="background1"/>
        </w:rPr>
        <w:t xml:space="preserve">in women (Supplementary </w:t>
      </w:r>
      <w:r w:rsidR="00682EA6" w:rsidRPr="00BD3CBE">
        <w:rPr>
          <w:rFonts w:ascii="Times New Roman" w:hAnsi="Times New Roman" w:cs="Times New Roman"/>
          <w:color w:val="000000" w:themeColor="text1"/>
          <w:sz w:val="24"/>
          <w:szCs w:val="24"/>
          <w:shd w:val="clear" w:color="auto" w:fill="FFFFFF" w:themeFill="background1"/>
        </w:rPr>
        <w:t>F</w:t>
      </w:r>
      <w:r w:rsidR="0003430F" w:rsidRPr="00BD3CBE">
        <w:rPr>
          <w:rFonts w:ascii="Times New Roman" w:hAnsi="Times New Roman" w:cs="Times New Roman"/>
          <w:color w:val="000000" w:themeColor="text1"/>
          <w:sz w:val="24"/>
          <w:szCs w:val="24"/>
          <w:shd w:val="clear" w:color="auto" w:fill="FFFFFF" w:themeFill="background1"/>
        </w:rPr>
        <w:t>igure 4</w:t>
      </w:r>
      <w:r w:rsidR="00622230" w:rsidRPr="00BD3CBE">
        <w:rPr>
          <w:rFonts w:ascii="Times New Roman" w:hAnsi="Times New Roman" w:cs="Times New Roman"/>
          <w:color w:val="000000" w:themeColor="text1"/>
          <w:sz w:val="24"/>
          <w:szCs w:val="24"/>
          <w:shd w:val="clear" w:color="auto" w:fill="FFFFFF" w:themeFill="background1"/>
        </w:rPr>
        <w:t xml:space="preserve">). </w:t>
      </w:r>
      <w:r w:rsidR="00AC30C7" w:rsidRPr="00BD3CBE">
        <w:rPr>
          <w:rFonts w:ascii="Times New Roman" w:hAnsi="Times New Roman" w:cs="Times New Roman"/>
          <w:color w:val="000000" w:themeColor="text1"/>
          <w:sz w:val="24"/>
          <w:szCs w:val="24"/>
          <w:shd w:val="clear" w:color="auto" w:fill="FFFFFF" w:themeFill="background1"/>
        </w:rPr>
        <w:t xml:space="preserve">In sensitivity analyses </w:t>
      </w:r>
      <w:r w:rsidR="00103942" w:rsidRPr="00BD3CBE">
        <w:rPr>
          <w:rFonts w:ascii="Times New Roman" w:hAnsi="Times New Roman" w:cs="Times New Roman"/>
          <w:color w:val="000000" w:themeColor="text1"/>
          <w:sz w:val="24"/>
          <w:szCs w:val="24"/>
          <w:shd w:val="clear" w:color="auto" w:fill="FFFFFF" w:themeFill="background1"/>
        </w:rPr>
        <w:t>excluding</w:t>
      </w:r>
      <w:r w:rsidR="006F6D9A" w:rsidRPr="00BD3CBE">
        <w:rPr>
          <w:rFonts w:ascii="Times New Roman" w:hAnsi="Times New Roman" w:cs="Times New Roman"/>
          <w:color w:val="000000" w:themeColor="text1"/>
          <w:sz w:val="24"/>
          <w:szCs w:val="24"/>
          <w:shd w:val="clear" w:color="auto" w:fill="FFFFFF" w:themeFill="background1"/>
        </w:rPr>
        <w:t xml:space="preserve"> cases </w:t>
      </w:r>
      <w:r w:rsidR="00103942" w:rsidRPr="00BD3CBE">
        <w:rPr>
          <w:rFonts w:ascii="Times New Roman" w:hAnsi="Times New Roman" w:cs="Times New Roman"/>
          <w:color w:val="000000" w:themeColor="text1"/>
          <w:sz w:val="24"/>
          <w:szCs w:val="24"/>
          <w:shd w:val="clear" w:color="auto" w:fill="FFFFFF" w:themeFill="background1"/>
        </w:rPr>
        <w:t>diagnosed</w:t>
      </w:r>
      <w:r w:rsidR="006F6D9A" w:rsidRPr="00BD3CBE">
        <w:rPr>
          <w:rFonts w:ascii="Times New Roman" w:hAnsi="Times New Roman" w:cs="Times New Roman"/>
          <w:color w:val="000000" w:themeColor="text1"/>
          <w:sz w:val="24"/>
          <w:szCs w:val="24"/>
          <w:shd w:val="clear" w:color="auto" w:fill="FFFFFF" w:themeFill="background1"/>
        </w:rPr>
        <w:t xml:space="preserve"> </w:t>
      </w:r>
      <w:r w:rsidR="00103942" w:rsidRPr="00BD3CBE">
        <w:rPr>
          <w:rFonts w:ascii="Times New Roman" w:hAnsi="Times New Roman" w:cs="Times New Roman"/>
          <w:color w:val="000000" w:themeColor="text1"/>
          <w:sz w:val="24"/>
          <w:szCs w:val="24"/>
          <w:shd w:val="clear" w:color="auto" w:fill="FFFFFF" w:themeFill="background1"/>
        </w:rPr>
        <w:t>during the first 2 years</w:t>
      </w:r>
      <w:r w:rsidR="006F6D9A" w:rsidRPr="00BD3CBE">
        <w:rPr>
          <w:rFonts w:ascii="Times New Roman" w:hAnsi="Times New Roman" w:cs="Times New Roman"/>
          <w:color w:val="000000" w:themeColor="text1"/>
          <w:sz w:val="24"/>
          <w:szCs w:val="24"/>
          <w:shd w:val="clear" w:color="auto" w:fill="FFFFFF" w:themeFill="background1"/>
        </w:rPr>
        <w:t xml:space="preserve"> of follow-up</w:t>
      </w:r>
      <w:r w:rsidR="00E65AFE" w:rsidRPr="00BD3CBE">
        <w:rPr>
          <w:rFonts w:ascii="Times New Roman" w:hAnsi="Times New Roman" w:cs="Times New Roman"/>
          <w:color w:val="000000" w:themeColor="text1"/>
          <w:sz w:val="24"/>
          <w:szCs w:val="24"/>
          <w:shd w:val="clear" w:color="auto" w:fill="FFFFFF" w:themeFill="background1"/>
        </w:rPr>
        <w:t xml:space="preserve"> (</w:t>
      </w:r>
      <w:r w:rsidR="007C7E2D" w:rsidRPr="00BD3CBE">
        <w:rPr>
          <w:rFonts w:ascii="Times New Roman" w:hAnsi="Times New Roman" w:cs="Times New Roman"/>
          <w:color w:val="000000" w:themeColor="text1"/>
          <w:sz w:val="24"/>
          <w:szCs w:val="24"/>
          <w:shd w:val="clear" w:color="auto" w:fill="FFFFFF" w:themeFill="background1"/>
        </w:rPr>
        <w:t>n=781 cases excluded for the analysis</w:t>
      </w:r>
      <w:r w:rsidR="00E65AFE" w:rsidRPr="00BD3CBE">
        <w:rPr>
          <w:rFonts w:ascii="Times New Roman" w:hAnsi="Times New Roman" w:cs="Times New Roman"/>
          <w:color w:val="000000" w:themeColor="text1"/>
          <w:sz w:val="24"/>
          <w:szCs w:val="24"/>
          <w:shd w:val="clear" w:color="auto" w:fill="FFFFFF" w:themeFill="background1"/>
        </w:rPr>
        <w:t>)</w:t>
      </w:r>
      <w:r w:rsidR="006F6D9A" w:rsidRPr="00BD3CBE">
        <w:rPr>
          <w:rFonts w:ascii="Times New Roman" w:hAnsi="Times New Roman" w:cs="Times New Roman"/>
          <w:color w:val="000000" w:themeColor="text1"/>
          <w:sz w:val="24"/>
          <w:szCs w:val="24"/>
          <w:shd w:val="clear" w:color="auto" w:fill="FFFFFF" w:themeFill="background1"/>
        </w:rPr>
        <w:t xml:space="preserve">, the results </w:t>
      </w:r>
      <w:r w:rsidR="00D278C5" w:rsidRPr="00BD3CBE">
        <w:rPr>
          <w:rFonts w:ascii="Times New Roman" w:hAnsi="Times New Roman" w:cs="Times New Roman"/>
          <w:color w:val="000000" w:themeColor="text1"/>
          <w:sz w:val="24"/>
          <w:szCs w:val="24"/>
          <w:shd w:val="clear" w:color="auto" w:fill="FFFFFF" w:themeFill="background1"/>
        </w:rPr>
        <w:t xml:space="preserve">were generally unchanged </w:t>
      </w:r>
      <w:r w:rsidR="006F6D9A" w:rsidRPr="00BD3CBE">
        <w:rPr>
          <w:rFonts w:ascii="Times New Roman" w:hAnsi="Times New Roman" w:cs="Times New Roman"/>
          <w:color w:val="000000" w:themeColor="text1"/>
          <w:sz w:val="24"/>
          <w:szCs w:val="24"/>
          <w:shd w:val="clear" w:color="auto" w:fill="FFFFFF" w:themeFill="background1"/>
        </w:rPr>
        <w:t xml:space="preserve">(data not shown). </w:t>
      </w:r>
      <w:r w:rsidR="0042527F" w:rsidRPr="00BD3CBE">
        <w:rPr>
          <w:rFonts w:ascii="Times New Roman" w:hAnsi="Times New Roman" w:cs="Times New Roman"/>
          <w:color w:val="000000" w:themeColor="text1"/>
          <w:sz w:val="24"/>
          <w:szCs w:val="24"/>
          <w:shd w:val="clear" w:color="auto" w:fill="FFFFFF" w:themeFill="background1"/>
        </w:rPr>
        <w:t xml:space="preserve">Similar </w:t>
      </w:r>
      <w:r w:rsidR="0086324C" w:rsidRPr="00BD3CBE">
        <w:rPr>
          <w:rFonts w:ascii="Times New Roman" w:hAnsi="Times New Roman" w:cs="Times New Roman"/>
          <w:color w:val="000000" w:themeColor="text1"/>
          <w:sz w:val="24"/>
          <w:szCs w:val="24"/>
          <w:shd w:val="clear" w:color="auto" w:fill="FFFFFF" w:themeFill="background1"/>
        </w:rPr>
        <w:t>association</w:t>
      </w:r>
      <w:r w:rsidR="00FA63F1" w:rsidRPr="00BD3CBE">
        <w:rPr>
          <w:rFonts w:ascii="Times New Roman" w:hAnsi="Times New Roman" w:cs="Times New Roman"/>
          <w:color w:val="000000" w:themeColor="text1"/>
          <w:sz w:val="24"/>
          <w:szCs w:val="24"/>
          <w:shd w:val="clear" w:color="auto" w:fill="FFFFFF" w:themeFill="background1"/>
        </w:rPr>
        <w:t>s</w:t>
      </w:r>
      <w:r w:rsidR="00D278C5" w:rsidRPr="00BD3CBE">
        <w:rPr>
          <w:rFonts w:ascii="Times New Roman" w:hAnsi="Times New Roman" w:cs="Times New Roman"/>
          <w:color w:val="000000" w:themeColor="text1"/>
          <w:sz w:val="24"/>
          <w:szCs w:val="24"/>
          <w:shd w:val="clear" w:color="auto" w:fill="FFFFFF" w:themeFill="background1"/>
        </w:rPr>
        <w:t xml:space="preserve"> between dietary intakes of fish </w:t>
      </w:r>
      <w:r w:rsidR="00E16269" w:rsidRPr="00BD3CBE">
        <w:rPr>
          <w:rFonts w:ascii="Times New Roman" w:hAnsi="Times New Roman" w:cs="Times New Roman"/>
          <w:color w:val="000000" w:themeColor="text1"/>
          <w:sz w:val="24"/>
          <w:szCs w:val="24"/>
          <w:shd w:val="clear" w:color="auto" w:fill="FFFFFF" w:themeFill="background1"/>
        </w:rPr>
        <w:t>and</w:t>
      </w:r>
      <w:r w:rsidR="00D278C5" w:rsidRPr="00BD3CBE">
        <w:rPr>
          <w:rFonts w:ascii="Times New Roman" w:hAnsi="Times New Roman" w:cs="Times New Roman"/>
          <w:color w:val="000000" w:themeColor="text1"/>
          <w:sz w:val="24"/>
          <w:szCs w:val="24"/>
          <w:shd w:val="clear" w:color="auto" w:fill="FFFFFF" w:themeFill="background1"/>
        </w:rPr>
        <w:t xml:space="preserve"> </w:t>
      </w:r>
      <w:r w:rsidR="00794CBD" w:rsidRPr="00BD3CBE">
        <w:rPr>
          <w:rFonts w:ascii="Times New Roman" w:hAnsi="Times New Roman" w:cs="Times New Roman"/>
          <w:color w:val="000000" w:themeColor="text1"/>
          <w:sz w:val="24"/>
          <w:szCs w:val="24"/>
          <w:shd w:val="clear" w:color="auto" w:fill="FFFFFF" w:themeFill="background1"/>
        </w:rPr>
        <w:t>CRC</w:t>
      </w:r>
      <w:r w:rsidR="00D278C5" w:rsidRPr="00BD3CBE">
        <w:rPr>
          <w:rFonts w:ascii="Times New Roman" w:hAnsi="Times New Roman" w:cs="Times New Roman"/>
          <w:color w:val="000000" w:themeColor="text1"/>
          <w:sz w:val="24"/>
          <w:szCs w:val="24"/>
          <w:shd w:val="clear" w:color="auto" w:fill="FFFFFF" w:themeFill="background1"/>
        </w:rPr>
        <w:t xml:space="preserve"> risk were observed</w:t>
      </w:r>
      <w:r w:rsidR="00AC30C7" w:rsidRPr="00BD3CBE">
        <w:rPr>
          <w:rFonts w:ascii="Times New Roman" w:hAnsi="Times New Roman" w:cs="Times New Roman"/>
          <w:color w:val="000000" w:themeColor="text1"/>
          <w:sz w:val="24"/>
          <w:szCs w:val="24"/>
          <w:shd w:val="clear" w:color="auto" w:fill="FFFFFF" w:themeFill="background1"/>
        </w:rPr>
        <w:t xml:space="preserve"> across</w:t>
      </w:r>
      <w:r w:rsidR="00D278C5" w:rsidRPr="00BD3CBE">
        <w:rPr>
          <w:rFonts w:ascii="Times New Roman" w:hAnsi="Times New Roman" w:cs="Times New Roman"/>
          <w:color w:val="000000" w:themeColor="text1"/>
          <w:sz w:val="24"/>
          <w:szCs w:val="24"/>
          <w:shd w:val="clear" w:color="auto" w:fill="FFFFFF" w:themeFill="background1"/>
        </w:rPr>
        <w:t xml:space="preserve"> strata of BMI, alcohol consumption, </w:t>
      </w:r>
      <w:r w:rsidR="00E16269" w:rsidRPr="00BD3CBE">
        <w:rPr>
          <w:rFonts w:ascii="Times New Roman" w:hAnsi="Times New Roman" w:cs="Times New Roman"/>
          <w:color w:val="000000" w:themeColor="text1"/>
          <w:sz w:val="24"/>
          <w:szCs w:val="24"/>
          <w:shd w:val="clear" w:color="auto" w:fill="FFFFFF" w:themeFill="background1"/>
        </w:rPr>
        <w:t xml:space="preserve">red and processed meats, </w:t>
      </w:r>
      <w:r w:rsidR="00D278C5" w:rsidRPr="00BD3CBE">
        <w:rPr>
          <w:rFonts w:ascii="Times New Roman" w:hAnsi="Times New Roman" w:cs="Times New Roman"/>
          <w:color w:val="000000" w:themeColor="text1"/>
          <w:sz w:val="24"/>
          <w:szCs w:val="24"/>
          <w:shd w:val="clear" w:color="auto" w:fill="FFFFFF" w:themeFill="background1"/>
        </w:rPr>
        <w:t>or physical activity (</w:t>
      </w:r>
      <w:r w:rsidR="00D269F0" w:rsidRPr="00BD3CBE">
        <w:rPr>
          <w:rFonts w:ascii="Times New Roman" w:hAnsi="Times New Roman" w:cs="Times New Roman"/>
          <w:color w:val="000000" w:themeColor="text1"/>
          <w:sz w:val="24"/>
          <w:szCs w:val="24"/>
          <w:shd w:val="clear" w:color="auto" w:fill="FFFFFF" w:themeFill="background1"/>
        </w:rPr>
        <w:t>d</w:t>
      </w:r>
      <w:r w:rsidR="00103942" w:rsidRPr="00BD3CBE">
        <w:rPr>
          <w:rFonts w:ascii="Times New Roman" w:hAnsi="Times New Roman" w:cs="Times New Roman"/>
          <w:color w:val="000000" w:themeColor="text1"/>
          <w:sz w:val="24"/>
          <w:szCs w:val="24"/>
          <w:shd w:val="clear" w:color="auto" w:fill="FFFFFF" w:themeFill="background1"/>
        </w:rPr>
        <w:t>ata not shown, a</w:t>
      </w:r>
      <w:r w:rsidR="00E03DF9" w:rsidRPr="00BD3CBE">
        <w:rPr>
          <w:rFonts w:ascii="Times New Roman" w:hAnsi="Times New Roman" w:cs="Times New Roman"/>
          <w:color w:val="000000" w:themeColor="text1"/>
          <w:sz w:val="24"/>
          <w:szCs w:val="24"/>
          <w:shd w:val="clear" w:color="auto" w:fill="FFFFFF" w:themeFill="background1"/>
        </w:rPr>
        <w:t xml:space="preserve">ll </w:t>
      </w:r>
      <w:r w:rsidR="00E03DF9" w:rsidRPr="00BD3CBE">
        <w:rPr>
          <w:rFonts w:ascii="Times New Roman" w:hAnsi="Times New Roman" w:cs="Times New Roman"/>
          <w:i/>
          <w:color w:val="000000" w:themeColor="text1"/>
          <w:sz w:val="24"/>
          <w:szCs w:val="24"/>
          <w:shd w:val="clear" w:color="auto" w:fill="FFFFFF" w:themeFill="background1"/>
        </w:rPr>
        <w:t>P</w:t>
      </w:r>
      <w:r w:rsidR="00E03DF9" w:rsidRPr="00BD3CBE">
        <w:rPr>
          <w:rFonts w:ascii="Times New Roman" w:hAnsi="Times New Roman" w:cs="Times New Roman"/>
          <w:color w:val="000000" w:themeColor="text1"/>
          <w:sz w:val="24"/>
          <w:szCs w:val="24"/>
          <w:shd w:val="clear" w:color="auto" w:fill="FFFFFF" w:themeFill="background1"/>
        </w:rPr>
        <w:t xml:space="preserve"> for</w:t>
      </w:r>
      <w:r w:rsidR="00D278C5" w:rsidRPr="00BD3CBE">
        <w:rPr>
          <w:rFonts w:ascii="Times New Roman" w:hAnsi="Times New Roman" w:cs="Times New Roman"/>
          <w:color w:val="000000" w:themeColor="text1"/>
          <w:sz w:val="24"/>
          <w:szCs w:val="24"/>
          <w:shd w:val="clear" w:color="auto" w:fill="FFFFFF" w:themeFill="background1"/>
        </w:rPr>
        <w:t xml:space="preserve"> interactions&gt;0.05)</w:t>
      </w:r>
      <w:r w:rsidR="00C9779D" w:rsidRPr="00BD3CBE">
        <w:rPr>
          <w:rFonts w:ascii="Times New Roman" w:hAnsi="Times New Roman" w:cs="Times New Roman"/>
          <w:color w:val="000000" w:themeColor="text1"/>
          <w:sz w:val="24"/>
          <w:szCs w:val="24"/>
          <w:shd w:val="clear" w:color="auto" w:fill="FFFFFF" w:themeFill="background1"/>
        </w:rPr>
        <w:t>.</w:t>
      </w:r>
    </w:p>
    <w:p w14:paraId="20842C36" w14:textId="77777777" w:rsidR="009311A2" w:rsidRPr="00BD3CBE" w:rsidRDefault="009311A2" w:rsidP="00D11BAD">
      <w:pPr>
        <w:spacing w:after="0" w:line="480" w:lineRule="auto"/>
        <w:jc w:val="both"/>
        <w:rPr>
          <w:rFonts w:ascii="Times New Roman" w:hAnsi="Times New Roman" w:cs="Times New Roman"/>
          <w:color w:val="000000" w:themeColor="text1"/>
          <w:sz w:val="24"/>
          <w:szCs w:val="24"/>
          <w:shd w:val="clear" w:color="auto" w:fill="FFFFFF" w:themeFill="background1"/>
        </w:rPr>
      </w:pPr>
    </w:p>
    <w:p w14:paraId="55C72F08" w14:textId="2EBD10B8" w:rsidR="00370690" w:rsidRPr="00BD3CBE" w:rsidRDefault="009311A2" w:rsidP="00D11BAD">
      <w:pPr>
        <w:spacing w:after="0" w:line="480" w:lineRule="auto"/>
        <w:jc w:val="both"/>
        <w:rPr>
          <w:rFonts w:ascii="Times New Roman" w:hAnsi="Times New Roman" w:cs="Times New Roman"/>
          <w:i/>
          <w:color w:val="000000" w:themeColor="text1"/>
          <w:sz w:val="24"/>
          <w:szCs w:val="24"/>
        </w:rPr>
      </w:pPr>
      <w:r w:rsidRPr="00BD3CBE">
        <w:rPr>
          <w:rFonts w:ascii="Times New Roman" w:hAnsi="Times New Roman" w:cs="Times New Roman"/>
          <w:i/>
          <w:color w:val="000000" w:themeColor="text1"/>
          <w:sz w:val="24"/>
          <w:szCs w:val="24"/>
        </w:rPr>
        <w:t xml:space="preserve">Sub-study of circulating PUFAs and </w:t>
      </w:r>
      <w:r w:rsidR="00794CBD" w:rsidRPr="00BD3CBE">
        <w:rPr>
          <w:rFonts w:ascii="Times New Roman" w:hAnsi="Times New Roman" w:cs="Times New Roman"/>
          <w:i/>
          <w:color w:val="000000" w:themeColor="text1"/>
          <w:sz w:val="24"/>
          <w:szCs w:val="24"/>
        </w:rPr>
        <w:t>CRC</w:t>
      </w:r>
    </w:p>
    <w:p w14:paraId="26C788BA" w14:textId="30267B5E" w:rsidR="00204EBE" w:rsidRPr="00BD3CBE" w:rsidRDefault="00204EBE" w:rsidP="00D11BAD">
      <w:pPr>
        <w:spacing w:after="0" w:line="480" w:lineRule="auto"/>
        <w:jc w:val="both"/>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 xml:space="preserve">The associations between </w:t>
      </w:r>
      <w:r w:rsidR="00D608BB" w:rsidRPr="00BD3CBE">
        <w:rPr>
          <w:rFonts w:ascii="Times New Roman" w:hAnsi="Times New Roman" w:cs="Times New Roman"/>
          <w:color w:val="000000" w:themeColor="text1"/>
          <w:sz w:val="24"/>
          <w:szCs w:val="24"/>
        </w:rPr>
        <w:t xml:space="preserve">plasma phospholipid </w:t>
      </w:r>
      <w:r w:rsidRPr="00BD3CBE">
        <w:rPr>
          <w:rFonts w:ascii="Times New Roman" w:hAnsi="Times New Roman" w:cs="Times New Roman"/>
          <w:color w:val="000000" w:themeColor="text1"/>
          <w:sz w:val="24"/>
          <w:szCs w:val="24"/>
        </w:rPr>
        <w:t xml:space="preserve">EPA, DPA, and DHA, total n-3 LC-PUFA, </w:t>
      </w:r>
      <w:r w:rsidR="00807748" w:rsidRPr="00BD3CBE">
        <w:rPr>
          <w:rFonts w:ascii="Times New Roman" w:hAnsi="Times New Roman" w:cs="Times New Roman"/>
          <w:color w:val="000000" w:themeColor="text1"/>
          <w:sz w:val="24"/>
          <w:szCs w:val="24"/>
        </w:rPr>
        <w:t>n-6:n-3 L</w:t>
      </w:r>
      <w:r w:rsidR="00BF7B6E" w:rsidRPr="00BD3CBE">
        <w:rPr>
          <w:rFonts w:ascii="Times New Roman" w:hAnsi="Times New Roman" w:cs="Times New Roman"/>
          <w:color w:val="000000" w:themeColor="text1"/>
          <w:sz w:val="24"/>
          <w:szCs w:val="24"/>
        </w:rPr>
        <w:t>C-</w:t>
      </w:r>
      <w:r w:rsidRPr="00BD3CBE">
        <w:rPr>
          <w:rFonts w:ascii="Times New Roman" w:hAnsi="Times New Roman" w:cs="Times New Roman"/>
          <w:color w:val="000000" w:themeColor="text1"/>
          <w:sz w:val="24"/>
          <w:szCs w:val="24"/>
        </w:rPr>
        <w:t>PUFA</w:t>
      </w:r>
      <w:r w:rsidR="00E03DF9" w:rsidRPr="00BD3CBE">
        <w:rPr>
          <w:rFonts w:ascii="Times New Roman" w:hAnsi="Times New Roman" w:cs="Times New Roman"/>
          <w:color w:val="000000" w:themeColor="text1"/>
          <w:sz w:val="24"/>
          <w:szCs w:val="24"/>
        </w:rPr>
        <w:t xml:space="preserve"> </w:t>
      </w:r>
      <w:r w:rsidRPr="00BD3CBE">
        <w:rPr>
          <w:rFonts w:ascii="Times New Roman" w:hAnsi="Times New Roman" w:cs="Times New Roman"/>
          <w:color w:val="000000" w:themeColor="text1"/>
          <w:sz w:val="24"/>
          <w:szCs w:val="24"/>
        </w:rPr>
        <w:t xml:space="preserve">and </w:t>
      </w:r>
      <w:r w:rsidR="00794CBD" w:rsidRPr="00BD3CBE">
        <w:rPr>
          <w:rFonts w:ascii="Times New Roman" w:hAnsi="Times New Roman" w:cs="Times New Roman"/>
          <w:color w:val="000000" w:themeColor="text1"/>
          <w:sz w:val="24"/>
          <w:szCs w:val="24"/>
        </w:rPr>
        <w:t>CRC</w:t>
      </w:r>
      <w:r w:rsidRPr="00BD3CBE">
        <w:rPr>
          <w:rFonts w:ascii="Times New Roman" w:hAnsi="Times New Roman" w:cs="Times New Roman"/>
          <w:color w:val="000000" w:themeColor="text1"/>
          <w:sz w:val="24"/>
          <w:szCs w:val="24"/>
        </w:rPr>
        <w:t xml:space="preserve"> risk were not statistically significant (Table 4). </w:t>
      </w:r>
      <w:r w:rsidR="00D608BB" w:rsidRPr="00BD3CBE">
        <w:rPr>
          <w:rFonts w:ascii="Times New Roman" w:hAnsi="Times New Roman" w:cs="Times New Roman"/>
          <w:color w:val="000000" w:themeColor="text1"/>
          <w:sz w:val="24"/>
          <w:szCs w:val="24"/>
        </w:rPr>
        <w:t xml:space="preserve">However, </w:t>
      </w:r>
      <w:r w:rsidR="00E03DF9" w:rsidRPr="00BD3CBE">
        <w:rPr>
          <w:rFonts w:ascii="Times New Roman" w:hAnsi="Times New Roman" w:cs="Times New Roman"/>
          <w:color w:val="000000" w:themeColor="text1"/>
          <w:sz w:val="24"/>
          <w:szCs w:val="24"/>
        </w:rPr>
        <w:t xml:space="preserve">an </w:t>
      </w:r>
      <w:r w:rsidR="00D608BB" w:rsidRPr="00BD3CBE">
        <w:rPr>
          <w:rFonts w:ascii="Times New Roman" w:hAnsi="Times New Roman" w:cs="Times New Roman"/>
          <w:color w:val="000000" w:themeColor="text1"/>
          <w:sz w:val="24"/>
          <w:szCs w:val="24"/>
        </w:rPr>
        <w:t xml:space="preserve">inverse trend was observed for proximal (OR </w:t>
      </w:r>
      <w:r w:rsidR="00CA4BD1" w:rsidRPr="00BD3CBE">
        <w:rPr>
          <w:rFonts w:ascii="Times New Roman" w:hAnsi="Times New Roman" w:cs="Times New Roman"/>
          <w:color w:val="000000" w:themeColor="text1"/>
          <w:sz w:val="24"/>
          <w:szCs w:val="24"/>
        </w:rPr>
        <w:t xml:space="preserve">quantile 4 </w:t>
      </w:r>
      <w:r w:rsidR="003553B6" w:rsidRPr="00BD3CBE">
        <w:rPr>
          <w:rFonts w:ascii="Times New Roman" w:hAnsi="Times New Roman" w:cs="Times New Roman"/>
          <w:i/>
          <w:color w:val="000000" w:themeColor="text1"/>
          <w:sz w:val="24"/>
          <w:szCs w:val="24"/>
        </w:rPr>
        <w:t>vs</w:t>
      </w:r>
      <w:r w:rsidR="00CA4BD1" w:rsidRPr="00BD3CBE">
        <w:rPr>
          <w:rFonts w:ascii="Times New Roman" w:hAnsi="Times New Roman" w:cs="Times New Roman"/>
          <w:color w:val="000000" w:themeColor="text1"/>
          <w:sz w:val="24"/>
          <w:szCs w:val="24"/>
        </w:rPr>
        <w:t xml:space="preserve"> 1 of n-3 LC-PUFA levels </w:t>
      </w:r>
      <w:r w:rsidR="00D608BB" w:rsidRPr="00BD3CBE">
        <w:rPr>
          <w:rFonts w:ascii="Times New Roman" w:hAnsi="Times New Roman" w:cs="Times New Roman"/>
          <w:color w:val="000000" w:themeColor="text1"/>
          <w:sz w:val="24"/>
          <w:szCs w:val="24"/>
        </w:rPr>
        <w:t>OR</w:t>
      </w:r>
      <w:r w:rsidR="00D608BB" w:rsidRPr="00BD3CBE">
        <w:rPr>
          <w:rFonts w:ascii="Times New Roman" w:hAnsi="Times New Roman" w:cs="Times New Roman"/>
          <w:color w:val="000000" w:themeColor="text1"/>
          <w:sz w:val="24"/>
          <w:szCs w:val="24"/>
          <w:vertAlign w:val="subscript"/>
        </w:rPr>
        <w:t>Q4vs.Q1</w:t>
      </w:r>
      <w:r w:rsidR="00D608BB" w:rsidRPr="00BD3CBE">
        <w:rPr>
          <w:rFonts w:ascii="Times New Roman" w:hAnsi="Times New Roman" w:cs="Times New Roman"/>
          <w:color w:val="000000" w:themeColor="text1"/>
          <w:sz w:val="24"/>
          <w:szCs w:val="24"/>
        </w:rPr>
        <w:t>=0.55, 95%CI=0.27-1.11) compared to distal colon cancer (OR</w:t>
      </w:r>
      <w:r w:rsidR="00D608BB" w:rsidRPr="00BD3CBE">
        <w:rPr>
          <w:rFonts w:ascii="Times New Roman" w:hAnsi="Times New Roman" w:cs="Times New Roman"/>
          <w:color w:val="000000" w:themeColor="text1"/>
          <w:sz w:val="24"/>
          <w:szCs w:val="24"/>
          <w:vertAlign w:val="subscript"/>
        </w:rPr>
        <w:t>Q4vs.Q1</w:t>
      </w:r>
      <w:r w:rsidR="00D608BB" w:rsidRPr="00BD3CBE">
        <w:rPr>
          <w:rFonts w:ascii="Times New Roman" w:hAnsi="Times New Roman" w:cs="Times New Roman"/>
          <w:color w:val="000000" w:themeColor="text1"/>
          <w:sz w:val="24"/>
          <w:szCs w:val="24"/>
        </w:rPr>
        <w:t>=1.54, 95%CI=0.77-3.08) (</w:t>
      </w:r>
      <w:r w:rsidR="00D608BB" w:rsidRPr="00BD3CBE">
        <w:rPr>
          <w:rFonts w:ascii="Times New Roman" w:hAnsi="Times New Roman" w:cs="Times New Roman"/>
          <w:i/>
          <w:color w:val="000000" w:themeColor="text1"/>
          <w:sz w:val="24"/>
          <w:szCs w:val="24"/>
        </w:rPr>
        <w:t>P</w:t>
      </w:r>
      <w:r w:rsidR="00D608BB" w:rsidRPr="00BD3CBE">
        <w:rPr>
          <w:rFonts w:ascii="Times New Roman" w:hAnsi="Times New Roman" w:cs="Times New Roman"/>
          <w:color w:val="000000" w:themeColor="text1"/>
          <w:sz w:val="24"/>
          <w:szCs w:val="24"/>
          <w:vertAlign w:val="subscript"/>
        </w:rPr>
        <w:t>heterogeneity</w:t>
      </w:r>
      <w:r w:rsidR="00D608BB" w:rsidRPr="00BD3CBE">
        <w:rPr>
          <w:rFonts w:ascii="Times New Roman" w:hAnsi="Times New Roman" w:cs="Times New Roman"/>
          <w:color w:val="000000" w:themeColor="text1"/>
          <w:sz w:val="24"/>
          <w:szCs w:val="24"/>
        </w:rPr>
        <w:t xml:space="preserve">=0.026). </w:t>
      </w:r>
      <w:r w:rsidR="00047DC3" w:rsidRPr="00BD3CBE">
        <w:rPr>
          <w:rFonts w:ascii="Times New Roman" w:hAnsi="Times New Roman" w:cs="Times New Roman"/>
          <w:color w:val="000000" w:themeColor="text1"/>
          <w:sz w:val="24"/>
          <w:szCs w:val="24"/>
        </w:rPr>
        <w:t>The res</w:t>
      </w:r>
      <w:r w:rsidR="00A90A4B" w:rsidRPr="00BD3CBE">
        <w:rPr>
          <w:rFonts w:ascii="Times New Roman" w:hAnsi="Times New Roman" w:cs="Times New Roman"/>
          <w:color w:val="000000" w:themeColor="text1"/>
          <w:sz w:val="24"/>
          <w:szCs w:val="24"/>
        </w:rPr>
        <w:t xml:space="preserve">ults did not change by BMI, </w:t>
      </w:r>
      <w:r w:rsidR="00884EF6" w:rsidRPr="00BD3CBE">
        <w:rPr>
          <w:rFonts w:ascii="Times New Roman" w:hAnsi="Times New Roman" w:cs="Times New Roman"/>
          <w:color w:val="000000" w:themeColor="text1"/>
          <w:sz w:val="24"/>
          <w:szCs w:val="24"/>
        </w:rPr>
        <w:t xml:space="preserve">or </w:t>
      </w:r>
      <w:r w:rsidR="00A90A4B" w:rsidRPr="00BD3CBE">
        <w:rPr>
          <w:rFonts w:ascii="Times New Roman" w:hAnsi="Times New Roman" w:cs="Times New Roman"/>
          <w:color w:val="000000" w:themeColor="text1"/>
          <w:sz w:val="24"/>
          <w:szCs w:val="24"/>
        </w:rPr>
        <w:t>smoking status</w:t>
      </w:r>
      <w:r w:rsidR="007E1294" w:rsidRPr="00BD3CBE">
        <w:rPr>
          <w:rFonts w:ascii="Times New Roman" w:hAnsi="Times New Roman" w:cs="Times New Roman"/>
          <w:color w:val="000000" w:themeColor="text1"/>
          <w:sz w:val="24"/>
          <w:szCs w:val="24"/>
        </w:rPr>
        <w:t xml:space="preserve">, or when </w:t>
      </w:r>
      <w:r w:rsidR="00225B64" w:rsidRPr="00BD3CBE">
        <w:rPr>
          <w:rFonts w:ascii="Times New Roman" w:hAnsi="Times New Roman" w:cs="Times New Roman"/>
          <w:color w:val="000000" w:themeColor="text1"/>
          <w:sz w:val="24"/>
          <w:szCs w:val="24"/>
        </w:rPr>
        <w:t>cases diagnosed within 2</w:t>
      </w:r>
      <w:r w:rsidR="007E1294" w:rsidRPr="00BD3CBE">
        <w:rPr>
          <w:rFonts w:ascii="Times New Roman" w:hAnsi="Times New Roman" w:cs="Times New Roman"/>
          <w:color w:val="000000" w:themeColor="text1"/>
          <w:sz w:val="24"/>
          <w:szCs w:val="24"/>
        </w:rPr>
        <w:t xml:space="preserve"> years of follow-up were excluded</w:t>
      </w:r>
      <w:r w:rsidR="00D269F0" w:rsidRPr="00BD3CBE">
        <w:rPr>
          <w:rFonts w:ascii="Times New Roman" w:hAnsi="Times New Roman" w:cs="Times New Roman"/>
          <w:color w:val="000000" w:themeColor="text1"/>
          <w:sz w:val="24"/>
          <w:szCs w:val="24"/>
        </w:rPr>
        <w:t xml:space="preserve"> (d</w:t>
      </w:r>
      <w:r w:rsidR="00BD456B" w:rsidRPr="00BD3CBE">
        <w:rPr>
          <w:rFonts w:ascii="Times New Roman" w:hAnsi="Times New Roman" w:cs="Times New Roman"/>
          <w:color w:val="000000" w:themeColor="text1"/>
          <w:sz w:val="24"/>
          <w:szCs w:val="24"/>
        </w:rPr>
        <w:t>ata not shown)</w:t>
      </w:r>
      <w:r w:rsidR="00A90A4B" w:rsidRPr="00BD3CBE">
        <w:rPr>
          <w:rFonts w:ascii="Times New Roman" w:hAnsi="Times New Roman" w:cs="Times New Roman"/>
          <w:color w:val="000000" w:themeColor="text1"/>
          <w:sz w:val="24"/>
          <w:szCs w:val="24"/>
        </w:rPr>
        <w:t>.</w:t>
      </w:r>
      <w:r w:rsidR="00D608BB" w:rsidRPr="00BD3CBE">
        <w:rPr>
          <w:rFonts w:ascii="Times New Roman" w:hAnsi="Times New Roman" w:cs="Times New Roman"/>
          <w:color w:val="000000" w:themeColor="text1"/>
          <w:sz w:val="24"/>
          <w:szCs w:val="24"/>
        </w:rPr>
        <w:t xml:space="preserve"> </w:t>
      </w:r>
    </w:p>
    <w:p w14:paraId="6B1BC954" w14:textId="77777777" w:rsidR="00B066E3" w:rsidRPr="00BD3CBE" w:rsidRDefault="00B066E3" w:rsidP="00D11BAD">
      <w:pPr>
        <w:spacing w:after="0" w:line="480" w:lineRule="auto"/>
        <w:jc w:val="both"/>
        <w:rPr>
          <w:rFonts w:ascii="Times New Roman" w:hAnsi="Times New Roman" w:cs="Times New Roman"/>
          <w:color w:val="000000" w:themeColor="text1"/>
          <w:sz w:val="24"/>
          <w:szCs w:val="24"/>
        </w:rPr>
      </w:pPr>
    </w:p>
    <w:p w14:paraId="626BE145" w14:textId="3D6D79A9" w:rsidR="00F72EB6" w:rsidRPr="00BD3CBE" w:rsidRDefault="00662B9D" w:rsidP="00D11BAD">
      <w:pPr>
        <w:spacing w:after="0" w:line="480" w:lineRule="auto"/>
        <w:jc w:val="both"/>
        <w:rPr>
          <w:rFonts w:ascii="Times New Roman" w:hAnsi="Times New Roman" w:cs="Times New Roman"/>
          <w:color w:val="000000" w:themeColor="text1"/>
          <w:sz w:val="24"/>
          <w:szCs w:val="24"/>
        </w:rPr>
      </w:pPr>
      <w:r w:rsidRPr="00BD3CBE">
        <w:rPr>
          <w:rFonts w:ascii="Times New Roman" w:hAnsi="Times New Roman" w:cs="Times New Roman"/>
          <w:b/>
          <w:color w:val="000000" w:themeColor="text1"/>
          <w:sz w:val="24"/>
          <w:szCs w:val="24"/>
        </w:rPr>
        <w:t xml:space="preserve">Discussion </w:t>
      </w:r>
    </w:p>
    <w:p w14:paraId="000F217C" w14:textId="5170B6F1" w:rsidR="00A837B6" w:rsidRPr="00BD3CBE" w:rsidRDefault="009674B0" w:rsidP="00D11BAD">
      <w:pPr>
        <w:spacing w:after="0" w:line="480" w:lineRule="auto"/>
        <w:jc w:val="both"/>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 xml:space="preserve">In this prospective analysis of </w:t>
      </w:r>
      <w:r w:rsidR="00B91708" w:rsidRPr="00BD3CBE">
        <w:rPr>
          <w:rFonts w:ascii="Times New Roman" w:hAnsi="Times New Roman" w:cs="Times New Roman"/>
          <w:color w:val="000000" w:themeColor="text1"/>
          <w:sz w:val="24"/>
          <w:szCs w:val="24"/>
        </w:rPr>
        <w:t>approximately half a million participants</w:t>
      </w:r>
      <w:r w:rsidR="002C18A9" w:rsidRPr="00BD3CBE">
        <w:rPr>
          <w:rFonts w:ascii="Times New Roman" w:hAnsi="Times New Roman" w:cs="Times New Roman"/>
          <w:color w:val="000000" w:themeColor="text1"/>
          <w:sz w:val="24"/>
          <w:szCs w:val="24"/>
        </w:rPr>
        <w:t xml:space="preserve">, </w:t>
      </w:r>
      <w:r w:rsidRPr="00BD3CBE">
        <w:rPr>
          <w:rFonts w:ascii="Times New Roman" w:hAnsi="Times New Roman" w:cs="Times New Roman"/>
          <w:color w:val="000000" w:themeColor="text1"/>
          <w:sz w:val="24"/>
          <w:szCs w:val="24"/>
        </w:rPr>
        <w:t>w</w:t>
      </w:r>
      <w:r w:rsidR="0001608A" w:rsidRPr="00BD3CBE">
        <w:rPr>
          <w:rFonts w:ascii="Times New Roman" w:hAnsi="Times New Roman" w:cs="Times New Roman"/>
          <w:color w:val="000000" w:themeColor="text1"/>
          <w:sz w:val="24"/>
          <w:szCs w:val="24"/>
        </w:rPr>
        <w:t xml:space="preserve">e found that </w:t>
      </w:r>
      <w:r w:rsidR="00204EBE" w:rsidRPr="00BD3CBE">
        <w:rPr>
          <w:rFonts w:ascii="Times New Roman" w:hAnsi="Times New Roman" w:cs="Times New Roman"/>
          <w:color w:val="000000" w:themeColor="text1"/>
          <w:sz w:val="24"/>
          <w:szCs w:val="24"/>
        </w:rPr>
        <w:t>intakes</w:t>
      </w:r>
      <w:r w:rsidR="0001608A" w:rsidRPr="00BD3CBE">
        <w:rPr>
          <w:rFonts w:ascii="Times New Roman" w:hAnsi="Times New Roman" w:cs="Times New Roman"/>
          <w:color w:val="000000" w:themeColor="text1"/>
          <w:sz w:val="24"/>
          <w:szCs w:val="24"/>
        </w:rPr>
        <w:t xml:space="preserve"> </w:t>
      </w:r>
      <w:r w:rsidR="00E40D5D" w:rsidRPr="00BD3CBE">
        <w:rPr>
          <w:rFonts w:ascii="Times New Roman" w:hAnsi="Times New Roman" w:cs="Times New Roman"/>
          <w:color w:val="000000" w:themeColor="text1"/>
          <w:sz w:val="24"/>
          <w:szCs w:val="24"/>
        </w:rPr>
        <w:t xml:space="preserve">total </w:t>
      </w:r>
      <w:r w:rsidR="00EA4FEE" w:rsidRPr="00BD3CBE">
        <w:rPr>
          <w:rFonts w:ascii="Times New Roman" w:hAnsi="Times New Roman" w:cs="Times New Roman"/>
          <w:color w:val="000000" w:themeColor="text1"/>
          <w:sz w:val="24"/>
          <w:szCs w:val="24"/>
        </w:rPr>
        <w:t xml:space="preserve">fish including </w:t>
      </w:r>
      <w:r w:rsidR="000125B2" w:rsidRPr="00BD3CBE">
        <w:rPr>
          <w:rFonts w:ascii="Times New Roman" w:hAnsi="Times New Roman" w:cs="Times New Roman"/>
          <w:color w:val="000000" w:themeColor="text1"/>
          <w:sz w:val="24"/>
          <w:szCs w:val="24"/>
        </w:rPr>
        <w:t>fatty</w:t>
      </w:r>
      <w:r w:rsidR="00EA4FEE" w:rsidRPr="00BD3CBE">
        <w:rPr>
          <w:rFonts w:ascii="Times New Roman" w:hAnsi="Times New Roman" w:cs="Times New Roman"/>
          <w:color w:val="000000" w:themeColor="text1"/>
          <w:sz w:val="24"/>
          <w:szCs w:val="24"/>
        </w:rPr>
        <w:t xml:space="preserve"> fish, </w:t>
      </w:r>
      <w:r w:rsidR="000125B2" w:rsidRPr="00BD3CBE">
        <w:rPr>
          <w:rFonts w:ascii="Times New Roman" w:hAnsi="Times New Roman" w:cs="Times New Roman"/>
          <w:color w:val="000000" w:themeColor="text1"/>
          <w:sz w:val="24"/>
          <w:szCs w:val="24"/>
        </w:rPr>
        <w:t xml:space="preserve">lean </w:t>
      </w:r>
      <w:r w:rsidR="0001608A" w:rsidRPr="00BD3CBE">
        <w:rPr>
          <w:rFonts w:ascii="Times New Roman" w:hAnsi="Times New Roman" w:cs="Times New Roman"/>
          <w:color w:val="000000" w:themeColor="text1"/>
          <w:sz w:val="24"/>
          <w:szCs w:val="24"/>
        </w:rPr>
        <w:t xml:space="preserve">fish </w:t>
      </w:r>
      <w:r w:rsidR="005916DC" w:rsidRPr="00BD3CBE">
        <w:rPr>
          <w:rFonts w:ascii="Times New Roman" w:hAnsi="Times New Roman" w:cs="Times New Roman"/>
          <w:color w:val="000000" w:themeColor="text1"/>
          <w:sz w:val="24"/>
          <w:szCs w:val="24"/>
        </w:rPr>
        <w:t>and shellfish</w:t>
      </w:r>
      <w:r w:rsidR="00D269F0" w:rsidRPr="00BD3CBE">
        <w:rPr>
          <w:rFonts w:ascii="Times New Roman" w:hAnsi="Times New Roman" w:cs="Times New Roman"/>
          <w:color w:val="000000" w:themeColor="text1"/>
          <w:sz w:val="24"/>
          <w:szCs w:val="24"/>
        </w:rPr>
        <w:t xml:space="preserve"> were</w:t>
      </w:r>
      <w:r w:rsidR="00EB7E47" w:rsidRPr="00BD3CBE">
        <w:rPr>
          <w:rFonts w:ascii="Times New Roman" w:hAnsi="Times New Roman" w:cs="Times New Roman"/>
          <w:color w:val="000000" w:themeColor="text1"/>
          <w:sz w:val="24"/>
          <w:szCs w:val="24"/>
        </w:rPr>
        <w:t xml:space="preserve"> </w:t>
      </w:r>
      <w:r w:rsidR="0001608A" w:rsidRPr="00BD3CBE">
        <w:rPr>
          <w:rFonts w:ascii="Times New Roman" w:hAnsi="Times New Roman" w:cs="Times New Roman"/>
          <w:color w:val="000000" w:themeColor="text1"/>
          <w:sz w:val="24"/>
          <w:szCs w:val="24"/>
        </w:rPr>
        <w:t xml:space="preserve">inversely associated with </w:t>
      </w:r>
      <w:r w:rsidR="00794CBD" w:rsidRPr="00BD3CBE">
        <w:rPr>
          <w:rFonts w:ascii="Times New Roman" w:hAnsi="Times New Roman" w:cs="Times New Roman"/>
          <w:color w:val="000000" w:themeColor="text1"/>
          <w:sz w:val="24"/>
          <w:szCs w:val="24"/>
        </w:rPr>
        <w:t>CRC</w:t>
      </w:r>
      <w:r w:rsidR="00DE7BEC" w:rsidRPr="00BD3CBE">
        <w:rPr>
          <w:rFonts w:ascii="Times New Roman" w:hAnsi="Times New Roman" w:cs="Times New Roman"/>
          <w:color w:val="000000" w:themeColor="text1"/>
          <w:sz w:val="24"/>
          <w:szCs w:val="24"/>
        </w:rPr>
        <w:t xml:space="preserve"> risk</w:t>
      </w:r>
      <w:r w:rsidR="00F24607" w:rsidRPr="00BD3CBE">
        <w:rPr>
          <w:rFonts w:ascii="Times New Roman" w:hAnsi="Times New Roman" w:cs="Times New Roman"/>
          <w:color w:val="000000" w:themeColor="text1"/>
          <w:sz w:val="24"/>
          <w:szCs w:val="24"/>
        </w:rPr>
        <w:t xml:space="preserve">. </w:t>
      </w:r>
      <w:r w:rsidR="002C18A9" w:rsidRPr="00BD3CBE">
        <w:rPr>
          <w:rFonts w:ascii="Times New Roman" w:hAnsi="Times New Roman" w:cs="Times New Roman"/>
          <w:color w:val="000000" w:themeColor="text1"/>
          <w:sz w:val="24"/>
          <w:szCs w:val="24"/>
        </w:rPr>
        <w:t xml:space="preserve">Overall, </w:t>
      </w:r>
      <w:r w:rsidR="00B91708" w:rsidRPr="00BD3CBE">
        <w:rPr>
          <w:rFonts w:ascii="Times New Roman" w:hAnsi="Times New Roman" w:cs="Times New Roman"/>
          <w:color w:val="000000" w:themeColor="text1"/>
          <w:sz w:val="24"/>
          <w:szCs w:val="24"/>
        </w:rPr>
        <w:t>w</w:t>
      </w:r>
      <w:r w:rsidR="00732487" w:rsidRPr="00BD3CBE">
        <w:rPr>
          <w:rFonts w:ascii="Times New Roman" w:hAnsi="Times New Roman" w:cs="Times New Roman"/>
          <w:color w:val="000000" w:themeColor="text1"/>
          <w:sz w:val="24"/>
          <w:szCs w:val="24"/>
        </w:rPr>
        <w:t>eekly intake</w:t>
      </w:r>
      <w:r w:rsidR="002131B3" w:rsidRPr="00BD3CBE">
        <w:rPr>
          <w:rFonts w:ascii="Times New Roman" w:hAnsi="Times New Roman" w:cs="Times New Roman"/>
          <w:color w:val="000000" w:themeColor="text1"/>
          <w:sz w:val="24"/>
          <w:szCs w:val="24"/>
        </w:rPr>
        <w:t xml:space="preserve"> of 100-</w:t>
      </w:r>
      <w:r w:rsidR="00E40D5D" w:rsidRPr="00BD3CBE">
        <w:rPr>
          <w:rFonts w:ascii="Times New Roman" w:hAnsi="Times New Roman" w:cs="Times New Roman"/>
          <w:color w:val="000000" w:themeColor="text1"/>
          <w:sz w:val="24"/>
          <w:szCs w:val="24"/>
        </w:rPr>
        <w:t>200g of fatty or lean fish was</w:t>
      </w:r>
      <w:r w:rsidR="00732487" w:rsidRPr="00BD3CBE">
        <w:rPr>
          <w:rFonts w:ascii="Times New Roman" w:hAnsi="Times New Roman" w:cs="Times New Roman"/>
          <w:color w:val="000000" w:themeColor="text1"/>
          <w:sz w:val="24"/>
          <w:szCs w:val="24"/>
        </w:rPr>
        <w:t xml:space="preserve"> associated with a 7% </w:t>
      </w:r>
      <w:r w:rsidR="001D16C7" w:rsidRPr="00BD3CBE">
        <w:rPr>
          <w:rFonts w:ascii="Times New Roman" w:hAnsi="Times New Roman" w:cs="Times New Roman"/>
          <w:color w:val="000000" w:themeColor="text1"/>
          <w:sz w:val="24"/>
          <w:szCs w:val="24"/>
        </w:rPr>
        <w:t xml:space="preserve">lower </w:t>
      </w:r>
      <w:r w:rsidR="00794CBD" w:rsidRPr="00BD3CBE">
        <w:rPr>
          <w:rFonts w:ascii="Times New Roman" w:hAnsi="Times New Roman" w:cs="Times New Roman"/>
          <w:color w:val="000000" w:themeColor="text1"/>
          <w:sz w:val="24"/>
          <w:szCs w:val="24"/>
        </w:rPr>
        <w:t>CRC</w:t>
      </w:r>
      <w:r w:rsidR="00732487" w:rsidRPr="00BD3CBE">
        <w:rPr>
          <w:rFonts w:ascii="Times New Roman" w:hAnsi="Times New Roman" w:cs="Times New Roman"/>
          <w:color w:val="000000" w:themeColor="text1"/>
          <w:sz w:val="24"/>
          <w:szCs w:val="24"/>
        </w:rPr>
        <w:t xml:space="preserve"> risk. </w:t>
      </w:r>
      <w:r w:rsidR="002F0E38" w:rsidRPr="00BD3CBE">
        <w:rPr>
          <w:rFonts w:ascii="Times New Roman" w:hAnsi="Times New Roman" w:cs="Times New Roman"/>
          <w:color w:val="000000" w:themeColor="text1"/>
          <w:sz w:val="24"/>
          <w:szCs w:val="24"/>
        </w:rPr>
        <w:t>Similarly, d</w:t>
      </w:r>
      <w:r w:rsidR="00DE7BEC" w:rsidRPr="00BD3CBE">
        <w:rPr>
          <w:rFonts w:ascii="Times New Roman" w:hAnsi="Times New Roman" w:cs="Times New Roman"/>
          <w:color w:val="000000" w:themeColor="text1"/>
          <w:sz w:val="24"/>
          <w:szCs w:val="24"/>
        </w:rPr>
        <w:t>ietary intake</w:t>
      </w:r>
      <w:r w:rsidR="0021477E" w:rsidRPr="00BD3CBE">
        <w:rPr>
          <w:rFonts w:ascii="Times New Roman" w:hAnsi="Times New Roman" w:cs="Times New Roman"/>
          <w:color w:val="000000" w:themeColor="text1"/>
          <w:sz w:val="24"/>
          <w:szCs w:val="24"/>
        </w:rPr>
        <w:t>s</w:t>
      </w:r>
      <w:r w:rsidR="00DE7BEC" w:rsidRPr="00BD3CBE">
        <w:rPr>
          <w:rFonts w:ascii="Times New Roman" w:hAnsi="Times New Roman" w:cs="Times New Roman"/>
          <w:color w:val="000000" w:themeColor="text1"/>
          <w:sz w:val="24"/>
          <w:szCs w:val="24"/>
        </w:rPr>
        <w:t xml:space="preserve"> of all </w:t>
      </w:r>
      <w:r w:rsidR="005F202A" w:rsidRPr="00BD3CBE">
        <w:rPr>
          <w:rFonts w:ascii="Times New Roman" w:hAnsi="Times New Roman" w:cs="Times New Roman"/>
          <w:color w:val="000000" w:themeColor="text1"/>
          <w:sz w:val="24"/>
          <w:szCs w:val="24"/>
        </w:rPr>
        <w:t>n</w:t>
      </w:r>
      <w:r w:rsidR="002E75CF" w:rsidRPr="00BD3CBE">
        <w:rPr>
          <w:rFonts w:ascii="Times New Roman" w:hAnsi="Times New Roman" w:cs="Times New Roman"/>
          <w:color w:val="000000" w:themeColor="text1"/>
          <w:sz w:val="24"/>
          <w:szCs w:val="24"/>
        </w:rPr>
        <w:t>-3 LC-PUFA</w:t>
      </w:r>
      <w:r w:rsidR="005F202A" w:rsidRPr="00BD3CBE">
        <w:rPr>
          <w:rFonts w:ascii="Times New Roman" w:hAnsi="Times New Roman" w:cs="Times New Roman"/>
          <w:color w:val="000000" w:themeColor="text1"/>
          <w:sz w:val="24"/>
          <w:szCs w:val="24"/>
        </w:rPr>
        <w:t xml:space="preserve"> </w:t>
      </w:r>
      <w:r w:rsidR="00577FCD" w:rsidRPr="00BD3CBE">
        <w:rPr>
          <w:rFonts w:ascii="Times New Roman" w:hAnsi="Times New Roman" w:cs="Times New Roman"/>
          <w:color w:val="000000" w:themeColor="text1"/>
          <w:sz w:val="24"/>
          <w:szCs w:val="24"/>
        </w:rPr>
        <w:t>were</w:t>
      </w:r>
      <w:r w:rsidR="00F56C59" w:rsidRPr="00BD3CBE">
        <w:rPr>
          <w:rFonts w:ascii="Times New Roman" w:hAnsi="Times New Roman" w:cs="Times New Roman"/>
          <w:color w:val="000000" w:themeColor="text1"/>
          <w:sz w:val="24"/>
          <w:szCs w:val="24"/>
        </w:rPr>
        <w:t xml:space="preserve"> </w:t>
      </w:r>
      <w:r w:rsidR="00DE7BEC" w:rsidRPr="00BD3CBE">
        <w:rPr>
          <w:rFonts w:ascii="Times New Roman" w:hAnsi="Times New Roman" w:cs="Times New Roman"/>
          <w:color w:val="000000" w:themeColor="text1"/>
          <w:sz w:val="24"/>
          <w:szCs w:val="24"/>
        </w:rPr>
        <w:t xml:space="preserve">inversely associated with the risk for </w:t>
      </w:r>
      <w:r w:rsidR="00794CBD" w:rsidRPr="00BD3CBE">
        <w:rPr>
          <w:rFonts w:ascii="Times New Roman" w:hAnsi="Times New Roman" w:cs="Times New Roman"/>
          <w:color w:val="000000" w:themeColor="text1"/>
          <w:sz w:val="24"/>
          <w:szCs w:val="24"/>
        </w:rPr>
        <w:t>CRC</w:t>
      </w:r>
      <w:r w:rsidR="00B91708" w:rsidRPr="00BD3CBE">
        <w:rPr>
          <w:rFonts w:ascii="Times New Roman" w:hAnsi="Times New Roman" w:cs="Times New Roman"/>
          <w:color w:val="000000" w:themeColor="text1"/>
          <w:sz w:val="24"/>
          <w:szCs w:val="24"/>
        </w:rPr>
        <w:t xml:space="preserve"> while</w:t>
      </w:r>
      <w:r w:rsidR="007C6567" w:rsidRPr="00BD3CBE">
        <w:rPr>
          <w:rFonts w:ascii="Times New Roman" w:hAnsi="Times New Roman" w:cs="Times New Roman"/>
          <w:color w:val="000000" w:themeColor="text1"/>
          <w:sz w:val="24"/>
          <w:szCs w:val="24"/>
        </w:rPr>
        <w:t xml:space="preserve"> the</w:t>
      </w:r>
      <w:r w:rsidR="00B91708" w:rsidRPr="00BD3CBE">
        <w:rPr>
          <w:rFonts w:ascii="Times New Roman" w:hAnsi="Times New Roman" w:cs="Times New Roman"/>
          <w:color w:val="000000" w:themeColor="text1"/>
          <w:sz w:val="24"/>
          <w:szCs w:val="24"/>
        </w:rPr>
        <w:t xml:space="preserve"> </w:t>
      </w:r>
      <w:r w:rsidR="00807748" w:rsidRPr="00BD3CBE">
        <w:rPr>
          <w:rFonts w:ascii="Times New Roman" w:hAnsi="Times New Roman" w:cs="Times New Roman"/>
          <w:color w:val="000000" w:themeColor="text1"/>
          <w:sz w:val="24"/>
          <w:szCs w:val="24"/>
        </w:rPr>
        <w:t>n-6:n-3 L</w:t>
      </w:r>
      <w:r w:rsidR="00370690" w:rsidRPr="00BD3CBE">
        <w:rPr>
          <w:rFonts w:ascii="Times New Roman" w:hAnsi="Times New Roman" w:cs="Times New Roman"/>
          <w:color w:val="000000" w:themeColor="text1"/>
          <w:sz w:val="24"/>
          <w:szCs w:val="24"/>
        </w:rPr>
        <w:t>C-PUFA</w:t>
      </w:r>
      <w:r w:rsidR="0030173A" w:rsidRPr="00BD3CBE">
        <w:rPr>
          <w:rFonts w:ascii="Times New Roman" w:hAnsi="Times New Roman" w:cs="Times New Roman"/>
          <w:color w:val="000000" w:themeColor="text1"/>
          <w:sz w:val="24"/>
          <w:szCs w:val="24"/>
        </w:rPr>
        <w:t xml:space="preserve"> </w:t>
      </w:r>
      <w:r w:rsidR="002C18A9" w:rsidRPr="00BD3CBE">
        <w:rPr>
          <w:rFonts w:ascii="Times New Roman" w:hAnsi="Times New Roman" w:cs="Times New Roman"/>
          <w:color w:val="000000" w:themeColor="text1"/>
          <w:sz w:val="24"/>
          <w:szCs w:val="24"/>
        </w:rPr>
        <w:t xml:space="preserve">ratio </w:t>
      </w:r>
      <w:r w:rsidR="0030173A" w:rsidRPr="00BD3CBE">
        <w:rPr>
          <w:rFonts w:ascii="Times New Roman" w:hAnsi="Times New Roman" w:cs="Times New Roman"/>
          <w:color w:val="000000" w:themeColor="text1"/>
          <w:sz w:val="24"/>
          <w:szCs w:val="24"/>
        </w:rPr>
        <w:t>was</w:t>
      </w:r>
      <w:r w:rsidR="007C6567" w:rsidRPr="00BD3CBE">
        <w:rPr>
          <w:rFonts w:ascii="Times New Roman" w:hAnsi="Times New Roman" w:cs="Times New Roman"/>
          <w:color w:val="000000" w:themeColor="text1"/>
          <w:sz w:val="24"/>
          <w:szCs w:val="24"/>
        </w:rPr>
        <w:t xml:space="preserve"> positively</w:t>
      </w:r>
      <w:r w:rsidR="0030173A" w:rsidRPr="00BD3CBE">
        <w:rPr>
          <w:rFonts w:ascii="Times New Roman" w:hAnsi="Times New Roman" w:cs="Times New Roman"/>
          <w:color w:val="000000" w:themeColor="text1"/>
          <w:sz w:val="24"/>
          <w:szCs w:val="24"/>
        </w:rPr>
        <w:t xml:space="preserve"> associated with</w:t>
      </w:r>
      <w:r w:rsidR="005916DC" w:rsidRPr="00BD3CBE">
        <w:rPr>
          <w:rFonts w:ascii="Times New Roman" w:hAnsi="Times New Roman" w:cs="Times New Roman"/>
          <w:color w:val="000000" w:themeColor="text1"/>
          <w:sz w:val="24"/>
          <w:szCs w:val="24"/>
        </w:rPr>
        <w:t xml:space="preserve"> </w:t>
      </w:r>
      <w:r w:rsidR="00794CBD" w:rsidRPr="00BD3CBE">
        <w:rPr>
          <w:rFonts w:ascii="Times New Roman" w:hAnsi="Times New Roman" w:cs="Times New Roman"/>
          <w:color w:val="000000" w:themeColor="text1"/>
          <w:sz w:val="24"/>
          <w:szCs w:val="24"/>
        </w:rPr>
        <w:t>CRC</w:t>
      </w:r>
      <w:r w:rsidR="0030173A" w:rsidRPr="00BD3CBE">
        <w:rPr>
          <w:rFonts w:ascii="Times New Roman" w:hAnsi="Times New Roman" w:cs="Times New Roman"/>
          <w:color w:val="000000" w:themeColor="text1"/>
          <w:sz w:val="24"/>
          <w:szCs w:val="24"/>
        </w:rPr>
        <w:t xml:space="preserve">. </w:t>
      </w:r>
      <w:r w:rsidR="00B91708" w:rsidRPr="00BD3CBE">
        <w:rPr>
          <w:rFonts w:ascii="Times New Roman" w:hAnsi="Times New Roman" w:cs="Times New Roman"/>
          <w:color w:val="000000" w:themeColor="text1"/>
          <w:sz w:val="24"/>
          <w:szCs w:val="24"/>
        </w:rPr>
        <w:t>On the other hand, c</w:t>
      </w:r>
      <w:r w:rsidR="00AC42C2" w:rsidRPr="00BD3CBE">
        <w:rPr>
          <w:rFonts w:ascii="Times New Roman" w:hAnsi="Times New Roman" w:cs="Times New Roman"/>
          <w:color w:val="000000" w:themeColor="text1"/>
          <w:sz w:val="24"/>
          <w:szCs w:val="24"/>
        </w:rPr>
        <w:t>irculating</w:t>
      </w:r>
      <w:r w:rsidR="00B91708" w:rsidRPr="00BD3CBE">
        <w:rPr>
          <w:rFonts w:ascii="Times New Roman" w:hAnsi="Times New Roman" w:cs="Times New Roman"/>
          <w:color w:val="000000" w:themeColor="text1"/>
          <w:sz w:val="24"/>
          <w:szCs w:val="24"/>
        </w:rPr>
        <w:t xml:space="preserve"> levels of</w:t>
      </w:r>
      <w:r w:rsidR="00AC42C2" w:rsidRPr="00BD3CBE">
        <w:rPr>
          <w:rFonts w:ascii="Times New Roman" w:hAnsi="Times New Roman" w:cs="Times New Roman"/>
          <w:color w:val="000000" w:themeColor="text1"/>
          <w:sz w:val="24"/>
          <w:szCs w:val="24"/>
        </w:rPr>
        <w:t xml:space="preserve"> n-3 LC-PUFA </w:t>
      </w:r>
      <w:r w:rsidR="00B91708" w:rsidRPr="00BD3CBE">
        <w:rPr>
          <w:rFonts w:ascii="Times New Roman" w:hAnsi="Times New Roman" w:cs="Times New Roman"/>
          <w:color w:val="000000" w:themeColor="text1"/>
          <w:sz w:val="24"/>
          <w:szCs w:val="24"/>
        </w:rPr>
        <w:t>were not associated</w:t>
      </w:r>
      <w:r w:rsidR="00AC42C2" w:rsidRPr="00BD3CBE">
        <w:rPr>
          <w:rFonts w:ascii="Times New Roman" w:hAnsi="Times New Roman" w:cs="Times New Roman"/>
          <w:color w:val="000000" w:themeColor="text1"/>
          <w:sz w:val="24"/>
          <w:szCs w:val="24"/>
        </w:rPr>
        <w:t xml:space="preserve"> with </w:t>
      </w:r>
      <w:r w:rsidR="00794CBD" w:rsidRPr="00BD3CBE">
        <w:rPr>
          <w:rFonts w:ascii="Times New Roman" w:hAnsi="Times New Roman" w:cs="Times New Roman"/>
          <w:color w:val="000000" w:themeColor="text1"/>
          <w:sz w:val="24"/>
          <w:szCs w:val="24"/>
        </w:rPr>
        <w:t>CRC</w:t>
      </w:r>
      <w:r w:rsidR="00AC42C2" w:rsidRPr="00BD3CBE">
        <w:rPr>
          <w:rFonts w:ascii="Times New Roman" w:hAnsi="Times New Roman" w:cs="Times New Roman"/>
          <w:color w:val="000000" w:themeColor="text1"/>
          <w:sz w:val="24"/>
          <w:szCs w:val="24"/>
        </w:rPr>
        <w:t xml:space="preserve"> risk</w:t>
      </w:r>
      <w:r w:rsidR="00AC30C7" w:rsidRPr="00BD3CBE">
        <w:rPr>
          <w:rFonts w:ascii="Times New Roman" w:hAnsi="Times New Roman" w:cs="Times New Roman"/>
          <w:color w:val="000000" w:themeColor="text1"/>
          <w:sz w:val="24"/>
          <w:szCs w:val="24"/>
        </w:rPr>
        <w:t xml:space="preserve"> in a sub-study</w:t>
      </w:r>
      <w:r w:rsidR="00AC42C2" w:rsidRPr="00BD3CBE">
        <w:rPr>
          <w:rFonts w:ascii="Times New Roman" w:hAnsi="Times New Roman" w:cs="Times New Roman"/>
          <w:color w:val="000000" w:themeColor="text1"/>
          <w:sz w:val="24"/>
          <w:szCs w:val="24"/>
        </w:rPr>
        <w:t xml:space="preserve">. </w:t>
      </w:r>
    </w:p>
    <w:p w14:paraId="7CA54C64" w14:textId="3C2A2A2A" w:rsidR="00C542F2" w:rsidRPr="00BD3CBE" w:rsidRDefault="002749A0" w:rsidP="00D11BAD">
      <w:pPr>
        <w:spacing w:after="0" w:line="480" w:lineRule="auto"/>
        <w:ind w:firstLine="720"/>
        <w:jc w:val="both"/>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Our</w:t>
      </w:r>
      <w:r w:rsidR="00B91708" w:rsidRPr="00BD3CBE">
        <w:rPr>
          <w:rFonts w:ascii="Times New Roman" w:hAnsi="Times New Roman" w:cs="Times New Roman"/>
          <w:color w:val="000000" w:themeColor="text1"/>
          <w:sz w:val="24"/>
          <w:szCs w:val="24"/>
        </w:rPr>
        <w:t xml:space="preserve"> observed</w:t>
      </w:r>
      <w:r w:rsidR="00B41808" w:rsidRPr="00BD3CBE">
        <w:rPr>
          <w:rFonts w:ascii="Times New Roman" w:hAnsi="Times New Roman" w:cs="Times New Roman"/>
          <w:color w:val="000000" w:themeColor="text1"/>
          <w:sz w:val="24"/>
          <w:szCs w:val="24"/>
        </w:rPr>
        <w:t xml:space="preserve"> inverse </w:t>
      </w:r>
      <w:r w:rsidR="0086324C" w:rsidRPr="00BD3CBE">
        <w:rPr>
          <w:rFonts w:ascii="Times New Roman" w:hAnsi="Times New Roman" w:cs="Times New Roman"/>
          <w:color w:val="000000" w:themeColor="text1"/>
          <w:sz w:val="24"/>
          <w:szCs w:val="24"/>
        </w:rPr>
        <w:t>association</w:t>
      </w:r>
      <w:r w:rsidR="00B41808" w:rsidRPr="00BD3CBE">
        <w:rPr>
          <w:rFonts w:ascii="Times New Roman" w:hAnsi="Times New Roman" w:cs="Times New Roman"/>
          <w:color w:val="000000" w:themeColor="text1"/>
          <w:sz w:val="24"/>
          <w:szCs w:val="24"/>
        </w:rPr>
        <w:t xml:space="preserve"> between fish consumption and </w:t>
      </w:r>
      <w:r w:rsidR="00794CBD" w:rsidRPr="00BD3CBE">
        <w:rPr>
          <w:rFonts w:ascii="Times New Roman" w:hAnsi="Times New Roman" w:cs="Times New Roman"/>
          <w:color w:val="000000" w:themeColor="text1"/>
          <w:sz w:val="24"/>
          <w:szCs w:val="24"/>
        </w:rPr>
        <w:t>CRC</w:t>
      </w:r>
      <w:r w:rsidR="00B91708" w:rsidRPr="00BD3CBE">
        <w:rPr>
          <w:rFonts w:ascii="Times New Roman" w:hAnsi="Times New Roman" w:cs="Times New Roman"/>
          <w:color w:val="000000" w:themeColor="text1"/>
          <w:sz w:val="24"/>
          <w:szCs w:val="24"/>
        </w:rPr>
        <w:t xml:space="preserve"> </w:t>
      </w:r>
      <w:r w:rsidR="00B41808" w:rsidRPr="00BD3CBE">
        <w:rPr>
          <w:rFonts w:ascii="Times New Roman" w:hAnsi="Times New Roman" w:cs="Times New Roman"/>
          <w:color w:val="000000" w:themeColor="text1"/>
          <w:sz w:val="24"/>
          <w:szCs w:val="24"/>
        </w:rPr>
        <w:t xml:space="preserve">is consistent with </w:t>
      </w:r>
      <w:r w:rsidR="006218C3" w:rsidRPr="00BD3CBE">
        <w:rPr>
          <w:rFonts w:ascii="Times New Roman" w:hAnsi="Times New Roman" w:cs="Times New Roman"/>
          <w:color w:val="000000" w:themeColor="text1"/>
          <w:sz w:val="24"/>
          <w:szCs w:val="24"/>
        </w:rPr>
        <w:t xml:space="preserve">the </w:t>
      </w:r>
      <w:r w:rsidR="00B41808" w:rsidRPr="00BD3CBE">
        <w:rPr>
          <w:rFonts w:ascii="Times New Roman" w:hAnsi="Times New Roman" w:cs="Times New Roman"/>
          <w:color w:val="000000" w:themeColor="text1"/>
          <w:sz w:val="24"/>
          <w:szCs w:val="24"/>
        </w:rPr>
        <w:t xml:space="preserve">WCRF meta-analysis </w:t>
      </w:r>
      <w:r w:rsidR="005916DC" w:rsidRPr="00BD3CBE">
        <w:rPr>
          <w:rFonts w:ascii="Times New Roman" w:hAnsi="Times New Roman" w:cs="Times New Roman"/>
          <w:color w:val="000000" w:themeColor="text1"/>
          <w:sz w:val="24"/>
          <w:szCs w:val="24"/>
        </w:rPr>
        <w:t>that reported that</w:t>
      </w:r>
      <w:r w:rsidR="00B41808" w:rsidRPr="00BD3CBE">
        <w:rPr>
          <w:rFonts w:ascii="Times New Roman" w:hAnsi="Times New Roman" w:cs="Times New Roman"/>
          <w:color w:val="000000" w:themeColor="text1"/>
          <w:sz w:val="24"/>
          <w:szCs w:val="24"/>
        </w:rPr>
        <w:t xml:space="preserve"> 100g/day</w:t>
      </w:r>
      <w:r w:rsidR="001D16C7" w:rsidRPr="00BD3CBE">
        <w:rPr>
          <w:rFonts w:ascii="Times New Roman" w:hAnsi="Times New Roman" w:cs="Times New Roman"/>
          <w:color w:val="000000" w:themeColor="text1"/>
          <w:sz w:val="24"/>
          <w:szCs w:val="24"/>
        </w:rPr>
        <w:t xml:space="preserve"> </w:t>
      </w:r>
      <w:r w:rsidR="005916DC" w:rsidRPr="00BD3CBE">
        <w:rPr>
          <w:rFonts w:ascii="Times New Roman" w:hAnsi="Times New Roman" w:cs="Times New Roman"/>
          <w:color w:val="000000" w:themeColor="text1"/>
          <w:sz w:val="24"/>
          <w:szCs w:val="24"/>
        </w:rPr>
        <w:t>increment</w:t>
      </w:r>
      <w:r w:rsidR="001D16C7" w:rsidRPr="00BD3CBE">
        <w:rPr>
          <w:rFonts w:ascii="Times New Roman" w:hAnsi="Times New Roman" w:cs="Times New Roman"/>
          <w:color w:val="000000" w:themeColor="text1"/>
          <w:sz w:val="24"/>
          <w:szCs w:val="24"/>
        </w:rPr>
        <w:t xml:space="preserve"> intake of</w:t>
      </w:r>
      <w:r w:rsidR="00B91708" w:rsidRPr="00BD3CBE">
        <w:rPr>
          <w:rFonts w:ascii="Times New Roman" w:hAnsi="Times New Roman" w:cs="Times New Roman"/>
          <w:color w:val="000000" w:themeColor="text1"/>
          <w:sz w:val="24"/>
          <w:szCs w:val="24"/>
        </w:rPr>
        <w:t xml:space="preserve"> </w:t>
      </w:r>
      <w:r w:rsidR="003630DF" w:rsidRPr="00BD3CBE">
        <w:rPr>
          <w:rFonts w:ascii="Times New Roman" w:hAnsi="Times New Roman" w:cs="Times New Roman"/>
          <w:color w:val="000000" w:themeColor="text1"/>
          <w:sz w:val="24"/>
          <w:szCs w:val="24"/>
        </w:rPr>
        <w:t xml:space="preserve">total </w:t>
      </w:r>
      <w:r w:rsidR="00B91708" w:rsidRPr="00BD3CBE">
        <w:rPr>
          <w:rFonts w:ascii="Times New Roman" w:hAnsi="Times New Roman" w:cs="Times New Roman"/>
          <w:color w:val="000000" w:themeColor="text1"/>
          <w:sz w:val="24"/>
          <w:szCs w:val="24"/>
        </w:rPr>
        <w:t>fish</w:t>
      </w:r>
      <w:r w:rsidR="001D16C7" w:rsidRPr="00BD3CBE">
        <w:rPr>
          <w:rFonts w:ascii="Times New Roman" w:hAnsi="Times New Roman" w:cs="Times New Roman"/>
          <w:color w:val="000000" w:themeColor="text1"/>
          <w:sz w:val="24"/>
          <w:szCs w:val="24"/>
        </w:rPr>
        <w:t xml:space="preserve"> </w:t>
      </w:r>
      <w:r w:rsidR="00B41808" w:rsidRPr="00BD3CBE">
        <w:rPr>
          <w:rFonts w:ascii="Times New Roman" w:hAnsi="Times New Roman" w:cs="Times New Roman"/>
          <w:color w:val="000000" w:themeColor="text1"/>
          <w:sz w:val="24"/>
          <w:szCs w:val="24"/>
        </w:rPr>
        <w:t>was associated with an 11% lower risk</w:t>
      </w:r>
      <w:r w:rsidR="00B91708" w:rsidRPr="00BD3CBE">
        <w:rPr>
          <w:rFonts w:ascii="Times New Roman" w:hAnsi="Times New Roman" w:cs="Times New Roman"/>
          <w:color w:val="000000" w:themeColor="text1"/>
          <w:sz w:val="24"/>
          <w:szCs w:val="24"/>
        </w:rPr>
        <w:t xml:space="preserve"> of </w:t>
      </w:r>
      <w:r w:rsidR="00794CBD" w:rsidRPr="00BD3CBE">
        <w:rPr>
          <w:rFonts w:ascii="Times New Roman" w:hAnsi="Times New Roman" w:cs="Times New Roman"/>
          <w:color w:val="000000" w:themeColor="text1"/>
          <w:sz w:val="24"/>
          <w:szCs w:val="24"/>
        </w:rPr>
        <w:t>CRC</w:t>
      </w:r>
      <w:r w:rsidR="00B41808" w:rsidRPr="00BD3CBE">
        <w:rPr>
          <w:rFonts w:ascii="Times New Roman" w:hAnsi="Times New Roman" w:cs="Times New Roman"/>
          <w:color w:val="000000" w:themeColor="text1"/>
          <w:sz w:val="24"/>
          <w:szCs w:val="24"/>
        </w:rPr>
        <w:t xml:space="preserve"> (HR</w:t>
      </w:r>
      <w:r w:rsidR="00EA4F8C" w:rsidRPr="00BD3CBE">
        <w:rPr>
          <w:rFonts w:ascii="Times New Roman" w:hAnsi="Times New Roman" w:cs="Times New Roman"/>
          <w:color w:val="000000" w:themeColor="text1"/>
          <w:sz w:val="24"/>
          <w:szCs w:val="24"/>
        </w:rPr>
        <w:t>=</w:t>
      </w:r>
      <w:r w:rsidR="00B41808" w:rsidRPr="00BD3CBE">
        <w:rPr>
          <w:rFonts w:ascii="Times New Roman" w:hAnsi="Times New Roman" w:cs="Times New Roman"/>
          <w:color w:val="000000" w:themeColor="text1"/>
          <w:sz w:val="24"/>
          <w:szCs w:val="24"/>
        </w:rPr>
        <w:t xml:space="preserve">0.89, </w:t>
      </w:r>
      <w:r w:rsidR="00801788" w:rsidRPr="00BD3CBE">
        <w:rPr>
          <w:rFonts w:ascii="Times New Roman" w:hAnsi="Times New Roman" w:cs="Times New Roman"/>
          <w:color w:val="000000" w:themeColor="text1"/>
          <w:sz w:val="24"/>
          <w:szCs w:val="24"/>
        </w:rPr>
        <w:t>95%CI</w:t>
      </w:r>
      <w:r w:rsidR="00B41808" w:rsidRPr="00BD3CBE">
        <w:rPr>
          <w:rFonts w:ascii="Times New Roman" w:hAnsi="Times New Roman" w:cs="Times New Roman"/>
          <w:color w:val="000000" w:themeColor="text1"/>
          <w:sz w:val="24"/>
          <w:szCs w:val="24"/>
        </w:rPr>
        <w:t>=0.80-0.99)</w:t>
      </w:r>
      <w:r w:rsidR="004D1B6B" w:rsidRPr="00BD3CBE">
        <w:rPr>
          <w:rFonts w:ascii="Times New Roman" w:hAnsi="Times New Roman" w:cs="Times New Roman"/>
          <w:color w:val="000000" w:themeColor="text1"/>
          <w:sz w:val="24"/>
          <w:szCs w:val="24"/>
        </w:rPr>
        <w:fldChar w:fldCharType="begin"/>
      </w:r>
      <w:r w:rsidR="00E055AF" w:rsidRPr="00BD3CBE">
        <w:rPr>
          <w:rFonts w:ascii="Times New Roman" w:hAnsi="Times New Roman" w:cs="Times New Roman"/>
          <w:color w:val="000000" w:themeColor="text1"/>
          <w:sz w:val="24"/>
          <w:szCs w:val="24"/>
        </w:rPr>
        <w:instrText xml:space="preserve"> ADDIN EN.CITE &lt;EndNote&gt;&lt;Cite&gt;&lt;Author&gt;World Cancer Research Fund/American Institute for Cancer Research&lt;/Author&gt;&lt;Year&gt;2018&lt;/Year&gt;&lt;RecNum&gt;1615&lt;/RecNum&gt;&lt;DisplayText&gt;&lt;style face="superscript"&gt;3&lt;/style&gt;&lt;/DisplayText&gt;&lt;record&gt;&lt;rec-number&gt;1615&lt;/rec-number&gt;&lt;foreign-keys&gt;&lt;key app="EN" db-id="dev5tzxfezd5zqex9arpdr29f2wwr52a0xsx" timestamp="1530784622"&gt;1615&lt;/key&gt;&lt;/foreign-keys&gt;&lt;ref-type name="Report"&gt;27&lt;/ref-type&gt;&lt;contributors&gt;&lt;authors&gt;&lt;author&gt;World Cancer Research Fund/American Institute for Cancer Research,&lt;/author&gt;&lt;/authors&gt;&lt;/contributors&gt;&lt;titles&gt;&lt;title&gt;CUP Expert Report 2018. Diet, nutrition, physical activity and colorectal cancer&lt;/title&gt;&lt;/titles&gt;&lt;dates&gt;&lt;year&gt;2018&lt;/year&gt;&lt;/dates&gt;&lt;urls&gt;&lt;related-urls&gt;&lt;url&gt;https://www.wcrf.org/sites/default/files/Colorectal-cancer-report.pdf&lt;/url&gt;&lt;/related-urls&gt;&lt;/urls&gt;&lt;/record&gt;&lt;/Cite&gt;&lt;/EndNote&gt;</w:instrText>
      </w:r>
      <w:r w:rsidR="004D1B6B" w:rsidRPr="00BD3CBE">
        <w:rPr>
          <w:rFonts w:ascii="Times New Roman" w:hAnsi="Times New Roman" w:cs="Times New Roman"/>
          <w:color w:val="000000" w:themeColor="text1"/>
          <w:sz w:val="24"/>
          <w:szCs w:val="24"/>
        </w:rPr>
        <w:fldChar w:fldCharType="separate"/>
      </w:r>
      <w:r w:rsidR="00E055AF" w:rsidRPr="00BD3CBE">
        <w:rPr>
          <w:rFonts w:ascii="Times New Roman" w:hAnsi="Times New Roman" w:cs="Times New Roman"/>
          <w:noProof/>
          <w:color w:val="000000" w:themeColor="text1"/>
          <w:sz w:val="24"/>
          <w:szCs w:val="24"/>
          <w:vertAlign w:val="superscript"/>
        </w:rPr>
        <w:t>3</w:t>
      </w:r>
      <w:r w:rsidR="004D1B6B" w:rsidRPr="00BD3CBE">
        <w:rPr>
          <w:rFonts w:ascii="Times New Roman" w:hAnsi="Times New Roman" w:cs="Times New Roman"/>
          <w:color w:val="000000" w:themeColor="text1"/>
          <w:sz w:val="24"/>
          <w:szCs w:val="24"/>
        </w:rPr>
        <w:fldChar w:fldCharType="end"/>
      </w:r>
      <w:r w:rsidR="00B41808" w:rsidRPr="00BD3CBE">
        <w:rPr>
          <w:rFonts w:ascii="Times New Roman" w:hAnsi="Times New Roman" w:cs="Times New Roman"/>
          <w:color w:val="000000" w:themeColor="text1"/>
          <w:sz w:val="24"/>
          <w:szCs w:val="24"/>
        </w:rPr>
        <w:t>.</w:t>
      </w:r>
      <w:r w:rsidR="00430663" w:rsidRPr="00BD3CBE">
        <w:rPr>
          <w:rFonts w:ascii="Times New Roman" w:hAnsi="Times New Roman" w:cs="Times New Roman"/>
          <w:color w:val="000000" w:themeColor="text1"/>
          <w:sz w:val="24"/>
          <w:szCs w:val="24"/>
        </w:rPr>
        <w:t xml:space="preserve"> </w:t>
      </w:r>
      <w:r w:rsidR="00B91708" w:rsidRPr="00BD3CBE">
        <w:rPr>
          <w:rFonts w:ascii="Times New Roman" w:hAnsi="Times New Roman" w:cs="Times New Roman"/>
          <w:color w:val="000000" w:themeColor="text1"/>
          <w:sz w:val="24"/>
          <w:szCs w:val="24"/>
        </w:rPr>
        <w:t>However, i</w:t>
      </w:r>
      <w:r w:rsidR="00370690" w:rsidRPr="00BD3CBE">
        <w:rPr>
          <w:rFonts w:ascii="Times New Roman" w:hAnsi="Times New Roman" w:cs="Times New Roman"/>
          <w:color w:val="000000" w:themeColor="text1"/>
          <w:sz w:val="24"/>
          <w:szCs w:val="24"/>
        </w:rPr>
        <w:t>n that</w:t>
      </w:r>
      <w:r w:rsidR="00430663" w:rsidRPr="00BD3CBE">
        <w:rPr>
          <w:rFonts w:ascii="Times New Roman" w:hAnsi="Times New Roman" w:cs="Times New Roman"/>
          <w:color w:val="000000" w:themeColor="text1"/>
          <w:sz w:val="24"/>
          <w:szCs w:val="24"/>
        </w:rPr>
        <w:t xml:space="preserve"> meta-analysis, th</w:t>
      </w:r>
      <w:r w:rsidR="00B91708" w:rsidRPr="00BD3CBE">
        <w:rPr>
          <w:rFonts w:ascii="Times New Roman" w:hAnsi="Times New Roman" w:cs="Times New Roman"/>
          <w:color w:val="000000" w:themeColor="text1"/>
          <w:sz w:val="24"/>
          <w:szCs w:val="24"/>
        </w:rPr>
        <w:t>e</w:t>
      </w:r>
      <w:r w:rsidR="00430663" w:rsidRPr="00BD3CBE">
        <w:rPr>
          <w:rFonts w:ascii="Times New Roman" w:hAnsi="Times New Roman" w:cs="Times New Roman"/>
          <w:color w:val="000000" w:themeColor="text1"/>
          <w:sz w:val="24"/>
          <w:szCs w:val="24"/>
        </w:rPr>
        <w:t xml:space="preserve"> inverse </w:t>
      </w:r>
      <w:r w:rsidR="0086324C" w:rsidRPr="00BD3CBE">
        <w:rPr>
          <w:rFonts w:ascii="Times New Roman" w:hAnsi="Times New Roman" w:cs="Times New Roman"/>
          <w:color w:val="000000" w:themeColor="text1"/>
          <w:sz w:val="24"/>
          <w:szCs w:val="24"/>
        </w:rPr>
        <w:t>association</w:t>
      </w:r>
      <w:r w:rsidR="00430663" w:rsidRPr="00BD3CBE">
        <w:rPr>
          <w:rFonts w:ascii="Times New Roman" w:hAnsi="Times New Roman" w:cs="Times New Roman"/>
          <w:color w:val="000000" w:themeColor="text1"/>
          <w:sz w:val="24"/>
          <w:szCs w:val="24"/>
        </w:rPr>
        <w:t xml:space="preserve"> was only apparent </w:t>
      </w:r>
      <w:r w:rsidR="005916DC" w:rsidRPr="00BD3CBE">
        <w:rPr>
          <w:rFonts w:ascii="Times New Roman" w:hAnsi="Times New Roman" w:cs="Times New Roman"/>
          <w:color w:val="000000" w:themeColor="text1"/>
          <w:sz w:val="24"/>
          <w:szCs w:val="24"/>
        </w:rPr>
        <w:t xml:space="preserve">in </w:t>
      </w:r>
      <w:r w:rsidR="00430663" w:rsidRPr="00BD3CBE">
        <w:rPr>
          <w:rFonts w:ascii="Times New Roman" w:hAnsi="Times New Roman" w:cs="Times New Roman"/>
          <w:color w:val="000000" w:themeColor="text1"/>
          <w:sz w:val="24"/>
          <w:szCs w:val="24"/>
        </w:rPr>
        <w:t xml:space="preserve">men </w:t>
      </w:r>
      <w:r w:rsidR="00EA4F8C" w:rsidRPr="00BD3CBE">
        <w:rPr>
          <w:rFonts w:ascii="Times New Roman" w:hAnsi="Times New Roman" w:cs="Times New Roman"/>
          <w:color w:val="000000" w:themeColor="text1"/>
          <w:sz w:val="24"/>
          <w:szCs w:val="24"/>
        </w:rPr>
        <w:t xml:space="preserve">(HR=0.83, </w:t>
      </w:r>
      <w:r w:rsidR="00801788" w:rsidRPr="00BD3CBE">
        <w:rPr>
          <w:rFonts w:ascii="Times New Roman" w:hAnsi="Times New Roman" w:cs="Times New Roman"/>
          <w:color w:val="000000" w:themeColor="text1"/>
          <w:sz w:val="24"/>
          <w:szCs w:val="24"/>
        </w:rPr>
        <w:t>95%CI</w:t>
      </w:r>
      <w:r w:rsidR="00EA4F8C" w:rsidRPr="00BD3CBE">
        <w:rPr>
          <w:rFonts w:ascii="Times New Roman" w:hAnsi="Times New Roman" w:cs="Times New Roman"/>
          <w:color w:val="000000" w:themeColor="text1"/>
          <w:sz w:val="24"/>
          <w:szCs w:val="24"/>
        </w:rPr>
        <w:t>=0.71-0.98</w:t>
      </w:r>
      <w:r w:rsidR="00430663" w:rsidRPr="00BD3CBE">
        <w:rPr>
          <w:rFonts w:ascii="Times New Roman" w:hAnsi="Times New Roman" w:cs="Times New Roman"/>
          <w:color w:val="000000" w:themeColor="text1"/>
          <w:sz w:val="24"/>
          <w:szCs w:val="24"/>
        </w:rPr>
        <w:t>) and not</w:t>
      </w:r>
      <w:r w:rsidR="005916DC" w:rsidRPr="00BD3CBE">
        <w:rPr>
          <w:rFonts w:ascii="Times New Roman" w:hAnsi="Times New Roman" w:cs="Times New Roman"/>
          <w:color w:val="000000" w:themeColor="text1"/>
          <w:sz w:val="24"/>
          <w:szCs w:val="24"/>
        </w:rPr>
        <w:t xml:space="preserve"> in</w:t>
      </w:r>
      <w:r w:rsidR="00430663" w:rsidRPr="00BD3CBE">
        <w:rPr>
          <w:rFonts w:ascii="Times New Roman" w:hAnsi="Times New Roman" w:cs="Times New Roman"/>
          <w:color w:val="000000" w:themeColor="text1"/>
          <w:sz w:val="24"/>
          <w:szCs w:val="24"/>
        </w:rPr>
        <w:t xml:space="preserve"> women (</w:t>
      </w:r>
      <w:r w:rsidR="00EA4F8C" w:rsidRPr="00BD3CBE">
        <w:rPr>
          <w:rFonts w:ascii="Times New Roman" w:hAnsi="Times New Roman" w:cs="Times New Roman"/>
          <w:color w:val="000000" w:themeColor="text1"/>
          <w:sz w:val="24"/>
          <w:szCs w:val="24"/>
        </w:rPr>
        <w:t xml:space="preserve">HR=0.96, </w:t>
      </w:r>
      <w:r w:rsidR="00801788" w:rsidRPr="00BD3CBE">
        <w:rPr>
          <w:rFonts w:ascii="Times New Roman" w:hAnsi="Times New Roman" w:cs="Times New Roman"/>
          <w:color w:val="000000" w:themeColor="text1"/>
          <w:sz w:val="24"/>
          <w:szCs w:val="24"/>
        </w:rPr>
        <w:t>95%CI</w:t>
      </w:r>
      <w:r w:rsidR="00EA4F8C" w:rsidRPr="00BD3CBE">
        <w:rPr>
          <w:rFonts w:ascii="Times New Roman" w:hAnsi="Times New Roman" w:cs="Times New Roman"/>
          <w:color w:val="000000" w:themeColor="text1"/>
          <w:sz w:val="24"/>
          <w:szCs w:val="24"/>
        </w:rPr>
        <w:t>=0.82-1.12</w:t>
      </w:r>
      <w:r w:rsidR="00430663" w:rsidRPr="00BD3CBE">
        <w:rPr>
          <w:rFonts w:ascii="Times New Roman" w:hAnsi="Times New Roman" w:cs="Times New Roman"/>
          <w:color w:val="000000" w:themeColor="text1"/>
          <w:sz w:val="24"/>
          <w:szCs w:val="24"/>
        </w:rPr>
        <w:t xml:space="preserve">). </w:t>
      </w:r>
      <w:r w:rsidR="001902A3" w:rsidRPr="00BD3CBE">
        <w:rPr>
          <w:rFonts w:ascii="Times New Roman" w:hAnsi="Times New Roman" w:cs="Times New Roman"/>
          <w:color w:val="000000" w:themeColor="text1"/>
          <w:sz w:val="24"/>
          <w:szCs w:val="24"/>
          <w:shd w:val="clear" w:color="auto" w:fill="FFFFFF" w:themeFill="background1"/>
        </w:rPr>
        <w:t xml:space="preserve">We found inverse associations between </w:t>
      </w:r>
      <w:r w:rsidR="004D1B6B" w:rsidRPr="00BD3CBE">
        <w:rPr>
          <w:rFonts w:ascii="Times New Roman" w:hAnsi="Times New Roman" w:cs="Times New Roman"/>
          <w:color w:val="000000" w:themeColor="text1"/>
          <w:sz w:val="24"/>
          <w:szCs w:val="24"/>
          <w:shd w:val="clear" w:color="auto" w:fill="FFFFFF" w:themeFill="background1"/>
        </w:rPr>
        <w:t xml:space="preserve">both </w:t>
      </w:r>
      <w:r w:rsidR="001902A3" w:rsidRPr="00BD3CBE">
        <w:rPr>
          <w:rFonts w:ascii="Times New Roman" w:hAnsi="Times New Roman" w:cs="Times New Roman"/>
          <w:color w:val="000000" w:themeColor="text1"/>
          <w:sz w:val="24"/>
          <w:szCs w:val="24"/>
          <w:shd w:val="clear" w:color="auto" w:fill="FFFFFF" w:themeFill="background1"/>
        </w:rPr>
        <w:t>fatty and lean fish</w:t>
      </w:r>
      <w:r w:rsidR="001902A3" w:rsidRPr="00BD3CBE">
        <w:rPr>
          <w:rFonts w:ascii="Times New Roman" w:hAnsi="Times New Roman" w:cs="Times New Roman"/>
          <w:color w:val="000000" w:themeColor="text1"/>
          <w:sz w:val="24"/>
          <w:szCs w:val="24"/>
        </w:rPr>
        <w:t xml:space="preserve"> intakes and </w:t>
      </w:r>
      <w:r w:rsidR="00794CBD" w:rsidRPr="00BD3CBE">
        <w:rPr>
          <w:rFonts w:ascii="Times New Roman" w:hAnsi="Times New Roman" w:cs="Times New Roman"/>
          <w:color w:val="000000" w:themeColor="text1"/>
          <w:sz w:val="24"/>
          <w:szCs w:val="24"/>
        </w:rPr>
        <w:t>CRC</w:t>
      </w:r>
      <w:r w:rsidR="009964AA" w:rsidRPr="00BD3CBE">
        <w:rPr>
          <w:rFonts w:ascii="Times New Roman" w:hAnsi="Times New Roman" w:cs="Times New Roman"/>
          <w:color w:val="000000" w:themeColor="text1"/>
          <w:sz w:val="24"/>
          <w:szCs w:val="24"/>
        </w:rPr>
        <w:t xml:space="preserve"> risk</w:t>
      </w:r>
      <w:r w:rsidR="001902A3" w:rsidRPr="00BD3CBE">
        <w:rPr>
          <w:rFonts w:ascii="Times New Roman" w:hAnsi="Times New Roman" w:cs="Times New Roman"/>
          <w:color w:val="000000" w:themeColor="text1"/>
          <w:sz w:val="24"/>
          <w:szCs w:val="24"/>
        </w:rPr>
        <w:t xml:space="preserve">, which suggests that fish </w:t>
      </w:r>
      <w:r w:rsidR="005916DC" w:rsidRPr="00BD3CBE">
        <w:rPr>
          <w:rFonts w:ascii="Times New Roman" w:hAnsi="Times New Roman" w:cs="Times New Roman"/>
          <w:color w:val="000000" w:themeColor="text1"/>
          <w:sz w:val="24"/>
          <w:szCs w:val="24"/>
        </w:rPr>
        <w:t xml:space="preserve">consumption </w:t>
      </w:r>
      <w:r w:rsidR="009964AA" w:rsidRPr="00BD3CBE">
        <w:rPr>
          <w:rFonts w:ascii="Times New Roman" w:hAnsi="Times New Roman" w:cs="Times New Roman"/>
          <w:color w:val="000000" w:themeColor="text1"/>
          <w:sz w:val="24"/>
          <w:szCs w:val="24"/>
        </w:rPr>
        <w:t xml:space="preserve">in general (independent of the </w:t>
      </w:r>
      <w:r w:rsidR="001902A3" w:rsidRPr="00BD3CBE">
        <w:rPr>
          <w:rFonts w:ascii="Times New Roman" w:hAnsi="Times New Roman" w:cs="Times New Roman"/>
          <w:color w:val="000000" w:themeColor="text1"/>
          <w:sz w:val="24"/>
          <w:szCs w:val="24"/>
        </w:rPr>
        <w:t>type</w:t>
      </w:r>
      <w:r w:rsidR="009964AA" w:rsidRPr="00BD3CBE">
        <w:rPr>
          <w:rFonts w:ascii="Times New Roman" w:hAnsi="Times New Roman" w:cs="Times New Roman"/>
          <w:color w:val="000000" w:themeColor="text1"/>
          <w:sz w:val="24"/>
          <w:szCs w:val="24"/>
        </w:rPr>
        <w:t>)</w:t>
      </w:r>
      <w:r w:rsidR="001902A3" w:rsidRPr="00BD3CBE">
        <w:rPr>
          <w:rFonts w:ascii="Times New Roman" w:hAnsi="Times New Roman" w:cs="Times New Roman"/>
          <w:color w:val="000000" w:themeColor="text1"/>
          <w:sz w:val="24"/>
          <w:szCs w:val="24"/>
        </w:rPr>
        <w:t xml:space="preserve"> may be beneficial against the development of</w:t>
      </w:r>
      <w:r w:rsidR="00732487" w:rsidRPr="00BD3CBE">
        <w:rPr>
          <w:rFonts w:ascii="Times New Roman" w:hAnsi="Times New Roman" w:cs="Times New Roman"/>
          <w:color w:val="000000" w:themeColor="text1"/>
          <w:sz w:val="24"/>
          <w:szCs w:val="24"/>
        </w:rPr>
        <w:t xml:space="preserve"> </w:t>
      </w:r>
      <w:r w:rsidR="00794CBD" w:rsidRPr="00BD3CBE">
        <w:rPr>
          <w:rFonts w:ascii="Times New Roman" w:hAnsi="Times New Roman" w:cs="Times New Roman"/>
          <w:color w:val="000000" w:themeColor="text1"/>
          <w:sz w:val="24"/>
          <w:szCs w:val="24"/>
        </w:rPr>
        <w:t>CRC</w:t>
      </w:r>
      <w:r w:rsidR="00732487" w:rsidRPr="00BD3CBE">
        <w:rPr>
          <w:rFonts w:ascii="Times New Roman" w:hAnsi="Times New Roman" w:cs="Times New Roman"/>
          <w:color w:val="000000" w:themeColor="text1"/>
          <w:sz w:val="24"/>
          <w:szCs w:val="24"/>
        </w:rPr>
        <w:t xml:space="preserve">. </w:t>
      </w:r>
    </w:p>
    <w:p w14:paraId="38855D73" w14:textId="3318E73E" w:rsidR="00A46881" w:rsidRPr="00BD3CBE" w:rsidRDefault="009A6EB1" w:rsidP="00D11BAD">
      <w:pPr>
        <w:spacing w:after="0" w:line="480" w:lineRule="auto"/>
        <w:ind w:firstLine="720"/>
        <w:jc w:val="both"/>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T</w:t>
      </w:r>
      <w:r w:rsidR="0021477E" w:rsidRPr="00BD3CBE">
        <w:rPr>
          <w:rFonts w:ascii="Times New Roman" w:hAnsi="Times New Roman" w:cs="Times New Roman"/>
          <w:color w:val="000000" w:themeColor="text1"/>
          <w:sz w:val="24"/>
          <w:szCs w:val="24"/>
        </w:rPr>
        <w:t xml:space="preserve">he biological mechanisms through which fish consumption potentially lowers </w:t>
      </w:r>
      <w:r w:rsidR="00794CBD" w:rsidRPr="00BD3CBE">
        <w:rPr>
          <w:rFonts w:ascii="Times New Roman" w:hAnsi="Times New Roman" w:cs="Times New Roman"/>
          <w:color w:val="000000" w:themeColor="text1"/>
          <w:sz w:val="24"/>
          <w:szCs w:val="24"/>
        </w:rPr>
        <w:t>CRC</w:t>
      </w:r>
      <w:r w:rsidR="00F027A0" w:rsidRPr="00BD3CBE">
        <w:rPr>
          <w:rFonts w:ascii="Times New Roman" w:hAnsi="Times New Roman" w:cs="Times New Roman"/>
          <w:color w:val="000000" w:themeColor="text1"/>
          <w:sz w:val="24"/>
          <w:szCs w:val="24"/>
        </w:rPr>
        <w:t xml:space="preserve"> risk are </w:t>
      </w:r>
      <w:r w:rsidR="001A344B" w:rsidRPr="00BD3CBE">
        <w:rPr>
          <w:rFonts w:ascii="Times New Roman" w:hAnsi="Times New Roman" w:cs="Times New Roman"/>
          <w:color w:val="000000" w:themeColor="text1"/>
          <w:sz w:val="24"/>
          <w:szCs w:val="24"/>
        </w:rPr>
        <w:t>not fully understood</w:t>
      </w:r>
      <w:r w:rsidR="00F027A0" w:rsidRPr="00BD3CBE">
        <w:rPr>
          <w:rFonts w:ascii="Times New Roman" w:hAnsi="Times New Roman" w:cs="Times New Roman"/>
          <w:color w:val="000000" w:themeColor="text1"/>
          <w:sz w:val="24"/>
          <w:szCs w:val="24"/>
        </w:rPr>
        <w:t xml:space="preserve">. Fatty/oily fish are </w:t>
      </w:r>
      <w:r w:rsidRPr="00BD3CBE">
        <w:rPr>
          <w:rFonts w:ascii="Times New Roman" w:hAnsi="Times New Roman" w:cs="Times New Roman"/>
          <w:color w:val="000000" w:themeColor="text1"/>
          <w:sz w:val="24"/>
          <w:szCs w:val="24"/>
        </w:rPr>
        <w:t>primary</w:t>
      </w:r>
      <w:r w:rsidR="00F027A0" w:rsidRPr="00BD3CBE">
        <w:rPr>
          <w:rFonts w:ascii="Times New Roman" w:hAnsi="Times New Roman" w:cs="Times New Roman"/>
          <w:color w:val="000000" w:themeColor="text1"/>
          <w:sz w:val="24"/>
          <w:szCs w:val="24"/>
        </w:rPr>
        <w:t xml:space="preserve"> source</w:t>
      </w:r>
      <w:r w:rsidRPr="00BD3CBE">
        <w:rPr>
          <w:rFonts w:ascii="Times New Roman" w:hAnsi="Times New Roman" w:cs="Times New Roman"/>
          <w:color w:val="000000" w:themeColor="text1"/>
          <w:sz w:val="24"/>
          <w:szCs w:val="24"/>
        </w:rPr>
        <w:t>s</w:t>
      </w:r>
      <w:r w:rsidR="00F027A0" w:rsidRPr="00BD3CBE">
        <w:rPr>
          <w:rFonts w:ascii="Times New Roman" w:hAnsi="Times New Roman" w:cs="Times New Roman"/>
          <w:color w:val="000000" w:themeColor="text1"/>
          <w:sz w:val="24"/>
          <w:szCs w:val="24"/>
        </w:rPr>
        <w:t xml:space="preserve"> of n-3 LC-PUFA</w:t>
      </w:r>
      <w:r w:rsidR="008C4A18" w:rsidRPr="00BD3CBE">
        <w:rPr>
          <w:rFonts w:ascii="Times New Roman" w:hAnsi="Times New Roman" w:cs="Times New Roman"/>
          <w:color w:val="000000" w:themeColor="text1"/>
          <w:sz w:val="24"/>
          <w:szCs w:val="24"/>
        </w:rPr>
        <w:t>s</w:t>
      </w:r>
      <w:r w:rsidR="00F027A0" w:rsidRPr="00BD3CBE">
        <w:rPr>
          <w:rFonts w:ascii="Times New Roman" w:hAnsi="Times New Roman" w:cs="Times New Roman"/>
          <w:color w:val="000000" w:themeColor="text1"/>
          <w:sz w:val="24"/>
          <w:szCs w:val="24"/>
        </w:rPr>
        <w:t xml:space="preserve"> which may inhibit cancer development through the production of eicosanoids that p</w:t>
      </w:r>
      <w:r w:rsidR="008C4A18" w:rsidRPr="00BD3CBE">
        <w:rPr>
          <w:rFonts w:ascii="Times New Roman" w:hAnsi="Times New Roman" w:cs="Times New Roman"/>
          <w:color w:val="000000" w:themeColor="text1"/>
          <w:sz w:val="24"/>
          <w:szCs w:val="24"/>
        </w:rPr>
        <w:t>ossess</w:t>
      </w:r>
      <w:r w:rsidR="00E46A5B" w:rsidRPr="00BD3CBE">
        <w:rPr>
          <w:rFonts w:ascii="Times New Roman" w:hAnsi="Times New Roman" w:cs="Times New Roman"/>
          <w:color w:val="000000" w:themeColor="text1"/>
          <w:sz w:val="24"/>
          <w:szCs w:val="24"/>
        </w:rPr>
        <w:t xml:space="preserve"> anti-inflammatory properties</w:t>
      </w:r>
      <w:r w:rsidR="00562005" w:rsidRPr="00BD3CBE">
        <w:rPr>
          <w:rFonts w:ascii="Times New Roman" w:hAnsi="Times New Roman" w:cs="Times New Roman"/>
          <w:color w:val="000000" w:themeColor="text1"/>
          <w:sz w:val="24"/>
          <w:szCs w:val="24"/>
        </w:rPr>
        <w:fldChar w:fldCharType="begin"/>
      </w:r>
      <w:r w:rsidR="00E055AF" w:rsidRPr="00BD3CBE">
        <w:rPr>
          <w:rFonts w:ascii="Times New Roman" w:hAnsi="Times New Roman" w:cs="Times New Roman"/>
          <w:color w:val="000000" w:themeColor="text1"/>
          <w:sz w:val="24"/>
          <w:szCs w:val="24"/>
        </w:rPr>
        <w:instrText xml:space="preserve"> ADDIN EN.CITE &lt;EndNote&gt;&lt;Cite&gt;&lt;Author&gt;DiNicolantonio&lt;/Author&gt;&lt;Year&gt;2018&lt;/Year&gt;&lt;RecNum&gt;2091&lt;/RecNum&gt;&lt;DisplayText&gt;&lt;style face="superscript"&gt;17&lt;/style&gt;&lt;/DisplayText&gt;&lt;record&gt;&lt;rec-number&gt;2091&lt;/rec-number&gt;&lt;foreign-keys&gt;&lt;key app="EN" db-id="dev5tzxfezd5zqex9arpdr29f2wwr52a0xsx" timestamp="1557392798"&gt;2091&lt;/key&gt;&lt;/foreign-keys&gt;&lt;ref-type name="Journal Article"&gt;17&lt;/ref-type&gt;&lt;contributors&gt;&lt;authors&gt;&lt;author&gt;DiNicolantonio, J. J.&lt;/author&gt;&lt;author&gt;O&amp;apos;Keefe, J. H.&lt;/author&gt;&lt;/authors&gt;&lt;/contributors&gt;&lt;auth-address&gt;Saint Luke&amp;apos;s Mid America Heart Institute, Kansas, Missouri, USA.&lt;/auth-address&gt;&lt;titles&gt;&lt;title&gt;Importance of maintaining a low omega-6/omega-3 ratio for reducing inflammation&lt;/title&gt;&lt;secondary-title&gt;Open Heart&lt;/secondary-title&gt;&lt;alt-title&gt;Open heart&lt;/alt-title&gt;&lt;/titles&gt;&lt;periodical&gt;&lt;full-title&gt;Open Heart&lt;/full-title&gt;&lt;abbr-1&gt;Open heart&lt;/abbr-1&gt;&lt;/periodical&gt;&lt;alt-periodical&gt;&lt;full-title&gt;Open Heart&lt;/full-title&gt;&lt;abbr-1&gt;Open heart&lt;/abbr-1&gt;&lt;/alt-periodical&gt;&lt;pages&gt;e000946&lt;/pages&gt;&lt;volume&gt;5&lt;/volume&gt;&lt;number&gt;2&lt;/number&gt;&lt;edition&gt;2018/12/20&lt;/edition&gt;&lt;keywords&gt;&lt;keyword&gt;Inflammation&lt;/keyword&gt;&lt;keyword&gt;fish oil&lt;/keyword&gt;&lt;keyword&gt;linoleic acid&lt;/keyword&gt;&lt;keyword&gt;omega-3&lt;/keyword&gt;&lt;keyword&gt;omega-6&lt;/keyword&gt;&lt;keyword&gt;Medical Officer and Founder of CardioTabs, a nutraceutical company, and does have&lt;/keyword&gt;&lt;keyword&gt;a major ownership interest in the company. CardioTabs does sell products that&lt;/keyword&gt;&lt;keyword&gt;contain omega-3.&lt;/keyword&gt;&lt;/keywords&gt;&lt;dates&gt;&lt;year&gt;2018&lt;/year&gt;&lt;/dates&gt;&lt;isbn&gt;2053-3624 (Print)&amp;#xD;2053-3624&lt;/isbn&gt;&lt;accession-num&gt;30564378&lt;/accession-num&gt;&lt;urls&gt;&lt;/urls&gt;&lt;custom2&gt;PMC6269634&lt;/custom2&gt;&lt;electronic-resource-num&gt;10.1136/openhrt-2018-000946&lt;/electronic-resource-num&gt;&lt;remote-database-provider&gt;NLM&lt;/remote-database-provider&gt;&lt;language&gt;eng&lt;/language&gt;&lt;/record&gt;&lt;/Cite&gt;&lt;/EndNote&gt;</w:instrText>
      </w:r>
      <w:r w:rsidR="00562005" w:rsidRPr="00BD3CBE">
        <w:rPr>
          <w:rFonts w:ascii="Times New Roman" w:hAnsi="Times New Roman" w:cs="Times New Roman"/>
          <w:color w:val="000000" w:themeColor="text1"/>
          <w:sz w:val="24"/>
          <w:szCs w:val="24"/>
        </w:rPr>
        <w:fldChar w:fldCharType="separate"/>
      </w:r>
      <w:r w:rsidR="00E055AF" w:rsidRPr="00BD3CBE">
        <w:rPr>
          <w:rFonts w:ascii="Times New Roman" w:hAnsi="Times New Roman" w:cs="Times New Roman"/>
          <w:noProof/>
          <w:color w:val="000000" w:themeColor="text1"/>
          <w:sz w:val="24"/>
          <w:szCs w:val="24"/>
          <w:vertAlign w:val="superscript"/>
        </w:rPr>
        <w:t>17</w:t>
      </w:r>
      <w:r w:rsidR="00562005" w:rsidRPr="00BD3CBE">
        <w:rPr>
          <w:rFonts w:ascii="Times New Roman" w:hAnsi="Times New Roman" w:cs="Times New Roman"/>
          <w:color w:val="000000" w:themeColor="text1"/>
          <w:sz w:val="24"/>
          <w:szCs w:val="24"/>
        </w:rPr>
        <w:fldChar w:fldCharType="end"/>
      </w:r>
      <w:r w:rsidR="00E03DF9" w:rsidRPr="00BD3CBE">
        <w:rPr>
          <w:rFonts w:ascii="Times New Roman" w:hAnsi="Times New Roman" w:cs="Times New Roman"/>
          <w:color w:val="000000" w:themeColor="text1"/>
          <w:sz w:val="24"/>
          <w:szCs w:val="24"/>
        </w:rPr>
        <w:t xml:space="preserve">. </w:t>
      </w:r>
      <w:r w:rsidR="00C322C3" w:rsidRPr="00BD3CBE">
        <w:rPr>
          <w:rFonts w:ascii="Times New Roman" w:hAnsi="Times New Roman" w:cs="Times New Roman"/>
          <w:color w:val="000000" w:themeColor="text1"/>
          <w:sz w:val="24"/>
          <w:szCs w:val="24"/>
        </w:rPr>
        <w:t>Although fat content is lower in lean/white fish compared to fatty fish, lean fish could be a non-negligible source of n-3 LC-PUFAs. In fact, the overall composition of fish with respect to n-3 LC-PUFA content depends not only on the amount of total fat, but also on</w:t>
      </w:r>
      <w:r w:rsidR="00D269F0" w:rsidRPr="00BD3CBE">
        <w:rPr>
          <w:rFonts w:ascii="Times New Roman" w:hAnsi="Times New Roman" w:cs="Times New Roman"/>
          <w:color w:val="000000" w:themeColor="text1"/>
          <w:sz w:val="24"/>
          <w:szCs w:val="24"/>
        </w:rPr>
        <w:t xml:space="preserve"> the percentage of fatty acids; for example </w:t>
      </w:r>
      <w:r w:rsidR="00C322C3" w:rsidRPr="00BD3CBE">
        <w:rPr>
          <w:rFonts w:ascii="Times New Roman" w:hAnsi="Times New Roman" w:cs="Times New Roman"/>
          <w:color w:val="000000" w:themeColor="text1"/>
          <w:sz w:val="24"/>
          <w:szCs w:val="24"/>
        </w:rPr>
        <w:t>sole-like lean fish with less than 1.7% total fat has approximately 24.6% (</w:t>
      </w:r>
      <w:r w:rsidR="00922863" w:rsidRPr="00BD3CBE">
        <w:rPr>
          <w:rFonts w:ascii="Times New Roman" w:hAnsi="Times New Roman" w:cs="Times New Roman"/>
          <w:color w:val="000000" w:themeColor="text1"/>
          <w:sz w:val="24"/>
          <w:szCs w:val="24"/>
        </w:rPr>
        <w:t>as</w:t>
      </w:r>
      <w:r w:rsidR="00C322C3" w:rsidRPr="00BD3CBE">
        <w:rPr>
          <w:rFonts w:ascii="Times New Roman" w:hAnsi="Times New Roman" w:cs="Times New Roman"/>
          <w:color w:val="000000" w:themeColor="text1"/>
          <w:sz w:val="24"/>
          <w:szCs w:val="24"/>
        </w:rPr>
        <w:t xml:space="preserve"> </w:t>
      </w:r>
      <w:r w:rsidR="00D269F0" w:rsidRPr="00BD3CBE">
        <w:rPr>
          <w:rFonts w:ascii="Times New Roman" w:hAnsi="Times New Roman" w:cs="Times New Roman"/>
          <w:color w:val="000000" w:themeColor="text1"/>
          <w:sz w:val="24"/>
          <w:szCs w:val="24"/>
        </w:rPr>
        <w:t xml:space="preserve">a </w:t>
      </w:r>
      <w:r w:rsidR="00922863" w:rsidRPr="00BD3CBE">
        <w:rPr>
          <w:rFonts w:ascii="Times New Roman" w:hAnsi="Times New Roman" w:cs="Times New Roman"/>
          <w:color w:val="000000" w:themeColor="text1"/>
          <w:sz w:val="24"/>
          <w:szCs w:val="24"/>
        </w:rPr>
        <w:t>proportion of total fatty acids</w:t>
      </w:r>
      <w:r w:rsidR="00C322C3" w:rsidRPr="00BD3CBE">
        <w:rPr>
          <w:rFonts w:ascii="Times New Roman" w:hAnsi="Times New Roman" w:cs="Times New Roman"/>
          <w:color w:val="000000" w:themeColor="text1"/>
          <w:sz w:val="24"/>
          <w:szCs w:val="24"/>
        </w:rPr>
        <w:t>) of EPA and DHA</w:t>
      </w:r>
      <w:r w:rsidR="00AF7F9E" w:rsidRPr="00BD3CBE">
        <w:rPr>
          <w:rFonts w:ascii="Times New Roman" w:hAnsi="Times New Roman" w:cs="Times New Roman"/>
          <w:color w:val="000000" w:themeColor="text1"/>
          <w:sz w:val="24"/>
          <w:szCs w:val="24"/>
        </w:rPr>
        <w:t>,</w:t>
      </w:r>
      <w:r w:rsidR="00C322C3" w:rsidRPr="00BD3CBE">
        <w:rPr>
          <w:rFonts w:ascii="Times New Roman" w:hAnsi="Times New Roman" w:cs="Times New Roman"/>
          <w:color w:val="000000" w:themeColor="text1"/>
          <w:sz w:val="24"/>
          <w:szCs w:val="24"/>
        </w:rPr>
        <w:t xml:space="preserve"> while herring which con</w:t>
      </w:r>
      <w:r w:rsidR="005B6D48" w:rsidRPr="00BD3CBE">
        <w:rPr>
          <w:rFonts w:ascii="Times New Roman" w:hAnsi="Times New Roman" w:cs="Times New Roman"/>
          <w:color w:val="000000" w:themeColor="text1"/>
          <w:sz w:val="24"/>
          <w:szCs w:val="24"/>
        </w:rPr>
        <w:t>tains 12.7% of total fat has 12</w:t>
      </w:r>
      <w:r w:rsidR="00E63012" w:rsidRPr="00BD3CBE">
        <w:rPr>
          <w:rFonts w:ascii="Times New Roman" w:hAnsi="Times New Roman" w:cs="Times New Roman"/>
          <w:color w:val="000000" w:themeColor="text1"/>
          <w:sz w:val="24"/>
          <w:szCs w:val="24"/>
        </w:rPr>
        <w:t>% of EPA and DHA</w:t>
      </w:r>
      <w:r w:rsidR="00FF33D3" w:rsidRPr="00BD3CBE">
        <w:rPr>
          <w:rFonts w:ascii="Times New Roman" w:hAnsi="Times New Roman" w:cs="Times New Roman"/>
          <w:color w:val="000000" w:themeColor="text1"/>
          <w:sz w:val="24"/>
          <w:szCs w:val="24"/>
        </w:rPr>
        <w:fldChar w:fldCharType="begin"/>
      </w:r>
      <w:r w:rsidR="00386BCD" w:rsidRPr="00BD3CBE">
        <w:rPr>
          <w:rFonts w:ascii="Times New Roman" w:hAnsi="Times New Roman" w:cs="Times New Roman"/>
          <w:color w:val="000000" w:themeColor="text1"/>
          <w:sz w:val="24"/>
          <w:szCs w:val="24"/>
        </w:rPr>
        <w:instrText xml:space="preserve"> ADDIN EN.CITE &lt;EndNote&gt;&lt;Cite&gt;&lt;Author&gt;Strobel&lt;/Author&gt;&lt;Year&gt;2012&lt;/Year&gt;&lt;RecNum&gt;1619&lt;/RecNum&gt;&lt;DisplayText&gt;&lt;style face="superscript"&gt;22&lt;/style&gt;&lt;/DisplayText&gt;&lt;record&gt;&lt;rec-number&gt;1619&lt;/rec-number&gt;&lt;foreign-keys&gt;&lt;key app="EN" db-id="dev5tzxfezd5zqex9arpdr29f2wwr52a0xsx" timestamp="1532009003"&gt;1619&lt;/key&gt;&lt;/foreign-keys&gt;&lt;ref-type name="Journal Article"&gt;17&lt;/ref-type&gt;&lt;contributors&gt;&lt;authors&gt;&lt;author&gt;Strobel, C.&lt;/author&gt;&lt;author&gt;Jahreis, G.&lt;/author&gt;&lt;author&gt;Kuhnt, K.&lt;/author&gt;&lt;/authors&gt;&lt;/contributors&gt;&lt;auth-address&gt;Department of Nutritional Physiology, Institute of Nutrition, Friedrich Schiller University Jena, Dornburger Str, 24, Jena, Germany.&lt;/auth-address&gt;&lt;titles&gt;&lt;title&gt;Survey of n-3 and n-6 polyunsaturated fatty acids in fish and fish products&lt;/title&gt;&lt;secondary-title&gt;Lipids Health Dis&lt;/secondary-title&gt;&lt;alt-title&gt;Lipids in health and disease&lt;/alt-title&gt;&lt;/titles&gt;&lt;periodical&gt;&lt;full-title&gt;Lipids Health Dis&lt;/full-title&gt;&lt;abbr-1&gt;Lipids in health and disease&lt;/abbr-1&gt;&lt;/periodical&gt;&lt;alt-periodical&gt;&lt;full-title&gt;Lipids Health Dis&lt;/full-title&gt;&lt;abbr-1&gt;Lipids in health and disease&lt;/abbr-1&gt;&lt;/alt-periodical&gt;&lt;pages&gt;144&lt;/pages&gt;&lt;volume&gt;11&lt;/volume&gt;&lt;edition&gt;2012/11/01&lt;/edition&gt;&lt;keywords&gt;&lt;keyword&gt;Animals&lt;/keyword&gt;&lt;keyword&gt;Dietary Fats/analysis&lt;/keyword&gt;&lt;keyword&gt;*Fatty Acids, Omega-3/analysis/chemistry&lt;/keyword&gt;&lt;keyword&gt;*Fatty Acids, Omega-6/analysis/chemistry&lt;/keyword&gt;&lt;keyword&gt;Fish Oils/*chemistry&lt;/keyword&gt;&lt;keyword&gt;Fish Products&lt;/keyword&gt;&lt;keyword&gt;Fishes&lt;/keyword&gt;&lt;keyword&gt;*Food Analysis&lt;/keyword&gt;&lt;keyword&gt;Humans&lt;/keyword&gt;&lt;keyword&gt;Plant Oils/analysis/chemistry&lt;/keyword&gt;&lt;/keywords&gt;&lt;dates&gt;&lt;year&gt;2012&lt;/year&gt;&lt;pub-dates&gt;&lt;date&gt;Oct 30&lt;/date&gt;&lt;/pub-dates&gt;&lt;/dates&gt;&lt;isbn&gt;1476-511x&lt;/isbn&gt;&lt;accession-num&gt;23110317&lt;/accession-num&gt;&lt;urls&gt;&lt;/urls&gt;&lt;custom2&gt;PMC3543232&lt;/custom2&gt;&lt;electronic-resource-num&gt;10.1186/1476-511x-11-144&lt;/electronic-resource-num&gt;&lt;remote-database-provider&gt;NLM&lt;/remote-database-provider&gt;&lt;language&gt;eng&lt;/language&gt;&lt;/record&gt;&lt;/Cite&gt;&lt;/EndNote&gt;</w:instrText>
      </w:r>
      <w:r w:rsidR="00FF33D3" w:rsidRPr="00BD3CBE">
        <w:rPr>
          <w:rFonts w:ascii="Times New Roman" w:hAnsi="Times New Roman" w:cs="Times New Roman"/>
          <w:color w:val="000000" w:themeColor="text1"/>
          <w:sz w:val="24"/>
          <w:szCs w:val="24"/>
        </w:rPr>
        <w:fldChar w:fldCharType="separate"/>
      </w:r>
      <w:r w:rsidR="00386BCD" w:rsidRPr="00BD3CBE">
        <w:rPr>
          <w:rFonts w:ascii="Times New Roman" w:hAnsi="Times New Roman" w:cs="Times New Roman"/>
          <w:noProof/>
          <w:color w:val="000000" w:themeColor="text1"/>
          <w:sz w:val="24"/>
          <w:szCs w:val="24"/>
          <w:vertAlign w:val="superscript"/>
        </w:rPr>
        <w:t>22</w:t>
      </w:r>
      <w:r w:rsidR="00FF33D3" w:rsidRPr="00BD3CBE">
        <w:rPr>
          <w:rFonts w:ascii="Times New Roman" w:hAnsi="Times New Roman" w:cs="Times New Roman"/>
          <w:color w:val="000000" w:themeColor="text1"/>
          <w:sz w:val="24"/>
          <w:szCs w:val="24"/>
        </w:rPr>
        <w:fldChar w:fldCharType="end"/>
      </w:r>
      <w:r w:rsidR="00C322C3" w:rsidRPr="00BD3CBE">
        <w:rPr>
          <w:rFonts w:ascii="Times New Roman" w:hAnsi="Times New Roman" w:cs="Times New Roman"/>
          <w:color w:val="000000" w:themeColor="text1"/>
          <w:sz w:val="24"/>
          <w:szCs w:val="24"/>
        </w:rPr>
        <w:t xml:space="preserve">. </w:t>
      </w:r>
      <w:r w:rsidR="00FF33D3" w:rsidRPr="00BD3CBE">
        <w:rPr>
          <w:rFonts w:ascii="Times New Roman" w:hAnsi="Times New Roman" w:cs="Times New Roman"/>
          <w:color w:val="000000" w:themeColor="text1"/>
          <w:sz w:val="24"/>
          <w:szCs w:val="24"/>
        </w:rPr>
        <w:t xml:space="preserve">The n-3 LC-PUFAs </w:t>
      </w:r>
      <w:r w:rsidR="00A46881" w:rsidRPr="00BD3CBE">
        <w:rPr>
          <w:rFonts w:ascii="Times New Roman" w:hAnsi="Times New Roman" w:cs="Times New Roman"/>
          <w:color w:val="000000" w:themeColor="text1"/>
          <w:sz w:val="24"/>
          <w:szCs w:val="24"/>
        </w:rPr>
        <w:t xml:space="preserve">produce anti-inflammatory five-series leukotrienes and three-series prostaglandins, and act as competitive inhibitors of the actions of </w:t>
      </w:r>
      <w:r w:rsidR="003A4F2C" w:rsidRPr="00BD3CBE">
        <w:rPr>
          <w:rFonts w:ascii="Times New Roman" w:hAnsi="Times New Roman" w:cs="Times New Roman"/>
          <w:color w:val="000000" w:themeColor="text1"/>
          <w:sz w:val="24"/>
          <w:szCs w:val="24"/>
        </w:rPr>
        <w:t xml:space="preserve">the </w:t>
      </w:r>
      <w:r w:rsidR="00A46881" w:rsidRPr="00BD3CBE">
        <w:rPr>
          <w:rFonts w:ascii="Times New Roman" w:hAnsi="Times New Roman" w:cs="Times New Roman"/>
          <w:color w:val="000000" w:themeColor="text1"/>
          <w:sz w:val="24"/>
          <w:szCs w:val="24"/>
        </w:rPr>
        <w:t>n-6 LC-PUFA</w:t>
      </w:r>
      <w:r w:rsidR="00AF7F9E" w:rsidRPr="00BD3CBE">
        <w:rPr>
          <w:rFonts w:ascii="Times New Roman" w:hAnsi="Times New Roman" w:cs="Times New Roman"/>
          <w:color w:val="000000" w:themeColor="text1"/>
          <w:sz w:val="24"/>
          <w:szCs w:val="24"/>
        </w:rPr>
        <w:t>s; the latter</w:t>
      </w:r>
      <w:r w:rsidR="00A46881" w:rsidRPr="00BD3CBE">
        <w:rPr>
          <w:rFonts w:ascii="Times New Roman" w:hAnsi="Times New Roman" w:cs="Times New Roman"/>
          <w:color w:val="000000" w:themeColor="text1"/>
          <w:sz w:val="24"/>
          <w:szCs w:val="24"/>
        </w:rPr>
        <w:t xml:space="preserve"> </w:t>
      </w:r>
      <w:r w:rsidR="00AF7F9E" w:rsidRPr="00BD3CBE">
        <w:rPr>
          <w:rFonts w:ascii="Times New Roman" w:hAnsi="Times New Roman" w:cs="Times New Roman"/>
          <w:color w:val="000000" w:themeColor="text1"/>
          <w:sz w:val="24"/>
          <w:szCs w:val="24"/>
        </w:rPr>
        <w:t>lead to the production of</w:t>
      </w:r>
      <w:r w:rsidR="003A4F2C" w:rsidRPr="00BD3CBE">
        <w:rPr>
          <w:rFonts w:ascii="Times New Roman" w:hAnsi="Times New Roman" w:cs="Times New Roman"/>
          <w:color w:val="000000" w:themeColor="text1"/>
          <w:sz w:val="24"/>
          <w:szCs w:val="24"/>
        </w:rPr>
        <w:t xml:space="preserve"> four-series leukotrienes and two-series prostaglandins</w:t>
      </w:r>
      <w:r w:rsidR="00FF7FA9" w:rsidRPr="00BD3CBE">
        <w:rPr>
          <w:rFonts w:ascii="Times New Roman" w:hAnsi="Times New Roman" w:cs="Times New Roman"/>
          <w:color w:val="000000" w:themeColor="text1"/>
          <w:sz w:val="24"/>
          <w:szCs w:val="24"/>
        </w:rPr>
        <w:t xml:space="preserve"> and </w:t>
      </w:r>
      <w:r w:rsidR="003A4F2C" w:rsidRPr="00BD3CBE">
        <w:rPr>
          <w:rFonts w:ascii="Times New Roman" w:hAnsi="Times New Roman" w:cs="Times New Roman"/>
          <w:color w:val="000000" w:themeColor="text1"/>
          <w:sz w:val="24"/>
          <w:szCs w:val="24"/>
        </w:rPr>
        <w:t>promote the synthesis of pro-inflammatory interleukins and tumo</w:t>
      </w:r>
      <w:r w:rsidR="00340143" w:rsidRPr="00BD3CBE">
        <w:rPr>
          <w:rFonts w:ascii="Times New Roman" w:hAnsi="Times New Roman" w:cs="Times New Roman"/>
          <w:color w:val="000000" w:themeColor="text1"/>
          <w:sz w:val="24"/>
          <w:szCs w:val="24"/>
        </w:rPr>
        <w:t>u</w:t>
      </w:r>
      <w:r w:rsidR="003A4F2C" w:rsidRPr="00BD3CBE">
        <w:rPr>
          <w:rFonts w:ascii="Times New Roman" w:hAnsi="Times New Roman" w:cs="Times New Roman"/>
          <w:color w:val="000000" w:themeColor="text1"/>
          <w:sz w:val="24"/>
          <w:szCs w:val="24"/>
        </w:rPr>
        <w:t>r necrosis factor</w:t>
      </w:r>
      <w:r w:rsidR="00231944" w:rsidRPr="00BD3CBE">
        <w:rPr>
          <w:rFonts w:ascii="Times New Roman" w:hAnsi="Times New Roman" w:cs="Times New Roman"/>
          <w:color w:val="000000" w:themeColor="text1"/>
          <w:sz w:val="24"/>
          <w:szCs w:val="24"/>
        </w:rPr>
        <w:fldChar w:fldCharType="begin"/>
      </w:r>
      <w:r w:rsidR="00E055AF" w:rsidRPr="00BD3CBE">
        <w:rPr>
          <w:rFonts w:ascii="Times New Roman" w:hAnsi="Times New Roman" w:cs="Times New Roman"/>
          <w:color w:val="000000" w:themeColor="text1"/>
          <w:sz w:val="24"/>
          <w:szCs w:val="24"/>
        </w:rPr>
        <w:instrText xml:space="preserve"> ADDIN EN.CITE &lt;EndNote&gt;&lt;Cite&gt;&lt;Author&gt;DiNicolantonio&lt;/Author&gt;&lt;Year&gt;2018&lt;/Year&gt;&lt;RecNum&gt;2091&lt;/RecNum&gt;&lt;DisplayText&gt;&lt;style face="superscript"&gt;17&lt;/style&gt;&lt;/DisplayText&gt;&lt;record&gt;&lt;rec-number&gt;2091&lt;/rec-number&gt;&lt;foreign-keys&gt;&lt;key app="EN" db-id="dev5tzxfezd5zqex9arpdr29f2wwr52a0xsx" timestamp="1557392798"&gt;2091&lt;/key&gt;&lt;/foreign-keys&gt;&lt;ref-type name="Journal Article"&gt;17&lt;/ref-type&gt;&lt;contributors&gt;&lt;authors&gt;&lt;author&gt;DiNicolantonio, J. J.&lt;/author&gt;&lt;author&gt;O&amp;apos;Keefe, J. H.&lt;/author&gt;&lt;/authors&gt;&lt;/contributors&gt;&lt;auth-address&gt;Saint Luke&amp;apos;s Mid America Heart Institute, Kansas, Missouri, USA.&lt;/auth-address&gt;&lt;titles&gt;&lt;title&gt;Importance of maintaining a low omega-6/omega-3 ratio for reducing inflammation&lt;/title&gt;&lt;secondary-title&gt;Open Heart&lt;/secondary-title&gt;&lt;alt-title&gt;Open heart&lt;/alt-title&gt;&lt;/titles&gt;&lt;periodical&gt;&lt;full-title&gt;Open Heart&lt;/full-title&gt;&lt;abbr-1&gt;Open heart&lt;/abbr-1&gt;&lt;/periodical&gt;&lt;alt-periodical&gt;&lt;full-title&gt;Open Heart&lt;/full-title&gt;&lt;abbr-1&gt;Open heart&lt;/abbr-1&gt;&lt;/alt-periodical&gt;&lt;pages&gt;e000946&lt;/pages&gt;&lt;volume&gt;5&lt;/volume&gt;&lt;number&gt;2&lt;/number&gt;&lt;edition&gt;2018/12/20&lt;/edition&gt;&lt;keywords&gt;&lt;keyword&gt;Inflammation&lt;/keyword&gt;&lt;keyword&gt;fish oil&lt;/keyword&gt;&lt;keyword&gt;linoleic acid&lt;/keyword&gt;&lt;keyword&gt;omega-3&lt;/keyword&gt;&lt;keyword&gt;omega-6&lt;/keyword&gt;&lt;keyword&gt;Medical Officer and Founder of CardioTabs, a nutraceutical company, and does have&lt;/keyword&gt;&lt;keyword&gt;a major ownership interest in the company. CardioTabs does sell products that&lt;/keyword&gt;&lt;keyword&gt;contain omega-3.&lt;/keyword&gt;&lt;/keywords&gt;&lt;dates&gt;&lt;year&gt;2018&lt;/year&gt;&lt;/dates&gt;&lt;isbn&gt;2053-3624 (Print)&amp;#xD;2053-3624&lt;/isbn&gt;&lt;accession-num&gt;30564378&lt;/accession-num&gt;&lt;urls&gt;&lt;/urls&gt;&lt;custom2&gt;PMC6269634&lt;/custom2&gt;&lt;electronic-resource-num&gt;10.1136/openhrt-2018-000946&lt;/electronic-resource-num&gt;&lt;remote-database-provider&gt;NLM&lt;/remote-database-provider&gt;&lt;language&gt;eng&lt;/language&gt;&lt;/record&gt;&lt;/Cite&gt;&lt;/EndNote&gt;</w:instrText>
      </w:r>
      <w:r w:rsidR="00231944" w:rsidRPr="00BD3CBE">
        <w:rPr>
          <w:rFonts w:ascii="Times New Roman" w:hAnsi="Times New Roman" w:cs="Times New Roman"/>
          <w:color w:val="000000" w:themeColor="text1"/>
          <w:sz w:val="24"/>
          <w:szCs w:val="24"/>
        </w:rPr>
        <w:fldChar w:fldCharType="separate"/>
      </w:r>
      <w:r w:rsidR="00E055AF" w:rsidRPr="00BD3CBE">
        <w:rPr>
          <w:rFonts w:ascii="Times New Roman" w:hAnsi="Times New Roman" w:cs="Times New Roman"/>
          <w:noProof/>
          <w:color w:val="000000" w:themeColor="text1"/>
          <w:sz w:val="24"/>
          <w:szCs w:val="24"/>
          <w:vertAlign w:val="superscript"/>
        </w:rPr>
        <w:t>17</w:t>
      </w:r>
      <w:r w:rsidR="00231944" w:rsidRPr="00BD3CBE">
        <w:rPr>
          <w:rFonts w:ascii="Times New Roman" w:hAnsi="Times New Roman" w:cs="Times New Roman"/>
          <w:color w:val="000000" w:themeColor="text1"/>
          <w:sz w:val="24"/>
          <w:szCs w:val="24"/>
        </w:rPr>
        <w:fldChar w:fldCharType="end"/>
      </w:r>
      <w:r w:rsidR="00FF7FA9" w:rsidRPr="00BD3CBE">
        <w:rPr>
          <w:rFonts w:ascii="Times New Roman" w:hAnsi="Times New Roman" w:cs="Times New Roman"/>
          <w:color w:val="000000" w:themeColor="text1"/>
          <w:sz w:val="24"/>
          <w:szCs w:val="24"/>
        </w:rPr>
        <w:t xml:space="preserve">. </w:t>
      </w:r>
      <w:r w:rsidR="00A90A4B" w:rsidRPr="00BD3CBE">
        <w:rPr>
          <w:rFonts w:ascii="Times New Roman" w:hAnsi="Times New Roman" w:cs="Times New Roman"/>
          <w:color w:val="000000" w:themeColor="text1"/>
          <w:sz w:val="24"/>
          <w:szCs w:val="24"/>
        </w:rPr>
        <w:t xml:space="preserve">In agreement </w:t>
      </w:r>
      <w:r w:rsidR="00884EF6" w:rsidRPr="00BD3CBE">
        <w:rPr>
          <w:rFonts w:ascii="Times New Roman" w:hAnsi="Times New Roman" w:cs="Times New Roman"/>
          <w:color w:val="000000" w:themeColor="text1"/>
          <w:sz w:val="24"/>
          <w:szCs w:val="24"/>
        </w:rPr>
        <w:t>with</w:t>
      </w:r>
      <w:r w:rsidR="00A90A4B" w:rsidRPr="00BD3CBE">
        <w:rPr>
          <w:rFonts w:ascii="Times New Roman" w:hAnsi="Times New Roman" w:cs="Times New Roman"/>
          <w:color w:val="000000" w:themeColor="text1"/>
          <w:sz w:val="24"/>
          <w:szCs w:val="24"/>
        </w:rPr>
        <w:t xml:space="preserve"> this hypothesis</w:t>
      </w:r>
      <w:r w:rsidR="00A46881" w:rsidRPr="00BD3CBE">
        <w:rPr>
          <w:rFonts w:ascii="Times New Roman" w:hAnsi="Times New Roman" w:cs="Times New Roman"/>
          <w:color w:val="000000" w:themeColor="text1"/>
          <w:sz w:val="24"/>
          <w:szCs w:val="24"/>
        </w:rPr>
        <w:t xml:space="preserve">, our study showed that </w:t>
      </w:r>
      <w:r w:rsidR="00BE6538" w:rsidRPr="00BD3CBE">
        <w:rPr>
          <w:rFonts w:ascii="Times New Roman" w:hAnsi="Times New Roman" w:cs="Times New Roman"/>
          <w:color w:val="000000" w:themeColor="text1"/>
          <w:sz w:val="24"/>
          <w:szCs w:val="24"/>
        </w:rPr>
        <w:t>the</w:t>
      </w:r>
      <w:r w:rsidR="00A46881" w:rsidRPr="00BD3CBE">
        <w:rPr>
          <w:rFonts w:ascii="Times New Roman" w:hAnsi="Times New Roman" w:cs="Times New Roman"/>
          <w:color w:val="000000" w:themeColor="text1"/>
          <w:sz w:val="24"/>
          <w:szCs w:val="24"/>
        </w:rPr>
        <w:t xml:space="preserve"> </w:t>
      </w:r>
      <w:r w:rsidR="00807748" w:rsidRPr="00BD3CBE">
        <w:rPr>
          <w:rFonts w:ascii="Times New Roman" w:hAnsi="Times New Roman" w:cs="Times New Roman"/>
          <w:color w:val="000000" w:themeColor="text1"/>
          <w:sz w:val="24"/>
          <w:szCs w:val="24"/>
        </w:rPr>
        <w:t>n-6:n-3 L</w:t>
      </w:r>
      <w:r w:rsidR="00A46881" w:rsidRPr="00BD3CBE">
        <w:rPr>
          <w:rFonts w:ascii="Times New Roman" w:hAnsi="Times New Roman" w:cs="Times New Roman"/>
          <w:color w:val="000000" w:themeColor="text1"/>
          <w:sz w:val="24"/>
          <w:szCs w:val="24"/>
        </w:rPr>
        <w:t xml:space="preserve">C-PUFA ratio </w:t>
      </w:r>
      <w:r w:rsidR="001B2B7E" w:rsidRPr="00BD3CBE">
        <w:rPr>
          <w:rFonts w:ascii="Times New Roman" w:hAnsi="Times New Roman" w:cs="Times New Roman"/>
          <w:color w:val="000000" w:themeColor="text1"/>
          <w:sz w:val="24"/>
          <w:szCs w:val="24"/>
        </w:rPr>
        <w:t xml:space="preserve">in the diet </w:t>
      </w:r>
      <w:r w:rsidR="00AF7F9E" w:rsidRPr="00BD3CBE">
        <w:rPr>
          <w:rFonts w:ascii="Times New Roman" w:hAnsi="Times New Roman" w:cs="Times New Roman"/>
          <w:color w:val="000000" w:themeColor="text1"/>
          <w:sz w:val="24"/>
          <w:szCs w:val="24"/>
        </w:rPr>
        <w:t>is</w:t>
      </w:r>
      <w:r w:rsidR="00A46881" w:rsidRPr="00BD3CBE">
        <w:rPr>
          <w:rFonts w:ascii="Times New Roman" w:hAnsi="Times New Roman" w:cs="Times New Roman"/>
          <w:color w:val="000000" w:themeColor="text1"/>
          <w:sz w:val="24"/>
          <w:szCs w:val="24"/>
        </w:rPr>
        <w:t xml:space="preserve"> positively associated with </w:t>
      </w:r>
      <w:r w:rsidR="00794CBD" w:rsidRPr="00BD3CBE">
        <w:rPr>
          <w:rFonts w:ascii="Times New Roman" w:hAnsi="Times New Roman" w:cs="Times New Roman"/>
          <w:color w:val="000000" w:themeColor="text1"/>
          <w:sz w:val="24"/>
          <w:szCs w:val="24"/>
        </w:rPr>
        <w:t>CRC</w:t>
      </w:r>
      <w:r w:rsidR="00A46881" w:rsidRPr="00BD3CBE">
        <w:rPr>
          <w:rFonts w:ascii="Times New Roman" w:hAnsi="Times New Roman" w:cs="Times New Roman"/>
          <w:color w:val="000000" w:themeColor="text1"/>
          <w:sz w:val="24"/>
          <w:szCs w:val="24"/>
        </w:rPr>
        <w:t xml:space="preserve"> risk. </w:t>
      </w:r>
      <w:r w:rsidR="002A6A94" w:rsidRPr="00BD3CBE">
        <w:rPr>
          <w:rFonts w:ascii="Times New Roman" w:hAnsi="Times New Roman" w:cs="Times New Roman"/>
          <w:color w:val="000000" w:themeColor="text1"/>
          <w:sz w:val="24"/>
          <w:szCs w:val="24"/>
        </w:rPr>
        <w:t xml:space="preserve">We additionally observed that fatty fish intake was significantly inversely associated with proximal colon cancer, whereas lean fish intake tended to be inversely associated with distal colon cancer. </w:t>
      </w:r>
      <w:r w:rsidR="007C6567" w:rsidRPr="00BD3CBE">
        <w:rPr>
          <w:rFonts w:ascii="Times New Roman" w:hAnsi="Times New Roman" w:cs="Times New Roman"/>
          <w:color w:val="000000" w:themeColor="text1"/>
          <w:sz w:val="24"/>
          <w:szCs w:val="24"/>
        </w:rPr>
        <w:t>In addition to exposure to n-3 LC-PUFAs,</w:t>
      </w:r>
      <w:r w:rsidR="00E03DF9" w:rsidRPr="00BD3CBE">
        <w:rPr>
          <w:rFonts w:ascii="Times New Roman" w:hAnsi="Times New Roman" w:cs="Times New Roman"/>
          <w:color w:val="000000" w:themeColor="text1"/>
          <w:sz w:val="24"/>
          <w:szCs w:val="24"/>
        </w:rPr>
        <w:t xml:space="preserve"> t</w:t>
      </w:r>
      <w:r w:rsidR="000B4064" w:rsidRPr="00BD3CBE">
        <w:rPr>
          <w:rFonts w:ascii="Times New Roman" w:hAnsi="Times New Roman" w:cs="Times New Roman"/>
          <w:color w:val="000000" w:themeColor="text1"/>
          <w:sz w:val="24"/>
          <w:szCs w:val="24"/>
        </w:rPr>
        <w:t xml:space="preserve">he </w:t>
      </w:r>
      <w:r w:rsidR="008479D6" w:rsidRPr="00BD3CBE">
        <w:rPr>
          <w:rFonts w:ascii="Times New Roman" w:hAnsi="Times New Roman" w:cs="Times New Roman"/>
          <w:color w:val="000000" w:themeColor="text1"/>
          <w:sz w:val="24"/>
          <w:szCs w:val="24"/>
        </w:rPr>
        <w:t>associations we observed for both fatty and lean fish</w:t>
      </w:r>
      <w:r w:rsidR="007C6567" w:rsidRPr="00BD3CBE">
        <w:rPr>
          <w:rFonts w:ascii="Times New Roman" w:hAnsi="Times New Roman" w:cs="Times New Roman"/>
          <w:color w:val="000000" w:themeColor="text1"/>
          <w:sz w:val="24"/>
          <w:szCs w:val="24"/>
        </w:rPr>
        <w:t xml:space="preserve"> and CRC</w:t>
      </w:r>
      <w:r w:rsidR="008479D6" w:rsidRPr="00BD3CBE">
        <w:rPr>
          <w:rFonts w:ascii="Times New Roman" w:hAnsi="Times New Roman" w:cs="Times New Roman"/>
          <w:color w:val="000000" w:themeColor="text1"/>
          <w:sz w:val="24"/>
          <w:szCs w:val="24"/>
        </w:rPr>
        <w:t xml:space="preserve"> m</w:t>
      </w:r>
      <w:r w:rsidR="00884EF6" w:rsidRPr="00BD3CBE">
        <w:rPr>
          <w:rFonts w:ascii="Times New Roman" w:hAnsi="Times New Roman" w:cs="Times New Roman"/>
          <w:color w:val="000000" w:themeColor="text1"/>
          <w:sz w:val="24"/>
          <w:szCs w:val="24"/>
        </w:rPr>
        <w:t>ay</w:t>
      </w:r>
      <w:r w:rsidR="008479D6" w:rsidRPr="00BD3CBE">
        <w:rPr>
          <w:rFonts w:ascii="Times New Roman" w:hAnsi="Times New Roman" w:cs="Times New Roman"/>
          <w:color w:val="000000" w:themeColor="text1"/>
          <w:sz w:val="24"/>
          <w:szCs w:val="24"/>
        </w:rPr>
        <w:t xml:space="preserve"> be due to </w:t>
      </w:r>
      <w:r w:rsidR="007C6567" w:rsidRPr="00BD3CBE">
        <w:rPr>
          <w:rFonts w:ascii="Times New Roman" w:hAnsi="Times New Roman" w:cs="Times New Roman"/>
          <w:color w:val="000000" w:themeColor="text1"/>
          <w:sz w:val="24"/>
          <w:szCs w:val="24"/>
        </w:rPr>
        <w:t>a</w:t>
      </w:r>
      <w:r w:rsidR="008479D6" w:rsidRPr="00BD3CBE">
        <w:rPr>
          <w:rFonts w:ascii="Times New Roman" w:hAnsi="Times New Roman" w:cs="Times New Roman"/>
          <w:color w:val="000000" w:themeColor="text1"/>
          <w:sz w:val="24"/>
          <w:szCs w:val="24"/>
        </w:rPr>
        <w:t xml:space="preserve"> combination of </w:t>
      </w:r>
      <w:r w:rsidR="00E60671" w:rsidRPr="00BD3CBE">
        <w:rPr>
          <w:rFonts w:ascii="Times New Roman" w:hAnsi="Times New Roman" w:cs="Times New Roman"/>
          <w:color w:val="000000" w:themeColor="text1"/>
          <w:sz w:val="24"/>
          <w:szCs w:val="24"/>
        </w:rPr>
        <w:t xml:space="preserve">diverse </w:t>
      </w:r>
      <w:r w:rsidR="008479D6" w:rsidRPr="00BD3CBE">
        <w:rPr>
          <w:rFonts w:ascii="Times New Roman" w:hAnsi="Times New Roman" w:cs="Times New Roman"/>
          <w:color w:val="000000" w:themeColor="text1"/>
          <w:sz w:val="24"/>
          <w:szCs w:val="24"/>
        </w:rPr>
        <w:t>nutritional factors</w:t>
      </w:r>
      <w:r w:rsidR="00E60671" w:rsidRPr="00BD3CBE">
        <w:rPr>
          <w:rFonts w:ascii="Times New Roman" w:hAnsi="Times New Roman" w:cs="Times New Roman"/>
          <w:color w:val="000000" w:themeColor="text1"/>
          <w:sz w:val="24"/>
          <w:szCs w:val="24"/>
        </w:rPr>
        <w:t xml:space="preserve"> derived from fish</w:t>
      </w:r>
      <w:r w:rsidR="000A1C84" w:rsidRPr="00BD3CBE">
        <w:rPr>
          <w:rFonts w:ascii="Times New Roman" w:hAnsi="Times New Roman" w:cs="Times New Roman"/>
          <w:color w:val="000000" w:themeColor="text1"/>
          <w:sz w:val="24"/>
          <w:szCs w:val="24"/>
        </w:rPr>
        <w:t xml:space="preserve"> in general</w:t>
      </w:r>
      <w:r w:rsidR="00F7197F" w:rsidRPr="00BD3CBE">
        <w:rPr>
          <w:rFonts w:ascii="Times New Roman" w:hAnsi="Times New Roman" w:cs="Times New Roman"/>
          <w:color w:val="000000" w:themeColor="text1"/>
          <w:sz w:val="24"/>
          <w:szCs w:val="24"/>
        </w:rPr>
        <w:t>,</w:t>
      </w:r>
      <w:r w:rsidR="00E60671" w:rsidRPr="00BD3CBE">
        <w:rPr>
          <w:rFonts w:ascii="Times New Roman" w:hAnsi="Times New Roman" w:cs="Times New Roman"/>
          <w:color w:val="000000" w:themeColor="text1"/>
          <w:sz w:val="24"/>
          <w:szCs w:val="24"/>
        </w:rPr>
        <w:t xml:space="preserve"> </w:t>
      </w:r>
      <w:r w:rsidR="00884EF6" w:rsidRPr="00BD3CBE">
        <w:rPr>
          <w:rFonts w:ascii="Times New Roman" w:hAnsi="Times New Roman" w:cs="Times New Roman"/>
          <w:color w:val="000000" w:themeColor="text1"/>
          <w:sz w:val="24"/>
          <w:szCs w:val="24"/>
        </w:rPr>
        <w:t>including</w:t>
      </w:r>
      <w:r w:rsidR="008479D6" w:rsidRPr="00BD3CBE">
        <w:rPr>
          <w:rFonts w:ascii="Times New Roman" w:hAnsi="Times New Roman" w:cs="Times New Roman"/>
          <w:color w:val="000000" w:themeColor="text1"/>
          <w:sz w:val="24"/>
          <w:szCs w:val="24"/>
        </w:rPr>
        <w:t xml:space="preserve"> vitamins D and B</w:t>
      </w:r>
      <w:r w:rsidR="008479D6" w:rsidRPr="00BD3CBE">
        <w:rPr>
          <w:rFonts w:ascii="Times New Roman" w:hAnsi="Times New Roman" w:cs="Times New Roman"/>
          <w:color w:val="000000" w:themeColor="text1"/>
          <w:sz w:val="24"/>
          <w:szCs w:val="24"/>
          <w:vertAlign w:val="subscript"/>
        </w:rPr>
        <w:t>12</w:t>
      </w:r>
      <w:r w:rsidR="008479D6" w:rsidRPr="00BD3CBE">
        <w:rPr>
          <w:rFonts w:ascii="Times New Roman" w:hAnsi="Times New Roman" w:cs="Times New Roman"/>
          <w:color w:val="000000" w:themeColor="text1"/>
          <w:sz w:val="24"/>
          <w:szCs w:val="24"/>
        </w:rPr>
        <w:t>, selenium</w:t>
      </w:r>
      <w:r w:rsidR="00BE6538" w:rsidRPr="00BD3CBE">
        <w:rPr>
          <w:rFonts w:ascii="Times New Roman" w:hAnsi="Times New Roman" w:cs="Times New Roman"/>
          <w:color w:val="000000" w:themeColor="text1"/>
          <w:sz w:val="24"/>
          <w:szCs w:val="24"/>
        </w:rPr>
        <w:t>,</w:t>
      </w:r>
      <w:r w:rsidR="00E539E5" w:rsidRPr="00BD3CBE">
        <w:rPr>
          <w:rFonts w:ascii="Times New Roman" w:hAnsi="Times New Roman" w:cs="Times New Roman"/>
          <w:color w:val="000000" w:themeColor="text1"/>
          <w:sz w:val="24"/>
          <w:szCs w:val="24"/>
        </w:rPr>
        <w:t xml:space="preserve"> </w:t>
      </w:r>
      <w:r w:rsidR="00412670" w:rsidRPr="00BD3CBE">
        <w:rPr>
          <w:rFonts w:ascii="Times New Roman" w:hAnsi="Times New Roman" w:cs="Times New Roman"/>
          <w:color w:val="000000" w:themeColor="text1"/>
          <w:sz w:val="24"/>
          <w:szCs w:val="24"/>
        </w:rPr>
        <w:t xml:space="preserve">or </w:t>
      </w:r>
      <w:r w:rsidR="00494652" w:rsidRPr="00BD3CBE">
        <w:rPr>
          <w:rFonts w:ascii="Times New Roman" w:hAnsi="Times New Roman" w:cs="Times New Roman"/>
          <w:color w:val="000000" w:themeColor="text1"/>
          <w:sz w:val="24"/>
          <w:szCs w:val="24"/>
        </w:rPr>
        <w:t xml:space="preserve">particular </w:t>
      </w:r>
      <w:r w:rsidR="00412670" w:rsidRPr="00BD3CBE">
        <w:rPr>
          <w:rFonts w:ascii="Times New Roman" w:hAnsi="Times New Roman" w:cs="Times New Roman"/>
          <w:color w:val="000000" w:themeColor="text1"/>
          <w:sz w:val="24"/>
          <w:szCs w:val="24"/>
        </w:rPr>
        <w:t>amino-acid</w:t>
      </w:r>
      <w:r w:rsidR="00682EA6" w:rsidRPr="00BD3CBE">
        <w:rPr>
          <w:rFonts w:ascii="Times New Roman" w:hAnsi="Times New Roman" w:cs="Times New Roman"/>
          <w:color w:val="000000" w:themeColor="text1"/>
          <w:sz w:val="24"/>
          <w:szCs w:val="24"/>
        </w:rPr>
        <w:t>s</w:t>
      </w:r>
      <w:r w:rsidR="00610F6F" w:rsidRPr="00BD3CBE">
        <w:rPr>
          <w:rFonts w:ascii="Times New Roman" w:hAnsi="Times New Roman" w:cs="Times New Roman"/>
          <w:color w:val="000000" w:themeColor="text1"/>
          <w:sz w:val="24"/>
          <w:szCs w:val="24"/>
        </w:rPr>
        <w:fldChar w:fldCharType="begin">
          <w:fldData xml:space="preserve">PEVuZE5vdGU+PENpdGU+PEF1dGhvcj5Tb25nPC9BdXRob3I+PFllYXI+MjAxNTwvWWVhcj48UmVj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</w:fldData>
        </w:fldChar>
      </w:r>
      <w:r w:rsidR="00610F6F" w:rsidRPr="00BD3CBE">
        <w:rPr>
          <w:rFonts w:ascii="Times New Roman" w:hAnsi="Times New Roman" w:cs="Times New Roman"/>
          <w:color w:val="000000" w:themeColor="text1"/>
          <w:sz w:val="24"/>
          <w:szCs w:val="24"/>
        </w:rPr>
        <w:instrText xml:space="preserve"> ADDIN EN.CITE </w:instrText>
      </w:r>
      <w:r w:rsidR="00610F6F" w:rsidRPr="00BD3CBE">
        <w:rPr>
          <w:rFonts w:ascii="Times New Roman" w:hAnsi="Times New Roman" w:cs="Times New Roman"/>
          <w:color w:val="000000" w:themeColor="text1"/>
          <w:sz w:val="24"/>
          <w:szCs w:val="24"/>
        </w:rPr>
        <w:fldChar w:fldCharType="begin">
          <w:fldData xml:space="preserve">PEVuZE5vdGU+PENpdGU+PEF1dGhvcj5Tb25nPC9BdXRob3I+PFllYXI+MjAxNTwvWWVhcj48UmVj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</w:fldData>
        </w:fldChar>
      </w:r>
      <w:r w:rsidR="00610F6F" w:rsidRPr="00BD3CBE">
        <w:rPr>
          <w:rFonts w:ascii="Times New Roman" w:hAnsi="Times New Roman" w:cs="Times New Roman"/>
          <w:color w:val="000000" w:themeColor="text1"/>
          <w:sz w:val="24"/>
          <w:szCs w:val="24"/>
        </w:rPr>
        <w:instrText xml:space="preserve"> ADDIN EN.CITE.DATA </w:instrText>
      </w:r>
      <w:r w:rsidR="00610F6F" w:rsidRPr="00BD3CBE">
        <w:rPr>
          <w:rFonts w:ascii="Times New Roman" w:hAnsi="Times New Roman" w:cs="Times New Roman"/>
          <w:color w:val="000000" w:themeColor="text1"/>
          <w:sz w:val="24"/>
          <w:szCs w:val="24"/>
        </w:rPr>
      </w:r>
      <w:r w:rsidR="00610F6F" w:rsidRPr="00BD3CBE">
        <w:rPr>
          <w:rFonts w:ascii="Times New Roman" w:hAnsi="Times New Roman" w:cs="Times New Roman"/>
          <w:color w:val="000000" w:themeColor="text1"/>
          <w:sz w:val="24"/>
          <w:szCs w:val="24"/>
        </w:rPr>
        <w:fldChar w:fldCharType="end"/>
      </w:r>
      <w:r w:rsidR="00610F6F" w:rsidRPr="00BD3CBE">
        <w:rPr>
          <w:rFonts w:ascii="Times New Roman" w:hAnsi="Times New Roman" w:cs="Times New Roman"/>
          <w:color w:val="000000" w:themeColor="text1"/>
          <w:sz w:val="24"/>
          <w:szCs w:val="24"/>
        </w:rPr>
      </w:r>
      <w:r w:rsidR="00610F6F" w:rsidRPr="00BD3CBE">
        <w:rPr>
          <w:rFonts w:ascii="Times New Roman" w:hAnsi="Times New Roman" w:cs="Times New Roman"/>
          <w:color w:val="000000" w:themeColor="text1"/>
          <w:sz w:val="24"/>
          <w:szCs w:val="24"/>
        </w:rPr>
        <w:fldChar w:fldCharType="separate"/>
      </w:r>
      <w:r w:rsidR="00610F6F" w:rsidRPr="00BD3CBE">
        <w:rPr>
          <w:rFonts w:ascii="Times New Roman" w:hAnsi="Times New Roman" w:cs="Times New Roman"/>
          <w:noProof/>
          <w:color w:val="000000" w:themeColor="text1"/>
          <w:sz w:val="24"/>
          <w:szCs w:val="24"/>
          <w:vertAlign w:val="superscript"/>
        </w:rPr>
        <w:t>23</w:t>
      </w:r>
      <w:r w:rsidR="00610F6F" w:rsidRPr="00BD3CBE">
        <w:rPr>
          <w:rFonts w:ascii="Times New Roman" w:hAnsi="Times New Roman" w:cs="Times New Roman"/>
          <w:color w:val="000000" w:themeColor="text1"/>
          <w:sz w:val="24"/>
          <w:szCs w:val="24"/>
        </w:rPr>
        <w:fldChar w:fldCharType="end"/>
      </w:r>
      <w:r w:rsidR="00682EA6" w:rsidRPr="00BD3CBE">
        <w:rPr>
          <w:rFonts w:ascii="Times New Roman" w:hAnsi="Times New Roman" w:cs="Times New Roman"/>
          <w:color w:val="000000" w:themeColor="text1"/>
          <w:sz w:val="24"/>
          <w:szCs w:val="24"/>
        </w:rPr>
        <w:t>.</w:t>
      </w:r>
    </w:p>
    <w:p w14:paraId="78891070" w14:textId="6B1FD3C2" w:rsidR="00435A96" w:rsidRPr="00BD3CBE" w:rsidRDefault="008B5422" w:rsidP="00D11BAD">
      <w:pPr>
        <w:spacing w:after="0" w:line="480" w:lineRule="auto"/>
        <w:ind w:firstLine="720"/>
        <w:jc w:val="both"/>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 xml:space="preserve">In our population we observed 14% lower </w:t>
      </w:r>
      <w:r w:rsidR="00794CBD" w:rsidRPr="00BD3CBE">
        <w:rPr>
          <w:rFonts w:ascii="Times New Roman" w:hAnsi="Times New Roman" w:cs="Times New Roman"/>
          <w:color w:val="000000" w:themeColor="text1"/>
          <w:sz w:val="24"/>
          <w:szCs w:val="24"/>
        </w:rPr>
        <w:t>CRC</w:t>
      </w:r>
      <w:r w:rsidRPr="00BD3CBE">
        <w:rPr>
          <w:rFonts w:ascii="Times New Roman" w:hAnsi="Times New Roman" w:cs="Times New Roman"/>
          <w:color w:val="000000" w:themeColor="text1"/>
          <w:sz w:val="24"/>
          <w:szCs w:val="24"/>
        </w:rPr>
        <w:t xml:space="preserve"> risk </w:t>
      </w:r>
      <w:r w:rsidR="00884EF6" w:rsidRPr="00BD3CBE">
        <w:rPr>
          <w:rFonts w:ascii="Times New Roman" w:hAnsi="Times New Roman" w:cs="Times New Roman"/>
          <w:color w:val="000000" w:themeColor="text1"/>
          <w:sz w:val="24"/>
          <w:szCs w:val="24"/>
        </w:rPr>
        <w:t>comparing those in the</w:t>
      </w:r>
      <w:r w:rsidR="000B4064" w:rsidRPr="00BD3CBE">
        <w:rPr>
          <w:rFonts w:ascii="Times New Roman" w:hAnsi="Times New Roman" w:cs="Times New Roman"/>
          <w:color w:val="000000" w:themeColor="text1"/>
          <w:sz w:val="24"/>
          <w:szCs w:val="24"/>
        </w:rPr>
        <w:t xml:space="preserve"> </w:t>
      </w:r>
      <w:r w:rsidRPr="00BD3CBE">
        <w:rPr>
          <w:rFonts w:ascii="Times New Roman" w:hAnsi="Times New Roman" w:cs="Times New Roman"/>
          <w:color w:val="000000" w:themeColor="text1"/>
          <w:sz w:val="24"/>
          <w:szCs w:val="24"/>
        </w:rPr>
        <w:t xml:space="preserve">lowest </w:t>
      </w:r>
      <w:r w:rsidR="003553B6" w:rsidRPr="00BD3CBE">
        <w:rPr>
          <w:rFonts w:ascii="Times New Roman" w:hAnsi="Times New Roman" w:cs="Times New Roman"/>
          <w:color w:val="000000" w:themeColor="text1"/>
          <w:sz w:val="24"/>
          <w:szCs w:val="24"/>
        </w:rPr>
        <w:t>vs</w:t>
      </w:r>
      <w:r w:rsidRPr="00BD3CBE">
        <w:rPr>
          <w:rFonts w:ascii="Times New Roman" w:hAnsi="Times New Roman" w:cs="Times New Roman"/>
          <w:color w:val="000000" w:themeColor="text1"/>
          <w:sz w:val="24"/>
          <w:szCs w:val="24"/>
        </w:rPr>
        <w:t xml:space="preserve"> highest quintiles of intake of n-3 LC-PUFA. </w:t>
      </w:r>
      <w:r w:rsidR="00356272" w:rsidRPr="00BD3CBE">
        <w:rPr>
          <w:rFonts w:ascii="Times New Roman" w:hAnsi="Times New Roman" w:cs="Times New Roman"/>
          <w:color w:val="000000" w:themeColor="text1"/>
          <w:sz w:val="24"/>
          <w:szCs w:val="24"/>
        </w:rPr>
        <w:t>The inverse association between dietary n-3 LC-PUFA</w:t>
      </w:r>
      <w:r w:rsidR="008F1DF2" w:rsidRPr="00BD3CBE">
        <w:rPr>
          <w:rFonts w:ascii="Times New Roman" w:hAnsi="Times New Roman" w:cs="Times New Roman"/>
          <w:color w:val="000000" w:themeColor="text1"/>
          <w:sz w:val="24"/>
          <w:szCs w:val="24"/>
        </w:rPr>
        <w:t>s</w:t>
      </w:r>
      <w:r w:rsidR="00356272" w:rsidRPr="00BD3CBE">
        <w:rPr>
          <w:rFonts w:ascii="Times New Roman" w:hAnsi="Times New Roman" w:cs="Times New Roman"/>
          <w:color w:val="000000" w:themeColor="text1"/>
          <w:sz w:val="24"/>
          <w:szCs w:val="24"/>
        </w:rPr>
        <w:t xml:space="preserve"> and </w:t>
      </w:r>
      <w:r w:rsidR="00794CBD" w:rsidRPr="00BD3CBE">
        <w:rPr>
          <w:rFonts w:ascii="Times New Roman" w:hAnsi="Times New Roman" w:cs="Times New Roman"/>
          <w:color w:val="000000" w:themeColor="text1"/>
          <w:sz w:val="24"/>
          <w:szCs w:val="24"/>
        </w:rPr>
        <w:t>CRC</w:t>
      </w:r>
      <w:r w:rsidR="00356272" w:rsidRPr="00BD3CBE">
        <w:rPr>
          <w:rFonts w:ascii="Times New Roman" w:hAnsi="Times New Roman" w:cs="Times New Roman"/>
          <w:color w:val="000000" w:themeColor="text1"/>
          <w:sz w:val="24"/>
          <w:szCs w:val="24"/>
        </w:rPr>
        <w:t xml:space="preserve"> </w:t>
      </w:r>
      <w:r w:rsidR="006113D4" w:rsidRPr="00BD3CBE">
        <w:rPr>
          <w:rFonts w:ascii="Times New Roman" w:hAnsi="Times New Roman" w:cs="Times New Roman"/>
          <w:color w:val="000000" w:themeColor="text1"/>
          <w:sz w:val="24"/>
          <w:szCs w:val="24"/>
        </w:rPr>
        <w:t xml:space="preserve">risk </w:t>
      </w:r>
      <w:r w:rsidR="00356272" w:rsidRPr="00BD3CBE">
        <w:rPr>
          <w:rFonts w:ascii="Times New Roman" w:hAnsi="Times New Roman" w:cs="Times New Roman"/>
          <w:color w:val="000000" w:themeColor="text1"/>
          <w:sz w:val="24"/>
          <w:szCs w:val="24"/>
        </w:rPr>
        <w:t xml:space="preserve">observed in our study </w:t>
      </w:r>
      <w:r w:rsidR="00000FFD" w:rsidRPr="00BD3CBE">
        <w:rPr>
          <w:rFonts w:ascii="Times New Roman" w:hAnsi="Times New Roman" w:cs="Times New Roman"/>
          <w:color w:val="000000" w:themeColor="text1"/>
          <w:sz w:val="24"/>
          <w:szCs w:val="24"/>
        </w:rPr>
        <w:t>did not differ</w:t>
      </w:r>
      <w:r w:rsidR="00B0388B" w:rsidRPr="00BD3CBE">
        <w:rPr>
          <w:rFonts w:ascii="Times New Roman" w:hAnsi="Times New Roman" w:cs="Times New Roman"/>
          <w:color w:val="000000" w:themeColor="text1"/>
          <w:sz w:val="24"/>
          <w:szCs w:val="24"/>
        </w:rPr>
        <w:t xml:space="preserve"> </w:t>
      </w:r>
      <w:r w:rsidR="00DF4584" w:rsidRPr="00BD3CBE">
        <w:rPr>
          <w:rFonts w:ascii="Times New Roman" w:hAnsi="Times New Roman" w:cs="Times New Roman"/>
          <w:color w:val="000000" w:themeColor="text1"/>
          <w:sz w:val="24"/>
          <w:szCs w:val="24"/>
        </w:rPr>
        <w:t xml:space="preserve">between </w:t>
      </w:r>
      <w:r w:rsidR="00B0388B" w:rsidRPr="00BD3CBE">
        <w:rPr>
          <w:rFonts w:ascii="Times New Roman" w:hAnsi="Times New Roman" w:cs="Times New Roman"/>
          <w:color w:val="000000" w:themeColor="text1"/>
          <w:sz w:val="24"/>
          <w:szCs w:val="24"/>
        </w:rPr>
        <w:t>men and women</w:t>
      </w:r>
      <w:r w:rsidR="0032355E" w:rsidRPr="00BD3CBE">
        <w:rPr>
          <w:rFonts w:ascii="Times New Roman" w:hAnsi="Times New Roman" w:cs="Times New Roman"/>
          <w:color w:val="000000" w:themeColor="text1"/>
          <w:sz w:val="24"/>
          <w:szCs w:val="24"/>
        </w:rPr>
        <w:t>, albeit</w:t>
      </w:r>
      <w:r w:rsidR="00000FFD" w:rsidRPr="00BD3CBE">
        <w:rPr>
          <w:rFonts w:ascii="Times New Roman" w:hAnsi="Times New Roman" w:cs="Times New Roman"/>
          <w:color w:val="000000" w:themeColor="text1"/>
          <w:sz w:val="24"/>
          <w:szCs w:val="24"/>
        </w:rPr>
        <w:t xml:space="preserve"> the risk estimates only attained statistical</w:t>
      </w:r>
      <w:r w:rsidR="0032355E" w:rsidRPr="00BD3CBE">
        <w:rPr>
          <w:rFonts w:ascii="Times New Roman" w:hAnsi="Times New Roman" w:cs="Times New Roman"/>
          <w:color w:val="000000" w:themeColor="text1"/>
          <w:sz w:val="24"/>
          <w:szCs w:val="24"/>
        </w:rPr>
        <w:t xml:space="preserve"> significance in women</w:t>
      </w:r>
      <w:r w:rsidR="006113D4" w:rsidRPr="00BD3CBE">
        <w:rPr>
          <w:rFonts w:ascii="Times New Roman" w:hAnsi="Times New Roman" w:cs="Times New Roman"/>
          <w:color w:val="000000" w:themeColor="text1"/>
          <w:sz w:val="24"/>
          <w:szCs w:val="24"/>
        </w:rPr>
        <w:t xml:space="preserve"> (potentially due to </w:t>
      </w:r>
      <w:r w:rsidR="00204EBE" w:rsidRPr="00BD3CBE">
        <w:rPr>
          <w:rFonts w:ascii="Times New Roman" w:hAnsi="Times New Roman" w:cs="Times New Roman"/>
          <w:color w:val="000000" w:themeColor="text1"/>
          <w:sz w:val="24"/>
          <w:szCs w:val="24"/>
        </w:rPr>
        <w:t xml:space="preserve">the </w:t>
      </w:r>
      <w:r w:rsidR="007C6567" w:rsidRPr="00BD3CBE">
        <w:rPr>
          <w:rFonts w:ascii="Times New Roman" w:hAnsi="Times New Roman" w:cs="Times New Roman"/>
          <w:color w:val="000000" w:themeColor="text1"/>
          <w:sz w:val="24"/>
          <w:szCs w:val="24"/>
        </w:rPr>
        <w:t>higher number</w:t>
      </w:r>
      <w:r w:rsidR="001A344B" w:rsidRPr="00BD3CBE">
        <w:rPr>
          <w:rFonts w:ascii="Times New Roman" w:hAnsi="Times New Roman" w:cs="Times New Roman"/>
          <w:color w:val="000000" w:themeColor="text1"/>
          <w:sz w:val="24"/>
          <w:szCs w:val="24"/>
        </w:rPr>
        <w:t xml:space="preserve"> of women in our analysis</w:t>
      </w:r>
      <w:r w:rsidR="006113D4" w:rsidRPr="00BD3CBE">
        <w:rPr>
          <w:rFonts w:ascii="Times New Roman" w:hAnsi="Times New Roman" w:cs="Times New Roman"/>
          <w:color w:val="000000" w:themeColor="text1"/>
          <w:sz w:val="24"/>
          <w:szCs w:val="24"/>
        </w:rPr>
        <w:t>)</w:t>
      </w:r>
      <w:r w:rsidR="00B0388B" w:rsidRPr="00BD3CBE">
        <w:rPr>
          <w:rFonts w:ascii="Times New Roman" w:hAnsi="Times New Roman" w:cs="Times New Roman"/>
          <w:color w:val="000000" w:themeColor="text1"/>
          <w:sz w:val="24"/>
          <w:szCs w:val="24"/>
        </w:rPr>
        <w:t xml:space="preserve">; thus our study provided additional evidence that </w:t>
      </w:r>
      <w:r w:rsidR="008F1DF2" w:rsidRPr="00BD3CBE">
        <w:rPr>
          <w:rFonts w:ascii="Times New Roman" w:hAnsi="Times New Roman" w:cs="Times New Roman"/>
          <w:color w:val="000000" w:themeColor="text1"/>
          <w:sz w:val="24"/>
          <w:szCs w:val="24"/>
        </w:rPr>
        <w:t xml:space="preserve">high </w:t>
      </w:r>
      <w:r w:rsidR="007445F1" w:rsidRPr="00BD3CBE">
        <w:rPr>
          <w:rFonts w:ascii="Times New Roman" w:hAnsi="Times New Roman" w:cs="Times New Roman"/>
          <w:color w:val="000000" w:themeColor="text1"/>
          <w:sz w:val="24"/>
          <w:szCs w:val="24"/>
        </w:rPr>
        <w:t xml:space="preserve">dietary </w:t>
      </w:r>
      <w:r w:rsidR="008F1DF2" w:rsidRPr="00BD3CBE">
        <w:rPr>
          <w:rFonts w:ascii="Times New Roman" w:hAnsi="Times New Roman" w:cs="Times New Roman"/>
          <w:color w:val="000000" w:themeColor="text1"/>
          <w:sz w:val="24"/>
          <w:szCs w:val="24"/>
        </w:rPr>
        <w:t>intake</w:t>
      </w:r>
      <w:r w:rsidR="00B0388B" w:rsidRPr="00BD3CBE">
        <w:rPr>
          <w:rFonts w:ascii="Times New Roman" w:hAnsi="Times New Roman" w:cs="Times New Roman"/>
          <w:color w:val="000000" w:themeColor="text1"/>
          <w:sz w:val="24"/>
          <w:szCs w:val="24"/>
        </w:rPr>
        <w:t xml:space="preserve"> of n-3 LC-PUFA</w:t>
      </w:r>
      <w:r w:rsidR="008F1DF2" w:rsidRPr="00BD3CBE">
        <w:rPr>
          <w:rFonts w:ascii="Times New Roman" w:hAnsi="Times New Roman" w:cs="Times New Roman"/>
          <w:color w:val="000000" w:themeColor="text1"/>
          <w:sz w:val="24"/>
          <w:szCs w:val="24"/>
        </w:rPr>
        <w:t>s</w:t>
      </w:r>
      <w:r w:rsidR="00B0388B" w:rsidRPr="00BD3CBE">
        <w:rPr>
          <w:rFonts w:ascii="Times New Roman" w:hAnsi="Times New Roman" w:cs="Times New Roman"/>
          <w:color w:val="000000" w:themeColor="text1"/>
          <w:sz w:val="24"/>
          <w:szCs w:val="24"/>
        </w:rPr>
        <w:t xml:space="preserve"> might decrease the risk </w:t>
      </w:r>
      <w:r w:rsidR="008F1DF2" w:rsidRPr="00BD3CBE">
        <w:rPr>
          <w:rFonts w:ascii="Times New Roman" w:hAnsi="Times New Roman" w:cs="Times New Roman"/>
          <w:color w:val="000000" w:themeColor="text1"/>
          <w:sz w:val="24"/>
          <w:szCs w:val="24"/>
        </w:rPr>
        <w:t>of</w:t>
      </w:r>
      <w:r w:rsidR="00B0388B" w:rsidRPr="00BD3CBE">
        <w:rPr>
          <w:rFonts w:ascii="Times New Roman" w:hAnsi="Times New Roman" w:cs="Times New Roman"/>
          <w:color w:val="000000" w:themeColor="text1"/>
          <w:sz w:val="24"/>
          <w:szCs w:val="24"/>
        </w:rPr>
        <w:t xml:space="preserve"> </w:t>
      </w:r>
      <w:r w:rsidR="00794CBD" w:rsidRPr="00BD3CBE">
        <w:rPr>
          <w:rFonts w:ascii="Times New Roman" w:hAnsi="Times New Roman" w:cs="Times New Roman"/>
          <w:color w:val="000000" w:themeColor="text1"/>
          <w:sz w:val="24"/>
          <w:szCs w:val="24"/>
        </w:rPr>
        <w:t>CRC</w:t>
      </w:r>
      <w:r w:rsidR="00B0388B" w:rsidRPr="00BD3CBE">
        <w:rPr>
          <w:rFonts w:ascii="Times New Roman" w:hAnsi="Times New Roman" w:cs="Times New Roman"/>
          <w:color w:val="000000" w:themeColor="text1"/>
          <w:sz w:val="24"/>
          <w:szCs w:val="24"/>
        </w:rPr>
        <w:t xml:space="preserve">, regardless of sex. </w:t>
      </w:r>
      <w:r w:rsidR="001A344B" w:rsidRPr="00BD3CBE">
        <w:rPr>
          <w:rFonts w:ascii="Times New Roman" w:hAnsi="Times New Roman" w:cs="Times New Roman"/>
          <w:color w:val="000000" w:themeColor="text1"/>
          <w:sz w:val="24"/>
          <w:szCs w:val="24"/>
        </w:rPr>
        <w:t>Of note</w:t>
      </w:r>
      <w:r w:rsidR="00C32ADE" w:rsidRPr="00BD3CBE">
        <w:rPr>
          <w:rFonts w:ascii="Times New Roman" w:hAnsi="Times New Roman" w:cs="Times New Roman"/>
          <w:color w:val="000000" w:themeColor="text1"/>
          <w:sz w:val="24"/>
          <w:szCs w:val="24"/>
        </w:rPr>
        <w:t xml:space="preserve">, we </w:t>
      </w:r>
      <w:r w:rsidR="00C86720" w:rsidRPr="00BD3CBE">
        <w:rPr>
          <w:rFonts w:ascii="Times New Roman" w:hAnsi="Times New Roman" w:cs="Times New Roman"/>
          <w:color w:val="000000" w:themeColor="text1"/>
          <w:sz w:val="24"/>
          <w:szCs w:val="24"/>
        </w:rPr>
        <w:t>did not f</w:t>
      </w:r>
      <w:r w:rsidR="005A176D" w:rsidRPr="00BD3CBE">
        <w:rPr>
          <w:rFonts w:ascii="Times New Roman" w:hAnsi="Times New Roman" w:cs="Times New Roman"/>
          <w:color w:val="000000" w:themeColor="text1"/>
          <w:sz w:val="24"/>
          <w:szCs w:val="24"/>
        </w:rPr>
        <w:t>ind</w:t>
      </w:r>
      <w:r w:rsidR="00C86720" w:rsidRPr="00BD3CBE">
        <w:rPr>
          <w:rFonts w:ascii="Times New Roman" w:hAnsi="Times New Roman" w:cs="Times New Roman"/>
          <w:color w:val="000000" w:themeColor="text1"/>
          <w:sz w:val="24"/>
          <w:szCs w:val="24"/>
        </w:rPr>
        <w:t xml:space="preserve"> any association between circulating n-3 LC-PUFAs and the risk for </w:t>
      </w:r>
      <w:r w:rsidR="00794CBD" w:rsidRPr="00BD3CBE">
        <w:rPr>
          <w:rFonts w:ascii="Times New Roman" w:hAnsi="Times New Roman" w:cs="Times New Roman"/>
          <w:color w:val="000000" w:themeColor="text1"/>
          <w:sz w:val="24"/>
          <w:szCs w:val="24"/>
        </w:rPr>
        <w:t>CRC</w:t>
      </w:r>
      <w:r w:rsidR="00C86720" w:rsidRPr="00BD3CBE">
        <w:rPr>
          <w:rFonts w:ascii="Times New Roman" w:hAnsi="Times New Roman" w:cs="Times New Roman"/>
          <w:color w:val="000000" w:themeColor="text1"/>
          <w:sz w:val="24"/>
          <w:szCs w:val="24"/>
        </w:rPr>
        <w:t xml:space="preserve">. </w:t>
      </w:r>
    </w:p>
    <w:p w14:paraId="5ED88284" w14:textId="3DF66FF2" w:rsidR="00435A96" w:rsidRPr="00BD3CBE" w:rsidRDefault="007C6567" w:rsidP="00D11BAD">
      <w:pPr>
        <w:tabs>
          <w:tab w:val="left" w:pos="4111"/>
        </w:tabs>
        <w:spacing w:after="0" w:line="480" w:lineRule="auto"/>
        <w:ind w:firstLine="720"/>
        <w:jc w:val="both"/>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Interestingly, w</w:t>
      </w:r>
      <w:r w:rsidR="00435A96" w:rsidRPr="00BD3CBE">
        <w:rPr>
          <w:rFonts w:ascii="Times New Roman" w:hAnsi="Times New Roman" w:cs="Times New Roman"/>
          <w:color w:val="000000" w:themeColor="text1"/>
          <w:sz w:val="24"/>
          <w:szCs w:val="24"/>
        </w:rPr>
        <w:t>e observed a</w:t>
      </w:r>
      <w:r w:rsidRPr="00BD3CBE">
        <w:rPr>
          <w:rFonts w:ascii="Times New Roman" w:hAnsi="Times New Roman" w:cs="Times New Roman"/>
          <w:color w:val="000000" w:themeColor="text1"/>
          <w:sz w:val="24"/>
          <w:szCs w:val="24"/>
        </w:rPr>
        <w:t>n inverse trend</w:t>
      </w:r>
      <w:r w:rsidR="00435A96" w:rsidRPr="00BD3CBE">
        <w:rPr>
          <w:rFonts w:ascii="Times New Roman" w:hAnsi="Times New Roman" w:cs="Times New Roman"/>
          <w:color w:val="000000" w:themeColor="text1"/>
          <w:sz w:val="24"/>
          <w:szCs w:val="24"/>
        </w:rPr>
        <w:t xml:space="preserve"> between circulating n-3 LC-PUFA and risk for proximal colon cancer compared with distal colon cancer, which is in agreement with previous findings</w:t>
      </w:r>
      <w:r w:rsidR="00435A96" w:rsidRPr="00BD3CBE">
        <w:rPr>
          <w:rFonts w:ascii="Times New Roman" w:hAnsi="Times New Roman" w:cs="Times New Roman"/>
          <w:color w:val="000000" w:themeColor="text1"/>
          <w:sz w:val="24"/>
          <w:szCs w:val="24"/>
        </w:rPr>
        <w:fldChar w:fldCharType="begin"/>
      </w:r>
      <w:r w:rsidR="00E055AF" w:rsidRPr="00BD3CBE">
        <w:rPr>
          <w:rFonts w:ascii="Times New Roman" w:hAnsi="Times New Roman" w:cs="Times New Roman"/>
          <w:color w:val="000000" w:themeColor="text1"/>
          <w:sz w:val="24"/>
          <w:szCs w:val="24"/>
        </w:rPr>
        <w:instrText xml:space="preserve"> ADDIN EN.CITE &lt;EndNote&gt;&lt;Cite&gt;&lt;Author&gt;Chen&lt;/Author&gt;&lt;Year&gt;2015&lt;/Year&gt;&lt;RecNum&gt;2081&lt;/RecNum&gt;&lt;DisplayText&gt;&lt;style face="superscript"&gt;7&lt;/style&gt;&lt;/DisplayText&gt;&lt;record&gt;&lt;rec-number&gt;2081&lt;/rec-number&gt;&lt;foreign-keys&gt;&lt;key app="EN" db-id="dev5tzxfezd5zqex9arpdr29f2wwr52a0xsx" timestamp="1556482964"&gt;2081&lt;/key&gt;&lt;/foreign-keys&gt;&lt;ref-type name="Journal Article"&gt;17&lt;/ref-type&gt;&lt;contributors&gt;&lt;authors&gt;&lt;author&gt;Chen, G. C.&lt;/author&gt;&lt;author&gt;Qin, L. Q.&lt;/author&gt;&lt;author&gt;Lu, D. B.&lt;/author&gt;&lt;author&gt;Han, T. M.&lt;/author&gt;&lt;author&gt;Zheng, Y.&lt;/author&gt;&lt;author&gt;Xu, G. Z.&lt;/author&gt;&lt;author&gt;Wang, X. H.&lt;/author&gt;&lt;/authors&gt;&lt;/contributors&gt;&lt;auth-address&gt;Ningbo Municipal Center for Disease Control and Prevention, 237 Yongfeng Road, Ningbo, 315010, China.&lt;/auth-address&gt;&lt;titles&gt;&lt;title&gt;N-3 polyunsaturated fatty acids intake and risk of colorectal cancer: meta-analysis of prospective studies&lt;/title&gt;&lt;secondary-title&gt;Cancer Causes Control&lt;/secondary-title&gt;&lt;alt-title&gt;Cancer causes &amp;amp; control : CCC&lt;/alt-title&gt;&lt;/titles&gt;&lt;periodical&gt;&lt;full-title&gt;Cancer Causes Control&lt;/full-title&gt;&lt;abbr-1&gt;Cancer causes &amp;amp; control : CCC&lt;/abbr-1&gt;&lt;/periodical&gt;&lt;alt-periodical&gt;&lt;full-title&gt;Cancer Causes Control&lt;/full-title&gt;&lt;abbr-1&gt;Cancer causes &amp;amp; control : CCC&lt;/abbr-1&gt;&lt;/alt-periodical&gt;&lt;pages&gt;133-41&lt;/pages&gt;&lt;volume&gt;26&lt;/volume&gt;&lt;number&gt;1&lt;/number&gt;&lt;edition&gt;2014/11/25&lt;/edition&gt;&lt;keywords&gt;&lt;keyword&gt;Colorectal Neoplasms/*epidemiology/etiology/prevention &amp;amp; control&lt;/keyword&gt;&lt;keyword&gt;Dietary Fats/*administration &amp;amp; dosage&lt;/keyword&gt;&lt;keyword&gt;Fatty Acids, Omega-3/*administration &amp;amp; dosage&lt;/keyword&gt;&lt;keyword&gt;Female&lt;/keyword&gt;&lt;keyword&gt;Humans&lt;/keyword&gt;&lt;keyword&gt;Male&lt;/keyword&gt;&lt;keyword&gt;Prospective Studies&lt;/keyword&gt;&lt;keyword&gt;Risk Factors&lt;/keyword&gt;&lt;/keywords&gt;&lt;dates&gt;&lt;year&gt;2015&lt;/year&gt;&lt;pub-dates&gt;&lt;date&gt;Jan&lt;/date&gt;&lt;/pub-dates&gt;&lt;/dates&gt;&lt;isbn&gt;0957-5243&lt;/isbn&gt;&lt;accession-num&gt;25416450&lt;/accession-num&gt;&lt;urls&gt;&lt;/urls&gt;&lt;electronic-resource-num&gt;10.1007/s10552-014-0492-1&lt;/electronic-resource-num&gt;&lt;remote-database-provider&gt;NLM&lt;/remote-database-provider&gt;&lt;language&gt;eng&lt;/language&gt;&lt;/record&gt;&lt;/Cite&gt;&lt;/EndNote&gt;</w:instrText>
      </w:r>
      <w:r w:rsidR="00435A96" w:rsidRPr="00BD3CBE">
        <w:rPr>
          <w:rFonts w:ascii="Times New Roman" w:hAnsi="Times New Roman" w:cs="Times New Roman"/>
          <w:color w:val="000000" w:themeColor="text1"/>
          <w:sz w:val="24"/>
          <w:szCs w:val="24"/>
        </w:rPr>
        <w:fldChar w:fldCharType="separate"/>
      </w:r>
      <w:r w:rsidR="00E055AF" w:rsidRPr="00BD3CBE">
        <w:rPr>
          <w:rFonts w:ascii="Times New Roman" w:hAnsi="Times New Roman" w:cs="Times New Roman"/>
          <w:noProof/>
          <w:color w:val="000000" w:themeColor="text1"/>
          <w:sz w:val="24"/>
          <w:szCs w:val="24"/>
          <w:vertAlign w:val="superscript"/>
        </w:rPr>
        <w:t>7</w:t>
      </w:r>
      <w:r w:rsidR="00435A96" w:rsidRPr="00BD3CBE">
        <w:rPr>
          <w:rFonts w:ascii="Times New Roman" w:hAnsi="Times New Roman" w:cs="Times New Roman"/>
          <w:color w:val="000000" w:themeColor="text1"/>
          <w:sz w:val="24"/>
          <w:szCs w:val="24"/>
        </w:rPr>
        <w:fldChar w:fldCharType="end"/>
      </w:r>
      <w:r w:rsidR="00435A96" w:rsidRPr="00BD3CBE">
        <w:rPr>
          <w:rFonts w:ascii="Times New Roman" w:hAnsi="Times New Roman" w:cs="Times New Roman"/>
          <w:color w:val="000000" w:themeColor="text1"/>
          <w:sz w:val="24"/>
          <w:szCs w:val="24"/>
        </w:rPr>
        <w:t xml:space="preserve">. Since the proximal and distal </w:t>
      </w:r>
      <w:r w:rsidR="008551DD" w:rsidRPr="00BD3CBE">
        <w:rPr>
          <w:rFonts w:ascii="Times New Roman" w:hAnsi="Times New Roman" w:cs="Times New Roman"/>
          <w:color w:val="000000" w:themeColor="text1"/>
          <w:sz w:val="24"/>
          <w:szCs w:val="24"/>
        </w:rPr>
        <w:t>colon have</w:t>
      </w:r>
      <w:r w:rsidR="00435A96" w:rsidRPr="00BD3CBE">
        <w:rPr>
          <w:rFonts w:ascii="Times New Roman" w:hAnsi="Times New Roman" w:cs="Times New Roman"/>
          <w:color w:val="000000" w:themeColor="text1"/>
          <w:sz w:val="24"/>
          <w:szCs w:val="24"/>
        </w:rPr>
        <w:t xml:space="preserve"> different embryologic origins, divergent functions and invariably display distinct molecular features</w:t>
      </w:r>
      <w:r w:rsidR="00435A96" w:rsidRPr="00BD3CBE">
        <w:rPr>
          <w:rFonts w:ascii="Times New Roman" w:hAnsi="Times New Roman" w:cs="Times New Roman"/>
          <w:color w:val="000000" w:themeColor="text1"/>
          <w:sz w:val="24"/>
          <w:szCs w:val="24"/>
        </w:rPr>
        <w:fldChar w:fldCharType="begin">
          <w:fldData xml:space="preserve">PEVuZE5vdGU+PENpdGU+PEF1dGhvcj5Tb25nPC9BdXRob3I+PFllYXI+MjAxNTwvWWVhcj48UmVj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</w:fldData>
        </w:fldChar>
      </w:r>
      <w:r w:rsidR="00E055AF" w:rsidRPr="00BD3CBE">
        <w:rPr>
          <w:rFonts w:ascii="Times New Roman" w:hAnsi="Times New Roman" w:cs="Times New Roman"/>
          <w:color w:val="000000" w:themeColor="text1"/>
          <w:sz w:val="24"/>
          <w:szCs w:val="24"/>
        </w:rPr>
        <w:instrText xml:space="preserve"> ADDIN EN.CITE </w:instrText>
      </w:r>
      <w:r w:rsidR="00E055AF" w:rsidRPr="00BD3CBE">
        <w:rPr>
          <w:rFonts w:ascii="Times New Roman" w:hAnsi="Times New Roman" w:cs="Times New Roman"/>
          <w:color w:val="000000" w:themeColor="text1"/>
          <w:sz w:val="24"/>
          <w:szCs w:val="24"/>
        </w:rPr>
        <w:fldChar w:fldCharType="begin">
          <w:fldData xml:space="preserve">PEVuZE5vdGU+PENpdGU+PEF1dGhvcj5Tb25nPC9BdXRob3I+PFllYXI+MjAxNTwvWWVhcj48UmVj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</w:fldData>
        </w:fldChar>
      </w:r>
      <w:r w:rsidR="00E055AF" w:rsidRPr="00BD3CBE">
        <w:rPr>
          <w:rFonts w:ascii="Times New Roman" w:hAnsi="Times New Roman" w:cs="Times New Roman"/>
          <w:color w:val="000000" w:themeColor="text1"/>
          <w:sz w:val="24"/>
          <w:szCs w:val="24"/>
        </w:rPr>
        <w:instrText xml:space="preserve"> ADDIN EN.CITE.DATA </w:instrText>
      </w:r>
      <w:r w:rsidR="00E055AF" w:rsidRPr="00BD3CBE">
        <w:rPr>
          <w:rFonts w:ascii="Times New Roman" w:hAnsi="Times New Roman" w:cs="Times New Roman"/>
          <w:color w:val="000000" w:themeColor="text1"/>
          <w:sz w:val="24"/>
          <w:szCs w:val="24"/>
        </w:rPr>
      </w:r>
      <w:r w:rsidR="00E055AF" w:rsidRPr="00BD3CBE">
        <w:rPr>
          <w:rFonts w:ascii="Times New Roman" w:hAnsi="Times New Roman" w:cs="Times New Roman"/>
          <w:color w:val="000000" w:themeColor="text1"/>
          <w:sz w:val="24"/>
          <w:szCs w:val="24"/>
        </w:rPr>
        <w:fldChar w:fldCharType="end"/>
      </w:r>
      <w:r w:rsidR="00435A96" w:rsidRPr="00BD3CBE">
        <w:rPr>
          <w:rFonts w:ascii="Times New Roman" w:hAnsi="Times New Roman" w:cs="Times New Roman"/>
          <w:color w:val="000000" w:themeColor="text1"/>
          <w:sz w:val="24"/>
          <w:szCs w:val="24"/>
        </w:rPr>
      </w:r>
      <w:r w:rsidR="00435A96" w:rsidRPr="00BD3CBE">
        <w:rPr>
          <w:rFonts w:ascii="Times New Roman" w:hAnsi="Times New Roman" w:cs="Times New Roman"/>
          <w:color w:val="000000" w:themeColor="text1"/>
          <w:sz w:val="24"/>
          <w:szCs w:val="24"/>
        </w:rPr>
        <w:fldChar w:fldCharType="separate"/>
      </w:r>
      <w:r w:rsidR="00E055AF" w:rsidRPr="00BD3CBE">
        <w:rPr>
          <w:rFonts w:ascii="Times New Roman" w:hAnsi="Times New Roman" w:cs="Times New Roman"/>
          <w:noProof/>
          <w:color w:val="000000" w:themeColor="text1"/>
          <w:sz w:val="24"/>
          <w:szCs w:val="24"/>
          <w:vertAlign w:val="superscript"/>
        </w:rPr>
        <w:t>9</w:t>
      </w:r>
      <w:r w:rsidR="00435A96" w:rsidRPr="00BD3CBE">
        <w:rPr>
          <w:rFonts w:ascii="Times New Roman" w:hAnsi="Times New Roman" w:cs="Times New Roman"/>
          <w:color w:val="000000" w:themeColor="text1"/>
          <w:sz w:val="24"/>
          <w:szCs w:val="24"/>
        </w:rPr>
        <w:fldChar w:fldCharType="end"/>
      </w:r>
      <w:r w:rsidR="008551DD" w:rsidRPr="00BD3CBE">
        <w:rPr>
          <w:rFonts w:ascii="Times New Roman" w:hAnsi="Times New Roman" w:cs="Times New Roman"/>
          <w:color w:val="000000" w:themeColor="text1"/>
          <w:sz w:val="24"/>
          <w:szCs w:val="24"/>
        </w:rPr>
        <w:t>, it has</w:t>
      </w:r>
      <w:r w:rsidR="00435A96" w:rsidRPr="00BD3CBE">
        <w:rPr>
          <w:rFonts w:ascii="Times New Roman" w:hAnsi="Times New Roman" w:cs="Times New Roman"/>
          <w:color w:val="000000" w:themeColor="text1"/>
          <w:sz w:val="24"/>
          <w:szCs w:val="24"/>
        </w:rPr>
        <w:t xml:space="preserve"> been hypothesized that cancers that arise across the sub-locations could have different aetiologies. At a physiological level, as faecal matter move</w:t>
      </w:r>
      <w:r w:rsidRPr="00BD3CBE">
        <w:rPr>
          <w:rFonts w:ascii="Times New Roman" w:hAnsi="Times New Roman" w:cs="Times New Roman"/>
          <w:color w:val="000000" w:themeColor="text1"/>
          <w:sz w:val="24"/>
          <w:szCs w:val="24"/>
        </w:rPr>
        <w:t>s</w:t>
      </w:r>
      <w:r w:rsidR="00435A96" w:rsidRPr="00BD3CBE">
        <w:rPr>
          <w:rFonts w:ascii="Times New Roman" w:hAnsi="Times New Roman" w:cs="Times New Roman"/>
          <w:color w:val="000000" w:themeColor="text1"/>
          <w:sz w:val="24"/>
          <w:szCs w:val="24"/>
        </w:rPr>
        <w:t xml:space="preserve"> from the proximal colon towards the distal colon and rectum, the concentration of electrolytes, bile acids and other residues of digestion changes with continuous absorption of water, which influences the diversity and genus of microbes along the colon. Elevated levels of n-3 LC-PUFA in the proximal colon may stimulate increased production of short-chain fatty acids, which have been suggested to decrease the risk for CRC through lowering of inflammation in the colon</w:t>
      </w:r>
      <w:r w:rsidR="00435A96" w:rsidRPr="00BD3CBE">
        <w:rPr>
          <w:rFonts w:ascii="Times New Roman" w:hAnsi="Times New Roman" w:cs="Times New Roman"/>
          <w:color w:val="000000" w:themeColor="text1"/>
          <w:sz w:val="24"/>
          <w:szCs w:val="24"/>
        </w:rPr>
        <w:fldChar w:fldCharType="begin"/>
      </w:r>
      <w:r w:rsidR="00610F6F" w:rsidRPr="00BD3CBE">
        <w:rPr>
          <w:rFonts w:ascii="Times New Roman" w:hAnsi="Times New Roman" w:cs="Times New Roman"/>
          <w:color w:val="000000" w:themeColor="text1"/>
          <w:sz w:val="24"/>
          <w:szCs w:val="24"/>
        </w:rPr>
        <w:instrText xml:space="preserve"> ADDIN EN.CITE &lt;EndNote&gt;&lt;Cite&gt;&lt;Author&gt;Yang&lt;/Author&gt;&lt;Year&gt;2018&lt;/Year&gt;&lt;RecNum&gt;2089&lt;/RecNum&gt;&lt;DisplayText&gt;&lt;style face="superscript"&gt;24&lt;/style&gt;&lt;/DisplayText&gt;&lt;record&gt;&lt;rec-number&gt;2089&lt;/rec-number&gt;&lt;foreign-keys&gt;&lt;key app="EN" db-id="dev5tzxfezd5zqex9arpdr29f2wwr52a0xsx" timestamp="1557190714"&gt;2089&lt;/key&gt;&lt;/foreign-keys&gt;&lt;ref-type name="Journal Article"&gt;17&lt;/ref-type&gt;&lt;contributors&gt;&lt;authors&gt;&lt;author&gt;Yang, Jia&lt;/author&gt;&lt;author&gt;Yu, Jun&lt;/author&gt;&lt;/authors&gt;&lt;/contributors&gt;&lt;titles&gt;&lt;title&gt;The association of diet, gut microbiota and colorectal cancer: what we eat may imply what we get&lt;/title&gt;&lt;secondary-title&gt;Protein &amp;amp; cell&lt;/secondary-title&gt;&lt;/titles&gt;&lt;periodical&gt;&lt;full-title&gt;Protein &amp;amp; cell&lt;/full-title&gt;&lt;/periodical&gt;&lt;pages&gt;474-487&lt;/pages&gt;&lt;volume&gt;9&lt;/volume&gt;&lt;number&gt;5&lt;/number&gt;&lt;edition&gt;04/30&lt;/edition&gt;&lt;dates&gt;&lt;year&gt;2018&lt;/year&gt;&lt;/dates&gt;&lt;publisher&gt;Higher Education Press&lt;/publisher&gt;&lt;isbn&gt;1674-8018&amp;#xD;1674-800X&lt;/isbn&gt;&lt;accession-num&gt;29713943&lt;/accession-num&gt;&lt;urls&gt;&lt;related-urls&gt;&lt;url&gt;https://www.ncbi.nlm.nih.gov/pubmed/29713943&lt;/url&gt;&lt;url&gt;https://www.ncbi.nlm.nih.gov/pmc/PMC5960467/&lt;/url&gt;&lt;/related-urls&gt;&lt;/urls&gt;&lt;electronic-resource-num&gt;10.1007/s13238-018-0543-6&lt;/electronic-resource-num&gt;&lt;remote-database-name&gt;PubMed&lt;/remote-database-name&gt;&lt;language&gt;eng&lt;/language&gt;&lt;/record&gt;&lt;/Cite&gt;&lt;/EndNote&gt;</w:instrText>
      </w:r>
      <w:r w:rsidR="00435A96" w:rsidRPr="00BD3CBE">
        <w:rPr>
          <w:rFonts w:ascii="Times New Roman" w:hAnsi="Times New Roman" w:cs="Times New Roman"/>
          <w:color w:val="000000" w:themeColor="text1"/>
          <w:sz w:val="24"/>
          <w:szCs w:val="24"/>
        </w:rPr>
        <w:fldChar w:fldCharType="separate"/>
      </w:r>
      <w:r w:rsidR="00610F6F" w:rsidRPr="00BD3CBE">
        <w:rPr>
          <w:rFonts w:ascii="Times New Roman" w:hAnsi="Times New Roman" w:cs="Times New Roman"/>
          <w:noProof/>
          <w:color w:val="000000" w:themeColor="text1"/>
          <w:sz w:val="24"/>
          <w:szCs w:val="24"/>
          <w:vertAlign w:val="superscript"/>
        </w:rPr>
        <w:t>24</w:t>
      </w:r>
      <w:r w:rsidR="00435A96" w:rsidRPr="00BD3CBE">
        <w:rPr>
          <w:rFonts w:ascii="Times New Roman" w:hAnsi="Times New Roman" w:cs="Times New Roman"/>
          <w:color w:val="000000" w:themeColor="text1"/>
          <w:sz w:val="24"/>
          <w:szCs w:val="24"/>
        </w:rPr>
        <w:fldChar w:fldCharType="end"/>
      </w:r>
      <w:r w:rsidR="00435A96" w:rsidRPr="00BD3CBE">
        <w:rPr>
          <w:rFonts w:ascii="Times New Roman" w:hAnsi="Times New Roman" w:cs="Times New Roman"/>
          <w:color w:val="000000" w:themeColor="text1"/>
          <w:sz w:val="24"/>
          <w:szCs w:val="24"/>
        </w:rPr>
        <w:t xml:space="preserve">. </w:t>
      </w:r>
      <w:r w:rsidR="008551DD" w:rsidRPr="00BD3CBE">
        <w:rPr>
          <w:rFonts w:ascii="Times New Roman" w:hAnsi="Times New Roman" w:cs="Times New Roman"/>
          <w:color w:val="000000" w:themeColor="text1"/>
          <w:sz w:val="24"/>
          <w:szCs w:val="24"/>
        </w:rPr>
        <w:t>Further experimental</w:t>
      </w:r>
      <w:r w:rsidRPr="00BD3CBE">
        <w:rPr>
          <w:rFonts w:ascii="Times New Roman" w:hAnsi="Times New Roman" w:cs="Times New Roman"/>
          <w:color w:val="000000" w:themeColor="text1"/>
          <w:sz w:val="24"/>
          <w:szCs w:val="24"/>
        </w:rPr>
        <w:t xml:space="preserve"> research is needed to investigate why the effects of </w:t>
      </w:r>
      <w:r w:rsidR="00CA4BD1" w:rsidRPr="00BD3CBE">
        <w:rPr>
          <w:rFonts w:ascii="Times New Roman" w:hAnsi="Times New Roman" w:cs="Times New Roman"/>
          <w:color w:val="000000" w:themeColor="text1"/>
          <w:sz w:val="24"/>
          <w:szCs w:val="24"/>
        </w:rPr>
        <w:t xml:space="preserve">n-3 </w:t>
      </w:r>
      <w:r w:rsidRPr="00BD3CBE">
        <w:rPr>
          <w:rFonts w:ascii="Times New Roman" w:hAnsi="Times New Roman" w:cs="Times New Roman"/>
          <w:color w:val="000000" w:themeColor="text1"/>
          <w:sz w:val="24"/>
          <w:szCs w:val="24"/>
        </w:rPr>
        <w:t xml:space="preserve">LC-PUFA may differ on the proximal </w:t>
      </w:r>
      <w:r w:rsidR="003553B6" w:rsidRPr="00BD3CBE">
        <w:rPr>
          <w:rFonts w:ascii="Times New Roman" w:hAnsi="Times New Roman" w:cs="Times New Roman"/>
          <w:color w:val="000000" w:themeColor="text1"/>
          <w:sz w:val="24"/>
          <w:szCs w:val="24"/>
        </w:rPr>
        <w:t>vs</w:t>
      </w:r>
      <w:r w:rsidRPr="00BD3CBE">
        <w:rPr>
          <w:rFonts w:ascii="Times New Roman" w:hAnsi="Times New Roman" w:cs="Times New Roman"/>
          <w:color w:val="000000" w:themeColor="text1"/>
          <w:sz w:val="24"/>
          <w:szCs w:val="24"/>
        </w:rPr>
        <w:t xml:space="preserve"> distal colon</w:t>
      </w:r>
      <w:r w:rsidR="00435A96" w:rsidRPr="00BD3CBE">
        <w:rPr>
          <w:rFonts w:ascii="Times New Roman" w:hAnsi="Times New Roman" w:cs="Times New Roman"/>
          <w:color w:val="000000" w:themeColor="text1"/>
          <w:sz w:val="24"/>
          <w:szCs w:val="24"/>
        </w:rPr>
        <w:t>.</w:t>
      </w:r>
    </w:p>
    <w:p w14:paraId="0EEC0B50" w14:textId="2EB1E9BE" w:rsidR="00F5317E" w:rsidRPr="00BD3CBE" w:rsidRDefault="00472C02" w:rsidP="00D11BAD">
      <w:pPr>
        <w:spacing w:after="0" w:line="480" w:lineRule="auto"/>
        <w:ind w:firstLine="720"/>
        <w:jc w:val="both"/>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 xml:space="preserve">The current analysis represents </w:t>
      </w:r>
      <w:r w:rsidR="007742FC" w:rsidRPr="00BD3CBE">
        <w:rPr>
          <w:rFonts w:ascii="Times New Roman" w:hAnsi="Times New Roman" w:cs="Times New Roman"/>
          <w:color w:val="000000" w:themeColor="text1"/>
          <w:sz w:val="24"/>
          <w:szCs w:val="24"/>
        </w:rPr>
        <w:t>the largest study</w:t>
      </w:r>
      <w:r w:rsidR="00000FFD" w:rsidRPr="00BD3CBE">
        <w:rPr>
          <w:rFonts w:ascii="Times New Roman" w:hAnsi="Times New Roman" w:cs="Times New Roman"/>
          <w:color w:val="000000" w:themeColor="text1"/>
          <w:sz w:val="24"/>
          <w:szCs w:val="24"/>
        </w:rPr>
        <w:t xml:space="preserve"> to date</w:t>
      </w:r>
      <w:r w:rsidRPr="00BD3CBE">
        <w:rPr>
          <w:rFonts w:ascii="Times New Roman" w:hAnsi="Times New Roman" w:cs="Times New Roman"/>
          <w:color w:val="000000" w:themeColor="text1"/>
          <w:sz w:val="24"/>
          <w:szCs w:val="24"/>
        </w:rPr>
        <w:t xml:space="preserve"> to comprehensively investigate the </w:t>
      </w:r>
      <w:r w:rsidR="0086324C" w:rsidRPr="00BD3CBE">
        <w:rPr>
          <w:rFonts w:ascii="Times New Roman" w:hAnsi="Times New Roman" w:cs="Times New Roman"/>
          <w:color w:val="000000" w:themeColor="text1"/>
          <w:sz w:val="24"/>
          <w:szCs w:val="24"/>
        </w:rPr>
        <w:t>association</w:t>
      </w:r>
      <w:r w:rsidRPr="00BD3CBE">
        <w:rPr>
          <w:rFonts w:ascii="Times New Roman" w:hAnsi="Times New Roman" w:cs="Times New Roman"/>
          <w:color w:val="000000" w:themeColor="text1"/>
          <w:sz w:val="24"/>
          <w:szCs w:val="24"/>
        </w:rPr>
        <w:t xml:space="preserve"> between fish and n-3 LC-PUFA </w:t>
      </w:r>
      <w:r w:rsidR="006113D4" w:rsidRPr="00BD3CBE">
        <w:rPr>
          <w:rFonts w:ascii="Times New Roman" w:hAnsi="Times New Roman" w:cs="Times New Roman"/>
          <w:color w:val="000000" w:themeColor="text1"/>
          <w:sz w:val="24"/>
          <w:szCs w:val="24"/>
        </w:rPr>
        <w:t xml:space="preserve">intakes </w:t>
      </w:r>
      <w:r w:rsidR="00C87A40" w:rsidRPr="00BD3CBE">
        <w:rPr>
          <w:rFonts w:ascii="Times New Roman" w:hAnsi="Times New Roman" w:cs="Times New Roman"/>
          <w:color w:val="000000" w:themeColor="text1"/>
          <w:sz w:val="24"/>
          <w:szCs w:val="24"/>
        </w:rPr>
        <w:t xml:space="preserve">and </w:t>
      </w:r>
      <w:r w:rsidR="00794CBD" w:rsidRPr="00BD3CBE">
        <w:rPr>
          <w:rFonts w:ascii="Times New Roman" w:hAnsi="Times New Roman" w:cs="Times New Roman"/>
          <w:color w:val="000000" w:themeColor="text1"/>
          <w:sz w:val="24"/>
          <w:szCs w:val="24"/>
        </w:rPr>
        <w:t>CRC</w:t>
      </w:r>
      <w:r w:rsidR="005B6D48" w:rsidRPr="00BD3CBE">
        <w:rPr>
          <w:rFonts w:ascii="Times New Roman" w:hAnsi="Times New Roman" w:cs="Times New Roman"/>
          <w:color w:val="000000" w:themeColor="text1"/>
          <w:sz w:val="24"/>
          <w:szCs w:val="24"/>
        </w:rPr>
        <w:t xml:space="preserve"> risk. </w:t>
      </w:r>
      <w:r w:rsidRPr="00BD3CBE">
        <w:rPr>
          <w:rFonts w:ascii="Times New Roman" w:hAnsi="Times New Roman" w:cs="Times New Roman"/>
          <w:color w:val="000000" w:themeColor="text1"/>
          <w:sz w:val="24"/>
          <w:szCs w:val="24"/>
        </w:rPr>
        <w:t xml:space="preserve">The large number of incident </w:t>
      </w:r>
      <w:r w:rsidR="00794CBD" w:rsidRPr="00BD3CBE">
        <w:rPr>
          <w:rFonts w:ascii="Times New Roman" w:hAnsi="Times New Roman" w:cs="Times New Roman"/>
          <w:color w:val="000000" w:themeColor="text1"/>
          <w:sz w:val="24"/>
          <w:szCs w:val="24"/>
        </w:rPr>
        <w:t>CRC</w:t>
      </w:r>
      <w:r w:rsidRPr="00BD3CBE">
        <w:rPr>
          <w:rFonts w:ascii="Times New Roman" w:hAnsi="Times New Roman" w:cs="Times New Roman"/>
          <w:color w:val="000000" w:themeColor="text1"/>
          <w:sz w:val="24"/>
          <w:szCs w:val="24"/>
        </w:rPr>
        <w:t xml:space="preserve"> cases allowed analyses by sex and </w:t>
      </w:r>
      <w:r w:rsidR="00D26B6D" w:rsidRPr="00BD3CBE">
        <w:rPr>
          <w:rFonts w:ascii="Times New Roman" w:hAnsi="Times New Roman" w:cs="Times New Roman"/>
          <w:color w:val="000000" w:themeColor="text1"/>
          <w:sz w:val="24"/>
          <w:szCs w:val="24"/>
        </w:rPr>
        <w:t>tumour location</w:t>
      </w:r>
      <w:r w:rsidRPr="00BD3CBE">
        <w:rPr>
          <w:rFonts w:ascii="Times New Roman" w:hAnsi="Times New Roman" w:cs="Times New Roman"/>
          <w:color w:val="000000" w:themeColor="text1"/>
          <w:sz w:val="24"/>
          <w:szCs w:val="24"/>
        </w:rPr>
        <w:t xml:space="preserve">, and the detailed phenotypic information collected from all </w:t>
      </w:r>
      <w:r w:rsidR="004B602B" w:rsidRPr="00BD3CBE">
        <w:rPr>
          <w:rFonts w:ascii="Times New Roman" w:hAnsi="Times New Roman" w:cs="Times New Roman"/>
          <w:color w:val="000000" w:themeColor="text1"/>
          <w:sz w:val="24"/>
          <w:szCs w:val="24"/>
        </w:rPr>
        <w:t>participants</w:t>
      </w:r>
      <w:r w:rsidRPr="00BD3CBE">
        <w:rPr>
          <w:rFonts w:ascii="Times New Roman" w:hAnsi="Times New Roman" w:cs="Times New Roman"/>
          <w:color w:val="000000" w:themeColor="text1"/>
          <w:sz w:val="24"/>
          <w:szCs w:val="24"/>
        </w:rPr>
        <w:t xml:space="preserve"> </w:t>
      </w:r>
      <w:r w:rsidR="00BE3B25" w:rsidRPr="00BD3CBE">
        <w:rPr>
          <w:rFonts w:ascii="Times New Roman" w:hAnsi="Times New Roman" w:cs="Times New Roman"/>
          <w:color w:val="000000" w:themeColor="text1"/>
          <w:sz w:val="24"/>
          <w:szCs w:val="24"/>
        </w:rPr>
        <w:t>permitted</w:t>
      </w:r>
      <w:r w:rsidR="000E7BC5" w:rsidRPr="00BD3CBE">
        <w:rPr>
          <w:rFonts w:ascii="Times New Roman" w:hAnsi="Times New Roman" w:cs="Times New Roman"/>
          <w:color w:val="000000" w:themeColor="text1"/>
          <w:sz w:val="24"/>
          <w:szCs w:val="24"/>
        </w:rPr>
        <w:t xml:space="preserve"> careful </w:t>
      </w:r>
      <w:r w:rsidRPr="00BD3CBE">
        <w:rPr>
          <w:rFonts w:ascii="Times New Roman" w:hAnsi="Times New Roman" w:cs="Times New Roman"/>
          <w:color w:val="000000" w:themeColor="text1"/>
          <w:sz w:val="24"/>
          <w:szCs w:val="24"/>
        </w:rPr>
        <w:t>adjust</w:t>
      </w:r>
      <w:r w:rsidR="00000FFD" w:rsidRPr="00BD3CBE">
        <w:rPr>
          <w:rFonts w:ascii="Times New Roman" w:hAnsi="Times New Roman" w:cs="Times New Roman"/>
          <w:color w:val="000000" w:themeColor="text1"/>
          <w:sz w:val="24"/>
          <w:szCs w:val="24"/>
        </w:rPr>
        <w:t>ment</w:t>
      </w:r>
      <w:r w:rsidRPr="00BD3CBE">
        <w:rPr>
          <w:rFonts w:ascii="Times New Roman" w:hAnsi="Times New Roman" w:cs="Times New Roman"/>
          <w:color w:val="000000" w:themeColor="text1"/>
          <w:sz w:val="24"/>
          <w:szCs w:val="24"/>
        </w:rPr>
        <w:t xml:space="preserve"> for known </w:t>
      </w:r>
      <w:r w:rsidR="00794CBD" w:rsidRPr="00BD3CBE">
        <w:rPr>
          <w:rFonts w:ascii="Times New Roman" w:hAnsi="Times New Roman" w:cs="Times New Roman"/>
          <w:color w:val="000000" w:themeColor="text1"/>
          <w:sz w:val="24"/>
          <w:szCs w:val="24"/>
        </w:rPr>
        <w:t>CRC</w:t>
      </w:r>
      <w:r w:rsidRPr="00BD3CBE">
        <w:rPr>
          <w:rFonts w:ascii="Times New Roman" w:hAnsi="Times New Roman" w:cs="Times New Roman"/>
          <w:color w:val="000000" w:themeColor="text1"/>
          <w:sz w:val="24"/>
          <w:szCs w:val="24"/>
        </w:rPr>
        <w:t xml:space="preserve"> risk factors. </w:t>
      </w:r>
      <w:r w:rsidR="00C44F82" w:rsidRPr="00BD3CBE">
        <w:rPr>
          <w:rFonts w:ascii="Times New Roman" w:hAnsi="Times New Roman" w:cs="Times New Roman"/>
          <w:color w:val="000000" w:themeColor="text1"/>
          <w:sz w:val="24"/>
          <w:szCs w:val="24"/>
        </w:rPr>
        <w:t xml:space="preserve">A limitation </w:t>
      </w:r>
      <w:r w:rsidR="007C6567" w:rsidRPr="00BD3CBE">
        <w:rPr>
          <w:rFonts w:ascii="Times New Roman" w:hAnsi="Times New Roman" w:cs="Times New Roman"/>
          <w:color w:val="000000" w:themeColor="text1"/>
          <w:sz w:val="24"/>
          <w:szCs w:val="24"/>
        </w:rPr>
        <w:t>of</w:t>
      </w:r>
      <w:r w:rsidR="00C44F82" w:rsidRPr="00BD3CBE">
        <w:rPr>
          <w:rFonts w:ascii="Times New Roman" w:hAnsi="Times New Roman" w:cs="Times New Roman"/>
          <w:color w:val="000000" w:themeColor="text1"/>
          <w:sz w:val="24"/>
          <w:szCs w:val="24"/>
        </w:rPr>
        <w:t xml:space="preserve"> our study </w:t>
      </w:r>
      <w:r w:rsidR="00532243" w:rsidRPr="00BD3CBE">
        <w:rPr>
          <w:rFonts w:ascii="Times New Roman" w:hAnsi="Times New Roman" w:cs="Times New Roman"/>
          <w:color w:val="000000" w:themeColor="text1"/>
          <w:sz w:val="24"/>
          <w:szCs w:val="24"/>
        </w:rPr>
        <w:t>is that dietary intake informatio</w:t>
      </w:r>
      <w:r w:rsidR="000E7BC5" w:rsidRPr="00BD3CBE">
        <w:rPr>
          <w:rFonts w:ascii="Times New Roman" w:hAnsi="Times New Roman" w:cs="Times New Roman"/>
          <w:color w:val="000000" w:themeColor="text1"/>
          <w:sz w:val="24"/>
          <w:szCs w:val="24"/>
        </w:rPr>
        <w:t>n was</w:t>
      </w:r>
      <w:r w:rsidR="00532243" w:rsidRPr="00BD3CBE">
        <w:rPr>
          <w:rFonts w:ascii="Times New Roman" w:hAnsi="Times New Roman" w:cs="Times New Roman"/>
          <w:color w:val="000000" w:themeColor="text1"/>
          <w:sz w:val="24"/>
          <w:szCs w:val="24"/>
        </w:rPr>
        <w:t xml:space="preserve"> </w:t>
      </w:r>
      <w:r w:rsidR="007C6567" w:rsidRPr="00BD3CBE">
        <w:rPr>
          <w:rFonts w:ascii="Times New Roman" w:hAnsi="Times New Roman" w:cs="Times New Roman"/>
          <w:color w:val="000000" w:themeColor="text1"/>
          <w:sz w:val="24"/>
          <w:szCs w:val="24"/>
        </w:rPr>
        <w:t xml:space="preserve">only </w:t>
      </w:r>
      <w:r w:rsidR="00532243" w:rsidRPr="00BD3CBE">
        <w:rPr>
          <w:rFonts w:ascii="Times New Roman" w:hAnsi="Times New Roman" w:cs="Times New Roman"/>
          <w:color w:val="000000" w:themeColor="text1"/>
          <w:sz w:val="24"/>
          <w:szCs w:val="24"/>
        </w:rPr>
        <w:t xml:space="preserve">available </w:t>
      </w:r>
      <w:r w:rsidR="00C57AE1" w:rsidRPr="00BD3CBE">
        <w:rPr>
          <w:rFonts w:ascii="Times New Roman" w:hAnsi="Times New Roman" w:cs="Times New Roman"/>
          <w:color w:val="000000" w:themeColor="text1"/>
          <w:sz w:val="24"/>
          <w:szCs w:val="24"/>
        </w:rPr>
        <w:t xml:space="preserve">from baseline (recruitment) </w:t>
      </w:r>
      <w:r w:rsidR="00532243" w:rsidRPr="00BD3CBE">
        <w:rPr>
          <w:rFonts w:ascii="Times New Roman" w:hAnsi="Times New Roman" w:cs="Times New Roman"/>
          <w:color w:val="000000" w:themeColor="text1"/>
          <w:sz w:val="24"/>
          <w:szCs w:val="24"/>
        </w:rPr>
        <w:t xml:space="preserve">while dietary habits of the EPIC </w:t>
      </w:r>
      <w:r w:rsidR="00C57AE1" w:rsidRPr="00BD3CBE">
        <w:rPr>
          <w:rFonts w:ascii="Times New Roman" w:hAnsi="Times New Roman" w:cs="Times New Roman"/>
          <w:color w:val="000000" w:themeColor="text1"/>
          <w:sz w:val="24"/>
          <w:szCs w:val="24"/>
        </w:rPr>
        <w:t>participants</w:t>
      </w:r>
      <w:r w:rsidR="00532243" w:rsidRPr="00BD3CBE">
        <w:rPr>
          <w:rFonts w:ascii="Times New Roman" w:hAnsi="Times New Roman" w:cs="Times New Roman"/>
          <w:color w:val="000000" w:themeColor="text1"/>
          <w:sz w:val="24"/>
          <w:szCs w:val="24"/>
        </w:rPr>
        <w:t xml:space="preserve"> may have changed over the</w:t>
      </w:r>
      <w:r w:rsidR="007C6567" w:rsidRPr="00BD3CBE">
        <w:rPr>
          <w:rFonts w:ascii="Times New Roman" w:hAnsi="Times New Roman" w:cs="Times New Roman"/>
          <w:color w:val="000000" w:themeColor="text1"/>
          <w:sz w:val="24"/>
          <w:szCs w:val="24"/>
        </w:rPr>
        <w:t xml:space="preserve"> follow-up period</w:t>
      </w:r>
      <w:r w:rsidR="00532243" w:rsidRPr="00BD3CBE">
        <w:rPr>
          <w:rFonts w:ascii="Times New Roman" w:hAnsi="Times New Roman" w:cs="Times New Roman"/>
          <w:color w:val="000000" w:themeColor="text1"/>
          <w:sz w:val="24"/>
          <w:szCs w:val="24"/>
        </w:rPr>
        <w:t xml:space="preserve">. </w:t>
      </w:r>
      <w:r w:rsidR="008118D1" w:rsidRPr="00BD3CBE">
        <w:rPr>
          <w:rFonts w:ascii="Times New Roman" w:hAnsi="Times New Roman" w:cs="Times New Roman"/>
          <w:color w:val="000000" w:themeColor="text1"/>
          <w:sz w:val="24"/>
          <w:szCs w:val="24"/>
        </w:rPr>
        <w:t xml:space="preserve">Nevertheless, </w:t>
      </w:r>
      <w:r w:rsidR="00FE2CD1" w:rsidRPr="00BD3CBE">
        <w:rPr>
          <w:rFonts w:ascii="Times New Roman" w:hAnsi="Times New Roman" w:cs="Times New Roman"/>
          <w:color w:val="000000" w:themeColor="text1"/>
          <w:sz w:val="24"/>
          <w:szCs w:val="24"/>
        </w:rPr>
        <w:t>intakes of fish and other food items reported at recruitment were</w:t>
      </w:r>
      <w:r w:rsidR="002B531E" w:rsidRPr="00BD3CBE">
        <w:rPr>
          <w:rFonts w:ascii="Times New Roman" w:hAnsi="Times New Roman" w:cs="Times New Roman"/>
          <w:color w:val="000000" w:themeColor="text1"/>
          <w:sz w:val="24"/>
          <w:szCs w:val="24"/>
        </w:rPr>
        <w:t xml:space="preserve"> generally</w:t>
      </w:r>
      <w:r w:rsidR="00FE2CD1" w:rsidRPr="00BD3CBE">
        <w:rPr>
          <w:rFonts w:ascii="Times New Roman" w:hAnsi="Times New Roman" w:cs="Times New Roman"/>
          <w:color w:val="000000" w:themeColor="text1"/>
          <w:sz w:val="24"/>
          <w:szCs w:val="24"/>
        </w:rPr>
        <w:t xml:space="preserve"> reliable over time, when compared </w:t>
      </w:r>
      <w:r w:rsidR="00562005" w:rsidRPr="00BD3CBE">
        <w:rPr>
          <w:rFonts w:ascii="Times New Roman" w:hAnsi="Times New Roman" w:cs="Times New Roman"/>
          <w:color w:val="000000" w:themeColor="text1"/>
          <w:sz w:val="24"/>
          <w:szCs w:val="24"/>
        </w:rPr>
        <w:t xml:space="preserve">with </w:t>
      </w:r>
      <w:r w:rsidR="002E13CD" w:rsidRPr="00BD3CBE">
        <w:rPr>
          <w:rFonts w:ascii="Times New Roman" w:hAnsi="Times New Roman" w:cs="Times New Roman"/>
          <w:color w:val="000000" w:themeColor="text1"/>
          <w:sz w:val="24"/>
          <w:szCs w:val="24"/>
        </w:rPr>
        <w:t xml:space="preserve">two repeated </w:t>
      </w:r>
      <w:r w:rsidR="00FE2CD1" w:rsidRPr="00BD3CBE">
        <w:rPr>
          <w:rFonts w:ascii="Times New Roman" w:hAnsi="Times New Roman" w:cs="Times New Roman"/>
          <w:color w:val="000000" w:themeColor="text1"/>
          <w:sz w:val="24"/>
          <w:szCs w:val="24"/>
        </w:rPr>
        <w:t xml:space="preserve">dietary questionnaires </w:t>
      </w:r>
      <w:r w:rsidR="002E13CD" w:rsidRPr="00BD3CBE">
        <w:rPr>
          <w:rFonts w:ascii="Times New Roman" w:hAnsi="Times New Roman" w:cs="Times New Roman"/>
          <w:color w:val="000000" w:themeColor="text1"/>
          <w:sz w:val="24"/>
          <w:szCs w:val="24"/>
        </w:rPr>
        <w:t>and 12 consecutive monthly 24-hour dietary recalls</w:t>
      </w:r>
      <w:r w:rsidR="002B531E" w:rsidRPr="00BD3CBE">
        <w:rPr>
          <w:rFonts w:ascii="Times New Roman" w:hAnsi="Times New Roman" w:cs="Times New Roman"/>
          <w:color w:val="000000" w:themeColor="text1"/>
          <w:sz w:val="24"/>
          <w:szCs w:val="24"/>
        </w:rPr>
        <w:t xml:space="preserve"> administered to a sub-sample of EPIC participants</w:t>
      </w:r>
      <w:r w:rsidR="00FE2CD1" w:rsidRPr="00BD3CBE">
        <w:rPr>
          <w:rFonts w:ascii="Times New Roman" w:hAnsi="Times New Roman" w:cs="Times New Roman"/>
          <w:color w:val="000000" w:themeColor="text1"/>
          <w:sz w:val="24"/>
          <w:szCs w:val="24"/>
        </w:rPr>
        <w:fldChar w:fldCharType="begin"/>
      </w:r>
      <w:r w:rsidR="00610F6F" w:rsidRPr="00BD3CBE">
        <w:rPr>
          <w:rFonts w:ascii="Times New Roman" w:hAnsi="Times New Roman" w:cs="Times New Roman"/>
          <w:color w:val="000000" w:themeColor="text1"/>
          <w:sz w:val="24"/>
          <w:szCs w:val="24"/>
        </w:rPr>
        <w:instrText xml:space="preserve"> ADDIN EN.CITE &lt;EndNote&gt;&lt;Cite&gt;&lt;Author&gt;Kaaks&lt;/Author&gt;&lt;Year&gt;1997&lt;/Year&gt;&lt;RecNum&gt;2083&lt;/RecNum&gt;&lt;DisplayText&gt;&lt;style face="superscript"&gt;25&lt;/style&gt;&lt;/DisplayText&gt;&lt;record&gt;&lt;rec-number&gt;2083&lt;/rec-number&gt;&lt;foreign-keys&gt;&lt;key app="EN" db-id="dev5tzxfezd5zqex9arpdr29f2wwr52a0xsx" timestamp="1556910889"&gt;2083&lt;/key&gt;&lt;/foreign-keys&gt;&lt;ref-type name="Journal Article"&gt;17&lt;/ref-type&gt;&lt;contributors&gt;&lt;authors&gt;&lt;author&gt;Kaaks, R.&lt;/author&gt;&lt;author&gt;Slimani, N.&lt;/author&gt;&lt;author&gt;Riboli, E.&lt;/author&gt;&lt;/authors&gt;&lt;/contributors&gt;&lt;auth-address&gt;International Agency for Research on Cancer, Lyon, France.&lt;/auth-address&gt;&lt;titles&gt;&lt;title&gt;Pilot phase studies on the accuracy of dietary intake measurements in the EPIC project: overall evaluation of results. European Prospective Investigation into Cancer and Nutrition&lt;/title&gt;&lt;secondary-title&gt;Int J Epidemiol&lt;/secondary-title&gt;&lt;alt-title&gt;International journal of epidemiology&lt;/alt-title&gt;&lt;/titles&gt;&lt;periodical&gt;&lt;full-title&gt;Int J Epidemiol&lt;/full-title&gt;&lt;abbr-1&gt;International journal of epidemiology&lt;/abbr-1&gt;&lt;/periodical&gt;&lt;alt-periodical&gt;&lt;full-title&gt;Int J Epidemiol&lt;/full-title&gt;&lt;abbr-1&gt;International journal of epidemiology&lt;/abbr-1&gt;&lt;/alt-periodical&gt;&lt;pages&gt;S26-36&lt;/pages&gt;&lt;volume&gt;26 Suppl 1&lt;/volume&gt;&lt;edition&gt;1997/01/01&lt;/edition&gt;&lt;keywords&gt;&lt;keyword&gt;*Diet&lt;/keyword&gt;&lt;keyword&gt;*Diet Surveys&lt;/keyword&gt;&lt;keyword&gt;Epidemiologic Methods&lt;/keyword&gt;&lt;keyword&gt;Europe&lt;/keyword&gt;&lt;keyword&gt;Humans&lt;/keyword&gt;&lt;keyword&gt;Mental Recall&lt;/keyword&gt;&lt;keyword&gt;Pilot Projects&lt;/keyword&gt;&lt;keyword&gt;Reproducibility of Results&lt;/keyword&gt;&lt;keyword&gt;Surveys and Questionnaires&lt;/keyword&gt;&lt;/keywords&gt;&lt;dates&gt;&lt;year&gt;1997&lt;/year&gt;&lt;/dates&gt;&lt;isbn&gt;0300-5771 (Print)&amp;#xD;0300-5771&lt;/isbn&gt;&lt;accession-num&gt;9126531&lt;/accession-num&gt;&lt;urls&gt;&lt;/urls&gt;&lt;remote-database-provider&gt;NLM&lt;/remote-database-provider&gt;&lt;language&gt;eng&lt;/language&gt;&lt;/record&gt;&lt;/Cite&gt;&lt;/EndNote&gt;</w:instrText>
      </w:r>
      <w:r w:rsidR="00FE2CD1" w:rsidRPr="00BD3CBE">
        <w:rPr>
          <w:rFonts w:ascii="Times New Roman" w:hAnsi="Times New Roman" w:cs="Times New Roman"/>
          <w:color w:val="000000" w:themeColor="text1"/>
          <w:sz w:val="24"/>
          <w:szCs w:val="24"/>
        </w:rPr>
        <w:fldChar w:fldCharType="separate"/>
      </w:r>
      <w:r w:rsidR="00610F6F" w:rsidRPr="00BD3CBE">
        <w:rPr>
          <w:rFonts w:ascii="Times New Roman" w:hAnsi="Times New Roman" w:cs="Times New Roman"/>
          <w:noProof/>
          <w:color w:val="000000" w:themeColor="text1"/>
          <w:sz w:val="24"/>
          <w:szCs w:val="24"/>
          <w:vertAlign w:val="superscript"/>
        </w:rPr>
        <w:t>25</w:t>
      </w:r>
      <w:r w:rsidR="00FE2CD1" w:rsidRPr="00BD3CBE">
        <w:rPr>
          <w:rFonts w:ascii="Times New Roman" w:hAnsi="Times New Roman" w:cs="Times New Roman"/>
          <w:color w:val="000000" w:themeColor="text1"/>
          <w:sz w:val="24"/>
          <w:szCs w:val="24"/>
        </w:rPr>
        <w:fldChar w:fldCharType="end"/>
      </w:r>
      <w:r w:rsidR="002E13CD" w:rsidRPr="00BD3CBE">
        <w:rPr>
          <w:rFonts w:ascii="Times New Roman" w:hAnsi="Times New Roman" w:cs="Times New Roman"/>
          <w:color w:val="000000" w:themeColor="text1"/>
          <w:sz w:val="24"/>
          <w:szCs w:val="24"/>
        </w:rPr>
        <w:t xml:space="preserve">. </w:t>
      </w:r>
      <w:r w:rsidR="00C02F7B" w:rsidRPr="00BD3CBE">
        <w:rPr>
          <w:rFonts w:ascii="Times New Roman" w:hAnsi="Times New Roman" w:cs="Times New Roman"/>
          <w:color w:val="000000" w:themeColor="text1"/>
          <w:sz w:val="24"/>
          <w:szCs w:val="24"/>
        </w:rPr>
        <w:t xml:space="preserve">Another limitation is that our data did not include information on fish oil supplement intake. </w:t>
      </w:r>
      <w:r w:rsidR="00093F5C" w:rsidRPr="00BD3CBE">
        <w:rPr>
          <w:rFonts w:ascii="Times New Roman" w:hAnsi="Times New Roman" w:cs="Times New Roman"/>
          <w:color w:val="000000" w:themeColor="text1"/>
          <w:sz w:val="24"/>
          <w:szCs w:val="24"/>
        </w:rPr>
        <w:t xml:space="preserve">An investigation of a subgroup of EPIC participants showed that </w:t>
      </w:r>
      <w:r w:rsidR="00D73BE6" w:rsidRPr="00BD3CBE">
        <w:rPr>
          <w:rFonts w:ascii="Times New Roman" w:hAnsi="Times New Roman" w:cs="Times New Roman"/>
          <w:color w:val="000000" w:themeColor="text1"/>
          <w:sz w:val="24"/>
          <w:szCs w:val="24"/>
        </w:rPr>
        <w:t xml:space="preserve">use of </w:t>
      </w:r>
      <w:r w:rsidR="00093F5C" w:rsidRPr="00BD3CBE">
        <w:rPr>
          <w:rFonts w:ascii="Times New Roman" w:hAnsi="Times New Roman" w:cs="Times New Roman"/>
          <w:color w:val="000000" w:themeColor="text1"/>
          <w:sz w:val="24"/>
          <w:szCs w:val="24"/>
        </w:rPr>
        <w:t>vitamin and micronutrient supplement</w:t>
      </w:r>
      <w:r w:rsidR="00D73BE6" w:rsidRPr="00BD3CBE">
        <w:rPr>
          <w:rFonts w:ascii="Times New Roman" w:hAnsi="Times New Roman" w:cs="Times New Roman"/>
          <w:color w:val="000000" w:themeColor="text1"/>
          <w:sz w:val="24"/>
          <w:szCs w:val="24"/>
        </w:rPr>
        <w:t>s</w:t>
      </w:r>
      <w:r w:rsidR="00093F5C" w:rsidRPr="00BD3CBE">
        <w:rPr>
          <w:rFonts w:ascii="Times New Roman" w:hAnsi="Times New Roman" w:cs="Times New Roman"/>
          <w:color w:val="000000" w:themeColor="text1"/>
          <w:sz w:val="24"/>
          <w:szCs w:val="24"/>
        </w:rPr>
        <w:t xml:space="preserve"> was common</w:t>
      </w:r>
      <w:r w:rsidR="006022B7" w:rsidRPr="00BD3CBE">
        <w:rPr>
          <w:rFonts w:ascii="Times New Roman" w:hAnsi="Times New Roman" w:cs="Times New Roman"/>
          <w:color w:val="000000" w:themeColor="text1"/>
          <w:sz w:val="24"/>
          <w:szCs w:val="24"/>
        </w:rPr>
        <w:fldChar w:fldCharType="begin">
          <w:fldData xml:space="preserve">PEVuZE5vdGU+PENpdGU+PEF1dGhvcj5Ta2VpZTwvQXV0aG9yPjxZZWFyPjIwMDk8L1llYXI+PFJl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==
</w:fldData>
        </w:fldChar>
      </w:r>
      <w:r w:rsidR="00610F6F" w:rsidRPr="00BD3CBE">
        <w:rPr>
          <w:rFonts w:ascii="Times New Roman" w:hAnsi="Times New Roman" w:cs="Times New Roman"/>
          <w:color w:val="000000" w:themeColor="text1"/>
          <w:sz w:val="24"/>
          <w:szCs w:val="24"/>
        </w:rPr>
        <w:instrText xml:space="preserve"> ADDIN EN.CITE </w:instrText>
      </w:r>
      <w:r w:rsidR="00610F6F" w:rsidRPr="00BD3CBE">
        <w:rPr>
          <w:rFonts w:ascii="Times New Roman" w:hAnsi="Times New Roman" w:cs="Times New Roman"/>
          <w:color w:val="000000" w:themeColor="text1"/>
          <w:sz w:val="24"/>
          <w:szCs w:val="24"/>
        </w:rPr>
        <w:fldChar w:fldCharType="begin">
          <w:fldData xml:space="preserve">PEVuZE5vdGU+PENpdGU+PEF1dGhvcj5Ta2VpZTwvQXV0aG9yPjxZZWFyPjIwMDk8L1llYXI+PFJl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==
</w:fldData>
        </w:fldChar>
      </w:r>
      <w:r w:rsidR="00610F6F" w:rsidRPr="00BD3CBE">
        <w:rPr>
          <w:rFonts w:ascii="Times New Roman" w:hAnsi="Times New Roman" w:cs="Times New Roman"/>
          <w:color w:val="000000" w:themeColor="text1"/>
          <w:sz w:val="24"/>
          <w:szCs w:val="24"/>
        </w:rPr>
        <w:instrText xml:space="preserve"> ADDIN EN.CITE.DATA </w:instrText>
      </w:r>
      <w:r w:rsidR="00610F6F" w:rsidRPr="00BD3CBE">
        <w:rPr>
          <w:rFonts w:ascii="Times New Roman" w:hAnsi="Times New Roman" w:cs="Times New Roman"/>
          <w:color w:val="000000" w:themeColor="text1"/>
          <w:sz w:val="24"/>
          <w:szCs w:val="24"/>
        </w:rPr>
      </w:r>
      <w:r w:rsidR="00610F6F" w:rsidRPr="00BD3CBE">
        <w:rPr>
          <w:rFonts w:ascii="Times New Roman" w:hAnsi="Times New Roman" w:cs="Times New Roman"/>
          <w:color w:val="000000" w:themeColor="text1"/>
          <w:sz w:val="24"/>
          <w:szCs w:val="24"/>
        </w:rPr>
        <w:fldChar w:fldCharType="end"/>
      </w:r>
      <w:r w:rsidR="006022B7" w:rsidRPr="00BD3CBE">
        <w:rPr>
          <w:rFonts w:ascii="Times New Roman" w:hAnsi="Times New Roman" w:cs="Times New Roman"/>
          <w:color w:val="000000" w:themeColor="text1"/>
          <w:sz w:val="24"/>
          <w:szCs w:val="24"/>
        </w:rPr>
      </w:r>
      <w:r w:rsidR="006022B7" w:rsidRPr="00BD3CBE">
        <w:rPr>
          <w:rFonts w:ascii="Times New Roman" w:hAnsi="Times New Roman" w:cs="Times New Roman"/>
          <w:color w:val="000000" w:themeColor="text1"/>
          <w:sz w:val="24"/>
          <w:szCs w:val="24"/>
        </w:rPr>
        <w:fldChar w:fldCharType="separate"/>
      </w:r>
      <w:r w:rsidR="00610F6F" w:rsidRPr="00BD3CBE">
        <w:rPr>
          <w:rFonts w:ascii="Times New Roman" w:hAnsi="Times New Roman" w:cs="Times New Roman"/>
          <w:noProof/>
          <w:color w:val="000000" w:themeColor="text1"/>
          <w:sz w:val="24"/>
          <w:szCs w:val="24"/>
          <w:vertAlign w:val="superscript"/>
        </w:rPr>
        <w:t>26</w:t>
      </w:r>
      <w:r w:rsidR="006022B7" w:rsidRPr="00BD3CBE">
        <w:rPr>
          <w:rFonts w:ascii="Times New Roman" w:hAnsi="Times New Roman" w:cs="Times New Roman"/>
          <w:color w:val="000000" w:themeColor="text1"/>
          <w:sz w:val="24"/>
          <w:szCs w:val="24"/>
        </w:rPr>
        <w:fldChar w:fldCharType="end"/>
      </w:r>
      <w:r w:rsidR="00093F5C" w:rsidRPr="00BD3CBE">
        <w:rPr>
          <w:rFonts w:ascii="Times New Roman" w:hAnsi="Times New Roman" w:cs="Times New Roman"/>
          <w:color w:val="000000" w:themeColor="text1"/>
          <w:sz w:val="24"/>
          <w:szCs w:val="24"/>
        </w:rPr>
        <w:t>.</w:t>
      </w:r>
      <w:r w:rsidR="00247C17" w:rsidRPr="00BD3CBE">
        <w:rPr>
          <w:rFonts w:ascii="Times New Roman" w:hAnsi="Times New Roman" w:cs="Times New Roman"/>
          <w:color w:val="000000" w:themeColor="text1"/>
          <w:sz w:val="24"/>
          <w:szCs w:val="24"/>
        </w:rPr>
        <w:t xml:space="preserve"> </w:t>
      </w:r>
      <w:r w:rsidR="00114254" w:rsidRPr="00BD3CBE">
        <w:rPr>
          <w:rFonts w:ascii="Times New Roman" w:hAnsi="Times New Roman" w:cs="Times New Roman"/>
          <w:color w:val="000000" w:themeColor="text1"/>
          <w:sz w:val="24"/>
          <w:szCs w:val="24"/>
        </w:rPr>
        <w:t>F</w:t>
      </w:r>
      <w:r w:rsidR="009A3D69" w:rsidRPr="00BD3CBE">
        <w:rPr>
          <w:rFonts w:ascii="Times New Roman" w:hAnsi="Times New Roman" w:cs="Times New Roman"/>
          <w:color w:val="000000" w:themeColor="text1"/>
          <w:sz w:val="24"/>
          <w:szCs w:val="24"/>
        </w:rPr>
        <w:t xml:space="preserve">ish oil </w:t>
      </w:r>
      <w:r w:rsidR="00562005" w:rsidRPr="00BD3CBE">
        <w:rPr>
          <w:rFonts w:ascii="Times New Roman" w:hAnsi="Times New Roman" w:cs="Times New Roman"/>
          <w:color w:val="000000" w:themeColor="text1"/>
          <w:sz w:val="24"/>
          <w:szCs w:val="24"/>
        </w:rPr>
        <w:t>use</w:t>
      </w:r>
      <w:r w:rsidR="009A3D69" w:rsidRPr="00BD3CBE">
        <w:rPr>
          <w:rFonts w:ascii="Times New Roman" w:hAnsi="Times New Roman" w:cs="Times New Roman"/>
          <w:color w:val="000000" w:themeColor="text1"/>
          <w:sz w:val="24"/>
          <w:szCs w:val="24"/>
        </w:rPr>
        <w:t xml:space="preserve"> was not specifically </w:t>
      </w:r>
      <w:r w:rsidR="00114254" w:rsidRPr="00BD3CBE">
        <w:rPr>
          <w:rFonts w:ascii="Times New Roman" w:hAnsi="Times New Roman" w:cs="Times New Roman"/>
          <w:color w:val="000000" w:themeColor="text1"/>
          <w:sz w:val="24"/>
          <w:szCs w:val="24"/>
        </w:rPr>
        <w:t xml:space="preserve">explored; hence </w:t>
      </w:r>
      <w:r w:rsidR="00BB06CC" w:rsidRPr="00BD3CBE">
        <w:rPr>
          <w:rFonts w:ascii="Times New Roman" w:hAnsi="Times New Roman" w:cs="Times New Roman"/>
          <w:color w:val="000000" w:themeColor="text1"/>
          <w:sz w:val="24"/>
          <w:szCs w:val="24"/>
        </w:rPr>
        <w:t xml:space="preserve">unmeasured effects </w:t>
      </w:r>
      <w:r w:rsidR="00114254" w:rsidRPr="00BD3CBE">
        <w:rPr>
          <w:rFonts w:ascii="Times New Roman" w:hAnsi="Times New Roman" w:cs="Times New Roman"/>
          <w:color w:val="000000" w:themeColor="text1"/>
          <w:sz w:val="24"/>
          <w:szCs w:val="24"/>
        </w:rPr>
        <w:t xml:space="preserve">of </w:t>
      </w:r>
      <w:r w:rsidR="00BB06CC" w:rsidRPr="00BD3CBE">
        <w:rPr>
          <w:rFonts w:ascii="Times New Roman" w:hAnsi="Times New Roman" w:cs="Times New Roman"/>
          <w:color w:val="000000" w:themeColor="text1"/>
          <w:sz w:val="24"/>
          <w:szCs w:val="24"/>
        </w:rPr>
        <w:t>supplement</w:t>
      </w:r>
      <w:r w:rsidR="00114254" w:rsidRPr="00BD3CBE">
        <w:rPr>
          <w:rFonts w:ascii="Times New Roman" w:hAnsi="Times New Roman" w:cs="Times New Roman"/>
          <w:color w:val="000000" w:themeColor="text1"/>
          <w:sz w:val="24"/>
          <w:szCs w:val="24"/>
        </w:rPr>
        <w:t>ation</w:t>
      </w:r>
      <w:r w:rsidR="00A775FF" w:rsidRPr="00BD3CBE">
        <w:rPr>
          <w:rFonts w:ascii="Times New Roman" w:hAnsi="Times New Roman" w:cs="Times New Roman"/>
          <w:color w:val="000000" w:themeColor="text1"/>
          <w:sz w:val="24"/>
          <w:szCs w:val="24"/>
        </w:rPr>
        <w:t xml:space="preserve"> </w:t>
      </w:r>
      <w:r w:rsidR="00247C17" w:rsidRPr="00BD3CBE">
        <w:rPr>
          <w:rFonts w:ascii="Times New Roman" w:hAnsi="Times New Roman" w:cs="Times New Roman"/>
          <w:color w:val="000000" w:themeColor="text1"/>
          <w:sz w:val="24"/>
          <w:szCs w:val="24"/>
        </w:rPr>
        <w:t xml:space="preserve">may have influenced the risk for </w:t>
      </w:r>
      <w:r w:rsidR="005B0FD9" w:rsidRPr="00BD3CBE">
        <w:rPr>
          <w:rFonts w:ascii="Times New Roman" w:hAnsi="Times New Roman" w:cs="Times New Roman"/>
          <w:color w:val="000000" w:themeColor="text1"/>
          <w:sz w:val="24"/>
          <w:szCs w:val="24"/>
        </w:rPr>
        <w:t>CRC</w:t>
      </w:r>
      <w:r w:rsidR="00247C17" w:rsidRPr="00BD3CBE">
        <w:rPr>
          <w:rFonts w:ascii="Times New Roman" w:hAnsi="Times New Roman" w:cs="Times New Roman"/>
          <w:color w:val="000000" w:themeColor="text1"/>
          <w:sz w:val="24"/>
          <w:szCs w:val="24"/>
        </w:rPr>
        <w:t xml:space="preserve"> </w:t>
      </w:r>
      <w:r w:rsidR="00114254" w:rsidRPr="00BD3CBE">
        <w:rPr>
          <w:rFonts w:ascii="Times New Roman" w:hAnsi="Times New Roman" w:cs="Times New Roman"/>
          <w:color w:val="000000" w:themeColor="text1"/>
          <w:sz w:val="24"/>
          <w:szCs w:val="24"/>
        </w:rPr>
        <w:t xml:space="preserve">in </w:t>
      </w:r>
      <w:r w:rsidR="006022B7" w:rsidRPr="00BD3CBE">
        <w:rPr>
          <w:rFonts w:ascii="Times New Roman" w:hAnsi="Times New Roman" w:cs="Times New Roman"/>
          <w:color w:val="000000" w:themeColor="text1"/>
          <w:sz w:val="24"/>
          <w:szCs w:val="24"/>
        </w:rPr>
        <w:t>our analysis</w:t>
      </w:r>
      <w:r w:rsidR="00247C17" w:rsidRPr="00BD3CBE">
        <w:rPr>
          <w:rFonts w:ascii="Times New Roman" w:hAnsi="Times New Roman" w:cs="Times New Roman"/>
          <w:color w:val="000000" w:themeColor="text1"/>
          <w:sz w:val="24"/>
          <w:szCs w:val="24"/>
        </w:rPr>
        <w:t>.</w:t>
      </w:r>
      <w:r w:rsidR="00A25524" w:rsidRPr="00BD3CBE">
        <w:rPr>
          <w:rFonts w:ascii="Times New Roman" w:hAnsi="Times New Roman" w:cs="Times New Roman"/>
          <w:color w:val="000000" w:themeColor="text1"/>
          <w:sz w:val="24"/>
          <w:szCs w:val="24"/>
        </w:rPr>
        <w:t xml:space="preserve"> </w:t>
      </w:r>
      <w:r w:rsidR="00546208" w:rsidRPr="00BD3CBE">
        <w:rPr>
          <w:rFonts w:ascii="Times New Roman" w:hAnsi="Times New Roman" w:cs="Times New Roman"/>
          <w:color w:val="000000" w:themeColor="text1"/>
          <w:sz w:val="24"/>
          <w:szCs w:val="24"/>
        </w:rPr>
        <w:t>Finally, a</w:t>
      </w:r>
      <w:r w:rsidR="00532243" w:rsidRPr="00BD3CBE">
        <w:rPr>
          <w:rFonts w:ascii="Times New Roman" w:hAnsi="Times New Roman" w:cs="Times New Roman"/>
          <w:color w:val="000000" w:themeColor="text1"/>
          <w:sz w:val="24"/>
          <w:szCs w:val="24"/>
        </w:rPr>
        <w:t xml:space="preserve">lthough we adjusted for a </w:t>
      </w:r>
      <w:r w:rsidR="00FC2AD8" w:rsidRPr="00BD3CBE">
        <w:rPr>
          <w:rFonts w:ascii="Times New Roman" w:hAnsi="Times New Roman" w:cs="Times New Roman"/>
          <w:color w:val="000000" w:themeColor="text1"/>
          <w:sz w:val="24"/>
          <w:szCs w:val="24"/>
        </w:rPr>
        <w:t>comprehensive</w:t>
      </w:r>
      <w:r w:rsidR="000E7BC5" w:rsidRPr="00BD3CBE">
        <w:rPr>
          <w:rFonts w:ascii="Times New Roman" w:hAnsi="Times New Roman" w:cs="Times New Roman"/>
          <w:color w:val="000000" w:themeColor="text1"/>
          <w:sz w:val="24"/>
          <w:szCs w:val="24"/>
        </w:rPr>
        <w:t xml:space="preserve"> </w:t>
      </w:r>
      <w:r w:rsidR="00FC2AD8" w:rsidRPr="00BD3CBE">
        <w:rPr>
          <w:rFonts w:ascii="Times New Roman" w:hAnsi="Times New Roman" w:cs="Times New Roman"/>
          <w:color w:val="000000" w:themeColor="text1"/>
          <w:sz w:val="24"/>
          <w:szCs w:val="24"/>
        </w:rPr>
        <w:t xml:space="preserve">set </w:t>
      </w:r>
      <w:r w:rsidR="00532243" w:rsidRPr="00BD3CBE">
        <w:rPr>
          <w:rFonts w:ascii="Times New Roman" w:hAnsi="Times New Roman" w:cs="Times New Roman"/>
          <w:color w:val="000000" w:themeColor="text1"/>
          <w:sz w:val="24"/>
          <w:szCs w:val="24"/>
        </w:rPr>
        <w:t xml:space="preserve">of covariates, </w:t>
      </w:r>
      <w:r w:rsidR="00247C17" w:rsidRPr="00BD3CBE">
        <w:rPr>
          <w:rFonts w:ascii="Times New Roman" w:hAnsi="Times New Roman" w:cs="Times New Roman"/>
          <w:color w:val="000000" w:themeColor="text1"/>
          <w:sz w:val="24"/>
          <w:szCs w:val="24"/>
        </w:rPr>
        <w:t xml:space="preserve">and we conducted </w:t>
      </w:r>
      <w:r w:rsidR="00F058C1" w:rsidRPr="00BD3CBE">
        <w:rPr>
          <w:rFonts w:ascii="Times New Roman" w:hAnsi="Times New Roman" w:cs="Times New Roman"/>
          <w:color w:val="000000" w:themeColor="text1"/>
          <w:sz w:val="24"/>
          <w:szCs w:val="24"/>
        </w:rPr>
        <w:t>numerous</w:t>
      </w:r>
      <w:r w:rsidR="00247C17" w:rsidRPr="00BD3CBE">
        <w:rPr>
          <w:rFonts w:ascii="Times New Roman" w:hAnsi="Times New Roman" w:cs="Times New Roman"/>
          <w:color w:val="000000" w:themeColor="text1"/>
          <w:sz w:val="24"/>
          <w:szCs w:val="24"/>
        </w:rPr>
        <w:t xml:space="preserve"> sensitivity analyses, p</w:t>
      </w:r>
      <w:r w:rsidR="00532243" w:rsidRPr="00BD3CBE">
        <w:rPr>
          <w:rFonts w:ascii="Times New Roman" w:hAnsi="Times New Roman" w:cs="Times New Roman"/>
          <w:color w:val="000000" w:themeColor="text1"/>
          <w:sz w:val="24"/>
          <w:szCs w:val="24"/>
        </w:rPr>
        <w:t>otential unmeasured and residual</w:t>
      </w:r>
      <w:r w:rsidR="00D73BE6" w:rsidRPr="00BD3CBE">
        <w:rPr>
          <w:rFonts w:ascii="Times New Roman" w:hAnsi="Times New Roman" w:cs="Times New Roman"/>
          <w:color w:val="000000" w:themeColor="text1"/>
          <w:sz w:val="24"/>
          <w:szCs w:val="24"/>
        </w:rPr>
        <w:t xml:space="preserve"> confounding cannot be excluded.</w:t>
      </w:r>
    </w:p>
    <w:p w14:paraId="0CC026C4" w14:textId="12F592B9" w:rsidR="00622230" w:rsidRPr="00BD3CBE" w:rsidRDefault="00F24607" w:rsidP="00D11BAD">
      <w:pPr>
        <w:spacing w:after="0" w:line="480" w:lineRule="auto"/>
        <w:ind w:firstLine="720"/>
        <w:jc w:val="both"/>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 xml:space="preserve">In conclusion, </w:t>
      </w:r>
      <w:r w:rsidR="00B01A14" w:rsidRPr="00BD3CBE">
        <w:rPr>
          <w:rFonts w:ascii="Times New Roman" w:hAnsi="Times New Roman" w:cs="Times New Roman"/>
          <w:color w:val="000000" w:themeColor="text1"/>
          <w:sz w:val="24"/>
          <w:szCs w:val="24"/>
        </w:rPr>
        <w:t xml:space="preserve">our data suggest that </w:t>
      </w:r>
      <w:r w:rsidR="00006394" w:rsidRPr="00BD3CBE">
        <w:rPr>
          <w:rFonts w:ascii="Times New Roman" w:hAnsi="Times New Roman" w:cs="Times New Roman"/>
          <w:color w:val="000000" w:themeColor="text1"/>
          <w:sz w:val="24"/>
          <w:szCs w:val="24"/>
        </w:rPr>
        <w:t xml:space="preserve">fish intake, and dietary intake of </w:t>
      </w:r>
      <w:r w:rsidR="00B01A14" w:rsidRPr="00BD3CBE">
        <w:rPr>
          <w:rFonts w:ascii="Times New Roman" w:hAnsi="Times New Roman" w:cs="Times New Roman"/>
          <w:color w:val="000000" w:themeColor="text1"/>
          <w:sz w:val="24"/>
          <w:szCs w:val="24"/>
        </w:rPr>
        <w:t>individual</w:t>
      </w:r>
      <w:r w:rsidR="00CB2FBD" w:rsidRPr="00BD3CBE">
        <w:rPr>
          <w:rFonts w:ascii="Times New Roman" w:hAnsi="Times New Roman" w:cs="Times New Roman"/>
          <w:color w:val="000000" w:themeColor="text1"/>
          <w:sz w:val="24"/>
          <w:szCs w:val="24"/>
        </w:rPr>
        <w:t xml:space="preserve"> and total</w:t>
      </w:r>
      <w:r w:rsidR="00B01A14" w:rsidRPr="00BD3CBE">
        <w:rPr>
          <w:rFonts w:ascii="Times New Roman" w:hAnsi="Times New Roman" w:cs="Times New Roman"/>
          <w:color w:val="000000" w:themeColor="text1"/>
          <w:sz w:val="24"/>
          <w:szCs w:val="24"/>
        </w:rPr>
        <w:t xml:space="preserve"> n-3 </w:t>
      </w:r>
      <w:r w:rsidR="00040F53" w:rsidRPr="00BD3CBE">
        <w:rPr>
          <w:rFonts w:ascii="Times New Roman" w:hAnsi="Times New Roman" w:cs="Times New Roman"/>
          <w:color w:val="000000" w:themeColor="text1"/>
          <w:sz w:val="24"/>
          <w:szCs w:val="24"/>
        </w:rPr>
        <w:t>LC-</w:t>
      </w:r>
      <w:r w:rsidR="00B01A14" w:rsidRPr="00BD3CBE">
        <w:rPr>
          <w:rFonts w:ascii="Times New Roman" w:hAnsi="Times New Roman" w:cs="Times New Roman"/>
          <w:color w:val="000000" w:themeColor="text1"/>
          <w:sz w:val="24"/>
          <w:szCs w:val="24"/>
        </w:rPr>
        <w:t>PUFA</w:t>
      </w:r>
      <w:r w:rsidR="00006394" w:rsidRPr="00BD3CBE">
        <w:rPr>
          <w:rFonts w:ascii="Times New Roman" w:hAnsi="Times New Roman" w:cs="Times New Roman"/>
          <w:color w:val="000000" w:themeColor="text1"/>
          <w:sz w:val="24"/>
          <w:szCs w:val="24"/>
        </w:rPr>
        <w:t xml:space="preserve"> </w:t>
      </w:r>
      <w:r w:rsidR="00B01A14" w:rsidRPr="00BD3CBE">
        <w:rPr>
          <w:rFonts w:ascii="Times New Roman" w:hAnsi="Times New Roman" w:cs="Times New Roman"/>
          <w:color w:val="000000" w:themeColor="text1"/>
          <w:sz w:val="24"/>
          <w:szCs w:val="24"/>
        </w:rPr>
        <w:t xml:space="preserve">may </w:t>
      </w:r>
      <w:r w:rsidR="00006394" w:rsidRPr="00BD3CBE">
        <w:rPr>
          <w:rFonts w:ascii="Times New Roman" w:hAnsi="Times New Roman" w:cs="Times New Roman"/>
          <w:color w:val="000000" w:themeColor="text1"/>
          <w:sz w:val="24"/>
          <w:szCs w:val="24"/>
        </w:rPr>
        <w:t xml:space="preserve">lower the risk for </w:t>
      </w:r>
      <w:r w:rsidR="00794CBD" w:rsidRPr="00BD3CBE">
        <w:rPr>
          <w:rFonts w:ascii="Times New Roman" w:hAnsi="Times New Roman" w:cs="Times New Roman"/>
          <w:color w:val="000000" w:themeColor="text1"/>
          <w:sz w:val="24"/>
          <w:szCs w:val="24"/>
        </w:rPr>
        <w:t>CRC</w:t>
      </w:r>
      <w:r w:rsidR="00006394" w:rsidRPr="00BD3CBE">
        <w:rPr>
          <w:rFonts w:ascii="Times New Roman" w:hAnsi="Times New Roman" w:cs="Times New Roman"/>
          <w:color w:val="000000" w:themeColor="text1"/>
          <w:sz w:val="24"/>
          <w:szCs w:val="24"/>
        </w:rPr>
        <w:t xml:space="preserve">. </w:t>
      </w:r>
      <w:r w:rsidR="004A5912" w:rsidRPr="00BD3CBE">
        <w:rPr>
          <w:rFonts w:ascii="Times New Roman" w:hAnsi="Times New Roman" w:cs="Times New Roman"/>
          <w:color w:val="000000" w:themeColor="text1"/>
          <w:sz w:val="24"/>
          <w:szCs w:val="24"/>
        </w:rPr>
        <w:t xml:space="preserve">Finally, this study showed that an imbalanced ratio of </w:t>
      </w:r>
      <w:r w:rsidR="00807748" w:rsidRPr="00BD3CBE">
        <w:rPr>
          <w:rFonts w:ascii="Times New Roman" w:hAnsi="Times New Roman" w:cs="Times New Roman"/>
          <w:color w:val="000000" w:themeColor="text1"/>
          <w:sz w:val="24"/>
          <w:szCs w:val="24"/>
        </w:rPr>
        <w:t>n-6:n-3 L</w:t>
      </w:r>
      <w:r w:rsidR="00CB2FBD" w:rsidRPr="00BD3CBE">
        <w:rPr>
          <w:rFonts w:ascii="Times New Roman" w:hAnsi="Times New Roman" w:cs="Times New Roman"/>
          <w:color w:val="000000" w:themeColor="text1"/>
          <w:sz w:val="24"/>
          <w:szCs w:val="24"/>
        </w:rPr>
        <w:t>C-</w:t>
      </w:r>
      <w:r w:rsidR="004A5912" w:rsidRPr="00BD3CBE">
        <w:rPr>
          <w:rFonts w:ascii="Times New Roman" w:hAnsi="Times New Roman" w:cs="Times New Roman"/>
          <w:color w:val="000000" w:themeColor="text1"/>
          <w:sz w:val="24"/>
          <w:szCs w:val="24"/>
        </w:rPr>
        <w:t xml:space="preserve">PUFA from the diet was associated with an </w:t>
      </w:r>
      <w:r w:rsidR="00BE3B25" w:rsidRPr="00BD3CBE">
        <w:rPr>
          <w:rFonts w:ascii="Times New Roman" w:hAnsi="Times New Roman" w:cs="Times New Roman"/>
          <w:color w:val="000000" w:themeColor="text1"/>
          <w:sz w:val="24"/>
          <w:szCs w:val="24"/>
        </w:rPr>
        <w:t>increased</w:t>
      </w:r>
      <w:r w:rsidR="004A5912" w:rsidRPr="00BD3CBE">
        <w:rPr>
          <w:rFonts w:ascii="Times New Roman" w:hAnsi="Times New Roman" w:cs="Times New Roman"/>
          <w:color w:val="000000" w:themeColor="text1"/>
          <w:sz w:val="24"/>
          <w:szCs w:val="24"/>
        </w:rPr>
        <w:t xml:space="preserve"> </w:t>
      </w:r>
      <w:r w:rsidR="00BE3B25" w:rsidRPr="00BD3CBE">
        <w:rPr>
          <w:rFonts w:ascii="Times New Roman" w:hAnsi="Times New Roman" w:cs="Times New Roman"/>
          <w:color w:val="000000" w:themeColor="text1"/>
          <w:sz w:val="24"/>
          <w:szCs w:val="24"/>
        </w:rPr>
        <w:t xml:space="preserve">risk </w:t>
      </w:r>
      <w:r w:rsidR="004A5912" w:rsidRPr="00BD3CBE">
        <w:rPr>
          <w:rFonts w:ascii="Times New Roman" w:hAnsi="Times New Roman" w:cs="Times New Roman"/>
          <w:color w:val="000000" w:themeColor="text1"/>
          <w:sz w:val="24"/>
          <w:szCs w:val="24"/>
        </w:rPr>
        <w:t xml:space="preserve">of </w:t>
      </w:r>
      <w:r w:rsidR="00794CBD" w:rsidRPr="00BD3CBE">
        <w:rPr>
          <w:rFonts w:ascii="Times New Roman" w:hAnsi="Times New Roman" w:cs="Times New Roman"/>
          <w:color w:val="000000" w:themeColor="text1"/>
          <w:sz w:val="24"/>
          <w:szCs w:val="24"/>
        </w:rPr>
        <w:t>CRC</w:t>
      </w:r>
      <w:r w:rsidR="004A5912" w:rsidRPr="00BD3CBE">
        <w:rPr>
          <w:rFonts w:ascii="Times New Roman" w:hAnsi="Times New Roman" w:cs="Times New Roman"/>
          <w:color w:val="000000" w:themeColor="text1"/>
          <w:sz w:val="24"/>
          <w:szCs w:val="24"/>
        </w:rPr>
        <w:t>.</w:t>
      </w:r>
      <w:r w:rsidR="00000FFD" w:rsidRPr="00BD3CBE">
        <w:rPr>
          <w:rFonts w:ascii="Times New Roman" w:hAnsi="Times New Roman" w:cs="Times New Roman"/>
          <w:color w:val="000000" w:themeColor="text1"/>
          <w:sz w:val="24"/>
          <w:szCs w:val="24"/>
        </w:rPr>
        <w:t xml:space="preserve"> Our analysis makes a substantial contribution to the growing body of evidence linking fish consumption to potentially lower risk of </w:t>
      </w:r>
      <w:r w:rsidR="00794CBD" w:rsidRPr="00BD3CBE">
        <w:rPr>
          <w:rFonts w:ascii="Times New Roman" w:hAnsi="Times New Roman" w:cs="Times New Roman"/>
          <w:color w:val="000000" w:themeColor="text1"/>
          <w:sz w:val="24"/>
          <w:szCs w:val="24"/>
        </w:rPr>
        <w:t>CRC</w:t>
      </w:r>
      <w:r w:rsidR="00000FFD" w:rsidRPr="00BD3CBE">
        <w:rPr>
          <w:rFonts w:ascii="Times New Roman" w:hAnsi="Times New Roman" w:cs="Times New Roman"/>
          <w:color w:val="000000" w:themeColor="text1"/>
          <w:sz w:val="24"/>
          <w:szCs w:val="24"/>
        </w:rPr>
        <w:t>.</w:t>
      </w:r>
    </w:p>
    <w:p w14:paraId="74172DD1" w14:textId="77777777" w:rsidR="00622230" w:rsidRPr="00BD3CBE" w:rsidRDefault="00622230" w:rsidP="00D11BAD">
      <w:pPr>
        <w:spacing w:after="0"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br w:type="page"/>
      </w:r>
    </w:p>
    <w:p w14:paraId="4E734855" w14:textId="70FEA545" w:rsidR="00B736E3" w:rsidRPr="00BD3CBE" w:rsidRDefault="00810CB2" w:rsidP="00D11BAD">
      <w:pPr>
        <w:spacing w:after="0" w:line="480" w:lineRule="auto"/>
        <w:jc w:val="both"/>
        <w:rPr>
          <w:rFonts w:ascii="Times New Roman" w:hAnsi="Times New Roman" w:cs="Times New Roman"/>
          <w:color w:val="000000" w:themeColor="text1"/>
          <w:sz w:val="24"/>
          <w:szCs w:val="24"/>
        </w:rPr>
      </w:pPr>
      <w:r w:rsidRPr="00BD3CBE">
        <w:rPr>
          <w:rFonts w:ascii="Times New Roman" w:hAnsi="Times New Roman" w:cs="Times New Roman"/>
          <w:b/>
          <w:color w:val="000000" w:themeColor="text1"/>
          <w:sz w:val="24"/>
          <w:szCs w:val="24"/>
        </w:rPr>
        <w:t>References</w:t>
      </w:r>
    </w:p>
    <w:p w14:paraId="0E6E5759" w14:textId="77777777" w:rsidR="00BA7A6A" w:rsidRPr="00BD3CBE" w:rsidRDefault="00B736E3" w:rsidP="00D11BAD">
      <w:pPr>
        <w:pStyle w:val="EndNoteBibliography"/>
        <w:spacing w:after="0" w:line="480" w:lineRule="auto"/>
        <w:rPr>
          <w:color w:val="000000" w:themeColor="text1"/>
        </w:rPr>
      </w:pPr>
      <w:r w:rsidRPr="00BD3CBE">
        <w:rPr>
          <w:rFonts w:ascii="Times New Roman" w:hAnsi="Times New Roman" w:cs="Times New Roman"/>
          <w:color w:val="000000" w:themeColor="text1"/>
          <w:sz w:val="24"/>
          <w:szCs w:val="24"/>
          <w:lang w:val="en-GB"/>
        </w:rPr>
        <w:fldChar w:fldCharType="begin"/>
      </w:r>
      <w:r w:rsidRPr="00BD3CBE">
        <w:rPr>
          <w:rFonts w:ascii="Times New Roman" w:hAnsi="Times New Roman" w:cs="Times New Roman"/>
          <w:color w:val="000000" w:themeColor="text1"/>
          <w:sz w:val="24"/>
          <w:szCs w:val="24"/>
          <w:lang w:val="en-GB"/>
        </w:rPr>
        <w:instrText xml:space="preserve"> ADDIN EN.REFLIST </w:instrText>
      </w:r>
      <w:r w:rsidRPr="00BD3CBE">
        <w:rPr>
          <w:rFonts w:ascii="Times New Roman" w:hAnsi="Times New Roman" w:cs="Times New Roman"/>
          <w:color w:val="000000" w:themeColor="text1"/>
          <w:sz w:val="24"/>
          <w:szCs w:val="24"/>
          <w:lang w:val="en-GB"/>
        </w:rPr>
        <w:fldChar w:fldCharType="separate"/>
      </w:r>
      <w:r w:rsidR="00BA7A6A" w:rsidRPr="00BD3CBE">
        <w:rPr>
          <w:color w:val="000000" w:themeColor="text1"/>
        </w:rPr>
        <w:t>1.</w:t>
      </w:r>
      <w:r w:rsidR="00BA7A6A" w:rsidRPr="00BD3CBE">
        <w:rPr>
          <w:color w:val="000000" w:themeColor="text1"/>
        </w:rPr>
        <w:tab/>
        <w:t>Bray F, Ferlay J, Soerjomataram I, et al. Global cancer statistics 2018: GLOBOCAN estimates of incidence and mortality worldwide for 36 cancers in 185 countries. CA Cancer J Clin. 2018. Epub 2018/09/13.</w:t>
      </w:r>
    </w:p>
    <w:p w14:paraId="637934DD" w14:textId="497F9EFB" w:rsidR="00BA7A6A" w:rsidRPr="00BD3CBE" w:rsidRDefault="00BA7A6A" w:rsidP="00D11BAD">
      <w:pPr>
        <w:pStyle w:val="EndNoteBibliography"/>
        <w:spacing w:after="0" w:line="480" w:lineRule="auto"/>
        <w:rPr>
          <w:color w:val="000000" w:themeColor="text1"/>
        </w:rPr>
      </w:pPr>
      <w:r w:rsidRPr="00BD3CBE">
        <w:rPr>
          <w:color w:val="000000" w:themeColor="text1"/>
        </w:rPr>
        <w:t>2.</w:t>
      </w:r>
      <w:r w:rsidRPr="00BD3CBE">
        <w:rPr>
          <w:color w:val="000000" w:themeColor="text1"/>
        </w:rPr>
        <w:tab/>
        <w:t xml:space="preserve">WCRF. Cancer Prevention and Survival: Summary of global evidence on diet, weight, physical activity and what increases or decreases your risk of cancer London2017; Available from: </w:t>
      </w:r>
      <w:hyperlink r:id="rId12" w:history="1">
        <w:r w:rsidRPr="00BD3CBE">
          <w:rPr>
            <w:rStyle w:val="Hyperlink"/>
            <w:color w:val="000000" w:themeColor="text1"/>
          </w:rPr>
          <w:t>https://www.wcrf.org/sites/default/files/Summary-third-expert-report.pdf</w:t>
        </w:r>
      </w:hyperlink>
      <w:r w:rsidRPr="00BD3CBE">
        <w:rPr>
          <w:color w:val="000000" w:themeColor="text1"/>
        </w:rPr>
        <w:t>.</w:t>
      </w:r>
    </w:p>
    <w:p w14:paraId="79A67D3B" w14:textId="77777777" w:rsidR="00BA7A6A" w:rsidRPr="00BD3CBE" w:rsidRDefault="00BA7A6A" w:rsidP="00D11BAD">
      <w:pPr>
        <w:pStyle w:val="EndNoteBibliography"/>
        <w:spacing w:after="0" w:line="480" w:lineRule="auto"/>
        <w:rPr>
          <w:color w:val="000000" w:themeColor="text1"/>
        </w:rPr>
      </w:pPr>
      <w:r w:rsidRPr="00BD3CBE">
        <w:rPr>
          <w:color w:val="000000" w:themeColor="text1"/>
        </w:rPr>
        <w:t>3.</w:t>
      </w:r>
      <w:r w:rsidRPr="00BD3CBE">
        <w:rPr>
          <w:color w:val="000000" w:themeColor="text1"/>
        </w:rPr>
        <w:tab/>
        <w:t>World Cancer Research Fund/American Institute for Cancer Research. CUP Expert Report 2018. Diet, nutrition, physical activity and colorectal cancer. 2018.</w:t>
      </w:r>
    </w:p>
    <w:p w14:paraId="6620CEE7" w14:textId="77777777" w:rsidR="00BA7A6A" w:rsidRPr="00BD3CBE" w:rsidRDefault="00BA7A6A" w:rsidP="00D11BAD">
      <w:pPr>
        <w:pStyle w:val="EndNoteBibliography"/>
        <w:spacing w:after="0" w:line="480" w:lineRule="auto"/>
        <w:rPr>
          <w:color w:val="000000" w:themeColor="text1"/>
        </w:rPr>
      </w:pPr>
      <w:r w:rsidRPr="00BD3CBE">
        <w:rPr>
          <w:color w:val="000000" w:themeColor="text1"/>
        </w:rPr>
        <w:t>4.</w:t>
      </w:r>
      <w:r w:rsidRPr="00BD3CBE">
        <w:rPr>
          <w:color w:val="000000" w:themeColor="text1"/>
        </w:rPr>
        <w:tab/>
        <w:t>Fukunaga K, Hossain Z, Takahashi K. Marine phosphatidylcholine suppresses 1,2-dimethylhydrazine-induced colon carcinogenesis in rats by inducing apoptosis. Nutrition research (New York, NY). 2008;28(9):635-40. Epub 2008/12/17.</w:t>
      </w:r>
    </w:p>
    <w:p w14:paraId="67C68AD0" w14:textId="77777777" w:rsidR="00BA7A6A" w:rsidRPr="00BD3CBE" w:rsidRDefault="00BA7A6A" w:rsidP="00D11BAD">
      <w:pPr>
        <w:pStyle w:val="EndNoteBibliography"/>
        <w:spacing w:after="0" w:line="480" w:lineRule="auto"/>
        <w:rPr>
          <w:color w:val="000000" w:themeColor="text1"/>
        </w:rPr>
      </w:pPr>
      <w:r w:rsidRPr="00BD3CBE">
        <w:rPr>
          <w:color w:val="000000" w:themeColor="text1"/>
        </w:rPr>
        <w:t>5.</w:t>
      </w:r>
      <w:r w:rsidRPr="00BD3CBE">
        <w:rPr>
          <w:color w:val="000000" w:themeColor="text1"/>
        </w:rPr>
        <w:tab/>
        <w:t>Zhang C, Yu H, Ni X, et al. Growth inhibitory effect of polyunsaturated fatty acids (PUFAs) on colon cancer cells via their growth inhibitory metabolites and fatty acid composition changes. PloS one. 2015;10(4):e0123256. Epub 2015/04/18.</w:t>
      </w:r>
    </w:p>
    <w:p w14:paraId="5D556BC1" w14:textId="77777777" w:rsidR="00BA7A6A" w:rsidRPr="00BD3CBE" w:rsidRDefault="00BA7A6A" w:rsidP="00D11BAD">
      <w:pPr>
        <w:pStyle w:val="EndNoteBibliography"/>
        <w:spacing w:after="0" w:line="480" w:lineRule="auto"/>
        <w:rPr>
          <w:color w:val="000000" w:themeColor="text1"/>
        </w:rPr>
      </w:pPr>
      <w:r w:rsidRPr="00BD3CBE">
        <w:rPr>
          <w:color w:val="000000" w:themeColor="text1"/>
        </w:rPr>
        <w:t>6.</w:t>
      </w:r>
      <w:r w:rsidRPr="00BD3CBE">
        <w:rPr>
          <w:color w:val="000000" w:themeColor="text1"/>
        </w:rPr>
        <w:tab/>
        <w:t>Shen XJ, Zhou JD, Dong JY, et al. Dietary intake of n-3 fatty acids and colorectal cancer risk: a meta-analysis of data from 489 000 individuals. The British journal of nutrition. 2012;108(9):1550-6. Epub 2012/08/22.</w:t>
      </w:r>
    </w:p>
    <w:p w14:paraId="5ACE4940" w14:textId="77777777" w:rsidR="00BA7A6A" w:rsidRPr="00BD3CBE" w:rsidRDefault="00BA7A6A" w:rsidP="00D11BAD">
      <w:pPr>
        <w:pStyle w:val="EndNoteBibliography"/>
        <w:spacing w:after="0" w:line="480" w:lineRule="auto"/>
        <w:rPr>
          <w:color w:val="000000" w:themeColor="text1"/>
        </w:rPr>
      </w:pPr>
      <w:r w:rsidRPr="00BD3CBE">
        <w:rPr>
          <w:color w:val="000000" w:themeColor="text1"/>
        </w:rPr>
        <w:t>7.</w:t>
      </w:r>
      <w:r w:rsidRPr="00BD3CBE">
        <w:rPr>
          <w:color w:val="000000" w:themeColor="text1"/>
        </w:rPr>
        <w:tab/>
        <w:t>Chen GC, Qin LQ, Lu DB, et al. N-3 polyunsaturated fatty acids intake and risk of colorectal cancer: meta-analysis of prospective studies. Cancer causes &amp; control : CCC. 2015;26(1):133-41. Epub 2014/11/25.</w:t>
      </w:r>
    </w:p>
    <w:p w14:paraId="2EB11E2C" w14:textId="77777777" w:rsidR="00BA7A6A" w:rsidRPr="00BD3CBE" w:rsidRDefault="00BA7A6A" w:rsidP="00D11BAD">
      <w:pPr>
        <w:pStyle w:val="EndNoteBibliography"/>
        <w:spacing w:after="0" w:line="480" w:lineRule="auto"/>
        <w:rPr>
          <w:color w:val="000000" w:themeColor="text1"/>
        </w:rPr>
      </w:pPr>
      <w:r w:rsidRPr="00BD3CBE">
        <w:rPr>
          <w:color w:val="000000" w:themeColor="text1"/>
        </w:rPr>
        <w:t>8.</w:t>
      </w:r>
      <w:r w:rsidRPr="00BD3CBE">
        <w:rPr>
          <w:color w:val="000000" w:themeColor="text1"/>
        </w:rPr>
        <w:tab/>
        <w:t>Song M, Chan AT, Fuchs CS, et al. Dietary intake of fish, omega-3 and omega-6 fatty acids and risk of colorectal cancer: A prospective study in U.S. men and women. International journal of cancer. 2014;135(10):2413-23. Epub 2014/04/08.</w:t>
      </w:r>
    </w:p>
    <w:p w14:paraId="1BA33AA8" w14:textId="77777777" w:rsidR="00BA7A6A" w:rsidRPr="00BD3CBE" w:rsidRDefault="00BA7A6A" w:rsidP="00D11BAD">
      <w:pPr>
        <w:pStyle w:val="EndNoteBibliography"/>
        <w:spacing w:after="0" w:line="480" w:lineRule="auto"/>
        <w:rPr>
          <w:color w:val="000000" w:themeColor="text1"/>
        </w:rPr>
      </w:pPr>
      <w:r w:rsidRPr="00BD3CBE">
        <w:rPr>
          <w:color w:val="000000" w:themeColor="text1"/>
        </w:rPr>
        <w:t>9.</w:t>
      </w:r>
      <w:r w:rsidRPr="00BD3CBE">
        <w:rPr>
          <w:color w:val="000000" w:themeColor="text1"/>
        </w:rPr>
        <w:tab/>
        <w:t>Song M, Nishihara R, Wu K, et al. Marine omega-3 polyunsaturated fatty acids and risk of colorectal cancer according to microsatellite instability. Journal of the National Cancer Institute. 2015;107(4). Epub 2015/03/27.</w:t>
      </w:r>
    </w:p>
    <w:p w14:paraId="5F52DBA9" w14:textId="77777777" w:rsidR="00BA7A6A" w:rsidRPr="00BD3CBE" w:rsidRDefault="00BA7A6A" w:rsidP="00D11BAD">
      <w:pPr>
        <w:pStyle w:val="EndNoteBibliography"/>
        <w:spacing w:after="0" w:line="480" w:lineRule="auto"/>
        <w:rPr>
          <w:color w:val="000000" w:themeColor="text1"/>
        </w:rPr>
      </w:pPr>
      <w:r w:rsidRPr="00BD3CBE">
        <w:rPr>
          <w:color w:val="000000" w:themeColor="text1"/>
        </w:rPr>
        <w:t>10.</w:t>
      </w:r>
      <w:r w:rsidRPr="00BD3CBE">
        <w:rPr>
          <w:color w:val="000000" w:themeColor="text1"/>
        </w:rPr>
        <w:tab/>
        <w:t>Hall MN, Chavarro JE, Lee IM, et al. A 22-year prospective study of fish, n-3 fatty acid intake, and colorectal cancer risk in men. Cancer epidemiology, biomarkers &amp; prevention : a publication of the American Association for Cancer Research, cosponsored by the American Society of Preventive Oncology. 2008;17(5):1136-43. Epub 2008/05/17.</w:t>
      </w:r>
    </w:p>
    <w:p w14:paraId="0007B445" w14:textId="77777777" w:rsidR="00BA7A6A" w:rsidRPr="00BD3CBE" w:rsidRDefault="00BA7A6A" w:rsidP="00D11BAD">
      <w:pPr>
        <w:pStyle w:val="EndNoteBibliography"/>
        <w:spacing w:after="0" w:line="480" w:lineRule="auto"/>
        <w:rPr>
          <w:color w:val="000000" w:themeColor="text1"/>
        </w:rPr>
      </w:pPr>
      <w:r w:rsidRPr="00BD3CBE">
        <w:rPr>
          <w:color w:val="000000" w:themeColor="text1"/>
        </w:rPr>
        <w:t>11.</w:t>
      </w:r>
      <w:r w:rsidRPr="00BD3CBE">
        <w:rPr>
          <w:color w:val="000000" w:themeColor="text1"/>
        </w:rPr>
        <w:tab/>
        <w:t>Butler LM, Wang R, Koh WP, et al. Marine n-3 and saturated fatty acids in relation to risk of colorectal cancer in Singapore Chinese: a prospective study. International journal of cancer. 2009;124(3):678-86. Epub 2008/11/01.</w:t>
      </w:r>
    </w:p>
    <w:p w14:paraId="6017BA3A" w14:textId="77777777" w:rsidR="00BA7A6A" w:rsidRPr="00BD3CBE" w:rsidRDefault="00BA7A6A" w:rsidP="00D11BAD">
      <w:pPr>
        <w:pStyle w:val="EndNoteBibliography"/>
        <w:spacing w:after="0" w:line="480" w:lineRule="auto"/>
        <w:rPr>
          <w:color w:val="000000" w:themeColor="text1"/>
        </w:rPr>
      </w:pPr>
      <w:r w:rsidRPr="00BD3CBE">
        <w:rPr>
          <w:color w:val="000000" w:themeColor="text1"/>
        </w:rPr>
        <w:t>12.</w:t>
      </w:r>
      <w:r w:rsidRPr="00BD3CBE">
        <w:rPr>
          <w:color w:val="000000" w:themeColor="text1"/>
        </w:rPr>
        <w:tab/>
        <w:t>Song M, Nishihara R, Cao Y, et al. Marine omega-3 Polyunsaturated Fatty Acid Intake and Risk of Colorectal Cancer Characterized by Tumor-Infiltrating T Cells. JAMA oncology. 2016;2(9):1197-206. Epub 2016/05/06.</w:t>
      </w:r>
    </w:p>
    <w:p w14:paraId="730F61D0" w14:textId="77777777" w:rsidR="00BA7A6A" w:rsidRPr="00BD3CBE" w:rsidRDefault="00BA7A6A" w:rsidP="00D11BAD">
      <w:pPr>
        <w:pStyle w:val="EndNoteBibliography"/>
        <w:spacing w:after="0" w:line="480" w:lineRule="auto"/>
        <w:rPr>
          <w:color w:val="000000" w:themeColor="text1"/>
        </w:rPr>
      </w:pPr>
      <w:r w:rsidRPr="00BD3CBE">
        <w:rPr>
          <w:color w:val="000000" w:themeColor="text1"/>
        </w:rPr>
        <w:t>13.</w:t>
      </w:r>
      <w:r w:rsidRPr="00BD3CBE">
        <w:rPr>
          <w:color w:val="000000" w:themeColor="text1"/>
        </w:rPr>
        <w:tab/>
        <w:t>Butler LM, Yuan J-M, Huang JY, et al. Plasma fatty acids and risk of colon and rectal cancers in the Singapore Chinese Health Study. npj Precision Oncology. 2017;1(1):38.</w:t>
      </w:r>
    </w:p>
    <w:p w14:paraId="2EEEB680" w14:textId="77777777" w:rsidR="00BA7A6A" w:rsidRPr="00BD3CBE" w:rsidRDefault="00BA7A6A" w:rsidP="00D11BAD">
      <w:pPr>
        <w:pStyle w:val="EndNoteBibliography"/>
        <w:spacing w:after="0" w:line="480" w:lineRule="auto"/>
        <w:rPr>
          <w:color w:val="000000" w:themeColor="text1"/>
        </w:rPr>
      </w:pPr>
      <w:r w:rsidRPr="00BD3CBE">
        <w:rPr>
          <w:color w:val="000000" w:themeColor="text1"/>
        </w:rPr>
        <w:t>14.</w:t>
      </w:r>
      <w:r w:rsidRPr="00BD3CBE">
        <w:rPr>
          <w:color w:val="000000" w:themeColor="text1"/>
        </w:rPr>
        <w:tab/>
        <w:t>Hall MN, Campos H, Li H, et al. Blood levels of long-chain polyunsaturated fatty acids, aspirin, and the risk of colorectal cancer. Cancer epidemiology, biomarkers &amp; prevention : a publication of the American Association for Cancer Research, cosponsored by the American Society of Preventive Oncology. 2007;16(2):314-21. Epub 2007/02/16.</w:t>
      </w:r>
    </w:p>
    <w:p w14:paraId="5C880083" w14:textId="77777777" w:rsidR="00BA7A6A" w:rsidRPr="00BD3CBE" w:rsidRDefault="00BA7A6A" w:rsidP="00D11BAD">
      <w:pPr>
        <w:pStyle w:val="EndNoteBibliography"/>
        <w:spacing w:after="0" w:line="480" w:lineRule="auto"/>
        <w:rPr>
          <w:color w:val="000000" w:themeColor="text1"/>
        </w:rPr>
      </w:pPr>
      <w:r w:rsidRPr="00BD3CBE">
        <w:rPr>
          <w:color w:val="000000" w:themeColor="text1"/>
        </w:rPr>
        <w:t>15.</w:t>
      </w:r>
      <w:r w:rsidRPr="00BD3CBE">
        <w:rPr>
          <w:color w:val="000000" w:themeColor="text1"/>
        </w:rPr>
        <w:tab/>
        <w:t>Kojima M, Wakai K, Tokudome S, et al. Serum levels of polyunsaturated fatty acids and risk of colorectal cancer: a prospective study. American journal of epidemiology. 2005;161(5):462-71. Epub 2005/02/19.</w:t>
      </w:r>
    </w:p>
    <w:p w14:paraId="0C0746EE" w14:textId="77777777" w:rsidR="00BA7A6A" w:rsidRPr="00BD3CBE" w:rsidRDefault="00BA7A6A" w:rsidP="00D11BAD">
      <w:pPr>
        <w:pStyle w:val="EndNoteBibliography"/>
        <w:spacing w:after="0" w:line="480" w:lineRule="auto"/>
        <w:rPr>
          <w:color w:val="000000" w:themeColor="text1"/>
        </w:rPr>
      </w:pPr>
      <w:r w:rsidRPr="00BD3CBE">
        <w:rPr>
          <w:color w:val="000000" w:themeColor="text1"/>
        </w:rPr>
        <w:t>16.</w:t>
      </w:r>
      <w:r w:rsidRPr="00BD3CBE">
        <w:rPr>
          <w:color w:val="000000" w:themeColor="text1"/>
        </w:rPr>
        <w:tab/>
        <w:t>Hodge AM, Williamson EJ, Bassett JK, et al. Dietary and biomarker estimates of fatty acids and risk of colorectal cancer. International journal of cancer. 2015;137(5):1224-34. Epub 2015/02/17.</w:t>
      </w:r>
    </w:p>
    <w:p w14:paraId="0A256CA0" w14:textId="77777777" w:rsidR="00BA7A6A" w:rsidRPr="00BD3CBE" w:rsidRDefault="00BA7A6A" w:rsidP="00D11BAD">
      <w:pPr>
        <w:pStyle w:val="EndNoteBibliography"/>
        <w:spacing w:after="0" w:line="480" w:lineRule="auto"/>
        <w:rPr>
          <w:color w:val="000000" w:themeColor="text1"/>
        </w:rPr>
      </w:pPr>
      <w:r w:rsidRPr="00BD3CBE">
        <w:rPr>
          <w:color w:val="000000" w:themeColor="text1"/>
        </w:rPr>
        <w:t>17.</w:t>
      </w:r>
      <w:r w:rsidRPr="00BD3CBE">
        <w:rPr>
          <w:color w:val="000000" w:themeColor="text1"/>
        </w:rPr>
        <w:tab/>
        <w:t>DiNicolantonio JJ, O'Keefe JH. Importance of maintaining a low omega-6/omega-3 ratio for reducing inflammation. Open heart. 2018;5(2):e000946. Epub 2018/12/20.</w:t>
      </w:r>
    </w:p>
    <w:p w14:paraId="4C79254D" w14:textId="77777777" w:rsidR="00BA7A6A" w:rsidRPr="00BD3CBE" w:rsidRDefault="00BA7A6A" w:rsidP="00D11BAD">
      <w:pPr>
        <w:pStyle w:val="EndNoteBibliography"/>
        <w:spacing w:after="0" w:line="480" w:lineRule="auto"/>
        <w:rPr>
          <w:color w:val="000000" w:themeColor="text1"/>
        </w:rPr>
      </w:pPr>
      <w:r w:rsidRPr="00BD3CBE">
        <w:rPr>
          <w:color w:val="000000" w:themeColor="text1"/>
        </w:rPr>
        <w:t>18.</w:t>
      </w:r>
      <w:r w:rsidRPr="00BD3CBE">
        <w:rPr>
          <w:color w:val="000000" w:themeColor="text1"/>
        </w:rPr>
        <w:tab/>
        <w:t>Norat T, Bingham S, Ferrari P, et al. Meat, fish, and colorectal cancer risk: the European Prospective Investigation into cancer and nutrition. Journal of the National Cancer Institute. 2005;97(12):906-16. Epub 2005/06/16.</w:t>
      </w:r>
    </w:p>
    <w:p w14:paraId="2AE0A1F0" w14:textId="77777777" w:rsidR="00BA7A6A" w:rsidRPr="00BD3CBE" w:rsidRDefault="00BA7A6A" w:rsidP="00D11BAD">
      <w:pPr>
        <w:pStyle w:val="EndNoteBibliography"/>
        <w:spacing w:after="0" w:line="480" w:lineRule="auto"/>
        <w:rPr>
          <w:color w:val="000000" w:themeColor="text1"/>
        </w:rPr>
      </w:pPr>
      <w:r w:rsidRPr="00BD3CBE">
        <w:rPr>
          <w:color w:val="000000" w:themeColor="text1"/>
        </w:rPr>
        <w:t>19.</w:t>
      </w:r>
      <w:r w:rsidRPr="00BD3CBE">
        <w:rPr>
          <w:color w:val="000000" w:themeColor="text1"/>
        </w:rPr>
        <w:tab/>
        <w:t>Riboli E, Hunt KJ, Slimani N, et al. European Prospective Investigation into Cancer and Nutrition (EPIC): study populations and data collection. Public Health Nutr. 2002;5(6b):1113-24. Epub 2003/03/18.</w:t>
      </w:r>
    </w:p>
    <w:p w14:paraId="1EC553CF" w14:textId="77777777" w:rsidR="00BA7A6A" w:rsidRPr="00BD3CBE" w:rsidRDefault="00BA7A6A" w:rsidP="00D11BAD">
      <w:pPr>
        <w:pStyle w:val="EndNoteBibliography"/>
        <w:spacing w:after="0" w:line="480" w:lineRule="auto"/>
        <w:rPr>
          <w:color w:val="000000" w:themeColor="text1"/>
        </w:rPr>
      </w:pPr>
      <w:r w:rsidRPr="00BD3CBE">
        <w:rPr>
          <w:color w:val="000000" w:themeColor="text1"/>
        </w:rPr>
        <w:t>20.</w:t>
      </w:r>
      <w:r w:rsidRPr="00BD3CBE">
        <w:rPr>
          <w:color w:val="000000" w:themeColor="text1"/>
        </w:rPr>
        <w:tab/>
        <w:t>Chajes V, Thiebaut AC, Rotival M, et al. Association between serum trans-monounsaturated fatty acids and breast cancer risk in the E3N-EPIC Study. American journal of epidemiology. 2008;167(11):1312-20. Epub 2008/04/09.</w:t>
      </w:r>
    </w:p>
    <w:p w14:paraId="72F749DB" w14:textId="77777777" w:rsidR="00BA7A6A" w:rsidRPr="00BD3CBE" w:rsidRDefault="00BA7A6A" w:rsidP="00D11BAD">
      <w:pPr>
        <w:pStyle w:val="EndNoteBibliography"/>
        <w:spacing w:after="0" w:line="480" w:lineRule="auto"/>
        <w:rPr>
          <w:color w:val="000000" w:themeColor="text1"/>
        </w:rPr>
      </w:pPr>
      <w:r w:rsidRPr="00BD3CBE">
        <w:rPr>
          <w:color w:val="000000" w:themeColor="text1"/>
        </w:rPr>
        <w:t>21.</w:t>
      </w:r>
      <w:r w:rsidRPr="00BD3CBE">
        <w:rPr>
          <w:color w:val="000000" w:themeColor="text1"/>
        </w:rPr>
        <w:tab/>
        <w:t>WHO. Diet, nutrition and the prevention of chronic diseases: Report of a Joint WHO/FAO Expert Consultation Geneva: World Health Organisation 2003.</w:t>
      </w:r>
    </w:p>
    <w:p w14:paraId="13D1095E" w14:textId="77777777" w:rsidR="00BA7A6A" w:rsidRPr="00BD3CBE" w:rsidRDefault="00BA7A6A" w:rsidP="00D11BAD">
      <w:pPr>
        <w:pStyle w:val="EndNoteBibliography"/>
        <w:spacing w:after="0" w:line="480" w:lineRule="auto"/>
        <w:rPr>
          <w:color w:val="000000" w:themeColor="text1"/>
        </w:rPr>
      </w:pPr>
      <w:r w:rsidRPr="00BD3CBE">
        <w:rPr>
          <w:color w:val="000000" w:themeColor="text1"/>
        </w:rPr>
        <w:t>22.</w:t>
      </w:r>
      <w:r w:rsidRPr="00BD3CBE">
        <w:rPr>
          <w:color w:val="000000" w:themeColor="text1"/>
        </w:rPr>
        <w:tab/>
        <w:t>Strobel C, Jahreis G, Kuhnt K. Survey of n-3 and n-6 polyunsaturated fatty acids in fish and fish products. Lipids in health and disease. 2012;11:144. Epub 2012/11/01.</w:t>
      </w:r>
    </w:p>
    <w:p w14:paraId="2413DCE3" w14:textId="77777777" w:rsidR="00BA7A6A" w:rsidRPr="00BD3CBE" w:rsidRDefault="00BA7A6A" w:rsidP="00D11BAD">
      <w:pPr>
        <w:pStyle w:val="EndNoteBibliography"/>
        <w:spacing w:after="0" w:line="480" w:lineRule="auto"/>
        <w:rPr>
          <w:color w:val="000000" w:themeColor="text1"/>
        </w:rPr>
      </w:pPr>
      <w:r w:rsidRPr="00BD3CBE">
        <w:rPr>
          <w:color w:val="000000" w:themeColor="text1"/>
        </w:rPr>
        <w:t>23.</w:t>
      </w:r>
      <w:r w:rsidRPr="00BD3CBE">
        <w:rPr>
          <w:color w:val="000000" w:themeColor="text1"/>
        </w:rPr>
        <w:tab/>
        <w:t>Song M, Garrett WS, Chan AT. Nutrients, foods, and colorectal cancer prevention. Gastroenterology. 2015;148(6):1244-60.e16. Epub 2015/01/13.</w:t>
      </w:r>
    </w:p>
    <w:p w14:paraId="61C12B04" w14:textId="77777777" w:rsidR="00BA7A6A" w:rsidRPr="00BD3CBE" w:rsidRDefault="00BA7A6A" w:rsidP="00D11BAD">
      <w:pPr>
        <w:pStyle w:val="EndNoteBibliography"/>
        <w:spacing w:after="0" w:line="480" w:lineRule="auto"/>
        <w:rPr>
          <w:color w:val="000000" w:themeColor="text1"/>
        </w:rPr>
      </w:pPr>
      <w:r w:rsidRPr="00BD3CBE">
        <w:rPr>
          <w:color w:val="000000" w:themeColor="text1"/>
        </w:rPr>
        <w:t>24.</w:t>
      </w:r>
      <w:r w:rsidRPr="00BD3CBE">
        <w:rPr>
          <w:color w:val="000000" w:themeColor="text1"/>
        </w:rPr>
        <w:tab/>
        <w:t>Yang J, Yu J. The association of diet, gut microbiota and colorectal cancer: what we eat may imply what we get. Protein &amp; cell. 2018;9(5):474-87. Epub 04/30.</w:t>
      </w:r>
    </w:p>
    <w:p w14:paraId="6F92B041" w14:textId="77777777" w:rsidR="00BA7A6A" w:rsidRPr="00BD3CBE" w:rsidRDefault="00BA7A6A" w:rsidP="00D11BAD">
      <w:pPr>
        <w:pStyle w:val="EndNoteBibliography"/>
        <w:spacing w:after="0" w:line="480" w:lineRule="auto"/>
        <w:rPr>
          <w:color w:val="000000" w:themeColor="text1"/>
        </w:rPr>
      </w:pPr>
      <w:r w:rsidRPr="00BD3CBE">
        <w:rPr>
          <w:color w:val="000000" w:themeColor="text1"/>
        </w:rPr>
        <w:t>25.</w:t>
      </w:r>
      <w:r w:rsidRPr="00BD3CBE">
        <w:rPr>
          <w:color w:val="000000" w:themeColor="text1"/>
        </w:rPr>
        <w:tab/>
        <w:t>Kaaks R, Slimani N, Riboli E. Pilot phase studies on the accuracy of dietary intake measurements in the EPIC project: overall evaluation of results. European Prospective Investigation into Cancer and Nutrition. International journal of epidemiology. 1997;26 Suppl 1:S26-36. Epub 1997/01/01.</w:t>
      </w:r>
    </w:p>
    <w:p w14:paraId="6EB7C334" w14:textId="77777777" w:rsidR="00BA7A6A" w:rsidRPr="00BD3CBE" w:rsidRDefault="00BA7A6A" w:rsidP="00D11BAD">
      <w:pPr>
        <w:pStyle w:val="EndNoteBibliography"/>
        <w:spacing w:after="0" w:line="480" w:lineRule="auto"/>
        <w:rPr>
          <w:color w:val="000000" w:themeColor="text1"/>
        </w:rPr>
      </w:pPr>
      <w:r w:rsidRPr="00BD3CBE">
        <w:rPr>
          <w:color w:val="000000" w:themeColor="text1"/>
        </w:rPr>
        <w:t>26.</w:t>
      </w:r>
      <w:r w:rsidRPr="00BD3CBE">
        <w:rPr>
          <w:color w:val="000000" w:themeColor="text1"/>
        </w:rPr>
        <w:tab/>
        <w:t>Skeie G, Braaten T, Hjartaker A, et al. Use of dietary supplements in the European Prospective Investigation into Cancer and Nutrition calibration study. Eur J Clin Nutr. 2009;63 Suppl 4:S226-38. Epub 2009/11/06.</w:t>
      </w:r>
    </w:p>
    <w:p w14:paraId="14FF5AA1" w14:textId="054622F5" w:rsidR="002C4B9D" w:rsidRPr="00BD3CBE" w:rsidRDefault="00B736E3" w:rsidP="00D11BAD">
      <w:pPr>
        <w:spacing w:after="0" w:line="480" w:lineRule="auto"/>
        <w:jc w:val="both"/>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fldChar w:fldCharType="end"/>
      </w:r>
      <w:r w:rsidR="002C4B9D" w:rsidRPr="00BD3CBE">
        <w:rPr>
          <w:rFonts w:ascii="Times New Roman" w:hAnsi="Times New Roman" w:cs="Times New Roman"/>
          <w:color w:val="000000" w:themeColor="text1"/>
          <w:sz w:val="24"/>
          <w:szCs w:val="24"/>
        </w:rPr>
        <w:br w:type="page"/>
      </w:r>
    </w:p>
    <w:p w14:paraId="039D6188" w14:textId="77777777" w:rsidR="002C4B9D" w:rsidRPr="00BD3CBE" w:rsidRDefault="002C4B9D" w:rsidP="00D11BAD">
      <w:pPr>
        <w:spacing w:after="0"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Table 1: Selected baseline demographic and lifestyle characteristics of study participants by colorectal cancer status, EPIC cohort study, 1992-2014</w:t>
      </w:r>
    </w:p>
    <w:tbl>
      <w:tblPr>
        <w:tblStyle w:val="TableGrid"/>
        <w:tblpPr w:leftFromText="180" w:rightFromText="180" w:vertAnchor="text" w:tblpX="74" w:tblpY="1"/>
        <w:tblOverlap w:val="never"/>
        <w:tblW w:w="9242" w:type="dxa"/>
        <w:tblLook w:val="04A0" w:firstRow="1" w:lastRow="0" w:firstColumn="1" w:lastColumn="0" w:noHBand="0" w:noVBand="1"/>
      </w:tblPr>
      <w:tblGrid>
        <w:gridCol w:w="3925"/>
        <w:gridCol w:w="1948"/>
        <w:gridCol w:w="1698"/>
        <w:gridCol w:w="1671"/>
      </w:tblGrid>
      <w:tr w:rsidR="00A27985" w:rsidRPr="00BD3CBE" w14:paraId="393F228B" w14:textId="5C93A657" w:rsidTr="0060066A">
        <w:trPr>
          <w:trHeight w:val="195"/>
        </w:trPr>
        <w:tc>
          <w:tcPr>
            <w:tcW w:w="3925" w:type="dxa"/>
            <w:tcBorders>
              <w:top w:val="single" w:sz="4" w:space="0" w:color="auto"/>
              <w:left w:val="nil"/>
              <w:bottom w:val="single" w:sz="4" w:space="0" w:color="auto"/>
              <w:right w:val="nil"/>
            </w:tcBorders>
          </w:tcPr>
          <w:p w14:paraId="47B34525" w14:textId="77777777" w:rsidR="0060066A" w:rsidRPr="00BD3CBE" w:rsidRDefault="0060066A" w:rsidP="00D11BAD">
            <w:pPr>
              <w:spacing w:line="480" w:lineRule="auto"/>
              <w:rPr>
                <w:rFonts w:ascii="Times New Roman" w:hAnsi="Times New Roman" w:cs="Times New Roman"/>
                <w:color w:val="000000" w:themeColor="text1"/>
                <w:sz w:val="24"/>
                <w:szCs w:val="24"/>
              </w:rPr>
            </w:pPr>
          </w:p>
        </w:tc>
        <w:tc>
          <w:tcPr>
            <w:tcW w:w="1948" w:type="dxa"/>
            <w:tcBorders>
              <w:top w:val="single" w:sz="4" w:space="0" w:color="auto"/>
              <w:left w:val="nil"/>
              <w:bottom w:val="single" w:sz="4" w:space="0" w:color="auto"/>
              <w:right w:val="nil"/>
            </w:tcBorders>
          </w:tcPr>
          <w:p w14:paraId="437072C2" w14:textId="77777777" w:rsidR="0060066A" w:rsidRPr="00BD3CBE" w:rsidRDefault="0060066A" w:rsidP="00D11BAD">
            <w:pPr>
              <w:spacing w:line="480" w:lineRule="auto"/>
              <w:jc w:val="center"/>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Colorectal cancer cases (n=6291)</w:t>
            </w:r>
          </w:p>
        </w:tc>
        <w:tc>
          <w:tcPr>
            <w:tcW w:w="1698" w:type="dxa"/>
            <w:tcBorders>
              <w:top w:val="single" w:sz="4" w:space="0" w:color="auto"/>
              <w:left w:val="nil"/>
              <w:bottom w:val="single" w:sz="4" w:space="0" w:color="auto"/>
              <w:right w:val="nil"/>
            </w:tcBorders>
          </w:tcPr>
          <w:p w14:paraId="4BEF5FE8" w14:textId="77777777" w:rsidR="0060066A" w:rsidRPr="00BD3CBE" w:rsidRDefault="0060066A" w:rsidP="00D11BAD">
            <w:pPr>
              <w:spacing w:line="480" w:lineRule="auto"/>
              <w:jc w:val="center"/>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 xml:space="preserve">Non-cases (n=469 869) </w:t>
            </w:r>
          </w:p>
        </w:tc>
        <w:tc>
          <w:tcPr>
            <w:tcW w:w="1671" w:type="dxa"/>
            <w:tcBorders>
              <w:top w:val="single" w:sz="4" w:space="0" w:color="auto"/>
              <w:left w:val="nil"/>
              <w:bottom w:val="single" w:sz="4" w:space="0" w:color="auto"/>
              <w:right w:val="nil"/>
            </w:tcBorders>
          </w:tcPr>
          <w:p w14:paraId="2761447A" w14:textId="4FBD1AB8" w:rsidR="0060066A" w:rsidRPr="00BD3CBE" w:rsidRDefault="0060066A" w:rsidP="00D11BAD">
            <w:pPr>
              <w:spacing w:line="480" w:lineRule="auto"/>
              <w:jc w:val="center"/>
              <w:rPr>
                <w:rFonts w:ascii="Times New Roman" w:hAnsi="Times New Roman" w:cs="Times New Roman"/>
                <w:i/>
                <w:color w:val="000000" w:themeColor="text1"/>
                <w:sz w:val="24"/>
                <w:szCs w:val="24"/>
              </w:rPr>
            </w:pPr>
            <w:r w:rsidRPr="00BD3CBE">
              <w:rPr>
                <w:rFonts w:ascii="Times New Roman" w:hAnsi="Times New Roman" w:cs="Times New Roman"/>
                <w:i/>
                <w:color w:val="000000" w:themeColor="text1"/>
                <w:sz w:val="24"/>
                <w:szCs w:val="24"/>
              </w:rPr>
              <w:t>P-value</w:t>
            </w:r>
            <w:r w:rsidR="003F2B2C" w:rsidRPr="00BD3CBE">
              <w:rPr>
                <w:rFonts w:ascii="Times New Roman" w:hAnsi="Times New Roman" w:cs="Times New Roman"/>
                <w:i/>
                <w:color w:val="000000" w:themeColor="text1"/>
                <w:sz w:val="24"/>
                <w:szCs w:val="24"/>
              </w:rPr>
              <w:t>*</w:t>
            </w:r>
          </w:p>
        </w:tc>
      </w:tr>
      <w:tr w:rsidR="00A27985" w:rsidRPr="00BD3CBE" w14:paraId="5C81CE04" w14:textId="598CD33C" w:rsidTr="006C4791">
        <w:trPr>
          <w:trHeight w:val="195"/>
        </w:trPr>
        <w:tc>
          <w:tcPr>
            <w:tcW w:w="3925" w:type="dxa"/>
            <w:tcBorders>
              <w:top w:val="nil"/>
              <w:left w:val="nil"/>
              <w:bottom w:val="nil"/>
              <w:right w:val="nil"/>
            </w:tcBorders>
          </w:tcPr>
          <w:p w14:paraId="461D117A" w14:textId="3183E657" w:rsidR="0060066A" w:rsidRPr="00BD3CBE" w:rsidRDefault="0060066A"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Men</w:t>
            </w:r>
            <w:r w:rsidR="00FA4F3B" w:rsidRPr="00BD3CBE">
              <w:rPr>
                <w:rFonts w:ascii="Times New Roman" w:hAnsi="Times New Roman" w:cs="Times New Roman"/>
                <w:color w:val="000000" w:themeColor="text1"/>
                <w:sz w:val="24"/>
                <w:szCs w:val="24"/>
              </w:rPr>
              <w:t>, %</w:t>
            </w:r>
          </w:p>
        </w:tc>
        <w:tc>
          <w:tcPr>
            <w:tcW w:w="1948" w:type="dxa"/>
            <w:tcBorders>
              <w:top w:val="nil"/>
              <w:left w:val="nil"/>
              <w:bottom w:val="nil"/>
              <w:right w:val="nil"/>
            </w:tcBorders>
          </w:tcPr>
          <w:p w14:paraId="64344D22" w14:textId="77777777" w:rsidR="0060066A" w:rsidRPr="00BD3CBE" w:rsidRDefault="0060066A"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43.2</w:t>
            </w:r>
          </w:p>
        </w:tc>
        <w:tc>
          <w:tcPr>
            <w:tcW w:w="1698" w:type="dxa"/>
            <w:tcBorders>
              <w:top w:val="nil"/>
              <w:left w:val="nil"/>
              <w:bottom w:val="nil"/>
              <w:right w:val="nil"/>
            </w:tcBorders>
          </w:tcPr>
          <w:p w14:paraId="45800D0F" w14:textId="77777777" w:rsidR="0060066A" w:rsidRPr="00BD3CBE" w:rsidRDefault="0060066A"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 xml:space="preserve">29.7  </w:t>
            </w:r>
          </w:p>
        </w:tc>
        <w:tc>
          <w:tcPr>
            <w:tcW w:w="1671" w:type="dxa"/>
            <w:tcBorders>
              <w:top w:val="nil"/>
              <w:left w:val="nil"/>
              <w:bottom w:val="nil"/>
              <w:right w:val="nil"/>
            </w:tcBorders>
          </w:tcPr>
          <w:p w14:paraId="0A90999D" w14:textId="6FF2D51B" w:rsidR="0060066A" w:rsidRPr="00BD3CBE" w:rsidRDefault="008D49AB"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&lt;0.001</w:t>
            </w:r>
          </w:p>
        </w:tc>
      </w:tr>
      <w:tr w:rsidR="00A27985" w:rsidRPr="00BD3CBE" w14:paraId="465CCF14" w14:textId="6861D654" w:rsidTr="006C4791">
        <w:trPr>
          <w:trHeight w:val="195"/>
        </w:trPr>
        <w:tc>
          <w:tcPr>
            <w:tcW w:w="3925" w:type="dxa"/>
            <w:tcBorders>
              <w:top w:val="nil"/>
              <w:left w:val="nil"/>
              <w:bottom w:val="nil"/>
              <w:right w:val="nil"/>
            </w:tcBorders>
          </w:tcPr>
          <w:p w14:paraId="7AC959EC" w14:textId="77777777" w:rsidR="0060066A" w:rsidRPr="00BD3CBE" w:rsidRDefault="0060066A"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Age at recruitment, years, mean±SD</w:t>
            </w:r>
          </w:p>
        </w:tc>
        <w:tc>
          <w:tcPr>
            <w:tcW w:w="1948" w:type="dxa"/>
            <w:tcBorders>
              <w:top w:val="nil"/>
              <w:left w:val="nil"/>
              <w:bottom w:val="nil"/>
              <w:right w:val="nil"/>
            </w:tcBorders>
          </w:tcPr>
          <w:p w14:paraId="198BB736" w14:textId="77777777" w:rsidR="0060066A" w:rsidRPr="00BD3CBE" w:rsidRDefault="0060066A"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57.3±7.87</w:t>
            </w:r>
          </w:p>
        </w:tc>
        <w:tc>
          <w:tcPr>
            <w:tcW w:w="1698" w:type="dxa"/>
            <w:tcBorders>
              <w:top w:val="nil"/>
              <w:left w:val="nil"/>
              <w:bottom w:val="nil"/>
              <w:right w:val="nil"/>
            </w:tcBorders>
          </w:tcPr>
          <w:p w14:paraId="20004B7D" w14:textId="77777777" w:rsidR="0060066A" w:rsidRPr="00BD3CBE" w:rsidRDefault="0060066A"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51.2±9.95</w:t>
            </w:r>
          </w:p>
        </w:tc>
        <w:tc>
          <w:tcPr>
            <w:tcW w:w="1671" w:type="dxa"/>
            <w:tcBorders>
              <w:top w:val="nil"/>
              <w:left w:val="nil"/>
              <w:bottom w:val="nil"/>
              <w:right w:val="nil"/>
            </w:tcBorders>
          </w:tcPr>
          <w:p w14:paraId="0C683A7F" w14:textId="16E1EE3B" w:rsidR="0060066A" w:rsidRPr="00BD3CBE" w:rsidRDefault="00AE75CC"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&lt;0.001</w:t>
            </w:r>
          </w:p>
        </w:tc>
      </w:tr>
      <w:tr w:rsidR="00A27985" w:rsidRPr="00BD3CBE" w14:paraId="4A294A7D" w14:textId="1598D5C8" w:rsidTr="006C4791">
        <w:trPr>
          <w:trHeight w:val="195"/>
        </w:trPr>
        <w:tc>
          <w:tcPr>
            <w:tcW w:w="3925" w:type="dxa"/>
            <w:tcBorders>
              <w:top w:val="nil"/>
              <w:left w:val="nil"/>
              <w:bottom w:val="nil"/>
              <w:right w:val="nil"/>
            </w:tcBorders>
          </w:tcPr>
          <w:p w14:paraId="718115D8" w14:textId="77777777" w:rsidR="0060066A" w:rsidRPr="00BD3CBE" w:rsidRDefault="0060066A"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Follow-up, years, mean±SD</w:t>
            </w:r>
          </w:p>
        </w:tc>
        <w:tc>
          <w:tcPr>
            <w:tcW w:w="1948" w:type="dxa"/>
            <w:tcBorders>
              <w:top w:val="nil"/>
              <w:left w:val="nil"/>
              <w:bottom w:val="nil"/>
              <w:right w:val="nil"/>
            </w:tcBorders>
          </w:tcPr>
          <w:p w14:paraId="002FE8AC" w14:textId="77777777" w:rsidR="0060066A" w:rsidRPr="00BD3CBE" w:rsidRDefault="0060066A"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9.22±4.73</w:t>
            </w:r>
          </w:p>
        </w:tc>
        <w:tc>
          <w:tcPr>
            <w:tcW w:w="1698" w:type="dxa"/>
            <w:tcBorders>
              <w:top w:val="nil"/>
              <w:left w:val="nil"/>
              <w:bottom w:val="nil"/>
              <w:right w:val="nil"/>
            </w:tcBorders>
          </w:tcPr>
          <w:p w14:paraId="48FDC2DC" w14:textId="77777777" w:rsidR="0060066A" w:rsidRPr="00BD3CBE" w:rsidRDefault="0060066A"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14.0±4.0</w:t>
            </w:r>
          </w:p>
        </w:tc>
        <w:tc>
          <w:tcPr>
            <w:tcW w:w="1671" w:type="dxa"/>
            <w:tcBorders>
              <w:top w:val="nil"/>
              <w:left w:val="nil"/>
              <w:bottom w:val="nil"/>
              <w:right w:val="nil"/>
            </w:tcBorders>
          </w:tcPr>
          <w:p w14:paraId="234E239D" w14:textId="0D0239AB" w:rsidR="0060066A" w:rsidRPr="00BD3CBE" w:rsidRDefault="00AE75CC"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&lt;0.001</w:t>
            </w:r>
          </w:p>
        </w:tc>
      </w:tr>
      <w:tr w:rsidR="00A27985" w:rsidRPr="00BD3CBE" w14:paraId="73F4778D" w14:textId="07B8FC3B" w:rsidTr="006C4791">
        <w:trPr>
          <w:trHeight w:val="195"/>
        </w:trPr>
        <w:tc>
          <w:tcPr>
            <w:tcW w:w="3925" w:type="dxa"/>
            <w:tcBorders>
              <w:top w:val="nil"/>
              <w:left w:val="nil"/>
              <w:bottom w:val="nil"/>
              <w:right w:val="nil"/>
            </w:tcBorders>
          </w:tcPr>
          <w:p w14:paraId="2D1B7A19" w14:textId="77777777" w:rsidR="0060066A" w:rsidRPr="00BD3CBE" w:rsidRDefault="0060066A"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Age at diagnosis, years, mean±SD</w:t>
            </w:r>
          </w:p>
        </w:tc>
        <w:tc>
          <w:tcPr>
            <w:tcW w:w="1948" w:type="dxa"/>
            <w:tcBorders>
              <w:top w:val="nil"/>
              <w:left w:val="nil"/>
              <w:bottom w:val="nil"/>
              <w:right w:val="nil"/>
            </w:tcBorders>
          </w:tcPr>
          <w:p w14:paraId="1227DF03" w14:textId="77777777" w:rsidR="0060066A" w:rsidRPr="00BD3CBE" w:rsidRDefault="0060066A"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66.5±10.2</w:t>
            </w:r>
          </w:p>
        </w:tc>
        <w:tc>
          <w:tcPr>
            <w:tcW w:w="1698" w:type="dxa"/>
            <w:tcBorders>
              <w:top w:val="nil"/>
              <w:left w:val="nil"/>
              <w:bottom w:val="nil"/>
              <w:right w:val="nil"/>
            </w:tcBorders>
          </w:tcPr>
          <w:p w14:paraId="1EA325F9" w14:textId="77777777" w:rsidR="0060066A" w:rsidRPr="00BD3CBE" w:rsidRDefault="0060066A"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w:t>
            </w:r>
          </w:p>
        </w:tc>
        <w:tc>
          <w:tcPr>
            <w:tcW w:w="1671" w:type="dxa"/>
            <w:tcBorders>
              <w:top w:val="nil"/>
              <w:left w:val="nil"/>
              <w:bottom w:val="nil"/>
              <w:right w:val="nil"/>
            </w:tcBorders>
          </w:tcPr>
          <w:p w14:paraId="5EB10DC4" w14:textId="296B0587" w:rsidR="0060066A" w:rsidRPr="00BD3CBE" w:rsidRDefault="00AE75CC"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w:t>
            </w:r>
          </w:p>
        </w:tc>
      </w:tr>
      <w:tr w:rsidR="00A27985" w:rsidRPr="00BD3CBE" w14:paraId="27946DE4" w14:textId="48E9893E" w:rsidTr="006C4791">
        <w:trPr>
          <w:trHeight w:val="195"/>
        </w:trPr>
        <w:tc>
          <w:tcPr>
            <w:tcW w:w="3925" w:type="dxa"/>
            <w:tcBorders>
              <w:top w:val="nil"/>
              <w:left w:val="nil"/>
              <w:bottom w:val="nil"/>
              <w:right w:val="nil"/>
            </w:tcBorders>
          </w:tcPr>
          <w:p w14:paraId="2B266670" w14:textId="77777777" w:rsidR="0060066A" w:rsidRPr="00BD3CBE" w:rsidRDefault="0060066A" w:rsidP="00D11BAD">
            <w:pPr>
              <w:spacing w:line="480" w:lineRule="auto"/>
              <w:rPr>
                <w:rFonts w:ascii="Times New Roman" w:hAnsi="Times New Roman" w:cs="Times New Roman"/>
                <w:color w:val="000000" w:themeColor="text1"/>
                <w:sz w:val="24"/>
                <w:szCs w:val="24"/>
              </w:rPr>
            </w:pPr>
          </w:p>
        </w:tc>
        <w:tc>
          <w:tcPr>
            <w:tcW w:w="1948" w:type="dxa"/>
            <w:tcBorders>
              <w:top w:val="nil"/>
              <w:left w:val="nil"/>
              <w:bottom w:val="nil"/>
              <w:right w:val="nil"/>
            </w:tcBorders>
          </w:tcPr>
          <w:p w14:paraId="7B349519" w14:textId="77777777" w:rsidR="0060066A" w:rsidRPr="00BD3CBE" w:rsidRDefault="0060066A" w:rsidP="00D11BAD">
            <w:pPr>
              <w:spacing w:line="480" w:lineRule="auto"/>
              <w:rPr>
                <w:rFonts w:ascii="Times New Roman" w:hAnsi="Times New Roman" w:cs="Times New Roman"/>
                <w:color w:val="000000" w:themeColor="text1"/>
                <w:sz w:val="24"/>
                <w:szCs w:val="24"/>
              </w:rPr>
            </w:pPr>
          </w:p>
        </w:tc>
        <w:tc>
          <w:tcPr>
            <w:tcW w:w="1698" w:type="dxa"/>
            <w:tcBorders>
              <w:top w:val="nil"/>
              <w:left w:val="nil"/>
              <w:bottom w:val="nil"/>
              <w:right w:val="nil"/>
            </w:tcBorders>
          </w:tcPr>
          <w:p w14:paraId="2B48EC0D" w14:textId="77777777" w:rsidR="0060066A" w:rsidRPr="00BD3CBE" w:rsidRDefault="0060066A" w:rsidP="00D11BAD">
            <w:pPr>
              <w:spacing w:line="480" w:lineRule="auto"/>
              <w:rPr>
                <w:rFonts w:ascii="Times New Roman" w:hAnsi="Times New Roman" w:cs="Times New Roman"/>
                <w:color w:val="000000" w:themeColor="text1"/>
                <w:sz w:val="24"/>
                <w:szCs w:val="24"/>
              </w:rPr>
            </w:pPr>
          </w:p>
        </w:tc>
        <w:tc>
          <w:tcPr>
            <w:tcW w:w="1671" w:type="dxa"/>
            <w:tcBorders>
              <w:top w:val="nil"/>
              <w:left w:val="nil"/>
              <w:bottom w:val="nil"/>
              <w:right w:val="nil"/>
            </w:tcBorders>
          </w:tcPr>
          <w:p w14:paraId="4242F833" w14:textId="77777777" w:rsidR="0060066A" w:rsidRPr="00BD3CBE" w:rsidRDefault="0060066A" w:rsidP="00D11BAD">
            <w:pPr>
              <w:spacing w:line="480" w:lineRule="auto"/>
              <w:rPr>
                <w:rFonts w:ascii="Times New Roman" w:hAnsi="Times New Roman" w:cs="Times New Roman"/>
                <w:color w:val="000000" w:themeColor="text1"/>
                <w:sz w:val="24"/>
                <w:szCs w:val="24"/>
              </w:rPr>
            </w:pPr>
          </w:p>
        </w:tc>
      </w:tr>
      <w:tr w:rsidR="00A27985" w:rsidRPr="00BD3CBE" w14:paraId="55DE3CE6" w14:textId="1E388CDA" w:rsidTr="006C4791">
        <w:trPr>
          <w:trHeight w:val="195"/>
        </w:trPr>
        <w:tc>
          <w:tcPr>
            <w:tcW w:w="3925" w:type="dxa"/>
            <w:tcBorders>
              <w:top w:val="nil"/>
              <w:left w:val="nil"/>
              <w:bottom w:val="nil"/>
              <w:right w:val="nil"/>
            </w:tcBorders>
          </w:tcPr>
          <w:p w14:paraId="04487C07" w14:textId="77777777" w:rsidR="0060066A" w:rsidRPr="00BD3CBE" w:rsidRDefault="0060066A" w:rsidP="00D11BAD">
            <w:pPr>
              <w:spacing w:line="480" w:lineRule="auto"/>
              <w:rPr>
                <w:rFonts w:ascii="Times New Roman" w:hAnsi="Times New Roman" w:cs="Times New Roman"/>
                <w:b/>
                <w:color w:val="000000" w:themeColor="text1"/>
                <w:sz w:val="24"/>
                <w:szCs w:val="24"/>
              </w:rPr>
            </w:pPr>
            <w:r w:rsidRPr="00BD3CBE">
              <w:rPr>
                <w:rFonts w:ascii="Times New Roman" w:hAnsi="Times New Roman" w:cs="Times New Roman"/>
                <w:b/>
                <w:color w:val="000000" w:themeColor="text1"/>
                <w:sz w:val="24"/>
                <w:szCs w:val="24"/>
              </w:rPr>
              <w:t>Anthropometry</w:t>
            </w:r>
          </w:p>
        </w:tc>
        <w:tc>
          <w:tcPr>
            <w:tcW w:w="1948" w:type="dxa"/>
            <w:tcBorders>
              <w:top w:val="nil"/>
              <w:left w:val="nil"/>
              <w:bottom w:val="nil"/>
              <w:right w:val="nil"/>
            </w:tcBorders>
          </w:tcPr>
          <w:p w14:paraId="6BCAD4DC" w14:textId="77777777" w:rsidR="0060066A" w:rsidRPr="00BD3CBE" w:rsidRDefault="0060066A" w:rsidP="00D11BAD">
            <w:pPr>
              <w:spacing w:line="480" w:lineRule="auto"/>
              <w:rPr>
                <w:rFonts w:ascii="Times New Roman" w:hAnsi="Times New Roman" w:cs="Times New Roman"/>
                <w:color w:val="000000" w:themeColor="text1"/>
                <w:sz w:val="24"/>
                <w:szCs w:val="24"/>
              </w:rPr>
            </w:pPr>
          </w:p>
        </w:tc>
        <w:tc>
          <w:tcPr>
            <w:tcW w:w="1698" w:type="dxa"/>
            <w:tcBorders>
              <w:top w:val="nil"/>
              <w:left w:val="nil"/>
              <w:bottom w:val="nil"/>
              <w:right w:val="nil"/>
            </w:tcBorders>
          </w:tcPr>
          <w:p w14:paraId="5F54DE3A" w14:textId="77777777" w:rsidR="0060066A" w:rsidRPr="00BD3CBE" w:rsidRDefault="0060066A" w:rsidP="00D11BAD">
            <w:pPr>
              <w:spacing w:line="480" w:lineRule="auto"/>
              <w:rPr>
                <w:rFonts w:ascii="Times New Roman" w:hAnsi="Times New Roman" w:cs="Times New Roman"/>
                <w:color w:val="000000" w:themeColor="text1"/>
                <w:sz w:val="24"/>
                <w:szCs w:val="24"/>
              </w:rPr>
            </w:pPr>
          </w:p>
        </w:tc>
        <w:tc>
          <w:tcPr>
            <w:tcW w:w="1671" w:type="dxa"/>
            <w:tcBorders>
              <w:top w:val="nil"/>
              <w:left w:val="nil"/>
              <w:bottom w:val="nil"/>
              <w:right w:val="nil"/>
            </w:tcBorders>
          </w:tcPr>
          <w:p w14:paraId="7A80563E" w14:textId="77777777" w:rsidR="0060066A" w:rsidRPr="00BD3CBE" w:rsidRDefault="0060066A" w:rsidP="00D11BAD">
            <w:pPr>
              <w:spacing w:line="480" w:lineRule="auto"/>
              <w:rPr>
                <w:rFonts w:ascii="Times New Roman" w:hAnsi="Times New Roman" w:cs="Times New Roman"/>
                <w:color w:val="000000" w:themeColor="text1"/>
                <w:sz w:val="24"/>
                <w:szCs w:val="24"/>
              </w:rPr>
            </w:pPr>
          </w:p>
        </w:tc>
      </w:tr>
      <w:tr w:rsidR="00A27985" w:rsidRPr="00BD3CBE" w14:paraId="2E8E96F6" w14:textId="28797A91" w:rsidTr="006C4791">
        <w:trPr>
          <w:trHeight w:val="228"/>
        </w:trPr>
        <w:tc>
          <w:tcPr>
            <w:tcW w:w="3925" w:type="dxa"/>
            <w:tcBorders>
              <w:top w:val="nil"/>
              <w:left w:val="nil"/>
              <w:bottom w:val="nil"/>
              <w:right w:val="nil"/>
            </w:tcBorders>
          </w:tcPr>
          <w:p w14:paraId="49D317A0" w14:textId="0AC0E80C" w:rsidR="0060066A" w:rsidRPr="00BD3CBE" w:rsidRDefault="0060066A"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Body mass index, kg/m</w:t>
            </w:r>
            <w:r w:rsidRPr="00BD3CBE">
              <w:rPr>
                <w:rFonts w:ascii="Times New Roman" w:hAnsi="Times New Roman" w:cs="Times New Roman"/>
                <w:color w:val="000000" w:themeColor="text1"/>
                <w:sz w:val="24"/>
                <w:szCs w:val="24"/>
                <w:vertAlign w:val="superscript"/>
              </w:rPr>
              <w:t>2</w:t>
            </w:r>
            <w:r w:rsidRPr="00BD3CBE">
              <w:rPr>
                <w:rFonts w:ascii="Times New Roman" w:hAnsi="Times New Roman" w:cs="Times New Roman"/>
                <w:color w:val="000000" w:themeColor="text1"/>
                <w:sz w:val="24"/>
                <w:szCs w:val="24"/>
              </w:rPr>
              <w:t>, mean±SD</w:t>
            </w:r>
          </w:p>
        </w:tc>
        <w:tc>
          <w:tcPr>
            <w:tcW w:w="1948" w:type="dxa"/>
            <w:tcBorders>
              <w:top w:val="nil"/>
              <w:left w:val="nil"/>
              <w:bottom w:val="nil"/>
              <w:right w:val="nil"/>
            </w:tcBorders>
          </w:tcPr>
          <w:p w14:paraId="423E2752" w14:textId="77777777" w:rsidR="0060066A" w:rsidRPr="00BD3CBE" w:rsidRDefault="0060066A"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26.4±4.26</w:t>
            </w:r>
          </w:p>
        </w:tc>
        <w:tc>
          <w:tcPr>
            <w:tcW w:w="1698" w:type="dxa"/>
            <w:tcBorders>
              <w:top w:val="nil"/>
              <w:left w:val="nil"/>
              <w:bottom w:val="nil"/>
              <w:right w:val="nil"/>
            </w:tcBorders>
          </w:tcPr>
          <w:p w14:paraId="65775897" w14:textId="77777777" w:rsidR="0060066A" w:rsidRPr="00BD3CBE" w:rsidRDefault="0060066A"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25.4±4.30</w:t>
            </w:r>
          </w:p>
        </w:tc>
        <w:tc>
          <w:tcPr>
            <w:tcW w:w="1671" w:type="dxa"/>
            <w:tcBorders>
              <w:top w:val="nil"/>
              <w:left w:val="nil"/>
              <w:bottom w:val="nil"/>
              <w:right w:val="nil"/>
            </w:tcBorders>
          </w:tcPr>
          <w:p w14:paraId="575FD1AF" w14:textId="4DF29675" w:rsidR="0060066A" w:rsidRPr="00BD3CBE" w:rsidRDefault="00BF1E17"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&lt;0.001</w:t>
            </w:r>
          </w:p>
        </w:tc>
      </w:tr>
      <w:tr w:rsidR="00A27985" w:rsidRPr="00BD3CBE" w14:paraId="5A1CBE9C" w14:textId="11FC0B95" w:rsidTr="006C4791">
        <w:trPr>
          <w:trHeight w:val="197"/>
        </w:trPr>
        <w:tc>
          <w:tcPr>
            <w:tcW w:w="3925" w:type="dxa"/>
            <w:tcBorders>
              <w:top w:val="nil"/>
              <w:left w:val="nil"/>
              <w:bottom w:val="nil"/>
              <w:right w:val="nil"/>
            </w:tcBorders>
          </w:tcPr>
          <w:p w14:paraId="2F4229BE" w14:textId="77777777" w:rsidR="0060066A" w:rsidRPr="00BD3CBE" w:rsidRDefault="0060066A" w:rsidP="00D11BAD">
            <w:pPr>
              <w:spacing w:line="480" w:lineRule="auto"/>
              <w:rPr>
                <w:rFonts w:ascii="Times New Roman" w:hAnsi="Times New Roman" w:cs="Times New Roman"/>
                <w:color w:val="000000" w:themeColor="text1"/>
                <w:sz w:val="24"/>
                <w:szCs w:val="24"/>
              </w:rPr>
            </w:pPr>
          </w:p>
        </w:tc>
        <w:tc>
          <w:tcPr>
            <w:tcW w:w="1948" w:type="dxa"/>
            <w:tcBorders>
              <w:top w:val="nil"/>
              <w:left w:val="nil"/>
              <w:bottom w:val="nil"/>
              <w:right w:val="nil"/>
            </w:tcBorders>
          </w:tcPr>
          <w:p w14:paraId="184837B7" w14:textId="77777777" w:rsidR="0060066A" w:rsidRPr="00BD3CBE" w:rsidRDefault="0060066A" w:rsidP="00D11BAD">
            <w:pPr>
              <w:spacing w:line="480" w:lineRule="auto"/>
              <w:rPr>
                <w:rFonts w:ascii="Times New Roman" w:hAnsi="Times New Roman" w:cs="Times New Roman"/>
                <w:color w:val="000000" w:themeColor="text1"/>
                <w:sz w:val="24"/>
                <w:szCs w:val="24"/>
              </w:rPr>
            </w:pPr>
          </w:p>
        </w:tc>
        <w:tc>
          <w:tcPr>
            <w:tcW w:w="1698" w:type="dxa"/>
            <w:tcBorders>
              <w:top w:val="nil"/>
              <w:left w:val="nil"/>
              <w:bottom w:val="nil"/>
              <w:right w:val="nil"/>
            </w:tcBorders>
          </w:tcPr>
          <w:p w14:paraId="258E2B38" w14:textId="77777777" w:rsidR="0060066A" w:rsidRPr="00BD3CBE" w:rsidRDefault="0060066A" w:rsidP="00D11BAD">
            <w:pPr>
              <w:spacing w:line="480" w:lineRule="auto"/>
              <w:rPr>
                <w:rFonts w:ascii="Times New Roman" w:hAnsi="Times New Roman" w:cs="Times New Roman"/>
                <w:color w:val="000000" w:themeColor="text1"/>
                <w:sz w:val="24"/>
                <w:szCs w:val="24"/>
              </w:rPr>
            </w:pPr>
          </w:p>
        </w:tc>
        <w:tc>
          <w:tcPr>
            <w:tcW w:w="1671" w:type="dxa"/>
            <w:tcBorders>
              <w:top w:val="nil"/>
              <w:left w:val="nil"/>
              <w:bottom w:val="nil"/>
              <w:right w:val="nil"/>
            </w:tcBorders>
          </w:tcPr>
          <w:p w14:paraId="0D5500EA" w14:textId="77777777" w:rsidR="0060066A" w:rsidRPr="00BD3CBE" w:rsidRDefault="0060066A" w:rsidP="00D11BAD">
            <w:pPr>
              <w:spacing w:line="480" w:lineRule="auto"/>
              <w:rPr>
                <w:rFonts w:ascii="Times New Roman" w:hAnsi="Times New Roman" w:cs="Times New Roman"/>
                <w:color w:val="000000" w:themeColor="text1"/>
                <w:sz w:val="24"/>
                <w:szCs w:val="24"/>
              </w:rPr>
            </w:pPr>
          </w:p>
        </w:tc>
      </w:tr>
      <w:tr w:rsidR="00A27985" w:rsidRPr="00BD3CBE" w14:paraId="63EB8C84" w14:textId="1110C3D0" w:rsidTr="006C4791">
        <w:trPr>
          <w:trHeight w:val="197"/>
        </w:trPr>
        <w:tc>
          <w:tcPr>
            <w:tcW w:w="3925" w:type="dxa"/>
            <w:tcBorders>
              <w:top w:val="nil"/>
              <w:left w:val="nil"/>
              <w:bottom w:val="nil"/>
              <w:right w:val="nil"/>
            </w:tcBorders>
          </w:tcPr>
          <w:p w14:paraId="1BC95A83" w14:textId="77777777" w:rsidR="0060066A" w:rsidRPr="00BD3CBE" w:rsidRDefault="0060066A" w:rsidP="00D11BAD">
            <w:pPr>
              <w:spacing w:line="480" w:lineRule="auto"/>
              <w:rPr>
                <w:rFonts w:ascii="Times New Roman" w:hAnsi="Times New Roman" w:cs="Times New Roman"/>
                <w:b/>
                <w:color w:val="000000" w:themeColor="text1"/>
                <w:sz w:val="24"/>
                <w:szCs w:val="24"/>
              </w:rPr>
            </w:pPr>
            <w:r w:rsidRPr="00BD3CBE">
              <w:rPr>
                <w:rFonts w:ascii="Times New Roman" w:hAnsi="Times New Roman" w:cs="Times New Roman"/>
                <w:b/>
                <w:color w:val="000000" w:themeColor="text1"/>
                <w:sz w:val="24"/>
                <w:szCs w:val="24"/>
              </w:rPr>
              <w:t>Socio-economic status and lifestyle</w:t>
            </w:r>
          </w:p>
        </w:tc>
        <w:tc>
          <w:tcPr>
            <w:tcW w:w="1948" w:type="dxa"/>
            <w:tcBorders>
              <w:top w:val="nil"/>
              <w:left w:val="nil"/>
              <w:bottom w:val="nil"/>
              <w:right w:val="nil"/>
            </w:tcBorders>
          </w:tcPr>
          <w:p w14:paraId="16A22663" w14:textId="77777777" w:rsidR="0060066A" w:rsidRPr="00BD3CBE" w:rsidRDefault="0060066A" w:rsidP="00D11BAD">
            <w:pPr>
              <w:spacing w:line="480" w:lineRule="auto"/>
              <w:rPr>
                <w:rFonts w:ascii="Times New Roman" w:hAnsi="Times New Roman" w:cs="Times New Roman"/>
                <w:color w:val="000000" w:themeColor="text1"/>
                <w:sz w:val="24"/>
                <w:szCs w:val="24"/>
              </w:rPr>
            </w:pPr>
          </w:p>
        </w:tc>
        <w:tc>
          <w:tcPr>
            <w:tcW w:w="1698" w:type="dxa"/>
            <w:tcBorders>
              <w:top w:val="nil"/>
              <w:left w:val="nil"/>
              <w:bottom w:val="nil"/>
              <w:right w:val="nil"/>
            </w:tcBorders>
          </w:tcPr>
          <w:p w14:paraId="65A772CA" w14:textId="77777777" w:rsidR="0060066A" w:rsidRPr="00BD3CBE" w:rsidRDefault="0060066A" w:rsidP="00D11BAD">
            <w:pPr>
              <w:spacing w:line="480" w:lineRule="auto"/>
              <w:rPr>
                <w:rFonts w:ascii="Times New Roman" w:hAnsi="Times New Roman" w:cs="Times New Roman"/>
                <w:color w:val="000000" w:themeColor="text1"/>
                <w:sz w:val="24"/>
                <w:szCs w:val="24"/>
              </w:rPr>
            </w:pPr>
          </w:p>
        </w:tc>
        <w:tc>
          <w:tcPr>
            <w:tcW w:w="1671" w:type="dxa"/>
            <w:tcBorders>
              <w:top w:val="nil"/>
              <w:left w:val="nil"/>
              <w:bottom w:val="nil"/>
              <w:right w:val="nil"/>
            </w:tcBorders>
          </w:tcPr>
          <w:p w14:paraId="4B34BBE2" w14:textId="77777777" w:rsidR="0060066A" w:rsidRPr="00BD3CBE" w:rsidRDefault="0060066A" w:rsidP="00D11BAD">
            <w:pPr>
              <w:spacing w:line="480" w:lineRule="auto"/>
              <w:rPr>
                <w:rFonts w:ascii="Times New Roman" w:hAnsi="Times New Roman" w:cs="Times New Roman"/>
                <w:color w:val="000000" w:themeColor="text1"/>
                <w:sz w:val="24"/>
                <w:szCs w:val="24"/>
              </w:rPr>
            </w:pPr>
          </w:p>
        </w:tc>
      </w:tr>
      <w:tr w:rsidR="00A27985" w:rsidRPr="00BD3CBE" w14:paraId="371A4978" w14:textId="4118A538" w:rsidTr="006C4791">
        <w:trPr>
          <w:trHeight w:val="214"/>
        </w:trPr>
        <w:tc>
          <w:tcPr>
            <w:tcW w:w="3925" w:type="dxa"/>
            <w:tcBorders>
              <w:top w:val="nil"/>
              <w:left w:val="nil"/>
              <w:bottom w:val="nil"/>
              <w:right w:val="nil"/>
            </w:tcBorders>
          </w:tcPr>
          <w:p w14:paraId="5E7A9BB0" w14:textId="77777777" w:rsidR="0060066A" w:rsidRPr="00BD3CBE" w:rsidRDefault="0060066A"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Education status</w:t>
            </w:r>
          </w:p>
        </w:tc>
        <w:tc>
          <w:tcPr>
            <w:tcW w:w="1948" w:type="dxa"/>
            <w:tcBorders>
              <w:top w:val="nil"/>
              <w:left w:val="nil"/>
              <w:bottom w:val="nil"/>
              <w:right w:val="nil"/>
            </w:tcBorders>
          </w:tcPr>
          <w:p w14:paraId="20B392D2" w14:textId="77777777" w:rsidR="0060066A" w:rsidRPr="00BD3CBE" w:rsidRDefault="0060066A" w:rsidP="00D11BAD">
            <w:pPr>
              <w:spacing w:line="480" w:lineRule="auto"/>
              <w:rPr>
                <w:rFonts w:ascii="Times New Roman" w:hAnsi="Times New Roman" w:cs="Times New Roman"/>
                <w:color w:val="000000" w:themeColor="text1"/>
                <w:sz w:val="24"/>
                <w:szCs w:val="24"/>
              </w:rPr>
            </w:pPr>
          </w:p>
        </w:tc>
        <w:tc>
          <w:tcPr>
            <w:tcW w:w="1698" w:type="dxa"/>
            <w:tcBorders>
              <w:top w:val="nil"/>
              <w:left w:val="nil"/>
              <w:bottom w:val="nil"/>
              <w:right w:val="nil"/>
            </w:tcBorders>
          </w:tcPr>
          <w:p w14:paraId="24143AA3" w14:textId="77777777" w:rsidR="0060066A" w:rsidRPr="00BD3CBE" w:rsidRDefault="0060066A" w:rsidP="00D11BAD">
            <w:pPr>
              <w:spacing w:line="480" w:lineRule="auto"/>
              <w:rPr>
                <w:rFonts w:ascii="Times New Roman" w:hAnsi="Times New Roman" w:cs="Times New Roman"/>
                <w:color w:val="000000" w:themeColor="text1"/>
                <w:sz w:val="24"/>
                <w:szCs w:val="24"/>
              </w:rPr>
            </w:pPr>
          </w:p>
        </w:tc>
        <w:tc>
          <w:tcPr>
            <w:tcW w:w="1671" w:type="dxa"/>
            <w:tcBorders>
              <w:top w:val="nil"/>
              <w:left w:val="nil"/>
              <w:bottom w:val="nil"/>
              <w:right w:val="nil"/>
            </w:tcBorders>
          </w:tcPr>
          <w:p w14:paraId="69872032" w14:textId="2C5013E1" w:rsidR="0060066A" w:rsidRPr="00BD3CBE" w:rsidRDefault="00BF1E17"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&lt;0.001</w:t>
            </w:r>
          </w:p>
        </w:tc>
      </w:tr>
      <w:tr w:rsidR="00A27985" w:rsidRPr="00BD3CBE" w14:paraId="4CBCA860" w14:textId="7FEB099C" w:rsidTr="006C4791">
        <w:trPr>
          <w:trHeight w:val="214"/>
        </w:trPr>
        <w:tc>
          <w:tcPr>
            <w:tcW w:w="3925" w:type="dxa"/>
            <w:tcBorders>
              <w:top w:val="nil"/>
              <w:left w:val="nil"/>
              <w:bottom w:val="nil"/>
              <w:right w:val="nil"/>
            </w:tcBorders>
          </w:tcPr>
          <w:p w14:paraId="06815AA9" w14:textId="77777777" w:rsidR="0060066A" w:rsidRPr="00BD3CBE" w:rsidRDefault="0060066A"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 xml:space="preserve">     None</w:t>
            </w:r>
          </w:p>
        </w:tc>
        <w:tc>
          <w:tcPr>
            <w:tcW w:w="1948" w:type="dxa"/>
            <w:tcBorders>
              <w:top w:val="nil"/>
              <w:left w:val="nil"/>
              <w:bottom w:val="nil"/>
              <w:right w:val="nil"/>
            </w:tcBorders>
          </w:tcPr>
          <w:p w14:paraId="2B7FC59C" w14:textId="77777777" w:rsidR="0060066A" w:rsidRPr="00BD3CBE" w:rsidRDefault="0060066A"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4.72</w:t>
            </w:r>
          </w:p>
        </w:tc>
        <w:tc>
          <w:tcPr>
            <w:tcW w:w="1698" w:type="dxa"/>
            <w:tcBorders>
              <w:top w:val="nil"/>
              <w:left w:val="nil"/>
              <w:bottom w:val="nil"/>
              <w:right w:val="nil"/>
            </w:tcBorders>
          </w:tcPr>
          <w:p w14:paraId="5FCCBEB2" w14:textId="77777777" w:rsidR="0060066A" w:rsidRPr="00BD3CBE" w:rsidRDefault="0060066A"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4.45</w:t>
            </w:r>
          </w:p>
        </w:tc>
        <w:tc>
          <w:tcPr>
            <w:tcW w:w="1671" w:type="dxa"/>
            <w:tcBorders>
              <w:top w:val="nil"/>
              <w:left w:val="nil"/>
              <w:bottom w:val="nil"/>
              <w:right w:val="nil"/>
            </w:tcBorders>
          </w:tcPr>
          <w:p w14:paraId="76DC91A4" w14:textId="77777777" w:rsidR="0060066A" w:rsidRPr="00BD3CBE" w:rsidRDefault="0060066A" w:rsidP="00D11BAD">
            <w:pPr>
              <w:spacing w:line="480" w:lineRule="auto"/>
              <w:rPr>
                <w:rFonts w:ascii="Times New Roman" w:hAnsi="Times New Roman" w:cs="Times New Roman"/>
                <w:color w:val="000000" w:themeColor="text1"/>
                <w:sz w:val="24"/>
                <w:szCs w:val="24"/>
              </w:rPr>
            </w:pPr>
          </w:p>
        </w:tc>
      </w:tr>
      <w:tr w:rsidR="00A27985" w:rsidRPr="00BD3CBE" w14:paraId="2D26C027" w14:textId="06CC370B" w:rsidTr="006C4791">
        <w:trPr>
          <w:trHeight w:val="214"/>
        </w:trPr>
        <w:tc>
          <w:tcPr>
            <w:tcW w:w="3925" w:type="dxa"/>
            <w:tcBorders>
              <w:top w:val="nil"/>
              <w:left w:val="nil"/>
              <w:bottom w:val="nil"/>
              <w:right w:val="nil"/>
            </w:tcBorders>
          </w:tcPr>
          <w:p w14:paraId="7C94526C" w14:textId="77777777" w:rsidR="0060066A" w:rsidRPr="00BD3CBE" w:rsidRDefault="0060066A"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 xml:space="preserve">     Primary school</w:t>
            </w:r>
          </w:p>
        </w:tc>
        <w:tc>
          <w:tcPr>
            <w:tcW w:w="1948" w:type="dxa"/>
            <w:tcBorders>
              <w:top w:val="nil"/>
              <w:left w:val="nil"/>
              <w:bottom w:val="nil"/>
              <w:right w:val="nil"/>
            </w:tcBorders>
          </w:tcPr>
          <w:p w14:paraId="612AFA7C" w14:textId="77777777" w:rsidR="0060066A" w:rsidRPr="00BD3CBE" w:rsidRDefault="0060066A"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32.1</w:t>
            </w:r>
          </w:p>
        </w:tc>
        <w:tc>
          <w:tcPr>
            <w:tcW w:w="1698" w:type="dxa"/>
            <w:tcBorders>
              <w:top w:val="nil"/>
              <w:left w:val="nil"/>
              <w:bottom w:val="nil"/>
              <w:right w:val="nil"/>
            </w:tcBorders>
          </w:tcPr>
          <w:p w14:paraId="48D84DA0" w14:textId="77777777" w:rsidR="0060066A" w:rsidRPr="00BD3CBE" w:rsidRDefault="0060066A"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25.9</w:t>
            </w:r>
          </w:p>
        </w:tc>
        <w:tc>
          <w:tcPr>
            <w:tcW w:w="1671" w:type="dxa"/>
            <w:tcBorders>
              <w:top w:val="nil"/>
              <w:left w:val="nil"/>
              <w:bottom w:val="nil"/>
              <w:right w:val="nil"/>
            </w:tcBorders>
          </w:tcPr>
          <w:p w14:paraId="63685B37" w14:textId="77777777" w:rsidR="0060066A" w:rsidRPr="00BD3CBE" w:rsidRDefault="0060066A" w:rsidP="00D11BAD">
            <w:pPr>
              <w:spacing w:line="480" w:lineRule="auto"/>
              <w:rPr>
                <w:rFonts w:ascii="Times New Roman" w:hAnsi="Times New Roman" w:cs="Times New Roman"/>
                <w:color w:val="000000" w:themeColor="text1"/>
                <w:sz w:val="24"/>
                <w:szCs w:val="24"/>
              </w:rPr>
            </w:pPr>
          </w:p>
        </w:tc>
      </w:tr>
      <w:tr w:rsidR="00A27985" w:rsidRPr="00BD3CBE" w14:paraId="6E692940" w14:textId="35802BFE" w:rsidTr="006C4791">
        <w:trPr>
          <w:trHeight w:val="214"/>
        </w:trPr>
        <w:tc>
          <w:tcPr>
            <w:tcW w:w="3925" w:type="dxa"/>
            <w:tcBorders>
              <w:top w:val="nil"/>
              <w:left w:val="nil"/>
              <w:bottom w:val="nil"/>
              <w:right w:val="nil"/>
            </w:tcBorders>
          </w:tcPr>
          <w:p w14:paraId="42A66784" w14:textId="77777777" w:rsidR="0060066A" w:rsidRPr="00BD3CBE" w:rsidRDefault="0060066A"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 xml:space="preserve">     Technical or professional </w:t>
            </w:r>
          </w:p>
        </w:tc>
        <w:tc>
          <w:tcPr>
            <w:tcW w:w="1948" w:type="dxa"/>
            <w:tcBorders>
              <w:top w:val="nil"/>
              <w:left w:val="nil"/>
              <w:bottom w:val="nil"/>
              <w:right w:val="nil"/>
            </w:tcBorders>
          </w:tcPr>
          <w:p w14:paraId="04DE1A82" w14:textId="77777777" w:rsidR="0060066A" w:rsidRPr="00BD3CBE" w:rsidRDefault="0060066A"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25.2</w:t>
            </w:r>
          </w:p>
        </w:tc>
        <w:tc>
          <w:tcPr>
            <w:tcW w:w="1698" w:type="dxa"/>
            <w:tcBorders>
              <w:top w:val="nil"/>
              <w:left w:val="nil"/>
              <w:bottom w:val="nil"/>
              <w:right w:val="nil"/>
            </w:tcBorders>
          </w:tcPr>
          <w:p w14:paraId="57ABA1C0" w14:textId="77777777" w:rsidR="0060066A" w:rsidRPr="00BD3CBE" w:rsidRDefault="0060066A"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22.5</w:t>
            </w:r>
          </w:p>
        </w:tc>
        <w:tc>
          <w:tcPr>
            <w:tcW w:w="1671" w:type="dxa"/>
            <w:tcBorders>
              <w:top w:val="nil"/>
              <w:left w:val="nil"/>
              <w:bottom w:val="nil"/>
              <w:right w:val="nil"/>
            </w:tcBorders>
          </w:tcPr>
          <w:p w14:paraId="11246F0A" w14:textId="77777777" w:rsidR="0060066A" w:rsidRPr="00BD3CBE" w:rsidRDefault="0060066A" w:rsidP="00D11BAD">
            <w:pPr>
              <w:spacing w:line="480" w:lineRule="auto"/>
              <w:rPr>
                <w:rFonts w:ascii="Times New Roman" w:hAnsi="Times New Roman" w:cs="Times New Roman"/>
                <w:color w:val="000000" w:themeColor="text1"/>
                <w:sz w:val="24"/>
                <w:szCs w:val="24"/>
              </w:rPr>
            </w:pPr>
          </w:p>
        </w:tc>
      </w:tr>
      <w:tr w:rsidR="00A27985" w:rsidRPr="00BD3CBE" w14:paraId="6379FE39" w14:textId="3DC49C36" w:rsidTr="006C4791">
        <w:trPr>
          <w:trHeight w:val="214"/>
        </w:trPr>
        <w:tc>
          <w:tcPr>
            <w:tcW w:w="3925" w:type="dxa"/>
            <w:tcBorders>
              <w:top w:val="nil"/>
              <w:left w:val="nil"/>
              <w:bottom w:val="nil"/>
              <w:right w:val="nil"/>
            </w:tcBorders>
          </w:tcPr>
          <w:p w14:paraId="536068AC" w14:textId="77777777" w:rsidR="0060066A" w:rsidRPr="00BD3CBE" w:rsidRDefault="0060066A"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 xml:space="preserve">     Secondary school </w:t>
            </w:r>
          </w:p>
        </w:tc>
        <w:tc>
          <w:tcPr>
            <w:tcW w:w="1948" w:type="dxa"/>
            <w:tcBorders>
              <w:top w:val="nil"/>
              <w:left w:val="nil"/>
              <w:bottom w:val="nil"/>
              <w:right w:val="nil"/>
            </w:tcBorders>
          </w:tcPr>
          <w:p w14:paraId="349C6208" w14:textId="77777777" w:rsidR="0060066A" w:rsidRPr="00BD3CBE" w:rsidRDefault="0060066A"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15.6</w:t>
            </w:r>
          </w:p>
        </w:tc>
        <w:tc>
          <w:tcPr>
            <w:tcW w:w="1698" w:type="dxa"/>
            <w:tcBorders>
              <w:top w:val="nil"/>
              <w:left w:val="nil"/>
              <w:bottom w:val="nil"/>
              <w:right w:val="nil"/>
            </w:tcBorders>
          </w:tcPr>
          <w:p w14:paraId="6E6994AF" w14:textId="77777777" w:rsidR="0060066A" w:rsidRPr="00BD3CBE" w:rsidRDefault="0060066A"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20.8</w:t>
            </w:r>
          </w:p>
        </w:tc>
        <w:tc>
          <w:tcPr>
            <w:tcW w:w="1671" w:type="dxa"/>
            <w:tcBorders>
              <w:top w:val="nil"/>
              <w:left w:val="nil"/>
              <w:bottom w:val="nil"/>
              <w:right w:val="nil"/>
            </w:tcBorders>
          </w:tcPr>
          <w:p w14:paraId="3AA9ABB1" w14:textId="77777777" w:rsidR="0060066A" w:rsidRPr="00BD3CBE" w:rsidRDefault="0060066A" w:rsidP="00D11BAD">
            <w:pPr>
              <w:spacing w:line="480" w:lineRule="auto"/>
              <w:rPr>
                <w:rFonts w:ascii="Times New Roman" w:hAnsi="Times New Roman" w:cs="Times New Roman"/>
                <w:color w:val="000000" w:themeColor="text1"/>
                <w:sz w:val="24"/>
                <w:szCs w:val="24"/>
              </w:rPr>
            </w:pPr>
          </w:p>
        </w:tc>
      </w:tr>
      <w:tr w:rsidR="00A27985" w:rsidRPr="00BD3CBE" w14:paraId="5B78EB94" w14:textId="1A2C8A9B" w:rsidTr="006C4791">
        <w:trPr>
          <w:trHeight w:val="214"/>
        </w:trPr>
        <w:tc>
          <w:tcPr>
            <w:tcW w:w="3925" w:type="dxa"/>
            <w:tcBorders>
              <w:top w:val="nil"/>
              <w:left w:val="nil"/>
              <w:bottom w:val="nil"/>
              <w:right w:val="nil"/>
            </w:tcBorders>
          </w:tcPr>
          <w:p w14:paraId="5A1ACC43" w14:textId="77777777" w:rsidR="0060066A" w:rsidRPr="00BD3CBE" w:rsidRDefault="0060066A"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 xml:space="preserve">     Higher education</w:t>
            </w:r>
          </w:p>
        </w:tc>
        <w:tc>
          <w:tcPr>
            <w:tcW w:w="1948" w:type="dxa"/>
            <w:tcBorders>
              <w:top w:val="nil"/>
              <w:left w:val="nil"/>
              <w:bottom w:val="nil"/>
              <w:right w:val="nil"/>
            </w:tcBorders>
          </w:tcPr>
          <w:p w14:paraId="511B1455" w14:textId="77777777" w:rsidR="0060066A" w:rsidRPr="00BD3CBE" w:rsidRDefault="0060066A"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19.0</w:t>
            </w:r>
          </w:p>
        </w:tc>
        <w:tc>
          <w:tcPr>
            <w:tcW w:w="1698" w:type="dxa"/>
            <w:tcBorders>
              <w:top w:val="nil"/>
              <w:left w:val="nil"/>
              <w:bottom w:val="nil"/>
              <w:right w:val="nil"/>
            </w:tcBorders>
          </w:tcPr>
          <w:p w14:paraId="16E7F399" w14:textId="77777777" w:rsidR="0060066A" w:rsidRPr="00BD3CBE" w:rsidRDefault="0060066A"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24.2</w:t>
            </w:r>
          </w:p>
        </w:tc>
        <w:tc>
          <w:tcPr>
            <w:tcW w:w="1671" w:type="dxa"/>
            <w:tcBorders>
              <w:top w:val="nil"/>
              <w:left w:val="nil"/>
              <w:bottom w:val="nil"/>
              <w:right w:val="nil"/>
            </w:tcBorders>
          </w:tcPr>
          <w:p w14:paraId="39CE25F7" w14:textId="77777777" w:rsidR="0060066A" w:rsidRPr="00BD3CBE" w:rsidRDefault="0060066A" w:rsidP="00D11BAD">
            <w:pPr>
              <w:spacing w:line="480" w:lineRule="auto"/>
              <w:rPr>
                <w:rFonts w:ascii="Times New Roman" w:hAnsi="Times New Roman" w:cs="Times New Roman"/>
                <w:color w:val="000000" w:themeColor="text1"/>
                <w:sz w:val="24"/>
                <w:szCs w:val="24"/>
              </w:rPr>
            </w:pPr>
          </w:p>
        </w:tc>
      </w:tr>
      <w:tr w:rsidR="00A27985" w:rsidRPr="00BD3CBE" w14:paraId="1C4F564A" w14:textId="34933D69" w:rsidTr="006C4791">
        <w:trPr>
          <w:trHeight w:val="214"/>
        </w:trPr>
        <w:tc>
          <w:tcPr>
            <w:tcW w:w="3925" w:type="dxa"/>
            <w:tcBorders>
              <w:top w:val="nil"/>
              <w:left w:val="nil"/>
              <w:bottom w:val="nil"/>
              <w:right w:val="nil"/>
            </w:tcBorders>
          </w:tcPr>
          <w:p w14:paraId="48F2730B" w14:textId="77777777" w:rsidR="0060066A" w:rsidRPr="00BD3CBE" w:rsidRDefault="0060066A"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Smoking status</w:t>
            </w:r>
          </w:p>
        </w:tc>
        <w:tc>
          <w:tcPr>
            <w:tcW w:w="1948" w:type="dxa"/>
            <w:tcBorders>
              <w:top w:val="nil"/>
              <w:left w:val="nil"/>
              <w:bottom w:val="nil"/>
              <w:right w:val="nil"/>
            </w:tcBorders>
          </w:tcPr>
          <w:p w14:paraId="18344484" w14:textId="77777777" w:rsidR="0060066A" w:rsidRPr="00BD3CBE" w:rsidRDefault="0060066A" w:rsidP="00D11BAD">
            <w:pPr>
              <w:spacing w:line="480" w:lineRule="auto"/>
              <w:rPr>
                <w:rFonts w:ascii="Times New Roman" w:hAnsi="Times New Roman" w:cs="Times New Roman"/>
                <w:color w:val="000000" w:themeColor="text1"/>
                <w:sz w:val="24"/>
                <w:szCs w:val="24"/>
              </w:rPr>
            </w:pPr>
          </w:p>
        </w:tc>
        <w:tc>
          <w:tcPr>
            <w:tcW w:w="1698" w:type="dxa"/>
            <w:tcBorders>
              <w:top w:val="nil"/>
              <w:left w:val="nil"/>
              <w:bottom w:val="nil"/>
              <w:right w:val="nil"/>
            </w:tcBorders>
          </w:tcPr>
          <w:p w14:paraId="2835356D" w14:textId="77777777" w:rsidR="0060066A" w:rsidRPr="00BD3CBE" w:rsidRDefault="0060066A" w:rsidP="00D11BAD">
            <w:pPr>
              <w:spacing w:line="480" w:lineRule="auto"/>
              <w:rPr>
                <w:rFonts w:ascii="Times New Roman" w:hAnsi="Times New Roman" w:cs="Times New Roman"/>
                <w:color w:val="000000" w:themeColor="text1"/>
                <w:sz w:val="24"/>
                <w:szCs w:val="24"/>
              </w:rPr>
            </w:pPr>
          </w:p>
        </w:tc>
        <w:tc>
          <w:tcPr>
            <w:tcW w:w="1671" w:type="dxa"/>
            <w:tcBorders>
              <w:top w:val="nil"/>
              <w:left w:val="nil"/>
              <w:bottom w:val="nil"/>
              <w:right w:val="nil"/>
            </w:tcBorders>
          </w:tcPr>
          <w:p w14:paraId="0FA7C654" w14:textId="17175776" w:rsidR="0060066A" w:rsidRPr="00BD3CBE" w:rsidRDefault="00BF1E17"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&lt;0.001</w:t>
            </w:r>
          </w:p>
        </w:tc>
      </w:tr>
      <w:tr w:rsidR="00A27985" w:rsidRPr="00BD3CBE" w14:paraId="70268E6E" w14:textId="32704E8C" w:rsidTr="006C4791">
        <w:trPr>
          <w:trHeight w:val="214"/>
        </w:trPr>
        <w:tc>
          <w:tcPr>
            <w:tcW w:w="3925" w:type="dxa"/>
            <w:tcBorders>
              <w:top w:val="nil"/>
              <w:left w:val="nil"/>
              <w:bottom w:val="nil"/>
              <w:right w:val="nil"/>
            </w:tcBorders>
          </w:tcPr>
          <w:p w14:paraId="2AAE177F" w14:textId="77777777" w:rsidR="0060066A" w:rsidRPr="00BD3CBE" w:rsidRDefault="0060066A"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 xml:space="preserve">     Never</w:t>
            </w:r>
          </w:p>
        </w:tc>
        <w:tc>
          <w:tcPr>
            <w:tcW w:w="1948" w:type="dxa"/>
            <w:tcBorders>
              <w:top w:val="nil"/>
              <w:left w:val="nil"/>
              <w:bottom w:val="nil"/>
              <w:right w:val="nil"/>
            </w:tcBorders>
          </w:tcPr>
          <w:p w14:paraId="73C828F8" w14:textId="77777777" w:rsidR="0060066A" w:rsidRPr="00BD3CBE" w:rsidRDefault="0060066A"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37.2</w:t>
            </w:r>
          </w:p>
        </w:tc>
        <w:tc>
          <w:tcPr>
            <w:tcW w:w="1698" w:type="dxa"/>
            <w:tcBorders>
              <w:top w:val="nil"/>
              <w:left w:val="nil"/>
              <w:bottom w:val="nil"/>
              <w:right w:val="nil"/>
            </w:tcBorders>
          </w:tcPr>
          <w:p w14:paraId="60D89705" w14:textId="77777777" w:rsidR="0060066A" w:rsidRPr="00BD3CBE" w:rsidRDefault="0060066A"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43.2</w:t>
            </w:r>
          </w:p>
        </w:tc>
        <w:tc>
          <w:tcPr>
            <w:tcW w:w="1671" w:type="dxa"/>
            <w:tcBorders>
              <w:top w:val="nil"/>
              <w:left w:val="nil"/>
              <w:bottom w:val="nil"/>
              <w:right w:val="nil"/>
            </w:tcBorders>
          </w:tcPr>
          <w:p w14:paraId="19821605" w14:textId="77777777" w:rsidR="0060066A" w:rsidRPr="00BD3CBE" w:rsidRDefault="0060066A" w:rsidP="00D11BAD">
            <w:pPr>
              <w:spacing w:line="480" w:lineRule="auto"/>
              <w:rPr>
                <w:rFonts w:ascii="Times New Roman" w:hAnsi="Times New Roman" w:cs="Times New Roman"/>
                <w:color w:val="000000" w:themeColor="text1"/>
                <w:sz w:val="24"/>
                <w:szCs w:val="24"/>
              </w:rPr>
            </w:pPr>
          </w:p>
        </w:tc>
      </w:tr>
      <w:tr w:rsidR="00A27985" w:rsidRPr="00BD3CBE" w14:paraId="39CA8ACA" w14:textId="2E938A65" w:rsidTr="006C4791">
        <w:trPr>
          <w:trHeight w:val="214"/>
        </w:trPr>
        <w:tc>
          <w:tcPr>
            <w:tcW w:w="3925" w:type="dxa"/>
            <w:tcBorders>
              <w:top w:val="nil"/>
              <w:left w:val="nil"/>
              <w:bottom w:val="nil"/>
              <w:right w:val="nil"/>
            </w:tcBorders>
          </w:tcPr>
          <w:p w14:paraId="1232F638" w14:textId="77777777" w:rsidR="0060066A" w:rsidRPr="00BD3CBE" w:rsidRDefault="0060066A"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 xml:space="preserve">     Current, 1 to &lt;16cigarettes/day</w:t>
            </w:r>
          </w:p>
        </w:tc>
        <w:tc>
          <w:tcPr>
            <w:tcW w:w="1948" w:type="dxa"/>
            <w:tcBorders>
              <w:top w:val="nil"/>
              <w:left w:val="nil"/>
              <w:bottom w:val="nil"/>
              <w:right w:val="nil"/>
            </w:tcBorders>
          </w:tcPr>
          <w:p w14:paraId="481C772B" w14:textId="77777777" w:rsidR="0060066A" w:rsidRPr="00BD3CBE" w:rsidRDefault="0060066A"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11.0</w:t>
            </w:r>
          </w:p>
        </w:tc>
        <w:tc>
          <w:tcPr>
            <w:tcW w:w="1698" w:type="dxa"/>
            <w:tcBorders>
              <w:top w:val="nil"/>
              <w:left w:val="nil"/>
              <w:bottom w:val="nil"/>
              <w:right w:val="nil"/>
            </w:tcBorders>
          </w:tcPr>
          <w:p w14:paraId="071488A3" w14:textId="77777777" w:rsidR="0060066A" w:rsidRPr="00BD3CBE" w:rsidRDefault="0060066A"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11.6</w:t>
            </w:r>
          </w:p>
        </w:tc>
        <w:tc>
          <w:tcPr>
            <w:tcW w:w="1671" w:type="dxa"/>
            <w:tcBorders>
              <w:top w:val="nil"/>
              <w:left w:val="nil"/>
              <w:bottom w:val="nil"/>
              <w:right w:val="nil"/>
            </w:tcBorders>
          </w:tcPr>
          <w:p w14:paraId="6D311097" w14:textId="77777777" w:rsidR="0060066A" w:rsidRPr="00BD3CBE" w:rsidRDefault="0060066A" w:rsidP="00D11BAD">
            <w:pPr>
              <w:spacing w:line="480" w:lineRule="auto"/>
              <w:rPr>
                <w:rFonts w:ascii="Times New Roman" w:hAnsi="Times New Roman" w:cs="Times New Roman"/>
                <w:color w:val="000000" w:themeColor="text1"/>
                <w:sz w:val="24"/>
                <w:szCs w:val="24"/>
              </w:rPr>
            </w:pPr>
          </w:p>
        </w:tc>
      </w:tr>
      <w:tr w:rsidR="00A27985" w:rsidRPr="00BD3CBE" w14:paraId="0BE4AC89" w14:textId="0E567123" w:rsidTr="006C4791">
        <w:trPr>
          <w:trHeight w:val="214"/>
        </w:trPr>
        <w:tc>
          <w:tcPr>
            <w:tcW w:w="3925" w:type="dxa"/>
            <w:tcBorders>
              <w:top w:val="nil"/>
              <w:left w:val="nil"/>
              <w:bottom w:val="nil"/>
              <w:right w:val="nil"/>
            </w:tcBorders>
          </w:tcPr>
          <w:p w14:paraId="2A3B3C5A" w14:textId="77777777" w:rsidR="0060066A" w:rsidRPr="00BD3CBE" w:rsidRDefault="0060066A"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 xml:space="preserve">     Current, 16-&lt;26 cigarettes/day</w:t>
            </w:r>
          </w:p>
        </w:tc>
        <w:tc>
          <w:tcPr>
            <w:tcW w:w="1948" w:type="dxa"/>
            <w:tcBorders>
              <w:top w:val="nil"/>
              <w:left w:val="nil"/>
              <w:bottom w:val="nil"/>
              <w:right w:val="nil"/>
            </w:tcBorders>
          </w:tcPr>
          <w:p w14:paraId="3D8721C9" w14:textId="77777777" w:rsidR="0060066A" w:rsidRPr="00BD3CBE" w:rsidRDefault="0060066A"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6.29</w:t>
            </w:r>
          </w:p>
        </w:tc>
        <w:tc>
          <w:tcPr>
            <w:tcW w:w="1698" w:type="dxa"/>
            <w:tcBorders>
              <w:top w:val="nil"/>
              <w:left w:val="nil"/>
              <w:bottom w:val="nil"/>
              <w:right w:val="nil"/>
            </w:tcBorders>
          </w:tcPr>
          <w:p w14:paraId="0427F4BD" w14:textId="77777777" w:rsidR="0060066A" w:rsidRPr="00BD3CBE" w:rsidRDefault="0060066A"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6.23</w:t>
            </w:r>
          </w:p>
        </w:tc>
        <w:tc>
          <w:tcPr>
            <w:tcW w:w="1671" w:type="dxa"/>
            <w:tcBorders>
              <w:top w:val="nil"/>
              <w:left w:val="nil"/>
              <w:bottom w:val="nil"/>
              <w:right w:val="nil"/>
            </w:tcBorders>
          </w:tcPr>
          <w:p w14:paraId="253EFDFE" w14:textId="77777777" w:rsidR="0060066A" w:rsidRPr="00BD3CBE" w:rsidRDefault="0060066A" w:rsidP="00D11BAD">
            <w:pPr>
              <w:spacing w:line="480" w:lineRule="auto"/>
              <w:rPr>
                <w:rFonts w:ascii="Times New Roman" w:hAnsi="Times New Roman" w:cs="Times New Roman"/>
                <w:color w:val="000000" w:themeColor="text1"/>
                <w:sz w:val="24"/>
                <w:szCs w:val="24"/>
              </w:rPr>
            </w:pPr>
          </w:p>
        </w:tc>
      </w:tr>
      <w:tr w:rsidR="00A27985" w:rsidRPr="00BD3CBE" w14:paraId="48723614" w14:textId="7CA2CE8A" w:rsidTr="006C4791">
        <w:trPr>
          <w:trHeight w:val="214"/>
        </w:trPr>
        <w:tc>
          <w:tcPr>
            <w:tcW w:w="3925" w:type="dxa"/>
            <w:tcBorders>
              <w:top w:val="nil"/>
              <w:left w:val="nil"/>
              <w:bottom w:val="nil"/>
              <w:right w:val="nil"/>
            </w:tcBorders>
          </w:tcPr>
          <w:p w14:paraId="5EBBCE3F" w14:textId="77777777" w:rsidR="0060066A" w:rsidRPr="00BD3CBE" w:rsidRDefault="0060066A"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 xml:space="preserve">     Current, &gt;26  cigarettes/day</w:t>
            </w:r>
          </w:p>
        </w:tc>
        <w:tc>
          <w:tcPr>
            <w:tcW w:w="1948" w:type="dxa"/>
            <w:tcBorders>
              <w:top w:val="nil"/>
              <w:left w:val="nil"/>
              <w:bottom w:val="nil"/>
              <w:right w:val="nil"/>
            </w:tcBorders>
          </w:tcPr>
          <w:p w14:paraId="65E435DB" w14:textId="77777777" w:rsidR="0060066A" w:rsidRPr="00BD3CBE" w:rsidRDefault="0060066A"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1.72</w:t>
            </w:r>
          </w:p>
        </w:tc>
        <w:tc>
          <w:tcPr>
            <w:tcW w:w="1698" w:type="dxa"/>
            <w:tcBorders>
              <w:top w:val="nil"/>
              <w:left w:val="nil"/>
              <w:bottom w:val="nil"/>
              <w:right w:val="nil"/>
            </w:tcBorders>
          </w:tcPr>
          <w:p w14:paraId="7EF2ECC5" w14:textId="77777777" w:rsidR="0060066A" w:rsidRPr="00BD3CBE" w:rsidRDefault="0060066A"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1.82</w:t>
            </w:r>
          </w:p>
        </w:tc>
        <w:tc>
          <w:tcPr>
            <w:tcW w:w="1671" w:type="dxa"/>
            <w:tcBorders>
              <w:top w:val="nil"/>
              <w:left w:val="nil"/>
              <w:bottom w:val="nil"/>
              <w:right w:val="nil"/>
            </w:tcBorders>
          </w:tcPr>
          <w:p w14:paraId="0CDA7919" w14:textId="77777777" w:rsidR="0060066A" w:rsidRPr="00BD3CBE" w:rsidRDefault="0060066A" w:rsidP="00D11BAD">
            <w:pPr>
              <w:spacing w:line="480" w:lineRule="auto"/>
              <w:rPr>
                <w:rFonts w:ascii="Times New Roman" w:hAnsi="Times New Roman" w:cs="Times New Roman"/>
                <w:color w:val="000000" w:themeColor="text1"/>
                <w:sz w:val="24"/>
                <w:szCs w:val="24"/>
              </w:rPr>
            </w:pPr>
          </w:p>
        </w:tc>
      </w:tr>
      <w:tr w:rsidR="00A27985" w:rsidRPr="00BD3CBE" w14:paraId="4A7B562B" w14:textId="34647C64" w:rsidTr="006C4791">
        <w:trPr>
          <w:trHeight w:val="214"/>
        </w:trPr>
        <w:tc>
          <w:tcPr>
            <w:tcW w:w="3925" w:type="dxa"/>
            <w:tcBorders>
              <w:top w:val="nil"/>
              <w:left w:val="nil"/>
              <w:bottom w:val="nil"/>
              <w:right w:val="nil"/>
            </w:tcBorders>
          </w:tcPr>
          <w:p w14:paraId="6091887D" w14:textId="77777777" w:rsidR="0060066A" w:rsidRPr="00BD3CBE" w:rsidRDefault="0060066A"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 xml:space="preserve">     Former, quit &lt;10 years</w:t>
            </w:r>
          </w:p>
        </w:tc>
        <w:tc>
          <w:tcPr>
            <w:tcW w:w="1948" w:type="dxa"/>
            <w:tcBorders>
              <w:top w:val="nil"/>
              <w:left w:val="nil"/>
              <w:bottom w:val="nil"/>
              <w:right w:val="nil"/>
            </w:tcBorders>
          </w:tcPr>
          <w:p w14:paraId="4A2DFA7A" w14:textId="77777777" w:rsidR="0060066A" w:rsidRPr="00BD3CBE" w:rsidRDefault="0060066A"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10.6</w:t>
            </w:r>
          </w:p>
        </w:tc>
        <w:tc>
          <w:tcPr>
            <w:tcW w:w="1698" w:type="dxa"/>
            <w:tcBorders>
              <w:top w:val="nil"/>
              <w:left w:val="nil"/>
              <w:bottom w:val="nil"/>
              <w:right w:val="nil"/>
            </w:tcBorders>
          </w:tcPr>
          <w:p w14:paraId="60EEF6B5" w14:textId="77777777" w:rsidR="0060066A" w:rsidRPr="00BD3CBE" w:rsidRDefault="0060066A"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9.53</w:t>
            </w:r>
          </w:p>
        </w:tc>
        <w:tc>
          <w:tcPr>
            <w:tcW w:w="1671" w:type="dxa"/>
            <w:tcBorders>
              <w:top w:val="nil"/>
              <w:left w:val="nil"/>
              <w:bottom w:val="nil"/>
              <w:right w:val="nil"/>
            </w:tcBorders>
          </w:tcPr>
          <w:p w14:paraId="0E04C6AC" w14:textId="77777777" w:rsidR="0060066A" w:rsidRPr="00BD3CBE" w:rsidRDefault="0060066A" w:rsidP="00D11BAD">
            <w:pPr>
              <w:spacing w:line="480" w:lineRule="auto"/>
              <w:rPr>
                <w:rFonts w:ascii="Times New Roman" w:hAnsi="Times New Roman" w:cs="Times New Roman"/>
                <w:color w:val="000000" w:themeColor="text1"/>
                <w:sz w:val="24"/>
                <w:szCs w:val="24"/>
              </w:rPr>
            </w:pPr>
          </w:p>
        </w:tc>
      </w:tr>
      <w:tr w:rsidR="00A27985" w:rsidRPr="00BD3CBE" w14:paraId="1054FDC9" w14:textId="68466CC1" w:rsidTr="006C4791">
        <w:trPr>
          <w:trHeight w:val="214"/>
        </w:trPr>
        <w:tc>
          <w:tcPr>
            <w:tcW w:w="3925" w:type="dxa"/>
            <w:tcBorders>
              <w:top w:val="nil"/>
              <w:left w:val="nil"/>
              <w:bottom w:val="nil"/>
              <w:right w:val="nil"/>
            </w:tcBorders>
          </w:tcPr>
          <w:p w14:paraId="78A59658" w14:textId="77777777" w:rsidR="0060066A" w:rsidRPr="00BD3CBE" w:rsidRDefault="0060066A"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 xml:space="preserve">     Former, quit 11-&lt;20 years</w:t>
            </w:r>
          </w:p>
        </w:tc>
        <w:tc>
          <w:tcPr>
            <w:tcW w:w="1948" w:type="dxa"/>
            <w:tcBorders>
              <w:top w:val="nil"/>
              <w:left w:val="nil"/>
              <w:bottom w:val="nil"/>
              <w:right w:val="nil"/>
            </w:tcBorders>
          </w:tcPr>
          <w:p w14:paraId="0385AF4D" w14:textId="77777777" w:rsidR="0060066A" w:rsidRPr="00BD3CBE" w:rsidRDefault="0060066A"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10.1</w:t>
            </w:r>
          </w:p>
        </w:tc>
        <w:tc>
          <w:tcPr>
            <w:tcW w:w="1698" w:type="dxa"/>
            <w:tcBorders>
              <w:top w:val="nil"/>
              <w:left w:val="nil"/>
              <w:bottom w:val="nil"/>
              <w:right w:val="nil"/>
            </w:tcBorders>
          </w:tcPr>
          <w:p w14:paraId="3AA2BDB8" w14:textId="77777777" w:rsidR="0060066A" w:rsidRPr="00BD3CBE" w:rsidRDefault="0060066A"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8.14</w:t>
            </w:r>
          </w:p>
        </w:tc>
        <w:tc>
          <w:tcPr>
            <w:tcW w:w="1671" w:type="dxa"/>
            <w:tcBorders>
              <w:top w:val="nil"/>
              <w:left w:val="nil"/>
              <w:bottom w:val="nil"/>
              <w:right w:val="nil"/>
            </w:tcBorders>
          </w:tcPr>
          <w:p w14:paraId="70C711C2" w14:textId="77777777" w:rsidR="0060066A" w:rsidRPr="00BD3CBE" w:rsidRDefault="0060066A" w:rsidP="00D11BAD">
            <w:pPr>
              <w:spacing w:line="480" w:lineRule="auto"/>
              <w:rPr>
                <w:rFonts w:ascii="Times New Roman" w:hAnsi="Times New Roman" w:cs="Times New Roman"/>
                <w:color w:val="000000" w:themeColor="text1"/>
                <w:sz w:val="24"/>
                <w:szCs w:val="24"/>
              </w:rPr>
            </w:pPr>
          </w:p>
        </w:tc>
      </w:tr>
      <w:tr w:rsidR="00A27985" w:rsidRPr="00BD3CBE" w14:paraId="64780CDB" w14:textId="20014407" w:rsidTr="006C4791">
        <w:trPr>
          <w:trHeight w:val="214"/>
        </w:trPr>
        <w:tc>
          <w:tcPr>
            <w:tcW w:w="3925" w:type="dxa"/>
            <w:tcBorders>
              <w:top w:val="nil"/>
              <w:left w:val="nil"/>
              <w:bottom w:val="nil"/>
              <w:right w:val="nil"/>
            </w:tcBorders>
          </w:tcPr>
          <w:p w14:paraId="2798B581" w14:textId="77777777" w:rsidR="0060066A" w:rsidRPr="00BD3CBE" w:rsidRDefault="0060066A"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 xml:space="preserve">     Former, quit &gt;20 years</w:t>
            </w:r>
          </w:p>
        </w:tc>
        <w:tc>
          <w:tcPr>
            <w:tcW w:w="1948" w:type="dxa"/>
            <w:tcBorders>
              <w:top w:val="nil"/>
              <w:left w:val="nil"/>
              <w:bottom w:val="nil"/>
              <w:right w:val="nil"/>
            </w:tcBorders>
          </w:tcPr>
          <w:p w14:paraId="2877D328" w14:textId="77777777" w:rsidR="0060066A" w:rsidRPr="00BD3CBE" w:rsidRDefault="0060066A"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11.8</w:t>
            </w:r>
          </w:p>
        </w:tc>
        <w:tc>
          <w:tcPr>
            <w:tcW w:w="1698" w:type="dxa"/>
            <w:tcBorders>
              <w:top w:val="nil"/>
              <w:left w:val="nil"/>
              <w:bottom w:val="nil"/>
              <w:right w:val="nil"/>
            </w:tcBorders>
          </w:tcPr>
          <w:p w14:paraId="17EC6F57" w14:textId="77777777" w:rsidR="0060066A" w:rsidRPr="00BD3CBE" w:rsidRDefault="0060066A"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7.83</w:t>
            </w:r>
          </w:p>
        </w:tc>
        <w:tc>
          <w:tcPr>
            <w:tcW w:w="1671" w:type="dxa"/>
            <w:tcBorders>
              <w:top w:val="nil"/>
              <w:left w:val="nil"/>
              <w:bottom w:val="nil"/>
              <w:right w:val="nil"/>
            </w:tcBorders>
          </w:tcPr>
          <w:p w14:paraId="6B9B8074" w14:textId="77777777" w:rsidR="0060066A" w:rsidRPr="00BD3CBE" w:rsidRDefault="0060066A" w:rsidP="00D11BAD">
            <w:pPr>
              <w:spacing w:line="480" w:lineRule="auto"/>
              <w:rPr>
                <w:rFonts w:ascii="Times New Roman" w:hAnsi="Times New Roman" w:cs="Times New Roman"/>
                <w:color w:val="000000" w:themeColor="text1"/>
                <w:sz w:val="24"/>
                <w:szCs w:val="24"/>
              </w:rPr>
            </w:pPr>
          </w:p>
        </w:tc>
      </w:tr>
      <w:tr w:rsidR="00A27985" w:rsidRPr="00BD3CBE" w14:paraId="5CEDB5F9" w14:textId="479BE005" w:rsidTr="006C4791">
        <w:trPr>
          <w:trHeight w:val="214"/>
        </w:trPr>
        <w:tc>
          <w:tcPr>
            <w:tcW w:w="3925" w:type="dxa"/>
            <w:tcBorders>
              <w:top w:val="nil"/>
              <w:left w:val="nil"/>
              <w:bottom w:val="nil"/>
              <w:right w:val="nil"/>
            </w:tcBorders>
          </w:tcPr>
          <w:p w14:paraId="6C922CDC" w14:textId="77777777" w:rsidR="0060066A" w:rsidRPr="00BD3CBE" w:rsidRDefault="0060066A"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 xml:space="preserve">     Current, pipe-cigar-occasional</w:t>
            </w:r>
          </w:p>
        </w:tc>
        <w:tc>
          <w:tcPr>
            <w:tcW w:w="1948" w:type="dxa"/>
            <w:tcBorders>
              <w:top w:val="nil"/>
              <w:left w:val="nil"/>
              <w:bottom w:val="nil"/>
              <w:right w:val="nil"/>
            </w:tcBorders>
          </w:tcPr>
          <w:p w14:paraId="3ECFE510" w14:textId="77777777" w:rsidR="0060066A" w:rsidRPr="00BD3CBE" w:rsidRDefault="0060066A"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8.28</w:t>
            </w:r>
          </w:p>
        </w:tc>
        <w:tc>
          <w:tcPr>
            <w:tcW w:w="1698" w:type="dxa"/>
            <w:tcBorders>
              <w:top w:val="nil"/>
              <w:left w:val="nil"/>
              <w:bottom w:val="nil"/>
              <w:right w:val="nil"/>
            </w:tcBorders>
          </w:tcPr>
          <w:p w14:paraId="48937B4B" w14:textId="77777777" w:rsidR="0060066A" w:rsidRPr="00BD3CBE" w:rsidRDefault="0060066A"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8.42</w:t>
            </w:r>
          </w:p>
        </w:tc>
        <w:tc>
          <w:tcPr>
            <w:tcW w:w="1671" w:type="dxa"/>
            <w:tcBorders>
              <w:top w:val="nil"/>
              <w:left w:val="nil"/>
              <w:bottom w:val="nil"/>
              <w:right w:val="nil"/>
            </w:tcBorders>
          </w:tcPr>
          <w:p w14:paraId="41EDFFA6" w14:textId="77777777" w:rsidR="0060066A" w:rsidRPr="00BD3CBE" w:rsidRDefault="0060066A" w:rsidP="00D11BAD">
            <w:pPr>
              <w:spacing w:line="480" w:lineRule="auto"/>
              <w:rPr>
                <w:rFonts w:ascii="Times New Roman" w:hAnsi="Times New Roman" w:cs="Times New Roman"/>
                <w:color w:val="000000" w:themeColor="text1"/>
                <w:sz w:val="24"/>
                <w:szCs w:val="24"/>
              </w:rPr>
            </w:pPr>
          </w:p>
        </w:tc>
      </w:tr>
      <w:tr w:rsidR="00A27985" w:rsidRPr="00BD3CBE" w14:paraId="75D10066" w14:textId="6275695B" w:rsidTr="006C4791">
        <w:trPr>
          <w:trHeight w:val="214"/>
        </w:trPr>
        <w:tc>
          <w:tcPr>
            <w:tcW w:w="3925" w:type="dxa"/>
            <w:tcBorders>
              <w:top w:val="nil"/>
              <w:left w:val="nil"/>
              <w:bottom w:val="nil"/>
              <w:right w:val="nil"/>
            </w:tcBorders>
          </w:tcPr>
          <w:p w14:paraId="266B0779" w14:textId="77777777" w:rsidR="0060066A" w:rsidRPr="00BD3CBE" w:rsidRDefault="0060066A"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Physical activity status</w:t>
            </w:r>
          </w:p>
        </w:tc>
        <w:tc>
          <w:tcPr>
            <w:tcW w:w="1948" w:type="dxa"/>
            <w:tcBorders>
              <w:top w:val="nil"/>
              <w:left w:val="nil"/>
              <w:bottom w:val="nil"/>
              <w:right w:val="nil"/>
            </w:tcBorders>
          </w:tcPr>
          <w:p w14:paraId="730A63A7" w14:textId="77777777" w:rsidR="0060066A" w:rsidRPr="00BD3CBE" w:rsidRDefault="0060066A" w:rsidP="00D11BAD">
            <w:pPr>
              <w:spacing w:line="480" w:lineRule="auto"/>
              <w:rPr>
                <w:rFonts w:ascii="Times New Roman" w:hAnsi="Times New Roman" w:cs="Times New Roman"/>
                <w:color w:val="000000" w:themeColor="text1"/>
                <w:sz w:val="24"/>
                <w:szCs w:val="24"/>
              </w:rPr>
            </w:pPr>
          </w:p>
        </w:tc>
        <w:tc>
          <w:tcPr>
            <w:tcW w:w="1698" w:type="dxa"/>
            <w:tcBorders>
              <w:top w:val="nil"/>
              <w:left w:val="nil"/>
              <w:bottom w:val="nil"/>
              <w:right w:val="nil"/>
            </w:tcBorders>
          </w:tcPr>
          <w:p w14:paraId="709DEE6F" w14:textId="77777777" w:rsidR="0060066A" w:rsidRPr="00BD3CBE" w:rsidRDefault="0060066A" w:rsidP="00D11BAD">
            <w:pPr>
              <w:spacing w:line="480" w:lineRule="auto"/>
              <w:rPr>
                <w:rFonts w:ascii="Times New Roman" w:hAnsi="Times New Roman" w:cs="Times New Roman"/>
                <w:color w:val="000000" w:themeColor="text1"/>
                <w:sz w:val="24"/>
                <w:szCs w:val="24"/>
              </w:rPr>
            </w:pPr>
          </w:p>
        </w:tc>
        <w:tc>
          <w:tcPr>
            <w:tcW w:w="1671" w:type="dxa"/>
            <w:tcBorders>
              <w:top w:val="nil"/>
              <w:left w:val="nil"/>
              <w:bottom w:val="nil"/>
              <w:right w:val="nil"/>
            </w:tcBorders>
          </w:tcPr>
          <w:p w14:paraId="4D57B108" w14:textId="4020A967" w:rsidR="0060066A" w:rsidRPr="00BD3CBE" w:rsidRDefault="00BF1E17"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&lt;0.001</w:t>
            </w:r>
          </w:p>
        </w:tc>
      </w:tr>
      <w:tr w:rsidR="00A27985" w:rsidRPr="00BD3CBE" w14:paraId="088E5B24" w14:textId="382F6C1A" w:rsidTr="006C4791">
        <w:trPr>
          <w:trHeight w:val="214"/>
        </w:trPr>
        <w:tc>
          <w:tcPr>
            <w:tcW w:w="3925" w:type="dxa"/>
            <w:tcBorders>
              <w:top w:val="nil"/>
              <w:left w:val="nil"/>
              <w:bottom w:val="nil"/>
              <w:right w:val="nil"/>
            </w:tcBorders>
          </w:tcPr>
          <w:p w14:paraId="6E092E6E" w14:textId="77777777" w:rsidR="0060066A" w:rsidRPr="00BD3CBE" w:rsidRDefault="0060066A"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 xml:space="preserve">     Inactive </w:t>
            </w:r>
          </w:p>
        </w:tc>
        <w:tc>
          <w:tcPr>
            <w:tcW w:w="1948" w:type="dxa"/>
            <w:tcBorders>
              <w:top w:val="nil"/>
              <w:left w:val="nil"/>
              <w:bottom w:val="nil"/>
              <w:right w:val="nil"/>
            </w:tcBorders>
          </w:tcPr>
          <w:p w14:paraId="71472905" w14:textId="77777777" w:rsidR="0060066A" w:rsidRPr="00BD3CBE" w:rsidRDefault="0060066A"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24.9</w:t>
            </w:r>
          </w:p>
        </w:tc>
        <w:tc>
          <w:tcPr>
            <w:tcW w:w="1698" w:type="dxa"/>
            <w:tcBorders>
              <w:top w:val="nil"/>
              <w:left w:val="nil"/>
              <w:bottom w:val="nil"/>
              <w:right w:val="nil"/>
            </w:tcBorders>
          </w:tcPr>
          <w:p w14:paraId="51FD96C8" w14:textId="77777777" w:rsidR="0060066A" w:rsidRPr="00BD3CBE" w:rsidRDefault="0060066A"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20.9</w:t>
            </w:r>
          </w:p>
        </w:tc>
        <w:tc>
          <w:tcPr>
            <w:tcW w:w="1671" w:type="dxa"/>
            <w:tcBorders>
              <w:top w:val="nil"/>
              <w:left w:val="nil"/>
              <w:bottom w:val="nil"/>
              <w:right w:val="nil"/>
            </w:tcBorders>
          </w:tcPr>
          <w:p w14:paraId="0E530661" w14:textId="77777777" w:rsidR="0060066A" w:rsidRPr="00BD3CBE" w:rsidRDefault="0060066A" w:rsidP="00D11BAD">
            <w:pPr>
              <w:spacing w:line="480" w:lineRule="auto"/>
              <w:rPr>
                <w:rFonts w:ascii="Times New Roman" w:hAnsi="Times New Roman" w:cs="Times New Roman"/>
                <w:color w:val="000000" w:themeColor="text1"/>
                <w:sz w:val="24"/>
                <w:szCs w:val="24"/>
              </w:rPr>
            </w:pPr>
          </w:p>
        </w:tc>
      </w:tr>
      <w:tr w:rsidR="00A27985" w:rsidRPr="00BD3CBE" w14:paraId="437E95C7" w14:textId="22285E0E" w:rsidTr="006C4791">
        <w:trPr>
          <w:trHeight w:val="214"/>
        </w:trPr>
        <w:tc>
          <w:tcPr>
            <w:tcW w:w="3925" w:type="dxa"/>
            <w:tcBorders>
              <w:top w:val="nil"/>
              <w:left w:val="nil"/>
              <w:bottom w:val="nil"/>
              <w:right w:val="nil"/>
            </w:tcBorders>
          </w:tcPr>
          <w:p w14:paraId="584B1771" w14:textId="77777777" w:rsidR="0060066A" w:rsidRPr="00BD3CBE" w:rsidRDefault="0060066A"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 xml:space="preserve">     Moderately inactive</w:t>
            </w:r>
          </w:p>
        </w:tc>
        <w:tc>
          <w:tcPr>
            <w:tcW w:w="1948" w:type="dxa"/>
            <w:tcBorders>
              <w:top w:val="nil"/>
              <w:left w:val="nil"/>
              <w:bottom w:val="nil"/>
              <w:right w:val="nil"/>
            </w:tcBorders>
          </w:tcPr>
          <w:p w14:paraId="53CF4010" w14:textId="77777777" w:rsidR="0060066A" w:rsidRPr="00BD3CBE" w:rsidRDefault="0060066A"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32.5</w:t>
            </w:r>
          </w:p>
        </w:tc>
        <w:tc>
          <w:tcPr>
            <w:tcW w:w="1698" w:type="dxa"/>
            <w:tcBorders>
              <w:top w:val="nil"/>
              <w:left w:val="nil"/>
              <w:bottom w:val="nil"/>
              <w:right w:val="nil"/>
            </w:tcBorders>
          </w:tcPr>
          <w:p w14:paraId="50D982DF" w14:textId="77777777" w:rsidR="0060066A" w:rsidRPr="00BD3CBE" w:rsidRDefault="0060066A"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32.9</w:t>
            </w:r>
          </w:p>
        </w:tc>
        <w:tc>
          <w:tcPr>
            <w:tcW w:w="1671" w:type="dxa"/>
            <w:tcBorders>
              <w:top w:val="nil"/>
              <w:left w:val="nil"/>
              <w:bottom w:val="nil"/>
              <w:right w:val="nil"/>
            </w:tcBorders>
          </w:tcPr>
          <w:p w14:paraId="01ACF603" w14:textId="77777777" w:rsidR="0060066A" w:rsidRPr="00BD3CBE" w:rsidRDefault="0060066A" w:rsidP="00D11BAD">
            <w:pPr>
              <w:spacing w:line="480" w:lineRule="auto"/>
              <w:rPr>
                <w:rFonts w:ascii="Times New Roman" w:hAnsi="Times New Roman" w:cs="Times New Roman"/>
                <w:color w:val="000000" w:themeColor="text1"/>
                <w:sz w:val="24"/>
                <w:szCs w:val="24"/>
              </w:rPr>
            </w:pPr>
          </w:p>
        </w:tc>
      </w:tr>
      <w:tr w:rsidR="00A27985" w:rsidRPr="00BD3CBE" w14:paraId="44250396" w14:textId="63668A09" w:rsidTr="006C4791">
        <w:trPr>
          <w:trHeight w:val="214"/>
        </w:trPr>
        <w:tc>
          <w:tcPr>
            <w:tcW w:w="3925" w:type="dxa"/>
            <w:tcBorders>
              <w:top w:val="nil"/>
              <w:left w:val="nil"/>
              <w:bottom w:val="nil"/>
              <w:right w:val="nil"/>
            </w:tcBorders>
          </w:tcPr>
          <w:p w14:paraId="6A44DB4B" w14:textId="77777777" w:rsidR="0060066A" w:rsidRPr="00BD3CBE" w:rsidRDefault="0060066A"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 xml:space="preserve">     Moderately active</w:t>
            </w:r>
          </w:p>
        </w:tc>
        <w:tc>
          <w:tcPr>
            <w:tcW w:w="1948" w:type="dxa"/>
            <w:tcBorders>
              <w:top w:val="nil"/>
              <w:left w:val="nil"/>
              <w:bottom w:val="nil"/>
              <w:right w:val="nil"/>
            </w:tcBorders>
          </w:tcPr>
          <w:p w14:paraId="6E9DAA94" w14:textId="77777777" w:rsidR="0060066A" w:rsidRPr="00BD3CBE" w:rsidRDefault="0060066A"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22.5</w:t>
            </w:r>
          </w:p>
        </w:tc>
        <w:tc>
          <w:tcPr>
            <w:tcW w:w="1698" w:type="dxa"/>
            <w:tcBorders>
              <w:top w:val="nil"/>
              <w:left w:val="nil"/>
              <w:bottom w:val="nil"/>
              <w:right w:val="nil"/>
            </w:tcBorders>
          </w:tcPr>
          <w:p w14:paraId="31A5E3E8" w14:textId="77777777" w:rsidR="0060066A" w:rsidRPr="00BD3CBE" w:rsidRDefault="0060066A"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26.4</w:t>
            </w:r>
          </w:p>
        </w:tc>
        <w:tc>
          <w:tcPr>
            <w:tcW w:w="1671" w:type="dxa"/>
            <w:tcBorders>
              <w:top w:val="nil"/>
              <w:left w:val="nil"/>
              <w:bottom w:val="nil"/>
              <w:right w:val="nil"/>
            </w:tcBorders>
          </w:tcPr>
          <w:p w14:paraId="6FCA56E8" w14:textId="77777777" w:rsidR="0060066A" w:rsidRPr="00BD3CBE" w:rsidRDefault="0060066A" w:rsidP="00D11BAD">
            <w:pPr>
              <w:spacing w:line="480" w:lineRule="auto"/>
              <w:rPr>
                <w:rFonts w:ascii="Times New Roman" w:hAnsi="Times New Roman" w:cs="Times New Roman"/>
                <w:color w:val="000000" w:themeColor="text1"/>
                <w:sz w:val="24"/>
                <w:szCs w:val="24"/>
              </w:rPr>
            </w:pPr>
          </w:p>
        </w:tc>
      </w:tr>
      <w:tr w:rsidR="00A27985" w:rsidRPr="00BD3CBE" w14:paraId="3A7529A9" w14:textId="4074F8BE" w:rsidTr="006C4791">
        <w:trPr>
          <w:trHeight w:val="214"/>
        </w:trPr>
        <w:tc>
          <w:tcPr>
            <w:tcW w:w="3925" w:type="dxa"/>
            <w:tcBorders>
              <w:top w:val="nil"/>
              <w:left w:val="nil"/>
              <w:bottom w:val="nil"/>
              <w:right w:val="nil"/>
            </w:tcBorders>
          </w:tcPr>
          <w:p w14:paraId="5B077632" w14:textId="77777777" w:rsidR="0060066A" w:rsidRPr="00BD3CBE" w:rsidRDefault="0060066A"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 xml:space="preserve">     Active </w:t>
            </w:r>
          </w:p>
        </w:tc>
        <w:tc>
          <w:tcPr>
            <w:tcW w:w="1948" w:type="dxa"/>
            <w:tcBorders>
              <w:top w:val="nil"/>
              <w:left w:val="nil"/>
              <w:bottom w:val="nil"/>
              <w:right w:val="nil"/>
            </w:tcBorders>
          </w:tcPr>
          <w:p w14:paraId="484E3ACC" w14:textId="77777777" w:rsidR="0060066A" w:rsidRPr="00BD3CBE" w:rsidRDefault="0060066A"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18.4</w:t>
            </w:r>
          </w:p>
        </w:tc>
        <w:tc>
          <w:tcPr>
            <w:tcW w:w="1698" w:type="dxa"/>
            <w:tcBorders>
              <w:top w:val="nil"/>
              <w:left w:val="nil"/>
              <w:bottom w:val="nil"/>
              <w:right w:val="nil"/>
            </w:tcBorders>
          </w:tcPr>
          <w:p w14:paraId="7C328DC1" w14:textId="77777777" w:rsidR="0060066A" w:rsidRPr="00BD3CBE" w:rsidRDefault="0060066A"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17.9</w:t>
            </w:r>
          </w:p>
        </w:tc>
        <w:tc>
          <w:tcPr>
            <w:tcW w:w="1671" w:type="dxa"/>
            <w:tcBorders>
              <w:top w:val="nil"/>
              <w:left w:val="nil"/>
              <w:bottom w:val="nil"/>
              <w:right w:val="nil"/>
            </w:tcBorders>
          </w:tcPr>
          <w:p w14:paraId="6277719B" w14:textId="77777777" w:rsidR="0060066A" w:rsidRPr="00BD3CBE" w:rsidRDefault="0060066A" w:rsidP="00D11BAD">
            <w:pPr>
              <w:spacing w:line="480" w:lineRule="auto"/>
              <w:rPr>
                <w:rFonts w:ascii="Times New Roman" w:hAnsi="Times New Roman" w:cs="Times New Roman"/>
                <w:color w:val="000000" w:themeColor="text1"/>
                <w:sz w:val="24"/>
                <w:szCs w:val="24"/>
              </w:rPr>
            </w:pPr>
          </w:p>
        </w:tc>
      </w:tr>
      <w:tr w:rsidR="00A27985" w:rsidRPr="00BD3CBE" w14:paraId="6A58786E" w14:textId="1B4E2652" w:rsidTr="006C4791">
        <w:trPr>
          <w:trHeight w:val="214"/>
        </w:trPr>
        <w:tc>
          <w:tcPr>
            <w:tcW w:w="3925" w:type="dxa"/>
            <w:tcBorders>
              <w:top w:val="nil"/>
              <w:left w:val="nil"/>
              <w:bottom w:val="nil"/>
              <w:right w:val="nil"/>
            </w:tcBorders>
          </w:tcPr>
          <w:p w14:paraId="3BCC1EAC" w14:textId="77777777" w:rsidR="0060066A" w:rsidRPr="00BD3CBE" w:rsidRDefault="0060066A"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Alcohol consumption</w:t>
            </w:r>
          </w:p>
        </w:tc>
        <w:tc>
          <w:tcPr>
            <w:tcW w:w="1948" w:type="dxa"/>
            <w:tcBorders>
              <w:top w:val="nil"/>
              <w:left w:val="nil"/>
              <w:bottom w:val="nil"/>
              <w:right w:val="nil"/>
            </w:tcBorders>
          </w:tcPr>
          <w:p w14:paraId="20C18401" w14:textId="77777777" w:rsidR="0060066A" w:rsidRPr="00BD3CBE" w:rsidRDefault="0060066A" w:rsidP="00D11BAD">
            <w:pPr>
              <w:spacing w:line="480" w:lineRule="auto"/>
              <w:rPr>
                <w:rFonts w:ascii="Times New Roman" w:hAnsi="Times New Roman" w:cs="Times New Roman"/>
                <w:color w:val="000000" w:themeColor="text1"/>
                <w:sz w:val="24"/>
                <w:szCs w:val="24"/>
              </w:rPr>
            </w:pPr>
          </w:p>
        </w:tc>
        <w:tc>
          <w:tcPr>
            <w:tcW w:w="1698" w:type="dxa"/>
            <w:tcBorders>
              <w:top w:val="nil"/>
              <w:left w:val="nil"/>
              <w:bottom w:val="nil"/>
              <w:right w:val="nil"/>
            </w:tcBorders>
          </w:tcPr>
          <w:p w14:paraId="3AF1D3D5" w14:textId="77777777" w:rsidR="0060066A" w:rsidRPr="00BD3CBE" w:rsidRDefault="0060066A" w:rsidP="00D11BAD">
            <w:pPr>
              <w:spacing w:line="480" w:lineRule="auto"/>
              <w:rPr>
                <w:rFonts w:ascii="Times New Roman" w:hAnsi="Times New Roman" w:cs="Times New Roman"/>
                <w:color w:val="000000" w:themeColor="text1"/>
                <w:sz w:val="24"/>
                <w:szCs w:val="24"/>
              </w:rPr>
            </w:pPr>
          </w:p>
        </w:tc>
        <w:tc>
          <w:tcPr>
            <w:tcW w:w="1671" w:type="dxa"/>
            <w:tcBorders>
              <w:top w:val="nil"/>
              <w:left w:val="nil"/>
              <w:bottom w:val="nil"/>
              <w:right w:val="nil"/>
            </w:tcBorders>
          </w:tcPr>
          <w:p w14:paraId="2020D78E" w14:textId="70F22B43" w:rsidR="0060066A" w:rsidRPr="00BD3CBE" w:rsidRDefault="00BF1E17"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&lt;0.001</w:t>
            </w:r>
          </w:p>
        </w:tc>
      </w:tr>
      <w:tr w:rsidR="00A27985" w:rsidRPr="00BD3CBE" w14:paraId="21785191" w14:textId="26FA2C2B" w:rsidTr="006C4791">
        <w:trPr>
          <w:trHeight w:val="214"/>
        </w:trPr>
        <w:tc>
          <w:tcPr>
            <w:tcW w:w="3925" w:type="dxa"/>
            <w:tcBorders>
              <w:top w:val="nil"/>
              <w:left w:val="nil"/>
              <w:bottom w:val="nil"/>
              <w:right w:val="nil"/>
            </w:tcBorders>
          </w:tcPr>
          <w:p w14:paraId="5F10FCEF" w14:textId="77777777" w:rsidR="0060066A" w:rsidRPr="00BD3CBE" w:rsidRDefault="0060066A"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 xml:space="preserve">     None</w:t>
            </w:r>
          </w:p>
        </w:tc>
        <w:tc>
          <w:tcPr>
            <w:tcW w:w="1948" w:type="dxa"/>
            <w:tcBorders>
              <w:top w:val="nil"/>
              <w:left w:val="nil"/>
              <w:bottom w:val="nil"/>
              <w:right w:val="nil"/>
            </w:tcBorders>
          </w:tcPr>
          <w:p w14:paraId="29C44906" w14:textId="77777777" w:rsidR="0060066A" w:rsidRPr="00BD3CBE" w:rsidRDefault="0060066A"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6.39</w:t>
            </w:r>
          </w:p>
        </w:tc>
        <w:tc>
          <w:tcPr>
            <w:tcW w:w="1698" w:type="dxa"/>
            <w:tcBorders>
              <w:top w:val="nil"/>
              <w:left w:val="nil"/>
              <w:bottom w:val="nil"/>
              <w:right w:val="nil"/>
            </w:tcBorders>
          </w:tcPr>
          <w:p w14:paraId="6A3229BE" w14:textId="77777777" w:rsidR="0060066A" w:rsidRPr="00BD3CBE" w:rsidRDefault="0060066A"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5.67</w:t>
            </w:r>
          </w:p>
        </w:tc>
        <w:tc>
          <w:tcPr>
            <w:tcW w:w="1671" w:type="dxa"/>
            <w:tcBorders>
              <w:top w:val="nil"/>
              <w:left w:val="nil"/>
              <w:bottom w:val="nil"/>
              <w:right w:val="nil"/>
            </w:tcBorders>
          </w:tcPr>
          <w:p w14:paraId="667D2F55" w14:textId="77777777" w:rsidR="0060066A" w:rsidRPr="00BD3CBE" w:rsidRDefault="0060066A" w:rsidP="00D11BAD">
            <w:pPr>
              <w:spacing w:line="480" w:lineRule="auto"/>
              <w:rPr>
                <w:rFonts w:ascii="Times New Roman" w:hAnsi="Times New Roman" w:cs="Times New Roman"/>
                <w:color w:val="000000" w:themeColor="text1"/>
                <w:sz w:val="24"/>
                <w:szCs w:val="24"/>
              </w:rPr>
            </w:pPr>
          </w:p>
        </w:tc>
      </w:tr>
      <w:tr w:rsidR="00A27985" w:rsidRPr="00BD3CBE" w14:paraId="559464B0" w14:textId="6B8DB52E" w:rsidTr="006C4791">
        <w:trPr>
          <w:trHeight w:val="214"/>
        </w:trPr>
        <w:tc>
          <w:tcPr>
            <w:tcW w:w="3925" w:type="dxa"/>
            <w:tcBorders>
              <w:top w:val="nil"/>
              <w:left w:val="nil"/>
              <w:bottom w:val="nil"/>
              <w:right w:val="nil"/>
            </w:tcBorders>
          </w:tcPr>
          <w:p w14:paraId="1FDDDE9A" w14:textId="77777777" w:rsidR="0060066A" w:rsidRPr="00BD3CBE" w:rsidRDefault="0060066A"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 xml:space="preserve">     &lt;5  g/day</w:t>
            </w:r>
          </w:p>
        </w:tc>
        <w:tc>
          <w:tcPr>
            <w:tcW w:w="1948" w:type="dxa"/>
            <w:tcBorders>
              <w:top w:val="nil"/>
              <w:left w:val="nil"/>
              <w:bottom w:val="nil"/>
              <w:right w:val="nil"/>
            </w:tcBorders>
          </w:tcPr>
          <w:p w14:paraId="1DB172E5" w14:textId="77777777" w:rsidR="0060066A" w:rsidRPr="00BD3CBE" w:rsidRDefault="0060066A"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35.4</w:t>
            </w:r>
          </w:p>
        </w:tc>
        <w:tc>
          <w:tcPr>
            <w:tcW w:w="1698" w:type="dxa"/>
            <w:tcBorders>
              <w:top w:val="nil"/>
              <w:left w:val="nil"/>
              <w:bottom w:val="nil"/>
              <w:right w:val="nil"/>
            </w:tcBorders>
          </w:tcPr>
          <w:p w14:paraId="3B917077" w14:textId="77777777" w:rsidR="0060066A" w:rsidRPr="00BD3CBE" w:rsidRDefault="0060066A"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41.9</w:t>
            </w:r>
          </w:p>
        </w:tc>
        <w:tc>
          <w:tcPr>
            <w:tcW w:w="1671" w:type="dxa"/>
            <w:tcBorders>
              <w:top w:val="nil"/>
              <w:left w:val="nil"/>
              <w:bottom w:val="nil"/>
              <w:right w:val="nil"/>
            </w:tcBorders>
          </w:tcPr>
          <w:p w14:paraId="366C95BB" w14:textId="77777777" w:rsidR="0060066A" w:rsidRPr="00BD3CBE" w:rsidRDefault="0060066A" w:rsidP="00D11BAD">
            <w:pPr>
              <w:spacing w:line="480" w:lineRule="auto"/>
              <w:rPr>
                <w:rFonts w:ascii="Times New Roman" w:hAnsi="Times New Roman" w:cs="Times New Roman"/>
                <w:color w:val="000000" w:themeColor="text1"/>
                <w:sz w:val="24"/>
                <w:szCs w:val="24"/>
              </w:rPr>
            </w:pPr>
          </w:p>
        </w:tc>
      </w:tr>
      <w:tr w:rsidR="00A27985" w:rsidRPr="00BD3CBE" w14:paraId="3D154311" w14:textId="7EB8EFAF" w:rsidTr="006C4791">
        <w:trPr>
          <w:trHeight w:val="214"/>
        </w:trPr>
        <w:tc>
          <w:tcPr>
            <w:tcW w:w="3925" w:type="dxa"/>
            <w:tcBorders>
              <w:top w:val="nil"/>
              <w:left w:val="nil"/>
              <w:bottom w:val="nil"/>
              <w:right w:val="nil"/>
            </w:tcBorders>
          </w:tcPr>
          <w:p w14:paraId="38E79D83" w14:textId="77777777" w:rsidR="0060066A" w:rsidRPr="00BD3CBE" w:rsidRDefault="0060066A"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 xml:space="preserve">     5 to &lt;14.9  g/day</w:t>
            </w:r>
          </w:p>
        </w:tc>
        <w:tc>
          <w:tcPr>
            <w:tcW w:w="1948" w:type="dxa"/>
            <w:tcBorders>
              <w:top w:val="nil"/>
              <w:left w:val="nil"/>
              <w:bottom w:val="nil"/>
              <w:right w:val="nil"/>
            </w:tcBorders>
          </w:tcPr>
          <w:p w14:paraId="289281CF" w14:textId="77777777" w:rsidR="0060066A" w:rsidRPr="00BD3CBE" w:rsidRDefault="0060066A"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25.7</w:t>
            </w:r>
          </w:p>
        </w:tc>
        <w:tc>
          <w:tcPr>
            <w:tcW w:w="1698" w:type="dxa"/>
            <w:tcBorders>
              <w:top w:val="nil"/>
              <w:left w:val="nil"/>
              <w:bottom w:val="nil"/>
              <w:right w:val="nil"/>
            </w:tcBorders>
          </w:tcPr>
          <w:p w14:paraId="178AA629" w14:textId="77777777" w:rsidR="0060066A" w:rsidRPr="00BD3CBE" w:rsidRDefault="0060066A"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27.0</w:t>
            </w:r>
          </w:p>
        </w:tc>
        <w:tc>
          <w:tcPr>
            <w:tcW w:w="1671" w:type="dxa"/>
            <w:tcBorders>
              <w:top w:val="nil"/>
              <w:left w:val="nil"/>
              <w:bottom w:val="nil"/>
              <w:right w:val="nil"/>
            </w:tcBorders>
          </w:tcPr>
          <w:p w14:paraId="17D01B17" w14:textId="77777777" w:rsidR="0060066A" w:rsidRPr="00BD3CBE" w:rsidRDefault="0060066A" w:rsidP="00D11BAD">
            <w:pPr>
              <w:spacing w:line="480" w:lineRule="auto"/>
              <w:rPr>
                <w:rFonts w:ascii="Times New Roman" w:hAnsi="Times New Roman" w:cs="Times New Roman"/>
                <w:color w:val="000000" w:themeColor="text1"/>
                <w:sz w:val="24"/>
                <w:szCs w:val="24"/>
              </w:rPr>
            </w:pPr>
          </w:p>
        </w:tc>
      </w:tr>
      <w:tr w:rsidR="00A27985" w:rsidRPr="00BD3CBE" w14:paraId="4F0B1195" w14:textId="25AC0744" w:rsidTr="006C4791">
        <w:trPr>
          <w:trHeight w:val="214"/>
        </w:trPr>
        <w:tc>
          <w:tcPr>
            <w:tcW w:w="3925" w:type="dxa"/>
            <w:tcBorders>
              <w:top w:val="nil"/>
              <w:left w:val="nil"/>
              <w:bottom w:val="nil"/>
              <w:right w:val="nil"/>
            </w:tcBorders>
          </w:tcPr>
          <w:p w14:paraId="73BACAA6" w14:textId="77777777" w:rsidR="0060066A" w:rsidRPr="00BD3CBE" w:rsidRDefault="0060066A"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 xml:space="preserve">     15.0 to &lt;29.9  g/day</w:t>
            </w:r>
          </w:p>
        </w:tc>
        <w:tc>
          <w:tcPr>
            <w:tcW w:w="1948" w:type="dxa"/>
            <w:tcBorders>
              <w:top w:val="nil"/>
              <w:left w:val="nil"/>
              <w:bottom w:val="nil"/>
              <w:right w:val="nil"/>
            </w:tcBorders>
          </w:tcPr>
          <w:p w14:paraId="5FFD3C96" w14:textId="77777777" w:rsidR="0060066A" w:rsidRPr="00BD3CBE" w:rsidRDefault="0060066A"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14.7</w:t>
            </w:r>
          </w:p>
        </w:tc>
        <w:tc>
          <w:tcPr>
            <w:tcW w:w="1698" w:type="dxa"/>
            <w:tcBorders>
              <w:top w:val="nil"/>
              <w:left w:val="nil"/>
              <w:bottom w:val="nil"/>
              <w:right w:val="nil"/>
            </w:tcBorders>
          </w:tcPr>
          <w:p w14:paraId="110A311E" w14:textId="77777777" w:rsidR="0060066A" w:rsidRPr="00BD3CBE" w:rsidRDefault="0060066A"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13.8</w:t>
            </w:r>
          </w:p>
        </w:tc>
        <w:tc>
          <w:tcPr>
            <w:tcW w:w="1671" w:type="dxa"/>
            <w:tcBorders>
              <w:top w:val="nil"/>
              <w:left w:val="nil"/>
              <w:bottom w:val="nil"/>
              <w:right w:val="nil"/>
            </w:tcBorders>
          </w:tcPr>
          <w:p w14:paraId="539F813C" w14:textId="77777777" w:rsidR="0060066A" w:rsidRPr="00BD3CBE" w:rsidRDefault="0060066A" w:rsidP="00D11BAD">
            <w:pPr>
              <w:spacing w:line="480" w:lineRule="auto"/>
              <w:rPr>
                <w:rFonts w:ascii="Times New Roman" w:hAnsi="Times New Roman" w:cs="Times New Roman"/>
                <w:color w:val="000000" w:themeColor="text1"/>
                <w:sz w:val="24"/>
                <w:szCs w:val="24"/>
              </w:rPr>
            </w:pPr>
          </w:p>
        </w:tc>
      </w:tr>
      <w:tr w:rsidR="00A27985" w:rsidRPr="00BD3CBE" w14:paraId="7BBADABC" w14:textId="292DCA38" w:rsidTr="006C4791">
        <w:trPr>
          <w:trHeight w:val="214"/>
        </w:trPr>
        <w:tc>
          <w:tcPr>
            <w:tcW w:w="3925" w:type="dxa"/>
            <w:tcBorders>
              <w:top w:val="nil"/>
              <w:left w:val="nil"/>
              <w:bottom w:val="nil"/>
              <w:right w:val="nil"/>
            </w:tcBorders>
          </w:tcPr>
          <w:p w14:paraId="76AE581E" w14:textId="77777777" w:rsidR="0060066A" w:rsidRPr="00BD3CBE" w:rsidRDefault="0060066A"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 xml:space="preserve">     &gt;30  g/day</w:t>
            </w:r>
          </w:p>
        </w:tc>
        <w:tc>
          <w:tcPr>
            <w:tcW w:w="1948" w:type="dxa"/>
            <w:tcBorders>
              <w:top w:val="nil"/>
              <w:left w:val="nil"/>
              <w:bottom w:val="nil"/>
              <w:right w:val="nil"/>
            </w:tcBorders>
          </w:tcPr>
          <w:p w14:paraId="197772AF" w14:textId="77777777" w:rsidR="0060066A" w:rsidRPr="00BD3CBE" w:rsidRDefault="0060066A"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17.8</w:t>
            </w:r>
          </w:p>
        </w:tc>
        <w:tc>
          <w:tcPr>
            <w:tcW w:w="1698" w:type="dxa"/>
            <w:tcBorders>
              <w:top w:val="nil"/>
              <w:left w:val="nil"/>
              <w:bottom w:val="nil"/>
              <w:right w:val="nil"/>
            </w:tcBorders>
          </w:tcPr>
          <w:p w14:paraId="167759C0" w14:textId="77777777" w:rsidR="0060066A" w:rsidRPr="00BD3CBE" w:rsidRDefault="0060066A"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12.0</w:t>
            </w:r>
          </w:p>
        </w:tc>
        <w:tc>
          <w:tcPr>
            <w:tcW w:w="1671" w:type="dxa"/>
            <w:tcBorders>
              <w:top w:val="nil"/>
              <w:left w:val="nil"/>
              <w:bottom w:val="nil"/>
              <w:right w:val="nil"/>
            </w:tcBorders>
          </w:tcPr>
          <w:p w14:paraId="5CB37DA4" w14:textId="77777777" w:rsidR="0060066A" w:rsidRPr="00BD3CBE" w:rsidRDefault="0060066A" w:rsidP="00D11BAD">
            <w:pPr>
              <w:spacing w:line="480" w:lineRule="auto"/>
              <w:rPr>
                <w:rFonts w:ascii="Times New Roman" w:hAnsi="Times New Roman" w:cs="Times New Roman"/>
                <w:color w:val="000000" w:themeColor="text1"/>
                <w:sz w:val="24"/>
                <w:szCs w:val="24"/>
              </w:rPr>
            </w:pPr>
          </w:p>
        </w:tc>
      </w:tr>
      <w:tr w:rsidR="00A27985" w:rsidRPr="00BD3CBE" w14:paraId="6242EA90" w14:textId="6CE7D85D" w:rsidTr="006C4791">
        <w:trPr>
          <w:trHeight w:val="214"/>
        </w:trPr>
        <w:tc>
          <w:tcPr>
            <w:tcW w:w="3925" w:type="dxa"/>
            <w:tcBorders>
              <w:top w:val="nil"/>
              <w:left w:val="nil"/>
              <w:bottom w:val="nil"/>
              <w:right w:val="nil"/>
            </w:tcBorders>
          </w:tcPr>
          <w:p w14:paraId="4A666325" w14:textId="77777777" w:rsidR="0060066A" w:rsidRPr="00BD3CBE" w:rsidRDefault="0060066A" w:rsidP="00D11BAD">
            <w:pPr>
              <w:spacing w:line="480" w:lineRule="auto"/>
              <w:rPr>
                <w:rFonts w:ascii="Times New Roman" w:hAnsi="Times New Roman" w:cs="Times New Roman"/>
                <w:color w:val="000000" w:themeColor="text1"/>
                <w:sz w:val="24"/>
                <w:szCs w:val="24"/>
              </w:rPr>
            </w:pPr>
          </w:p>
        </w:tc>
        <w:tc>
          <w:tcPr>
            <w:tcW w:w="1948" w:type="dxa"/>
            <w:tcBorders>
              <w:top w:val="nil"/>
              <w:left w:val="nil"/>
              <w:bottom w:val="nil"/>
              <w:right w:val="nil"/>
            </w:tcBorders>
          </w:tcPr>
          <w:p w14:paraId="54F65E3A" w14:textId="77777777" w:rsidR="0060066A" w:rsidRPr="00BD3CBE" w:rsidRDefault="0060066A" w:rsidP="00D11BAD">
            <w:pPr>
              <w:spacing w:line="480" w:lineRule="auto"/>
              <w:rPr>
                <w:rFonts w:ascii="Times New Roman" w:hAnsi="Times New Roman" w:cs="Times New Roman"/>
                <w:color w:val="000000" w:themeColor="text1"/>
                <w:sz w:val="24"/>
                <w:szCs w:val="24"/>
              </w:rPr>
            </w:pPr>
          </w:p>
        </w:tc>
        <w:tc>
          <w:tcPr>
            <w:tcW w:w="1698" w:type="dxa"/>
            <w:tcBorders>
              <w:top w:val="nil"/>
              <w:left w:val="nil"/>
              <w:bottom w:val="nil"/>
              <w:right w:val="nil"/>
            </w:tcBorders>
          </w:tcPr>
          <w:p w14:paraId="0A89C478" w14:textId="77777777" w:rsidR="0060066A" w:rsidRPr="00BD3CBE" w:rsidRDefault="0060066A" w:rsidP="00D11BAD">
            <w:pPr>
              <w:spacing w:line="480" w:lineRule="auto"/>
              <w:rPr>
                <w:rFonts w:ascii="Times New Roman" w:hAnsi="Times New Roman" w:cs="Times New Roman"/>
                <w:color w:val="000000" w:themeColor="text1"/>
                <w:sz w:val="24"/>
                <w:szCs w:val="24"/>
              </w:rPr>
            </w:pPr>
          </w:p>
        </w:tc>
        <w:tc>
          <w:tcPr>
            <w:tcW w:w="1671" w:type="dxa"/>
            <w:tcBorders>
              <w:top w:val="nil"/>
              <w:left w:val="nil"/>
              <w:bottom w:val="nil"/>
              <w:right w:val="nil"/>
            </w:tcBorders>
          </w:tcPr>
          <w:p w14:paraId="1564552F" w14:textId="77777777" w:rsidR="0060066A" w:rsidRPr="00BD3CBE" w:rsidRDefault="0060066A" w:rsidP="00D11BAD">
            <w:pPr>
              <w:spacing w:line="480" w:lineRule="auto"/>
              <w:rPr>
                <w:rFonts w:ascii="Times New Roman" w:hAnsi="Times New Roman" w:cs="Times New Roman"/>
                <w:color w:val="000000" w:themeColor="text1"/>
                <w:sz w:val="24"/>
                <w:szCs w:val="24"/>
              </w:rPr>
            </w:pPr>
          </w:p>
        </w:tc>
      </w:tr>
      <w:tr w:rsidR="00A27985" w:rsidRPr="00BD3CBE" w14:paraId="74600F4A" w14:textId="4524A70B" w:rsidTr="006C4791">
        <w:trPr>
          <w:trHeight w:val="214"/>
        </w:trPr>
        <w:tc>
          <w:tcPr>
            <w:tcW w:w="3925" w:type="dxa"/>
            <w:tcBorders>
              <w:top w:val="nil"/>
              <w:left w:val="nil"/>
              <w:bottom w:val="nil"/>
              <w:right w:val="nil"/>
            </w:tcBorders>
          </w:tcPr>
          <w:p w14:paraId="3C2D6E47" w14:textId="77777777" w:rsidR="0060066A" w:rsidRPr="00BD3CBE" w:rsidRDefault="0060066A" w:rsidP="00D11BAD">
            <w:pPr>
              <w:spacing w:line="480" w:lineRule="auto"/>
              <w:rPr>
                <w:rFonts w:ascii="Times New Roman" w:hAnsi="Times New Roman" w:cs="Times New Roman"/>
                <w:b/>
                <w:color w:val="000000" w:themeColor="text1"/>
                <w:sz w:val="24"/>
                <w:szCs w:val="24"/>
              </w:rPr>
            </w:pPr>
            <w:r w:rsidRPr="00BD3CBE">
              <w:rPr>
                <w:rFonts w:ascii="Times New Roman" w:hAnsi="Times New Roman" w:cs="Times New Roman"/>
                <w:b/>
                <w:color w:val="000000" w:themeColor="text1"/>
                <w:sz w:val="24"/>
                <w:szCs w:val="24"/>
              </w:rPr>
              <w:t>Dietary intake, g/day, mean±SD</w:t>
            </w:r>
          </w:p>
        </w:tc>
        <w:tc>
          <w:tcPr>
            <w:tcW w:w="1948" w:type="dxa"/>
            <w:tcBorders>
              <w:top w:val="nil"/>
              <w:left w:val="nil"/>
              <w:bottom w:val="nil"/>
              <w:right w:val="nil"/>
            </w:tcBorders>
          </w:tcPr>
          <w:p w14:paraId="35EC7D13" w14:textId="77777777" w:rsidR="0060066A" w:rsidRPr="00BD3CBE" w:rsidRDefault="0060066A" w:rsidP="00D11BAD">
            <w:pPr>
              <w:spacing w:line="480" w:lineRule="auto"/>
              <w:rPr>
                <w:rFonts w:ascii="Times New Roman" w:hAnsi="Times New Roman" w:cs="Times New Roman"/>
                <w:color w:val="000000" w:themeColor="text1"/>
                <w:sz w:val="24"/>
                <w:szCs w:val="24"/>
              </w:rPr>
            </w:pPr>
          </w:p>
        </w:tc>
        <w:tc>
          <w:tcPr>
            <w:tcW w:w="1698" w:type="dxa"/>
            <w:tcBorders>
              <w:top w:val="nil"/>
              <w:left w:val="nil"/>
              <w:bottom w:val="nil"/>
              <w:right w:val="nil"/>
            </w:tcBorders>
          </w:tcPr>
          <w:p w14:paraId="4C870F3A" w14:textId="77777777" w:rsidR="0060066A" w:rsidRPr="00BD3CBE" w:rsidRDefault="0060066A" w:rsidP="00D11BAD">
            <w:pPr>
              <w:spacing w:line="480" w:lineRule="auto"/>
              <w:rPr>
                <w:rFonts w:ascii="Times New Roman" w:hAnsi="Times New Roman" w:cs="Times New Roman"/>
                <w:color w:val="000000" w:themeColor="text1"/>
                <w:sz w:val="24"/>
                <w:szCs w:val="24"/>
              </w:rPr>
            </w:pPr>
          </w:p>
        </w:tc>
        <w:tc>
          <w:tcPr>
            <w:tcW w:w="1671" w:type="dxa"/>
            <w:tcBorders>
              <w:top w:val="nil"/>
              <w:left w:val="nil"/>
              <w:bottom w:val="nil"/>
              <w:right w:val="nil"/>
            </w:tcBorders>
          </w:tcPr>
          <w:p w14:paraId="2A2928F7" w14:textId="77777777" w:rsidR="0060066A" w:rsidRPr="00BD3CBE" w:rsidRDefault="0060066A" w:rsidP="00D11BAD">
            <w:pPr>
              <w:spacing w:line="480" w:lineRule="auto"/>
              <w:rPr>
                <w:rFonts w:ascii="Times New Roman" w:hAnsi="Times New Roman" w:cs="Times New Roman"/>
                <w:color w:val="000000" w:themeColor="text1"/>
                <w:sz w:val="24"/>
                <w:szCs w:val="24"/>
              </w:rPr>
            </w:pPr>
          </w:p>
        </w:tc>
      </w:tr>
      <w:tr w:rsidR="00A27985" w:rsidRPr="00BD3CBE" w14:paraId="4D3E8687" w14:textId="081548A7" w:rsidTr="006C4791">
        <w:trPr>
          <w:trHeight w:val="214"/>
        </w:trPr>
        <w:tc>
          <w:tcPr>
            <w:tcW w:w="3925" w:type="dxa"/>
            <w:tcBorders>
              <w:top w:val="nil"/>
              <w:left w:val="nil"/>
              <w:bottom w:val="nil"/>
              <w:right w:val="nil"/>
            </w:tcBorders>
          </w:tcPr>
          <w:p w14:paraId="24378751" w14:textId="77777777" w:rsidR="0060066A" w:rsidRPr="00BD3CBE" w:rsidRDefault="0060066A"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Red and processed meat</w:t>
            </w:r>
          </w:p>
        </w:tc>
        <w:tc>
          <w:tcPr>
            <w:tcW w:w="1948" w:type="dxa"/>
            <w:tcBorders>
              <w:top w:val="nil"/>
              <w:left w:val="nil"/>
              <w:bottom w:val="nil"/>
              <w:right w:val="nil"/>
            </w:tcBorders>
          </w:tcPr>
          <w:p w14:paraId="014EE474" w14:textId="77777777" w:rsidR="0060066A" w:rsidRPr="00BD3CBE" w:rsidRDefault="0060066A"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83.3±56.3</w:t>
            </w:r>
          </w:p>
        </w:tc>
        <w:tc>
          <w:tcPr>
            <w:tcW w:w="1698" w:type="dxa"/>
            <w:tcBorders>
              <w:top w:val="nil"/>
              <w:left w:val="nil"/>
              <w:bottom w:val="nil"/>
              <w:right w:val="nil"/>
            </w:tcBorders>
          </w:tcPr>
          <w:p w14:paraId="4A9EE831" w14:textId="77777777" w:rsidR="0060066A" w:rsidRPr="00BD3CBE" w:rsidRDefault="0060066A"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74.9±52.7</w:t>
            </w:r>
          </w:p>
        </w:tc>
        <w:tc>
          <w:tcPr>
            <w:tcW w:w="1671" w:type="dxa"/>
            <w:tcBorders>
              <w:top w:val="nil"/>
              <w:left w:val="nil"/>
              <w:bottom w:val="nil"/>
              <w:right w:val="nil"/>
            </w:tcBorders>
          </w:tcPr>
          <w:p w14:paraId="3390D5A2" w14:textId="2C415757" w:rsidR="0060066A" w:rsidRPr="00BD3CBE" w:rsidRDefault="00C50944"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&lt;0.001</w:t>
            </w:r>
          </w:p>
        </w:tc>
      </w:tr>
      <w:tr w:rsidR="00A27985" w:rsidRPr="00BD3CBE" w14:paraId="26733C15" w14:textId="56606CB6" w:rsidTr="006C4791">
        <w:trPr>
          <w:trHeight w:val="214"/>
        </w:trPr>
        <w:tc>
          <w:tcPr>
            <w:tcW w:w="3925" w:type="dxa"/>
            <w:tcBorders>
              <w:top w:val="nil"/>
              <w:left w:val="nil"/>
              <w:bottom w:val="nil"/>
              <w:right w:val="nil"/>
            </w:tcBorders>
          </w:tcPr>
          <w:p w14:paraId="72BBCF78" w14:textId="77777777" w:rsidR="0060066A" w:rsidRPr="00BD3CBE" w:rsidRDefault="0060066A"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Fibre</w:t>
            </w:r>
          </w:p>
        </w:tc>
        <w:tc>
          <w:tcPr>
            <w:tcW w:w="1948" w:type="dxa"/>
            <w:tcBorders>
              <w:top w:val="nil"/>
              <w:left w:val="nil"/>
              <w:bottom w:val="nil"/>
              <w:right w:val="nil"/>
            </w:tcBorders>
          </w:tcPr>
          <w:p w14:paraId="2A13140C" w14:textId="77777777" w:rsidR="0060066A" w:rsidRPr="00BD3CBE" w:rsidRDefault="0060066A"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22.7±8.04</w:t>
            </w:r>
          </w:p>
        </w:tc>
        <w:tc>
          <w:tcPr>
            <w:tcW w:w="1698" w:type="dxa"/>
            <w:tcBorders>
              <w:top w:val="nil"/>
              <w:left w:val="nil"/>
              <w:bottom w:val="nil"/>
              <w:right w:val="nil"/>
            </w:tcBorders>
          </w:tcPr>
          <w:p w14:paraId="38F4E7F4" w14:textId="77777777" w:rsidR="0060066A" w:rsidRPr="00BD3CBE" w:rsidRDefault="0060066A"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22.9±8.14</w:t>
            </w:r>
          </w:p>
        </w:tc>
        <w:tc>
          <w:tcPr>
            <w:tcW w:w="1671" w:type="dxa"/>
            <w:tcBorders>
              <w:top w:val="nil"/>
              <w:left w:val="nil"/>
              <w:bottom w:val="nil"/>
              <w:right w:val="nil"/>
            </w:tcBorders>
          </w:tcPr>
          <w:p w14:paraId="4C37592F" w14:textId="61C0674A" w:rsidR="0060066A" w:rsidRPr="00BD3CBE" w:rsidRDefault="00C50944"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0.107</w:t>
            </w:r>
          </w:p>
        </w:tc>
      </w:tr>
      <w:tr w:rsidR="00A27985" w:rsidRPr="00BD3CBE" w14:paraId="19C46307" w14:textId="02653C77" w:rsidTr="006C4791">
        <w:trPr>
          <w:trHeight w:val="214"/>
        </w:trPr>
        <w:tc>
          <w:tcPr>
            <w:tcW w:w="3925" w:type="dxa"/>
            <w:tcBorders>
              <w:top w:val="nil"/>
              <w:left w:val="nil"/>
              <w:bottom w:val="nil"/>
              <w:right w:val="nil"/>
            </w:tcBorders>
          </w:tcPr>
          <w:p w14:paraId="2DD4AD33" w14:textId="77777777" w:rsidR="0060066A" w:rsidRPr="00BD3CBE" w:rsidRDefault="0060066A"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Dairy products</w:t>
            </w:r>
          </w:p>
        </w:tc>
        <w:tc>
          <w:tcPr>
            <w:tcW w:w="1948" w:type="dxa"/>
            <w:tcBorders>
              <w:top w:val="nil"/>
              <w:left w:val="nil"/>
              <w:bottom w:val="nil"/>
              <w:right w:val="nil"/>
            </w:tcBorders>
          </w:tcPr>
          <w:p w14:paraId="53054083" w14:textId="77777777" w:rsidR="0060066A" w:rsidRPr="00BD3CBE" w:rsidRDefault="0060066A"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333.7±245.1</w:t>
            </w:r>
          </w:p>
        </w:tc>
        <w:tc>
          <w:tcPr>
            <w:tcW w:w="1698" w:type="dxa"/>
            <w:tcBorders>
              <w:top w:val="nil"/>
              <w:left w:val="nil"/>
              <w:bottom w:val="nil"/>
              <w:right w:val="nil"/>
            </w:tcBorders>
          </w:tcPr>
          <w:p w14:paraId="0B88CA45" w14:textId="77777777" w:rsidR="0060066A" w:rsidRPr="00BD3CBE" w:rsidRDefault="0060066A"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326.5±235.4</w:t>
            </w:r>
          </w:p>
        </w:tc>
        <w:tc>
          <w:tcPr>
            <w:tcW w:w="1671" w:type="dxa"/>
            <w:tcBorders>
              <w:top w:val="nil"/>
              <w:left w:val="nil"/>
              <w:bottom w:val="nil"/>
              <w:right w:val="nil"/>
            </w:tcBorders>
          </w:tcPr>
          <w:p w14:paraId="00CD5349" w14:textId="2D47750D" w:rsidR="0060066A" w:rsidRPr="00BD3CBE" w:rsidRDefault="00C50944"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0.166</w:t>
            </w:r>
          </w:p>
        </w:tc>
      </w:tr>
      <w:tr w:rsidR="00A27985" w:rsidRPr="00BD3CBE" w14:paraId="46720151" w14:textId="6000D7E2" w:rsidTr="006C4791">
        <w:trPr>
          <w:trHeight w:val="214"/>
        </w:trPr>
        <w:tc>
          <w:tcPr>
            <w:tcW w:w="3925" w:type="dxa"/>
            <w:tcBorders>
              <w:top w:val="nil"/>
              <w:left w:val="nil"/>
              <w:bottom w:val="nil"/>
              <w:right w:val="nil"/>
            </w:tcBorders>
          </w:tcPr>
          <w:p w14:paraId="1E17D298" w14:textId="77777777" w:rsidR="0060066A" w:rsidRPr="00BD3CBE" w:rsidRDefault="0060066A"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Total fish and shellfish</w:t>
            </w:r>
          </w:p>
        </w:tc>
        <w:tc>
          <w:tcPr>
            <w:tcW w:w="1948" w:type="dxa"/>
            <w:tcBorders>
              <w:top w:val="nil"/>
              <w:left w:val="nil"/>
              <w:bottom w:val="nil"/>
              <w:right w:val="nil"/>
            </w:tcBorders>
          </w:tcPr>
          <w:p w14:paraId="12F6DCE6" w14:textId="77777777" w:rsidR="0060066A" w:rsidRPr="00BD3CBE" w:rsidRDefault="0060066A"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39.0±35.3</w:t>
            </w:r>
          </w:p>
        </w:tc>
        <w:tc>
          <w:tcPr>
            <w:tcW w:w="1698" w:type="dxa"/>
            <w:tcBorders>
              <w:top w:val="nil"/>
              <w:left w:val="nil"/>
              <w:bottom w:val="nil"/>
              <w:right w:val="nil"/>
            </w:tcBorders>
          </w:tcPr>
          <w:p w14:paraId="23852891" w14:textId="77777777" w:rsidR="0060066A" w:rsidRPr="00BD3CBE" w:rsidRDefault="0060066A"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37.1±35.7</w:t>
            </w:r>
          </w:p>
        </w:tc>
        <w:tc>
          <w:tcPr>
            <w:tcW w:w="1671" w:type="dxa"/>
            <w:tcBorders>
              <w:top w:val="nil"/>
              <w:left w:val="nil"/>
              <w:bottom w:val="nil"/>
              <w:right w:val="nil"/>
            </w:tcBorders>
          </w:tcPr>
          <w:p w14:paraId="1B66EB10" w14:textId="29622E2B" w:rsidR="0060066A" w:rsidRPr="00BD3CBE" w:rsidRDefault="00C50944"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&lt;0.001</w:t>
            </w:r>
          </w:p>
        </w:tc>
      </w:tr>
      <w:tr w:rsidR="00A27985" w:rsidRPr="00BD3CBE" w14:paraId="59654F84" w14:textId="5654961C" w:rsidTr="006C4791">
        <w:trPr>
          <w:trHeight w:val="214"/>
        </w:trPr>
        <w:tc>
          <w:tcPr>
            <w:tcW w:w="3925" w:type="dxa"/>
            <w:tcBorders>
              <w:top w:val="nil"/>
              <w:left w:val="nil"/>
              <w:bottom w:val="nil"/>
              <w:right w:val="nil"/>
            </w:tcBorders>
          </w:tcPr>
          <w:p w14:paraId="1EA95493" w14:textId="606CF9EE" w:rsidR="0060066A" w:rsidRPr="00BD3CBE" w:rsidRDefault="003F2B2C"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Total fish</w:t>
            </w:r>
          </w:p>
        </w:tc>
        <w:tc>
          <w:tcPr>
            <w:tcW w:w="1948" w:type="dxa"/>
            <w:tcBorders>
              <w:top w:val="nil"/>
              <w:left w:val="nil"/>
              <w:bottom w:val="nil"/>
              <w:right w:val="nil"/>
            </w:tcBorders>
          </w:tcPr>
          <w:p w14:paraId="611E3E34" w14:textId="77777777" w:rsidR="0060066A" w:rsidRPr="00BD3CBE" w:rsidRDefault="0060066A"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35.1±33.6</w:t>
            </w:r>
          </w:p>
        </w:tc>
        <w:tc>
          <w:tcPr>
            <w:tcW w:w="1698" w:type="dxa"/>
            <w:tcBorders>
              <w:top w:val="nil"/>
              <w:left w:val="nil"/>
              <w:bottom w:val="nil"/>
              <w:right w:val="nil"/>
            </w:tcBorders>
          </w:tcPr>
          <w:p w14:paraId="60453093" w14:textId="77777777" w:rsidR="0060066A" w:rsidRPr="00BD3CBE" w:rsidRDefault="0060066A"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33.6±34.6</w:t>
            </w:r>
          </w:p>
        </w:tc>
        <w:tc>
          <w:tcPr>
            <w:tcW w:w="1671" w:type="dxa"/>
            <w:tcBorders>
              <w:top w:val="nil"/>
              <w:left w:val="nil"/>
              <w:bottom w:val="nil"/>
              <w:right w:val="nil"/>
            </w:tcBorders>
          </w:tcPr>
          <w:p w14:paraId="060F8D16" w14:textId="3979FA74" w:rsidR="0060066A" w:rsidRPr="00BD3CBE" w:rsidRDefault="00C50944"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&lt;0.001</w:t>
            </w:r>
          </w:p>
        </w:tc>
      </w:tr>
      <w:tr w:rsidR="00A27985" w:rsidRPr="00BD3CBE" w14:paraId="5E083AD4" w14:textId="1DA44176" w:rsidTr="006C4791">
        <w:trPr>
          <w:trHeight w:val="214"/>
        </w:trPr>
        <w:tc>
          <w:tcPr>
            <w:tcW w:w="3925" w:type="dxa"/>
            <w:tcBorders>
              <w:top w:val="nil"/>
              <w:left w:val="nil"/>
              <w:bottom w:val="nil"/>
              <w:right w:val="nil"/>
            </w:tcBorders>
          </w:tcPr>
          <w:p w14:paraId="1EA86C2C" w14:textId="77777777" w:rsidR="0060066A" w:rsidRPr="00BD3CBE" w:rsidRDefault="0060066A"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Fatty fish</w:t>
            </w:r>
          </w:p>
        </w:tc>
        <w:tc>
          <w:tcPr>
            <w:tcW w:w="1948" w:type="dxa"/>
            <w:tcBorders>
              <w:top w:val="nil"/>
              <w:left w:val="nil"/>
              <w:bottom w:val="nil"/>
              <w:right w:val="nil"/>
            </w:tcBorders>
          </w:tcPr>
          <w:p w14:paraId="3E4A9912" w14:textId="77777777" w:rsidR="0060066A" w:rsidRPr="00BD3CBE" w:rsidRDefault="0060066A"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13.2±16.7</w:t>
            </w:r>
          </w:p>
        </w:tc>
        <w:tc>
          <w:tcPr>
            <w:tcW w:w="1698" w:type="dxa"/>
            <w:tcBorders>
              <w:top w:val="nil"/>
              <w:left w:val="nil"/>
              <w:bottom w:val="nil"/>
              <w:right w:val="nil"/>
            </w:tcBorders>
          </w:tcPr>
          <w:p w14:paraId="4EDF0D26" w14:textId="77777777" w:rsidR="0060066A" w:rsidRPr="00BD3CBE" w:rsidRDefault="0060066A"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11.8±15.6</w:t>
            </w:r>
          </w:p>
        </w:tc>
        <w:tc>
          <w:tcPr>
            <w:tcW w:w="1671" w:type="dxa"/>
            <w:tcBorders>
              <w:top w:val="nil"/>
              <w:left w:val="nil"/>
              <w:bottom w:val="nil"/>
              <w:right w:val="nil"/>
            </w:tcBorders>
          </w:tcPr>
          <w:p w14:paraId="417015BF" w14:textId="178A11A7" w:rsidR="0060066A" w:rsidRPr="00BD3CBE" w:rsidRDefault="00C50944"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&lt;0.001</w:t>
            </w:r>
          </w:p>
        </w:tc>
      </w:tr>
      <w:tr w:rsidR="00A27985" w:rsidRPr="00BD3CBE" w14:paraId="33848711" w14:textId="03FF1DFA" w:rsidTr="006C4791">
        <w:trPr>
          <w:trHeight w:val="214"/>
        </w:trPr>
        <w:tc>
          <w:tcPr>
            <w:tcW w:w="3925" w:type="dxa"/>
            <w:tcBorders>
              <w:top w:val="nil"/>
              <w:left w:val="nil"/>
              <w:bottom w:val="nil"/>
              <w:right w:val="nil"/>
            </w:tcBorders>
          </w:tcPr>
          <w:p w14:paraId="7CC5B08D" w14:textId="77777777" w:rsidR="0060066A" w:rsidRPr="00BD3CBE" w:rsidRDefault="0060066A"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 xml:space="preserve">Lean fish </w:t>
            </w:r>
          </w:p>
        </w:tc>
        <w:tc>
          <w:tcPr>
            <w:tcW w:w="1948" w:type="dxa"/>
            <w:tcBorders>
              <w:top w:val="nil"/>
              <w:left w:val="nil"/>
              <w:bottom w:val="nil"/>
              <w:right w:val="nil"/>
            </w:tcBorders>
          </w:tcPr>
          <w:p w14:paraId="471313BF" w14:textId="77777777" w:rsidR="0060066A" w:rsidRPr="00BD3CBE" w:rsidRDefault="0060066A"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18.0±23.6</w:t>
            </w:r>
          </w:p>
        </w:tc>
        <w:tc>
          <w:tcPr>
            <w:tcW w:w="1698" w:type="dxa"/>
            <w:tcBorders>
              <w:top w:val="nil"/>
              <w:left w:val="nil"/>
              <w:bottom w:val="nil"/>
              <w:right w:val="nil"/>
            </w:tcBorders>
          </w:tcPr>
          <w:p w14:paraId="41E97043" w14:textId="77777777" w:rsidR="0060066A" w:rsidRPr="00BD3CBE" w:rsidRDefault="0060066A"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17.3±24.6</w:t>
            </w:r>
          </w:p>
        </w:tc>
        <w:tc>
          <w:tcPr>
            <w:tcW w:w="1671" w:type="dxa"/>
            <w:tcBorders>
              <w:top w:val="nil"/>
              <w:left w:val="nil"/>
              <w:bottom w:val="nil"/>
              <w:right w:val="nil"/>
            </w:tcBorders>
          </w:tcPr>
          <w:p w14:paraId="6D2DAE46" w14:textId="26D40185" w:rsidR="0060066A" w:rsidRPr="00BD3CBE" w:rsidRDefault="00C50944"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&lt;0.001</w:t>
            </w:r>
          </w:p>
        </w:tc>
      </w:tr>
      <w:tr w:rsidR="00A27985" w:rsidRPr="00BD3CBE" w14:paraId="6BFC90AD" w14:textId="0C83A4F3" w:rsidTr="006C4791">
        <w:trPr>
          <w:trHeight w:val="214"/>
        </w:trPr>
        <w:tc>
          <w:tcPr>
            <w:tcW w:w="3925" w:type="dxa"/>
            <w:tcBorders>
              <w:top w:val="nil"/>
              <w:left w:val="nil"/>
              <w:bottom w:val="nil"/>
              <w:right w:val="nil"/>
            </w:tcBorders>
          </w:tcPr>
          <w:p w14:paraId="7E3E7103" w14:textId="77777777" w:rsidR="0060066A" w:rsidRPr="00BD3CBE" w:rsidRDefault="0060066A"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Shellfish</w:t>
            </w:r>
          </w:p>
        </w:tc>
        <w:tc>
          <w:tcPr>
            <w:tcW w:w="1948" w:type="dxa"/>
            <w:tcBorders>
              <w:top w:val="nil"/>
              <w:left w:val="nil"/>
              <w:bottom w:val="nil"/>
              <w:right w:val="nil"/>
            </w:tcBorders>
          </w:tcPr>
          <w:p w14:paraId="3C827820" w14:textId="77777777" w:rsidR="0060066A" w:rsidRPr="00BD3CBE" w:rsidRDefault="0060066A"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3.13±5.61</w:t>
            </w:r>
          </w:p>
        </w:tc>
        <w:tc>
          <w:tcPr>
            <w:tcW w:w="1698" w:type="dxa"/>
            <w:tcBorders>
              <w:top w:val="nil"/>
              <w:left w:val="nil"/>
              <w:bottom w:val="nil"/>
              <w:right w:val="nil"/>
            </w:tcBorders>
          </w:tcPr>
          <w:p w14:paraId="74473D03" w14:textId="77777777" w:rsidR="0060066A" w:rsidRPr="00BD3CBE" w:rsidRDefault="0060066A"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3.03±5.57</w:t>
            </w:r>
          </w:p>
        </w:tc>
        <w:tc>
          <w:tcPr>
            <w:tcW w:w="1671" w:type="dxa"/>
            <w:tcBorders>
              <w:top w:val="nil"/>
              <w:left w:val="nil"/>
              <w:bottom w:val="nil"/>
              <w:right w:val="nil"/>
            </w:tcBorders>
          </w:tcPr>
          <w:p w14:paraId="315BB8F3" w14:textId="2E4B1A98" w:rsidR="0060066A" w:rsidRPr="00BD3CBE" w:rsidRDefault="00C50944"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&lt;0.001</w:t>
            </w:r>
          </w:p>
        </w:tc>
      </w:tr>
      <w:tr w:rsidR="00A27985" w:rsidRPr="00BD3CBE" w14:paraId="0E3618A1" w14:textId="26D2FE5F" w:rsidTr="006C4791">
        <w:trPr>
          <w:trHeight w:val="214"/>
        </w:trPr>
        <w:tc>
          <w:tcPr>
            <w:tcW w:w="3925" w:type="dxa"/>
            <w:tcBorders>
              <w:top w:val="nil"/>
              <w:left w:val="nil"/>
              <w:bottom w:val="nil"/>
              <w:right w:val="nil"/>
            </w:tcBorders>
          </w:tcPr>
          <w:p w14:paraId="53472EF6" w14:textId="36E86873" w:rsidR="0060066A" w:rsidRPr="00BD3CBE" w:rsidRDefault="0060066A"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Dietary energy, kcal/day, mean±SD</w:t>
            </w:r>
          </w:p>
        </w:tc>
        <w:tc>
          <w:tcPr>
            <w:tcW w:w="1948" w:type="dxa"/>
            <w:tcBorders>
              <w:top w:val="nil"/>
              <w:left w:val="nil"/>
              <w:bottom w:val="nil"/>
              <w:right w:val="nil"/>
            </w:tcBorders>
          </w:tcPr>
          <w:p w14:paraId="6CE185C8" w14:textId="77777777" w:rsidR="0060066A" w:rsidRPr="00BD3CBE" w:rsidRDefault="0060066A"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2105.0±613.8</w:t>
            </w:r>
          </w:p>
        </w:tc>
        <w:tc>
          <w:tcPr>
            <w:tcW w:w="1698" w:type="dxa"/>
            <w:tcBorders>
              <w:top w:val="nil"/>
              <w:left w:val="nil"/>
              <w:bottom w:val="nil"/>
              <w:right w:val="nil"/>
            </w:tcBorders>
          </w:tcPr>
          <w:p w14:paraId="22D63182" w14:textId="77777777" w:rsidR="0060066A" w:rsidRPr="00BD3CBE" w:rsidRDefault="0060066A"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2074.7±619.3</w:t>
            </w:r>
          </w:p>
        </w:tc>
        <w:tc>
          <w:tcPr>
            <w:tcW w:w="1671" w:type="dxa"/>
            <w:tcBorders>
              <w:top w:val="nil"/>
              <w:left w:val="nil"/>
              <w:bottom w:val="nil"/>
              <w:right w:val="nil"/>
            </w:tcBorders>
          </w:tcPr>
          <w:p w14:paraId="07754FEB" w14:textId="1247F371" w:rsidR="0060066A" w:rsidRPr="00BD3CBE" w:rsidRDefault="00C50944"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&lt;0.001</w:t>
            </w:r>
          </w:p>
        </w:tc>
      </w:tr>
      <w:tr w:rsidR="00A27985" w:rsidRPr="00BD3CBE" w14:paraId="21B0F516" w14:textId="3A878FD6" w:rsidTr="006C4791">
        <w:trPr>
          <w:trHeight w:val="214"/>
        </w:trPr>
        <w:tc>
          <w:tcPr>
            <w:tcW w:w="3925" w:type="dxa"/>
            <w:tcBorders>
              <w:top w:val="nil"/>
              <w:left w:val="nil"/>
              <w:bottom w:val="nil"/>
              <w:right w:val="nil"/>
            </w:tcBorders>
          </w:tcPr>
          <w:p w14:paraId="4C5B8824" w14:textId="77777777" w:rsidR="0060066A" w:rsidRPr="00BD3CBE" w:rsidRDefault="0060066A" w:rsidP="00D11BAD">
            <w:pPr>
              <w:spacing w:line="480" w:lineRule="auto"/>
              <w:rPr>
                <w:rFonts w:ascii="Times New Roman" w:hAnsi="Times New Roman" w:cs="Times New Roman"/>
                <w:color w:val="000000" w:themeColor="text1"/>
                <w:sz w:val="24"/>
                <w:szCs w:val="24"/>
              </w:rPr>
            </w:pPr>
          </w:p>
        </w:tc>
        <w:tc>
          <w:tcPr>
            <w:tcW w:w="1948" w:type="dxa"/>
            <w:tcBorders>
              <w:top w:val="nil"/>
              <w:left w:val="nil"/>
              <w:bottom w:val="nil"/>
              <w:right w:val="nil"/>
            </w:tcBorders>
          </w:tcPr>
          <w:p w14:paraId="6E82BAFF" w14:textId="77777777" w:rsidR="0060066A" w:rsidRPr="00BD3CBE" w:rsidRDefault="0060066A" w:rsidP="00D11BAD">
            <w:pPr>
              <w:spacing w:line="480" w:lineRule="auto"/>
              <w:rPr>
                <w:rFonts w:ascii="Times New Roman" w:hAnsi="Times New Roman" w:cs="Times New Roman"/>
                <w:color w:val="000000" w:themeColor="text1"/>
                <w:sz w:val="24"/>
                <w:szCs w:val="24"/>
              </w:rPr>
            </w:pPr>
          </w:p>
        </w:tc>
        <w:tc>
          <w:tcPr>
            <w:tcW w:w="1698" w:type="dxa"/>
            <w:tcBorders>
              <w:top w:val="nil"/>
              <w:left w:val="nil"/>
              <w:bottom w:val="nil"/>
              <w:right w:val="nil"/>
            </w:tcBorders>
          </w:tcPr>
          <w:p w14:paraId="284CB463" w14:textId="77777777" w:rsidR="0060066A" w:rsidRPr="00BD3CBE" w:rsidRDefault="0060066A" w:rsidP="00D11BAD">
            <w:pPr>
              <w:spacing w:line="480" w:lineRule="auto"/>
              <w:rPr>
                <w:rFonts w:ascii="Times New Roman" w:hAnsi="Times New Roman" w:cs="Times New Roman"/>
                <w:color w:val="000000" w:themeColor="text1"/>
                <w:sz w:val="24"/>
                <w:szCs w:val="24"/>
              </w:rPr>
            </w:pPr>
          </w:p>
        </w:tc>
        <w:tc>
          <w:tcPr>
            <w:tcW w:w="1671" w:type="dxa"/>
            <w:tcBorders>
              <w:top w:val="nil"/>
              <w:left w:val="nil"/>
              <w:bottom w:val="nil"/>
              <w:right w:val="nil"/>
            </w:tcBorders>
          </w:tcPr>
          <w:p w14:paraId="7DA5D7AF" w14:textId="77777777" w:rsidR="0060066A" w:rsidRPr="00BD3CBE" w:rsidRDefault="0060066A" w:rsidP="00D11BAD">
            <w:pPr>
              <w:spacing w:line="480" w:lineRule="auto"/>
              <w:rPr>
                <w:rFonts w:ascii="Times New Roman" w:hAnsi="Times New Roman" w:cs="Times New Roman"/>
                <w:color w:val="000000" w:themeColor="text1"/>
                <w:sz w:val="24"/>
                <w:szCs w:val="24"/>
              </w:rPr>
            </w:pPr>
          </w:p>
        </w:tc>
      </w:tr>
      <w:tr w:rsidR="00A27985" w:rsidRPr="00BD3CBE" w14:paraId="022A119F" w14:textId="5E5057B2" w:rsidTr="006C4791">
        <w:trPr>
          <w:trHeight w:val="214"/>
        </w:trPr>
        <w:tc>
          <w:tcPr>
            <w:tcW w:w="3925" w:type="dxa"/>
            <w:tcBorders>
              <w:top w:val="nil"/>
              <w:left w:val="nil"/>
              <w:bottom w:val="nil"/>
              <w:right w:val="nil"/>
            </w:tcBorders>
          </w:tcPr>
          <w:p w14:paraId="5700062C" w14:textId="2DDDABB9" w:rsidR="0060066A" w:rsidRPr="00BD3CBE" w:rsidRDefault="0060066A" w:rsidP="00D11BAD">
            <w:pPr>
              <w:spacing w:line="480" w:lineRule="auto"/>
              <w:rPr>
                <w:rFonts w:ascii="Times New Roman" w:hAnsi="Times New Roman" w:cs="Times New Roman"/>
                <w:b/>
                <w:color w:val="000000" w:themeColor="text1"/>
                <w:sz w:val="24"/>
                <w:szCs w:val="24"/>
              </w:rPr>
            </w:pPr>
            <w:r w:rsidRPr="00BD3CBE">
              <w:rPr>
                <w:rFonts w:ascii="Times New Roman" w:hAnsi="Times New Roman" w:cs="Times New Roman"/>
                <w:b/>
                <w:color w:val="000000" w:themeColor="text1"/>
                <w:sz w:val="24"/>
                <w:szCs w:val="24"/>
              </w:rPr>
              <w:t>n-3 long-chain polyunsaturated fatty acids (n-3 LC-PUFA)</w:t>
            </w:r>
          </w:p>
        </w:tc>
        <w:tc>
          <w:tcPr>
            <w:tcW w:w="1948" w:type="dxa"/>
            <w:tcBorders>
              <w:top w:val="nil"/>
              <w:left w:val="nil"/>
              <w:bottom w:val="nil"/>
              <w:right w:val="nil"/>
            </w:tcBorders>
          </w:tcPr>
          <w:p w14:paraId="36F9BA80" w14:textId="77777777" w:rsidR="0060066A" w:rsidRPr="00BD3CBE" w:rsidRDefault="0060066A" w:rsidP="00D11BAD">
            <w:pPr>
              <w:spacing w:line="480" w:lineRule="auto"/>
              <w:rPr>
                <w:rFonts w:ascii="Times New Roman" w:hAnsi="Times New Roman" w:cs="Times New Roman"/>
                <w:color w:val="000000" w:themeColor="text1"/>
                <w:sz w:val="24"/>
                <w:szCs w:val="24"/>
              </w:rPr>
            </w:pPr>
          </w:p>
        </w:tc>
        <w:tc>
          <w:tcPr>
            <w:tcW w:w="1698" w:type="dxa"/>
            <w:tcBorders>
              <w:top w:val="nil"/>
              <w:left w:val="nil"/>
              <w:bottom w:val="nil"/>
              <w:right w:val="nil"/>
            </w:tcBorders>
          </w:tcPr>
          <w:p w14:paraId="25748549" w14:textId="77777777" w:rsidR="0060066A" w:rsidRPr="00BD3CBE" w:rsidRDefault="0060066A" w:rsidP="00D11BAD">
            <w:pPr>
              <w:spacing w:line="480" w:lineRule="auto"/>
              <w:rPr>
                <w:rFonts w:ascii="Times New Roman" w:hAnsi="Times New Roman" w:cs="Times New Roman"/>
                <w:color w:val="000000" w:themeColor="text1"/>
                <w:sz w:val="24"/>
                <w:szCs w:val="24"/>
              </w:rPr>
            </w:pPr>
          </w:p>
        </w:tc>
        <w:tc>
          <w:tcPr>
            <w:tcW w:w="1671" w:type="dxa"/>
            <w:tcBorders>
              <w:top w:val="nil"/>
              <w:left w:val="nil"/>
              <w:bottom w:val="nil"/>
              <w:right w:val="nil"/>
            </w:tcBorders>
          </w:tcPr>
          <w:p w14:paraId="4B4142EC" w14:textId="77777777" w:rsidR="0060066A" w:rsidRPr="00BD3CBE" w:rsidRDefault="0060066A" w:rsidP="00D11BAD">
            <w:pPr>
              <w:spacing w:line="480" w:lineRule="auto"/>
              <w:rPr>
                <w:rFonts w:ascii="Times New Roman" w:hAnsi="Times New Roman" w:cs="Times New Roman"/>
                <w:color w:val="000000" w:themeColor="text1"/>
                <w:sz w:val="24"/>
                <w:szCs w:val="24"/>
              </w:rPr>
            </w:pPr>
          </w:p>
        </w:tc>
      </w:tr>
      <w:tr w:rsidR="00A27985" w:rsidRPr="00BD3CBE" w14:paraId="74046E96" w14:textId="21B129DC" w:rsidTr="006C4791">
        <w:trPr>
          <w:trHeight w:val="214"/>
        </w:trPr>
        <w:tc>
          <w:tcPr>
            <w:tcW w:w="3925" w:type="dxa"/>
            <w:tcBorders>
              <w:top w:val="nil"/>
              <w:left w:val="nil"/>
              <w:bottom w:val="nil"/>
              <w:right w:val="nil"/>
            </w:tcBorders>
          </w:tcPr>
          <w:p w14:paraId="1CB70C89" w14:textId="447496DF" w:rsidR="0060066A" w:rsidRPr="00BD3CBE" w:rsidRDefault="0060066A"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Dietary intakes, mg/day, mean±SD</w:t>
            </w:r>
          </w:p>
        </w:tc>
        <w:tc>
          <w:tcPr>
            <w:tcW w:w="1948" w:type="dxa"/>
            <w:tcBorders>
              <w:top w:val="nil"/>
              <w:left w:val="nil"/>
              <w:bottom w:val="nil"/>
              <w:right w:val="nil"/>
            </w:tcBorders>
          </w:tcPr>
          <w:p w14:paraId="35689872" w14:textId="77777777" w:rsidR="0060066A" w:rsidRPr="00BD3CBE" w:rsidRDefault="0060066A" w:rsidP="00D11BAD">
            <w:pPr>
              <w:spacing w:line="480" w:lineRule="auto"/>
              <w:rPr>
                <w:rFonts w:ascii="Times New Roman" w:hAnsi="Times New Roman" w:cs="Times New Roman"/>
                <w:color w:val="000000" w:themeColor="text1"/>
                <w:sz w:val="24"/>
                <w:szCs w:val="24"/>
              </w:rPr>
            </w:pPr>
          </w:p>
        </w:tc>
        <w:tc>
          <w:tcPr>
            <w:tcW w:w="1698" w:type="dxa"/>
            <w:tcBorders>
              <w:top w:val="nil"/>
              <w:left w:val="nil"/>
              <w:bottom w:val="nil"/>
              <w:right w:val="nil"/>
            </w:tcBorders>
          </w:tcPr>
          <w:p w14:paraId="08AD1B7E" w14:textId="77777777" w:rsidR="0060066A" w:rsidRPr="00BD3CBE" w:rsidRDefault="0060066A" w:rsidP="00D11BAD">
            <w:pPr>
              <w:spacing w:line="480" w:lineRule="auto"/>
              <w:rPr>
                <w:rFonts w:ascii="Times New Roman" w:hAnsi="Times New Roman" w:cs="Times New Roman"/>
                <w:color w:val="000000" w:themeColor="text1"/>
                <w:sz w:val="24"/>
                <w:szCs w:val="24"/>
              </w:rPr>
            </w:pPr>
          </w:p>
        </w:tc>
        <w:tc>
          <w:tcPr>
            <w:tcW w:w="1671" w:type="dxa"/>
            <w:tcBorders>
              <w:top w:val="nil"/>
              <w:left w:val="nil"/>
              <w:bottom w:val="nil"/>
              <w:right w:val="nil"/>
            </w:tcBorders>
          </w:tcPr>
          <w:p w14:paraId="249F9366" w14:textId="77777777" w:rsidR="0060066A" w:rsidRPr="00BD3CBE" w:rsidRDefault="0060066A" w:rsidP="00D11BAD">
            <w:pPr>
              <w:spacing w:line="480" w:lineRule="auto"/>
              <w:rPr>
                <w:rFonts w:ascii="Times New Roman" w:hAnsi="Times New Roman" w:cs="Times New Roman"/>
                <w:color w:val="000000" w:themeColor="text1"/>
                <w:sz w:val="24"/>
                <w:szCs w:val="24"/>
              </w:rPr>
            </w:pPr>
          </w:p>
        </w:tc>
      </w:tr>
      <w:tr w:rsidR="00A27985" w:rsidRPr="00BD3CBE" w14:paraId="56F3FFDE" w14:textId="18E6658E" w:rsidTr="006C4791">
        <w:trPr>
          <w:trHeight w:val="214"/>
        </w:trPr>
        <w:tc>
          <w:tcPr>
            <w:tcW w:w="3925" w:type="dxa"/>
            <w:tcBorders>
              <w:top w:val="nil"/>
              <w:left w:val="nil"/>
              <w:bottom w:val="nil"/>
              <w:right w:val="nil"/>
            </w:tcBorders>
          </w:tcPr>
          <w:p w14:paraId="69136B13" w14:textId="303DB96D" w:rsidR="0060066A" w:rsidRPr="00BD3CBE" w:rsidRDefault="008551DD"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Eicosapentaenoic acid (EPA)</w:t>
            </w:r>
          </w:p>
        </w:tc>
        <w:tc>
          <w:tcPr>
            <w:tcW w:w="1948" w:type="dxa"/>
            <w:tcBorders>
              <w:top w:val="nil"/>
              <w:left w:val="nil"/>
              <w:bottom w:val="nil"/>
              <w:right w:val="nil"/>
            </w:tcBorders>
          </w:tcPr>
          <w:p w14:paraId="28FF9809" w14:textId="77777777" w:rsidR="0060066A" w:rsidRPr="00BD3CBE" w:rsidRDefault="0060066A"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129±160</w:t>
            </w:r>
          </w:p>
        </w:tc>
        <w:tc>
          <w:tcPr>
            <w:tcW w:w="1698" w:type="dxa"/>
            <w:tcBorders>
              <w:top w:val="nil"/>
              <w:left w:val="nil"/>
              <w:bottom w:val="nil"/>
              <w:right w:val="nil"/>
            </w:tcBorders>
          </w:tcPr>
          <w:p w14:paraId="70786CD4" w14:textId="77777777" w:rsidR="0060066A" w:rsidRPr="00BD3CBE" w:rsidRDefault="0060066A"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114±152</w:t>
            </w:r>
          </w:p>
        </w:tc>
        <w:tc>
          <w:tcPr>
            <w:tcW w:w="1671" w:type="dxa"/>
            <w:tcBorders>
              <w:top w:val="nil"/>
              <w:left w:val="nil"/>
              <w:bottom w:val="nil"/>
              <w:right w:val="nil"/>
            </w:tcBorders>
          </w:tcPr>
          <w:p w14:paraId="59D2C696" w14:textId="7A0A1D66" w:rsidR="0060066A" w:rsidRPr="00BD3CBE" w:rsidRDefault="00C50944"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&lt;0.001</w:t>
            </w:r>
          </w:p>
        </w:tc>
      </w:tr>
      <w:tr w:rsidR="00A27985" w:rsidRPr="00BD3CBE" w14:paraId="590400FA" w14:textId="061945B5" w:rsidTr="006C4791">
        <w:trPr>
          <w:trHeight w:val="214"/>
        </w:trPr>
        <w:tc>
          <w:tcPr>
            <w:tcW w:w="3925" w:type="dxa"/>
            <w:tcBorders>
              <w:top w:val="nil"/>
              <w:left w:val="nil"/>
              <w:bottom w:val="nil"/>
              <w:right w:val="nil"/>
            </w:tcBorders>
          </w:tcPr>
          <w:p w14:paraId="69ABD56B" w14:textId="5D32219A" w:rsidR="0060066A" w:rsidRPr="00BD3CBE" w:rsidRDefault="008551DD"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Docosapentaenoic acid (DPA)</w:t>
            </w:r>
          </w:p>
        </w:tc>
        <w:tc>
          <w:tcPr>
            <w:tcW w:w="1948" w:type="dxa"/>
            <w:tcBorders>
              <w:top w:val="nil"/>
              <w:left w:val="nil"/>
              <w:bottom w:val="nil"/>
              <w:right w:val="nil"/>
            </w:tcBorders>
          </w:tcPr>
          <w:p w14:paraId="002747AF" w14:textId="77777777" w:rsidR="0060066A" w:rsidRPr="00BD3CBE" w:rsidRDefault="0060066A"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30±29</w:t>
            </w:r>
          </w:p>
        </w:tc>
        <w:tc>
          <w:tcPr>
            <w:tcW w:w="1698" w:type="dxa"/>
            <w:tcBorders>
              <w:top w:val="nil"/>
              <w:left w:val="nil"/>
              <w:bottom w:val="nil"/>
              <w:right w:val="nil"/>
            </w:tcBorders>
          </w:tcPr>
          <w:p w14:paraId="7DF5C7EE" w14:textId="77777777" w:rsidR="0060066A" w:rsidRPr="00BD3CBE" w:rsidRDefault="0060066A"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29.0±30.2</w:t>
            </w:r>
          </w:p>
        </w:tc>
        <w:tc>
          <w:tcPr>
            <w:tcW w:w="1671" w:type="dxa"/>
            <w:tcBorders>
              <w:top w:val="nil"/>
              <w:left w:val="nil"/>
              <w:bottom w:val="nil"/>
              <w:right w:val="nil"/>
            </w:tcBorders>
          </w:tcPr>
          <w:p w14:paraId="1293E2BC" w14:textId="7116C119" w:rsidR="0060066A" w:rsidRPr="00BD3CBE" w:rsidRDefault="00C50944"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&lt;0.001</w:t>
            </w:r>
          </w:p>
        </w:tc>
      </w:tr>
      <w:tr w:rsidR="00A27985" w:rsidRPr="00BD3CBE" w14:paraId="40C27423" w14:textId="4E6DFFB1" w:rsidTr="006C4791">
        <w:trPr>
          <w:trHeight w:val="214"/>
        </w:trPr>
        <w:tc>
          <w:tcPr>
            <w:tcW w:w="3925" w:type="dxa"/>
            <w:tcBorders>
              <w:top w:val="nil"/>
              <w:left w:val="nil"/>
              <w:bottom w:val="nil"/>
              <w:right w:val="nil"/>
            </w:tcBorders>
          </w:tcPr>
          <w:p w14:paraId="09A6674B" w14:textId="57A8AA98" w:rsidR="0060066A" w:rsidRPr="00BD3CBE" w:rsidRDefault="008551DD"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Docosahexaenoic acid (DHA)</w:t>
            </w:r>
          </w:p>
        </w:tc>
        <w:tc>
          <w:tcPr>
            <w:tcW w:w="1948" w:type="dxa"/>
            <w:tcBorders>
              <w:top w:val="nil"/>
              <w:left w:val="nil"/>
              <w:bottom w:val="nil"/>
              <w:right w:val="nil"/>
            </w:tcBorders>
          </w:tcPr>
          <w:p w14:paraId="4FD54E02" w14:textId="77777777" w:rsidR="0060066A" w:rsidRPr="00BD3CBE" w:rsidRDefault="0060066A"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196±228</w:t>
            </w:r>
          </w:p>
        </w:tc>
        <w:tc>
          <w:tcPr>
            <w:tcW w:w="1698" w:type="dxa"/>
            <w:tcBorders>
              <w:top w:val="nil"/>
              <w:left w:val="nil"/>
              <w:bottom w:val="nil"/>
              <w:right w:val="nil"/>
            </w:tcBorders>
          </w:tcPr>
          <w:p w14:paraId="451E918C" w14:textId="77777777" w:rsidR="0060066A" w:rsidRPr="00BD3CBE" w:rsidRDefault="0060066A"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178±163.5</w:t>
            </w:r>
          </w:p>
        </w:tc>
        <w:tc>
          <w:tcPr>
            <w:tcW w:w="1671" w:type="dxa"/>
            <w:tcBorders>
              <w:top w:val="nil"/>
              <w:left w:val="nil"/>
              <w:bottom w:val="nil"/>
              <w:right w:val="nil"/>
            </w:tcBorders>
          </w:tcPr>
          <w:p w14:paraId="6CF70862" w14:textId="10FABD44" w:rsidR="0060066A" w:rsidRPr="00BD3CBE" w:rsidRDefault="00C50944"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&lt;0.001</w:t>
            </w:r>
          </w:p>
        </w:tc>
      </w:tr>
      <w:tr w:rsidR="00A27985" w:rsidRPr="00BD3CBE" w14:paraId="6976F10B" w14:textId="5C0984B2" w:rsidTr="006C4791">
        <w:trPr>
          <w:trHeight w:val="214"/>
        </w:trPr>
        <w:tc>
          <w:tcPr>
            <w:tcW w:w="3925" w:type="dxa"/>
            <w:tcBorders>
              <w:top w:val="nil"/>
              <w:left w:val="nil"/>
              <w:bottom w:val="nil"/>
              <w:right w:val="nil"/>
            </w:tcBorders>
          </w:tcPr>
          <w:p w14:paraId="7EEE391B" w14:textId="4EE59D27" w:rsidR="0060066A" w:rsidRPr="00BD3CBE" w:rsidRDefault="0060066A"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n-3 LC-PUFA (EPA+DPA+DHA)</w:t>
            </w:r>
          </w:p>
        </w:tc>
        <w:tc>
          <w:tcPr>
            <w:tcW w:w="1948" w:type="dxa"/>
            <w:tcBorders>
              <w:top w:val="nil"/>
              <w:left w:val="nil"/>
              <w:bottom w:val="nil"/>
              <w:right w:val="nil"/>
            </w:tcBorders>
          </w:tcPr>
          <w:p w14:paraId="1411AB36" w14:textId="77777777" w:rsidR="0060066A" w:rsidRPr="00BD3CBE" w:rsidRDefault="0060066A"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355±413</w:t>
            </w:r>
          </w:p>
        </w:tc>
        <w:tc>
          <w:tcPr>
            <w:tcW w:w="1698" w:type="dxa"/>
            <w:tcBorders>
              <w:top w:val="nil"/>
              <w:left w:val="nil"/>
              <w:bottom w:val="nil"/>
              <w:right w:val="nil"/>
            </w:tcBorders>
          </w:tcPr>
          <w:p w14:paraId="04E1E766" w14:textId="77777777" w:rsidR="0060066A" w:rsidRPr="00BD3CBE" w:rsidRDefault="0060066A"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321±401</w:t>
            </w:r>
          </w:p>
        </w:tc>
        <w:tc>
          <w:tcPr>
            <w:tcW w:w="1671" w:type="dxa"/>
            <w:tcBorders>
              <w:top w:val="nil"/>
              <w:left w:val="nil"/>
              <w:bottom w:val="nil"/>
              <w:right w:val="nil"/>
            </w:tcBorders>
          </w:tcPr>
          <w:p w14:paraId="74348C7C" w14:textId="7E3BA3CE" w:rsidR="0060066A" w:rsidRPr="00BD3CBE" w:rsidRDefault="00C50944"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&lt;0.001</w:t>
            </w:r>
          </w:p>
        </w:tc>
      </w:tr>
      <w:tr w:rsidR="00A27985" w:rsidRPr="00BD3CBE" w14:paraId="5059E497" w14:textId="1EFE5980" w:rsidTr="006C4791">
        <w:trPr>
          <w:trHeight w:val="214"/>
        </w:trPr>
        <w:tc>
          <w:tcPr>
            <w:tcW w:w="3925" w:type="dxa"/>
            <w:tcBorders>
              <w:top w:val="nil"/>
              <w:left w:val="nil"/>
              <w:bottom w:val="nil"/>
              <w:right w:val="nil"/>
            </w:tcBorders>
          </w:tcPr>
          <w:p w14:paraId="130A2DA8" w14:textId="172FE0F9" w:rsidR="0060066A" w:rsidRPr="00BD3CBE" w:rsidRDefault="0060066A"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 xml:space="preserve">Ratio </w:t>
            </w:r>
            <w:r w:rsidR="00807748" w:rsidRPr="00BD3CBE">
              <w:rPr>
                <w:rFonts w:ascii="Times New Roman" w:hAnsi="Times New Roman" w:cs="Times New Roman"/>
                <w:color w:val="000000" w:themeColor="text1"/>
                <w:sz w:val="24"/>
                <w:szCs w:val="24"/>
              </w:rPr>
              <w:t>n-6:n-3 L</w:t>
            </w:r>
            <w:r w:rsidRPr="00BD3CBE">
              <w:rPr>
                <w:rFonts w:ascii="Times New Roman" w:hAnsi="Times New Roman" w:cs="Times New Roman"/>
                <w:color w:val="000000" w:themeColor="text1"/>
                <w:sz w:val="24"/>
                <w:szCs w:val="24"/>
              </w:rPr>
              <w:t>C-PUFA</w:t>
            </w:r>
          </w:p>
        </w:tc>
        <w:tc>
          <w:tcPr>
            <w:tcW w:w="1948" w:type="dxa"/>
            <w:tcBorders>
              <w:top w:val="nil"/>
              <w:left w:val="nil"/>
              <w:bottom w:val="nil"/>
              <w:right w:val="nil"/>
            </w:tcBorders>
          </w:tcPr>
          <w:p w14:paraId="088646C6" w14:textId="77777777" w:rsidR="0060066A" w:rsidRPr="00BD3CBE" w:rsidRDefault="0060066A"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0.26±0.40</w:t>
            </w:r>
          </w:p>
        </w:tc>
        <w:tc>
          <w:tcPr>
            <w:tcW w:w="1698" w:type="dxa"/>
            <w:tcBorders>
              <w:top w:val="nil"/>
              <w:left w:val="nil"/>
              <w:bottom w:val="nil"/>
              <w:right w:val="nil"/>
            </w:tcBorders>
          </w:tcPr>
          <w:p w14:paraId="2255CB03" w14:textId="77777777" w:rsidR="0060066A" w:rsidRPr="00BD3CBE" w:rsidRDefault="0060066A"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0.26±1.29</w:t>
            </w:r>
          </w:p>
        </w:tc>
        <w:tc>
          <w:tcPr>
            <w:tcW w:w="1671" w:type="dxa"/>
            <w:tcBorders>
              <w:top w:val="nil"/>
              <w:left w:val="nil"/>
              <w:bottom w:val="nil"/>
              <w:right w:val="nil"/>
            </w:tcBorders>
          </w:tcPr>
          <w:p w14:paraId="1EBC3EEC" w14:textId="3C3446F9" w:rsidR="0060066A" w:rsidRPr="00BD3CBE" w:rsidRDefault="00C50944"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0.022</w:t>
            </w:r>
          </w:p>
        </w:tc>
      </w:tr>
      <w:tr w:rsidR="00A27985" w:rsidRPr="00BD3CBE" w14:paraId="218B2148" w14:textId="36C698C9" w:rsidTr="006C4791">
        <w:trPr>
          <w:trHeight w:val="214"/>
        </w:trPr>
        <w:tc>
          <w:tcPr>
            <w:tcW w:w="3925" w:type="dxa"/>
            <w:tcBorders>
              <w:top w:val="nil"/>
              <w:left w:val="nil"/>
              <w:bottom w:val="nil"/>
              <w:right w:val="nil"/>
            </w:tcBorders>
          </w:tcPr>
          <w:p w14:paraId="23A35F08" w14:textId="77777777" w:rsidR="0060066A" w:rsidRPr="00BD3CBE" w:rsidRDefault="0060066A" w:rsidP="00D11BAD">
            <w:pPr>
              <w:spacing w:line="480" w:lineRule="auto"/>
              <w:rPr>
                <w:rFonts w:ascii="Times New Roman" w:hAnsi="Times New Roman" w:cs="Times New Roman"/>
                <w:color w:val="000000" w:themeColor="text1"/>
                <w:sz w:val="24"/>
                <w:szCs w:val="24"/>
              </w:rPr>
            </w:pPr>
          </w:p>
        </w:tc>
        <w:tc>
          <w:tcPr>
            <w:tcW w:w="1948" w:type="dxa"/>
            <w:tcBorders>
              <w:top w:val="nil"/>
              <w:left w:val="nil"/>
              <w:bottom w:val="nil"/>
              <w:right w:val="nil"/>
            </w:tcBorders>
          </w:tcPr>
          <w:p w14:paraId="4D817824" w14:textId="77777777" w:rsidR="0060066A" w:rsidRPr="00BD3CBE" w:rsidRDefault="0060066A" w:rsidP="00D11BAD">
            <w:pPr>
              <w:spacing w:line="480" w:lineRule="auto"/>
              <w:rPr>
                <w:rFonts w:ascii="Times New Roman" w:hAnsi="Times New Roman" w:cs="Times New Roman"/>
                <w:color w:val="000000" w:themeColor="text1"/>
                <w:sz w:val="24"/>
                <w:szCs w:val="24"/>
              </w:rPr>
            </w:pPr>
          </w:p>
        </w:tc>
        <w:tc>
          <w:tcPr>
            <w:tcW w:w="1698" w:type="dxa"/>
            <w:tcBorders>
              <w:top w:val="nil"/>
              <w:left w:val="nil"/>
              <w:bottom w:val="nil"/>
              <w:right w:val="nil"/>
            </w:tcBorders>
          </w:tcPr>
          <w:p w14:paraId="7AEAECCB" w14:textId="77777777" w:rsidR="0060066A" w:rsidRPr="00BD3CBE" w:rsidRDefault="0060066A" w:rsidP="00D11BAD">
            <w:pPr>
              <w:spacing w:line="480" w:lineRule="auto"/>
              <w:rPr>
                <w:rFonts w:ascii="Times New Roman" w:hAnsi="Times New Roman" w:cs="Times New Roman"/>
                <w:color w:val="000000" w:themeColor="text1"/>
                <w:sz w:val="24"/>
                <w:szCs w:val="24"/>
              </w:rPr>
            </w:pPr>
          </w:p>
        </w:tc>
        <w:tc>
          <w:tcPr>
            <w:tcW w:w="1671" w:type="dxa"/>
            <w:tcBorders>
              <w:top w:val="nil"/>
              <w:left w:val="nil"/>
              <w:bottom w:val="nil"/>
              <w:right w:val="nil"/>
            </w:tcBorders>
          </w:tcPr>
          <w:p w14:paraId="7BE02192" w14:textId="77777777" w:rsidR="0060066A" w:rsidRPr="00BD3CBE" w:rsidRDefault="0060066A" w:rsidP="00D11BAD">
            <w:pPr>
              <w:spacing w:line="480" w:lineRule="auto"/>
              <w:rPr>
                <w:rFonts w:ascii="Times New Roman" w:hAnsi="Times New Roman" w:cs="Times New Roman"/>
                <w:color w:val="000000" w:themeColor="text1"/>
                <w:sz w:val="24"/>
                <w:szCs w:val="24"/>
              </w:rPr>
            </w:pPr>
          </w:p>
        </w:tc>
      </w:tr>
      <w:tr w:rsidR="00A27985" w:rsidRPr="00BD3CBE" w14:paraId="71F7D13E" w14:textId="6074D3F9" w:rsidTr="006C4791">
        <w:trPr>
          <w:trHeight w:val="214"/>
        </w:trPr>
        <w:tc>
          <w:tcPr>
            <w:tcW w:w="3925" w:type="dxa"/>
            <w:tcBorders>
              <w:top w:val="nil"/>
              <w:left w:val="nil"/>
              <w:bottom w:val="nil"/>
              <w:right w:val="nil"/>
            </w:tcBorders>
          </w:tcPr>
          <w:p w14:paraId="71889275" w14:textId="2C119760" w:rsidR="0060066A" w:rsidRPr="00BD3CBE" w:rsidRDefault="0060066A" w:rsidP="00D11BAD">
            <w:pPr>
              <w:spacing w:line="480" w:lineRule="auto"/>
              <w:rPr>
                <w:rFonts w:ascii="Times New Roman" w:hAnsi="Times New Roman" w:cs="Times New Roman"/>
                <w:b/>
                <w:color w:val="000000" w:themeColor="text1"/>
                <w:sz w:val="24"/>
                <w:szCs w:val="24"/>
              </w:rPr>
            </w:pPr>
            <w:r w:rsidRPr="00BD3CBE">
              <w:rPr>
                <w:rFonts w:ascii="Times New Roman" w:hAnsi="Times New Roman" w:cs="Times New Roman"/>
                <w:b/>
                <w:color w:val="000000" w:themeColor="text1"/>
                <w:sz w:val="24"/>
                <w:szCs w:val="24"/>
              </w:rPr>
              <w:t>Plasma phospholipid, % of total fatty acids</w:t>
            </w:r>
            <w:r w:rsidRPr="00BD3CBE">
              <w:rPr>
                <w:rFonts w:ascii="Times New Roman" w:hAnsi="Times New Roman" w:cs="Times New Roman"/>
                <w:color w:val="000000" w:themeColor="text1"/>
                <w:sz w:val="24"/>
                <w:szCs w:val="24"/>
                <w:vertAlign w:val="superscript"/>
              </w:rPr>
              <w:t>†</w:t>
            </w:r>
          </w:p>
        </w:tc>
        <w:tc>
          <w:tcPr>
            <w:tcW w:w="1948" w:type="dxa"/>
            <w:tcBorders>
              <w:top w:val="nil"/>
              <w:left w:val="nil"/>
              <w:bottom w:val="nil"/>
              <w:right w:val="nil"/>
            </w:tcBorders>
          </w:tcPr>
          <w:p w14:paraId="1F678166" w14:textId="77777777" w:rsidR="0060066A" w:rsidRPr="00BD3CBE" w:rsidRDefault="0060066A"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n=461</w:t>
            </w:r>
          </w:p>
        </w:tc>
        <w:tc>
          <w:tcPr>
            <w:tcW w:w="1698" w:type="dxa"/>
            <w:tcBorders>
              <w:top w:val="nil"/>
              <w:left w:val="nil"/>
              <w:bottom w:val="nil"/>
              <w:right w:val="nil"/>
            </w:tcBorders>
          </w:tcPr>
          <w:p w14:paraId="60DBF94C" w14:textId="77777777" w:rsidR="0060066A" w:rsidRPr="00BD3CBE" w:rsidRDefault="0060066A"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n=461</w:t>
            </w:r>
          </w:p>
        </w:tc>
        <w:tc>
          <w:tcPr>
            <w:tcW w:w="1671" w:type="dxa"/>
            <w:tcBorders>
              <w:top w:val="nil"/>
              <w:left w:val="nil"/>
              <w:bottom w:val="nil"/>
              <w:right w:val="nil"/>
            </w:tcBorders>
          </w:tcPr>
          <w:p w14:paraId="7CF4F3E9" w14:textId="77777777" w:rsidR="0060066A" w:rsidRPr="00BD3CBE" w:rsidRDefault="0060066A" w:rsidP="00D11BAD">
            <w:pPr>
              <w:spacing w:line="480" w:lineRule="auto"/>
              <w:rPr>
                <w:rFonts w:ascii="Times New Roman" w:hAnsi="Times New Roman" w:cs="Times New Roman"/>
                <w:color w:val="000000" w:themeColor="text1"/>
                <w:sz w:val="24"/>
                <w:szCs w:val="24"/>
              </w:rPr>
            </w:pPr>
          </w:p>
        </w:tc>
      </w:tr>
      <w:tr w:rsidR="00A27985" w:rsidRPr="00BD3CBE" w14:paraId="36B97222" w14:textId="5C3E2688" w:rsidTr="006C4791">
        <w:trPr>
          <w:trHeight w:val="214"/>
        </w:trPr>
        <w:tc>
          <w:tcPr>
            <w:tcW w:w="3925" w:type="dxa"/>
            <w:tcBorders>
              <w:top w:val="nil"/>
              <w:left w:val="nil"/>
              <w:bottom w:val="nil"/>
              <w:right w:val="nil"/>
            </w:tcBorders>
          </w:tcPr>
          <w:p w14:paraId="4B23224C" w14:textId="629EE249" w:rsidR="0060066A" w:rsidRPr="00BD3CBE" w:rsidRDefault="0060066A"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Eicosapentaenoic acid (EPA)</w:t>
            </w:r>
          </w:p>
        </w:tc>
        <w:tc>
          <w:tcPr>
            <w:tcW w:w="1948" w:type="dxa"/>
            <w:tcBorders>
              <w:top w:val="nil"/>
              <w:left w:val="nil"/>
              <w:bottom w:val="nil"/>
              <w:right w:val="nil"/>
            </w:tcBorders>
          </w:tcPr>
          <w:p w14:paraId="1DE7914F" w14:textId="77777777" w:rsidR="0060066A" w:rsidRPr="00BD3CBE" w:rsidRDefault="0060066A"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0.92 (0.87-0.96)</w:t>
            </w:r>
          </w:p>
        </w:tc>
        <w:tc>
          <w:tcPr>
            <w:tcW w:w="1698" w:type="dxa"/>
            <w:tcBorders>
              <w:top w:val="nil"/>
              <w:left w:val="nil"/>
              <w:bottom w:val="nil"/>
              <w:right w:val="nil"/>
            </w:tcBorders>
          </w:tcPr>
          <w:p w14:paraId="57BE330E" w14:textId="77777777" w:rsidR="0060066A" w:rsidRPr="00BD3CBE" w:rsidRDefault="0060066A"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0.93 (0.88-0.97)</w:t>
            </w:r>
          </w:p>
        </w:tc>
        <w:tc>
          <w:tcPr>
            <w:tcW w:w="1671" w:type="dxa"/>
            <w:tcBorders>
              <w:top w:val="nil"/>
              <w:left w:val="nil"/>
              <w:bottom w:val="nil"/>
              <w:right w:val="nil"/>
            </w:tcBorders>
          </w:tcPr>
          <w:p w14:paraId="57591708" w14:textId="491D36C2" w:rsidR="0060066A" w:rsidRPr="00BD3CBE" w:rsidRDefault="006C4791"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0.731</w:t>
            </w:r>
          </w:p>
        </w:tc>
      </w:tr>
      <w:tr w:rsidR="00A27985" w:rsidRPr="00BD3CBE" w14:paraId="2897B5D0" w14:textId="0FD56FC4" w:rsidTr="006C4791">
        <w:trPr>
          <w:trHeight w:val="214"/>
        </w:trPr>
        <w:tc>
          <w:tcPr>
            <w:tcW w:w="3925" w:type="dxa"/>
            <w:tcBorders>
              <w:top w:val="nil"/>
              <w:left w:val="nil"/>
              <w:bottom w:val="nil"/>
              <w:right w:val="nil"/>
            </w:tcBorders>
          </w:tcPr>
          <w:p w14:paraId="035C5839" w14:textId="54B73931" w:rsidR="0060066A" w:rsidRPr="00BD3CBE" w:rsidRDefault="0060066A"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Docosapentaenoic acid (DPA)</w:t>
            </w:r>
          </w:p>
        </w:tc>
        <w:tc>
          <w:tcPr>
            <w:tcW w:w="1948" w:type="dxa"/>
            <w:tcBorders>
              <w:top w:val="nil"/>
              <w:left w:val="nil"/>
              <w:bottom w:val="nil"/>
              <w:right w:val="nil"/>
            </w:tcBorders>
          </w:tcPr>
          <w:p w14:paraId="08B13C55" w14:textId="77777777" w:rsidR="0060066A" w:rsidRPr="00BD3CBE" w:rsidRDefault="0060066A"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0.90 (0.89-0.92)</w:t>
            </w:r>
          </w:p>
        </w:tc>
        <w:tc>
          <w:tcPr>
            <w:tcW w:w="1698" w:type="dxa"/>
            <w:tcBorders>
              <w:top w:val="nil"/>
              <w:left w:val="nil"/>
              <w:bottom w:val="nil"/>
              <w:right w:val="nil"/>
            </w:tcBorders>
          </w:tcPr>
          <w:p w14:paraId="12643025" w14:textId="77777777" w:rsidR="0060066A" w:rsidRPr="00BD3CBE" w:rsidRDefault="0060066A"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0.91 (0.89-0.93)</w:t>
            </w:r>
          </w:p>
        </w:tc>
        <w:tc>
          <w:tcPr>
            <w:tcW w:w="1671" w:type="dxa"/>
            <w:tcBorders>
              <w:top w:val="nil"/>
              <w:left w:val="nil"/>
              <w:bottom w:val="nil"/>
              <w:right w:val="nil"/>
            </w:tcBorders>
          </w:tcPr>
          <w:p w14:paraId="0A2D6E39" w14:textId="01DE52DA" w:rsidR="0060066A" w:rsidRPr="00BD3CBE" w:rsidRDefault="006C4791"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0.738</w:t>
            </w:r>
          </w:p>
        </w:tc>
      </w:tr>
      <w:tr w:rsidR="00A27985" w:rsidRPr="00BD3CBE" w14:paraId="08380F81" w14:textId="0BEA4725" w:rsidTr="006C4791">
        <w:trPr>
          <w:trHeight w:val="214"/>
        </w:trPr>
        <w:tc>
          <w:tcPr>
            <w:tcW w:w="3925" w:type="dxa"/>
            <w:tcBorders>
              <w:top w:val="nil"/>
              <w:left w:val="nil"/>
              <w:bottom w:val="nil"/>
              <w:right w:val="nil"/>
            </w:tcBorders>
          </w:tcPr>
          <w:p w14:paraId="5F26B325" w14:textId="12240A30" w:rsidR="0060066A" w:rsidRPr="00BD3CBE" w:rsidRDefault="0060066A"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Docosahexaenoic acid (DHA)</w:t>
            </w:r>
          </w:p>
        </w:tc>
        <w:tc>
          <w:tcPr>
            <w:tcW w:w="1948" w:type="dxa"/>
            <w:tcBorders>
              <w:top w:val="nil"/>
              <w:left w:val="nil"/>
              <w:bottom w:val="nil"/>
              <w:right w:val="nil"/>
            </w:tcBorders>
          </w:tcPr>
          <w:p w14:paraId="6AB37053" w14:textId="77777777" w:rsidR="0060066A" w:rsidRPr="00BD3CBE" w:rsidRDefault="0060066A"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4.53 (4.41-4.66)</w:t>
            </w:r>
          </w:p>
        </w:tc>
        <w:tc>
          <w:tcPr>
            <w:tcW w:w="1698" w:type="dxa"/>
            <w:tcBorders>
              <w:top w:val="nil"/>
              <w:left w:val="nil"/>
              <w:bottom w:val="nil"/>
              <w:right w:val="nil"/>
            </w:tcBorders>
          </w:tcPr>
          <w:p w14:paraId="00E910D9" w14:textId="77777777" w:rsidR="0060066A" w:rsidRPr="00BD3CBE" w:rsidRDefault="0060066A"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4.58 (4.45-4.70)</w:t>
            </w:r>
          </w:p>
        </w:tc>
        <w:tc>
          <w:tcPr>
            <w:tcW w:w="1671" w:type="dxa"/>
            <w:tcBorders>
              <w:top w:val="nil"/>
              <w:left w:val="nil"/>
              <w:bottom w:val="nil"/>
              <w:right w:val="nil"/>
            </w:tcBorders>
          </w:tcPr>
          <w:p w14:paraId="35B80007" w14:textId="00CA87D9" w:rsidR="0060066A" w:rsidRPr="00BD3CBE" w:rsidRDefault="006C4791"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0.778</w:t>
            </w:r>
          </w:p>
        </w:tc>
      </w:tr>
      <w:tr w:rsidR="00A27985" w:rsidRPr="00BD3CBE" w14:paraId="165591C6" w14:textId="6EE5DF1D" w:rsidTr="006C4791">
        <w:trPr>
          <w:trHeight w:val="214"/>
        </w:trPr>
        <w:tc>
          <w:tcPr>
            <w:tcW w:w="3925" w:type="dxa"/>
            <w:tcBorders>
              <w:top w:val="nil"/>
              <w:left w:val="nil"/>
              <w:bottom w:val="nil"/>
              <w:right w:val="nil"/>
            </w:tcBorders>
          </w:tcPr>
          <w:p w14:paraId="69B783F4" w14:textId="5415AF23" w:rsidR="0060066A" w:rsidRPr="00BD3CBE" w:rsidRDefault="0060066A"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n-3 LC-PUFA (EPA+DPA+DHA)</w:t>
            </w:r>
          </w:p>
        </w:tc>
        <w:tc>
          <w:tcPr>
            <w:tcW w:w="1948" w:type="dxa"/>
            <w:tcBorders>
              <w:top w:val="nil"/>
              <w:left w:val="nil"/>
              <w:bottom w:val="nil"/>
              <w:right w:val="nil"/>
            </w:tcBorders>
          </w:tcPr>
          <w:p w14:paraId="404E26E8" w14:textId="77777777" w:rsidR="0060066A" w:rsidRPr="00BD3CBE" w:rsidRDefault="0060066A"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6.55 (6.38-6.72)</w:t>
            </w:r>
          </w:p>
        </w:tc>
        <w:tc>
          <w:tcPr>
            <w:tcW w:w="1698" w:type="dxa"/>
            <w:tcBorders>
              <w:top w:val="nil"/>
              <w:left w:val="nil"/>
              <w:bottom w:val="nil"/>
              <w:right w:val="nil"/>
            </w:tcBorders>
          </w:tcPr>
          <w:p w14:paraId="11376CCC" w14:textId="77777777" w:rsidR="0060066A" w:rsidRPr="00BD3CBE" w:rsidRDefault="0060066A"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6.61 (6.45-6.78)</w:t>
            </w:r>
          </w:p>
        </w:tc>
        <w:tc>
          <w:tcPr>
            <w:tcW w:w="1671" w:type="dxa"/>
            <w:tcBorders>
              <w:top w:val="nil"/>
              <w:left w:val="nil"/>
              <w:bottom w:val="nil"/>
              <w:right w:val="nil"/>
            </w:tcBorders>
          </w:tcPr>
          <w:p w14:paraId="03AD3BD2" w14:textId="74CA525E" w:rsidR="0060066A" w:rsidRPr="00BD3CBE" w:rsidRDefault="006C4791"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0.626</w:t>
            </w:r>
          </w:p>
        </w:tc>
      </w:tr>
      <w:tr w:rsidR="00A27985" w:rsidRPr="00BD3CBE" w14:paraId="68BF0BBB" w14:textId="27DCAA80" w:rsidTr="006C4791">
        <w:trPr>
          <w:trHeight w:val="214"/>
        </w:trPr>
        <w:tc>
          <w:tcPr>
            <w:tcW w:w="3925" w:type="dxa"/>
            <w:tcBorders>
              <w:top w:val="nil"/>
              <w:left w:val="nil"/>
              <w:bottom w:val="single" w:sz="4" w:space="0" w:color="auto"/>
              <w:right w:val="nil"/>
            </w:tcBorders>
          </w:tcPr>
          <w:p w14:paraId="6BC60D3A" w14:textId="1AE07787" w:rsidR="0060066A" w:rsidRPr="00BD3CBE" w:rsidRDefault="0060066A"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 xml:space="preserve">Ratio </w:t>
            </w:r>
            <w:r w:rsidR="00807748" w:rsidRPr="00BD3CBE">
              <w:rPr>
                <w:rFonts w:ascii="Times New Roman" w:hAnsi="Times New Roman" w:cs="Times New Roman"/>
                <w:color w:val="000000" w:themeColor="text1"/>
                <w:sz w:val="24"/>
                <w:szCs w:val="24"/>
              </w:rPr>
              <w:t>n-6:n-3</w:t>
            </w:r>
            <w:r w:rsidRPr="00BD3CBE">
              <w:rPr>
                <w:rFonts w:ascii="Times New Roman" w:hAnsi="Times New Roman" w:cs="Times New Roman"/>
                <w:color w:val="000000" w:themeColor="text1"/>
                <w:sz w:val="24"/>
                <w:szCs w:val="24"/>
              </w:rPr>
              <w:t xml:space="preserve"> LC-PUFA</w:t>
            </w:r>
          </w:p>
        </w:tc>
        <w:tc>
          <w:tcPr>
            <w:tcW w:w="1948" w:type="dxa"/>
            <w:tcBorders>
              <w:top w:val="nil"/>
              <w:left w:val="nil"/>
              <w:bottom w:val="single" w:sz="4" w:space="0" w:color="auto"/>
              <w:right w:val="nil"/>
            </w:tcBorders>
          </w:tcPr>
          <w:p w14:paraId="27F66208" w14:textId="77777777" w:rsidR="0060066A" w:rsidRPr="00BD3CBE" w:rsidRDefault="0060066A"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2.42 (2.35-2.50)</w:t>
            </w:r>
          </w:p>
        </w:tc>
        <w:tc>
          <w:tcPr>
            <w:tcW w:w="1698" w:type="dxa"/>
            <w:tcBorders>
              <w:top w:val="nil"/>
              <w:left w:val="nil"/>
              <w:bottom w:val="single" w:sz="4" w:space="0" w:color="auto"/>
              <w:right w:val="nil"/>
            </w:tcBorders>
          </w:tcPr>
          <w:p w14:paraId="321B9F67" w14:textId="77777777" w:rsidR="0060066A" w:rsidRPr="00BD3CBE" w:rsidRDefault="0060066A"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2.43 (2.35-2.50)</w:t>
            </w:r>
          </w:p>
        </w:tc>
        <w:tc>
          <w:tcPr>
            <w:tcW w:w="1671" w:type="dxa"/>
            <w:tcBorders>
              <w:top w:val="nil"/>
              <w:left w:val="nil"/>
              <w:bottom w:val="single" w:sz="4" w:space="0" w:color="auto"/>
              <w:right w:val="nil"/>
            </w:tcBorders>
          </w:tcPr>
          <w:p w14:paraId="5785C7B7" w14:textId="10C6C562" w:rsidR="0060066A" w:rsidRPr="00BD3CBE" w:rsidRDefault="006C4791"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0.925</w:t>
            </w:r>
          </w:p>
        </w:tc>
      </w:tr>
    </w:tbl>
    <w:p w14:paraId="3929999C" w14:textId="5F6BA1F5" w:rsidR="002C4B9D" w:rsidRPr="00BD3CBE" w:rsidRDefault="00801788" w:rsidP="00D11BAD">
      <w:pPr>
        <w:spacing w:after="0"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Frequencies</w:t>
      </w:r>
      <w:r w:rsidR="002C4B9D" w:rsidRPr="00BD3CBE">
        <w:rPr>
          <w:rFonts w:ascii="Times New Roman" w:hAnsi="Times New Roman" w:cs="Times New Roman"/>
          <w:color w:val="000000" w:themeColor="text1"/>
          <w:sz w:val="24"/>
          <w:szCs w:val="24"/>
        </w:rPr>
        <w:t xml:space="preserve"> may n</w:t>
      </w:r>
      <w:r w:rsidR="002C0C01" w:rsidRPr="00BD3CBE">
        <w:rPr>
          <w:rFonts w:ascii="Times New Roman" w:hAnsi="Times New Roman" w:cs="Times New Roman"/>
          <w:color w:val="000000" w:themeColor="text1"/>
          <w:sz w:val="24"/>
          <w:szCs w:val="24"/>
        </w:rPr>
        <w:t>ot add up to 100% due to missing data</w:t>
      </w:r>
    </w:p>
    <w:p w14:paraId="24B6D6F8" w14:textId="438671B3" w:rsidR="003F2B2C" w:rsidRPr="00BD3CBE" w:rsidRDefault="003F2B2C" w:rsidP="00D11BAD">
      <w:pPr>
        <w:spacing w:after="0"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w:t>
      </w:r>
      <w:r w:rsidR="005D766E" w:rsidRPr="00BD3CBE">
        <w:rPr>
          <w:rFonts w:ascii="Times New Roman" w:hAnsi="Times New Roman" w:cs="Times New Roman"/>
          <w:color w:val="000000" w:themeColor="text1"/>
          <w:sz w:val="24"/>
          <w:szCs w:val="24"/>
        </w:rPr>
        <w:t xml:space="preserve"> Using Wilcoxon rank-sum and χ</w:t>
      </w:r>
      <w:r w:rsidR="005D766E" w:rsidRPr="00BD3CBE">
        <w:rPr>
          <w:rFonts w:ascii="Times New Roman" w:hAnsi="Times New Roman" w:cs="Times New Roman"/>
          <w:color w:val="000000" w:themeColor="text1"/>
          <w:sz w:val="24"/>
          <w:szCs w:val="24"/>
          <w:vertAlign w:val="superscript"/>
        </w:rPr>
        <w:t>2</w:t>
      </w:r>
      <w:r w:rsidR="005D766E" w:rsidRPr="00BD3CBE">
        <w:rPr>
          <w:rFonts w:ascii="Times New Roman" w:hAnsi="Times New Roman" w:cs="Times New Roman"/>
          <w:color w:val="000000" w:themeColor="text1"/>
          <w:sz w:val="24"/>
          <w:szCs w:val="24"/>
        </w:rPr>
        <w:t xml:space="preserve"> tests</w:t>
      </w:r>
    </w:p>
    <w:p w14:paraId="281165AC" w14:textId="5C7A1577" w:rsidR="002C4B9D" w:rsidRPr="00BD3CBE" w:rsidRDefault="002C0C01" w:rsidP="00D11BAD">
      <w:pPr>
        <w:spacing w:after="0"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vertAlign w:val="superscript"/>
        </w:rPr>
        <w:t>†</w:t>
      </w:r>
      <w:r w:rsidR="00B94F3B" w:rsidRPr="00BD3CBE">
        <w:rPr>
          <w:rFonts w:ascii="Times New Roman" w:hAnsi="Times New Roman" w:cs="Times New Roman"/>
          <w:color w:val="000000" w:themeColor="text1"/>
          <w:sz w:val="24"/>
          <w:szCs w:val="24"/>
        </w:rPr>
        <w:t>G</w:t>
      </w:r>
      <w:r w:rsidR="002C4B9D" w:rsidRPr="00BD3CBE">
        <w:rPr>
          <w:rFonts w:ascii="Times New Roman" w:hAnsi="Times New Roman" w:cs="Times New Roman"/>
          <w:color w:val="000000" w:themeColor="text1"/>
          <w:sz w:val="24"/>
          <w:szCs w:val="24"/>
        </w:rPr>
        <w:t xml:space="preserve">eometric means </w:t>
      </w:r>
      <w:r w:rsidR="00B94F3B" w:rsidRPr="00BD3CBE">
        <w:rPr>
          <w:rFonts w:ascii="Times New Roman" w:hAnsi="Times New Roman" w:cs="Times New Roman"/>
          <w:color w:val="000000" w:themeColor="text1"/>
          <w:sz w:val="24"/>
          <w:szCs w:val="24"/>
        </w:rPr>
        <w:t>(</w:t>
      </w:r>
      <w:r w:rsidR="002C4B9D" w:rsidRPr="00BD3CBE">
        <w:rPr>
          <w:rFonts w:ascii="Times New Roman" w:hAnsi="Times New Roman" w:cs="Times New Roman"/>
          <w:color w:val="000000" w:themeColor="text1"/>
          <w:sz w:val="24"/>
          <w:szCs w:val="24"/>
        </w:rPr>
        <w:t>95% confidence intervals</w:t>
      </w:r>
      <w:r w:rsidR="00B94F3B" w:rsidRPr="00BD3CBE">
        <w:rPr>
          <w:rFonts w:ascii="Times New Roman" w:hAnsi="Times New Roman" w:cs="Times New Roman"/>
          <w:color w:val="000000" w:themeColor="text1"/>
          <w:sz w:val="24"/>
          <w:szCs w:val="24"/>
        </w:rPr>
        <w:t>)</w:t>
      </w:r>
      <w:r w:rsidR="002C4B9D" w:rsidRPr="00BD3CBE">
        <w:rPr>
          <w:rFonts w:ascii="Times New Roman" w:hAnsi="Times New Roman" w:cs="Times New Roman"/>
          <w:color w:val="000000" w:themeColor="text1"/>
          <w:sz w:val="24"/>
          <w:szCs w:val="24"/>
        </w:rPr>
        <w:br w:type="page"/>
      </w:r>
    </w:p>
    <w:p w14:paraId="1C4E598F" w14:textId="77777777" w:rsidR="00F7466C" w:rsidRPr="00BD3CBE" w:rsidRDefault="00F7466C" w:rsidP="00D11BAD">
      <w:pPr>
        <w:spacing w:after="0" w:line="480" w:lineRule="auto"/>
        <w:rPr>
          <w:rFonts w:ascii="Times New Roman" w:hAnsi="Times New Roman" w:cs="Times New Roman"/>
          <w:color w:val="000000" w:themeColor="text1"/>
          <w:sz w:val="24"/>
          <w:szCs w:val="24"/>
        </w:rPr>
        <w:sectPr w:rsidR="00F7466C" w:rsidRPr="00BD3CBE" w:rsidSect="002C4B9D">
          <w:footerReference w:type="default" r:id="rId13"/>
          <w:type w:val="oddPage"/>
          <w:pgSz w:w="11906" w:h="16838"/>
          <w:pgMar w:top="1440" w:right="1440" w:bottom="1440" w:left="1440" w:header="708" w:footer="708" w:gutter="0"/>
          <w:cols w:space="708"/>
          <w:docGrid w:linePitch="360"/>
        </w:sectPr>
      </w:pPr>
    </w:p>
    <w:p w14:paraId="04CE90F4" w14:textId="68447B42" w:rsidR="00F7466C" w:rsidRPr="00BD3CBE" w:rsidRDefault="00F7466C" w:rsidP="00D11BAD">
      <w:pPr>
        <w:spacing w:after="0"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Table 2: Hazard ratios (HRs)</w:t>
      </w:r>
      <w:r w:rsidR="00FA2854" w:rsidRPr="00BD3CBE">
        <w:rPr>
          <w:rFonts w:ascii="Times New Roman" w:hAnsi="Times New Roman" w:cs="Times New Roman"/>
          <w:color w:val="000000" w:themeColor="text1"/>
          <w:sz w:val="24"/>
          <w:szCs w:val="24"/>
        </w:rPr>
        <w:t>*</w:t>
      </w:r>
      <w:r w:rsidRPr="00BD3CBE">
        <w:rPr>
          <w:rFonts w:ascii="Times New Roman" w:hAnsi="Times New Roman" w:cs="Times New Roman"/>
          <w:color w:val="000000" w:themeColor="text1"/>
          <w:sz w:val="24"/>
          <w:szCs w:val="24"/>
        </w:rPr>
        <w:t xml:space="preserve"> and 95% confidence intervals (</w:t>
      </w:r>
      <w:r w:rsidR="00801788" w:rsidRPr="00BD3CBE">
        <w:rPr>
          <w:rFonts w:ascii="Times New Roman" w:hAnsi="Times New Roman" w:cs="Times New Roman"/>
          <w:color w:val="000000" w:themeColor="text1"/>
          <w:sz w:val="24"/>
          <w:szCs w:val="24"/>
        </w:rPr>
        <w:t>95%CI</w:t>
      </w:r>
      <w:r w:rsidRPr="00BD3CBE">
        <w:rPr>
          <w:rFonts w:ascii="Times New Roman" w:hAnsi="Times New Roman" w:cs="Times New Roman"/>
          <w:color w:val="000000" w:themeColor="text1"/>
          <w:sz w:val="24"/>
          <w:szCs w:val="24"/>
        </w:rPr>
        <w:t>) for colorectal cancer risk associated with dietary fish intake (quintiles and continuous), EPIC cohort study, 1992-2014</w:t>
      </w:r>
    </w:p>
    <w:tbl>
      <w:tblPr>
        <w:tblStyle w:val="TableGrid"/>
        <w:tblW w:w="14742" w:type="dxa"/>
        <w:tblInd w:w="-459" w:type="dxa"/>
        <w:tblLayout w:type="fixed"/>
        <w:tblLook w:val="04A0" w:firstRow="1" w:lastRow="0" w:firstColumn="1" w:lastColumn="0" w:noHBand="0" w:noVBand="1"/>
      </w:tblPr>
      <w:tblGrid>
        <w:gridCol w:w="2771"/>
        <w:gridCol w:w="1057"/>
        <w:gridCol w:w="1842"/>
        <w:gridCol w:w="1843"/>
        <w:gridCol w:w="1843"/>
        <w:gridCol w:w="1843"/>
        <w:gridCol w:w="850"/>
        <w:gridCol w:w="851"/>
        <w:gridCol w:w="1842"/>
      </w:tblGrid>
      <w:tr w:rsidR="00A27985" w:rsidRPr="00BD3CBE" w14:paraId="37F63FCB" w14:textId="77777777" w:rsidTr="00791D63">
        <w:tc>
          <w:tcPr>
            <w:tcW w:w="2771" w:type="dxa"/>
            <w:tcBorders>
              <w:left w:val="nil"/>
              <w:bottom w:val="nil"/>
              <w:right w:val="nil"/>
            </w:tcBorders>
          </w:tcPr>
          <w:p w14:paraId="039B977E" w14:textId="77777777" w:rsidR="00481E86" w:rsidRPr="00BD3CBE" w:rsidRDefault="00481E86" w:rsidP="00D11BAD">
            <w:pPr>
              <w:spacing w:line="480" w:lineRule="auto"/>
              <w:ind w:firstLine="720"/>
              <w:rPr>
                <w:rFonts w:ascii="Times New Roman" w:hAnsi="Times New Roman" w:cs="Times New Roman"/>
                <w:color w:val="000000" w:themeColor="text1"/>
                <w:sz w:val="24"/>
                <w:szCs w:val="24"/>
              </w:rPr>
            </w:pPr>
          </w:p>
        </w:tc>
        <w:tc>
          <w:tcPr>
            <w:tcW w:w="8428" w:type="dxa"/>
            <w:gridSpan w:val="5"/>
            <w:tcBorders>
              <w:left w:val="nil"/>
              <w:bottom w:val="single" w:sz="4" w:space="0" w:color="auto"/>
              <w:right w:val="nil"/>
            </w:tcBorders>
          </w:tcPr>
          <w:p w14:paraId="030F6EC1" w14:textId="6E86364E" w:rsidR="00481E86" w:rsidRPr="00BD3CBE" w:rsidRDefault="00481E86" w:rsidP="00D11BAD">
            <w:pPr>
              <w:spacing w:line="480" w:lineRule="auto"/>
              <w:jc w:val="center"/>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Quintiles of fish intake</w:t>
            </w:r>
          </w:p>
        </w:tc>
        <w:tc>
          <w:tcPr>
            <w:tcW w:w="850" w:type="dxa"/>
            <w:tcBorders>
              <w:top w:val="single" w:sz="4" w:space="0" w:color="auto"/>
              <w:left w:val="nil"/>
              <w:bottom w:val="nil"/>
              <w:right w:val="nil"/>
            </w:tcBorders>
          </w:tcPr>
          <w:p w14:paraId="02189B83" w14:textId="77777777" w:rsidR="00481E86" w:rsidRPr="00BD3CBE" w:rsidRDefault="00481E86" w:rsidP="00D11BAD">
            <w:pPr>
              <w:spacing w:line="480" w:lineRule="auto"/>
              <w:rPr>
                <w:rFonts w:ascii="Times New Roman" w:hAnsi="Times New Roman" w:cs="Times New Roman"/>
                <w:color w:val="000000" w:themeColor="text1"/>
                <w:sz w:val="24"/>
                <w:szCs w:val="24"/>
              </w:rPr>
            </w:pPr>
          </w:p>
        </w:tc>
        <w:tc>
          <w:tcPr>
            <w:tcW w:w="851" w:type="dxa"/>
            <w:tcBorders>
              <w:top w:val="single" w:sz="4" w:space="0" w:color="auto"/>
              <w:left w:val="nil"/>
              <w:bottom w:val="nil"/>
              <w:right w:val="nil"/>
            </w:tcBorders>
          </w:tcPr>
          <w:p w14:paraId="00D20F3C" w14:textId="77777777" w:rsidR="00481E86" w:rsidRPr="00BD3CBE" w:rsidRDefault="00481E86" w:rsidP="00D11BAD">
            <w:pPr>
              <w:spacing w:line="480" w:lineRule="auto"/>
              <w:rPr>
                <w:rFonts w:ascii="Times New Roman" w:hAnsi="Times New Roman" w:cs="Times New Roman"/>
                <w:color w:val="000000" w:themeColor="text1"/>
                <w:sz w:val="24"/>
                <w:szCs w:val="24"/>
              </w:rPr>
            </w:pPr>
          </w:p>
        </w:tc>
        <w:tc>
          <w:tcPr>
            <w:tcW w:w="1842" w:type="dxa"/>
            <w:tcBorders>
              <w:top w:val="single" w:sz="4" w:space="0" w:color="auto"/>
              <w:left w:val="nil"/>
              <w:bottom w:val="nil"/>
              <w:right w:val="nil"/>
            </w:tcBorders>
          </w:tcPr>
          <w:p w14:paraId="0512A951" w14:textId="0E9EE55E" w:rsidR="00481E86" w:rsidRPr="00BD3CBE" w:rsidRDefault="00481E86" w:rsidP="00D11BAD">
            <w:pPr>
              <w:spacing w:line="480" w:lineRule="auto"/>
              <w:rPr>
                <w:rFonts w:ascii="Times New Roman" w:hAnsi="Times New Roman" w:cs="Times New Roman"/>
                <w:color w:val="000000" w:themeColor="text1"/>
                <w:sz w:val="24"/>
                <w:szCs w:val="24"/>
              </w:rPr>
            </w:pPr>
          </w:p>
        </w:tc>
      </w:tr>
      <w:tr w:rsidR="00A27985" w:rsidRPr="00BD3CBE" w14:paraId="4CF4FCF5" w14:textId="77777777" w:rsidTr="00791D63">
        <w:tc>
          <w:tcPr>
            <w:tcW w:w="2771" w:type="dxa"/>
            <w:tcBorders>
              <w:top w:val="nil"/>
              <w:left w:val="nil"/>
              <w:bottom w:val="single" w:sz="4" w:space="0" w:color="auto"/>
              <w:right w:val="nil"/>
            </w:tcBorders>
          </w:tcPr>
          <w:p w14:paraId="7CFA29DF" w14:textId="77777777" w:rsidR="00481E86" w:rsidRPr="00BD3CBE" w:rsidRDefault="00481E86" w:rsidP="00D11BAD">
            <w:pPr>
              <w:spacing w:line="480" w:lineRule="auto"/>
              <w:ind w:firstLine="720"/>
              <w:rPr>
                <w:rFonts w:ascii="Times New Roman" w:hAnsi="Times New Roman" w:cs="Times New Roman"/>
                <w:color w:val="000000" w:themeColor="text1"/>
                <w:sz w:val="24"/>
                <w:szCs w:val="24"/>
              </w:rPr>
            </w:pPr>
          </w:p>
        </w:tc>
        <w:tc>
          <w:tcPr>
            <w:tcW w:w="1057" w:type="dxa"/>
            <w:tcBorders>
              <w:top w:val="single" w:sz="4" w:space="0" w:color="auto"/>
              <w:left w:val="nil"/>
              <w:bottom w:val="single" w:sz="4" w:space="0" w:color="auto"/>
              <w:right w:val="nil"/>
            </w:tcBorders>
          </w:tcPr>
          <w:p w14:paraId="24253BE9" w14:textId="77777777" w:rsidR="00481E86" w:rsidRPr="00BD3CBE" w:rsidRDefault="00481E86"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Q1</w:t>
            </w:r>
          </w:p>
        </w:tc>
        <w:tc>
          <w:tcPr>
            <w:tcW w:w="1842" w:type="dxa"/>
            <w:tcBorders>
              <w:top w:val="single" w:sz="4" w:space="0" w:color="auto"/>
              <w:left w:val="nil"/>
              <w:bottom w:val="single" w:sz="4" w:space="0" w:color="auto"/>
              <w:right w:val="nil"/>
            </w:tcBorders>
          </w:tcPr>
          <w:p w14:paraId="437822B3" w14:textId="77777777" w:rsidR="00481E86" w:rsidRPr="00BD3CBE" w:rsidRDefault="00481E86"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Q2</w:t>
            </w:r>
          </w:p>
        </w:tc>
        <w:tc>
          <w:tcPr>
            <w:tcW w:w="1843" w:type="dxa"/>
            <w:tcBorders>
              <w:top w:val="single" w:sz="4" w:space="0" w:color="auto"/>
              <w:left w:val="nil"/>
              <w:bottom w:val="single" w:sz="4" w:space="0" w:color="auto"/>
              <w:right w:val="nil"/>
            </w:tcBorders>
          </w:tcPr>
          <w:p w14:paraId="72D80AAF" w14:textId="77777777" w:rsidR="00481E86" w:rsidRPr="00BD3CBE" w:rsidRDefault="00481E86"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Q3</w:t>
            </w:r>
          </w:p>
        </w:tc>
        <w:tc>
          <w:tcPr>
            <w:tcW w:w="1843" w:type="dxa"/>
            <w:tcBorders>
              <w:top w:val="single" w:sz="4" w:space="0" w:color="auto"/>
              <w:left w:val="nil"/>
              <w:bottom w:val="single" w:sz="4" w:space="0" w:color="auto"/>
              <w:right w:val="nil"/>
            </w:tcBorders>
          </w:tcPr>
          <w:p w14:paraId="651EDDB9" w14:textId="77777777" w:rsidR="00481E86" w:rsidRPr="00BD3CBE" w:rsidRDefault="00481E86"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Q4</w:t>
            </w:r>
          </w:p>
        </w:tc>
        <w:tc>
          <w:tcPr>
            <w:tcW w:w="1843" w:type="dxa"/>
            <w:tcBorders>
              <w:top w:val="single" w:sz="4" w:space="0" w:color="auto"/>
              <w:left w:val="nil"/>
              <w:bottom w:val="single" w:sz="4" w:space="0" w:color="auto"/>
              <w:right w:val="nil"/>
            </w:tcBorders>
          </w:tcPr>
          <w:p w14:paraId="6C2CEFAD" w14:textId="77777777" w:rsidR="00481E86" w:rsidRPr="00BD3CBE" w:rsidRDefault="00481E86"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Q5</w:t>
            </w:r>
          </w:p>
        </w:tc>
        <w:tc>
          <w:tcPr>
            <w:tcW w:w="850" w:type="dxa"/>
            <w:tcBorders>
              <w:top w:val="nil"/>
              <w:left w:val="nil"/>
              <w:bottom w:val="single" w:sz="4" w:space="0" w:color="auto"/>
              <w:right w:val="nil"/>
            </w:tcBorders>
          </w:tcPr>
          <w:p w14:paraId="12F3A827" w14:textId="77777777" w:rsidR="00481E86" w:rsidRPr="00BD3CBE" w:rsidRDefault="00481E86"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i/>
                <w:color w:val="000000" w:themeColor="text1"/>
                <w:sz w:val="24"/>
                <w:szCs w:val="24"/>
              </w:rPr>
              <w:t>P</w:t>
            </w:r>
            <w:r w:rsidRPr="00BD3CBE">
              <w:rPr>
                <w:rFonts w:ascii="Times New Roman" w:hAnsi="Times New Roman" w:cs="Times New Roman"/>
                <w:color w:val="000000" w:themeColor="text1"/>
                <w:sz w:val="24"/>
                <w:szCs w:val="24"/>
                <w:vertAlign w:val="subscript"/>
              </w:rPr>
              <w:t>trend</w:t>
            </w:r>
          </w:p>
        </w:tc>
        <w:tc>
          <w:tcPr>
            <w:tcW w:w="851" w:type="dxa"/>
            <w:tcBorders>
              <w:top w:val="nil"/>
              <w:left w:val="nil"/>
              <w:bottom w:val="single" w:sz="4" w:space="0" w:color="auto"/>
              <w:right w:val="nil"/>
            </w:tcBorders>
          </w:tcPr>
          <w:p w14:paraId="15E563A3" w14:textId="6513838F" w:rsidR="00481E86" w:rsidRPr="00BD3CBE" w:rsidRDefault="00481E86"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i/>
                <w:color w:val="000000" w:themeColor="text1"/>
                <w:sz w:val="24"/>
                <w:szCs w:val="24"/>
              </w:rPr>
              <w:t>P</w:t>
            </w:r>
            <w:r w:rsidRPr="00BD3CBE">
              <w:rPr>
                <w:rFonts w:ascii="Times New Roman" w:hAnsi="Times New Roman" w:cs="Times New Roman"/>
                <w:color w:val="000000" w:themeColor="text1"/>
                <w:sz w:val="24"/>
                <w:szCs w:val="24"/>
                <w:vertAlign w:val="subscript"/>
              </w:rPr>
              <w:t>heterogeneity</w:t>
            </w:r>
          </w:p>
        </w:tc>
        <w:tc>
          <w:tcPr>
            <w:tcW w:w="1842" w:type="dxa"/>
            <w:tcBorders>
              <w:top w:val="nil"/>
              <w:left w:val="nil"/>
              <w:bottom w:val="single" w:sz="4" w:space="0" w:color="auto"/>
              <w:right w:val="nil"/>
            </w:tcBorders>
          </w:tcPr>
          <w:p w14:paraId="28868DA7" w14:textId="229BA596" w:rsidR="00481E86" w:rsidRPr="00BD3CBE" w:rsidRDefault="00481E86"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Continuous</w:t>
            </w:r>
            <w:r w:rsidRPr="00BD3CBE">
              <w:rPr>
                <w:rFonts w:ascii="Times New Roman" w:hAnsi="Times New Roman" w:cs="Times New Roman"/>
                <w:color w:val="000000" w:themeColor="text1"/>
                <w:sz w:val="24"/>
                <w:szCs w:val="24"/>
                <w:vertAlign w:val="superscript"/>
              </w:rPr>
              <w:t>§</w:t>
            </w:r>
          </w:p>
        </w:tc>
      </w:tr>
      <w:tr w:rsidR="00A27985" w:rsidRPr="00BD3CBE" w14:paraId="16EA87E5" w14:textId="77777777" w:rsidTr="00791D63">
        <w:tc>
          <w:tcPr>
            <w:tcW w:w="2771" w:type="dxa"/>
            <w:tcBorders>
              <w:top w:val="single" w:sz="4" w:space="0" w:color="auto"/>
              <w:left w:val="nil"/>
              <w:bottom w:val="nil"/>
              <w:right w:val="nil"/>
            </w:tcBorders>
          </w:tcPr>
          <w:p w14:paraId="6D99332B" w14:textId="44C35743" w:rsidR="00481E86" w:rsidRPr="00BD3CBE" w:rsidRDefault="00481E86" w:rsidP="00D11BAD">
            <w:pPr>
              <w:spacing w:line="480" w:lineRule="auto"/>
              <w:rPr>
                <w:rFonts w:ascii="Times New Roman" w:hAnsi="Times New Roman" w:cs="Times New Roman"/>
                <w:b/>
                <w:color w:val="000000" w:themeColor="text1"/>
                <w:sz w:val="24"/>
                <w:szCs w:val="24"/>
              </w:rPr>
            </w:pPr>
            <w:r w:rsidRPr="00BD3CBE">
              <w:rPr>
                <w:rFonts w:ascii="Times New Roman" w:hAnsi="Times New Roman" w:cs="Times New Roman"/>
                <w:b/>
                <w:color w:val="000000" w:themeColor="text1"/>
                <w:sz w:val="24"/>
                <w:szCs w:val="24"/>
              </w:rPr>
              <w:t>Total fish, g/day</w:t>
            </w:r>
          </w:p>
        </w:tc>
        <w:tc>
          <w:tcPr>
            <w:tcW w:w="1057" w:type="dxa"/>
            <w:tcBorders>
              <w:top w:val="single" w:sz="4" w:space="0" w:color="auto"/>
              <w:left w:val="nil"/>
              <w:bottom w:val="nil"/>
              <w:right w:val="nil"/>
            </w:tcBorders>
          </w:tcPr>
          <w:p w14:paraId="294CF59A" w14:textId="77777777" w:rsidR="00481E86" w:rsidRPr="00BD3CBE" w:rsidRDefault="00481E86"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&lt;9.07</w:t>
            </w:r>
          </w:p>
        </w:tc>
        <w:tc>
          <w:tcPr>
            <w:tcW w:w="1842" w:type="dxa"/>
            <w:tcBorders>
              <w:top w:val="single" w:sz="4" w:space="0" w:color="auto"/>
              <w:left w:val="nil"/>
              <w:bottom w:val="nil"/>
              <w:right w:val="nil"/>
            </w:tcBorders>
          </w:tcPr>
          <w:p w14:paraId="0876EDE4" w14:textId="77777777" w:rsidR="00481E86" w:rsidRPr="00BD3CBE" w:rsidRDefault="00481E86"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9.07-&lt;19.0</w:t>
            </w:r>
          </w:p>
        </w:tc>
        <w:tc>
          <w:tcPr>
            <w:tcW w:w="1843" w:type="dxa"/>
            <w:tcBorders>
              <w:top w:val="single" w:sz="4" w:space="0" w:color="auto"/>
              <w:left w:val="nil"/>
              <w:bottom w:val="nil"/>
              <w:right w:val="nil"/>
            </w:tcBorders>
          </w:tcPr>
          <w:p w14:paraId="5590E83E" w14:textId="77777777" w:rsidR="00481E86" w:rsidRPr="00BD3CBE" w:rsidRDefault="00481E86"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19.0-&lt;30.9</w:t>
            </w:r>
          </w:p>
        </w:tc>
        <w:tc>
          <w:tcPr>
            <w:tcW w:w="1843" w:type="dxa"/>
            <w:tcBorders>
              <w:top w:val="single" w:sz="4" w:space="0" w:color="auto"/>
              <w:left w:val="nil"/>
              <w:bottom w:val="nil"/>
              <w:right w:val="nil"/>
            </w:tcBorders>
          </w:tcPr>
          <w:p w14:paraId="332A7701" w14:textId="77777777" w:rsidR="00481E86" w:rsidRPr="00BD3CBE" w:rsidRDefault="00481E86"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30.9-51.3</w:t>
            </w:r>
          </w:p>
        </w:tc>
        <w:tc>
          <w:tcPr>
            <w:tcW w:w="1843" w:type="dxa"/>
            <w:tcBorders>
              <w:top w:val="single" w:sz="4" w:space="0" w:color="auto"/>
              <w:left w:val="nil"/>
              <w:bottom w:val="nil"/>
              <w:right w:val="nil"/>
            </w:tcBorders>
          </w:tcPr>
          <w:p w14:paraId="7F242B17" w14:textId="77777777" w:rsidR="00481E86" w:rsidRPr="00BD3CBE" w:rsidRDefault="00481E86"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&gt;51.3</w:t>
            </w:r>
          </w:p>
        </w:tc>
        <w:tc>
          <w:tcPr>
            <w:tcW w:w="850" w:type="dxa"/>
            <w:tcBorders>
              <w:top w:val="single" w:sz="4" w:space="0" w:color="auto"/>
              <w:left w:val="nil"/>
              <w:bottom w:val="nil"/>
              <w:right w:val="nil"/>
            </w:tcBorders>
          </w:tcPr>
          <w:p w14:paraId="2996075F" w14:textId="77777777" w:rsidR="00481E86" w:rsidRPr="00BD3CBE" w:rsidRDefault="00481E86" w:rsidP="00D11BAD">
            <w:pPr>
              <w:spacing w:line="480" w:lineRule="auto"/>
              <w:rPr>
                <w:rFonts w:ascii="Times New Roman" w:hAnsi="Times New Roman" w:cs="Times New Roman"/>
                <w:color w:val="000000" w:themeColor="text1"/>
                <w:sz w:val="24"/>
                <w:szCs w:val="24"/>
              </w:rPr>
            </w:pPr>
          </w:p>
        </w:tc>
        <w:tc>
          <w:tcPr>
            <w:tcW w:w="851" w:type="dxa"/>
            <w:tcBorders>
              <w:top w:val="single" w:sz="4" w:space="0" w:color="auto"/>
              <w:left w:val="nil"/>
              <w:bottom w:val="nil"/>
              <w:right w:val="nil"/>
            </w:tcBorders>
          </w:tcPr>
          <w:p w14:paraId="6481F4D3" w14:textId="77777777" w:rsidR="00481E86" w:rsidRPr="00BD3CBE" w:rsidRDefault="00481E86" w:rsidP="00D11BAD">
            <w:pPr>
              <w:spacing w:line="480" w:lineRule="auto"/>
              <w:rPr>
                <w:rFonts w:ascii="Times New Roman" w:hAnsi="Times New Roman" w:cs="Times New Roman"/>
                <w:color w:val="000000" w:themeColor="text1"/>
                <w:sz w:val="24"/>
                <w:szCs w:val="24"/>
              </w:rPr>
            </w:pPr>
          </w:p>
        </w:tc>
        <w:tc>
          <w:tcPr>
            <w:tcW w:w="1842" w:type="dxa"/>
            <w:tcBorders>
              <w:top w:val="single" w:sz="4" w:space="0" w:color="auto"/>
              <w:left w:val="nil"/>
              <w:bottom w:val="nil"/>
              <w:right w:val="nil"/>
            </w:tcBorders>
          </w:tcPr>
          <w:p w14:paraId="7BA57E48" w14:textId="1C2C2486" w:rsidR="00481E86" w:rsidRPr="00BD3CBE" w:rsidRDefault="00481E86" w:rsidP="00D11BAD">
            <w:pPr>
              <w:spacing w:line="480" w:lineRule="auto"/>
              <w:rPr>
                <w:rFonts w:ascii="Times New Roman" w:hAnsi="Times New Roman" w:cs="Times New Roman"/>
                <w:color w:val="000000" w:themeColor="text1"/>
                <w:sz w:val="24"/>
                <w:szCs w:val="24"/>
              </w:rPr>
            </w:pPr>
          </w:p>
        </w:tc>
      </w:tr>
      <w:tr w:rsidR="00A27985" w:rsidRPr="00BD3CBE" w14:paraId="3493D980" w14:textId="77777777" w:rsidTr="00791D63">
        <w:tc>
          <w:tcPr>
            <w:tcW w:w="2771" w:type="dxa"/>
            <w:tcBorders>
              <w:top w:val="nil"/>
              <w:left w:val="nil"/>
              <w:bottom w:val="nil"/>
              <w:right w:val="nil"/>
            </w:tcBorders>
          </w:tcPr>
          <w:p w14:paraId="3D42CC22" w14:textId="7730D0E0" w:rsidR="00481E86" w:rsidRPr="00BD3CBE" w:rsidRDefault="00E64D4C"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Colorectal cancer</w:t>
            </w:r>
          </w:p>
        </w:tc>
        <w:tc>
          <w:tcPr>
            <w:tcW w:w="1057" w:type="dxa"/>
            <w:tcBorders>
              <w:top w:val="nil"/>
              <w:left w:val="nil"/>
              <w:bottom w:val="nil"/>
              <w:right w:val="nil"/>
            </w:tcBorders>
          </w:tcPr>
          <w:p w14:paraId="469E007B" w14:textId="48596C96" w:rsidR="00481E86" w:rsidRPr="00BD3CBE" w:rsidRDefault="00481E86" w:rsidP="00D11BAD">
            <w:pPr>
              <w:spacing w:line="480" w:lineRule="auto"/>
              <w:rPr>
                <w:rFonts w:ascii="Times New Roman" w:hAnsi="Times New Roman" w:cs="Times New Roman"/>
                <w:color w:val="000000" w:themeColor="text1"/>
                <w:sz w:val="24"/>
                <w:szCs w:val="24"/>
              </w:rPr>
            </w:pPr>
          </w:p>
        </w:tc>
        <w:tc>
          <w:tcPr>
            <w:tcW w:w="1842" w:type="dxa"/>
            <w:tcBorders>
              <w:top w:val="nil"/>
              <w:left w:val="nil"/>
              <w:bottom w:val="nil"/>
              <w:right w:val="nil"/>
            </w:tcBorders>
          </w:tcPr>
          <w:p w14:paraId="36853724" w14:textId="26528F8A" w:rsidR="00481E86" w:rsidRPr="00BD3CBE" w:rsidRDefault="00481E86" w:rsidP="00D11BAD">
            <w:pPr>
              <w:spacing w:line="480" w:lineRule="auto"/>
              <w:rPr>
                <w:rFonts w:ascii="Times New Roman" w:hAnsi="Times New Roman" w:cs="Times New Roman"/>
                <w:color w:val="000000" w:themeColor="text1"/>
                <w:sz w:val="24"/>
                <w:szCs w:val="24"/>
              </w:rPr>
            </w:pPr>
          </w:p>
        </w:tc>
        <w:tc>
          <w:tcPr>
            <w:tcW w:w="1843" w:type="dxa"/>
            <w:tcBorders>
              <w:top w:val="nil"/>
              <w:left w:val="nil"/>
              <w:bottom w:val="nil"/>
              <w:right w:val="nil"/>
            </w:tcBorders>
          </w:tcPr>
          <w:p w14:paraId="2FA12C5B" w14:textId="4C4C4DD4" w:rsidR="00481E86" w:rsidRPr="00BD3CBE" w:rsidRDefault="00481E86" w:rsidP="00D11BAD">
            <w:pPr>
              <w:spacing w:line="480" w:lineRule="auto"/>
              <w:rPr>
                <w:rFonts w:ascii="Times New Roman" w:hAnsi="Times New Roman" w:cs="Times New Roman"/>
                <w:color w:val="000000" w:themeColor="text1"/>
                <w:sz w:val="24"/>
                <w:szCs w:val="24"/>
              </w:rPr>
            </w:pPr>
          </w:p>
        </w:tc>
        <w:tc>
          <w:tcPr>
            <w:tcW w:w="1843" w:type="dxa"/>
            <w:tcBorders>
              <w:top w:val="nil"/>
              <w:left w:val="nil"/>
              <w:bottom w:val="nil"/>
              <w:right w:val="nil"/>
            </w:tcBorders>
          </w:tcPr>
          <w:p w14:paraId="552F7573" w14:textId="1AE48844" w:rsidR="00481E86" w:rsidRPr="00BD3CBE" w:rsidRDefault="00481E86" w:rsidP="00D11BAD">
            <w:pPr>
              <w:spacing w:line="480" w:lineRule="auto"/>
              <w:rPr>
                <w:rFonts w:ascii="Times New Roman" w:hAnsi="Times New Roman" w:cs="Times New Roman"/>
                <w:color w:val="000000" w:themeColor="text1"/>
                <w:sz w:val="24"/>
                <w:szCs w:val="24"/>
              </w:rPr>
            </w:pPr>
          </w:p>
        </w:tc>
        <w:tc>
          <w:tcPr>
            <w:tcW w:w="1843" w:type="dxa"/>
            <w:tcBorders>
              <w:top w:val="nil"/>
              <w:left w:val="nil"/>
              <w:bottom w:val="nil"/>
              <w:right w:val="nil"/>
            </w:tcBorders>
          </w:tcPr>
          <w:p w14:paraId="18B9A72E" w14:textId="5A5F73A6" w:rsidR="00481E86" w:rsidRPr="00BD3CBE" w:rsidRDefault="00481E86" w:rsidP="00D11BAD">
            <w:pPr>
              <w:spacing w:line="480" w:lineRule="auto"/>
              <w:rPr>
                <w:rFonts w:ascii="Times New Roman" w:hAnsi="Times New Roman" w:cs="Times New Roman"/>
                <w:color w:val="000000" w:themeColor="text1"/>
                <w:sz w:val="24"/>
                <w:szCs w:val="24"/>
              </w:rPr>
            </w:pPr>
          </w:p>
        </w:tc>
        <w:tc>
          <w:tcPr>
            <w:tcW w:w="850" w:type="dxa"/>
            <w:tcBorders>
              <w:top w:val="nil"/>
              <w:left w:val="nil"/>
              <w:bottom w:val="nil"/>
              <w:right w:val="nil"/>
            </w:tcBorders>
          </w:tcPr>
          <w:p w14:paraId="254F407E" w14:textId="77777777" w:rsidR="00481E86" w:rsidRPr="00BD3CBE" w:rsidRDefault="00481E86" w:rsidP="00D11BAD">
            <w:pPr>
              <w:spacing w:line="480" w:lineRule="auto"/>
              <w:rPr>
                <w:rFonts w:ascii="Times New Roman" w:hAnsi="Times New Roman" w:cs="Times New Roman"/>
                <w:color w:val="000000" w:themeColor="text1"/>
                <w:sz w:val="24"/>
                <w:szCs w:val="24"/>
              </w:rPr>
            </w:pPr>
          </w:p>
        </w:tc>
        <w:tc>
          <w:tcPr>
            <w:tcW w:w="851" w:type="dxa"/>
            <w:tcBorders>
              <w:top w:val="nil"/>
              <w:left w:val="nil"/>
              <w:bottom w:val="nil"/>
              <w:right w:val="nil"/>
            </w:tcBorders>
          </w:tcPr>
          <w:p w14:paraId="7D3C58C8" w14:textId="77777777" w:rsidR="00481E86" w:rsidRPr="00BD3CBE" w:rsidRDefault="00481E86" w:rsidP="00D11BAD">
            <w:pPr>
              <w:spacing w:line="480" w:lineRule="auto"/>
              <w:rPr>
                <w:rFonts w:ascii="Times New Roman" w:hAnsi="Times New Roman" w:cs="Times New Roman"/>
                <w:i/>
                <w:color w:val="000000" w:themeColor="text1"/>
                <w:sz w:val="24"/>
                <w:szCs w:val="24"/>
              </w:rPr>
            </w:pPr>
          </w:p>
        </w:tc>
        <w:tc>
          <w:tcPr>
            <w:tcW w:w="1842" w:type="dxa"/>
            <w:tcBorders>
              <w:top w:val="nil"/>
              <w:left w:val="nil"/>
              <w:bottom w:val="nil"/>
              <w:right w:val="nil"/>
            </w:tcBorders>
          </w:tcPr>
          <w:p w14:paraId="6C69DEC3" w14:textId="689A29A4" w:rsidR="00481E86" w:rsidRPr="00BD3CBE" w:rsidRDefault="00481E86" w:rsidP="00D11BAD">
            <w:pPr>
              <w:spacing w:line="480" w:lineRule="auto"/>
              <w:rPr>
                <w:rFonts w:ascii="Times New Roman" w:hAnsi="Times New Roman" w:cs="Times New Roman"/>
                <w:color w:val="000000" w:themeColor="text1"/>
                <w:sz w:val="24"/>
                <w:szCs w:val="24"/>
              </w:rPr>
            </w:pPr>
          </w:p>
        </w:tc>
      </w:tr>
      <w:tr w:rsidR="00A27985" w:rsidRPr="00BD3CBE" w14:paraId="0C3017B3" w14:textId="77777777" w:rsidTr="00791D63">
        <w:tc>
          <w:tcPr>
            <w:tcW w:w="2771" w:type="dxa"/>
            <w:tcBorders>
              <w:top w:val="nil"/>
              <w:left w:val="nil"/>
              <w:bottom w:val="nil"/>
              <w:right w:val="nil"/>
            </w:tcBorders>
          </w:tcPr>
          <w:p w14:paraId="7BB589A1" w14:textId="2C09E9F9" w:rsidR="00E64D4C" w:rsidRPr="00BD3CBE" w:rsidRDefault="00E64D4C"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Cases</w:t>
            </w:r>
          </w:p>
        </w:tc>
        <w:tc>
          <w:tcPr>
            <w:tcW w:w="1057" w:type="dxa"/>
            <w:tcBorders>
              <w:top w:val="nil"/>
              <w:left w:val="nil"/>
              <w:bottom w:val="nil"/>
              <w:right w:val="nil"/>
            </w:tcBorders>
          </w:tcPr>
          <w:p w14:paraId="7E6DDC19" w14:textId="100D7B7E" w:rsidR="00E64D4C" w:rsidRPr="00BD3CBE" w:rsidRDefault="00E64D4C"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1178</w:t>
            </w:r>
          </w:p>
        </w:tc>
        <w:tc>
          <w:tcPr>
            <w:tcW w:w="1842" w:type="dxa"/>
            <w:tcBorders>
              <w:top w:val="nil"/>
              <w:left w:val="nil"/>
              <w:bottom w:val="nil"/>
              <w:right w:val="nil"/>
            </w:tcBorders>
          </w:tcPr>
          <w:p w14:paraId="57A1999A" w14:textId="70473CE7" w:rsidR="00E64D4C" w:rsidRPr="00BD3CBE" w:rsidRDefault="00E64D4C"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1129</w:t>
            </w:r>
          </w:p>
        </w:tc>
        <w:tc>
          <w:tcPr>
            <w:tcW w:w="1843" w:type="dxa"/>
            <w:tcBorders>
              <w:top w:val="nil"/>
              <w:left w:val="nil"/>
              <w:bottom w:val="nil"/>
              <w:right w:val="nil"/>
            </w:tcBorders>
          </w:tcPr>
          <w:p w14:paraId="6D8E7FC9" w14:textId="77F86998" w:rsidR="00E64D4C" w:rsidRPr="00BD3CBE" w:rsidRDefault="00E64D4C"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1271</w:t>
            </w:r>
          </w:p>
        </w:tc>
        <w:tc>
          <w:tcPr>
            <w:tcW w:w="1843" w:type="dxa"/>
            <w:tcBorders>
              <w:top w:val="nil"/>
              <w:left w:val="nil"/>
              <w:bottom w:val="nil"/>
              <w:right w:val="nil"/>
            </w:tcBorders>
          </w:tcPr>
          <w:p w14:paraId="0EC92FDE" w14:textId="0FF7D9D8" w:rsidR="00E64D4C" w:rsidRPr="00BD3CBE" w:rsidRDefault="00E64D4C"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1364</w:t>
            </w:r>
          </w:p>
        </w:tc>
        <w:tc>
          <w:tcPr>
            <w:tcW w:w="1843" w:type="dxa"/>
            <w:tcBorders>
              <w:top w:val="nil"/>
              <w:left w:val="nil"/>
              <w:bottom w:val="nil"/>
              <w:right w:val="nil"/>
            </w:tcBorders>
          </w:tcPr>
          <w:p w14:paraId="573E1610" w14:textId="326CDD0E" w:rsidR="00E64D4C" w:rsidRPr="00BD3CBE" w:rsidRDefault="00E64D4C"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1349</w:t>
            </w:r>
          </w:p>
        </w:tc>
        <w:tc>
          <w:tcPr>
            <w:tcW w:w="850" w:type="dxa"/>
            <w:tcBorders>
              <w:top w:val="nil"/>
              <w:left w:val="nil"/>
              <w:bottom w:val="nil"/>
              <w:right w:val="nil"/>
            </w:tcBorders>
          </w:tcPr>
          <w:p w14:paraId="03E1496B" w14:textId="77777777" w:rsidR="00E64D4C" w:rsidRPr="00BD3CBE" w:rsidRDefault="00E64D4C" w:rsidP="00D11BAD">
            <w:pPr>
              <w:spacing w:line="480" w:lineRule="auto"/>
              <w:rPr>
                <w:rFonts w:ascii="Times New Roman" w:hAnsi="Times New Roman" w:cs="Times New Roman"/>
                <w:color w:val="000000" w:themeColor="text1"/>
                <w:sz w:val="24"/>
                <w:szCs w:val="24"/>
              </w:rPr>
            </w:pPr>
          </w:p>
        </w:tc>
        <w:tc>
          <w:tcPr>
            <w:tcW w:w="851" w:type="dxa"/>
            <w:tcBorders>
              <w:top w:val="nil"/>
              <w:left w:val="nil"/>
              <w:bottom w:val="nil"/>
              <w:right w:val="nil"/>
            </w:tcBorders>
          </w:tcPr>
          <w:p w14:paraId="74CA4D08" w14:textId="77777777" w:rsidR="00E64D4C" w:rsidRPr="00BD3CBE" w:rsidRDefault="00E64D4C" w:rsidP="00D11BAD">
            <w:pPr>
              <w:spacing w:line="480" w:lineRule="auto"/>
              <w:rPr>
                <w:rFonts w:ascii="Times New Roman" w:hAnsi="Times New Roman" w:cs="Times New Roman"/>
                <w:i/>
                <w:color w:val="000000" w:themeColor="text1"/>
                <w:sz w:val="24"/>
                <w:szCs w:val="24"/>
              </w:rPr>
            </w:pPr>
          </w:p>
        </w:tc>
        <w:tc>
          <w:tcPr>
            <w:tcW w:w="1842" w:type="dxa"/>
            <w:tcBorders>
              <w:top w:val="nil"/>
              <w:left w:val="nil"/>
              <w:bottom w:val="nil"/>
              <w:right w:val="nil"/>
            </w:tcBorders>
          </w:tcPr>
          <w:p w14:paraId="0FFA30D5" w14:textId="77777777" w:rsidR="00E64D4C" w:rsidRPr="00BD3CBE" w:rsidRDefault="00E64D4C" w:rsidP="00D11BAD">
            <w:pPr>
              <w:spacing w:line="480" w:lineRule="auto"/>
              <w:rPr>
                <w:rFonts w:ascii="Times New Roman" w:hAnsi="Times New Roman" w:cs="Times New Roman"/>
                <w:color w:val="000000" w:themeColor="text1"/>
                <w:sz w:val="24"/>
                <w:szCs w:val="24"/>
              </w:rPr>
            </w:pPr>
          </w:p>
        </w:tc>
      </w:tr>
      <w:tr w:rsidR="00A27985" w:rsidRPr="00BD3CBE" w14:paraId="5C86A57B" w14:textId="77777777" w:rsidTr="00791D63">
        <w:tc>
          <w:tcPr>
            <w:tcW w:w="2771" w:type="dxa"/>
            <w:tcBorders>
              <w:top w:val="nil"/>
              <w:left w:val="nil"/>
              <w:bottom w:val="nil"/>
              <w:right w:val="nil"/>
            </w:tcBorders>
          </w:tcPr>
          <w:p w14:paraId="324D8FAA" w14:textId="0FA80CE0" w:rsidR="00E64D4C" w:rsidRPr="00BD3CBE" w:rsidRDefault="00791D63"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HR(95%CI)</w:t>
            </w:r>
          </w:p>
        </w:tc>
        <w:tc>
          <w:tcPr>
            <w:tcW w:w="1057" w:type="dxa"/>
            <w:tcBorders>
              <w:top w:val="nil"/>
              <w:left w:val="nil"/>
              <w:bottom w:val="nil"/>
              <w:right w:val="nil"/>
            </w:tcBorders>
          </w:tcPr>
          <w:p w14:paraId="648D495E" w14:textId="694FCFB4" w:rsidR="00E64D4C" w:rsidRPr="00BD3CBE" w:rsidRDefault="00E64D4C"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 xml:space="preserve">1.00 </w:t>
            </w:r>
          </w:p>
        </w:tc>
        <w:tc>
          <w:tcPr>
            <w:tcW w:w="1842" w:type="dxa"/>
            <w:tcBorders>
              <w:top w:val="nil"/>
              <w:left w:val="nil"/>
              <w:bottom w:val="nil"/>
              <w:right w:val="nil"/>
            </w:tcBorders>
          </w:tcPr>
          <w:p w14:paraId="1B448879" w14:textId="35E014EB" w:rsidR="00E64D4C" w:rsidRPr="00BD3CBE" w:rsidRDefault="00E64D4C"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0.92 (0.85-1.00)</w:t>
            </w:r>
          </w:p>
        </w:tc>
        <w:tc>
          <w:tcPr>
            <w:tcW w:w="1843" w:type="dxa"/>
            <w:tcBorders>
              <w:top w:val="nil"/>
              <w:left w:val="nil"/>
              <w:bottom w:val="nil"/>
              <w:right w:val="nil"/>
            </w:tcBorders>
          </w:tcPr>
          <w:p w14:paraId="2F343DF5" w14:textId="708F3DC1" w:rsidR="00E64D4C" w:rsidRPr="00BD3CBE" w:rsidRDefault="00E64D4C"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0.93 (0.85-1.01)</w:t>
            </w:r>
          </w:p>
        </w:tc>
        <w:tc>
          <w:tcPr>
            <w:tcW w:w="1843" w:type="dxa"/>
            <w:tcBorders>
              <w:top w:val="nil"/>
              <w:left w:val="nil"/>
              <w:bottom w:val="nil"/>
              <w:right w:val="nil"/>
            </w:tcBorders>
          </w:tcPr>
          <w:p w14:paraId="0239BC18" w14:textId="424112C5" w:rsidR="00E64D4C" w:rsidRPr="00BD3CBE" w:rsidRDefault="00E64D4C"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0.88 (0.80-0.96)</w:t>
            </w:r>
          </w:p>
        </w:tc>
        <w:tc>
          <w:tcPr>
            <w:tcW w:w="1843" w:type="dxa"/>
            <w:tcBorders>
              <w:top w:val="nil"/>
              <w:left w:val="nil"/>
              <w:bottom w:val="nil"/>
              <w:right w:val="nil"/>
            </w:tcBorders>
          </w:tcPr>
          <w:p w14:paraId="7BF1A142" w14:textId="5579DA92" w:rsidR="00E64D4C" w:rsidRPr="00BD3CBE" w:rsidRDefault="00E64D4C"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0.88 (0.80-0.96)</w:t>
            </w:r>
          </w:p>
        </w:tc>
        <w:tc>
          <w:tcPr>
            <w:tcW w:w="850" w:type="dxa"/>
            <w:tcBorders>
              <w:top w:val="nil"/>
              <w:left w:val="nil"/>
              <w:bottom w:val="nil"/>
              <w:right w:val="nil"/>
            </w:tcBorders>
          </w:tcPr>
          <w:p w14:paraId="7FC45830" w14:textId="3EC2E60F" w:rsidR="00E64D4C" w:rsidRPr="00BD3CBE" w:rsidRDefault="00E64D4C"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i/>
                <w:color w:val="000000" w:themeColor="text1"/>
                <w:sz w:val="24"/>
                <w:szCs w:val="24"/>
              </w:rPr>
              <w:t>0.005</w:t>
            </w:r>
          </w:p>
        </w:tc>
        <w:tc>
          <w:tcPr>
            <w:tcW w:w="851" w:type="dxa"/>
            <w:tcBorders>
              <w:top w:val="nil"/>
              <w:left w:val="nil"/>
              <w:bottom w:val="nil"/>
              <w:right w:val="nil"/>
            </w:tcBorders>
          </w:tcPr>
          <w:p w14:paraId="65406AAA" w14:textId="77777777" w:rsidR="00E64D4C" w:rsidRPr="00BD3CBE" w:rsidRDefault="00E64D4C" w:rsidP="00D11BAD">
            <w:pPr>
              <w:spacing w:line="480" w:lineRule="auto"/>
              <w:rPr>
                <w:rFonts w:ascii="Times New Roman" w:hAnsi="Times New Roman" w:cs="Times New Roman"/>
                <w:i/>
                <w:color w:val="000000" w:themeColor="text1"/>
                <w:sz w:val="24"/>
                <w:szCs w:val="24"/>
              </w:rPr>
            </w:pPr>
          </w:p>
        </w:tc>
        <w:tc>
          <w:tcPr>
            <w:tcW w:w="1842" w:type="dxa"/>
            <w:tcBorders>
              <w:top w:val="nil"/>
              <w:left w:val="nil"/>
              <w:bottom w:val="nil"/>
              <w:right w:val="nil"/>
            </w:tcBorders>
          </w:tcPr>
          <w:p w14:paraId="2A7819E8" w14:textId="0F26F98E" w:rsidR="00E64D4C" w:rsidRPr="00BD3CBE" w:rsidRDefault="00E64D4C"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0.90 (0.82-0.98)</w:t>
            </w:r>
          </w:p>
        </w:tc>
      </w:tr>
      <w:tr w:rsidR="00A27985" w:rsidRPr="00BD3CBE" w14:paraId="623154DF" w14:textId="77777777" w:rsidTr="00791D63">
        <w:tc>
          <w:tcPr>
            <w:tcW w:w="2771" w:type="dxa"/>
            <w:tcBorders>
              <w:top w:val="nil"/>
              <w:left w:val="nil"/>
              <w:bottom w:val="nil"/>
              <w:right w:val="nil"/>
            </w:tcBorders>
          </w:tcPr>
          <w:p w14:paraId="67C9C270" w14:textId="0EF6ABAD" w:rsidR="00E64D4C" w:rsidRPr="00BD3CBE" w:rsidRDefault="00E64D4C"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 xml:space="preserve">    Colon cancer</w:t>
            </w:r>
          </w:p>
        </w:tc>
        <w:tc>
          <w:tcPr>
            <w:tcW w:w="1057" w:type="dxa"/>
            <w:tcBorders>
              <w:top w:val="nil"/>
              <w:left w:val="nil"/>
              <w:bottom w:val="nil"/>
              <w:right w:val="nil"/>
            </w:tcBorders>
          </w:tcPr>
          <w:p w14:paraId="42353481" w14:textId="6CFC4A8B" w:rsidR="00E64D4C" w:rsidRPr="00BD3CBE" w:rsidRDefault="00E64D4C" w:rsidP="00D11BAD">
            <w:pPr>
              <w:spacing w:line="480" w:lineRule="auto"/>
              <w:rPr>
                <w:rFonts w:ascii="Times New Roman" w:hAnsi="Times New Roman" w:cs="Times New Roman"/>
                <w:color w:val="000000" w:themeColor="text1"/>
                <w:sz w:val="24"/>
                <w:szCs w:val="24"/>
              </w:rPr>
            </w:pPr>
          </w:p>
        </w:tc>
        <w:tc>
          <w:tcPr>
            <w:tcW w:w="1842" w:type="dxa"/>
            <w:tcBorders>
              <w:top w:val="nil"/>
              <w:left w:val="nil"/>
              <w:bottom w:val="nil"/>
              <w:right w:val="nil"/>
            </w:tcBorders>
          </w:tcPr>
          <w:p w14:paraId="0E2C0F55" w14:textId="60F68940" w:rsidR="00E64D4C" w:rsidRPr="00BD3CBE" w:rsidRDefault="00E64D4C" w:rsidP="00D11BAD">
            <w:pPr>
              <w:spacing w:line="480" w:lineRule="auto"/>
              <w:rPr>
                <w:rFonts w:ascii="Times New Roman" w:hAnsi="Times New Roman" w:cs="Times New Roman"/>
                <w:color w:val="000000" w:themeColor="text1"/>
                <w:sz w:val="24"/>
                <w:szCs w:val="24"/>
              </w:rPr>
            </w:pPr>
          </w:p>
        </w:tc>
        <w:tc>
          <w:tcPr>
            <w:tcW w:w="1843" w:type="dxa"/>
            <w:tcBorders>
              <w:top w:val="nil"/>
              <w:left w:val="nil"/>
              <w:bottom w:val="nil"/>
              <w:right w:val="nil"/>
            </w:tcBorders>
          </w:tcPr>
          <w:p w14:paraId="4B54FAE2" w14:textId="53F10917" w:rsidR="00E64D4C" w:rsidRPr="00BD3CBE" w:rsidRDefault="00E64D4C" w:rsidP="00D11BAD">
            <w:pPr>
              <w:spacing w:line="480" w:lineRule="auto"/>
              <w:rPr>
                <w:rFonts w:ascii="Times New Roman" w:hAnsi="Times New Roman" w:cs="Times New Roman"/>
                <w:color w:val="000000" w:themeColor="text1"/>
                <w:sz w:val="24"/>
                <w:szCs w:val="24"/>
              </w:rPr>
            </w:pPr>
          </w:p>
        </w:tc>
        <w:tc>
          <w:tcPr>
            <w:tcW w:w="1843" w:type="dxa"/>
            <w:tcBorders>
              <w:top w:val="nil"/>
              <w:left w:val="nil"/>
              <w:bottom w:val="nil"/>
              <w:right w:val="nil"/>
            </w:tcBorders>
          </w:tcPr>
          <w:p w14:paraId="16298320" w14:textId="1FE94B0E" w:rsidR="00E64D4C" w:rsidRPr="00BD3CBE" w:rsidRDefault="00E64D4C" w:rsidP="00D11BAD">
            <w:pPr>
              <w:spacing w:line="480" w:lineRule="auto"/>
              <w:rPr>
                <w:rFonts w:ascii="Times New Roman" w:hAnsi="Times New Roman" w:cs="Times New Roman"/>
                <w:color w:val="000000" w:themeColor="text1"/>
                <w:sz w:val="24"/>
                <w:szCs w:val="24"/>
              </w:rPr>
            </w:pPr>
          </w:p>
        </w:tc>
        <w:tc>
          <w:tcPr>
            <w:tcW w:w="1843" w:type="dxa"/>
            <w:tcBorders>
              <w:top w:val="nil"/>
              <w:left w:val="nil"/>
              <w:bottom w:val="nil"/>
              <w:right w:val="nil"/>
            </w:tcBorders>
          </w:tcPr>
          <w:p w14:paraId="51981FFE" w14:textId="679D7DA0" w:rsidR="00E64D4C" w:rsidRPr="00BD3CBE" w:rsidRDefault="00E64D4C" w:rsidP="00D11BAD">
            <w:pPr>
              <w:spacing w:line="480" w:lineRule="auto"/>
              <w:rPr>
                <w:rFonts w:ascii="Times New Roman" w:hAnsi="Times New Roman" w:cs="Times New Roman"/>
                <w:color w:val="000000" w:themeColor="text1"/>
                <w:sz w:val="24"/>
                <w:szCs w:val="24"/>
              </w:rPr>
            </w:pPr>
          </w:p>
        </w:tc>
        <w:tc>
          <w:tcPr>
            <w:tcW w:w="850" w:type="dxa"/>
            <w:tcBorders>
              <w:top w:val="nil"/>
              <w:left w:val="nil"/>
              <w:bottom w:val="nil"/>
              <w:right w:val="nil"/>
            </w:tcBorders>
          </w:tcPr>
          <w:p w14:paraId="5410240C" w14:textId="77777777" w:rsidR="00E64D4C" w:rsidRPr="00BD3CBE" w:rsidRDefault="00E64D4C" w:rsidP="00D11BAD">
            <w:pPr>
              <w:spacing w:line="480" w:lineRule="auto"/>
              <w:rPr>
                <w:rFonts w:ascii="Times New Roman" w:hAnsi="Times New Roman" w:cs="Times New Roman"/>
                <w:color w:val="000000" w:themeColor="text1"/>
                <w:sz w:val="24"/>
                <w:szCs w:val="24"/>
              </w:rPr>
            </w:pPr>
          </w:p>
        </w:tc>
        <w:tc>
          <w:tcPr>
            <w:tcW w:w="851" w:type="dxa"/>
            <w:tcBorders>
              <w:top w:val="nil"/>
              <w:left w:val="nil"/>
              <w:bottom w:val="nil"/>
              <w:right w:val="nil"/>
            </w:tcBorders>
          </w:tcPr>
          <w:p w14:paraId="504A914F" w14:textId="2EB2B88F" w:rsidR="00E64D4C" w:rsidRPr="00BD3CBE" w:rsidRDefault="00E64D4C" w:rsidP="00D11BAD">
            <w:pPr>
              <w:spacing w:line="480" w:lineRule="auto"/>
              <w:rPr>
                <w:rFonts w:ascii="Times New Roman" w:hAnsi="Times New Roman" w:cs="Times New Roman"/>
                <w:i/>
                <w:color w:val="000000" w:themeColor="text1"/>
                <w:sz w:val="24"/>
                <w:szCs w:val="24"/>
              </w:rPr>
            </w:pPr>
          </w:p>
        </w:tc>
        <w:tc>
          <w:tcPr>
            <w:tcW w:w="1842" w:type="dxa"/>
            <w:tcBorders>
              <w:top w:val="nil"/>
              <w:left w:val="nil"/>
              <w:bottom w:val="nil"/>
              <w:right w:val="nil"/>
            </w:tcBorders>
          </w:tcPr>
          <w:p w14:paraId="0A43B2DC" w14:textId="7348F0CB" w:rsidR="00E64D4C" w:rsidRPr="00BD3CBE" w:rsidRDefault="00E64D4C" w:rsidP="00D11BAD">
            <w:pPr>
              <w:spacing w:line="480" w:lineRule="auto"/>
              <w:rPr>
                <w:rFonts w:ascii="Times New Roman" w:hAnsi="Times New Roman" w:cs="Times New Roman"/>
                <w:color w:val="000000" w:themeColor="text1"/>
                <w:sz w:val="24"/>
                <w:szCs w:val="24"/>
              </w:rPr>
            </w:pPr>
          </w:p>
        </w:tc>
      </w:tr>
      <w:tr w:rsidR="00A27985" w:rsidRPr="00BD3CBE" w14:paraId="38623540" w14:textId="77777777" w:rsidTr="00791D63">
        <w:tc>
          <w:tcPr>
            <w:tcW w:w="2771" w:type="dxa"/>
            <w:tcBorders>
              <w:top w:val="nil"/>
              <w:left w:val="nil"/>
              <w:bottom w:val="nil"/>
              <w:right w:val="nil"/>
            </w:tcBorders>
          </w:tcPr>
          <w:p w14:paraId="1E99CD60" w14:textId="2AA1B2EA" w:rsidR="00E64D4C" w:rsidRPr="00BD3CBE" w:rsidRDefault="00E64D4C"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 xml:space="preserve">    Cases</w:t>
            </w:r>
          </w:p>
        </w:tc>
        <w:tc>
          <w:tcPr>
            <w:tcW w:w="1057" w:type="dxa"/>
            <w:tcBorders>
              <w:top w:val="nil"/>
              <w:left w:val="nil"/>
              <w:bottom w:val="nil"/>
              <w:right w:val="nil"/>
            </w:tcBorders>
          </w:tcPr>
          <w:p w14:paraId="0D689E44" w14:textId="4D8EACF6" w:rsidR="00E64D4C" w:rsidRPr="00BD3CBE" w:rsidRDefault="00E64D4C"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751</w:t>
            </w:r>
          </w:p>
        </w:tc>
        <w:tc>
          <w:tcPr>
            <w:tcW w:w="1842" w:type="dxa"/>
            <w:tcBorders>
              <w:top w:val="nil"/>
              <w:left w:val="nil"/>
              <w:bottom w:val="nil"/>
              <w:right w:val="nil"/>
            </w:tcBorders>
          </w:tcPr>
          <w:p w14:paraId="018C47A3" w14:textId="758E3A52" w:rsidR="00E64D4C" w:rsidRPr="00BD3CBE" w:rsidRDefault="00E64D4C"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762</w:t>
            </w:r>
          </w:p>
        </w:tc>
        <w:tc>
          <w:tcPr>
            <w:tcW w:w="1843" w:type="dxa"/>
            <w:tcBorders>
              <w:top w:val="nil"/>
              <w:left w:val="nil"/>
              <w:bottom w:val="nil"/>
              <w:right w:val="nil"/>
            </w:tcBorders>
          </w:tcPr>
          <w:p w14:paraId="7DA4DCC7" w14:textId="6C605DA3" w:rsidR="00E64D4C" w:rsidRPr="00BD3CBE" w:rsidRDefault="00E64D4C"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813</w:t>
            </w:r>
          </w:p>
        </w:tc>
        <w:tc>
          <w:tcPr>
            <w:tcW w:w="1843" w:type="dxa"/>
            <w:tcBorders>
              <w:top w:val="nil"/>
              <w:left w:val="nil"/>
              <w:bottom w:val="nil"/>
              <w:right w:val="nil"/>
            </w:tcBorders>
          </w:tcPr>
          <w:p w14:paraId="38B6B0B6" w14:textId="47F52E2D" w:rsidR="00E64D4C" w:rsidRPr="00BD3CBE" w:rsidRDefault="00E64D4C"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884</w:t>
            </w:r>
          </w:p>
        </w:tc>
        <w:tc>
          <w:tcPr>
            <w:tcW w:w="1843" w:type="dxa"/>
            <w:tcBorders>
              <w:top w:val="nil"/>
              <w:left w:val="nil"/>
              <w:bottom w:val="nil"/>
              <w:right w:val="nil"/>
            </w:tcBorders>
          </w:tcPr>
          <w:p w14:paraId="53A60311" w14:textId="23F946D9" w:rsidR="00E64D4C" w:rsidRPr="00BD3CBE" w:rsidRDefault="00E64D4C"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870</w:t>
            </w:r>
          </w:p>
        </w:tc>
        <w:tc>
          <w:tcPr>
            <w:tcW w:w="850" w:type="dxa"/>
            <w:tcBorders>
              <w:top w:val="nil"/>
              <w:left w:val="nil"/>
              <w:bottom w:val="nil"/>
              <w:right w:val="nil"/>
            </w:tcBorders>
          </w:tcPr>
          <w:p w14:paraId="22D091EC" w14:textId="77777777" w:rsidR="00E64D4C" w:rsidRPr="00BD3CBE" w:rsidRDefault="00E64D4C" w:rsidP="00D11BAD">
            <w:pPr>
              <w:spacing w:line="480" w:lineRule="auto"/>
              <w:rPr>
                <w:rFonts w:ascii="Times New Roman" w:hAnsi="Times New Roman" w:cs="Times New Roman"/>
                <w:color w:val="000000" w:themeColor="text1"/>
                <w:sz w:val="24"/>
                <w:szCs w:val="24"/>
              </w:rPr>
            </w:pPr>
          </w:p>
        </w:tc>
        <w:tc>
          <w:tcPr>
            <w:tcW w:w="851" w:type="dxa"/>
            <w:tcBorders>
              <w:top w:val="nil"/>
              <w:left w:val="nil"/>
              <w:bottom w:val="nil"/>
              <w:right w:val="nil"/>
            </w:tcBorders>
          </w:tcPr>
          <w:p w14:paraId="367AD00B" w14:textId="77777777" w:rsidR="00E64D4C" w:rsidRPr="00BD3CBE" w:rsidRDefault="00E64D4C" w:rsidP="00D11BAD">
            <w:pPr>
              <w:spacing w:line="480" w:lineRule="auto"/>
              <w:rPr>
                <w:rFonts w:ascii="Times New Roman" w:hAnsi="Times New Roman" w:cs="Times New Roman"/>
                <w:i/>
                <w:color w:val="000000" w:themeColor="text1"/>
                <w:sz w:val="24"/>
                <w:szCs w:val="24"/>
              </w:rPr>
            </w:pPr>
          </w:p>
        </w:tc>
        <w:tc>
          <w:tcPr>
            <w:tcW w:w="1842" w:type="dxa"/>
            <w:tcBorders>
              <w:top w:val="nil"/>
              <w:left w:val="nil"/>
              <w:bottom w:val="nil"/>
              <w:right w:val="nil"/>
            </w:tcBorders>
          </w:tcPr>
          <w:p w14:paraId="208C1083" w14:textId="77777777" w:rsidR="00E64D4C" w:rsidRPr="00BD3CBE" w:rsidRDefault="00E64D4C" w:rsidP="00D11BAD">
            <w:pPr>
              <w:spacing w:line="480" w:lineRule="auto"/>
              <w:rPr>
                <w:rFonts w:ascii="Times New Roman" w:hAnsi="Times New Roman" w:cs="Times New Roman"/>
                <w:color w:val="000000" w:themeColor="text1"/>
                <w:sz w:val="24"/>
                <w:szCs w:val="24"/>
              </w:rPr>
            </w:pPr>
          </w:p>
        </w:tc>
      </w:tr>
      <w:tr w:rsidR="00A27985" w:rsidRPr="00BD3CBE" w14:paraId="5DC90027" w14:textId="77777777" w:rsidTr="00791D63">
        <w:tc>
          <w:tcPr>
            <w:tcW w:w="2771" w:type="dxa"/>
            <w:tcBorders>
              <w:top w:val="nil"/>
              <w:left w:val="nil"/>
              <w:bottom w:val="nil"/>
              <w:right w:val="nil"/>
            </w:tcBorders>
          </w:tcPr>
          <w:p w14:paraId="1991DCA2" w14:textId="291B1A48" w:rsidR="00E64D4C" w:rsidRPr="00BD3CBE" w:rsidRDefault="00E64D4C"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 xml:space="preserve">    </w:t>
            </w:r>
            <w:r w:rsidR="00791D63" w:rsidRPr="00BD3CBE">
              <w:rPr>
                <w:rFonts w:ascii="Times New Roman" w:hAnsi="Times New Roman" w:cs="Times New Roman"/>
                <w:color w:val="000000" w:themeColor="text1"/>
                <w:sz w:val="24"/>
                <w:szCs w:val="24"/>
              </w:rPr>
              <w:t>HR(95%CI)</w:t>
            </w:r>
          </w:p>
        </w:tc>
        <w:tc>
          <w:tcPr>
            <w:tcW w:w="1057" w:type="dxa"/>
            <w:tcBorders>
              <w:top w:val="nil"/>
              <w:left w:val="nil"/>
              <w:bottom w:val="nil"/>
              <w:right w:val="nil"/>
            </w:tcBorders>
          </w:tcPr>
          <w:p w14:paraId="0BCA02BB" w14:textId="6D3DD25A" w:rsidR="00E64D4C" w:rsidRPr="00BD3CBE" w:rsidRDefault="00E64D4C"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 xml:space="preserve">1.00 </w:t>
            </w:r>
          </w:p>
        </w:tc>
        <w:tc>
          <w:tcPr>
            <w:tcW w:w="1842" w:type="dxa"/>
            <w:tcBorders>
              <w:top w:val="nil"/>
              <w:left w:val="nil"/>
              <w:bottom w:val="nil"/>
              <w:right w:val="nil"/>
            </w:tcBorders>
          </w:tcPr>
          <w:p w14:paraId="5FD7652C" w14:textId="77BBB895" w:rsidR="00E64D4C" w:rsidRPr="00BD3CBE" w:rsidRDefault="00E64D4C"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0.96  (0.87-1.06)</w:t>
            </w:r>
          </w:p>
        </w:tc>
        <w:tc>
          <w:tcPr>
            <w:tcW w:w="1843" w:type="dxa"/>
            <w:tcBorders>
              <w:top w:val="nil"/>
              <w:left w:val="nil"/>
              <w:bottom w:val="nil"/>
              <w:right w:val="nil"/>
            </w:tcBorders>
          </w:tcPr>
          <w:p w14:paraId="65512D63" w14:textId="77A52FED" w:rsidR="00E64D4C" w:rsidRPr="00BD3CBE" w:rsidRDefault="00E64D4C"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0.92 (0.83-1.03)</w:t>
            </w:r>
          </w:p>
        </w:tc>
        <w:tc>
          <w:tcPr>
            <w:tcW w:w="1843" w:type="dxa"/>
            <w:tcBorders>
              <w:top w:val="nil"/>
              <w:left w:val="nil"/>
              <w:bottom w:val="nil"/>
              <w:right w:val="nil"/>
            </w:tcBorders>
          </w:tcPr>
          <w:p w14:paraId="76471816" w14:textId="172C846C" w:rsidR="00E64D4C" w:rsidRPr="00BD3CBE" w:rsidRDefault="00E64D4C"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0.89 (0.80-0.99)</w:t>
            </w:r>
          </w:p>
        </w:tc>
        <w:tc>
          <w:tcPr>
            <w:tcW w:w="1843" w:type="dxa"/>
            <w:tcBorders>
              <w:top w:val="nil"/>
              <w:left w:val="nil"/>
              <w:bottom w:val="nil"/>
              <w:right w:val="nil"/>
            </w:tcBorders>
          </w:tcPr>
          <w:p w14:paraId="2073FE21" w14:textId="21E0D750" w:rsidR="00E64D4C" w:rsidRPr="00BD3CBE" w:rsidRDefault="00E64D4C"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0.89 (0.79-1.00)</w:t>
            </w:r>
          </w:p>
        </w:tc>
        <w:tc>
          <w:tcPr>
            <w:tcW w:w="850" w:type="dxa"/>
            <w:tcBorders>
              <w:top w:val="nil"/>
              <w:left w:val="nil"/>
              <w:bottom w:val="nil"/>
              <w:right w:val="nil"/>
            </w:tcBorders>
          </w:tcPr>
          <w:p w14:paraId="1CE8EE50" w14:textId="49B0D4C1" w:rsidR="00E64D4C" w:rsidRPr="00BD3CBE" w:rsidRDefault="00E64D4C"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i/>
                <w:color w:val="000000" w:themeColor="text1"/>
                <w:sz w:val="24"/>
                <w:szCs w:val="24"/>
              </w:rPr>
              <w:t>0.024</w:t>
            </w:r>
          </w:p>
        </w:tc>
        <w:tc>
          <w:tcPr>
            <w:tcW w:w="851" w:type="dxa"/>
            <w:tcBorders>
              <w:top w:val="nil"/>
              <w:left w:val="nil"/>
              <w:bottom w:val="nil"/>
              <w:right w:val="nil"/>
            </w:tcBorders>
          </w:tcPr>
          <w:p w14:paraId="63CC8910" w14:textId="195F23D6" w:rsidR="00E64D4C" w:rsidRPr="00BD3CBE" w:rsidRDefault="00E64D4C" w:rsidP="00D11BAD">
            <w:pPr>
              <w:spacing w:line="480" w:lineRule="auto"/>
              <w:rPr>
                <w:rFonts w:ascii="Times New Roman" w:hAnsi="Times New Roman" w:cs="Times New Roman"/>
                <w:i/>
                <w:color w:val="000000" w:themeColor="text1"/>
                <w:sz w:val="24"/>
                <w:szCs w:val="24"/>
              </w:rPr>
            </w:pPr>
            <w:r w:rsidRPr="00BD3CBE">
              <w:rPr>
                <w:rFonts w:ascii="Times New Roman" w:hAnsi="Times New Roman" w:cs="Times New Roman"/>
                <w:i/>
                <w:color w:val="000000" w:themeColor="text1"/>
                <w:sz w:val="24"/>
                <w:szCs w:val="24"/>
              </w:rPr>
              <w:t>0.506</w:t>
            </w:r>
            <w:r w:rsidRPr="00BD3CBE">
              <w:rPr>
                <w:rFonts w:ascii="Times New Roman" w:hAnsi="Times New Roman" w:cs="Times New Roman"/>
                <w:i/>
                <w:color w:val="000000" w:themeColor="text1"/>
                <w:sz w:val="24"/>
                <w:szCs w:val="24"/>
                <w:vertAlign w:val="superscript"/>
              </w:rPr>
              <w:t>†</w:t>
            </w:r>
          </w:p>
        </w:tc>
        <w:tc>
          <w:tcPr>
            <w:tcW w:w="1842" w:type="dxa"/>
            <w:tcBorders>
              <w:top w:val="nil"/>
              <w:left w:val="nil"/>
              <w:bottom w:val="nil"/>
              <w:right w:val="nil"/>
            </w:tcBorders>
          </w:tcPr>
          <w:p w14:paraId="2F0B40FD" w14:textId="57B55D63" w:rsidR="00E64D4C" w:rsidRPr="00BD3CBE" w:rsidRDefault="00E64D4C"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0.90 (0.80-1.01)</w:t>
            </w:r>
          </w:p>
        </w:tc>
      </w:tr>
      <w:tr w:rsidR="00A27985" w:rsidRPr="00BD3CBE" w14:paraId="3594379A" w14:textId="77777777" w:rsidTr="00791D63">
        <w:tc>
          <w:tcPr>
            <w:tcW w:w="2771" w:type="dxa"/>
            <w:tcBorders>
              <w:top w:val="nil"/>
              <w:left w:val="nil"/>
              <w:bottom w:val="nil"/>
              <w:right w:val="nil"/>
            </w:tcBorders>
          </w:tcPr>
          <w:p w14:paraId="7D696D23" w14:textId="213ED787" w:rsidR="00E64D4C" w:rsidRPr="00BD3CBE" w:rsidRDefault="00E64D4C"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 xml:space="preserve">        Proximal colon cancer</w:t>
            </w:r>
          </w:p>
        </w:tc>
        <w:tc>
          <w:tcPr>
            <w:tcW w:w="1057" w:type="dxa"/>
            <w:tcBorders>
              <w:top w:val="nil"/>
              <w:left w:val="nil"/>
              <w:bottom w:val="nil"/>
              <w:right w:val="nil"/>
            </w:tcBorders>
          </w:tcPr>
          <w:p w14:paraId="508CC1BD" w14:textId="04232F23" w:rsidR="00E64D4C" w:rsidRPr="00BD3CBE" w:rsidRDefault="00E64D4C" w:rsidP="00D11BAD">
            <w:pPr>
              <w:spacing w:line="480" w:lineRule="auto"/>
              <w:rPr>
                <w:rFonts w:ascii="Times New Roman" w:hAnsi="Times New Roman" w:cs="Times New Roman"/>
                <w:color w:val="000000" w:themeColor="text1"/>
                <w:sz w:val="24"/>
                <w:szCs w:val="24"/>
              </w:rPr>
            </w:pPr>
          </w:p>
        </w:tc>
        <w:tc>
          <w:tcPr>
            <w:tcW w:w="1842" w:type="dxa"/>
            <w:tcBorders>
              <w:top w:val="nil"/>
              <w:left w:val="nil"/>
              <w:bottom w:val="nil"/>
              <w:right w:val="nil"/>
            </w:tcBorders>
          </w:tcPr>
          <w:p w14:paraId="42F14A66" w14:textId="09F7D7EC" w:rsidR="00E64D4C" w:rsidRPr="00BD3CBE" w:rsidRDefault="00E64D4C" w:rsidP="00D11BAD">
            <w:pPr>
              <w:spacing w:line="480" w:lineRule="auto"/>
              <w:rPr>
                <w:rFonts w:ascii="Times New Roman" w:hAnsi="Times New Roman" w:cs="Times New Roman"/>
                <w:color w:val="000000" w:themeColor="text1"/>
                <w:sz w:val="24"/>
                <w:szCs w:val="24"/>
              </w:rPr>
            </w:pPr>
          </w:p>
        </w:tc>
        <w:tc>
          <w:tcPr>
            <w:tcW w:w="1843" w:type="dxa"/>
            <w:tcBorders>
              <w:top w:val="nil"/>
              <w:left w:val="nil"/>
              <w:bottom w:val="nil"/>
              <w:right w:val="nil"/>
            </w:tcBorders>
          </w:tcPr>
          <w:p w14:paraId="3DC0039F" w14:textId="240FB74D" w:rsidR="00E64D4C" w:rsidRPr="00BD3CBE" w:rsidRDefault="00E64D4C" w:rsidP="00D11BAD">
            <w:pPr>
              <w:spacing w:line="480" w:lineRule="auto"/>
              <w:rPr>
                <w:rFonts w:ascii="Times New Roman" w:hAnsi="Times New Roman" w:cs="Times New Roman"/>
                <w:color w:val="000000" w:themeColor="text1"/>
                <w:sz w:val="24"/>
                <w:szCs w:val="24"/>
              </w:rPr>
            </w:pPr>
          </w:p>
        </w:tc>
        <w:tc>
          <w:tcPr>
            <w:tcW w:w="1843" w:type="dxa"/>
            <w:tcBorders>
              <w:top w:val="nil"/>
              <w:left w:val="nil"/>
              <w:bottom w:val="nil"/>
              <w:right w:val="nil"/>
            </w:tcBorders>
          </w:tcPr>
          <w:p w14:paraId="0A57B911" w14:textId="556BCFCC" w:rsidR="00E64D4C" w:rsidRPr="00BD3CBE" w:rsidRDefault="00E64D4C" w:rsidP="00D11BAD">
            <w:pPr>
              <w:spacing w:line="480" w:lineRule="auto"/>
              <w:rPr>
                <w:rFonts w:ascii="Times New Roman" w:hAnsi="Times New Roman" w:cs="Times New Roman"/>
                <w:color w:val="000000" w:themeColor="text1"/>
                <w:sz w:val="24"/>
                <w:szCs w:val="24"/>
              </w:rPr>
            </w:pPr>
          </w:p>
        </w:tc>
        <w:tc>
          <w:tcPr>
            <w:tcW w:w="1843" w:type="dxa"/>
            <w:tcBorders>
              <w:top w:val="nil"/>
              <w:left w:val="nil"/>
              <w:bottom w:val="nil"/>
              <w:right w:val="nil"/>
            </w:tcBorders>
          </w:tcPr>
          <w:p w14:paraId="62636D88" w14:textId="0FA5599F" w:rsidR="00E64D4C" w:rsidRPr="00BD3CBE" w:rsidRDefault="00E64D4C" w:rsidP="00D11BAD">
            <w:pPr>
              <w:spacing w:line="480" w:lineRule="auto"/>
              <w:rPr>
                <w:rFonts w:ascii="Times New Roman" w:hAnsi="Times New Roman" w:cs="Times New Roman"/>
                <w:color w:val="000000" w:themeColor="text1"/>
                <w:sz w:val="24"/>
                <w:szCs w:val="24"/>
              </w:rPr>
            </w:pPr>
          </w:p>
        </w:tc>
        <w:tc>
          <w:tcPr>
            <w:tcW w:w="850" w:type="dxa"/>
            <w:tcBorders>
              <w:top w:val="nil"/>
              <w:left w:val="nil"/>
              <w:bottom w:val="nil"/>
              <w:right w:val="nil"/>
            </w:tcBorders>
          </w:tcPr>
          <w:p w14:paraId="1B6DE8A1" w14:textId="77777777" w:rsidR="00E64D4C" w:rsidRPr="00BD3CBE" w:rsidRDefault="00E64D4C" w:rsidP="00D11BAD">
            <w:pPr>
              <w:spacing w:line="480" w:lineRule="auto"/>
              <w:rPr>
                <w:rFonts w:ascii="Times New Roman" w:hAnsi="Times New Roman" w:cs="Times New Roman"/>
                <w:color w:val="000000" w:themeColor="text1"/>
                <w:sz w:val="24"/>
                <w:szCs w:val="24"/>
              </w:rPr>
            </w:pPr>
          </w:p>
        </w:tc>
        <w:tc>
          <w:tcPr>
            <w:tcW w:w="851" w:type="dxa"/>
            <w:tcBorders>
              <w:top w:val="nil"/>
              <w:left w:val="nil"/>
              <w:bottom w:val="nil"/>
              <w:right w:val="nil"/>
            </w:tcBorders>
          </w:tcPr>
          <w:p w14:paraId="47F13EE4" w14:textId="0EFC0F33" w:rsidR="00E64D4C" w:rsidRPr="00BD3CBE" w:rsidRDefault="00E64D4C" w:rsidP="00D11BAD">
            <w:pPr>
              <w:spacing w:line="480" w:lineRule="auto"/>
              <w:rPr>
                <w:rFonts w:ascii="Times New Roman" w:hAnsi="Times New Roman" w:cs="Times New Roman"/>
                <w:i/>
                <w:color w:val="000000" w:themeColor="text1"/>
                <w:sz w:val="24"/>
                <w:szCs w:val="24"/>
              </w:rPr>
            </w:pPr>
          </w:p>
        </w:tc>
        <w:tc>
          <w:tcPr>
            <w:tcW w:w="1842" w:type="dxa"/>
            <w:tcBorders>
              <w:top w:val="nil"/>
              <w:left w:val="nil"/>
              <w:bottom w:val="nil"/>
              <w:right w:val="nil"/>
            </w:tcBorders>
          </w:tcPr>
          <w:p w14:paraId="62822361" w14:textId="38B30C72" w:rsidR="00E64D4C" w:rsidRPr="00BD3CBE" w:rsidRDefault="00E64D4C" w:rsidP="00D11BAD">
            <w:pPr>
              <w:spacing w:line="480" w:lineRule="auto"/>
              <w:rPr>
                <w:rFonts w:ascii="Times New Roman" w:hAnsi="Times New Roman" w:cs="Times New Roman"/>
                <w:color w:val="000000" w:themeColor="text1"/>
                <w:sz w:val="24"/>
                <w:szCs w:val="24"/>
              </w:rPr>
            </w:pPr>
          </w:p>
        </w:tc>
      </w:tr>
      <w:tr w:rsidR="00A27985" w:rsidRPr="00BD3CBE" w14:paraId="1F6D669A" w14:textId="77777777" w:rsidTr="00791D63">
        <w:tc>
          <w:tcPr>
            <w:tcW w:w="2771" w:type="dxa"/>
            <w:tcBorders>
              <w:top w:val="nil"/>
              <w:left w:val="nil"/>
              <w:bottom w:val="nil"/>
              <w:right w:val="nil"/>
            </w:tcBorders>
          </w:tcPr>
          <w:p w14:paraId="0C209795" w14:textId="4305EA7A" w:rsidR="00E64D4C" w:rsidRPr="00BD3CBE" w:rsidRDefault="00E64D4C"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 xml:space="preserve">        Cases</w:t>
            </w:r>
          </w:p>
        </w:tc>
        <w:tc>
          <w:tcPr>
            <w:tcW w:w="1057" w:type="dxa"/>
            <w:tcBorders>
              <w:top w:val="nil"/>
              <w:left w:val="nil"/>
              <w:bottom w:val="nil"/>
              <w:right w:val="nil"/>
            </w:tcBorders>
          </w:tcPr>
          <w:p w14:paraId="5963D5A5" w14:textId="50ABBC59" w:rsidR="00E64D4C" w:rsidRPr="00BD3CBE" w:rsidRDefault="00E64D4C"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359</w:t>
            </w:r>
          </w:p>
        </w:tc>
        <w:tc>
          <w:tcPr>
            <w:tcW w:w="1842" w:type="dxa"/>
            <w:tcBorders>
              <w:top w:val="nil"/>
              <w:left w:val="nil"/>
              <w:bottom w:val="nil"/>
              <w:right w:val="nil"/>
            </w:tcBorders>
          </w:tcPr>
          <w:p w14:paraId="6607F358" w14:textId="67657F8A" w:rsidR="00E64D4C" w:rsidRPr="00BD3CBE" w:rsidRDefault="00E64D4C"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368</w:t>
            </w:r>
          </w:p>
        </w:tc>
        <w:tc>
          <w:tcPr>
            <w:tcW w:w="1843" w:type="dxa"/>
            <w:tcBorders>
              <w:top w:val="nil"/>
              <w:left w:val="nil"/>
              <w:bottom w:val="nil"/>
              <w:right w:val="nil"/>
            </w:tcBorders>
          </w:tcPr>
          <w:p w14:paraId="5A0F74C6" w14:textId="3BDACFD6" w:rsidR="00E64D4C" w:rsidRPr="00BD3CBE" w:rsidRDefault="00E64D4C"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353</w:t>
            </w:r>
          </w:p>
        </w:tc>
        <w:tc>
          <w:tcPr>
            <w:tcW w:w="1843" w:type="dxa"/>
            <w:tcBorders>
              <w:top w:val="nil"/>
              <w:left w:val="nil"/>
              <w:bottom w:val="nil"/>
              <w:right w:val="nil"/>
            </w:tcBorders>
          </w:tcPr>
          <w:p w14:paraId="1DFFA8CC" w14:textId="54642480" w:rsidR="00E64D4C" w:rsidRPr="00BD3CBE" w:rsidRDefault="00E64D4C"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409</w:t>
            </w:r>
          </w:p>
        </w:tc>
        <w:tc>
          <w:tcPr>
            <w:tcW w:w="1843" w:type="dxa"/>
            <w:tcBorders>
              <w:top w:val="nil"/>
              <w:left w:val="nil"/>
              <w:bottom w:val="nil"/>
              <w:right w:val="nil"/>
            </w:tcBorders>
          </w:tcPr>
          <w:p w14:paraId="73FB5DEB" w14:textId="20D92196" w:rsidR="00E64D4C" w:rsidRPr="00BD3CBE" w:rsidRDefault="00E64D4C"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388</w:t>
            </w:r>
          </w:p>
        </w:tc>
        <w:tc>
          <w:tcPr>
            <w:tcW w:w="850" w:type="dxa"/>
            <w:tcBorders>
              <w:top w:val="nil"/>
              <w:left w:val="nil"/>
              <w:bottom w:val="nil"/>
              <w:right w:val="nil"/>
            </w:tcBorders>
          </w:tcPr>
          <w:p w14:paraId="0D4EE8F9" w14:textId="77777777" w:rsidR="00E64D4C" w:rsidRPr="00BD3CBE" w:rsidRDefault="00E64D4C" w:rsidP="00D11BAD">
            <w:pPr>
              <w:spacing w:line="480" w:lineRule="auto"/>
              <w:rPr>
                <w:rFonts w:ascii="Times New Roman" w:hAnsi="Times New Roman" w:cs="Times New Roman"/>
                <w:color w:val="000000" w:themeColor="text1"/>
                <w:sz w:val="24"/>
                <w:szCs w:val="24"/>
              </w:rPr>
            </w:pPr>
          </w:p>
        </w:tc>
        <w:tc>
          <w:tcPr>
            <w:tcW w:w="851" w:type="dxa"/>
            <w:tcBorders>
              <w:top w:val="nil"/>
              <w:left w:val="nil"/>
              <w:bottom w:val="nil"/>
              <w:right w:val="nil"/>
            </w:tcBorders>
          </w:tcPr>
          <w:p w14:paraId="274C61D0" w14:textId="77777777" w:rsidR="00E64D4C" w:rsidRPr="00BD3CBE" w:rsidRDefault="00E64D4C" w:rsidP="00D11BAD">
            <w:pPr>
              <w:spacing w:line="480" w:lineRule="auto"/>
              <w:rPr>
                <w:rFonts w:ascii="Times New Roman" w:hAnsi="Times New Roman" w:cs="Times New Roman"/>
                <w:i/>
                <w:color w:val="000000" w:themeColor="text1"/>
                <w:sz w:val="24"/>
                <w:szCs w:val="24"/>
              </w:rPr>
            </w:pPr>
          </w:p>
        </w:tc>
        <w:tc>
          <w:tcPr>
            <w:tcW w:w="1842" w:type="dxa"/>
            <w:tcBorders>
              <w:top w:val="nil"/>
              <w:left w:val="nil"/>
              <w:bottom w:val="nil"/>
              <w:right w:val="nil"/>
            </w:tcBorders>
          </w:tcPr>
          <w:p w14:paraId="38513BBC" w14:textId="77777777" w:rsidR="00E64D4C" w:rsidRPr="00BD3CBE" w:rsidRDefault="00E64D4C" w:rsidP="00D11BAD">
            <w:pPr>
              <w:spacing w:line="480" w:lineRule="auto"/>
              <w:rPr>
                <w:rFonts w:ascii="Times New Roman" w:hAnsi="Times New Roman" w:cs="Times New Roman"/>
                <w:color w:val="000000" w:themeColor="text1"/>
                <w:sz w:val="24"/>
                <w:szCs w:val="24"/>
              </w:rPr>
            </w:pPr>
          </w:p>
        </w:tc>
      </w:tr>
      <w:tr w:rsidR="00A27985" w:rsidRPr="00BD3CBE" w14:paraId="07560DA6" w14:textId="77777777" w:rsidTr="00791D63">
        <w:tc>
          <w:tcPr>
            <w:tcW w:w="2771" w:type="dxa"/>
            <w:tcBorders>
              <w:top w:val="nil"/>
              <w:left w:val="nil"/>
              <w:bottom w:val="nil"/>
              <w:right w:val="nil"/>
            </w:tcBorders>
          </w:tcPr>
          <w:p w14:paraId="1225CFFC" w14:textId="2288F3EA" w:rsidR="00E64D4C" w:rsidRPr="00BD3CBE" w:rsidRDefault="00E64D4C"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 xml:space="preserve">        </w:t>
            </w:r>
            <w:r w:rsidR="00791D63" w:rsidRPr="00BD3CBE">
              <w:rPr>
                <w:rFonts w:ascii="Times New Roman" w:hAnsi="Times New Roman" w:cs="Times New Roman"/>
                <w:color w:val="000000" w:themeColor="text1"/>
                <w:sz w:val="24"/>
                <w:szCs w:val="24"/>
              </w:rPr>
              <w:t>HR(95%CI)</w:t>
            </w:r>
          </w:p>
        </w:tc>
        <w:tc>
          <w:tcPr>
            <w:tcW w:w="1057" w:type="dxa"/>
            <w:tcBorders>
              <w:top w:val="nil"/>
              <w:left w:val="nil"/>
              <w:bottom w:val="nil"/>
              <w:right w:val="nil"/>
            </w:tcBorders>
          </w:tcPr>
          <w:p w14:paraId="4FA8C37F" w14:textId="2041DDB7" w:rsidR="00E64D4C" w:rsidRPr="00BD3CBE" w:rsidRDefault="00E64D4C"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 xml:space="preserve">1.00 </w:t>
            </w:r>
          </w:p>
        </w:tc>
        <w:tc>
          <w:tcPr>
            <w:tcW w:w="1842" w:type="dxa"/>
            <w:tcBorders>
              <w:top w:val="nil"/>
              <w:left w:val="nil"/>
              <w:bottom w:val="nil"/>
              <w:right w:val="nil"/>
            </w:tcBorders>
          </w:tcPr>
          <w:p w14:paraId="1860CDE2" w14:textId="19E37C84" w:rsidR="00E64D4C" w:rsidRPr="00BD3CBE" w:rsidRDefault="00E64D4C"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1.02 (0.88-1.18)</w:t>
            </w:r>
          </w:p>
        </w:tc>
        <w:tc>
          <w:tcPr>
            <w:tcW w:w="1843" w:type="dxa"/>
            <w:tcBorders>
              <w:top w:val="nil"/>
              <w:left w:val="nil"/>
              <w:bottom w:val="nil"/>
              <w:right w:val="nil"/>
            </w:tcBorders>
          </w:tcPr>
          <w:p w14:paraId="54C71C69" w14:textId="472C8EEC" w:rsidR="00E64D4C" w:rsidRPr="00BD3CBE" w:rsidRDefault="00E64D4C"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0.91 (0.78-1.07)</w:t>
            </w:r>
          </w:p>
        </w:tc>
        <w:tc>
          <w:tcPr>
            <w:tcW w:w="1843" w:type="dxa"/>
            <w:tcBorders>
              <w:top w:val="nil"/>
              <w:left w:val="nil"/>
              <w:bottom w:val="nil"/>
              <w:right w:val="nil"/>
            </w:tcBorders>
          </w:tcPr>
          <w:p w14:paraId="7599C2A8" w14:textId="1373CBB4" w:rsidR="00E64D4C" w:rsidRPr="00BD3CBE" w:rsidRDefault="00E64D4C"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0.93 (0.80-1.10)</w:t>
            </w:r>
          </w:p>
        </w:tc>
        <w:tc>
          <w:tcPr>
            <w:tcW w:w="1843" w:type="dxa"/>
            <w:tcBorders>
              <w:top w:val="nil"/>
              <w:left w:val="nil"/>
              <w:bottom w:val="nil"/>
              <w:right w:val="nil"/>
            </w:tcBorders>
          </w:tcPr>
          <w:p w14:paraId="26CD910F" w14:textId="5C5A754E" w:rsidR="00E64D4C" w:rsidRPr="00BD3CBE" w:rsidRDefault="00E64D4C"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0.93 (0.79-1.11)</w:t>
            </w:r>
          </w:p>
        </w:tc>
        <w:tc>
          <w:tcPr>
            <w:tcW w:w="850" w:type="dxa"/>
            <w:tcBorders>
              <w:top w:val="nil"/>
              <w:left w:val="nil"/>
              <w:bottom w:val="nil"/>
              <w:right w:val="nil"/>
            </w:tcBorders>
          </w:tcPr>
          <w:p w14:paraId="3742A0D3" w14:textId="15532507" w:rsidR="00E64D4C" w:rsidRPr="00BD3CBE" w:rsidRDefault="00E64D4C"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i/>
                <w:color w:val="000000" w:themeColor="text1"/>
                <w:sz w:val="24"/>
                <w:szCs w:val="24"/>
              </w:rPr>
              <w:t>0.295</w:t>
            </w:r>
          </w:p>
        </w:tc>
        <w:tc>
          <w:tcPr>
            <w:tcW w:w="851" w:type="dxa"/>
            <w:tcBorders>
              <w:top w:val="nil"/>
              <w:left w:val="nil"/>
              <w:bottom w:val="nil"/>
              <w:right w:val="nil"/>
            </w:tcBorders>
          </w:tcPr>
          <w:p w14:paraId="4DF45FF3" w14:textId="76DFD08B" w:rsidR="00E64D4C" w:rsidRPr="00BD3CBE" w:rsidRDefault="00E64D4C" w:rsidP="00D11BAD">
            <w:pPr>
              <w:spacing w:line="480" w:lineRule="auto"/>
              <w:rPr>
                <w:rFonts w:ascii="Times New Roman" w:hAnsi="Times New Roman" w:cs="Times New Roman"/>
                <w:i/>
                <w:color w:val="000000" w:themeColor="text1"/>
                <w:sz w:val="24"/>
                <w:szCs w:val="24"/>
              </w:rPr>
            </w:pPr>
            <w:r w:rsidRPr="00BD3CBE">
              <w:rPr>
                <w:rFonts w:ascii="Times New Roman" w:hAnsi="Times New Roman" w:cs="Times New Roman"/>
                <w:i/>
                <w:color w:val="000000" w:themeColor="text1"/>
                <w:sz w:val="24"/>
                <w:szCs w:val="24"/>
              </w:rPr>
              <w:t>0.350</w:t>
            </w:r>
            <w:r w:rsidRPr="00BD3CBE">
              <w:rPr>
                <w:rFonts w:ascii="Times New Roman" w:hAnsi="Times New Roman" w:cs="Times New Roman"/>
                <w:i/>
                <w:color w:val="000000" w:themeColor="text1"/>
                <w:sz w:val="24"/>
                <w:szCs w:val="24"/>
                <w:vertAlign w:val="superscript"/>
              </w:rPr>
              <w:t>‡</w:t>
            </w:r>
          </w:p>
        </w:tc>
        <w:tc>
          <w:tcPr>
            <w:tcW w:w="1842" w:type="dxa"/>
            <w:tcBorders>
              <w:top w:val="nil"/>
              <w:left w:val="nil"/>
              <w:bottom w:val="nil"/>
              <w:right w:val="nil"/>
            </w:tcBorders>
          </w:tcPr>
          <w:p w14:paraId="12209739" w14:textId="0D0683A1" w:rsidR="00E64D4C" w:rsidRPr="00BD3CBE" w:rsidRDefault="00E64D4C"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0.90 (0.76-1.07)</w:t>
            </w:r>
          </w:p>
        </w:tc>
      </w:tr>
      <w:tr w:rsidR="00A27985" w:rsidRPr="00BD3CBE" w14:paraId="3F28877D" w14:textId="77777777" w:rsidTr="00791D63">
        <w:tc>
          <w:tcPr>
            <w:tcW w:w="2771" w:type="dxa"/>
            <w:tcBorders>
              <w:top w:val="nil"/>
              <w:left w:val="nil"/>
              <w:bottom w:val="nil"/>
              <w:right w:val="nil"/>
            </w:tcBorders>
          </w:tcPr>
          <w:p w14:paraId="0B5645AA" w14:textId="565C1D27" w:rsidR="00E64D4C" w:rsidRPr="00BD3CBE" w:rsidRDefault="00E64D4C"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 xml:space="preserve">        Distal colon cancer</w:t>
            </w:r>
          </w:p>
        </w:tc>
        <w:tc>
          <w:tcPr>
            <w:tcW w:w="1057" w:type="dxa"/>
            <w:tcBorders>
              <w:top w:val="nil"/>
              <w:left w:val="nil"/>
              <w:bottom w:val="nil"/>
              <w:right w:val="nil"/>
            </w:tcBorders>
          </w:tcPr>
          <w:p w14:paraId="07BB529E" w14:textId="4896EFD2" w:rsidR="00E64D4C" w:rsidRPr="00BD3CBE" w:rsidRDefault="00E64D4C" w:rsidP="00D11BAD">
            <w:pPr>
              <w:spacing w:line="480" w:lineRule="auto"/>
              <w:rPr>
                <w:rFonts w:ascii="Times New Roman" w:hAnsi="Times New Roman" w:cs="Times New Roman"/>
                <w:color w:val="000000" w:themeColor="text1"/>
                <w:sz w:val="24"/>
                <w:szCs w:val="24"/>
              </w:rPr>
            </w:pPr>
          </w:p>
        </w:tc>
        <w:tc>
          <w:tcPr>
            <w:tcW w:w="1842" w:type="dxa"/>
            <w:tcBorders>
              <w:top w:val="nil"/>
              <w:left w:val="nil"/>
              <w:bottom w:val="nil"/>
              <w:right w:val="nil"/>
            </w:tcBorders>
          </w:tcPr>
          <w:p w14:paraId="385D324B" w14:textId="68C0D421" w:rsidR="00E64D4C" w:rsidRPr="00BD3CBE" w:rsidRDefault="00E64D4C" w:rsidP="00D11BAD">
            <w:pPr>
              <w:spacing w:line="480" w:lineRule="auto"/>
              <w:rPr>
                <w:rFonts w:ascii="Times New Roman" w:hAnsi="Times New Roman" w:cs="Times New Roman"/>
                <w:color w:val="000000" w:themeColor="text1"/>
                <w:sz w:val="24"/>
                <w:szCs w:val="24"/>
              </w:rPr>
            </w:pPr>
          </w:p>
        </w:tc>
        <w:tc>
          <w:tcPr>
            <w:tcW w:w="1843" w:type="dxa"/>
            <w:tcBorders>
              <w:top w:val="nil"/>
              <w:left w:val="nil"/>
              <w:bottom w:val="nil"/>
              <w:right w:val="nil"/>
            </w:tcBorders>
          </w:tcPr>
          <w:p w14:paraId="6A5F383E" w14:textId="552ADF2E" w:rsidR="00E64D4C" w:rsidRPr="00BD3CBE" w:rsidRDefault="00E64D4C" w:rsidP="00D11BAD">
            <w:pPr>
              <w:spacing w:line="480" w:lineRule="auto"/>
              <w:rPr>
                <w:rFonts w:ascii="Times New Roman" w:hAnsi="Times New Roman" w:cs="Times New Roman"/>
                <w:color w:val="000000" w:themeColor="text1"/>
                <w:sz w:val="24"/>
                <w:szCs w:val="24"/>
              </w:rPr>
            </w:pPr>
          </w:p>
        </w:tc>
        <w:tc>
          <w:tcPr>
            <w:tcW w:w="1843" w:type="dxa"/>
            <w:tcBorders>
              <w:top w:val="nil"/>
              <w:left w:val="nil"/>
              <w:bottom w:val="nil"/>
              <w:right w:val="nil"/>
            </w:tcBorders>
          </w:tcPr>
          <w:p w14:paraId="61FD89EC" w14:textId="794B3486" w:rsidR="00E64D4C" w:rsidRPr="00BD3CBE" w:rsidRDefault="00E64D4C" w:rsidP="00D11BAD">
            <w:pPr>
              <w:spacing w:line="480" w:lineRule="auto"/>
              <w:rPr>
                <w:rFonts w:ascii="Times New Roman" w:hAnsi="Times New Roman" w:cs="Times New Roman"/>
                <w:color w:val="000000" w:themeColor="text1"/>
                <w:sz w:val="24"/>
                <w:szCs w:val="24"/>
              </w:rPr>
            </w:pPr>
          </w:p>
        </w:tc>
        <w:tc>
          <w:tcPr>
            <w:tcW w:w="1843" w:type="dxa"/>
            <w:tcBorders>
              <w:top w:val="nil"/>
              <w:left w:val="nil"/>
              <w:bottom w:val="nil"/>
              <w:right w:val="nil"/>
            </w:tcBorders>
          </w:tcPr>
          <w:p w14:paraId="56A1160C" w14:textId="26508000" w:rsidR="00E64D4C" w:rsidRPr="00BD3CBE" w:rsidRDefault="00E64D4C" w:rsidP="00D11BAD">
            <w:pPr>
              <w:spacing w:line="480" w:lineRule="auto"/>
              <w:rPr>
                <w:rFonts w:ascii="Times New Roman" w:hAnsi="Times New Roman" w:cs="Times New Roman"/>
                <w:color w:val="000000" w:themeColor="text1"/>
                <w:sz w:val="24"/>
                <w:szCs w:val="24"/>
              </w:rPr>
            </w:pPr>
          </w:p>
        </w:tc>
        <w:tc>
          <w:tcPr>
            <w:tcW w:w="850" w:type="dxa"/>
            <w:tcBorders>
              <w:top w:val="nil"/>
              <w:left w:val="nil"/>
              <w:bottom w:val="nil"/>
              <w:right w:val="nil"/>
            </w:tcBorders>
          </w:tcPr>
          <w:p w14:paraId="7CD7B91A" w14:textId="77777777" w:rsidR="00E64D4C" w:rsidRPr="00BD3CBE" w:rsidRDefault="00E64D4C" w:rsidP="00D11BAD">
            <w:pPr>
              <w:spacing w:line="480" w:lineRule="auto"/>
              <w:rPr>
                <w:rFonts w:ascii="Times New Roman" w:hAnsi="Times New Roman" w:cs="Times New Roman"/>
                <w:color w:val="000000" w:themeColor="text1"/>
                <w:sz w:val="24"/>
                <w:szCs w:val="24"/>
              </w:rPr>
            </w:pPr>
          </w:p>
        </w:tc>
        <w:tc>
          <w:tcPr>
            <w:tcW w:w="851" w:type="dxa"/>
            <w:tcBorders>
              <w:top w:val="nil"/>
              <w:left w:val="nil"/>
              <w:bottom w:val="nil"/>
              <w:right w:val="nil"/>
            </w:tcBorders>
          </w:tcPr>
          <w:p w14:paraId="4C8F15E1" w14:textId="77777777" w:rsidR="00E64D4C" w:rsidRPr="00BD3CBE" w:rsidRDefault="00E64D4C" w:rsidP="00D11BAD">
            <w:pPr>
              <w:spacing w:line="480" w:lineRule="auto"/>
              <w:rPr>
                <w:rFonts w:ascii="Times New Roman" w:hAnsi="Times New Roman" w:cs="Times New Roman"/>
                <w:i/>
                <w:color w:val="000000" w:themeColor="text1"/>
                <w:sz w:val="24"/>
                <w:szCs w:val="24"/>
              </w:rPr>
            </w:pPr>
          </w:p>
        </w:tc>
        <w:tc>
          <w:tcPr>
            <w:tcW w:w="1842" w:type="dxa"/>
            <w:tcBorders>
              <w:top w:val="nil"/>
              <w:left w:val="nil"/>
              <w:bottom w:val="nil"/>
              <w:right w:val="nil"/>
            </w:tcBorders>
          </w:tcPr>
          <w:p w14:paraId="7AE5061D" w14:textId="3311CA6A" w:rsidR="00E64D4C" w:rsidRPr="00BD3CBE" w:rsidRDefault="00E64D4C" w:rsidP="00D11BAD">
            <w:pPr>
              <w:spacing w:line="480" w:lineRule="auto"/>
              <w:rPr>
                <w:rFonts w:ascii="Times New Roman" w:hAnsi="Times New Roman" w:cs="Times New Roman"/>
                <w:color w:val="000000" w:themeColor="text1"/>
                <w:sz w:val="24"/>
                <w:szCs w:val="24"/>
              </w:rPr>
            </w:pPr>
          </w:p>
        </w:tc>
      </w:tr>
      <w:tr w:rsidR="00A27985" w:rsidRPr="00BD3CBE" w14:paraId="7BF0AFA0" w14:textId="77777777" w:rsidTr="00791D63">
        <w:tc>
          <w:tcPr>
            <w:tcW w:w="2771" w:type="dxa"/>
            <w:tcBorders>
              <w:top w:val="nil"/>
              <w:left w:val="nil"/>
              <w:bottom w:val="nil"/>
              <w:right w:val="nil"/>
            </w:tcBorders>
          </w:tcPr>
          <w:p w14:paraId="06DD5F4F" w14:textId="5B8E981E" w:rsidR="00E64D4C" w:rsidRPr="00BD3CBE" w:rsidRDefault="00E64D4C"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 xml:space="preserve">        Cases</w:t>
            </w:r>
          </w:p>
        </w:tc>
        <w:tc>
          <w:tcPr>
            <w:tcW w:w="1057" w:type="dxa"/>
            <w:tcBorders>
              <w:top w:val="nil"/>
              <w:left w:val="nil"/>
              <w:bottom w:val="nil"/>
              <w:right w:val="nil"/>
            </w:tcBorders>
          </w:tcPr>
          <w:p w14:paraId="759E1E41" w14:textId="2A43A552" w:rsidR="00E64D4C" w:rsidRPr="00BD3CBE" w:rsidRDefault="00E64D4C"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315</w:t>
            </w:r>
          </w:p>
        </w:tc>
        <w:tc>
          <w:tcPr>
            <w:tcW w:w="1842" w:type="dxa"/>
            <w:tcBorders>
              <w:top w:val="nil"/>
              <w:left w:val="nil"/>
              <w:bottom w:val="nil"/>
              <w:right w:val="nil"/>
            </w:tcBorders>
          </w:tcPr>
          <w:p w14:paraId="4DFBAB88" w14:textId="002A15E8" w:rsidR="00E64D4C" w:rsidRPr="00BD3CBE" w:rsidRDefault="00E64D4C"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306</w:t>
            </w:r>
          </w:p>
        </w:tc>
        <w:tc>
          <w:tcPr>
            <w:tcW w:w="1843" w:type="dxa"/>
            <w:tcBorders>
              <w:top w:val="nil"/>
              <w:left w:val="nil"/>
              <w:bottom w:val="nil"/>
              <w:right w:val="nil"/>
            </w:tcBorders>
          </w:tcPr>
          <w:p w14:paraId="4AF06D47" w14:textId="699713F6" w:rsidR="00E64D4C" w:rsidRPr="00BD3CBE" w:rsidRDefault="00E64D4C"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365</w:t>
            </w:r>
          </w:p>
        </w:tc>
        <w:tc>
          <w:tcPr>
            <w:tcW w:w="1843" w:type="dxa"/>
            <w:tcBorders>
              <w:top w:val="nil"/>
              <w:left w:val="nil"/>
              <w:bottom w:val="nil"/>
              <w:right w:val="nil"/>
            </w:tcBorders>
          </w:tcPr>
          <w:p w14:paraId="049D13B7" w14:textId="63E5A46D" w:rsidR="00E64D4C" w:rsidRPr="00BD3CBE" w:rsidRDefault="00E64D4C"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358</w:t>
            </w:r>
          </w:p>
        </w:tc>
        <w:tc>
          <w:tcPr>
            <w:tcW w:w="1843" w:type="dxa"/>
            <w:tcBorders>
              <w:top w:val="nil"/>
              <w:left w:val="nil"/>
              <w:bottom w:val="nil"/>
              <w:right w:val="nil"/>
            </w:tcBorders>
          </w:tcPr>
          <w:p w14:paraId="1909FB92" w14:textId="7BE1CC93" w:rsidR="00E64D4C" w:rsidRPr="00BD3CBE" w:rsidRDefault="00E64D4C"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399</w:t>
            </w:r>
          </w:p>
        </w:tc>
        <w:tc>
          <w:tcPr>
            <w:tcW w:w="850" w:type="dxa"/>
            <w:tcBorders>
              <w:top w:val="nil"/>
              <w:left w:val="nil"/>
              <w:bottom w:val="nil"/>
              <w:right w:val="nil"/>
            </w:tcBorders>
          </w:tcPr>
          <w:p w14:paraId="2F04CA56" w14:textId="77777777" w:rsidR="00E64D4C" w:rsidRPr="00BD3CBE" w:rsidRDefault="00E64D4C" w:rsidP="00D11BAD">
            <w:pPr>
              <w:spacing w:line="480" w:lineRule="auto"/>
              <w:rPr>
                <w:rFonts w:ascii="Times New Roman" w:hAnsi="Times New Roman" w:cs="Times New Roman"/>
                <w:color w:val="000000" w:themeColor="text1"/>
                <w:sz w:val="24"/>
                <w:szCs w:val="24"/>
              </w:rPr>
            </w:pPr>
          </w:p>
        </w:tc>
        <w:tc>
          <w:tcPr>
            <w:tcW w:w="851" w:type="dxa"/>
            <w:tcBorders>
              <w:top w:val="nil"/>
              <w:left w:val="nil"/>
              <w:bottom w:val="nil"/>
              <w:right w:val="nil"/>
            </w:tcBorders>
          </w:tcPr>
          <w:p w14:paraId="65D304DB" w14:textId="77777777" w:rsidR="00E64D4C" w:rsidRPr="00BD3CBE" w:rsidRDefault="00E64D4C" w:rsidP="00D11BAD">
            <w:pPr>
              <w:spacing w:line="480" w:lineRule="auto"/>
              <w:rPr>
                <w:rFonts w:ascii="Times New Roman" w:hAnsi="Times New Roman" w:cs="Times New Roman"/>
                <w:i/>
                <w:color w:val="000000" w:themeColor="text1"/>
                <w:sz w:val="24"/>
                <w:szCs w:val="24"/>
              </w:rPr>
            </w:pPr>
          </w:p>
        </w:tc>
        <w:tc>
          <w:tcPr>
            <w:tcW w:w="1842" w:type="dxa"/>
            <w:tcBorders>
              <w:top w:val="nil"/>
              <w:left w:val="nil"/>
              <w:bottom w:val="nil"/>
              <w:right w:val="nil"/>
            </w:tcBorders>
          </w:tcPr>
          <w:p w14:paraId="6B6E2790" w14:textId="77777777" w:rsidR="00E64D4C" w:rsidRPr="00BD3CBE" w:rsidRDefault="00E64D4C" w:rsidP="00D11BAD">
            <w:pPr>
              <w:spacing w:line="480" w:lineRule="auto"/>
              <w:rPr>
                <w:rFonts w:ascii="Times New Roman" w:hAnsi="Times New Roman" w:cs="Times New Roman"/>
                <w:color w:val="000000" w:themeColor="text1"/>
                <w:sz w:val="24"/>
                <w:szCs w:val="24"/>
              </w:rPr>
            </w:pPr>
          </w:p>
        </w:tc>
      </w:tr>
      <w:tr w:rsidR="00A27985" w:rsidRPr="00BD3CBE" w14:paraId="00BD1963" w14:textId="77777777" w:rsidTr="00791D63">
        <w:tc>
          <w:tcPr>
            <w:tcW w:w="2771" w:type="dxa"/>
            <w:tcBorders>
              <w:top w:val="nil"/>
              <w:left w:val="nil"/>
              <w:bottom w:val="nil"/>
              <w:right w:val="nil"/>
            </w:tcBorders>
          </w:tcPr>
          <w:p w14:paraId="10E2911E" w14:textId="1D1430F5" w:rsidR="00E64D4C" w:rsidRPr="00BD3CBE" w:rsidRDefault="00E64D4C"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 xml:space="preserve">        </w:t>
            </w:r>
            <w:r w:rsidR="00791D63" w:rsidRPr="00BD3CBE">
              <w:rPr>
                <w:rFonts w:ascii="Times New Roman" w:hAnsi="Times New Roman" w:cs="Times New Roman"/>
                <w:color w:val="000000" w:themeColor="text1"/>
                <w:sz w:val="24"/>
                <w:szCs w:val="24"/>
              </w:rPr>
              <w:t>HR(95%CI)</w:t>
            </w:r>
          </w:p>
        </w:tc>
        <w:tc>
          <w:tcPr>
            <w:tcW w:w="1057" w:type="dxa"/>
            <w:tcBorders>
              <w:top w:val="nil"/>
              <w:left w:val="nil"/>
              <w:bottom w:val="nil"/>
              <w:right w:val="nil"/>
            </w:tcBorders>
          </w:tcPr>
          <w:p w14:paraId="5EE5E30B" w14:textId="5E504779" w:rsidR="00E64D4C" w:rsidRPr="00BD3CBE" w:rsidRDefault="00E64D4C"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 xml:space="preserve">1.00 </w:t>
            </w:r>
          </w:p>
        </w:tc>
        <w:tc>
          <w:tcPr>
            <w:tcW w:w="1842" w:type="dxa"/>
            <w:tcBorders>
              <w:top w:val="nil"/>
              <w:left w:val="nil"/>
              <w:bottom w:val="nil"/>
              <w:right w:val="nil"/>
            </w:tcBorders>
          </w:tcPr>
          <w:p w14:paraId="34441136" w14:textId="48D2CA05" w:rsidR="00E64D4C" w:rsidRPr="00BD3CBE" w:rsidRDefault="00E64D4C"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0.91 (0.77-1.06)</w:t>
            </w:r>
          </w:p>
        </w:tc>
        <w:tc>
          <w:tcPr>
            <w:tcW w:w="1843" w:type="dxa"/>
            <w:tcBorders>
              <w:top w:val="nil"/>
              <w:left w:val="nil"/>
              <w:bottom w:val="nil"/>
              <w:right w:val="nil"/>
            </w:tcBorders>
          </w:tcPr>
          <w:p w14:paraId="325513E4" w14:textId="599CEC38" w:rsidR="00E64D4C" w:rsidRPr="00BD3CBE" w:rsidRDefault="00E64D4C"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0.96 (0.82-1.13)</w:t>
            </w:r>
          </w:p>
        </w:tc>
        <w:tc>
          <w:tcPr>
            <w:tcW w:w="1843" w:type="dxa"/>
            <w:tcBorders>
              <w:top w:val="nil"/>
              <w:left w:val="nil"/>
              <w:bottom w:val="nil"/>
              <w:right w:val="nil"/>
            </w:tcBorders>
          </w:tcPr>
          <w:p w14:paraId="04E8F26A" w14:textId="741F0857" w:rsidR="00E64D4C" w:rsidRPr="00BD3CBE" w:rsidRDefault="00E64D4C"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0.84 (0.71-0.99)</w:t>
            </w:r>
          </w:p>
        </w:tc>
        <w:tc>
          <w:tcPr>
            <w:tcW w:w="1843" w:type="dxa"/>
            <w:tcBorders>
              <w:top w:val="nil"/>
              <w:left w:val="nil"/>
              <w:bottom w:val="nil"/>
              <w:right w:val="nil"/>
            </w:tcBorders>
          </w:tcPr>
          <w:p w14:paraId="77A88527" w14:textId="658FF64D" w:rsidR="00E64D4C" w:rsidRPr="00BD3CBE" w:rsidRDefault="00E64D4C"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0.89 (0.75-1.07)</w:t>
            </w:r>
          </w:p>
        </w:tc>
        <w:tc>
          <w:tcPr>
            <w:tcW w:w="850" w:type="dxa"/>
            <w:tcBorders>
              <w:top w:val="nil"/>
              <w:left w:val="nil"/>
              <w:bottom w:val="nil"/>
              <w:right w:val="nil"/>
            </w:tcBorders>
          </w:tcPr>
          <w:p w14:paraId="17090F4C" w14:textId="5EE8DC2F" w:rsidR="00E64D4C" w:rsidRPr="00BD3CBE" w:rsidRDefault="00E64D4C"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i/>
                <w:color w:val="000000" w:themeColor="text1"/>
                <w:sz w:val="24"/>
                <w:szCs w:val="24"/>
              </w:rPr>
              <w:t>0.145</w:t>
            </w:r>
          </w:p>
        </w:tc>
        <w:tc>
          <w:tcPr>
            <w:tcW w:w="851" w:type="dxa"/>
            <w:tcBorders>
              <w:top w:val="nil"/>
              <w:left w:val="nil"/>
              <w:bottom w:val="nil"/>
              <w:right w:val="nil"/>
            </w:tcBorders>
          </w:tcPr>
          <w:p w14:paraId="4FED581B" w14:textId="77777777" w:rsidR="00E64D4C" w:rsidRPr="00BD3CBE" w:rsidRDefault="00E64D4C" w:rsidP="00D11BAD">
            <w:pPr>
              <w:spacing w:line="480" w:lineRule="auto"/>
              <w:rPr>
                <w:rFonts w:ascii="Times New Roman" w:hAnsi="Times New Roman" w:cs="Times New Roman"/>
                <w:i/>
                <w:color w:val="000000" w:themeColor="text1"/>
                <w:sz w:val="24"/>
                <w:szCs w:val="24"/>
              </w:rPr>
            </w:pPr>
          </w:p>
        </w:tc>
        <w:tc>
          <w:tcPr>
            <w:tcW w:w="1842" w:type="dxa"/>
            <w:tcBorders>
              <w:top w:val="nil"/>
              <w:left w:val="nil"/>
              <w:bottom w:val="nil"/>
              <w:right w:val="nil"/>
            </w:tcBorders>
          </w:tcPr>
          <w:p w14:paraId="519CA043" w14:textId="28473C9F" w:rsidR="00E64D4C" w:rsidRPr="00BD3CBE" w:rsidRDefault="00E64D4C"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0.95 (0.80-1.12)</w:t>
            </w:r>
          </w:p>
        </w:tc>
      </w:tr>
      <w:tr w:rsidR="00A27985" w:rsidRPr="00BD3CBE" w14:paraId="1C6E3F9D" w14:textId="77777777" w:rsidTr="00791D63">
        <w:tc>
          <w:tcPr>
            <w:tcW w:w="2771" w:type="dxa"/>
            <w:tcBorders>
              <w:top w:val="nil"/>
              <w:left w:val="nil"/>
              <w:bottom w:val="nil"/>
              <w:right w:val="nil"/>
            </w:tcBorders>
          </w:tcPr>
          <w:p w14:paraId="01D55178" w14:textId="34FA7EBA" w:rsidR="00E64D4C" w:rsidRPr="00BD3CBE" w:rsidRDefault="0071557E"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 xml:space="preserve">    Rectal cancer</w:t>
            </w:r>
          </w:p>
        </w:tc>
        <w:tc>
          <w:tcPr>
            <w:tcW w:w="1057" w:type="dxa"/>
            <w:tcBorders>
              <w:top w:val="nil"/>
              <w:left w:val="nil"/>
              <w:bottom w:val="nil"/>
              <w:right w:val="nil"/>
            </w:tcBorders>
          </w:tcPr>
          <w:p w14:paraId="6FA31699" w14:textId="76CD3EBF" w:rsidR="00E64D4C" w:rsidRPr="00BD3CBE" w:rsidRDefault="00E64D4C" w:rsidP="00D11BAD">
            <w:pPr>
              <w:spacing w:line="480" w:lineRule="auto"/>
              <w:rPr>
                <w:rFonts w:ascii="Times New Roman" w:hAnsi="Times New Roman" w:cs="Times New Roman"/>
                <w:color w:val="000000" w:themeColor="text1"/>
                <w:sz w:val="24"/>
                <w:szCs w:val="24"/>
              </w:rPr>
            </w:pPr>
          </w:p>
        </w:tc>
        <w:tc>
          <w:tcPr>
            <w:tcW w:w="1842" w:type="dxa"/>
            <w:tcBorders>
              <w:top w:val="nil"/>
              <w:left w:val="nil"/>
              <w:bottom w:val="nil"/>
              <w:right w:val="nil"/>
            </w:tcBorders>
          </w:tcPr>
          <w:p w14:paraId="5EA6D9A7" w14:textId="16B9F3DE" w:rsidR="00E64D4C" w:rsidRPr="00BD3CBE" w:rsidRDefault="00E64D4C" w:rsidP="00D11BAD">
            <w:pPr>
              <w:spacing w:line="480" w:lineRule="auto"/>
              <w:rPr>
                <w:rFonts w:ascii="Times New Roman" w:hAnsi="Times New Roman" w:cs="Times New Roman"/>
                <w:color w:val="000000" w:themeColor="text1"/>
                <w:sz w:val="24"/>
                <w:szCs w:val="24"/>
              </w:rPr>
            </w:pPr>
          </w:p>
        </w:tc>
        <w:tc>
          <w:tcPr>
            <w:tcW w:w="1843" w:type="dxa"/>
            <w:tcBorders>
              <w:top w:val="nil"/>
              <w:left w:val="nil"/>
              <w:bottom w:val="nil"/>
              <w:right w:val="nil"/>
            </w:tcBorders>
          </w:tcPr>
          <w:p w14:paraId="41F8C5FE" w14:textId="6670F6D3" w:rsidR="00E64D4C" w:rsidRPr="00BD3CBE" w:rsidRDefault="00E64D4C" w:rsidP="00D11BAD">
            <w:pPr>
              <w:spacing w:line="480" w:lineRule="auto"/>
              <w:rPr>
                <w:rFonts w:ascii="Times New Roman" w:hAnsi="Times New Roman" w:cs="Times New Roman"/>
                <w:color w:val="000000" w:themeColor="text1"/>
                <w:sz w:val="24"/>
                <w:szCs w:val="24"/>
              </w:rPr>
            </w:pPr>
          </w:p>
        </w:tc>
        <w:tc>
          <w:tcPr>
            <w:tcW w:w="1843" w:type="dxa"/>
            <w:tcBorders>
              <w:top w:val="nil"/>
              <w:left w:val="nil"/>
              <w:bottom w:val="nil"/>
              <w:right w:val="nil"/>
            </w:tcBorders>
          </w:tcPr>
          <w:p w14:paraId="7FD07171" w14:textId="6F3BDBED" w:rsidR="00E64D4C" w:rsidRPr="00BD3CBE" w:rsidRDefault="00E64D4C" w:rsidP="00D11BAD">
            <w:pPr>
              <w:spacing w:line="480" w:lineRule="auto"/>
              <w:rPr>
                <w:rFonts w:ascii="Times New Roman" w:hAnsi="Times New Roman" w:cs="Times New Roman"/>
                <w:color w:val="000000" w:themeColor="text1"/>
                <w:sz w:val="24"/>
                <w:szCs w:val="24"/>
              </w:rPr>
            </w:pPr>
          </w:p>
        </w:tc>
        <w:tc>
          <w:tcPr>
            <w:tcW w:w="1843" w:type="dxa"/>
            <w:tcBorders>
              <w:top w:val="nil"/>
              <w:left w:val="nil"/>
              <w:bottom w:val="nil"/>
              <w:right w:val="nil"/>
            </w:tcBorders>
          </w:tcPr>
          <w:p w14:paraId="7A9D09E3" w14:textId="379BCE08" w:rsidR="00E64D4C" w:rsidRPr="00BD3CBE" w:rsidRDefault="00E64D4C" w:rsidP="00D11BAD">
            <w:pPr>
              <w:spacing w:line="480" w:lineRule="auto"/>
              <w:rPr>
                <w:rFonts w:ascii="Times New Roman" w:hAnsi="Times New Roman" w:cs="Times New Roman"/>
                <w:color w:val="000000" w:themeColor="text1"/>
                <w:sz w:val="24"/>
                <w:szCs w:val="24"/>
              </w:rPr>
            </w:pPr>
          </w:p>
        </w:tc>
        <w:tc>
          <w:tcPr>
            <w:tcW w:w="850" w:type="dxa"/>
            <w:tcBorders>
              <w:top w:val="nil"/>
              <w:left w:val="nil"/>
              <w:bottom w:val="nil"/>
              <w:right w:val="nil"/>
            </w:tcBorders>
          </w:tcPr>
          <w:p w14:paraId="759143D2" w14:textId="77777777" w:rsidR="00E64D4C" w:rsidRPr="00BD3CBE" w:rsidRDefault="00E64D4C" w:rsidP="00D11BAD">
            <w:pPr>
              <w:spacing w:line="480" w:lineRule="auto"/>
              <w:rPr>
                <w:rFonts w:ascii="Times New Roman" w:hAnsi="Times New Roman" w:cs="Times New Roman"/>
                <w:color w:val="000000" w:themeColor="text1"/>
                <w:sz w:val="24"/>
                <w:szCs w:val="24"/>
              </w:rPr>
            </w:pPr>
          </w:p>
        </w:tc>
        <w:tc>
          <w:tcPr>
            <w:tcW w:w="851" w:type="dxa"/>
            <w:tcBorders>
              <w:top w:val="nil"/>
              <w:left w:val="nil"/>
              <w:bottom w:val="nil"/>
              <w:right w:val="nil"/>
            </w:tcBorders>
          </w:tcPr>
          <w:p w14:paraId="1902D3AA" w14:textId="77777777" w:rsidR="00E64D4C" w:rsidRPr="00BD3CBE" w:rsidRDefault="00E64D4C" w:rsidP="00D11BAD">
            <w:pPr>
              <w:spacing w:line="480" w:lineRule="auto"/>
              <w:rPr>
                <w:rFonts w:ascii="Times New Roman" w:hAnsi="Times New Roman" w:cs="Times New Roman"/>
                <w:i/>
                <w:color w:val="000000" w:themeColor="text1"/>
                <w:sz w:val="24"/>
                <w:szCs w:val="24"/>
              </w:rPr>
            </w:pPr>
          </w:p>
        </w:tc>
        <w:tc>
          <w:tcPr>
            <w:tcW w:w="1842" w:type="dxa"/>
            <w:tcBorders>
              <w:top w:val="nil"/>
              <w:left w:val="nil"/>
              <w:bottom w:val="nil"/>
              <w:right w:val="nil"/>
            </w:tcBorders>
          </w:tcPr>
          <w:p w14:paraId="60E3C0F4" w14:textId="5F59F46D" w:rsidR="00E64D4C" w:rsidRPr="00BD3CBE" w:rsidRDefault="00E64D4C" w:rsidP="00D11BAD">
            <w:pPr>
              <w:spacing w:line="480" w:lineRule="auto"/>
              <w:rPr>
                <w:rFonts w:ascii="Times New Roman" w:hAnsi="Times New Roman" w:cs="Times New Roman"/>
                <w:color w:val="000000" w:themeColor="text1"/>
                <w:sz w:val="24"/>
                <w:szCs w:val="24"/>
              </w:rPr>
            </w:pPr>
          </w:p>
        </w:tc>
      </w:tr>
      <w:tr w:rsidR="00A27985" w:rsidRPr="00BD3CBE" w14:paraId="6CBE6A10" w14:textId="77777777" w:rsidTr="00791D63">
        <w:tc>
          <w:tcPr>
            <w:tcW w:w="2771" w:type="dxa"/>
            <w:tcBorders>
              <w:top w:val="nil"/>
              <w:left w:val="nil"/>
              <w:bottom w:val="nil"/>
              <w:right w:val="nil"/>
            </w:tcBorders>
          </w:tcPr>
          <w:p w14:paraId="7427B7F8" w14:textId="5FF7E910" w:rsidR="0071557E" w:rsidRPr="00BD3CBE" w:rsidRDefault="0071557E"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 xml:space="preserve">    Cases</w:t>
            </w:r>
          </w:p>
        </w:tc>
        <w:tc>
          <w:tcPr>
            <w:tcW w:w="1057" w:type="dxa"/>
            <w:tcBorders>
              <w:top w:val="nil"/>
              <w:left w:val="nil"/>
              <w:bottom w:val="nil"/>
              <w:right w:val="nil"/>
            </w:tcBorders>
          </w:tcPr>
          <w:p w14:paraId="32C99CD5" w14:textId="34C7E760" w:rsidR="0071557E" w:rsidRPr="00BD3CBE" w:rsidRDefault="0071557E"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399</w:t>
            </w:r>
          </w:p>
        </w:tc>
        <w:tc>
          <w:tcPr>
            <w:tcW w:w="1842" w:type="dxa"/>
            <w:tcBorders>
              <w:top w:val="nil"/>
              <w:left w:val="nil"/>
              <w:bottom w:val="nil"/>
              <w:right w:val="nil"/>
            </w:tcBorders>
          </w:tcPr>
          <w:p w14:paraId="7B9254E4" w14:textId="740428E9" w:rsidR="0071557E" w:rsidRPr="00BD3CBE" w:rsidRDefault="0071557E"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349</w:t>
            </w:r>
          </w:p>
        </w:tc>
        <w:tc>
          <w:tcPr>
            <w:tcW w:w="1843" w:type="dxa"/>
            <w:tcBorders>
              <w:top w:val="nil"/>
              <w:left w:val="nil"/>
              <w:bottom w:val="nil"/>
              <w:right w:val="nil"/>
            </w:tcBorders>
          </w:tcPr>
          <w:p w14:paraId="37CFB3E7" w14:textId="5EA26715" w:rsidR="0071557E" w:rsidRPr="00BD3CBE" w:rsidRDefault="0071557E"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436</w:t>
            </w:r>
          </w:p>
        </w:tc>
        <w:tc>
          <w:tcPr>
            <w:tcW w:w="1843" w:type="dxa"/>
            <w:tcBorders>
              <w:top w:val="nil"/>
              <w:left w:val="nil"/>
              <w:bottom w:val="nil"/>
              <w:right w:val="nil"/>
            </w:tcBorders>
          </w:tcPr>
          <w:p w14:paraId="36356F2C" w14:textId="175974D0" w:rsidR="0071557E" w:rsidRPr="00BD3CBE" w:rsidRDefault="0071557E"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452</w:t>
            </w:r>
          </w:p>
        </w:tc>
        <w:tc>
          <w:tcPr>
            <w:tcW w:w="1843" w:type="dxa"/>
            <w:tcBorders>
              <w:top w:val="nil"/>
              <w:left w:val="nil"/>
              <w:bottom w:val="nil"/>
              <w:right w:val="nil"/>
            </w:tcBorders>
          </w:tcPr>
          <w:p w14:paraId="3AF6C50C" w14:textId="5DE2FD6B" w:rsidR="0071557E" w:rsidRPr="00BD3CBE" w:rsidRDefault="0071557E"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458</w:t>
            </w:r>
          </w:p>
        </w:tc>
        <w:tc>
          <w:tcPr>
            <w:tcW w:w="850" w:type="dxa"/>
            <w:tcBorders>
              <w:top w:val="nil"/>
              <w:left w:val="nil"/>
              <w:bottom w:val="nil"/>
              <w:right w:val="nil"/>
            </w:tcBorders>
          </w:tcPr>
          <w:p w14:paraId="27F243F0" w14:textId="77777777" w:rsidR="0071557E" w:rsidRPr="00BD3CBE" w:rsidRDefault="0071557E" w:rsidP="00D11BAD">
            <w:pPr>
              <w:spacing w:line="480" w:lineRule="auto"/>
              <w:rPr>
                <w:rFonts w:ascii="Times New Roman" w:hAnsi="Times New Roman" w:cs="Times New Roman"/>
                <w:color w:val="000000" w:themeColor="text1"/>
                <w:sz w:val="24"/>
                <w:szCs w:val="24"/>
              </w:rPr>
            </w:pPr>
          </w:p>
        </w:tc>
        <w:tc>
          <w:tcPr>
            <w:tcW w:w="851" w:type="dxa"/>
            <w:tcBorders>
              <w:top w:val="nil"/>
              <w:left w:val="nil"/>
              <w:bottom w:val="nil"/>
              <w:right w:val="nil"/>
            </w:tcBorders>
          </w:tcPr>
          <w:p w14:paraId="14251B37" w14:textId="77777777" w:rsidR="0071557E" w:rsidRPr="00BD3CBE" w:rsidRDefault="0071557E" w:rsidP="00D11BAD">
            <w:pPr>
              <w:spacing w:line="480" w:lineRule="auto"/>
              <w:rPr>
                <w:rFonts w:ascii="Times New Roman" w:hAnsi="Times New Roman" w:cs="Times New Roman"/>
                <w:i/>
                <w:color w:val="000000" w:themeColor="text1"/>
                <w:sz w:val="24"/>
                <w:szCs w:val="24"/>
              </w:rPr>
            </w:pPr>
          </w:p>
        </w:tc>
        <w:tc>
          <w:tcPr>
            <w:tcW w:w="1842" w:type="dxa"/>
            <w:tcBorders>
              <w:top w:val="nil"/>
              <w:left w:val="nil"/>
              <w:bottom w:val="nil"/>
              <w:right w:val="nil"/>
            </w:tcBorders>
          </w:tcPr>
          <w:p w14:paraId="6E91DC54" w14:textId="77777777" w:rsidR="0071557E" w:rsidRPr="00BD3CBE" w:rsidRDefault="0071557E" w:rsidP="00D11BAD">
            <w:pPr>
              <w:spacing w:line="480" w:lineRule="auto"/>
              <w:rPr>
                <w:rFonts w:ascii="Times New Roman" w:hAnsi="Times New Roman" w:cs="Times New Roman"/>
                <w:color w:val="000000" w:themeColor="text1"/>
                <w:sz w:val="24"/>
                <w:szCs w:val="24"/>
              </w:rPr>
            </w:pPr>
          </w:p>
        </w:tc>
      </w:tr>
      <w:tr w:rsidR="00A27985" w:rsidRPr="00BD3CBE" w14:paraId="7A10C2B0" w14:textId="77777777" w:rsidTr="00791D63">
        <w:tc>
          <w:tcPr>
            <w:tcW w:w="2771" w:type="dxa"/>
            <w:tcBorders>
              <w:top w:val="nil"/>
              <w:left w:val="nil"/>
              <w:bottom w:val="nil"/>
              <w:right w:val="nil"/>
            </w:tcBorders>
          </w:tcPr>
          <w:p w14:paraId="4C8B1DE3" w14:textId="5F0427C0" w:rsidR="0071557E" w:rsidRPr="00BD3CBE" w:rsidRDefault="0071557E"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 xml:space="preserve">    </w:t>
            </w:r>
            <w:r w:rsidR="00791D63" w:rsidRPr="00BD3CBE">
              <w:rPr>
                <w:rFonts w:ascii="Times New Roman" w:hAnsi="Times New Roman" w:cs="Times New Roman"/>
                <w:color w:val="000000" w:themeColor="text1"/>
                <w:sz w:val="24"/>
                <w:szCs w:val="24"/>
              </w:rPr>
              <w:t>HR(95%CI)</w:t>
            </w:r>
          </w:p>
        </w:tc>
        <w:tc>
          <w:tcPr>
            <w:tcW w:w="1057" w:type="dxa"/>
            <w:tcBorders>
              <w:top w:val="nil"/>
              <w:left w:val="nil"/>
              <w:bottom w:val="nil"/>
              <w:right w:val="nil"/>
            </w:tcBorders>
          </w:tcPr>
          <w:p w14:paraId="10065B9E" w14:textId="63D6C43E" w:rsidR="0071557E" w:rsidRPr="00BD3CBE" w:rsidRDefault="0071557E"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 xml:space="preserve">1.00 </w:t>
            </w:r>
          </w:p>
        </w:tc>
        <w:tc>
          <w:tcPr>
            <w:tcW w:w="1842" w:type="dxa"/>
            <w:tcBorders>
              <w:top w:val="nil"/>
              <w:left w:val="nil"/>
              <w:bottom w:val="nil"/>
              <w:right w:val="nil"/>
            </w:tcBorders>
          </w:tcPr>
          <w:p w14:paraId="5EF5812E" w14:textId="41337B21" w:rsidR="0071557E" w:rsidRPr="00BD3CBE" w:rsidRDefault="0071557E"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0.87 (0.75-1.01)</w:t>
            </w:r>
          </w:p>
        </w:tc>
        <w:tc>
          <w:tcPr>
            <w:tcW w:w="1843" w:type="dxa"/>
            <w:tcBorders>
              <w:top w:val="nil"/>
              <w:left w:val="nil"/>
              <w:bottom w:val="nil"/>
              <w:right w:val="nil"/>
            </w:tcBorders>
          </w:tcPr>
          <w:p w14:paraId="0B69B82D" w14:textId="6F077D72" w:rsidR="0071557E" w:rsidRPr="00BD3CBE" w:rsidRDefault="0071557E"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0.98 (0.84-1.13)</w:t>
            </w:r>
          </w:p>
        </w:tc>
        <w:tc>
          <w:tcPr>
            <w:tcW w:w="1843" w:type="dxa"/>
            <w:tcBorders>
              <w:top w:val="nil"/>
              <w:left w:val="nil"/>
              <w:bottom w:val="nil"/>
              <w:right w:val="nil"/>
            </w:tcBorders>
          </w:tcPr>
          <w:p w14:paraId="71CB507D" w14:textId="0D64842A" w:rsidR="0071557E" w:rsidRPr="00BD3CBE" w:rsidRDefault="0071557E"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0.87 (0.75-1.02)</w:t>
            </w:r>
          </w:p>
        </w:tc>
        <w:tc>
          <w:tcPr>
            <w:tcW w:w="1843" w:type="dxa"/>
            <w:tcBorders>
              <w:top w:val="nil"/>
              <w:left w:val="nil"/>
              <w:bottom w:val="nil"/>
              <w:right w:val="nil"/>
            </w:tcBorders>
          </w:tcPr>
          <w:p w14:paraId="1FDBC9D1" w14:textId="642EFB93" w:rsidR="0071557E" w:rsidRPr="00BD3CBE" w:rsidRDefault="0071557E"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0.88 (0.75-1.04)</w:t>
            </w:r>
          </w:p>
        </w:tc>
        <w:tc>
          <w:tcPr>
            <w:tcW w:w="850" w:type="dxa"/>
            <w:tcBorders>
              <w:top w:val="nil"/>
              <w:left w:val="nil"/>
              <w:bottom w:val="nil"/>
              <w:right w:val="nil"/>
            </w:tcBorders>
          </w:tcPr>
          <w:p w14:paraId="4DDA1AE3" w14:textId="797618B5" w:rsidR="0071557E" w:rsidRPr="00BD3CBE" w:rsidRDefault="0071557E"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i/>
                <w:color w:val="000000" w:themeColor="text1"/>
                <w:sz w:val="24"/>
                <w:szCs w:val="24"/>
              </w:rPr>
              <w:t>0.181</w:t>
            </w:r>
          </w:p>
        </w:tc>
        <w:tc>
          <w:tcPr>
            <w:tcW w:w="851" w:type="dxa"/>
            <w:tcBorders>
              <w:top w:val="nil"/>
              <w:left w:val="nil"/>
              <w:bottom w:val="nil"/>
              <w:right w:val="nil"/>
            </w:tcBorders>
          </w:tcPr>
          <w:p w14:paraId="4A897D7C" w14:textId="77777777" w:rsidR="0071557E" w:rsidRPr="00BD3CBE" w:rsidRDefault="0071557E" w:rsidP="00D11BAD">
            <w:pPr>
              <w:spacing w:line="480" w:lineRule="auto"/>
              <w:rPr>
                <w:rFonts w:ascii="Times New Roman" w:hAnsi="Times New Roman" w:cs="Times New Roman"/>
                <w:i/>
                <w:color w:val="000000" w:themeColor="text1"/>
                <w:sz w:val="24"/>
                <w:szCs w:val="24"/>
              </w:rPr>
            </w:pPr>
          </w:p>
        </w:tc>
        <w:tc>
          <w:tcPr>
            <w:tcW w:w="1842" w:type="dxa"/>
            <w:tcBorders>
              <w:top w:val="nil"/>
              <w:left w:val="nil"/>
              <w:bottom w:val="nil"/>
              <w:right w:val="nil"/>
            </w:tcBorders>
          </w:tcPr>
          <w:p w14:paraId="434646A3" w14:textId="1C7EE0F9" w:rsidR="0071557E" w:rsidRPr="00BD3CBE" w:rsidRDefault="0071557E"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0.91 (0.77-1.07)</w:t>
            </w:r>
          </w:p>
        </w:tc>
      </w:tr>
      <w:tr w:rsidR="00A27985" w:rsidRPr="00BD3CBE" w14:paraId="177CB241" w14:textId="77777777" w:rsidTr="00791D63">
        <w:tc>
          <w:tcPr>
            <w:tcW w:w="2771" w:type="dxa"/>
            <w:tcBorders>
              <w:top w:val="nil"/>
              <w:left w:val="nil"/>
              <w:bottom w:val="nil"/>
              <w:right w:val="nil"/>
            </w:tcBorders>
          </w:tcPr>
          <w:p w14:paraId="7009D438" w14:textId="77777777" w:rsidR="0071557E" w:rsidRPr="00BD3CBE" w:rsidRDefault="0071557E" w:rsidP="00D11BAD">
            <w:pPr>
              <w:spacing w:line="480" w:lineRule="auto"/>
              <w:rPr>
                <w:rFonts w:ascii="Times New Roman" w:hAnsi="Times New Roman" w:cs="Times New Roman"/>
                <w:color w:val="000000" w:themeColor="text1"/>
                <w:sz w:val="24"/>
                <w:szCs w:val="24"/>
              </w:rPr>
            </w:pPr>
          </w:p>
        </w:tc>
        <w:tc>
          <w:tcPr>
            <w:tcW w:w="1057" w:type="dxa"/>
            <w:tcBorders>
              <w:top w:val="nil"/>
              <w:left w:val="nil"/>
              <w:bottom w:val="nil"/>
              <w:right w:val="nil"/>
            </w:tcBorders>
          </w:tcPr>
          <w:p w14:paraId="441F52F7" w14:textId="77777777" w:rsidR="0071557E" w:rsidRPr="00BD3CBE" w:rsidRDefault="0071557E" w:rsidP="00D11BAD">
            <w:pPr>
              <w:spacing w:line="480" w:lineRule="auto"/>
              <w:rPr>
                <w:rFonts w:ascii="Times New Roman" w:hAnsi="Times New Roman" w:cs="Times New Roman"/>
                <w:color w:val="000000" w:themeColor="text1"/>
                <w:sz w:val="24"/>
                <w:szCs w:val="24"/>
              </w:rPr>
            </w:pPr>
          </w:p>
        </w:tc>
        <w:tc>
          <w:tcPr>
            <w:tcW w:w="1842" w:type="dxa"/>
            <w:tcBorders>
              <w:top w:val="nil"/>
              <w:left w:val="nil"/>
              <w:bottom w:val="nil"/>
              <w:right w:val="nil"/>
            </w:tcBorders>
          </w:tcPr>
          <w:p w14:paraId="00BEB9DB" w14:textId="77777777" w:rsidR="0071557E" w:rsidRPr="00BD3CBE" w:rsidRDefault="0071557E" w:rsidP="00D11BAD">
            <w:pPr>
              <w:spacing w:line="480" w:lineRule="auto"/>
              <w:rPr>
                <w:rFonts w:ascii="Times New Roman" w:hAnsi="Times New Roman" w:cs="Times New Roman"/>
                <w:color w:val="000000" w:themeColor="text1"/>
                <w:sz w:val="24"/>
                <w:szCs w:val="24"/>
              </w:rPr>
            </w:pPr>
          </w:p>
        </w:tc>
        <w:tc>
          <w:tcPr>
            <w:tcW w:w="1843" w:type="dxa"/>
            <w:tcBorders>
              <w:top w:val="nil"/>
              <w:left w:val="nil"/>
              <w:bottom w:val="nil"/>
              <w:right w:val="nil"/>
            </w:tcBorders>
          </w:tcPr>
          <w:p w14:paraId="2FECBE28" w14:textId="77777777" w:rsidR="0071557E" w:rsidRPr="00BD3CBE" w:rsidRDefault="0071557E" w:rsidP="00D11BAD">
            <w:pPr>
              <w:spacing w:line="480" w:lineRule="auto"/>
              <w:rPr>
                <w:rFonts w:ascii="Times New Roman" w:hAnsi="Times New Roman" w:cs="Times New Roman"/>
                <w:color w:val="000000" w:themeColor="text1"/>
                <w:sz w:val="24"/>
                <w:szCs w:val="24"/>
              </w:rPr>
            </w:pPr>
          </w:p>
        </w:tc>
        <w:tc>
          <w:tcPr>
            <w:tcW w:w="1843" w:type="dxa"/>
            <w:tcBorders>
              <w:top w:val="nil"/>
              <w:left w:val="nil"/>
              <w:bottom w:val="nil"/>
              <w:right w:val="nil"/>
            </w:tcBorders>
          </w:tcPr>
          <w:p w14:paraId="2847D5D5" w14:textId="77777777" w:rsidR="0071557E" w:rsidRPr="00BD3CBE" w:rsidRDefault="0071557E" w:rsidP="00D11BAD">
            <w:pPr>
              <w:spacing w:line="480" w:lineRule="auto"/>
              <w:rPr>
                <w:rFonts w:ascii="Times New Roman" w:hAnsi="Times New Roman" w:cs="Times New Roman"/>
                <w:color w:val="000000" w:themeColor="text1"/>
                <w:sz w:val="24"/>
                <w:szCs w:val="24"/>
              </w:rPr>
            </w:pPr>
          </w:p>
        </w:tc>
        <w:tc>
          <w:tcPr>
            <w:tcW w:w="1843" w:type="dxa"/>
            <w:tcBorders>
              <w:top w:val="nil"/>
              <w:left w:val="nil"/>
              <w:bottom w:val="nil"/>
              <w:right w:val="nil"/>
            </w:tcBorders>
          </w:tcPr>
          <w:p w14:paraId="66E30E6D" w14:textId="77777777" w:rsidR="0071557E" w:rsidRPr="00BD3CBE" w:rsidRDefault="0071557E" w:rsidP="00D11BAD">
            <w:pPr>
              <w:spacing w:line="480" w:lineRule="auto"/>
              <w:rPr>
                <w:rFonts w:ascii="Times New Roman" w:hAnsi="Times New Roman" w:cs="Times New Roman"/>
                <w:color w:val="000000" w:themeColor="text1"/>
                <w:sz w:val="24"/>
                <w:szCs w:val="24"/>
              </w:rPr>
            </w:pPr>
          </w:p>
        </w:tc>
        <w:tc>
          <w:tcPr>
            <w:tcW w:w="850" w:type="dxa"/>
            <w:tcBorders>
              <w:top w:val="nil"/>
              <w:left w:val="nil"/>
              <w:bottom w:val="nil"/>
              <w:right w:val="nil"/>
            </w:tcBorders>
          </w:tcPr>
          <w:p w14:paraId="2FAD5D14" w14:textId="77777777" w:rsidR="0071557E" w:rsidRPr="00BD3CBE" w:rsidRDefault="0071557E" w:rsidP="00D11BAD">
            <w:pPr>
              <w:spacing w:line="480" w:lineRule="auto"/>
              <w:rPr>
                <w:rFonts w:ascii="Times New Roman" w:hAnsi="Times New Roman" w:cs="Times New Roman"/>
                <w:color w:val="000000" w:themeColor="text1"/>
                <w:sz w:val="24"/>
                <w:szCs w:val="24"/>
              </w:rPr>
            </w:pPr>
          </w:p>
        </w:tc>
        <w:tc>
          <w:tcPr>
            <w:tcW w:w="851" w:type="dxa"/>
            <w:tcBorders>
              <w:top w:val="nil"/>
              <w:left w:val="nil"/>
              <w:bottom w:val="nil"/>
              <w:right w:val="nil"/>
            </w:tcBorders>
          </w:tcPr>
          <w:p w14:paraId="6897833D" w14:textId="77777777" w:rsidR="0071557E" w:rsidRPr="00BD3CBE" w:rsidRDefault="0071557E" w:rsidP="00D11BAD">
            <w:pPr>
              <w:spacing w:line="480" w:lineRule="auto"/>
              <w:rPr>
                <w:rFonts w:ascii="Times New Roman" w:hAnsi="Times New Roman" w:cs="Times New Roman"/>
                <w:i/>
                <w:color w:val="000000" w:themeColor="text1"/>
                <w:sz w:val="24"/>
                <w:szCs w:val="24"/>
              </w:rPr>
            </w:pPr>
          </w:p>
        </w:tc>
        <w:tc>
          <w:tcPr>
            <w:tcW w:w="1842" w:type="dxa"/>
            <w:tcBorders>
              <w:top w:val="nil"/>
              <w:left w:val="nil"/>
              <w:bottom w:val="nil"/>
              <w:right w:val="nil"/>
            </w:tcBorders>
          </w:tcPr>
          <w:p w14:paraId="28D89299" w14:textId="179FCD66" w:rsidR="0071557E" w:rsidRPr="00BD3CBE" w:rsidRDefault="0071557E" w:rsidP="00D11BAD">
            <w:pPr>
              <w:spacing w:line="480" w:lineRule="auto"/>
              <w:rPr>
                <w:rFonts w:ascii="Times New Roman" w:hAnsi="Times New Roman" w:cs="Times New Roman"/>
                <w:color w:val="000000" w:themeColor="text1"/>
                <w:sz w:val="24"/>
                <w:szCs w:val="24"/>
              </w:rPr>
            </w:pPr>
          </w:p>
        </w:tc>
      </w:tr>
      <w:tr w:rsidR="00A27985" w:rsidRPr="00BD3CBE" w14:paraId="04CB6BD2" w14:textId="77777777" w:rsidTr="00791D63">
        <w:tc>
          <w:tcPr>
            <w:tcW w:w="2771" w:type="dxa"/>
            <w:tcBorders>
              <w:top w:val="nil"/>
              <w:left w:val="nil"/>
              <w:bottom w:val="nil"/>
              <w:right w:val="nil"/>
            </w:tcBorders>
          </w:tcPr>
          <w:p w14:paraId="1342ECCE" w14:textId="77777777" w:rsidR="0071557E" w:rsidRPr="00BD3CBE" w:rsidRDefault="0071557E" w:rsidP="00D11BAD">
            <w:pPr>
              <w:spacing w:line="480" w:lineRule="auto"/>
              <w:rPr>
                <w:rFonts w:ascii="Times New Roman" w:hAnsi="Times New Roman" w:cs="Times New Roman"/>
                <w:b/>
                <w:color w:val="000000" w:themeColor="text1"/>
                <w:sz w:val="24"/>
                <w:szCs w:val="24"/>
              </w:rPr>
            </w:pPr>
            <w:r w:rsidRPr="00BD3CBE">
              <w:rPr>
                <w:rFonts w:ascii="Times New Roman" w:hAnsi="Times New Roman" w:cs="Times New Roman"/>
                <w:b/>
                <w:color w:val="000000" w:themeColor="text1"/>
                <w:sz w:val="24"/>
                <w:szCs w:val="24"/>
              </w:rPr>
              <w:t>Fatty fish, g/day</w:t>
            </w:r>
          </w:p>
        </w:tc>
        <w:tc>
          <w:tcPr>
            <w:tcW w:w="1057" w:type="dxa"/>
            <w:tcBorders>
              <w:top w:val="nil"/>
              <w:left w:val="nil"/>
              <w:bottom w:val="nil"/>
              <w:right w:val="nil"/>
            </w:tcBorders>
          </w:tcPr>
          <w:p w14:paraId="09834F70" w14:textId="77777777" w:rsidR="0071557E" w:rsidRPr="00BD3CBE" w:rsidRDefault="0071557E"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&lt;1.0</w:t>
            </w:r>
          </w:p>
        </w:tc>
        <w:tc>
          <w:tcPr>
            <w:tcW w:w="1842" w:type="dxa"/>
            <w:tcBorders>
              <w:top w:val="nil"/>
              <w:left w:val="nil"/>
              <w:bottom w:val="nil"/>
              <w:right w:val="nil"/>
            </w:tcBorders>
          </w:tcPr>
          <w:p w14:paraId="0D8B42CC" w14:textId="77777777" w:rsidR="0071557E" w:rsidRPr="00BD3CBE" w:rsidRDefault="0071557E"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1.0-&lt;4.36</w:t>
            </w:r>
          </w:p>
        </w:tc>
        <w:tc>
          <w:tcPr>
            <w:tcW w:w="1843" w:type="dxa"/>
            <w:tcBorders>
              <w:top w:val="nil"/>
              <w:left w:val="nil"/>
              <w:bottom w:val="nil"/>
              <w:right w:val="nil"/>
            </w:tcBorders>
          </w:tcPr>
          <w:p w14:paraId="328E4E0C" w14:textId="77777777" w:rsidR="0071557E" w:rsidRPr="00BD3CBE" w:rsidRDefault="0071557E"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4.36-&lt;9.13</w:t>
            </w:r>
          </w:p>
        </w:tc>
        <w:tc>
          <w:tcPr>
            <w:tcW w:w="1843" w:type="dxa"/>
            <w:tcBorders>
              <w:top w:val="nil"/>
              <w:left w:val="nil"/>
              <w:bottom w:val="nil"/>
              <w:right w:val="nil"/>
            </w:tcBorders>
          </w:tcPr>
          <w:p w14:paraId="1854F635" w14:textId="77777777" w:rsidR="0071557E" w:rsidRPr="00BD3CBE" w:rsidRDefault="0071557E"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9.13-17.7</w:t>
            </w:r>
          </w:p>
        </w:tc>
        <w:tc>
          <w:tcPr>
            <w:tcW w:w="1843" w:type="dxa"/>
            <w:tcBorders>
              <w:top w:val="nil"/>
              <w:left w:val="nil"/>
              <w:bottom w:val="nil"/>
              <w:right w:val="nil"/>
            </w:tcBorders>
          </w:tcPr>
          <w:p w14:paraId="0E760C8C" w14:textId="77777777" w:rsidR="0071557E" w:rsidRPr="00BD3CBE" w:rsidRDefault="0071557E"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&gt;17.7</w:t>
            </w:r>
          </w:p>
        </w:tc>
        <w:tc>
          <w:tcPr>
            <w:tcW w:w="850" w:type="dxa"/>
            <w:tcBorders>
              <w:top w:val="nil"/>
              <w:left w:val="nil"/>
              <w:bottom w:val="nil"/>
              <w:right w:val="nil"/>
            </w:tcBorders>
          </w:tcPr>
          <w:p w14:paraId="61CC20A9" w14:textId="77777777" w:rsidR="0071557E" w:rsidRPr="00BD3CBE" w:rsidRDefault="0071557E" w:rsidP="00D11BAD">
            <w:pPr>
              <w:spacing w:line="480" w:lineRule="auto"/>
              <w:rPr>
                <w:rFonts w:ascii="Times New Roman" w:hAnsi="Times New Roman" w:cs="Times New Roman"/>
                <w:i/>
                <w:color w:val="000000" w:themeColor="text1"/>
                <w:sz w:val="24"/>
                <w:szCs w:val="24"/>
              </w:rPr>
            </w:pPr>
          </w:p>
        </w:tc>
        <w:tc>
          <w:tcPr>
            <w:tcW w:w="851" w:type="dxa"/>
            <w:tcBorders>
              <w:top w:val="nil"/>
              <w:left w:val="nil"/>
              <w:bottom w:val="nil"/>
              <w:right w:val="nil"/>
            </w:tcBorders>
          </w:tcPr>
          <w:p w14:paraId="7352EEA5" w14:textId="77777777" w:rsidR="0071557E" w:rsidRPr="00BD3CBE" w:rsidRDefault="0071557E" w:rsidP="00D11BAD">
            <w:pPr>
              <w:spacing w:line="480" w:lineRule="auto"/>
              <w:rPr>
                <w:rFonts w:ascii="Times New Roman" w:hAnsi="Times New Roman" w:cs="Times New Roman"/>
                <w:i/>
                <w:color w:val="000000" w:themeColor="text1"/>
                <w:sz w:val="24"/>
                <w:szCs w:val="24"/>
              </w:rPr>
            </w:pPr>
          </w:p>
        </w:tc>
        <w:tc>
          <w:tcPr>
            <w:tcW w:w="1842" w:type="dxa"/>
            <w:tcBorders>
              <w:top w:val="nil"/>
              <w:left w:val="nil"/>
              <w:bottom w:val="nil"/>
              <w:right w:val="nil"/>
            </w:tcBorders>
          </w:tcPr>
          <w:p w14:paraId="6F0DF05F" w14:textId="1792BC6A" w:rsidR="0071557E" w:rsidRPr="00BD3CBE" w:rsidRDefault="0071557E" w:rsidP="00D11BAD">
            <w:pPr>
              <w:spacing w:line="480" w:lineRule="auto"/>
              <w:rPr>
                <w:rFonts w:ascii="Times New Roman" w:hAnsi="Times New Roman" w:cs="Times New Roman"/>
                <w:color w:val="000000" w:themeColor="text1"/>
                <w:sz w:val="24"/>
                <w:szCs w:val="24"/>
              </w:rPr>
            </w:pPr>
          </w:p>
        </w:tc>
      </w:tr>
      <w:tr w:rsidR="00A27985" w:rsidRPr="00BD3CBE" w14:paraId="20AEC332" w14:textId="77777777" w:rsidTr="00791D63">
        <w:tc>
          <w:tcPr>
            <w:tcW w:w="2771" w:type="dxa"/>
            <w:tcBorders>
              <w:top w:val="nil"/>
              <w:left w:val="nil"/>
              <w:bottom w:val="nil"/>
              <w:right w:val="nil"/>
            </w:tcBorders>
          </w:tcPr>
          <w:p w14:paraId="0D153908" w14:textId="799679B8" w:rsidR="0071557E" w:rsidRPr="00BD3CBE" w:rsidRDefault="0071557E"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Colorectal cancer</w:t>
            </w:r>
          </w:p>
        </w:tc>
        <w:tc>
          <w:tcPr>
            <w:tcW w:w="1057" w:type="dxa"/>
            <w:tcBorders>
              <w:top w:val="nil"/>
              <w:left w:val="nil"/>
              <w:bottom w:val="nil"/>
              <w:right w:val="nil"/>
            </w:tcBorders>
          </w:tcPr>
          <w:p w14:paraId="0239A6A0" w14:textId="17033717" w:rsidR="0071557E" w:rsidRPr="00BD3CBE" w:rsidRDefault="0071557E" w:rsidP="00D11BAD">
            <w:pPr>
              <w:spacing w:line="480" w:lineRule="auto"/>
              <w:rPr>
                <w:rFonts w:ascii="Times New Roman" w:hAnsi="Times New Roman" w:cs="Times New Roman"/>
                <w:color w:val="000000" w:themeColor="text1"/>
                <w:sz w:val="24"/>
                <w:szCs w:val="24"/>
              </w:rPr>
            </w:pPr>
          </w:p>
        </w:tc>
        <w:tc>
          <w:tcPr>
            <w:tcW w:w="1842" w:type="dxa"/>
            <w:tcBorders>
              <w:top w:val="nil"/>
              <w:left w:val="nil"/>
              <w:bottom w:val="nil"/>
              <w:right w:val="nil"/>
            </w:tcBorders>
          </w:tcPr>
          <w:p w14:paraId="78B9FCDF" w14:textId="176EF6EA" w:rsidR="0071557E" w:rsidRPr="00BD3CBE" w:rsidRDefault="0071557E" w:rsidP="00D11BAD">
            <w:pPr>
              <w:spacing w:line="480" w:lineRule="auto"/>
              <w:rPr>
                <w:rFonts w:ascii="Times New Roman" w:hAnsi="Times New Roman" w:cs="Times New Roman"/>
                <w:color w:val="000000" w:themeColor="text1"/>
                <w:sz w:val="24"/>
                <w:szCs w:val="24"/>
              </w:rPr>
            </w:pPr>
          </w:p>
        </w:tc>
        <w:tc>
          <w:tcPr>
            <w:tcW w:w="1843" w:type="dxa"/>
            <w:tcBorders>
              <w:top w:val="nil"/>
              <w:left w:val="nil"/>
              <w:bottom w:val="nil"/>
              <w:right w:val="nil"/>
            </w:tcBorders>
          </w:tcPr>
          <w:p w14:paraId="1226F26D" w14:textId="5EB9C2B1" w:rsidR="0071557E" w:rsidRPr="00BD3CBE" w:rsidRDefault="0071557E" w:rsidP="00D11BAD">
            <w:pPr>
              <w:spacing w:line="480" w:lineRule="auto"/>
              <w:rPr>
                <w:rFonts w:ascii="Times New Roman" w:hAnsi="Times New Roman" w:cs="Times New Roman"/>
                <w:color w:val="000000" w:themeColor="text1"/>
                <w:sz w:val="24"/>
                <w:szCs w:val="24"/>
              </w:rPr>
            </w:pPr>
          </w:p>
        </w:tc>
        <w:tc>
          <w:tcPr>
            <w:tcW w:w="1843" w:type="dxa"/>
            <w:tcBorders>
              <w:top w:val="nil"/>
              <w:left w:val="nil"/>
              <w:bottom w:val="nil"/>
              <w:right w:val="nil"/>
            </w:tcBorders>
          </w:tcPr>
          <w:p w14:paraId="7B2EE9EE" w14:textId="16DE06DB" w:rsidR="0071557E" w:rsidRPr="00BD3CBE" w:rsidRDefault="0071557E" w:rsidP="00D11BAD">
            <w:pPr>
              <w:spacing w:line="480" w:lineRule="auto"/>
              <w:rPr>
                <w:rFonts w:ascii="Times New Roman" w:hAnsi="Times New Roman" w:cs="Times New Roman"/>
                <w:color w:val="000000" w:themeColor="text1"/>
                <w:sz w:val="24"/>
                <w:szCs w:val="24"/>
              </w:rPr>
            </w:pPr>
          </w:p>
        </w:tc>
        <w:tc>
          <w:tcPr>
            <w:tcW w:w="1843" w:type="dxa"/>
            <w:tcBorders>
              <w:top w:val="nil"/>
              <w:left w:val="nil"/>
              <w:bottom w:val="nil"/>
              <w:right w:val="nil"/>
            </w:tcBorders>
          </w:tcPr>
          <w:p w14:paraId="51D1415A" w14:textId="49C7F3BA" w:rsidR="0071557E" w:rsidRPr="00BD3CBE" w:rsidRDefault="0071557E" w:rsidP="00D11BAD">
            <w:pPr>
              <w:spacing w:line="480" w:lineRule="auto"/>
              <w:rPr>
                <w:rFonts w:ascii="Times New Roman" w:hAnsi="Times New Roman" w:cs="Times New Roman"/>
                <w:color w:val="000000" w:themeColor="text1"/>
                <w:sz w:val="24"/>
                <w:szCs w:val="24"/>
              </w:rPr>
            </w:pPr>
          </w:p>
        </w:tc>
        <w:tc>
          <w:tcPr>
            <w:tcW w:w="850" w:type="dxa"/>
            <w:tcBorders>
              <w:top w:val="nil"/>
              <w:left w:val="nil"/>
              <w:bottom w:val="nil"/>
              <w:right w:val="nil"/>
            </w:tcBorders>
          </w:tcPr>
          <w:p w14:paraId="63C4F721" w14:textId="77777777" w:rsidR="0071557E" w:rsidRPr="00BD3CBE" w:rsidRDefault="0071557E" w:rsidP="00D11BAD">
            <w:pPr>
              <w:spacing w:line="480" w:lineRule="auto"/>
              <w:rPr>
                <w:rFonts w:ascii="Times New Roman" w:hAnsi="Times New Roman" w:cs="Times New Roman"/>
                <w:i/>
                <w:color w:val="000000" w:themeColor="text1"/>
                <w:sz w:val="24"/>
                <w:szCs w:val="24"/>
              </w:rPr>
            </w:pPr>
          </w:p>
        </w:tc>
        <w:tc>
          <w:tcPr>
            <w:tcW w:w="851" w:type="dxa"/>
            <w:tcBorders>
              <w:top w:val="nil"/>
              <w:left w:val="nil"/>
              <w:bottom w:val="nil"/>
              <w:right w:val="nil"/>
            </w:tcBorders>
          </w:tcPr>
          <w:p w14:paraId="663EEF54" w14:textId="77777777" w:rsidR="0071557E" w:rsidRPr="00BD3CBE" w:rsidRDefault="0071557E" w:rsidP="00D11BAD">
            <w:pPr>
              <w:spacing w:line="480" w:lineRule="auto"/>
              <w:rPr>
                <w:rFonts w:ascii="Times New Roman" w:hAnsi="Times New Roman" w:cs="Times New Roman"/>
                <w:i/>
                <w:color w:val="000000" w:themeColor="text1"/>
                <w:sz w:val="24"/>
                <w:szCs w:val="24"/>
              </w:rPr>
            </w:pPr>
          </w:p>
        </w:tc>
        <w:tc>
          <w:tcPr>
            <w:tcW w:w="1842" w:type="dxa"/>
            <w:tcBorders>
              <w:top w:val="nil"/>
              <w:left w:val="nil"/>
              <w:bottom w:val="nil"/>
              <w:right w:val="nil"/>
            </w:tcBorders>
          </w:tcPr>
          <w:p w14:paraId="16499A3D" w14:textId="4F9A1C5D" w:rsidR="0071557E" w:rsidRPr="00BD3CBE" w:rsidRDefault="0071557E" w:rsidP="00D11BAD">
            <w:pPr>
              <w:spacing w:line="480" w:lineRule="auto"/>
              <w:rPr>
                <w:rFonts w:ascii="Times New Roman" w:hAnsi="Times New Roman" w:cs="Times New Roman"/>
                <w:color w:val="000000" w:themeColor="text1"/>
                <w:sz w:val="24"/>
                <w:szCs w:val="24"/>
              </w:rPr>
            </w:pPr>
          </w:p>
        </w:tc>
      </w:tr>
      <w:tr w:rsidR="00A27985" w:rsidRPr="00BD3CBE" w14:paraId="05EB2317" w14:textId="77777777" w:rsidTr="00791D63">
        <w:tc>
          <w:tcPr>
            <w:tcW w:w="2771" w:type="dxa"/>
            <w:tcBorders>
              <w:top w:val="nil"/>
              <w:left w:val="nil"/>
              <w:bottom w:val="nil"/>
              <w:right w:val="nil"/>
            </w:tcBorders>
          </w:tcPr>
          <w:p w14:paraId="1A7FAF84" w14:textId="28ADD172" w:rsidR="0071557E" w:rsidRPr="00BD3CBE" w:rsidRDefault="0071557E"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Cases</w:t>
            </w:r>
          </w:p>
        </w:tc>
        <w:tc>
          <w:tcPr>
            <w:tcW w:w="1057" w:type="dxa"/>
            <w:tcBorders>
              <w:top w:val="nil"/>
              <w:left w:val="nil"/>
              <w:bottom w:val="nil"/>
              <w:right w:val="nil"/>
            </w:tcBorders>
          </w:tcPr>
          <w:p w14:paraId="2F7D2E0D" w14:textId="2AB7D113" w:rsidR="0071557E" w:rsidRPr="00BD3CBE" w:rsidRDefault="0071557E"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1165</w:t>
            </w:r>
          </w:p>
        </w:tc>
        <w:tc>
          <w:tcPr>
            <w:tcW w:w="1842" w:type="dxa"/>
            <w:tcBorders>
              <w:top w:val="nil"/>
              <w:left w:val="nil"/>
              <w:bottom w:val="nil"/>
              <w:right w:val="nil"/>
            </w:tcBorders>
          </w:tcPr>
          <w:p w14:paraId="705C6D0E" w14:textId="68DC90E7" w:rsidR="0071557E" w:rsidRPr="00BD3CBE" w:rsidRDefault="0071557E"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1076</w:t>
            </w:r>
          </w:p>
        </w:tc>
        <w:tc>
          <w:tcPr>
            <w:tcW w:w="1843" w:type="dxa"/>
            <w:tcBorders>
              <w:top w:val="nil"/>
              <w:left w:val="nil"/>
              <w:bottom w:val="nil"/>
              <w:right w:val="nil"/>
            </w:tcBorders>
          </w:tcPr>
          <w:p w14:paraId="24D0A51A" w14:textId="70AFE74D" w:rsidR="0071557E" w:rsidRPr="00BD3CBE" w:rsidRDefault="0071557E"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1241</w:t>
            </w:r>
          </w:p>
        </w:tc>
        <w:tc>
          <w:tcPr>
            <w:tcW w:w="1843" w:type="dxa"/>
            <w:tcBorders>
              <w:top w:val="nil"/>
              <w:left w:val="nil"/>
              <w:bottom w:val="nil"/>
              <w:right w:val="nil"/>
            </w:tcBorders>
          </w:tcPr>
          <w:p w14:paraId="735AA963" w14:textId="274958B4" w:rsidR="0071557E" w:rsidRPr="00BD3CBE" w:rsidRDefault="0071557E"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1358</w:t>
            </w:r>
          </w:p>
        </w:tc>
        <w:tc>
          <w:tcPr>
            <w:tcW w:w="1843" w:type="dxa"/>
            <w:tcBorders>
              <w:top w:val="nil"/>
              <w:left w:val="nil"/>
              <w:bottom w:val="nil"/>
              <w:right w:val="nil"/>
            </w:tcBorders>
          </w:tcPr>
          <w:p w14:paraId="78213E16" w14:textId="43DCC23D" w:rsidR="0071557E" w:rsidRPr="00BD3CBE" w:rsidRDefault="0071557E"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1451</w:t>
            </w:r>
          </w:p>
        </w:tc>
        <w:tc>
          <w:tcPr>
            <w:tcW w:w="850" w:type="dxa"/>
            <w:tcBorders>
              <w:top w:val="nil"/>
              <w:left w:val="nil"/>
              <w:bottom w:val="nil"/>
              <w:right w:val="nil"/>
            </w:tcBorders>
          </w:tcPr>
          <w:p w14:paraId="2E57CD40" w14:textId="77777777" w:rsidR="0071557E" w:rsidRPr="00BD3CBE" w:rsidRDefault="0071557E" w:rsidP="00D11BAD">
            <w:pPr>
              <w:spacing w:line="480" w:lineRule="auto"/>
              <w:rPr>
                <w:rFonts w:ascii="Times New Roman" w:hAnsi="Times New Roman" w:cs="Times New Roman"/>
                <w:i/>
                <w:color w:val="000000" w:themeColor="text1"/>
                <w:sz w:val="24"/>
                <w:szCs w:val="24"/>
              </w:rPr>
            </w:pPr>
          </w:p>
        </w:tc>
        <w:tc>
          <w:tcPr>
            <w:tcW w:w="851" w:type="dxa"/>
            <w:tcBorders>
              <w:top w:val="nil"/>
              <w:left w:val="nil"/>
              <w:bottom w:val="nil"/>
              <w:right w:val="nil"/>
            </w:tcBorders>
          </w:tcPr>
          <w:p w14:paraId="7969E271" w14:textId="77777777" w:rsidR="0071557E" w:rsidRPr="00BD3CBE" w:rsidRDefault="0071557E" w:rsidP="00D11BAD">
            <w:pPr>
              <w:spacing w:line="480" w:lineRule="auto"/>
              <w:rPr>
                <w:rFonts w:ascii="Times New Roman" w:hAnsi="Times New Roman" w:cs="Times New Roman"/>
                <w:i/>
                <w:color w:val="000000" w:themeColor="text1"/>
                <w:sz w:val="24"/>
                <w:szCs w:val="24"/>
              </w:rPr>
            </w:pPr>
          </w:p>
        </w:tc>
        <w:tc>
          <w:tcPr>
            <w:tcW w:w="1842" w:type="dxa"/>
            <w:tcBorders>
              <w:top w:val="nil"/>
              <w:left w:val="nil"/>
              <w:bottom w:val="nil"/>
              <w:right w:val="nil"/>
            </w:tcBorders>
          </w:tcPr>
          <w:p w14:paraId="6E211337" w14:textId="77777777" w:rsidR="0071557E" w:rsidRPr="00BD3CBE" w:rsidRDefault="0071557E" w:rsidP="00D11BAD">
            <w:pPr>
              <w:spacing w:line="480" w:lineRule="auto"/>
              <w:rPr>
                <w:rFonts w:ascii="Times New Roman" w:hAnsi="Times New Roman" w:cs="Times New Roman"/>
                <w:color w:val="000000" w:themeColor="text1"/>
                <w:sz w:val="24"/>
                <w:szCs w:val="24"/>
              </w:rPr>
            </w:pPr>
          </w:p>
        </w:tc>
      </w:tr>
      <w:tr w:rsidR="00A27985" w:rsidRPr="00BD3CBE" w14:paraId="70BE33D0" w14:textId="77777777" w:rsidTr="00791D63">
        <w:tc>
          <w:tcPr>
            <w:tcW w:w="2771" w:type="dxa"/>
            <w:tcBorders>
              <w:top w:val="nil"/>
              <w:left w:val="nil"/>
              <w:bottom w:val="nil"/>
              <w:right w:val="nil"/>
            </w:tcBorders>
          </w:tcPr>
          <w:p w14:paraId="09AEA08A" w14:textId="6BF248A1" w:rsidR="0071557E" w:rsidRPr="00BD3CBE" w:rsidRDefault="00791D63"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HR(95%CI)</w:t>
            </w:r>
          </w:p>
        </w:tc>
        <w:tc>
          <w:tcPr>
            <w:tcW w:w="1057" w:type="dxa"/>
            <w:tcBorders>
              <w:top w:val="nil"/>
              <w:left w:val="nil"/>
              <w:bottom w:val="nil"/>
              <w:right w:val="nil"/>
            </w:tcBorders>
          </w:tcPr>
          <w:p w14:paraId="0B517E17" w14:textId="2B37E610" w:rsidR="0071557E" w:rsidRPr="00BD3CBE" w:rsidRDefault="0071557E"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 xml:space="preserve">1.00 </w:t>
            </w:r>
          </w:p>
        </w:tc>
        <w:tc>
          <w:tcPr>
            <w:tcW w:w="1842" w:type="dxa"/>
            <w:tcBorders>
              <w:top w:val="nil"/>
              <w:left w:val="nil"/>
              <w:bottom w:val="nil"/>
              <w:right w:val="nil"/>
            </w:tcBorders>
          </w:tcPr>
          <w:p w14:paraId="505EF56C" w14:textId="1A81C4AA" w:rsidR="0071557E" w:rsidRPr="00BD3CBE" w:rsidRDefault="0071557E"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1.00 (0.92-1.09)</w:t>
            </w:r>
          </w:p>
        </w:tc>
        <w:tc>
          <w:tcPr>
            <w:tcW w:w="1843" w:type="dxa"/>
            <w:tcBorders>
              <w:top w:val="nil"/>
              <w:left w:val="nil"/>
              <w:bottom w:val="nil"/>
              <w:right w:val="nil"/>
            </w:tcBorders>
          </w:tcPr>
          <w:p w14:paraId="65FA0B7F" w14:textId="7F6260DB" w:rsidR="0071557E" w:rsidRPr="00BD3CBE" w:rsidRDefault="0071557E"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0.95 (0.88-1.04)</w:t>
            </w:r>
          </w:p>
        </w:tc>
        <w:tc>
          <w:tcPr>
            <w:tcW w:w="1843" w:type="dxa"/>
            <w:tcBorders>
              <w:top w:val="nil"/>
              <w:left w:val="nil"/>
              <w:bottom w:val="nil"/>
              <w:right w:val="nil"/>
            </w:tcBorders>
          </w:tcPr>
          <w:p w14:paraId="4497EA1E" w14:textId="7C2AAD1D" w:rsidR="0071557E" w:rsidRPr="00BD3CBE" w:rsidRDefault="0071557E"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0.95 (0.88-1.04)</w:t>
            </w:r>
          </w:p>
        </w:tc>
        <w:tc>
          <w:tcPr>
            <w:tcW w:w="1843" w:type="dxa"/>
            <w:tcBorders>
              <w:top w:val="nil"/>
              <w:left w:val="nil"/>
              <w:bottom w:val="nil"/>
              <w:right w:val="nil"/>
            </w:tcBorders>
          </w:tcPr>
          <w:p w14:paraId="12FD58B8" w14:textId="0C401F9C" w:rsidR="0071557E" w:rsidRPr="00BD3CBE" w:rsidRDefault="0071557E"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0.90 (0.82-0.98)</w:t>
            </w:r>
          </w:p>
        </w:tc>
        <w:tc>
          <w:tcPr>
            <w:tcW w:w="850" w:type="dxa"/>
            <w:tcBorders>
              <w:top w:val="nil"/>
              <w:left w:val="nil"/>
              <w:bottom w:val="nil"/>
              <w:right w:val="nil"/>
            </w:tcBorders>
          </w:tcPr>
          <w:p w14:paraId="1C4139D4" w14:textId="130950B5" w:rsidR="0071557E" w:rsidRPr="00BD3CBE" w:rsidRDefault="0071557E" w:rsidP="00D11BAD">
            <w:pPr>
              <w:spacing w:line="480" w:lineRule="auto"/>
              <w:rPr>
                <w:rFonts w:ascii="Times New Roman" w:hAnsi="Times New Roman" w:cs="Times New Roman"/>
                <w:i/>
                <w:color w:val="000000" w:themeColor="text1"/>
                <w:sz w:val="24"/>
                <w:szCs w:val="24"/>
              </w:rPr>
            </w:pPr>
            <w:r w:rsidRPr="00BD3CBE">
              <w:rPr>
                <w:rFonts w:ascii="Times New Roman" w:hAnsi="Times New Roman" w:cs="Times New Roman"/>
                <w:i/>
                <w:color w:val="000000" w:themeColor="text1"/>
                <w:sz w:val="24"/>
                <w:szCs w:val="24"/>
              </w:rPr>
              <w:t>0.009</w:t>
            </w:r>
          </w:p>
        </w:tc>
        <w:tc>
          <w:tcPr>
            <w:tcW w:w="851" w:type="dxa"/>
            <w:tcBorders>
              <w:top w:val="nil"/>
              <w:left w:val="nil"/>
              <w:bottom w:val="nil"/>
              <w:right w:val="nil"/>
            </w:tcBorders>
          </w:tcPr>
          <w:p w14:paraId="4BDFC8AF" w14:textId="5958A714" w:rsidR="0071557E" w:rsidRPr="00BD3CBE" w:rsidRDefault="0071557E" w:rsidP="00D11BAD">
            <w:pPr>
              <w:spacing w:line="480" w:lineRule="auto"/>
              <w:rPr>
                <w:rFonts w:ascii="Times New Roman" w:hAnsi="Times New Roman" w:cs="Times New Roman"/>
                <w:i/>
                <w:color w:val="000000" w:themeColor="text1"/>
                <w:sz w:val="24"/>
                <w:szCs w:val="24"/>
              </w:rPr>
            </w:pPr>
          </w:p>
        </w:tc>
        <w:tc>
          <w:tcPr>
            <w:tcW w:w="1842" w:type="dxa"/>
            <w:tcBorders>
              <w:top w:val="nil"/>
              <w:left w:val="nil"/>
              <w:bottom w:val="nil"/>
              <w:right w:val="nil"/>
            </w:tcBorders>
          </w:tcPr>
          <w:p w14:paraId="0D542939" w14:textId="177057AA" w:rsidR="0071557E" w:rsidRPr="00BD3CBE" w:rsidRDefault="0071557E"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0.84 (0.71-1.00)</w:t>
            </w:r>
          </w:p>
        </w:tc>
      </w:tr>
      <w:tr w:rsidR="00A27985" w:rsidRPr="00BD3CBE" w14:paraId="39AB6E7D" w14:textId="77777777" w:rsidTr="00791D63">
        <w:tc>
          <w:tcPr>
            <w:tcW w:w="2771" w:type="dxa"/>
            <w:tcBorders>
              <w:top w:val="nil"/>
              <w:left w:val="nil"/>
              <w:bottom w:val="nil"/>
              <w:right w:val="nil"/>
            </w:tcBorders>
          </w:tcPr>
          <w:p w14:paraId="1772F848" w14:textId="67BDB01A" w:rsidR="0071557E" w:rsidRPr="00BD3CBE" w:rsidRDefault="0071557E"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 xml:space="preserve">    Colon cancer</w:t>
            </w:r>
          </w:p>
        </w:tc>
        <w:tc>
          <w:tcPr>
            <w:tcW w:w="1057" w:type="dxa"/>
            <w:tcBorders>
              <w:top w:val="nil"/>
              <w:left w:val="nil"/>
              <w:bottom w:val="nil"/>
              <w:right w:val="nil"/>
            </w:tcBorders>
          </w:tcPr>
          <w:p w14:paraId="30AB93C3" w14:textId="5FBF1112" w:rsidR="0071557E" w:rsidRPr="00BD3CBE" w:rsidRDefault="0071557E" w:rsidP="00D11BAD">
            <w:pPr>
              <w:spacing w:line="480" w:lineRule="auto"/>
              <w:rPr>
                <w:rFonts w:ascii="Times New Roman" w:hAnsi="Times New Roman" w:cs="Times New Roman"/>
                <w:color w:val="000000" w:themeColor="text1"/>
                <w:sz w:val="24"/>
                <w:szCs w:val="24"/>
              </w:rPr>
            </w:pPr>
          </w:p>
        </w:tc>
        <w:tc>
          <w:tcPr>
            <w:tcW w:w="1842" w:type="dxa"/>
            <w:tcBorders>
              <w:top w:val="nil"/>
              <w:left w:val="nil"/>
              <w:bottom w:val="nil"/>
              <w:right w:val="nil"/>
            </w:tcBorders>
          </w:tcPr>
          <w:p w14:paraId="41505CC2" w14:textId="47E2B824" w:rsidR="0071557E" w:rsidRPr="00BD3CBE" w:rsidRDefault="0071557E" w:rsidP="00D11BAD">
            <w:pPr>
              <w:spacing w:line="480" w:lineRule="auto"/>
              <w:rPr>
                <w:rFonts w:ascii="Times New Roman" w:hAnsi="Times New Roman" w:cs="Times New Roman"/>
                <w:color w:val="000000" w:themeColor="text1"/>
                <w:sz w:val="24"/>
                <w:szCs w:val="24"/>
              </w:rPr>
            </w:pPr>
          </w:p>
        </w:tc>
        <w:tc>
          <w:tcPr>
            <w:tcW w:w="1843" w:type="dxa"/>
            <w:tcBorders>
              <w:top w:val="nil"/>
              <w:left w:val="nil"/>
              <w:bottom w:val="nil"/>
              <w:right w:val="nil"/>
            </w:tcBorders>
          </w:tcPr>
          <w:p w14:paraId="43034BCD" w14:textId="245765A2" w:rsidR="0071557E" w:rsidRPr="00BD3CBE" w:rsidRDefault="0071557E" w:rsidP="00D11BAD">
            <w:pPr>
              <w:spacing w:line="480" w:lineRule="auto"/>
              <w:rPr>
                <w:rFonts w:ascii="Times New Roman" w:hAnsi="Times New Roman" w:cs="Times New Roman"/>
                <w:color w:val="000000" w:themeColor="text1"/>
                <w:sz w:val="24"/>
                <w:szCs w:val="24"/>
              </w:rPr>
            </w:pPr>
          </w:p>
        </w:tc>
        <w:tc>
          <w:tcPr>
            <w:tcW w:w="1843" w:type="dxa"/>
            <w:tcBorders>
              <w:top w:val="nil"/>
              <w:left w:val="nil"/>
              <w:bottom w:val="nil"/>
              <w:right w:val="nil"/>
            </w:tcBorders>
          </w:tcPr>
          <w:p w14:paraId="707FE2B1" w14:textId="0F6EAFB5" w:rsidR="0071557E" w:rsidRPr="00BD3CBE" w:rsidRDefault="0071557E" w:rsidP="00D11BAD">
            <w:pPr>
              <w:spacing w:line="480" w:lineRule="auto"/>
              <w:rPr>
                <w:rFonts w:ascii="Times New Roman" w:hAnsi="Times New Roman" w:cs="Times New Roman"/>
                <w:color w:val="000000" w:themeColor="text1"/>
                <w:sz w:val="24"/>
                <w:szCs w:val="24"/>
              </w:rPr>
            </w:pPr>
          </w:p>
        </w:tc>
        <w:tc>
          <w:tcPr>
            <w:tcW w:w="1843" w:type="dxa"/>
            <w:tcBorders>
              <w:top w:val="nil"/>
              <w:left w:val="nil"/>
              <w:bottom w:val="nil"/>
              <w:right w:val="nil"/>
            </w:tcBorders>
          </w:tcPr>
          <w:p w14:paraId="75289DBA" w14:textId="550A83CA" w:rsidR="0071557E" w:rsidRPr="00BD3CBE" w:rsidRDefault="0071557E" w:rsidP="00D11BAD">
            <w:pPr>
              <w:spacing w:line="480" w:lineRule="auto"/>
              <w:rPr>
                <w:rFonts w:ascii="Times New Roman" w:hAnsi="Times New Roman" w:cs="Times New Roman"/>
                <w:color w:val="000000" w:themeColor="text1"/>
                <w:sz w:val="24"/>
                <w:szCs w:val="24"/>
              </w:rPr>
            </w:pPr>
          </w:p>
        </w:tc>
        <w:tc>
          <w:tcPr>
            <w:tcW w:w="850" w:type="dxa"/>
            <w:tcBorders>
              <w:top w:val="nil"/>
              <w:left w:val="nil"/>
              <w:bottom w:val="nil"/>
              <w:right w:val="nil"/>
            </w:tcBorders>
          </w:tcPr>
          <w:p w14:paraId="3237EB52" w14:textId="77777777" w:rsidR="0071557E" w:rsidRPr="00BD3CBE" w:rsidRDefault="0071557E" w:rsidP="00D11BAD">
            <w:pPr>
              <w:spacing w:line="480" w:lineRule="auto"/>
              <w:rPr>
                <w:rFonts w:ascii="Times New Roman" w:hAnsi="Times New Roman" w:cs="Times New Roman"/>
                <w:i/>
                <w:color w:val="000000" w:themeColor="text1"/>
                <w:sz w:val="24"/>
                <w:szCs w:val="24"/>
              </w:rPr>
            </w:pPr>
          </w:p>
        </w:tc>
        <w:tc>
          <w:tcPr>
            <w:tcW w:w="851" w:type="dxa"/>
            <w:tcBorders>
              <w:top w:val="nil"/>
              <w:left w:val="nil"/>
              <w:bottom w:val="nil"/>
              <w:right w:val="nil"/>
            </w:tcBorders>
          </w:tcPr>
          <w:p w14:paraId="45C78B54" w14:textId="2273F40F" w:rsidR="0071557E" w:rsidRPr="00BD3CBE" w:rsidRDefault="0071557E" w:rsidP="00D11BAD">
            <w:pPr>
              <w:spacing w:line="480" w:lineRule="auto"/>
              <w:rPr>
                <w:rFonts w:ascii="Times New Roman" w:hAnsi="Times New Roman" w:cs="Times New Roman"/>
                <w:i/>
                <w:color w:val="000000" w:themeColor="text1"/>
                <w:sz w:val="24"/>
                <w:szCs w:val="24"/>
              </w:rPr>
            </w:pPr>
          </w:p>
        </w:tc>
        <w:tc>
          <w:tcPr>
            <w:tcW w:w="1842" w:type="dxa"/>
            <w:tcBorders>
              <w:top w:val="nil"/>
              <w:left w:val="nil"/>
              <w:bottom w:val="nil"/>
              <w:right w:val="nil"/>
            </w:tcBorders>
          </w:tcPr>
          <w:p w14:paraId="264B8148" w14:textId="6322B6B1" w:rsidR="0071557E" w:rsidRPr="00BD3CBE" w:rsidRDefault="0071557E" w:rsidP="00D11BAD">
            <w:pPr>
              <w:spacing w:line="480" w:lineRule="auto"/>
              <w:rPr>
                <w:rFonts w:ascii="Times New Roman" w:hAnsi="Times New Roman" w:cs="Times New Roman"/>
                <w:color w:val="000000" w:themeColor="text1"/>
                <w:sz w:val="24"/>
                <w:szCs w:val="24"/>
              </w:rPr>
            </w:pPr>
          </w:p>
        </w:tc>
      </w:tr>
      <w:tr w:rsidR="00A27985" w:rsidRPr="00BD3CBE" w14:paraId="223AC5D2" w14:textId="77777777" w:rsidTr="00791D63">
        <w:tc>
          <w:tcPr>
            <w:tcW w:w="2771" w:type="dxa"/>
            <w:tcBorders>
              <w:top w:val="nil"/>
              <w:left w:val="nil"/>
              <w:bottom w:val="nil"/>
              <w:right w:val="nil"/>
            </w:tcBorders>
          </w:tcPr>
          <w:p w14:paraId="75F58AFC" w14:textId="43C3CB60" w:rsidR="0071557E" w:rsidRPr="00BD3CBE" w:rsidRDefault="0071557E"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 xml:space="preserve">    Cases</w:t>
            </w:r>
          </w:p>
        </w:tc>
        <w:tc>
          <w:tcPr>
            <w:tcW w:w="1057" w:type="dxa"/>
            <w:tcBorders>
              <w:top w:val="nil"/>
              <w:left w:val="nil"/>
              <w:bottom w:val="nil"/>
              <w:right w:val="nil"/>
            </w:tcBorders>
          </w:tcPr>
          <w:p w14:paraId="67E1D2B7" w14:textId="05AA5DDD" w:rsidR="0071557E" w:rsidRPr="00BD3CBE" w:rsidRDefault="0071557E"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768</w:t>
            </w:r>
          </w:p>
        </w:tc>
        <w:tc>
          <w:tcPr>
            <w:tcW w:w="1842" w:type="dxa"/>
            <w:tcBorders>
              <w:top w:val="nil"/>
              <w:left w:val="nil"/>
              <w:bottom w:val="nil"/>
              <w:right w:val="nil"/>
            </w:tcBorders>
          </w:tcPr>
          <w:p w14:paraId="5D5DA958" w14:textId="73DFA925" w:rsidR="0071557E" w:rsidRPr="00BD3CBE" w:rsidRDefault="0071557E"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693</w:t>
            </w:r>
          </w:p>
        </w:tc>
        <w:tc>
          <w:tcPr>
            <w:tcW w:w="1843" w:type="dxa"/>
            <w:tcBorders>
              <w:top w:val="nil"/>
              <w:left w:val="nil"/>
              <w:bottom w:val="nil"/>
              <w:right w:val="nil"/>
            </w:tcBorders>
          </w:tcPr>
          <w:p w14:paraId="6D368043" w14:textId="6668E3AE" w:rsidR="0071557E" w:rsidRPr="00BD3CBE" w:rsidRDefault="0071557E"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816</w:t>
            </w:r>
          </w:p>
        </w:tc>
        <w:tc>
          <w:tcPr>
            <w:tcW w:w="1843" w:type="dxa"/>
            <w:tcBorders>
              <w:top w:val="nil"/>
              <w:left w:val="nil"/>
              <w:bottom w:val="nil"/>
              <w:right w:val="nil"/>
            </w:tcBorders>
          </w:tcPr>
          <w:p w14:paraId="5EE38EBD" w14:textId="60F371FC" w:rsidR="0071557E" w:rsidRPr="00BD3CBE" w:rsidRDefault="0071557E"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875</w:t>
            </w:r>
          </w:p>
        </w:tc>
        <w:tc>
          <w:tcPr>
            <w:tcW w:w="1843" w:type="dxa"/>
            <w:tcBorders>
              <w:top w:val="nil"/>
              <w:left w:val="nil"/>
              <w:bottom w:val="nil"/>
              <w:right w:val="nil"/>
            </w:tcBorders>
          </w:tcPr>
          <w:p w14:paraId="5AE7C100" w14:textId="7668C056" w:rsidR="0071557E" w:rsidRPr="00BD3CBE" w:rsidRDefault="0071557E"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928</w:t>
            </w:r>
          </w:p>
        </w:tc>
        <w:tc>
          <w:tcPr>
            <w:tcW w:w="850" w:type="dxa"/>
            <w:tcBorders>
              <w:top w:val="nil"/>
              <w:left w:val="nil"/>
              <w:bottom w:val="nil"/>
              <w:right w:val="nil"/>
            </w:tcBorders>
          </w:tcPr>
          <w:p w14:paraId="07E3FCC3" w14:textId="77777777" w:rsidR="0071557E" w:rsidRPr="00BD3CBE" w:rsidRDefault="0071557E" w:rsidP="00D11BAD">
            <w:pPr>
              <w:spacing w:line="480" w:lineRule="auto"/>
              <w:rPr>
                <w:rFonts w:ascii="Times New Roman" w:hAnsi="Times New Roman" w:cs="Times New Roman"/>
                <w:i/>
                <w:color w:val="000000" w:themeColor="text1"/>
                <w:sz w:val="24"/>
                <w:szCs w:val="24"/>
              </w:rPr>
            </w:pPr>
          </w:p>
        </w:tc>
        <w:tc>
          <w:tcPr>
            <w:tcW w:w="851" w:type="dxa"/>
            <w:tcBorders>
              <w:top w:val="nil"/>
              <w:left w:val="nil"/>
              <w:bottom w:val="nil"/>
              <w:right w:val="nil"/>
            </w:tcBorders>
          </w:tcPr>
          <w:p w14:paraId="50647D8F" w14:textId="77777777" w:rsidR="0071557E" w:rsidRPr="00BD3CBE" w:rsidRDefault="0071557E" w:rsidP="00D11BAD">
            <w:pPr>
              <w:spacing w:line="480" w:lineRule="auto"/>
              <w:rPr>
                <w:rFonts w:ascii="Times New Roman" w:hAnsi="Times New Roman" w:cs="Times New Roman"/>
                <w:i/>
                <w:color w:val="000000" w:themeColor="text1"/>
                <w:sz w:val="24"/>
                <w:szCs w:val="24"/>
              </w:rPr>
            </w:pPr>
          </w:p>
        </w:tc>
        <w:tc>
          <w:tcPr>
            <w:tcW w:w="1842" w:type="dxa"/>
            <w:tcBorders>
              <w:top w:val="nil"/>
              <w:left w:val="nil"/>
              <w:bottom w:val="nil"/>
              <w:right w:val="nil"/>
            </w:tcBorders>
          </w:tcPr>
          <w:p w14:paraId="3A31C40C" w14:textId="77777777" w:rsidR="0071557E" w:rsidRPr="00BD3CBE" w:rsidRDefault="0071557E" w:rsidP="00D11BAD">
            <w:pPr>
              <w:spacing w:line="480" w:lineRule="auto"/>
              <w:rPr>
                <w:rFonts w:ascii="Times New Roman" w:hAnsi="Times New Roman" w:cs="Times New Roman"/>
                <w:color w:val="000000" w:themeColor="text1"/>
                <w:sz w:val="24"/>
                <w:szCs w:val="24"/>
              </w:rPr>
            </w:pPr>
          </w:p>
        </w:tc>
      </w:tr>
      <w:tr w:rsidR="00A27985" w:rsidRPr="00BD3CBE" w14:paraId="4E8DB600" w14:textId="77777777" w:rsidTr="00791D63">
        <w:tc>
          <w:tcPr>
            <w:tcW w:w="2771" w:type="dxa"/>
            <w:tcBorders>
              <w:top w:val="nil"/>
              <w:left w:val="nil"/>
              <w:bottom w:val="nil"/>
              <w:right w:val="nil"/>
            </w:tcBorders>
          </w:tcPr>
          <w:p w14:paraId="00BA8842" w14:textId="4DA1FB47" w:rsidR="0071557E" w:rsidRPr="00BD3CBE" w:rsidRDefault="0071557E"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 xml:space="preserve">    </w:t>
            </w:r>
            <w:r w:rsidR="00791D63" w:rsidRPr="00BD3CBE">
              <w:rPr>
                <w:rFonts w:ascii="Times New Roman" w:hAnsi="Times New Roman" w:cs="Times New Roman"/>
                <w:color w:val="000000" w:themeColor="text1"/>
                <w:sz w:val="24"/>
                <w:szCs w:val="24"/>
              </w:rPr>
              <w:t>HR(95%CI)</w:t>
            </w:r>
          </w:p>
        </w:tc>
        <w:tc>
          <w:tcPr>
            <w:tcW w:w="1057" w:type="dxa"/>
            <w:tcBorders>
              <w:top w:val="nil"/>
              <w:left w:val="nil"/>
              <w:bottom w:val="nil"/>
              <w:right w:val="nil"/>
            </w:tcBorders>
          </w:tcPr>
          <w:p w14:paraId="0F09ED19" w14:textId="6985B167" w:rsidR="0071557E" w:rsidRPr="00BD3CBE" w:rsidRDefault="0071557E"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 xml:space="preserve">1.00 </w:t>
            </w:r>
          </w:p>
        </w:tc>
        <w:tc>
          <w:tcPr>
            <w:tcW w:w="1842" w:type="dxa"/>
            <w:tcBorders>
              <w:top w:val="nil"/>
              <w:left w:val="nil"/>
              <w:bottom w:val="nil"/>
              <w:right w:val="nil"/>
            </w:tcBorders>
          </w:tcPr>
          <w:p w14:paraId="0AD99681" w14:textId="48F39CA0" w:rsidR="0071557E" w:rsidRPr="00BD3CBE" w:rsidRDefault="0071557E"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0.99 (0.89-1.10)</w:t>
            </w:r>
          </w:p>
        </w:tc>
        <w:tc>
          <w:tcPr>
            <w:tcW w:w="1843" w:type="dxa"/>
            <w:tcBorders>
              <w:top w:val="nil"/>
              <w:left w:val="nil"/>
              <w:bottom w:val="nil"/>
              <w:right w:val="nil"/>
            </w:tcBorders>
          </w:tcPr>
          <w:p w14:paraId="586F773D" w14:textId="44CC88A8" w:rsidR="0071557E" w:rsidRPr="00BD3CBE" w:rsidRDefault="0071557E"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0.94 (0.85-1.05)</w:t>
            </w:r>
          </w:p>
        </w:tc>
        <w:tc>
          <w:tcPr>
            <w:tcW w:w="1843" w:type="dxa"/>
            <w:tcBorders>
              <w:top w:val="nil"/>
              <w:left w:val="nil"/>
              <w:bottom w:val="nil"/>
              <w:right w:val="nil"/>
            </w:tcBorders>
          </w:tcPr>
          <w:p w14:paraId="473E5356" w14:textId="75A36966" w:rsidR="0071557E" w:rsidRPr="00BD3CBE" w:rsidRDefault="0071557E"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0.92 (0.83-1.03)</w:t>
            </w:r>
          </w:p>
        </w:tc>
        <w:tc>
          <w:tcPr>
            <w:tcW w:w="1843" w:type="dxa"/>
            <w:tcBorders>
              <w:top w:val="nil"/>
              <w:left w:val="nil"/>
              <w:bottom w:val="nil"/>
              <w:right w:val="nil"/>
            </w:tcBorders>
          </w:tcPr>
          <w:p w14:paraId="3D0FE940" w14:textId="190F5C21" w:rsidR="0071557E" w:rsidRPr="00BD3CBE" w:rsidRDefault="0071557E"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0.89 (0.80-0.99)</w:t>
            </w:r>
          </w:p>
        </w:tc>
        <w:tc>
          <w:tcPr>
            <w:tcW w:w="850" w:type="dxa"/>
            <w:tcBorders>
              <w:top w:val="nil"/>
              <w:left w:val="nil"/>
              <w:bottom w:val="nil"/>
              <w:right w:val="nil"/>
            </w:tcBorders>
          </w:tcPr>
          <w:p w14:paraId="26742261" w14:textId="7D4E0B04" w:rsidR="0071557E" w:rsidRPr="00BD3CBE" w:rsidRDefault="0071557E" w:rsidP="00D11BAD">
            <w:pPr>
              <w:spacing w:line="480" w:lineRule="auto"/>
              <w:rPr>
                <w:rFonts w:ascii="Times New Roman" w:hAnsi="Times New Roman" w:cs="Times New Roman"/>
                <w:i/>
                <w:color w:val="000000" w:themeColor="text1"/>
                <w:sz w:val="24"/>
                <w:szCs w:val="24"/>
              </w:rPr>
            </w:pPr>
            <w:r w:rsidRPr="00BD3CBE">
              <w:rPr>
                <w:rFonts w:ascii="Times New Roman" w:hAnsi="Times New Roman" w:cs="Times New Roman"/>
                <w:i/>
                <w:color w:val="000000" w:themeColor="text1"/>
                <w:sz w:val="24"/>
                <w:szCs w:val="24"/>
              </w:rPr>
              <w:t>0.022</w:t>
            </w:r>
          </w:p>
        </w:tc>
        <w:tc>
          <w:tcPr>
            <w:tcW w:w="851" w:type="dxa"/>
            <w:tcBorders>
              <w:top w:val="nil"/>
              <w:left w:val="nil"/>
              <w:bottom w:val="nil"/>
              <w:right w:val="nil"/>
            </w:tcBorders>
          </w:tcPr>
          <w:p w14:paraId="08DBF7E6" w14:textId="55669B1F" w:rsidR="0071557E" w:rsidRPr="00BD3CBE" w:rsidRDefault="0071557E" w:rsidP="00D11BAD">
            <w:pPr>
              <w:spacing w:line="480" w:lineRule="auto"/>
              <w:rPr>
                <w:rFonts w:ascii="Times New Roman" w:hAnsi="Times New Roman" w:cs="Times New Roman"/>
                <w:i/>
                <w:color w:val="000000" w:themeColor="text1"/>
                <w:sz w:val="24"/>
                <w:szCs w:val="24"/>
              </w:rPr>
            </w:pPr>
            <w:r w:rsidRPr="00BD3CBE">
              <w:rPr>
                <w:rFonts w:ascii="Times New Roman" w:hAnsi="Times New Roman" w:cs="Times New Roman"/>
                <w:i/>
                <w:color w:val="000000" w:themeColor="text1"/>
                <w:sz w:val="24"/>
                <w:szCs w:val="24"/>
              </w:rPr>
              <w:t>0.199</w:t>
            </w:r>
            <w:r w:rsidRPr="00BD3CBE">
              <w:rPr>
                <w:rFonts w:ascii="Times New Roman" w:hAnsi="Times New Roman" w:cs="Times New Roman"/>
                <w:i/>
                <w:color w:val="000000" w:themeColor="text1"/>
                <w:sz w:val="24"/>
                <w:szCs w:val="24"/>
                <w:vertAlign w:val="superscript"/>
              </w:rPr>
              <w:t>†</w:t>
            </w:r>
          </w:p>
        </w:tc>
        <w:tc>
          <w:tcPr>
            <w:tcW w:w="1842" w:type="dxa"/>
            <w:tcBorders>
              <w:top w:val="nil"/>
              <w:left w:val="nil"/>
              <w:bottom w:val="nil"/>
              <w:right w:val="nil"/>
            </w:tcBorders>
          </w:tcPr>
          <w:p w14:paraId="5057ACD1" w14:textId="1338E5FE" w:rsidR="0071557E" w:rsidRPr="00BD3CBE" w:rsidRDefault="0071557E"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0.88 (0.71-1.09)</w:t>
            </w:r>
          </w:p>
        </w:tc>
      </w:tr>
      <w:tr w:rsidR="00A27985" w:rsidRPr="00BD3CBE" w14:paraId="25884943" w14:textId="77777777" w:rsidTr="00791D63">
        <w:tc>
          <w:tcPr>
            <w:tcW w:w="2771" w:type="dxa"/>
            <w:tcBorders>
              <w:top w:val="nil"/>
              <w:left w:val="nil"/>
              <w:bottom w:val="nil"/>
              <w:right w:val="nil"/>
            </w:tcBorders>
          </w:tcPr>
          <w:p w14:paraId="75143913" w14:textId="133C6B49" w:rsidR="0071557E" w:rsidRPr="00BD3CBE" w:rsidRDefault="0071557E"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 xml:space="preserve">        Proximal colon cancer</w:t>
            </w:r>
          </w:p>
        </w:tc>
        <w:tc>
          <w:tcPr>
            <w:tcW w:w="1057" w:type="dxa"/>
            <w:tcBorders>
              <w:top w:val="nil"/>
              <w:left w:val="nil"/>
              <w:bottom w:val="nil"/>
              <w:right w:val="nil"/>
            </w:tcBorders>
          </w:tcPr>
          <w:p w14:paraId="23DE784E" w14:textId="54EFBE6E" w:rsidR="0071557E" w:rsidRPr="00BD3CBE" w:rsidRDefault="0071557E" w:rsidP="00D11BAD">
            <w:pPr>
              <w:spacing w:line="480" w:lineRule="auto"/>
              <w:rPr>
                <w:rFonts w:ascii="Times New Roman" w:hAnsi="Times New Roman" w:cs="Times New Roman"/>
                <w:color w:val="000000" w:themeColor="text1"/>
                <w:sz w:val="24"/>
                <w:szCs w:val="24"/>
              </w:rPr>
            </w:pPr>
          </w:p>
        </w:tc>
        <w:tc>
          <w:tcPr>
            <w:tcW w:w="1842" w:type="dxa"/>
            <w:tcBorders>
              <w:top w:val="nil"/>
              <w:left w:val="nil"/>
              <w:bottom w:val="nil"/>
              <w:right w:val="nil"/>
            </w:tcBorders>
          </w:tcPr>
          <w:p w14:paraId="28BA100B" w14:textId="179F4A3D" w:rsidR="0071557E" w:rsidRPr="00BD3CBE" w:rsidRDefault="0071557E" w:rsidP="00D11BAD">
            <w:pPr>
              <w:spacing w:line="480" w:lineRule="auto"/>
              <w:rPr>
                <w:rFonts w:ascii="Times New Roman" w:hAnsi="Times New Roman" w:cs="Times New Roman"/>
                <w:color w:val="000000" w:themeColor="text1"/>
                <w:sz w:val="24"/>
                <w:szCs w:val="24"/>
              </w:rPr>
            </w:pPr>
          </w:p>
        </w:tc>
        <w:tc>
          <w:tcPr>
            <w:tcW w:w="1843" w:type="dxa"/>
            <w:tcBorders>
              <w:top w:val="nil"/>
              <w:left w:val="nil"/>
              <w:bottom w:val="nil"/>
              <w:right w:val="nil"/>
            </w:tcBorders>
          </w:tcPr>
          <w:p w14:paraId="05064952" w14:textId="6E499328" w:rsidR="0071557E" w:rsidRPr="00BD3CBE" w:rsidRDefault="0071557E" w:rsidP="00D11BAD">
            <w:pPr>
              <w:spacing w:line="480" w:lineRule="auto"/>
              <w:rPr>
                <w:rFonts w:ascii="Times New Roman" w:hAnsi="Times New Roman" w:cs="Times New Roman"/>
                <w:color w:val="000000" w:themeColor="text1"/>
                <w:sz w:val="24"/>
                <w:szCs w:val="24"/>
              </w:rPr>
            </w:pPr>
          </w:p>
        </w:tc>
        <w:tc>
          <w:tcPr>
            <w:tcW w:w="1843" w:type="dxa"/>
            <w:tcBorders>
              <w:top w:val="nil"/>
              <w:left w:val="nil"/>
              <w:bottom w:val="nil"/>
              <w:right w:val="nil"/>
            </w:tcBorders>
          </w:tcPr>
          <w:p w14:paraId="5D3781AA" w14:textId="1BE654A2" w:rsidR="0071557E" w:rsidRPr="00BD3CBE" w:rsidRDefault="0071557E" w:rsidP="00D11BAD">
            <w:pPr>
              <w:spacing w:line="480" w:lineRule="auto"/>
              <w:rPr>
                <w:rFonts w:ascii="Times New Roman" w:hAnsi="Times New Roman" w:cs="Times New Roman"/>
                <w:color w:val="000000" w:themeColor="text1"/>
                <w:sz w:val="24"/>
                <w:szCs w:val="24"/>
              </w:rPr>
            </w:pPr>
          </w:p>
        </w:tc>
        <w:tc>
          <w:tcPr>
            <w:tcW w:w="1843" w:type="dxa"/>
            <w:tcBorders>
              <w:top w:val="nil"/>
              <w:left w:val="nil"/>
              <w:bottom w:val="nil"/>
              <w:right w:val="nil"/>
            </w:tcBorders>
          </w:tcPr>
          <w:p w14:paraId="35763D69" w14:textId="7DEA2DA7" w:rsidR="0071557E" w:rsidRPr="00BD3CBE" w:rsidRDefault="0071557E" w:rsidP="00D11BAD">
            <w:pPr>
              <w:spacing w:line="480" w:lineRule="auto"/>
              <w:rPr>
                <w:rFonts w:ascii="Times New Roman" w:hAnsi="Times New Roman" w:cs="Times New Roman"/>
                <w:color w:val="000000" w:themeColor="text1"/>
                <w:sz w:val="24"/>
                <w:szCs w:val="24"/>
              </w:rPr>
            </w:pPr>
          </w:p>
        </w:tc>
        <w:tc>
          <w:tcPr>
            <w:tcW w:w="850" w:type="dxa"/>
            <w:tcBorders>
              <w:top w:val="nil"/>
              <w:left w:val="nil"/>
              <w:bottom w:val="nil"/>
              <w:right w:val="nil"/>
            </w:tcBorders>
          </w:tcPr>
          <w:p w14:paraId="141EB924" w14:textId="77777777" w:rsidR="0071557E" w:rsidRPr="00BD3CBE" w:rsidRDefault="0071557E" w:rsidP="00D11BAD">
            <w:pPr>
              <w:spacing w:line="480" w:lineRule="auto"/>
              <w:rPr>
                <w:rFonts w:ascii="Times New Roman" w:hAnsi="Times New Roman" w:cs="Times New Roman"/>
                <w:i/>
                <w:color w:val="000000" w:themeColor="text1"/>
                <w:sz w:val="24"/>
                <w:szCs w:val="24"/>
              </w:rPr>
            </w:pPr>
          </w:p>
        </w:tc>
        <w:tc>
          <w:tcPr>
            <w:tcW w:w="851" w:type="dxa"/>
            <w:tcBorders>
              <w:top w:val="nil"/>
              <w:left w:val="nil"/>
              <w:bottom w:val="nil"/>
              <w:right w:val="nil"/>
            </w:tcBorders>
          </w:tcPr>
          <w:p w14:paraId="2106D709" w14:textId="2EE3BB18" w:rsidR="0071557E" w:rsidRPr="00BD3CBE" w:rsidRDefault="0071557E" w:rsidP="00D11BAD">
            <w:pPr>
              <w:spacing w:line="480" w:lineRule="auto"/>
              <w:rPr>
                <w:rFonts w:ascii="Times New Roman" w:hAnsi="Times New Roman" w:cs="Times New Roman"/>
                <w:i/>
                <w:color w:val="000000" w:themeColor="text1"/>
                <w:sz w:val="24"/>
                <w:szCs w:val="24"/>
              </w:rPr>
            </w:pPr>
          </w:p>
        </w:tc>
        <w:tc>
          <w:tcPr>
            <w:tcW w:w="1842" w:type="dxa"/>
            <w:tcBorders>
              <w:top w:val="nil"/>
              <w:left w:val="nil"/>
              <w:bottom w:val="nil"/>
              <w:right w:val="nil"/>
            </w:tcBorders>
          </w:tcPr>
          <w:p w14:paraId="79B1654E" w14:textId="79C1F5FD" w:rsidR="0071557E" w:rsidRPr="00BD3CBE" w:rsidRDefault="0071557E" w:rsidP="00D11BAD">
            <w:pPr>
              <w:spacing w:line="480" w:lineRule="auto"/>
              <w:rPr>
                <w:rFonts w:ascii="Times New Roman" w:hAnsi="Times New Roman" w:cs="Times New Roman"/>
                <w:color w:val="000000" w:themeColor="text1"/>
                <w:sz w:val="24"/>
                <w:szCs w:val="24"/>
              </w:rPr>
            </w:pPr>
          </w:p>
        </w:tc>
      </w:tr>
      <w:tr w:rsidR="00A27985" w:rsidRPr="00BD3CBE" w14:paraId="608EAF34" w14:textId="77777777" w:rsidTr="00791D63">
        <w:tc>
          <w:tcPr>
            <w:tcW w:w="2771" w:type="dxa"/>
            <w:tcBorders>
              <w:top w:val="nil"/>
              <w:left w:val="nil"/>
              <w:bottom w:val="nil"/>
              <w:right w:val="nil"/>
            </w:tcBorders>
          </w:tcPr>
          <w:p w14:paraId="2D727FAA" w14:textId="5CE440CB" w:rsidR="0071557E" w:rsidRPr="00BD3CBE" w:rsidRDefault="0071557E"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 xml:space="preserve">        Cases</w:t>
            </w:r>
          </w:p>
        </w:tc>
        <w:tc>
          <w:tcPr>
            <w:tcW w:w="1057" w:type="dxa"/>
            <w:tcBorders>
              <w:top w:val="nil"/>
              <w:left w:val="nil"/>
              <w:bottom w:val="nil"/>
              <w:right w:val="nil"/>
            </w:tcBorders>
          </w:tcPr>
          <w:p w14:paraId="1C986B6F" w14:textId="34F93EEC" w:rsidR="0071557E" w:rsidRPr="00BD3CBE" w:rsidRDefault="0071557E"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386</w:t>
            </w:r>
          </w:p>
        </w:tc>
        <w:tc>
          <w:tcPr>
            <w:tcW w:w="1842" w:type="dxa"/>
            <w:tcBorders>
              <w:top w:val="nil"/>
              <w:left w:val="nil"/>
              <w:bottom w:val="nil"/>
              <w:right w:val="nil"/>
            </w:tcBorders>
          </w:tcPr>
          <w:p w14:paraId="1E5E5087" w14:textId="58EFA30C" w:rsidR="0071557E" w:rsidRPr="00BD3CBE" w:rsidRDefault="0071557E"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310</w:t>
            </w:r>
          </w:p>
        </w:tc>
        <w:tc>
          <w:tcPr>
            <w:tcW w:w="1843" w:type="dxa"/>
            <w:tcBorders>
              <w:top w:val="nil"/>
              <w:left w:val="nil"/>
              <w:bottom w:val="nil"/>
              <w:right w:val="nil"/>
            </w:tcBorders>
          </w:tcPr>
          <w:p w14:paraId="2343FE4C" w14:textId="7C4EEFDA" w:rsidR="0071557E" w:rsidRPr="00BD3CBE" w:rsidRDefault="0071557E"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386</w:t>
            </w:r>
          </w:p>
        </w:tc>
        <w:tc>
          <w:tcPr>
            <w:tcW w:w="1843" w:type="dxa"/>
            <w:tcBorders>
              <w:top w:val="nil"/>
              <w:left w:val="nil"/>
              <w:bottom w:val="nil"/>
              <w:right w:val="nil"/>
            </w:tcBorders>
          </w:tcPr>
          <w:p w14:paraId="027F6661" w14:textId="7B547EFE" w:rsidR="0071557E" w:rsidRPr="00BD3CBE" w:rsidRDefault="0071557E"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408</w:t>
            </w:r>
          </w:p>
        </w:tc>
        <w:tc>
          <w:tcPr>
            <w:tcW w:w="1843" w:type="dxa"/>
            <w:tcBorders>
              <w:top w:val="nil"/>
              <w:left w:val="nil"/>
              <w:bottom w:val="nil"/>
              <w:right w:val="nil"/>
            </w:tcBorders>
          </w:tcPr>
          <w:p w14:paraId="6C8756A0" w14:textId="7398DFC4" w:rsidR="0071557E" w:rsidRPr="00BD3CBE" w:rsidRDefault="0071557E"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387</w:t>
            </w:r>
          </w:p>
        </w:tc>
        <w:tc>
          <w:tcPr>
            <w:tcW w:w="850" w:type="dxa"/>
            <w:tcBorders>
              <w:top w:val="nil"/>
              <w:left w:val="nil"/>
              <w:bottom w:val="nil"/>
              <w:right w:val="nil"/>
            </w:tcBorders>
          </w:tcPr>
          <w:p w14:paraId="1F132B98" w14:textId="77777777" w:rsidR="0071557E" w:rsidRPr="00BD3CBE" w:rsidRDefault="0071557E" w:rsidP="00D11BAD">
            <w:pPr>
              <w:spacing w:line="480" w:lineRule="auto"/>
              <w:rPr>
                <w:rFonts w:ascii="Times New Roman" w:hAnsi="Times New Roman" w:cs="Times New Roman"/>
                <w:i/>
                <w:color w:val="000000" w:themeColor="text1"/>
                <w:sz w:val="24"/>
                <w:szCs w:val="24"/>
              </w:rPr>
            </w:pPr>
          </w:p>
        </w:tc>
        <w:tc>
          <w:tcPr>
            <w:tcW w:w="851" w:type="dxa"/>
            <w:tcBorders>
              <w:top w:val="nil"/>
              <w:left w:val="nil"/>
              <w:bottom w:val="nil"/>
              <w:right w:val="nil"/>
            </w:tcBorders>
          </w:tcPr>
          <w:p w14:paraId="3D7C2D2D" w14:textId="77777777" w:rsidR="0071557E" w:rsidRPr="00BD3CBE" w:rsidRDefault="0071557E" w:rsidP="00D11BAD">
            <w:pPr>
              <w:spacing w:line="480" w:lineRule="auto"/>
              <w:rPr>
                <w:rFonts w:ascii="Times New Roman" w:hAnsi="Times New Roman" w:cs="Times New Roman"/>
                <w:i/>
                <w:color w:val="000000" w:themeColor="text1"/>
                <w:sz w:val="24"/>
                <w:szCs w:val="24"/>
              </w:rPr>
            </w:pPr>
          </w:p>
        </w:tc>
        <w:tc>
          <w:tcPr>
            <w:tcW w:w="1842" w:type="dxa"/>
            <w:tcBorders>
              <w:top w:val="nil"/>
              <w:left w:val="nil"/>
              <w:bottom w:val="nil"/>
              <w:right w:val="nil"/>
            </w:tcBorders>
          </w:tcPr>
          <w:p w14:paraId="5FDDF1B6" w14:textId="77777777" w:rsidR="0071557E" w:rsidRPr="00BD3CBE" w:rsidRDefault="0071557E" w:rsidP="00D11BAD">
            <w:pPr>
              <w:spacing w:line="480" w:lineRule="auto"/>
              <w:rPr>
                <w:rFonts w:ascii="Times New Roman" w:hAnsi="Times New Roman" w:cs="Times New Roman"/>
                <w:color w:val="000000" w:themeColor="text1"/>
                <w:sz w:val="24"/>
                <w:szCs w:val="24"/>
              </w:rPr>
            </w:pPr>
          </w:p>
        </w:tc>
      </w:tr>
      <w:tr w:rsidR="00A27985" w:rsidRPr="00BD3CBE" w14:paraId="443C00D3" w14:textId="77777777" w:rsidTr="00791D63">
        <w:tc>
          <w:tcPr>
            <w:tcW w:w="2771" w:type="dxa"/>
            <w:tcBorders>
              <w:top w:val="nil"/>
              <w:left w:val="nil"/>
              <w:bottom w:val="nil"/>
              <w:right w:val="nil"/>
            </w:tcBorders>
          </w:tcPr>
          <w:p w14:paraId="786F66C7" w14:textId="40D7DC15" w:rsidR="0071557E" w:rsidRPr="00BD3CBE" w:rsidRDefault="0071557E"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 xml:space="preserve">        </w:t>
            </w:r>
            <w:r w:rsidR="00791D63" w:rsidRPr="00BD3CBE">
              <w:rPr>
                <w:rFonts w:ascii="Times New Roman" w:hAnsi="Times New Roman" w:cs="Times New Roman"/>
                <w:color w:val="000000" w:themeColor="text1"/>
                <w:sz w:val="24"/>
                <w:szCs w:val="24"/>
              </w:rPr>
              <w:t>HR(95%CI)</w:t>
            </w:r>
          </w:p>
        </w:tc>
        <w:tc>
          <w:tcPr>
            <w:tcW w:w="1057" w:type="dxa"/>
            <w:tcBorders>
              <w:top w:val="nil"/>
              <w:left w:val="nil"/>
              <w:bottom w:val="nil"/>
              <w:right w:val="nil"/>
            </w:tcBorders>
          </w:tcPr>
          <w:p w14:paraId="64C6DF85" w14:textId="60245664" w:rsidR="0071557E" w:rsidRPr="00BD3CBE" w:rsidRDefault="0071557E"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 xml:space="preserve">1.00 </w:t>
            </w:r>
          </w:p>
        </w:tc>
        <w:tc>
          <w:tcPr>
            <w:tcW w:w="1842" w:type="dxa"/>
            <w:tcBorders>
              <w:top w:val="nil"/>
              <w:left w:val="nil"/>
              <w:bottom w:val="nil"/>
              <w:right w:val="nil"/>
            </w:tcBorders>
          </w:tcPr>
          <w:p w14:paraId="3C79DB7E" w14:textId="6D132D6A" w:rsidR="0071557E" w:rsidRPr="00BD3CBE" w:rsidRDefault="0071557E"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0.96 (0.82-1.12)</w:t>
            </w:r>
          </w:p>
        </w:tc>
        <w:tc>
          <w:tcPr>
            <w:tcW w:w="1843" w:type="dxa"/>
            <w:tcBorders>
              <w:top w:val="nil"/>
              <w:left w:val="nil"/>
              <w:bottom w:val="nil"/>
              <w:right w:val="nil"/>
            </w:tcBorders>
          </w:tcPr>
          <w:p w14:paraId="29E63303" w14:textId="13C23BB7" w:rsidR="0071557E" w:rsidRPr="00BD3CBE" w:rsidRDefault="0071557E"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0.95 (0.82-1.09)</w:t>
            </w:r>
          </w:p>
        </w:tc>
        <w:tc>
          <w:tcPr>
            <w:tcW w:w="1843" w:type="dxa"/>
            <w:tcBorders>
              <w:top w:val="nil"/>
              <w:left w:val="nil"/>
              <w:bottom w:val="nil"/>
              <w:right w:val="nil"/>
            </w:tcBorders>
          </w:tcPr>
          <w:p w14:paraId="7F3FC371" w14:textId="1D7986DE" w:rsidR="0071557E" w:rsidRPr="00BD3CBE" w:rsidRDefault="0071557E"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0.93 (0.80-1.08)</w:t>
            </w:r>
          </w:p>
        </w:tc>
        <w:tc>
          <w:tcPr>
            <w:tcW w:w="1843" w:type="dxa"/>
            <w:tcBorders>
              <w:top w:val="nil"/>
              <w:left w:val="nil"/>
              <w:bottom w:val="nil"/>
              <w:right w:val="nil"/>
            </w:tcBorders>
          </w:tcPr>
          <w:p w14:paraId="4C39BF96" w14:textId="5A37ACA4" w:rsidR="0071557E" w:rsidRPr="00BD3CBE" w:rsidRDefault="0071557E"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0.81 (0.70-0.95)</w:t>
            </w:r>
          </w:p>
        </w:tc>
        <w:tc>
          <w:tcPr>
            <w:tcW w:w="850" w:type="dxa"/>
            <w:tcBorders>
              <w:top w:val="nil"/>
              <w:left w:val="nil"/>
              <w:bottom w:val="nil"/>
              <w:right w:val="nil"/>
            </w:tcBorders>
          </w:tcPr>
          <w:p w14:paraId="5E77A8CB" w14:textId="24E7000C" w:rsidR="0071557E" w:rsidRPr="00BD3CBE" w:rsidRDefault="0071557E" w:rsidP="00D11BAD">
            <w:pPr>
              <w:spacing w:line="480" w:lineRule="auto"/>
              <w:rPr>
                <w:rFonts w:ascii="Times New Roman" w:hAnsi="Times New Roman" w:cs="Times New Roman"/>
                <w:i/>
                <w:color w:val="000000" w:themeColor="text1"/>
                <w:sz w:val="24"/>
                <w:szCs w:val="24"/>
              </w:rPr>
            </w:pPr>
            <w:r w:rsidRPr="00BD3CBE">
              <w:rPr>
                <w:rFonts w:ascii="Times New Roman" w:hAnsi="Times New Roman" w:cs="Times New Roman"/>
                <w:i/>
                <w:color w:val="000000" w:themeColor="text1"/>
                <w:sz w:val="24"/>
                <w:szCs w:val="24"/>
              </w:rPr>
              <w:t>0.018</w:t>
            </w:r>
          </w:p>
        </w:tc>
        <w:tc>
          <w:tcPr>
            <w:tcW w:w="851" w:type="dxa"/>
            <w:tcBorders>
              <w:top w:val="nil"/>
              <w:left w:val="nil"/>
              <w:bottom w:val="nil"/>
              <w:right w:val="nil"/>
            </w:tcBorders>
          </w:tcPr>
          <w:p w14:paraId="69C694D0" w14:textId="718D671A" w:rsidR="0071557E" w:rsidRPr="00BD3CBE" w:rsidRDefault="0071557E" w:rsidP="00D11BAD">
            <w:pPr>
              <w:spacing w:line="480" w:lineRule="auto"/>
              <w:rPr>
                <w:rFonts w:ascii="Times New Roman" w:hAnsi="Times New Roman" w:cs="Times New Roman"/>
                <w:i/>
                <w:color w:val="000000" w:themeColor="text1"/>
                <w:sz w:val="24"/>
                <w:szCs w:val="24"/>
              </w:rPr>
            </w:pPr>
            <w:r w:rsidRPr="00BD3CBE">
              <w:rPr>
                <w:rFonts w:ascii="Times New Roman" w:hAnsi="Times New Roman" w:cs="Times New Roman"/>
                <w:i/>
                <w:color w:val="000000" w:themeColor="text1"/>
                <w:sz w:val="24"/>
                <w:szCs w:val="24"/>
              </w:rPr>
              <w:t>0.096</w:t>
            </w:r>
            <w:r w:rsidRPr="00BD3CBE">
              <w:rPr>
                <w:rFonts w:ascii="Times New Roman" w:hAnsi="Times New Roman" w:cs="Times New Roman"/>
                <w:i/>
                <w:color w:val="000000" w:themeColor="text1"/>
                <w:sz w:val="24"/>
                <w:szCs w:val="24"/>
                <w:vertAlign w:val="superscript"/>
              </w:rPr>
              <w:t>‡</w:t>
            </w:r>
          </w:p>
        </w:tc>
        <w:tc>
          <w:tcPr>
            <w:tcW w:w="1842" w:type="dxa"/>
            <w:tcBorders>
              <w:top w:val="nil"/>
              <w:left w:val="nil"/>
              <w:bottom w:val="nil"/>
              <w:right w:val="nil"/>
            </w:tcBorders>
          </w:tcPr>
          <w:p w14:paraId="2F9362A4" w14:textId="1E742BF2" w:rsidR="0071557E" w:rsidRPr="00BD3CBE" w:rsidRDefault="0071557E"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0.76 (0.55-1.04)</w:t>
            </w:r>
          </w:p>
        </w:tc>
      </w:tr>
      <w:tr w:rsidR="00A27985" w:rsidRPr="00BD3CBE" w14:paraId="73697BD8" w14:textId="77777777" w:rsidTr="00791D63">
        <w:tc>
          <w:tcPr>
            <w:tcW w:w="2771" w:type="dxa"/>
            <w:tcBorders>
              <w:top w:val="nil"/>
              <w:left w:val="nil"/>
              <w:bottom w:val="nil"/>
              <w:right w:val="nil"/>
            </w:tcBorders>
          </w:tcPr>
          <w:p w14:paraId="4CF870EC" w14:textId="409E3B9A" w:rsidR="0071557E" w:rsidRPr="00BD3CBE" w:rsidRDefault="0071557E"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 xml:space="preserve">        Distal colon cancer</w:t>
            </w:r>
          </w:p>
        </w:tc>
        <w:tc>
          <w:tcPr>
            <w:tcW w:w="1057" w:type="dxa"/>
            <w:tcBorders>
              <w:top w:val="nil"/>
              <w:left w:val="nil"/>
              <w:bottom w:val="nil"/>
              <w:right w:val="nil"/>
            </w:tcBorders>
          </w:tcPr>
          <w:p w14:paraId="7210F881" w14:textId="122D7E2F" w:rsidR="0071557E" w:rsidRPr="00BD3CBE" w:rsidRDefault="0071557E" w:rsidP="00D11BAD">
            <w:pPr>
              <w:spacing w:line="480" w:lineRule="auto"/>
              <w:rPr>
                <w:rFonts w:ascii="Times New Roman" w:hAnsi="Times New Roman" w:cs="Times New Roman"/>
                <w:color w:val="000000" w:themeColor="text1"/>
                <w:sz w:val="24"/>
                <w:szCs w:val="24"/>
              </w:rPr>
            </w:pPr>
          </w:p>
        </w:tc>
        <w:tc>
          <w:tcPr>
            <w:tcW w:w="1842" w:type="dxa"/>
            <w:tcBorders>
              <w:top w:val="nil"/>
              <w:left w:val="nil"/>
              <w:bottom w:val="nil"/>
              <w:right w:val="nil"/>
            </w:tcBorders>
          </w:tcPr>
          <w:p w14:paraId="101A66DA" w14:textId="21534291" w:rsidR="0071557E" w:rsidRPr="00BD3CBE" w:rsidRDefault="0071557E" w:rsidP="00D11BAD">
            <w:pPr>
              <w:spacing w:line="480" w:lineRule="auto"/>
              <w:rPr>
                <w:rFonts w:ascii="Times New Roman" w:hAnsi="Times New Roman" w:cs="Times New Roman"/>
                <w:color w:val="000000" w:themeColor="text1"/>
                <w:sz w:val="24"/>
                <w:szCs w:val="24"/>
              </w:rPr>
            </w:pPr>
          </w:p>
        </w:tc>
        <w:tc>
          <w:tcPr>
            <w:tcW w:w="1843" w:type="dxa"/>
            <w:tcBorders>
              <w:top w:val="nil"/>
              <w:left w:val="nil"/>
              <w:bottom w:val="nil"/>
              <w:right w:val="nil"/>
            </w:tcBorders>
          </w:tcPr>
          <w:p w14:paraId="5FE86194" w14:textId="2A693642" w:rsidR="0071557E" w:rsidRPr="00BD3CBE" w:rsidRDefault="0071557E" w:rsidP="00D11BAD">
            <w:pPr>
              <w:spacing w:line="480" w:lineRule="auto"/>
              <w:rPr>
                <w:rFonts w:ascii="Times New Roman" w:hAnsi="Times New Roman" w:cs="Times New Roman"/>
                <w:color w:val="000000" w:themeColor="text1"/>
                <w:sz w:val="24"/>
                <w:szCs w:val="24"/>
              </w:rPr>
            </w:pPr>
          </w:p>
        </w:tc>
        <w:tc>
          <w:tcPr>
            <w:tcW w:w="1843" w:type="dxa"/>
            <w:tcBorders>
              <w:top w:val="nil"/>
              <w:left w:val="nil"/>
              <w:bottom w:val="nil"/>
              <w:right w:val="nil"/>
            </w:tcBorders>
          </w:tcPr>
          <w:p w14:paraId="70F4674B" w14:textId="08DD3C91" w:rsidR="0071557E" w:rsidRPr="00BD3CBE" w:rsidRDefault="0071557E" w:rsidP="00D11BAD">
            <w:pPr>
              <w:spacing w:line="480" w:lineRule="auto"/>
              <w:rPr>
                <w:rFonts w:ascii="Times New Roman" w:hAnsi="Times New Roman" w:cs="Times New Roman"/>
                <w:color w:val="000000" w:themeColor="text1"/>
                <w:sz w:val="24"/>
                <w:szCs w:val="24"/>
              </w:rPr>
            </w:pPr>
          </w:p>
        </w:tc>
        <w:tc>
          <w:tcPr>
            <w:tcW w:w="1843" w:type="dxa"/>
            <w:tcBorders>
              <w:top w:val="nil"/>
              <w:left w:val="nil"/>
              <w:bottom w:val="nil"/>
              <w:right w:val="nil"/>
            </w:tcBorders>
          </w:tcPr>
          <w:p w14:paraId="6B2BA41A" w14:textId="1197D544" w:rsidR="0071557E" w:rsidRPr="00BD3CBE" w:rsidRDefault="0071557E" w:rsidP="00D11BAD">
            <w:pPr>
              <w:spacing w:line="480" w:lineRule="auto"/>
              <w:rPr>
                <w:rFonts w:ascii="Times New Roman" w:hAnsi="Times New Roman" w:cs="Times New Roman"/>
                <w:color w:val="000000" w:themeColor="text1"/>
                <w:sz w:val="24"/>
                <w:szCs w:val="24"/>
              </w:rPr>
            </w:pPr>
          </w:p>
        </w:tc>
        <w:tc>
          <w:tcPr>
            <w:tcW w:w="850" w:type="dxa"/>
            <w:tcBorders>
              <w:top w:val="nil"/>
              <w:left w:val="nil"/>
              <w:bottom w:val="nil"/>
              <w:right w:val="nil"/>
            </w:tcBorders>
          </w:tcPr>
          <w:p w14:paraId="04435D07" w14:textId="77777777" w:rsidR="0071557E" w:rsidRPr="00BD3CBE" w:rsidRDefault="0071557E" w:rsidP="00D11BAD">
            <w:pPr>
              <w:spacing w:line="480" w:lineRule="auto"/>
              <w:rPr>
                <w:rFonts w:ascii="Times New Roman" w:hAnsi="Times New Roman" w:cs="Times New Roman"/>
                <w:i/>
                <w:color w:val="000000" w:themeColor="text1"/>
                <w:sz w:val="24"/>
                <w:szCs w:val="24"/>
              </w:rPr>
            </w:pPr>
          </w:p>
        </w:tc>
        <w:tc>
          <w:tcPr>
            <w:tcW w:w="851" w:type="dxa"/>
            <w:tcBorders>
              <w:top w:val="nil"/>
              <w:left w:val="nil"/>
              <w:bottom w:val="nil"/>
              <w:right w:val="nil"/>
            </w:tcBorders>
          </w:tcPr>
          <w:p w14:paraId="1C9DC5B0" w14:textId="77777777" w:rsidR="0071557E" w:rsidRPr="00BD3CBE" w:rsidRDefault="0071557E" w:rsidP="00D11BAD">
            <w:pPr>
              <w:spacing w:line="480" w:lineRule="auto"/>
              <w:rPr>
                <w:rFonts w:ascii="Times New Roman" w:hAnsi="Times New Roman" w:cs="Times New Roman"/>
                <w:i/>
                <w:color w:val="000000" w:themeColor="text1"/>
                <w:sz w:val="24"/>
                <w:szCs w:val="24"/>
              </w:rPr>
            </w:pPr>
          </w:p>
        </w:tc>
        <w:tc>
          <w:tcPr>
            <w:tcW w:w="1842" w:type="dxa"/>
            <w:tcBorders>
              <w:top w:val="nil"/>
              <w:left w:val="nil"/>
              <w:bottom w:val="nil"/>
              <w:right w:val="nil"/>
            </w:tcBorders>
          </w:tcPr>
          <w:p w14:paraId="27549875" w14:textId="0247EEB8" w:rsidR="0071557E" w:rsidRPr="00BD3CBE" w:rsidRDefault="0071557E" w:rsidP="00D11BAD">
            <w:pPr>
              <w:spacing w:line="480" w:lineRule="auto"/>
              <w:rPr>
                <w:rFonts w:ascii="Times New Roman" w:hAnsi="Times New Roman" w:cs="Times New Roman"/>
                <w:color w:val="000000" w:themeColor="text1"/>
                <w:sz w:val="24"/>
                <w:szCs w:val="24"/>
              </w:rPr>
            </w:pPr>
          </w:p>
        </w:tc>
      </w:tr>
      <w:tr w:rsidR="00A27985" w:rsidRPr="00BD3CBE" w14:paraId="0046E2DA" w14:textId="77777777" w:rsidTr="00791D63">
        <w:tc>
          <w:tcPr>
            <w:tcW w:w="2771" w:type="dxa"/>
            <w:tcBorders>
              <w:top w:val="nil"/>
              <w:left w:val="nil"/>
              <w:bottom w:val="nil"/>
              <w:right w:val="nil"/>
            </w:tcBorders>
          </w:tcPr>
          <w:p w14:paraId="3587A948" w14:textId="3A797BAC" w:rsidR="0071557E" w:rsidRPr="00BD3CBE" w:rsidRDefault="0071557E"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 xml:space="preserve">        Cases</w:t>
            </w:r>
          </w:p>
        </w:tc>
        <w:tc>
          <w:tcPr>
            <w:tcW w:w="1057" w:type="dxa"/>
            <w:tcBorders>
              <w:top w:val="nil"/>
              <w:left w:val="nil"/>
              <w:bottom w:val="nil"/>
              <w:right w:val="nil"/>
            </w:tcBorders>
          </w:tcPr>
          <w:p w14:paraId="3075F4EA" w14:textId="4F1B457E" w:rsidR="0071557E" w:rsidRPr="00BD3CBE" w:rsidRDefault="0071557E"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307</w:t>
            </w:r>
          </w:p>
        </w:tc>
        <w:tc>
          <w:tcPr>
            <w:tcW w:w="1842" w:type="dxa"/>
            <w:tcBorders>
              <w:top w:val="nil"/>
              <w:left w:val="nil"/>
              <w:bottom w:val="nil"/>
              <w:right w:val="nil"/>
            </w:tcBorders>
          </w:tcPr>
          <w:p w14:paraId="384192F8" w14:textId="6445E1AA" w:rsidR="0071557E" w:rsidRPr="00BD3CBE" w:rsidRDefault="0071557E"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298</w:t>
            </w:r>
          </w:p>
        </w:tc>
        <w:tc>
          <w:tcPr>
            <w:tcW w:w="1843" w:type="dxa"/>
            <w:tcBorders>
              <w:top w:val="nil"/>
              <w:left w:val="nil"/>
              <w:bottom w:val="nil"/>
              <w:right w:val="nil"/>
            </w:tcBorders>
          </w:tcPr>
          <w:p w14:paraId="46B00564" w14:textId="67EF305D" w:rsidR="0071557E" w:rsidRPr="00BD3CBE" w:rsidRDefault="0071557E"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336</w:t>
            </w:r>
          </w:p>
        </w:tc>
        <w:tc>
          <w:tcPr>
            <w:tcW w:w="1843" w:type="dxa"/>
            <w:tcBorders>
              <w:top w:val="nil"/>
              <w:left w:val="nil"/>
              <w:bottom w:val="nil"/>
              <w:right w:val="nil"/>
            </w:tcBorders>
          </w:tcPr>
          <w:p w14:paraId="69CBAA3D" w14:textId="5E1F586B" w:rsidR="0071557E" w:rsidRPr="00BD3CBE" w:rsidRDefault="0071557E"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361</w:t>
            </w:r>
          </w:p>
        </w:tc>
        <w:tc>
          <w:tcPr>
            <w:tcW w:w="1843" w:type="dxa"/>
            <w:tcBorders>
              <w:top w:val="nil"/>
              <w:left w:val="nil"/>
              <w:bottom w:val="nil"/>
              <w:right w:val="nil"/>
            </w:tcBorders>
          </w:tcPr>
          <w:p w14:paraId="454EC8FE" w14:textId="738FEBA4" w:rsidR="0071557E" w:rsidRPr="00BD3CBE" w:rsidRDefault="0071557E"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441</w:t>
            </w:r>
          </w:p>
        </w:tc>
        <w:tc>
          <w:tcPr>
            <w:tcW w:w="850" w:type="dxa"/>
            <w:tcBorders>
              <w:top w:val="nil"/>
              <w:left w:val="nil"/>
              <w:bottom w:val="nil"/>
              <w:right w:val="nil"/>
            </w:tcBorders>
          </w:tcPr>
          <w:p w14:paraId="7A818226" w14:textId="77777777" w:rsidR="0071557E" w:rsidRPr="00BD3CBE" w:rsidRDefault="0071557E" w:rsidP="00D11BAD">
            <w:pPr>
              <w:spacing w:line="480" w:lineRule="auto"/>
              <w:rPr>
                <w:rFonts w:ascii="Times New Roman" w:hAnsi="Times New Roman" w:cs="Times New Roman"/>
                <w:i/>
                <w:color w:val="000000" w:themeColor="text1"/>
                <w:sz w:val="24"/>
                <w:szCs w:val="24"/>
              </w:rPr>
            </w:pPr>
          </w:p>
        </w:tc>
        <w:tc>
          <w:tcPr>
            <w:tcW w:w="851" w:type="dxa"/>
            <w:tcBorders>
              <w:top w:val="nil"/>
              <w:left w:val="nil"/>
              <w:bottom w:val="nil"/>
              <w:right w:val="nil"/>
            </w:tcBorders>
          </w:tcPr>
          <w:p w14:paraId="556AEFC1" w14:textId="77777777" w:rsidR="0071557E" w:rsidRPr="00BD3CBE" w:rsidRDefault="0071557E" w:rsidP="00D11BAD">
            <w:pPr>
              <w:spacing w:line="480" w:lineRule="auto"/>
              <w:rPr>
                <w:rFonts w:ascii="Times New Roman" w:hAnsi="Times New Roman" w:cs="Times New Roman"/>
                <w:i/>
                <w:color w:val="000000" w:themeColor="text1"/>
                <w:sz w:val="24"/>
                <w:szCs w:val="24"/>
              </w:rPr>
            </w:pPr>
          </w:p>
        </w:tc>
        <w:tc>
          <w:tcPr>
            <w:tcW w:w="1842" w:type="dxa"/>
            <w:tcBorders>
              <w:top w:val="nil"/>
              <w:left w:val="nil"/>
              <w:bottom w:val="nil"/>
              <w:right w:val="nil"/>
            </w:tcBorders>
          </w:tcPr>
          <w:p w14:paraId="027C9403" w14:textId="77777777" w:rsidR="0071557E" w:rsidRPr="00BD3CBE" w:rsidRDefault="0071557E" w:rsidP="00D11BAD">
            <w:pPr>
              <w:spacing w:line="480" w:lineRule="auto"/>
              <w:rPr>
                <w:rFonts w:ascii="Times New Roman" w:hAnsi="Times New Roman" w:cs="Times New Roman"/>
                <w:color w:val="000000" w:themeColor="text1"/>
                <w:sz w:val="24"/>
                <w:szCs w:val="24"/>
              </w:rPr>
            </w:pPr>
          </w:p>
        </w:tc>
      </w:tr>
      <w:tr w:rsidR="00A27985" w:rsidRPr="00BD3CBE" w14:paraId="78916C7F" w14:textId="77777777" w:rsidTr="00791D63">
        <w:tc>
          <w:tcPr>
            <w:tcW w:w="2771" w:type="dxa"/>
            <w:tcBorders>
              <w:top w:val="nil"/>
              <w:left w:val="nil"/>
              <w:bottom w:val="nil"/>
              <w:right w:val="nil"/>
            </w:tcBorders>
          </w:tcPr>
          <w:p w14:paraId="646A87D7" w14:textId="38E16116" w:rsidR="0071557E" w:rsidRPr="00BD3CBE" w:rsidRDefault="0071557E"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 xml:space="preserve">        </w:t>
            </w:r>
            <w:r w:rsidR="00791D63" w:rsidRPr="00BD3CBE">
              <w:rPr>
                <w:rFonts w:ascii="Times New Roman" w:hAnsi="Times New Roman" w:cs="Times New Roman"/>
                <w:color w:val="000000" w:themeColor="text1"/>
                <w:sz w:val="24"/>
                <w:szCs w:val="24"/>
              </w:rPr>
              <w:t>HR(95%CI)</w:t>
            </w:r>
          </w:p>
        </w:tc>
        <w:tc>
          <w:tcPr>
            <w:tcW w:w="1057" w:type="dxa"/>
            <w:tcBorders>
              <w:top w:val="nil"/>
              <w:left w:val="nil"/>
              <w:bottom w:val="nil"/>
              <w:right w:val="nil"/>
            </w:tcBorders>
          </w:tcPr>
          <w:p w14:paraId="65EA3AEA" w14:textId="5DA8144D" w:rsidR="0071557E" w:rsidRPr="00BD3CBE" w:rsidRDefault="0071557E"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 xml:space="preserve">1.00 </w:t>
            </w:r>
          </w:p>
        </w:tc>
        <w:tc>
          <w:tcPr>
            <w:tcW w:w="1842" w:type="dxa"/>
            <w:tcBorders>
              <w:top w:val="nil"/>
              <w:left w:val="nil"/>
              <w:bottom w:val="nil"/>
              <w:right w:val="nil"/>
            </w:tcBorders>
          </w:tcPr>
          <w:p w14:paraId="65E30DDB" w14:textId="141FB5AD" w:rsidR="0071557E" w:rsidRPr="00BD3CBE" w:rsidRDefault="0071557E"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1.07 (0.91-1.26)</w:t>
            </w:r>
          </w:p>
        </w:tc>
        <w:tc>
          <w:tcPr>
            <w:tcW w:w="1843" w:type="dxa"/>
            <w:tcBorders>
              <w:top w:val="nil"/>
              <w:left w:val="nil"/>
              <w:bottom w:val="nil"/>
              <w:right w:val="nil"/>
            </w:tcBorders>
          </w:tcPr>
          <w:p w14:paraId="52976525" w14:textId="1F897050" w:rsidR="0071557E" w:rsidRPr="00BD3CBE" w:rsidRDefault="0071557E"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0.98 (0.84-1.15)</w:t>
            </w:r>
          </w:p>
        </w:tc>
        <w:tc>
          <w:tcPr>
            <w:tcW w:w="1843" w:type="dxa"/>
            <w:tcBorders>
              <w:top w:val="nil"/>
              <w:left w:val="nil"/>
              <w:bottom w:val="nil"/>
              <w:right w:val="nil"/>
            </w:tcBorders>
          </w:tcPr>
          <w:p w14:paraId="15102D70" w14:textId="76A664F5" w:rsidR="0071557E" w:rsidRPr="00BD3CBE" w:rsidRDefault="0071557E"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0.95 (0.80-1.11)</w:t>
            </w:r>
          </w:p>
        </w:tc>
        <w:tc>
          <w:tcPr>
            <w:tcW w:w="1843" w:type="dxa"/>
            <w:tcBorders>
              <w:top w:val="nil"/>
              <w:left w:val="nil"/>
              <w:bottom w:val="nil"/>
              <w:right w:val="nil"/>
            </w:tcBorders>
          </w:tcPr>
          <w:p w14:paraId="28ABD1DE" w14:textId="687BF82C" w:rsidR="0071557E" w:rsidRPr="00BD3CBE" w:rsidRDefault="0071557E"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1.03 (0.87-1.21)</w:t>
            </w:r>
          </w:p>
        </w:tc>
        <w:tc>
          <w:tcPr>
            <w:tcW w:w="850" w:type="dxa"/>
            <w:tcBorders>
              <w:top w:val="nil"/>
              <w:left w:val="nil"/>
              <w:bottom w:val="nil"/>
              <w:right w:val="nil"/>
            </w:tcBorders>
          </w:tcPr>
          <w:p w14:paraId="629F039E" w14:textId="76ECA2D9" w:rsidR="0071557E" w:rsidRPr="00BD3CBE" w:rsidRDefault="0071557E" w:rsidP="00D11BAD">
            <w:pPr>
              <w:spacing w:line="480" w:lineRule="auto"/>
              <w:rPr>
                <w:rFonts w:ascii="Times New Roman" w:hAnsi="Times New Roman" w:cs="Times New Roman"/>
                <w:i/>
                <w:color w:val="000000" w:themeColor="text1"/>
                <w:sz w:val="24"/>
                <w:szCs w:val="24"/>
              </w:rPr>
            </w:pPr>
            <w:r w:rsidRPr="00BD3CBE">
              <w:rPr>
                <w:rFonts w:ascii="Times New Roman" w:hAnsi="Times New Roman" w:cs="Times New Roman"/>
                <w:i/>
                <w:color w:val="000000" w:themeColor="text1"/>
                <w:sz w:val="24"/>
                <w:szCs w:val="24"/>
              </w:rPr>
              <w:t>0.856</w:t>
            </w:r>
          </w:p>
        </w:tc>
        <w:tc>
          <w:tcPr>
            <w:tcW w:w="851" w:type="dxa"/>
            <w:tcBorders>
              <w:top w:val="nil"/>
              <w:left w:val="nil"/>
              <w:bottom w:val="nil"/>
              <w:right w:val="nil"/>
            </w:tcBorders>
          </w:tcPr>
          <w:p w14:paraId="3545BE98" w14:textId="77777777" w:rsidR="0071557E" w:rsidRPr="00BD3CBE" w:rsidRDefault="0071557E" w:rsidP="00D11BAD">
            <w:pPr>
              <w:spacing w:line="480" w:lineRule="auto"/>
              <w:rPr>
                <w:rFonts w:ascii="Times New Roman" w:hAnsi="Times New Roman" w:cs="Times New Roman"/>
                <w:i/>
                <w:color w:val="000000" w:themeColor="text1"/>
                <w:sz w:val="24"/>
                <w:szCs w:val="24"/>
              </w:rPr>
            </w:pPr>
          </w:p>
        </w:tc>
        <w:tc>
          <w:tcPr>
            <w:tcW w:w="1842" w:type="dxa"/>
            <w:tcBorders>
              <w:top w:val="nil"/>
              <w:left w:val="nil"/>
              <w:bottom w:val="nil"/>
              <w:right w:val="nil"/>
            </w:tcBorders>
          </w:tcPr>
          <w:p w14:paraId="095AB9AA" w14:textId="6BB5B74C" w:rsidR="0071557E" w:rsidRPr="00BD3CBE" w:rsidRDefault="0071557E"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1.11 (0.83-1.50)</w:t>
            </w:r>
          </w:p>
        </w:tc>
      </w:tr>
      <w:tr w:rsidR="00A27985" w:rsidRPr="00BD3CBE" w14:paraId="17C7C62F" w14:textId="77777777" w:rsidTr="00791D63">
        <w:tc>
          <w:tcPr>
            <w:tcW w:w="2771" w:type="dxa"/>
            <w:tcBorders>
              <w:top w:val="nil"/>
              <w:left w:val="nil"/>
              <w:bottom w:val="nil"/>
              <w:right w:val="nil"/>
            </w:tcBorders>
          </w:tcPr>
          <w:p w14:paraId="7DFC37BF" w14:textId="3B8C510F" w:rsidR="0071557E" w:rsidRPr="00BD3CBE" w:rsidRDefault="0071557E"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 xml:space="preserve">    Rectal cancer</w:t>
            </w:r>
          </w:p>
        </w:tc>
        <w:tc>
          <w:tcPr>
            <w:tcW w:w="1057" w:type="dxa"/>
            <w:tcBorders>
              <w:top w:val="nil"/>
              <w:left w:val="nil"/>
              <w:bottom w:val="nil"/>
              <w:right w:val="nil"/>
            </w:tcBorders>
          </w:tcPr>
          <w:p w14:paraId="4FF3A514" w14:textId="2AA06739" w:rsidR="0071557E" w:rsidRPr="00BD3CBE" w:rsidRDefault="0071557E" w:rsidP="00D11BAD">
            <w:pPr>
              <w:spacing w:line="480" w:lineRule="auto"/>
              <w:rPr>
                <w:rFonts w:ascii="Times New Roman" w:hAnsi="Times New Roman" w:cs="Times New Roman"/>
                <w:color w:val="000000" w:themeColor="text1"/>
                <w:sz w:val="24"/>
                <w:szCs w:val="24"/>
              </w:rPr>
            </w:pPr>
          </w:p>
        </w:tc>
        <w:tc>
          <w:tcPr>
            <w:tcW w:w="1842" w:type="dxa"/>
            <w:tcBorders>
              <w:top w:val="nil"/>
              <w:left w:val="nil"/>
              <w:bottom w:val="nil"/>
              <w:right w:val="nil"/>
            </w:tcBorders>
          </w:tcPr>
          <w:p w14:paraId="5110D27F" w14:textId="675E6047" w:rsidR="0071557E" w:rsidRPr="00BD3CBE" w:rsidRDefault="0071557E" w:rsidP="00D11BAD">
            <w:pPr>
              <w:spacing w:line="480" w:lineRule="auto"/>
              <w:rPr>
                <w:rFonts w:ascii="Times New Roman" w:hAnsi="Times New Roman" w:cs="Times New Roman"/>
                <w:color w:val="000000" w:themeColor="text1"/>
                <w:sz w:val="24"/>
                <w:szCs w:val="24"/>
              </w:rPr>
            </w:pPr>
          </w:p>
        </w:tc>
        <w:tc>
          <w:tcPr>
            <w:tcW w:w="1843" w:type="dxa"/>
            <w:tcBorders>
              <w:top w:val="nil"/>
              <w:left w:val="nil"/>
              <w:bottom w:val="nil"/>
              <w:right w:val="nil"/>
            </w:tcBorders>
          </w:tcPr>
          <w:p w14:paraId="0D683100" w14:textId="7158666D" w:rsidR="0071557E" w:rsidRPr="00BD3CBE" w:rsidRDefault="0071557E" w:rsidP="00D11BAD">
            <w:pPr>
              <w:spacing w:line="480" w:lineRule="auto"/>
              <w:rPr>
                <w:rFonts w:ascii="Times New Roman" w:hAnsi="Times New Roman" w:cs="Times New Roman"/>
                <w:color w:val="000000" w:themeColor="text1"/>
                <w:sz w:val="24"/>
                <w:szCs w:val="24"/>
              </w:rPr>
            </w:pPr>
          </w:p>
        </w:tc>
        <w:tc>
          <w:tcPr>
            <w:tcW w:w="1843" w:type="dxa"/>
            <w:tcBorders>
              <w:top w:val="nil"/>
              <w:left w:val="nil"/>
              <w:bottom w:val="nil"/>
              <w:right w:val="nil"/>
            </w:tcBorders>
          </w:tcPr>
          <w:p w14:paraId="712C7ED3" w14:textId="588B4163" w:rsidR="0071557E" w:rsidRPr="00BD3CBE" w:rsidRDefault="0071557E" w:rsidP="00D11BAD">
            <w:pPr>
              <w:spacing w:line="480" w:lineRule="auto"/>
              <w:rPr>
                <w:rFonts w:ascii="Times New Roman" w:hAnsi="Times New Roman" w:cs="Times New Roman"/>
                <w:color w:val="000000" w:themeColor="text1"/>
                <w:sz w:val="24"/>
                <w:szCs w:val="24"/>
              </w:rPr>
            </w:pPr>
          </w:p>
        </w:tc>
        <w:tc>
          <w:tcPr>
            <w:tcW w:w="1843" w:type="dxa"/>
            <w:tcBorders>
              <w:top w:val="nil"/>
              <w:left w:val="nil"/>
              <w:bottom w:val="nil"/>
              <w:right w:val="nil"/>
            </w:tcBorders>
          </w:tcPr>
          <w:p w14:paraId="530A5CD6" w14:textId="524C69FF" w:rsidR="0071557E" w:rsidRPr="00BD3CBE" w:rsidRDefault="0071557E" w:rsidP="00D11BAD">
            <w:pPr>
              <w:spacing w:line="480" w:lineRule="auto"/>
              <w:rPr>
                <w:rFonts w:ascii="Times New Roman" w:hAnsi="Times New Roman" w:cs="Times New Roman"/>
                <w:color w:val="000000" w:themeColor="text1"/>
                <w:sz w:val="24"/>
                <w:szCs w:val="24"/>
              </w:rPr>
            </w:pPr>
          </w:p>
        </w:tc>
        <w:tc>
          <w:tcPr>
            <w:tcW w:w="850" w:type="dxa"/>
            <w:tcBorders>
              <w:top w:val="nil"/>
              <w:left w:val="nil"/>
              <w:bottom w:val="nil"/>
              <w:right w:val="nil"/>
            </w:tcBorders>
          </w:tcPr>
          <w:p w14:paraId="4F986511" w14:textId="77777777" w:rsidR="0071557E" w:rsidRPr="00BD3CBE" w:rsidRDefault="0071557E" w:rsidP="00D11BAD">
            <w:pPr>
              <w:spacing w:line="480" w:lineRule="auto"/>
              <w:rPr>
                <w:rFonts w:ascii="Times New Roman" w:hAnsi="Times New Roman" w:cs="Times New Roman"/>
                <w:i/>
                <w:color w:val="000000" w:themeColor="text1"/>
                <w:sz w:val="24"/>
                <w:szCs w:val="24"/>
              </w:rPr>
            </w:pPr>
          </w:p>
        </w:tc>
        <w:tc>
          <w:tcPr>
            <w:tcW w:w="851" w:type="dxa"/>
            <w:tcBorders>
              <w:top w:val="nil"/>
              <w:left w:val="nil"/>
              <w:bottom w:val="nil"/>
              <w:right w:val="nil"/>
            </w:tcBorders>
          </w:tcPr>
          <w:p w14:paraId="521D1112" w14:textId="77777777" w:rsidR="0071557E" w:rsidRPr="00BD3CBE" w:rsidRDefault="0071557E" w:rsidP="00D11BAD">
            <w:pPr>
              <w:spacing w:line="480" w:lineRule="auto"/>
              <w:rPr>
                <w:rFonts w:ascii="Times New Roman" w:hAnsi="Times New Roman" w:cs="Times New Roman"/>
                <w:i/>
                <w:color w:val="000000" w:themeColor="text1"/>
                <w:sz w:val="24"/>
                <w:szCs w:val="24"/>
              </w:rPr>
            </w:pPr>
          </w:p>
        </w:tc>
        <w:tc>
          <w:tcPr>
            <w:tcW w:w="1842" w:type="dxa"/>
            <w:tcBorders>
              <w:top w:val="nil"/>
              <w:left w:val="nil"/>
              <w:bottom w:val="nil"/>
              <w:right w:val="nil"/>
            </w:tcBorders>
          </w:tcPr>
          <w:p w14:paraId="246A2986" w14:textId="4FAD9AEB" w:rsidR="0071557E" w:rsidRPr="00BD3CBE" w:rsidRDefault="0071557E" w:rsidP="00D11BAD">
            <w:pPr>
              <w:spacing w:line="480" w:lineRule="auto"/>
              <w:rPr>
                <w:rFonts w:ascii="Times New Roman" w:hAnsi="Times New Roman" w:cs="Times New Roman"/>
                <w:color w:val="000000" w:themeColor="text1"/>
                <w:sz w:val="24"/>
                <w:szCs w:val="24"/>
              </w:rPr>
            </w:pPr>
          </w:p>
        </w:tc>
      </w:tr>
      <w:tr w:rsidR="00A27985" w:rsidRPr="00BD3CBE" w14:paraId="2CB12B0D" w14:textId="77777777" w:rsidTr="00791D63">
        <w:tc>
          <w:tcPr>
            <w:tcW w:w="2771" w:type="dxa"/>
            <w:tcBorders>
              <w:top w:val="nil"/>
              <w:left w:val="nil"/>
              <w:bottom w:val="nil"/>
              <w:right w:val="nil"/>
            </w:tcBorders>
          </w:tcPr>
          <w:p w14:paraId="46573690" w14:textId="1126F912" w:rsidR="0071557E" w:rsidRPr="00BD3CBE" w:rsidRDefault="0071557E"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 xml:space="preserve">    Cases</w:t>
            </w:r>
          </w:p>
        </w:tc>
        <w:tc>
          <w:tcPr>
            <w:tcW w:w="1057" w:type="dxa"/>
            <w:tcBorders>
              <w:top w:val="nil"/>
              <w:left w:val="nil"/>
              <w:bottom w:val="nil"/>
              <w:right w:val="nil"/>
            </w:tcBorders>
          </w:tcPr>
          <w:p w14:paraId="1AD50C74" w14:textId="11D31002" w:rsidR="0071557E" w:rsidRPr="00BD3CBE" w:rsidRDefault="0071557E"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373</w:t>
            </w:r>
          </w:p>
        </w:tc>
        <w:tc>
          <w:tcPr>
            <w:tcW w:w="1842" w:type="dxa"/>
            <w:tcBorders>
              <w:top w:val="nil"/>
              <w:left w:val="nil"/>
              <w:bottom w:val="nil"/>
              <w:right w:val="nil"/>
            </w:tcBorders>
          </w:tcPr>
          <w:p w14:paraId="7A4B8552" w14:textId="6919E0D6" w:rsidR="0071557E" w:rsidRPr="00BD3CBE" w:rsidRDefault="0071557E"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358</w:t>
            </w:r>
          </w:p>
        </w:tc>
        <w:tc>
          <w:tcPr>
            <w:tcW w:w="1843" w:type="dxa"/>
            <w:tcBorders>
              <w:top w:val="nil"/>
              <w:left w:val="nil"/>
              <w:bottom w:val="nil"/>
              <w:right w:val="nil"/>
            </w:tcBorders>
          </w:tcPr>
          <w:p w14:paraId="3E468A0F" w14:textId="20D34FDB" w:rsidR="0071557E" w:rsidRPr="00BD3CBE" w:rsidRDefault="0071557E"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402</w:t>
            </w:r>
          </w:p>
        </w:tc>
        <w:tc>
          <w:tcPr>
            <w:tcW w:w="1843" w:type="dxa"/>
            <w:tcBorders>
              <w:top w:val="nil"/>
              <w:left w:val="nil"/>
              <w:bottom w:val="nil"/>
              <w:right w:val="nil"/>
            </w:tcBorders>
          </w:tcPr>
          <w:p w14:paraId="332B3140" w14:textId="65AB3D6D" w:rsidR="0071557E" w:rsidRPr="00BD3CBE" w:rsidRDefault="0071557E"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464</w:t>
            </w:r>
          </w:p>
        </w:tc>
        <w:tc>
          <w:tcPr>
            <w:tcW w:w="1843" w:type="dxa"/>
            <w:tcBorders>
              <w:top w:val="nil"/>
              <w:left w:val="nil"/>
              <w:bottom w:val="nil"/>
              <w:right w:val="nil"/>
            </w:tcBorders>
          </w:tcPr>
          <w:p w14:paraId="1B0D28E3" w14:textId="756079A1" w:rsidR="0071557E" w:rsidRPr="00BD3CBE" w:rsidRDefault="0071557E"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497</w:t>
            </w:r>
          </w:p>
        </w:tc>
        <w:tc>
          <w:tcPr>
            <w:tcW w:w="850" w:type="dxa"/>
            <w:tcBorders>
              <w:top w:val="nil"/>
              <w:left w:val="nil"/>
              <w:bottom w:val="nil"/>
              <w:right w:val="nil"/>
            </w:tcBorders>
          </w:tcPr>
          <w:p w14:paraId="62E64EA0" w14:textId="77777777" w:rsidR="0071557E" w:rsidRPr="00BD3CBE" w:rsidRDefault="0071557E" w:rsidP="00D11BAD">
            <w:pPr>
              <w:spacing w:line="480" w:lineRule="auto"/>
              <w:rPr>
                <w:rFonts w:ascii="Times New Roman" w:hAnsi="Times New Roman" w:cs="Times New Roman"/>
                <w:i/>
                <w:color w:val="000000" w:themeColor="text1"/>
                <w:sz w:val="24"/>
                <w:szCs w:val="24"/>
              </w:rPr>
            </w:pPr>
          </w:p>
        </w:tc>
        <w:tc>
          <w:tcPr>
            <w:tcW w:w="851" w:type="dxa"/>
            <w:tcBorders>
              <w:top w:val="nil"/>
              <w:left w:val="nil"/>
              <w:bottom w:val="nil"/>
              <w:right w:val="nil"/>
            </w:tcBorders>
          </w:tcPr>
          <w:p w14:paraId="386338E0" w14:textId="77777777" w:rsidR="0071557E" w:rsidRPr="00BD3CBE" w:rsidRDefault="0071557E" w:rsidP="00D11BAD">
            <w:pPr>
              <w:spacing w:line="480" w:lineRule="auto"/>
              <w:rPr>
                <w:rFonts w:ascii="Times New Roman" w:hAnsi="Times New Roman" w:cs="Times New Roman"/>
                <w:i/>
                <w:color w:val="000000" w:themeColor="text1"/>
                <w:sz w:val="24"/>
                <w:szCs w:val="24"/>
              </w:rPr>
            </w:pPr>
          </w:p>
        </w:tc>
        <w:tc>
          <w:tcPr>
            <w:tcW w:w="1842" w:type="dxa"/>
            <w:tcBorders>
              <w:top w:val="nil"/>
              <w:left w:val="nil"/>
              <w:bottom w:val="nil"/>
              <w:right w:val="nil"/>
            </w:tcBorders>
          </w:tcPr>
          <w:p w14:paraId="5189C0AA" w14:textId="77777777" w:rsidR="0071557E" w:rsidRPr="00BD3CBE" w:rsidRDefault="0071557E" w:rsidP="00D11BAD">
            <w:pPr>
              <w:spacing w:line="480" w:lineRule="auto"/>
              <w:rPr>
                <w:rFonts w:ascii="Times New Roman" w:hAnsi="Times New Roman" w:cs="Times New Roman"/>
                <w:color w:val="000000" w:themeColor="text1"/>
                <w:sz w:val="24"/>
                <w:szCs w:val="24"/>
              </w:rPr>
            </w:pPr>
          </w:p>
        </w:tc>
      </w:tr>
      <w:tr w:rsidR="00A27985" w:rsidRPr="00BD3CBE" w14:paraId="58EA67FE" w14:textId="77777777" w:rsidTr="00791D63">
        <w:tc>
          <w:tcPr>
            <w:tcW w:w="2771" w:type="dxa"/>
            <w:tcBorders>
              <w:top w:val="nil"/>
              <w:left w:val="nil"/>
              <w:bottom w:val="nil"/>
              <w:right w:val="nil"/>
            </w:tcBorders>
          </w:tcPr>
          <w:p w14:paraId="660ABE02" w14:textId="43BB244C" w:rsidR="0071557E" w:rsidRPr="00BD3CBE" w:rsidRDefault="0071557E"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 xml:space="preserve">    </w:t>
            </w:r>
            <w:r w:rsidR="00791D63" w:rsidRPr="00BD3CBE">
              <w:rPr>
                <w:rFonts w:ascii="Times New Roman" w:hAnsi="Times New Roman" w:cs="Times New Roman"/>
                <w:color w:val="000000" w:themeColor="text1"/>
                <w:sz w:val="24"/>
                <w:szCs w:val="24"/>
              </w:rPr>
              <w:t>HR(95%CI)</w:t>
            </w:r>
          </w:p>
        </w:tc>
        <w:tc>
          <w:tcPr>
            <w:tcW w:w="1057" w:type="dxa"/>
            <w:tcBorders>
              <w:top w:val="nil"/>
              <w:left w:val="nil"/>
              <w:bottom w:val="nil"/>
              <w:right w:val="nil"/>
            </w:tcBorders>
          </w:tcPr>
          <w:p w14:paraId="452830C3" w14:textId="0B0C428F" w:rsidR="0071557E" w:rsidRPr="00BD3CBE" w:rsidRDefault="0071557E"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 xml:space="preserve">1.00 </w:t>
            </w:r>
          </w:p>
        </w:tc>
        <w:tc>
          <w:tcPr>
            <w:tcW w:w="1842" w:type="dxa"/>
            <w:tcBorders>
              <w:top w:val="nil"/>
              <w:left w:val="nil"/>
              <w:bottom w:val="nil"/>
              <w:right w:val="nil"/>
            </w:tcBorders>
          </w:tcPr>
          <w:p w14:paraId="31E3811B" w14:textId="70621DAC" w:rsidR="0071557E" w:rsidRPr="00BD3CBE" w:rsidRDefault="0071557E"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1.04 (0.89-1.20)</w:t>
            </w:r>
          </w:p>
        </w:tc>
        <w:tc>
          <w:tcPr>
            <w:tcW w:w="1843" w:type="dxa"/>
            <w:tcBorders>
              <w:top w:val="nil"/>
              <w:left w:val="nil"/>
              <w:bottom w:val="nil"/>
              <w:right w:val="nil"/>
            </w:tcBorders>
          </w:tcPr>
          <w:p w14:paraId="7FDCC198" w14:textId="7F193263" w:rsidR="0071557E" w:rsidRPr="00BD3CBE" w:rsidRDefault="0071557E"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0.99 (0.86-1.14)</w:t>
            </w:r>
          </w:p>
        </w:tc>
        <w:tc>
          <w:tcPr>
            <w:tcW w:w="1843" w:type="dxa"/>
            <w:tcBorders>
              <w:top w:val="nil"/>
              <w:left w:val="nil"/>
              <w:bottom w:val="nil"/>
              <w:right w:val="nil"/>
            </w:tcBorders>
          </w:tcPr>
          <w:p w14:paraId="52FBEDC9" w14:textId="04AEF72E" w:rsidR="0071557E" w:rsidRPr="00BD3CBE" w:rsidRDefault="0071557E"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1.05 (0.91-1.21)</w:t>
            </w:r>
          </w:p>
        </w:tc>
        <w:tc>
          <w:tcPr>
            <w:tcW w:w="1843" w:type="dxa"/>
            <w:tcBorders>
              <w:top w:val="nil"/>
              <w:left w:val="nil"/>
              <w:bottom w:val="nil"/>
              <w:right w:val="nil"/>
            </w:tcBorders>
          </w:tcPr>
          <w:p w14:paraId="25DE24BE" w14:textId="474D52E3" w:rsidR="0071557E" w:rsidRPr="00BD3CBE" w:rsidRDefault="0071557E"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0.91 (0.78-1.06)</w:t>
            </w:r>
          </w:p>
        </w:tc>
        <w:tc>
          <w:tcPr>
            <w:tcW w:w="850" w:type="dxa"/>
            <w:tcBorders>
              <w:top w:val="nil"/>
              <w:left w:val="nil"/>
              <w:bottom w:val="nil"/>
              <w:right w:val="nil"/>
            </w:tcBorders>
          </w:tcPr>
          <w:p w14:paraId="56345601" w14:textId="7C71AAA0" w:rsidR="0071557E" w:rsidRPr="00BD3CBE" w:rsidRDefault="0071557E" w:rsidP="00D11BAD">
            <w:pPr>
              <w:spacing w:line="480" w:lineRule="auto"/>
              <w:rPr>
                <w:rFonts w:ascii="Times New Roman" w:hAnsi="Times New Roman" w:cs="Times New Roman"/>
                <w:i/>
                <w:color w:val="000000" w:themeColor="text1"/>
                <w:sz w:val="24"/>
                <w:szCs w:val="24"/>
              </w:rPr>
            </w:pPr>
            <w:r w:rsidRPr="00BD3CBE">
              <w:rPr>
                <w:rFonts w:ascii="Times New Roman" w:hAnsi="Times New Roman" w:cs="Times New Roman"/>
                <w:i/>
                <w:color w:val="000000" w:themeColor="text1"/>
                <w:sz w:val="24"/>
                <w:szCs w:val="24"/>
              </w:rPr>
              <w:t>0.330</w:t>
            </w:r>
          </w:p>
        </w:tc>
        <w:tc>
          <w:tcPr>
            <w:tcW w:w="851" w:type="dxa"/>
            <w:tcBorders>
              <w:top w:val="nil"/>
              <w:left w:val="nil"/>
              <w:bottom w:val="nil"/>
              <w:right w:val="nil"/>
            </w:tcBorders>
          </w:tcPr>
          <w:p w14:paraId="5E27760B" w14:textId="77777777" w:rsidR="0071557E" w:rsidRPr="00BD3CBE" w:rsidRDefault="0071557E" w:rsidP="00D11BAD">
            <w:pPr>
              <w:spacing w:line="480" w:lineRule="auto"/>
              <w:rPr>
                <w:rFonts w:ascii="Times New Roman" w:hAnsi="Times New Roman" w:cs="Times New Roman"/>
                <w:i/>
                <w:color w:val="000000" w:themeColor="text1"/>
                <w:sz w:val="24"/>
                <w:szCs w:val="24"/>
              </w:rPr>
            </w:pPr>
          </w:p>
        </w:tc>
        <w:tc>
          <w:tcPr>
            <w:tcW w:w="1842" w:type="dxa"/>
            <w:tcBorders>
              <w:top w:val="nil"/>
              <w:left w:val="nil"/>
              <w:bottom w:val="nil"/>
              <w:right w:val="nil"/>
            </w:tcBorders>
          </w:tcPr>
          <w:p w14:paraId="30D43B0E" w14:textId="4024C85D" w:rsidR="0071557E" w:rsidRPr="00BD3CBE" w:rsidRDefault="0071557E"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0.80 (0.59-1.07)</w:t>
            </w:r>
          </w:p>
        </w:tc>
      </w:tr>
      <w:tr w:rsidR="00A27985" w:rsidRPr="00BD3CBE" w14:paraId="07326FC8" w14:textId="77777777" w:rsidTr="00791D63">
        <w:tc>
          <w:tcPr>
            <w:tcW w:w="2771" w:type="dxa"/>
            <w:tcBorders>
              <w:top w:val="nil"/>
              <w:left w:val="nil"/>
              <w:bottom w:val="nil"/>
              <w:right w:val="nil"/>
            </w:tcBorders>
          </w:tcPr>
          <w:p w14:paraId="33A4684C" w14:textId="77777777" w:rsidR="0071557E" w:rsidRPr="00BD3CBE" w:rsidRDefault="0071557E" w:rsidP="00D11BAD">
            <w:pPr>
              <w:spacing w:line="480" w:lineRule="auto"/>
              <w:rPr>
                <w:rFonts w:ascii="Times New Roman" w:hAnsi="Times New Roman" w:cs="Times New Roman"/>
                <w:color w:val="000000" w:themeColor="text1"/>
                <w:sz w:val="24"/>
                <w:szCs w:val="24"/>
              </w:rPr>
            </w:pPr>
          </w:p>
        </w:tc>
        <w:tc>
          <w:tcPr>
            <w:tcW w:w="1057" w:type="dxa"/>
            <w:tcBorders>
              <w:top w:val="nil"/>
              <w:left w:val="nil"/>
              <w:bottom w:val="nil"/>
              <w:right w:val="nil"/>
            </w:tcBorders>
          </w:tcPr>
          <w:p w14:paraId="4541EA19" w14:textId="77777777" w:rsidR="0071557E" w:rsidRPr="00BD3CBE" w:rsidRDefault="0071557E" w:rsidP="00D11BAD">
            <w:pPr>
              <w:spacing w:line="480" w:lineRule="auto"/>
              <w:rPr>
                <w:rFonts w:ascii="Times New Roman" w:hAnsi="Times New Roman" w:cs="Times New Roman"/>
                <w:color w:val="000000" w:themeColor="text1"/>
                <w:sz w:val="24"/>
                <w:szCs w:val="24"/>
              </w:rPr>
            </w:pPr>
          </w:p>
        </w:tc>
        <w:tc>
          <w:tcPr>
            <w:tcW w:w="1842" w:type="dxa"/>
            <w:tcBorders>
              <w:top w:val="nil"/>
              <w:left w:val="nil"/>
              <w:bottom w:val="nil"/>
              <w:right w:val="nil"/>
            </w:tcBorders>
          </w:tcPr>
          <w:p w14:paraId="0CBEADA8" w14:textId="77777777" w:rsidR="0071557E" w:rsidRPr="00BD3CBE" w:rsidRDefault="0071557E" w:rsidP="00D11BAD">
            <w:pPr>
              <w:spacing w:line="480" w:lineRule="auto"/>
              <w:rPr>
                <w:rFonts w:ascii="Times New Roman" w:hAnsi="Times New Roman" w:cs="Times New Roman"/>
                <w:color w:val="000000" w:themeColor="text1"/>
                <w:sz w:val="24"/>
                <w:szCs w:val="24"/>
              </w:rPr>
            </w:pPr>
          </w:p>
        </w:tc>
        <w:tc>
          <w:tcPr>
            <w:tcW w:w="1843" w:type="dxa"/>
            <w:tcBorders>
              <w:top w:val="nil"/>
              <w:left w:val="nil"/>
              <w:bottom w:val="nil"/>
              <w:right w:val="nil"/>
            </w:tcBorders>
          </w:tcPr>
          <w:p w14:paraId="0A18C114" w14:textId="77777777" w:rsidR="0071557E" w:rsidRPr="00BD3CBE" w:rsidRDefault="0071557E" w:rsidP="00D11BAD">
            <w:pPr>
              <w:spacing w:line="480" w:lineRule="auto"/>
              <w:rPr>
                <w:rFonts w:ascii="Times New Roman" w:hAnsi="Times New Roman" w:cs="Times New Roman"/>
                <w:color w:val="000000" w:themeColor="text1"/>
                <w:sz w:val="24"/>
                <w:szCs w:val="24"/>
              </w:rPr>
            </w:pPr>
          </w:p>
        </w:tc>
        <w:tc>
          <w:tcPr>
            <w:tcW w:w="1843" w:type="dxa"/>
            <w:tcBorders>
              <w:top w:val="nil"/>
              <w:left w:val="nil"/>
              <w:bottom w:val="nil"/>
              <w:right w:val="nil"/>
            </w:tcBorders>
          </w:tcPr>
          <w:p w14:paraId="72B3D4D5" w14:textId="77777777" w:rsidR="0071557E" w:rsidRPr="00BD3CBE" w:rsidRDefault="0071557E" w:rsidP="00D11BAD">
            <w:pPr>
              <w:spacing w:line="480" w:lineRule="auto"/>
              <w:rPr>
                <w:rFonts w:ascii="Times New Roman" w:hAnsi="Times New Roman" w:cs="Times New Roman"/>
                <w:color w:val="000000" w:themeColor="text1"/>
                <w:sz w:val="24"/>
                <w:szCs w:val="24"/>
              </w:rPr>
            </w:pPr>
          </w:p>
        </w:tc>
        <w:tc>
          <w:tcPr>
            <w:tcW w:w="1843" w:type="dxa"/>
            <w:tcBorders>
              <w:top w:val="nil"/>
              <w:left w:val="nil"/>
              <w:bottom w:val="nil"/>
              <w:right w:val="nil"/>
            </w:tcBorders>
          </w:tcPr>
          <w:p w14:paraId="77F8F4E6" w14:textId="77777777" w:rsidR="0071557E" w:rsidRPr="00BD3CBE" w:rsidRDefault="0071557E" w:rsidP="00D11BAD">
            <w:pPr>
              <w:spacing w:line="480" w:lineRule="auto"/>
              <w:rPr>
                <w:rFonts w:ascii="Times New Roman" w:hAnsi="Times New Roman" w:cs="Times New Roman"/>
                <w:color w:val="000000" w:themeColor="text1"/>
                <w:sz w:val="24"/>
                <w:szCs w:val="24"/>
              </w:rPr>
            </w:pPr>
          </w:p>
        </w:tc>
        <w:tc>
          <w:tcPr>
            <w:tcW w:w="850" w:type="dxa"/>
            <w:tcBorders>
              <w:top w:val="nil"/>
              <w:left w:val="nil"/>
              <w:bottom w:val="nil"/>
              <w:right w:val="nil"/>
            </w:tcBorders>
          </w:tcPr>
          <w:p w14:paraId="24D80F9F" w14:textId="77777777" w:rsidR="0071557E" w:rsidRPr="00BD3CBE" w:rsidRDefault="0071557E" w:rsidP="00D11BAD">
            <w:pPr>
              <w:spacing w:line="480" w:lineRule="auto"/>
              <w:rPr>
                <w:rFonts w:ascii="Times New Roman" w:hAnsi="Times New Roman" w:cs="Times New Roman"/>
                <w:i/>
                <w:color w:val="000000" w:themeColor="text1"/>
                <w:sz w:val="24"/>
                <w:szCs w:val="24"/>
              </w:rPr>
            </w:pPr>
          </w:p>
        </w:tc>
        <w:tc>
          <w:tcPr>
            <w:tcW w:w="851" w:type="dxa"/>
            <w:tcBorders>
              <w:top w:val="nil"/>
              <w:left w:val="nil"/>
              <w:bottom w:val="nil"/>
              <w:right w:val="nil"/>
            </w:tcBorders>
          </w:tcPr>
          <w:p w14:paraId="324A4B0D" w14:textId="77777777" w:rsidR="0071557E" w:rsidRPr="00BD3CBE" w:rsidRDefault="0071557E" w:rsidP="00D11BAD">
            <w:pPr>
              <w:spacing w:line="480" w:lineRule="auto"/>
              <w:rPr>
                <w:rFonts w:ascii="Times New Roman" w:hAnsi="Times New Roman" w:cs="Times New Roman"/>
                <w:i/>
                <w:color w:val="000000" w:themeColor="text1"/>
                <w:sz w:val="24"/>
                <w:szCs w:val="24"/>
              </w:rPr>
            </w:pPr>
          </w:p>
        </w:tc>
        <w:tc>
          <w:tcPr>
            <w:tcW w:w="1842" w:type="dxa"/>
            <w:tcBorders>
              <w:top w:val="nil"/>
              <w:left w:val="nil"/>
              <w:bottom w:val="nil"/>
              <w:right w:val="nil"/>
            </w:tcBorders>
          </w:tcPr>
          <w:p w14:paraId="0FDC082D" w14:textId="2AE8712B" w:rsidR="0071557E" w:rsidRPr="00BD3CBE" w:rsidRDefault="0071557E" w:rsidP="00D11BAD">
            <w:pPr>
              <w:spacing w:line="480" w:lineRule="auto"/>
              <w:rPr>
                <w:rFonts w:ascii="Times New Roman" w:hAnsi="Times New Roman" w:cs="Times New Roman"/>
                <w:color w:val="000000" w:themeColor="text1"/>
                <w:sz w:val="24"/>
                <w:szCs w:val="24"/>
              </w:rPr>
            </w:pPr>
          </w:p>
        </w:tc>
      </w:tr>
      <w:tr w:rsidR="00A27985" w:rsidRPr="00BD3CBE" w14:paraId="4F0EB38B" w14:textId="77777777" w:rsidTr="00791D63">
        <w:tc>
          <w:tcPr>
            <w:tcW w:w="2771" w:type="dxa"/>
            <w:tcBorders>
              <w:top w:val="nil"/>
              <w:left w:val="nil"/>
              <w:bottom w:val="nil"/>
              <w:right w:val="nil"/>
            </w:tcBorders>
          </w:tcPr>
          <w:p w14:paraId="34F6FF6F" w14:textId="6DA77387" w:rsidR="0071557E" w:rsidRPr="00BD3CBE" w:rsidRDefault="0071557E"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b/>
                <w:color w:val="000000" w:themeColor="text1"/>
                <w:sz w:val="24"/>
                <w:szCs w:val="24"/>
              </w:rPr>
              <w:t>Lean fish, g/day</w:t>
            </w:r>
          </w:p>
        </w:tc>
        <w:tc>
          <w:tcPr>
            <w:tcW w:w="1057" w:type="dxa"/>
            <w:tcBorders>
              <w:top w:val="nil"/>
              <w:left w:val="nil"/>
              <w:bottom w:val="nil"/>
              <w:right w:val="nil"/>
            </w:tcBorders>
          </w:tcPr>
          <w:p w14:paraId="02B20C83" w14:textId="4C07F37C" w:rsidR="0071557E" w:rsidRPr="00BD3CBE" w:rsidRDefault="0071557E"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&lt;0.74</w:t>
            </w:r>
          </w:p>
        </w:tc>
        <w:tc>
          <w:tcPr>
            <w:tcW w:w="1842" w:type="dxa"/>
            <w:tcBorders>
              <w:top w:val="nil"/>
              <w:left w:val="nil"/>
              <w:bottom w:val="nil"/>
              <w:right w:val="nil"/>
            </w:tcBorders>
          </w:tcPr>
          <w:p w14:paraId="0396A023" w14:textId="6814B609" w:rsidR="0071557E" w:rsidRPr="00BD3CBE" w:rsidRDefault="0071557E"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0.74-&lt;6.45</w:t>
            </w:r>
          </w:p>
        </w:tc>
        <w:tc>
          <w:tcPr>
            <w:tcW w:w="1843" w:type="dxa"/>
            <w:tcBorders>
              <w:top w:val="nil"/>
              <w:left w:val="nil"/>
              <w:bottom w:val="nil"/>
              <w:right w:val="nil"/>
            </w:tcBorders>
          </w:tcPr>
          <w:p w14:paraId="448A0814" w14:textId="7D9856E0" w:rsidR="0071557E" w:rsidRPr="00BD3CBE" w:rsidRDefault="0071557E"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6.45-&lt;13.9</w:t>
            </w:r>
          </w:p>
        </w:tc>
        <w:tc>
          <w:tcPr>
            <w:tcW w:w="1843" w:type="dxa"/>
            <w:tcBorders>
              <w:top w:val="nil"/>
              <w:left w:val="nil"/>
              <w:bottom w:val="nil"/>
              <w:right w:val="nil"/>
            </w:tcBorders>
          </w:tcPr>
          <w:p w14:paraId="7E64BBED" w14:textId="5849C6E2" w:rsidR="0071557E" w:rsidRPr="00BD3CBE" w:rsidRDefault="0071557E"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13.9-26.5</w:t>
            </w:r>
          </w:p>
        </w:tc>
        <w:tc>
          <w:tcPr>
            <w:tcW w:w="1843" w:type="dxa"/>
            <w:tcBorders>
              <w:top w:val="nil"/>
              <w:left w:val="nil"/>
              <w:bottom w:val="nil"/>
              <w:right w:val="nil"/>
            </w:tcBorders>
          </w:tcPr>
          <w:p w14:paraId="798A7565" w14:textId="215FC184" w:rsidR="0071557E" w:rsidRPr="00BD3CBE" w:rsidRDefault="0071557E"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&gt;26.5</w:t>
            </w:r>
          </w:p>
        </w:tc>
        <w:tc>
          <w:tcPr>
            <w:tcW w:w="850" w:type="dxa"/>
            <w:tcBorders>
              <w:top w:val="nil"/>
              <w:left w:val="nil"/>
              <w:bottom w:val="nil"/>
              <w:right w:val="nil"/>
            </w:tcBorders>
          </w:tcPr>
          <w:p w14:paraId="4FC69F19" w14:textId="77777777" w:rsidR="0071557E" w:rsidRPr="00BD3CBE" w:rsidRDefault="0071557E" w:rsidP="00D11BAD">
            <w:pPr>
              <w:spacing w:line="480" w:lineRule="auto"/>
              <w:rPr>
                <w:rFonts w:ascii="Times New Roman" w:hAnsi="Times New Roman" w:cs="Times New Roman"/>
                <w:i/>
                <w:color w:val="000000" w:themeColor="text1"/>
                <w:sz w:val="24"/>
                <w:szCs w:val="24"/>
              </w:rPr>
            </w:pPr>
          </w:p>
        </w:tc>
        <w:tc>
          <w:tcPr>
            <w:tcW w:w="851" w:type="dxa"/>
            <w:tcBorders>
              <w:top w:val="nil"/>
              <w:left w:val="nil"/>
              <w:bottom w:val="nil"/>
              <w:right w:val="nil"/>
            </w:tcBorders>
          </w:tcPr>
          <w:p w14:paraId="68511517" w14:textId="77777777" w:rsidR="0071557E" w:rsidRPr="00BD3CBE" w:rsidRDefault="0071557E" w:rsidP="00D11BAD">
            <w:pPr>
              <w:spacing w:line="480" w:lineRule="auto"/>
              <w:rPr>
                <w:rFonts w:ascii="Times New Roman" w:hAnsi="Times New Roman" w:cs="Times New Roman"/>
                <w:i/>
                <w:color w:val="000000" w:themeColor="text1"/>
                <w:sz w:val="24"/>
                <w:szCs w:val="24"/>
              </w:rPr>
            </w:pPr>
          </w:p>
        </w:tc>
        <w:tc>
          <w:tcPr>
            <w:tcW w:w="1842" w:type="dxa"/>
            <w:tcBorders>
              <w:top w:val="nil"/>
              <w:left w:val="nil"/>
              <w:bottom w:val="nil"/>
              <w:right w:val="nil"/>
            </w:tcBorders>
          </w:tcPr>
          <w:p w14:paraId="11D26238" w14:textId="672DEFB0" w:rsidR="0071557E" w:rsidRPr="00BD3CBE" w:rsidRDefault="0071557E" w:rsidP="00D11BAD">
            <w:pPr>
              <w:spacing w:line="480" w:lineRule="auto"/>
              <w:rPr>
                <w:rFonts w:ascii="Times New Roman" w:hAnsi="Times New Roman" w:cs="Times New Roman"/>
                <w:color w:val="000000" w:themeColor="text1"/>
                <w:sz w:val="24"/>
                <w:szCs w:val="24"/>
              </w:rPr>
            </w:pPr>
          </w:p>
        </w:tc>
      </w:tr>
      <w:tr w:rsidR="00A27985" w:rsidRPr="00BD3CBE" w14:paraId="70016193" w14:textId="77777777" w:rsidTr="00791D63">
        <w:tc>
          <w:tcPr>
            <w:tcW w:w="2771" w:type="dxa"/>
            <w:tcBorders>
              <w:top w:val="nil"/>
              <w:left w:val="nil"/>
              <w:bottom w:val="nil"/>
              <w:right w:val="nil"/>
            </w:tcBorders>
          </w:tcPr>
          <w:p w14:paraId="020AB3FE" w14:textId="038B5352" w:rsidR="0071557E" w:rsidRPr="00BD3CBE" w:rsidRDefault="0071557E"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Colorectal cancer</w:t>
            </w:r>
          </w:p>
        </w:tc>
        <w:tc>
          <w:tcPr>
            <w:tcW w:w="1057" w:type="dxa"/>
            <w:tcBorders>
              <w:top w:val="nil"/>
              <w:left w:val="nil"/>
              <w:bottom w:val="nil"/>
              <w:right w:val="nil"/>
            </w:tcBorders>
          </w:tcPr>
          <w:p w14:paraId="6FA7B83D" w14:textId="00AD03CC" w:rsidR="0071557E" w:rsidRPr="00BD3CBE" w:rsidRDefault="0071557E" w:rsidP="00D11BAD">
            <w:pPr>
              <w:spacing w:line="480" w:lineRule="auto"/>
              <w:rPr>
                <w:rFonts w:ascii="Times New Roman" w:hAnsi="Times New Roman" w:cs="Times New Roman"/>
                <w:color w:val="000000" w:themeColor="text1"/>
                <w:sz w:val="24"/>
                <w:szCs w:val="24"/>
              </w:rPr>
            </w:pPr>
          </w:p>
        </w:tc>
        <w:tc>
          <w:tcPr>
            <w:tcW w:w="1842" w:type="dxa"/>
            <w:tcBorders>
              <w:top w:val="nil"/>
              <w:left w:val="nil"/>
              <w:bottom w:val="nil"/>
              <w:right w:val="nil"/>
            </w:tcBorders>
          </w:tcPr>
          <w:p w14:paraId="1053F95F" w14:textId="79A316C2" w:rsidR="0071557E" w:rsidRPr="00BD3CBE" w:rsidRDefault="0071557E" w:rsidP="00D11BAD">
            <w:pPr>
              <w:spacing w:line="480" w:lineRule="auto"/>
              <w:rPr>
                <w:rFonts w:ascii="Times New Roman" w:hAnsi="Times New Roman" w:cs="Times New Roman"/>
                <w:color w:val="000000" w:themeColor="text1"/>
                <w:sz w:val="24"/>
                <w:szCs w:val="24"/>
              </w:rPr>
            </w:pPr>
          </w:p>
        </w:tc>
        <w:tc>
          <w:tcPr>
            <w:tcW w:w="1843" w:type="dxa"/>
            <w:tcBorders>
              <w:top w:val="nil"/>
              <w:left w:val="nil"/>
              <w:bottom w:val="nil"/>
              <w:right w:val="nil"/>
            </w:tcBorders>
          </w:tcPr>
          <w:p w14:paraId="009269A3" w14:textId="7D4FCE1D" w:rsidR="0071557E" w:rsidRPr="00BD3CBE" w:rsidRDefault="0071557E" w:rsidP="00D11BAD">
            <w:pPr>
              <w:spacing w:line="480" w:lineRule="auto"/>
              <w:rPr>
                <w:rFonts w:ascii="Times New Roman" w:hAnsi="Times New Roman" w:cs="Times New Roman"/>
                <w:color w:val="000000" w:themeColor="text1"/>
                <w:sz w:val="24"/>
                <w:szCs w:val="24"/>
              </w:rPr>
            </w:pPr>
          </w:p>
        </w:tc>
        <w:tc>
          <w:tcPr>
            <w:tcW w:w="1843" w:type="dxa"/>
            <w:tcBorders>
              <w:top w:val="nil"/>
              <w:left w:val="nil"/>
              <w:bottom w:val="nil"/>
              <w:right w:val="nil"/>
            </w:tcBorders>
          </w:tcPr>
          <w:p w14:paraId="0BEB4791" w14:textId="12CA7DFB" w:rsidR="0071557E" w:rsidRPr="00BD3CBE" w:rsidRDefault="0071557E" w:rsidP="00D11BAD">
            <w:pPr>
              <w:spacing w:line="480" w:lineRule="auto"/>
              <w:rPr>
                <w:rFonts w:ascii="Times New Roman" w:hAnsi="Times New Roman" w:cs="Times New Roman"/>
                <w:color w:val="000000" w:themeColor="text1"/>
                <w:sz w:val="24"/>
                <w:szCs w:val="24"/>
              </w:rPr>
            </w:pPr>
          </w:p>
        </w:tc>
        <w:tc>
          <w:tcPr>
            <w:tcW w:w="1843" w:type="dxa"/>
            <w:tcBorders>
              <w:top w:val="nil"/>
              <w:left w:val="nil"/>
              <w:bottom w:val="nil"/>
              <w:right w:val="nil"/>
            </w:tcBorders>
          </w:tcPr>
          <w:p w14:paraId="5C2545BD" w14:textId="6388D118" w:rsidR="0071557E" w:rsidRPr="00BD3CBE" w:rsidRDefault="0071557E" w:rsidP="00D11BAD">
            <w:pPr>
              <w:spacing w:line="480" w:lineRule="auto"/>
              <w:rPr>
                <w:rFonts w:ascii="Times New Roman" w:hAnsi="Times New Roman" w:cs="Times New Roman"/>
                <w:color w:val="000000" w:themeColor="text1"/>
                <w:sz w:val="24"/>
                <w:szCs w:val="24"/>
              </w:rPr>
            </w:pPr>
          </w:p>
        </w:tc>
        <w:tc>
          <w:tcPr>
            <w:tcW w:w="850" w:type="dxa"/>
            <w:tcBorders>
              <w:top w:val="nil"/>
              <w:left w:val="nil"/>
              <w:bottom w:val="nil"/>
              <w:right w:val="nil"/>
            </w:tcBorders>
          </w:tcPr>
          <w:p w14:paraId="1CF1549E" w14:textId="77777777" w:rsidR="0071557E" w:rsidRPr="00BD3CBE" w:rsidRDefault="0071557E" w:rsidP="00D11BAD">
            <w:pPr>
              <w:spacing w:line="480" w:lineRule="auto"/>
              <w:rPr>
                <w:rFonts w:ascii="Times New Roman" w:hAnsi="Times New Roman" w:cs="Times New Roman"/>
                <w:i/>
                <w:color w:val="000000" w:themeColor="text1"/>
                <w:sz w:val="24"/>
                <w:szCs w:val="24"/>
              </w:rPr>
            </w:pPr>
          </w:p>
        </w:tc>
        <w:tc>
          <w:tcPr>
            <w:tcW w:w="851" w:type="dxa"/>
            <w:tcBorders>
              <w:top w:val="nil"/>
              <w:left w:val="nil"/>
              <w:bottom w:val="nil"/>
              <w:right w:val="nil"/>
            </w:tcBorders>
          </w:tcPr>
          <w:p w14:paraId="4FE769FC" w14:textId="77777777" w:rsidR="0071557E" w:rsidRPr="00BD3CBE" w:rsidRDefault="0071557E" w:rsidP="00D11BAD">
            <w:pPr>
              <w:spacing w:line="480" w:lineRule="auto"/>
              <w:rPr>
                <w:rFonts w:ascii="Times New Roman" w:hAnsi="Times New Roman" w:cs="Times New Roman"/>
                <w:i/>
                <w:color w:val="000000" w:themeColor="text1"/>
                <w:sz w:val="24"/>
                <w:szCs w:val="24"/>
              </w:rPr>
            </w:pPr>
          </w:p>
        </w:tc>
        <w:tc>
          <w:tcPr>
            <w:tcW w:w="1842" w:type="dxa"/>
            <w:tcBorders>
              <w:top w:val="nil"/>
              <w:left w:val="nil"/>
              <w:bottom w:val="nil"/>
              <w:right w:val="nil"/>
            </w:tcBorders>
          </w:tcPr>
          <w:p w14:paraId="7147F14F" w14:textId="09A3119D" w:rsidR="0071557E" w:rsidRPr="00BD3CBE" w:rsidRDefault="0071557E" w:rsidP="00D11BAD">
            <w:pPr>
              <w:spacing w:line="480" w:lineRule="auto"/>
              <w:rPr>
                <w:rFonts w:ascii="Times New Roman" w:hAnsi="Times New Roman" w:cs="Times New Roman"/>
                <w:color w:val="000000" w:themeColor="text1"/>
                <w:sz w:val="24"/>
                <w:szCs w:val="24"/>
              </w:rPr>
            </w:pPr>
          </w:p>
        </w:tc>
      </w:tr>
      <w:tr w:rsidR="00A27985" w:rsidRPr="00BD3CBE" w14:paraId="37864436" w14:textId="77777777" w:rsidTr="00791D63">
        <w:tc>
          <w:tcPr>
            <w:tcW w:w="2771" w:type="dxa"/>
            <w:tcBorders>
              <w:top w:val="nil"/>
              <w:left w:val="nil"/>
              <w:bottom w:val="nil"/>
              <w:right w:val="nil"/>
            </w:tcBorders>
          </w:tcPr>
          <w:p w14:paraId="4D087D5B" w14:textId="0090DB67" w:rsidR="0071557E" w:rsidRPr="00BD3CBE" w:rsidRDefault="0071557E"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Cases</w:t>
            </w:r>
          </w:p>
        </w:tc>
        <w:tc>
          <w:tcPr>
            <w:tcW w:w="1057" w:type="dxa"/>
            <w:tcBorders>
              <w:top w:val="nil"/>
              <w:left w:val="nil"/>
              <w:bottom w:val="nil"/>
              <w:right w:val="nil"/>
            </w:tcBorders>
          </w:tcPr>
          <w:p w14:paraId="59BDDA5B" w14:textId="1B3DFFB5" w:rsidR="0071557E" w:rsidRPr="00BD3CBE" w:rsidRDefault="0071557E"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1148</w:t>
            </w:r>
          </w:p>
        </w:tc>
        <w:tc>
          <w:tcPr>
            <w:tcW w:w="1842" w:type="dxa"/>
            <w:tcBorders>
              <w:top w:val="nil"/>
              <w:left w:val="nil"/>
              <w:bottom w:val="nil"/>
              <w:right w:val="nil"/>
            </w:tcBorders>
          </w:tcPr>
          <w:p w14:paraId="636ECE24" w14:textId="34877DA6" w:rsidR="0071557E" w:rsidRPr="00BD3CBE" w:rsidRDefault="0071557E"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1144</w:t>
            </w:r>
          </w:p>
        </w:tc>
        <w:tc>
          <w:tcPr>
            <w:tcW w:w="1843" w:type="dxa"/>
            <w:tcBorders>
              <w:top w:val="nil"/>
              <w:left w:val="nil"/>
              <w:bottom w:val="nil"/>
              <w:right w:val="nil"/>
            </w:tcBorders>
          </w:tcPr>
          <w:p w14:paraId="2CE7294D" w14:textId="4CEC1A4D" w:rsidR="0071557E" w:rsidRPr="00BD3CBE" w:rsidRDefault="0071557E"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1260</w:t>
            </w:r>
          </w:p>
        </w:tc>
        <w:tc>
          <w:tcPr>
            <w:tcW w:w="1843" w:type="dxa"/>
            <w:tcBorders>
              <w:top w:val="nil"/>
              <w:left w:val="nil"/>
              <w:bottom w:val="nil"/>
              <w:right w:val="nil"/>
            </w:tcBorders>
          </w:tcPr>
          <w:p w14:paraId="3B2829DE" w14:textId="18B9E360" w:rsidR="0071557E" w:rsidRPr="00BD3CBE" w:rsidRDefault="0071557E"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1426</w:t>
            </w:r>
          </w:p>
        </w:tc>
        <w:tc>
          <w:tcPr>
            <w:tcW w:w="1843" w:type="dxa"/>
            <w:tcBorders>
              <w:top w:val="nil"/>
              <w:left w:val="nil"/>
              <w:bottom w:val="nil"/>
              <w:right w:val="nil"/>
            </w:tcBorders>
          </w:tcPr>
          <w:p w14:paraId="0EDAFAA6" w14:textId="2E54A6D4" w:rsidR="0071557E" w:rsidRPr="00BD3CBE" w:rsidRDefault="0071557E"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1313</w:t>
            </w:r>
          </w:p>
        </w:tc>
        <w:tc>
          <w:tcPr>
            <w:tcW w:w="850" w:type="dxa"/>
            <w:tcBorders>
              <w:top w:val="nil"/>
              <w:left w:val="nil"/>
              <w:bottom w:val="nil"/>
              <w:right w:val="nil"/>
            </w:tcBorders>
          </w:tcPr>
          <w:p w14:paraId="01CE7359" w14:textId="77777777" w:rsidR="0071557E" w:rsidRPr="00BD3CBE" w:rsidRDefault="0071557E" w:rsidP="00D11BAD">
            <w:pPr>
              <w:spacing w:line="480" w:lineRule="auto"/>
              <w:rPr>
                <w:rFonts w:ascii="Times New Roman" w:hAnsi="Times New Roman" w:cs="Times New Roman"/>
                <w:i/>
                <w:color w:val="000000" w:themeColor="text1"/>
                <w:sz w:val="24"/>
                <w:szCs w:val="24"/>
              </w:rPr>
            </w:pPr>
          </w:p>
        </w:tc>
        <w:tc>
          <w:tcPr>
            <w:tcW w:w="851" w:type="dxa"/>
            <w:tcBorders>
              <w:top w:val="nil"/>
              <w:left w:val="nil"/>
              <w:bottom w:val="nil"/>
              <w:right w:val="nil"/>
            </w:tcBorders>
          </w:tcPr>
          <w:p w14:paraId="682BC3EB" w14:textId="77777777" w:rsidR="0071557E" w:rsidRPr="00BD3CBE" w:rsidRDefault="0071557E" w:rsidP="00D11BAD">
            <w:pPr>
              <w:spacing w:line="480" w:lineRule="auto"/>
              <w:rPr>
                <w:rFonts w:ascii="Times New Roman" w:hAnsi="Times New Roman" w:cs="Times New Roman"/>
                <w:i/>
                <w:color w:val="000000" w:themeColor="text1"/>
                <w:sz w:val="24"/>
                <w:szCs w:val="24"/>
              </w:rPr>
            </w:pPr>
          </w:p>
        </w:tc>
        <w:tc>
          <w:tcPr>
            <w:tcW w:w="1842" w:type="dxa"/>
            <w:tcBorders>
              <w:top w:val="nil"/>
              <w:left w:val="nil"/>
              <w:bottom w:val="nil"/>
              <w:right w:val="nil"/>
            </w:tcBorders>
          </w:tcPr>
          <w:p w14:paraId="7207FD1D" w14:textId="77777777" w:rsidR="0071557E" w:rsidRPr="00BD3CBE" w:rsidRDefault="0071557E" w:rsidP="00D11BAD">
            <w:pPr>
              <w:spacing w:line="480" w:lineRule="auto"/>
              <w:rPr>
                <w:rFonts w:ascii="Times New Roman" w:hAnsi="Times New Roman" w:cs="Times New Roman"/>
                <w:color w:val="000000" w:themeColor="text1"/>
                <w:sz w:val="24"/>
                <w:szCs w:val="24"/>
              </w:rPr>
            </w:pPr>
          </w:p>
        </w:tc>
      </w:tr>
      <w:tr w:rsidR="00A27985" w:rsidRPr="00BD3CBE" w14:paraId="456FBFB4" w14:textId="77777777" w:rsidTr="00791D63">
        <w:tc>
          <w:tcPr>
            <w:tcW w:w="2771" w:type="dxa"/>
            <w:tcBorders>
              <w:top w:val="nil"/>
              <w:left w:val="nil"/>
              <w:bottom w:val="nil"/>
              <w:right w:val="nil"/>
            </w:tcBorders>
          </w:tcPr>
          <w:p w14:paraId="00094A9A" w14:textId="41DBFF29" w:rsidR="0071557E" w:rsidRPr="00BD3CBE" w:rsidRDefault="00791D63"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HR(95%CI)</w:t>
            </w:r>
          </w:p>
        </w:tc>
        <w:tc>
          <w:tcPr>
            <w:tcW w:w="1057" w:type="dxa"/>
            <w:tcBorders>
              <w:top w:val="nil"/>
              <w:left w:val="nil"/>
              <w:bottom w:val="nil"/>
              <w:right w:val="nil"/>
            </w:tcBorders>
          </w:tcPr>
          <w:p w14:paraId="7F7FB5B5" w14:textId="4CEF117F" w:rsidR="0071557E" w:rsidRPr="00BD3CBE" w:rsidRDefault="0071557E"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 xml:space="preserve">1.00 </w:t>
            </w:r>
          </w:p>
        </w:tc>
        <w:tc>
          <w:tcPr>
            <w:tcW w:w="1842" w:type="dxa"/>
            <w:tcBorders>
              <w:top w:val="nil"/>
              <w:left w:val="nil"/>
              <w:bottom w:val="nil"/>
              <w:right w:val="nil"/>
            </w:tcBorders>
          </w:tcPr>
          <w:p w14:paraId="616AD0B2" w14:textId="0A7F2276" w:rsidR="0071557E" w:rsidRPr="00BD3CBE" w:rsidRDefault="0071557E"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0.99 (0.91-1.09)</w:t>
            </w:r>
          </w:p>
        </w:tc>
        <w:tc>
          <w:tcPr>
            <w:tcW w:w="1843" w:type="dxa"/>
            <w:tcBorders>
              <w:top w:val="nil"/>
              <w:left w:val="nil"/>
              <w:bottom w:val="nil"/>
              <w:right w:val="nil"/>
            </w:tcBorders>
          </w:tcPr>
          <w:p w14:paraId="59D53260" w14:textId="4A59BCDE" w:rsidR="0071557E" w:rsidRPr="00BD3CBE" w:rsidRDefault="0071557E"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0.93 (0.85-1.02)</w:t>
            </w:r>
          </w:p>
        </w:tc>
        <w:tc>
          <w:tcPr>
            <w:tcW w:w="1843" w:type="dxa"/>
            <w:tcBorders>
              <w:top w:val="nil"/>
              <w:left w:val="nil"/>
              <w:bottom w:val="nil"/>
              <w:right w:val="nil"/>
            </w:tcBorders>
          </w:tcPr>
          <w:p w14:paraId="62FA746D" w14:textId="6FAF6CBC" w:rsidR="0071557E" w:rsidRPr="00BD3CBE" w:rsidRDefault="0071557E"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0.91 (0.83-0.99)</w:t>
            </w:r>
          </w:p>
        </w:tc>
        <w:tc>
          <w:tcPr>
            <w:tcW w:w="1843" w:type="dxa"/>
            <w:tcBorders>
              <w:top w:val="nil"/>
              <w:left w:val="nil"/>
              <w:bottom w:val="nil"/>
              <w:right w:val="nil"/>
            </w:tcBorders>
          </w:tcPr>
          <w:p w14:paraId="3D51547C" w14:textId="37EB4B34" w:rsidR="0071557E" w:rsidRPr="00BD3CBE" w:rsidRDefault="0071557E"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0.91 (0.83-1.00)</w:t>
            </w:r>
          </w:p>
        </w:tc>
        <w:tc>
          <w:tcPr>
            <w:tcW w:w="850" w:type="dxa"/>
            <w:tcBorders>
              <w:top w:val="nil"/>
              <w:left w:val="nil"/>
              <w:bottom w:val="nil"/>
              <w:right w:val="nil"/>
            </w:tcBorders>
          </w:tcPr>
          <w:p w14:paraId="7422FF8C" w14:textId="58B0DABD" w:rsidR="0071557E" w:rsidRPr="00BD3CBE" w:rsidRDefault="0071557E" w:rsidP="00D11BAD">
            <w:pPr>
              <w:spacing w:line="480" w:lineRule="auto"/>
              <w:rPr>
                <w:rFonts w:ascii="Times New Roman" w:hAnsi="Times New Roman" w:cs="Times New Roman"/>
                <w:i/>
                <w:color w:val="000000" w:themeColor="text1"/>
                <w:sz w:val="24"/>
                <w:szCs w:val="24"/>
              </w:rPr>
            </w:pPr>
            <w:r w:rsidRPr="00BD3CBE">
              <w:rPr>
                <w:rFonts w:ascii="Times New Roman" w:hAnsi="Times New Roman" w:cs="Times New Roman"/>
                <w:i/>
                <w:color w:val="000000" w:themeColor="text1"/>
                <w:sz w:val="24"/>
                <w:szCs w:val="24"/>
              </w:rPr>
              <w:t>0.016</w:t>
            </w:r>
          </w:p>
        </w:tc>
        <w:tc>
          <w:tcPr>
            <w:tcW w:w="851" w:type="dxa"/>
            <w:tcBorders>
              <w:top w:val="nil"/>
              <w:left w:val="nil"/>
              <w:bottom w:val="nil"/>
              <w:right w:val="nil"/>
            </w:tcBorders>
          </w:tcPr>
          <w:p w14:paraId="6AC1301E" w14:textId="77777777" w:rsidR="0071557E" w:rsidRPr="00BD3CBE" w:rsidRDefault="0071557E" w:rsidP="00D11BAD">
            <w:pPr>
              <w:spacing w:line="480" w:lineRule="auto"/>
              <w:rPr>
                <w:rFonts w:ascii="Times New Roman" w:hAnsi="Times New Roman" w:cs="Times New Roman"/>
                <w:i/>
                <w:color w:val="000000" w:themeColor="text1"/>
                <w:sz w:val="24"/>
                <w:szCs w:val="24"/>
              </w:rPr>
            </w:pPr>
          </w:p>
        </w:tc>
        <w:tc>
          <w:tcPr>
            <w:tcW w:w="1842" w:type="dxa"/>
            <w:tcBorders>
              <w:top w:val="nil"/>
              <w:left w:val="nil"/>
              <w:bottom w:val="nil"/>
              <w:right w:val="nil"/>
            </w:tcBorders>
          </w:tcPr>
          <w:p w14:paraId="7DB28A47" w14:textId="7BD9B9FE" w:rsidR="0071557E" w:rsidRPr="00BD3CBE" w:rsidRDefault="0071557E"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0.92 (0.80-1.05)</w:t>
            </w:r>
          </w:p>
        </w:tc>
      </w:tr>
      <w:tr w:rsidR="00A27985" w:rsidRPr="00BD3CBE" w14:paraId="4A1CD0F0" w14:textId="77777777" w:rsidTr="00791D63">
        <w:tc>
          <w:tcPr>
            <w:tcW w:w="2771" w:type="dxa"/>
            <w:tcBorders>
              <w:top w:val="nil"/>
              <w:left w:val="nil"/>
              <w:bottom w:val="nil"/>
              <w:right w:val="nil"/>
            </w:tcBorders>
          </w:tcPr>
          <w:p w14:paraId="2603B426" w14:textId="51C1BF18" w:rsidR="0071557E" w:rsidRPr="00BD3CBE" w:rsidRDefault="0071557E"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 xml:space="preserve">    Colon cancer</w:t>
            </w:r>
          </w:p>
        </w:tc>
        <w:tc>
          <w:tcPr>
            <w:tcW w:w="1057" w:type="dxa"/>
            <w:tcBorders>
              <w:top w:val="nil"/>
              <w:left w:val="nil"/>
              <w:bottom w:val="nil"/>
              <w:right w:val="nil"/>
            </w:tcBorders>
          </w:tcPr>
          <w:p w14:paraId="7722E201" w14:textId="2E7FF849" w:rsidR="0071557E" w:rsidRPr="00BD3CBE" w:rsidRDefault="0071557E" w:rsidP="00D11BAD">
            <w:pPr>
              <w:spacing w:line="480" w:lineRule="auto"/>
              <w:rPr>
                <w:rFonts w:ascii="Times New Roman" w:hAnsi="Times New Roman" w:cs="Times New Roman"/>
                <w:color w:val="000000" w:themeColor="text1"/>
                <w:sz w:val="24"/>
                <w:szCs w:val="24"/>
              </w:rPr>
            </w:pPr>
          </w:p>
        </w:tc>
        <w:tc>
          <w:tcPr>
            <w:tcW w:w="1842" w:type="dxa"/>
            <w:tcBorders>
              <w:top w:val="nil"/>
              <w:left w:val="nil"/>
              <w:bottom w:val="nil"/>
              <w:right w:val="nil"/>
            </w:tcBorders>
          </w:tcPr>
          <w:p w14:paraId="10453627" w14:textId="2CFAD9BD" w:rsidR="0071557E" w:rsidRPr="00BD3CBE" w:rsidRDefault="0071557E" w:rsidP="00D11BAD">
            <w:pPr>
              <w:spacing w:line="480" w:lineRule="auto"/>
              <w:rPr>
                <w:rFonts w:ascii="Times New Roman" w:hAnsi="Times New Roman" w:cs="Times New Roman"/>
                <w:color w:val="000000" w:themeColor="text1"/>
                <w:sz w:val="24"/>
                <w:szCs w:val="24"/>
              </w:rPr>
            </w:pPr>
          </w:p>
        </w:tc>
        <w:tc>
          <w:tcPr>
            <w:tcW w:w="1843" w:type="dxa"/>
            <w:tcBorders>
              <w:top w:val="nil"/>
              <w:left w:val="nil"/>
              <w:bottom w:val="nil"/>
              <w:right w:val="nil"/>
            </w:tcBorders>
          </w:tcPr>
          <w:p w14:paraId="4A3B3E53" w14:textId="2D8A480D" w:rsidR="0071557E" w:rsidRPr="00BD3CBE" w:rsidRDefault="0071557E" w:rsidP="00D11BAD">
            <w:pPr>
              <w:spacing w:line="480" w:lineRule="auto"/>
              <w:rPr>
                <w:rFonts w:ascii="Times New Roman" w:hAnsi="Times New Roman" w:cs="Times New Roman"/>
                <w:color w:val="000000" w:themeColor="text1"/>
                <w:sz w:val="24"/>
                <w:szCs w:val="24"/>
              </w:rPr>
            </w:pPr>
          </w:p>
        </w:tc>
        <w:tc>
          <w:tcPr>
            <w:tcW w:w="1843" w:type="dxa"/>
            <w:tcBorders>
              <w:top w:val="nil"/>
              <w:left w:val="nil"/>
              <w:bottom w:val="nil"/>
              <w:right w:val="nil"/>
            </w:tcBorders>
          </w:tcPr>
          <w:p w14:paraId="5DD2CCEB" w14:textId="25D9BF3D" w:rsidR="0071557E" w:rsidRPr="00BD3CBE" w:rsidRDefault="0071557E" w:rsidP="00D11BAD">
            <w:pPr>
              <w:spacing w:line="480" w:lineRule="auto"/>
              <w:rPr>
                <w:rFonts w:ascii="Times New Roman" w:hAnsi="Times New Roman" w:cs="Times New Roman"/>
                <w:color w:val="000000" w:themeColor="text1"/>
                <w:sz w:val="24"/>
                <w:szCs w:val="24"/>
              </w:rPr>
            </w:pPr>
          </w:p>
        </w:tc>
        <w:tc>
          <w:tcPr>
            <w:tcW w:w="1843" w:type="dxa"/>
            <w:tcBorders>
              <w:top w:val="nil"/>
              <w:left w:val="nil"/>
              <w:bottom w:val="nil"/>
              <w:right w:val="nil"/>
            </w:tcBorders>
          </w:tcPr>
          <w:p w14:paraId="7B0C3A3F" w14:textId="2413C783" w:rsidR="0071557E" w:rsidRPr="00BD3CBE" w:rsidRDefault="0071557E" w:rsidP="00D11BAD">
            <w:pPr>
              <w:spacing w:line="480" w:lineRule="auto"/>
              <w:rPr>
                <w:rFonts w:ascii="Times New Roman" w:hAnsi="Times New Roman" w:cs="Times New Roman"/>
                <w:color w:val="000000" w:themeColor="text1"/>
                <w:sz w:val="24"/>
                <w:szCs w:val="24"/>
              </w:rPr>
            </w:pPr>
          </w:p>
        </w:tc>
        <w:tc>
          <w:tcPr>
            <w:tcW w:w="850" w:type="dxa"/>
            <w:tcBorders>
              <w:top w:val="nil"/>
              <w:left w:val="nil"/>
              <w:bottom w:val="nil"/>
              <w:right w:val="nil"/>
            </w:tcBorders>
          </w:tcPr>
          <w:p w14:paraId="1F236BCA" w14:textId="77777777" w:rsidR="0071557E" w:rsidRPr="00BD3CBE" w:rsidRDefault="0071557E" w:rsidP="00D11BAD">
            <w:pPr>
              <w:spacing w:line="480" w:lineRule="auto"/>
              <w:rPr>
                <w:rFonts w:ascii="Times New Roman" w:hAnsi="Times New Roman" w:cs="Times New Roman"/>
                <w:i/>
                <w:color w:val="000000" w:themeColor="text1"/>
                <w:sz w:val="24"/>
                <w:szCs w:val="24"/>
              </w:rPr>
            </w:pPr>
          </w:p>
        </w:tc>
        <w:tc>
          <w:tcPr>
            <w:tcW w:w="851" w:type="dxa"/>
            <w:tcBorders>
              <w:top w:val="nil"/>
              <w:left w:val="nil"/>
              <w:bottom w:val="nil"/>
              <w:right w:val="nil"/>
            </w:tcBorders>
          </w:tcPr>
          <w:p w14:paraId="4B8148D3" w14:textId="061E128D" w:rsidR="0071557E" w:rsidRPr="00BD3CBE" w:rsidRDefault="0071557E" w:rsidP="00D11BAD">
            <w:pPr>
              <w:spacing w:line="480" w:lineRule="auto"/>
              <w:rPr>
                <w:rFonts w:ascii="Times New Roman" w:hAnsi="Times New Roman" w:cs="Times New Roman"/>
                <w:b/>
                <w:i/>
                <w:color w:val="000000" w:themeColor="text1"/>
                <w:sz w:val="24"/>
                <w:szCs w:val="24"/>
              </w:rPr>
            </w:pPr>
          </w:p>
        </w:tc>
        <w:tc>
          <w:tcPr>
            <w:tcW w:w="1842" w:type="dxa"/>
            <w:tcBorders>
              <w:top w:val="nil"/>
              <w:left w:val="nil"/>
              <w:bottom w:val="nil"/>
              <w:right w:val="nil"/>
            </w:tcBorders>
          </w:tcPr>
          <w:p w14:paraId="2CEAE340" w14:textId="105FEFDA" w:rsidR="0071557E" w:rsidRPr="00BD3CBE" w:rsidRDefault="0071557E" w:rsidP="00D11BAD">
            <w:pPr>
              <w:spacing w:line="480" w:lineRule="auto"/>
              <w:rPr>
                <w:rFonts w:ascii="Times New Roman" w:hAnsi="Times New Roman" w:cs="Times New Roman"/>
                <w:color w:val="000000" w:themeColor="text1"/>
                <w:sz w:val="24"/>
                <w:szCs w:val="24"/>
              </w:rPr>
            </w:pPr>
          </w:p>
        </w:tc>
      </w:tr>
      <w:tr w:rsidR="00A27985" w:rsidRPr="00BD3CBE" w14:paraId="4ECBE6AC" w14:textId="77777777" w:rsidTr="00791D63">
        <w:tc>
          <w:tcPr>
            <w:tcW w:w="2771" w:type="dxa"/>
            <w:tcBorders>
              <w:top w:val="nil"/>
              <w:left w:val="nil"/>
              <w:bottom w:val="nil"/>
              <w:right w:val="nil"/>
            </w:tcBorders>
          </w:tcPr>
          <w:p w14:paraId="76303CE8" w14:textId="7F5D38A9" w:rsidR="0071557E" w:rsidRPr="00BD3CBE" w:rsidRDefault="0071557E"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 xml:space="preserve">    Cases</w:t>
            </w:r>
          </w:p>
        </w:tc>
        <w:tc>
          <w:tcPr>
            <w:tcW w:w="1057" w:type="dxa"/>
            <w:tcBorders>
              <w:top w:val="nil"/>
              <w:left w:val="nil"/>
              <w:bottom w:val="nil"/>
              <w:right w:val="nil"/>
            </w:tcBorders>
          </w:tcPr>
          <w:p w14:paraId="339D8CE3" w14:textId="26D812E3" w:rsidR="0071557E" w:rsidRPr="00BD3CBE" w:rsidRDefault="0071557E"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742</w:t>
            </w:r>
          </w:p>
        </w:tc>
        <w:tc>
          <w:tcPr>
            <w:tcW w:w="1842" w:type="dxa"/>
            <w:tcBorders>
              <w:top w:val="nil"/>
              <w:left w:val="nil"/>
              <w:bottom w:val="nil"/>
              <w:right w:val="nil"/>
            </w:tcBorders>
          </w:tcPr>
          <w:p w14:paraId="3E32BD00" w14:textId="4A5944A3" w:rsidR="0071557E" w:rsidRPr="00BD3CBE" w:rsidRDefault="0071557E"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761</w:t>
            </w:r>
          </w:p>
        </w:tc>
        <w:tc>
          <w:tcPr>
            <w:tcW w:w="1843" w:type="dxa"/>
            <w:tcBorders>
              <w:top w:val="nil"/>
              <w:left w:val="nil"/>
              <w:bottom w:val="nil"/>
              <w:right w:val="nil"/>
            </w:tcBorders>
          </w:tcPr>
          <w:p w14:paraId="3B898F5A" w14:textId="5DAB0791" w:rsidR="0071557E" w:rsidRPr="00BD3CBE" w:rsidRDefault="0071557E"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804</w:t>
            </w:r>
          </w:p>
        </w:tc>
        <w:tc>
          <w:tcPr>
            <w:tcW w:w="1843" w:type="dxa"/>
            <w:tcBorders>
              <w:top w:val="nil"/>
              <w:left w:val="nil"/>
              <w:bottom w:val="nil"/>
              <w:right w:val="nil"/>
            </w:tcBorders>
          </w:tcPr>
          <w:p w14:paraId="274D4E2F" w14:textId="054E242A" w:rsidR="0071557E" w:rsidRPr="00BD3CBE" w:rsidRDefault="0071557E"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914</w:t>
            </w:r>
          </w:p>
        </w:tc>
        <w:tc>
          <w:tcPr>
            <w:tcW w:w="1843" w:type="dxa"/>
            <w:tcBorders>
              <w:top w:val="nil"/>
              <w:left w:val="nil"/>
              <w:bottom w:val="nil"/>
              <w:right w:val="nil"/>
            </w:tcBorders>
          </w:tcPr>
          <w:p w14:paraId="5BBD166C" w14:textId="21CE149C" w:rsidR="0071557E" w:rsidRPr="00BD3CBE" w:rsidRDefault="0071557E"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859</w:t>
            </w:r>
          </w:p>
        </w:tc>
        <w:tc>
          <w:tcPr>
            <w:tcW w:w="850" w:type="dxa"/>
            <w:tcBorders>
              <w:top w:val="nil"/>
              <w:left w:val="nil"/>
              <w:bottom w:val="nil"/>
              <w:right w:val="nil"/>
            </w:tcBorders>
          </w:tcPr>
          <w:p w14:paraId="001213AA" w14:textId="77777777" w:rsidR="0071557E" w:rsidRPr="00BD3CBE" w:rsidRDefault="0071557E" w:rsidP="00D11BAD">
            <w:pPr>
              <w:spacing w:line="480" w:lineRule="auto"/>
              <w:rPr>
                <w:rFonts w:ascii="Times New Roman" w:hAnsi="Times New Roman" w:cs="Times New Roman"/>
                <w:i/>
                <w:color w:val="000000" w:themeColor="text1"/>
                <w:sz w:val="24"/>
                <w:szCs w:val="24"/>
              </w:rPr>
            </w:pPr>
          </w:p>
        </w:tc>
        <w:tc>
          <w:tcPr>
            <w:tcW w:w="851" w:type="dxa"/>
            <w:tcBorders>
              <w:top w:val="nil"/>
              <w:left w:val="nil"/>
              <w:bottom w:val="nil"/>
              <w:right w:val="nil"/>
            </w:tcBorders>
          </w:tcPr>
          <w:p w14:paraId="50891FD9" w14:textId="77777777" w:rsidR="0071557E" w:rsidRPr="00BD3CBE" w:rsidRDefault="0071557E" w:rsidP="00D11BAD">
            <w:pPr>
              <w:spacing w:line="480" w:lineRule="auto"/>
              <w:rPr>
                <w:rFonts w:ascii="Times New Roman" w:hAnsi="Times New Roman" w:cs="Times New Roman"/>
                <w:i/>
                <w:color w:val="000000" w:themeColor="text1"/>
                <w:sz w:val="24"/>
                <w:szCs w:val="24"/>
              </w:rPr>
            </w:pPr>
          </w:p>
        </w:tc>
        <w:tc>
          <w:tcPr>
            <w:tcW w:w="1842" w:type="dxa"/>
            <w:tcBorders>
              <w:top w:val="nil"/>
              <w:left w:val="nil"/>
              <w:bottom w:val="nil"/>
              <w:right w:val="nil"/>
            </w:tcBorders>
          </w:tcPr>
          <w:p w14:paraId="37979F6D" w14:textId="77777777" w:rsidR="0071557E" w:rsidRPr="00BD3CBE" w:rsidRDefault="0071557E" w:rsidP="00D11BAD">
            <w:pPr>
              <w:spacing w:line="480" w:lineRule="auto"/>
              <w:rPr>
                <w:rFonts w:ascii="Times New Roman" w:hAnsi="Times New Roman" w:cs="Times New Roman"/>
                <w:color w:val="000000" w:themeColor="text1"/>
                <w:sz w:val="24"/>
                <w:szCs w:val="24"/>
              </w:rPr>
            </w:pPr>
          </w:p>
        </w:tc>
      </w:tr>
      <w:tr w:rsidR="00A27985" w:rsidRPr="00BD3CBE" w14:paraId="23036B33" w14:textId="77777777" w:rsidTr="00791D63">
        <w:tc>
          <w:tcPr>
            <w:tcW w:w="2771" w:type="dxa"/>
            <w:tcBorders>
              <w:top w:val="nil"/>
              <w:left w:val="nil"/>
              <w:bottom w:val="nil"/>
              <w:right w:val="nil"/>
            </w:tcBorders>
          </w:tcPr>
          <w:p w14:paraId="6C44D148" w14:textId="269EA581" w:rsidR="0071557E" w:rsidRPr="00BD3CBE" w:rsidRDefault="0071557E"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 xml:space="preserve">    </w:t>
            </w:r>
            <w:r w:rsidR="00791D63" w:rsidRPr="00BD3CBE">
              <w:rPr>
                <w:rFonts w:ascii="Times New Roman" w:hAnsi="Times New Roman" w:cs="Times New Roman"/>
                <w:color w:val="000000" w:themeColor="text1"/>
                <w:sz w:val="24"/>
                <w:szCs w:val="24"/>
              </w:rPr>
              <w:t>HR(95%CI)</w:t>
            </w:r>
          </w:p>
        </w:tc>
        <w:tc>
          <w:tcPr>
            <w:tcW w:w="1057" w:type="dxa"/>
            <w:tcBorders>
              <w:top w:val="nil"/>
              <w:left w:val="nil"/>
              <w:bottom w:val="nil"/>
              <w:right w:val="nil"/>
            </w:tcBorders>
          </w:tcPr>
          <w:p w14:paraId="271D99B0" w14:textId="582648C7" w:rsidR="0071557E" w:rsidRPr="00BD3CBE" w:rsidRDefault="0071557E"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 xml:space="preserve">1.00 </w:t>
            </w:r>
          </w:p>
        </w:tc>
        <w:tc>
          <w:tcPr>
            <w:tcW w:w="1842" w:type="dxa"/>
            <w:tcBorders>
              <w:top w:val="nil"/>
              <w:left w:val="nil"/>
              <w:bottom w:val="nil"/>
              <w:right w:val="nil"/>
            </w:tcBorders>
          </w:tcPr>
          <w:p w14:paraId="359DC962" w14:textId="4FC2E990" w:rsidR="0071557E" w:rsidRPr="00BD3CBE" w:rsidRDefault="0071557E"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1.01 (0.91-1.13)</w:t>
            </w:r>
          </w:p>
        </w:tc>
        <w:tc>
          <w:tcPr>
            <w:tcW w:w="1843" w:type="dxa"/>
            <w:tcBorders>
              <w:top w:val="nil"/>
              <w:left w:val="nil"/>
              <w:bottom w:val="nil"/>
              <w:right w:val="nil"/>
            </w:tcBorders>
          </w:tcPr>
          <w:p w14:paraId="01438348" w14:textId="03871481" w:rsidR="0071557E" w:rsidRPr="00BD3CBE" w:rsidRDefault="0071557E"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0.90 (0.81-1.01)</w:t>
            </w:r>
          </w:p>
        </w:tc>
        <w:tc>
          <w:tcPr>
            <w:tcW w:w="1843" w:type="dxa"/>
            <w:tcBorders>
              <w:top w:val="nil"/>
              <w:left w:val="nil"/>
              <w:bottom w:val="nil"/>
              <w:right w:val="nil"/>
            </w:tcBorders>
          </w:tcPr>
          <w:p w14:paraId="161009FF" w14:textId="702A4E82" w:rsidR="0071557E" w:rsidRPr="00BD3CBE" w:rsidRDefault="0071557E"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0.89 (0.80-0.99)</w:t>
            </w:r>
          </w:p>
        </w:tc>
        <w:tc>
          <w:tcPr>
            <w:tcW w:w="1843" w:type="dxa"/>
            <w:tcBorders>
              <w:top w:val="nil"/>
              <w:left w:val="nil"/>
              <w:bottom w:val="nil"/>
              <w:right w:val="nil"/>
            </w:tcBorders>
          </w:tcPr>
          <w:p w14:paraId="005C2EE5" w14:textId="2212D387" w:rsidR="0071557E" w:rsidRPr="00BD3CBE" w:rsidRDefault="0071557E"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0.90 (0.80-1.01)</w:t>
            </w:r>
          </w:p>
        </w:tc>
        <w:tc>
          <w:tcPr>
            <w:tcW w:w="850" w:type="dxa"/>
            <w:tcBorders>
              <w:top w:val="nil"/>
              <w:left w:val="nil"/>
              <w:bottom w:val="nil"/>
              <w:right w:val="nil"/>
            </w:tcBorders>
          </w:tcPr>
          <w:p w14:paraId="6B7FA918" w14:textId="4749B716" w:rsidR="0071557E" w:rsidRPr="00BD3CBE" w:rsidRDefault="0071557E" w:rsidP="00D11BAD">
            <w:pPr>
              <w:spacing w:line="480" w:lineRule="auto"/>
              <w:rPr>
                <w:rFonts w:ascii="Times New Roman" w:hAnsi="Times New Roman" w:cs="Times New Roman"/>
                <w:i/>
                <w:color w:val="000000" w:themeColor="text1"/>
                <w:sz w:val="24"/>
                <w:szCs w:val="24"/>
              </w:rPr>
            </w:pPr>
            <w:r w:rsidRPr="00BD3CBE">
              <w:rPr>
                <w:rFonts w:ascii="Times New Roman" w:hAnsi="Times New Roman" w:cs="Times New Roman"/>
                <w:i/>
                <w:color w:val="000000" w:themeColor="text1"/>
                <w:sz w:val="24"/>
                <w:szCs w:val="24"/>
              </w:rPr>
              <w:t>0.019</w:t>
            </w:r>
          </w:p>
        </w:tc>
        <w:tc>
          <w:tcPr>
            <w:tcW w:w="851" w:type="dxa"/>
            <w:tcBorders>
              <w:top w:val="nil"/>
              <w:left w:val="nil"/>
              <w:bottom w:val="nil"/>
              <w:right w:val="nil"/>
            </w:tcBorders>
          </w:tcPr>
          <w:p w14:paraId="06425924" w14:textId="04BD45F2" w:rsidR="0071557E" w:rsidRPr="00BD3CBE" w:rsidRDefault="0071557E" w:rsidP="00D11BAD">
            <w:pPr>
              <w:spacing w:line="480" w:lineRule="auto"/>
              <w:rPr>
                <w:rFonts w:ascii="Times New Roman" w:hAnsi="Times New Roman" w:cs="Times New Roman"/>
                <w:i/>
                <w:color w:val="000000" w:themeColor="text1"/>
                <w:sz w:val="24"/>
                <w:szCs w:val="24"/>
              </w:rPr>
            </w:pPr>
            <w:r w:rsidRPr="00BD3CBE">
              <w:rPr>
                <w:rFonts w:ascii="Times New Roman" w:hAnsi="Times New Roman" w:cs="Times New Roman"/>
                <w:i/>
                <w:color w:val="000000" w:themeColor="text1"/>
                <w:sz w:val="24"/>
                <w:szCs w:val="24"/>
              </w:rPr>
              <w:t>0.766</w:t>
            </w:r>
            <w:r w:rsidRPr="00BD3CBE">
              <w:rPr>
                <w:rFonts w:ascii="Times New Roman" w:hAnsi="Times New Roman" w:cs="Times New Roman"/>
                <w:i/>
                <w:color w:val="000000" w:themeColor="text1"/>
                <w:sz w:val="24"/>
                <w:szCs w:val="24"/>
                <w:vertAlign w:val="superscript"/>
              </w:rPr>
              <w:t>†</w:t>
            </w:r>
          </w:p>
        </w:tc>
        <w:tc>
          <w:tcPr>
            <w:tcW w:w="1842" w:type="dxa"/>
            <w:tcBorders>
              <w:top w:val="nil"/>
              <w:left w:val="nil"/>
              <w:bottom w:val="nil"/>
              <w:right w:val="nil"/>
            </w:tcBorders>
          </w:tcPr>
          <w:p w14:paraId="1B86F220" w14:textId="39D39D32" w:rsidR="0071557E" w:rsidRPr="00BD3CBE" w:rsidRDefault="0071557E"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0.90 (0.76-1.06)</w:t>
            </w:r>
          </w:p>
        </w:tc>
      </w:tr>
      <w:tr w:rsidR="00A27985" w:rsidRPr="00BD3CBE" w14:paraId="5AD873AE" w14:textId="77777777" w:rsidTr="00791D63">
        <w:tc>
          <w:tcPr>
            <w:tcW w:w="2771" w:type="dxa"/>
            <w:tcBorders>
              <w:top w:val="nil"/>
              <w:left w:val="nil"/>
              <w:bottom w:val="nil"/>
              <w:right w:val="nil"/>
            </w:tcBorders>
          </w:tcPr>
          <w:p w14:paraId="5534587F" w14:textId="37085D80" w:rsidR="0071557E" w:rsidRPr="00BD3CBE" w:rsidRDefault="0071557E"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 xml:space="preserve">        Proximal colon cancer</w:t>
            </w:r>
          </w:p>
        </w:tc>
        <w:tc>
          <w:tcPr>
            <w:tcW w:w="1057" w:type="dxa"/>
            <w:tcBorders>
              <w:top w:val="nil"/>
              <w:left w:val="nil"/>
              <w:bottom w:val="nil"/>
              <w:right w:val="nil"/>
            </w:tcBorders>
          </w:tcPr>
          <w:p w14:paraId="5433D93A" w14:textId="036557D6" w:rsidR="0071557E" w:rsidRPr="00BD3CBE" w:rsidRDefault="0071557E" w:rsidP="00D11BAD">
            <w:pPr>
              <w:spacing w:line="480" w:lineRule="auto"/>
              <w:rPr>
                <w:rFonts w:ascii="Times New Roman" w:hAnsi="Times New Roman" w:cs="Times New Roman"/>
                <w:color w:val="000000" w:themeColor="text1"/>
                <w:sz w:val="24"/>
                <w:szCs w:val="24"/>
              </w:rPr>
            </w:pPr>
          </w:p>
        </w:tc>
        <w:tc>
          <w:tcPr>
            <w:tcW w:w="1842" w:type="dxa"/>
            <w:tcBorders>
              <w:top w:val="nil"/>
              <w:left w:val="nil"/>
              <w:bottom w:val="nil"/>
              <w:right w:val="nil"/>
            </w:tcBorders>
          </w:tcPr>
          <w:p w14:paraId="64215EC9" w14:textId="4B0B165A" w:rsidR="0071557E" w:rsidRPr="00BD3CBE" w:rsidRDefault="0071557E" w:rsidP="00D11BAD">
            <w:pPr>
              <w:spacing w:line="480" w:lineRule="auto"/>
              <w:rPr>
                <w:rFonts w:ascii="Times New Roman" w:hAnsi="Times New Roman" w:cs="Times New Roman"/>
                <w:color w:val="000000" w:themeColor="text1"/>
                <w:sz w:val="24"/>
                <w:szCs w:val="24"/>
              </w:rPr>
            </w:pPr>
          </w:p>
        </w:tc>
        <w:tc>
          <w:tcPr>
            <w:tcW w:w="1843" w:type="dxa"/>
            <w:tcBorders>
              <w:top w:val="nil"/>
              <w:left w:val="nil"/>
              <w:bottom w:val="nil"/>
              <w:right w:val="nil"/>
            </w:tcBorders>
          </w:tcPr>
          <w:p w14:paraId="6F3E2141" w14:textId="71970E43" w:rsidR="0071557E" w:rsidRPr="00BD3CBE" w:rsidRDefault="0071557E" w:rsidP="00D11BAD">
            <w:pPr>
              <w:spacing w:line="480" w:lineRule="auto"/>
              <w:rPr>
                <w:rFonts w:ascii="Times New Roman" w:hAnsi="Times New Roman" w:cs="Times New Roman"/>
                <w:color w:val="000000" w:themeColor="text1"/>
                <w:sz w:val="24"/>
                <w:szCs w:val="24"/>
              </w:rPr>
            </w:pPr>
          </w:p>
        </w:tc>
        <w:tc>
          <w:tcPr>
            <w:tcW w:w="1843" w:type="dxa"/>
            <w:tcBorders>
              <w:top w:val="nil"/>
              <w:left w:val="nil"/>
              <w:bottom w:val="nil"/>
              <w:right w:val="nil"/>
            </w:tcBorders>
          </w:tcPr>
          <w:p w14:paraId="3D8EAB75" w14:textId="56E6DC1C" w:rsidR="0071557E" w:rsidRPr="00BD3CBE" w:rsidRDefault="0071557E" w:rsidP="00D11BAD">
            <w:pPr>
              <w:spacing w:line="480" w:lineRule="auto"/>
              <w:rPr>
                <w:rFonts w:ascii="Times New Roman" w:hAnsi="Times New Roman" w:cs="Times New Roman"/>
                <w:color w:val="000000" w:themeColor="text1"/>
                <w:sz w:val="24"/>
                <w:szCs w:val="24"/>
              </w:rPr>
            </w:pPr>
          </w:p>
        </w:tc>
        <w:tc>
          <w:tcPr>
            <w:tcW w:w="1843" w:type="dxa"/>
            <w:tcBorders>
              <w:top w:val="nil"/>
              <w:left w:val="nil"/>
              <w:bottom w:val="nil"/>
              <w:right w:val="nil"/>
            </w:tcBorders>
          </w:tcPr>
          <w:p w14:paraId="2554701D" w14:textId="1DC2D80B" w:rsidR="0071557E" w:rsidRPr="00BD3CBE" w:rsidRDefault="0071557E" w:rsidP="00D11BAD">
            <w:pPr>
              <w:spacing w:line="480" w:lineRule="auto"/>
              <w:rPr>
                <w:rFonts w:ascii="Times New Roman" w:hAnsi="Times New Roman" w:cs="Times New Roman"/>
                <w:color w:val="000000" w:themeColor="text1"/>
                <w:sz w:val="24"/>
                <w:szCs w:val="24"/>
              </w:rPr>
            </w:pPr>
          </w:p>
        </w:tc>
        <w:tc>
          <w:tcPr>
            <w:tcW w:w="850" w:type="dxa"/>
            <w:tcBorders>
              <w:top w:val="nil"/>
              <w:left w:val="nil"/>
              <w:bottom w:val="nil"/>
              <w:right w:val="nil"/>
            </w:tcBorders>
          </w:tcPr>
          <w:p w14:paraId="335DBC63" w14:textId="77777777" w:rsidR="0071557E" w:rsidRPr="00BD3CBE" w:rsidRDefault="0071557E" w:rsidP="00D11BAD">
            <w:pPr>
              <w:spacing w:line="480" w:lineRule="auto"/>
              <w:rPr>
                <w:rFonts w:ascii="Times New Roman" w:hAnsi="Times New Roman" w:cs="Times New Roman"/>
                <w:i/>
                <w:color w:val="000000" w:themeColor="text1"/>
                <w:sz w:val="24"/>
                <w:szCs w:val="24"/>
              </w:rPr>
            </w:pPr>
          </w:p>
        </w:tc>
        <w:tc>
          <w:tcPr>
            <w:tcW w:w="851" w:type="dxa"/>
            <w:tcBorders>
              <w:top w:val="nil"/>
              <w:left w:val="nil"/>
              <w:bottom w:val="nil"/>
              <w:right w:val="nil"/>
            </w:tcBorders>
          </w:tcPr>
          <w:p w14:paraId="6B6E0523" w14:textId="08BE11BC" w:rsidR="0071557E" w:rsidRPr="00BD3CBE" w:rsidRDefault="0071557E" w:rsidP="00D11BAD">
            <w:pPr>
              <w:spacing w:line="480" w:lineRule="auto"/>
              <w:rPr>
                <w:rFonts w:ascii="Times New Roman" w:hAnsi="Times New Roman" w:cs="Times New Roman"/>
                <w:i/>
                <w:color w:val="000000" w:themeColor="text1"/>
                <w:sz w:val="24"/>
                <w:szCs w:val="24"/>
              </w:rPr>
            </w:pPr>
          </w:p>
        </w:tc>
        <w:tc>
          <w:tcPr>
            <w:tcW w:w="1842" w:type="dxa"/>
            <w:tcBorders>
              <w:top w:val="nil"/>
              <w:left w:val="nil"/>
              <w:bottom w:val="nil"/>
              <w:right w:val="nil"/>
            </w:tcBorders>
          </w:tcPr>
          <w:p w14:paraId="2E10F01E" w14:textId="3A62629D" w:rsidR="0071557E" w:rsidRPr="00BD3CBE" w:rsidRDefault="0071557E" w:rsidP="00D11BAD">
            <w:pPr>
              <w:spacing w:line="480" w:lineRule="auto"/>
              <w:rPr>
                <w:rFonts w:ascii="Times New Roman" w:hAnsi="Times New Roman" w:cs="Times New Roman"/>
                <w:color w:val="000000" w:themeColor="text1"/>
                <w:sz w:val="24"/>
                <w:szCs w:val="24"/>
              </w:rPr>
            </w:pPr>
          </w:p>
        </w:tc>
      </w:tr>
      <w:tr w:rsidR="00A27985" w:rsidRPr="00BD3CBE" w14:paraId="0B81F90B" w14:textId="77777777" w:rsidTr="00791D63">
        <w:tc>
          <w:tcPr>
            <w:tcW w:w="2771" w:type="dxa"/>
            <w:tcBorders>
              <w:top w:val="nil"/>
              <w:left w:val="nil"/>
              <w:bottom w:val="nil"/>
              <w:right w:val="nil"/>
            </w:tcBorders>
          </w:tcPr>
          <w:p w14:paraId="5BC55B5C" w14:textId="143BD212" w:rsidR="0071557E" w:rsidRPr="00BD3CBE" w:rsidRDefault="0071557E"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 xml:space="preserve">        Cases</w:t>
            </w:r>
          </w:p>
        </w:tc>
        <w:tc>
          <w:tcPr>
            <w:tcW w:w="1057" w:type="dxa"/>
            <w:tcBorders>
              <w:top w:val="nil"/>
              <w:left w:val="nil"/>
              <w:bottom w:val="nil"/>
              <w:right w:val="nil"/>
            </w:tcBorders>
          </w:tcPr>
          <w:p w14:paraId="3D4EC2EF" w14:textId="1BF16ABA" w:rsidR="0071557E" w:rsidRPr="00BD3CBE" w:rsidRDefault="0071557E"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355</w:t>
            </w:r>
          </w:p>
        </w:tc>
        <w:tc>
          <w:tcPr>
            <w:tcW w:w="1842" w:type="dxa"/>
            <w:tcBorders>
              <w:top w:val="nil"/>
              <w:left w:val="nil"/>
              <w:bottom w:val="nil"/>
              <w:right w:val="nil"/>
            </w:tcBorders>
          </w:tcPr>
          <w:p w14:paraId="11991947" w14:textId="179818CC" w:rsidR="0071557E" w:rsidRPr="00BD3CBE" w:rsidRDefault="0071557E"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343</w:t>
            </w:r>
          </w:p>
        </w:tc>
        <w:tc>
          <w:tcPr>
            <w:tcW w:w="1843" w:type="dxa"/>
            <w:tcBorders>
              <w:top w:val="nil"/>
              <w:left w:val="nil"/>
              <w:bottom w:val="nil"/>
              <w:right w:val="nil"/>
            </w:tcBorders>
          </w:tcPr>
          <w:p w14:paraId="396B7317" w14:textId="40FBF891" w:rsidR="0071557E" w:rsidRPr="00BD3CBE" w:rsidRDefault="0071557E"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360</w:t>
            </w:r>
          </w:p>
        </w:tc>
        <w:tc>
          <w:tcPr>
            <w:tcW w:w="1843" w:type="dxa"/>
            <w:tcBorders>
              <w:top w:val="nil"/>
              <w:left w:val="nil"/>
              <w:bottom w:val="nil"/>
              <w:right w:val="nil"/>
            </w:tcBorders>
          </w:tcPr>
          <w:p w14:paraId="6A2AF8F8" w14:textId="1D7B9DD5" w:rsidR="0071557E" w:rsidRPr="00BD3CBE" w:rsidRDefault="0071557E"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416</w:t>
            </w:r>
          </w:p>
        </w:tc>
        <w:tc>
          <w:tcPr>
            <w:tcW w:w="1843" w:type="dxa"/>
            <w:tcBorders>
              <w:top w:val="nil"/>
              <w:left w:val="nil"/>
              <w:bottom w:val="nil"/>
              <w:right w:val="nil"/>
            </w:tcBorders>
          </w:tcPr>
          <w:p w14:paraId="0D9E241A" w14:textId="2A62AEF9" w:rsidR="0071557E" w:rsidRPr="00BD3CBE" w:rsidRDefault="0071557E"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403</w:t>
            </w:r>
          </w:p>
        </w:tc>
        <w:tc>
          <w:tcPr>
            <w:tcW w:w="850" w:type="dxa"/>
            <w:tcBorders>
              <w:top w:val="nil"/>
              <w:left w:val="nil"/>
              <w:bottom w:val="nil"/>
              <w:right w:val="nil"/>
            </w:tcBorders>
          </w:tcPr>
          <w:p w14:paraId="06DBC367" w14:textId="77777777" w:rsidR="0071557E" w:rsidRPr="00BD3CBE" w:rsidRDefault="0071557E" w:rsidP="00D11BAD">
            <w:pPr>
              <w:spacing w:line="480" w:lineRule="auto"/>
              <w:rPr>
                <w:rFonts w:ascii="Times New Roman" w:hAnsi="Times New Roman" w:cs="Times New Roman"/>
                <w:i/>
                <w:color w:val="000000" w:themeColor="text1"/>
                <w:sz w:val="24"/>
                <w:szCs w:val="24"/>
              </w:rPr>
            </w:pPr>
          </w:p>
        </w:tc>
        <w:tc>
          <w:tcPr>
            <w:tcW w:w="851" w:type="dxa"/>
            <w:tcBorders>
              <w:top w:val="nil"/>
              <w:left w:val="nil"/>
              <w:bottom w:val="nil"/>
              <w:right w:val="nil"/>
            </w:tcBorders>
          </w:tcPr>
          <w:p w14:paraId="37E4049C" w14:textId="77777777" w:rsidR="0071557E" w:rsidRPr="00BD3CBE" w:rsidRDefault="0071557E" w:rsidP="00D11BAD">
            <w:pPr>
              <w:spacing w:line="480" w:lineRule="auto"/>
              <w:rPr>
                <w:rFonts w:ascii="Times New Roman" w:hAnsi="Times New Roman" w:cs="Times New Roman"/>
                <w:i/>
                <w:color w:val="000000" w:themeColor="text1"/>
                <w:sz w:val="24"/>
                <w:szCs w:val="24"/>
              </w:rPr>
            </w:pPr>
          </w:p>
        </w:tc>
        <w:tc>
          <w:tcPr>
            <w:tcW w:w="1842" w:type="dxa"/>
            <w:tcBorders>
              <w:top w:val="nil"/>
              <w:left w:val="nil"/>
              <w:bottom w:val="nil"/>
              <w:right w:val="nil"/>
            </w:tcBorders>
          </w:tcPr>
          <w:p w14:paraId="4191A55F" w14:textId="77777777" w:rsidR="0071557E" w:rsidRPr="00BD3CBE" w:rsidRDefault="0071557E" w:rsidP="00D11BAD">
            <w:pPr>
              <w:spacing w:line="480" w:lineRule="auto"/>
              <w:rPr>
                <w:rFonts w:ascii="Times New Roman" w:hAnsi="Times New Roman" w:cs="Times New Roman"/>
                <w:color w:val="000000" w:themeColor="text1"/>
                <w:sz w:val="24"/>
                <w:szCs w:val="24"/>
              </w:rPr>
            </w:pPr>
          </w:p>
        </w:tc>
      </w:tr>
      <w:tr w:rsidR="00A27985" w:rsidRPr="00BD3CBE" w14:paraId="41A4DF5F" w14:textId="77777777" w:rsidTr="00791D63">
        <w:tc>
          <w:tcPr>
            <w:tcW w:w="2771" w:type="dxa"/>
            <w:tcBorders>
              <w:top w:val="nil"/>
              <w:left w:val="nil"/>
              <w:bottom w:val="nil"/>
              <w:right w:val="nil"/>
            </w:tcBorders>
          </w:tcPr>
          <w:p w14:paraId="3CDAD0AC" w14:textId="453345EE" w:rsidR="0071557E" w:rsidRPr="00BD3CBE" w:rsidRDefault="0071557E"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 xml:space="preserve">        </w:t>
            </w:r>
            <w:r w:rsidR="00791D63" w:rsidRPr="00BD3CBE">
              <w:rPr>
                <w:rFonts w:ascii="Times New Roman" w:hAnsi="Times New Roman" w:cs="Times New Roman"/>
                <w:color w:val="000000" w:themeColor="text1"/>
                <w:sz w:val="24"/>
                <w:szCs w:val="24"/>
              </w:rPr>
              <w:t>HR(95%CI)</w:t>
            </w:r>
          </w:p>
        </w:tc>
        <w:tc>
          <w:tcPr>
            <w:tcW w:w="1057" w:type="dxa"/>
            <w:tcBorders>
              <w:top w:val="nil"/>
              <w:left w:val="nil"/>
              <w:bottom w:val="nil"/>
              <w:right w:val="nil"/>
            </w:tcBorders>
          </w:tcPr>
          <w:p w14:paraId="318436FE" w14:textId="6C33156A" w:rsidR="0071557E" w:rsidRPr="00BD3CBE" w:rsidRDefault="0071557E"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 xml:space="preserve">1.00 </w:t>
            </w:r>
          </w:p>
        </w:tc>
        <w:tc>
          <w:tcPr>
            <w:tcW w:w="1842" w:type="dxa"/>
            <w:tcBorders>
              <w:top w:val="nil"/>
              <w:left w:val="nil"/>
              <w:bottom w:val="nil"/>
              <w:right w:val="nil"/>
            </w:tcBorders>
          </w:tcPr>
          <w:p w14:paraId="383E8651" w14:textId="7EC986BE" w:rsidR="0071557E" w:rsidRPr="00BD3CBE" w:rsidRDefault="0071557E"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1.00 (0.85-1.18)</w:t>
            </w:r>
          </w:p>
        </w:tc>
        <w:tc>
          <w:tcPr>
            <w:tcW w:w="1843" w:type="dxa"/>
            <w:tcBorders>
              <w:top w:val="nil"/>
              <w:left w:val="nil"/>
              <w:bottom w:val="nil"/>
              <w:right w:val="nil"/>
            </w:tcBorders>
          </w:tcPr>
          <w:p w14:paraId="51B3954F" w14:textId="14431997" w:rsidR="0071557E" w:rsidRPr="00BD3CBE" w:rsidRDefault="0071557E"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0.91 (0.77-1.07)</w:t>
            </w:r>
          </w:p>
        </w:tc>
        <w:tc>
          <w:tcPr>
            <w:tcW w:w="1843" w:type="dxa"/>
            <w:tcBorders>
              <w:top w:val="nil"/>
              <w:left w:val="nil"/>
              <w:bottom w:val="nil"/>
              <w:right w:val="nil"/>
            </w:tcBorders>
          </w:tcPr>
          <w:p w14:paraId="7173E744" w14:textId="6D39855A" w:rsidR="0071557E" w:rsidRPr="00BD3CBE" w:rsidRDefault="0071557E"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0.88 (0.76-1.03)</w:t>
            </w:r>
          </w:p>
        </w:tc>
        <w:tc>
          <w:tcPr>
            <w:tcW w:w="1843" w:type="dxa"/>
            <w:tcBorders>
              <w:top w:val="nil"/>
              <w:left w:val="nil"/>
              <w:bottom w:val="nil"/>
              <w:right w:val="nil"/>
            </w:tcBorders>
          </w:tcPr>
          <w:p w14:paraId="067C074E" w14:textId="52BDC32F" w:rsidR="0071557E" w:rsidRPr="00BD3CBE" w:rsidRDefault="0071557E"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0.95 (0.80-1.12)</w:t>
            </w:r>
          </w:p>
        </w:tc>
        <w:tc>
          <w:tcPr>
            <w:tcW w:w="850" w:type="dxa"/>
            <w:tcBorders>
              <w:top w:val="nil"/>
              <w:left w:val="nil"/>
              <w:bottom w:val="nil"/>
              <w:right w:val="nil"/>
            </w:tcBorders>
          </w:tcPr>
          <w:p w14:paraId="5F30E884" w14:textId="54F5B4B8" w:rsidR="0071557E" w:rsidRPr="00BD3CBE" w:rsidRDefault="0071557E" w:rsidP="00D11BAD">
            <w:pPr>
              <w:spacing w:line="480" w:lineRule="auto"/>
              <w:rPr>
                <w:rFonts w:ascii="Times New Roman" w:hAnsi="Times New Roman" w:cs="Times New Roman"/>
                <w:i/>
                <w:color w:val="000000" w:themeColor="text1"/>
                <w:sz w:val="24"/>
                <w:szCs w:val="24"/>
              </w:rPr>
            </w:pPr>
            <w:r w:rsidRPr="00BD3CBE">
              <w:rPr>
                <w:rFonts w:ascii="Times New Roman" w:hAnsi="Times New Roman" w:cs="Times New Roman"/>
                <w:i/>
                <w:color w:val="000000" w:themeColor="text1"/>
                <w:sz w:val="24"/>
                <w:szCs w:val="24"/>
              </w:rPr>
              <w:t>0.263</w:t>
            </w:r>
          </w:p>
        </w:tc>
        <w:tc>
          <w:tcPr>
            <w:tcW w:w="851" w:type="dxa"/>
            <w:tcBorders>
              <w:top w:val="nil"/>
              <w:left w:val="nil"/>
              <w:bottom w:val="nil"/>
              <w:right w:val="nil"/>
            </w:tcBorders>
          </w:tcPr>
          <w:p w14:paraId="723491D8" w14:textId="7EBB1024" w:rsidR="0071557E" w:rsidRPr="00BD3CBE" w:rsidRDefault="0071557E" w:rsidP="00D11BAD">
            <w:pPr>
              <w:spacing w:line="480" w:lineRule="auto"/>
              <w:rPr>
                <w:rFonts w:ascii="Times New Roman" w:hAnsi="Times New Roman" w:cs="Times New Roman"/>
                <w:i/>
                <w:color w:val="000000" w:themeColor="text1"/>
                <w:sz w:val="24"/>
                <w:szCs w:val="24"/>
              </w:rPr>
            </w:pPr>
            <w:r w:rsidRPr="00BD3CBE">
              <w:rPr>
                <w:rFonts w:ascii="Times New Roman" w:hAnsi="Times New Roman" w:cs="Times New Roman"/>
                <w:i/>
                <w:color w:val="000000" w:themeColor="text1"/>
                <w:sz w:val="24"/>
                <w:szCs w:val="24"/>
              </w:rPr>
              <w:t>0.902</w:t>
            </w:r>
            <w:r w:rsidRPr="00BD3CBE">
              <w:rPr>
                <w:rFonts w:ascii="Times New Roman" w:hAnsi="Times New Roman" w:cs="Times New Roman"/>
                <w:i/>
                <w:color w:val="000000" w:themeColor="text1"/>
                <w:sz w:val="24"/>
                <w:szCs w:val="24"/>
                <w:vertAlign w:val="superscript"/>
              </w:rPr>
              <w:t>‡</w:t>
            </w:r>
          </w:p>
        </w:tc>
        <w:tc>
          <w:tcPr>
            <w:tcW w:w="1842" w:type="dxa"/>
            <w:tcBorders>
              <w:top w:val="nil"/>
              <w:left w:val="nil"/>
              <w:bottom w:val="nil"/>
              <w:right w:val="nil"/>
            </w:tcBorders>
          </w:tcPr>
          <w:p w14:paraId="7254FE18" w14:textId="76C80354" w:rsidR="0071557E" w:rsidRPr="00BD3CBE" w:rsidRDefault="0071557E"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1.00 (0.78-1.26)</w:t>
            </w:r>
          </w:p>
        </w:tc>
      </w:tr>
      <w:tr w:rsidR="00A27985" w:rsidRPr="00BD3CBE" w14:paraId="60A2FE8F" w14:textId="77777777" w:rsidTr="00791D63">
        <w:tc>
          <w:tcPr>
            <w:tcW w:w="2771" w:type="dxa"/>
            <w:tcBorders>
              <w:top w:val="nil"/>
              <w:left w:val="nil"/>
              <w:bottom w:val="nil"/>
              <w:right w:val="nil"/>
            </w:tcBorders>
          </w:tcPr>
          <w:p w14:paraId="6D1A14B4" w14:textId="30D11B06" w:rsidR="0071557E" w:rsidRPr="00BD3CBE" w:rsidRDefault="0071557E"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 xml:space="preserve">        Distal colon cancer</w:t>
            </w:r>
          </w:p>
        </w:tc>
        <w:tc>
          <w:tcPr>
            <w:tcW w:w="1057" w:type="dxa"/>
            <w:tcBorders>
              <w:top w:val="nil"/>
              <w:left w:val="nil"/>
              <w:bottom w:val="nil"/>
              <w:right w:val="nil"/>
            </w:tcBorders>
          </w:tcPr>
          <w:p w14:paraId="1C992B63" w14:textId="11474C50" w:rsidR="0071557E" w:rsidRPr="00BD3CBE" w:rsidRDefault="0071557E" w:rsidP="00D11BAD">
            <w:pPr>
              <w:spacing w:line="480" w:lineRule="auto"/>
              <w:rPr>
                <w:rFonts w:ascii="Times New Roman" w:hAnsi="Times New Roman" w:cs="Times New Roman"/>
                <w:color w:val="000000" w:themeColor="text1"/>
                <w:sz w:val="24"/>
                <w:szCs w:val="24"/>
              </w:rPr>
            </w:pPr>
          </w:p>
        </w:tc>
        <w:tc>
          <w:tcPr>
            <w:tcW w:w="1842" w:type="dxa"/>
            <w:tcBorders>
              <w:top w:val="nil"/>
              <w:left w:val="nil"/>
              <w:bottom w:val="nil"/>
              <w:right w:val="nil"/>
            </w:tcBorders>
          </w:tcPr>
          <w:p w14:paraId="3B224151" w14:textId="54A32174" w:rsidR="0071557E" w:rsidRPr="00BD3CBE" w:rsidRDefault="0071557E" w:rsidP="00D11BAD">
            <w:pPr>
              <w:spacing w:line="480" w:lineRule="auto"/>
              <w:rPr>
                <w:rFonts w:ascii="Times New Roman" w:hAnsi="Times New Roman" w:cs="Times New Roman"/>
                <w:color w:val="000000" w:themeColor="text1"/>
                <w:sz w:val="24"/>
                <w:szCs w:val="24"/>
              </w:rPr>
            </w:pPr>
          </w:p>
        </w:tc>
        <w:tc>
          <w:tcPr>
            <w:tcW w:w="1843" w:type="dxa"/>
            <w:tcBorders>
              <w:top w:val="nil"/>
              <w:left w:val="nil"/>
              <w:bottom w:val="nil"/>
              <w:right w:val="nil"/>
            </w:tcBorders>
          </w:tcPr>
          <w:p w14:paraId="2C309DCA" w14:textId="19C278DB" w:rsidR="0071557E" w:rsidRPr="00BD3CBE" w:rsidRDefault="0071557E" w:rsidP="00D11BAD">
            <w:pPr>
              <w:spacing w:line="480" w:lineRule="auto"/>
              <w:rPr>
                <w:rFonts w:ascii="Times New Roman" w:hAnsi="Times New Roman" w:cs="Times New Roman"/>
                <w:color w:val="000000" w:themeColor="text1"/>
                <w:sz w:val="24"/>
                <w:szCs w:val="24"/>
              </w:rPr>
            </w:pPr>
          </w:p>
        </w:tc>
        <w:tc>
          <w:tcPr>
            <w:tcW w:w="1843" w:type="dxa"/>
            <w:tcBorders>
              <w:top w:val="nil"/>
              <w:left w:val="nil"/>
              <w:bottom w:val="nil"/>
              <w:right w:val="nil"/>
            </w:tcBorders>
          </w:tcPr>
          <w:p w14:paraId="60220E4C" w14:textId="4AAAE93C" w:rsidR="0071557E" w:rsidRPr="00BD3CBE" w:rsidRDefault="0071557E" w:rsidP="00D11BAD">
            <w:pPr>
              <w:spacing w:line="480" w:lineRule="auto"/>
              <w:rPr>
                <w:rFonts w:ascii="Times New Roman" w:hAnsi="Times New Roman" w:cs="Times New Roman"/>
                <w:color w:val="000000" w:themeColor="text1"/>
                <w:sz w:val="24"/>
                <w:szCs w:val="24"/>
              </w:rPr>
            </w:pPr>
          </w:p>
        </w:tc>
        <w:tc>
          <w:tcPr>
            <w:tcW w:w="1843" w:type="dxa"/>
            <w:tcBorders>
              <w:top w:val="nil"/>
              <w:left w:val="nil"/>
              <w:bottom w:val="nil"/>
              <w:right w:val="nil"/>
            </w:tcBorders>
          </w:tcPr>
          <w:p w14:paraId="158B5121" w14:textId="1C502BBE" w:rsidR="0071557E" w:rsidRPr="00BD3CBE" w:rsidRDefault="0071557E" w:rsidP="00D11BAD">
            <w:pPr>
              <w:spacing w:line="480" w:lineRule="auto"/>
              <w:rPr>
                <w:rFonts w:ascii="Times New Roman" w:hAnsi="Times New Roman" w:cs="Times New Roman"/>
                <w:color w:val="000000" w:themeColor="text1"/>
                <w:sz w:val="24"/>
                <w:szCs w:val="24"/>
              </w:rPr>
            </w:pPr>
          </w:p>
        </w:tc>
        <w:tc>
          <w:tcPr>
            <w:tcW w:w="850" w:type="dxa"/>
            <w:tcBorders>
              <w:top w:val="nil"/>
              <w:left w:val="nil"/>
              <w:bottom w:val="nil"/>
              <w:right w:val="nil"/>
            </w:tcBorders>
          </w:tcPr>
          <w:p w14:paraId="1CB41876" w14:textId="77777777" w:rsidR="0071557E" w:rsidRPr="00BD3CBE" w:rsidRDefault="0071557E" w:rsidP="00D11BAD">
            <w:pPr>
              <w:spacing w:line="480" w:lineRule="auto"/>
              <w:rPr>
                <w:rFonts w:ascii="Times New Roman" w:hAnsi="Times New Roman" w:cs="Times New Roman"/>
                <w:i/>
                <w:color w:val="000000" w:themeColor="text1"/>
                <w:sz w:val="24"/>
                <w:szCs w:val="24"/>
              </w:rPr>
            </w:pPr>
          </w:p>
        </w:tc>
        <w:tc>
          <w:tcPr>
            <w:tcW w:w="851" w:type="dxa"/>
            <w:tcBorders>
              <w:top w:val="nil"/>
              <w:left w:val="nil"/>
              <w:bottom w:val="nil"/>
              <w:right w:val="nil"/>
            </w:tcBorders>
          </w:tcPr>
          <w:p w14:paraId="5B6ACAF6" w14:textId="77777777" w:rsidR="0071557E" w:rsidRPr="00BD3CBE" w:rsidRDefault="0071557E" w:rsidP="00D11BAD">
            <w:pPr>
              <w:spacing w:line="480" w:lineRule="auto"/>
              <w:rPr>
                <w:rFonts w:ascii="Times New Roman" w:hAnsi="Times New Roman" w:cs="Times New Roman"/>
                <w:i/>
                <w:color w:val="000000" w:themeColor="text1"/>
                <w:sz w:val="24"/>
                <w:szCs w:val="24"/>
              </w:rPr>
            </w:pPr>
          </w:p>
        </w:tc>
        <w:tc>
          <w:tcPr>
            <w:tcW w:w="1842" w:type="dxa"/>
            <w:tcBorders>
              <w:top w:val="nil"/>
              <w:left w:val="nil"/>
              <w:bottom w:val="nil"/>
              <w:right w:val="nil"/>
            </w:tcBorders>
          </w:tcPr>
          <w:p w14:paraId="441B268E" w14:textId="65CBEDB3" w:rsidR="0071557E" w:rsidRPr="00BD3CBE" w:rsidRDefault="0071557E" w:rsidP="00D11BAD">
            <w:pPr>
              <w:spacing w:line="480" w:lineRule="auto"/>
              <w:rPr>
                <w:rFonts w:ascii="Times New Roman" w:hAnsi="Times New Roman" w:cs="Times New Roman"/>
                <w:color w:val="000000" w:themeColor="text1"/>
                <w:sz w:val="24"/>
                <w:szCs w:val="24"/>
              </w:rPr>
            </w:pPr>
          </w:p>
        </w:tc>
      </w:tr>
      <w:tr w:rsidR="00A27985" w:rsidRPr="00BD3CBE" w14:paraId="711517CC" w14:textId="77777777" w:rsidTr="00791D63">
        <w:tc>
          <w:tcPr>
            <w:tcW w:w="2771" w:type="dxa"/>
            <w:tcBorders>
              <w:top w:val="nil"/>
              <w:left w:val="nil"/>
              <w:bottom w:val="nil"/>
              <w:right w:val="nil"/>
            </w:tcBorders>
          </w:tcPr>
          <w:p w14:paraId="5B9B67E7" w14:textId="513EDC87" w:rsidR="0071557E" w:rsidRPr="00BD3CBE" w:rsidRDefault="0071557E"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 xml:space="preserve">        Cases</w:t>
            </w:r>
          </w:p>
        </w:tc>
        <w:tc>
          <w:tcPr>
            <w:tcW w:w="1057" w:type="dxa"/>
            <w:tcBorders>
              <w:top w:val="nil"/>
              <w:left w:val="nil"/>
              <w:bottom w:val="nil"/>
              <w:right w:val="nil"/>
            </w:tcBorders>
          </w:tcPr>
          <w:p w14:paraId="73EDF290" w14:textId="0513E122" w:rsidR="0071557E" w:rsidRPr="00BD3CBE" w:rsidRDefault="0071557E"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322</w:t>
            </w:r>
          </w:p>
        </w:tc>
        <w:tc>
          <w:tcPr>
            <w:tcW w:w="1842" w:type="dxa"/>
            <w:tcBorders>
              <w:top w:val="nil"/>
              <w:left w:val="nil"/>
              <w:bottom w:val="nil"/>
              <w:right w:val="nil"/>
            </w:tcBorders>
          </w:tcPr>
          <w:p w14:paraId="0A7F82DD" w14:textId="66B080CF" w:rsidR="0071557E" w:rsidRPr="00BD3CBE" w:rsidRDefault="0071557E"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335</w:t>
            </w:r>
          </w:p>
        </w:tc>
        <w:tc>
          <w:tcPr>
            <w:tcW w:w="1843" w:type="dxa"/>
            <w:tcBorders>
              <w:top w:val="nil"/>
              <w:left w:val="nil"/>
              <w:bottom w:val="nil"/>
              <w:right w:val="nil"/>
            </w:tcBorders>
          </w:tcPr>
          <w:p w14:paraId="58CC1833" w14:textId="1C4A6C87" w:rsidR="0071557E" w:rsidRPr="00BD3CBE" w:rsidRDefault="0071557E"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329</w:t>
            </w:r>
          </w:p>
        </w:tc>
        <w:tc>
          <w:tcPr>
            <w:tcW w:w="1843" w:type="dxa"/>
            <w:tcBorders>
              <w:top w:val="nil"/>
              <w:left w:val="nil"/>
              <w:bottom w:val="nil"/>
              <w:right w:val="nil"/>
            </w:tcBorders>
          </w:tcPr>
          <w:p w14:paraId="28C9340C" w14:textId="6E323D06" w:rsidR="0071557E" w:rsidRPr="00BD3CBE" w:rsidRDefault="0071557E"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392</w:t>
            </w:r>
          </w:p>
        </w:tc>
        <w:tc>
          <w:tcPr>
            <w:tcW w:w="1843" w:type="dxa"/>
            <w:tcBorders>
              <w:top w:val="nil"/>
              <w:left w:val="nil"/>
              <w:bottom w:val="nil"/>
              <w:right w:val="nil"/>
            </w:tcBorders>
          </w:tcPr>
          <w:p w14:paraId="49DE69D4" w14:textId="185C020C" w:rsidR="0071557E" w:rsidRPr="00BD3CBE" w:rsidRDefault="0071557E"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365</w:t>
            </w:r>
          </w:p>
        </w:tc>
        <w:tc>
          <w:tcPr>
            <w:tcW w:w="850" w:type="dxa"/>
            <w:tcBorders>
              <w:top w:val="nil"/>
              <w:left w:val="nil"/>
              <w:bottom w:val="nil"/>
              <w:right w:val="nil"/>
            </w:tcBorders>
          </w:tcPr>
          <w:p w14:paraId="748ED011" w14:textId="77777777" w:rsidR="0071557E" w:rsidRPr="00BD3CBE" w:rsidRDefault="0071557E" w:rsidP="00D11BAD">
            <w:pPr>
              <w:spacing w:line="480" w:lineRule="auto"/>
              <w:rPr>
                <w:rFonts w:ascii="Times New Roman" w:hAnsi="Times New Roman" w:cs="Times New Roman"/>
                <w:i/>
                <w:color w:val="000000" w:themeColor="text1"/>
                <w:sz w:val="24"/>
                <w:szCs w:val="24"/>
              </w:rPr>
            </w:pPr>
          </w:p>
        </w:tc>
        <w:tc>
          <w:tcPr>
            <w:tcW w:w="851" w:type="dxa"/>
            <w:tcBorders>
              <w:top w:val="nil"/>
              <w:left w:val="nil"/>
              <w:bottom w:val="nil"/>
              <w:right w:val="nil"/>
            </w:tcBorders>
          </w:tcPr>
          <w:p w14:paraId="25D10527" w14:textId="77777777" w:rsidR="0071557E" w:rsidRPr="00BD3CBE" w:rsidRDefault="0071557E" w:rsidP="00D11BAD">
            <w:pPr>
              <w:spacing w:line="480" w:lineRule="auto"/>
              <w:rPr>
                <w:rFonts w:ascii="Times New Roman" w:hAnsi="Times New Roman" w:cs="Times New Roman"/>
                <w:i/>
                <w:color w:val="000000" w:themeColor="text1"/>
                <w:sz w:val="24"/>
                <w:szCs w:val="24"/>
              </w:rPr>
            </w:pPr>
          </w:p>
        </w:tc>
        <w:tc>
          <w:tcPr>
            <w:tcW w:w="1842" w:type="dxa"/>
            <w:tcBorders>
              <w:top w:val="nil"/>
              <w:left w:val="nil"/>
              <w:bottom w:val="nil"/>
              <w:right w:val="nil"/>
            </w:tcBorders>
          </w:tcPr>
          <w:p w14:paraId="5EBF6F13" w14:textId="77777777" w:rsidR="0071557E" w:rsidRPr="00BD3CBE" w:rsidRDefault="0071557E" w:rsidP="00D11BAD">
            <w:pPr>
              <w:spacing w:line="480" w:lineRule="auto"/>
              <w:rPr>
                <w:rFonts w:ascii="Times New Roman" w:hAnsi="Times New Roman" w:cs="Times New Roman"/>
                <w:color w:val="000000" w:themeColor="text1"/>
                <w:sz w:val="24"/>
                <w:szCs w:val="24"/>
              </w:rPr>
            </w:pPr>
          </w:p>
        </w:tc>
      </w:tr>
      <w:tr w:rsidR="00A27985" w:rsidRPr="00BD3CBE" w14:paraId="547D184D" w14:textId="77777777" w:rsidTr="00791D63">
        <w:tc>
          <w:tcPr>
            <w:tcW w:w="2771" w:type="dxa"/>
            <w:tcBorders>
              <w:top w:val="nil"/>
              <w:left w:val="nil"/>
              <w:bottom w:val="nil"/>
              <w:right w:val="nil"/>
            </w:tcBorders>
          </w:tcPr>
          <w:p w14:paraId="6C15EFFE" w14:textId="5BC72285" w:rsidR="0071557E" w:rsidRPr="00BD3CBE" w:rsidRDefault="0071557E"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 xml:space="preserve">        </w:t>
            </w:r>
            <w:r w:rsidR="00791D63" w:rsidRPr="00BD3CBE">
              <w:rPr>
                <w:rFonts w:ascii="Times New Roman" w:hAnsi="Times New Roman" w:cs="Times New Roman"/>
                <w:color w:val="000000" w:themeColor="text1"/>
                <w:sz w:val="24"/>
                <w:szCs w:val="24"/>
              </w:rPr>
              <w:t>HR(95%CI)</w:t>
            </w:r>
          </w:p>
        </w:tc>
        <w:tc>
          <w:tcPr>
            <w:tcW w:w="1057" w:type="dxa"/>
            <w:tcBorders>
              <w:top w:val="nil"/>
              <w:left w:val="nil"/>
              <w:bottom w:val="nil"/>
              <w:right w:val="nil"/>
            </w:tcBorders>
          </w:tcPr>
          <w:p w14:paraId="20A4CF53" w14:textId="6DA9CBBE" w:rsidR="0071557E" w:rsidRPr="00BD3CBE" w:rsidRDefault="0071557E"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 xml:space="preserve">1.00 </w:t>
            </w:r>
          </w:p>
        </w:tc>
        <w:tc>
          <w:tcPr>
            <w:tcW w:w="1842" w:type="dxa"/>
            <w:tcBorders>
              <w:top w:val="nil"/>
              <w:left w:val="nil"/>
              <w:bottom w:val="nil"/>
              <w:right w:val="nil"/>
            </w:tcBorders>
          </w:tcPr>
          <w:p w14:paraId="6DB253C7" w14:textId="25FA2280" w:rsidR="0071557E" w:rsidRPr="00BD3CBE" w:rsidRDefault="0071557E"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1.08 (0.91-1.28)</w:t>
            </w:r>
          </w:p>
        </w:tc>
        <w:tc>
          <w:tcPr>
            <w:tcW w:w="1843" w:type="dxa"/>
            <w:tcBorders>
              <w:top w:val="nil"/>
              <w:left w:val="nil"/>
              <w:bottom w:val="nil"/>
              <w:right w:val="nil"/>
            </w:tcBorders>
          </w:tcPr>
          <w:p w14:paraId="6D44F512" w14:textId="080A4053" w:rsidR="0071557E" w:rsidRPr="00BD3CBE" w:rsidRDefault="0071557E"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0.89 (0.75-1.06)</w:t>
            </w:r>
          </w:p>
        </w:tc>
        <w:tc>
          <w:tcPr>
            <w:tcW w:w="1843" w:type="dxa"/>
            <w:tcBorders>
              <w:top w:val="nil"/>
              <w:left w:val="nil"/>
              <w:bottom w:val="nil"/>
              <w:right w:val="nil"/>
            </w:tcBorders>
          </w:tcPr>
          <w:p w14:paraId="097AB671" w14:textId="0C526FFF" w:rsidR="0071557E" w:rsidRPr="00BD3CBE" w:rsidRDefault="0071557E"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0.93 (0.79-1.09)</w:t>
            </w:r>
          </w:p>
        </w:tc>
        <w:tc>
          <w:tcPr>
            <w:tcW w:w="1843" w:type="dxa"/>
            <w:tcBorders>
              <w:top w:val="nil"/>
              <w:left w:val="nil"/>
              <w:bottom w:val="nil"/>
              <w:right w:val="nil"/>
            </w:tcBorders>
          </w:tcPr>
          <w:p w14:paraId="43B5CD1D" w14:textId="519F33D2" w:rsidR="0071557E" w:rsidRPr="00BD3CBE" w:rsidRDefault="0071557E"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0.85 (0.71-1.01)</w:t>
            </w:r>
          </w:p>
        </w:tc>
        <w:tc>
          <w:tcPr>
            <w:tcW w:w="850" w:type="dxa"/>
            <w:tcBorders>
              <w:top w:val="nil"/>
              <w:left w:val="nil"/>
              <w:bottom w:val="nil"/>
              <w:right w:val="nil"/>
            </w:tcBorders>
          </w:tcPr>
          <w:p w14:paraId="308AB6FD" w14:textId="6393E33E" w:rsidR="0071557E" w:rsidRPr="00BD3CBE" w:rsidRDefault="0071557E" w:rsidP="00D11BAD">
            <w:pPr>
              <w:spacing w:line="480" w:lineRule="auto"/>
              <w:rPr>
                <w:rFonts w:ascii="Times New Roman" w:hAnsi="Times New Roman" w:cs="Times New Roman"/>
                <w:i/>
                <w:color w:val="000000" w:themeColor="text1"/>
                <w:sz w:val="24"/>
                <w:szCs w:val="24"/>
              </w:rPr>
            </w:pPr>
            <w:r w:rsidRPr="00BD3CBE">
              <w:rPr>
                <w:rFonts w:ascii="Times New Roman" w:hAnsi="Times New Roman" w:cs="Times New Roman"/>
                <w:i/>
                <w:color w:val="000000" w:themeColor="text1"/>
                <w:sz w:val="24"/>
                <w:szCs w:val="24"/>
              </w:rPr>
              <w:t>0.038</w:t>
            </w:r>
          </w:p>
        </w:tc>
        <w:tc>
          <w:tcPr>
            <w:tcW w:w="851" w:type="dxa"/>
            <w:tcBorders>
              <w:top w:val="nil"/>
              <w:left w:val="nil"/>
              <w:bottom w:val="nil"/>
              <w:right w:val="nil"/>
            </w:tcBorders>
          </w:tcPr>
          <w:p w14:paraId="3214EEBF" w14:textId="77777777" w:rsidR="0071557E" w:rsidRPr="00BD3CBE" w:rsidRDefault="0071557E" w:rsidP="00D11BAD">
            <w:pPr>
              <w:spacing w:line="480" w:lineRule="auto"/>
              <w:rPr>
                <w:rFonts w:ascii="Times New Roman" w:hAnsi="Times New Roman" w:cs="Times New Roman"/>
                <w:i/>
                <w:color w:val="000000" w:themeColor="text1"/>
                <w:sz w:val="24"/>
                <w:szCs w:val="24"/>
              </w:rPr>
            </w:pPr>
          </w:p>
        </w:tc>
        <w:tc>
          <w:tcPr>
            <w:tcW w:w="1842" w:type="dxa"/>
            <w:tcBorders>
              <w:top w:val="nil"/>
              <w:left w:val="nil"/>
              <w:bottom w:val="nil"/>
              <w:right w:val="nil"/>
            </w:tcBorders>
          </w:tcPr>
          <w:p w14:paraId="549ADF80" w14:textId="2AF91E87" w:rsidR="0071557E" w:rsidRPr="00BD3CBE" w:rsidRDefault="0071557E"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0.80 (0.61-1.03)</w:t>
            </w:r>
          </w:p>
        </w:tc>
      </w:tr>
      <w:tr w:rsidR="00A27985" w:rsidRPr="00BD3CBE" w14:paraId="466EB467" w14:textId="77777777" w:rsidTr="00791D63">
        <w:tc>
          <w:tcPr>
            <w:tcW w:w="2771" w:type="dxa"/>
            <w:tcBorders>
              <w:top w:val="nil"/>
              <w:left w:val="nil"/>
              <w:bottom w:val="nil"/>
              <w:right w:val="nil"/>
            </w:tcBorders>
          </w:tcPr>
          <w:p w14:paraId="5E1A23E7" w14:textId="5245C0C4" w:rsidR="0071557E" w:rsidRPr="00BD3CBE" w:rsidRDefault="0071557E"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 xml:space="preserve">    Rectal cancer</w:t>
            </w:r>
          </w:p>
        </w:tc>
        <w:tc>
          <w:tcPr>
            <w:tcW w:w="1057" w:type="dxa"/>
            <w:tcBorders>
              <w:top w:val="nil"/>
              <w:left w:val="nil"/>
              <w:bottom w:val="nil"/>
              <w:right w:val="nil"/>
            </w:tcBorders>
          </w:tcPr>
          <w:p w14:paraId="2BE03E45" w14:textId="7776881B" w:rsidR="0071557E" w:rsidRPr="00BD3CBE" w:rsidRDefault="0071557E" w:rsidP="00D11BAD">
            <w:pPr>
              <w:spacing w:line="480" w:lineRule="auto"/>
              <w:rPr>
                <w:rFonts w:ascii="Times New Roman" w:hAnsi="Times New Roman" w:cs="Times New Roman"/>
                <w:color w:val="000000" w:themeColor="text1"/>
                <w:sz w:val="24"/>
                <w:szCs w:val="24"/>
              </w:rPr>
            </w:pPr>
          </w:p>
        </w:tc>
        <w:tc>
          <w:tcPr>
            <w:tcW w:w="1842" w:type="dxa"/>
            <w:tcBorders>
              <w:top w:val="nil"/>
              <w:left w:val="nil"/>
              <w:bottom w:val="nil"/>
              <w:right w:val="nil"/>
            </w:tcBorders>
          </w:tcPr>
          <w:p w14:paraId="54C19F61" w14:textId="3211FF29" w:rsidR="0071557E" w:rsidRPr="00BD3CBE" w:rsidRDefault="0071557E" w:rsidP="00D11BAD">
            <w:pPr>
              <w:spacing w:line="480" w:lineRule="auto"/>
              <w:rPr>
                <w:rFonts w:ascii="Times New Roman" w:hAnsi="Times New Roman" w:cs="Times New Roman"/>
                <w:color w:val="000000" w:themeColor="text1"/>
                <w:sz w:val="24"/>
                <w:szCs w:val="24"/>
              </w:rPr>
            </w:pPr>
          </w:p>
        </w:tc>
        <w:tc>
          <w:tcPr>
            <w:tcW w:w="1843" w:type="dxa"/>
            <w:tcBorders>
              <w:top w:val="nil"/>
              <w:left w:val="nil"/>
              <w:bottom w:val="nil"/>
              <w:right w:val="nil"/>
            </w:tcBorders>
          </w:tcPr>
          <w:p w14:paraId="230C1C90" w14:textId="5B0A37F8" w:rsidR="0071557E" w:rsidRPr="00BD3CBE" w:rsidRDefault="0071557E" w:rsidP="00D11BAD">
            <w:pPr>
              <w:spacing w:line="480" w:lineRule="auto"/>
              <w:rPr>
                <w:rFonts w:ascii="Times New Roman" w:hAnsi="Times New Roman" w:cs="Times New Roman"/>
                <w:color w:val="000000" w:themeColor="text1"/>
                <w:sz w:val="24"/>
                <w:szCs w:val="24"/>
              </w:rPr>
            </w:pPr>
          </w:p>
        </w:tc>
        <w:tc>
          <w:tcPr>
            <w:tcW w:w="1843" w:type="dxa"/>
            <w:tcBorders>
              <w:top w:val="nil"/>
              <w:left w:val="nil"/>
              <w:bottom w:val="nil"/>
              <w:right w:val="nil"/>
            </w:tcBorders>
          </w:tcPr>
          <w:p w14:paraId="22B08F5D" w14:textId="4817FB23" w:rsidR="0071557E" w:rsidRPr="00BD3CBE" w:rsidRDefault="0071557E" w:rsidP="00D11BAD">
            <w:pPr>
              <w:spacing w:line="480" w:lineRule="auto"/>
              <w:rPr>
                <w:rFonts w:ascii="Times New Roman" w:hAnsi="Times New Roman" w:cs="Times New Roman"/>
                <w:color w:val="000000" w:themeColor="text1"/>
                <w:sz w:val="24"/>
                <w:szCs w:val="24"/>
              </w:rPr>
            </w:pPr>
          </w:p>
        </w:tc>
        <w:tc>
          <w:tcPr>
            <w:tcW w:w="1843" w:type="dxa"/>
            <w:tcBorders>
              <w:top w:val="nil"/>
              <w:left w:val="nil"/>
              <w:bottom w:val="nil"/>
              <w:right w:val="nil"/>
            </w:tcBorders>
          </w:tcPr>
          <w:p w14:paraId="6A78AE76" w14:textId="05F94D52" w:rsidR="0071557E" w:rsidRPr="00BD3CBE" w:rsidRDefault="0071557E" w:rsidP="00D11BAD">
            <w:pPr>
              <w:spacing w:line="480" w:lineRule="auto"/>
              <w:rPr>
                <w:rFonts w:ascii="Times New Roman" w:hAnsi="Times New Roman" w:cs="Times New Roman"/>
                <w:color w:val="000000" w:themeColor="text1"/>
                <w:sz w:val="24"/>
                <w:szCs w:val="24"/>
              </w:rPr>
            </w:pPr>
          </w:p>
        </w:tc>
        <w:tc>
          <w:tcPr>
            <w:tcW w:w="850" w:type="dxa"/>
            <w:tcBorders>
              <w:top w:val="nil"/>
              <w:left w:val="nil"/>
              <w:bottom w:val="nil"/>
              <w:right w:val="nil"/>
            </w:tcBorders>
          </w:tcPr>
          <w:p w14:paraId="32C9D03E" w14:textId="77777777" w:rsidR="0071557E" w:rsidRPr="00BD3CBE" w:rsidRDefault="0071557E" w:rsidP="00D11BAD">
            <w:pPr>
              <w:spacing w:line="480" w:lineRule="auto"/>
              <w:rPr>
                <w:rFonts w:ascii="Times New Roman" w:hAnsi="Times New Roman" w:cs="Times New Roman"/>
                <w:i/>
                <w:color w:val="000000" w:themeColor="text1"/>
                <w:sz w:val="24"/>
                <w:szCs w:val="24"/>
              </w:rPr>
            </w:pPr>
          </w:p>
        </w:tc>
        <w:tc>
          <w:tcPr>
            <w:tcW w:w="851" w:type="dxa"/>
            <w:tcBorders>
              <w:top w:val="nil"/>
              <w:left w:val="nil"/>
              <w:bottom w:val="nil"/>
              <w:right w:val="nil"/>
            </w:tcBorders>
          </w:tcPr>
          <w:p w14:paraId="75956007" w14:textId="77777777" w:rsidR="0071557E" w:rsidRPr="00BD3CBE" w:rsidRDefault="0071557E" w:rsidP="00D11BAD">
            <w:pPr>
              <w:spacing w:line="480" w:lineRule="auto"/>
              <w:rPr>
                <w:rFonts w:ascii="Times New Roman" w:hAnsi="Times New Roman" w:cs="Times New Roman"/>
                <w:i/>
                <w:color w:val="000000" w:themeColor="text1"/>
                <w:sz w:val="24"/>
                <w:szCs w:val="24"/>
              </w:rPr>
            </w:pPr>
          </w:p>
        </w:tc>
        <w:tc>
          <w:tcPr>
            <w:tcW w:w="1842" w:type="dxa"/>
            <w:tcBorders>
              <w:top w:val="nil"/>
              <w:left w:val="nil"/>
              <w:bottom w:val="nil"/>
              <w:right w:val="nil"/>
            </w:tcBorders>
          </w:tcPr>
          <w:p w14:paraId="0346992B" w14:textId="6817D6B9" w:rsidR="0071557E" w:rsidRPr="00BD3CBE" w:rsidRDefault="0071557E" w:rsidP="00D11BAD">
            <w:pPr>
              <w:spacing w:line="480" w:lineRule="auto"/>
              <w:rPr>
                <w:rFonts w:ascii="Times New Roman" w:hAnsi="Times New Roman" w:cs="Times New Roman"/>
                <w:color w:val="000000" w:themeColor="text1"/>
                <w:sz w:val="24"/>
                <w:szCs w:val="24"/>
              </w:rPr>
            </w:pPr>
          </w:p>
        </w:tc>
      </w:tr>
      <w:tr w:rsidR="00A27985" w:rsidRPr="00BD3CBE" w14:paraId="64D166D5" w14:textId="77777777" w:rsidTr="00791D63">
        <w:tc>
          <w:tcPr>
            <w:tcW w:w="2771" w:type="dxa"/>
            <w:tcBorders>
              <w:top w:val="nil"/>
              <w:left w:val="nil"/>
              <w:bottom w:val="nil"/>
              <w:right w:val="nil"/>
            </w:tcBorders>
          </w:tcPr>
          <w:p w14:paraId="2E86253D" w14:textId="5062DA09" w:rsidR="0071557E" w:rsidRPr="00BD3CBE" w:rsidRDefault="0071557E"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 xml:space="preserve">    Cases</w:t>
            </w:r>
          </w:p>
        </w:tc>
        <w:tc>
          <w:tcPr>
            <w:tcW w:w="1057" w:type="dxa"/>
            <w:tcBorders>
              <w:top w:val="nil"/>
              <w:left w:val="nil"/>
              <w:bottom w:val="nil"/>
              <w:right w:val="nil"/>
            </w:tcBorders>
          </w:tcPr>
          <w:p w14:paraId="6B4F67CE" w14:textId="06205E0D" w:rsidR="0071557E" w:rsidRPr="00BD3CBE" w:rsidRDefault="0071557E"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383</w:t>
            </w:r>
          </w:p>
        </w:tc>
        <w:tc>
          <w:tcPr>
            <w:tcW w:w="1842" w:type="dxa"/>
            <w:tcBorders>
              <w:top w:val="nil"/>
              <w:left w:val="nil"/>
              <w:bottom w:val="nil"/>
              <w:right w:val="nil"/>
            </w:tcBorders>
          </w:tcPr>
          <w:p w14:paraId="604E3116" w14:textId="22C4DEC8" w:rsidR="0071557E" w:rsidRPr="00BD3CBE" w:rsidRDefault="0071557E"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364</w:t>
            </w:r>
          </w:p>
        </w:tc>
        <w:tc>
          <w:tcPr>
            <w:tcW w:w="1843" w:type="dxa"/>
            <w:tcBorders>
              <w:top w:val="nil"/>
              <w:left w:val="nil"/>
              <w:bottom w:val="nil"/>
              <w:right w:val="nil"/>
            </w:tcBorders>
          </w:tcPr>
          <w:p w14:paraId="32BDFE5F" w14:textId="75A37220" w:rsidR="0071557E" w:rsidRPr="00BD3CBE" w:rsidRDefault="0071557E"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434</w:t>
            </w:r>
          </w:p>
        </w:tc>
        <w:tc>
          <w:tcPr>
            <w:tcW w:w="1843" w:type="dxa"/>
            <w:tcBorders>
              <w:top w:val="nil"/>
              <w:left w:val="nil"/>
              <w:bottom w:val="nil"/>
              <w:right w:val="nil"/>
            </w:tcBorders>
          </w:tcPr>
          <w:p w14:paraId="3DD45323" w14:textId="1A5E1CCE" w:rsidR="0071557E" w:rsidRPr="00BD3CBE" w:rsidRDefault="0071557E"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480</w:t>
            </w:r>
          </w:p>
        </w:tc>
        <w:tc>
          <w:tcPr>
            <w:tcW w:w="1843" w:type="dxa"/>
            <w:tcBorders>
              <w:top w:val="nil"/>
              <w:left w:val="nil"/>
              <w:bottom w:val="nil"/>
              <w:right w:val="nil"/>
            </w:tcBorders>
          </w:tcPr>
          <w:p w14:paraId="15862A47" w14:textId="2783C2F6" w:rsidR="0071557E" w:rsidRPr="00BD3CBE" w:rsidRDefault="0071557E"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433</w:t>
            </w:r>
          </w:p>
        </w:tc>
        <w:tc>
          <w:tcPr>
            <w:tcW w:w="850" w:type="dxa"/>
            <w:tcBorders>
              <w:top w:val="nil"/>
              <w:left w:val="nil"/>
              <w:bottom w:val="nil"/>
              <w:right w:val="nil"/>
            </w:tcBorders>
          </w:tcPr>
          <w:p w14:paraId="5710A0FC" w14:textId="77777777" w:rsidR="0071557E" w:rsidRPr="00BD3CBE" w:rsidRDefault="0071557E" w:rsidP="00D11BAD">
            <w:pPr>
              <w:spacing w:line="480" w:lineRule="auto"/>
              <w:rPr>
                <w:rFonts w:ascii="Times New Roman" w:hAnsi="Times New Roman" w:cs="Times New Roman"/>
                <w:i/>
                <w:color w:val="000000" w:themeColor="text1"/>
                <w:sz w:val="24"/>
                <w:szCs w:val="24"/>
              </w:rPr>
            </w:pPr>
          </w:p>
        </w:tc>
        <w:tc>
          <w:tcPr>
            <w:tcW w:w="851" w:type="dxa"/>
            <w:tcBorders>
              <w:top w:val="nil"/>
              <w:left w:val="nil"/>
              <w:bottom w:val="nil"/>
              <w:right w:val="nil"/>
            </w:tcBorders>
          </w:tcPr>
          <w:p w14:paraId="33FCD06B" w14:textId="77777777" w:rsidR="0071557E" w:rsidRPr="00BD3CBE" w:rsidRDefault="0071557E" w:rsidP="00D11BAD">
            <w:pPr>
              <w:spacing w:line="480" w:lineRule="auto"/>
              <w:rPr>
                <w:rFonts w:ascii="Times New Roman" w:hAnsi="Times New Roman" w:cs="Times New Roman"/>
                <w:i/>
                <w:color w:val="000000" w:themeColor="text1"/>
                <w:sz w:val="24"/>
                <w:szCs w:val="24"/>
              </w:rPr>
            </w:pPr>
          </w:p>
        </w:tc>
        <w:tc>
          <w:tcPr>
            <w:tcW w:w="1842" w:type="dxa"/>
            <w:tcBorders>
              <w:top w:val="nil"/>
              <w:left w:val="nil"/>
              <w:bottom w:val="nil"/>
              <w:right w:val="nil"/>
            </w:tcBorders>
          </w:tcPr>
          <w:p w14:paraId="04D46FCB" w14:textId="77777777" w:rsidR="0071557E" w:rsidRPr="00BD3CBE" w:rsidRDefault="0071557E" w:rsidP="00D11BAD">
            <w:pPr>
              <w:spacing w:line="480" w:lineRule="auto"/>
              <w:rPr>
                <w:rFonts w:ascii="Times New Roman" w:hAnsi="Times New Roman" w:cs="Times New Roman"/>
                <w:color w:val="000000" w:themeColor="text1"/>
                <w:sz w:val="24"/>
                <w:szCs w:val="24"/>
              </w:rPr>
            </w:pPr>
          </w:p>
        </w:tc>
      </w:tr>
      <w:tr w:rsidR="00A27985" w:rsidRPr="00BD3CBE" w14:paraId="1A72F90E" w14:textId="77777777" w:rsidTr="00791D63">
        <w:tc>
          <w:tcPr>
            <w:tcW w:w="2771" w:type="dxa"/>
            <w:tcBorders>
              <w:top w:val="nil"/>
              <w:left w:val="nil"/>
              <w:bottom w:val="single" w:sz="4" w:space="0" w:color="auto"/>
              <w:right w:val="nil"/>
            </w:tcBorders>
          </w:tcPr>
          <w:p w14:paraId="200BAC96" w14:textId="46C89710" w:rsidR="0071557E" w:rsidRPr="00BD3CBE" w:rsidRDefault="0071557E"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 xml:space="preserve">    </w:t>
            </w:r>
            <w:r w:rsidR="00791D63" w:rsidRPr="00BD3CBE">
              <w:rPr>
                <w:rFonts w:ascii="Times New Roman" w:hAnsi="Times New Roman" w:cs="Times New Roman"/>
                <w:color w:val="000000" w:themeColor="text1"/>
                <w:sz w:val="24"/>
                <w:szCs w:val="24"/>
              </w:rPr>
              <w:t>HR(95%CI)</w:t>
            </w:r>
          </w:p>
        </w:tc>
        <w:tc>
          <w:tcPr>
            <w:tcW w:w="1057" w:type="dxa"/>
            <w:tcBorders>
              <w:top w:val="nil"/>
              <w:left w:val="nil"/>
              <w:bottom w:val="single" w:sz="4" w:space="0" w:color="auto"/>
              <w:right w:val="nil"/>
            </w:tcBorders>
          </w:tcPr>
          <w:p w14:paraId="7AE8C6D0" w14:textId="7A63D8D9" w:rsidR="0071557E" w:rsidRPr="00BD3CBE" w:rsidRDefault="0071557E"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 xml:space="preserve">1.00 </w:t>
            </w:r>
          </w:p>
        </w:tc>
        <w:tc>
          <w:tcPr>
            <w:tcW w:w="1842" w:type="dxa"/>
            <w:tcBorders>
              <w:top w:val="nil"/>
              <w:left w:val="nil"/>
              <w:bottom w:val="single" w:sz="4" w:space="0" w:color="auto"/>
              <w:right w:val="nil"/>
            </w:tcBorders>
          </w:tcPr>
          <w:p w14:paraId="4F200EF9" w14:textId="6382F46A" w:rsidR="0071557E" w:rsidRPr="00BD3CBE" w:rsidRDefault="0071557E"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0.97 (0.83-1.13)</w:t>
            </w:r>
          </w:p>
        </w:tc>
        <w:tc>
          <w:tcPr>
            <w:tcW w:w="1843" w:type="dxa"/>
            <w:tcBorders>
              <w:top w:val="nil"/>
              <w:left w:val="nil"/>
              <w:bottom w:val="single" w:sz="4" w:space="0" w:color="auto"/>
              <w:right w:val="nil"/>
            </w:tcBorders>
          </w:tcPr>
          <w:p w14:paraId="1BEB5893" w14:textId="31E782D1" w:rsidR="0071557E" w:rsidRPr="00BD3CBE" w:rsidRDefault="0071557E"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1.01 (0.87-1.18)</w:t>
            </w:r>
          </w:p>
        </w:tc>
        <w:tc>
          <w:tcPr>
            <w:tcW w:w="1843" w:type="dxa"/>
            <w:tcBorders>
              <w:top w:val="nil"/>
              <w:left w:val="nil"/>
              <w:bottom w:val="single" w:sz="4" w:space="0" w:color="auto"/>
              <w:right w:val="nil"/>
            </w:tcBorders>
          </w:tcPr>
          <w:p w14:paraId="2EB1CB62" w14:textId="19924C84" w:rsidR="0071557E" w:rsidRPr="00BD3CBE" w:rsidRDefault="0071557E"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0.96 (0.82-1.11)</w:t>
            </w:r>
          </w:p>
        </w:tc>
        <w:tc>
          <w:tcPr>
            <w:tcW w:w="1843" w:type="dxa"/>
            <w:tcBorders>
              <w:top w:val="nil"/>
              <w:left w:val="nil"/>
              <w:bottom w:val="single" w:sz="4" w:space="0" w:color="auto"/>
              <w:right w:val="nil"/>
            </w:tcBorders>
          </w:tcPr>
          <w:p w14:paraId="75D4291E" w14:textId="1C8E2D76" w:rsidR="0071557E" w:rsidRPr="00BD3CBE" w:rsidRDefault="0071557E"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0.96 (0.82-1.13)</w:t>
            </w:r>
          </w:p>
        </w:tc>
        <w:tc>
          <w:tcPr>
            <w:tcW w:w="850" w:type="dxa"/>
            <w:tcBorders>
              <w:top w:val="nil"/>
              <w:left w:val="nil"/>
              <w:bottom w:val="single" w:sz="4" w:space="0" w:color="auto"/>
              <w:right w:val="nil"/>
            </w:tcBorders>
          </w:tcPr>
          <w:p w14:paraId="673A5EC7" w14:textId="1572C29D" w:rsidR="0071557E" w:rsidRPr="00BD3CBE" w:rsidRDefault="0071557E" w:rsidP="00D11BAD">
            <w:pPr>
              <w:spacing w:line="480" w:lineRule="auto"/>
              <w:rPr>
                <w:rFonts w:ascii="Times New Roman" w:hAnsi="Times New Roman" w:cs="Times New Roman"/>
                <w:i/>
                <w:color w:val="000000" w:themeColor="text1"/>
                <w:sz w:val="24"/>
                <w:szCs w:val="24"/>
              </w:rPr>
            </w:pPr>
            <w:r w:rsidRPr="00BD3CBE">
              <w:rPr>
                <w:rFonts w:ascii="Times New Roman" w:hAnsi="Times New Roman" w:cs="Times New Roman"/>
                <w:i/>
                <w:color w:val="000000" w:themeColor="text1"/>
                <w:sz w:val="24"/>
                <w:szCs w:val="24"/>
              </w:rPr>
              <w:t>0.555</w:t>
            </w:r>
          </w:p>
        </w:tc>
        <w:tc>
          <w:tcPr>
            <w:tcW w:w="851" w:type="dxa"/>
            <w:tcBorders>
              <w:top w:val="nil"/>
              <w:left w:val="nil"/>
              <w:bottom w:val="single" w:sz="4" w:space="0" w:color="auto"/>
              <w:right w:val="nil"/>
            </w:tcBorders>
          </w:tcPr>
          <w:p w14:paraId="3FDDC56E" w14:textId="77777777" w:rsidR="0071557E" w:rsidRPr="00BD3CBE" w:rsidRDefault="0071557E" w:rsidP="00D11BAD">
            <w:pPr>
              <w:spacing w:line="480" w:lineRule="auto"/>
              <w:rPr>
                <w:rFonts w:ascii="Times New Roman" w:hAnsi="Times New Roman" w:cs="Times New Roman"/>
                <w:i/>
                <w:color w:val="000000" w:themeColor="text1"/>
                <w:sz w:val="24"/>
                <w:szCs w:val="24"/>
              </w:rPr>
            </w:pPr>
          </w:p>
        </w:tc>
        <w:tc>
          <w:tcPr>
            <w:tcW w:w="1842" w:type="dxa"/>
            <w:tcBorders>
              <w:top w:val="nil"/>
              <w:left w:val="nil"/>
              <w:bottom w:val="single" w:sz="4" w:space="0" w:color="auto"/>
              <w:right w:val="nil"/>
            </w:tcBorders>
          </w:tcPr>
          <w:p w14:paraId="4552F44D" w14:textId="7E91F12A" w:rsidR="0071557E" w:rsidRPr="00BD3CBE" w:rsidRDefault="0071557E"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0.98 (0.78-1.24)</w:t>
            </w:r>
          </w:p>
        </w:tc>
      </w:tr>
    </w:tbl>
    <w:p w14:paraId="35AC48A0" w14:textId="33FDEABA" w:rsidR="00F7466C" w:rsidRPr="00BD3CBE" w:rsidRDefault="00FA2854" w:rsidP="00D11BAD">
      <w:pPr>
        <w:spacing w:after="0"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*A</w:t>
      </w:r>
      <w:r w:rsidR="00B94F3B" w:rsidRPr="00BD3CBE">
        <w:rPr>
          <w:rFonts w:ascii="Times New Roman" w:hAnsi="Times New Roman" w:cs="Times New Roman"/>
          <w:color w:val="000000" w:themeColor="text1"/>
          <w:sz w:val="24"/>
          <w:szCs w:val="24"/>
        </w:rPr>
        <w:t>djusted for BMI, height, physical activity</w:t>
      </w:r>
      <w:r w:rsidR="00F7466C" w:rsidRPr="00BD3CBE">
        <w:rPr>
          <w:rFonts w:ascii="Times New Roman" w:hAnsi="Times New Roman" w:cs="Times New Roman"/>
          <w:color w:val="000000" w:themeColor="text1"/>
          <w:sz w:val="24"/>
          <w:szCs w:val="24"/>
        </w:rPr>
        <w:t>, smokin</w:t>
      </w:r>
      <w:r w:rsidR="00B94F3B" w:rsidRPr="00BD3CBE">
        <w:rPr>
          <w:rFonts w:ascii="Times New Roman" w:hAnsi="Times New Roman" w:cs="Times New Roman"/>
          <w:color w:val="000000" w:themeColor="text1"/>
          <w:sz w:val="24"/>
          <w:szCs w:val="24"/>
        </w:rPr>
        <w:t>g</w:t>
      </w:r>
      <w:r w:rsidR="00F7466C" w:rsidRPr="00BD3CBE">
        <w:rPr>
          <w:rFonts w:ascii="Times New Roman" w:hAnsi="Times New Roman" w:cs="Times New Roman"/>
          <w:color w:val="000000" w:themeColor="text1"/>
          <w:sz w:val="24"/>
          <w:szCs w:val="24"/>
        </w:rPr>
        <w:t xml:space="preserve">, education, </w:t>
      </w:r>
      <w:r w:rsidRPr="00BD3CBE">
        <w:rPr>
          <w:rFonts w:ascii="Times New Roman" w:hAnsi="Times New Roman" w:cs="Times New Roman"/>
          <w:color w:val="000000" w:themeColor="text1"/>
          <w:sz w:val="24"/>
          <w:szCs w:val="24"/>
        </w:rPr>
        <w:t xml:space="preserve">and </w:t>
      </w:r>
      <w:r w:rsidR="00DF508C" w:rsidRPr="00BD3CBE">
        <w:rPr>
          <w:rFonts w:ascii="Times New Roman" w:hAnsi="Times New Roman" w:cs="Times New Roman"/>
          <w:color w:val="000000" w:themeColor="text1"/>
          <w:sz w:val="24"/>
          <w:szCs w:val="24"/>
        </w:rPr>
        <w:t xml:space="preserve">intakes of </w:t>
      </w:r>
      <w:r w:rsidR="00F7466C" w:rsidRPr="00BD3CBE">
        <w:rPr>
          <w:rFonts w:ascii="Times New Roman" w:hAnsi="Times New Roman" w:cs="Times New Roman"/>
          <w:color w:val="000000" w:themeColor="text1"/>
          <w:sz w:val="24"/>
          <w:szCs w:val="24"/>
        </w:rPr>
        <w:t>energy</w:t>
      </w:r>
      <w:r w:rsidR="00B94F3B" w:rsidRPr="00BD3CBE">
        <w:rPr>
          <w:rFonts w:ascii="Times New Roman" w:hAnsi="Times New Roman" w:cs="Times New Roman"/>
          <w:color w:val="000000" w:themeColor="text1"/>
          <w:sz w:val="24"/>
          <w:szCs w:val="24"/>
        </w:rPr>
        <w:t>, alcohol</w:t>
      </w:r>
      <w:r w:rsidR="00F7466C" w:rsidRPr="00BD3CBE">
        <w:rPr>
          <w:rFonts w:ascii="Times New Roman" w:hAnsi="Times New Roman" w:cs="Times New Roman"/>
          <w:color w:val="000000" w:themeColor="text1"/>
          <w:sz w:val="24"/>
          <w:szCs w:val="24"/>
        </w:rPr>
        <w:t>, red and process</w:t>
      </w:r>
      <w:r w:rsidR="00B94F3B" w:rsidRPr="00BD3CBE">
        <w:rPr>
          <w:rFonts w:ascii="Times New Roman" w:hAnsi="Times New Roman" w:cs="Times New Roman"/>
          <w:color w:val="000000" w:themeColor="text1"/>
          <w:sz w:val="24"/>
          <w:szCs w:val="24"/>
        </w:rPr>
        <w:t>ed meat</w:t>
      </w:r>
      <w:r w:rsidR="00F7466C" w:rsidRPr="00BD3CBE">
        <w:rPr>
          <w:rFonts w:ascii="Times New Roman" w:hAnsi="Times New Roman" w:cs="Times New Roman"/>
          <w:color w:val="000000" w:themeColor="text1"/>
          <w:sz w:val="24"/>
          <w:szCs w:val="24"/>
        </w:rPr>
        <w:t xml:space="preserve">, fibre, dairy products and stratified by age, sex, and centre </w:t>
      </w:r>
    </w:p>
    <w:p w14:paraId="1F9127C4" w14:textId="720C8273" w:rsidR="00481E86" w:rsidRPr="00BD3CBE" w:rsidRDefault="00481E86" w:rsidP="00D11BAD">
      <w:pPr>
        <w:spacing w:after="0" w:line="480" w:lineRule="auto"/>
        <w:rPr>
          <w:rFonts w:ascii="Times New Roman" w:hAnsi="Times New Roman" w:cs="Times New Roman"/>
          <w:color w:val="000000" w:themeColor="text1"/>
          <w:sz w:val="24"/>
          <w:szCs w:val="24"/>
          <w:lang w:val="fr-FR"/>
        </w:rPr>
      </w:pPr>
      <w:r w:rsidRPr="00BD3CBE">
        <w:rPr>
          <w:rFonts w:ascii="Times New Roman" w:hAnsi="Times New Roman" w:cs="Times New Roman"/>
          <w:color w:val="000000" w:themeColor="text1"/>
          <w:sz w:val="24"/>
          <w:szCs w:val="24"/>
          <w:vertAlign w:val="superscript"/>
          <w:lang w:val="fr-FR"/>
        </w:rPr>
        <w:t>†</w:t>
      </w:r>
      <w:r w:rsidR="009D410C" w:rsidRPr="00BD3CBE">
        <w:rPr>
          <w:rFonts w:ascii="Times New Roman" w:hAnsi="Times New Roman" w:cs="Times New Roman"/>
          <w:color w:val="000000" w:themeColor="text1"/>
          <w:sz w:val="24"/>
          <w:szCs w:val="24"/>
          <w:lang w:val="fr-FR"/>
        </w:rPr>
        <w:t>Colon vs</w:t>
      </w:r>
      <w:r w:rsidR="008E1B3F" w:rsidRPr="00BD3CBE">
        <w:rPr>
          <w:rFonts w:ascii="Times New Roman" w:hAnsi="Times New Roman" w:cs="Times New Roman"/>
          <w:color w:val="000000" w:themeColor="text1"/>
          <w:sz w:val="24"/>
          <w:szCs w:val="24"/>
          <w:lang w:val="fr-FR"/>
        </w:rPr>
        <w:t xml:space="preserve"> rectum</w:t>
      </w:r>
    </w:p>
    <w:p w14:paraId="1EAF4327" w14:textId="7C0B7957" w:rsidR="00481E86" w:rsidRPr="00BD3CBE" w:rsidRDefault="00481E86" w:rsidP="00D11BAD">
      <w:pPr>
        <w:spacing w:after="0" w:line="480" w:lineRule="auto"/>
        <w:rPr>
          <w:rFonts w:ascii="Times New Roman" w:hAnsi="Times New Roman" w:cs="Times New Roman"/>
          <w:color w:val="000000" w:themeColor="text1"/>
          <w:sz w:val="24"/>
          <w:szCs w:val="24"/>
          <w:lang w:val="fr-FR"/>
        </w:rPr>
      </w:pPr>
      <w:r w:rsidRPr="00BD3CBE">
        <w:rPr>
          <w:rFonts w:ascii="Times New Roman" w:hAnsi="Times New Roman" w:cs="Times New Roman"/>
          <w:color w:val="000000" w:themeColor="text1"/>
          <w:sz w:val="24"/>
          <w:szCs w:val="24"/>
          <w:vertAlign w:val="superscript"/>
          <w:lang w:val="fr-FR"/>
        </w:rPr>
        <w:t>‡</w:t>
      </w:r>
      <w:r w:rsidR="00AC28CA" w:rsidRPr="00BD3CBE">
        <w:rPr>
          <w:rFonts w:ascii="Times New Roman" w:hAnsi="Times New Roman" w:cs="Times New Roman"/>
          <w:color w:val="000000" w:themeColor="text1"/>
          <w:sz w:val="24"/>
          <w:szCs w:val="24"/>
          <w:lang w:val="fr-FR"/>
        </w:rPr>
        <w:t>Proximal vs</w:t>
      </w:r>
      <w:r w:rsidR="008E1B3F" w:rsidRPr="00BD3CBE">
        <w:rPr>
          <w:rFonts w:ascii="Times New Roman" w:hAnsi="Times New Roman" w:cs="Times New Roman"/>
          <w:color w:val="000000" w:themeColor="text1"/>
          <w:sz w:val="24"/>
          <w:szCs w:val="24"/>
          <w:lang w:val="fr-FR"/>
        </w:rPr>
        <w:t xml:space="preserve"> distal colon </w:t>
      </w:r>
    </w:p>
    <w:p w14:paraId="44AFE471" w14:textId="581CF632" w:rsidR="00481E86" w:rsidRPr="00BD3CBE" w:rsidRDefault="00481E86" w:rsidP="00D11BAD">
      <w:pPr>
        <w:spacing w:after="0"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vertAlign w:val="superscript"/>
        </w:rPr>
        <w:t>§</w:t>
      </w:r>
      <w:r w:rsidR="00F17723" w:rsidRPr="00BD3CBE">
        <w:rPr>
          <w:rFonts w:ascii="Times New Roman" w:hAnsi="Times New Roman" w:cs="Times New Roman"/>
          <w:color w:val="000000" w:themeColor="text1"/>
          <w:sz w:val="24"/>
          <w:szCs w:val="24"/>
        </w:rPr>
        <w:t>100g</w:t>
      </w:r>
      <w:r w:rsidRPr="00BD3CBE">
        <w:rPr>
          <w:rFonts w:ascii="Times New Roman" w:hAnsi="Times New Roman" w:cs="Times New Roman"/>
          <w:color w:val="000000" w:themeColor="text1"/>
          <w:sz w:val="24"/>
          <w:szCs w:val="24"/>
        </w:rPr>
        <w:t xml:space="preserve">/day </w:t>
      </w:r>
      <w:r w:rsidR="00015D61" w:rsidRPr="00BD3CBE">
        <w:rPr>
          <w:rFonts w:ascii="Times New Roman" w:hAnsi="Times New Roman" w:cs="Times New Roman"/>
          <w:color w:val="000000" w:themeColor="text1"/>
          <w:sz w:val="24"/>
          <w:szCs w:val="24"/>
        </w:rPr>
        <w:t>increment</w:t>
      </w:r>
    </w:p>
    <w:p w14:paraId="11D9D26B" w14:textId="6CA1F559" w:rsidR="002C4B9D" w:rsidRPr="00BD3CBE" w:rsidRDefault="002C4B9D" w:rsidP="00D11BAD">
      <w:pPr>
        <w:spacing w:after="0" w:line="480" w:lineRule="auto"/>
        <w:rPr>
          <w:rFonts w:ascii="Times New Roman" w:hAnsi="Times New Roman" w:cs="Times New Roman"/>
          <w:color w:val="000000" w:themeColor="text1"/>
          <w:sz w:val="24"/>
          <w:szCs w:val="24"/>
        </w:rPr>
      </w:pPr>
    </w:p>
    <w:p w14:paraId="5CD45491" w14:textId="77777777" w:rsidR="00F7466C" w:rsidRPr="00BD3CBE" w:rsidRDefault="00F7466C" w:rsidP="00D11BAD">
      <w:pPr>
        <w:spacing w:after="0" w:line="480" w:lineRule="auto"/>
        <w:rPr>
          <w:rFonts w:ascii="Times New Roman" w:hAnsi="Times New Roman" w:cs="Times New Roman"/>
          <w:color w:val="000000" w:themeColor="text1"/>
          <w:sz w:val="24"/>
          <w:szCs w:val="24"/>
        </w:rPr>
        <w:sectPr w:rsidR="00F7466C" w:rsidRPr="00BD3CBE" w:rsidSect="00F7466C">
          <w:pgSz w:w="16838" w:h="11906" w:orient="landscape"/>
          <w:pgMar w:top="1440" w:right="1440" w:bottom="1440" w:left="1440" w:header="708" w:footer="708" w:gutter="0"/>
          <w:cols w:space="708"/>
          <w:docGrid w:linePitch="360"/>
        </w:sectPr>
      </w:pPr>
    </w:p>
    <w:p w14:paraId="58BD3330" w14:textId="6CC62197" w:rsidR="00F7466C" w:rsidRPr="00BD3CBE" w:rsidRDefault="00F7466C" w:rsidP="00D11BAD">
      <w:pPr>
        <w:spacing w:after="0"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Table 3: Hazard ratios (HRs)</w:t>
      </w:r>
      <w:r w:rsidR="002C0C01" w:rsidRPr="00BD3CBE">
        <w:rPr>
          <w:rFonts w:ascii="Times New Roman" w:hAnsi="Times New Roman" w:cs="Times New Roman"/>
          <w:color w:val="000000" w:themeColor="text1"/>
          <w:sz w:val="24"/>
          <w:szCs w:val="24"/>
        </w:rPr>
        <w:t>*</w:t>
      </w:r>
      <w:r w:rsidRPr="00BD3CBE">
        <w:rPr>
          <w:rFonts w:ascii="Times New Roman" w:hAnsi="Times New Roman" w:cs="Times New Roman"/>
          <w:color w:val="000000" w:themeColor="text1"/>
          <w:sz w:val="24"/>
          <w:szCs w:val="24"/>
        </w:rPr>
        <w:t xml:space="preserve"> and 95% confidence intervals (CI) for colorectal cancer risk associated with dietary n-3 long-chain polyunsaturated fatty acids estimates (quintiles and continuous), EPIC cohort study, 1992-2014</w:t>
      </w:r>
    </w:p>
    <w:tbl>
      <w:tblPr>
        <w:tblStyle w:val="TableGrid"/>
        <w:tblW w:w="14709" w:type="dxa"/>
        <w:tblLayout w:type="fixed"/>
        <w:tblLook w:val="04A0" w:firstRow="1" w:lastRow="0" w:firstColumn="1" w:lastColumn="0" w:noHBand="0" w:noVBand="1"/>
      </w:tblPr>
      <w:tblGrid>
        <w:gridCol w:w="2943"/>
        <w:gridCol w:w="851"/>
        <w:gridCol w:w="1843"/>
        <w:gridCol w:w="1842"/>
        <w:gridCol w:w="1843"/>
        <w:gridCol w:w="1843"/>
        <w:gridCol w:w="850"/>
        <w:gridCol w:w="284"/>
        <w:gridCol w:w="567"/>
        <w:gridCol w:w="1843"/>
      </w:tblGrid>
      <w:tr w:rsidR="00A27985" w:rsidRPr="00BD3CBE" w14:paraId="11C0CDB3" w14:textId="77777777" w:rsidTr="00A6528A">
        <w:tc>
          <w:tcPr>
            <w:tcW w:w="2943" w:type="dxa"/>
            <w:tcBorders>
              <w:left w:val="nil"/>
              <w:bottom w:val="nil"/>
              <w:right w:val="nil"/>
            </w:tcBorders>
          </w:tcPr>
          <w:p w14:paraId="6D61A395" w14:textId="77777777" w:rsidR="004F5BD7" w:rsidRPr="00BD3CBE" w:rsidRDefault="004F5BD7" w:rsidP="00D11BAD">
            <w:pPr>
              <w:spacing w:line="480" w:lineRule="auto"/>
              <w:ind w:firstLine="720"/>
              <w:rPr>
                <w:rFonts w:ascii="Times New Roman" w:hAnsi="Times New Roman" w:cs="Times New Roman"/>
                <w:color w:val="000000" w:themeColor="text1"/>
                <w:sz w:val="24"/>
                <w:szCs w:val="24"/>
              </w:rPr>
            </w:pPr>
          </w:p>
        </w:tc>
        <w:tc>
          <w:tcPr>
            <w:tcW w:w="8222" w:type="dxa"/>
            <w:gridSpan w:val="5"/>
            <w:tcBorders>
              <w:left w:val="nil"/>
              <w:bottom w:val="single" w:sz="4" w:space="0" w:color="auto"/>
              <w:right w:val="nil"/>
            </w:tcBorders>
          </w:tcPr>
          <w:p w14:paraId="55CD8197" w14:textId="639D0307" w:rsidR="004F5BD7" w:rsidRPr="00BD3CBE" w:rsidRDefault="004F5BD7" w:rsidP="00D11BAD">
            <w:pPr>
              <w:spacing w:line="480" w:lineRule="auto"/>
              <w:jc w:val="center"/>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Quintiles of n-3 long-chain  polyunsaturated fatty acids intake (n-3 LC-PUFA)</w:t>
            </w:r>
          </w:p>
        </w:tc>
        <w:tc>
          <w:tcPr>
            <w:tcW w:w="1134" w:type="dxa"/>
            <w:gridSpan w:val="2"/>
            <w:tcBorders>
              <w:left w:val="nil"/>
              <w:bottom w:val="nil"/>
              <w:right w:val="nil"/>
            </w:tcBorders>
          </w:tcPr>
          <w:p w14:paraId="7B18E2EB" w14:textId="77777777" w:rsidR="004F5BD7" w:rsidRPr="00BD3CBE" w:rsidRDefault="004F5BD7" w:rsidP="00D11BAD">
            <w:pPr>
              <w:spacing w:line="480" w:lineRule="auto"/>
              <w:rPr>
                <w:rFonts w:ascii="Times New Roman" w:hAnsi="Times New Roman" w:cs="Times New Roman"/>
                <w:color w:val="000000" w:themeColor="text1"/>
                <w:sz w:val="24"/>
                <w:szCs w:val="24"/>
              </w:rPr>
            </w:pPr>
          </w:p>
        </w:tc>
        <w:tc>
          <w:tcPr>
            <w:tcW w:w="2410" w:type="dxa"/>
            <w:gridSpan w:val="2"/>
            <w:tcBorders>
              <w:left w:val="nil"/>
              <w:bottom w:val="nil"/>
              <w:right w:val="nil"/>
            </w:tcBorders>
          </w:tcPr>
          <w:p w14:paraId="47F15E70" w14:textId="4F3D3B4D" w:rsidR="004F5BD7" w:rsidRPr="00BD3CBE" w:rsidRDefault="004F5BD7" w:rsidP="00D11BAD">
            <w:pPr>
              <w:spacing w:line="480" w:lineRule="auto"/>
              <w:rPr>
                <w:rFonts w:ascii="Times New Roman" w:hAnsi="Times New Roman" w:cs="Times New Roman"/>
                <w:color w:val="000000" w:themeColor="text1"/>
                <w:sz w:val="24"/>
                <w:szCs w:val="24"/>
              </w:rPr>
            </w:pPr>
          </w:p>
        </w:tc>
      </w:tr>
      <w:tr w:rsidR="00A27985" w:rsidRPr="00BD3CBE" w14:paraId="7E311D5C" w14:textId="77777777" w:rsidTr="00791D63">
        <w:tc>
          <w:tcPr>
            <w:tcW w:w="2943" w:type="dxa"/>
            <w:tcBorders>
              <w:top w:val="nil"/>
              <w:left w:val="nil"/>
              <w:bottom w:val="single" w:sz="4" w:space="0" w:color="auto"/>
              <w:right w:val="nil"/>
            </w:tcBorders>
          </w:tcPr>
          <w:p w14:paraId="2CA00BCB" w14:textId="77777777" w:rsidR="004F5BD7" w:rsidRPr="00BD3CBE" w:rsidRDefault="004F5BD7" w:rsidP="00D11BAD">
            <w:pPr>
              <w:spacing w:line="480" w:lineRule="auto"/>
              <w:ind w:firstLine="720"/>
              <w:rPr>
                <w:rFonts w:ascii="Times New Roman" w:hAnsi="Times New Roman" w:cs="Times New Roman"/>
                <w:color w:val="000000" w:themeColor="text1"/>
                <w:sz w:val="24"/>
                <w:szCs w:val="24"/>
              </w:rPr>
            </w:pPr>
          </w:p>
        </w:tc>
        <w:tc>
          <w:tcPr>
            <w:tcW w:w="851" w:type="dxa"/>
            <w:tcBorders>
              <w:left w:val="nil"/>
              <w:bottom w:val="single" w:sz="4" w:space="0" w:color="auto"/>
              <w:right w:val="nil"/>
            </w:tcBorders>
          </w:tcPr>
          <w:p w14:paraId="12F13454" w14:textId="77777777" w:rsidR="004F5BD7" w:rsidRPr="00BD3CBE" w:rsidRDefault="004F5BD7"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Q1</w:t>
            </w:r>
          </w:p>
        </w:tc>
        <w:tc>
          <w:tcPr>
            <w:tcW w:w="1843" w:type="dxa"/>
            <w:tcBorders>
              <w:left w:val="nil"/>
              <w:bottom w:val="single" w:sz="4" w:space="0" w:color="auto"/>
              <w:right w:val="nil"/>
            </w:tcBorders>
          </w:tcPr>
          <w:p w14:paraId="4A713C3A" w14:textId="77777777" w:rsidR="004F5BD7" w:rsidRPr="00BD3CBE" w:rsidRDefault="004F5BD7"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Q2</w:t>
            </w:r>
          </w:p>
        </w:tc>
        <w:tc>
          <w:tcPr>
            <w:tcW w:w="1842" w:type="dxa"/>
            <w:tcBorders>
              <w:left w:val="nil"/>
              <w:bottom w:val="single" w:sz="4" w:space="0" w:color="auto"/>
              <w:right w:val="nil"/>
            </w:tcBorders>
          </w:tcPr>
          <w:p w14:paraId="7520625F" w14:textId="77777777" w:rsidR="004F5BD7" w:rsidRPr="00BD3CBE" w:rsidRDefault="004F5BD7"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Q3</w:t>
            </w:r>
          </w:p>
        </w:tc>
        <w:tc>
          <w:tcPr>
            <w:tcW w:w="1843" w:type="dxa"/>
            <w:tcBorders>
              <w:left w:val="nil"/>
              <w:bottom w:val="single" w:sz="4" w:space="0" w:color="auto"/>
              <w:right w:val="nil"/>
            </w:tcBorders>
          </w:tcPr>
          <w:p w14:paraId="766AC687" w14:textId="77777777" w:rsidR="004F5BD7" w:rsidRPr="00BD3CBE" w:rsidRDefault="004F5BD7"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Q4</w:t>
            </w:r>
          </w:p>
        </w:tc>
        <w:tc>
          <w:tcPr>
            <w:tcW w:w="1843" w:type="dxa"/>
            <w:tcBorders>
              <w:left w:val="nil"/>
              <w:bottom w:val="single" w:sz="4" w:space="0" w:color="auto"/>
              <w:right w:val="nil"/>
            </w:tcBorders>
          </w:tcPr>
          <w:p w14:paraId="794F1829" w14:textId="77777777" w:rsidR="004F5BD7" w:rsidRPr="00BD3CBE" w:rsidRDefault="004F5BD7"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Q5</w:t>
            </w:r>
          </w:p>
        </w:tc>
        <w:tc>
          <w:tcPr>
            <w:tcW w:w="850" w:type="dxa"/>
            <w:tcBorders>
              <w:top w:val="nil"/>
              <w:left w:val="nil"/>
              <w:bottom w:val="single" w:sz="4" w:space="0" w:color="auto"/>
              <w:right w:val="nil"/>
            </w:tcBorders>
          </w:tcPr>
          <w:p w14:paraId="6A5EC51E" w14:textId="77777777" w:rsidR="004F5BD7" w:rsidRPr="00BD3CBE" w:rsidRDefault="004F5BD7"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i/>
                <w:color w:val="000000" w:themeColor="text1"/>
                <w:sz w:val="24"/>
                <w:szCs w:val="24"/>
              </w:rPr>
              <w:t>P</w:t>
            </w:r>
            <w:r w:rsidRPr="00BD3CBE">
              <w:rPr>
                <w:rFonts w:ascii="Times New Roman" w:hAnsi="Times New Roman" w:cs="Times New Roman"/>
                <w:color w:val="000000" w:themeColor="text1"/>
                <w:sz w:val="24"/>
                <w:szCs w:val="24"/>
                <w:vertAlign w:val="subscript"/>
              </w:rPr>
              <w:t>trend</w:t>
            </w:r>
          </w:p>
        </w:tc>
        <w:tc>
          <w:tcPr>
            <w:tcW w:w="851" w:type="dxa"/>
            <w:gridSpan w:val="2"/>
            <w:tcBorders>
              <w:top w:val="nil"/>
              <w:left w:val="nil"/>
              <w:bottom w:val="single" w:sz="4" w:space="0" w:color="auto"/>
              <w:right w:val="nil"/>
            </w:tcBorders>
          </w:tcPr>
          <w:p w14:paraId="464890C1" w14:textId="100647FA" w:rsidR="004F5BD7" w:rsidRPr="00BD3CBE" w:rsidRDefault="004F5BD7" w:rsidP="00D11BAD">
            <w:pPr>
              <w:spacing w:line="480" w:lineRule="auto"/>
              <w:rPr>
                <w:rFonts w:ascii="Times New Roman" w:hAnsi="Times New Roman" w:cs="Times New Roman"/>
                <w:i/>
                <w:color w:val="000000" w:themeColor="text1"/>
                <w:sz w:val="24"/>
                <w:szCs w:val="24"/>
              </w:rPr>
            </w:pPr>
            <w:r w:rsidRPr="00BD3CBE">
              <w:rPr>
                <w:rFonts w:ascii="Times New Roman" w:hAnsi="Times New Roman" w:cs="Times New Roman"/>
                <w:i/>
                <w:color w:val="000000" w:themeColor="text1"/>
                <w:sz w:val="24"/>
                <w:szCs w:val="24"/>
              </w:rPr>
              <w:t>P</w:t>
            </w:r>
            <w:r w:rsidR="00481E86" w:rsidRPr="00BD3CBE">
              <w:rPr>
                <w:rFonts w:ascii="Times New Roman" w:hAnsi="Times New Roman" w:cs="Times New Roman"/>
                <w:color w:val="000000" w:themeColor="text1"/>
                <w:sz w:val="24"/>
                <w:szCs w:val="24"/>
                <w:vertAlign w:val="subscript"/>
              </w:rPr>
              <w:t>h</w:t>
            </w:r>
            <w:r w:rsidRPr="00BD3CBE">
              <w:rPr>
                <w:rFonts w:ascii="Times New Roman" w:hAnsi="Times New Roman" w:cs="Times New Roman"/>
                <w:color w:val="000000" w:themeColor="text1"/>
                <w:sz w:val="24"/>
                <w:szCs w:val="24"/>
                <w:vertAlign w:val="subscript"/>
              </w:rPr>
              <w:t>eterogeneity</w:t>
            </w:r>
          </w:p>
        </w:tc>
        <w:tc>
          <w:tcPr>
            <w:tcW w:w="1843" w:type="dxa"/>
            <w:tcBorders>
              <w:top w:val="nil"/>
              <w:left w:val="nil"/>
              <w:bottom w:val="single" w:sz="4" w:space="0" w:color="auto"/>
              <w:right w:val="nil"/>
            </w:tcBorders>
          </w:tcPr>
          <w:p w14:paraId="50BD0336" w14:textId="637E6C0C" w:rsidR="004F5BD7" w:rsidRPr="00BD3CBE" w:rsidRDefault="004F5BD7"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Continuous</w:t>
            </w:r>
            <w:r w:rsidR="001E4D6D" w:rsidRPr="00BD3CBE">
              <w:rPr>
                <w:rFonts w:ascii="Times New Roman" w:hAnsi="Times New Roman" w:cs="Times New Roman"/>
                <w:color w:val="000000" w:themeColor="text1"/>
                <w:sz w:val="24"/>
                <w:szCs w:val="24"/>
                <w:vertAlign w:val="superscript"/>
              </w:rPr>
              <w:t>§</w:t>
            </w:r>
          </w:p>
        </w:tc>
      </w:tr>
      <w:tr w:rsidR="00A27985" w:rsidRPr="00BD3CBE" w14:paraId="0A77735F" w14:textId="77777777" w:rsidTr="00791D63">
        <w:tc>
          <w:tcPr>
            <w:tcW w:w="2943" w:type="dxa"/>
            <w:tcBorders>
              <w:top w:val="single" w:sz="4" w:space="0" w:color="auto"/>
              <w:left w:val="nil"/>
              <w:bottom w:val="nil"/>
              <w:right w:val="nil"/>
            </w:tcBorders>
          </w:tcPr>
          <w:p w14:paraId="3D403E18" w14:textId="414719BF" w:rsidR="004F5BD7" w:rsidRPr="00BD3CBE" w:rsidRDefault="004F5BD7" w:rsidP="00D11BAD">
            <w:pPr>
              <w:spacing w:line="480" w:lineRule="auto"/>
              <w:rPr>
                <w:rFonts w:ascii="Times New Roman" w:hAnsi="Times New Roman" w:cs="Times New Roman"/>
                <w:b/>
                <w:color w:val="000000" w:themeColor="text1"/>
                <w:sz w:val="24"/>
                <w:szCs w:val="24"/>
              </w:rPr>
            </w:pPr>
            <w:r w:rsidRPr="00BD3CBE">
              <w:rPr>
                <w:rFonts w:ascii="Times New Roman" w:hAnsi="Times New Roman" w:cs="Times New Roman"/>
                <w:b/>
                <w:color w:val="000000" w:themeColor="text1"/>
                <w:sz w:val="24"/>
                <w:szCs w:val="24"/>
              </w:rPr>
              <w:t>Eicosapentaenoic acid (EPA), mg/day</w:t>
            </w:r>
          </w:p>
        </w:tc>
        <w:tc>
          <w:tcPr>
            <w:tcW w:w="851" w:type="dxa"/>
            <w:tcBorders>
              <w:top w:val="single" w:sz="4" w:space="0" w:color="auto"/>
              <w:left w:val="nil"/>
              <w:bottom w:val="nil"/>
              <w:right w:val="nil"/>
            </w:tcBorders>
          </w:tcPr>
          <w:p w14:paraId="649AF94E" w14:textId="77777777" w:rsidR="004F5BD7" w:rsidRPr="00BD3CBE" w:rsidRDefault="004F5BD7"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&lt;23.5</w:t>
            </w:r>
          </w:p>
        </w:tc>
        <w:tc>
          <w:tcPr>
            <w:tcW w:w="1843" w:type="dxa"/>
            <w:tcBorders>
              <w:top w:val="single" w:sz="4" w:space="0" w:color="auto"/>
              <w:left w:val="nil"/>
              <w:bottom w:val="nil"/>
              <w:right w:val="nil"/>
            </w:tcBorders>
          </w:tcPr>
          <w:p w14:paraId="285B1654" w14:textId="77777777" w:rsidR="004F5BD7" w:rsidRPr="00BD3CBE" w:rsidRDefault="004F5BD7"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23.5-&lt;49.0</w:t>
            </w:r>
          </w:p>
        </w:tc>
        <w:tc>
          <w:tcPr>
            <w:tcW w:w="1842" w:type="dxa"/>
            <w:tcBorders>
              <w:top w:val="single" w:sz="4" w:space="0" w:color="auto"/>
              <w:left w:val="nil"/>
              <w:bottom w:val="nil"/>
              <w:right w:val="nil"/>
            </w:tcBorders>
          </w:tcPr>
          <w:p w14:paraId="49746B0F" w14:textId="77777777" w:rsidR="004F5BD7" w:rsidRPr="00BD3CBE" w:rsidRDefault="004F5BD7"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49.0-&lt;84.5</w:t>
            </w:r>
          </w:p>
        </w:tc>
        <w:tc>
          <w:tcPr>
            <w:tcW w:w="1843" w:type="dxa"/>
            <w:tcBorders>
              <w:top w:val="single" w:sz="4" w:space="0" w:color="auto"/>
              <w:left w:val="nil"/>
              <w:bottom w:val="nil"/>
              <w:right w:val="nil"/>
            </w:tcBorders>
          </w:tcPr>
          <w:p w14:paraId="123BF06D" w14:textId="77777777" w:rsidR="004F5BD7" w:rsidRPr="00BD3CBE" w:rsidRDefault="004F5BD7"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84.5-164.6</w:t>
            </w:r>
          </w:p>
        </w:tc>
        <w:tc>
          <w:tcPr>
            <w:tcW w:w="1843" w:type="dxa"/>
            <w:tcBorders>
              <w:top w:val="single" w:sz="4" w:space="0" w:color="auto"/>
              <w:left w:val="nil"/>
              <w:bottom w:val="nil"/>
              <w:right w:val="nil"/>
            </w:tcBorders>
          </w:tcPr>
          <w:p w14:paraId="20832E23" w14:textId="77777777" w:rsidR="004F5BD7" w:rsidRPr="00BD3CBE" w:rsidRDefault="004F5BD7"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&gt;164.6</w:t>
            </w:r>
          </w:p>
        </w:tc>
        <w:tc>
          <w:tcPr>
            <w:tcW w:w="850" w:type="dxa"/>
            <w:tcBorders>
              <w:top w:val="single" w:sz="4" w:space="0" w:color="auto"/>
              <w:left w:val="nil"/>
              <w:bottom w:val="nil"/>
              <w:right w:val="nil"/>
            </w:tcBorders>
          </w:tcPr>
          <w:p w14:paraId="638DB274" w14:textId="77777777" w:rsidR="004F5BD7" w:rsidRPr="00BD3CBE" w:rsidRDefault="004F5BD7" w:rsidP="00D11BAD">
            <w:pPr>
              <w:spacing w:line="480" w:lineRule="auto"/>
              <w:rPr>
                <w:rFonts w:ascii="Times New Roman" w:hAnsi="Times New Roman" w:cs="Times New Roman"/>
                <w:color w:val="000000" w:themeColor="text1"/>
                <w:sz w:val="24"/>
                <w:szCs w:val="24"/>
              </w:rPr>
            </w:pPr>
          </w:p>
        </w:tc>
        <w:tc>
          <w:tcPr>
            <w:tcW w:w="851" w:type="dxa"/>
            <w:gridSpan w:val="2"/>
            <w:tcBorders>
              <w:top w:val="single" w:sz="4" w:space="0" w:color="auto"/>
              <w:left w:val="nil"/>
              <w:bottom w:val="nil"/>
              <w:right w:val="nil"/>
            </w:tcBorders>
          </w:tcPr>
          <w:p w14:paraId="5DC564BC" w14:textId="77777777" w:rsidR="004F5BD7" w:rsidRPr="00BD3CBE" w:rsidRDefault="004F5BD7" w:rsidP="00D11BAD">
            <w:pPr>
              <w:spacing w:line="480" w:lineRule="auto"/>
              <w:rPr>
                <w:rFonts w:ascii="Times New Roman" w:hAnsi="Times New Roman" w:cs="Times New Roman"/>
                <w:i/>
                <w:color w:val="000000" w:themeColor="text1"/>
                <w:sz w:val="24"/>
                <w:szCs w:val="24"/>
              </w:rPr>
            </w:pPr>
          </w:p>
        </w:tc>
        <w:tc>
          <w:tcPr>
            <w:tcW w:w="1843" w:type="dxa"/>
            <w:tcBorders>
              <w:top w:val="single" w:sz="4" w:space="0" w:color="auto"/>
              <w:left w:val="nil"/>
              <w:bottom w:val="nil"/>
              <w:right w:val="nil"/>
            </w:tcBorders>
          </w:tcPr>
          <w:p w14:paraId="4E03FFC1" w14:textId="68E61520" w:rsidR="004F5BD7" w:rsidRPr="00BD3CBE" w:rsidRDefault="004F5BD7" w:rsidP="00D11BAD">
            <w:pPr>
              <w:spacing w:line="480" w:lineRule="auto"/>
              <w:rPr>
                <w:rFonts w:ascii="Times New Roman" w:hAnsi="Times New Roman" w:cs="Times New Roman"/>
                <w:color w:val="000000" w:themeColor="text1"/>
                <w:sz w:val="24"/>
                <w:szCs w:val="24"/>
              </w:rPr>
            </w:pPr>
          </w:p>
        </w:tc>
      </w:tr>
      <w:tr w:rsidR="00A27985" w:rsidRPr="00BD3CBE" w14:paraId="369190E7" w14:textId="77777777" w:rsidTr="00791D63">
        <w:tc>
          <w:tcPr>
            <w:tcW w:w="2943" w:type="dxa"/>
            <w:tcBorders>
              <w:top w:val="nil"/>
              <w:left w:val="nil"/>
              <w:bottom w:val="nil"/>
              <w:right w:val="nil"/>
            </w:tcBorders>
          </w:tcPr>
          <w:p w14:paraId="2391B857" w14:textId="664529D1" w:rsidR="004F5BD7" w:rsidRPr="00BD3CBE" w:rsidRDefault="00066EAB"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Colorectal cancer</w:t>
            </w:r>
          </w:p>
        </w:tc>
        <w:tc>
          <w:tcPr>
            <w:tcW w:w="851" w:type="dxa"/>
            <w:tcBorders>
              <w:top w:val="nil"/>
              <w:left w:val="nil"/>
              <w:bottom w:val="nil"/>
              <w:right w:val="nil"/>
            </w:tcBorders>
          </w:tcPr>
          <w:p w14:paraId="28599742" w14:textId="63B83795" w:rsidR="004F5BD7" w:rsidRPr="00BD3CBE" w:rsidRDefault="004F5BD7" w:rsidP="00D11BAD">
            <w:pPr>
              <w:spacing w:line="480" w:lineRule="auto"/>
              <w:rPr>
                <w:rFonts w:ascii="Times New Roman" w:hAnsi="Times New Roman" w:cs="Times New Roman"/>
                <w:color w:val="000000" w:themeColor="text1"/>
                <w:sz w:val="24"/>
                <w:szCs w:val="24"/>
              </w:rPr>
            </w:pPr>
          </w:p>
        </w:tc>
        <w:tc>
          <w:tcPr>
            <w:tcW w:w="1843" w:type="dxa"/>
            <w:tcBorders>
              <w:top w:val="nil"/>
              <w:left w:val="nil"/>
              <w:bottom w:val="nil"/>
              <w:right w:val="nil"/>
            </w:tcBorders>
          </w:tcPr>
          <w:p w14:paraId="100C748E" w14:textId="457CE70A" w:rsidR="004F5BD7" w:rsidRPr="00BD3CBE" w:rsidRDefault="004F5BD7" w:rsidP="00D11BAD">
            <w:pPr>
              <w:spacing w:line="480" w:lineRule="auto"/>
              <w:rPr>
                <w:rFonts w:ascii="Times New Roman" w:hAnsi="Times New Roman" w:cs="Times New Roman"/>
                <w:color w:val="000000" w:themeColor="text1"/>
                <w:sz w:val="24"/>
                <w:szCs w:val="24"/>
              </w:rPr>
            </w:pPr>
          </w:p>
        </w:tc>
        <w:tc>
          <w:tcPr>
            <w:tcW w:w="1842" w:type="dxa"/>
            <w:tcBorders>
              <w:top w:val="nil"/>
              <w:left w:val="nil"/>
              <w:bottom w:val="nil"/>
              <w:right w:val="nil"/>
            </w:tcBorders>
          </w:tcPr>
          <w:p w14:paraId="48E01A31" w14:textId="54225DFF" w:rsidR="004F5BD7" w:rsidRPr="00BD3CBE" w:rsidRDefault="004F5BD7" w:rsidP="00D11BAD">
            <w:pPr>
              <w:spacing w:line="480" w:lineRule="auto"/>
              <w:rPr>
                <w:rFonts w:ascii="Times New Roman" w:hAnsi="Times New Roman" w:cs="Times New Roman"/>
                <w:color w:val="000000" w:themeColor="text1"/>
                <w:sz w:val="24"/>
                <w:szCs w:val="24"/>
              </w:rPr>
            </w:pPr>
          </w:p>
        </w:tc>
        <w:tc>
          <w:tcPr>
            <w:tcW w:w="1843" w:type="dxa"/>
            <w:tcBorders>
              <w:top w:val="nil"/>
              <w:left w:val="nil"/>
              <w:bottom w:val="nil"/>
              <w:right w:val="nil"/>
            </w:tcBorders>
          </w:tcPr>
          <w:p w14:paraId="5859A2E4" w14:textId="2958F100" w:rsidR="004F5BD7" w:rsidRPr="00BD3CBE" w:rsidRDefault="004F5BD7" w:rsidP="00D11BAD">
            <w:pPr>
              <w:spacing w:line="480" w:lineRule="auto"/>
              <w:rPr>
                <w:rFonts w:ascii="Times New Roman" w:hAnsi="Times New Roman" w:cs="Times New Roman"/>
                <w:color w:val="000000" w:themeColor="text1"/>
                <w:sz w:val="24"/>
                <w:szCs w:val="24"/>
              </w:rPr>
            </w:pPr>
          </w:p>
        </w:tc>
        <w:tc>
          <w:tcPr>
            <w:tcW w:w="1843" w:type="dxa"/>
            <w:tcBorders>
              <w:top w:val="nil"/>
              <w:left w:val="nil"/>
              <w:bottom w:val="nil"/>
              <w:right w:val="nil"/>
            </w:tcBorders>
          </w:tcPr>
          <w:p w14:paraId="01CADD8C" w14:textId="486016D6" w:rsidR="004F5BD7" w:rsidRPr="00BD3CBE" w:rsidRDefault="004F5BD7" w:rsidP="00D11BAD">
            <w:pPr>
              <w:spacing w:line="480" w:lineRule="auto"/>
              <w:rPr>
                <w:rFonts w:ascii="Times New Roman" w:hAnsi="Times New Roman" w:cs="Times New Roman"/>
                <w:color w:val="000000" w:themeColor="text1"/>
                <w:sz w:val="24"/>
                <w:szCs w:val="24"/>
              </w:rPr>
            </w:pPr>
          </w:p>
        </w:tc>
        <w:tc>
          <w:tcPr>
            <w:tcW w:w="850" w:type="dxa"/>
            <w:tcBorders>
              <w:top w:val="nil"/>
              <w:left w:val="nil"/>
              <w:bottom w:val="nil"/>
              <w:right w:val="nil"/>
            </w:tcBorders>
          </w:tcPr>
          <w:p w14:paraId="5EA1F9BB" w14:textId="77777777" w:rsidR="004F5BD7" w:rsidRPr="00BD3CBE" w:rsidRDefault="004F5BD7" w:rsidP="00D11BAD">
            <w:pPr>
              <w:spacing w:line="480" w:lineRule="auto"/>
              <w:rPr>
                <w:rFonts w:ascii="Times New Roman" w:hAnsi="Times New Roman" w:cs="Times New Roman"/>
                <w:i/>
                <w:color w:val="000000" w:themeColor="text1"/>
                <w:sz w:val="24"/>
                <w:szCs w:val="24"/>
              </w:rPr>
            </w:pPr>
          </w:p>
        </w:tc>
        <w:tc>
          <w:tcPr>
            <w:tcW w:w="851" w:type="dxa"/>
            <w:gridSpan w:val="2"/>
            <w:tcBorders>
              <w:top w:val="nil"/>
              <w:left w:val="nil"/>
              <w:bottom w:val="nil"/>
              <w:right w:val="nil"/>
            </w:tcBorders>
          </w:tcPr>
          <w:p w14:paraId="07A6D724" w14:textId="77777777" w:rsidR="004F5BD7" w:rsidRPr="00BD3CBE" w:rsidRDefault="004F5BD7" w:rsidP="00D11BAD">
            <w:pPr>
              <w:spacing w:line="480" w:lineRule="auto"/>
              <w:rPr>
                <w:rFonts w:ascii="Times New Roman" w:hAnsi="Times New Roman" w:cs="Times New Roman"/>
                <w:i/>
                <w:color w:val="000000" w:themeColor="text1"/>
                <w:sz w:val="24"/>
                <w:szCs w:val="24"/>
              </w:rPr>
            </w:pPr>
          </w:p>
        </w:tc>
        <w:tc>
          <w:tcPr>
            <w:tcW w:w="1843" w:type="dxa"/>
            <w:tcBorders>
              <w:top w:val="nil"/>
              <w:left w:val="nil"/>
              <w:bottom w:val="nil"/>
              <w:right w:val="nil"/>
            </w:tcBorders>
          </w:tcPr>
          <w:p w14:paraId="06F66BC8" w14:textId="78B660A7" w:rsidR="004F5BD7" w:rsidRPr="00BD3CBE" w:rsidRDefault="004F5BD7" w:rsidP="00D11BAD">
            <w:pPr>
              <w:spacing w:line="480" w:lineRule="auto"/>
              <w:rPr>
                <w:rFonts w:ascii="Times New Roman" w:hAnsi="Times New Roman" w:cs="Times New Roman"/>
                <w:color w:val="000000" w:themeColor="text1"/>
                <w:sz w:val="24"/>
                <w:szCs w:val="24"/>
              </w:rPr>
            </w:pPr>
          </w:p>
        </w:tc>
      </w:tr>
      <w:tr w:rsidR="00A27985" w:rsidRPr="00BD3CBE" w14:paraId="7DDD67C7" w14:textId="77777777" w:rsidTr="00791D63">
        <w:tc>
          <w:tcPr>
            <w:tcW w:w="2943" w:type="dxa"/>
            <w:tcBorders>
              <w:top w:val="nil"/>
              <w:left w:val="nil"/>
              <w:bottom w:val="nil"/>
              <w:right w:val="nil"/>
            </w:tcBorders>
          </w:tcPr>
          <w:p w14:paraId="698D4352" w14:textId="31E340F1" w:rsidR="00066EAB" w:rsidRPr="00BD3CBE" w:rsidRDefault="00066EAB"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Cases</w:t>
            </w:r>
          </w:p>
        </w:tc>
        <w:tc>
          <w:tcPr>
            <w:tcW w:w="851" w:type="dxa"/>
            <w:tcBorders>
              <w:top w:val="nil"/>
              <w:left w:val="nil"/>
              <w:bottom w:val="nil"/>
              <w:right w:val="nil"/>
            </w:tcBorders>
          </w:tcPr>
          <w:p w14:paraId="6B5C8A49" w14:textId="1FC5411E" w:rsidR="00066EAB" w:rsidRPr="00BD3CBE" w:rsidRDefault="00066EAB"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1161</w:t>
            </w:r>
          </w:p>
        </w:tc>
        <w:tc>
          <w:tcPr>
            <w:tcW w:w="1843" w:type="dxa"/>
            <w:tcBorders>
              <w:top w:val="nil"/>
              <w:left w:val="nil"/>
              <w:bottom w:val="nil"/>
              <w:right w:val="nil"/>
            </w:tcBorders>
          </w:tcPr>
          <w:p w14:paraId="58320921" w14:textId="6D5FED7E" w:rsidR="00066EAB" w:rsidRPr="00BD3CBE" w:rsidRDefault="00066EAB"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1129</w:t>
            </w:r>
          </w:p>
        </w:tc>
        <w:tc>
          <w:tcPr>
            <w:tcW w:w="1842" w:type="dxa"/>
            <w:tcBorders>
              <w:top w:val="nil"/>
              <w:left w:val="nil"/>
              <w:bottom w:val="nil"/>
              <w:right w:val="nil"/>
            </w:tcBorders>
          </w:tcPr>
          <w:p w14:paraId="12952583" w14:textId="1426F390" w:rsidR="00066EAB" w:rsidRPr="00BD3CBE" w:rsidRDefault="00066EAB"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1082</w:t>
            </w:r>
          </w:p>
        </w:tc>
        <w:tc>
          <w:tcPr>
            <w:tcW w:w="1843" w:type="dxa"/>
            <w:tcBorders>
              <w:top w:val="nil"/>
              <w:left w:val="nil"/>
              <w:bottom w:val="nil"/>
              <w:right w:val="nil"/>
            </w:tcBorders>
          </w:tcPr>
          <w:p w14:paraId="7ECCC2FD" w14:textId="355A874C" w:rsidR="00066EAB" w:rsidRPr="00BD3CBE" w:rsidRDefault="00066EAB"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1299</w:t>
            </w:r>
          </w:p>
        </w:tc>
        <w:tc>
          <w:tcPr>
            <w:tcW w:w="1843" w:type="dxa"/>
            <w:tcBorders>
              <w:top w:val="nil"/>
              <w:left w:val="nil"/>
              <w:bottom w:val="nil"/>
              <w:right w:val="nil"/>
            </w:tcBorders>
          </w:tcPr>
          <w:p w14:paraId="10617127" w14:textId="6D0539FC" w:rsidR="00066EAB" w:rsidRPr="00BD3CBE" w:rsidRDefault="00066EAB"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1620</w:t>
            </w:r>
          </w:p>
        </w:tc>
        <w:tc>
          <w:tcPr>
            <w:tcW w:w="850" w:type="dxa"/>
            <w:tcBorders>
              <w:top w:val="nil"/>
              <w:left w:val="nil"/>
              <w:bottom w:val="nil"/>
              <w:right w:val="nil"/>
            </w:tcBorders>
          </w:tcPr>
          <w:p w14:paraId="053EA7C8" w14:textId="77777777" w:rsidR="00066EAB" w:rsidRPr="00BD3CBE" w:rsidRDefault="00066EAB" w:rsidP="00D11BAD">
            <w:pPr>
              <w:spacing w:line="480" w:lineRule="auto"/>
              <w:rPr>
                <w:rFonts w:ascii="Times New Roman" w:hAnsi="Times New Roman" w:cs="Times New Roman"/>
                <w:i/>
                <w:color w:val="000000" w:themeColor="text1"/>
                <w:sz w:val="24"/>
                <w:szCs w:val="24"/>
              </w:rPr>
            </w:pPr>
          </w:p>
        </w:tc>
        <w:tc>
          <w:tcPr>
            <w:tcW w:w="851" w:type="dxa"/>
            <w:gridSpan w:val="2"/>
            <w:tcBorders>
              <w:top w:val="nil"/>
              <w:left w:val="nil"/>
              <w:bottom w:val="nil"/>
              <w:right w:val="nil"/>
            </w:tcBorders>
          </w:tcPr>
          <w:p w14:paraId="4FB7697D" w14:textId="77777777" w:rsidR="00066EAB" w:rsidRPr="00BD3CBE" w:rsidRDefault="00066EAB" w:rsidP="00D11BAD">
            <w:pPr>
              <w:spacing w:line="480" w:lineRule="auto"/>
              <w:rPr>
                <w:rFonts w:ascii="Times New Roman" w:hAnsi="Times New Roman" w:cs="Times New Roman"/>
                <w:i/>
                <w:color w:val="000000" w:themeColor="text1"/>
                <w:sz w:val="24"/>
                <w:szCs w:val="24"/>
              </w:rPr>
            </w:pPr>
          </w:p>
        </w:tc>
        <w:tc>
          <w:tcPr>
            <w:tcW w:w="1843" w:type="dxa"/>
            <w:tcBorders>
              <w:top w:val="nil"/>
              <w:left w:val="nil"/>
              <w:bottom w:val="nil"/>
              <w:right w:val="nil"/>
            </w:tcBorders>
          </w:tcPr>
          <w:p w14:paraId="4A56C557" w14:textId="77777777" w:rsidR="00066EAB" w:rsidRPr="00BD3CBE" w:rsidRDefault="00066EAB" w:rsidP="00D11BAD">
            <w:pPr>
              <w:spacing w:line="480" w:lineRule="auto"/>
              <w:rPr>
                <w:rFonts w:ascii="Times New Roman" w:hAnsi="Times New Roman" w:cs="Times New Roman"/>
                <w:color w:val="000000" w:themeColor="text1"/>
                <w:sz w:val="24"/>
                <w:szCs w:val="24"/>
              </w:rPr>
            </w:pPr>
          </w:p>
        </w:tc>
      </w:tr>
      <w:tr w:rsidR="00A27985" w:rsidRPr="00BD3CBE" w14:paraId="7154B017" w14:textId="77777777" w:rsidTr="00791D63">
        <w:tc>
          <w:tcPr>
            <w:tcW w:w="2943" w:type="dxa"/>
            <w:tcBorders>
              <w:top w:val="nil"/>
              <w:left w:val="nil"/>
              <w:bottom w:val="nil"/>
              <w:right w:val="nil"/>
            </w:tcBorders>
          </w:tcPr>
          <w:p w14:paraId="38557581" w14:textId="07878FDC" w:rsidR="00066EAB" w:rsidRPr="00BD3CBE" w:rsidRDefault="00791D63"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HR(95%CI)</w:t>
            </w:r>
          </w:p>
        </w:tc>
        <w:tc>
          <w:tcPr>
            <w:tcW w:w="851" w:type="dxa"/>
            <w:tcBorders>
              <w:top w:val="nil"/>
              <w:left w:val="nil"/>
              <w:bottom w:val="nil"/>
              <w:right w:val="nil"/>
            </w:tcBorders>
          </w:tcPr>
          <w:p w14:paraId="4189ABE2" w14:textId="4F514E32" w:rsidR="00066EAB" w:rsidRPr="00BD3CBE" w:rsidRDefault="00066EAB"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 xml:space="preserve">1.00 </w:t>
            </w:r>
          </w:p>
        </w:tc>
        <w:tc>
          <w:tcPr>
            <w:tcW w:w="1843" w:type="dxa"/>
            <w:tcBorders>
              <w:top w:val="nil"/>
              <w:left w:val="nil"/>
              <w:bottom w:val="nil"/>
              <w:right w:val="nil"/>
            </w:tcBorders>
          </w:tcPr>
          <w:p w14:paraId="5993C4A8" w14:textId="593F3124" w:rsidR="00066EAB" w:rsidRPr="00BD3CBE" w:rsidRDefault="00066EAB"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0.93 (0.86-1.02)</w:t>
            </w:r>
          </w:p>
        </w:tc>
        <w:tc>
          <w:tcPr>
            <w:tcW w:w="1842" w:type="dxa"/>
            <w:tcBorders>
              <w:top w:val="nil"/>
              <w:left w:val="nil"/>
              <w:bottom w:val="nil"/>
              <w:right w:val="nil"/>
            </w:tcBorders>
          </w:tcPr>
          <w:p w14:paraId="14EC4CC8" w14:textId="684D288A" w:rsidR="00066EAB" w:rsidRPr="00BD3CBE" w:rsidRDefault="00066EAB"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0.88 (0.80-0.96)</w:t>
            </w:r>
          </w:p>
        </w:tc>
        <w:tc>
          <w:tcPr>
            <w:tcW w:w="1843" w:type="dxa"/>
            <w:tcBorders>
              <w:top w:val="nil"/>
              <w:left w:val="nil"/>
              <w:bottom w:val="nil"/>
              <w:right w:val="nil"/>
            </w:tcBorders>
          </w:tcPr>
          <w:p w14:paraId="484A4FC6" w14:textId="731916A3" w:rsidR="00066EAB" w:rsidRPr="00BD3CBE" w:rsidRDefault="00066EAB"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0.92 (0.84-1.01)</w:t>
            </w:r>
          </w:p>
        </w:tc>
        <w:tc>
          <w:tcPr>
            <w:tcW w:w="1843" w:type="dxa"/>
            <w:tcBorders>
              <w:top w:val="nil"/>
              <w:left w:val="nil"/>
              <w:bottom w:val="nil"/>
              <w:right w:val="nil"/>
            </w:tcBorders>
          </w:tcPr>
          <w:p w14:paraId="65E344D5" w14:textId="2486699F" w:rsidR="00066EAB" w:rsidRPr="00BD3CBE" w:rsidRDefault="00066EAB"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0.86 (0.78-0.95)</w:t>
            </w:r>
          </w:p>
        </w:tc>
        <w:tc>
          <w:tcPr>
            <w:tcW w:w="850" w:type="dxa"/>
            <w:tcBorders>
              <w:top w:val="nil"/>
              <w:left w:val="nil"/>
              <w:bottom w:val="nil"/>
              <w:right w:val="nil"/>
            </w:tcBorders>
          </w:tcPr>
          <w:p w14:paraId="5AD47A6A" w14:textId="538EBCB9" w:rsidR="00066EAB" w:rsidRPr="00BD3CBE" w:rsidRDefault="00066EAB" w:rsidP="00D11BAD">
            <w:pPr>
              <w:spacing w:line="480" w:lineRule="auto"/>
              <w:rPr>
                <w:rFonts w:ascii="Times New Roman" w:hAnsi="Times New Roman" w:cs="Times New Roman"/>
                <w:i/>
                <w:color w:val="000000" w:themeColor="text1"/>
                <w:sz w:val="24"/>
                <w:szCs w:val="24"/>
              </w:rPr>
            </w:pPr>
            <w:r w:rsidRPr="00BD3CBE">
              <w:rPr>
                <w:rFonts w:ascii="Times New Roman" w:hAnsi="Times New Roman" w:cs="Times New Roman"/>
                <w:i/>
                <w:color w:val="000000" w:themeColor="text1"/>
                <w:sz w:val="24"/>
                <w:szCs w:val="24"/>
              </w:rPr>
              <w:t>0.008</w:t>
            </w:r>
          </w:p>
        </w:tc>
        <w:tc>
          <w:tcPr>
            <w:tcW w:w="851" w:type="dxa"/>
            <w:gridSpan w:val="2"/>
            <w:tcBorders>
              <w:top w:val="nil"/>
              <w:left w:val="nil"/>
              <w:bottom w:val="nil"/>
              <w:right w:val="nil"/>
            </w:tcBorders>
          </w:tcPr>
          <w:p w14:paraId="35F377CC" w14:textId="77777777" w:rsidR="00066EAB" w:rsidRPr="00BD3CBE" w:rsidRDefault="00066EAB" w:rsidP="00D11BAD">
            <w:pPr>
              <w:spacing w:line="480" w:lineRule="auto"/>
              <w:rPr>
                <w:rFonts w:ascii="Times New Roman" w:hAnsi="Times New Roman" w:cs="Times New Roman"/>
                <w:i/>
                <w:color w:val="000000" w:themeColor="text1"/>
                <w:sz w:val="24"/>
                <w:szCs w:val="24"/>
              </w:rPr>
            </w:pPr>
          </w:p>
        </w:tc>
        <w:tc>
          <w:tcPr>
            <w:tcW w:w="1843" w:type="dxa"/>
            <w:tcBorders>
              <w:top w:val="nil"/>
              <w:left w:val="nil"/>
              <w:bottom w:val="nil"/>
              <w:right w:val="nil"/>
            </w:tcBorders>
          </w:tcPr>
          <w:p w14:paraId="246928F3" w14:textId="269825EB" w:rsidR="00066EAB" w:rsidRPr="00BD3CBE" w:rsidRDefault="00066EAB"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0.97 (0.95-0.99)</w:t>
            </w:r>
          </w:p>
        </w:tc>
      </w:tr>
      <w:tr w:rsidR="00A27985" w:rsidRPr="00BD3CBE" w14:paraId="5F747A89" w14:textId="77777777" w:rsidTr="00791D63">
        <w:tc>
          <w:tcPr>
            <w:tcW w:w="2943" w:type="dxa"/>
            <w:tcBorders>
              <w:top w:val="nil"/>
              <w:left w:val="nil"/>
              <w:bottom w:val="nil"/>
              <w:right w:val="nil"/>
            </w:tcBorders>
          </w:tcPr>
          <w:p w14:paraId="1A086742" w14:textId="709A9D8E" w:rsidR="00066EAB" w:rsidRPr="00BD3CBE" w:rsidRDefault="00066EAB"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 xml:space="preserve">    Colon cancer</w:t>
            </w:r>
          </w:p>
        </w:tc>
        <w:tc>
          <w:tcPr>
            <w:tcW w:w="851" w:type="dxa"/>
            <w:tcBorders>
              <w:top w:val="nil"/>
              <w:left w:val="nil"/>
              <w:bottom w:val="nil"/>
              <w:right w:val="nil"/>
            </w:tcBorders>
            <w:vAlign w:val="bottom"/>
          </w:tcPr>
          <w:p w14:paraId="4F6E0AB2" w14:textId="48A1991A" w:rsidR="00066EAB" w:rsidRPr="00BD3CBE" w:rsidRDefault="00066EAB" w:rsidP="00D11BAD">
            <w:pPr>
              <w:spacing w:line="480" w:lineRule="auto"/>
              <w:rPr>
                <w:rFonts w:ascii="Times New Roman" w:hAnsi="Times New Roman" w:cs="Times New Roman"/>
                <w:color w:val="000000" w:themeColor="text1"/>
                <w:sz w:val="24"/>
                <w:szCs w:val="24"/>
              </w:rPr>
            </w:pPr>
          </w:p>
        </w:tc>
        <w:tc>
          <w:tcPr>
            <w:tcW w:w="1843" w:type="dxa"/>
            <w:tcBorders>
              <w:top w:val="nil"/>
              <w:left w:val="nil"/>
              <w:bottom w:val="nil"/>
              <w:right w:val="nil"/>
            </w:tcBorders>
            <w:vAlign w:val="bottom"/>
          </w:tcPr>
          <w:p w14:paraId="4B9D1F96" w14:textId="2B71D268" w:rsidR="00066EAB" w:rsidRPr="00BD3CBE" w:rsidRDefault="00066EAB" w:rsidP="00D11BAD">
            <w:pPr>
              <w:spacing w:line="480" w:lineRule="auto"/>
              <w:rPr>
                <w:rFonts w:ascii="Times New Roman" w:hAnsi="Times New Roman" w:cs="Times New Roman"/>
                <w:color w:val="000000" w:themeColor="text1"/>
                <w:sz w:val="24"/>
                <w:szCs w:val="24"/>
              </w:rPr>
            </w:pPr>
          </w:p>
        </w:tc>
        <w:tc>
          <w:tcPr>
            <w:tcW w:w="1842" w:type="dxa"/>
            <w:tcBorders>
              <w:top w:val="nil"/>
              <w:left w:val="nil"/>
              <w:bottom w:val="nil"/>
              <w:right w:val="nil"/>
            </w:tcBorders>
            <w:vAlign w:val="bottom"/>
          </w:tcPr>
          <w:p w14:paraId="65D19DEC" w14:textId="31693061" w:rsidR="00066EAB" w:rsidRPr="00BD3CBE" w:rsidRDefault="00066EAB" w:rsidP="00D11BAD">
            <w:pPr>
              <w:spacing w:line="480" w:lineRule="auto"/>
              <w:rPr>
                <w:rFonts w:ascii="Times New Roman" w:hAnsi="Times New Roman" w:cs="Times New Roman"/>
                <w:color w:val="000000" w:themeColor="text1"/>
                <w:sz w:val="24"/>
                <w:szCs w:val="24"/>
              </w:rPr>
            </w:pPr>
          </w:p>
        </w:tc>
        <w:tc>
          <w:tcPr>
            <w:tcW w:w="1843" w:type="dxa"/>
            <w:tcBorders>
              <w:top w:val="nil"/>
              <w:left w:val="nil"/>
              <w:bottom w:val="nil"/>
              <w:right w:val="nil"/>
            </w:tcBorders>
            <w:vAlign w:val="bottom"/>
          </w:tcPr>
          <w:p w14:paraId="35A45E2C" w14:textId="26C0116C" w:rsidR="00066EAB" w:rsidRPr="00BD3CBE" w:rsidRDefault="00066EAB" w:rsidP="00D11BAD">
            <w:pPr>
              <w:spacing w:line="480" w:lineRule="auto"/>
              <w:rPr>
                <w:rFonts w:ascii="Times New Roman" w:hAnsi="Times New Roman" w:cs="Times New Roman"/>
                <w:color w:val="000000" w:themeColor="text1"/>
                <w:sz w:val="24"/>
                <w:szCs w:val="24"/>
              </w:rPr>
            </w:pPr>
          </w:p>
        </w:tc>
        <w:tc>
          <w:tcPr>
            <w:tcW w:w="1843" w:type="dxa"/>
            <w:tcBorders>
              <w:top w:val="nil"/>
              <w:left w:val="nil"/>
              <w:bottom w:val="nil"/>
              <w:right w:val="nil"/>
            </w:tcBorders>
            <w:vAlign w:val="bottom"/>
          </w:tcPr>
          <w:p w14:paraId="7DBD85FD" w14:textId="1ADCE168" w:rsidR="00066EAB" w:rsidRPr="00BD3CBE" w:rsidRDefault="00066EAB" w:rsidP="00D11BAD">
            <w:pPr>
              <w:spacing w:line="480" w:lineRule="auto"/>
              <w:rPr>
                <w:rFonts w:ascii="Times New Roman" w:hAnsi="Times New Roman" w:cs="Times New Roman"/>
                <w:color w:val="000000" w:themeColor="text1"/>
                <w:sz w:val="24"/>
                <w:szCs w:val="24"/>
              </w:rPr>
            </w:pPr>
          </w:p>
        </w:tc>
        <w:tc>
          <w:tcPr>
            <w:tcW w:w="850" w:type="dxa"/>
            <w:tcBorders>
              <w:top w:val="nil"/>
              <w:left w:val="nil"/>
              <w:bottom w:val="nil"/>
              <w:right w:val="nil"/>
            </w:tcBorders>
          </w:tcPr>
          <w:p w14:paraId="6ACA2A1A" w14:textId="185FC7B6" w:rsidR="00066EAB" w:rsidRPr="00BD3CBE" w:rsidRDefault="00066EAB" w:rsidP="00D11BAD">
            <w:pPr>
              <w:spacing w:line="480" w:lineRule="auto"/>
              <w:rPr>
                <w:rFonts w:ascii="Times New Roman" w:hAnsi="Times New Roman" w:cs="Times New Roman"/>
                <w:i/>
                <w:color w:val="000000" w:themeColor="text1"/>
                <w:sz w:val="24"/>
                <w:szCs w:val="24"/>
              </w:rPr>
            </w:pPr>
          </w:p>
        </w:tc>
        <w:tc>
          <w:tcPr>
            <w:tcW w:w="851" w:type="dxa"/>
            <w:gridSpan w:val="2"/>
            <w:tcBorders>
              <w:top w:val="nil"/>
              <w:left w:val="nil"/>
              <w:bottom w:val="nil"/>
              <w:right w:val="nil"/>
            </w:tcBorders>
          </w:tcPr>
          <w:p w14:paraId="4D362878" w14:textId="2E735DA9" w:rsidR="00066EAB" w:rsidRPr="00BD3CBE" w:rsidRDefault="00066EAB" w:rsidP="00D11BAD">
            <w:pPr>
              <w:spacing w:line="480" w:lineRule="auto"/>
              <w:rPr>
                <w:rFonts w:ascii="Times New Roman" w:hAnsi="Times New Roman" w:cs="Times New Roman"/>
                <w:i/>
                <w:color w:val="000000" w:themeColor="text1"/>
                <w:sz w:val="24"/>
                <w:szCs w:val="24"/>
              </w:rPr>
            </w:pPr>
          </w:p>
        </w:tc>
        <w:tc>
          <w:tcPr>
            <w:tcW w:w="1843" w:type="dxa"/>
            <w:tcBorders>
              <w:top w:val="nil"/>
              <w:left w:val="nil"/>
              <w:bottom w:val="nil"/>
              <w:right w:val="nil"/>
            </w:tcBorders>
          </w:tcPr>
          <w:p w14:paraId="68BE1690" w14:textId="58479544" w:rsidR="00066EAB" w:rsidRPr="00BD3CBE" w:rsidRDefault="00066EAB" w:rsidP="00D11BAD">
            <w:pPr>
              <w:spacing w:line="480" w:lineRule="auto"/>
              <w:rPr>
                <w:rFonts w:ascii="Times New Roman" w:hAnsi="Times New Roman" w:cs="Times New Roman"/>
                <w:color w:val="000000" w:themeColor="text1"/>
                <w:sz w:val="24"/>
                <w:szCs w:val="24"/>
              </w:rPr>
            </w:pPr>
          </w:p>
        </w:tc>
      </w:tr>
      <w:tr w:rsidR="00A27985" w:rsidRPr="00BD3CBE" w14:paraId="25653FE2" w14:textId="77777777" w:rsidTr="00791D63">
        <w:tc>
          <w:tcPr>
            <w:tcW w:w="2943" w:type="dxa"/>
            <w:tcBorders>
              <w:top w:val="nil"/>
              <w:left w:val="nil"/>
              <w:bottom w:val="nil"/>
              <w:right w:val="nil"/>
            </w:tcBorders>
          </w:tcPr>
          <w:p w14:paraId="39EEC904" w14:textId="77520E6E" w:rsidR="00066EAB" w:rsidRPr="00BD3CBE" w:rsidRDefault="00066EAB"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 xml:space="preserve">    Cases</w:t>
            </w:r>
          </w:p>
        </w:tc>
        <w:tc>
          <w:tcPr>
            <w:tcW w:w="851" w:type="dxa"/>
            <w:tcBorders>
              <w:top w:val="nil"/>
              <w:left w:val="nil"/>
              <w:bottom w:val="nil"/>
              <w:right w:val="nil"/>
            </w:tcBorders>
            <w:vAlign w:val="bottom"/>
          </w:tcPr>
          <w:p w14:paraId="18A26078" w14:textId="19608DB4" w:rsidR="00066EAB" w:rsidRPr="00BD3CBE" w:rsidRDefault="00066EAB"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753</w:t>
            </w:r>
          </w:p>
        </w:tc>
        <w:tc>
          <w:tcPr>
            <w:tcW w:w="1843" w:type="dxa"/>
            <w:tcBorders>
              <w:top w:val="nil"/>
              <w:left w:val="nil"/>
              <w:bottom w:val="nil"/>
              <w:right w:val="nil"/>
            </w:tcBorders>
            <w:vAlign w:val="bottom"/>
          </w:tcPr>
          <w:p w14:paraId="285B900C" w14:textId="2828E5F1" w:rsidR="00066EAB" w:rsidRPr="00BD3CBE" w:rsidRDefault="00066EAB"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747</w:t>
            </w:r>
          </w:p>
        </w:tc>
        <w:tc>
          <w:tcPr>
            <w:tcW w:w="1842" w:type="dxa"/>
            <w:tcBorders>
              <w:top w:val="nil"/>
              <w:left w:val="nil"/>
              <w:bottom w:val="nil"/>
              <w:right w:val="nil"/>
            </w:tcBorders>
            <w:vAlign w:val="bottom"/>
          </w:tcPr>
          <w:p w14:paraId="5BB1D587" w14:textId="440A2731" w:rsidR="00066EAB" w:rsidRPr="00BD3CBE" w:rsidRDefault="00066EAB"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704</w:t>
            </w:r>
          </w:p>
        </w:tc>
        <w:tc>
          <w:tcPr>
            <w:tcW w:w="1843" w:type="dxa"/>
            <w:tcBorders>
              <w:top w:val="nil"/>
              <w:left w:val="nil"/>
              <w:bottom w:val="nil"/>
              <w:right w:val="nil"/>
            </w:tcBorders>
            <w:vAlign w:val="bottom"/>
          </w:tcPr>
          <w:p w14:paraId="50598C96" w14:textId="548E5811" w:rsidR="00066EAB" w:rsidRPr="00BD3CBE" w:rsidRDefault="00066EAB"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850</w:t>
            </w:r>
          </w:p>
        </w:tc>
        <w:tc>
          <w:tcPr>
            <w:tcW w:w="1843" w:type="dxa"/>
            <w:tcBorders>
              <w:top w:val="nil"/>
              <w:left w:val="nil"/>
              <w:bottom w:val="nil"/>
              <w:right w:val="nil"/>
            </w:tcBorders>
            <w:vAlign w:val="bottom"/>
          </w:tcPr>
          <w:p w14:paraId="16732997" w14:textId="73D57923" w:rsidR="00066EAB" w:rsidRPr="00BD3CBE" w:rsidRDefault="00066EAB"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1026</w:t>
            </w:r>
          </w:p>
        </w:tc>
        <w:tc>
          <w:tcPr>
            <w:tcW w:w="850" w:type="dxa"/>
            <w:tcBorders>
              <w:top w:val="nil"/>
              <w:left w:val="nil"/>
              <w:bottom w:val="nil"/>
              <w:right w:val="nil"/>
            </w:tcBorders>
          </w:tcPr>
          <w:p w14:paraId="5B0F4A30" w14:textId="77777777" w:rsidR="00066EAB" w:rsidRPr="00BD3CBE" w:rsidRDefault="00066EAB" w:rsidP="00D11BAD">
            <w:pPr>
              <w:spacing w:line="480" w:lineRule="auto"/>
              <w:rPr>
                <w:rFonts w:ascii="Times New Roman" w:hAnsi="Times New Roman" w:cs="Times New Roman"/>
                <w:i/>
                <w:color w:val="000000" w:themeColor="text1"/>
                <w:sz w:val="24"/>
                <w:szCs w:val="24"/>
              </w:rPr>
            </w:pPr>
          </w:p>
        </w:tc>
        <w:tc>
          <w:tcPr>
            <w:tcW w:w="851" w:type="dxa"/>
            <w:gridSpan w:val="2"/>
            <w:tcBorders>
              <w:top w:val="nil"/>
              <w:left w:val="nil"/>
              <w:bottom w:val="nil"/>
              <w:right w:val="nil"/>
            </w:tcBorders>
          </w:tcPr>
          <w:p w14:paraId="749E0673" w14:textId="5AD23CB7" w:rsidR="00066EAB" w:rsidRPr="00BD3CBE" w:rsidRDefault="00066EAB" w:rsidP="00D11BAD">
            <w:pPr>
              <w:spacing w:line="480" w:lineRule="auto"/>
              <w:rPr>
                <w:rFonts w:ascii="Times New Roman" w:hAnsi="Times New Roman" w:cs="Times New Roman"/>
                <w:i/>
                <w:color w:val="000000" w:themeColor="text1"/>
                <w:sz w:val="24"/>
                <w:szCs w:val="24"/>
              </w:rPr>
            </w:pPr>
          </w:p>
        </w:tc>
        <w:tc>
          <w:tcPr>
            <w:tcW w:w="1843" w:type="dxa"/>
            <w:tcBorders>
              <w:top w:val="nil"/>
              <w:left w:val="nil"/>
              <w:bottom w:val="nil"/>
              <w:right w:val="nil"/>
            </w:tcBorders>
          </w:tcPr>
          <w:p w14:paraId="6D6A6302" w14:textId="77777777" w:rsidR="00066EAB" w:rsidRPr="00BD3CBE" w:rsidRDefault="00066EAB" w:rsidP="00D11BAD">
            <w:pPr>
              <w:spacing w:line="480" w:lineRule="auto"/>
              <w:rPr>
                <w:rFonts w:ascii="Times New Roman" w:hAnsi="Times New Roman" w:cs="Times New Roman"/>
                <w:color w:val="000000" w:themeColor="text1"/>
                <w:sz w:val="24"/>
                <w:szCs w:val="24"/>
              </w:rPr>
            </w:pPr>
          </w:p>
        </w:tc>
      </w:tr>
      <w:tr w:rsidR="00A27985" w:rsidRPr="00BD3CBE" w14:paraId="4A1669D2" w14:textId="77777777" w:rsidTr="00791D63">
        <w:tc>
          <w:tcPr>
            <w:tcW w:w="2943" w:type="dxa"/>
            <w:tcBorders>
              <w:top w:val="nil"/>
              <w:left w:val="nil"/>
              <w:bottom w:val="nil"/>
              <w:right w:val="nil"/>
            </w:tcBorders>
          </w:tcPr>
          <w:p w14:paraId="010907AD" w14:textId="7028EB75" w:rsidR="00066EAB" w:rsidRPr="00BD3CBE" w:rsidRDefault="00066EAB"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 xml:space="preserve">    </w:t>
            </w:r>
            <w:r w:rsidR="00791D63" w:rsidRPr="00BD3CBE">
              <w:rPr>
                <w:rFonts w:ascii="Times New Roman" w:hAnsi="Times New Roman" w:cs="Times New Roman"/>
                <w:color w:val="000000" w:themeColor="text1"/>
                <w:sz w:val="24"/>
                <w:szCs w:val="24"/>
              </w:rPr>
              <w:t>HR(95%CI)</w:t>
            </w:r>
          </w:p>
        </w:tc>
        <w:tc>
          <w:tcPr>
            <w:tcW w:w="851" w:type="dxa"/>
            <w:tcBorders>
              <w:top w:val="nil"/>
              <w:left w:val="nil"/>
              <w:bottom w:val="nil"/>
              <w:right w:val="nil"/>
            </w:tcBorders>
          </w:tcPr>
          <w:p w14:paraId="527820AF" w14:textId="7D31B917" w:rsidR="00066EAB" w:rsidRPr="00BD3CBE" w:rsidRDefault="00066EAB"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 xml:space="preserve">1.00 </w:t>
            </w:r>
          </w:p>
        </w:tc>
        <w:tc>
          <w:tcPr>
            <w:tcW w:w="1843" w:type="dxa"/>
            <w:tcBorders>
              <w:top w:val="nil"/>
              <w:left w:val="nil"/>
              <w:bottom w:val="nil"/>
              <w:right w:val="nil"/>
            </w:tcBorders>
          </w:tcPr>
          <w:p w14:paraId="658AB330" w14:textId="5B6EBCC3" w:rsidR="00066EAB" w:rsidRPr="00BD3CBE" w:rsidRDefault="00066EAB"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0.94 (0.85-1.05)</w:t>
            </w:r>
          </w:p>
        </w:tc>
        <w:tc>
          <w:tcPr>
            <w:tcW w:w="1842" w:type="dxa"/>
            <w:tcBorders>
              <w:top w:val="nil"/>
              <w:left w:val="nil"/>
              <w:bottom w:val="nil"/>
              <w:right w:val="nil"/>
            </w:tcBorders>
          </w:tcPr>
          <w:p w14:paraId="15092709" w14:textId="424C7276" w:rsidR="00066EAB" w:rsidRPr="00BD3CBE" w:rsidRDefault="00066EAB"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0.86 (0.77-0.97)</w:t>
            </w:r>
          </w:p>
        </w:tc>
        <w:tc>
          <w:tcPr>
            <w:tcW w:w="1843" w:type="dxa"/>
            <w:tcBorders>
              <w:top w:val="nil"/>
              <w:left w:val="nil"/>
              <w:bottom w:val="nil"/>
              <w:right w:val="nil"/>
            </w:tcBorders>
          </w:tcPr>
          <w:p w14:paraId="1B2B3BA5" w14:textId="09CFE8BF" w:rsidR="00066EAB" w:rsidRPr="00BD3CBE" w:rsidRDefault="00066EAB"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0.93 (0.83-1.04)</w:t>
            </w:r>
          </w:p>
        </w:tc>
        <w:tc>
          <w:tcPr>
            <w:tcW w:w="1843" w:type="dxa"/>
            <w:tcBorders>
              <w:top w:val="nil"/>
              <w:left w:val="nil"/>
              <w:bottom w:val="nil"/>
              <w:right w:val="nil"/>
            </w:tcBorders>
          </w:tcPr>
          <w:p w14:paraId="649BE555" w14:textId="08208CA1" w:rsidR="00066EAB" w:rsidRPr="00BD3CBE" w:rsidRDefault="00066EAB"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0.87 (0.77-0.98)</w:t>
            </w:r>
          </w:p>
        </w:tc>
        <w:tc>
          <w:tcPr>
            <w:tcW w:w="850" w:type="dxa"/>
            <w:tcBorders>
              <w:top w:val="nil"/>
              <w:left w:val="nil"/>
              <w:bottom w:val="nil"/>
              <w:right w:val="nil"/>
            </w:tcBorders>
          </w:tcPr>
          <w:p w14:paraId="4BB9D727" w14:textId="63BFBA87" w:rsidR="00066EAB" w:rsidRPr="00BD3CBE" w:rsidRDefault="00066EAB" w:rsidP="00D11BAD">
            <w:pPr>
              <w:spacing w:line="480" w:lineRule="auto"/>
              <w:rPr>
                <w:rFonts w:ascii="Times New Roman" w:hAnsi="Times New Roman" w:cs="Times New Roman"/>
                <w:i/>
                <w:color w:val="000000" w:themeColor="text1"/>
                <w:sz w:val="24"/>
                <w:szCs w:val="24"/>
              </w:rPr>
            </w:pPr>
            <w:r w:rsidRPr="00BD3CBE">
              <w:rPr>
                <w:rFonts w:ascii="Times New Roman" w:hAnsi="Times New Roman" w:cs="Times New Roman"/>
                <w:i/>
                <w:color w:val="000000" w:themeColor="text1"/>
                <w:sz w:val="24"/>
                <w:szCs w:val="24"/>
              </w:rPr>
              <w:t>0.033</w:t>
            </w:r>
          </w:p>
        </w:tc>
        <w:tc>
          <w:tcPr>
            <w:tcW w:w="851" w:type="dxa"/>
            <w:gridSpan w:val="2"/>
            <w:tcBorders>
              <w:top w:val="nil"/>
              <w:left w:val="nil"/>
              <w:bottom w:val="nil"/>
              <w:right w:val="nil"/>
            </w:tcBorders>
          </w:tcPr>
          <w:p w14:paraId="7DF0667D" w14:textId="4E70237A" w:rsidR="00066EAB" w:rsidRPr="00BD3CBE" w:rsidRDefault="00066EAB" w:rsidP="00D11BAD">
            <w:pPr>
              <w:spacing w:line="480" w:lineRule="auto"/>
              <w:rPr>
                <w:rFonts w:ascii="Times New Roman" w:hAnsi="Times New Roman" w:cs="Times New Roman"/>
                <w:i/>
                <w:color w:val="000000" w:themeColor="text1"/>
                <w:sz w:val="24"/>
                <w:szCs w:val="24"/>
              </w:rPr>
            </w:pPr>
            <w:r w:rsidRPr="00BD3CBE">
              <w:rPr>
                <w:rFonts w:ascii="Times New Roman" w:hAnsi="Times New Roman" w:cs="Times New Roman"/>
                <w:i/>
                <w:color w:val="000000" w:themeColor="text1"/>
                <w:sz w:val="24"/>
                <w:szCs w:val="24"/>
              </w:rPr>
              <w:t>0.189</w:t>
            </w:r>
            <w:r w:rsidRPr="00BD3CBE">
              <w:rPr>
                <w:rFonts w:ascii="Times New Roman" w:hAnsi="Times New Roman" w:cs="Times New Roman"/>
                <w:i/>
                <w:color w:val="000000" w:themeColor="text1"/>
                <w:sz w:val="24"/>
                <w:szCs w:val="24"/>
                <w:vertAlign w:val="superscript"/>
              </w:rPr>
              <w:t>†</w:t>
            </w:r>
          </w:p>
        </w:tc>
        <w:tc>
          <w:tcPr>
            <w:tcW w:w="1843" w:type="dxa"/>
            <w:tcBorders>
              <w:top w:val="nil"/>
              <w:left w:val="nil"/>
              <w:bottom w:val="nil"/>
              <w:right w:val="nil"/>
            </w:tcBorders>
          </w:tcPr>
          <w:p w14:paraId="337FD4E0" w14:textId="31BB6A79" w:rsidR="00066EAB" w:rsidRPr="00BD3CBE" w:rsidRDefault="00066EAB"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0.97 (0.95-0.99)</w:t>
            </w:r>
          </w:p>
        </w:tc>
      </w:tr>
      <w:tr w:rsidR="00A27985" w:rsidRPr="00BD3CBE" w14:paraId="3BA244E2" w14:textId="77777777" w:rsidTr="00791D63">
        <w:tc>
          <w:tcPr>
            <w:tcW w:w="2943" w:type="dxa"/>
            <w:tcBorders>
              <w:top w:val="nil"/>
              <w:left w:val="nil"/>
              <w:bottom w:val="nil"/>
              <w:right w:val="nil"/>
            </w:tcBorders>
          </w:tcPr>
          <w:p w14:paraId="4FFC7EE3" w14:textId="1FC0C0CA" w:rsidR="00066EAB" w:rsidRPr="00BD3CBE" w:rsidRDefault="00066EAB"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 xml:space="preserve">        Proximal colon cancer</w:t>
            </w:r>
          </w:p>
        </w:tc>
        <w:tc>
          <w:tcPr>
            <w:tcW w:w="851" w:type="dxa"/>
            <w:tcBorders>
              <w:top w:val="nil"/>
              <w:left w:val="nil"/>
              <w:bottom w:val="nil"/>
              <w:right w:val="nil"/>
            </w:tcBorders>
            <w:vAlign w:val="bottom"/>
          </w:tcPr>
          <w:p w14:paraId="249CA342" w14:textId="0BFDE03C" w:rsidR="00066EAB" w:rsidRPr="00BD3CBE" w:rsidRDefault="00066EAB" w:rsidP="00D11BAD">
            <w:pPr>
              <w:spacing w:line="480" w:lineRule="auto"/>
              <w:rPr>
                <w:rFonts w:ascii="Times New Roman" w:hAnsi="Times New Roman" w:cs="Times New Roman"/>
                <w:color w:val="000000" w:themeColor="text1"/>
                <w:sz w:val="24"/>
                <w:szCs w:val="24"/>
              </w:rPr>
            </w:pPr>
          </w:p>
        </w:tc>
        <w:tc>
          <w:tcPr>
            <w:tcW w:w="1843" w:type="dxa"/>
            <w:tcBorders>
              <w:top w:val="nil"/>
              <w:left w:val="nil"/>
              <w:bottom w:val="nil"/>
              <w:right w:val="nil"/>
            </w:tcBorders>
            <w:vAlign w:val="bottom"/>
          </w:tcPr>
          <w:p w14:paraId="282FD7D2" w14:textId="42888FB5" w:rsidR="00066EAB" w:rsidRPr="00BD3CBE" w:rsidRDefault="00066EAB" w:rsidP="00D11BAD">
            <w:pPr>
              <w:spacing w:line="480" w:lineRule="auto"/>
              <w:rPr>
                <w:rFonts w:ascii="Times New Roman" w:hAnsi="Times New Roman" w:cs="Times New Roman"/>
                <w:color w:val="000000" w:themeColor="text1"/>
                <w:sz w:val="24"/>
                <w:szCs w:val="24"/>
              </w:rPr>
            </w:pPr>
          </w:p>
        </w:tc>
        <w:tc>
          <w:tcPr>
            <w:tcW w:w="1842" w:type="dxa"/>
            <w:tcBorders>
              <w:top w:val="nil"/>
              <w:left w:val="nil"/>
              <w:bottom w:val="nil"/>
              <w:right w:val="nil"/>
            </w:tcBorders>
            <w:vAlign w:val="bottom"/>
          </w:tcPr>
          <w:p w14:paraId="4E7759A5" w14:textId="3656FF2F" w:rsidR="00066EAB" w:rsidRPr="00BD3CBE" w:rsidRDefault="00066EAB" w:rsidP="00D11BAD">
            <w:pPr>
              <w:spacing w:line="480" w:lineRule="auto"/>
              <w:rPr>
                <w:rFonts w:ascii="Times New Roman" w:hAnsi="Times New Roman" w:cs="Times New Roman"/>
                <w:color w:val="000000" w:themeColor="text1"/>
                <w:sz w:val="24"/>
                <w:szCs w:val="24"/>
              </w:rPr>
            </w:pPr>
          </w:p>
        </w:tc>
        <w:tc>
          <w:tcPr>
            <w:tcW w:w="1843" w:type="dxa"/>
            <w:tcBorders>
              <w:top w:val="nil"/>
              <w:left w:val="nil"/>
              <w:bottom w:val="nil"/>
              <w:right w:val="nil"/>
            </w:tcBorders>
            <w:vAlign w:val="bottom"/>
          </w:tcPr>
          <w:p w14:paraId="53B6FE49" w14:textId="3C702C0F" w:rsidR="00066EAB" w:rsidRPr="00BD3CBE" w:rsidRDefault="00066EAB" w:rsidP="00D11BAD">
            <w:pPr>
              <w:spacing w:line="480" w:lineRule="auto"/>
              <w:rPr>
                <w:rFonts w:ascii="Times New Roman" w:hAnsi="Times New Roman" w:cs="Times New Roman"/>
                <w:color w:val="000000" w:themeColor="text1"/>
                <w:sz w:val="24"/>
                <w:szCs w:val="24"/>
              </w:rPr>
            </w:pPr>
          </w:p>
        </w:tc>
        <w:tc>
          <w:tcPr>
            <w:tcW w:w="1843" w:type="dxa"/>
            <w:tcBorders>
              <w:top w:val="nil"/>
              <w:left w:val="nil"/>
              <w:bottom w:val="nil"/>
              <w:right w:val="nil"/>
            </w:tcBorders>
            <w:vAlign w:val="bottom"/>
          </w:tcPr>
          <w:p w14:paraId="2E460D37" w14:textId="10C6F9F7" w:rsidR="00066EAB" w:rsidRPr="00BD3CBE" w:rsidRDefault="00066EAB" w:rsidP="00D11BAD">
            <w:pPr>
              <w:spacing w:line="480" w:lineRule="auto"/>
              <w:rPr>
                <w:rFonts w:ascii="Times New Roman" w:hAnsi="Times New Roman" w:cs="Times New Roman"/>
                <w:color w:val="000000" w:themeColor="text1"/>
                <w:sz w:val="24"/>
                <w:szCs w:val="24"/>
              </w:rPr>
            </w:pPr>
          </w:p>
        </w:tc>
        <w:tc>
          <w:tcPr>
            <w:tcW w:w="850" w:type="dxa"/>
            <w:tcBorders>
              <w:top w:val="nil"/>
              <w:left w:val="nil"/>
              <w:bottom w:val="nil"/>
              <w:right w:val="nil"/>
            </w:tcBorders>
          </w:tcPr>
          <w:p w14:paraId="5075B086" w14:textId="77777777" w:rsidR="00066EAB" w:rsidRPr="00BD3CBE" w:rsidRDefault="00066EAB" w:rsidP="00D11BAD">
            <w:pPr>
              <w:spacing w:line="480" w:lineRule="auto"/>
              <w:rPr>
                <w:rFonts w:ascii="Times New Roman" w:hAnsi="Times New Roman" w:cs="Times New Roman"/>
                <w:i/>
                <w:color w:val="000000" w:themeColor="text1"/>
                <w:sz w:val="24"/>
                <w:szCs w:val="24"/>
              </w:rPr>
            </w:pPr>
          </w:p>
        </w:tc>
        <w:tc>
          <w:tcPr>
            <w:tcW w:w="851" w:type="dxa"/>
            <w:gridSpan w:val="2"/>
            <w:tcBorders>
              <w:top w:val="nil"/>
              <w:left w:val="nil"/>
              <w:bottom w:val="nil"/>
              <w:right w:val="nil"/>
            </w:tcBorders>
          </w:tcPr>
          <w:p w14:paraId="24304A20" w14:textId="53A2348D" w:rsidR="00066EAB" w:rsidRPr="00BD3CBE" w:rsidRDefault="00066EAB" w:rsidP="00D11BAD">
            <w:pPr>
              <w:spacing w:line="480" w:lineRule="auto"/>
              <w:rPr>
                <w:rFonts w:ascii="Times New Roman" w:hAnsi="Times New Roman" w:cs="Times New Roman"/>
                <w:i/>
                <w:color w:val="000000" w:themeColor="text1"/>
                <w:sz w:val="24"/>
                <w:szCs w:val="24"/>
              </w:rPr>
            </w:pPr>
          </w:p>
        </w:tc>
        <w:tc>
          <w:tcPr>
            <w:tcW w:w="1843" w:type="dxa"/>
            <w:tcBorders>
              <w:top w:val="nil"/>
              <w:left w:val="nil"/>
              <w:bottom w:val="nil"/>
              <w:right w:val="nil"/>
            </w:tcBorders>
          </w:tcPr>
          <w:p w14:paraId="4E01F1B3" w14:textId="0A98D501" w:rsidR="00066EAB" w:rsidRPr="00BD3CBE" w:rsidRDefault="00066EAB" w:rsidP="00D11BAD">
            <w:pPr>
              <w:spacing w:line="480" w:lineRule="auto"/>
              <w:rPr>
                <w:rFonts w:ascii="Times New Roman" w:hAnsi="Times New Roman" w:cs="Times New Roman"/>
                <w:color w:val="000000" w:themeColor="text1"/>
                <w:sz w:val="24"/>
                <w:szCs w:val="24"/>
              </w:rPr>
            </w:pPr>
          </w:p>
        </w:tc>
      </w:tr>
      <w:tr w:rsidR="00A27985" w:rsidRPr="00BD3CBE" w14:paraId="2CD0ECCA" w14:textId="77777777" w:rsidTr="00791D63">
        <w:tc>
          <w:tcPr>
            <w:tcW w:w="2943" w:type="dxa"/>
            <w:tcBorders>
              <w:top w:val="nil"/>
              <w:left w:val="nil"/>
              <w:bottom w:val="nil"/>
              <w:right w:val="nil"/>
            </w:tcBorders>
          </w:tcPr>
          <w:p w14:paraId="4D61DFE7" w14:textId="09BAD0FD" w:rsidR="00066EAB" w:rsidRPr="00BD3CBE" w:rsidRDefault="00066EAB"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 xml:space="preserve">        Cases </w:t>
            </w:r>
          </w:p>
        </w:tc>
        <w:tc>
          <w:tcPr>
            <w:tcW w:w="851" w:type="dxa"/>
            <w:tcBorders>
              <w:top w:val="nil"/>
              <w:left w:val="nil"/>
              <w:bottom w:val="nil"/>
              <w:right w:val="nil"/>
            </w:tcBorders>
            <w:vAlign w:val="bottom"/>
          </w:tcPr>
          <w:p w14:paraId="3ED77570" w14:textId="2E967E29" w:rsidR="00066EAB" w:rsidRPr="00BD3CBE" w:rsidRDefault="00066EAB"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359</w:t>
            </w:r>
          </w:p>
        </w:tc>
        <w:tc>
          <w:tcPr>
            <w:tcW w:w="1843" w:type="dxa"/>
            <w:tcBorders>
              <w:top w:val="nil"/>
              <w:left w:val="nil"/>
              <w:bottom w:val="nil"/>
              <w:right w:val="nil"/>
            </w:tcBorders>
            <w:vAlign w:val="bottom"/>
          </w:tcPr>
          <w:p w14:paraId="6AC11F54" w14:textId="5E72C9AD" w:rsidR="00066EAB" w:rsidRPr="00BD3CBE" w:rsidRDefault="00066EAB"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345</w:t>
            </w:r>
          </w:p>
        </w:tc>
        <w:tc>
          <w:tcPr>
            <w:tcW w:w="1842" w:type="dxa"/>
            <w:tcBorders>
              <w:top w:val="nil"/>
              <w:left w:val="nil"/>
              <w:bottom w:val="nil"/>
              <w:right w:val="nil"/>
            </w:tcBorders>
            <w:vAlign w:val="bottom"/>
          </w:tcPr>
          <w:p w14:paraId="0DDBCAF6" w14:textId="74AFE96E" w:rsidR="00066EAB" w:rsidRPr="00BD3CBE" w:rsidRDefault="00066EAB"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333</w:t>
            </w:r>
          </w:p>
        </w:tc>
        <w:tc>
          <w:tcPr>
            <w:tcW w:w="1843" w:type="dxa"/>
            <w:tcBorders>
              <w:top w:val="nil"/>
              <w:left w:val="nil"/>
              <w:bottom w:val="nil"/>
              <w:right w:val="nil"/>
            </w:tcBorders>
            <w:vAlign w:val="bottom"/>
          </w:tcPr>
          <w:p w14:paraId="4405F2FE" w14:textId="1B9B1D45" w:rsidR="00066EAB" w:rsidRPr="00BD3CBE" w:rsidRDefault="00066EAB"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404</w:t>
            </w:r>
          </w:p>
        </w:tc>
        <w:tc>
          <w:tcPr>
            <w:tcW w:w="1843" w:type="dxa"/>
            <w:tcBorders>
              <w:top w:val="nil"/>
              <w:left w:val="nil"/>
              <w:bottom w:val="nil"/>
              <w:right w:val="nil"/>
            </w:tcBorders>
            <w:vAlign w:val="bottom"/>
          </w:tcPr>
          <w:p w14:paraId="3347D9E2" w14:textId="28BEA0BB" w:rsidR="00066EAB" w:rsidRPr="00BD3CBE" w:rsidRDefault="00066EAB"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436</w:t>
            </w:r>
          </w:p>
        </w:tc>
        <w:tc>
          <w:tcPr>
            <w:tcW w:w="850" w:type="dxa"/>
            <w:tcBorders>
              <w:top w:val="nil"/>
              <w:left w:val="nil"/>
              <w:bottom w:val="nil"/>
              <w:right w:val="nil"/>
            </w:tcBorders>
          </w:tcPr>
          <w:p w14:paraId="667E843F" w14:textId="77777777" w:rsidR="00066EAB" w:rsidRPr="00BD3CBE" w:rsidRDefault="00066EAB" w:rsidP="00D11BAD">
            <w:pPr>
              <w:spacing w:line="480" w:lineRule="auto"/>
              <w:rPr>
                <w:rFonts w:ascii="Times New Roman" w:hAnsi="Times New Roman" w:cs="Times New Roman"/>
                <w:i/>
                <w:color w:val="000000" w:themeColor="text1"/>
                <w:sz w:val="24"/>
                <w:szCs w:val="24"/>
              </w:rPr>
            </w:pPr>
          </w:p>
        </w:tc>
        <w:tc>
          <w:tcPr>
            <w:tcW w:w="851" w:type="dxa"/>
            <w:gridSpan w:val="2"/>
            <w:tcBorders>
              <w:top w:val="nil"/>
              <w:left w:val="nil"/>
              <w:bottom w:val="nil"/>
              <w:right w:val="nil"/>
            </w:tcBorders>
          </w:tcPr>
          <w:p w14:paraId="1EA45A3A" w14:textId="3DDCE5E3" w:rsidR="00066EAB" w:rsidRPr="00BD3CBE" w:rsidRDefault="00066EAB" w:rsidP="00D11BAD">
            <w:pPr>
              <w:spacing w:line="480" w:lineRule="auto"/>
              <w:rPr>
                <w:rFonts w:ascii="Times New Roman" w:hAnsi="Times New Roman" w:cs="Times New Roman"/>
                <w:i/>
                <w:color w:val="000000" w:themeColor="text1"/>
                <w:sz w:val="24"/>
                <w:szCs w:val="24"/>
              </w:rPr>
            </w:pPr>
          </w:p>
        </w:tc>
        <w:tc>
          <w:tcPr>
            <w:tcW w:w="1843" w:type="dxa"/>
            <w:tcBorders>
              <w:top w:val="nil"/>
              <w:left w:val="nil"/>
              <w:bottom w:val="nil"/>
              <w:right w:val="nil"/>
            </w:tcBorders>
          </w:tcPr>
          <w:p w14:paraId="222627C8" w14:textId="77777777" w:rsidR="00066EAB" w:rsidRPr="00BD3CBE" w:rsidRDefault="00066EAB" w:rsidP="00D11BAD">
            <w:pPr>
              <w:spacing w:line="480" w:lineRule="auto"/>
              <w:rPr>
                <w:rFonts w:ascii="Times New Roman" w:hAnsi="Times New Roman" w:cs="Times New Roman"/>
                <w:color w:val="000000" w:themeColor="text1"/>
                <w:sz w:val="24"/>
                <w:szCs w:val="24"/>
              </w:rPr>
            </w:pPr>
          </w:p>
        </w:tc>
      </w:tr>
      <w:tr w:rsidR="00A27985" w:rsidRPr="00BD3CBE" w14:paraId="2F0DA1FF" w14:textId="77777777" w:rsidTr="00791D63">
        <w:tc>
          <w:tcPr>
            <w:tcW w:w="2943" w:type="dxa"/>
            <w:tcBorders>
              <w:top w:val="nil"/>
              <w:left w:val="nil"/>
              <w:bottom w:val="nil"/>
              <w:right w:val="nil"/>
            </w:tcBorders>
          </w:tcPr>
          <w:p w14:paraId="06F3AFD6" w14:textId="1784E2B6" w:rsidR="00066EAB" w:rsidRPr="00BD3CBE" w:rsidRDefault="00066EAB"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 xml:space="preserve">        </w:t>
            </w:r>
            <w:r w:rsidR="00791D63" w:rsidRPr="00BD3CBE">
              <w:rPr>
                <w:rFonts w:ascii="Times New Roman" w:hAnsi="Times New Roman" w:cs="Times New Roman"/>
                <w:color w:val="000000" w:themeColor="text1"/>
                <w:sz w:val="24"/>
                <w:szCs w:val="24"/>
              </w:rPr>
              <w:t>HR(95%CI)</w:t>
            </w:r>
          </w:p>
        </w:tc>
        <w:tc>
          <w:tcPr>
            <w:tcW w:w="851" w:type="dxa"/>
            <w:tcBorders>
              <w:top w:val="nil"/>
              <w:left w:val="nil"/>
              <w:bottom w:val="nil"/>
              <w:right w:val="nil"/>
            </w:tcBorders>
          </w:tcPr>
          <w:p w14:paraId="4DAD46AF" w14:textId="14A1A916" w:rsidR="00066EAB" w:rsidRPr="00BD3CBE" w:rsidRDefault="00066EAB"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 xml:space="preserve">1.00 </w:t>
            </w:r>
          </w:p>
        </w:tc>
        <w:tc>
          <w:tcPr>
            <w:tcW w:w="1843" w:type="dxa"/>
            <w:tcBorders>
              <w:top w:val="nil"/>
              <w:left w:val="nil"/>
              <w:bottom w:val="nil"/>
              <w:right w:val="nil"/>
            </w:tcBorders>
          </w:tcPr>
          <w:p w14:paraId="0B7D8C48" w14:textId="18E07974" w:rsidR="00066EAB" w:rsidRPr="00BD3CBE" w:rsidRDefault="00066EAB"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0.96 (0.82-1.12)</w:t>
            </w:r>
          </w:p>
        </w:tc>
        <w:tc>
          <w:tcPr>
            <w:tcW w:w="1842" w:type="dxa"/>
            <w:tcBorders>
              <w:top w:val="nil"/>
              <w:left w:val="nil"/>
              <w:bottom w:val="nil"/>
              <w:right w:val="nil"/>
            </w:tcBorders>
          </w:tcPr>
          <w:p w14:paraId="6A7B5E6D" w14:textId="76A0088E" w:rsidR="00066EAB" w:rsidRPr="00BD3CBE" w:rsidRDefault="00066EAB"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0.93 (0.79-1.09)</w:t>
            </w:r>
          </w:p>
        </w:tc>
        <w:tc>
          <w:tcPr>
            <w:tcW w:w="1843" w:type="dxa"/>
            <w:tcBorders>
              <w:top w:val="nil"/>
              <w:left w:val="nil"/>
              <w:bottom w:val="nil"/>
              <w:right w:val="nil"/>
            </w:tcBorders>
          </w:tcPr>
          <w:p w14:paraId="19E26540" w14:textId="747514A0" w:rsidR="00066EAB" w:rsidRPr="00BD3CBE" w:rsidRDefault="00066EAB"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1.02 (0.87-1.21)</w:t>
            </w:r>
          </w:p>
        </w:tc>
        <w:tc>
          <w:tcPr>
            <w:tcW w:w="1843" w:type="dxa"/>
            <w:tcBorders>
              <w:top w:val="nil"/>
              <w:left w:val="nil"/>
              <w:bottom w:val="nil"/>
              <w:right w:val="nil"/>
            </w:tcBorders>
          </w:tcPr>
          <w:p w14:paraId="1D530013" w14:textId="4AA528E6" w:rsidR="00066EAB" w:rsidRPr="00BD3CBE" w:rsidRDefault="00066EAB"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0.84 (0.70-1.01)</w:t>
            </w:r>
          </w:p>
        </w:tc>
        <w:tc>
          <w:tcPr>
            <w:tcW w:w="850" w:type="dxa"/>
            <w:tcBorders>
              <w:top w:val="nil"/>
              <w:left w:val="nil"/>
              <w:bottom w:val="nil"/>
              <w:right w:val="nil"/>
            </w:tcBorders>
          </w:tcPr>
          <w:p w14:paraId="143698BF" w14:textId="3D1ED340" w:rsidR="00066EAB" w:rsidRPr="00BD3CBE" w:rsidRDefault="00066EAB" w:rsidP="00D11BAD">
            <w:pPr>
              <w:spacing w:line="480" w:lineRule="auto"/>
              <w:rPr>
                <w:rFonts w:ascii="Times New Roman" w:hAnsi="Times New Roman" w:cs="Times New Roman"/>
                <w:i/>
                <w:color w:val="000000" w:themeColor="text1"/>
                <w:sz w:val="24"/>
                <w:szCs w:val="24"/>
              </w:rPr>
            </w:pPr>
            <w:r w:rsidRPr="00BD3CBE">
              <w:rPr>
                <w:rFonts w:ascii="Times New Roman" w:hAnsi="Times New Roman" w:cs="Times New Roman"/>
                <w:i/>
                <w:color w:val="000000" w:themeColor="text1"/>
                <w:sz w:val="24"/>
                <w:szCs w:val="24"/>
              </w:rPr>
              <w:t>0.190</w:t>
            </w:r>
          </w:p>
        </w:tc>
        <w:tc>
          <w:tcPr>
            <w:tcW w:w="851" w:type="dxa"/>
            <w:gridSpan w:val="2"/>
            <w:tcBorders>
              <w:top w:val="nil"/>
              <w:left w:val="nil"/>
              <w:bottom w:val="nil"/>
              <w:right w:val="nil"/>
            </w:tcBorders>
          </w:tcPr>
          <w:p w14:paraId="54A8DC60" w14:textId="5E6C03FD" w:rsidR="00066EAB" w:rsidRPr="00BD3CBE" w:rsidRDefault="00066EAB" w:rsidP="00D11BAD">
            <w:pPr>
              <w:spacing w:line="480" w:lineRule="auto"/>
              <w:rPr>
                <w:rFonts w:ascii="Times New Roman" w:hAnsi="Times New Roman" w:cs="Times New Roman"/>
                <w:i/>
                <w:color w:val="000000" w:themeColor="text1"/>
                <w:sz w:val="24"/>
                <w:szCs w:val="24"/>
              </w:rPr>
            </w:pPr>
            <w:r w:rsidRPr="00BD3CBE">
              <w:rPr>
                <w:rFonts w:ascii="Times New Roman" w:hAnsi="Times New Roman" w:cs="Times New Roman"/>
                <w:i/>
                <w:color w:val="000000" w:themeColor="text1"/>
                <w:sz w:val="24"/>
                <w:szCs w:val="24"/>
              </w:rPr>
              <w:t>0.258</w:t>
            </w:r>
            <w:r w:rsidRPr="00BD3CBE">
              <w:rPr>
                <w:rFonts w:ascii="Times New Roman" w:hAnsi="Times New Roman" w:cs="Times New Roman"/>
                <w:i/>
                <w:color w:val="000000" w:themeColor="text1"/>
                <w:sz w:val="24"/>
                <w:szCs w:val="24"/>
                <w:vertAlign w:val="superscript"/>
              </w:rPr>
              <w:t>‡</w:t>
            </w:r>
          </w:p>
        </w:tc>
        <w:tc>
          <w:tcPr>
            <w:tcW w:w="1843" w:type="dxa"/>
            <w:tcBorders>
              <w:top w:val="nil"/>
              <w:left w:val="nil"/>
              <w:bottom w:val="nil"/>
              <w:right w:val="nil"/>
            </w:tcBorders>
          </w:tcPr>
          <w:p w14:paraId="0D8E8193" w14:textId="6B988164" w:rsidR="00066EAB" w:rsidRPr="00BD3CBE" w:rsidRDefault="00066EAB"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0.96 (0.93-1.00)</w:t>
            </w:r>
          </w:p>
        </w:tc>
      </w:tr>
      <w:tr w:rsidR="00A27985" w:rsidRPr="00BD3CBE" w14:paraId="2F3B10E4" w14:textId="77777777" w:rsidTr="00791D63">
        <w:tc>
          <w:tcPr>
            <w:tcW w:w="2943" w:type="dxa"/>
            <w:tcBorders>
              <w:top w:val="nil"/>
              <w:left w:val="nil"/>
              <w:bottom w:val="nil"/>
              <w:right w:val="nil"/>
            </w:tcBorders>
          </w:tcPr>
          <w:p w14:paraId="128DCD03" w14:textId="4882379D" w:rsidR="00066EAB" w:rsidRPr="00BD3CBE" w:rsidRDefault="00066EAB"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 xml:space="preserve">  </w:t>
            </w:r>
            <w:r w:rsidR="00CC3F2C" w:rsidRPr="00BD3CBE">
              <w:rPr>
                <w:rFonts w:ascii="Times New Roman" w:hAnsi="Times New Roman" w:cs="Times New Roman"/>
                <w:color w:val="000000" w:themeColor="text1"/>
                <w:sz w:val="24"/>
                <w:szCs w:val="24"/>
              </w:rPr>
              <w:t xml:space="preserve">      Distal colon cancer</w:t>
            </w:r>
          </w:p>
        </w:tc>
        <w:tc>
          <w:tcPr>
            <w:tcW w:w="851" w:type="dxa"/>
            <w:tcBorders>
              <w:top w:val="nil"/>
              <w:left w:val="nil"/>
              <w:bottom w:val="nil"/>
              <w:right w:val="nil"/>
            </w:tcBorders>
            <w:vAlign w:val="bottom"/>
          </w:tcPr>
          <w:p w14:paraId="64FEAD80" w14:textId="20F7F0AE" w:rsidR="00066EAB" w:rsidRPr="00BD3CBE" w:rsidRDefault="00066EAB" w:rsidP="00D11BAD">
            <w:pPr>
              <w:spacing w:line="480" w:lineRule="auto"/>
              <w:rPr>
                <w:rFonts w:ascii="Times New Roman" w:hAnsi="Times New Roman" w:cs="Times New Roman"/>
                <w:color w:val="000000" w:themeColor="text1"/>
                <w:sz w:val="24"/>
                <w:szCs w:val="24"/>
              </w:rPr>
            </w:pPr>
          </w:p>
        </w:tc>
        <w:tc>
          <w:tcPr>
            <w:tcW w:w="1843" w:type="dxa"/>
            <w:tcBorders>
              <w:top w:val="nil"/>
              <w:left w:val="nil"/>
              <w:bottom w:val="nil"/>
              <w:right w:val="nil"/>
            </w:tcBorders>
            <w:vAlign w:val="bottom"/>
          </w:tcPr>
          <w:p w14:paraId="1952F74C" w14:textId="02520E36" w:rsidR="00066EAB" w:rsidRPr="00BD3CBE" w:rsidRDefault="00066EAB" w:rsidP="00D11BAD">
            <w:pPr>
              <w:spacing w:line="480" w:lineRule="auto"/>
              <w:rPr>
                <w:rFonts w:ascii="Times New Roman" w:hAnsi="Times New Roman" w:cs="Times New Roman"/>
                <w:color w:val="000000" w:themeColor="text1"/>
                <w:sz w:val="24"/>
                <w:szCs w:val="24"/>
              </w:rPr>
            </w:pPr>
          </w:p>
        </w:tc>
        <w:tc>
          <w:tcPr>
            <w:tcW w:w="1842" w:type="dxa"/>
            <w:tcBorders>
              <w:top w:val="nil"/>
              <w:left w:val="nil"/>
              <w:bottom w:val="nil"/>
              <w:right w:val="nil"/>
            </w:tcBorders>
            <w:vAlign w:val="bottom"/>
          </w:tcPr>
          <w:p w14:paraId="1EE5D263" w14:textId="7BD3AAF2" w:rsidR="00066EAB" w:rsidRPr="00BD3CBE" w:rsidRDefault="00066EAB" w:rsidP="00D11BAD">
            <w:pPr>
              <w:spacing w:line="480" w:lineRule="auto"/>
              <w:rPr>
                <w:rFonts w:ascii="Times New Roman" w:hAnsi="Times New Roman" w:cs="Times New Roman"/>
                <w:color w:val="000000" w:themeColor="text1"/>
                <w:sz w:val="24"/>
                <w:szCs w:val="24"/>
              </w:rPr>
            </w:pPr>
          </w:p>
        </w:tc>
        <w:tc>
          <w:tcPr>
            <w:tcW w:w="1843" w:type="dxa"/>
            <w:tcBorders>
              <w:top w:val="nil"/>
              <w:left w:val="nil"/>
              <w:bottom w:val="nil"/>
              <w:right w:val="nil"/>
            </w:tcBorders>
            <w:vAlign w:val="bottom"/>
          </w:tcPr>
          <w:p w14:paraId="71C4E725" w14:textId="6CF4865E" w:rsidR="00066EAB" w:rsidRPr="00BD3CBE" w:rsidRDefault="00066EAB" w:rsidP="00D11BAD">
            <w:pPr>
              <w:spacing w:line="480" w:lineRule="auto"/>
              <w:rPr>
                <w:rFonts w:ascii="Times New Roman" w:hAnsi="Times New Roman" w:cs="Times New Roman"/>
                <w:color w:val="000000" w:themeColor="text1"/>
                <w:sz w:val="24"/>
                <w:szCs w:val="24"/>
              </w:rPr>
            </w:pPr>
          </w:p>
        </w:tc>
        <w:tc>
          <w:tcPr>
            <w:tcW w:w="1843" w:type="dxa"/>
            <w:tcBorders>
              <w:top w:val="nil"/>
              <w:left w:val="nil"/>
              <w:bottom w:val="nil"/>
              <w:right w:val="nil"/>
            </w:tcBorders>
            <w:vAlign w:val="bottom"/>
          </w:tcPr>
          <w:p w14:paraId="29E465B6" w14:textId="06830F74" w:rsidR="00066EAB" w:rsidRPr="00BD3CBE" w:rsidRDefault="00066EAB" w:rsidP="00D11BAD">
            <w:pPr>
              <w:spacing w:line="480" w:lineRule="auto"/>
              <w:rPr>
                <w:rFonts w:ascii="Times New Roman" w:hAnsi="Times New Roman" w:cs="Times New Roman"/>
                <w:color w:val="000000" w:themeColor="text1"/>
                <w:sz w:val="24"/>
                <w:szCs w:val="24"/>
              </w:rPr>
            </w:pPr>
          </w:p>
        </w:tc>
        <w:tc>
          <w:tcPr>
            <w:tcW w:w="850" w:type="dxa"/>
            <w:tcBorders>
              <w:top w:val="nil"/>
              <w:left w:val="nil"/>
              <w:bottom w:val="nil"/>
              <w:right w:val="nil"/>
            </w:tcBorders>
          </w:tcPr>
          <w:p w14:paraId="3A1EC6EB" w14:textId="62F3F446" w:rsidR="00066EAB" w:rsidRPr="00BD3CBE" w:rsidRDefault="00066EAB" w:rsidP="00D11BAD">
            <w:pPr>
              <w:spacing w:line="480" w:lineRule="auto"/>
              <w:rPr>
                <w:rFonts w:ascii="Times New Roman" w:hAnsi="Times New Roman" w:cs="Times New Roman"/>
                <w:i/>
                <w:color w:val="000000" w:themeColor="text1"/>
                <w:sz w:val="24"/>
                <w:szCs w:val="24"/>
              </w:rPr>
            </w:pPr>
          </w:p>
        </w:tc>
        <w:tc>
          <w:tcPr>
            <w:tcW w:w="851" w:type="dxa"/>
            <w:gridSpan w:val="2"/>
            <w:tcBorders>
              <w:top w:val="nil"/>
              <w:left w:val="nil"/>
              <w:bottom w:val="nil"/>
              <w:right w:val="nil"/>
            </w:tcBorders>
          </w:tcPr>
          <w:p w14:paraId="49EF585F" w14:textId="77777777" w:rsidR="00066EAB" w:rsidRPr="00BD3CBE" w:rsidRDefault="00066EAB" w:rsidP="00D11BAD">
            <w:pPr>
              <w:spacing w:line="480" w:lineRule="auto"/>
              <w:rPr>
                <w:rFonts w:ascii="Times New Roman" w:hAnsi="Times New Roman" w:cs="Times New Roman"/>
                <w:i/>
                <w:color w:val="000000" w:themeColor="text1"/>
                <w:sz w:val="24"/>
                <w:szCs w:val="24"/>
              </w:rPr>
            </w:pPr>
          </w:p>
        </w:tc>
        <w:tc>
          <w:tcPr>
            <w:tcW w:w="1843" w:type="dxa"/>
            <w:tcBorders>
              <w:top w:val="nil"/>
              <w:left w:val="nil"/>
              <w:bottom w:val="nil"/>
              <w:right w:val="nil"/>
            </w:tcBorders>
          </w:tcPr>
          <w:p w14:paraId="49C1EA01" w14:textId="6D1B433C" w:rsidR="00066EAB" w:rsidRPr="00BD3CBE" w:rsidRDefault="00066EAB" w:rsidP="00D11BAD">
            <w:pPr>
              <w:spacing w:line="480" w:lineRule="auto"/>
              <w:rPr>
                <w:rFonts w:ascii="Times New Roman" w:hAnsi="Times New Roman" w:cs="Times New Roman"/>
                <w:color w:val="000000" w:themeColor="text1"/>
                <w:sz w:val="24"/>
                <w:szCs w:val="24"/>
              </w:rPr>
            </w:pPr>
          </w:p>
        </w:tc>
      </w:tr>
      <w:tr w:rsidR="00A27985" w:rsidRPr="00BD3CBE" w14:paraId="7CBC5F25" w14:textId="77777777" w:rsidTr="00791D63">
        <w:tc>
          <w:tcPr>
            <w:tcW w:w="2943" w:type="dxa"/>
            <w:tcBorders>
              <w:top w:val="nil"/>
              <w:left w:val="nil"/>
              <w:bottom w:val="nil"/>
              <w:right w:val="nil"/>
            </w:tcBorders>
          </w:tcPr>
          <w:p w14:paraId="6D015841" w14:textId="323DEBC3" w:rsidR="00CC3F2C" w:rsidRPr="00BD3CBE" w:rsidRDefault="00CC3F2C"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 xml:space="preserve">        Cases</w:t>
            </w:r>
          </w:p>
        </w:tc>
        <w:tc>
          <w:tcPr>
            <w:tcW w:w="851" w:type="dxa"/>
            <w:tcBorders>
              <w:top w:val="nil"/>
              <w:left w:val="nil"/>
              <w:bottom w:val="nil"/>
              <w:right w:val="nil"/>
            </w:tcBorders>
            <w:vAlign w:val="bottom"/>
          </w:tcPr>
          <w:p w14:paraId="67A394B2" w14:textId="4A0F8303" w:rsidR="00CC3F2C" w:rsidRPr="00BD3CBE" w:rsidRDefault="00CC3F2C"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317</w:t>
            </w:r>
          </w:p>
        </w:tc>
        <w:tc>
          <w:tcPr>
            <w:tcW w:w="1843" w:type="dxa"/>
            <w:tcBorders>
              <w:top w:val="nil"/>
              <w:left w:val="nil"/>
              <w:bottom w:val="nil"/>
              <w:right w:val="nil"/>
            </w:tcBorders>
            <w:vAlign w:val="bottom"/>
          </w:tcPr>
          <w:p w14:paraId="098C5DD7" w14:textId="5021E9FF" w:rsidR="00CC3F2C" w:rsidRPr="00BD3CBE" w:rsidRDefault="00CC3F2C"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305</w:t>
            </w:r>
          </w:p>
        </w:tc>
        <w:tc>
          <w:tcPr>
            <w:tcW w:w="1842" w:type="dxa"/>
            <w:tcBorders>
              <w:top w:val="nil"/>
              <w:left w:val="nil"/>
              <w:bottom w:val="nil"/>
              <w:right w:val="nil"/>
            </w:tcBorders>
            <w:vAlign w:val="bottom"/>
          </w:tcPr>
          <w:p w14:paraId="68F8A72B" w14:textId="401AC8A8" w:rsidR="00CC3F2C" w:rsidRPr="00BD3CBE" w:rsidRDefault="00CC3F2C"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297</w:t>
            </w:r>
          </w:p>
        </w:tc>
        <w:tc>
          <w:tcPr>
            <w:tcW w:w="1843" w:type="dxa"/>
            <w:tcBorders>
              <w:top w:val="nil"/>
              <w:left w:val="nil"/>
              <w:bottom w:val="nil"/>
              <w:right w:val="nil"/>
            </w:tcBorders>
            <w:vAlign w:val="bottom"/>
          </w:tcPr>
          <w:p w14:paraId="263200F4" w14:textId="5E90B9E2" w:rsidR="00CC3F2C" w:rsidRPr="00BD3CBE" w:rsidRDefault="00CC3F2C"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343</w:t>
            </w:r>
          </w:p>
        </w:tc>
        <w:tc>
          <w:tcPr>
            <w:tcW w:w="1843" w:type="dxa"/>
            <w:tcBorders>
              <w:top w:val="nil"/>
              <w:left w:val="nil"/>
              <w:bottom w:val="nil"/>
              <w:right w:val="nil"/>
            </w:tcBorders>
            <w:vAlign w:val="bottom"/>
          </w:tcPr>
          <w:p w14:paraId="675B4C6E" w14:textId="7137FFAC" w:rsidR="00CC3F2C" w:rsidRPr="00BD3CBE" w:rsidRDefault="00CC3F2C"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481</w:t>
            </w:r>
          </w:p>
        </w:tc>
        <w:tc>
          <w:tcPr>
            <w:tcW w:w="850" w:type="dxa"/>
            <w:tcBorders>
              <w:top w:val="nil"/>
              <w:left w:val="nil"/>
              <w:bottom w:val="nil"/>
              <w:right w:val="nil"/>
            </w:tcBorders>
          </w:tcPr>
          <w:p w14:paraId="34901637" w14:textId="77777777" w:rsidR="00CC3F2C" w:rsidRPr="00BD3CBE" w:rsidRDefault="00CC3F2C" w:rsidP="00D11BAD">
            <w:pPr>
              <w:spacing w:line="480" w:lineRule="auto"/>
              <w:rPr>
                <w:rFonts w:ascii="Times New Roman" w:hAnsi="Times New Roman" w:cs="Times New Roman"/>
                <w:i/>
                <w:color w:val="000000" w:themeColor="text1"/>
                <w:sz w:val="24"/>
                <w:szCs w:val="24"/>
              </w:rPr>
            </w:pPr>
          </w:p>
        </w:tc>
        <w:tc>
          <w:tcPr>
            <w:tcW w:w="851" w:type="dxa"/>
            <w:gridSpan w:val="2"/>
            <w:tcBorders>
              <w:top w:val="nil"/>
              <w:left w:val="nil"/>
              <w:bottom w:val="nil"/>
              <w:right w:val="nil"/>
            </w:tcBorders>
          </w:tcPr>
          <w:p w14:paraId="16B1184C" w14:textId="77777777" w:rsidR="00CC3F2C" w:rsidRPr="00BD3CBE" w:rsidRDefault="00CC3F2C" w:rsidP="00D11BAD">
            <w:pPr>
              <w:spacing w:line="480" w:lineRule="auto"/>
              <w:rPr>
                <w:rFonts w:ascii="Times New Roman" w:hAnsi="Times New Roman" w:cs="Times New Roman"/>
                <w:i/>
                <w:color w:val="000000" w:themeColor="text1"/>
                <w:sz w:val="24"/>
                <w:szCs w:val="24"/>
              </w:rPr>
            </w:pPr>
          </w:p>
        </w:tc>
        <w:tc>
          <w:tcPr>
            <w:tcW w:w="1843" w:type="dxa"/>
            <w:tcBorders>
              <w:top w:val="nil"/>
              <w:left w:val="nil"/>
              <w:bottom w:val="nil"/>
              <w:right w:val="nil"/>
            </w:tcBorders>
          </w:tcPr>
          <w:p w14:paraId="22FDC6B2" w14:textId="77777777" w:rsidR="00CC3F2C" w:rsidRPr="00BD3CBE" w:rsidRDefault="00CC3F2C" w:rsidP="00D11BAD">
            <w:pPr>
              <w:spacing w:line="480" w:lineRule="auto"/>
              <w:rPr>
                <w:rFonts w:ascii="Times New Roman" w:hAnsi="Times New Roman" w:cs="Times New Roman"/>
                <w:color w:val="000000" w:themeColor="text1"/>
                <w:sz w:val="24"/>
                <w:szCs w:val="24"/>
              </w:rPr>
            </w:pPr>
          </w:p>
        </w:tc>
      </w:tr>
      <w:tr w:rsidR="00A27985" w:rsidRPr="00BD3CBE" w14:paraId="0EC1D540" w14:textId="77777777" w:rsidTr="00791D63">
        <w:tc>
          <w:tcPr>
            <w:tcW w:w="2943" w:type="dxa"/>
            <w:tcBorders>
              <w:top w:val="nil"/>
              <w:left w:val="nil"/>
              <w:bottom w:val="nil"/>
              <w:right w:val="nil"/>
            </w:tcBorders>
          </w:tcPr>
          <w:p w14:paraId="0803BD38" w14:textId="19B16A2B" w:rsidR="00CC3F2C" w:rsidRPr="00BD3CBE" w:rsidRDefault="00CC3F2C"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 xml:space="preserve">        </w:t>
            </w:r>
            <w:r w:rsidR="00791D63" w:rsidRPr="00BD3CBE">
              <w:rPr>
                <w:rFonts w:ascii="Times New Roman" w:hAnsi="Times New Roman" w:cs="Times New Roman"/>
                <w:color w:val="000000" w:themeColor="text1"/>
                <w:sz w:val="24"/>
                <w:szCs w:val="24"/>
              </w:rPr>
              <w:t>HR(95%CI)</w:t>
            </w:r>
          </w:p>
        </w:tc>
        <w:tc>
          <w:tcPr>
            <w:tcW w:w="851" w:type="dxa"/>
            <w:tcBorders>
              <w:top w:val="nil"/>
              <w:left w:val="nil"/>
              <w:bottom w:val="nil"/>
              <w:right w:val="nil"/>
            </w:tcBorders>
          </w:tcPr>
          <w:p w14:paraId="127EBE46" w14:textId="11D309AE" w:rsidR="00CC3F2C" w:rsidRPr="00BD3CBE" w:rsidRDefault="00CC3F2C"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 xml:space="preserve">1.00 </w:t>
            </w:r>
          </w:p>
        </w:tc>
        <w:tc>
          <w:tcPr>
            <w:tcW w:w="1843" w:type="dxa"/>
            <w:tcBorders>
              <w:top w:val="nil"/>
              <w:left w:val="nil"/>
              <w:bottom w:val="nil"/>
              <w:right w:val="nil"/>
            </w:tcBorders>
          </w:tcPr>
          <w:p w14:paraId="23564E5C" w14:textId="6827223D" w:rsidR="00CC3F2C" w:rsidRPr="00BD3CBE" w:rsidRDefault="00CC3F2C"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0.92 (0.78-1.08)</w:t>
            </w:r>
          </w:p>
        </w:tc>
        <w:tc>
          <w:tcPr>
            <w:tcW w:w="1842" w:type="dxa"/>
            <w:tcBorders>
              <w:top w:val="nil"/>
              <w:left w:val="nil"/>
              <w:bottom w:val="nil"/>
              <w:right w:val="nil"/>
            </w:tcBorders>
          </w:tcPr>
          <w:p w14:paraId="4108EB79" w14:textId="4059752F" w:rsidR="00CC3F2C" w:rsidRPr="00BD3CBE" w:rsidRDefault="00CC3F2C"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0.83 (0.70-0.98)</w:t>
            </w:r>
          </w:p>
        </w:tc>
        <w:tc>
          <w:tcPr>
            <w:tcW w:w="1843" w:type="dxa"/>
            <w:tcBorders>
              <w:top w:val="nil"/>
              <w:left w:val="nil"/>
              <w:bottom w:val="nil"/>
              <w:right w:val="nil"/>
            </w:tcBorders>
          </w:tcPr>
          <w:p w14:paraId="0E3E68D0" w14:textId="42F16756" w:rsidR="00CC3F2C" w:rsidRPr="00BD3CBE" w:rsidRDefault="00CC3F2C"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0.87 (0.73-1.03)</w:t>
            </w:r>
          </w:p>
        </w:tc>
        <w:tc>
          <w:tcPr>
            <w:tcW w:w="1843" w:type="dxa"/>
            <w:tcBorders>
              <w:top w:val="nil"/>
              <w:left w:val="nil"/>
              <w:bottom w:val="nil"/>
              <w:right w:val="nil"/>
            </w:tcBorders>
          </w:tcPr>
          <w:p w14:paraId="0B479D9A" w14:textId="42163139" w:rsidR="00CC3F2C" w:rsidRPr="00BD3CBE" w:rsidRDefault="00CC3F2C"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0.94 (0.78-1.13)</w:t>
            </w:r>
          </w:p>
        </w:tc>
        <w:tc>
          <w:tcPr>
            <w:tcW w:w="850" w:type="dxa"/>
            <w:tcBorders>
              <w:top w:val="nil"/>
              <w:left w:val="nil"/>
              <w:bottom w:val="nil"/>
              <w:right w:val="nil"/>
            </w:tcBorders>
          </w:tcPr>
          <w:p w14:paraId="5575CC99" w14:textId="686B2F85" w:rsidR="00CC3F2C" w:rsidRPr="00BD3CBE" w:rsidRDefault="00CC3F2C" w:rsidP="00D11BAD">
            <w:pPr>
              <w:spacing w:line="480" w:lineRule="auto"/>
              <w:rPr>
                <w:rFonts w:ascii="Times New Roman" w:hAnsi="Times New Roman" w:cs="Times New Roman"/>
                <w:i/>
                <w:color w:val="000000" w:themeColor="text1"/>
                <w:sz w:val="24"/>
                <w:szCs w:val="24"/>
              </w:rPr>
            </w:pPr>
            <w:r w:rsidRPr="00BD3CBE">
              <w:rPr>
                <w:rFonts w:ascii="Times New Roman" w:hAnsi="Times New Roman" w:cs="Times New Roman"/>
                <w:i/>
                <w:color w:val="000000" w:themeColor="text1"/>
                <w:sz w:val="24"/>
                <w:szCs w:val="24"/>
              </w:rPr>
              <w:t>0.435</w:t>
            </w:r>
          </w:p>
        </w:tc>
        <w:tc>
          <w:tcPr>
            <w:tcW w:w="851" w:type="dxa"/>
            <w:gridSpan w:val="2"/>
            <w:tcBorders>
              <w:top w:val="nil"/>
              <w:left w:val="nil"/>
              <w:bottom w:val="nil"/>
              <w:right w:val="nil"/>
            </w:tcBorders>
          </w:tcPr>
          <w:p w14:paraId="61DFE6F4" w14:textId="77777777" w:rsidR="00CC3F2C" w:rsidRPr="00BD3CBE" w:rsidRDefault="00CC3F2C" w:rsidP="00D11BAD">
            <w:pPr>
              <w:spacing w:line="480" w:lineRule="auto"/>
              <w:rPr>
                <w:rFonts w:ascii="Times New Roman" w:hAnsi="Times New Roman" w:cs="Times New Roman"/>
                <w:i/>
                <w:color w:val="000000" w:themeColor="text1"/>
                <w:sz w:val="24"/>
                <w:szCs w:val="24"/>
              </w:rPr>
            </w:pPr>
          </w:p>
        </w:tc>
        <w:tc>
          <w:tcPr>
            <w:tcW w:w="1843" w:type="dxa"/>
            <w:tcBorders>
              <w:top w:val="nil"/>
              <w:left w:val="nil"/>
              <w:bottom w:val="nil"/>
              <w:right w:val="nil"/>
            </w:tcBorders>
          </w:tcPr>
          <w:p w14:paraId="2336F781" w14:textId="7E1E0CD9" w:rsidR="00CC3F2C" w:rsidRPr="00BD3CBE" w:rsidRDefault="00CC3F2C"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0.99 (0.96-1.03)</w:t>
            </w:r>
          </w:p>
        </w:tc>
      </w:tr>
      <w:tr w:rsidR="00A27985" w:rsidRPr="00BD3CBE" w14:paraId="4BDA9A4B" w14:textId="77777777" w:rsidTr="00791D63">
        <w:tc>
          <w:tcPr>
            <w:tcW w:w="2943" w:type="dxa"/>
            <w:tcBorders>
              <w:top w:val="nil"/>
              <w:left w:val="nil"/>
              <w:bottom w:val="nil"/>
              <w:right w:val="nil"/>
            </w:tcBorders>
          </w:tcPr>
          <w:p w14:paraId="5CBBFE88" w14:textId="1F63E9D5" w:rsidR="00CC3F2C" w:rsidRPr="00BD3CBE" w:rsidRDefault="00CC3F2C"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 xml:space="preserve">     Rectal cancer</w:t>
            </w:r>
          </w:p>
        </w:tc>
        <w:tc>
          <w:tcPr>
            <w:tcW w:w="851" w:type="dxa"/>
            <w:tcBorders>
              <w:top w:val="nil"/>
              <w:left w:val="nil"/>
              <w:bottom w:val="nil"/>
              <w:right w:val="nil"/>
            </w:tcBorders>
            <w:vAlign w:val="bottom"/>
          </w:tcPr>
          <w:p w14:paraId="33208DE9" w14:textId="478856FE" w:rsidR="00CC3F2C" w:rsidRPr="00BD3CBE" w:rsidRDefault="00CC3F2C" w:rsidP="00D11BAD">
            <w:pPr>
              <w:spacing w:line="480" w:lineRule="auto"/>
              <w:rPr>
                <w:rFonts w:ascii="Times New Roman" w:hAnsi="Times New Roman" w:cs="Times New Roman"/>
                <w:color w:val="000000" w:themeColor="text1"/>
                <w:sz w:val="24"/>
                <w:szCs w:val="24"/>
              </w:rPr>
            </w:pPr>
          </w:p>
        </w:tc>
        <w:tc>
          <w:tcPr>
            <w:tcW w:w="1843" w:type="dxa"/>
            <w:tcBorders>
              <w:top w:val="nil"/>
              <w:left w:val="nil"/>
              <w:bottom w:val="nil"/>
              <w:right w:val="nil"/>
            </w:tcBorders>
            <w:vAlign w:val="bottom"/>
          </w:tcPr>
          <w:p w14:paraId="02F0E9B5" w14:textId="14D842D3" w:rsidR="00CC3F2C" w:rsidRPr="00BD3CBE" w:rsidRDefault="00CC3F2C" w:rsidP="00D11BAD">
            <w:pPr>
              <w:spacing w:line="480" w:lineRule="auto"/>
              <w:rPr>
                <w:rFonts w:ascii="Times New Roman" w:hAnsi="Times New Roman" w:cs="Times New Roman"/>
                <w:color w:val="000000" w:themeColor="text1"/>
                <w:sz w:val="24"/>
                <w:szCs w:val="24"/>
              </w:rPr>
            </w:pPr>
          </w:p>
        </w:tc>
        <w:tc>
          <w:tcPr>
            <w:tcW w:w="1842" w:type="dxa"/>
            <w:tcBorders>
              <w:top w:val="nil"/>
              <w:left w:val="nil"/>
              <w:bottom w:val="nil"/>
              <w:right w:val="nil"/>
            </w:tcBorders>
            <w:vAlign w:val="bottom"/>
          </w:tcPr>
          <w:p w14:paraId="6F4271DC" w14:textId="32843454" w:rsidR="00CC3F2C" w:rsidRPr="00BD3CBE" w:rsidRDefault="00CC3F2C" w:rsidP="00D11BAD">
            <w:pPr>
              <w:spacing w:line="480" w:lineRule="auto"/>
              <w:rPr>
                <w:rFonts w:ascii="Times New Roman" w:hAnsi="Times New Roman" w:cs="Times New Roman"/>
                <w:color w:val="000000" w:themeColor="text1"/>
                <w:sz w:val="24"/>
                <w:szCs w:val="24"/>
              </w:rPr>
            </w:pPr>
          </w:p>
        </w:tc>
        <w:tc>
          <w:tcPr>
            <w:tcW w:w="1843" w:type="dxa"/>
            <w:tcBorders>
              <w:top w:val="nil"/>
              <w:left w:val="nil"/>
              <w:bottom w:val="nil"/>
              <w:right w:val="nil"/>
            </w:tcBorders>
            <w:vAlign w:val="bottom"/>
          </w:tcPr>
          <w:p w14:paraId="6316EC19" w14:textId="61B9DDF0" w:rsidR="00CC3F2C" w:rsidRPr="00BD3CBE" w:rsidRDefault="00CC3F2C" w:rsidP="00D11BAD">
            <w:pPr>
              <w:spacing w:line="480" w:lineRule="auto"/>
              <w:rPr>
                <w:rFonts w:ascii="Times New Roman" w:hAnsi="Times New Roman" w:cs="Times New Roman"/>
                <w:color w:val="000000" w:themeColor="text1"/>
                <w:sz w:val="24"/>
                <w:szCs w:val="24"/>
              </w:rPr>
            </w:pPr>
          </w:p>
        </w:tc>
        <w:tc>
          <w:tcPr>
            <w:tcW w:w="1843" w:type="dxa"/>
            <w:tcBorders>
              <w:top w:val="nil"/>
              <w:left w:val="nil"/>
              <w:bottom w:val="nil"/>
              <w:right w:val="nil"/>
            </w:tcBorders>
            <w:vAlign w:val="bottom"/>
          </w:tcPr>
          <w:p w14:paraId="016C7080" w14:textId="64746E57" w:rsidR="00CC3F2C" w:rsidRPr="00BD3CBE" w:rsidRDefault="00CC3F2C" w:rsidP="00D11BAD">
            <w:pPr>
              <w:spacing w:line="480" w:lineRule="auto"/>
              <w:rPr>
                <w:rFonts w:ascii="Times New Roman" w:hAnsi="Times New Roman" w:cs="Times New Roman"/>
                <w:color w:val="000000" w:themeColor="text1"/>
                <w:sz w:val="24"/>
                <w:szCs w:val="24"/>
              </w:rPr>
            </w:pPr>
          </w:p>
        </w:tc>
        <w:tc>
          <w:tcPr>
            <w:tcW w:w="850" w:type="dxa"/>
            <w:tcBorders>
              <w:top w:val="nil"/>
              <w:left w:val="nil"/>
              <w:bottom w:val="nil"/>
              <w:right w:val="nil"/>
            </w:tcBorders>
          </w:tcPr>
          <w:p w14:paraId="382483D1" w14:textId="77777777" w:rsidR="00CC3F2C" w:rsidRPr="00BD3CBE" w:rsidRDefault="00CC3F2C" w:rsidP="00D11BAD">
            <w:pPr>
              <w:spacing w:line="480" w:lineRule="auto"/>
              <w:rPr>
                <w:rFonts w:ascii="Times New Roman" w:hAnsi="Times New Roman" w:cs="Times New Roman"/>
                <w:i/>
                <w:color w:val="000000" w:themeColor="text1"/>
                <w:sz w:val="24"/>
                <w:szCs w:val="24"/>
              </w:rPr>
            </w:pPr>
          </w:p>
        </w:tc>
        <w:tc>
          <w:tcPr>
            <w:tcW w:w="851" w:type="dxa"/>
            <w:gridSpan w:val="2"/>
            <w:tcBorders>
              <w:top w:val="nil"/>
              <w:left w:val="nil"/>
              <w:bottom w:val="nil"/>
              <w:right w:val="nil"/>
            </w:tcBorders>
          </w:tcPr>
          <w:p w14:paraId="12318F4E" w14:textId="77777777" w:rsidR="00CC3F2C" w:rsidRPr="00BD3CBE" w:rsidRDefault="00CC3F2C" w:rsidP="00D11BAD">
            <w:pPr>
              <w:spacing w:line="480" w:lineRule="auto"/>
              <w:rPr>
                <w:rFonts w:ascii="Times New Roman" w:hAnsi="Times New Roman" w:cs="Times New Roman"/>
                <w:i/>
                <w:color w:val="000000" w:themeColor="text1"/>
                <w:sz w:val="24"/>
                <w:szCs w:val="24"/>
              </w:rPr>
            </w:pPr>
          </w:p>
        </w:tc>
        <w:tc>
          <w:tcPr>
            <w:tcW w:w="1843" w:type="dxa"/>
            <w:tcBorders>
              <w:top w:val="nil"/>
              <w:left w:val="nil"/>
              <w:bottom w:val="nil"/>
              <w:right w:val="nil"/>
            </w:tcBorders>
          </w:tcPr>
          <w:p w14:paraId="6BE1ADEF" w14:textId="65ABFDB9" w:rsidR="00CC3F2C" w:rsidRPr="00BD3CBE" w:rsidRDefault="00CC3F2C" w:rsidP="00D11BAD">
            <w:pPr>
              <w:spacing w:line="480" w:lineRule="auto"/>
              <w:rPr>
                <w:rFonts w:ascii="Times New Roman" w:hAnsi="Times New Roman" w:cs="Times New Roman"/>
                <w:color w:val="000000" w:themeColor="text1"/>
                <w:sz w:val="24"/>
                <w:szCs w:val="24"/>
              </w:rPr>
            </w:pPr>
          </w:p>
        </w:tc>
      </w:tr>
      <w:tr w:rsidR="00A27985" w:rsidRPr="00BD3CBE" w14:paraId="4FC7F9DA" w14:textId="77777777" w:rsidTr="00791D63">
        <w:tc>
          <w:tcPr>
            <w:tcW w:w="2943" w:type="dxa"/>
            <w:tcBorders>
              <w:top w:val="nil"/>
              <w:left w:val="nil"/>
              <w:bottom w:val="nil"/>
              <w:right w:val="nil"/>
            </w:tcBorders>
          </w:tcPr>
          <w:p w14:paraId="4AAB0AA4" w14:textId="570E4B93" w:rsidR="00CC3F2C" w:rsidRPr="00BD3CBE" w:rsidRDefault="00CC3F2C"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 xml:space="preserve">     Cases</w:t>
            </w:r>
          </w:p>
        </w:tc>
        <w:tc>
          <w:tcPr>
            <w:tcW w:w="851" w:type="dxa"/>
            <w:tcBorders>
              <w:top w:val="nil"/>
              <w:left w:val="nil"/>
              <w:bottom w:val="nil"/>
              <w:right w:val="nil"/>
            </w:tcBorders>
            <w:vAlign w:val="bottom"/>
          </w:tcPr>
          <w:p w14:paraId="1EC40AEC" w14:textId="4FCC90FD" w:rsidR="00CC3F2C" w:rsidRPr="00BD3CBE" w:rsidRDefault="00CC3F2C"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385</w:t>
            </w:r>
          </w:p>
        </w:tc>
        <w:tc>
          <w:tcPr>
            <w:tcW w:w="1843" w:type="dxa"/>
            <w:tcBorders>
              <w:top w:val="nil"/>
              <w:left w:val="nil"/>
              <w:bottom w:val="nil"/>
              <w:right w:val="nil"/>
            </w:tcBorders>
            <w:vAlign w:val="bottom"/>
          </w:tcPr>
          <w:p w14:paraId="61E3D54D" w14:textId="75E31DDD" w:rsidR="00CC3F2C" w:rsidRPr="00BD3CBE" w:rsidRDefault="00CC3F2C"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355</w:t>
            </w:r>
          </w:p>
        </w:tc>
        <w:tc>
          <w:tcPr>
            <w:tcW w:w="1842" w:type="dxa"/>
            <w:tcBorders>
              <w:top w:val="nil"/>
              <w:left w:val="nil"/>
              <w:bottom w:val="nil"/>
              <w:right w:val="nil"/>
            </w:tcBorders>
            <w:vAlign w:val="bottom"/>
          </w:tcPr>
          <w:p w14:paraId="7C7AD571" w14:textId="24FD8CF7" w:rsidR="00CC3F2C" w:rsidRPr="00BD3CBE" w:rsidRDefault="00CC3F2C"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360</w:t>
            </w:r>
          </w:p>
        </w:tc>
        <w:tc>
          <w:tcPr>
            <w:tcW w:w="1843" w:type="dxa"/>
            <w:tcBorders>
              <w:top w:val="nil"/>
              <w:left w:val="nil"/>
              <w:bottom w:val="nil"/>
              <w:right w:val="nil"/>
            </w:tcBorders>
            <w:vAlign w:val="bottom"/>
          </w:tcPr>
          <w:p w14:paraId="0F5B5487" w14:textId="2E15A5F1" w:rsidR="00CC3F2C" w:rsidRPr="00BD3CBE" w:rsidRDefault="00CC3F2C"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430</w:t>
            </w:r>
          </w:p>
        </w:tc>
        <w:tc>
          <w:tcPr>
            <w:tcW w:w="1843" w:type="dxa"/>
            <w:tcBorders>
              <w:top w:val="nil"/>
              <w:left w:val="nil"/>
              <w:bottom w:val="nil"/>
              <w:right w:val="nil"/>
            </w:tcBorders>
            <w:vAlign w:val="bottom"/>
          </w:tcPr>
          <w:p w14:paraId="3DC677EA" w14:textId="0F8BC999" w:rsidR="00CC3F2C" w:rsidRPr="00BD3CBE" w:rsidRDefault="00CC3F2C"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564</w:t>
            </w:r>
          </w:p>
        </w:tc>
        <w:tc>
          <w:tcPr>
            <w:tcW w:w="850" w:type="dxa"/>
            <w:tcBorders>
              <w:top w:val="nil"/>
              <w:left w:val="nil"/>
              <w:bottom w:val="nil"/>
              <w:right w:val="nil"/>
            </w:tcBorders>
          </w:tcPr>
          <w:p w14:paraId="01F320AE" w14:textId="77777777" w:rsidR="00CC3F2C" w:rsidRPr="00BD3CBE" w:rsidRDefault="00CC3F2C" w:rsidP="00D11BAD">
            <w:pPr>
              <w:spacing w:line="480" w:lineRule="auto"/>
              <w:rPr>
                <w:rFonts w:ascii="Times New Roman" w:hAnsi="Times New Roman" w:cs="Times New Roman"/>
                <w:i/>
                <w:color w:val="000000" w:themeColor="text1"/>
                <w:sz w:val="24"/>
                <w:szCs w:val="24"/>
              </w:rPr>
            </w:pPr>
          </w:p>
        </w:tc>
        <w:tc>
          <w:tcPr>
            <w:tcW w:w="851" w:type="dxa"/>
            <w:gridSpan w:val="2"/>
            <w:tcBorders>
              <w:top w:val="nil"/>
              <w:left w:val="nil"/>
              <w:bottom w:val="nil"/>
              <w:right w:val="nil"/>
            </w:tcBorders>
          </w:tcPr>
          <w:p w14:paraId="6739706D" w14:textId="77777777" w:rsidR="00CC3F2C" w:rsidRPr="00BD3CBE" w:rsidRDefault="00CC3F2C" w:rsidP="00D11BAD">
            <w:pPr>
              <w:spacing w:line="480" w:lineRule="auto"/>
              <w:rPr>
                <w:rFonts w:ascii="Times New Roman" w:hAnsi="Times New Roman" w:cs="Times New Roman"/>
                <w:i/>
                <w:color w:val="000000" w:themeColor="text1"/>
                <w:sz w:val="24"/>
                <w:szCs w:val="24"/>
              </w:rPr>
            </w:pPr>
          </w:p>
        </w:tc>
        <w:tc>
          <w:tcPr>
            <w:tcW w:w="1843" w:type="dxa"/>
            <w:tcBorders>
              <w:top w:val="nil"/>
              <w:left w:val="nil"/>
              <w:bottom w:val="nil"/>
              <w:right w:val="nil"/>
            </w:tcBorders>
          </w:tcPr>
          <w:p w14:paraId="219AEECD" w14:textId="77777777" w:rsidR="00CC3F2C" w:rsidRPr="00BD3CBE" w:rsidRDefault="00CC3F2C" w:rsidP="00D11BAD">
            <w:pPr>
              <w:spacing w:line="480" w:lineRule="auto"/>
              <w:rPr>
                <w:rFonts w:ascii="Times New Roman" w:hAnsi="Times New Roman" w:cs="Times New Roman"/>
                <w:color w:val="000000" w:themeColor="text1"/>
                <w:sz w:val="24"/>
                <w:szCs w:val="24"/>
              </w:rPr>
            </w:pPr>
          </w:p>
        </w:tc>
      </w:tr>
      <w:tr w:rsidR="00A27985" w:rsidRPr="00BD3CBE" w14:paraId="2EA8A3F5" w14:textId="77777777" w:rsidTr="00791D63">
        <w:tc>
          <w:tcPr>
            <w:tcW w:w="2943" w:type="dxa"/>
            <w:tcBorders>
              <w:top w:val="nil"/>
              <w:left w:val="nil"/>
              <w:bottom w:val="nil"/>
              <w:right w:val="nil"/>
            </w:tcBorders>
          </w:tcPr>
          <w:p w14:paraId="67E2DFC8" w14:textId="05BAFFA3" w:rsidR="00CC3F2C" w:rsidRPr="00BD3CBE" w:rsidRDefault="00CC3F2C"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 xml:space="preserve">     </w:t>
            </w:r>
            <w:r w:rsidR="00791D63" w:rsidRPr="00BD3CBE">
              <w:rPr>
                <w:rFonts w:ascii="Times New Roman" w:hAnsi="Times New Roman" w:cs="Times New Roman"/>
                <w:color w:val="000000" w:themeColor="text1"/>
                <w:sz w:val="24"/>
                <w:szCs w:val="24"/>
              </w:rPr>
              <w:t>HR(95%CI)</w:t>
            </w:r>
          </w:p>
        </w:tc>
        <w:tc>
          <w:tcPr>
            <w:tcW w:w="851" w:type="dxa"/>
            <w:tcBorders>
              <w:top w:val="nil"/>
              <w:left w:val="nil"/>
              <w:bottom w:val="nil"/>
              <w:right w:val="nil"/>
            </w:tcBorders>
          </w:tcPr>
          <w:p w14:paraId="05AFEFF3" w14:textId="4C8DC9AE" w:rsidR="00CC3F2C" w:rsidRPr="00BD3CBE" w:rsidRDefault="00CC3F2C"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 xml:space="preserve">1.00 </w:t>
            </w:r>
          </w:p>
        </w:tc>
        <w:tc>
          <w:tcPr>
            <w:tcW w:w="1843" w:type="dxa"/>
            <w:tcBorders>
              <w:top w:val="nil"/>
              <w:left w:val="nil"/>
              <w:bottom w:val="nil"/>
              <w:right w:val="nil"/>
            </w:tcBorders>
          </w:tcPr>
          <w:p w14:paraId="4994ED28" w14:textId="767EEB14" w:rsidR="00CC3F2C" w:rsidRPr="00BD3CBE" w:rsidRDefault="00CC3F2C"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0.91 (0.79-1.06)</w:t>
            </w:r>
          </w:p>
        </w:tc>
        <w:tc>
          <w:tcPr>
            <w:tcW w:w="1842" w:type="dxa"/>
            <w:tcBorders>
              <w:top w:val="nil"/>
              <w:left w:val="nil"/>
              <w:bottom w:val="nil"/>
              <w:right w:val="nil"/>
            </w:tcBorders>
          </w:tcPr>
          <w:p w14:paraId="715AF3FD" w14:textId="7E0D5A6B" w:rsidR="00CC3F2C" w:rsidRPr="00BD3CBE" w:rsidRDefault="00CC3F2C"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0.91 (0.78-1.06)</w:t>
            </w:r>
          </w:p>
        </w:tc>
        <w:tc>
          <w:tcPr>
            <w:tcW w:w="1843" w:type="dxa"/>
            <w:tcBorders>
              <w:top w:val="nil"/>
              <w:left w:val="nil"/>
              <w:bottom w:val="nil"/>
              <w:right w:val="nil"/>
            </w:tcBorders>
          </w:tcPr>
          <w:p w14:paraId="494F36A8" w14:textId="6152BA53" w:rsidR="00CC3F2C" w:rsidRPr="00BD3CBE" w:rsidRDefault="00CC3F2C"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0.93 (0.79-1.09)</w:t>
            </w:r>
          </w:p>
        </w:tc>
        <w:tc>
          <w:tcPr>
            <w:tcW w:w="1843" w:type="dxa"/>
            <w:tcBorders>
              <w:top w:val="nil"/>
              <w:left w:val="nil"/>
              <w:bottom w:val="nil"/>
              <w:right w:val="nil"/>
            </w:tcBorders>
          </w:tcPr>
          <w:p w14:paraId="7EF0ADB5" w14:textId="3DC2DAF1" w:rsidR="00CC3F2C" w:rsidRPr="00BD3CBE" w:rsidRDefault="00CC3F2C"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0.87 (0.74-1.04)</w:t>
            </w:r>
          </w:p>
        </w:tc>
        <w:tc>
          <w:tcPr>
            <w:tcW w:w="850" w:type="dxa"/>
            <w:tcBorders>
              <w:top w:val="nil"/>
              <w:left w:val="nil"/>
              <w:bottom w:val="nil"/>
              <w:right w:val="nil"/>
            </w:tcBorders>
          </w:tcPr>
          <w:p w14:paraId="7245016C" w14:textId="775632C1" w:rsidR="00CC3F2C" w:rsidRPr="00BD3CBE" w:rsidRDefault="00CC3F2C" w:rsidP="00D11BAD">
            <w:pPr>
              <w:spacing w:line="480" w:lineRule="auto"/>
              <w:rPr>
                <w:rFonts w:ascii="Times New Roman" w:hAnsi="Times New Roman" w:cs="Times New Roman"/>
                <w:i/>
                <w:color w:val="000000" w:themeColor="text1"/>
                <w:sz w:val="24"/>
                <w:szCs w:val="24"/>
              </w:rPr>
            </w:pPr>
            <w:r w:rsidRPr="00BD3CBE">
              <w:rPr>
                <w:rFonts w:ascii="Times New Roman" w:hAnsi="Times New Roman" w:cs="Times New Roman"/>
                <w:i/>
                <w:color w:val="000000" w:themeColor="text1"/>
                <w:sz w:val="24"/>
                <w:szCs w:val="24"/>
              </w:rPr>
              <w:t>0.212</w:t>
            </w:r>
          </w:p>
        </w:tc>
        <w:tc>
          <w:tcPr>
            <w:tcW w:w="851" w:type="dxa"/>
            <w:gridSpan w:val="2"/>
            <w:tcBorders>
              <w:top w:val="nil"/>
              <w:left w:val="nil"/>
              <w:bottom w:val="nil"/>
              <w:right w:val="nil"/>
            </w:tcBorders>
          </w:tcPr>
          <w:p w14:paraId="24E81C33" w14:textId="77777777" w:rsidR="00CC3F2C" w:rsidRPr="00BD3CBE" w:rsidRDefault="00CC3F2C" w:rsidP="00D11BAD">
            <w:pPr>
              <w:spacing w:line="480" w:lineRule="auto"/>
              <w:rPr>
                <w:rFonts w:ascii="Times New Roman" w:hAnsi="Times New Roman" w:cs="Times New Roman"/>
                <w:i/>
                <w:color w:val="000000" w:themeColor="text1"/>
                <w:sz w:val="24"/>
                <w:szCs w:val="24"/>
              </w:rPr>
            </w:pPr>
          </w:p>
        </w:tc>
        <w:tc>
          <w:tcPr>
            <w:tcW w:w="1843" w:type="dxa"/>
            <w:tcBorders>
              <w:top w:val="nil"/>
              <w:left w:val="nil"/>
              <w:bottom w:val="nil"/>
              <w:right w:val="nil"/>
            </w:tcBorders>
          </w:tcPr>
          <w:p w14:paraId="5C54720F" w14:textId="125368CC" w:rsidR="00CC3F2C" w:rsidRPr="00BD3CBE" w:rsidRDefault="00CC3F2C"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0.98 (0.95-1.02)</w:t>
            </w:r>
          </w:p>
        </w:tc>
      </w:tr>
      <w:tr w:rsidR="00A27985" w:rsidRPr="00BD3CBE" w14:paraId="1465C8EE" w14:textId="77777777" w:rsidTr="00791D63">
        <w:tc>
          <w:tcPr>
            <w:tcW w:w="2943" w:type="dxa"/>
            <w:tcBorders>
              <w:top w:val="nil"/>
              <w:left w:val="nil"/>
              <w:bottom w:val="nil"/>
              <w:right w:val="nil"/>
            </w:tcBorders>
          </w:tcPr>
          <w:p w14:paraId="6EA33D1B" w14:textId="77777777" w:rsidR="00CC3F2C" w:rsidRPr="00BD3CBE" w:rsidRDefault="00CC3F2C" w:rsidP="00D11BAD">
            <w:pPr>
              <w:spacing w:line="480" w:lineRule="auto"/>
              <w:rPr>
                <w:rFonts w:ascii="Times New Roman" w:hAnsi="Times New Roman" w:cs="Times New Roman"/>
                <w:color w:val="000000" w:themeColor="text1"/>
                <w:sz w:val="24"/>
                <w:szCs w:val="24"/>
              </w:rPr>
            </w:pPr>
          </w:p>
        </w:tc>
        <w:tc>
          <w:tcPr>
            <w:tcW w:w="851" w:type="dxa"/>
            <w:tcBorders>
              <w:top w:val="nil"/>
              <w:left w:val="nil"/>
              <w:bottom w:val="nil"/>
              <w:right w:val="nil"/>
            </w:tcBorders>
          </w:tcPr>
          <w:p w14:paraId="076C20A2" w14:textId="77777777" w:rsidR="00CC3F2C" w:rsidRPr="00BD3CBE" w:rsidRDefault="00CC3F2C" w:rsidP="00D11BAD">
            <w:pPr>
              <w:spacing w:line="480" w:lineRule="auto"/>
              <w:rPr>
                <w:rFonts w:ascii="Times New Roman" w:hAnsi="Times New Roman" w:cs="Times New Roman"/>
                <w:color w:val="000000" w:themeColor="text1"/>
                <w:sz w:val="24"/>
                <w:szCs w:val="24"/>
              </w:rPr>
            </w:pPr>
          </w:p>
        </w:tc>
        <w:tc>
          <w:tcPr>
            <w:tcW w:w="1843" w:type="dxa"/>
            <w:tcBorders>
              <w:top w:val="nil"/>
              <w:left w:val="nil"/>
              <w:bottom w:val="nil"/>
              <w:right w:val="nil"/>
            </w:tcBorders>
          </w:tcPr>
          <w:p w14:paraId="5A2CA903" w14:textId="77777777" w:rsidR="00CC3F2C" w:rsidRPr="00BD3CBE" w:rsidRDefault="00CC3F2C" w:rsidP="00D11BAD">
            <w:pPr>
              <w:spacing w:line="480" w:lineRule="auto"/>
              <w:rPr>
                <w:rFonts w:ascii="Times New Roman" w:hAnsi="Times New Roman" w:cs="Times New Roman"/>
                <w:color w:val="000000" w:themeColor="text1"/>
                <w:sz w:val="24"/>
                <w:szCs w:val="24"/>
              </w:rPr>
            </w:pPr>
          </w:p>
        </w:tc>
        <w:tc>
          <w:tcPr>
            <w:tcW w:w="1842" w:type="dxa"/>
            <w:tcBorders>
              <w:top w:val="nil"/>
              <w:left w:val="nil"/>
              <w:bottom w:val="nil"/>
              <w:right w:val="nil"/>
            </w:tcBorders>
          </w:tcPr>
          <w:p w14:paraId="7E5CC0D6" w14:textId="77777777" w:rsidR="00CC3F2C" w:rsidRPr="00BD3CBE" w:rsidRDefault="00CC3F2C" w:rsidP="00D11BAD">
            <w:pPr>
              <w:spacing w:line="480" w:lineRule="auto"/>
              <w:rPr>
                <w:rFonts w:ascii="Times New Roman" w:hAnsi="Times New Roman" w:cs="Times New Roman"/>
                <w:color w:val="000000" w:themeColor="text1"/>
                <w:sz w:val="24"/>
                <w:szCs w:val="24"/>
              </w:rPr>
            </w:pPr>
          </w:p>
        </w:tc>
        <w:tc>
          <w:tcPr>
            <w:tcW w:w="1843" w:type="dxa"/>
            <w:tcBorders>
              <w:top w:val="nil"/>
              <w:left w:val="nil"/>
              <w:bottom w:val="nil"/>
              <w:right w:val="nil"/>
            </w:tcBorders>
          </w:tcPr>
          <w:p w14:paraId="475ECF66" w14:textId="77777777" w:rsidR="00CC3F2C" w:rsidRPr="00BD3CBE" w:rsidRDefault="00CC3F2C" w:rsidP="00D11BAD">
            <w:pPr>
              <w:spacing w:line="480" w:lineRule="auto"/>
              <w:rPr>
                <w:rFonts w:ascii="Times New Roman" w:hAnsi="Times New Roman" w:cs="Times New Roman"/>
                <w:color w:val="000000" w:themeColor="text1"/>
                <w:sz w:val="24"/>
                <w:szCs w:val="24"/>
              </w:rPr>
            </w:pPr>
          </w:p>
        </w:tc>
        <w:tc>
          <w:tcPr>
            <w:tcW w:w="1843" w:type="dxa"/>
            <w:tcBorders>
              <w:top w:val="nil"/>
              <w:left w:val="nil"/>
              <w:bottom w:val="nil"/>
              <w:right w:val="nil"/>
            </w:tcBorders>
          </w:tcPr>
          <w:p w14:paraId="1B47470F" w14:textId="77777777" w:rsidR="00CC3F2C" w:rsidRPr="00BD3CBE" w:rsidRDefault="00CC3F2C" w:rsidP="00D11BAD">
            <w:pPr>
              <w:spacing w:line="480" w:lineRule="auto"/>
              <w:rPr>
                <w:rFonts w:ascii="Times New Roman" w:hAnsi="Times New Roman" w:cs="Times New Roman"/>
                <w:color w:val="000000" w:themeColor="text1"/>
                <w:sz w:val="24"/>
                <w:szCs w:val="24"/>
              </w:rPr>
            </w:pPr>
          </w:p>
        </w:tc>
        <w:tc>
          <w:tcPr>
            <w:tcW w:w="850" w:type="dxa"/>
            <w:tcBorders>
              <w:top w:val="nil"/>
              <w:left w:val="nil"/>
              <w:bottom w:val="nil"/>
              <w:right w:val="nil"/>
            </w:tcBorders>
          </w:tcPr>
          <w:p w14:paraId="187DDD79" w14:textId="77777777" w:rsidR="00CC3F2C" w:rsidRPr="00BD3CBE" w:rsidRDefault="00CC3F2C" w:rsidP="00D11BAD">
            <w:pPr>
              <w:spacing w:line="480" w:lineRule="auto"/>
              <w:rPr>
                <w:rFonts w:ascii="Times New Roman" w:hAnsi="Times New Roman" w:cs="Times New Roman"/>
                <w:i/>
                <w:color w:val="000000" w:themeColor="text1"/>
                <w:sz w:val="24"/>
                <w:szCs w:val="24"/>
              </w:rPr>
            </w:pPr>
          </w:p>
        </w:tc>
        <w:tc>
          <w:tcPr>
            <w:tcW w:w="851" w:type="dxa"/>
            <w:gridSpan w:val="2"/>
            <w:tcBorders>
              <w:top w:val="nil"/>
              <w:left w:val="nil"/>
              <w:bottom w:val="nil"/>
              <w:right w:val="nil"/>
            </w:tcBorders>
          </w:tcPr>
          <w:p w14:paraId="29429A04" w14:textId="77777777" w:rsidR="00CC3F2C" w:rsidRPr="00BD3CBE" w:rsidRDefault="00CC3F2C" w:rsidP="00D11BAD">
            <w:pPr>
              <w:spacing w:line="480" w:lineRule="auto"/>
              <w:rPr>
                <w:rFonts w:ascii="Times New Roman" w:hAnsi="Times New Roman" w:cs="Times New Roman"/>
                <w:i/>
                <w:color w:val="000000" w:themeColor="text1"/>
                <w:sz w:val="24"/>
                <w:szCs w:val="24"/>
              </w:rPr>
            </w:pPr>
          </w:p>
        </w:tc>
        <w:tc>
          <w:tcPr>
            <w:tcW w:w="1843" w:type="dxa"/>
            <w:tcBorders>
              <w:top w:val="nil"/>
              <w:left w:val="nil"/>
              <w:bottom w:val="nil"/>
              <w:right w:val="nil"/>
            </w:tcBorders>
          </w:tcPr>
          <w:p w14:paraId="2FA62853" w14:textId="6A03A7A0" w:rsidR="00CC3F2C" w:rsidRPr="00BD3CBE" w:rsidRDefault="00CC3F2C" w:rsidP="00D11BAD">
            <w:pPr>
              <w:spacing w:line="480" w:lineRule="auto"/>
              <w:rPr>
                <w:rFonts w:ascii="Times New Roman" w:hAnsi="Times New Roman" w:cs="Times New Roman"/>
                <w:color w:val="000000" w:themeColor="text1"/>
                <w:sz w:val="24"/>
                <w:szCs w:val="24"/>
              </w:rPr>
            </w:pPr>
          </w:p>
        </w:tc>
      </w:tr>
      <w:tr w:rsidR="00A27985" w:rsidRPr="00BD3CBE" w14:paraId="7C13B71E" w14:textId="77777777" w:rsidTr="00791D63">
        <w:tc>
          <w:tcPr>
            <w:tcW w:w="2943" w:type="dxa"/>
            <w:tcBorders>
              <w:top w:val="nil"/>
              <w:left w:val="nil"/>
              <w:bottom w:val="nil"/>
              <w:right w:val="nil"/>
            </w:tcBorders>
          </w:tcPr>
          <w:p w14:paraId="1C2016FE" w14:textId="430406E7" w:rsidR="00CC3F2C" w:rsidRPr="00BD3CBE" w:rsidRDefault="00CC3F2C" w:rsidP="00D11BAD">
            <w:pPr>
              <w:spacing w:line="480" w:lineRule="auto"/>
              <w:rPr>
                <w:rFonts w:ascii="Times New Roman" w:hAnsi="Times New Roman" w:cs="Times New Roman"/>
                <w:b/>
                <w:color w:val="000000" w:themeColor="text1"/>
                <w:sz w:val="24"/>
                <w:szCs w:val="24"/>
              </w:rPr>
            </w:pPr>
            <w:r w:rsidRPr="00BD3CBE">
              <w:rPr>
                <w:rFonts w:ascii="Times New Roman" w:hAnsi="Times New Roman" w:cs="Times New Roman"/>
                <w:b/>
                <w:color w:val="000000" w:themeColor="text1"/>
                <w:sz w:val="24"/>
                <w:szCs w:val="24"/>
              </w:rPr>
              <w:t>Docosapentaenoic acid (DPA), mg/day</w:t>
            </w:r>
          </w:p>
        </w:tc>
        <w:tc>
          <w:tcPr>
            <w:tcW w:w="851" w:type="dxa"/>
            <w:tcBorders>
              <w:top w:val="nil"/>
              <w:left w:val="nil"/>
              <w:bottom w:val="nil"/>
              <w:right w:val="nil"/>
            </w:tcBorders>
          </w:tcPr>
          <w:p w14:paraId="161EBEC1" w14:textId="77777777" w:rsidR="00CC3F2C" w:rsidRPr="00BD3CBE" w:rsidRDefault="00CC3F2C"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&lt;9.30</w:t>
            </w:r>
          </w:p>
        </w:tc>
        <w:tc>
          <w:tcPr>
            <w:tcW w:w="1843" w:type="dxa"/>
            <w:tcBorders>
              <w:top w:val="nil"/>
              <w:left w:val="nil"/>
              <w:bottom w:val="nil"/>
              <w:right w:val="nil"/>
            </w:tcBorders>
          </w:tcPr>
          <w:p w14:paraId="3488B999" w14:textId="77777777" w:rsidR="00CC3F2C" w:rsidRPr="00BD3CBE" w:rsidRDefault="00CC3F2C"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9.30-&lt;16.6</w:t>
            </w:r>
          </w:p>
        </w:tc>
        <w:tc>
          <w:tcPr>
            <w:tcW w:w="1842" w:type="dxa"/>
            <w:tcBorders>
              <w:top w:val="nil"/>
              <w:left w:val="nil"/>
              <w:bottom w:val="nil"/>
              <w:right w:val="nil"/>
            </w:tcBorders>
          </w:tcPr>
          <w:p w14:paraId="7C44E0FE" w14:textId="77777777" w:rsidR="00CC3F2C" w:rsidRPr="00BD3CBE" w:rsidRDefault="00CC3F2C"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16.6-&lt;25.3</w:t>
            </w:r>
          </w:p>
        </w:tc>
        <w:tc>
          <w:tcPr>
            <w:tcW w:w="1843" w:type="dxa"/>
            <w:tcBorders>
              <w:top w:val="nil"/>
              <w:left w:val="nil"/>
              <w:bottom w:val="nil"/>
              <w:right w:val="nil"/>
            </w:tcBorders>
          </w:tcPr>
          <w:p w14:paraId="79787C3C" w14:textId="77777777" w:rsidR="00CC3F2C" w:rsidRPr="00BD3CBE" w:rsidRDefault="00CC3F2C"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25.3-41.3</w:t>
            </w:r>
          </w:p>
        </w:tc>
        <w:tc>
          <w:tcPr>
            <w:tcW w:w="1843" w:type="dxa"/>
            <w:tcBorders>
              <w:top w:val="nil"/>
              <w:left w:val="nil"/>
              <w:bottom w:val="nil"/>
              <w:right w:val="nil"/>
            </w:tcBorders>
          </w:tcPr>
          <w:p w14:paraId="1E4315B1" w14:textId="77777777" w:rsidR="00CC3F2C" w:rsidRPr="00BD3CBE" w:rsidRDefault="00CC3F2C"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&gt;41.3</w:t>
            </w:r>
          </w:p>
        </w:tc>
        <w:tc>
          <w:tcPr>
            <w:tcW w:w="850" w:type="dxa"/>
            <w:tcBorders>
              <w:top w:val="nil"/>
              <w:left w:val="nil"/>
              <w:bottom w:val="nil"/>
              <w:right w:val="nil"/>
            </w:tcBorders>
          </w:tcPr>
          <w:p w14:paraId="0EA3DF93" w14:textId="77777777" w:rsidR="00CC3F2C" w:rsidRPr="00BD3CBE" w:rsidRDefault="00CC3F2C" w:rsidP="00D11BAD">
            <w:pPr>
              <w:spacing w:line="480" w:lineRule="auto"/>
              <w:rPr>
                <w:rFonts w:ascii="Times New Roman" w:hAnsi="Times New Roman" w:cs="Times New Roman"/>
                <w:i/>
                <w:color w:val="000000" w:themeColor="text1"/>
                <w:sz w:val="24"/>
                <w:szCs w:val="24"/>
              </w:rPr>
            </w:pPr>
          </w:p>
        </w:tc>
        <w:tc>
          <w:tcPr>
            <w:tcW w:w="851" w:type="dxa"/>
            <w:gridSpan w:val="2"/>
            <w:tcBorders>
              <w:top w:val="nil"/>
              <w:left w:val="nil"/>
              <w:bottom w:val="nil"/>
              <w:right w:val="nil"/>
            </w:tcBorders>
          </w:tcPr>
          <w:p w14:paraId="615AEA56" w14:textId="77777777" w:rsidR="00CC3F2C" w:rsidRPr="00BD3CBE" w:rsidRDefault="00CC3F2C" w:rsidP="00D11BAD">
            <w:pPr>
              <w:spacing w:line="480" w:lineRule="auto"/>
              <w:rPr>
                <w:rFonts w:ascii="Times New Roman" w:hAnsi="Times New Roman" w:cs="Times New Roman"/>
                <w:i/>
                <w:color w:val="000000" w:themeColor="text1"/>
                <w:sz w:val="24"/>
                <w:szCs w:val="24"/>
              </w:rPr>
            </w:pPr>
          </w:p>
        </w:tc>
        <w:tc>
          <w:tcPr>
            <w:tcW w:w="1843" w:type="dxa"/>
            <w:tcBorders>
              <w:top w:val="nil"/>
              <w:left w:val="nil"/>
              <w:bottom w:val="nil"/>
              <w:right w:val="nil"/>
            </w:tcBorders>
          </w:tcPr>
          <w:p w14:paraId="3FC4CDB0" w14:textId="7B1B4CB6" w:rsidR="00CC3F2C" w:rsidRPr="00BD3CBE" w:rsidRDefault="00CC3F2C" w:rsidP="00D11BAD">
            <w:pPr>
              <w:spacing w:line="480" w:lineRule="auto"/>
              <w:rPr>
                <w:rFonts w:ascii="Times New Roman" w:hAnsi="Times New Roman" w:cs="Times New Roman"/>
                <w:color w:val="000000" w:themeColor="text1"/>
                <w:sz w:val="24"/>
                <w:szCs w:val="24"/>
              </w:rPr>
            </w:pPr>
          </w:p>
        </w:tc>
      </w:tr>
      <w:tr w:rsidR="00A27985" w:rsidRPr="00BD3CBE" w14:paraId="44B46B32" w14:textId="77777777" w:rsidTr="00791D63">
        <w:tc>
          <w:tcPr>
            <w:tcW w:w="2943" w:type="dxa"/>
            <w:tcBorders>
              <w:top w:val="nil"/>
              <w:left w:val="nil"/>
              <w:bottom w:val="nil"/>
              <w:right w:val="nil"/>
            </w:tcBorders>
          </w:tcPr>
          <w:p w14:paraId="666897D2" w14:textId="75F48EB3" w:rsidR="00CC3F2C" w:rsidRPr="00BD3CBE" w:rsidRDefault="00313E6B" w:rsidP="00D11BAD">
            <w:pPr>
              <w:spacing w:line="480" w:lineRule="auto"/>
              <w:rPr>
                <w:rFonts w:ascii="Times New Roman" w:hAnsi="Times New Roman" w:cs="Times New Roman"/>
                <w:b/>
                <w:color w:val="000000" w:themeColor="text1"/>
                <w:sz w:val="24"/>
                <w:szCs w:val="24"/>
              </w:rPr>
            </w:pPr>
            <w:r w:rsidRPr="00BD3CBE">
              <w:rPr>
                <w:rFonts w:ascii="Times New Roman" w:hAnsi="Times New Roman" w:cs="Times New Roman"/>
                <w:color w:val="000000" w:themeColor="text1"/>
                <w:sz w:val="24"/>
                <w:szCs w:val="24"/>
              </w:rPr>
              <w:t>Colorectal cancer</w:t>
            </w:r>
          </w:p>
        </w:tc>
        <w:tc>
          <w:tcPr>
            <w:tcW w:w="851" w:type="dxa"/>
            <w:tcBorders>
              <w:top w:val="nil"/>
              <w:left w:val="nil"/>
              <w:bottom w:val="nil"/>
              <w:right w:val="nil"/>
            </w:tcBorders>
          </w:tcPr>
          <w:p w14:paraId="559535D2" w14:textId="6A1713D9" w:rsidR="00CC3F2C" w:rsidRPr="00BD3CBE" w:rsidRDefault="00CC3F2C" w:rsidP="00D11BAD">
            <w:pPr>
              <w:spacing w:line="480" w:lineRule="auto"/>
              <w:rPr>
                <w:rFonts w:ascii="Times New Roman" w:hAnsi="Times New Roman" w:cs="Times New Roman"/>
                <w:color w:val="000000" w:themeColor="text1"/>
                <w:sz w:val="24"/>
                <w:szCs w:val="24"/>
              </w:rPr>
            </w:pPr>
          </w:p>
        </w:tc>
        <w:tc>
          <w:tcPr>
            <w:tcW w:w="1843" w:type="dxa"/>
            <w:tcBorders>
              <w:top w:val="nil"/>
              <w:left w:val="nil"/>
              <w:bottom w:val="nil"/>
              <w:right w:val="nil"/>
            </w:tcBorders>
          </w:tcPr>
          <w:p w14:paraId="583E8DA8" w14:textId="25773ACA" w:rsidR="00CC3F2C" w:rsidRPr="00BD3CBE" w:rsidRDefault="00CC3F2C" w:rsidP="00D11BAD">
            <w:pPr>
              <w:spacing w:line="480" w:lineRule="auto"/>
              <w:rPr>
                <w:rFonts w:ascii="Times New Roman" w:hAnsi="Times New Roman" w:cs="Times New Roman"/>
                <w:color w:val="000000" w:themeColor="text1"/>
                <w:sz w:val="24"/>
                <w:szCs w:val="24"/>
              </w:rPr>
            </w:pPr>
          </w:p>
        </w:tc>
        <w:tc>
          <w:tcPr>
            <w:tcW w:w="1842" w:type="dxa"/>
            <w:tcBorders>
              <w:top w:val="nil"/>
              <w:left w:val="nil"/>
              <w:bottom w:val="nil"/>
              <w:right w:val="nil"/>
            </w:tcBorders>
          </w:tcPr>
          <w:p w14:paraId="72CD5419" w14:textId="6CB6375F" w:rsidR="00CC3F2C" w:rsidRPr="00BD3CBE" w:rsidRDefault="00CC3F2C" w:rsidP="00D11BAD">
            <w:pPr>
              <w:spacing w:line="480" w:lineRule="auto"/>
              <w:rPr>
                <w:rFonts w:ascii="Times New Roman" w:hAnsi="Times New Roman" w:cs="Times New Roman"/>
                <w:color w:val="000000" w:themeColor="text1"/>
                <w:sz w:val="24"/>
                <w:szCs w:val="24"/>
              </w:rPr>
            </w:pPr>
          </w:p>
        </w:tc>
        <w:tc>
          <w:tcPr>
            <w:tcW w:w="1843" w:type="dxa"/>
            <w:tcBorders>
              <w:top w:val="nil"/>
              <w:left w:val="nil"/>
              <w:bottom w:val="nil"/>
              <w:right w:val="nil"/>
            </w:tcBorders>
          </w:tcPr>
          <w:p w14:paraId="4A203CC4" w14:textId="17D1F524" w:rsidR="00CC3F2C" w:rsidRPr="00BD3CBE" w:rsidRDefault="00CC3F2C" w:rsidP="00D11BAD">
            <w:pPr>
              <w:spacing w:line="480" w:lineRule="auto"/>
              <w:rPr>
                <w:rFonts w:ascii="Times New Roman" w:hAnsi="Times New Roman" w:cs="Times New Roman"/>
                <w:color w:val="000000" w:themeColor="text1"/>
                <w:sz w:val="24"/>
                <w:szCs w:val="24"/>
              </w:rPr>
            </w:pPr>
          </w:p>
        </w:tc>
        <w:tc>
          <w:tcPr>
            <w:tcW w:w="1843" w:type="dxa"/>
            <w:tcBorders>
              <w:top w:val="nil"/>
              <w:left w:val="nil"/>
              <w:bottom w:val="nil"/>
              <w:right w:val="nil"/>
            </w:tcBorders>
          </w:tcPr>
          <w:p w14:paraId="51C80471" w14:textId="570FE506" w:rsidR="00CC3F2C" w:rsidRPr="00BD3CBE" w:rsidRDefault="00CC3F2C" w:rsidP="00D11BAD">
            <w:pPr>
              <w:spacing w:line="480" w:lineRule="auto"/>
              <w:rPr>
                <w:rFonts w:ascii="Times New Roman" w:hAnsi="Times New Roman" w:cs="Times New Roman"/>
                <w:color w:val="000000" w:themeColor="text1"/>
                <w:sz w:val="24"/>
                <w:szCs w:val="24"/>
              </w:rPr>
            </w:pPr>
          </w:p>
        </w:tc>
        <w:tc>
          <w:tcPr>
            <w:tcW w:w="850" w:type="dxa"/>
            <w:tcBorders>
              <w:top w:val="nil"/>
              <w:left w:val="nil"/>
              <w:bottom w:val="nil"/>
              <w:right w:val="nil"/>
            </w:tcBorders>
          </w:tcPr>
          <w:p w14:paraId="015F49B5" w14:textId="77777777" w:rsidR="00CC3F2C" w:rsidRPr="00BD3CBE" w:rsidRDefault="00CC3F2C" w:rsidP="00D11BAD">
            <w:pPr>
              <w:spacing w:line="480" w:lineRule="auto"/>
              <w:rPr>
                <w:rFonts w:ascii="Times New Roman" w:hAnsi="Times New Roman" w:cs="Times New Roman"/>
                <w:i/>
                <w:color w:val="000000" w:themeColor="text1"/>
                <w:sz w:val="24"/>
                <w:szCs w:val="24"/>
              </w:rPr>
            </w:pPr>
          </w:p>
        </w:tc>
        <w:tc>
          <w:tcPr>
            <w:tcW w:w="851" w:type="dxa"/>
            <w:gridSpan w:val="2"/>
            <w:tcBorders>
              <w:top w:val="nil"/>
              <w:left w:val="nil"/>
              <w:bottom w:val="nil"/>
              <w:right w:val="nil"/>
            </w:tcBorders>
          </w:tcPr>
          <w:p w14:paraId="6BE30B8E" w14:textId="77777777" w:rsidR="00CC3F2C" w:rsidRPr="00BD3CBE" w:rsidRDefault="00CC3F2C" w:rsidP="00D11BAD">
            <w:pPr>
              <w:spacing w:line="480" w:lineRule="auto"/>
              <w:rPr>
                <w:rFonts w:ascii="Times New Roman" w:hAnsi="Times New Roman" w:cs="Times New Roman"/>
                <w:i/>
                <w:color w:val="000000" w:themeColor="text1"/>
                <w:sz w:val="24"/>
                <w:szCs w:val="24"/>
              </w:rPr>
            </w:pPr>
          </w:p>
        </w:tc>
        <w:tc>
          <w:tcPr>
            <w:tcW w:w="1843" w:type="dxa"/>
            <w:tcBorders>
              <w:top w:val="nil"/>
              <w:left w:val="nil"/>
              <w:bottom w:val="nil"/>
              <w:right w:val="nil"/>
            </w:tcBorders>
          </w:tcPr>
          <w:p w14:paraId="3F9B5263" w14:textId="77DCC79F" w:rsidR="00CC3F2C" w:rsidRPr="00BD3CBE" w:rsidRDefault="00CC3F2C" w:rsidP="00D11BAD">
            <w:pPr>
              <w:spacing w:line="480" w:lineRule="auto"/>
              <w:rPr>
                <w:rFonts w:ascii="Times New Roman" w:hAnsi="Times New Roman" w:cs="Times New Roman"/>
                <w:color w:val="000000" w:themeColor="text1"/>
                <w:sz w:val="24"/>
                <w:szCs w:val="24"/>
              </w:rPr>
            </w:pPr>
          </w:p>
        </w:tc>
      </w:tr>
      <w:tr w:rsidR="00A27985" w:rsidRPr="00BD3CBE" w14:paraId="448A8F57" w14:textId="77777777" w:rsidTr="00791D63">
        <w:tc>
          <w:tcPr>
            <w:tcW w:w="2943" w:type="dxa"/>
            <w:tcBorders>
              <w:top w:val="nil"/>
              <w:left w:val="nil"/>
              <w:bottom w:val="nil"/>
              <w:right w:val="nil"/>
            </w:tcBorders>
          </w:tcPr>
          <w:p w14:paraId="6753D99F" w14:textId="421357B2" w:rsidR="00313E6B" w:rsidRPr="00BD3CBE" w:rsidRDefault="00313E6B"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Cases</w:t>
            </w:r>
          </w:p>
        </w:tc>
        <w:tc>
          <w:tcPr>
            <w:tcW w:w="851" w:type="dxa"/>
            <w:tcBorders>
              <w:top w:val="nil"/>
              <w:left w:val="nil"/>
              <w:bottom w:val="nil"/>
              <w:right w:val="nil"/>
            </w:tcBorders>
          </w:tcPr>
          <w:p w14:paraId="16D0951C" w14:textId="2E21EF73" w:rsidR="00313E6B" w:rsidRPr="00BD3CBE" w:rsidRDefault="00313E6B"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1039</w:t>
            </w:r>
          </w:p>
        </w:tc>
        <w:tc>
          <w:tcPr>
            <w:tcW w:w="1843" w:type="dxa"/>
            <w:tcBorders>
              <w:top w:val="nil"/>
              <w:left w:val="nil"/>
              <w:bottom w:val="nil"/>
              <w:right w:val="nil"/>
            </w:tcBorders>
          </w:tcPr>
          <w:p w14:paraId="5AF51FAC" w14:textId="66EBEA43" w:rsidR="00313E6B" w:rsidRPr="00BD3CBE" w:rsidRDefault="00313E6B"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1241</w:t>
            </w:r>
          </w:p>
        </w:tc>
        <w:tc>
          <w:tcPr>
            <w:tcW w:w="1842" w:type="dxa"/>
            <w:tcBorders>
              <w:top w:val="nil"/>
              <w:left w:val="nil"/>
              <w:bottom w:val="nil"/>
              <w:right w:val="nil"/>
            </w:tcBorders>
          </w:tcPr>
          <w:p w14:paraId="08CCF4C9" w14:textId="0387043B" w:rsidR="00313E6B" w:rsidRPr="00BD3CBE" w:rsidRDefault="00313E6B"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1348</w:t>
            </w:r>
          </w:p>
        </w:tc>
        <w:tc>
          <w:tcPr>
            <w:tcW w:w="1843" w:type="dxa"/>
            <w:tcBorders>
              <w:top w:val="nil"/>
              <w:left w:val="nil"/>
              <w:bottom w:val="nil"/>
              <w:right w:val="nil"/>
            </w:tcBorders>
          </w:tcPr>
          <w:p w14:paraId="39D77AB1" w14:textId="6DB9F085" w:rsidR="00313E6B" w:rsidRPr="00BD3CBE" w:rsidRDefault="00313E6B"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1327</w:t>
            </w:r>
          </w:p>
        </w:tc>
        <w:tc>
          <w:tcPr>
            <w:tcW w:w="1843" w:type="dxa"/>
            <w:tcBorders>
              <w:top w:val="nil"/>
              <w:left w:val="nil"/>
              <w:bottom w:val="nil"/>
              <w:right w:val="nil"/>
            </w:tcBorders>
          </w:tcPr>
          <w:p w14:paraId="1A8AB092" w14:textId="114D1B26" w:rsidR="00313E6B" w:rsidRPr="00BD3CBE" w:rsidRDefault="00313E6B"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1336</w:t>
            </w:r>
          </w:p>
        </w:tc>
        <w:tc>
          <w:tcPr>
            <w:tcW w:w="850" w:type="dxa"/>
            <w:tcBorders>
              <w:top w:val="nil"/>
              <w:left w:val="nil"/>
              <w:bottom w:val="nil"/>
              <w:right w:val="nil"/>
            </w:tcBorders>
          </w:tcPr>
          <w:p w14:paraId="55A48377" w14:textId="77777777" w:rsidR="00313E6B" w:rsidRPr="00BD3CBE" w:rsidRDefault="00313E6B" w:rsidP="00D11BAD">
            <w:pPr>
              <w:spacing w:line="480" w:lineRule="auto"/>
              <w:rPr>
                <w:rFonts w:ascii="Times New Roman" w:hAnsi="Times New Roman" w:cs="Times New Roman"/>
                <w:i/>
                <w:color w:val="000000" w:themeColor="text1"/>
                <w:sz w:val="24"/>
                <w:szCs w:val="24"/>
              </w:rPr>
            </w:pPr>
          </w:p>
        </w:tc>
        <w:tc>
          <w:tcPr>
            <w:tcW w:w="851" w:type="dxa"/>
            <w:gridSpan w:val="2"/>
            <w:tcBorders>
              <w:top w:val="nil"/>
              <w:left w:val="nil"/>
              <w:bottom w:val="nil"/>
              <w:right w:val="nil"/>
            </w:tcBorders>
          </w:tcPr>
          <w:p w14:paraId="23544F70" w14:textId="77777777" w:rsidR="00313E6B" w:rsidRPr="00BD3CBE" w:rsidRDefault="00313E6B" w:rsidP="00D11BAD">
            <w:pPr>
              <w:spacing w:line="480" w:lineRule="auto"/>
              <w:rPr>
                <w:rFonts w:ascii="Times New Roman" w:hAnsi="Times New Roman" w:cs="Times New Roman"/>
                <w:i/>
                <w:color w:val="000000" w:themeColor="text1"/>
                <w:sz w:val="24"/>
                <w:szCs w:val="24"/>
              </w:rPr>
            </w:pPr>
          </w:p>
        </w:tc>
        <w:tc>
          <w:tcPr>
            <w:tcW w:w="1843" w:type="dxa"/>
            <w:tcBorders>
              <w:top w:val="nil"/>
              <w:left w:val="nil"/>
              <w:bottom w:val="nil"/>
              <w:right w:val="nil"/>
            </w:tcBorders>
          </w:tcPr>
          <w:p w14:paraId="7478420B" w14:textId="77777777" w:rsidR="00313E6B" w:rsidRPr="00BD3CBE" w:rsidRDefault="00313E6B" w:rsidP="00D11BAD">
            <w:pPr>
              <w:spacing w:line="480" w:lineRule="auto"/>
              <w:rPr>
                <w:rFonts w:ascii="Times New Roman" w:hAnsi="Times New Roman" w:cs="Times New Roman"/>
                <w:color w:val="000000" w:themeColor="text1"/>
                <w:sz w:val="24"/>
                <w:szCs w:val="24"/>
              </w:rPr>
            </w:pPr>
          </w:p>
        </w:tc>
      </w:tr>
      <w:tr w:rsidR="00A27985" w:rsidRPr="00BD3CBE" w14:paraId="6AF46BC5" w14:textId="77777777" w:rsidTr="00791D63">
        <w:tc>
          <w:tcPr>
            <w:tcW w:w="2943" w:type="dxa"/>
            <w:tcBorders>
              <w:top w:val="nil"/>
              <w:left w:val="nil"/>
              <w:bottom w:val="nil"/>
              <w:right w:val="nil"/>
            </w:tcBorders>
          </w:tcPr>
          <w:p w14:paraId="1602B4B4" w14:textId="4AAFA101" w:rsidR="00313E6B" w:rsidRPr="00BD3CBE" w:rsidRDefault="00791D63" w:rsidP="00D11BAD">
            <w:pPr>
              <w:spacing w:line="480" w:lineRule="auto"/>
              <w:rPr>
                <w:rFonts w:ascii="Times New Roman" w:hAnsi="Times New Roman" w:cs="Times New Roman"/>
                <w:b/>
                <w:color w:val="000000" w:themeColor="text1"/>
                <w:sz w:val="24"/>
                <w:szCs w:val="24"/>
              </w:rPr>
            </w:pPr>
            <w:r w:rsidRPr="00BD3CBE">
              <w:rPr>
                <w:rFonts w:ascii="Times New Roman" w:hAnsi="Times New Roman" w:cs="Times New Roman"/>
                <w:color w:val="000000" w:themeColor="text1"/>
                <w:sz w:val="24"/>
                <w:szCs w:val="24"/>
              </w:rPr>
              <w:t>HR(95%CI)</w:t>
            </w:r>
          </w:p>
        </w:tc>
        <w:tc>
          <w:tcPr>
            <w:tcW w:w="851" w:type="dxa"/>
            <w:tcBorders>
              <w:top w:val="nil"/>
              <w:left w:val="nil"/>
              <w:bottom w:val="nil"/>
              <w:right w:val="nil"/>
            </w:tcBorders>
          </w:tcPr>
          <w:p w14:paraId="00DB12BF" w14:textId="31F436B3" w:rsidR="00313E6B" w:rsidRPr="00BD3CBE" w:rsidRDefault="00313E6B"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 xml:space="preserve">1.00 </w:t>
            </w:r>
          </w:p>
        </w:tc>
        <w:tc>
          <w:tcPr>
            <w:tcW w:w="1843" w:type="dxa"/>
            <w:tcBorders>
              <w:top w:val="nil"/>
              <w:left w:val="nil"/>
              <w:bottom w:val="nil"/>
              <w:right w:val="nil"/>
            </w:tcBorders>
          </w:tcPr>
          <w:p w14:paraId="6F6ADA16" w14:textId="00E34A92" w:rsidR="00313E6B" w:rsidRPr="00BD3CBE" w:rsidRDefault="00313E6B"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0.96 (0.88-1.05)</w:t>
            </w:r>
          </w:p>
        </w:tc>
        <w:tc>
          <w:tcPr>
            <w:tcW w:w="1842" w:type="dxa"/>
            <w:tcBorders>
              <w:top w:val="nil"/>
              <w:left w:val="nil"/>
              <w:bottom w:val="nil"/>
              <w:right w:val="nil"/>
            </w:tcBorders>
          </w:tcPr>
          <w:p w14:paraId="713D80BE" w14:textId="2AB078D7" w:rsidR="00313E6B" w:rsidRPr="00BD3CBE" w:rsidRDefault="00313E6B"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0.95 (0.87-1.04)</w:t>
            </w:r>
          </w:p>
        </w:tc>
        <w:tc>
          <w:tcPr>
            <w:tcW w:w="1843" w:type="dxa"/>
            <w:tcBorders>
              <w:top w:val="nil"/>
              <w:left w:val="nil"/>
              <w:bottom w:val="nil"/>
              <w:right w:val="nil"/>
            </w:tcBorders>
          </w:tcPr>
          <w:p w14:paraId="5F80DCE7" w14:textId="4F18939E" w:rsidR="00313E6B" w:rsidRPr="00BD3CBE" w:rsidRDefault="00313E6B"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0.91 (0.82-1.00)</w:t>
            </w:r>
          </w:p>
        </w:tc>
        <w:tc>
          <w:tcPr>
            <w:tcW w:w="1843" w:type="dxa"/>
            <w:tcBorders>
              <w:top w:val="nil"/>
              <w:left w:val="nil"/>
              <w:bottom w:val="nil"/>
              <w:right w:val="nil"/>
            </w:tcBorders>
          </w:tcPr>
          <w:p w14:paraId="6DA768B3" w14:textId="7CE3ECA0" w:rsidR="00313E6B" w:rsidRPr="00BD3CBE" w:rsidRDefault="00313E6B"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0.83 (0.75-0.92)</w:t>
            </w:r>
          </w:p>
        </w:tc>
        <w:tc>
          <w:tcPr>
            <w:tcW w:w="850" w:type="dxa"/>
            <w:tcBorders>
              <w:top w:val="nil"/>
              <w:left w:val="nil"/>
              <w:bottom w:val="nil"/>
              <w:right w:val="nil"/>
            </w:tcBorders>
          </w:tcPr>
          <w:p w14:paraId="4A68929D" w14:textId="4EF99EA6" w:rsidR="00313E6B" w:rsidRPr="00BD3CBE" w:rsidRDefault="00313E6B" w:rsidP="00D11BAD">
            <w:pPr>
              <w:spacing w:line="480" w:lineRule="auto"/>
              <w:rPr>
                <w:rFonts w:ascii="Times New Roman" w:hAnsi="Times New Roman" w:cs="Times New Roman"/>
                <w:i/>
                <w:color w:val="000000" w:themeColor="text1"/>
                <w:sz w:val="24"/>
                <w:szCs w:val="24"/>
              </w:rPr>
            </w:pPr>
            <w:r w:rsidRPr="00BD3CBE">
              <w:rPr>
                <w:rFonts w:ascii="Times New Roman" w:hAnsi="Times New Roman" w:cs="Times New Roman"/>
                <w:i/>
                <w:color w:val="000000" w:themeColor="text1"/>
                <w:sz w:val="24"/>
                <w:szCs w:val="24"/>
              </w:rPr>
              <w:t>&lt;0.001</w:t>
            </w:r>
          </w:p>
        </w:tc>
        <w:tc>
          <w:tcPr>
            <w:tcW w:w="851" w:type="dxa"/>
            <w:gridSpan w:val="2"/>
            <w:tcBorders>
              <w:top w:val="nil"/>
              <w:left w:val="nil"/>
              <w:bottom w:val="nil"/>
              <w:right w:val="nil"/>
            </w:tcBorders>
          </w:tcPr>
          <w:p w14:paraId="15101634" w14:textId="77777777" w:rsidR="00313E6B" w:rsidRPr="00BD3CBE" w:rsidRDefault="00313E6B" w:rsidP="00D11BAD">
            <w:pPr>
              <w:spacing w:line="480" w:lineRule="auto"/>
              <w:rPr>
                <w:rFonts w:ascii="Times New Roman" w:hAnsi="Times New Roman" w:cs="Times New Roman"/>
                <w:i/>
                <w:color w:val="000000" w:themeColor="text1"/>
                <w:sz w:val="24"/>
                <w:szCs w:val="24"/>
              </w:rPr>
            </w:pPr>
          </w:p>
        </w:tc>
        <w:tc>
          <w:tcPr>
            <w:tcW w:w="1843" w:type="dxa"/>
            <w:tcBorders>
              <w:top w:val="nil"/>
              <w:left w:val="nil"/>
              <w:bottom w:val="nil"/>
              <w:right w:val="nil"/>
            </w:tcBorders>
          </w:tcPr>
          <w:p w14:paraId="28CD66FB" w14:textId="003F3CE7" w:rsidR="00313E6B" w:rsidRPr="00BD3CBE" w:rsidRDefault="00313E6B"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0.84 (0.76-0.94)</w:t>
            </w:r>
          </w:p>
        </w:tc>
      </w:tr>
      <w:tr w:rsidR="00A27985" w:rsidRPr="00BD3CBE" w14:paraId="255256AD" w14:textId="77777777" w:rsidTr="00791D63">
        <w:tc>
          <w:tcPr>
            <w:tcW w:w="2943" w:type="dxa"/>
            <w:tcBorders>
              <w:top w:val="nil"/>
              <w:left w:val="nil"/>
              <w:bottom w:val="nil"/>
              <w:right w:val="nil"/>
            </w:tcBorders>
          </w:tcPr>
          <w:p w14:paraId="7EF85950" w14:textId="218019A2" w:rsidR="00313E6B" w:rsidRPr="00BD3CBE" w:rsidRDefault="00313E6B" w:rsidP="00D11BAD">
            <w:pPr>
              <w:spacing w:line="480" w:lineRule="auto"/>
              <w:rPr>
                <w:rFonts w:ascii="Times New Roman" w:hAnsi="Times New Roman" w:cs="Times New Roman"/>
                <w:b/>
                <w:color w:val="000000" w:themeColor="text1"/>
                <w:sz w:val="24"/>
                <w:szCs w:val="24"/>
              </w:rPr>
            </w:pPr>
            <w:r w:rsidRPr="00BD3CBE">
              <w:rPr>
                <w:rFonts w:ascii="Times New Roman" w:hAnsi="Times New Roman" w:cs="Times New Roman"/>
                <w:color w:val="000000" w:themeColor="text1"/>
                <w:sz w:val="24"/>
                <w:szCs w:val="24"/>
              </w:rPr>
              <w:t xml:space="preserve">    Colon cancer</w:t>
            </w:r>
          </w:p>
        </w:tc>
        <w:tc>
          <w:tcPr>
            <w:tcW w:w="851" w:type="dxa"/>
            <w:tcBorders>
              <w:top w:val="nil"/>
              <w:left w:val="nil"/>
              <w:bottom w:val="nil"/>
              <w:right w:val="nil"/>
            </w:tcBorders>
            <w:vAlign w:val="bottom"/>
          </w:tcPr>
          <w:p w14:paraId="18874707" w14:textId="7A42398A" w:rsidR="00313E6B" w:rsidRPr="00BD3CBE" w:rsidRDefault="00313E6B" w:rsidP="00D11BAD">
            <w:pPr>
              <w:spacing w:line="480" w:lineRule="auto"/>
              <w:rPr>
                <w:rFonts w:ascii="Times New Roman" w:hAnsi="Times New Roman" w:cs="Times New Roman"/>
                <w:color w:val="000000" w:themeColor="text1"/>
                <w:sz w:val="24"/>
                <w:szCs w:val="24"/>
              </w:rPr>
            </w:pPr>
          </w:p>
        </w:tc>
        <w:tc>
          <w:tcPr>
            <w:tcW w:w="1843" w:type="dxa"/>
            <w:tcBorders>
              <w:top w:val="nil"/>
              <w:left w:val="nil"/>
              <w:bottom w:val="nil"/>
              <w:right w:val="nil"/>
            </w:tcBorders>
            <w:vAlign w:val="bottom"/>
          </w:tcPr>
          <w:p w14:paraId="18BC9FDA" w14:textId="37A61A0D" w:rsidR="00313E6B" w:rsidRPr="00BD3CBE" w:rsidRDefault="00313E6B" w:rsidP="00D11BAD">
            <w:pPr>
              <w:spacing w:line="480" w:lineRule="auto"/>
              <w:rPr>
                <w:rFonts w:ascii="Times New Roman" w:hAnsi="Times New Roman" w:cs="Times New Roman"/>
                <w:color w:val="000000" w:themeColor="text1"/>
                <w:sz w:val="24"/>
                <w:szCs w:val="24"/>
              </w:rPr>
            </w:pPr>
          </w:p>
        </w:tc>
        <w:tc>
          <w:tcPr>
            <w:tcW w:w="1842" w:type="dxa"/>
            <w:tcBorders>
              <w:top w:val="nil"/>
              <w:left w:val="nil"/>
              <w:bottom w:val="nil"/>
              <w:right w:val="nil"/>
            </w:tcBorders>
            <w:vAlign w:val="bottom"/>
          </w:tcPr>
          <w:p w14:paraId="174D2C8A" w14:textId="617098E3" w:rsidR="00313E6B" w:rsidRPr="00BD3CBE" w:rsidRDefault="00313E6B" w:rsidP="00D11BAD">
            <w:pPr>
              <w:spacing w:line="480" w:lineRule="auto"/>
              <w:rPr>
                <w:rFonts w:ascii="Times New Roman" w:hAnsi="Times New Roman" w:cs="Times New Roman"/>
                <w:color w:val="000000" w:themeColor="text1"/>
                <w:sz w:val="24"/>
                <w:szCs w:val="24"/>
              </w:rPr>
            </w:pPr>
          </w:p>
        </w:tc>
        <w:tc>
          <w:tcPr>
            <w:tcW w:w="1843" w:type="dxa"/>
            <w:tcBorders>
              <w:top w:val="nil"/>
              <w:left w:val="nil"/>
              <w:bottom w:val="nil"/>
              <w:right w:val="nil"/>
            </w:tcBorders>
            <w:vAlign w:val="bottom"/>
          </w:tcPr>
          <w:p w14:paraId="06B26268" w14:textId="7AD1E5FA" w:rsidR="00313E6B" w:rsidRPr="00BD3CBE" w:rsidRDefault="00313E6B" w:rsidP="00D11BAD">
            <w:pPr>
              <w:spacing w:line="480" w:lineRule="auto"/>
              <w:rPr>
                <w:rFonts w:ascii="Times New Roman" w:hAnsi="Times New Roman" w:cs="Times New Roman"/>
                <w:color w:val="000000" w:themeColor="text1"/>
                <w:sz w:val="24"/>
                <w:szCs w:val="24"/>
              </w:rPr>
            </w:pPr>
          </w:p>
        </w:tc>
        <w:tc>
          <w:tcPr>
            <w:tcW w:w="1843" w:type="dxa"/>
            <w:tcBorders>
              <w:top w:val="nil"/>
              <w:left w:val="nil"/>
              <w:bottom w:val="nil"/>
              <w:right w:val="nil"/>
            </w:tcBorders>
            <w:vAlign w:val="bottom"/>
          </w:tcPr>
          <w:p w14:paraId="0475F312" w14:textId="54772BA3" w:rsidR="00313E6B" w:rsidRPr="00BD3CBE" w:rsidRDefault="00313E6B" w:rsidP="00D11BAD">
            <w:pPr>
              <w:spacing w:line="480" w:lineRule="auto"/>
              <w:rPr>
                <w:rFonts w:ascii="Times New Roman" w:hAnsi="Times New Roman" w:cs="Times New Roman"/>
                <w:color w:val="000000" w:themeColor="text1"/>
                <w:sz w:val="24"/>
                <w:szCs w:val="24"/>
              </w:rPr>
            </w:pPr>
          </w:p>
        </w:tc>
        <w:tc>
          <w:tcPr>
            <w:tcW w:w="850" w:type="dxa"/>
            <w:tcBorders>
              <w:top w:val="nil"/>
              <w:left w:val="nil"/>
              <w:bottom w:val="nil"/>
              <w:right w:val="nil"/>
            </w:tcBorders>
          </w:tcPr>
          <w:p w14:paraId="3BFAB15C" w14:textId="77777777" w:rsidR="00313E6B" w:rsidRPr="00BD3CBE" w:rsidRDefault="00313E6B" w:rsidP="00D11BAD">
            <w:pPr>
              <w:spacing w:line="480" w:lineRule="auto"/>
              <w:rPr>
                <w:rFonts w:ascii="Times New Roman" w:hAnsi="Times New Roman" w:cs="Times New Roman"/>
                <w:i/>
                <w:color w:val="000000" w:themeColor="text1"/>
                <w:sz w:val="24"/>
                <w:szCs w:val="24"/>
              </w:rPr>
            </w:pPr>
          </w:p>
        </w:tc>
        <w:tc>
          <w:tcPr>
            <w:tcW w:w="851" w:type="dxa"/>
            <w:gridSpan w:val="2"/>
            <w:tcBorders>
              <w:top w:val="nil"/>
              <w:left w:val="nil"/>
              <w:bottom w:val="nil"/>
              <w:right w:val="nil"/>
            </w:tcBorders>
          </w:tcPr>
          <w:p w14:paraId="52228B0A" w14:textId="2E964AAD" w:rsidR="00313E6B" w:rsidRPr="00BD3CBE" w:rsidRDefault="00313E6B" w:rsidP="00D11BAD">
            <w:pPr>
              <w:spacing w:line="480" w:lineRule="auto"/>
              <w:rPr>
                <w:rFonts w:ascii="Times New Roman" w:hAnsi="Times New Roman" w:cs="Times New Roman"/>
                <w:i/>
                <w:color w:val="000000" w:themeColor="text1"/>
                <w:sz w:val="24"/>
                <w:szCs w:val="24"/>
              </w:rPr>
            </w:pPr>
          </w:p>
        </w:tc>
        <w:tc>
          <w:tcPr>
            <w:tcW w:w="1843" w:type="dxa"/>
            <w:tcBorders>
              <w:top w:val="nil"/>
              <w:left w:val="nil"/>
              <w:bottom w:val="nil"/>
              <w:right w:val="nil"/>
            </w:tcBorders>
          </w:tcPr>
          <w:p w14:paraId="1B72FCA0" w14:textId="253089C8" w:rsidR="00313E6B" w:rsidRPr="00BD3CBE" w:rsidRDefault="00313E6B" w:rsidP="00D11BAD">
            <w:pPr>
              <w:spacing w:line="480" w:lineRule="auto"/>
              <w:rPr>
                <w:rFonts w:ascii="Times New Roman" w:hAnsi="Times New Roman" w:cs="Times New Roman"/>
                <w:color w:val="000000" w:themeColor="text1"/>
                <w:sz w:val="24"/>
                <w:szCs w:val="24"/>
              </w:rPr>
            </w:pPr>
          </w:p>
        </w:tc>
      </w:tr>
      <w:tr w:rsidR="00A27985" w:rsidRPr="00BD3CBE" w14:paraId="065234C2" w14:textId="77777777" w:rsidTr="00791D63">
        <w:tc>
          <w:tcPr>
            <w:tcW w:w="2943" w:type="dxa"/>
            <w:tcBorders>
              <w:top w:val="nil"/>
              <w:left w:val="nil"/>
              <w:bottom w:val="nil"/>
              <w:right w:val="nil"/>
            </w:tcBorders>
          </w:tcPr>
          <w:p w14:paraId="772E691C" w14:textId="4A6426C8" w:rsidR="00313E6B" w:rsidRPr="00BD3CBE" w:rsidRDefault="00313E6B"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 xml:space="preserve">    Cases</w:t>
            </w:r>
          </w:p>
        </w:tc>
        <w:tc>
          <w:tcPr>
            <w:tcW w:w="851" w:type="dxa"/>
            <w:tcBorders>
              <w:top w:val="nil"/>
              <w:left w:val="nil"/>
              <w:bottom w:val="nil"/>
              <w:right w:val="nil"/>
            </w:tcBorders>
            <w:vAlign w:val="bottom"/>
          </w:tcPr>
          <w:p w14:paraId="4A83404C" w14:textId="590A6DDD" w:rsidR="00313E6B" w:rsidRPr="00BD3CBE" w:rsidRDefault="00313E6B"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674</w:t>
            </w:r>
          </w:p>
        </w:tc>
        <w:tc>
          <w:tcPr>
            <w:tcW w:w="1843" w:type="dxa"/>
            <w:tcBorders>
              <w:top w:val="nil"/>
              <w:left w:val="nil"/>
              <w:bottom w:val="nil"/>
              <w:right w:val="nil"/>
            </w:tcBorders>
            <w:vAlign w:val="bottom"/>
          </w:tcPr>
          <w:p w14:paraId="28467775" w14:textId="00259134" w:rsidR="00313E6B" w:rsidRPr="00BD3CBE" w:rsidRDefault="00313E6B"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838</w:t>
            </w:r>
          </w:p>
        </w:tc>
        <w:tc>
          <w:tcPr>
            <w:tcW w:w="1842" w:type="dxa"/>
            <w:tcBorders>
              <w:top w:val="nil"/>
              <w:left w:val="nil"/>
              <w:bottom w:val="nil"/>
              <w:right w:val="nil"/>
            </w:tcBorders>
            <w:vAlign w:val="bottom"/>
          </w:tcPr>
          <w:p w14:paraId="326180CC" w14:textId="3C402A2B" w:rsidR="00313E6B" w:rsidRPr="00BD3CBE" w:rsidRDefault="00313E6B"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891</w:t>
            </w:r>
          </w:p>
        </w:tc>
        <w:tc>
          <w:tcPr>
            <w:tcW w:w="1843" w:type="dxa"/>
            <w:tcBorders>
              <w:top w:val="nil"/>
              <w:left w:val="nil"/>
              <w:bottom w:val="nil"/>
              <w:right w:val="nil"/>
            </w:tcBorders>
            <w:vAlign w:val="bottom"/>
          </w:tcPr>
          <w:p w14:paraId="6196DBE9" w14:textId="049E88E5" w:rsidR="00313E6B" w:rsidRPr="00BD3CBE" w:rsidRDefault="00313E6B"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821</w:t>
            </w:r>
          </w:p>
        </w:tc>
        <w:tc>
          <w:tcPr>
            <w:tcW w:w="1843" w:type="dxa"/>
            <w:tcBorders>
              <w:top w:val="nil"/>
              <w:left w:val="nil"/>
              <w:bottom w:val="nil"/>
              <w:right w:val="nil"/>
            </w:tcBorders>
            <w:vAlign w:val="bottom"/>
          </w:tcPr>
          <w:p w14:paraId="737F769F" w14:textId="50F66FD0" w:rsidR="00313E6B" w:rsidRPr="00BD3CBE" w:rsidRDefault="00313E6B"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856</w:t>
            </w:r>
          </w:p>
        </w:tc>
        <w:tc>
          <w:tcPr>
            <w:tcW w:w="850" w:type="dxa"/>
            <w:tcBorders>
              <w:top w:val="nil"/>
              <w:left w:val="nil"/>
              <w:bottom w:val="nil"/>
              <w:right w:val="nil"/>
            </w:tcBorders>
          </w:tcPr>
          <w:p w14:paraId="7BF6B110" w14:textId="77777777" w:rsidR="00313E6B" w:rsidRPr="00BD3CBE" w:rsidRDefault="00313E6B" w:rsidP="00D11BAD">
            <w:pPr>
              <w:spacing w:line="480" w:lineRule="auto"/>
              <w:rPr>
                <w:rFonts w:ascii="Times New Roman" w:hAnsi="Times New Roman" w:cs="Times New Roman"/>
                <w:i/>
                <w:color w:val="000000" w:themeColor="text1"/>
                <w:sz w:val="24"/>
                <w:szCs w:val="24"/>
              </w:rPr>
            </w:pPr>
          </w:p>
        </w:tc>
        <w:tc>
          <w:tcPr>
            <w:tcW w:w="851" w:type="dxa"/>
            <w:gridSpan w:val="2"/>
            <w:tcBorders>
              <w:top w:val="nil"/>
              <w:left w:val="nil"/>
              <w:bottom w:val="nil"/>
              <w:right w:val="nil"/>
            </w:tcBorders>
          </w:tcPr>
          <w:p w14:paraId="41F3A408" w14:textId="77777777" w:rsidR="00313E6B" w:rsidRPr="00BD3CBE" w:rsidRDefault="00313E6B" w:rsidP="00D11BAD">
            <w:pPr>
              <w:spacing w:line="480" w:lineRule="auto"/>
              <w:rPr>
                <w:rFonts w:ascii="Times New Roman" w:hAnsi="Times New Roman" w:cs="Times New Roman"/>
                <w:i/>
                <w:color w:val="000000" w:themeColor="text1"/>
                <w:sz w:val="24"/>
                <w:szCs w:val="24"/>
              </w:rPr>
            </w:pPr>
          </w:p>
        </w:tc>
        <w:tc>
          <w:tcPr>
            <w:tcW w:w="1843" w:type="dxa"/>
            <w:tcBorders>
              <w:top w:val="nil"/>
              <w:left w:val="nil"/>
              <w:bottom w:val="nil"/>
              <w:right w:val="nil"/>
            </w:tcBorders>
          </w:tcPr>
          <w:p w14:paraId="3AE88C11" w14:textId="77777777" w:rsidR="00313E6B" w:rsidRPr="00BD3CBE" w:rsidRDefault="00313E6B" w:rsidP="00D11BAD">
            <w:pPr>
              <w:spacing w:line="480" w:lineRule="auto"/>
              <w:rPr>
                <w:rFonts w:ascii="Times New Roman" w:hAnsi="Times New Roman" w:cs="Times New Roman"/>
                <w:color w:val="000000" w:themeColor="text1"/>
                <w:sz w:val="24"/>
                <w:szCs w:val="24"/>
              </w:rPr>
            </w:pPr>
          </w:p>
        </w:tc>
      </w:tr>
      <w:tr w:rsidR="00A27985" w:rsidRPr="00BD3CBE" w14:paraId="1058A4B4" w14:textId="77777777" w:rsidTr="00791D63">
        <w:tc>
          <w:tcPr>
            <w:tcW w:w="2943" w:type="dxa"/>
            <w:tcBorders>
              <w:top w:val="nil"/>
              <w:left w:val="nil"/>
              <w:bottom w:val="nil"/>
              <w:right w:val="nil"/>
            </w:tcBorders>
          </w:tcPr>
          <w:p w14:paraId="62D3E870" w14:textId="4BC92BF5" w:rsidR="00313E6B" w:rsidRPr="00BD3CBE" w:rsidRDefault="00313E6B" w:rsidP="00D11BAD">
            <w:pPr>
              <w:spacing w:line="480" w:lineRule="auto"/>
              <w:rPr>
                <w:rFonts w:ascii="Times New Roman" w:hAnsi="Times New Roman" w:cs="Times New Roman"/>
                <w:b/>
                <w:color w:val="000000" w:themeColor="text1"/>
                <w:sz w:val="24"/>
                <w:szCs w:val="24"/>
              </w:rPr>
            </w:pPr>
            <w:r w:rsidRPr="00BD3CBE">
              <w:rPr>
                <w:rFonts w:ascii="Times New Roman" w:hAnsi="Times New Roman" w:cs="Times New Roman"/>
                <w:color w:val="000000" w:themeColor="text1"/>
                <w:sz w:val="24"/>
                <w:szCs w:val="24"/>
              </w:rPr>
              <w:t xml:space="preserve">    </w:t>
            </w:r>
            <w:r w:rsidR="00791D63" w:rsidRPr="00BD3CBE">
              <w:rPr>
                <w:rFonts w:ascii="Times New Roman" w:hAnsi="Times New Roman" w:cs="Times New Roman"/>
                <w:color w:val="000000" w:themeColor="text1"/>
                <w:sz w:val="24"/>
                <w:szCs w:val="24"/>
              </w:rPr>
              <w:t>HR(95%CI)</w:t>
            </w:r>
          </w:p>
        </w:tc>
        <w:tc>
          <w:tcPr>
            <w:tcW w:w="851" w:type="dxa"/>
            <w:tcBorders>
              <w:top w:val="nil"/>
              <w:left w:val="nil"/>
              <w:bottom w:val="nil"/>
              <w:right w:val="nil"/>
            </w:tcBorders>
          </w:tcPr>
          <w:p w14:paraId="7688F65D" w14:textId="5FA33BA0" w:rsidR="00313E6B" w:rsidRPr="00BD3CBE" w:rsidRDefault="00313E6B"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 xml:space="preserve">1.00 </w:t>
            </w:r>
          </w:p>
        </w:tc>
        <w:tc>
          <w:tcPr>
            <w:tcW w:w="1843" w:type="dxa"/>
            <w:tcBorders>
              <w:top w:val="nil"/>
              <w:left w:val="nil"/>
              <w:bottom w:val="nil"/>
              <w:right w:val="nil"/>
            </w:tcBorders>
          </w:tcPr>
          <w:p w14:paraId="7F603A47" w14:textId="14334298" w:rsidR="00313E6B" w:rsidRPr="00BD3CBE" w:rsidRDefault="00313E6B"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0.98 (0.88-1.09)</w:t>
            </w:r>
          </w:p>
        </w:tc>
        <w:tc>
          <w:tcPr>
            <w:tcW w:w="1842" w:type="dxa"/>
            <w:tcBorders>
              <w:top w:val="nil"/>
              <w:left w:val="nil"/>
              <w:bottom w:val="nil"/>
              <w:right w:val="nil"/>
            </w:tcBorders>
          </w:tcPr>
          <w:p w14:paraId="29A8B699" w14:textId="0D8E700D" w:rsidR="00313E6B" w:rsidRPr="00BD3CBE" w:rsidRDefault="00313E6B"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0.94 (0.84-1.06)</w:t>
            </w:r>
          </w:p>
        </w:tc>
        <w:tc>
          <w:tcPr>
            <w:tcW w:w="1843" w:type="dxa"/>
            <w:tcBorders>
              <w:top w:val="nil"/>
              <w:left w:val="nil"/>
              <w:bottom w:val="nil"/>
              <w:right w:val="nil"/>
            </w:tcBorders>
          </w:tcPr>
          <w:p w14:paraId="4871C859" w14:textId="2C6D6A5B" w:rsidR="00313E6B" w:rsidRPr="00BD3CBE" w:rsidRDefault="00313E6B"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0.87 (0.78-0.98)</w:t>
            </w:r>
          </w:p>
        </w:tc>
        <w:tc>
          <w:tcPr>
            <w:tcW w:w="1843" w:type="dxa"/>
            <w:tcBorders>
              <w:top w:val="nil"/>
              <w:left w:val="nil"/>
              <w:bottom w:val="nil"/>
              <w:right w:val="nil"/>
            </w:tcBorders>
          </w:tcPr>
          <w:p w14:paraId="501FE416" w14:textId="7C95F168" w:rsidR="00313E6B" w:rsidRPr="00BD3CBE" w:rsidRDefault="00313E6B"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0.83 (0.73-0.94)</w:t>
            </w:r>
          </w:p>
        </w:tc>
        <w:tc>
          <w:tcPr>
            <w:tcW w:w="850" w:type="dxa"/>
            <w:tcBorders>
              <w:top w:val="nil"/>
              <w:left w:val="nil"/>
              <w:bottom w:val="nil"/>
              <w:right w:val="nil"/>
            </w:tcBorders>
          </w:tcPr>
          <w:p w14:paraId="727DED17" w14:textId="1F5B2682" w:rsidR="00313E6B" w:rsidRPr="00BD3CBE" w:rsidRDefault="00313E6B" w:rsidP="00D11BAD">
            <w:pPr>
              <w:spacing w:line="480" w:lineRule="auto"/>
              <w:rPr>
                <w:rFonts w:ascii="Times New Roman" w:hAnsi="Times New Roman" w:cs="Times New Roman"/>
                <w:i/>
                <w:color w:val="000000" w:themeColor="text1"/>
                <w:sz w:val="24"/>
                <w:szCs w:val="24"/>
              </w:rPr>
            </w:pPr>
            <w:r w:rsidRPr="00BD3CBE">
              <w:rPr>
                <w:rFonts w:ascii="Times New Roman" w:hAnsi="Times New Roman" w:cs="Times New Roman"/>
                <w:i/>
                <w:color w:val="000000" w:themeColor="text1"/>
                <w:sz w:val="24"/>
                <w:szCs w:val="24"/>
              </w:rPr>
              <w:t>&lt;0.001</w:t>
            </w:r>
          </w:p>
        </w:tc>
        <w:tc>
          <w:tcPr>
            <w:tcW w:w="851" w:type="dxa"/>
            <w:gridSpan w:val="2"/>
            <w:tcBorders>
              <w:top w:val="nil"/>
              <w:left w:val="nil"/>
              <w:bottom w:val="nil"/>
              <w:right w:val="nil"/>
            </w:tcBorders>
          </w:tcPr>
          <w:p w14:paraId="425DB63C" w14:textId="56BB99C6" w:rsidR="00313E6B" w:rsidRPr="00BD3CBE" w:rsidRDefault="00313E6B" w:rsidP="00D11BAD">
            <w:pPr>
              <w:spacing w:line="480" w:lineRule="auto"/>
              <w:rPr>
                <w:rFonts w:ascii="Times New Roman" w:hAnsi="Times New Roman" w:cs="Times New Roman"/>
                <w:i/>
                <w:color w:val="000000" w:themeColor="text1"/>
                <w:sz w:val="24"/>
                <w:szCs w:val="24"/>
              </w:rPr>
            </w:pPr>
            <w:r w:rsidRPr="00BD3CBE">
              <w:rPr>
                <w:rFonts w:ascii="Times New Roman" w:hAnsi="Times New Roman" w:cs="Times New Roman"/>
                <w:i/>
                <w:color w:val="000000" w:themeColor="text1"/>
                <w:sz w:val="24"/>
                <w:szCs w:val="24"/>
              </w:rPr>
              <w:t>0.061</w:t>
            </w:r>
            <w:r w:rsidRPr="00BD3CBE">
              <w:rPr>
                <w:rFonts w:ascii="Times New Roman" w:hAnsi="Times New Roman" w:cs="Times New Roman"/>
                <w:i/>
                <w:color w:val="000000" w:themeColor="text1"/>
                <w:sz w:val="24"/>
                <w:szCs w:val="24"/>
                <w:vertAlign w:val="superscript"/>
              </w:rPr>
              <w:t>†</w:t>
            </w:r>
          </w:p>
        </w:tc>
        <w:tc>
          <w:tcPr>
            <w:tcW w:w="1843" w:type="dxa"/>
            <w:tcBorders>
              <w:top w:val="nil"/>
              <w:left w:val="nil"/>
              <w:bottom w:val="nil"/>
              <w:right w:val="nil"/>
            </w:tcBorders>
          </w:tcPr>
          <w:p w14:paraId="63FD8809" w14:textId="123CD255" w:rsidR="00313E6B" w:rsidRPr="00BD3CBE" w:rsidRDefault="00313E6B"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0.83 (0.73-0.95)</w:t>
            </w:r>
          </w:p>
        </w:tc>
      </w:tr>
      <w:tr w:rsidR="00A27985" w:rsidRPr="00BD3CBE" w14:paraId="6BCCE9FB" w14:textId="77777777" w:rsidTr="00791D63">
        <w:tc>
          <w:tcPr>
            <w:tcW w:w="2943" w:type="dxa"/>
            <w:tcBorders>
              <w:top w:val="nil"/>
              <w:left w:val="nil"/>
              <w:bottom w:val="nil"/>
              <w:right w:val="nil"/>
            </w:tcBorders>
          </w:tcPr>
          <w:p w14:paraId="56AA3778" w14:textId="605723F8" w:rsidR="00313E6B" w:rsidRPr="00BD3CBE" w:rsidRDefault="00313E6B" w:rsidP="00D11BAD">
            <w:pPr>
              <w:spacing w:line="480" w:lineRule="auto"/>
              <w:rPr>
                <w:rFonts w:ascii="Times New Roman" w:hAnsi="Times New Roman" w:cs="Times New Roman"/>
                <w:b/>
                <w:color w:val="000000" w:themeColor="text1"/>
                <w:sz w:val="24"/>
                <w:szCs w:val="24"/>
              </w:rPr>
            </w:pPr>
            <w:r w:rsidRPr="00BD3CBE">
              <w:rPr>
                <w:rFonts w:ascii="Times New Roman" w:hAnsi="Times New Roman" w:cs="Times New Roman"/>
                <w:color w:val="000000" w:themeColor="text1"/>
                <w:sz w:val="24"/>
                <w:szCs w:val="24"/>
              </w:rPr>
              <w:t xml:space="preserve">       Proximal colon cancer</w:t>
            </w:r>
          </w:p>
        </w:tc>
        <w:tc>
          <w:tcPr>
            <w:tcW w:w="851" w:type="dxa"/>
            <w:tcBorders>
              <w:top w:val="nil"/>
              <w:left w:val="nil"/>
              <w:bottom w:val="nil"/>
              <w:right w:val="nil"/>
            </w:tcBorders>
            <w:vAlign w:val="bottom"/>
          </w:tcPr>
          <w:p w14:paraId="5B1EED34" w14:textId="61935D08" w:rsidR="00313E6B" w:rsidRPr="00BD3CBE" w:rsidRDefault="00313E6B" w:rsidP="00D11BAD">
            <w:pPr>
              <w:spacing w:line="480" w:lineRule="auto"/>
              <w:rPr>
                <w:rFonts w:ascii="Times New Roman" w:hAnsi="Times New Roman" w:cs="Times New Roman"/>
                <w:color w:val="000000" w:themeColor="text1"/>
                <w:sz w:val="24"/>
                <w:szCs w:val="24"/>
              </w:rPr>
            </w:pPr>
          </w:p>
        </w:tc>
        <w:tc>
          <w:tcPr>
            <w:tcW w:w="1843" w:type="dxa"/>
            <w:tcBorders>
              <w:top w:val="nil"/>
              <w:left w:val="nil"/>
              <w:bottom w:val="nil"/>
              <w:right w:val="nil"/>
            </w:tcBorders>
            <w:vAlign w:val="bottom"/>
          </w:tcPr>
          <w:p w14:paraId="4C7ED256" w14:textId="5433C82E" w:rsidR="00313E6B" w:rsidRPr="00BD3CBE" w:rsidRDefault="00313E6B" w:rsidP="00D11BAD">
            <w:pPr>
              <w:spacing w:line="480" w:lineRule="auto"/>
              <w:rPr>
                <w:rFonts w:ascii="Times New Roman" w:hAnsi="Times New Roman" w:cs="Times New Roman"/>
                <w:color w:val="000000" w:themeColor="text1"/>
                <w:sz w:val="24"/>
                <w:szCs w:val="24"/>
              </w:rPr>
            </w:pPr>
          </w:p>
        </w:tc>
        <w:tc>
          <w:tcPr>
            <w:tcW w:w="1842" w:type="dxa"/>
            <w:tcBorders>
              <w:top w:val="nil"/>
              <w:left w:val="nil"/>
              <w:bottom w:val="nil"/>
              <w:right w:val="nil"/>
            </w:tcBorders>
            <w:vAlign w:val="bottom"/>
          </w:tcPr>
          <w:p w14:paraId="3857FD0B" w14:textId="04874376" w:rsidR="00313E6B" w:rsidRPr="00BD3CBE" w:rsidRDefault="00313E6B" w:rsidP="00D11BAD">
            <w:pPr>
              <w:spacing w:line="480" w:lineRule="auto"/>
              <w:rPr>
                <w:rFonts w:ascii="Times New Roman" w:hAnsi="Times New Roman" w:cs="Times New Roman"/>
                <w:color w:val="000000" w:themeColor="text1"/>
                <w:sz w:val="24"/>
                <w:szCs w:val="24"/>
              </w:rPr>
            </w:pPr>
          </w:p>
        </w:tc>
        <w:tc>
          <w:tcPr>
            <w:tcW w:w="1843" w:type="dxa"/>
            <w:tcBorders>
              <w:top w:val="nil"/>
              <w:left w:val="nil"/>
              <w:bottom w:val="nil"/>
              <w:right w:val="nil"/>
            </w:tcBorders>
            <w:vAlign w:val="bottom"/>
          </w:tcPr>
          <w:p w14:paraId="229353A2" w14:textId="587E68CC" w:rsidR="00313E6B" w:rsidRPr="00BD3CBE" w:rsidRDefault="00313E6B" w:rsidP="00D11BAD">
            <w:pPr>
              <w:spacing w:line="480" w:lineRule="auto"/>
              <w:rPr>
                <w:rFonts w:ascii="Times New Roman" w:hAnsi="Times New Roman" w:cs="Times New Roman"/>
                <w:color w:val="000000" w:themeColor="text1"/>
                <w:sz w:val="24"/>
                <w:szCs w:val="24"/>
              </w:rPr>
            </w:pPr>
          </w:p>
        </w:tc>
        <w:tc>
          <w:tcPr>
            <w:tcW w:w="1843" w:type="dxa"/>
            <w:tcBorders>
              <w:top w:val="nil"/>
              <w:left w:val="nil"/>
              <w:bottom w:val="nil"/>
              <w:right w:val="nil"/>
            </w:tcBorders>
            <w:vAlign w:val="bottom"/>
          </w:tcPr>
          <w:p w14:paraId="08FC3004" w14:textId="5231B876" w:rsidR="00313E6B" w:rsidRPr="00BD3CBE" w:rsidRDefault="00313E6B" w:rsidP="00D11BAD">
            <w:pPr>
              <w:spacing w:line="480" w:lineRule="auto"/>
              <w:rPr>
                <w:rFonts w:ascii="Times New Roman" w:hAnsi="Times New Roman" w:cs="Times New Roman"/>
                <w:color w:val="000000" w:themeColor="text1"/>
                <w:sz w:val="24"/>
                <w:szCs w:val="24"/>
              </w:rPr>
            </w:pPr>
          </w:p>
        </w:tc>
        <w:tc>
          <w:tcPr>
            <w:tcW w:w="850" w:type="dxa"/>
            <w:tcBorders>
              <w:top w:val="nil"/>
              <w:left w:val="nil"/>
              <w:bottom w:val="nil"/>
              <w:right w:val="nil"/>
            </w:tcBorders>
          </w:tcPr>
          <w:p w14:paraId="4DCACBD7" w14:textId="5F1B8713" w:rsidR="00313E6B" w:rsidRPr="00BD3CBE" w:rsidRDefault="00313E6B" w:rsidP="00D11BAD">
            <w:pPr>
              <w:spacing w:line="480" w:lineRule="auto"/>
              <w:rPr>
                <w:rFonts w:ascii="Times New Roman" w:hAnsi="Times New Roman" w:cs="Times New Roman"/>
                <w:i/>
                <w:color w:val="000000" w:themeColor="text1"/>
                <w:sz w:val="24"/>
                <w:szCs w:val="24"/>
              </w:rPr>
            </w:pPr>
          </w:p>
        </w:tc>
        <w:tc>
          <w:tcPr>
            <w:tcW w:w="851" w:type="dxa"/>
            <w:gridSpan w:val="2"/>
            <w:tcBorders>
              <w:top w:val="nil"/>
              <w:left w:val="nil"/>
              <w:bottom w:val="nil"/>
              <w:right w:val="nil"/>
            </w:tcBorders>
          </w:tcPr>
          <w:p w14:paraId="43C54D56" w14:textId="177092AB" w:rsidR="00313E6B" w:rsidRPr="00BD3CBE" w:rsidRDefault="00313E6B" w:rsidP="00D11BAD">
            <w:pPr>
              <w:spacing w:line="480" w:lineRule="auto"/>
              <w:rPr>
                <w:rFonts w:ascii="Times New Roman" w:hAnsi="Times New Roman" w:cs="Times New Roman"/>
                <w:i/>
                <w:color w:val="000000" w:themeColor="text1"/>
                <w:sz w:val="24"/>
                <w:szCs w:val="24"/>
              </w:rPr>
            </w:pPr>
          </w:p>
        </w:tc>
        <w:tc>
          <w:tcPr>
            <w:tcW w:w="1843" w:type="dxa"/>
            <w:tcBorders>
              <w:top w:val="nil"/>
              <w:left w:val="nil"/>
              <w:bottom w:val="nil"/>
              <w:right w:val="nil"/>
            </w:tcBorders>
          </w:tcPr>
          <w:p w14:paraId="77FACE65" w14:textId="2024EDD8" w:rsidR="00313E6B" w:rsidRPr="00BD3CBE" w:rsidRDefault="00313E6B" w:rsidP="00D11BAD">
            <w:pPr>
              <w:spacing w:line="480" w:lineRule="auto"/>
              <w:rPr>
                <w:rFonts w:ascii="Times New Roman" w:hAnsi="Times New Roman" w:cs="Times New Roman"/>
                <w:color w:val="000000" w:themeColor="text1"/>
                <w:sz w:val="24"/>
                <w:szCs w:val="24"/>
              </w:rPr>
            </w:pPr>
          </w:p>
        </w:tc>
      </w:tr>
      <w:tr w:rsidR="00A27985" w:rsidRPr="00BD3CBE" w14:paraId="0E64D50E" w14:textId="77777777" w:rsidTr="00791D63">
        <w:tc>
          <w:tcPr>
            <w:tcW w:w="2943" w:type="dxa"/>
            <w:tcBorders>
              <w:top w:val="nil"/>
              <w:left w:val="nil"/>
              <w:bottom w:val="nil"/>
              <w:right w:val="nil"/>
            </w:tcBorders>
          </w:tcPr>
          <w:p w14:paraId="520BF231" w14:textId="0A0BBEE8" w:rsidR="00313E6B" w:rsidRPr="00BD3CBE" w:rsidRDefault="00313E6B"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 xml:space="preserve">       Cases </w:t>
            </w:r>
          </w:p>
        </w:tc>
        <w:tc>
          <w:tcPr>
            <w:tcW w:w="851" w:type="dxa"/>
            <w:tcBorders>
              <w:top w:val="nil"/>
              <w:left w:val="nil"/>
              <w:bottom w:val="nil"/>
              <w:right w:val="nil"/>
            </w:tcBorders>
            <w:vAlign w:val="bottom"/>
          </w:tcPr>
          <w:p w14:paraId="2F57223C" w14:textId="083C406D" w:rsidR="00313E6B" w:rsidRPr="00BD3CBE" w:rsidRDefault="00313E6B"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320</w:t>
            </w:r>
          </w:p>
        </w:tc>
        <w:tc>
          <w:tcPr>
            <w:tcW w:w="1843" w:type="dxa"/>
            <w:tcBorders>
              <w:top w:val="nil"/>
              <w:left w:val="nil"/>
              <w:bottom w:val="nil"/>
              <w:right w:val="nil"/>
            </w:tcBorders>
            <w:vAlign w:val="bottom"/>
          </w:tcPr>
          <w:p w14:paraId="3CC928DF" w14:textId="0A804867" w:rsidR="00313E6B" w:rsidRPr="00BD3CBE" w:rsidRDefault="00313E6B"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386</w:t>
            </w:r>
          </w:p>
        </w:tc>
        <w:tc>
          <w:tcPr>
            <w:tcW w:w="1842" w:type="dxa"/>
            <w:tcBorders>
              <w:top w:val="nil"/>
              <w:left w:val="nil"/>
              <w:bottom w:val="nil"/>
              <w:right w:val="nil"/>
            </w:tcBorders>
            <w:vAlign w:val="bottom"/>
          </w:tcPr>
          <w:p w14:paraId="0C31BB05" w14:textId="766650BC" w:rsidR="00313E6B" w:rsidRPr="00BD3CBE" w:rsidRDefault="00313E6B"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422</w:t>
            </w:r>
          </w:p>
        </w:tc>
        <w:tc>
          <w:tcPr>
            <w:tcW w:w="1843" w:type="dxa"/>
            <w:tcBorders>
              <w:top w:val="nil"/>
              <w:left w:val="nil"/>
              <w:bottom w:val="nil"/>
              <w:right w:val="nil"/>
            </w:tcBorders>
            <w:vAlign w:val="bottom"/>
          </w:tcPr>
          <w:p w14:paraId="6AE077A5" w14:textId="4E343AC6" w:rsidR="00313E6B" w:rsidRPr="00BD3CBE" w:rsidRDefault="00313E6B"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367</w:t>
            </w:r>
          </w:p>
        </w:tc>
        <w:tc>
          <w:tcPr>
            <w:tcW w:w="1843" w:type="dxa"/>
            <w:tcBorders>
              <w:top w:val="nil"/>
              <w:left w:val="nil"/>
              <w:bottom w:val="nil"/>
              <w:right w:val="nil"/>
            </w:tcBorders>
            <w:vAlign w:val="bottom"/>
          </w:tcPr>
          <w:p w14:paraId="405AE40F" w14:textId="44BFAF25" w:rsidR="00313E6B" w:rsidRPr="00BD3CBE" w:rsidRDefault="00313E6B"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382</w:t>
            </w:r>
          </w:p>
        </w:tc>
        <w:tc>
          <w:tcPr>
            <w:tcW w:w="850" w:type="dxa"/>
            <w:tcBorders>
              <w:top w:val="nil"/>
              <w:left w:val="nil"/>
              <w:bottom w:val="nil"/>
              <w:right w:val="nil"/>
            </w:tcBorders>
          </w:tcPr>
          <w:p w14:paraId="79EBFBAC" w14:textId="77777777" w:rsidR="00313E6B" w:rsidRPr="00BD3CBE" w:rsidRDefault="00313E6B" w:rsidP="00D11BAD">
            <w:pPr>
              <w:spacing w:line="480" w:lineRule="auto"/>
              <w:rPr>
                <w:rFonts w:ascii="Times New Roman" w:hAnsi="Times New Roman" w:cs="Times New Roman"/>
                <w:i/>
                <w:color w:val="000000" w:themeColor="text1"/>
                <w:sz w:val="24"/>
                <w:szCs w:val="24"/>
              </w:rPr>
            </w:pPr>
          </w:p>
        </w:tc>
        <w:tc>
          <w:tcPr>
            <w:tcW w:w="851" w:type="dxa"/>
            <w:gridSpan w:val="2"/>
            <w:tcBorders>
              <w:top w:val="nil"/>
              <w:left w:val="nil"/>
              <w:bottom w:val="nil"/>
              <w:right w:val="nil"/>
            </w:tcBorders>
          </w:tcPr>
          <w:p w14:paraId="6D22E8B9" w14:textId="77777777" w:rsidR="00313E6B" w:rsidRPr="00BD3CBE" w:rsidRDefault="00313E6B" w:rsidP="00D11BAD">
            <w:pPr>
              <w:spacing w:line="480" w:lineRule="auto"/>
              <w:rPr>
                <w:rFonts w:ascii="Times New Roman" w:hAnsi="Times New Roman" w:cs="Times New Roman"/>
                <w:i/>
                <w:color w:val="000000" w:themeColor="text1"/>
                <w:sz w:val="24"/>
                <w:szCs w:val="24"/>
              </w:rPr>
            </w:pPr>
          </w:p>
        </w:tc>
        <w:tc>
          <w:tcPr>
            <w:tcW w:w="1843" w:type="dxa"/>
            <w:tcBorders>
              <w:top w:val="nil"/>
              <w:left w:val="nil"/>
              <w:bottom w:val="nil"/>
              <w:right w:val="nil"/>
            </w:tcBorders>
          </w:tcPr>
          <w:p w14:paraId="6F46E8FB" w14:textId="77777777" w:rsidR="00313E6B" w:rsidRPr="00BD3CBE" w:rsidRDefault="00313E6B" w:rsidP="00D11BAD">
            <w:pPr>
              <w:spacing w:line="480" w:lineRule="auto"/>
              <w:rPr>
                <w:rFonts w:ascii="Times New Roman" w:hAnsi="Times New Roman" w:cs="Times New Roman"/>
                <w:color w:val="000000" w:themeColor="text1"/>
                <w:sz w:val="24"/>
                <w:szCs w:val="24"/>
              </w:rPr>
            </w:pPr>
          </w:p>
        </w:tc>
      </w:tr>
      <w:tr w:rsidR="00A27985" w:rsidRPr="00BD3CBE" w14:paraId="4AC68ECF" w14:textId="77777777" w:rsidTr="00791D63">
        <w:tc>
          <w:tcPr>
            <w:tcW w:w="2943" w:type="dxa"/>
            <w:tcBorders>
              <w:top w:val="nil"/>
              <w:left w:val="nil"/>
              <w:bottom w:val="nil"/>
              <w:right w:val="nil"/>
            </w:tcBorders>
          </w:tcPr>
          <w:p w14:paraId="2F39349A" w14:textId="70A255C3" w:rsidR="00313E6B" w:rsidRPr="00BD3CBE" w:rsidRDefault="00313E6B" w:rsidP="00D11BAD">
            <w:pPr>
              <w:spacing w:line="480" w:lineRule="auto"/>
              <w:rPr>
                <w:rFonts w:ascii="Times New Roman" w:hAnsi="Times New Roman" w:cs="Times New Roman"/>
                <w:b/>
                <w:color w:val="000000" w:themeColor="text1"/>
                <w:sz w:val="24"/>
                <w:szCs w:val="24"/>
              </w:rPr>
            </w:pPr>
            <w:r w:rsidRPr="00BD3CBE">
              <w:rPr>
                <w:rFonts w:ascii="Times New Roman" w:hAnsi="Times New Roman" w:cs="Times New Roman"/>
                <w:color w:val="000000" w:themeColor="text1"/>
                <w:sz w:val="24"/>
                <w:szCs w:val="24"/>
              </w:rPr>
              <w:t xml:space="preserve">        </w:t>
            </w:r>
            <w:r w:rsidR="00791D63" w:rsidRPr="00BD3CBE">
              <w:rPr>
                <w:rFonts w:ascii="Times New Roman" w:hAnsi="Times New Roman" w:cs="Times New Roman"/>
                <w:color w:val="000000" w:themeColor="text1"/>
                <w:sz w:val="24"/>
                <w:szCs w:val="24"/>
              </w:rPr>
              <w:t>HR(95%CI)</w:t>
            </w:r>
          </w:p>
        </w:tc>
        <w:tc>
          <w:tcPr>
            <w:tcW w:w="851" w:type="dxa"/>
            <w:tcBorders>
              <w:top w:val="nil"/>
              <w:left w:val="nil"/>
              <w:bottom w:val="nil"/>
              <w:right w:val="nil"/>
            </w:tcBorders>
          </w:tcPr>
          <w:p w14:paraId="40A3B982" w14:textId="56C10A16" w:rsidR="00313E6B" w:rsidRPr="00BD3CBE" w:rsidRDefault="00313E6B"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 xml:space="preserve">1.00 </w:t>
            </w:r>
          </w:p>
        </w:tc>
        <w:tc>
          <w:tcPr>
            <w:tcW w:w="1843" w:type="dxa"/>
            <w:tcBorders>
              <w:top w:val="nil"/>
              <w:left w:val="nil"/>
              <w:bottom w:val="nil"/>
              <w:right w:val="nil"/>
            </w:tcBorders>
          </w:tcPr>
          <w:p w14:paraId="64108797" w14:textId="46ACD95D" w:rsidR="00313E6B" w:rsidRPr="00BD3CBE" w:rsidRDefault="00313E6B"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0.97 (0.83-1.14)</w:t>
            </w:r>
          </w:p>
        </w:tc>
        <w:tc>
          <w:tcPr>
            <w:tcW w:w="1842" w:type="dxa"/>
            <w:tcBorders>
              <w:top w:val="nil"/>
              <w:left w:val="nil"/>
              <w:bottom w:val="nil"/>
              <w:right w:val="nil"/>
            </w:tcBorders>
          </w:tcPr>
          <w:p w14:paraId="692EA41D" w14:textId="701BA9C9" w:rsidR="00313E6B" w:rsidRPr="00BD3CBE" w:rsidRDefault="00313E6B"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0.97 (0.82-1.14)</w:t>
            </w:r>
          </w:p>
        </w:tc>
        <w:tc>
          <w:tcPr>
            <w:tcW w:w="1843" w:type="dxa"/>
            <w:tcBorders>
              <w:top w:val="nil"/>
              <w:left w:val="nil"/>
              <w:bottom w:val="nil"/>
              <w:right w:val="nil"/>
            </w:tcBorders>
          </w:tcPr>
          <w:p w14:paraId="3D5ADAD5" w14:textId="704D7E86" w:rsidR="00313E6B" w:rsidRPr="00BD3CBE" w:rsidRDefault="00313E6B"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0.90 (0.76-1.08)</w:t>
            </w:r>
          </w:p>
        </w:tc>
        <w:tc>
          <w:tcPr>
            <w:tcW w:w="1843" w:type="dxa"/>
            <w:tcBorders>
              <w:top w:val="nil"/>
              <w:left w:val="nil"/>
              <w:bottom w:val="nil"/>
              <w:right w:val="nil"/>
            </w:tcBorders>
          </w:tcPr>
          <w:p w14:paraId="6189DF3D" w14:textId="67FBDA48" w:rsidR="00313E6B" w:rsidRPr="00BD3CBE" w:rsidRDefault="00313E6B"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0.85 (0.71-1.03)</w:t>
            </w:r>
          </w:p>
        </w:tc>
        <w:tc>
          <w:tcPr>
            <w:tcW w:w="850" w:type="dxa"/>
            <w:tcBorders>
              <w:top w:val="nil"/>
              <w:left w:val="nil"/>
              <w:bottom w:val="nil"/>
              <w:right w:val="nil"/>
            </w:tcBorders>
          </w:tcPr>
          <w:p w14:paraId="01461A67" w14:textId="43F1E2E2" w:rsidR="00313E6B" w:rsidRPr="00BD3CBE" w:rsidRDefault="00313E6B" w:rsidP="00D11BAD">
            <w:pPr>
              <w:spacing w:line="480" w:lineRule="auto"/>
              <w:rPr>
                <w:rFonts w:ascii="Times New Roman" w:hAnsi="Times New Roman" w:cs="Times New Roman"/>
                <w:i/>
                <w:color w:val="000000" w:themeColor="text1"/>
                <w:sz w:val="24"/>
                <w:szCs w:val="24"/>
              </w:rPr>
            </w:pPr>
            <w:r w:rsidRPr="00BD3CBE">
              <w:rPr>
                <w:rFonts w:ascii="Times New Roman" w:hAnsi="Times New Roman" w:cs="Times New Roman"/>
                <w:i/>
                <w:color w:val="000000" w:themeColor="text1"/>
                <w:sz w:val="24"/>
                <w:szCs w:val="24"/>
              </w:rPr>
              <w:t>0.069</w:t>
            </w:r>
          </w:p>
        </w:tc>
        <w:tc>
          <w:tcPr>
            <w:tcW w:w="851" w:type="dxa"/>
            <w:gridSpan w:val="2"/>
            <w:tcBorders>
              <w:top w:val="nil"/>
              <w:left w:val="nil"/>
              <w:bottom w:val="nil"/>
              <w:right w:val="nil"/>
            </w:tcBorders>
          </w:tcPr>
          <w:p w14:paraId="1925CAB3" w14:textId="54B77A38" w:rsidR="00313E6B" w:rsidRPr="00BD3CBE" w:rsidRDefault="00313E6B" w:rsidP="00D11BAD">
            <w:pPr>
              <w:spacing w:line="480" w:lineRule="auto"/>
              <w:rPr>
                <w:rFonts w:ascii="Times New Roman" w:hAnsi="Times New Roman" w:cs="Times New Roman"/>
                <w:i/>
                <w:color w:val="000000" w:themeColor="text1"/>
                <w:sz w:val="24"/>
                <w:szCs w:val="24"/>
              </w:rPr>
            </w:pPr>
            <w:r w:rsidRPr="00BD3CBE">
              <w:rPr>
                <w:rFonts w:ascii="Times New Roman" w:hAnsi="Times New Roman" w:cs="Times New Roman"/>
                <w:i/>
                <w:color w:val="000000" w:themeColor="text1"/>
                <w:sz w:val="24"/>
                <w:szCs w:val="24"/>
              </w:rPr>
              <w:t>0.398</w:t>
            </w:r>
            <w:r w:rsidRPr="00BD3CBE">
              <w:rPr>
                <w:rFonts w:ascii="Times New Roman" w:hAnsi="Times New Roman" w:cs="Times New Roman"/>
                <w:i/>
                <w:color w:val="000000" w:themeColor="text1"/>
                <w:sz w:val="24"/>
                <w:szCs w:val="24"/>
                <w:vertAlign w:val="superscript"/>
              </w:rPr>
              <w:t>‡</w:t>
            </w:r>
          </w:p>
        </w:tc>
        <w:tc>
          <w:tcPr>
            <w:tcW w:w="1843" w:type="dxa"/>
            <w:tcBorders>
              <w:top w:val="nil"/>
              <w:left w:val="nil"/>
              <w:bottom w:val="nil"/>
              <w:right w:val="nil"/>
            </w:tcBorders>
          </w:tcPr>
          <w:p w14:paraId="796FA2D4" w14:textId="0334BC3B" w:rsidR="00313E6B" w:rsidRPr="00BD3CBE" w:rsidRDefault="00313E6B"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0.82 (0.67-1.00)</w:t>
            </w:r>
          </w:p>
        </w:tc>
      </w:tr>
      <w:tr w:rsidR="00A27985" w:rsidRPr="00BD3CBE" w14:paraId="53E883A4" w14:textId="77777777" w:rsidTr="00791D63">
        <w:tc>
          <w:tcPr>
            <w:tcW w:w="2943" w:type="dxa"/>
            <w:tcBorders>
              <w:top w:val="nil"/>
              <w:left w:val="nil"/>
              <w:bottom w:val="nil"/>
              <w:right w:val="nil"/>
            </w:tcBorders>
          </w:tcPr>
          <w:p w14:paraId="3E6180E1" w14:textId="39003E81" w:rsidR="00313E6B" w:rsidRPr="00BD3CBE" w:rsidRDefault="00313E6B" w:rsidP="00D11BAD">
            <w:pPr>
              <w:spacing w:line="480" w:lineRule="auto"/>
              <w:rPr>
                <w:rFonts w:ascii="Times New Roman" w:hAnsi="Times New Roman" w:cs="Times New Roman"/>
                <w:b/>
                <w:color w:val="000000" w:themeColor="text1"/>
                <w:sz w:val="24"/>
                <w:szCs w:val="24"/>
              </w:rPr>
            </w:pPr>
            <w:r w:rsidRPr="00BD3CBE">
              <w:rPr>
                <w:rFonts w:ascii="Times New Roman" w:hAnsi="Times New Roman" w:cs="Times New Roman"/>
                <w:color w:val="000000" w:themeColor="text1"/>
                <w:sz w:val="24"/>
                <w:szCs w:val="24"/>
              </w:rPr>
              <w:t xml:space="preserve">        Distal colon cancer</w:t>
            </w:r>
          </w:p>
        </w:tc>
        <w:tc>
          <w:tcPr>
            <w:tcW w:w="851" w:type="dxa"/>
            <w:tcBorders>
              <w:top w:val="nil"/>
              <w:left w:val="nil"/>
              <w:bottom w:val="nil"/>
              <w:right w:val="nil"/>
            </w:tcBorders>
            <w:vAlign w:val="bottom"/>
          </w:tcPr>
          <w:p w14:paraId="3D99FDDF" w14:textId="34450DD1" w:rsidR="00313E6B" w:rsidRPr="00BD3CBE" w:rsidRDefault="00313E6B" w:rsidP="00D11BAD">
            <w:pPr>
              <w:spacing w:line="480" w:lineRule="auto"/>
              <w:rPr>
                <w:rFonts w:ascii="Times New Roman" w:hAnsi="Times New Roman" w:cs="Times New Roman"/>
                <w:color w:val="000000" w:themeColor="text1"/>
                <w:sz w:val="24"/>
                <w:szCs w:val="24"/>
              </w:rPr>
            </w:pPr>
          </w:p>
        </w:tc>
        <w:tc>
          <w:tcPr>
            <w:tcW w:w="1843" w:type="dxa"/>
            <w:tcBorders>
              <w:top w:val="nil"/>
              <w:left w:val="nil"/>
              <w:bottom w:val="nil"/>
              <w:right w:val="nil"/>
            </w:tcBorders>
            <w:vAlign w:val="bottom"/>
          </w:tcPr>
          <w:p w14:paraId="57AD2E73" w14:textId="0B9D8006" w:rsidR="00313E6B" w:rsidRPr="00BD3CBE" w:rsidRDefault="00313E6B" w:rsidP="00D11BAD">
            <w:pPr>
              <w:spacing w:line="480" w:lineRule="auto"/>
              <w:rPr>
                <w:rFonts w:ascii="Times New Roman" w:hAnsi="Times New Roman" w:cs="Times New Roman"/>
                <w:color w:val="000000" w:themeColor="text1"/>
                <w:sz w:val="24"/>
                <w:szCs w:val="24"/>
              </w:rPr>
            </w:pPr>
          </w:p>
        </w:tc>
        <w:tc>
          <w:tcPr>
            <w:tcW w:w="1842" w:type="dxa"/>
            <w:tcBorders>
              <w:top w:val="nil"/>
              <w:left w:val="nil"/>
              <w:bottom w:val="nil"/>
              <w:right w:val="nil"/>
            </w:tcBorders>
            <w:vAlign w:val="bottom"/>
          </w:tcPr>
          <w:p w14:paraId="29DBD4D6" w14:textId="574BA248" w:rsidR="00313E6B" w:rsidRPr="00BD3CBE" w:rsidRDefault="00313E6B" w:rsidP="00D11BAD">
            <w:pPr>
              <w:spacing w:line="480" w:lineRule="auto"/>
              <w:rPr>
                <w:rFonts w:ascii="Times New Roman" w:hAnsi="Times New Roman" w:cs="Times New Roman"/>
                <w:color w:val="000000" w:themeColor="text1"/>
                <w:sz w:val="24"/>
                <w:szCs w:val="24"/>
              </w:rPr>
            </w:pPr>
          </w:p>
        </w:tc>
        <w:tc>
          <w:tcPr>
            <w:tcW w:w="1843" w:type="dxa"/>
            <w:tcBorders>
              <w:top w:val="nil"/>
              <w:left w:val="nil"/>
              <w:bottom w:val="nil"/>
              <w:right w:val="nil"/>
            </w:tcBorders>
            <w:vAlign w:val="bottom"/>
          </w:tcPr>
          <w:p w14:paraId="7180CE29" w14:textId="57B8601A" w:rsidR="00313E6B" w:rsidRPr="00BD3CBE" w:rsidRDefault="00313E6B" w:rsidP="00D11BAD">
            <w:pPr>
              <w:spacing w:line="480" w:lineRule="auto"/>
              <w:rPr>
                <w:rFonts w:ascii="Times New Roman" w:hAnsi="Times New Roman" w:cs="Times New Roman"/>
                <w:color w:val="000000" w:themeColor="text1"/>
                <w:sz w:val="24"/>
                <w:szCs w:val="24"/>
              </w:rPr>
            </w:pPr>
          </w:p>
        </w:tc>
        <w:tc>
          <w:tcPr>
            <w:tcW w:w="1843" w:type="dxa"/>
            <w:tcBorders>
              <w:top w:val="nil"/>
              <w:left w:val="nil"/>
              <w:bottom w:val="nil"/>
              <w:right w:val="nil"/>
            </w:tcBorders>
            <w:vAlign w:val="bottom"/>
          </w:tcPr>
          <w:p w14:paraId="7571F27A" w14:textId="545B9037" w:rsidR="00313E6B" w:rsidRPr="00BD3CBE" w:rsidRDefault="00313E6B" w:rsidP="00D11BAD">
            <w:pPr>
              <w:spacing w:line="480" w:lineRule="auto"/>
              <w:rPr>
                <w:rFonts w:ascii="Times New Roman" w:hAnsi="Times New Roman" w:cs="Times New Roman"/>
                <w:color w:val="000000" w:themeColor="text1"/>
                <w:sz w:val="24"/>
                <w:szCs w:val="24"/>
              </w:rPr>
            </w:pPr>
          </w:p>
        </w:tc>
        <w:tc>
          <w:tcPr>
            <w:tcW w:w="850" w:type="dxa"/>
            <w:tcBorders>
              <w:top w:val="nil"/>
              <w:left w:val="nil"/>
              <w:bottom w:val="nil"/>
              <w:right w:val="nil"/>
            </w:tcBorders>
          </w:tcPr>
          <w:p w14:paraId="2F702EA1" w14:textId="0E752AF9" w:rsidR="00313E6B" w:rsidRPr="00BD3CBE" w:rsidRDefault="00313E6B" w:rsidP="00D11BAD">
            <w:pPr>
              <w:spacing w:line="480" w:lineRule="auto"/>
              <w:rPr>
                <w:rFonts w:ascii="Times New Roman" w:hAnsi="Times New Roman" w:cs="Times New Roman"/>
                <w:i/>
                <w:color w:val="000000" w:themeColor="text1"/>
                <w:sz w:val="24"/>
                <w:szCs w:val="24"/>
              </w:rPr>
            </w:pPr>
          </w:p>
        </w:tc>
        <w:tc>
          <w:tcPr>
            <w:tcW w:w="851" w:type="dxa"/>
            <w:gridSpan w:val="2"/>
            <w:tcBorders>
              <w:top w:val="nil"/>
              <w:left w:val="nil"/>
              <w:bottom w:val="nil"/>
              <w:right w:val="nil"/>
            </w:tcBorders>
          </w:tcPr>
          <w:p w14:paraId="3235F9A4" w14:textId="77777777" w:rsidR="00313E6B" w:rsidRPr="00BD3CBE" w:rsidRDefault="00313E6B" w:rsidP="00D11BAD">
            <w:pPr>
              <w:spacing w:line="480" w:lineRule="auto"/>
              <w:rPr>
                <w:rFonts w:ascii="Times New Roman" w:hAnsi="Times New Roman" w:cs="Times New Roman"/>
                <w:i/>
                <w:color w:val="000000" w:themeColor="text1"/>
                <w:sz w:val="24"/>
                <w:szCs w:val="24"/>
              </w:rPr>
            </w:pPr>
          </w:p>
        </w:tc>
        <w:tc>
          <w:tcPr>
            <w:tcW w:w="1843" w:type="dxa"/>
            <w:tcBorders>
              <w:top w:val="nil"/>
              <w:left w:val="nil"/>
              <w:bottom w:val="nil"/>
              <w:right w:val="nil"/>
            </w:tcBorders>
          </w:tcPr>
          <w:p w14:paraId="7DB99726" w14:textId="59DDEF66" w:rsidR="00313E6B" w:rsidRPr="00BD3CBE" w:rsidRDefault="00313E6B" w:rsidP="00D11BAD">
            <w:pPr>
              <w:spacing w:line="480" w:lineRule="auto"/>
              <w:rPr>
                <w:rFonts w:ascii="Times New Roman" w:hAnsi="Times New Roman" w:cs="Times New Roman"/>
                <w:color w:val="000000" w:themeColor="text1"/>
                <w:sz w:val="24"/>
                <w:szCs w:val="24"/>
              </w:rPr>
            </w:pPr>
          </w:p>
        </w:tc>
      </w:tr>
      <w:tr w:rsidR="00A27985" w:rsidRPr="00BD3CBE" w14:paraId="376930C5" w14:textId="77777777" w:rsidTr="00791D63">
        <w:tc>
          <w:tcPr>
            <w:tcW w:w="2943" w:type="dxa"/>
            <w:tcBorders>
              <w:top w:val="nil"/>
              <w:left w:val="nil"/>
              <w:bottom w:val="nil"/>
              <w:right w:val="nil"/>
            </w:tcBorders>
          </w:tcPr>
          <w:p w14:paraId="0503F0A0" w14:textId="5980C870" w:rsidR="00313E6B" w:rsidRPr="00BD3CBE" w:rsidRDefault="00313E6B"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 xml:space="preserve">        Cases </w:t>
            </w:r>
          </w:p>
        </w:tc>
        <w:tc>
          <w:tcPr>
            <w:tcW w:w="851" w:type="dxa"/>
            <w:tcBorders>
              <w:top w:val="nil"/>
              <w:left w:val="nil"/>
              <w:bottom w:val="nil"/>
              <w:right w:val="nil"/>
            </w:tcBorders>
            <w:vAlign w:val="bottom"/>
          </w:tcPr>
          <w:p w14:paraId="0332EADE" w14:textId="693ECA51" w:rsidR="00313E6B" w:rsidRPr="00BD3CBE" w:rsidRDefault="00313E6B"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276</w:t>
            </w:r>
          </w:p>
        </w:tc>
        <w:tc>
          <w:tcPr>
            <w:tcW w:w="1843" w:type="dxa"/>
            <w:tcBorders>
              <w:top w:val="nil"/>
              <w:left w:val="nil"/>
              <w:bottom w:val="nil"/>
              <w:right w:val="nil"/>
            </w:tcBorders>
            <w:vAlign w:val="bottom"/>
          </w:tcPr>
          <w:p w14:paraId="5368F7BA" w14:textId="28E47140" w:rsidR="00313E6B" w:rsidRPr="00BD3CBE" w:rsidRDefault="00313E6B"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360</w:t>
            </w:r>
          </w:p>
        </w:tc>
        <w:tc>
          <w:tcPr>
            <w:tcW w:w="1842" w:type="dxa"/>
            <w:tcBorders>
              <w:top w:val="nil"/>
              <w:left w:val="nil"/>
              <w:bottom w:val="nil"/>
              <w:right w:val="nil"/>
            </w:tcBorders>
            <w:vAlign w:val="bottom"/>
          </w:tcPr>
          <w:p w14:paraId="7CF4736F" w14:textId="5ED96656" w:rsidR="00313E6B" w:rsidRPr="00BD3CBE" w:rsidRDefault="00313E6B"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366</w:t>
            </w:r>
          </w:p>
        </w:tc>
        <w:tc>
          <w:tcPr>
            <w:tcW w:w="1843" w:type="dxa"/>
            <w:tcBorders>
              <w:top w:val="nil"/>
              <w:left w:val="nil"/>
              <w:bottom w:val="nil"/>
              <w:right w:val="nil"/>
            </w:tcBorders>
            <w:vAlign w:val="bottom"/>
          </w:tcPr>
          <w:p w14:paraId="48FD6A80" w14:textId="5537D306" w:rsidR="00313E6B" w:rsidRPr="00BD3CBE" w:rsidRDefault="00313E6B"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349</w:t>
            </w:r>
          </w:p>
        </w:tc>
        <w:tc>
          <w:tcPr>
            <w:tcW w:w="1843" w:type="dxa"/>
            <w:tcBorders>
              <w:top w:val="nil"/>
              <w:left w:val="nil"/>
              <w:bottom w:val="nil"/>
              <w:right w:val="nil"/>
            </w:tcBorders>
            <w:vAlign w:val="bottom"/>
          </w:tcPr>
          <w:p w14:paraId="3CEB9009" w14:textId="59A76897" w:rsidR="00313E6B" w:rsidRPr="00BD3CBE" w:rsidRDefault="00313E6B"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392</w:t>
            </w:r>
          </w:p>
        </w:tc>
        <w:tc>
          <w:tcPr>
            <w:tcW w:w="850" w:type="dxa"/>
            <w:tcBorders>
              <w:top w:val="nil"/>
              <w:left w:val="nil"/>
              <w:bottom w:val="nil"/>
              <w:right w:val="nil"/>
            </w:tcBorders>
          </w:tcPr>
          <w:p w14:paraId="34017373" w14:textId="77777777" w:rsidR="00313E6B" w:rsidRPr="00BD3CBE" w:rsidRDefault="00313E6B" w:rsidP="00D11BAD">
            <w:pPr>
              <w:spacing w:line="480" w:lineRule="auto"/>
              <w:rPr>
                <w:rFonts w:ascii="Times New Roman" w:hAnsi="Times New Roman" w:cs="Times New Roman"/>
                <w:i/>
                <w:color w:val="000000" w:themeColor="text1"/>
                <w:sz w:val="24"/>
                <w:szCs w:val="24"/>
              </w:rPr>
            </w:pPr>
          </w:p>
        </w:tc>
        <w:tc>
          <w:tcPr>
            <w:tcW w:w="851" w:type="dxa"/>
            <w:gridSpan w:val="2"/>
            <w:tcBorders>
              <w:top w:val="nil"/>
              <w:left w:val="nil"/>
              <w:bottom w:val="nil"/>
              <w:right w:val="nil"/>
            </w:tcBorders>
          </w:tcPr>
          <w:p w14:paraId="36B6D5E0" w14:textId="77777777" w:rsidR="00313E6B" w:rsidRPr="00BD3CBE" w:rsidRDefault="00313E6B" w:rsidP="00D11BAD">
            <w:pPr>
              <w:spacing w:line="480" w:lineRule="auto"/>
              <w:rPr>
                <w:rFonts w:ascii="Times New Roman" w:hAnsi="Times New Roman" w:cs="Times New Roman"/>
                <w:i/>
                <w:color w:val="000000" w:themeColor="text1"/>
                <w:sz w:val="24"/>
                <w:szCs w:val="24"/>
              </w:rPr>
            </w:pPr>
          </w:p>
        </w:tc>
        <w:tc>
          <w:tcPr>
            <w:tcW w:w="1843" w:type="dxa"/>
            <w:tcBorders>
              <w:top w:val="nil"/>
              <w:left w:val="nil"/>
              <w:bottom w:val="nil"/>
              <w:right w:val="nil"/>
            </w:tcBorders>
          </w:tcPr>
          <w:p w14:paraId="1F37B6B6" w14:textId="77777777" w:rsidR="00313E6B" w:rsidRPr="00BD3CBE" w:rsidRDefault="00313E6B" w:rsidP="00D11BAD">
            <w:pPr>
              <w:spacing w:line="480" w:lineRule="auto"/>
              <w:rPr>
                <w:rFonts w:ascii="Times New Roman" w:hAnsi="Times New Roman" w:cs="Times New Roman"/>
                <w:color w:val="000000" w:themeColor="text1"/>
                <w:sz w:val="24"/>
                <w:szCs w:val="24"/>
              </w:rPr>
            </w:pPr>
          </w:p>
        </w:tc>
      </w:tr>
      <w:tr w:rsidR="00A27985" w:rsidRPr="00BD3CBE" w14:paraId="7AA78739" w14:textId="77777777" w:rsidTr="00791D63">
        <w:tc>
          <w:tcPr>
            <w:tcW w:w="2943" w:type="dxa"/>
            <w:tcBorders>
              <w:top w:val="nil"/>
              <w:left w:val="nil"/>
              <w:bottom w:val="nil"/>
              <w:right w:val="nil"/>
            </w:tcBorders>
          </w:tcPr>
          <w:p w14:paraId="1A0F0791" w14:textId="6DF1CDB1" w:rsidR="00313E6B" w:rsidRPr="00BD3CBE" w:rsidRDefault="00313E6B" w:rsidP="00D11BAD">
            <w:pPr>
              <w:spacing w:line="480" w:lineRule="auto"/>
              <w:rPr>
                <w:rFonts w:ascii="Times New Roman" w:hAnsi="Times New Roman" w:cs="Times New Roman"/>
                <w:b/>
                <w:color w:val="000000" w:themeColor="text1"/>
                <w:sz w:val="24"/>
                <w:szCs w:val="24"/>
              </w:rPr>
            </w:pPr>
            <w:r w:rsidRPr="00BD3CBE">
              <w:rPr>
                <w:rFonts w:ascii="Times New Roman" w:hAnsi="Times New Roman" w:cs="Times New Roman"/>
                <w:color w:val="000000" w:themeColor="text1"/>
                <w:sz w:val="24"/>
                <w:szCs w:val="24"/>
              </w:rPr>
              <w:t xml:space="preserve">        </w:t>
            </w:r>
            <w:r w:rsidR="00791D63" w:rsidRPr="00BD3CBE">
              <w:rPr>
                <w:rFonts w:ascii="Times New Roman" w:hAnsi="Times New Roman" w:cs="Times New Roman"/>
                <w:color w:val="000000" w:themeColor="text1"/>
                <w:sz w:val="24"/>
                <w:szCs w:val="24"/>
              </w:rPr>
              <w:t>HR(95%CI)</w:t>
            </w:r>
          </w:p>
        </w:tc>
        <w:tc>
          <w:tcPr>
            <w:tcW w:w="851" w:type="dxa"/>
            <w:tcBorders>
              <w:top w:val="nil"/>
              <w:left w:val="nil"/>
              <w:bottom w:val="nil"/>
              <w:right w:val="nil"/>
            </w:tcBorders>
          </w:tcPr>
          <w:p w14:paraId="4DA2091C" w14:textId="2321140E" w:rsidR="00313E6B" w:rsidRPr="00BD3CBE" w:rsidRDefault="00313E6B"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 xml:space="preserve">1.00 </w:t>
            </w:r>
          </w:p>
        </w:tc>
        <w:tc>
          <w:tcPr>
            <w:tcW w:w="1843" w:type="dxa"/>
            <w:tcBorders>
              <w:top w:val="nil"/>
              <w:left w:val="nil"/>
              <w:bottom w:val="nil"/>
              <w:right w:val="nil"/>
            </w:tcBorders>
          </w:tcPr>
          <w:p w14:paraId="5C44634B" w14:textId="470B331A" w:rsidR="00313E6B" w:rsidRPr="00BD3CBE" w:rsidRDefault="00313E6B"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0.94 (0.80-1.11)</w:t>
            </w:r>
          </w:p>
        </w:tc>
        <w:tc>
          <w:tcPr>
            <w:tcW w:w="1842" w:type="dxa"/>
            <w:tcBorders>
              <w:top w:val="nil"/>
              <w:left w:val="nil"/>
              <w:bottom w:val="nil"/>
              <w:right w:val="nil"/>
            </w:tcBorders>
          </w:tcPr>
          <w:p w14:paraId="46A21235" w14:textId="13B45A5E" w:rsidR="00313E6B" w:rsidRPr="00BD3CBE" w:rsidRDefault="00313E6B"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0.88 (0.74-1.05)</w:t>
            </w:r>
          </w:p>
        </w:tc>
        <w:tc>
          <w:tcPr>
            <w:tcW w:w="1843" w:type="dxa"/>
            <w:tcBorders>
              <w:top w:val="nil"/>
              <w:left w:val="nil"/>
              <w:bottom w:val="nil"/>
              <w:right w:val="nil"/>
            </w:tcBorders>
          </w:tcPr>
          <w:p w14:paraId="52A14C8D" w14:textId="08FB8D89" w:rsidR="00313E6B" w:rsidRPr="00BD3CBE" w:rsidRDefault="00313E6B"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0.81 (0.68-0.97)</w:t>
            </w:r>
          </w:p>
        </w:tc>
        <w:tc>
          <w:tcPr>
            <w:tcW w:w="1843" w:type="dxa"/>
            <w:tcBorders>
              <w:top w:val="nil"/>
              <w:left w:val="nil"/>
              <w:bottom w:val="nil"/>
              <w:right w:val="nil"/>
            </w:tcBorders>
          </w:tcPr>
          <w:p w14:paraId="11029A23" w14:textId="35717BE4" w:rsidR="00313E6B" w:rsidRPr="00BD3CBE" w:rsidRDefault="00313E6B"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0.82 (0.68-1.00)</w:t>
            </w:r>
          </w:p>
        </w:tc>
        <w:tc>
          <w:tcPr>
            <w:tcW w:w="850" w:type="dxa"/>
            <w:tcBorders>
              <w:top w:val="nil"/>
              <w:left w:val="nil"/>
              <w:bottom w:val="nil"/>
              <w:right w:val="nil"/>
            </w:tcBorders>
          </w:tcPr>
          <w:p w14:paraId="2BDFED2F" w14:textId="5DAA995E" w:rsidR="00313E6B" w:rsidRPr="00BD3CBE" w:rsidRDefault="00313E6B" w:rsidP="00D11BAD">
            <w:pPr>
              <w:spacing w:line="480" w:lineRule="auto"/>
              <w:rPr>
                <w:rFonts w:ascii="Times New Roman" w:hAnsi="Times New Roman" w:cs="Times New Roman"/>
                <w:i/>
                <w:color w:val="000000" w:themeColor="text1"/>
                <w:sz w:val="24"/>
                <w:szCs w:val="24"/>
              </w:rPr>
            </w:pPr>
            <w:r w:rsidRPr="00BD3CBE">
              <w:rPr>
                <w:rFonts w:ascii="Times New Roman" w:hAnsi="Times New Roman" w:cs="Times New Roman"/>
                <w:i/>
                <w:color w:val="000000" w:themeColor="text1"/>
                <w:sz w:val="24"/>
                <w:szCs w:val="24"/>
              </w:rPr>
              <w:t>0.017</w:t>
            </w:r>
          </w:p>
        </w:tc>
        <w:tc>
          <w:tcPr>
            <w:tcW w:w="851" w:type="dxa"/>
            <w:gridSpan w:val="2"/>
            <w:tcBorders>
              <w:top w:val="nil"/>
              <w:left w:val="nil"/>
              <w:bottom w:val="nil"/>
              <w:right w:val="nil"/>
            </w:tcBorders>
          </w:tcPr>
          <w:p w14:paraId="11585D36" w14:textId="77777777" w:rsidR="00313E6B" w:rsidRPr="00BD3CBE" w:rsidRDefault="00313E6B" w:rsidP="00D11BAD">
            <w:pPr>
              <w:spacing w:line="480" w:lineRule="auto"/>
              <w:rPr>
                <w:rFonts w:ascii="Times New Roman" w:hAnsi="Times New Roman" w:cs="Times New Roman"/>
                <w:i/>
                <w:color w:val="000000" w:themeColor="text1"/>
                <w:sz w:val="24"/>
                <w:szCs w:val="24"/>
              </w:rPr>
            </w:pPr>
          </w:p>
        </w:tc>
        <w:tc>
          <w:tcPr>
            <w:tcW w:w="1843" w:type="dxa"/>
            <w:tcBorders>
              <w:top w:val="nil"/>
              <w:left w:val="nil"/>
              <w:bottom w:val="nil"/>
              <w:right w:val="nil"/>
            </w:tcBorders>
          </w:tcPr>
          <w:p w14:paraId="489AEDF4" w14:textId="5BB6DD65" w:rsidR="00313E6B" w:rsidRPr="00BD3CBE" w:rsidRDefault="00313E6B"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0.92 (0.76-1.12)</w:t>
            </w:r>
          </w:p>
        </w:tc>
      </w:tr>
      <w:tr w:rsidR="00A27985" w:rsidRPr="00BD3CBE" w14:paraId="039B9706" w14:textId="77777777" w:rsidTr="00791D63">
        <w:tc>
          <w:tcPr>
            <w:tcW w:w="2943" w:type="dxa"/>
            <w:tcBorders>
              <w:top w:val="nil"/>
              <w:left w:val="nil"/>
              <w:bottom w:val="nil"/>
              <w:right w:val="nil"/>
            </w:tcBorders>
          </w:tcPr>
          <w:p w14:paraId="2E717F82" w14:textId="7C89D882" w:rsidR="00313E6B" w:rsidRPr="00BD3CBE" w:rsidRDefault="00313E6B" w:rsidP="00D11BAD">
            <w:pPr>
              <w:spacing w:line="480" w:lineRule="auto"/>
              <w:rPr>
                <w:rFonts w:ascii="Times New Roman" w:hAnsi="Times New Roman" w:cs="Times New Roman"/>
                <w:b/>
                <w:color w:val="000000" w:themeColor="text1"/>
                <w:sz w:val="24"/>
                <w:szCs w:val="24"/>
              </w:rPr>
            </w:pPr>
            <w:r w:rsidRPr="00BD3CBE">
              <w:rPr>
                <w:rFonts w:ascii="Times New Roman" w:hAnsi="Times New Roman" w:cs="Times New Roman"/>
                <w:color w:val="000000" w:themeColor="text1"/>
                <w:sz w:val="24"/>
                <w:szCs w:val="24"/>
              </w:rPr>
              <w:t xml:space="preserve">    Rectal cancer</w:t>
            </w:r>
          </w:p>
        </w:tc>
        <w:tc>
          <w:tcPr>
            <w:tcW w:w="851" w:type="dxa"/>
            <w:tcBorders>
              <w:top w:val="nil"/>
              <w:left w:val="nil"/>
              <w:bottom w:val="nil"/>
              <w:right w:val="nil"/>
            </w:tcBorders>
            <w:vAlign w:val="bottom"/>
          </w:tcPr>
          <w:p w14:paraId="53355B98" w14:textId="73F13A69" w:rsidR="00313E6B" w:rsidRPr="00BD3CBE" w:rsidRDefault="00313E6B" w:rsidP="00D11BAD">
            <w:pPr>
              <w:spacing w:line="480" w:lineRule="auto"/>
              <w:rPr>
                <w:rFonts w:ascii="Times New Roman" w:hAnsi="Times New Roman" w:cs="Times New Roman"/>
                <w:color w:val="000000" w:themeColor="text1"/>
                <w:sz w:val="24"/>
                <w:szCs w:val="24"/>
              </w:rPr>
            </w:pPr>
          </w:p>
        </w:tc>
        <w:tc>
          <w:tcPr>
            <w:tcW w:w="1843" w:type="dxa"/>
            <w:tcBorders>
              <w:top w:val="nil"/>
              <w:left w:val="nil"/>
              <w:bottom w:val="nil"/>
              <w:right w:val="nil"/>
            </w:tcBorders>
            <w:vAlign w:val="bottom"/>
          </w:tcPr>
          <w:p w14:paraId="4107A6FE" w14:textId="2520BCA1" w:rsidR="00313E6B" w:rsidRPr="00BD3CBE" w:rsidRDefault="00313E6B" w:rsidP="00D11BAD">
            <w:pPr>
              <w:spacing w:line="480" w:lineRule="auto"/>
              <w:rPr>
                <w:rFonts w:ascii="Times New Roman" w:hAnsi="Times New Roman" w:cs="Times New Roman"/>
                <w:color w:val="000000" w:themeColor="text1"/>
                <w:sz w:val="24"/>
                <w:szCs w:val="24"/>
              </w:rPr>
            </w:pPr>
          </w:p>
        </w:tc>
        <w:tc>
          <w:tcPr>
            <w:tcW w:w="1842" w:type="dxa"/>
            <w:tcBorders>
              <w:top w:val="nil"/>
              <w:left w:val="nil"/>
              <w:bottom w:val="nil"/>
              <w:right w:val="nil"/>
            </w:tcBorders>
            <w:vAlign w:val="bottom"/>
          </w:tcPr>
          <w:p w14:paraId="5D9E30C5" w14:textId="43295EA5" w:rsidR="00313E6B" w:rsidRPr="00BD3CBE" w:rsidRDefault="00313E6B" w:rsidP="00D11BAD">
            <w:pPr>
              <w:spacing w:line="480" w:lineRule="auto"/>
              <w:rPr>
                <w:rFonts w:ascii="Times New Roman" w:hAnsi="Times New Roman" w:cs="Times New Roman"/>
                <w:color w:val="000000" w:themeColor="text1"/>
                <w:sz w:val="24"/>
                <w:szCs w:val="24"/>
              </w:rPr>
            </w:pPr>
          </w:p>
        </w:tc>
        <w:tc>
          <w:tcPr>
            <w:tcW w:w="1843" w:type="dxa"/>
            <w:tcBorders>
              <w:top w:val="nil"/>
              <w:left w:val="nil"/>
              <w:bottom w:val="nil"/>
              <w:right w:val="nil"/>
            </w:tcBorders>
            <w:vAlign w:val="bottom"/>
          </w:tcPr>
          <w:p w14:paraId="18C1CEE2" w14:textId="36144860" w:rsidR="00313E6B" w:rsidRPr="00BD3CBE" w:rsidRDefault="00313E6B" w:rsidP="00D11BAD">
            <w:pPr>
              <w:spacing w:line="480" w:lineRule="auto"/>
              <w:rPr>
                <w:rFonts w:ascii="Times New Roman" w:hAnsi="Times New Roman" w:cs="Times New Roman"/>
                <w:color w:val="000000" w:themeColor="text1"/>
                <w:sz w:val="24"/>
                <w:szCs w:val="24"/>
              </w:rPr>
            </w:pPr>
          </w:p>
        </w:tc>
        <w:tc>
          <w:tcPr>
            <w:tcW w:w="1843" w:type="dxa"/>
            <w:tcBorders>
              <w:top w:val="nil"/>
              <w:left w:val="nil"/>
              <w:bottom w:val="nil"/>
              <w:right w:val="nil"/>
            </w:tcBorders>
            <w:vAlign w:val="bottom"/>
          </w:tcPr>
          <w:p w14:paraId="5E2A7B5B" w14:textId="32886841" w:rsidR="00313E6B" w:rsidRPr="00BD3CBE" w:rsidRDefault="00313E6B" w:rsidP="00D11BAD">
            <w:pPr>
              <w:spacing w:line="480" w:lineRule="auto"/>
              <w:rPr>
                <w:rFonts w:ascii="Times New Roman" w:hAnsi="Times New Roman" w:cs="Times New Roman"/>
                <w:color w:val="000000" w:themeColor="text1"/>
                <w:sz w:val="24"/>
                <w:szCs w:val="24"/>
              </w:rPr>
            </w:pPr>
          </w:p>
        </w:tc>
        <w:tc>
          <w:tcPr>
            <w:tcW w:w="850" w:type="dxa"/>
            <w:tcBorders>
              <w:top w:val="nil"/>
              <w:left w:val="nil"/>
              <w:bottom w:val="nil"/>
              <w:right w:val="nil"/>
            </w:tcBorders>
          </w:tcPr>
          <w:p w14:paraId="1ECB484C" w14:textId="77777777" w:rsidR="00313E6B" w:rsidRPr="00BD3CBE" w:rsidRDefault="00313E6B" w:rsidP="00D11BAD">
            <w:pPr>
              <w:spacing w:line="480" w:lineRule="auto"/>
              <w:rPr>
                <w:rFonts w:ascii="Times New Roman" w:hAnsi="Times New Roman" w:cs="Times New Roman"/>
                <w:i/>
                <w:color w:val="000000" w:themeColor="text1"/>
                <w:sz w:val="24"/>
                <w:szCs w:val="24"/>
              </w:rPr>
            </w:pPr>
          </w:p>
        </w:tc>
        <w:tc>
          <w:tcPr>
            <w:tcW w:w="851" w:type="dxa"/>
            <w:gridSpan w:val="2"/>
            <w:tcBorders>
              <w:top w:val="nil"/>
              <w:left w:val="nil"/>
              <w:bottom w:val="nil"/>
              <w:right w:val="nil"/>
            </w:tcBorders>
          </w:tcPr>
          <w:p w14:paraId="46DB421B" w14:textId="77777777" w:rsidR="00313E6B" w:rsidRPr="00BD3CBE" w:rsidRDefault="00313E6B" w:rsidP="00D11BAD">
            <w:pPr>
              <w:spacing w:line="480" w:lineRule="auto"/>
              <w:rPr>
                <w:rFonts w:ascii="Times New Roman" w:hAnsi="Times New Roman" w:cs="Times New Roman"/>
                <w:i/>
                <w:color w:val="000000" w:themeColor="text1"/>
                <w:sz w:val="24"/>
                <w:szCs w:val="24"/>
              </w:rPr>
            </w:pPr>
          </w:p>
        </w:tc>
        <w:tc>
          <w:tcPr>
            <w:tcW w:w="1843" w:type="dxa"/>
            <w:tcBorders>
              <w:top w:val="nil"/>
              <w:left w:val="nil"/>
              <w:bottom w:val="nil"/>
              <w:right w:val="nil"/>
            </w:tcBorders>
          </w:tcPr>
          <w:p w14:paraId="77A15735" w14:textId="05FC9B37" w:rsidR="00313E6B" w:rsidRPr="00BD3CBE" w:rsidRDefault="00313E6B" w:rsidP="00D11BAD">
            <w:pPr>
              <w:spacing w:line="480" w:lineRule="auto"/>
              <w:rPr>
                <w:rFonts w:ascii="Times New Roman" w:hAnsi="Times New Roman" w:cs="Times New Roman"/>
                <w:color w:val="000000" w:themeColor="text1"/>
                <w:sz w:val="24"/>
                <w:szCs w:val="24"/>
              </w:rPr>
            </w:pPr>
          </w:p>
        </w:tc>
      </w:tr>
      <w:tr w:rsidR="00A27985" w:rsidRPr="00BD3CBE" w14:paraId="31A9C5AF" w14:textId="77777777" w:rsidTr="00791D63">
        <w:tc>
          <w:tcPr>
            <w:tcW w:w="2943" w:type="dxa"/>
            <w:tcBorders>
              <w:top w:val="nil"/>
              <w:left w:val="nil"/>
              <w:bottom w:val="nil"/>
              <w:right w:val="nil"/>
            </w:tcBorders>
          </w:tcPr>
          <w:p w14:paraId="7E449816" w14:textId="4F43DD1A" w:rsidR="00313E6B" w:rsidRPr="00BD3CBE" w:rsidRDefault="00313E6B"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 xml:space="preserve">    Cases</w:t>
            </w:r>
          </w:p>
        </w:tc>
        <w:tc>
          <w:tcPr>
            <w:tcW w:w="851" w:type="dxa"/>
            <w:tcBorders>
              <w:top w:val="nil"/>
              <w:left w:val="nil"/>
              <w:bottom w:val="nil"/>
              <w:right w:val="nil"/>
            </w:tcBorders>
            <w:vAlign w:val="bottom"/>
          </w:tcPr>
          <w:p w14:paraId="288B919C" w14:textId="104082ED" w:rsidR="00313E6B" w:rsidRPr="00BD3CBE" w:rsidRDefault="00313E6B"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341</w:t>
            </w:r>
          </w:p>
        </w:tc>
        <w:tc>
          <w:tcPr>
            <w:tcW w:w="1843" w:type="dxa"/>
            <w:tcBorders>
              <w:top w:val="nil"/>
              <w:left w:val="nil"/>
              <w:bottom w:val="nil"/>
              <w:right w:val="nil"/>
            </w:tcBorders>
            <w:vAlign w:val="bottom"/>
          </w:tcPr>
          <w:p w14:paraId="0D5DCCB1" w14:textId="15EB8522" w:rsidR="00313E6B" w:rsidRPr="00BD3CBE" w:rsidRDefault="00313E6B"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381</w:t>
            </w:r>
          </w:p>
        </w:tc>
        <w:tc>
          <w:tcPr>
            <w:tcW w:w="1842" w:type="dxa"/>
            <w:tcBorders>
              <w:top w:val="nil"/>
              <w:left w:val="nil"/>
              <w:bottom w:val="nil"/>
              <w:right w:val="nil"/>
            </w:tcBorders>
            <w:vAlign w:val="bottom"/>
          </w:tcPr>
          <w:p w14:paraId="62824C8F" w14:textId="075F2FD3" w:rsidR="00313E6B" w:rsidRPr="00BD3CBE" w:rsidRDefault="00313E6B"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434</w:t>
            </w:r>
          </w:p>
        </w:tc>
        <w:tc>
          <w:tcPr>
            <w:tcW w:w="1843" w:type="dxa"/>
            <w:tcBorders>
              <w:top w:val="nil"/>
              <w:left w:val="nil"/>
              <w:bottom w:val="nil"/>
              <w:right w:val="nil"/>
            </w:tcBorders>
            <w:vAlign w:val="bottom"/>
          </w:tcPr>
          <w:p w14:paraId="3BBFF4DF" w14:textId="69BA71E7" w:rsidR="00313E6B" w:rsidRPr="00BD3CBE" w:rsidRDefault="00313E6B"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486</w:t>
            </w:r>
          </w:p>
        </w:tc>
        <w:tc>
          <w:tcPr>
            <w:tcW w:w="1843" w:type="dxa"/>
            <w:tcBorders>
              <w:top w:val="nil"/>
              <w:left w:val="nil"/>
              <w:bottom w:val="nil"/>
              <w:right w:val="nil"/>
            </w:tcBorders>
            <w:vAlign w:val="bottom"/>
          </w:tcPr>
          <w:p w14:paraId="4E21F091" w14:textId="30B08E9C" w:rsidR="00313E6B" w:rsidRPr="00BD3CBE" w:rsidRDefault="00313E6B"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452</w:t>
            </w:r>
          </w:p>
        </w:tc>
        <w:tc>
          <w:tcPr>
            <w:tcW w:w="850" w:type="dxa"/>
            <w:tcBorders>
              <w:top w:val="nil"/>
              <w:left w:val="nil"/>
              <w:bottom w:val="nil"/>
              <w:right w:val="nil"/>
            </w:tcBorders>
          </w:tcPr>
          <w:p w14:paraId="0716D78D" w14:textId="77777777" w:rsidR="00313E6B" w:rsidRPr="00BD3CBE" w:rsidRDefault="00313E6B" w:rsidP="00D11BAD">
            <w:pPr>
              <w:spacing w:line="480" w:lineRule="auto"/>
              <w:rPr>
                <w:rFonts w:ascii="Times New Roman" w:hAnsi="Times New Roman" w:cs="Times New Roman"/>
                <w:i/>
                <w:color w:val="000000" w:themeColor="text1"/>
                <w:sz w:val="24"/>
                <w:szCs w:val="24"/>
              </w:rPr>
            </w:pPr>
          </w:p>
        </w:tc>
        <w:tc>
          <w:tcPr>
            <w:tcW w:w="851" w:type="dxa"/>
            <w:gridSpan w:val="2"/>
            <w:tcBorders>
              <w:top w:val="nil"/>
              <w:left w:val="nil"/>
              <w:bottom w:val="nil"/>
              <w:right w:val="nil"/>
            </w:tcBorders>
          </w:tcPr>
          <w:p w14:paraId="1257ECC8" w14:textId="77777777" w:rsidR="00313E6B" w:rsidRPr="00BD3CBE" w:rsidRDefault="00313E6B" w:rsidP="00D11BAD">
            <w:pPr>
              <w:spacing w:line="480" w:lineRule="auto"/>
              <w:rPr>
                <w:rFonts w:ascii="Times New Roman" w:hAnsi="Times New Roman" w:cs="Times New Roman"/>
                <w:i/>
                <w:color w:val="000000" w:themeColor="text1"/>
                <w:sz w:val="24"/>
                <w:szCs w:val="24"/>
              </w:rPr>
            </w:pPr>
          </w:p>
        </w:tc>
        <w:tc>
          <w:tcPr>
            <w:tcW w:w="1843" w:type="dxa"/>
            <w:tcBorders>
              <w:top w:val="nil"/>
              <w:left w:val="nil"/>
              <w:bottom w:val="nil"/>
              <w:right w:val="nil"/>
            </w:tcBorders>
          </w:tcPr>
          <w:p w14:paraId="52235CBE" w14:textId="77777777" w:rsidR="00313E6B" w:rsidRPr="00BD3CBE" w:rsidRDefault="00313E6B" w:rsidP="00D11BAD">
            <w:pPr>
              <w:spacing w:line="480" w:lineRule="auto"/>
              <w:rPr>
                <w:rFonts w:ascii="Times New Roman" w:hAnsi="Times New Roman" w:cs="Times New Roman"/>
                <w:color w:val="000000" w:themeColor="text1"/>
                <w:sz w:val="24"/>
                <w:szCs w:val="24"/>
              </w:rPr>
            </w:pPr>
          </w:p>
        </w:tc>
      </w:tr>
      <w:tr w:rsidR="00A27985" w:rsidRPr="00BD3CBE" w14:paraId="5391147C" w14:textId="77777777" w:rsidTr="00791D63">
        <w:tc>
          <w:tcPr>
            <w:tcW w:w="2943" w:type="dxa"/>
            <w:tcBorders>
              <w:top w:val="nil"/>
              <w:left w:val="nil"/>
              <w:bottom w:val="nil"/>
              <w:right w:val="nil"/>
            </w:tcBorders>
          </w:tcPr>
          <w:p w14:paraId="02FD83F2" w14:textId="20C3A757" w:rsidR="00313E6B" w:rsidRPr="00BD3CBE" w:rsidRDefault="00313E6B" w:rsidP="00D11BAD">
            <w:pPr>
              <w:spacing w:line="480" w:lineRule="auto"/>
              <w:rPr>
                <w:rFonts w:ascii="Times New Roman" w:hAnsi="Times New Roman" w:cs="Times New Roman"/>
                <w:b/>
                <w:color w:val="000000" w:themeColor="text1"/>
                <w:sz w:val="24"/>
                <w:szCs w:val="24"/>
              </w:rPr>
            </w:pPr>
            <w:r w:rsidRPr="00BD3CBE">
              <w:rPr>
                <w:rFonts w:ascii="Times New Roman" w:hAnsi="Times New Roman" w:cs="Times New Roman"/>
                <w:color w:val="000000" w:themeColor="text1"/>
                <w:sz w:val="24"/>
                <w:szCs w:val="24"/>
              </w:rPr>
              <w:t xml:space="preserve">    </w:t>
            </w:r>
            <w:r w:rsidR="00791D63" w:rsidRPr="00BD3CBE">
              <w:rPr>
                <w:rFonts w:ascii="Times New Roman" w:hAnsi="Times New Roman" w:cs="Times New Roman"/>
                <w:color w:val="000000" w:themeColor="text1"/>
                <w:sz w:val="24"/>
                <w:szCs w:val="24"/>
              </w:rPr>
              <w:t>HR(95%CI)</w:t>
            </w:r>
          </w:p>
        </w:tc>
        <w:tc>
          <w:tcPr>
            <w:tcW w:w="851" w:type="dxa"/>
            <w:tcBorders>
              <w:top w:val="nil"/>
              <w:left w:val="nil"/>
              <w:bottom w:val="nil"/>
              <w:right w:val="nil"/>
            </w:tcBorders>
          </w:tcPr>
          <w:p w14:paraId="52BB8852" w14:textId="0FD19834" w:rsidR="00313E6B" w:rsidRPr="00BD3CBE" w:rsidRDefault="00313E6B"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 xml:space="preserve">1.00 </w:t>
            </w:r>
          </w:p>
        </w:tc>
        <w:tc>
          <w:tcPr>
            <w:tcW w:w="1843" w:type="dxa"/>
            <w:tcBorders>
              <w:top w:val="nil"/>
              <w:left w:val="nil"/>
              <w:bottom w:val="nil"/>
              <w:right w:val="nil"/>
            </w:tcBorders>
          </w:tcPr>
          <w:p w14:paraId="7F698E79" w14:textId="76C8C6B3" w:rsidR="00313E6B" w:rsidRPr="00BD3CBE" w:rsidRDefault="00313E6B"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0.94 (0.81-1.10)</w:t>
            </w:r>
          </w:p>
        </w:tc>
        <w:tc>
          <w:tcPr>
            <w:tcW w:w="1842" w:type="dxa"/>
            <w:tcBorders>
              <w:top w:val="nil"/>
              <w:left w:val="nil"/>
              <w:bottom w:val="nil"/>
              <w:right w:val="nil"/>
            </w:tcBorders>
          </w:tcPr>
          <w:p w14:paraId="0F8BC341" w14:textId="0F7BA9A1" w:rsidR="00313E6B" w:rsidRPr="00BD3CBE" w:rsidRDefault="00313E6B"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0.98 (0.84-1.15)</w:t>
            </w:r>
          </w:p>
        </w:tc>
        <w:tc>
          <w:tcPr>
            <w:tcW w:w="1843" w:type="dxa"/>
            <w:tcBorders>
              <w:top w:val="nil"/>
              <w:left w:val="nil"/>
              <w:bottom w:val="nil"/>
              <w:right w:val="nil"/>
            </w:tcBorders>
          </w:tcPr>
          <w:p w14:paraId="7FCE3B7F" w14:textId="16274ED9" w:rsidR="00313E6B" w:rsidRPr="00BD3CBE" w:rsidRDefault="00313E6B"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1.00 (0.85-1.18)</w:t>
            </w:r>
          </w:p>
        </w:tc>
        <w:tc>
          <w:tcPr>
            <w:tcW w:w="1843" w:type="dxa"/>
            <w:tcBorders>
              <w:top w:val="nil"/>
              <w:left w:val="nil"/>
              <w:bottom w:val="nil"/>
              <w:right w:val="nil"/>
            </w:tcBorders>
          </w:tcPr>
          <w:p w14:paraId="25CD81C2" w14:textId="7D0887A3" w:rsidR="00313E6B" w:rsidRPr="00BD3CBE" w:rsidRDefault="00313E6B"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0.84 (0.71-1.01)</w:t>
            </w:r>
          </w:p>
        </w:tc>
        <w:tc>
          <w:tcPr>
            <w:tcW w:w="850" w:type="dxa"/>
            <w:tcBorders>
              <w:top w:val="nil"/>
              <w:left w:val="nil"/>
              <w:bottom w:val="nil"/>
              <w:right w:val="nil"/>
            </w:tcBorders>
          </w:tcPr>
          <w:p w14:paraId="57F7A44D" w14:textId="4B4869E1" w:rsidR="00313E6B" w:rsidRPr="00BD3CBE" w:rsidRDefault="00313E6B" w:rsidP="00D11BAD">
            <w:pPr>
              <w:spacing w:line="480" w:lineRule="auto"/>
              <w:rPr>
                <w:rFonts w:ascii="Times New Roman" w:hAnsi="Times New Roman" w:cs="Times New Roman"/>
                <w:i/>
                <w:color w:val="000000" w:themeColor="text1"/>
                <w:sz w:val="24"/>
                <w:szCs w:val="24"/>
              </w:rPr>
            </w:pPr>
            <w:r w:rsidRPr="00BD3CBE">
              <w:rPr>
                <w:rFonts w:ascii="Times New Roman" w:hAnsi="Times New Roman" w:cs="Times New Roman"/>
                <w:i/>
                <w:color w:val="000000" w:themeColor="text1"/>
                <w:sz w:val="24"/>
                <w:szCs w:val="24"/>
              </w:rPr>
              <w:t>0.172</w:t>
            </w:r>
          </w:p>
        </w:tc>
        <w:tc>
          <w:tcPr>
            <w:tcW w:w="851" w:type="dxa"/>
            <w:gridSpan w:val="2"/>
            <w:tcBorders>
              <w:top w:val="nil"/>
              <w:left w:val="nil"/>
              <w:bottom w:val="nil"/>
              <w:right w:val="nil"/>
            </w:tcBorders>
          </w:tcPr>
          <w:p w14:paraId="30E8A355" w14:textId="77777777" w:rsidR="00313E6B" w:rsidRPr="00BD3CBE" w:rsidRDefault="00313E6B" w:rsidP="00D11BAD">
            <w:pPr>
              <w:spacing w:line="480" w:lineRule="auto"/>
              <w:rPr>
                <w:rFonts w:ascii="Times New Roman" w:hAnsi="Times New Roman" w:cs="Times New Roman"/>
                <w:i/>
                <w:color w:val="000000" w:themeColor="text1"/>
                <w:sz w:val="24"/>
                <w:szCs w:val="24"/>
              </w:rPr>
            </w:pPr>
          </w:p>
        </w:tc>
        <w:tc>
          <w:tcPr>
            <w:tcW w:w="1843" w:type="dxa"/>
            <w:tcBorders>
              <w:top w:val="nil"/>
              <w:left w:val="nil"/>
              <w:bottom w:val="nil"/>
              <w:right w:val="nil"/>
            </w:tcBorders>
          </w:tcPr>
          <w:p w14:paraId="5266F9FC" w14:textId="6483D754" w:rsidR="00313E6B" w:rsidRPr="00BD3CBE" w:rsidRDefault="00313E6B"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0.86 (0.72-1.04)</w:t>
            </w:r>
          </w:p>
        </w:tc>
      </w:tr>
      <w:tr w:rsidR="00A27985" w:rsidRPr="00BD3CBE" w14:paraId="0ECA568D" w14:textId="77777777" w:rsidTr="00791D63">
        <w:tc>
          <w:tcPr>
            <w:tcW w:w="2943" w:type="dxa"/>
            <w:tcBorders>
              <w:top w:val="nil"/>
              <w:left w:val="nil"/>
              <w:bottom w:val="nil"/>
              <w:right w:val="nil"/>
            </w:tcBorders>
          </w:tcPr>
          <w:p w14:paraId="6E750BFD" w14:textId="77777777" w:rsidR="00313E6B" w:rsidRPr="00BD3CBE" w:rsidRDefault="00313E6B" w:rsidP="00D11BAD">
            <w:pPr>
              <w:spacing w:line="480" w:lineRule="auto"/>
              <w:rPr>
                <w:rFonts w:ascii="Times New Roman" w:hAnsi="Times New Roman" w:cs="Times New Roman"/>
                <w:b/>
                <w:color w:val="000000" w:themeColor="text1"/>
                <w:sz w:val="24"/>
                <w:szCs w:val="24"/>
              </w:rPr>
            </w:pPr>
          </w:p>
        </w:tc>
        <w:tc>
          <w:tcPr>
            <w:tcW w:w="851" w:type="dxa"/>
            <w:tcBorders>
              <w:top w:val="nil"/>
              <w:left w:val="nil"/>
              <w:bottom w:val="nil"/>
              <w:right w:val="nil"/>
            </w:tcBorders>
          </w:tcPr>
          <w:p w14:paraId="1B59DBB4" w14:textId="77777777" w:rsidR="00313E6B" w:rsidRPr="00BD3CBE" w:rsidRDefault="00313E6B" w:rsidP="00D11BAD">
            <w:pPr>
              <w:spacing w:line="480" w:lineRule="auto"/>
              <w:rPr>
                <w:rFonts w:ascii="Times New Roman" w:hAnsi="Times New Roman" w:cs="Times New Roman"/>
                <w:color w:val="000000" w:themeColor="text1"/>
                <w:sz w:val="24"/>
                <w:szCs w:val="24"/>
              </w:rPr>
            </w:pPr>
          </w:p>
        </w:tc>
        <w:tc>
          <w:tcPr>
            <w:tcW w:w="1843" w:type="dxa"/>
            <w:tcBorders>
              <w:top w:val="nil"/>
              <w:left w:val="nil"/>
              <w:bottom w:val="nil"/>
              <w:right w:val="nil"/>
            </w:tcBorders>
          </w:tcPr>
          <w:p w14:paraId="614E465B" w14:textId="77777777" w:rsidR="00313E6B" w:rsidRPr="00BD3CBE" w:rsidRDefault="00313E6B" w:rsidP="00D11BAD">
            <w:pPr>
              <w:spacing w:line="480" w:lineRule="auto"/>
              <w:rPr>
                <w:rFonts w:ascii="Times New Roman" w:hAnsi="Times New Roman" w:cs="Times New Roman"/>
                <w:color w:val="000000" w:themeColor="text1"/>
                <w:sz w:val="24"/>
                <w:szCs w:val="24"/>
              </w:rPr>
            </w:pPr>
          </w:p>
        </w:tc>
        <w:tc>
          <w:tcPr>
            <w:tcW w:w="1842" w:type="dxa"/>
            <w:tcBorders>
              <w:top w:val="nil"/>
              <w:left w:val="nil"/>
              <w:bottom w:val="nil"/>
              <w:right w:val="nil"/>
            </w:tcBorders>
          </w:tcPr>
          <w:p w14:paraId="12EDF338" w14:textId="77777777" w:rsidR="00313E6B" w:rsidRPr="00BD3CBE" w:rsidRDefault="00313E6B" w:rsidP="00D11BAD">
            <w:pPr>
              <w:spacing w:line="480" w:lineRule="auto"/>
              <w:rPr>
                <w:rFonts w:ascii="Times New Roman" w:hAnsi="Times New Roman" w:cs="Times New Roman"/>
                <w:color w:val="000000" w:themeColor="text1"/>
                <w:sz w:val="24"/>
                <w:szCs w:val="24"/>
              </w:rPr>
            </w:pPr>
          </w:p>
        </w:tc>
        <w:tc>
          <w:tcPr>
            <w:tcW w:w="1843" w:type="dxa"/>
            <w:tcBorders>
              <w:top w:val="nil"/>
              <w:left w:val="nil"/>
              <w:bottom w:val="nil"/>
              <w:right w:val="nil"/>
            </w:tcBorders>
          </w:tcPr>
          <w:p w14:paraId="4D985CDF" w14:textId="77777777" w:rsidR="00313E6B" w:rsidRPr="00BD3CBE" w:rsidRDefault="00313E6B" w:rsidP="00D11BAD">
            <w:pPr>
              <w:spacing w:line="480" w:lineRule="auto"/>
              <w:rPr>
                <w:rFonts w:ascii="Times New Roman" w:hAnsi="Times New Roman" w:cs="Times New Roman"/>
                <w:color w:val="000000" w:themeColor="text1"/>
                <w:sz w:val="24"/>
                <w:szCs w:val="24"/>
              </w:rPr>
            </w:pPr>
          </w:p>
        </w:tc>
        <w:tc>
          <w:tcPr>
            <w:tcW w:w="1843" w:type="dxa"/>
            <w:tcBorders>
              <w:top w:val="nil"/>
              <w:left w:val="nil"/>
              <w:bottom w:val="nil"/>
              <w:right w:val="nil"/>
            </w:tcBorders>
          </w:tcPr>
          <w:p w14:paraId="692FB352" w14:textId="77777777" w:rsidR="00313E6B" w:rsidRPr="00BD3CBE" w:rsidRDefault="00313E6B" w:rsidP="00D11BAD">
            <w:pPr>
              <w:spacing w:line="480" w:lineRule="auto"/>
              <w:rPr>
                <w:rFonts w:ascii="Times New Roman" w:hAnsi="Times New Roman" w:cs="Times New Roman"/>
                <w:color w:val="000000" w:themeColor="text1"/>
                <w:sz w:val="24"/>
                <w:szCs w:val="24"/>
              </w:rPr>
            </w:pPr>
          </w:p>
        </w:tc>
        <w:tc>
          <w:tcPr>
            <w:tcW w:w="850" w:type="dxa"/>
            <w:tcBorders>
              <w:top w:val="nil"/>
              <w:left w:val="nil"/>
              <w:bottom w:val="nil"/>
              <w:right w:val="nil"/>
            </w:tcBorders>
          </w:tcPr>
          <w:p w14:paraId="65FF4899" w14:textId="77777777" w:rsidR="00313E6B" w:rsidRPr="00BD3CBE" w:rsidRDefault="00313E6B" w:rsidP="00D11BAD">
            <w:pPr>
              <w:spacing w:line="480" w:lineRule="auto"/>
              <w:rPr>
                <w:rFonts w:ascii="Times New Roman" w:hAnsi="Times New Roman" w:cs="Times New Roman"/>
                <w:i/>
                <w:color w:val="000000" w:themeColor="text1"/>
                <w:sz w:val="24"/>
                <w:szCs w:val="24"/>
              </w:rPr>
            </w:pPr>
          </w:p>
        </w:tc>
        <w:tc>
          <w:tcPr>
            <w:tcW w:w="851" w:type="dxa"/>
            <w:gridSpan w:val="2"/>
            <w:tcBorders>
              <w:top w:val="nil"/>
              <w:left w:val="nil"/>
              <w:bottom w:val="nil"/>
              <w:right w:val="nil"/>
            </w:tcBorders>
          </w:tcPr>
          <w:p w14:paraId="2B6C3DDB" w14:textId="77777777" w:rsidR="00313E6B" w:rsidRPr="00BD3CBE" w:rsidRDefault="00313E6B" w:rsidP="00D11BAD">
            <w:pPr>
              <w:spacing w:line="480" w:lineRule="auto"/>
              <w:rPr>
                <w:rFonts w:ascii="Times New Roman" w:hAnsi="Times New Roman" w:cs="Times New Roman"/>
                <w:i/>
                <w:color w:val="000000" w:themeColor="text1"/>
                <w:sz w:val="24"/>
                <w:szCs w:val="24"/>
              </w:rPr>
            </w:pPr>
          </w:p>
        </w:tc>
        <w:tc>
          <w:tcPr>
            <w:tcW w:w="1843" w:type="dxa"/>
            <w:tcBorders>
              <w:top w:val="nil"/>
              <w:left w:val="nil"/>
              <w:bottom w:val="nil"/>
              <w:right w:val="nil"/>
            </w:tcBorders>
          </w:tcPr>
          <w:p w14:paraId="0D91006F" w14:textId="3DA98551" w:rsidR="00313E6B" w:rsidRPr="00BD3CBE" w:rsidRDefault="00313E6B" w:rsidP="00D11BAD">
            <w:pPr>
              <w:spacing w:line="480" w:lineRule="auto"/>
              <w:rPr>
                <w:rFonts w:ascii="Times New Roman" w:hAnsi="Times New Roman" w:cs="Times New Roman"/>
                <w:color w:val="000000" w:themeColor="text1"/>
                <w:sz w:val="24"/>
                <w:szCs w:val="24"/>
              </w:rPr>
            </w:pPr>
          </w:p>
        </w:tc>
      </w:tr>
      <w:tr w:rsidR="00A27985" w:rsidRPr="00BD3CBE" w14:paraId="05E6C1A5" w14:textId="77777777" w:rsidTr="00791D63">
        <w:tc>
          <w:tcPr>
            <w:tcW w:w="2943" w:type="dxa"/>
            <w:tcBorders>
              <w:top w:val="nil"/>
              <w:left w:val="nil"/>
              <w:bottom w:val="nil"/>
              <w:right w:val="nil"/>
            </w:tcBorders>
          </w:tcPr>
          <w:p w14:paraId="7C7C3A92" w14:textId="6724527E" w:rsidR="00313E6B" w:rsidRPr="00BD3CBE" w:rsidRDefault="00313E6B" w:rsidP="00D11BAD">
            <w:pPr>
              <w:spacing w:line="480" w:lineRule="auto"/>
              <w:rPr>
                <w:rFonts w:ascii="Times New Roman" w:hAnsi="Times New Roman" w:cs="Times New Roman"/>
                <w:b/>
                <w:color w:val="000000" w:themeColor="text1"/>
                <w:sz w:val="24"/>
                <w:szCs w:val="24"/>
              </w:rPr>
            </w:pPr>
            <w:r w:rsidRPr="00BD3CBE">
              <w:rPr>
                <w:rFonts w:ascii="Times New Roman" w:hAnsi="Times New Roman" w:cs="Times New Roman"/>
                <w:b/>
                <w:color w:val="000000" w:themeColor="text1"/>
                <w:sz w:val="24"/>
                <w:szCs w:val="24"/>
              </w:rPr>
              <w:t>Docosahexaenoic acid (DHA), mg/day</w:t>
            </w:r>
          </w:p>
        </w:tc>
        <w:tc>
          <w:tcPr>
            <w:tcW w:w="851" w:type="dxa"/>
            <w:tcBorders>
              <w:top w:val="nil"/>
              <w:left w:val="nil"/>
              <w:bottom w:val="nil"/>
              <w:right w:val="nil"/>
            </w:tcBorders>
          </w:tcPr>
          <w:p w14:paraId="44DFE66E" w14:textId="77777777" w:rsidR="00313E6B" w:rsidRPr="00BD3CBE" w:rsidRDefault="00313E6B"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&lt;42.1</w:t>
            </w:r>
          </w:p>
        </w:tc>
        <w:tc>
          <w:tcPr>
            <w:tcW w:w="1843" w:type="dxa"/>
            <w:tcBorders>
              <w:top w:val="nil"/>
              <w:left w:val="nil"/>
              <w:bottom w:val="nil"/>
              <w:right w:val="nil"/>
            </w:tcBorders>
          </w:tcPr>
          <w:p w14:paraId="5C97D94F" w14:textId="77777777" w:rsidR="00313E6B" w:rsidRPr="00BD3CBE" w:rsidRDefault="00313E6B"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42.1-&lt;84.0</w:t>
            </w:r>
          </w:p>
        </w:tc>
        <w:tc>
          <w:tcPr>
            <w:tcW w:w="1842" w:type="dxa"/>
            <w:tcBorders>
              <w:top w:val="nil"/>
              <w:left w:val="nil"/>
              <w:bottom w:val="nil"/>
              <w:right w:val="nil"/>
            </w:tcBorders>
          </w:tcPr>
          <w:p w14:paraId="48789340" w14:textId="77777777" w:rsidR="00313E6B" w:rsidRPr="00BD3CBE" w:rsidRDefault="00313E6B"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84.0-&lt;140</w:t>
            </w:r>
          </w:p>
        </w:tc>
        <w:tc>
          <w:tcPr>
            <w:tcW w:w="1843" w:type="dxa"/>
            <w:tcBorders>
              <w:top w:val="nil"/>
              <w:left w:val="nil"/>
              <w:bottom w:val="nil"/>
              <w:right w:val="nil"/>
            </w:tcBorders>
          </w:tcPr>
          <w:p w14:paraId="54B5D923" w14:textId="77777777" w:rsidR="00313E6B" w:rsidRPr="00BD3CBE" w:rsidRDefault="00313E6B"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140-264</w:t>
            </w:r>
          </w:p>
        </w:tc>
        <w:tc>
          <w:tcPr>
            <w:tcW w:w="1843" w:type="dxa"/>
            <w:tcBorders>
              <w:top w:val="nil"/>
              <w:left w:val="nil"/>
              <w:bottom w:val="nil"/>
              <w:right w:val="nil"/>
            </w:tcBorders>
          </w:tcPr>
          <w:p w14:paraId="5F57FA37" w14:textId="77777777" w:rsidR="00313E6B" w:rsidRPr="00BD3CBE" w:rsidRDefault="00313E6B"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&gt;264</w:t>
            </w:r>
          </w:p>
        </w:tc>
        <w:tc>
          <w:tcPr>
            <w:tcW w:w="850" w:type="dxa"/>
            <w:tcBorders>
              <w:top w:val="nil"/>
              <w:left w:val="nil"/>
              <w:bottom w:val="nil"/>
              <w:right w:val="nil"/>
            </w:tcBorders>
          </w:tcPr>
          <w:p w14:paraId="4D26FC67" w14:textId="77777777" w:rsidR="00313E6B" w:rsidRPr="00BD3CBE" w:rsidRDefault="00313E6B" w:rsidP="00D11BAD">
            <w:pPr>
              <w:spacing w:line="480" w:lineRule="auto"/>
              <w:rPr>
                <w:rFonts w:ascii="Times New Roman" w:hAnsi="Times New Roman" w:cs="Times New Roman"/>
                <w:i/>
                <w:color w:val="000000" w:themeColor="text1"/>
                <w:sz w:val="24"/>
                <w:szCs w:val="24"/>
              </w:rPr>
            </w:pPr>
          </w:p>
        </w:tc>
        <w:tc>
          <w:tcPr>
            <w:tcW w:w="851" w:type="dxa"/>
            <w:gridSpan w:val="2"/>
            <w:tcBorders>
              <w:top w:val="nil"/>
              <w:left w:val="nil"/>
              <w:bottom w:val="nil"/>
              <w:right w:val="nil"/>
            </w:tcBorders>
          </w:tcPr>
          <w:p w14:paraId="46259E36" w14:textId="77777777" w:rsidR="00313E6B" w:rsidRPr="00BD3CBE" w:rsidRDefault="00313E6B" w:rsidP="00D11BAD">
            <w:pPr>
              <w:spacing w:line="480" w:lineRule="auto"/>
              <w:rPr>
                <w:rFonts w:ascii="Times New Roman" w:hAnsi="Times New Roman" w:cs="Times New Roman"/>
                <w:i/>
                <w:color w:val="000000" w:themeColor="text1"/>
                <w:sz w:val="24"/>
                <w:szCs w:val="24"/>
              </w:rPr>
            </w:pPr>
          </w:p>
        </w:tc>
        <w:tc>
          <w:tcPr>
            <w:tcW w:w="1843" w:type="dxa"/>
            <w:tcBorders>
              <w:top w:val="nil"/>
              <w:left w:val="nil"/>
              <w:bottom w:val="nil"/>
              <w:right w:val="nil"/>
            </w:tcBorders>
          </w:tcPr>
          <w:p w14:paraId="6BADCEE3" w14:textId="728DD4B2" w:rsidR="00313E6B" w:rsidRPr="00BD3CBE" w:rsidRDefault="00313E6B" w:rsidP="00D11BAD">
            <w:pPr>
              <w:spacing w:line="480" w:lineRule="auto"/>
              <w:rPr>
                <w:rFonts w:ascii="Times New Roman" w:hAnsi="Times New Roman" w:cs="Times New Roman"/>
                <w:color w:val="000000" w:themeColor="text1"/>
                <w:sz w:val="24"/>
                <w:szCs w:val="24"/>
              </w:rPr>
            </w:pPr>
          </w:p>
        </w:tc>
      </w:tr>
      <w:tr w:rsidR="00A27985" w:rsidRPr="00BD3CBE" w14:paraId="61773D6A" w14:textId="77777777" w:rsidTr="00791D63">
        <w:tc>
          <w:tcPr>
            <w:tcW w:w="2943" w:type="dxa"/>
            <w:tcBorders>
              <w:top w:val="nil"/>
              <w:left w:val="nil"/>
              <w:bottom w:val="nil"/>
              <w:right w:val="nil"/>
            </w:tcBorders>
          </w:tcPr>
          <w:p w14:paraId="3A1B04E9" w14:textId="0C9E3C32" w:rsidR="00313E6B" w:rsidRPr="00BD3CBE" w:rsidRDefault="00313E6B"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Colorectal cancer</w:t>
            </w:r>
          </w:p>
        </w:tc>
        <w:tc>
          <w:tcPr>
            <w:tcW w:w="851" w:type="dxa"/>
            <w:tcBorders>
              <w:top w:val="nil"/>
              <w:left w:val="nil"/>
              <w:bottom w:val="nil"/>
              <w:right w:val="nil"/>
            </w:tcBorders>
          </w:tcPr>
          <w:p w14:paraId="39982334" w14:textId="4605FE27" w:rsidR="00313E6B" w:rsidRPr="00BD3CBE" w:rsidRDefault="00313E6B" w:rsidP="00D11BAD">
            <w:pPr>
              <w:spacing w:line="480" w:lineRule="auto"/>
              <w:rPr>
                <w:rFonts w:ascii="Times New Roman" w:hAnsi="Times New Roman" w:cs="Times New Roman"/>
                <w:color w:val="000000" w:themeColor="text1"/>
                <w:sz w:val="24"/>
                <w:szCs w:val="24"/>
              </w:rPr>
            </w:pPr>
          </w:p>
        </w:tc>
        <w:tc>
          <w:tcPr>
            <w:tcW w:w="1843" w:type="dxa"/>
            <w:tcBorders>
              <w:top w:val="nil"/>
              <w:left w:val="nil"/>
              <w:bottom w:val="nil"/>
              <w:right w:val="nil"/>
            </w:tcBorders>
          </w:tcPr>
          <w:p w14:paraId="1C8B6373" w14:textId="67AF2AB3" w:rsidR="00313E6B" w:rsidRPr="00BD3CBE" w:rsidRDefault="00313E6B" w:rsidP="00D11BAD">
            <w:pPr>
              <w:spacing w:line="480" w:lineRule="auto"/>
              <w:rPr>
                <w:rFonts w:ascii="Times New Roman" w:hAnsi="Times New Roman" w:cs="Times New Roman"/>
                <w:color w:val="000000" w:themeColor="text1"/>
                <w:sz w:val="24"/>
                <w:szCs w:val="24"/>
              </w:rPr>
            </w:pPr>
          </w:p>
        </w:tc>
        <w:tc>
          <w:tcPr>
            <w:tcW w:w="1842" w:type="dxa"/>
            <w:tcBorders>
              <w:top w:val="nil"/>
              <w:left w:val="nil"/>
              <w:bottom w:val="nil"/>
              <w:right w:val="nil"/>
            </w:tcBorders>
          </w:tcPr>
          <w:p w14:paraId="2A72F949" w14:textId="5AC8E2BC" w:rsidR="00313E6B" w:rsidRPr="00BD3CBE" w:rsidRDefault="00313E6B" w:rsidP="00D11BAD">
            <w:pPr>
              <w:spacing w:line="480" w:lineRule="auto"/>
              <w:rPr>
                <w:rFonts w:ascii="Times New Roman" w:hAnsi="Times New Roman" w:cs="Times New Roman"/>
                <w:color w:val="000000" w:themeColor="text1"/>
                <w:sz w:val="24"/>
                <w:szCs w:val="24"/>
              </w:rPr>
            </w:pPr>
          </w:p>
        </w:tc>
        <w:tc>
          <w:tcPr>
            <w:tcW w:w="1843" w:type="dxa"/>
            <w:tcBorders>
              <w:top w:val="nil"/>
              <w:left w:val="nil"/>
              <w:bottom w:val="nil"/>
              <w:right w:val="nil"/>
            </w:tcBorders>
          </w:tcPr>
          <w:p w14:paraId="17D23C70" w14:textId="39DC7D8A" w:rsidR="00313E6B" w:rsidRPr="00BD3CBE" w:rsidRDefault="00313E6B" w:rsidP="00D11BAD">
            <w:pPr>
              <w:spacing w:line="480" w:lineRule="auto"/>
              <w:rPr>
                <w:rFonts w:ascii="Times New Roman" w:hAnsi="Times New Roman" w:cs="Times New Roman"/>
                <w:color w:val="000000" w:themeColor="text1"/>
                <w:sz w:val="24"/>
                <w:szCs w:val="24"/>
              </w:rPr>
            </w:pPr>
          </w:p>
        </w:tc>
        <w:tc>
          <w:tcPr>
            <w:tcW w:w="1843" w:type="dxa"/>
            <w:tcBorders>
              <w:top w:val="nil"/>
              <w:left w:val="nil"/>
              <w:bottom w:val="nil"/>
              <w:right w:val="nil"/>
            </w:tcBorders>
          </w:tcPr>
          <w:p w14:paraId="77656322" w14:textId="0616F5B3" w:rsidR="00313E6B" w:rsidRPr="00BD3CBE" w:rsidRDefault="00313E6B" w:rsidP="00D11BAD">
            <w:pPr>
              <w:spacing w:line="480" w:lineRule="auto"/>
              <w:rPr>
                <w:rFonts w:ascii="Times New Roman" w:hAnsi="Times New Roman" w:cs="Times New Roman"/>
                <w:color w:val="000000" w:themeColor="text1"/>
                <w:sz w:val="24"/>
                <w:szCs w:val="24"/>
              </w:rPr>
            </w:pPr>
          </w:p>
        </w:tc>
        <w:tc>
          <w:tcPr>
            <w:tcW w:w="850" w:type="dxa"/>
            <w:tcBorders>
              <w:top w:val="nil"/>
              <w:left w:val="nil"/>
              <w:bottom w:val="nil"/>
              <w:right w:val="nil"/>
            </w:tcBorders>
          </w:tcPr>
          <w:p w14:paraId="07991660" w14:textId="77777777" w:rsidR="00313E6B" w:rsidRPr="00BD3CBE" w:rsidRDefault="00313E6B" w:rsidP="00D11BAD">
            <w:pPr>
              <w:spacing w:line="480" w:lineRule="auto"/>
              <w:rPr>
                <w:rFonts w:ascii="Times New Roman" w:hAnsi="Times New Roman" w:cs="Times New Roman"/>
                <w:i/>
                <w:color w:val="000000" w:themeColor="text1"/>
                <w:sz w:val="24"/>
                <w:szCs w:val="24"/>
              </w:rPr>
            </w:pPr>
          </w:p>
        </w:tc>
        <w:tc>
          <w:tcPr>
            <w:tcW w:w="851" w:type="dxa"/>
            <w:gridSpan w:val="2"/>
            <w:tcBorders>
              <w:top w:val="nil"/>
              <w:left w:val="nil"/>
              <w:bottom w:val="nil"/>
              <w:right w:val="nil"/>
            </w:tcBorders>
          </w:tcPr>
          <w:p w14:paraId="46255267" w14:textId="77777777" w:rsidR="00313E6B" w:rsidRPr="00BD3CBE" w:rsidRDefault="00313E6B" w:rsidP="00D11BAD">
            <w:pPr>
              <w:spacing w:line="480" w:lineRule="auto"/>
              <w:rPr>
                <w:rFonts w:ascii="Times New Roman" w:hAnsi="Times New Roman" w:cs="Times New Roman"/>
                <w:i/>
                <w:color w:val="000000" w:themeColor="text1"/>
                <w:sz w:val="24"/>
                <w:szCs w:val="24"/>
              </w:rPr>
            </w:pPr>
          </w:p>
        </w:tc>
        <w:tc>
          <w:tcPr>
            <w:tcW w:w="1843" w:type="dxa"/>
            <w:tcBorders>
              <w:top w:val="nil"/>
              <w:left w:val="nil"/>
              <w:bottom w:val="nil"/>
              <w:right w:val="nil"/>
            </w:tcBorders>
          </w:tcPr>
          <w:p w14:paraId="16FC207E" w14:textId="2C334686" w:rsidR="00313E6B" w:rsidRPr="00BD3CBE" w:rsidRDefault="00313E6B" w:rsidP="00D11BAD">
            <w:pPr>
              <w:spacing w:line="480" w:lineRule="auto"/>
              <w:rPr>
                <w:rFonts w:ascii="Times New Roman" w:hAnsi="Times New Roman" w:cs="Times New Roman"/>
                <w:color w:val="000000" w:themeColor="text1"/>
                <w:sz w:val="24"/>
                <w:szCs w:val="24"/>
              </w:rPr>
            </w:pPr>
          </w:p>
        </w:tc>
      </w:tr>
      <w:tr w:rsidR="00A27985" w:rsidRPr="00BD3CBE" w14:paraId="30631106" w14:textId="77777777" w:rsidTr="00791D63">
        <w:tc>
          <w:tcPr>
            <w:tcW w:w="2943" w:type="dxa"/>
            <w:tcBorders>
              <w:top w:val="nil"/>
              <w:left w:val="nil"/>
              <w:bottom w:val="nil"/>
              <w:right w:val="nil"/>
            </w:tcBorders>
          </w:tcPr>
          <w:p w14:paraId="289C209C" w14:textId="6390D8C9" w:rsidR="00313E6B" w:rsidRPr="00BD3CBE" w:rsidRDefault="00313E6B"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 xml:space="preserve">Cases </w:t>
            </w:r>
          </w:p>
        </w:tc>
        <w:tc>
          <w:tcPr>
            <w:tcW w:w="851" w:type="dxa"/>
            <w:tcBorders>
              <w:top w:val="nil"/>
              <w:left w:val="nil"/>
              <w:bottom w:val="nil"/>
              <w:right w:val="nil"/>
            </w:tcBorders>
          </w:tcPr>
          <w:p w14:paraId="089BCC5A" w14:textId="64ECDB55" w:rsidR="00313E6B" w:rsidRPr="00BD3CBE" w:rsidRDefault="00313E6B"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1141</w:t>
            </w:r>
          </w:p>
        </w:tc>
        <w:tc>
          <w:tcPr>
            <w:tcW w:w="1843" w:type="dxa"/>
            <w:tcBorders>
              <w:top w:val="nil"/>
              <w:left w:val="nil"/>
              <w:bottom w:val="nil"/>
              <w:right w:val="nil"/>
            </w:tcBorders>
          </w:tcPr>
          <w:p w14:paraId="5BFB5DB4" w14:textId="6DA72BA3" w:rsidR="00313E6B" w:rsidRPr="00BD3CBE" w:rsidRDefault="00313E6B"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1109</w:t>
            </w:r>
          </w:p>
        </w:tc>
        <w:tc>
          <w:tcPr>
            <w:tcW w:w="1842" w:type="dxa"/>
            <w:tcBorders>
              <w:top w:val="nil"/>
              <w:left w:val="nil"/>
              <w:bottom w:val="nil"/>
              <w:right w:val="nil"/>
            </w:tcBorders>
          </w:tcPr>
          <w:p w14:paraId="5546A765" w14:textId="4141EB4D" w:rsidR="00313E6B" w:rsidRPr="00BD3CBE" w:rsidRDefault="00313E6B"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1145</w:t>
            </w:r>
          </w:p>
        </w:tc>
        <w:tc>
          <w:tcPr>
            <w:tcW w:w="1843" w:type="dxa"/>
            <w:tcBorders>
              <w:top w:val="nil"/>
              <w:left w:val="nil"/>
              <w:bottom w:val="nil"/>
              <w:right w:val="nil"/>
            </w:tcBorders>
          </w:tcPr>
          <w:p w14:paraId="1290A1D7" w14:textId="18ECAFC8" w:rsidR="00313E6B" w:rsidRPr="00BD3CBE" w:rsidRDefault="00313E6B"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1350</w:t>
            </w:r>
          </w:p>
        </w:tc>
        <w:tc>
          <w:tcPr>
            <w:tcW w:w="1843" w:type="dxa"/>
            <w:tcBorders>
              <w:top w:val="nil"/>
              <w:left w:val="nil"/>
              <w:bottom w:val="nil"/>
              <w:right w:val="nil"/>
            </w:tcBorders>
          </w:tcPr>
          <w:p w14:paraId="519D67E8" w14:textId="4B205815" w:rsidR="00313E6B" w:rsidRPr="00BD3CBE" w:rsidRDefault="00313E6B"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1546</w:t>
            </w:r>
          </w:p>
        </w:tc>
        <w:tc>
          <w:tcPr>
            <w:tcW w:w="850" w:type="dxa"/>
            <w:tcBorders>
              <w:top w:val="nil"/>
              <w:left w:val="nil"/>
              <w:bottom w:val="nil"/>
              <w:right w:val="nil"/>
            </w:tcBorders>
          </w:tcPr>
          <w:p w14:paraId="1EA80EF8" w14:textId="77777777" w:rsidR="00313E6B" w:rsidRPr="00BD3CBE" w:rsidRDefault="00313E6B" w:rsidP="00D11BAD">
            <w:pPr>
              <w:spacing w:line="480" w:lineRule="auto"/>
              <w:rPr>
                <w:rFonts w:ascii="Times New Roman" w:hAnsi="Times New Roman" w:cs="Times New Roman"/>
                <w:i/>
                <w:color w:val="000000" w:themeColor="text1"/>
                <w:sz w:val="24"/>
                <w:szCs w:val="24"/>
              </w:rPr>
            </w:pPr>
          </w:p>
        </w:tc>
        <w:tc>
          <w:tcPr>
            <w:tcW w:w="851" w:type="dxa"/>
            <w:gridSpan w:val="2"/>
            <w:tcBorders>
              <w:top w:val="nil"/>
              <w:left w:val="nil"/>
              <w:bottom w:val="nil"/>
              <w:right w:val="nil"/>
            </w:tcBorders>
          </w:tcPr>
          <w:p w14:paraId="3052F1D9" w14:textId="77777777" w:rsidR="00313E6B" w:rsidRPr="00BD3CBE" w:rsidRDefault="00313E6B" w:rsidP="00D11BAD">
            <w:pPr>
              <w:spacing w:line="480" w:lineRule="auto"/>
              <w:rPr>
                <w:rFonts w:ascii="Times New Roman" w:hAnsi="Times New Roman" w:cs="Times New Roman"/>
                <w:i/>
                <w:color w:val="000000" w:themeColor="text1"/>
                <w:sz w:val="24"/>
                <w:szCs w:val="24"/>
              </w:rPr>
            </w:pPr>
          </w:p>
        </w:tc>
        <w:tc>
          <w:tcPr>
            <w:tcW w:w="1843" w:type="dxa"/>
            <w:tcBorders>
              <w:top w:val="nil"/>
              <w:left w:val="nil"/>
              <w:bottom w:val="nil"/>
              <w:right w:val="nil"/>
            </w:tcBorders>
          </w:tcPr>
          <w:p w14:paraId="7914DCAF" w14:textId="77777777" w:rsidR="00313E6B" w:rsidRPr="00BD3CBE" w:rsidRDefault="00313E6B" w:rsidP="00D11BAD">
            <w:pPr>
              <w:spacing w:line="480" w:lineRule="auto"/>
              <w:rPr>
                <w:rFonts w:ascii="Times New Roman" w:hAnsi="Times New Roman" w:cs="Times New Roman"/>
                <w:color w:val="000000" w:themeColor="text1"/>
                <w:sz w:val="24"/>
                <w:szCs w:val="24"/>
              </w:rPr>
            </w:pPr>
          </w:p>
        </w:tc>
      </w:tr>
      <w:tr w:rsidR="00A27985" w:rsidRPr="00BD3CBE" w14:paraId="420E4322" w14:textId="77777777" w:rsidTr="00791D63">
        <w:tc>
          <w:tcPr>
            <w:tcW w:w="2943" w:type="dxa"/>
            <w:tcBorders>
              <w:top w:val="nil"/>
              <w:left w:val="nil"/>
              <w:bottom w:val="nil"/>
              <w:right w:val="nil"/>
            </w:tcBorders>
          </w:tcPr>
          <w:p w14:paraId="4B4764BF" w14:textId="0B523471" w:rsidR="00313E6B" w:rsidRPr="00BD3CBE" w:rsidRDefault="00791D63"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HR(95%CI)</w:t>
            </w:r>
          </w:p>
        </w:tc>
        <w:tc>
          <w:tcPr>
            <w:tcW w:w="851" w:type="dxa"/>
            <w:tcBorders>
              <w:top w:val="nil"/>
              <w:left w:val="nil"/>
              <w:bottom w:val="nil"/>
              <w:right w:val="nil"/>
            </w:tcBorders>
          </w:tcPr>
          <w:p w14:paraId="0CF0C7D6" w14:textId="0FB5264B" w:rsidR="00313E6B" w:rsidRPr="00BD3CBE" w:rsidRDefault="00313E6B"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 xml:space="preserve">1.00 </w:t>
            </w:r>
          </w:p>
        </w:tc>
        <w:tc>
          <w:tcPr>
            <w:tcW w:w="1843" w:type="dxa"/>
            <w:tcBorders>
              <w:top w:val="nil"/>
              <w:left w:val="nil"/>
              <w:bottom w:val="nil"/>
              <w:right w:val="nil"/>
            </w:tcBorders>
          </w:tcPr>
          <w:p w14:paraId="0C2F050F" w14:textId="338AC564" w:rsidR="00313E6B" w:rsidRPr="00BD3CBE" w:rsidRDefault="00313E6B"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0.91 (0.83-0.99)</w:t>
            </w:r>
          </w:p>
        </w:tc>
        <w:tc>
          <w:tcPr>
            <w:tcW w:w="1842" w:type="dxa"/>
            <w:tcBorders>
              <w:top w:val="nil"/>
              <w:left w:val="nil"/>
              <w:bottom w:val="nil"/>
              <w:right w:val="nil"/>
            </w:tcBorders>
          </w:tcPr>
          <w:p w14:paraId="02E1B94A" w14:textId="6DC3655E" w:rsidR="00313E6B" w:rsidRPr="00BD3CBE" w:rsidRDefault="00313E6B"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0.90 (0.83-0.99)</w:t>
            </w:r>
          </w:p>
        </w:tc>
        <w:tc>
          <w:tcPr>
            <w:tcW w:w="1843" w:type="dxa"/>
            <w:tcBorders>
              <w:top w:val="nil"/>
              <w:left w:val="nil"/>
              <w:bottom w:val="nil"/>
              <w:right w:val="nil"/>
            </w:tcBorders>
          </w:tcPr>
          <w:p w14:paraId="288DFF23" w14:textId="7C14B165" w:rsidR="00313E6B" w:rsidRPr="00BD3CBE" w:rsidRDefault="00313E6B"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0.92 (0.84-1.01)</w:t>
            </w:r>
          </w:p>
        </w:tc>
        <w:tc>
          <w:tcPr>
            <w:tcW w:w="1843" w:type="dxa"/>
            <w:tcBorders>
              <w:top w:val="nil"/>
              <w:left w:val="nil"/>
              <w:bottom w:val="nil"/>
              <w:right w:val="nil"/>
            </w:tcBorders>
          </w:tcPr>
          <w:p w14:paraId="6A819E7B" w14:textId="40E65F43" w:rsidR="00313E6B" w:rsidRPr="00BD3CBE" w:rsidRDefault="00313E6B"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0.87 (0.78-0.96)</w:t>
            </w:r>
          </w:p>
        </w:tc>
        <w:tc>
          <w:tcPr>
            <w:tcW w:w="850" w:type="dxa"/>
            <w:tcBorders>
              <w:top w:val="nil"/>
              <w:left w:val="nil"/>
              <w:bottom w:val="nil"/>
              <w:right w:val="nil"/>
            </w:tcBorders>
          </w:tcPr>
          <w:p w14:paraId="09A9D171" w14:textId="60E152A6" w:rsidR="00313E6B" w:rsidRPr="00BD3CBE" w:rsidRDefault="00313E6B" w:rsidP="00D11BAD">
            <w:pPr>
              <w:spacing w:line="480" w:lineRule="auto"/>
              <w:rPr>
                <w:rFonts w:ascii="Times New Roman" w:hAnsi="Times New Roman" w:cs="Times New Roman"/>
                <w:i/>
                <w:color w:val="000000" w:themeColor="text1"/>
                <w:sz w:val="24"/>
                <w:szCs w:val="24"/>
              </w:rPr>
            </w:pPr>
            <w:r w:rsidRPr="00BD3CBE">
              <w:rPr>
                <w:rFonts w:ascii="Times New Roman" w:hAnsi="Times New Roman" w:cs="Times New Roman"/>
                <w:i/>
                <w:color w:val="000000" w:themeColor="text1"/>
                <w:sz w:val="24"/>
                <w:szCs w:val="24"/>
              </w:rPr>
              <w:t>0.020</w:t>
            </w:r>
          </w:p>
        </w:tc>
        <w:tc>
          <w:tcPr>
            <w:tcW w:w="851" w:type="dxa"/>
            <w:gridSpan w:val="2"/>
            <w:tcBorders>
              <w:top w:val="nil"/>
              <w:left w:val="nil"/>
              <w:bottom w:val="nil"/>
              <w:right w:val="nil"/>
            </w:tcBorders>
          </w:tcPr>
          <w:p w14:paraId="77918B0F" w14:textId="77777777" w:rsidR="00313E6B" w:rsidRPr="00BD3CBE" w:rsidRDefault="00313E6B" w:rsidP="00D11BAD">
            <w:pPr>
              <w:spacing w:line="480" w:lineRule="auto"/>
              <w:rPr>
                <w:rFonts w:ascii="Times New Roman" w:hAnsi="Times New Roman" w:cs="Times New Roman"/>
                <w:i/>
                <w:color w:val="000000" w:themeColor="text1"/>
                <w:sz w:val="24"/>
                <w:szCs w:val="24"/>
              </w:rPr>
            </w:pPr>
          </w:p>
        </w:tc>
        <w:tc>
          <w:tcPr>
            <w:tcW w:w="1843" w:type="dxa"/>
            <w:tcBorders>
              <w:top w:val="nil"/>
              <w:left w:val="nil"/>
              <w:bottom w:val="nil"/>
              <w:right w:val="nil"/>
            </w:tcBorders>
          </w:tcPr>
          <w:p w14:paraId="52D4A016" w14:textId="20D71D73" w:rsidR="00313E6B" w:rsidRPr="00BD3CBE" w:rsidRDefault="00313E6B"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0.98 (0.97-1.00)</w:t>
            </w:r>
          </w:p>
        </w:tc>
      </w:tr>
      <w:tr w:rsidR="00A27985" w:rsidRPr="00BD3CBE" w14:paraId="232109AC" w14:textId="77777777" w:rsidTr="00791D63">
        <w:tc>
          <w:tcPr>
            <w:tcW w:w="2943" w:type="dxa"/>
            <w:tcBorders>
              <w:top w:val="nil"/>
              <w:left w:val="nil"/>
              <w:bottom w:val="nil"/>
              <w:right w:val="nil"/>
            </w:tcBorders>
          </w:tcPr>
          <w:p w14:paraId="17DC1931" w14:textId="2D91E06D" w:rsidR="00313E6B" w:rsidRPr="00BD3CBE" w:rsidRDefault="00313E6B"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 xml:space="preserve">    Colon cancer</w:t>
            </w:r>
          </w:p>
        </w:tc>
        <w:tc>
          <w:tcPr>
            <w:tcW w:w="851" w:type="dxa"/>
            <w:tcBorders>
              <w:top w:val="nil"/>
              <w:left w:val="nil"/>
              <w:bottom w:val="nil"/>
              <w:right w:val="nil"/>
            </w:tcBorders>
            <w:vAlign w:val="bottom"/>
          </w:tcPr>
          <w:p w14:paraId="71BF1AF4" w14:textId="59B881DC" w:rsidR="00313E6B" w:rsidRPr="00BD3CBE" w:rsidRDefault="00313E6B" w:rsidP="00D11BAD">
            <w:pPr>
              <w:spacing w:line="480" w:lineRule="auto"/>
              <w:rPr>
                <w:rFonts w:ascii="Times New Roman" w:hAnsi="Times New Roman" w:cs="Times New Roman"/>
                <w:color w:val="000000" w:themeColor="text1"/>
                <w:sz w:val="24"/>
                <w:szCs w:val="24"/>
              </w:rPr>
            </w:pPr>
          </w:p>
        </w:tc>
        <w:tc>
          <w:tcPr>
            <w:tcW w:w="1843" w:type="dxa"/>
            <w:tcBorders>
              <w:top w:val="nil"/>
              <w:left w:val="nil"/>
              <w:bottom w:val="nil"/>
              <w:right w:val="nil"/>
            </w:tcBorders>
            <w:vAlign w:val="bottom"/>
          </w:tcPr>
          <w:p w14:paraId="4B79FEA6" w14:textId="22776709" w:rsidR="00313E6B" w:rsidRPr="00BD3CBE" w:rsidRDefault="00313E6B" w:rsidP="00D11BAD">
            <w:pPr>
              <w:spacing w:line="480" w:lineRule="auto"/>
              <w:rPr>
                <w:rFonts w:ascii="Times New Roman" w:hAnsi="Times New Roman" w:cs="Times New Roman"/>
                <w:color w:val="000000" w:themeColor="text1"/>
                <w:sz w:val="24"/>
                <w:szCs w:val="24"/>
              </w:rPr>
            </w:pPr>
          </w:p>
        </w:tc>
        <w:tc>
          <w:tcPr>
            <w:tcW w:w="1842" w:type="dxa"/>
            <w:tcBorders>
              <w:top w:val="nil"/>
              <w:left w:val="nil"/>
              <w:bottom w:val="nil"/>
              <w:right w:val="nil"/>
            </w:tcBorders>
            <w:vAlign w:val="bottom"/>
          </w:tcPr>
          <w:p w14:paraId="222AF176" w14:textId="13E710AD" w:rsidR="00313E6B" w:rsidRPr="00BD3CBE" w:rsidRDefault="00313E6B" w:rsidP="00D11BAD">
            <w:pPr>
              <w:spacing w:line="480" w:lineRule="auto"/>
              <w:rPr>
                <w:rFonts w:ascii="Times New Roman" w:hAnsi="Times New Roman" w:cs="Times New Roman"/>
                <w:color w:val="000000" w:themeColor="text1"/>
                <w:sz w:val="24"/>
                <w:szCs w:val="24"/>
              </w:rPr>
            </w:pPr>
          </w:p>
        </w:tc>
        <w:tc>
          <w:tcPr>
            <w:tcW w:w="1843" w:type="dxa"/>
            <w:tcBorders>
              <w:top w:val="nil"/>
              <w:left w:val="nil"/>
              <w:bottom w:val="nil"/>
              <w:right w:val="nil"/>
            </w:tcBorders>
            <w:vAlign w:val="bottom"/>
          </w:tcPr>
          <w:p w14:paraId="647DF676" w14:textId="3AEC3CD8" w:rsidR="00313E6B" w:rsidRPr="00BD3CBE" w:rsidRDefault="00313E6B" w:rsidP="00D11BAD">
            <w:pPr>
              <w:spacing w:line="480" w:lineRule="auto"/>
              <w:rPr>
                <w:rFonts w:ascii="Times New Roman" w:hAnsi="Times New Roman" w:cs="Times New Roman"/>
                <w:color w:val="000000" w:themeColor="text1"/>
                <w:sz w:val="24"/>
                <w:szCs w:val="24"/>
              </w:rPr>
            </w:pPr>
          </w:p>
        </w:tc>
        <w:tc>
          <w:tcPr>
            <w:tcW w:w="1843" w:type="dxa"/>
            <w:tcBorders>
              <w:top w:val="nil"/>
              <w:left w:val="nil"/>
              <w:bottom w:val="nil"/>
              <w:right w:val="nil"/>
            </w:tcBorders>
            <w:vAlign w:val="bottom"/>
          </w:tcPr>
          <w:p w14:paraId="4F64E85B" w14:textId="27BA8E27" w:rsidR="00313E6B" w:rsidRPr="00BD3CBE" w:rsidRDefault="00313E6B" w:rsidP="00D11BAD">
            <w:pPr>
              <w:spacing w:line="480" w:lineRule="auto"/>
              <w:rPr>
                <w:rFonts w:ascii="Times New Roman" w:hAnsi="Times New Roman" w:cs="Times New Roman"/>
                <w:color w:val="000000" w:themeColor="text1"/>
                <w:sz w:val="24"/>
                <w:szCs w:val="24"/>
              </w:rPr>
            </w:pPr>
          </w:p>
        </w:tc>
        <w:tc>
          <w:tcPr>
            <w:tcW w:w="850" w:type="dxa"/>
            <w:tcBorders>
              <w:top w:val="nil"/>
              <w:left w:val="nil"/>
              <w:bottom w:val="nil"/>
              <w:right w:val="nil"/>
            </w:tcBorders>
          </w:tcPr>
          <w:p w14:paraId="6D32BC94" w14:textId="77777777" w:rsidR="00313E6B" w:rsidRPr="00BD3CBE" w:rsidRDefault="00313E6B" w:rsidP="00D11BAD">
            <w:pPr>
              <w:spacing w:line="480" w:lineRule="auto"/>
              <w:rPr>
                <w:rFonts w:ascii="Times New Roman" w:hAnsi="Times New Roman" w:cs="Times New Roman"/>
                <w:i/>
                <w:color w:val="000000" w:themeColor="text1"/>
                <w:sz w:val="24"/>
                <w:szCs w:val="24"/>
              </w:rPr>
            </w:pPr>
          </w:p>
        </w:tc>
        <w:tc>
          <w:tcPr>
            <w:tcW w:w="851" w:type="dxa"/>
            <w:gridSpan w:val="2"/>
            <w:tcBorders>
              <w:top w:val="nil"/>
              <w:left w:val="nil"/>
              <w:bottom w:val="nil"/>
              <w:right w:val="nil"/>
            </w:tcBorders>
          </w:tcPr>
          <w:p w14:paraId="395CC78B" w14:textId="79BB5FE9" w:rsidR="00313E6B" w:rsidRPr="00BD3CBE" w:rsidRDefault="00313E6B" w:rsidP="00D11BAD">
            <w:pPr>
              <w:spacing w:line="480" w:lineRule="auto"/>
              <w:rPr>
                <w:rFonts w:ascii="Times New Roman" w:hAnsi="Times New Roman" w:cs="Times New Roman"/>
                <w:i/>
                <w:color w:val="000000" w:themeColor="text1"/>
                <w:sz w:val="24"/>
                <w:szCs w:val="24"/>
              </w:rPr>
            </w:pPr>
          </w:p>
        </w:tc>
        <w:tc>
          <w:tcPr>
            <w:tcW w:w="1843" w:type="dxa"/>
            <w:tcBorders>
              <w:top w:val="nil"/>
              <w:left w:val="nil"/>
              <w:bottom w:val="nil"/>
              <w:right w:val="nil"/>
            </w:tcBorders>
          </w:tcPr>
          <w:p w14:paraId="4E796B95" w14:textId="2590A6D4" w:rsidR="00313E6B" w:rsidRPr="00BD3CBE" w:rsidRDefault="00313E6B" w:rsidP="00D11BAD">
            <w:pPr>
              <w:spacing w:line="480" w:lineRule="auto"/>
              <w:rPr>
                <w:rFonts w:ascii="Times New Roman" w:hAnsi="Times New Roman" w:cs="Times New Roman"/>
                <w:color w:val="000000" w:themeColor="text1"/>
                <w:sz w:val="24"/>
                <w:szCs w:val="24"/>
              </w:rPr>
            </w:pPr>
          </w:p>
        </w:tc>
      </w:tr>
      <w:tr w:rsidR="00A27985" w:rsidRPr="00BD3CBE" w14:paraId="51006210" w14:textId="77777777" w:rsidTr="00791D63">
        <w:tc>
          <w:tcPr>
            <w:tcW w:w="2943" w:type="dxa"/>
            <w:tcBorders>
              <w:top w:val="nil"/>
              <w:left w:val="nil"/>
              <w:bottom w:val="nil"/>
              <w:right w:val="nil"/>
            </w:tcBorders>
          </w:tcPr>
          <w:p w14:paraId="61BAF5C1" w14:textId="471410F9" w:rsidR="00313E6B" w:rsidRPr="00BD3CBE" w:rsidRDefault="00313E6B"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 xml:space="preserve">    Cases</w:t>
            </w:r>
          </w:p>
        </w:tc>
        <w:tc>
          <w:tcPr>
            <w:tcW w:w="851" w:type="dxa"/>
            <w:tcBorders>
              <w:top w:val="nil"/>
              <w:left w:val="nil"/>
              <w:bottom w:val="nil"/>
              <w:right w:val="nil"/>
            </w:tcBorders>
            <w:vAlign w:val="bottom"/>
          </w:tcPr>
          <w:p w14:paraId="5C72E30D" w14:textId="75D25D32" w:rsidR="00313E6B" w:rsidRPr="00BD3CBE" w:rsidRDefault="00313E6B"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731</w:t>
            </w:r>
          </w:p>
        </w:tc>
        <w:tc>
          <w:tcPr>
            <w:tcW w:w="1843" w:type="dxa"/>
            <w:tcBorders>
              <w:top w:val="nil"/>
              <w:left w:val="nil"/>
              <w:bottom w:val="nil"/>
              <w:right w:val="nil"/>
            </w:tcBorders>
            <w:vAlign w:val="bottom"/>
          </w:tcPr>
          <w:p w14:paraId="3E7D3FD1" w14:textId="224E3EC0" w:rsidR="00313E6B" w:rsidRPr="00BD3CBE" w:rsidRDefault="00313E6B"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730</w:t>
            </w:r>
          </w:p>
        </w:tc>
        <w:tc>
          <w:tcPr>
            <w:tcW w:w="1842" w:type="dxa"/>
            <w:tcBorders>
              <w:top w:val="nil"/>
              <w:left w:val="nil"/>
              <w:bottom w:val="nil"/>
              <w:right w:val="nil"/>
            </w:tcBorders>
            <w:vAlign w:val="bottom"/>
          </w:tcPr>
          <w:p w14:paraId="66060373" w14:textId="2ECA21B2" w:rsidR="00313E6B" w:rsidRPr="00BD3CBE" w:rsidRDefault="00313E6B"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762</w:t>
            </w:r>
          </w:p>
        </w:tc>
        <w:tc>
          <w:tcPr>
            <w:tcW w:w="1843" w:type="dxa"/>
            <w:tcBorders>
              <w:top w:val="nil"/>
              <w:left w:val="nil"/>
              <w:bottom w:val="nil"/>
              <w:right w:val="nil"/>
            </w:tcBorders>
            <w:vAlign w:val="bottom"/>
          </w:tcPr>
          <w:p w14:paraId="0FBF3A68" w14:textId="1B7B6A41" w:rsidR="00313E6B" w:rsidRPr="00BD3CBE" w:rsidRDefault="00313E6B"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884</w:t>
            </w:r>
          </w:p>
        </w:tc>
        <w:tc>
          <w:tcPr>
            <w:tcW w:w="1843" w:type="dxa"/>
            <w:tcBorders>
              <w:top w:val="nil"/>
              <w:left w:val="nil"/>
              <w:bottom w:val="nil"/>
              <w:right w:val="nil"/>
            </w:tcBorders>
            <w:vAlign w:val="bottom"/>
          </w:tcPr>
          <w:p w14:paraId="36306346" w14:textId="68A8091E" w:rsidR="00313E6B" w:rsidRPr="00BD3CBE" w:rsidRDefault="00313E6B"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973</w:t>
            </w:r>
          </w:p>
        </w:tc>
        <w:tc>
          <w:tcPr>
            <w:tcW w:w="850" w:type="dxa"/>
            <w:tcBorders>
              <w:top w:val="nil"/>
              <w:left w:val="nil"/>
              <w:bottom w:val="nil"/>
              <w:right w:val="nil"/>
            </w:tcBorders>
          </w:tcPr>
          <w:p w14:paraId="795D56CF" w14:textId="77777777" w:rsidR="00313E6B" w:rsidRPr="00BD3CBE" w:rsidRDefault="00313E6B" w:rsidP="00D11BAD">
            <w:pPr>
              <w:spacing w:line="480" w:lineRule="auto"/>
              <w:rPr>
                <w:rFonts w:ascii="Times New Roman" w:hAnsi="Times New Roman" w:cs="Times New Roman"/>
                <w:i/>
                <w:color w:val="000000" w:themeColor="text1"/>
                <w:sz w:val="24"/>
                <w:szCs w:val="24"/>
              </w:rPr>
            </w:pPr>
          </w:p>
        </w:tc>
        <w:tc>
          <w:tcPr>
            <w:tcW w:w="851" w:type="dxa"/>
            <w:gridSpan w:val="2"/>
            <w:tcBorders>
              <w:top w:val="nil"/>
              <w:left w:val="nil"/>
              <w:bottom w:val="nil"/>
              <w:right w:val="nil"/>
            </w:tcBorders>
          </w:tcPr>
          <w:p w14:paraId="0CD83000" w14:textId="77777777" w:rsidR="00313E6B" w:rsidRPr="00BD3CBE" w:rsidRDefault="00313E6B" w:rsidP="00D11BAD">
            <w:pPr>
              <w:spacing w:line="480" w:lineRule="auto"/>
              <w:rPr>
                <w:rFonts w:ascii="Times New Roman" w:hAnsi="Times New Roman" w:cs="Times New Roman"/>
                <w:i/>
                <w:color w:val="000000" w:themeColor="text1"/>
                <w:sz w:val="24"/>
                <w:szCs w:val="24"/>
              </w:rPr>
            </w:pPr>
          </w:p>
        </w:tc>
        <w:tc>
          <w:tcPr>
            <w:tcW w:w="1843" w:type="dxa"/>
            <w:tcBorders>
              <w:top w:val="nil"/>
              <w:left w:val="nil"/>
              <w:bottom w:val="nil"/>
              <w:right w:val="nil"/>
            </w:tcBorders>
          </w:tcPr>
          <w:p w14:paraId="5CB61995" w14:textId="77777777" w:rsidR="00313E6B" w:rsidRPr="00BD3CBE" w:rsidRDefault="00313E6B" w:rsidP="00D11BAD">
            <w:pPr>
              <w:spacing w:line="480" w:lineRule="auto"/>
              <w:rPr>
                <w:rFonts w:ascii="Times New Roman" w:hAnsi="Times New Roman" w:cs="Times New Roman"/>
                <w:color w:val="000000" w:themeColor="text1"/>
                <w:sz w:val="24"/>
                <w:szCs w:val="24"/>
              </w:rPr>
            </w:pPr>
          </w:p>
        </w:tc>
      </w:tr>
      <w:tr w:rsidR="00A27985" w:rsidRPr="00BD3CBE" w14:paraId="3A1C2EBE" w14:textId="77777777" w:rsidTr="00791D63">
        <w:tc>
          <w:tcPr>
            <w:tcW w:w="2943" w:type="dxa"/>
            <w:tcBorders>
              <w:top w:val="nil"/>
              <w:left w:val="nil"/>
              <w:bottom w:val="nil"/>
              <w:right w:val="nil"/>
            </w:tcBorders>
          </w:tcPr>
          <w:p w14:paraId="457CDD75" w14:textId="3AABFD0B" w:rsidR="00313E6B" w:rsidRPr="00BD3CBE" w:rsidRDefault="00313E6B"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 xml:space="preserve">    </w:t>
            </w:r>
            <w:r w:rsidR="00791D63" w:rsidRPr="00BD3CBE">
              <w:rPr>
                <w:rFonts w:ascii="Times New Roman" w:hAnsi="Times New Roman" w:cs="Times New Roman"/>
                <w:color w:val="000000" w:themeColor="text1"/>
                <w:sz w:val="24"/>
                <w:szCs w:val="24"/>
              </w:rPr>
              <w:t>HR(95%CI)</w:t>
            </w:r>
          </w:p>
        </w:tc>
        <w:tc>
          <w:tcPr>
            <w:tcW w:w="851" w:type="dxa"/>
            <w:tcBorders>
              <w:top w:val="nil"/>
              <w:left w:val="nil"/>
              <w:bottom w:val="nil"/>
              <w:right w:val="nil"/>
            </w:tcBorders>
          </w:tcPr>
          <w:p w14:paraId="6248A067" w14:textId="38A69369" w:rsidR="00313E6B" w:rsidRPr="00BD3CBE" w:rsidRDefault="00313E6B"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 xml:space="preserve">1.00 </w:t>
            </w:r>
          </w:p>
        </w:tc>
        <w:tc>
          <w:tcPr>
            <w:tcW w:w="1843" w:type="dxa"/>
            <w:tcBorders>
              <w:top w:val="nil"/>
              <w:left w:val="nil"/>
              <w:bottom w:val="nil"/>
              <w:right w:val="nil"/>
            </w:tcBorders>
          </w:tcPr>
          <w:p w14:paraId="173E7386" w14:textId="6971EFB8" w:rsidR="00313E6B" w:rsidRPr="00BD3CBE" w:rsidRDefault="00313E6B"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0.92 (0.83-1.03)</w:t>
            </w:r>
          </w:p>
        </w:tc>
        <w:tc>
          <w:tcPr>
            <w:tcW w:w="1842" w:type="dxa"/>
            <w:tcBorders>
              <w:top w:val="nil"/>
              <w:left w:val="nil"/>
              <w:bottom w:val="nil"/>
              <w:right w:val="nil"/>
            </w:tcBorders>
          </w:tcPr>
          <w:p w14:paraId="51E2A8EE" w14:textId="5306581C" w:rsidR="00313E6B" w:rsidRPr="00BD3CBE" w:rsidRDefault="00313E6B"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0.92 (0.82-1.03)</w:t>
            </w:r>
          </w:p>
        </w:tc>
        <w:tc>
          <w:tcPr>
            <w:tcW w:w="1843" w:type="dxa"/>
            <w:tcBorders>
              <w:top w:val="nil"/>
              <w:left w:val="nil"/>
              <w:bottom w:val="nil"/>
              <w:right w:val="nil"/>
            </w:tcBorders>
          </w:tcPr>
          <w:p w14:paraId="7F7796B6" w14:textId="356F0416" w:rsidR="00313E6B" w:rsidRPr="00BD3CBE" w:rsidRDefault="00313E6B"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0.94 (0.84-1.06)</w:t>
            </w:r>
          </w:p>
        </w:tc>
        <w:tc>
          <w:tcPr>
            <w:tcW w:w="1843" w:type="dxa"/>
            <w:tcBorders>
              <w:top w:val="nil"/>
              <w:left w:val="nil"/>
              <w:bottom w:val="nil"/>
              <w:right w:val="nil"/>
            </w:tcBorders>
          </w:tcPr>
          <w:p w14:paraId="29DDC5AB" w14:textId="7EFC98A1" w:rsidR="00313E6B" w:rsidRPr="00BD3CBE" w:rsidRDefault="00313E6B"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0.87 (0.77-0.99)</w:t>
            </w:r>
          </w:p>
        </w:tc>
        <w:tc>
          <w:tcPr>
            <w:tcW w:w="850" w:type="dxa"/>
            <w:tcBorders>
              <w:top w:val="nil"/>
              <w:left w:val="nil"/>
              <w:bottom w:val="nil"/>
              <w:right w:val="nil"/>
            </w:tcBorders>
          </w:tcPr>
          <w:p w14:paraId="3BF50D35" w14:textId="3B78541F" w:rsidR="00313E6B" w:rsidRPr="00BD3CBE" w:rsidRDefault="00313E6B" w:rsidP="00D11BAD">
            <w:pPr>
              <w:spacing w:line="480" w:lineRule="auto"/>
              <w:rPr>
                <w:rFonts w:ascii="Times New Roman" w:hAnsi="Times New Roman" w:cs="Times New Roman"/>
                <w:i/>
                <w:color w:val="000000" w:themeColor="text1"/>
                <w:sz w:val="24"/>
                <w:szCs w:val="24"/>
              </w:rPr>
            </w:pPr>
            <w:r w:rsidRPr="00BD3CBE">
              <w:rPr>
                <w:rFonts w:ascii="Times New Roman" w:hAnsi="Times New Roman" w:cs="Times New Roman"/>
                <w:i/>
                <w:color w:val="000000" w:themeColor="text1"/>
                <w:sz w:val="24"/>
                <w:szCs w:val="24"/>
              </w:rPr>
              <w:t>0.084</w:t>
            </w:r>
          </w:p>
        </w:tc>
        <w:tc>
          <w:tcPr>
            <w:tcW w:w="851" w:type="dxa"/>
            <w:gridSpan w:val="2"/>
            <w:tcBorders>
              <w:top w:val="nil"/>
              <w:left w:val="nil"/>
              <w:bottom w:val="nil"/>
              <w:right w:val="nil"/>
            </w:tcBorders>
          </w:tcPr>
          <w:p w14:paraId="74133645" w14:textId="245B781D" w:rsidR="00313E6B" w:rsidRPr="00BD3CBE" w:rsidRDefault="00313E6B" w:rsidP="00D11BAD">
            <w:pPr>
              <w:spacing w:line="480" w:lineRule="auto"/>
              <w:rPr>
                <w:rFonts w:ascii="Times New Roman" w:hAnsi="Times New Roman" w:cs="Times New Roman"/>
                <w:i/>
                <w:color w:val="000000" w:themeColor="text1"/>
                <w:sz w:val="24"/>
                <w:szCs w:val="24"/>
              </w:rPr>
            </w:pPr>
            <w:r w:rsidRPr="00BD3CBE">
              <w:rPr>
                <w:rFonts w:ascii="Times New Roman" w:hAnsi="Times New Roman" w:cs="Times New Roman"/>
                <w:i/>
                <w:color w:val="000000" w:themeColor="text1"/>
                <w:sz w:val="24"/>
                <w:szCs w:val="24"/>
              </w:rPr>
              <w:t>0.261</w:t>
            </w:r>
            <w:r w:rsidRPr="00BD3CBE">
              <w:rPr>
                <w:rFonts w:ascii="Times New Roman" w:hAnsi="Times New Roman" w:cs="Times New Roman"/>
                <w:i/>
                <w:color w:val="000000" w:themeColor="text1"/>
                <w:sz w:val="24"/>
                <w:szCs w:val="24"/>
                <w:vertAlign w:val="superscript"/>
              </w:rPr>
              <w:t>†</w:t>
            </w:r>
          </w:p>
        </w:tc>
        <w:tc>
          <w:tcPr>
            <w:tcW w:w="1843" w:type="dxa"/>
            <w:tcBorders>
              <w:top w:val="nil"/>
              <w:left w:val="nil"/>
              <w:bottom w:val="nil"/>
              <w:right w:val="nil"/>
            </w:tcBorders>
          </w:tcPr>
          <w:p w14:paraId="43088D29" w14:textId="375FDFA3" w:rsidR="00313E6B" w:rsidRPr="00BD3CBE" w:rsidRDefault="00313E6B"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0.98 (0.96-1.00)</w:t>
            </w:r>
          </w:p>
        </w:tc>
      </w:tr>
      <w:tr w:rsidR="00A27985" w:rsidRPr="00BD3CBE" w14:paraId="5B4B70D3" w14:textId="77777777" w:rsidTr="00791D63">
        <w:tc>
          <w:tcPr>
            <w:tcW w:w="2943" w:type="dxa"/>
            <w:tcBorders>
              <w:top w:val="nil"/>
              <w:left w:val="nil"/>
              <w:bottom w:val="nil"/>
              <w:right w:val="nil"/>
            </w:tcBorders>
          </w:tcPr>
          <w:p w14:paraId="0E09526D" w14:textId="1DC528E2" w:rsidR="00313E6B" w:rsidRPr="00BD3CBE" w:rsidRDefault="00313E6B"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 xml:space="preserve">        Proximal colon cancer</w:t>
            </w:r>
          </w:p>
        </w:tc>
        <w:tc>
          <w:tcPr>
            <w:tcW w:w="851" w:type="dxa"/>
            <w:tcBorders>
              <w:top w:val="nil"/>
              <w:left w:val="nil"/>
              <w:bottom w:val="nil"/>
              <w:right w:val="nil"/>
            </w:tcBorders>
            <w:vAlign w:val="bottom"/>
          </w:tcPr>
          <w:p w14:paraId="16ABE237" w14:textId="026B61FC" w:rsidR="00313E6B" w:rsidRPr="00BD3CBE" w:rsidRDefault="00313E6B" w:rsidP="00D11BAD">
            <w:pPr>
              <w:spacing w:line="480" w:lineRule="auto"/>
              <w:rPr>
                <w:rFonts w:ascii="Times New Roman" w:hAnsi="Times New Roman" w:cs="Times New Roman"/>
                <w:color w:val="000000" w:themeColor="text1"/>
                <w:sz w:val="24"/>
                <w:szCs w:val="24"/>
              </w:rPr>
            </w:pPr>
          </w:p>
        </w:tc>
        <w:tc>
          <w:tcPr>
            <w:tcW w:w="1843" w:type="dxa"/>
            <w:tcBorders>
              <w:top w:val="nil"/>
              <w:left w:val="nil"/>
              <w:bottom w:val="nil"/>
              <w:right w:val="nil"/>
            </w:tcBorders>
            <w:vAlign w:val="bottom"/>
          </w:tcPr>
          <w:p w14:paraId="5B1202F3" w14:textId="5185506E" w:rsidR="00313E6B" w:rsidRPr="00BD3CBE" w:rsidRDefault="00313E6B" w:rsidP="00D11BAD">
            <w:pPr>
              <w:spacing w:line="480" w:lineRule="auto"/>
              <w:rPr>
                <w:rFonts w:ascii="Times New Roman" w:hAnsi="Times New Roman" w:cs="Times New Roman"/>
                <w:color w:val="000000" w:themeColor="text1"/>
                <w:sz w:val="24"/>
                <w:szCs w:val="24"/>
              </w:rPr>
            </w:pPr>
          </w:p>
        </w:tc>
        <w:tc>
          <w:tcPr>
            <w:tcW w:w="1842" w:type="dxa"/>
            <w:tcBorders>
              <w:top w:val="nil"/>
              <w:left w:val="nil"/>
              <w:bottom w:val="nil"/>
              <w:right w:val="nil"/>
            </w:tcBorders>
            <w:vAlign w:val="bottom"/>
          </w:tcPr>
          <w:p w14:paraId="5D0817DA" w14:textId="46E16FA8" w:rsidR="00313E6B" w:rsidRPr="00BD3CBE" w:rsidRDefault="00313E6B" w:rsidP="00D11BAD">
            <w:pPr>
              <w:spacing w:line="480" w:lineRule="auto"/>
              <w:rPr>
                <w:rFonts w:ascii="Times New Roman" w:hAnsi="Times New Roman" w:cs="Times New Roman"/>
                <w:color w:val="000000" w:themeColor="text1"/>
                <w:sz w:val="24"/>
                <w:szCs w:val="24"/>
              </w:rPr>
            </w:pPr>
          </w:p>
        </w:tc>
        <w:tc>
          <w:tcPr>
            <w:tcW w:w="1843" w:type="dxa"/>
            <w:tcBorders>
              <w:top w:val="nil"/>
              <w:left w:val="nil"/>
              <w:bottom w:val="nil"/>
              <w:right w:val="nil"/>
            </w:tcBorders>
            <w:vAlign w:val="bottom"/>
          </w:tcPr>
          <w:p w14:paraId="1A87FA30" w14:textId="11B0CE27" w:rsidR="00313E6B" w:rsidRPr="00BD3CBE" w:rsidRDefault="00313E6B" w:rsidP="00D11BAD">
            <w:pPr>
              <w:spacing w:line="480" w:lineRule="auto"/>
              <w:rPr>
                <w:rFonts w:ascii="Times New Roman" w:hAnsi="Times New Roman" w:cs="Times New Roman"/>
                <w:color w:val="000000" w:themeColor="text1"/>
                <w:sz w:val="24"/>
                <w:szCs w:val="24"/>
              </w:rPr>
            </w:pPr>
          </w:p>
        </w:tc>
        <w:tc>
          <w:tcPr>
            <w:tcW w:w="1843" w:type="dxa"/>
            <w:tcBorders>
              <w:top w:val="nil"/>
              <w:left w:val="nil"/>
              <w:bottom w:val="nil"/>
              <w:right w:val="nil"/>
            </w:tcBorders>
            <w:vAlign w:val="bottom"/>
          </w:tcPr>
          <w:p w14:paraId="6D95BDCE" w14:textId="13BE96ED" w:rsidR="00313E6B" w:rsidRPr="00BD3CBE" w:rsidRDefault="00313E6B" w:rsidP="00D11BAD">
            <w:pPr>
              <w:spacing w:line="480" w:lineRule="auto"/>
              <w:rPr>
                <w:rFonts w:ascii="Times New Roman" w:hAnsi="Times New Roman" w:cs="Times New Roman"/>
                <w:color w:val="000000" w:themeColor="text1"/>
                <w:sz w:val="24"/>
                <w:szCs w:val="24"/>
              </w:rPr>
            </w:pPr>
          </w:p>
        </w:tc>
        <w:tc>
          <w:tcPr>
            <w:tcW w:w="850" w:type="dxa"/>
            <w:tcBorders>
              <w:top w:val="nil"/>
              <w:left w:val="nil"/>
              <w:bottom w:val="nil"/>
              <w:right w:val="nil"/>
            </w:tcBorders>
          </w:tcPr>
          <w:p w14:paraId="249F74C9" w14:textId="77777777" w:rsidR="00313E6B" w:rsidRPr="00BD3CBE" w:rsidRDefault="00313E6B" w:rsidP="00D11BAD">
            <w:pPr>
              <w:spacing w:line="480" w:lineRule="auto"/>
              <w:rPr>
                <w:rFonts w:ascii="Times New Roman" w:hAnsi="Times New Roman" w:cs="Times New Roman"/>
                <w:i/>
                <w:color w:val="000000" w:themeColor="text1"/>
                <w:sz w:val="24"/>
                <w:szCs w:val="24"/>
              </w:rPr>
            </w:pPr>
          </w:p>
        </w:tc>
        <w:tc>
          <w:tcPr>
            <w:tcW w:w="851" w:type="dxa"/>
            <w:gridSpan w:val="2"/>
            <w:tcBorders>
              <w:top w:val="nil"/>
              <w:left w:val="nil"/>
              <w:bottom w:val="nil"/>
              <w:right w:val="nil"/>
            </w:tcBorders>
          </w:tcPr>
          <w:p w14:paraId="047AD4BC" w14:textId="6E0D1DF3" w:rsidR="00313E6B" w:rsidRPr="00BD3CBE" w:rsidRDefault="00313E6B" w:rsidP="00D11BAD">
            <w:pPr>
              <w:spacing w:line="480" w:lineRule="auto"/>
              <w:rPr>
                <w:rFonts w:ascii="Times New Roman" w:hAnsi="Times New Roman" w:cs="Times New Roman"/>
                <w:i/>
                <w:color w:val="000000" w:themeColor="text1"/>
                <w:sz w:val="24"/>
                <w:szCs w:val="24"/>
              </w:rPr>
            </w:pPr>
          </w:p>
        </w:tc>
        <w:tc>
          <w:tcPr>
            <w:tcW w:w="1843" w:type="dxa"/>
            <w:tcBorders>
              <w:top w:val="nil"/>
              <w:left w:val="nil"/>
              <w:bottom w:val="nil"/>
              <w:right w:val="nil"/>
            </w:tcBorders>
          </w:tcPr>
          <w:p w14:paraId="144FFA8B" w14:textId="2015EEE7" w:rsidR="00313E6B" w:rsidRPr="00BD3CBE" w:rsidRDefault="00313E6B" w:rsidP="00D11BAD">
            <w:pPr>
              <w:spacing w:line="480" w:lineRule="auto"/>
              <w:rPr>
                <w:rFonts w:ascii="Times New Roman" w:hAnsi="Times New Roman" w:cs="Times New Roman"/>
                <w:color w:val="000000" w:themeColor="text1"/>
                <w:sz w:val="24"/>
                <w:szCs w:val="24"/>
              </w:rPr>
            </w:pPr>
          </w:p>
        </w:tc>
      </w:tr>
      <w:tr w:rsidR="00A27985" w:rsidRPr="00BD3CBE" w14:paraId="2B2377BD" w14:textId="77777777" w:rsidTr="00791D63">
        <w:tc>
          <w:tcPr>
            <w:tcW w:w="2943" w:type="dxa"/>
            <w:tcBorders>
              <w:top w:val="nil"/>
              <w:left w:val="nil"/>
              <w:bottom w:val="nil"/>
              <w:right w:val="nil"/>
            </w:tcBorders>
          </w:tcPr>
          <w:p w14:paraId="3002E348" w14:textId="67E99DDE" w:rsidR="00313E6B" w:rsidRPr="00BD3CBE" w:rsidRDefault="00313E6B"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 xml:space="preserve">        Cases</w:t>
            </w:r>
          </w:p>
        </w:tc>
        <w:tc>
          <w:tcPr>
            <w:tcW w:w="851" w:type="dxa"/>
            <w:tcBorders>
              <w:top w:val="nil"/>
              <w:left w:val="nil"/>
              <w:bottom w:val="nil"/>
              <w:right w:val="nil"/>
            </w:tcBorders>
            <w:vAlign w:val="bottom"/>
          </w:tcPr>
          <w:p w14:paraId="79D611B3" w14:textId="1BAD151C" w:rsidR="00313E6B" w:rsidRPr="00BD3CBE" w:rsidRDefault="00313E6B"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358</w:t>
            </w:r>
          </w:p>
        </w:tc>
        <w:tc>
          <w:tcPr>
            <w:tcW w:w="1843" w:type="dxa"/>
            <w:tcBorders>
              <w:top w:val="nil"/>
              <w:left w:val="nil"/>
              <w:bottom w:val="nil"/>
              <w:right w:val="nil"/>
            </w:tcBorders>
            <w:vAlign w:val="bottom"/>
          </w:tcPr>
          <w:p w14:paraId="24720A59" w14:textId="5A0F97BB" w:rsidR="00313E6B" w:rsidRPr="00BD3CBE" w:rsidRDefault="00313E6B"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338</w:t>
            </w:r>
          </w:p>
        </w:tc>
        <w:tc>
          <w:tcPr>
            <w:tcW w:w="1842" w:type="dxa"/>
            <w:tcBorders>
              <w:top w:val="nil"/>
              <w:left w:val="nil"/>
              <w:bottom w:val="nil"/>
              <w:right w:val="nil"/>
            </w:tcBorders>
            <w:vAlign w:val="bottom"/>
          </w:tcPr>
          <w:p w14:paraId="4603B7A5" w14:textId="233CC27E" w:rsidR="00313E6B" w:rsidRPr="00BD3CBE" w:rsidRDefault="00313E6B"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354</w:t>
            </w:r>
          </w:p>
        </w:tc>
        <w:tc>
          <w:tcPr>
            <w:tcW w:w="1843" w:type="dxa"/>
            <w:tcBorders>
              <w:top w:val="nil"/>
              <w:left w:val="nil"/>
              <w:bottom w:val="nil"/>
              <w:right w:val="nil"/>
            </w:tcBorders>
            <w:vAlign w:val="bottom"/>
          </w:tcPr>
          <w:p w14:paraId="17A92171" w14:textId="6CFE2247" w:rsidR="00313E6B" w:rsidRPr="00BD3CBE" w:rsidRDefault="00313E6B"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408</w:t>
            </w:r>
          </w:p>
        </w:tc>
        <w:tc>
          <w:tcPr>
            <w:tcW w:w="1843" w:type="dxa"/>
            <w:tcBorders>
              <w:top w:val="nil"/>
              <w:left w:val="nil"/>
              <w:bottom w:val="nil"/>
              <w:right w:val="nil"/>
            </w:tcBorders>
            <w:vAlign w:val="bottom"/>
          </w:tcPr>
          <w:p w14:paraId="4E74A020" w14:textId="6C75FB12" w:rsidR="00313E6B" w:rsidRPr="00BD3CBE" w:rsidRDefault="00313E6B"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419</w:t>
            </w:r>
          </w:p>
        </w:tc>
        <w:tc>
          <w:tcPr>
            <w:tcW w:w="850" w:type="dxa"/>
            <w:tcBorders>
              <w:top w:val="nil"/>
              <w:left w:val="nil"/>
              <w:bottom w:val="nil"/>
              <w:right w:val="nil"/>
            </w:tcBorders>
          </w:tcPr>
          <w:p w14:paraId="6B2FCEAE" w14:textId="77777777" w:rsidR="00313E6B" w:rsidRPr="00BD3CBE" w:rsidRDefault="00313E6B" w:rsidP="00D11BAD">
            <w:pPr>
              <w:spacing w:line="480" w:lineRule="auto"/>
              <w:rPr>
                <w:rFonts w:ascii="Times New Roman" w:hAnsi="Times New Roman" w:cs="Times New Roman"/>
                <w:i/>
                <w:color w:val="000000" w:themeColor="text1"/>
                <w:sz w:val="24"/>
                <w:szCs w:val="24"/>
              </w:rPr>
            </w:pPr>
          </w:p>
        </w:tc>
        <w:tc>
          <w:tcPr>
            <w:tcW w:w="851" w:type="dxa"/>
            <w:gridSpan w:val="2"/>
            <w:tcBorders>
              <w:top w:val="nil"/>
              <w:left w:val="nil"/>
              <w:bottom w:val="nil"/>
              <w:right w:val="nil"/>
            </w:tcBorders>
          </w:tcPr>
          <w:p w14:paraId="2418C7FF" w14:textId="77777777" w:rsidR="00313E6B" w:rsidRPr="00BD3CBE" w:rsidRDefault="00313E6B" w:rsidP="00D11BAD">
            <w:pPr>
              <w:spacing w:line="480" w:lineRule="auto"/>
              <w:rPr>
                <w:rFonts w:ascii="Times New Roman" w:hAnsi="Times New Roman" w:cs="Times New Roman"/>
                <w:i/>
                <w:color w:val="000000" w:themeColor="text1"/>
                <w:sz w:val="24"/>
                <w:szCs w:val="24"/>
              </w:rPr>
            </w:pPr>
          </w:p>
        </w:tc>
        <w:tc>
          <w:tcPr>
            <w:tcW w:w="1843" w:type="dxa"/>
            <w:tcBorders>
              <w:top w:val="nil"/>
              <w:left w:val="nil"/>
              <w:bottom w:val="nil"/>
              <w:right w:val="nil"/>
            </w:tcBorders>
          </w:tcPr>
          <w:p w14:paraId="65BD52EF" w14:textId="77777777" w:rsidR="00313E6B" w:rsidRPr="00BD3CBE" w:rsidRDefault="00313E6B" w:rsidP="00D11BAD">
            <w:pPr>
              <w:spacing w:line="480" w:lineRule="auto"/>
              <w:rPr>
                <w:rFonts w:ascii="Times New Roman" w:hAnsi="Times New Roman" w:cs="Times New Roman"/>
                <w:color w:val="000000" w:themeColor="text1"/>
                <w:sz w:val="24"/>
                <w:szCs w:val="24"/>
              </w:rPr>
            </w:pPr>
          </w:p>
        </w:tc>
      </w:tr>
      <w:tr w:rsidR="00A27985" w:rsidRPr="00BD3CBE" w14:paraId="04F30877" w14:textId="77777777" w:rsidTr="00791D63">
        <w:tc>
          <w:tcPr>
            <w:tcW w:w="2943" w:type="dxa"/>
            <w:tcBorders>
              <w:top w:val="nil"/>
              <w:left w:val="nil"/>
              <w:bottom w:val="nil"/>
              <w:right w:val="nil"/>
            </w:tcBorders>
          </w:tcPr>
          <w:p w14:paraId="78342FAE" w14:textId="63AAB096" w:rsidR="00313E6B" w:rsidRPr="00BD3CBE" w:rsidRDefault="00313E6B"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 xml:space="preserve">        </w:t>
            </w:r>
            <w:r w:rsidR="00791D63" w:rsidRPr="00BD3CBE">
              <w:rPr>
                <w:rFonts w:ascii="Times New Roman" w:hAnsi="Times New Roman" w:cs="Times New Roman"/>
                <w:color w:val="000000" w:themeColor="text1"/>
                <w:sz w:val="24"/>
                <w:szCs w:val="24"/>
              </w:rPr>
              <w:t>HR(95%CI)</w:t>
            </w:r>
          </w:p>
        </w:tc>
        <w:tc>
          <w:tcPr>
            <w:tcW w:w="851" w:type="dxa"/>
            <w:tcBorders>
              <w:top w:val="nil"/>
              <w:left w:val="nil"/>
              <w:bottom w:val="nil"/>
              <w:right w:val="nil"/>
            </w:tcBorders>
          </w:tcPr>
          <w:p w14:paraId="05162F09" w14:textId="7C4DC546" w:rsidR="00313E6B" w:rsidRPr="00BD3CBE" w:rsidRDefault="00313E6B"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 xml:space="preserve">1.00 </w:t>
            </w:r>
          </w:p>
        </w:tc>
        <w:tc>
          <w:tcPr>
            <w:tcW w:w="1843" w:type="dxa"/>
            <w:tcBorders>
              <w:top w:val="nil"/>
              <w:left w:val="nil"/>
              <w:bottom w:val="nil"/>
              <w:right w:val="nil"/>
            </w:tcBorders>
          </w:tcPr>
          <w:p w14:paraId="3F17134F" w14:textId="4E961A3F" w:rsidR="00313E6B" w:rsidRPr="00BD3CBE" w:rsidRDefault="00313E6B"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0.93 (0.79-1.08)</w:t>
            </w:r>
          </w:p>
        </w:tc>
        <w:tc>
          <w:tcPr>
            <w:tcW w:w="1842" w:type="dxa"/>
            <w:tcBorders>
              <w:top w:val="nil"/>
              <w:left w:val="nil"/>
              <w:bottom w:val="nil"/>
              <w:right w:val="nil"/>
            </w:tcBorders>
          </w:tcPr>
          <w:p w14:paraId="734C8986" w14:textId="6F79BA7A" w:rsidR="00313E6B" w:rsidRPr="00BD3CBE" w:rsidRDefault="00313E6B"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0.94 (0.80-1.10)</w:t>
            </w:r>
          </w:p>
        </w:tc>
        <w:tc>
          <w:tcPr>
            <w:tcW w:w="1843" w:type="dxa"/>
            <w:tcBorders>
              <w:top w:val="nil"/>
              <w:left w:val="nil"/>
              <w:bottom w:val="nil"/>
              <w:right w:val="nil"/>
            </w:tcBorders>
          </w:tcPr>
          <w:p w14:paraId="5A44D2FD" w14:textId="2BF3C120" w:rsidR="00313E6B" w:rsidRPr="00BD3CBE" w:rsidRDefault="00313E6B"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1.02 (0.86-1.21)</w:t>
            </w:r>
          </w:p>
        </w:tc>
        <w:tc>
          <w:tcPr>
            <w:tcW w:w="1843" w:type="dxa"/>
            <w:tcBorders>
              <w:top w:val="nil"/>
              <w:left w:val="nil"/>
              <w:bottom w:val="nil"/>
              <w:right w:val="nil"/>
            </w:tcBorders>
          </w:tcPr>
          <w:p w14:paraId="1D5F10C0" w14:textId="4144A431" w:rsidR="00313E6B" w:rsidRPr="00BD3CBE" w:rsidRDefault="00313E6B"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0.89 (0.74-1.06)</w:t>
            </w:r>
          </w:p>
        </w:tc>
        <w:tc>
          <w:tcPr>
            <w:tcW w:w="850" w:type="dxa"/>
            <w:tcBorders>
              <w:top w:val="nil"/>
              <w:left w:val="nil"/>
              <w:bottom w:val="nil"/>
              <w:right w:val="nil"/>
            </w:tcBorders>
          </w:tcPr>
          <w:p w14:paraId="63124B3F" w14:textId="015BD527" w:rsidR="00313E6B" w:rsidRPr="00BD3CBE" w:rsidRDefault="00313E6B" w:rsidP="00D11BAD">
            <w:pPr>
              <w:spacing w:line="480" w:lineRule="auto"/>
              <w:rPr>
                <w:rFonts w:ascii="Times New Roman" w:hAnsi="Times New Roman" w:cs="Times New Roman"/>
                <w:i/>
                <w:color w:val="000000" w:themeColor="text1"/>
                <w:sz w:val="24"/>
                <w:szCs w:val="24"/>
              </w:rPr>
            </w:pPr>
            <w:r w:rsidRPr="00BD3CBE">
              <w:rPr>
                <w:rFonts w:ascii="Times New Roman" w:hAnsi="Times New Roman" w:cs="Times New Roman"/>
                <w:i/>
                <w:color w:val="000000" w:themeColor="text1"/>
                <w:sz w:val="24"/>
                <w:szCs w:val="24"/>
              </w:rPr>
              <w:t>0.450</w:t>
            </w:r>
          </w:p>
        </w:tc>
        <w:tc>
          <w:tcPr>
            <w:tcW w:w="851" w:type="dxa"/>
            <w:gridSpan w:val="2"/>
            <w:tcBorders>
              <w:top w:val="nil"/>
              <w:left w:val="nil"/>
              <w:bottom w:val="nil"/>
              <w:right w:val="nil"/>
            </w:tcBorders>
          </w:tcPr>
          <w:p w14:paraId="69C14CB6" w14:textId="0842E672" w:rsidR="00313E6B" w:rsidRPr="00BD3CBE" w:rsidRDefault="00313E6B" w:rsidP="00D11BAD">
            <w:pPr>
              <w:spacing w:line="480" w:lineRule="auto"/>
              <w:rPr>
                <w:rFonts w:ascii="Times New Roman" w:hAnsi="Times New Roman" w:cs="Times New Roman"/>
                <w:i/>
                <w:color w:val="000000" w:themeColor="text1"/>
                <w:sz w:val="24"/>
                <w:szCs w:val="24"/>
              </w:rPr>
            </w:pPr>
            <w:r w:rsidRPr="00BD3CBE">
              <w:rPr>
                <w:rFonts w:ascii="Times New Roman" w:hAnsi="Times New Roman" w:cs="Times New Roman"/>
                <w:i/>
                <w:color w:val="000000" w:themeColor="text1"/>
                <w:sz w:val="24"/>
                <w:szCs w:val="24"/>
              </w:rPr>
              <w:t>0.189</w:t>
            </w:r>
            <w:r w:rsidRPr="00BD3CBE">
              <w:rPr>
                <w:rFonts w:ascii="Times New Roman" w:hAnsi="Times New Roman" w:cs="Times New Roman"/>
                <w:i/>
                <w:color w:val="000000" w:themeColor="text1"/>
                <w:sz w:val="24"/>
                <w:szCs w:val="24"/>
                <w:vertAlign w:val="superscript"/>
              </w:rPr>
              <w:t>‡</w:t>
            </w:r>
          </w:p>
        </w:tc>
        <w:tc>
          <w:tcPr>
            <w:tcW w:w="1843" w:type="dxa"/>
            <w:tcBorders>
              <w:top w:val="nil"/>
              <w:left w:val="nil"/>
              <w:bottom w:val="nil"/>
              <w:right w:val="nil"/>
            </w:tcBorders>
          </w:tcPr>
          <w:p w14:paraId="4FDDA440" w14:textId="773FE857" w:rsidR="00313E6B" w:rsidRPr="00BD3CBE" w:rsidRDefault="00313E6B"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0.97 (0.95-1.00)</w:t>
            </w:r>
          </w:p>
        </w:tc>
      </w:tr>
      <w:tr w:rsidR="00A27985" w:rsidRPr="00BD3CBE" w14:paraId="4B402465" w14:textId="77777777" w:rsidTr="00791D63">
        <w:tc>
          <w:tcPr>
            <w:tcW w:w="2943" w:type="dxa"/>
            <w:tcBorders>
              <w:top w:val="nil"/>
              <w:left w:val="nil"/>
              <w:bottom w:val="nil"/>
              <w:right w:val="nil"/>
            </w:tcBorders>
          </w:tcPr>
          <w:p w14:paraId="7A986F34" w14:textId="3AB4DE01" w:rsidR="00313E6B" w:rsidRPr="00BD3CBE" w:rsidRDefault="00313E6B"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 xml:space="preserve">  </w:t>
            </w:r>
            <w:r w:rsidR="00873FC3" w:rsidRPr="00BD3CBE">
              <w:rPr>
                <w:rFonts w:ascii="Times New Roman" w:hAnsi="Times New Roman" w:cs="Times New Roman"/>
                <w:color w:val="000000" w:themeColor="text1"/>
                <w:sz w:val="24"/>
                <w:szCs w:val="24"/>
              </w:rPr>
              <w:t xml:space="preserve">      Distal colon cancer</w:t>
            </w:r>
          </w:p>
        </w:tc>
        <w:tc>
          <w:tcPr>
            <w:tcW w:w="851" w:type="dxa"/>
            <w:tcBorders>
              <w:top w:val="nil"/>
              <w:left w:val="nil"/>
              <w:bottom w:val="nil"/>
              <w:right w:val="nil"/>
            </w:tcBorders>
            <w:vAlign w:val="bottom"/>
          </w:tcPr>
          <w:p w14:paraId="44EF2403" w14:textId="367539EC" w:rsidR="00313E6B" w:rsidRPr="00BD3CBE" w:rsidRDefault="00313E6B" w:rsidP="00D11BAD">
            <w:pPr>
              <w:spacing w:line="480" w:lineRule="auto"/>
              <w:rPr>
                <w:rFonts w:ascii="Times New Roman" w:hAnsi="Times New Roman" w:cs="Times New Roman"/>
                <w:color w:val="000000" w:themeColor="text1"/>
                <w:sz w:val="24"/>
                <w:szCs w:val="24"/>
              </w:rPr>
            </w:pPr>
          </w:p>
        </w:tc>
        <w:tc>
          <w:tcPr>
            <w:tcW w:w="1843" w:type="dxa"/>
            <w:tcBorders>
              <w:top w:val="nil"/>
              <w:left w:val="nil"/>
              <w:bottom w:val="nil"/>
              <w:right w:val="nil"/>
            </w:tcBorders>
            <w:vAlign w:val="bottom"/>
          </w:tcPr>
          <w:p w14:paraId="2545662D" w14:textId="754D6DAB" w:rsidR="00313E6B" w:rsidRPr="00BD3CBE" w:rsidRDefault="00313E6B" w:rsidP="00D11BAD">
            <w:pPr>
              <w:spacing w:line="480" w:lineRule="auto"/>
              <w:rPr>
                <w:rFonts w:ascii="Times New Roman" w:hAnsi="Times New Roman" w:cs="Times New Roman"/>
                <w:color w:val="000000" w:themeColor="text1"/>
                <w:sz w:val="24"/>
                <w:szCs w:val="24"/>
              </w:rPr>
            </w:pPr>
          </w:p>
        </w:tc>
        <w:tc>
          <w:tcPr>
            <w:tcW w:w="1842" w:type="dxa"/>
            <w:tcBorders>
              <w:top w:val="nil"/>
              <w:left w:val="nil"/>
              <w:bottom w:val="nil"/>
              <w:right w:val="nil"/>
            </w:tcBorders>
            <w:vAlign w:val="bottom"/>
          </w:tcPr>
          <w:p w14:paraId="726D9314" w14:textId="2ECC7912" w:rsidR="00313E6B" w:rsidRPr="00BD3CBE" w:rsidRDefault="00313E6B" w:rsidP="00D11BAD">
            <w:pPr>
              <w:spacing w:line="480" w:lineRule="auto"/>
              <w:rPr>
                <w:rFonts w:ascii="Times New Roman" w:hAnsi="Times New Roman" w:cs="Times New Roman"/>
                <w:color w:val="000000" w:themeColor="text1"/>
                <w:sz w:val="24"/>
                <w:szCs w:val="24"/>
              </w:rPr>
            </w:pPr>
          </w:p>
        </w:tc>
        <w:tc>
          <w:tcPr>
            <w:tcW w:w="1843" w:type="dxa"/>
            <w:tcBorders>
              <w:top w:val="nil"/>
              <w:left w:val="nil"/>
              <w:bottom w:val="nil"/>
              <w:right w:val="nil"/>
            </w:tcBorders>
            <w:vAlign w:val="bottom"/>
          </w:tcPr>
          <w:p w14:paraId="70B05216" w14:textId="3F7962B4" w:rsidR="00313E6B" w:rsidRPr="00BD3CBE" w:rsidRDefault="00313E6B" w:rsidP="00D11BAD">
            <w:pPr>
              <w:spacing w:line="480" w:lineRule="auto"/>
              <w:rPr>
                <w:rFonts w:ascii="Times New Roman" w:hAnsi="Times New Roman" w:cs="Times New Roman"/>
                <w:color w:val="000000" w:themeColor="text1"/>
                <w:sz w:val="24"/>
                <w:szCs w:val="24"/>
              </w:rPr>
            </w:pPr>
          </w:p>
        </w:tc>
        <w:tc>
          <w:tcPr>
            <w:tcW w:w="1843" w:type="dxa"/>
            <w:tcBorders>
              <w:top w:val="nil"/>
              <w:left w:val="nil"/>
              <w:bottom w:val="nil"/>
              <w:right w:val="nil"/>
            </w:tcBorders>
            <w:vAlign w:val="bottom"/>
          </w:tcPr>
          <w:p w14:paraId="3749FE85" w14:textId="2C010DC1" w:rsidR="00313E6B" w:rsidRPr="00BD3CBE" w:rsidRDefault="00313E6B" w:rsidP="00D11BAD">
            <w:pPr>
              <w:spacing w:line="480" w:lineRule="auto"/>
              <w:rPr>
                <w:rFonts w:ascii="Times New Roman" w:hAnsi="Times New Roman" w:cs="Times New Roman"/>
                <w:color w:val="000000" w:themeColor="text1"/>
                <w:sz w:val="24"/>
                <w:szCs w:val="24"/>
              </w:rPr>
            </w:pPr>
          </w:p>
        </w:tc>
        <w:tc>
          <w:tcPr>
            <w:tcW w:w="850" w:type="dxa"/>
            <w:tcBorders>
              <w:top w:val="nil"/>
              <w:left w:val="nil"/>
              <w:bottom w:val="nil"/>
              <w:right w:val="nil"/>
            </w:tcBorders>
          </w:tcPr>
          <w:p w14:paraId="2CB5F6C8" w14:textId="77777777" w:rsidR="00313E6B" w:rsidRPr="00BD3CBE" w:rsidRDefault="00313E6B" w:rsidP="00D11BAD">
            <w:pPr>
              <w:spacing w:line="480" w:lineRule="auto"/>
              <w:rPr>
                <w:rFonts w:ascii="Times New Roman" w:hAnsi="Times New Roman" w:cs="Times New Roman"/>
                <w:i/>
                <w:color w:val="000000" w:themeColor="text1"/>
                <w:sz w:val="24"/>
                <w:szCs w:val="24"/>
              </w:rPr>
            </w:pPr>
          </w:p>
        </w:tc>
        <w:tc>
          <w:tcPr>
            <w:tcW w:w="851" w:type="dxa"/>
            <w:gridSpan w:val="2"/>
            <w:tcBorders>
              <w:top w:val="nil"/>
              <w:left w:val="nil"/>
              <w:bottom w:val="nil"/>
              <w:right w:val="nil"/>
            </w:tcBorders>
          </w:tcPr>
          <w:p w14:paraId="61C35AB4" w14:textId="77777777" w:rsidR="00313E6B" w:rsidRPr="00BD3CBE" w:rsidRDefault="00313E6B" w:rsidP="00D11BAD">
            <w:pPr>
              <w:spacing w:line="480" w:lineRule="auto"/>
              <w:rPr>
                <w:rFonts w:ascii="Times New Roman" w:hAnsi="Times New Roman" w:cs="Times New Roman"/>
                <w:i/>
                <w:color w:val="000000" w:themeColor="text1"/>
                <w:sz w:val="24"/>
                <w:szCs w:val="24"/>
              </w:rPr>
            </w:pPr>
          </w:p>
        </w:tc>
        <w:tc>
          <w:tcPr>
            <w:tcW w:w="1843" w:type="dxa"/>
            <w:tcBorders>
              <w:top w:val="nil"/>
              <w:left w:val="nil"/>
              <w:bottom w:val="nil"/>
              <w:right w:val="nil"/>
            </w:tcBorders>
          </w:tcPr>
          <w:p w14:paraId="5BC90E8D" w14:textId="37A8CCBE" w:rsidR="00313E6B" w:rsidRPr="00BD3CBE" w:rsidRDefault="00313E6B" w:rsidP="00D11BAD">
            <w:pPr>
              <w:spacing w:line="480" w:lineRule="auto"/>
              <w:rPr>
                <w:rFonts w:ascii="Times New Roman" w:hAnsi="Times New Roman" w:cs="Times New Roman"/>
                <w:color w:val="000000" w:themeColor="text1"/>
                <w:sz w:val="24"/>
                <w:szCs w:val="24"/>
              </w:rPr>
            </w:pPr>
          </w:p>
        </w:tc>
      </w:tr>
      <w:tr w:rsidR="00A27985" w:rsidRPr="00BD3CBE" w14:paraId="065FB5FE" w14:textId="77777777" w:rsidTr="00791D63">
        <w:tc>
          <w:tcPr>
            <w:tcW w:w="2943" w:type="dxa"/>
            <w:tcBorders>
              <w:top w:val="nil"/>
              <w:left w:val="nil"/>
              <w:bottom w:val="nil"/>
              <w:right w:val="nil"/>
            </w:tcBorders>
          </w:tcPr>
          <w:p w14:paraId="173F2276" w14:textId="04FDA5D1" w:rsidR="00873FC3" w:rsidRPr="00BD3CBE" w:rsidRDefault="00873FC3"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 xml:space="preserve">        Cases</w:t>
            </w:r>
          </w:p>
        </w:tc>
        <w:tc>
          <w:tcPr>
            <w:tcW w:w="851" w:type="dxa"/>
            <w:tcBorders>
              <w:top w:val="nil"/>
              <w:left w:val="nil"/>
              <w:bottom w:val="nil"/>
              <w:right w:val="nil"/>
            </w:tcBorders>
            <w:vAlign w:val="bottom"/>
          </w:tcPr>
          <w:p w14:paraId="6C19D751" w14:textId="313AC956" w:rsidR="00873FC3" w:rsidRPr="00BD3CBE" w:rsidRDefault="00873FC3"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303</w:t>
            </w:r>
          </w:p>
        </w:tc>
        <w:tc>
          <w:tcPr>
            <w:tcW w:w="1843" w:type="dxa"/>
            <w:tcBorders>
              <w:top w:val="nil"/>
              <w:left w:val="nil"/>
              <w:bottom w:val="nil"/>
              <w:right w:val="nil"/>
            </w:tcBorders>
            <w:vAlign w:val="bottom"/>
          </w:tcPr>
          <w:p w14:paraId="36661F16" w14:textId="374ABF62" w:rsidR="00873FC3" w:rsidRPr="00BD3CBE" w:rsidRDefault="00873FC3"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294</w:t>
            </w:r>
          </w:p>
        </w:tc>
        <w:tc>
          <w:tcPr>
            <w:tcW w:w="1842" w:type="dxa"/>
            <w:tcBorders>
              <w:top w:val="nil"/>
              <w:left w:val="nil"/>
              <w:bottom w:val="nil"/>
              <w:right w:val="nil"/>
            </w:tcBorders>
            <w:vAlign w:val="bottom"/>
          </w:tcPr>
          <w:p w14:paraId="06C34E9C" w14:textId="499CF5F5" w:rsidR="00873FC3" w:rsidRPr="00BD3CBE" w:rsidRDefault="00873FC3"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327</w:t>
            </w:r>
          </w:p>
        </w:tc>
        <w:tc>
          <w:tcPr>
            <w:tcW w:w="1843" w:type="dxa"/>
            <w:tcBorders>
              <w:top w:val="nil"/>
              <w:left w:val="nil"/>
              <w:bottom w:val="nil"/>
              <w:right w:val="nil"/>
            </w:tcBorders>
            <w:vAlign w:val="bottom"/>
          </w:tcPr>
          <w:p w14:paraId="0DAB7251" w14:textId="25948C4D" w:rsidR="00873FC3" w:rsidRPr="00BD3CBE" w:rsidRDefault="00873FC3"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370</w:t>
            </w:r>
          </w:p>
        </w:tc>
        <w:tc>
          <w:tcPr>
            <w:tcW w:w="1843" w:type="dxa"/>
            <w:tcBorders>
              <w:top w:val="nil"/>
              <w:left w:val="nil"/>
              <w:bottom w:val="nil"/>
              <w:right w:val="nil"/>
            </w:tcBorders>
            <w:vAlign w:val="bottom"/>
          </w:tcPr>
          <w:p w14:paraId="054D5762" w14:textId="4ED726B6" w:rsidR="00873FC3" w:rsidRPr="00BD3CBE" w:rsidRDefault="00873FC3"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449</w:t>
            </w:r>
          </w:p>
        </w:tc>
        <w:tc>
          <w:tcPr>
            <w:tcW w:w="850" w:type="dxa"/>
            <w:tcBorders>
              <w:top w:val="nil"/>
              <w:left w:val="nil"/>
              <w:bottom w:val="nil"/>
              <w:right w:val="nil"/>
            </w:tcBorders>
          </w:tcPr>
          <w:p w14:paraId="031E08CC" w14:textId="77777777" w:rsidR="00873FC3" w:rsidRPr="00BD3CBE" w:rsidRDefault="00873FC3" w:rsidP="00D11BAD">
            <w:pPr>
              <w:spacing w:line="480" w:lineRule="auto"/>
              <w:rPr>
                <w:rFonts w:ascii="Times New Roman" w:hAnsi="Times New Roman" w:cs="Times New Roman"/>
                <w:i/>
                <w:color w:val="000000" w:themeColor="text1"/>
                <w:sz w:val="24"/>
                <w:szCs w:val="24"/>
              </w:rPr>
            </w:pPr>
          </w:p>
        </w:tc>
        <w:tc>
          <w:tcPr>
            <w:tcW w:w="851" w:type="dxa"/>
            <w:gridSpan w:val="2"/>
            <w:tcBorders>
              <w:top w:val="nil"/>
              <w:left w:val="nil"/>
              <w:bottom w:val="nil"/>
              <w:right w:val="nil"/>
            </w:tcBorders>
          </w:tcPr>
          <w:p w14:paraId="32442472" w14:textId="77777777" w:rsidR="00873FC3" w:rsidRPr="00BD3CBE" w:rsidRDefault="00873FC3" w:rsidP="00D11BAD">
            <w:pPr>
              <w:spacing w:line="480" w:lineRule="auto"/>
              <w:rPr>
                <w:rFonts w:ascii="Times New Roman" w:hAnsi="Times New Roman" w:cs="Times New Roman"/>
                <w:i/>
                <w:color w:val="000000" w:themeColor="text1"/>
                <w:sz w:val="24"/>
                <w:szCs w:val="24"/>
              </w:rPr>
            </w:pPr>
          </w:p>
        </w:tc>
        <w:tc>
          <w:tcPr>
            <w:tcW w:w="1843" w:type="dxa"/>
            <w:tcBorders>
              <w:top w:val="nil"/>
              <w:left w:val="nil"/>
              <w:bottom w:val="nil"/>
              <w:right w:val="nil"/>
            </w:tcBorders>
          </w:tcPr>
          <w:p w14:paraId="7B36F4F1" w14:textId="77777777" w:rsidR="00873FC3" w:rsidRPr="00BD3CBE" w:rsidRDefault="00873FC3" w:rsidP="00D11BAD">
            <w:pPr>
              <w:spacing w:line="480" w:lineRule="auto"/>
              <w:rPr>
                <w:rFonts w:ascii="Times New Roman" w:hAnsi="Times New Roman" w:cs="Times New Roman"/>
                <w:color w:val="000000" w:themeColor="text1"/>
                <w:sz w:val="24"/>
                <w:szCs w:val="24"/>
              </w:rPr>
            </w:pPr>
          </w:p>
        </w:tc>
      </w:tr>
      <w:tr w:rsidR="00A27985" w:rsidRPr="00BD3CBE" w14:paraId="2CD0FC4D" w14:textId="77777777" w:rsidTr="00791D63">
        <w:tc>
          <w:tcPr>
            <w:tcW w:w="2943" w:type="dxa"/>
            <w:tcBorders>
              <w:top w:val="nil"/>
              <w:left w:val="nil"/>
              <w:bottom w:val="nil"/>
              <w:right w:val="nil"/>
            </w:tcBorders>
          </w:tcPr>
          <w:p w14:paraId="76C1031E" w14:textId="4BFEEFAB" w:rsidR="00873FC3" w:rsidRPr="00BD3CBE" w:rsidRDefault="00873FC3"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 xml:space="preserve">        </w:t>
            </w:r>
            <w:r w:rsidR="00791D63" w:rsidRPr="00BD3CBE">
              <w:rPr>
                <w:rFonts w:ascii="Times New Roman" w:hAnsi="Times New Roman" w:cs="Times New Roman"/>
                <w:color w:val="000000" w:themeColor="text1"/>
                <w:sz w:val="24"/>
                <w:szCs w:val="24"/>
              </w:rPr>
              <w:t>HR(95%CI)</w:t>
            </w:r>
          </w:p>
        </w:tc>
        <w:tc>
          <w:tcPr>
            <w:tcW w:w="851" w:type="dxa"/>
            <w:tcBorders>
              <w:top w:val="nil"/>
              <w:left w:val="nil"/>
              <w:bottom w:val="nil"/>
              <w:right w:val="nil"/>
            </w:tcBorders>
          </w:tcPr>
          <w:p w14:paraId="65A17A3A" w14:textId="015B7D5A" w:rsidR="00873FC3" w:rsidRPr="00BD3CBE" w:rsidRDefault="00873FC3"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 xml:space="preserve">1.00 </w:t>
            </w:r>
          </w:p>
        </w:tc>
        <w:tc>
          <w:tcPr>
            <w:tcW w:w="1843" w:type="dxa"/>
            <w:tcBorders>
              <w:top w:val="nil"/>
              <w:left w:val="nil"/>
              <w:bottom w:val="nil"/>
              <w:right w:val="nil"/>
            </w:tcBorders>
          </w:tcPr>
          <w:p w14:paraId="7EDAE54C" w14:textId="2DE4A7A2" w:rsidR="00873FC3" w:rsidRPr="00BD3CBE" w:rsidRDefault="00873FC3"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0.88 (0.74-1.04)</w:t>
            </w:r>
          </w:p>
        </w:tc>
        <w:tc>
          <w:tcPr>
            <w:tcW w:w="1842" w:type="dxa"/>
            <w:tcBorders>
              <w:top w:val="nil"/>
              <w:left w:val="nil"/>
              <w:bottom w:val="nil"/>
              <w:right w:val="nil"/>
            </w:tcBorders>
          </w:tcPr>
          <w:p w14:paraId="2E9B99D5" w14:textId="37FFC5B3" w:rsidR="00873FC3" w:rsidRPr="00BD3CBE" w:rsidRDefault="00873FC3"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0.91 (0.77-1.09)</w:t>
            </w:r>
          </w:p>
        </w:tc>
        <w:tc>
          <w:tcPr>
            <w:tcW w:w="1843" w:type="dxa"/>
            <w:tcBorders>
              <w:top w:val="nil"/>
              <w:left w:val="nil"/>
              <w:bottom w:val="nil"/>
              <w:right w:val="nil"/>
            </w:tcBorders>
          </w:tcPr>
          <w:p w14:paraId="22695892" w14:textId="6A502CD1" w:rsidR="00873FC3" w:rsidRPr="00BD3CBE" w:rsidRDefault="00873FC3"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0.88 (0.74-1.05)</w:t>
            </w:r>
          </w:p>
        </w:tc>
        <w:tc>
          <w:tcPr>
            <w:tcW w:w="1843" w:type="dxa"/>
            <w:tcBorders>
              <w:top w:val="nil"/>
              <w:left w:val="nil"/>
              <w:bottom w:val="nil"/>
              <w:right w:val="nil"/>
            </w:tcBorders>
          </w:tcPr>
          <w:p w14:paraId="3E77AADC" w14:textId="20D44CC8" w:rsidR="00873FC3" w:rsidRPr="00BD3CBE" w:rsidRDefault="00873FC3"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0.89 (0.74-1.08)</w:t>
            </w:r>
          </w:p>
        </w:tc>
        <w:tc>
          <w:tcPr>
            <w:tcW w:w="850" w:type="dxa"/>
            <w:tcBorders>
              <w:top w:val="nil"/>
              <w:left w:val="nil"/>
              <w:bottom w:val="nil"/>
              <w:right w:val="nil"/>
            </w:tcBorders>
          </w:tcPr>
          <w:p w14:paraId="0FE2A140" w14:textId="0B925BFE" w:rsidR="00873FC3" w:rsidRPr="00BD3CBE" w:rsidRDefault="00873FC3" w:rsidP="00D11BAD">
            <w:pPr>
              <w:spacing w:line="480" w:lineRule="auto"/>
              <w:rPr>
                <w:rFonts w:ascii="Times New Roman" w:hAnsi="Times New Roman" w:cs="Times New Roman"/>
                <w:i/>
                <w:color w:val="000000" w:themeColor="text1"/>
                <w:sz w:val="24"/>
                <w:szCs w:val="24"/>
              </w:rPr>
            </w:pPr>
            <w:r w:rsidRPr="00BD3CBE">
              <w:rPr>
                <w:rFonts w:ascii="Times New Roman" w:hAnsi="Times New Roman" w:cs="Times New Roman"/>
                <w:i/>
                <w:color w:val="000000" w:themeColor="text1"/>
                <w:sz w:val="24"/>
                <w:szCs w:val="24"/>
              </w:rPr>
              <w:t>0.353</w:t>
            </w:r>
          </w:p>
        </w:tc>
        <w:tc>
          <w:tcPr>
            <w:tcW w:w="851" w:type="dxa"/>
            <w:gridSpan w:val="2"/>
            <w:tcBorders>
              <w:top w:val="nil"/>
              <w:left w:val="nil"/>
              <w:bottom w:val="nil"/>
              <w:right w:val="nil"/>
            </w:tcBorders>
          </w:tcPr>
          <w:p w14:paraId="09057CCF" w14:textId="77777777" w:rsidR="00873FC3" w:rsidRPr="00BD3CBE" w:rsidRDefault="00873FC3" w:rsidP="00D11BAD">
            <w:pPr>
              <w:spacing w:line="480" w:lineRule="auto"/>
              <w:rPr>
                <w:rFonts w:ascii="Times New Roman" w:hAnsi="Times New Roman" w:cs="Times New Roman"/>
                <w:i/>
                <w:color w:val="000000" w:themeColor="text1"/>
                <w:sz w:val="24"/>
                <w:szCs w:val="24"/>
              </w:rPr>
            </w:pPr>
          </w:p>
        </w:tc>
        <w:tc>
          <w:tcPr>
            <w:tcW w:w="1843" w:type="dxa"/>
            <w:tcBorders>
              <w:top w:val="nil"/>
              <w:left w:val="nil"/>
              <w:bottom w:val="nil"/>
              <w:right w:val="nil"/>
            </w:tcBorders>
          </w:tcPr>
          <w:p w14:paraId="0450DA3D" w14:textId="1E7BA8BF" w:rsidR="00873FC3" w:rsidRPr="00BD3CBE" w:rsidRDefault="00873FC3"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1.00 (0.97-1.02)</w:t>
            </w:r>
          </w:p>
        </w:tc>
      </w:tr>
      <w:tr w:rsidR="00A27985" w:rsidRPr="00BD3CBE" w14:paraId="1A657561" w14:textId="77777777" w:rsidTr="00791D63">
        <w:tc>
          <w:tcPr>
            <w:tcW w:w="2943" w:type="dxa"/>
            <w:tcBorders>
              <w:top w:val="nil"/>
              <w:left w:val="nil"/>
              <w:bottom w:val="nil"/>
              <w:right w:val="nil"/>
            </w:tcBorders>
          </w:tcPr>
          <w:p w14:paraId="1C9C0E89" w14:textId="401A0639" w:rsidR="00873FC3" w:rsidRPr="00BD3CBE" w:rsidRDefault="00873FC3"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 xml:space="preserve">    Rectal cancer</w:t>
            </w:r>
          </w:p>
        </w:tc>
        <w:tc>
          <w:tcPr>
            <w:tcW w:w="851" w:type="dxa"/>
            <w:tcBorders>
              <w:top w:val="nil"/>
              <w:left w:val="nil"/>
              <w:bottom w:val="nil"/>
              <w:right w:val="nil"/>
            </w:tcBorders>
            <w:vAlign w:val="bottom"/>
          </w:tcPr>
          <w:p w14:paraId="29E664CE" w14:textId="742CA601" w:rsidR="00873FC3" w:rsidRPr="00BD3CBE" w:rsidRDefault="00873FC3" w:rsidP="00D11BAD">
            <w:pPr>
              <w:spacing w:line="480" w:lineRule="auto"/>
              <w:rPr>
                <w:rFonts w:ascii="Times New Roman" w:hAnsi="Times New Roman" w:cs="Times New Roman"/>
                <w:color w:val="000000" w:themeColor="text1"/>
                <w:sz w:val="24"/>
                <w:szCs w:val="24"/>
              </w:rPr>
            </w:pPr>
          </w:p>
        </w:tc>
        <w:tc>
          <w:tcPr>
            <w:tcW w:w="1843" w:type="dxa"/>
            <w:tcBorders>
              <w:top w:val="nil"/>
              <w:left w:val="nil"/>
              <w:bottom w:val="nil"/>
              <w:right w:val="nil"/>
            </w:tcBorders>
            <w:vAlign w:val="bottom"/>
          </w:tcPr>
          <w:p w14:paraId="06B5EDCF" w14:textId="71EEE0A2" w:rsidR="00873FC3" w:rsidRPr="00BD3CBE" w:rsidRDefault="00873FC3" w:rsidP="00D11BAD">
            <w:pPr>
              <w:spacing w:line="480" w:lineRule="auto"/>
              <w:rPr>
                <w:rFonts w:ascii="Times New Roman" w:hAnsi="Times New Roman" w:cs="Times New Roman"/>
                <w:color w:val="000000" w:themeColor="text1"/>
                <w:sz w:val="24"/>
                <w:szCs w:val="24"/>
              </w:rPr>
            </w:pPr>
          </w:p>
        </w:tc>
        <w:tc>
          <w:tcPr>
            <w:tcW w:w="1842" w:type="dxa"/>
            <w:tcBorders>
              <w:top w:val="nil"/>
              <w:left w:val="nil"/>
              <w:bottom w:val="nil"/>
              <w:right w:val="nil"/>
            </w:tcBorders>
            <w:vAlign w:val="bottom"/>
          </w:tcPr>
          <w:p w14:paraId="0C70CFCE" w14:textId="700B05EA" w:rsidR="00873FC3" w:rsidRPr="00BD3CBE" w:rsidRDefault="00873FC3" w:rsidP="00D11BAD">
            <w:pPr>
              <w:spacing w:line="480" w:lineRule="auto"/>
              <w:rPr>
                <w:rFonts w:ascii="Times New Roman" w:hAnsi="Times New Roman" w:cs="Times New Roman"/>
                <w:color w:val="000000" w:themeColor="text1"/>
                <w:sz w:val="24"/>
                <w:szCs w:val="24"/>
              </w:rPr>
            </w:pPr>
          </w:p>
        </w:tc>
        <w:tc>
          <w:tcPr>
            <w:tcW w:w="1843" w:type="dxa"/>
            <w:tcBorders>
              <w:top w:val="nil"/>
              <w:left w:val="nil"/>
              <w:bottom w:val="nil"/>
              <w:right w:val="nil"/>
            </w:tcBorders>
            <w:vAlign w:val="bottom"/>
          </w:tcPr>
          <w:p w14:paraId="5EE0CEC0" w14:textId="134C454B" w:rsidR="00873FC3" w:rsidRPr="00BD3CBE" w:rsidRDefault="00873FC3" w:rsidP="00D11BAD">
            <w:pPr>
              <w:spacing w:line="480" w:lineRule="auto"/>
              <w:rPr>
                <w:rFonts w:ascii="Times New Roman" w:hAnsi="Times New Roman" w:cs="Times New Roman"/>
                <w:color w:val="000000" w:themeColor="text1"/>
                <w:sz w:val="24"/>
                <w:szCs w:val="24"/>
              </w:rPr>
            </w:pPr>
          </w:p>
        </w:tc>
        <w:tc>
          <w:tcPr>
            <w:tcW w:w="1843" w:type="dxa"/>
            <w:tcBorders>
              <w:top w:val="nil"/>
              <w:left w:val="nil"/>
              <w:bottom w:val="nil"/>
              <w:right w:val="nil"/>
            </w:tcBorders>
            <w:vAlign w:val="bottom"/>
          </w:tcPr>
          <w:p w14:paraId="71688F70" w14:textId="378F6617" w:rsidR="00873FC3" w:rsidRPr="00BD3CBE" w:rsidRDefault="00873FC3" w:rsidP="00D11BAD">
            <w:pPr>
              <w:spacing w:line="480" w:lineRule="auto"/>
              <w:rPr>
                <w:rFonts w:ascii="Times New Roman" w:hAnsi="Times New Roman" w:cs="Times New Roman"/>
                <w:color w:val="000000" w:themeColor="text1"/>
                <w:sz w:val="24"/>
                <w:szCs w:val="24"/>
              </w:rPr>
            </w:pPr>
          </w:p>
        </w:tc>
        <w:tc>
          <w:tcPr>
            <w:tcW w:w="850" w:type="dxa"/>
            <w:tcBorders>
              <w:top w:val="nil"/>
              <w:left w:val="nil"/>
              <w:bottom w:val="nil"/>
              <w:right w:val="nil"/>
            </w:tcBorders>
          </w:tcPr>
          <w:p w14:paraId="5353A6E9" w14:textId="77777777" w:rsidR="00873FC3" w:rsidRPr="00BD3CBE" w:rsidRDefault="00873FC3" w:rsidP="00D11BAD">
            <w:pPr>
              <w:spacing w:line="480" w:lineRule="auto"/>
              <w:rPr>
                <w:rFonts w:ascii="Times New Roman" w:hAnsi="Times New Roman" w:cs="Times New Roman"/>
                <w:i/>
                <w:color w:val="000000" w:themeColor="text1"/>
                <w:sz w:val="24"/>
                <w:szCs w:val="24"/>
              </w:rPr>
            </w:pPr>
          </w:p>
        </w:tc>
        <w:tc>
          <w:tcPr>
            <w:tcW w:w="851" w:type="dxa"/>
            <w:gridSpan w:val="2"/>
            <w:tcBorders>
              <w:top w:val="nil"/>
              <w:left w:val="nil"/>
              <w:bottom w:val="nil"/>
              <w:right w:val="nil"/>
            </w:tcBorders>
          </w:tcPr>
          <w:p w14:paraId="1D9A6DDE" w14:textId="77777777" w:rsidR="00873FC3" w:rsidRPr="00BD3CBE" w:rsidRDefault="00873FC3" w:rsidP="00D11BAD">
            <w:pPr>
              <w:spacing w:line="480" w:lineRule="auto"/>
              <w:rPr>
                <w:rFonts w:ascii="Times New Roman" w:hAnsi="Times New Roman" w:cs="Times New Roman"/>
                <w:i/>
                <w:color w:val="000000" w:themeColor="text1"/>
                <w:sz w:val="24"/>
                <w:szCs w:val="24"/>
              </w:rPr>
            </w:pPr>
          </w:p>
        </w:tc>
        <w:tc>
          <w:tcPr>
            <w:tcW w:w="1843" w:type="dxa"/>
            <w:tcBorders>
              <w:top w:val="nil"/>
              <w:left w:val="nil"/>
              <w:bottom w:val="nil"/>
              <w:right w:val="nil"/>
            </w:tcBorders>
          </w:tcPr>
          <w:p w14:paraId="4B370FC9" w14:textId="3291C760" w:rsidR="00873FC3" w:rsidRPr="00BD3CBE" w:rsidRDefault="00873FC3" w:rsidP="00D11BAD">
            <w:pPr>
              <w:spacing w:line="480" w:lineRule="auto"/>
              <w:rPr>
                <w:rFonts w:ascii="Times New Roman" w:hAnsi="Times New Roman" w:cs="Times New Roman"/>
                <w:color w:val="000000" w:themeColor="text1"/>
                <w:sz w:val="24"/>
                <w:szCs w:val="24"/>
              </w:rPr>
            </w:pPr>
          </w:p>
        </w:tc>
      </w:tr>
      <w:tr w:rsidR="00A27985" w:rsidRPr="00BD3CBE" w14:paraId="253847FC" w14:textId="77777777" w:rsidTr="00791D63">
        <w:tc>
          <w:tcPr>
            <w:tcW w:w="2943" w:type="dxa"/>
            <w:tcBorders>
              <w:top w:val="nil"/>
              <w:left w:val="nil"/>
              <w:bottom w:val="nil"/>
              <w:right w:val="nil"/>
            </w:tcBorders>
          </w:tcPr>
          <w:p w14:paraId="100F0367" w14:textId="7B2E6204" w:rsidR="00873FC3" w:rsidRPr="00BD3CBE" w:rsidRDefault="00873FC3"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 xml:space="preserve">    Cases</w:t>
            </w:r>
          </w:p>
        </w:tc>
        <w:tc>
          <w:tcPr>
            <w:tcW w:w="851" w:type="dxa"/>
            <w:tcBorders>
              <w:top w:val="nil"/>
              <w:left w:val="nil"/>
              <w:bottom w:val="nil"/>
              <w:right w:val="nil"/>
            </w:tcBorders>
            <w:vAlign w:val="bottom"/>
          </w:tcPr>
          <w:p w14:paraId="2B0250AC" w14:textId="5180CDBD" w:rsidR="00873FC3" w:rsidRPr="00BD3CBE" w:rsidRDefault="00873FC3"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383</w:t>
            </w:r>
          </w:p>
        </w:tc>
        <w:tc>
          <w:tcPr>
            <w:tcW w:w="1843" w:type="dxa"/>
            <w:tcBorders>
              <w:top w:val="nil"/>
              <w:left w:val="nil"/>
              <w:bottom w:val="nil"/>
              <w:right w:val="nil"/>
            </w:tcBorders>
            <w:vAlign w:val="bottom"/>
          </w:tcPr>
          <w:p w14:paraId="12DDB08D" w14:textId="5561A0ED" w:rsidR="00873FC3" w:rsidRPr="00BD3CBE" w:rsidRDefault="00873FC3"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359</w:t>
            </w:r>
          </w:p>
        </w:tc>
        <w:tc>
          <w:tcPr>
            <w:tcW w:w="1842" w:type="dxa"/>
            <w:tcBorders>
              <w:top w:val="nil"/>
              <w:left w:val="nil"/>
              <w:bottom w:val="nil"/>
              <w:right w:val="nil"/>
            </w:tcBorders>
            <w:vAlign w:val="bottom"/>
          </w:tcPr>
          <w:p w14:paraId="5DCAD16F" w14:textId="1D679910" w:rsidR="00873FC3" w:rsidRPr="00BD3CBE" w:rsidRDefault="00873FC3"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361</w:t>
            </w:r>
          </w:p>
        </w:tc>
        <w:tc>
          <w:tcPr>
            <w:tcW w:w="1843" w:type="dxa"/>
            <w:tcBorders>
              <w:top w:val="nil"/>
              <w:left w:val="nil"/>
              <w:bottom w:val="nil"/>
              <w:right w:val="nil"/>
            </w:tcBorders>
            <w:vAlign w:val="bottom"/>
          </w:tcPr>
          <w:p w14:paraId="48D182B7" w14:textId="2A67C30C" w:rsidR="00873FC3" w:rsidRPr="00BD3CBE" w:rsidRDefault="00873FC3"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448</w:t>
            </w:r>
          </w:p>
        </w:tc>
        <w:tc>
          <w:tcPr>
            <w:tcW w:w="1843" w:type="dxa"/>
            <w:tcBorders>
              <w:top w:val="nil"/>
              <w:left w:val="nil"/>
              <w:bottom w:val="nil"/>
              <w:right w:val="nil"/>
            </w:tcBorders>
            <w:vAlign w:val="bottom"/>
          </w:tcPr>
          <w:p w14:paraId="289075D5" w14:textId="69B25ABB" w:rsidR="00873FC3" w:rsidRPr="00BD3CBE" w:rsidRDefault="00873FC3"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543</w:t>
            </w:r>
          </w:p>
        </w:tc>
        <w:tc>
          <w:tcPr>
            <w:tcW w:w="850" w:type="dxa"/>
            <w:tcBorders>
              <w:top w:val="nil"/>
              <w:left w:val="nil"/>
              <w:bottom w:val="nil"/>
              <w:right w:val="nil"/>
            </w:tcBorders>
          </w:tcPr>
          <w:p w14:paraId="49052D91" w14:textId="77777777" w:rsidR="00873FC3" w:rsidRPr="00BD3CBE" w:rsidRDefault="00873FC3" w:rsidP="00D11BAD">
            <w:pPr>
              <w:spacing w:line="480" w:lineRule="auto"/>
              <w:rPr>
                <w:rFonts w:ascii="Times New Roman" w:hAnsi="Times New Roman" w:cs="Times New Roman"/>
                <w:i/>
                <w:color w:val="000000" w:themeColor="text1"/>
                <w:sz w:val="24"/>
                <w:szCs w:val="24"/>
              </w:rPr>
            </w:pPr>
          </w:p>
        </w:tc>
        <w:tc>
          <w:tcPr>
            <w:tcW w:w="851" w:type="dxa"/>
            <w:gridSpan w:val="2"/>
            <w:tcBorders>
              <w:top w:val="nil"/>
              <w:left w:val="nil"/>
              <w:bottom w:val="nil"/>
              <w:right w:val="nil"/>
            </w:tcBorders>
          </w:tcPr>
          <w:p w14:paraId="66B1EE90" w14:textId="77777777" w:rsidR="00873FC3" w:rsidRPr="00BD3CBE" w:rsidRDefault="00873FC3" w:rsidP="00D11BAD">
            <w:pPr>
              <w:spacing w:line="480" w:lineRule="auto"/>
              <w:rPr>
                <w:rFonts w:ascii="Times New Roman" w:hAnsi="Times New Roman" w:cs="Times New Roman"/>
                <w:i/>
                <w:color w:val="000000" w:themeColor="text1"/>
                <w:sz w:val="24"/>
                <w:szCs w:val="24"/>
              </w:rPr>
            </w:pPr>
          </w:p>
        </w:tc>
        <w:tc>
          <w:tcPr>
            <w:tcW w:w="1843" w:type="dxa"/>
            <w:tcBorders>
              <w:top w:val="nil"/>
              <w:left w:val="nil"/>
              <w:bottom w:val="nil"/>
              <w:right w:val="nil"/>
            </w:tcBorders>
          </w:tcPr>
          <w:p w14:paraId="5319F0D0" w14:textId="77777777" w:rsidR="00873FC3" w:rsidRPr="00BD3CBE" w:rsidRDefault="00873FC3" w:rsidP="00D11BAD">
            <w:pPr>
              <w:spacing w:line="480" w:lineRule="auto"/>
              <w:rPr>
                <w:rFonts w:ascii="Times New Roman" w:hAnsi="Times New Roman" w:cs="Times New Roman"/>
                <w:color w:val="000000" w:themeColor="text1"/>
                <w:sz w:val="24"/>
                <w:szCs w:val="24"/>
              </w:rPr>
            </w:pPr>
          </w:p>
        </w:tc>
      </w:tr>
      <w:tr w:rsidR="00A27985" w:rsidRPr="00BD3CBE" w14:paraId="172D0F7A" w14:textId="77777777" w:rsidTr="00791D63">
        <w:tc>
          <w:tcPr>
            <w:tcW w:w="2943" w:type="dxa"/>
            <w:tcBorders>
              <w:top w:val="nil"/>
              <w:left w:val="nil"/>
              <w:bottom w:val="nil"/>
              <w:right w:val="nil"/>
            </w:tcBorders>
          </w:tcPr>
          <w:p w14:paraId="4154B82B" w14:textId="627EB6DD" w:rsidR="00873FC3" w:rsidRPr="00BD3CBE" w:rsidRDefault="00873FC3"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 xml:space="preserve">    </w:t>
            </w:r>
            <w:r w:rsidR="00791D63" w:rsidRPr="00BD3CBE">
              <w:rPr>
                <w:rFonts w:ascii="Times New Roman" w:hAnsi="Times New Roman" w:cs="Times New Roman"/>
                <w:color w:val="000000" w:themeColor="text1"/>
                <w:sz w:val="24"/>
                <w:szCs w:val="24"/>
              </w:rPr>
              <w:t>HR(95%CI)</w:t>
            </w:r>
          </w:p>
        </w:tc>
        <w:tc>
          <w:tcPr>
            <w:tcW w:w="851" w:type="dxa"/>
            <w:tcBorders>
              <w:top w:val="nil"/>
              <w:left w:val="nil"/>
              <w:bottom w:val="nil"/>
              <w:right w:val="nil"/>
            </w:tcBorders>
          </w:tcPr>
          <w:p w14:paraId="6A2A30B8" w14:textId="775F5A34" w:rsidR="00873FC3" w:rsidRPr="00BD3CBE" w:rsidRDefault="00873FC3"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 xml:space="preserve">1.00 </w:t>
            </w:r>
          </w:p>
        </w:tc>
        <w:tc>
          <w:tcPr>
            <w:tcW w:w="1843" w:type="dxa"/>
            <w:tcBorders>
              <w:top w:val="nil"/>
              <w:left w:val="nil"/>
              <w:bottom w:val="nil"/>
              <w:right w:val="nil"/>
            </w:tcBorders>
          </w:tcPr>
          <w:p w14:paraId="6F9C00A5" w14:textId="20147D3F" w:rsidR="00873FC3" w:rsidRPr="00BD3CBE" w:rsidRDefault="00873FC3"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0.90 (0.78-1.05)</w:t>
            </w:r>
          </w:p>
        </w:tc>
        <w:tc>
          <w:tcPr>
            <w:tcW w:w="1842" w:type="dxa"/>
            <w:tcBorders>
              <w:top w:val="nil"/>
              <w:left w:val="nil"/>
              <w:bottom w:val="nil"/>
              <w:right w:val="nil"/>
            </w:tcBorders>
          </w:tcPr>
          <w:p w14:paraId="4ED1B92B" w14:textId="4D159335" w:rsidR="00873FC3" w:rsidRPr="00BD3CBE" w:rsidRDefault="00873FC3"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0.89 (0.76-1.04)</w:t>
            </w:r>
          </w:p>
        </w:tc>
        <w:tc>
          <w:tcPr>
            <w:tcW w:w="1843" w:type="dxa"/>
            <w:tcBorders>
              <w:top w:val="nil"/>
              <w:left w:val="nil"/>
              <w:bottom w:val="nil"/>
              <w:right w:val="nil"/>
            </w:tcBorders>
          </w:tcPr>
          <w:p w14:paraId="5EB990CB" w14:textId="4FBD305E" w:rsidR="00873FC3" w:rsidRPr="00BD3CBE" w:rsidRDefault="00873FC3"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0.91 (0.77-1.07)</w:t>
            </w:r>
          </w:p>
        </w:tc>
        <w:tc>
          <w:tcPr>
            <w:tcW w:w="1843" w:type="dxa"/>
            <w:tcBorders>
              <w:top w:val="nil"/>
              <w:left w:val="nil"/>
              <w:bottom w:val="nil"/>
              <w:right w:val="nil"/>
            </w:tcBorders>
          </w:tcPr>
          <w:p w14:paraId="0FF4A459" w14:textId="27F5775E" w:rsidR="00873FC3" w:rsidRPr="00BD3CBE" w:rsidRDefault="00873FC3"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0.87 (0.73-1.04)</w:t>
            </w:r>
          </w:p>
        </w:tc>
        <w:tc>
          <w:tcPr>
            <w:tcW w:w="850" w:type="dxa"/>
            <w:tcBorders>
              <w:top w:val="nil"/>
              <w:left w:val="nil"/>
              <w:bottom w:val="nil"/>
              <w:right w:val="nil"/>
            </w:tcBorders>
          </w:tcPr>
          <w:p w14:paraId="3751B3B0" w14:textId="0EF1163C" w:rsidR="00873FC3" w:rsidRPr="00BD3CBE" w:rsidRDefault="00873FC3" w:rsidP="00D11BAD">
            <w:pPr>
              <w:spacing w:line="480" w:lineRule="auto"/>
              <w:rPr>
                <w:rFonts w:ascii="Times New Roman" w:hAnsi="Times New Roman" w:cs="Times New Roman"/>
                <w:i/>
                <w:color w:val="000000" w:themeColor="text1"/>
                <w:sz w:val="24"/>
                <w:szCs w:val="24"/>
              </w:rPr>
            </w:pPr>
            <w:r w:rsidRPr="00BD3CBE">
              <w:rPr>
                <w:rFonts w:ascii="Times New Roman" w:hAnsi="Times New Roman" w:cs="Times New Roman"/>
                <w:i/>
                <w:color w:val="000000" w:themeColor="text1"/>
                <w:sz w:val="24"/>
                <w:szCs w:val="24"/>
              </w:rPr>
              <w:t>0.201</w:t>
            </w:r>
          </w:p>
        </w:tc>
        <w:tc>
          <w:tcPr>
            <w:tcW w:w="851" w:type="dxa"/>
            <w:gridSpan w:val="2"/>
            <w:tcBorders>
              <w:top w:val="nil"/>
              <w:left w:val="nil"/>
              <w:bottom w:val="nil"/>
              <w:right w:val="nil"/>
            </w:tcBorders>
          </w:tcPr>
          <w:p w14:paraId="61FF8247" w14:textId="77777777" w:rsidR="00873FC3" w:rsidRPr="00BD3CBE" w:rsidRDefault="00873FC3" w:rsidP="00D11BAD">
            <w:pPr>
              <w:spacing w:line="480" w:lineRule="auto"/>
              <w:rPr>
                <w:rFonts w:ascii="Times New Roman" w:hAnsi="Times New Roman" w:cs="Times New Roman"/>
                <w:i/>
                <w:color w:val="000000" w:themeColor="text1"/>
                <w:sz w:val="24"/>
                <w:szCs w:val="24"/>
              </w:rPr>
            </w:pPr>
          </w:p>
        </w:tc>
        <w:tc>
          <w:tcPr>
            <w:tcW w:w="1843" w:type="dxa"/>
            <w:tcBorders>
              <w:top w:val="nil"/>
              <w:left w:val="nil"/>
              <w:bottom w:val="nil"/>
              <w:right w:val="nil"/>
            </w:tcBorders>
          </w:tcPr>
          <w:p w14:paraId="54673A1B" w14:textId="487595C5" w:rsidR="00873FC3" w:rsidRPr="00BD3CBE" w:rsidRDefault="00873FC3"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0.99 (0.97-1.01)</w:t>
            </w:r>
          </w:p>
        </w:tc>
      </w:tr>
      <w:tr w:rsidR="00A27985" w:rsidRPr="00BD3CBE" w14:paraId="30E9C67B" w14:textId="77777777" w:rsidTr="00791D63">
        <w:tc>
          <w:tcPr>
            <w:tcW w:w="2943" w:type="dxa"/>
            <w:tcBorders>
              <w:top w:val="nil"/>
              <w:left w:val="nil"/>
              <w:bottom w:val="nil"/>
              <w:right w:val="nil"/>
            </w:tcBorders>
          </w:tcPr>
          <w:p w14:paraId="1A094179" w14:textId="77777777" w:rsidR="00873FC3" w:rsidRPr="00BD3CBE" w:rsidRDefault="00873FC3" w:rsidP="00D11BAD">
            <w:pPr>
              <w:spacing w:line="480" w:lineRule="auto"/>
              <w:rPr>
                <w:rFonts w:ascii="Times New Roman" w:hAnsi="Times New Roman" w:cs="Times New Roman"/>
                <w:color w:val="000000" w:themeColor="text1"/>
                <w:sz w:val="24"/>
                <w:szCs w:val="24"/>
              </w:rPr>
            </w:pPr>
          </w:p>
        </w:tc>
        <w:tc>
          <w:tcPr>
            <w:tcW w:w="851" w:type="dxa"/>
            <w:tcBorders>
              <w:top w:val="nil"/>
              <w:left w:val="nil"/>
              <w:bottom w:val="nil"/>
              <w:right w:val="nil"/>
            </w:tcBorders>
          </w:tcPr>
          <w:p w14:paraId="70217162" w14:textId="77777777" w:rsidR="00873FC3" w:rsidRPr="00BD3CBE" w:rsidRDefault="00873FC3" w:rsidP="00D11BAD">
            <w:pPr>
              <w:spacing w:line="480" w:lineRule="auto"/>
              <w:rPr>
                <w:rFonts w:ascii="Times New Roman" w:hAnsi="Times New Roman" w:cs="Times New Roman"/>
                <w:color w:val="000000" w:themeColor="text1"/>
                <w:sz w:val="24"/>
                <w:szCs w:val="24"/>
              </w:rPr>
            </w:pPr>
          </w:p>
        </w:tc>
        <w:tc>
          <w:tcPr>
            <w:tcW w:w="1843" w:type="dxa"/>
            <w:tcBorders>
              <w:top w:val="nil"/>
              <w:left w:val="nil"/>
              <w:bottom w:val="nil"/>
              <w:right w:val="nil"/>
            </w:tcBorders>
          </w:tcPr>
          <w:p w14:paraId="4E079FCE" w14:textId="77777777" w:rsidR="00873FC3" w:rsidRPr="00BD3CBE" w:rsidRDefault="00873FC3" w:rsidP="00D11BAD">
            <w:pPr>
              <w:spacing w:line="480" w:lineRule="auto"/>
              <w:rPr>
                <w:rFonts w:ascii="Times New Roman" w:hAnsi="Times New Roman" w:cs="Times New Roman"/>
                <w:color w:val="000000" w:themeColor="text1"/>
                <w:sz w:val="24"/>
                <w:szCs w:val="24"/>
              </w:rPr>
            </w:pPr>
          </w:p>
        </w:tc>
        <w:tc>
          <w:tcPr>
            <w:tcW w:w="1842" w:type="dxa"/>
            <w:tcBorders>
              <w:top w:val="nil"/>
              <w:left w:val="nil"/>
              <w:bottom w:val="nil"/>
              <w:right w:val="nil"/>
            </w:tcBorders>
          </w:tcPr>
          <w:p w14:paraId="158A8E8F" w14:textId="77777777" w:rsidR="00873FC3" w:rsidRPr="00BD3CBE" w:rsidRDefault="00873FC3" w:rsidP="00D11BAD">
            <w:pPr>
              <w:spacing w:line="480" w:lineRule="auto"/>
              <w:rPr>
                <w:rFonts w:ascii="Times New Roman" w:hAnsi="Times New Roman" w:cs="Times New Roman"/>
                <w:color w:val="000000" w:themeColor="text1"/>
                <w:sz w:val="24"/>
                <w:szCs w:val="24"/>
              </w:rPr>
            </w:pPr>
          </w:p>
        </w:tc>
        <w:tc>
          <w:tcPr>
            <w:tcW w:w="1843" w:type="dxa"/>
            <w:tcBorders>
              <w:top w:val="nil"/>
              <w:left w:val="nil"/>
              <w:bottom w:val="nil"/>
              <w:right w:val="nil"/>
            </w:tcBorders>
          </w:tcPr>
          <w:p w14:paraId="7F8BCCED" w14:textId="77777777" w:rsidR="00873FC3" w:rsidRPr="00BD3CBE" w:rsidRDefault="00873FC3" w:rsidP="00D11BAD">
            <w:pPr>
              <w:spacing w:line="480" w:lineRule="auto"/>
              <w:rPr>
                <w:rFonts w:ascii="Times New Roman" w:hAnsi="Times New Roman" w:cs="Times New Roman"/>
                <w:color w:val="000000" w:themeColor="text1"/>
                <w:sz w:val="24"/>
                <w:szCs w:val="24"/>
              </w:rPr>
            </w:pPr>
          </w:p>
        </w:tc>
        <w:tc>
          <w:tcPr>
            <w:tcW w:w="1843" w:type="dxa"/>
            <w:tcBorders>
              <w:top w:val="nil"/>
              <w:left w:val="nil"/>
              <w:bottom w:val="nil"/>
              <w:right w:val="nil"/>
            </w:tcBorders>
          </w:tcPr>
          <w:p w14:paraId="31419D27" w14:textId="77777777" w:rsidR="00873FC3" w:rsidRPr="00BD3CBE" w:rsidRDefault="00873FC3" w:rsidP="00D11BAD">
            <w:pPr>
              <w:spacing w:line="480" w:lineRule="auto"/>
              <w:rPr>
                <w:rFonts w:ascii="Times New Roman" w:hAnsi="Times New Roman" w:cs="Times New Roman"/>
                <w:color w:val="000000" w:themeColor="text1"/>
                <w:sz w:val="24"/>
                <w:szCs w:val="24"/>
              </w:rPr>
            </w:pPr>
          </w:p>
        </w:tc>
        <w:tc>
          <w:tcPr>
            <w:tcW w:w="850" w:type="dxa"/>
            <w:tcBorders>
              <w:top w:val="nil"/>
              <w:left w:val="nil"/>
              <w:bottom w:val="nil"/>
              <w:right w:val="nil"/>
            </w:tcBorders>
          </w:tcPr>
          <w:p w14:paraId="3D36C127" w14:textId="77777777" w:rsidR="00873FC3" w:rsidRPr="00BD3CBE" w:rsidRDefault="00873FC3" w:rsidP="00D11BAD">
            <w:pPr>
              <w:spacing w:line="480" w:lineRule="auto"/>
              <w:rPr>
                <w:rFonts w:ascii="Times New Roman" w:hAnsi="Times New Roman" w:cs="Times New Roman"/>
                <w:i/>
                <w:color w:val="000000" w:themeColor="text1"/>
                <w:sz w:val="24"/>
                <w:szCs w:val="24"/>
              </w:rPr>
            </w:pPr>
          </w:p>
        </w:tc>
        <w:tc>
          <w:tcPr>
            <w:tcW w:w="851" w:type="dxa"/>
            <w:gridSpan w:val="2"/>
            <w:tcBorders>
              <w:top w:val="nil"/>
              <w:left w:val="nil"/>
              <w:bottom w:val="nil"/>
              <w:right w:val="nil"/>
            </w:tcBorders>
          </w:tcPr>
          <w:p w14:paraId="7129D643" w14:textId="77777777" w:rsidR="00873FC3" w:rsidRPr="00BD3CBE" w:rsidRDefault="00873FC3" w:rsidP="00D11BAD">
            <w:pPr>
              <w:spacing w:line="480" w:lineRule="auto"/>
              <w:rPr>
                <w:rFonts w:ascii="Times New Roman" w:hAnsi="Times New Roman" w:cs="Times New Roman"/>
                <w:i/>
                <w:color w:val="000000" w:themeColor="text1"/>
                <w:sz w:val="24"/>
                <w:szCs w:val="24"/>
              </w:rPr>
            </w:pPr>
          </w:p>
        </w:tc>
        <w:tc>
          <w:tcPr>
            <w:tcW w:w="1843" w:type="dxa"/>
            <w:tcBorders>
              <w:top w:val="nil"/>
              <w:left w:val="nil"/>
              <w:bottom w:val="nil"/>
              <w:right w:val="nil"/>
            </w:tcBorders>
          </w:tcPr>
          <w:p w14:paraId="789CC2CA" w14:textId="79DEBDF2" w:rsidR="00873FC3" w:rsidRPr="00BD3CBE" w:rsidRDefault="00873FC3" w:rsidP="00D11BAD">
            <w:pPr>
              <w:spacing w:line="480" w:lineRule="auto"/>
              <w:rPr>
                <w:rFonts w:ascii="Times New Roman" w:hAnsi="Times New Roman" w:cs="Times New Roman"/>
                <w:color w:val="000000" w:themeColor="text1"/>
                <w:sz w:val="24"/>
                <w:szCs w:val="24"/>
              </w:rPr>
            </w:pPr>
          </w:p>
        </w:tc>
      </w:tr>
      <w:tr w:rsidR="00A27985" w:rsidRPr="00BD3CBE" w14:paraId="27513253" w14:textId="77777777" w:rsidTr="00791D63">
        <w:tc>
          <w:tcPr>
            <w:tcW w:w="2943" w:type="dxa"/>
            <w:tcBorders>
              <w:top w:val="nil"/>
              <w:left w:val="nil"/>
              <w:bottom w:val="nil"/>
              <w:right w:val="nil"/>
            </w:tcBorders>
          </w:tcPr>
          <w:p w14:paraId="13702358" w14:textId="654709D3" w:rsidR="00873FC3" w:rsidRPr="00BD3CBE" w:rsidRDefault="00873FC3"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b/>
                <w:color w:val="000000" w:themeColor="text1"/>
                <w:sz w:val="24"/>
                <w:szCs w:val="24"/>
              </w:rPr>
              <w:t>n-3 LC-PUFA (EPA+DPA+DHA), mg/day</w:t>
            </w:r>
          </w:p>
        </w:tc>
        <w:tc>
          <w:tcPr>
            <w:tcW w:w="851" w:type="dxa"/>
            <w:tcBorders>
              <w:top w:val="nil"/>
              <w:left w:val="nil"/>
              <w:bottom w:val="nil"/>
              <w:right w:val="nil"/>
            </w:tcBorders>
          </w:tcPr>
          <w:p w14:paraId="5008A575" w14:textId="7150D17F" w:rsidR="00873FC3" w:rsidRPr="00BD3CBE" w:rsidRDefault="00873FC3"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&lt;77.3</w:t>
            </w:r>
          </w:p>
        </w:tc>
        <w:tc>
          <w:tcPr>
            <w:tcW w:w="1843" w:type="dxa"/>
            <w:tcBorders>
              <w:top w:val="nil"/>
              <w:left w:val="nil"/>
              <w:bottom w:val="nil"/>
              <w:right w:val="nil"/>
            </w:tcBorders>
          </w:tcPr>
          <w:p w14:paraId="76C06612" w14:textId="4481D9EA" w:rsidR="00873FC3" w:rsidRPr="00BD3CBE" w:rsidRDefault="00873FC3"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77.3-&lt;151</w:t>
            </w:r>
          </w:p>
        </w:tc>
        <w:tc>
          <w:tcPr>
            <w:tcW w:w="1842" w:type="dxa"/>
            <w:tcBorders>
              <w:top w:val="nil"/>
              <w:left w:val="nil"/>
              <w:bottom w:val="nil"/>
              <w:right w:val="nil"/>
            </w:tcBorders>
          </w:tcPr>
          <w:p w14:paraId="4E18C84F" w14:textId="4491CBB0" w:rsidR="00873FC3" w:rsidRPr="00BD3CBE" w:rsidRDefault="00873FC3"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151-&lt;250</w:t>
            </w:r>
          </w:p>
        </w:tc>
        <w:tc>
          <w:tcPr>
            <w:tcW w:w="1843" w:type="dxa"/>
            <w:tcBorders>
              <w:top w:val="nil"/>
              <w:left w:val="nil"/>
              <w:bottom w:val="nil"/>
              <w:right w:val="nil"/>
            </w:tcBorders>
          </w:tcPr>
          <w:p w14:paraId="27C95DA3" w14:textId="283FE512" w:rsidR="00873FC3" w:rsidRPr="00BD3CBE" w:rsidRDefault="00873FC3"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250-470</w:t>
            </w:r>
          </w:p>
        </w:tc>
        <w:tc>
          <w:tcPr>
            <w:tcW w:w="1843" w:type="dxa"/>
            <w:tcBorders>
              <w:top w:val="nil"/>
              <w:left w:val="nil"/>
              <w:bottom w:val="nil"/>
              <w:right w:val="nil"/>
            </w:tcBorders>
          </w:tcPr>
          <w:p w14:paraId="7319EF02" w14:textId="3643BDFA" w:rsidR="00873FC3" w:rsidRPr="00BD3CBE" w:rsidRDefault="00873FC3"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&gt;470</w:t>
            </w:r>
          </w:p>
        </w:tc>
        <w:tc>
          <w:tcPr>
            <w:tcW w:w="850" w:type="dxa"/>
            <w:tcBorders>
              <w:top w:val="nil"/>
              <w:left w:val="nil"/>
              <w:bottom w:val="nil"/>
              <w:right w:val="nil"/>
            </w:tcBorders>
          </w:tcPr>
          <w:p w14:paraId="44F313CA" w14:textId="77777777" w:rsidR="00873FC3" w:rsidRPr="00BD3CBE" w:rsidRDefault="00873FC3" w:rsidP="00D11BAD">
            <w:pPr>
              <w:spacing w:line="480" w:lineRule="auto"/>
              <w:rPr>
                <w:rFonts w:ascii="Times New Roman" w:hAnsi="Times New Roman" w:cs="Times New Roman"/>
                <w:i/>
                <w:color w:val="000000" w:themeColor="text1"/>
                <w:sz w:val="24"/>
                <w:szCs w:val="24"/>
              </w:rPr>
            </w:pPr>
          </w:p>
        </w:tc>
        <w:tc>
          <w:tcPr>
            <w:tcW w:w="851" w:type="dxa"/>
            <w:gridSpan w:val="2"/>
            <w:tcBorders>
              <w:top w:val="nil"/>
              <w:left w:val="nil"/>
              <w:bottom w:val="nil"/>
              <w:right w:val="nil"/>
            </w:tcBorders>
          </w:tcPr>
          <w:p w14:paraId="414CB6DA" w14:textId="77777777" w:rsidR="00873FC3" w:rsidRPr="00BD3CBE" w:rsidRDefault="00873FC3" w:rsidP="00D11BAD">
            <w:pPr>
              <w:spacing w:line="480" w:lineRule="auto"/>
              <w:rPr>
                <w:rFonts w:ascii="Times New Roman" w:hAnsi="Times New Roman" w:cs="Times New Roman"/>
                <w:i/>
                <w:color w:val="000000" w:themeColor="text1"/>
                <w:sz w:val="24"/>
                <w:szCs w:val="24"/>
              </w:rPr>
            </w:pPr>
          </w:p>
        </w:tc>
        <w:tc>
          <w:tcPr>
            <w:tcW w:w="1843" w:type="dxa"/>
            <w:tcBorders>
              <w:top w:val="nil"/>
              <w:left w:val="nil"/>
              <w:bottom w:val="nil"/>
              <w:right w:val="nil"/>
            </w:tcBorders>
          </w:tcPr>
          <w:p w14:paraId="3C4B1429" w14:textId="6D0DB103" w:rsidR="00873FC3" w:rsidRPr="00BD3CBE" w:rsidRDefault="00873FC3" w:rsidP="00D11BAD">
            <w:pPr>
              <w:spacing w:line="480" w:lineRule="auto"/>
              <w:rPr>
                <w:rFonts w:ascii="Times New Roman" w:hAnsi="Times New Roman" w:cs="Times New Roman"/>
                <w:color w:val="000000" w:themeColor="text1"/>
                <w:sz w:val="24"/>
                <w:szCs w:val="24"/>
              </w:rPr>
            </w:pPr>
          </w:p>
        </w:tc>
      </w:tr>
      <w:tr w:rsidR="00A27985" w:rsidRPr="00BD3CBE" w14:paraId="58E6D0C9" w14:textId="77777777" w:rsidTr="00791D63">
        <w:tc>
          <w:tcPr>
            <w:tcW w:w="2943" w:type="dxa"/>
            <w:tcBorders>
              <w:top w:val="nil"/>
              <w:left w:val="nil"/>
              <w:bottom w:val="nil"/>
              <w:right w:val="nil"/>
            </w:tcBorders>
          </w:tcPr>
          <w:p w14:paraId="28B2C5DF" w14:textId="0625BF08" w:rsidR="00873FC3" w:rsidRPr="00BD3CBE" w:rsidRDefault="00E64D4C"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Colorectal cancer</w:t>
            </w:r>
          </w:p>
        </w:tc>
        <w:tc>
          <w:tcPr>
            <w:tcW w:w="851" w:type="dxa"/>
            <w:tcBorders>
              <w:top w:val="nil"/>
              <w:left w:val="nil"/>
              <w:bottom w:val="nil"/>
              <w:right w:val="nil"/>
            </w:tcBorders>
          </w:tcPr>
          <w:p w14:paraId="6D5DBFD2" w14:textId="670DEE70" w:rsidR="00873FC3" w:rsidRPr="00BD3CBE" w:rsidRDefault="00873FC3" w:rsidP="00D11BAD">
            <w:pPr>
              <w:spacing w:line="480" w:lineRule="auto"/>
              <w:rPr>
                <w:rFonts w:ascii="Times New Roman" w:hAnsi="Times New Roman" w:cs="Times New Roman"/>
                <w:color w:val="000000" w:themeColor="text1"/>
                <w:sz w:val="24"/>
                <w:szCs w:val="24"/>
              </w:rPr>
            </w:pPr>
          </w:p>
        </w:tc>
        <w:tc>
          <w:tcPr>
            <w:tcW w:w="1843" w:type="dxa"/>
            <w:tcBorders>
              <w:top w:val="nil"/>
              <w:left w:val="nil"/>
              <w:bottom w:val="nil"/>
              <w:right w:val="nil"/>
            </w:tcBorders>
          </w:tcPr>
          <w:p w14:paraId="4094C3E4" w14:textId="7E644091" w:rsidR="00873FC3" w:rsidRPr="00BD3CBE" w:rsidRDefault="00873FC3" w:rsidP="00D11BAD">
            <w:pPr>
              <w:spacing w:line="480" w:lineRule="auto"/>
              <w:rPr>
                <w:rFonts w:ascii="Times New Roman" w:hAnsi="Times New Roman" w:cs="Times New Roman"/>
                <w:color w:val="000000" w:themeColor="text1"/>
                <w:sz w:val="24"/>
                <w:szCs w:val="24"/>
              </w:rPr>
            </w:pPr>
          </w:p>
        </w:tc>
        <w:tc>
          <w:tcPr>
            <w:tcW w:w="1842" w:type="dxa"/>
            <w:tcBorders>
              <w:top w:val="nil"/>
              <w:left w:val="nil"/>
              <w:bottom w:val="nil"/>
              <w:right w:val="nil"/>
            </w:tcBorders>
          </w:tcPr>
          <w:p w14:paraId="262BCB2F" w14:textId="7A2F29D1" w:rsidR="00873FC3" w:rsidRPr="00BD3CBE" w:rsidRDefault="00873FC3" w:rsidP="00D11BAD">
            <w:pPr>
              <w:spacing w:line="480" w:lineRule="auto"/>
              <w:rPr>
                <w:rFonts w:ascii="Times New Roman" w:hAnsi="Times New Roman" w:cs="Times New Roman"/>
                <w:color w:val="000000" w:themeColor="text1"/>
                <w:sz w:val="24"/>
                <w:szCs w:val="24"/>
              </w:rPr>
            </w:pPr>
          </w:p>
        </w:tc>
        <w:tc>
          <w:tcPr>
            <w:tcW w:w="1843" w:type="dxa"/>
            <w:tcBorders>
              <w:top w:val="nil"/>
              <w:left w:val="nil"/>
              <w:bottom w:val="nil"/>
              <w:right w:val="nil"/>
            </w:tcBorders>
          </w:tcPr>
          <w:p w14:paraId="791E9D3E" w14:textId="7BD374A7" w:rsidR="00873FC3" w:rsidRPr="00BD3CBE" w:rsidRDefault="00873FC3" w:rsidP="00D11BAD">
            <w:pPr>
              <w:spacing w:line="480" w:lineRule="auto"/>
              <w:rPr>
                <w:rFonts w:ascii="Times New Roman" w:hAnsi="Times New Roman" w:cs="Times New Roman"/>
                <w:color w:val="000000" w:themeColor="text1"/>
                <w:sz w:val="24"/>
                <w:szCs w:val="24"/>
              </w:rPr>
            </w:pPr>
          </w:p>
        </w:tc>
        <w:tc>
          <w:tcPr>
            <w:tcW w:w="1843" w:type="dxa"/>
            <w:tcBorders>
              <w:top w:val="nil"/>
              <w:left w:val="nil"/>
              <w:bottom w:val="nil"/>
              <w:right w:val="nil"/>
            </w:tcBorders>
          </w:tcPr>
          <w:p w14:paraId="26834531" w14:textId="72F9FFB3" w:rsidR="00873FC3" w:rsidRPr="00BD3CBE" w:rsidRDefault="00873FC3" w:rsidP="00D11BAD">
            <w:pPr>
              <w:spacing w:line="480" w:lineRule="auto"/>
              <w:rPr>
                <w:rFonts w:ascii="Times New Roman" w:hAnsi="Times New Roman" w:cs="Times New Roman"/>
                <w:color w:val="000000" w:themeColor="text1"/>
                <w:sz w:val="24"/>
                <w:szCs w:val="24"/>
              </w:rPr>
            </w:pPr>
          </w:p>
        </w:tc>
        <w:tc>
          <w:tcPr>
            <w:tcW w:w="850" w:type="dxa"/>
            <w:tcBorders>
              <w:top w:val="nil"/>
              <w:left w:val="nil"/>
              <w:bottom w:val="nil"/>
              <w:right w:val="nil"/>
            </w:tcBorders>
          </w:tcPr>
          <w:p w14:paraId="15023169" w14:textId="77777777" w:rsidR="00873FC3" w:rsidRPr="00BD3CBE" w:rsidRDefault="00873FC3" w:rsidP="00D11BAD">
            <w:pPr>
              <w:spacing w:line="480" w:lineRule="auto"/>
              <w:rPr>
                <w:rFonts w:ascii="Times New Roman" w:hAnsi="Times New Roman" w:cs="Times New Roman"/>
                <w:i/>
                <w:color w:val="000000" w:themeColor="text1"/>
                <w:sz w:val="24"/>
                <w:szCs w:val="24"/>
              </w:rPr>
            </w:pPr>
          </w:p>
        </w:tc>
        <w:tc>
          <w:tcPr>
            <w:tcW w:w="851" w:type="dxa"/>
            <w:gridSpan w:val="2"/>
            <w:tcBorders>
              <w:top w:val="nil"/>
              <w:left w:val="nil"/>
              <w:bottom w:val="nil"/>
              <w:right w:val="nil"/>
            </w:tcBorders>
          </w:tcPr>
          <w:p w14:paraId="6D5EA868" w14:textId="77777777" w:rsidR="00873FC3" w:rsidRPr="00BD3CBE" w:rsidRDefault="00873FC3" w:rsidP="00D11BAD">
            <w:pPr>
              <w:spacing w:line="480" w:lineRule="auto"/>
              <w:rPr>
                <w:rFonts w:ascii="Times New Roman" w:hAnsi="Times New Roman" w:cs="Times New Roman"/>
                <w:i/>
                <w:color w:val="000000" w:themeColor="text1"/>
                <w:sz w:val="24"/>
                <w:szCs w:val="24"/>
              </w:rPr>
            </w:pPr>
          </w:p>
        </w:tc>
        <w:tc>
          <w:tcPr>
            <w:tcW w:w="1843" w:type="dxa"/>
            <w:tcBorders>
              <w:top w:val="nil"/>
              <w:left w:val="nil"/>
              <w:bottom w:val="nil"/>
              <w:right w:val="nil"/>
            </w:tcBorders>
          </w:tcPr>
          <w:p w14:paraId="102E3D00" w14:textId="370F9F4A" w:rsidR="00873FC3" w:rsidRPr="00BD3CBE" w:rsidRDefault="00873FC3" w:rsidP="00D11BAD">
            <w:pPr>
              <w:spacing w:line="480" w:lineRule="auto"/>
              <w:rPr>
                <w:rFonts w:ascii="Times New Roman" w:hAnsi="Times New Roman" w:cs="Times New Roman"/>
                <w:color w:val="000000" w:themeColor="text1"/>
                <w:sz w:val="24"/>
                <w:szCs w:val="24"/>
              </w:rPr>
            </w:pPr>
          </w:p>
        </w:tc>
      </w:tr>
      <w:tr w:rsidR="00A27985" w:rsidRPr="00BD3CBE" w14:paraId="18FC48BD" w14:textId="77777777" w:rsidTr="00791D63">
        <w:tc>
          <w:tcPr>
            <w:tcW w:w="2943" w:type="dxa"/>
            <w:tcBorders>
              <w:top w:val="nil"/>
              <w:left w:val="nil"/>
              <w:bottom w:val="nil"/>
              <w:right w:val="nil"/>
            </w:tcBorders>
          </w:tcPr>
          <w:p w14:paraId="0307B7A7" w14:textId="724BB0F2" w:rsidR="00E64D4C" w:rsidRPr="00BD3CBE" w:rsidRDefault="00E64D4C"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Cases</w:t>
            </w:r>
          </w:p>
        </w:tc>
        <w:tc>
          <w:tcPr>
            <w:tcW w:w="851" w:type="dxa"/>
            <w:tcBorders>
              <w:top w:val="nil"/>
              <w:left w:val="nil"/>
              <w:bottom w:val="nil"/>
              <w:right w:val="nil"/>
            </w:tcBorders>
          </w:tcPr>
          <w:p w14:paraId="5A1D2D80" w14:textId="43C9E835" w:rsidR="00E64D4C" w:rsidRPr="00BD3CBE" w:rsidRDefault="00E64D4C"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1150</w:t>
            </w:r>
          </w:p>
        </w:tc>
        <w:tc>
          <w:tcPr>
            <w:tcW w:w="1843" w:type="dxa"/>
            <w:tcBorders>
              <w:top w:val="nil"/>
              <w:left w:val="nil"/>
              <w:bottom w:val="nil"/>
              <w:right w:val="nil"/>
            </w:tcBorders>
          </w:tcPr>
          <w:p w14:paraId="2C676B4F" w14:textId="33DE0190" w:rsidR="00E64D4C" w:rsidRPr="00BD3CBE" w:rsidRDefault="00E64D4C"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1116</w:t>
            </w:r>
          </w:p>
        </w:tc>
        <w:tc>
          <w:tcPr>
            <w:tcW w:w="1842" w:type="dxa"/>
            <w:tcBorders>
              <w:top w:val="nil"/>
              <w:left w:val="nil"/>
              <w:bottom w:val="nil"/>
              <w:right w:val="nil"/>
            </w:tcBorders>
          </w:tcPr>
          <w:p w14:paraId="168C7E15" w14:textId="66EEAFA7" w:rsidR="00E64D4C" w:rsidRPr="00BD3CBE" w:rsidRDefault="00E64D4C"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1128</w:t>
            </w:r>
          </w:p>
        </w:tc>
        <w:tc>
          <w:tcPr>
            <w:tcW w:w="1843" w:type="dxa"/>
            <w:tcBorders>
              <w:top w:val="nil"/>
              <w:left w:val="nil"/>
              <w:bottom w:val="nil"/>
              <w:right w:val="nil"/>
            </w:tcBorders>
          </w:tcPr>
          <w:p w14:paraId="26CDB0F0" w14:textId="6DD5784D" w:rsidR="00E64D4C" w:rsidRPr="00BD3CBE" w:rsidRDefault="00E64D4C"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1321</w:t>
            </w:r>
          </w:p>
        </w:tc>
        <w:tc>
          <w:tcPr>
            <w:tcW w:w="1843" w:type="dxa"/>
            <w:tcBorders>
              <w:top w:val="nil"/>
              <w:left w:val="nil"/>
              <w:bottom w:val="nil"/>
              <w:right w:val="nil"/>
            </w:tcBorders>
          </w:tcPr>
          <w:p w14:paraId="3C09C1B4" w14:textId="31750B9F" w:rsidR="00E64D4C" w:rsidRPr="00BD3CBE" w:rsidRDefault="00E64D4C"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1576</w:t>
            </w:r>
          </w:p>
        </w:tc>
        <w:tc>
          <w:tcPr>
            <w:tcW w:w="850" w:type="dxa"/>
            <w:tcBorders>
              <w:top w:val="nil"/>
              <w:left w:val="nil"/>
              <w:bottom w:val="nil"/>
              <w:right w:val="nil"/>
            </w:tcBorders>
          </w:tcPr>
          <w:p w14:paraId="5D58DA0D" w14:textId="77777777" w:rsidR="00E64D4C" w:rsidRPr="00BD3CBE" w:rsidRDefault="00E64D4C" w:rsidP="00D11BAD">
            <w:pPr>
              <w:spacing w:line="480" w:lineRule="auto"/>
              <w:rPr>
                <w:rFonts w:ascii="Times New Roman" w:hAnsi="Times New Roman" w:cs="Times New Roman"/>
                <w:i/>
                <w:color w:val="000000" w:themeColor="text1"/>
                <w:sz w:val="24"/>
                <w:szCs w:val="24"/>
              </w:rPr>
            </w:pPr>
          </w:p>
        </w:tc>
        <w:tc>
          <w:tcPr>
            <w:tcW w:w="851" w:type="dxa"/>
            <w:gridSpan w:val="2"/>
            <w:tcBorders>
              <w:top w:val="nil"/>
              <w:left w:val="nil"/>
              <w:bottom w:val="nil"/>
              <w:right w:val="nil"/>
            </w:tcBorders>
          </w:tcPr>
          <w:p w14:paraId="34B1FF63" w14:textId="77777777" w:rsidR="00E64D4C" w:rsidRPr="00BD3CBE" w:rsidRDefault="00E64D4C" w:rsidP="00D11BAD">
            <w:pPr>
              <w:spacing w:line="480" w:lineRule="auto"/>
              <w:rPr>
                <w:rFonts w:ascii="Times New Roman" w:hAnsi="Times New Roman" w:cs="Times New Roman"/>
                <w:i/>
                <w:color w:val="000000" w:themeColor="text1"/>
                <w:sz w:val="24"/>
                <w:szCs w:val="24"/>
              </w:rPr>
            </w:pPr>
          </w:p>
        </w:tc>
        <w:tc>
          <w:tcPr>
            <w:tcW w:w="1843" w:type="dxa"/>
            <w:tcBorders>
              <w:top w:val="nil"/>
              <w:left w:val="nil"/>
              <w:bottom w:val="nil"/>
              <w:right w:val="nil"/>
            </w:tcBorders>
          </w:tcPr>
          <w:p w14:paraId="2B9F4A90" w14:textId="77777777" w:rsidR="00E64D4C" w:rsidRPr="00BD3CBE" w:rsidRDefault="00E64D4C" w:rsidP="00D11BAD">
            <w:pPr>
              <w:spacing w:line="480" w:lineRule="auto"/>
              <w:rPr>
                <w:rFonts w:ascii="Times New Roman" w:hAnsi="Times New Roman" w:cs="Times New Roman"/>
                <w:color w:val="000000" w:themeColor="text1"/>
                <w:sz w:val="24"/>
                <w:szCs w:val="24"/>
              </w:rPr>
            </w:pPr>
          </w:p>
        </w:tc>
      </w:tr>
      <w:tr w:rsidR="00A27985" w:rsidRPr="00BD3CBE" w14:paraId="049532E5" w14:textId="77777777" w:rsidTr="00791D63">
        <w:tc>
          <w:tcPr>
            <w:tcW w:w="2943" w:type="dxa"/>
            <w:tcBorders>
              <w:top w:val="nil"/>
              <w:left w:val="nil"/>
              <w:bottom w:val="nil"/>
              <w:right w:val="nil"/>
            </w:tcBorders>
          </w:tcPr>
          <w:p w14:paraId="68F44039" w14:textId="7AC2CC08" w:rsidR="00E64D4C" w:rsidRPr="00BD3CBE" w:rsidRDefault="00791D63"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HR(95%CI)</w:t>
            </w:r>
          </w:p>
        </w:tc>
        <w:tc>
          <w:tcPr>
            <w:tcW w:w="851" w:type="dxa"/>
            <w:tcBorders>
              <w:top w:val="nil"/>
              <w:left w:val="nil"/>
              <w:bottom w:val="nil"/>
              <w:right w:val="nil"/>
            </w:tcBorders>
          </w:tcPr>
          <w:p w14:paraId="7D50AEE2" w14:textId="40609992" w:rsidR="00E64D4C" w:rsidRPr="00BD3CBE" w:rsidRDefault="00E64D4C"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 xml:space="preserve">1.00 </w:t>
            </w:r>
          </w:p>
        </w:tc>
        <w:tc>
          <w:tcPr>
            <w:tcW w:w="1843" w:type="dxa"/>
            <w:tcBorders>
              <w:top w:val="nil"/>
              <w:left w:val="nil"/>
              <w:bottom w:val="nil"/>
              <w:right w:val="nil"/>
            </w:tcBorders>
          </w:tcPr>
          <w:p w14:paraId="1B521A27" w14:textId="54F04310" w:rsidR="00E64D4C" w:rsidRPr="00BD3CBE" w:rsidRDefault="00E64D4C"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0.91 (0.84-1.00)</w:t>
            </w:r>
          </w:p>
        </w:tc>
        <w:tc>
          <w:tcPr>
            <w:tcW w:w="1842" w:type="dxa"/>
            <w:tcBorders>
              <w:top w:val="nil"/>
              <w:left w:val="nil"/>
              <w:bottom w:val="nil"/>
              <w:right w:val="nil"/>
            </w:tcBorders>
          </w:tcPr>
          <w:p w14:paraId="37C1FBFF" w14:textId="2049B287" w:rsidR="00E64D4C" w:rsidRPr="00BD3CBE" w:rsidRDefault="00E64D4C"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0.89 (0.81-0.97)</w:t>
            </w:r>
          </w:p>
        </w:tc>
        <w:tc>
          <w:tcPr>
            <w:tcW w:w="1843" w:type="dxa"/>
            <w:tcBorders>
              <w:top w:val="nil"/>
              <w:left w:val="nil"/>
              <w:bottom w:val="nil"/>
              <w:right w:val="nil"/>
            </w:tcBorders>
          </w:tcPr>
          <w:p w14:paraId="27ED3776" w14:textId="4652A63B" w:rsidR="00E64D4C" w:rsidRPr="00BD3CBE" w:rsidRDefault="00E64D4C"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0.91 (0.83-1.00)</w:t>
            </w:r>
          </w:p>
        </w:tc>
        <w:tc>
          <w:tcPr>
            <w:tcW w:w="1843" w:type="dxa"/>
            <w:tcBorders>
              <w:top w:val="nil"/>
              <w:left w:val="nil"/>
              <w:bottom w:val="nil"/>
              <w:right w:val="nil"/>
            </w:tcBorders>
          </w:tcPr>
          <w:p w14:paraId="52756AD4" w14:textId="6BC00052" w:rsidR="00E64D4C" w:rsidRPr="00BD3CBE" w:rsidRDefault="00E64D4C"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0.86 (0.78-0.95)</w:t>
            </w:r>
          </w:p>
        </w:tc>
        <w:tc>
          <w:tcPr>
            <w:tcW w:w="850" w:type="dxa"/>
            <w:tcBorders>
              <w:top w:val="nil"/>
              <w:left w:val="nil"/>
              <w:bottom w:val="nil"/>
              <w:right w:val="nil"/>
            </w:tcBorders>
          </w:tcPr>
          <w:p w14:paraId="7D90335C" w14:textId="3FD9304B" w:rsidR="00E64D4C" w:rsidRPr="00BD3CBE" w:rsidRDefault="00E64D4C" w:rsidP="00D11BAD">
            <w:pPr>
              <w:spacing w:line="480" w:lineRule="auto"/>
              <w:rPr>
                <w:rFonts w:ascii="Times New Roman" w:hAnsi="Times New Roman" w:cs="Times New Roman"/>
                <w:i/>
                <w:color w:val="000000" w:themeColor="text1"/>
                <w:sz w:val="24"/>
                <w:szCs w:val="24"/>
              </w:rPr>
            </w:pPr>
            <w:r w:rsidRPr="00BD3CBE">
              <w:rPr>
                <w:rFonts w:ascii="Times New Roman" w:hAnsi="Times New Roman" w:cs="Times New Roman"/>
                <w:i/>
                <w:color w:val="000000" w:themeColor="text1"/>
                <w:sz w:val="24"/>
                <w:szCs w:val="24"/>
              </w:rPr>
              <w:t>0.010</w:t>
            </w:r>
          </w:p>
        </w:tc>
        <w:tc>
          <w:tcPr>
            <w:tcW w:w="851" w:type="dxa"/>
            <w:gridSpan w:val="2"/>
            <w:tcBorders>
              <w:top w:val="nil"/>
              <w:left w:val="nil"/>
              <w:bottom w:val="nil"/>
              <w:right w:val="nil"/>
            </w:tcBorders>
          </w:tcPr>
          <w:p w14:paraId="485DC8B6" w14:textId="77777777" w:rsidR="00E64D4C" w:rsidRPr="00BD3CBE" w:rsidRDefault="00E64D4C" w:rsidP="00D11BAD">
            <w:pPr>
              <w:spacing w:line="480" w:lineRule="auto"/>
              <w:rPr>
                <w:rFonts w:ascii="Times New Roman" w:hAnsi="Times New Roman" w:cs="Times New Roman"/>
                <w:i/>
                <w:color w:val="000000" w:themeColor="text1"/>
                <w:sz w:val="24"/>
                <w:szCs w:val="24"/>
              </w:rPr>
            </w:pPr>
          </w:p>
        </w:tc>
        <w:tc>
          <w:tcPr>
            <w:tcW w:w="1843" w:type="dxa"/>
            <w:tcBorders>
              <w:top w:val="nil"/>
              <w:left w:val="nil"/>
              <w:bottom w:val="nil"/>
              <w:right w:val="nil"/>
            </w:tcBorders>
          </w:tcPr>
          <w:p w14:paraId="200F434A" w14:textId="636F8568" w:rsidR="00E64D4C" w:rsidRPr="00BD3CBE" w:rsidRDefault="00E64D4C"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0.99 (0.98-1.00)</w:t>
            </w:r>
          </w:p>
        </w:tc>
      </w:tr>
      <w:tr w:rsidR="00A27985" w:rsidRPr="00BD3CBE" w14:paraId="7208A2CB" w14:textId="77777777" w:rsidTr="00791D63">
        <w:tc>
          <w:tcPr>
            <w:tcW w:w="2943" w:type="dxa"/>
            <w:tcBorders>
              <w:top w:val="nil"/>
              <w:left w:val="nil"/>
              <w:bottom w:val="nil"/>
              <w:right w:val="nil"/>
            </w:tcBorders>
          </w:tcPr>
          <w:p w14:paraId="3CD43BF9" w14:textId="445C4C0D" w:rsidR="00E64D4C" w:rsidRPr="00BD3CBE" w:rsidRDefault="00E64D4C"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 xml:space="preserve">    Colon cancer</w:t>
            </w:r>
          </w:p>
        </w:tc>
        <w:tc>
          <w:tcPr>
            <w:tcW w:w="851" w:type="dxa"/>
            <w:tcBorders>
              <w:top w:val="nil"/>
              <w:left w:val="nil"/>
              <w:bottom w:val="nil"/>
              <w:right w:val="nil"/>
            </w:tcBorders>
            <w:vAlign w:val="bottom"/>
          </w:tcPr>
          <w:p w14:paraId="350D9A1F" w14:textId="32C91AF8" w:rsidR="00E64D4C" w:rsidRPr="00BD3CBE" w:rsidRDefault="00E64D4C" w:rsidP="00D11BAD">
            <w:pPr>
              <w:spacing w:line="480" w:lineRule="auto"/>
              <w:rPr>
                <w:rFonts w:ascii="Times New Roman" w:hAnsi="Times New Roman" w:cs="Times New Roman"/>
                <w:color w:val="000000" w:themeColor="text1"/>
                <w:sz w:val="24"/>
                <w:szCs w:val="24"/>
              </w:rPr>
            </w:pPr>
          </w:p>
        </w:tc>
        <w:tc>
          <w:tcPr>
            <w:tcW w:w="1843" w:type="dxa"/>
            <w:tcBorders>
              <w:top w:val="nil"/>
              <w:left w:val="nil"/>
              <w:bottom w:val="nil"/>
              <w:right w:val="nil"/>
            </w:tcBorders>
            <w:vAlign w:val="bottom"/>
          </w:tcPr>
          <w:p w14:paraId="65DE68DB" w14:textId="59808708" w:rsidR="00E64D4C" w:rsidRPr="00BD3CBE" w:rsidRDefault="00E64D4C" w:rsidP="00D11BAD">
            <w:pPr>
              <w:spacing w:line="480" w:lineRule="auto"/>
              <w:rPr>
                <w:rFonts w:ascii="Times New Roman" w:hAnsi="Times New Roman" w:cs="Times New Roman"/>
                <w:color w:val="000000" w:themeColor="text1"/>
                <w:sz w:val="24"/>
                <w:szCs w:val="24"/>
              </w:rPr>
            </w:pPr>
          </w:p>
        </w:tc>
        <w:tc>
          <w:tcPr>
            <w:tcW w:w="1842" w:type="dxa"/>
            <w:tcBorders>
              <w:top w:val="nil"/>
              <w:left w:val="nil"/>
              <w:bottom w:val="nil"/>
              <w:right w:val="nil"/>
            </w:tcBorders>
            <w:vAlign w:val="bottom"/>
          </w:tcPr>
          <w:p w14:paraId="20699258" w14:textId="1D301ACA" w:rsidR="00E64D4C" w:rsidRPr="00BD3CBE" w:rsidRDefault="00E64D4C" w:rsidP="00D11BAD">
            <w:pPr>
              <w:spacing w:line="480" w:lineRule="auto"/>
              <w:rPr>
                <w:rFonts w:ascii="Times New Roman" w:hAnsi="Times New Roman" w:cs="Times New Roman"/>
                <w:color w:val="000000" w:themeColor="text1"/>
                <w:sz w:val="24"/>
                <w:szCs w:val="24"/>
              </w:rPr>
            </w:pPr>
          </w:p>
        </w:tc>
        <w:tc>
          <w:tcPr>
            <w:tcW w:w="1843" w:type="dxa"/>
            <w:tcBorders>
              <w:top w:val="nil"/>
              <w:left w:val="nil"/>
              <w:bottom w:val="nil"/>
              <w:right w:val="nil"/>
            </w:tcBorders>
            <w:vAlign w:val="bottom"/>
          </w:tcPr>
          <w:p w14:paraId="0D200C52" w14:textId="23F5865B" w:rsidR="00E64D4C" w:rsidRPr="00BD3CBE" w:rsidRDefault="00E64D4C" w:rsidP="00D11BAD">
            <w:pPr>
              <w:spacing w:line="480" w:lineRule="auto"/>
              <w:rPr>
                <w:rFonts w:ascii="Times New Roman" w:hAnsi="Times New Roman" w:cs="Times New Roman"/>
                <w:color w:val="000000" w:themeColor="text1"/>
                <w:sz w:val="24"/>
                <w:szCs w:val="24"/>
              </w:rPr>
            </w:pPr>
          </w:p>
        </w:tc>
        <w:tc>
          <w:tcPr>
            <w:tcW w:w="1843" w:type="dxa"/>
            <w:tcBorders>
              <w:top w:val="nil"/>
              <w:left w:val="nil"/>
              <w:bottom w:val="nil"/>
              <w:right w:val="nil"/>
            </w:tcBorders>
            <w:vAlign w:val="bottom"/>
          </w:tcPr>
          <w:p w14:paraId="21854ACE" w14:textId="40414B60" w:rsidR="00E64D4C" w:rsidRPr="00BD3CBE" w:rsidRDefault="00E64D4C" w:rsidP="00D11BAD">
            <w:pPr>
              <w:spacing w:line="480" w:lineRule="auto"/>
              <w:rPr>
                <w:rFonts w:ascii="Times New Roman" w:hAnsi="Times New Roman" w:cs="Times New Roman"/>
                <w:color w:val="000000" w:themeColor="text1"/>
                <w:sz w:val="24"/>
                <w:szCs w:val="24"/>
              </w:rPr>
            </w:pPr>
          </w:p>
        </w:tc>
        <w:tc>
          <w:tcPr>
            <w:tcW w:w="850" w:type="dxa"/>
            <w:tcBorders>
              <w:top w:val="nil"/>
              <w:left w:val="nil"/>
              <w:bottom w:val="nil"/>
              <w:right w:val="nil"/>
            </w:tcBorders>
          </w:tcPr>
          <w:p w14:paraId="11939057" w14:textId="77777777" w:rsidR="00E64D4C" w:rsidRPr="00BD3CBE" w:rsidRDefault="00E64D4C" w:rsidP="00D11BAD">
            <w:pPr>
              <w:spacing w:line="480" w:lineRule="auto"/>
              <w:rPr>
                <w:rFonts w:ascii="Times New Roman" w:hAnsi="Times New Roman" w:cs="Times New Roman"/>
                <w:i/>
                <w:color w:val="000000" w:themeColor="text1"/>
                <w:sz w:val="24"/>
                <w:szCs w:val="24"/>
              </w:rPr>
            </w:pPr>
          </w:p>
        </w:tc>
        <w:tc>
          <w:tcPr>
            <w:tcW w:w="851" w:type="dxa"/>
            <w:gridSpan w:val="2"/>
            <w:tcBorders>
              <w:top w:val="nil"/>
              <w:left w:val="nil"/>
              <w:bottom w:val="nil"/>
              <w:right w:val="nil"/>
            </w:tcBorders>
          </w:tcPr>
          <w:p w14:paraId="35FBD8E8" w14:textId="50B78002" w:rsidR="00E64D4C" w:rsidRPr="00BD3CBE" w:rsidRDefault="00E64D4C" w:rsidP="00D11BAD">
            <w:pPr>
              <w:spacing w:line="480" w:lineRule="auto"/>
              <w:rPr>
                <w:rFonts w:ascii="Times New Roman" w:hAnsi="Times New Roman" w:cs="Times New Roman"/>
                <w:i/>
                <w:color w:val="000000" w:themeColor="text1"/>
                <w:sz w:val="24"/>
                <w:szCs w:val="24"/>
              </w:rPr>
            </w:pPr>
          </w:p>
        </w:tc>
        <w:tc>
          <w:tcPr>
            <w:tcW w:w="1843" w:type="dxa"/>
            <w:tcBorders>
              <w:top w:val="nil"/>
              <w:left w:val="nil"/>
              <w:bottom w:val="nil"/>
              <w:right w:val="nil"/>
            </w:tcBorders>
          </w:tcPr>
          <w:p w14:paraId="6515025D" w14:textId="50E9D777" w:rsidR="00E64D4C" w:rsidRPr="00BD3CBE" w:rsidRDefault="00E64D4C" w:rsidP="00D11BAD">
            <w:pPr>
              <w:spacing w:line="480" w:lineRule="auto"/>
              <w:rPr>
                <w:rFonts w:ascii="Times New Roman" w:hAnsi="Times New Roman" w:cs="Times New Roman"/>
                <w:color w:val="000000" w:themeColor="text1"/>
                <w:sz w:val="24"/>
                <w:szCs w:val="24"/>
              </w:rPr>
            </w:pPr>
          </w:p>
        </w:tc>
      </w:tr>
      <w:tr w:rsidR="00A27985" w:rsidRPr="00BD3CBE" w14:paraId="52486844" w14:textId="77777777" w:rsidTr="00791D63">
        <w:tc>
          <w:tcPr>
            <w:tcW w:w="2943" w:type="dxa"/>
            <w:tcBorders>
              <w:top w:val="nil"/>
              <w:left w:val="nil"/>
              <w:bottom w:val="nil"/>
              <w:right w:val="nil"/>
            </w:tcBorders>
          </w:tcPr>
          <w:p w14:paraId="5690E295" w14:textId="3ED4D04B" w:rsidR="00E64D4C" w:rsidRPr="00BD3CBE" w:rsidRDefault="00E64D4C"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 xml:space="preserve">    Cases</w:t>
            </w:r>
          </w:p>
        </w:tc>
        <w:tc>
          <w:tcPr>
            <w:tcW w:w="851" w:type="dxa"/>
            <w:tcBorders>
              <w:top w:val="nil"/>
              <w:left w:val="nil"/>
              <w:bottom w:val="nil"/>
              <w:right w:val="nil"/>
            </w:tcBorders>
            <w:vAlign w:val="bottom"/>
          </w:tcPr>
          <w:p w14:paraId="0F515A2E" w14:textId="5AF671CF" w:rsidR="00E64D4C" w:rsidRPr="00BD3CBE" w:rsidRDefault="00E64D4C"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746</w:t>
            </w:r>
          </w:p>
        </w:tc>
        <w:tc>
          <w:tcPr>
            <w:tcW w:w="1843" w:type="dxa"/>
            <w:tcBorders>
              <w:top w:val="nil"/>
              <w:left w:val="nil"/>
              <w:bottom w:val="nil"/>
              <w:right w:val="nil"/>
            </w:tcBorders>
            <w:vAlign w:val="bottom"/>
          </w:tcPr>
          <w:p w14:paraId="3EFD4757" w14:textId="3B78E78B" w:rsidR="00E64D4C" w:rsidRPr="00BD3CBE" w:rsidRDefault="00E64D4C"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727</w:t>
            </w:r>
          </w:p>
        </w:tc>
        <w:tc>
          <w:tcPr>
            <w:tcW w:w="1842" w:type="dxa"/>
            <w:tcBorders>
              <w:top w:val="nil"/>
              <w:left w:val="nil"/>
              <w:bottom w:val="nil"/>
              <w:right w:val="nil"/>
            </w:tcBorders>
            <w:vAlign w:val="bottom"/>
          </w:tcPr>
          <w:p w14:paraId="15A6AA07" w14:textId="28579511" w:rsidR="00E64D4C" w:rsidRPr="00BD3CBE" w:rsidRDefault="00E64D4C"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740</w:t>
            </w:r>
          </w:p>
        </w:tc>
        <w:tc>
          <w:tcPr>
            <w:tcW w:w="1843" w:type="dxa"/>
            <w:tcBorders>
              <w:top w:val="nil"/>
              <w:left w:val="nil"/>
              <w:bottom w:val="nil"/>
              <w:right w:val="nil"/>
            </w:tcBorders>
            <w:vAlign w:val="bottom"/>
          </w:tcPr>
          <w:p w14:paraId="35D584B8" w14:textId="42FE7149" w:rsidR="00E64D4C" w:rsidRPr="00BD3CBE" w:rsidRDefault="00E64D4C"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874</w:t>
            </w:r>
          </w:p>
        </w:tc>
        <w:tc>
          <w:tcPr>
            <w:tcW w:w="1843" w:type="dxa"/>
            <w:tcBorders>
              <w:top w:val="nil"/>
              <w:left w:val="nil"/>
              <w:bottom w:val="nil"/>
              <w:right w:val="nil"/>
            </w:tcBorders>
            <w:vAlign w:val="bottom"/>
          </w:tcPr>
          <w:p w14:paraId="5B5146D5" w14:textId="364CDBA1" w:rsidR="00E64D4C" w:rsidRPr="00BD3CBE" w:rsidRDefault="00E64D4C"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993</w:t>
            </w:r>
          </w:p>
        </w:tc>
        <w:tc>
          <w:tcPr>
            <w:tcW w:w="850" w:type="dxa"/>
            <w:tcBorders>
              <w:top w:val="nil"/>
              <w:left w:val="nil"/>
              <w:bottom w:val="nil"/>
              <w:right w:val="nil"/>
            </w:tcBorders>
          </w:tcPr>
          <w:p w14:paraId="581737DD" w14:textId="77777777" w:rsidR="00E64D4C" w:rsidRPr="00BD3CBE" w:rsidRDefault="00E64D4C" w:rsidP="00D11BAD">
            <w:pPr>
              <w:spacing w:line="480" w:lineRule="auto"/>
              <w:rPr>
                <w:rFonts w:ascii="Times New Roman" w:hAnsi="Times New Roman" w:cs="Times New Roman"/>
                <w:i/>
                <w:color w:val="000000" w:themeColor="text1"/>
                <w:sz w:val="24"/>
                <w:szCs w:val="24"/>
              </w:rPr>
            </w:pPr>
          </w:p>
        </w:tc>
        <w:tc>
          <w:tcPr>
            <w:tcW w:w="851" w:type="dxa"/>
            <w:gridSpan w:val="2"/>
            <w:tcBorders>
              <w:top w:val="nil"/>
              <w:left w:val="nil"/>
              <w:bottom w:val="nil"/>
              <w:right w:val="nil"/>
            </w:tcBorders>
          </w:tcPr>
          <w:p w14:paraId="0DC6F500" w14:textId="77777777" w:rsidR="00E64D4C" w:rsidRPr="00BD3CBE" w:rsidRDefault="00E64D4C" w:rsidP="00D11BAD">
            <w:pPr>
              <w:spacing w:line="480" w:lineRule="auto"/>
              <w:rPr>
                <w:rFonts w:ascii="Times New Roman" w:hAnsi="Times New Roman" w:cs="Times New Roman"/>
                <w:i/>
                <w:color w:val="000000" w:themeColor="text1"/>
                <w:sz w:val="24"/>
                <w:szCs w:val="24"/>
              </w:rPr>
            </w:pPr>
          </w:p>
        </w:tc>
        <w:tc>
          <w:tcPr>
            <w:tcW w:w="1843" w:type="dxa"/>
            <w:tcBorders>
              <w:top w:val="nil"/>
              <w:left w:val="nil"/>
              <w:bottom w:val="nil"/>
              <w:right w:val="nil"/>
            </w:tcBorders>
          </w:tcPr>
          <w:p w14:paraId="24B1C111" w14:textId="77777777" w:rsidR="00E64D4C" w:rsidRPr="00BD3CBE" w:rsidRDefault="00E64D4C" w:rsidP="00D11BAD">
            <w:pPr>
              <w:spacing w:line="480" w:lineRule="auto"/>
              <w:rPr>
                <w:rFonts w:ascii="Times New Roman" w:hAnsi="Times New Roman" w:cs="Times New Roman"/>
                <w:color w:val="000000" w:themeColor="text1"/>
                <w:sz w:val="24"/>
                <w:szCs w:val="24"/>
              </w:rPr>
            </w:pPr>
          </w:p>
        </w:tc>
      </w:tr>
      <w:tr w:rsidR="00A27985" w:rsidRPr="00BD3CBE" w14:paraId="1DC04977" w14:textId="77777777" w:rsidTr="00791D63">
        <w:tc>
          <w:tcPr>
            <w:tcW w:w="2943" w:type="dxa"/>
            <w:tcBorders>
              <w:top w:val="nil"/>
              <w:left w:val="nil"/>
              <w:bottom w:val="nil"/>
              <w:right w:val="nil"/>
            </w:tcBorders>
          </w:tcPr>
          <w:p w14:paraId="505A2CFF" w14:textId="7425A239" w:rsidR="00E64D4C" w:rsidRPr="00BD3CBE" w:rsidRDefault="00E64D4C"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 xml:space="preserve">    </w:t>
            </w:r>
            <w:r w:rsidR="00791D63" w:rsidRPr="00BD3CBE">
              <w:rPr>
                <w:rFonts w:ascii="Times New Roman" w:hAnsi="Times New Roman" w:cs="Times New Roman"/>
                <w:color w:val="000000" w:themeColor="text1"/>
                <w:sz w:val="24"/>
                <w:szCs w:val="24"/>
              </w:rPr>
              <w:t>HR(95%CI)</w:t>
            </w:r>
          </w:p>
        </w:tc>
        <w:tc>
          <w:tcPr>
            <w:tcW w:w="851" w:type="dxa"/>
            <w:tcBorders>
              <w:top w:val="nil"/>
              <w:left w:val="nil"/>
              <w:bottom w:val="nil"/>
              <w:right w:val="nil"/>
            </w:tcBorders>
          </w:tcPr>
          <w:p w14:paraId="2E7D1804" w14:textId="6986644D" w:rsidR="00E64D4C" w:rsidRPr="00BD3CBE" w:rsidRDefault="00E64D4C"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 xml:space="preserve">1.00 </w:t>
            </w:r>
          </w:p>
        </w:tc>
        <w:tc>
          <w:tcPr>
            <w:tcW w:w="1843" w:type="dxa"/>
            <w:tcBorders>
              <w:top w:val="nil"/>
              <w:left w:val="nil"/>
              <w:bottom w:val="nil"/>
              <w:right w:val="nil"/>
            </w:tcBorders>
          </w:tcPr>
          <w:p w14:paraId="100F2214" w14:textId="63C2D1E3" w:rsidR="00E64D4C" w:rsidRPr="00BD3CBE" w:rsidRDefault="00E64D4C"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0.90 (0.81-1.01)</w:t>
            </w:r>
          </w:p>
        </w:tc>
        <w:tc>
          <w:tcPr>
            <w:tcW w:w="1842" w:type="dxa"/>
            <w:tcBorders>
              <w:top w:val="nil"/>
              <w:left w:val="nil"/>
              <w:bottom w:val="nil"/>
              <w:right w:val="nil"/>
            </w:tcBorders>
          </w:tcPr>
          <w:p w14:paraId="2F9B1DD4" w14:textId="43FACB3B" w:rsidR="00E64D4C" w:rsidRPr="00BD3CBE" w:rsidRDefault="00E64D4C"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0.89 (0.80-1.00)</w:t>
            </w:r>
          </w:p>
        </w:tc>
        <w:tc>
          <w:tcPr>
            <w:tcW w:w="1843" w:type="dxa"/>
            <w:tcBorders>
              <w:top w:val="nil"/>
              <w:left w:val="nil"/>
              <w:bottom w:val="nil"/>
              <w:right w:val="nil"/>
            </w:tcBorders>
          </w:tcPr>
          <w:p w14:paraId="6CD40935" w14:textId="07536124" w:rsidR="00E64D4C" w:rsidRPr="00BD3CBE" w:rsidRDefault="00E64D4C"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0.93 (0.83-1.04)</w:t>
            </w:r>
          </w:p>
        </w:tc>
        <w:tc>
          <w:tcPr>
            <w:tcW w:w="1843" w:type="dxa"/>
            <w:tcBorders>
              <w:top w:val="nil"/>
              <w:left w:val="nil"/>
              <w:bottom w:val="nil"/>
              <w:right w:val="nil"/>
            </w:tcBorders>
          </w:tcPr>
          <w:p w14:paraId="1D722321" w14:textId="24C2593A" w:rsidR="00E64D4C" w:rsidRPr="00BD3CBE" w:rsidRDefault="00E64D4C"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0.85 (0.75-0.96)</w:t>
            </w:r>
          </w:p>
        </w:tc>
        <w:tc>
          <w:tcPr>
            <w:tcW w:w="850" w:type="dxa"/>
            <w:tcBorders>
              <w:top w:val="nil"/>
              <w:left w:val="nil"/>
              <w:bottom w:val="nil"/>
              <w:right w:val="nil"/>
            </w:tcBorders>
          </w:tcPr>
          <w:p w14:paraId="3EBA599E" w14:textId="4EE5D3EC" w:rsidR="00E64D4C" w:rsidRPr="00BD3CBE" w:rsidRDefault="00E64D4C" w:rsidP="00D11BAD">
            <w:pPr>
              <w:spacing w:line="480" w:lineRule="auto"/>
              <w:rPr>
                <w:rFonts w:ascii="Times New Roman" w:hAnsi="Times New Roman" w:cs="Times New Roman"/>
                <w:i/>
                <w:color w:val="000000" w:themeColor="text1"/>
                <w:sz w:val="24"/>
                <w:szCs w:val="24"/>
              </w:rPr>
            </w:pPr>
            <w:r w:rsidRPr="00BD3CBE">
              <w:rPr>
                <w:rFonts w:ascii="Times New Roman" w:hAnsi="Times New Roman" w:cs="Times New Roman"/>
                <w:i/>
                <w:color w:val="000000" w:themeColor="text1"/>
                <w:sz w:val="24"/>
                <w:szCs w:val="24"/>
              </w:rPr>
              <w:t>0.038</w:t>
            </w:r>
          </w:p>
        </w:tc>
        <w:tc>
          <w:tcPr>
            <w:tcW w:w="851" w:type="dxa"/>
            <w:gridSpan w:val="2"/>
            <w:tcBorders>
              <w:top w:val="nil"/>
              <w:left w:val="nil"/>
              <w:bottom w:val="nil"/>
              <w:right w:val="nil"/>
            </w:tcBorders>
          </w:tcPr>
          <w:p w14:paraId="0499655D" w14:textId="2AB6BC99" w:rsidR="00E64D4C" w:rsidRPr="00BD3CBE" w:rsidRDefault="00E64D4C" w:rsidP="00D11BAD">
            <w:pPr>
              <w:spacing w:line="480" w:lineRule="auto"/>
              <w:rPr>
                <w:rFonts w:ascii="Times New Roman" w:hAnsi="Times New Roman" w:cs="Times New Roman"/>
                <w:i/>
                <w:color w:val="000000" w:themeColor="text1"/>
                <w:sz w:val="24"/>
                <w:szCs w:val="24"/>
              </w:rPr>
            </w:pPr>
            <w:r w:rsidRPr="00BD3CBE">
              <w:rPr>
                <w:rFonts w:ascii="Times New Roman" w:hAnsi="Times New Roman" w:cs="Times New Roman"/>
                <w:i/>
                <w:color w:val="000000" w:themeColor="text1"/>
                <w:sz w:val="24"/>
                <w:szCs w:val="24"/>
              </w:rPr>
              <w:t>0.142</w:t>
            </w:r>
            <w:r w:rsidRPr="00BD3CBE">
              <w:rPr>
                <w:rFonts w:ascii="Times New Roman" w:hAnsi="Times New Roman" w:cs="Times New Roman"/>
                <w:i/>
                <w:color w:val="000000" w:themeColor="text1"/>
                <w:sz w:val="24"/>
                <w:szCs w:val="24"/>
                <w:vertAlign w:val="superscript"/>
              </w:rPr>
              <w:t>†</w:t>
            </w:r>
          </w:p>
        </w:tc>
        <w:tc>
          <w:tcPr>
            <w:tcW w:w="1843" w:type="dxa"/>
            <w:tcBorders>
              <w:top w:val="nil"/>
              <w:left w:val="nil"/>
              <w:bottom w:val="nil"/>
              <w:right w:val="nil"/>
            </w:tcBorders>
          </w:tcPr>
          <w:p w14:paraId="0E0CD7D2" w14:textId="19BD0C9B" w:rsidR="00E64D4C" w:rsidRPr="00BD3CBE" w:rsidRDefault="00E64D4C"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0.99 (0.98-1.00)</w:t>
            </w:r>
          </w:p>
        </w:tc>
      </w:tr>
      <w:tr w:rsidR="00A27985" w:rsidRPr="00BD3CBE" w14:paraId="018564CF" w14:textId="77777777" w:rsidTr="00791D63">
        <w:tc>
          <w:tcPr>
            <w:tcW w:w="2943" w:type="dxa"/>
            <w:tcBorders>
              <w:top w:val="nil"/>
              <w:left w:val="nil"/>
              <w:bottom w:val="nil"/>
              <w:right w:val="nil"/>
            </w:tcBorders>
          </w:tcPr>
          <w:p w14:paraId="00E98EC6" w14:textId="53EC9EF3" w:rsidR="00E64D4C" w:rsidRPr="00BD3CBE" w:rsidRDefault="00E64D4C"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 xml:space="preserve">       Proximal colon cancer</w:t>
            </w:r>
          </w:p>
        </w:tc>
        <w:tc>
          <w:tcPr>
            <w:tcW w:w="851" w:type="dxa"/>
            <w:tcBorders>
              <w:top w:val="nil"/>
              <w:left w:val="nil"/>
              <w:bottom w:val="nil"/>
              <w:right w:val="nil"/>
            </w:tcBorders>
            <w:vAlign w:val="bottom"/>
          </w:tcPr>
          <w:p w14:paraId="1B16EFDE" w14:textId="0A973028" w:rsidR="00E64D4C" w:rsidRPr="00BD3CBE" w:rsidRDefault="00E64D4C" w:rsidP="00D11BAD">
            <w:pPr>
              <w:spacing w:line="480" w:lineRule="auto"/>
              <w:rPr>
                <w:rFonts w:ascii="Times New Roman" w:hAnsi="Times New Roman" w:cs="Times New Roman"/>
                <w:color w:val="000000" w:themeColor="text1"/>
                <w:sz w:val="24"/>
                <w:szCs w:val="24"/>
              </w:rPr>
            </w:pPr>
          </w:p>
        </w:tc>
        <w:tc>
          <w:tcPr>
            <w:tcW w:w="1843" w:type="dxa"/>
            <w:tcBorders>
              <w:top w:val="nil"/>
              <w:left w:val="nil"/>
              <w:bottom w:val="nil"/>
              <w:right w:val="nil"/>
            </w:tcBorders>
            <w:vAlign w:val="bottom"/>
          </w:tcPr>
          <w:p w14:paraId="59FCC905" w14:textId="2D46A791" w:rsidR="00E64D4C" w:rsidRPr="00BD3CBE" w:rsidRDefault="00E64D4C" w:rsidP="00D11BAD">
            <w:pPr>
              <w:spacing w:line="480" w:lineRule="auto"/>
              <w:rPr>
                <w:rFonts w:ascii="Times New Roman" w:hAnsi="Times New Roman" w:cs="Times New Roman"/>
                <w:color w:val="000000" w:themeColor="text1"/>
                <w:sz w:val="24"/>
                <w:szCs w:val="24"/>
              </w:rPr>
            </w:pPr>
          </w:p>
        </w:tc>
        <w:tc>
          <w:tcPr>
            <w:tcW w:w="1842" w:type="dxa"/>
            <w:tcBorders>
              <w:top w:val="nil"/>
              <w:left w:val="nil"/>
              <w:bottom w:val="nil"/>
              <w:right w:val="nil"/>
            </w:tcBorders>
            <w:vAlign w:val="bottom"/>
          </w:tcPr>
          <w:p w14:paraId="51B8A672" w14:textId="46AB1B64" w:rsidR="00E64D4C" w:rsidRPr="00BD3CBE" w:rsidRDefault="00E64D4C" w:rsidP="00D11BAD">
            <w:pPr>
              <w:spacing w:line="480" w:lineRule="auto"/>
              <w:rPr>
                <w:rFonts w:ascii="Times New Roman" w:hAnsi="Times New Roman" w:cs="Times New Roman"/>
                <w:color w:val="000000" w:themeColor="text1"/>
                <w:sz w:val="24"/>
                <w:szCs w:val="24"/>
              </w:rPr>
            </w:pPr>
          </w:p>
        </w:tc>
        <w:tc>
          <w:tcPr>
            <w:tcW w:w="1843" w:type="dxa"/>
            <w:tcBorders>
              <w:top w:val="nil"/>
              <w:left w:val="nil"/>
              <w:bottom w:val="nil"/>
              <w:right w:val="nil"/>
            </w:tcBorders>
            <w:vAlign w:val="bottom"/>
          </w:tcPr>
          <w:p w14:paraId="33D65741" w14:textId="6BE837A1" w:rsidR="00E64D4C" w:rsidRPr="00BD3CBE" w:rsidRDefault="00E64D4C" w:rsidP="00D11BAD">
            <w:pPr>
              <w:spacing w:line="480" w:lineRule="auto"/>
              <w:rPr>
                <w:rFonts w:ascii="Times New Roman" w:hAnsi="Times New Roman" w:cs="Times New Roman"/>
                <w:color w:val="000000" w:themeColor="text1"/>
                <w:sz w:val="24"/>
                <w:szCs w:val="24"/>
              </w:rPr>
            </w:pPr>
          </w:p>
        </w:tc>
        <w:tc>
          <w:tcPr>
            <w:tcW w:w="1843" w:type="dxa"/>
            <w:tcBorders>
              <w:top w:val="nil"/>
              <w:left w:val="nil"/>
              <w:bottom w:val="nil"/>
              <w:right w:val="nil"/>
            </w:tcBorders>
            <w:vAlign w:val="bottom"/>
          </w:tcPr>
          <w:p w14:paraId="40DE2B69" w14:textId="6E87D44B" w:rsidR="00E64D4C" w:rsidRPr="00BD3CBE" w:rsidRDefault="00E64D4C" w:rsidP="00D11BAD">
            <w:pPr>
              <w:spacing w:line="480" w:lineRule="auto"/>
              <w:rPr>
                <w:rFonts w:ascii="Times New Roman" w:hAnsi="Times New Roman" w:cs="Times New Roman"/>
                <w:color w:val="000000" w:themeColor="text1"/>
                <w:sz w:val="24"/>
                <w:szCs w:val="24"/>
              </w:rPr>
            </w:pPr>
          </w:p>
        </w:tc>
        <w:tc>
          <w:tcPr>
            <w:tcW w:w="850" w:type="dxa"/>
            <w:tcBorders>
              <w:top w:val="nil"/>
              <w:left w:val="nil"/>
              <w:bottom w:val="nil"/>
              <w:right w:val="nil"/>
            </w:tcBorders>
          </w:tcPr>
          <w:p w14:paraId="263429F9" w14:textId="77777777" w:rsidR="00E64D4C" w:rsidRPr="00BD3CBE" w:rsidRDefault="00E64D4C" w:rsidP="00D11BAD">
            <w:pPr>
              <w:spacing w:line="480" w:lineRule="auto"/>
              <w:rPr>
                <w:rFonts w:ascii="Times New Roman" w:hAnsi="Times New Roman" w:cs="Times New Roman"/>
                <w:i/>
                <w:color w:val="000000" w:themeColor="text1"/>
                <w:sz w:val="24"/>
                <w:szCs w:val="24"/>
              </w:rPr>
            </w:pPr>
          </w:p>
        </w:tc>
        <w:tc>
          <w:tcPr>
            <w:tcW w:w="851" w:type="dxa"/>
            <w:gridSpan w:val="2"/>
            <w:tcBorders>
              <w:top w:val="nil"/>
              <w:left w:val="nil"/>
              <w:bottom w:val="nil"/>
              <w:right w:val="nil"/>
            </w:tcBorders>
          </w:tcPr>
          <w:p w14:paraId="1CD81875" w14:textId="10DA5F2B" w:rsidR="00E64D4C" w:rsidRPr="00BD3CBE" w:rsidRDefault="00E64D4C" w:rsidP="00D11BAD">
            <w:pPr>
              <w:spacing w:line="480" w:lineRule="auto"/>
              <w:rPr>
                <w:rFonts w:ascii="Times New Roman" w:hAnsi="Times New Roman" w:cs="Times New Roman"/>
                <w:i/>
                <w:color w:val="000000" w:themeColor="text1"/>
                <w:sz w:val="24"/>
                <w:szCs w:val="24"/>
              </w:rPr>
            </w:pPr>
          </w:p>
        </w:tc>
        <w:tc>
          <w:tcPr>
            <w:tcW w:w="1843" w:type="dxa"/>
            <w:tcBorders>
              <w:top w:val="nil"/>
              <w:left w:val="nil"/>
              <w:bottom w:val="nil"/>
              <w:right w:val="nil"/>
            </w:tcBorders>
          </w:tcPr>
          <w:p w14:paraId="3A3AEC3B" w14:textId="0BD2461A" w:rsidR="00E64D4C" w:rsidRPr="00BD3CBE" w:rsidRDefault="00E64D4C" w:rsidP="00D11BAD">
            <w:pPr>
              <w:spacing w:line="480" w:lineRule="auto"/>
              <w:rPr>
                <w:rFonts w:ascii="Times New Roman" w:hAnsi="Times New Roman" w:cs="Times New Roman"/>
                <w:color w:val="000000" w:themeColor="text1"/>
                <w:sz w:val="24"/>
                <w:szCs w:val="24"/>
              </w:rPr>
            </w:pPr>
          </w:p>
        </w:tc>
      </w:tr>
      <w:tr w:rsidR="00A27985" w:rsidRPr="00BD3CBE" w14:paraId="61360034" w14:textId="77777777" w:rsidTr="00791D63">
        <w:tc>
          <w:tcPr>
            <w:tcW w:w="2943" w:type="dxa"/>
            <w:tcBorders>
              <w:top w:val="nil"/>
              <w:left w:val="nil"/>
              <w:bottom w:val="nil"/>
              <w:right w:val="nil"/>
            </w:tcBorders>
          </w:tcPr>
          <w:p w14:paraId="5AA793FB" w14:textId="72996E13" w:rsidR="00E64D4C" w:rsidRPr="00BD3CBE" w:rsidRDefault="00E64D4C"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 xml:space="preserve">       Cases</w:t>
            </w:r>
          </w:p>
        </w:tc>
        <w:tc>
          <w:tcPr>
            <w:tcW w:w="851" w:type="dxa"/>
            <w:tcBorders>
              <w:top w:val="nil"/>
              <w:left w:val="nil"/>
              <w:bottom w:val="nil"/>
              <w:right w:val="nil"/>
            </w:tcBorders>
            <w:vAlign w:val="bottom"/>
          </w:tcPr>
          <w:p w14:paraId="69E4F972" w14:textId="73DDFE41" w:rsidR="00E64D4C" w:rsidRPr="00BD3CBE" w:rsidRDefault="00E64D4C"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358</w:t>
            </w:r>
          </w:p>
        </w:tc>
        <w:tc>
          <w:tcPr>
            <w:tcW w:w="1843" w:type="dxa"/>
            <w:tcBorders>
              <w:top w:val="nil"/>
              <w:left w:val="nil"/>
              <w:bottom w:val="nil"/>
              <w:right w:val="nil"/>
            </w:tcBorders>
            <w:vAlign w:val="bottom"/>
          </w:tcPr>
          <w:p w14:paraId="10426E86" w14:textId="2670065D" w:rsidR="00E64D4C" w:rsidRPr="00BD3CBE" w:rsidRDefault="00E64D4C"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335</w:t>
            </w:r>
          </w:p>
        </w:tc>
        <w:tc>
          <w:tcPr>
            <w:tcW w:w="1842" w:type="dxa"/>
            <w:tcBorders>
              <w:top w:val="nil"/>
              <w:left w:val="nil"/>
              <w:bottom w:val="nil"/>
              <w:right w:val="nil"/>
            </w:tcBorders>
            <w:vAlign w:val="bottom"/>
          </w:tcPr>
          <w:p w14:paraId="5F96B191" w14:textId="32B0F647" w:rsidR="00E64D4C" w:rsidRPr="00BD3CBE" w:rsidRDefault="00E64D4C"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353</w:t>
            </w:r>
          </w:p>
        </w:tc>
        <w:tc>
          <w:tcPr>
            <w:tcW w:w="1843" w:type="dxa"/>
            <w:tcBorders>
              <w:top w:val="nil"/>
              <w:left w:val="nil"/>
              <w:bottom w:val="nil"/>
              <w:right w:val="nil"/>
            </w:tcBorders>
            <w:vAlign w:val="bottom"/>
          </w:tcPr>
          <w:p w14:paraId="3326EBEE" w14:textId="49E4C920" w:rsidR="00E64D4C" w:rsidRPr="00BD3CBE" w:rsidRDefault="00E64D4C"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409</w:t>
            </w:r>
          </w:p>
        </w:tc>
        <w:tc>
          <w:tcPr>
            <w:tcW w:w="1843" w:type="dxa"/>
            <w:tcBorders>
              <w:top w:val="nil"/>
              <w:left w:val="nil"/>
              <w:bottom w:val="nil"/>
              <w:right w:val="nil"/>
            </w:tcBorders>
            <w:vAlign w:val="bottom"/>
          </w:tcPr>
          <w:p w14:paraId="7735E4A5" w14:textId="6904A777" w:rsidR="00E64D4C" w:rsidRPr="00BD3CBE" w:rsidRDefault="00E64D4C"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422</w:t>
            </w:r>
          </w:p>
        </w:tc>
        <w:tc>
          <w:tcPr>
            <w:tcW w:w="850" w:type="dxa"/>
            <w:tcBorders>
              <w:top w:val="nil"/>
              <w:left w:val="nil"/>
              <w:bottom w:val="nil"/>
              <w:right w:val="nil"/>
            </w:tcBorders>
          </w:tcPr>
          <w:p w14:paraId="69919050" w14:textId="77777777" w:rsidR="00E64D4C" w:rsidRPr="00BD3CBE" w:rsidRDefault="00E64D4C" w:rsidP="00D11BAD">
            <w:pPr>
              <w:spacing w:line="480" w:lineRule="auto"/>
              <w:rPr>
                <w:rFonts w:ascii="Times New Roman" w:hAnsi="Times New Roman" w:cs="Times New Roman"/>
                <w:i/>
                <w:color w:val="000000" w:themeColor="text1"/>
                <w:sz w:val="24"/>
                <w:szCs w:val="24"/>
              </w:rPr>
            </w:pPr>
          </w:p>
        </w:tc>
        <w:tc>
          <w:tcPr>
            <w:tcW w:w="851" w:type="dxa"/>
            <w:gridSpan w:val="2"/>
            <w:tcBorders>
              <w:top w:val="nil"/>
              <w:left w:val="nil"/>
              <w:bottom w:val="nil"/>
              <w:right w:val="nil"/>
            </w:tcBorders>
          </w:tcPr>
          <w:p w14:paraId="105A4F5E" w14:textId="77777777" w:rsidR="00E64D4C" w:rsidRPr="00BD3CBE" w:rsidRDefault="00E64D4C" w:rsidP="00D11BAD">
            <w:pPr>
              <w:spacing w:line="480" w:lineRule="auto"/>
              <w:rPr>
                <w:rFonts w:ascii="Times New Roman" w:hAnsi="Times New Roman" w:cs="Times New Roman"/>
                <w:i/>
                <w:color w:val="000000" w:themeColor="text1"/>
                <w:sz w:val="24"/>
                <w:szCs w:val="24"/>
              </w:rPr>
            </w:pPr>
          </w:p>
        </w:tc>
        <w:tc>
          <w:tcPr>
            <w:tcW w:w="1843" w:type="dxa"/>
            <w:tcBorders>
              <w:top w:val="nil"/>
              <w:left w:val="nil"/>
              <w:bottom w:val="nil"/>
              <w:right w:val="nil"/>
            </w:tcBorders>
          </w:tcPr>
          <w:p w14:paraId="73A377C0" w14:textId="77777777" w:rsidR="00E64D4C" w:rsidRPr="00BD3CBE" w:rsidRDefault="00E64D4C" w:rsidP="00D11BAD">
            <w:pPr>
              <w:spacing w:line="480" w:lineRule="auto"/>
              <w:rPr>
                <w:rFonts w:ascii="Times New Roman" w:hAnsi="Times New Roman" w:cs="Times New Roman"/>
                <w:color w:val="000000" w:themeColor="text1"/>
                <w:sz w:val="24"/>
                <w:szCs w:val="24"/>
              </w:rPr>
            </w:pPr>
          </w:p>
        </w:tc>
      </w:tr>
      <w:tr w:rsidR="00A27985" w:rsidRPr="00BD3CBE" w14:paraId="1B6AE620" w14:textId="77777777" w:rsidTr="00791D63">
        <w:tc>
          <w:tcPr>
            <w:tcW w:w="2943" w:type="dxa"/>
            <w:tcBorders>
              <w:top w:val="nil"/>
              <w:left w:val="nil"/>
              <w:bottom w:val="nil"/>
              <w:right w:val="nil"/>
            </w:tcBorders>
          </w:tcPr>
          <w:p w14:paraId="757916B6" w14:textId="7C8B317A" w:rsidR="00E64D4C" w:rsidRPr="00BD3CBE" w:rsidRDefault="00E64D4C"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 xml:space="preserve">        </w:t>
            </w:r>
            <w:r w:rsidR="00791D63" w:rsidRPr="00BD3CBE">
              <w:rPr>
                <w:rFonts w:ascii="Times New Roman" w:hAnsi="Times New Roman" w:cs="Times New Roman"/>
                <w:color w:val="000000" w:themeColor="text1"/>
                <w:sz w:val="24"/>
                <w:szCs w:val="24"/>
              </w:rPr>
              <w:t>HR(95%CI)</w:t>
            </w:r>
          </w:p>
        </w:tc>
        <w:tc>
          <w:tcPr>
            <w:tcW w:w="851" w:type="dxa"/>
            <w:tcBorders>
              <w:top w:val="nil"/>
              <w:left w:val="nil"/>
              <w:bottom w:val="nil"/>
              <w:right w:val="nil"/>
            </w:tcBorders>
          </w:tcPr>
          <w:p w14:paraId="41694931" w14:textId="5439F119" w:rsidR="00E64D4C" w:rsidRPr="00BD3CBE" w:rsidRDefault="00E64D4C"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 xml:space="preserve">1.00 </w:t>
            </w:r>
          </w:p>
        </w:tc>
        <w:tc>
          <w:tcPr>
            <w:tcW w:w="1843" w:type="dxa"/>
            <w:tcBorders>
              <w:top w:val="nil"/>
              <w:left w:val="nil"/>
              <w:bottom w:val="nil"/>
              <w:right w:val="nil"/>
            </w:tcBorders>
          </w:tcPr>
          <w:p w14:paraId="7F29B297" w14:textId="4DE330A3" w:rsidR="00E64D4C" w:rsidRPr="00BD3CBE" w:rsidRDefault="00E64D4C"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0.93 (0.79-1.08)</w:t>
            </w:r>
          </w:p>
        </w:tc>
        <w:tc>
          <w:tcPr>
            <w:tcW w:w="1842" w:type="dxa"/>
            <w:tcBorders>
              <w:top w:val="nil"/>
              <w:left w:val="nil"/>
              <w:bottom w:val="nil"/>
              <w:right w:val="nil"/>
            </w:tcBorders>
          </w:tcPr>
          <w:p w14:paraId="7DB54A3B" w14:textId="1FCDADEA" w:rsidR="00E64D4C" w:rsidRPr="00BD3CBE" w:rsidRDefault="00E64D4C"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0.96 (0.81-1.12)</w:t>
            </w:r>
          </w:p>
        </w:tc>
        <w:tc>
          <w:tcPr>
            <w:tcW w:w="1843" w:type="dxa"/>
            <w:tcBorders>
              <w:top w:val="nil"/>
              <w:left w:val="nil"/>
              <w:bottom w:val="nil"/>
              <w:right w:val="nil"/>
            </w:tcBorders>
          </w:tcPr>
          <w:p w14:paraId="2EEDB18C" w14:textId="3095B589" w:rsidR="00E64D4C" w:rsidRPr="00BD3CBE" w:rsidRDefault="00E64D4C"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1.04 (0.88-1.23)</w:t>
            </w:r>
          </w:p>
        </w:tc>
        <w:tc>
          <w:tcPr>
            <w:tcW w:w="1843" w:type="dxa"/>
            <w:tcBorders>
              <w:top w:val="nil"/>
              <w:left w:val="nil"/>
              <w:bottom w:val="nil"/>
              <w:right w:val="nil"/>
            </w:tcBorders>
          </w:tcPr>
          <w:p w14:paraId="6FC101ED" w14:textId="7A622634" w:rsidR="00E64D4C" w:rsidRPr="00BD3CBE" w:rsidRDefault="00E64D4C"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0.86 (0.72-1.04)</w:t>
            </w:r>
          </w:p>
        </w:tc>
        <w:tc>
          <w:tcPr>
            <w:tcW w:w="850" w:type="dxa"/>
            <w:tcBorders>
              <w:top w:val="nil"/>
              <w:left w:val="nil"/>
              <w:bottom w:val="nil"/>
              <w:right w:val="nil"/>
            </w:tcBorders>
          </w:tcPr>
          <w:p w14:paraId="5A73D888" w14:textId="22608623" w:rsidR="00E64D4C" w:rsidRPr="00BD3CBE" w:rsidRDefault="00E64D4C" w:rsidP="00D11BAD">
            <w:pPr>
              <w:spacing w:line="480" w:lineRule="auto"/>
              <w:rPr>
                <w:rFonts w:ascii="Times New Roman" w:hAnsi="Times New Roman" w:cs="Times New Roman"/>
                <w:i/>
                <w:color w:val="000000" w:themeColor="text1"/>
                <w:sz w:val="24"/>
                <w:szCs w:val="24"/>
              </w:rPr>
            </w:pPr>
            <w:r w:rsidRPr="00BD3CBE">
              <w:rPr>
                <w:rFonts w:ascii="Times New Roman" w:hAnsi="Times New Roman" w:cs="Times New Roman"/>
                <w:i/>
                <w:color w:val="000000" w:themeColor="text1"/>
                <w:sz w:val="24"/>
                <w:szCs w:val="24"/>
              </w:rPr>
              <w:t>0.386</w:t>
            </w:r>
          </w:p>
        </w:tc>
        <w:tc>
          <w:tcPr>
            <w:tcW w:w="851" w:type="dxa"/>
            <w:gridSpan w:val="2"/>
            <w:tcBorders>
              <w:top w:val="nil"/>
              <w:left w:val="nil"/>
              <w:bottom w:val="nil"/>
              <w:right w:val="nil"/>
            </w:tcBorders>
          </w:tcPr>
          <w:p w14:paraId="0AFF0297" w14:textId="4BB50FF2" w:rsidR="00E64D4C" w:rsidRPr="00BD3CBE" w:rsidRDefault="00E64D4C" w:rsidP="00D11BAD">
            <w:pPr>
              <w:spacing w:line="480" w:lineRule="auto"/>
              <w:rPr>
                <w:rFonts w:ascii="Times New Roman" w:hAnsi="Times New Roman" w:cs="Times New Roman"/>
                <w:i/>
                <w:color w:val="000000" w:themeColor="text1"/>
                <w:sz w:val="24"/>
                <w:szCs w:val="24"/>
              </w:rPr>
            </w:pPr>
            <w:r w:rsidRPr="00BD3CBE">
              <w:rPr>
                <w:rFonts w:ascii="Times New Roman" w:hAnsi="Times New Roman" w:cs="Times New Roman"/>
                <w:i/>
                <w:color w:val="000000" w:themeColor="text1"/>
                <w:sz w:val="24"/>
                <w:szCs w:val="24"/>
              </w:rPr>
              <w:t>0.236</w:t>
            </w:r>
            <w:r w:rsidR="00D11BAD" w:rsidRPr="00BD3CBE">
              <w:rPr>
                <w:rFonts w:ascii="Times New Roman" w:hAnsi="Times New Roman" w:cs="Times New Roman"/>
                <w:i/>
                <w:color w:val="000000" w:themeColor="text1"/>
                <w:sz w:val="24"/>
                <w:szCs w:val="24"/>
                <w:vertAlign w:val="superscript"/>
              </w:rPr>
              <w:t>‡</w:t>
            </w:r>
          </w:p>
        </w:tc>
        <w:tc>
          <w:tcPr>
            <w:tcW w:w="1843" w:type="dxa"/>
            <w:tcBorders>
              <w:top w:val="nil"/>
              <w:left w:val="nil"/>
              <w:bottom w:val="nil"/>
              <w:right w:val="nil"/>
            </w:tcBorders>
          </w:tcPr>
          <w:p w14:paraId="2946C7C7" w14:textId="292EFF25" w:rsidR="00E64D4C" w:rsidRPr="00BD3CBE" w:rsidRDefault="00E64D4C"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0.99 (0.97-1.00)</w:t>
            </w:r>
          </w:p>
        </w:tc>
      </w:tr>
      <w:tr w:rsidR="00A27985" w:rsidRPr="00BD3CBE" w14:paraId="5224E05C" w14:textId="77777777" w:rsidTr="00791D63">
        <w:tc>
          <w:tcPr>
            <w:tcW w:w="2943" w:type="dxa"/>
            <w:tcBorders>
              <w:top w:val="nil"/>
              <w:left w:val="nil"/>
              <w:bottom w:val="nil"/>
              <w:right w:val="nil"/>
            </w:tcBorders>
          </w:tcPr>
          <w:p w14:paraId="6F0B2261" w14:textId="094AF187" w:rsidR="00E64D4C" w:rsidRPr="00BD3CBE" w:rsidRDefault="00E64D4C"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 xml:space="preserve">        Distal colon cancer</w:t>
            </w:r>
          </w:p>
        </w:tc>
        <w:tc>
          <w:tcPr>
            <w:tcW w:w="851" w:type="dxa"/>
            <w:tcBorders>
              <w:top w:val="nil"/>
              <w:left w:val="nil"/>
              <w:bottom w:val="nil"/>
              <w:right w:val="nil"/>
            </w:tcBorders>
            <w:vAlign w:val="bottom"/>
          </w:tcPr>
          <w:p w14:paraId="1932CB64" w14:textId="412A9C40" w:rsidR="00E64D4C" w:rsidRPr="00BD3CBE" w:rsidRDefault="00E64D4C" w:rsidP="00D11BAD">
            <w:pPr>
              <w:spacing w:line="480" w:lineRule="auto"/>
              <w:rPr>
                <w:rFonts w:ascii="Times New Roman" w:hAnsi="Times New Roman" w:cs="Times New Roman"/>
                <w:color w:val="000000" w:themeColor="text1"/>
                <w:sz w:val="24"/>
                <w:szCs w:val="24"/>
              </w:rPr>
            </w:pPr>
          </w:p>
        </w:tc>
        <w:tc>
          <w:tcPr>
            <w:tcW w:w="1843" w:type="dxa"/>
            <w:tcBorders>
              <w:top w:val="nil"/>
              <w:left w:val="nil"/>
              <w:bottom w:val="nil"/>
              <w:right w:val="nil"/>
            </w:tcBorders>
            <w:vAlign w:val="bottom"/>
          </w:tcPr>
          <w:p w14:paraId="4CB1813C" w14:textId="45F41DDE" w:rsidR="00E64D4C" w:rsidRPr="00BD3CBE" w:rsidRDefault="00E64D4C" w:rsidP="00D11BAD">
            <w:pPr>
              <w:spacing w:line="480" w:lineRule="auto"/>
              <w:rPr>
                <w:rFonts w:ascii="Times New Roman" w:hAnsi="Times New Roman" w:cs="Times New Roman"/>
                <w:color w:val="000000" w:themeColor="text1"/>
                <w:sz w:val="24"/>
                <w:szCs w:val="24"/>
              </w:rPr>
            </w:pPr>
          </w:p>
        </w:tc>
        <w:tc>
          <w:tcPr>
            <w:tcW w:w="1842" w:type="dxa"/>
            <w:tcBorders>
              <w:top w:val="nil"/>
              <w:left w:val="nil"/>
              <w:bottom w:val="nil"/>
              <w:right w:val="nil"/>
            </w:tcBorders>
            <w:vAlign w:val="bottom"/>
          </w:tcPr>
          <w:p w14:paraId="50B7C6B1" w14:textId="7F539E7D" w:rsidR="00E64D4C" w:rsidRPr="00BD3CBE" w:rsidRDefault="00E64D4C" w:rsidP="00D11BAD">
            <w:pPr>
              <w:spacing w:line="480" w:lineRule="auto"/>
              <w:rPr>
                <w:rFonts w:ascii="Times New Roman" w:hAnsi="Times New Roman" w:cs="Times New Roman"/>
                <w:color w:val="000000" w:themeColor="text1"/>
                <w:sz w:val="24"/>
                <w:szCs w:val="24"/>
              </w:rPr>
            </w:pPr>
          </w:p>
        </w:tc>
        <w:tc>
          <w:tcPr>
            <w:tcW w:w="1843" w:type="dxa"/>
            <w:tcBorders>
              <w:top w:val="nil"/>
              <w:left w:val="nil"/>
              <w:bottom w:val="nil"/>
              <w:right w:val="nil"/>
            </w:tcBorders>
            <w:vAlign w:val="bottom"/>
          </w:tcPr>
          <w:p w14:paraId="354E63B8" w14:textId="25EFE5E7" w:rsidR="00E64D4C" w:rsidRPr="00BD3CBE" w:rsidRDefault="00E64D4C" w:rsidP="00D11BAD">
            <w:pPr>
              <w:spacing w:line="480" w:lineRule="auto"/>
              <w:rPr>
                <w:rFonts w:ascii="Times New Roman" w:hAnsi="Times New Roman" w:cs="Times New Roman"/>
                <w:color w:val="000000" w:themeColor="text1"/>
                <w:sz w:val="24"/>
                <w:szCs w:val="24"/>
              </w:rPr>
            </w:pPr>
          </w:p>
        </w:tc>
        <w:tc>
          <w:tcPr>
            <w:tcW w:w="1843" w:type="dxa"/>
            <w:tcBorders>
              <w:top w:val="nil"/>
              <w:left w:val="nil"/>
              <w:bottom w:val="nil"/>
              <w:right w:val="nil"/>
            </w:tcBorders>
            <w:vAlign w:val="bottom"/>
          </w:tcPr>
          <w:p w14:paraId="1B546782" w14:textId="5E2E012C" w:rsidR="00E64D4C" w:rsidRPr="00BD3CBE" w:rsidRDefault="00E64D4C" w:rsidP="00D11BAD">
            <w:pPr>
              <w:spacing w:line="480" w:lineRule="auto"/>
              <w:rPr>
                <w:rFonts w:ascii="Times New Roman" w:hAnsi="Times New Roman" w:cs="Times New Roman"/>
                <w:color w:val="000000" w:themeColor="text1"/>
                <w:sz w:val="24"/>
                <w:szCs w:val="24"/>
              </w:rPr>
            </w:pPr>
          </w:p>
        </w:tc>
        <w:tc>
          <w:tcPr>
            <w:tcW w:w="850" w:type="dxa"/>
            <w:tcBorders>
              <w:top w:val="nil"/>
              <w:left w:val="nil"/>
              <w:bottom w:val="nil"/>
              <w:right w:val="nil"/>
            </w:tcBorders>
          </w:tcPr>
          <w:p w14:paraId="10139BA7" w14:textId="77777777" w:rsidR="00E64D4C" w:rsidRPr="00BD3CBE" w:rsidRDefault="00E64D4C" w:rsidP="00D11BAD">
            <w:pPr>
              <w:spacing w:line="480" w:lineRule="auto"/>
              <w:rPr>
                <w:rFonts w:ascii="Times New Roman" w:hAnsi="Times New Roman" w:cs="Times New Roman"/>
                <w:i/>
                <w:color w:val="000000" w:themeColor="text1"/>
                <w:sz w:val="24"/>
                <w:szCs w:val="24"/>
              </w:rPr>
            </w:pPr>
          </w:p>
        </w:tc>
        <w:tc>
          <w:tcPr>
            <w:tcW w:w="851" w:type="dxa"/>
            <w:gridSpan w:val="2"/>
            <w:tcBorders>
              <w:top w:val="nil"/>
              <w:left w:val="nil"/>
              <w:bottom w:val="nil"/>
              <w:right w:val="nil"/>
            </w:tcBorders>
          </w:tcPr>
          <w:p w14:paraId="19FFC5B8" w14:textId="77777777" w:rsidR="00E64D4C" w:rsidRPr="00BD3CBE" w:rsidRDefault="00E64D4C" w:rsidP="00D11BAD">
            <w:pPr>
              <w:spacing w:line="480" w:lineRule="auto"/>
              <w:rPr>
                <w:rFonts w:ascii="Times New Roman" w:hAnsi="Times New Roman" w:cs="Times New Roman"/>
                <w:i/>
                <w:color w:val="000000" w:themeColor="text1"/>
                <w:sz w:val="24"/>
                <w:szCs w:val="24"/>
              </w:rPr>
            </w:pPr>
          </w:p>
        </w:tc>
        <w:tc>
          <w:tcPr>
            <w:tcW w:w="1843" w:type="dxa"/>
            <w:tcBorders>
              <w:top w:val="nil"/>
              <w:left w:val="nil"/>
              <w:bottom w:val="nil"/>
              <w:right w:val="nil"/>
            </w:tcBorders>
          </w:tcPr>
          <w:p w14:paraId="5B471CB3" w14:textId="74130DA7" w:rsidR="00E64D4C" w:rsidRPr="00BD3CBE" w:rsidRDefault="00E64D4C" w:rsidP="00D11BAD">
            <w:pPr>
              <w:spacing w:line="480" w:lineRule="auto"/>
              <w:rPr>
                <w:rFonts w:ascii="Times New Roman" w:hAnsi="Times New Roman" w:cs="Times New Roman"/>
                <w:color w:val="000000" w:themeColor="text1"/>
                <w:sz w:val="24"/>
                <w:szCs w:val="24"/>
              </w:rPr>
            </w:pPr>
          </w:p>
        </w:tc>
      </w:tr>
      <w:tr w:rsidR="00A27985" w:rsidRPr="00BD3CBE" w14:paraId="554C8F95" w14:textId="77777777" w:rsidTr="00791D63">
        <w:tc>
          <w:tcPr>
            <w:tcW w:w="2943" w:type="dxa"/>
            <w:tcBorders>
              <w:top w:val="nil"/>
              <w:left w:val="nil"/>
              <w:bottom w:val="nil"/>
              <w:right w:val="nil"/>
            </w:tcBorders>
          </w:tcPr>
          <w:p w14:paraId="78BBE13F" w14:textId="23819459" w:rsidR="00E64D4C" w:rsidRPr="00BD3CBE" w:rsidRDefault="00E64D4C"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 xml:space="preserve">       Cases</w:t>
            </w:r>
          </w:p>
        </w:tc>
        <w:tc>
          <w:tcPr>
            <w:tcW w:w="851" w:type="dxa"/>
            <w:tcBorders>
              <w:top w:val="nil"/>
              <w:left w:val="nil"/>
              <w:bottom w:val="nil"/>
              <w:right w:val="nil"/>
            </w:tcBorders>
            <w:vAlign w:val="bottom"/>
          </w:tcPr>
          <w:p w14:paraId="5ABD2ADE" w14:textId="2CE39BC3" w:rsidR="00E64D4C" w:rsidRPr="00BD3CBE" w:rsidRDefault="00E64D4C"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316</w:t>
            </w:r>
          </w:p>
        </w:tc>
        <w:tc>
          <w:tcPr>
            <w:tcW w:w="1843" w:type="dxa"/>
            <w:tcBorders>
              <w:top w:val="nil"/>
              <w:left w:val="nil"/>
              <w:bottom w:val="nil"/>
              <w:right w:val="nil"/>
            </w:tcBorders>
            <w:vAlign w:val="bottom"/>
          </w:tcPr>
          <w:p w14:paraId="26225F97" w14:textId="32DB5C49" w:rsidR="00E64D4C" w:rsidRPr="00BD3CBE" w:rsidRDefault="00E64D4C"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296</w:t>
            </w:r>
          </w:p>
        </w:tc>
        <w:tc>
          <w:tcPr>
            <w:tcW w:w="1842" w:type="dxa"/>
            <w:tcBorders>
              <w:top w:val="nil"/>
              <w:left w:val="nil"/>
              <w:bottom w:val="nil"/>
              <w:right w:val="nil"/>
            </w:tcBorders>
            <w:vAlign w:val="bottom"/>
          </w:tcPr>
          <w:p w14:paraId="0FB9EEA3" w14:textId="247036B3" w:rsidR="00E64D4C" w:rsidRPr="00BD3CBE" w:rsidRDefault="00E64D4C"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308</w:t>
            </w:r>
          </w:p>
        </w:tc>
        <w:tc>
          <w:tcPr>
            <w:tcW w:w="1843" w:type="dxa"/>
            <w:tcBorders>
              <w:top w:val="nil"/>
              <w:left w:val="nil"/>
              <w:bottom w:val="nil"/>
              <w:right w:val="nil"/>
            </w:tcBorders>
            <w:vAlign w:val="bottom"/>
          </w:tcPr>
          <w:p w14:paraId="6B04A154" w14:textId="7FEF2882" w:rsidR="00E64D4C" w:rsidRPr="00BD3CBE" w:rsidRDefault="00E64D4C"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357</w:t>
            </w:r>
          </w:p>
        </w:tc>
        <w:tc>
          <w:tcPr>
            <w:tcW w:w="1843" w:type="dxa"/>
            <w:tcBorders>
              <w:top w:val="nil"/>
              <w:left w:val="nil"/>
              <w:bottom w:val="nil"/>
              <w:right w:val="nil"/>
            </w:tcBorders>
            <w:vAlign w:val="bottom"/>
          </w:tcPr>
          <w:p w14:paraId="2BAE039C" w14:textId="14F2039F" w:rsidR="00E64D4C" w:rsidRPr="00BD3CBE" w:rsidRDefault="00E64D4C"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466</w:t>
            </w:r>
          </w:p>
        </w:tc>
        <w:tc>
          <w:tcPr>
            <w:tcW w:w="850" w:type="dxa"/>
            <w:tcBorders>
              <w:top w:val="nil"/>
              <w:left w:val="nil"/>
              <w:bottom w:val="nil"/>
              <w:right w:val="nil"/>
            </w:tcBorders>
          </w:tcPr>
          <w:p w14:paraId="4DCD4752" w14:textId="77777777" w:rsidR="00E64D4C" w:rsidRPr="00BD3CBE" w:rsidRDefault="00E64D4C" w:rsidP="00D11BAD">
            <w:pPr>
              <w:spacing w:line="480" w:lineRule="auto"/>
              <w:rPr>
                <w:rFonts w:ascii="Times New Roman" w:hAnsi="Times New Roman" w:cs="Times New Roman"/>
                <w:i/>
                <w:color w:val="000000" w:themeColor="text1"/>
                <w:sz w:val="24"/>
                <w:szCs w:val="24"/>
              </w:rPr>
            </w:pPr>
          </w:p>
        </w:tc>
        <w:tc>
          <w:tcPr>
            <w:tcW w:w="851" w:type="dxa"/>
            <w:gridSpan w:val="2"/>
            <w:tcBorders>
              <w:top w:val="nil"/>
              <w:left w:val="nil"/>
              <w:bottom w:val="nil"/>
              <w:right w:val="nil"/>
            </w:tcBorders>
          </w:tcPr>
          <w:p w14:paraId="5735F1D9" w14:textId="77777777" w:rsidR="00E64D4C" w:rsidRPr="00BD3CBE" w:rsidRDefault="00E64D4C" w:rsidP="00D11BAD">
            <w:pPr>
              <w:spacing w:line="480" w:lineRule="auto"/>
              <w:rPr>
                <w:rFonts w:ascii="Times New Roman" w:hAnsi="Times New Roman" w:cs="Times New Roman"/>
                <w:i/>
                <w:color w:val="000000" w:themeColor="text1"/>
                <w:sz w:val="24"/>
                <w:szCs w:val="24"/>
              </w:rPr>
            </w:pPr>
          </w:p>
        </w:tc>
        <w:tc>
          <w:tcPr>
            <w:tcW w:w="1843" w:type="dxa"/>
            <w:tcBorders>
              <w:top w:val="nil"/>
              <w:left w:val="nil"/>
              <w:bottom w:val="nil"/>
              <w:right w:val="nil"/>
            </w:tcBorders>
          </w:tcPr>
          <w:p w14:paraId="4B8C0299" w14:textId="77777777" w:rsidR="00E64D4C" w:rsidRPr="00BD3CBE" w:rsidRDefault="00E64D4C" w:rsidP="00D11BAD">
            <w:pPr>
              <w:spacing w:line="480" w:lineRule="auto"/>
              <w:rPr>
                <w:rFonts w:ascii="Times New Roman" w:hAnsi="Times New Roman" w:cs="Times New Roman"/>
                <w:color w:val="000000" w:themeColor="text1"/>
                <w:sz w:val="24"/>
                <w:szCs w:val="24"/>
              </w:rPr>
            </w:pPr>
          </w:p>
        </w:tc>
      </w:tr>
      <w:tr w:rsidR="00A27985" w:rsidRPr="00BD3CBE" w14:paraId="7F6D62DC" w14:textId="77777777" w:rsidTr="00791D63">
        <w:tc>
          <w:tcPr>
            <w:tcW w:w="2943" w:type="dxa"/>
            <w:tcBorders>
              <w:top w:val="nil"/>
              <w:left w:val="nil"/>
              <w:bottom w:val="nil"/>
              <w:right w:val="nil"/>
            </w:tcBorders>
          </w:tcPr>
          <w:p w14:paraId="6BC00163" w14:textId="35626A54" w:rsidR="00E64D4C" w:rsidRPr="00BD3CBE" w:rsidRDefault="00E64D4C"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 xml:space="preserve">        </w:t>
            </w:r>
            <w:r w:rsidR="00791D63" w:rsidRPr="00BD3CBE">
              <w:rPr>
                <w:rFonts w:ascii="Times New Roman" w:hAnsi="Times New Roman" w:cs="Times New Roman"/>
                <w:color w:val="000000" w:themeColor="text1"/>
                <w:sz w:val="24"/>
                <w:szCs w:val="24"/>
              </w:rPr>
              <w:t>HR(95%CI)</w:t>
            </w:r>
          </w:p>
        </w:tc>
        <w:tc>
          <w:tcPr>
            <w:tcW w:w="851" w:type="dxa"/>
            <w:tcBorders>
              <w:top w:val="nil"/>
              <w:left w:val="nil"/>
              <w:bottom w:val="nil"/>
              <w:right w:val="nil"/>
            </w:tcBorders>
          </w:tcPr>
          <w:p w14:paraId="4002163F" w14:textId="6C1F28C9" w:rsidR="00E64D4C" w:rsidRPr="00BD3CBE" w:rsidRDefault="00E64D4C"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 xml:space="preserve">1.00 </w:t>
            </w:r>
          </w:p>
        </w:tc>
        <w:tc>
          <w:tcPr>
            <w:tcW w:w="1843" w:type="dxa"/>
            <w:tcBorders>
              <w:top w:val="nil"/>
              <w:left w:val="nil"/>
              <w:bottom w:val="nil"/>
              <w:right w:val="nil"/>
            </w:tcBorders>
          </w:tcPr>
          <w:p w14:paraId="2B1C3C4A" w14:textId="026C98B1" w:rsidR="00E64D4C" w:rsidRPr="00BD3CBE" w:rsidRDefault="00E64D4C"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0.84 (0.71-0.99)</w:t>
            </w:r>
          </w:p>
        </w:tc>
        <w:tc>
          <w:tcPr>
            <w:tcW w:w="1842" w:type="dxa"/>
            <w:tcBorders>
              <w:top w:val="nil"/>
              <w:left w:val="nil"/>
              <w:bottom w:val="nil"/>
              <w:right w:val="nil"/>
            </w:tcBorders>
          </w:tcPr>
          <w:p w14:paraId="7541AEB5" w14:textId="1B2A608C" w:rsidR="00E64D4C" w:rsidRPr="00BD3CBE" w:rsidRDefault="00E64D4C"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0.84 (0.71-1.00)</w:t>
            </w:r>
          </w:p>
        </w:tc>
        <w:tc>
          <w:tcPr>
            <w:tcW w:w="1843" w:type="dxa"/>
            <w:tcBorders>
              <w:top w:val="nil"/>
              <w:left w:val="nil"/>
              <w:bottom w:val="nil"/>
              <w:right w:val="nil"/>
            </w:tcBorders>
          </w:tcPr>
          <w:p w14:paraId="73D84F0F" w14:textId="43C68EB6" w:rsidR="00E64D4C" w:rsidRPr="00BD3CBE" w:rsidRDefault="00E64D4C"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0.82 (0.69-0.98)</w:t>
            </w:r>
          </w:p>
        </w:tc>
        <w:tc>
          <w:tcPr>
            <w:tcW w:w="1843" w:type="dxa"/>
            <w:tcBorders>
              <w:top w:val="nil"/>
              <w:left w:val="nil"/>
              <w:bottom w:val="nil"/>
              <w:right w:val="nil"/>
            </w:tcBorders>
          </w:tcPr>
          <w:p w14:paraId="4C5DF5A6" w14:textId="335DC145" w:rsidR="00E64D4C" w:rsidRPr="00BD3CBE" w:rsidRDefault="00E64D4C"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0.86 (0.72-1.04)</w:t>
            </w:r>
          </w:p>
        </w:tc>
        <w:tc>
          <w:tcPr>
            <w:tcW w:w="850" w:type="dxa"/>
            <w:tcBorders>
              <w:top w:val="nil"/>
              <w:left w:val="nil"/>
              <w:bottom w:val="nil"/>
              <w:right w:val="nil"/>
            </w:tcBorders>
          </w:tcPr>
          <w:p w14:paraId="4BA5BD3E" w14:textId="2ECC5626" w:rsidR="00E64D4C" w:rsidRPr="00BD3CBE" w:rsidRDefault="00E64D4C" w:rsidP="00D11BAD">
            <w:pPr>
              <w:spacing w:line="480" w:lineRule="auto"/>
              <w:rPr>
                <w:rFonts w:ascii="Times New Roman" w:hAnsi="Times New Roman" w:cs="Times New Roman"/>
                <w:i/>
                <w:color w:val="000000" w:themeColor="text1"/>
                <w:sz w:val="24"/>
                <w:szCs w:val="24"/>
              </w:rPr>
            </w:pPr>
            <w:r w:rsidRPr="00BD3CBE">
              <w:rPr>
                <w:rFonts w:ascii="Times New Roman" w:hAnsi="Times New Roman" w:cs="Times New Roman"/>
                <w:i/>
                <w:color w:val="000000" w:themeColor="text1"/>
                <w:sz w:val="24"/>
                <w:szCs w:val="24"/>
              </w:rPr>
              <w:t>0.182</w:t>
            </w:r>
          </w:p>
        </w:tc>
        <w:tc>
          <w:tcPr>
            <w:tcW w:w="851" w:type="dxa"/>
            <w:gridSpan w:val="2"/>
            <w:tcBorders>
              <w:top w:val="nil"/>
              <w:left w:val="nil"/>
              <w:bottom w:val="nil"/>
              <w:right w:val="nil"/>
            </w:tcBorders>
          </w:tcPr>
          <w:p w14:paraId="2C21F94F" w14:textId="77777777" w:rsidR="00E64D4C" w:rsidRPr="00BD3CBE" w:rsidRDefault="00E64D4C" w:rsidP="00D11BAD">
            <w:pPr>
              <w:spacing w:line="480" w:lineRule="auto"/>
              <w:rPr>
                <w:rFonts w:ascii="Times New Roman" w:hAnsi="Times New Roman" w:cs="Times New Roman"/>
                <w:i/>
                <w:color w:val="000000" w:themeColor="text1"/>
                <w:sz w:val="24"/>
                <w:szCs w:val="24"/>
              </w:rPr>
            </w:pPr>
          </w:p>
        </w:tc>
        <w:tc>
          <w:tcPr>
            <w:tcW w:w="1843" w:type="dxa"/>
            <w:tcBorders>
              <w:top w:val="nil"/>
              <w:left w:val="nil"/>
              <w:bottom w:val="nil"/>
              <w:right w:val="nil"/>
            </w:tcBorders>
          </w:tcPr>
          <w:p w14:paraId="3059C87E" w14:textId="0450D5AD" w:rsidR="00E64D4C" w:rsidRPr="00BD3CBE" w:rsidRDefault="00E64D4C"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1.00 (0.98-1.01)</w:t>
            </w:r>
          </w:p>
        </w:tc>
      </w:tr>
      <w:tr w:rsidR="00A27985" w:rsidRPr="00BD3CBE" w14:paraId="73085798" w14:textId="77777777" w:rsidTr="00791D63">
        <w:tc>
          <w:tcPr>
            <w:tcW w:w="2943" w:type="dxa"/>
            <w:tcBorders>
              <w:top w:val="nil"/>
              <w:left w:val="nil"/>
              <w:bottom w:val="nil"/>
              <w:right w:val="nil"/>
            </w:tcBorders>
          </w:tcPr>
          <w:p w14:paraId="65963394" w14:textId="26118886" w:rsidR="00E64D4C" w:rsidRPr="00BD3CBE" w:rsidRDefault="00E64D4C"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 xml:space="preserve">    Rectal cancer</w:t>
            </w:r>
          </w:p>
        </w:tc>
        <w:tc>
          <w:tcPr>
            <w:tcW w:w="851" w:type="dxa"/>
            <w:tcBorders>
              <w:top w:val="nil"/>
              <w:left w:val="nil"/>
              <w:bottom w:val="nil"/>
              <w:right w:val="nil"/>
            </w:tcBorders>
            <w:vAlign w:val="bottom"/>
          </w:tcPr>
          <w:p w14:paraId="4E45B32B" w14:textId="22A0F9E8" w:rsidR="00E64D4C" w:rsidRPr="00BD3CBE" w:rsidRDefault="00E64D4C" w:rsidP="00D11BAD">
            <w:pPr>
              <w:spacing w:line="480" w:lineRule="auto"/>
              <w:rPr>
                <w:rFonts w:ascii="Times New Roman" w:hAnsi="Times New Roman" w:cs="Times New Roman"/>
                <w:color w:val="000000" w:themeColor="text1"/>
                <w:sz w:val="24"/>
                <w:szCs w:val="24"/>
              </w:rPr>
            </w:pPr>
          </w:p>
        </w:tc>
        <w:tc>
          <w:tcPr>
            <w:tcW w:w="1843" w:type="dxa"/>
            <w:tcBorders>
              <w:top w:val="nil"/>
              <w:left w:val="nil"/>
              <w:bottom w:val="nil"/>
              <w:right w:val="nil"/>
            </w:tcBorders>
            <w:vAlign w:val="bottom"/>
          </w:tcPr>
          <w:p w14:paraId="62F762DE" w14:textId="53BD5CE1" w:rsidR="00E64D4C" w:rsidRPr="00BD3CBE" w:rsidRDefault="00E64D4C" w:rsidP="00D11BAD">
            <w:pPr>
              <w:spacing w:line="480" w:lineRule="auto"/>
              <w:rPr>
                <w:rFonts w:ascii="Times New Roman" w:hAnsi="Times New Roman" w:cs="Times New Roman"/>
                <w:color w:val="000000" w:themeColor="text1"/>
                <w:sz w:val="24"/>
                <w:szCs w:val="24"/>
              </w:rPr>
            </w:pPr>
          </w:p>
        </w:tc>
        <w:tc>
          <w:tcPr>
            <w:tcW w:w="1842" w:type="dxa"/>
            <w:tcBorders>
              <w:top w:val="nil"/>
              <w:left w:val="nil"/>
              <w:bottom w:val="nil"/>
              <w:right w:val="nil"/>
            </w:tcBorders>
            <w:vAlign w:val="bottom"/>
          </w:tcPr>
          <w:p w14:paraId="4798CE37" w14:textId="49AB8295" w:rsidR="00E64D4C" w:rsidRPr="00BD3CBE" w:rsidRDefault="00E64D4C" w:rsidP="00D11BAD">
            <w:pPr>
              <w:spacing w:line="480" w:lineRule="auto"/>
              <w:rPr>
                <w:rFonts w:ascii="Times New Roman" w:hAnsi="Times New Roman" w:cs="Times New Roman"/>
                <w:color w:val="000000" w:themeColor="text1"/>
                <w:sz w:val="24"/>
                <w:szCs w:val="24"/>
              </w:rPr>
            </w:pPr>
          </w:p>
        </w:tc>
        <w:tc>
          <w:tcPr>
            <w:tcW w:w="1843" w:type="dxa"/>
            <w:tcBorders>
              <w:top w:val="nil"/>
              <w:left w:val="nil"/>
              <w:bottom w:val="nil"/>
              <w:right w:val="nil"/>
            </w:tcBorders>
            <w:vAlign w:val="bottom"/>
          </w:tcPr>
          <w:p w14:paraId="4C2BFF94" w14:textId="7FF3DE7E" w:rsidR="00E64D4C" w:rsidRPr="00BD3CBE" w:rsidRDefault="00E64D4C" w:rsidP="00D11BAD">
            <w:pPr>
              <w:spacing w:line="480" w:lineRule="auto"/>
              <w:rPr>
                <w:rFonts w:ascii="Times New Roman" w:hAnsi="Times New Roman" w:cs="Times New Roman"/>
                <w:color w:val="000000" w:themeColor="text1"/>
                <w:sz w:val="24"/>
                <w:szCs w:val="24"/>
              </w:rPr>
            </w:pPr>
          </w:p>
        </w:tc>
        <w:tc>
          <w:tcPr>
            <w:tcW w:w="1843" w:type="dxa"/>
            <w:tcBorders>
              <w:top w:val="nil"/>
              <w:left w:val="nil"/>
              <w:bottom w:val="nil"/>
              <w:right w:val="nil"/>
            </w:tcBorders>
            <w:vAlign w:val="bottom"/>
          </w:tcPr>
          <w:p w14:paraId="4EF8A44F" w14:textId="24D44F53" w:rsidR="00E64D4C" w:rsidRPr="00BD3CBE" w:rsidRDefault="00E64D4C" w:rsidP="00D11BAD">
            <w:pPr>
              <w:spacing w:line="480" w:lineRule="auto"/>
              <w:rPr>
                <w:rFonts w:ascii="Times New Roman" w:hAnsi="Times New Roman" w:cs="Times New Roman"/>
                <w:color w:val="000000" w:themeColor="text1"/>
                <w:sz w:val="24"/>
                <w:szCs w:val="24"/>
              </w:rPr>
            </w:pPr>
          </w:p>
        </w:tc>
        <w:tc>
          <w:tcPr>
            <w:tcW w:w="850" w:type="dxa"/>
            <w:tcBorders>
              <w:top w:val="nil"/>
              <w:left w:val="nil"/>
              <w:bottom w:val="nil"/>
              <w:right w:val="nil"/>
            </w:tcBorders>
          </w:tcPr>
          <w:p w14:paraId="33C458D8" w14:textId="77777777" w:rsidR="00E64D4C" w:rsidRPr="00BD3CBE" w:rsidRDefault="00E64D4C" w:rsidP="00D11BAD">
            <w:pPr>
              <w:spacing w:line="480" w:lineRule="auto"/>
              <w:rPr>
                <w:rFonts w:ascii="Times New Roman" w:hAnsi="Times New Roman" w:cs="Times New Roman"/>
                <w:i/>
                <w:color w:val="000000" w:themeColor="text1"/>
                <w:sz w:val="24"/>
                <w:szCs w:val="24"/>
              </w:rPr>
            </w:pPr>
          </w:p>
        </w:tc>
        <w:tc>
          <w:tcPr>
            <w:tcW w:w="851" w:type="dxa"/>
            <w:gridSpan w:val="2"/>
            <w:tcBorders>
              <w:top w:val="nil"/>
              <w:left w:val="nil"/>
              <w:bottom w:val="nil"/>
              <w:right w:val="nil"/>
            </w:tcBorders>
          </w:tcPr>
          <w:p w14:paraId="1C009BBE" w14:textId="77777777" w:rsidR="00E64D4C" w:rsidRPr="00BD3CBE" w:rsidRDefault="00E64D4C" w:rsidP="00D11BAD">
            <w:pPr>
              <w:spacing w:line="480" w:lineRule="auto"/>
              <w:rPr>
                <w:rFonts w:ascii="Times New Roman" w:hAnsi="Times New Roman" w:cs="Times New Roman"/>
                <w:i/>
                <w:color w:val="000000" w:themeColor="text1"/>
                <w:sz w:val="24"/>
                <w:szCs w:val="24"/>
              </w:rPr>
            </w:pPr>
          </w:p>
        </w:tc>
        <w:tc>
          <w:tcPr>
            <w:tcW w:w="1843" w:type="dxa"/>
            <w:tcBorders>
              <w:top w:val="nil"/>
              <w:left w:val="nil"/>
              <w:bottom w:val="nil"/>
              <w:right w:val="nil"/>
            </w:tcBorders>
          </w:tcPr>
          <w:p w14:paraId="0E9130C3" w14:textId="2E660CAA" w:rsidR="00E64D4C" w:rsidRPr="00BD3CBE" w:rsidRDefault="00E64D4C" w:rsidP="00D11BAD">
            <w:pPr>
              <w:spacing w:line="480" w:lineRule="auto"/>
              <w:rPr>
                <w:rFonts w:ascii="Times New Roman" w:hAnsi="Times New Roman" w:cs="Times New Roman"/>
                <w:color w:val="000000" w:themeColor="text1"/>
                <w:sz w:val="24"/>
                <w:szCs w:val="24"/>
              </w:rPr>
            </w:pPr>
          </w:p>
        </w:tc>
      </w:tr>
      <w:tr w:rsidR="00A27985" w:rsidRPr="00BD3CBE" w14:paraId="110E86EE" w14:textId="77777777" w:rsidTr="00791D63">
        <w:tc>
          <w:tcPr>
            <w:tcW w:w="2943" w:type="dxa"/>
            <w:tcBorders>
              <w:top w:val="nil"/>
              <w:left w:val="nil"/>
              <w:bottom w:val="nil"/>
              <w:right w:val="nil"/>
            </w:tcBorders>
          </w:tcPr>
          <w:p w14:paraId="36FDECFF" w14:textId="755B25C9" w:rsidR="00E64D4C" w:rsidRPr="00BD3CBE" w:rsidRDefault="00E64D4C"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 xml:space="preserve">    Cases</w:t>
            </w:r>
          </w:p>
        </w:tc>
        <w:tc>
          <w:tcPr>
            <w:tcW w:w="851" w:type="dxa"/>
            <w:tcBorders>
              <w:top w:val="nil"/>
              <w:left w:val="nil"/>
              <w:bottom w:val="nil"/>
              <w:right w:val="nil"/>
            </w:tcBorders>
            <w:vAlign w:val="bottom"/>
          </w:tcPr>
          <w:p w14:paraId="4679B88B" w14:textId="39A4989B" w:rsidR="00E64D4C" w:rsidRPr="00BD3CBE" w:rsidRDefault="00E64D4C"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377</w:t>
            </w:r>
          </w:p>
        </w:tc>
        <w:tc>
          <w:tcPr>
            <w:tcW w:w="1843" w:type="dxa"/>
            <w:tcBorders>
              <w:top w:val="nil"/>
              <w:left w:val="nil"/>
              <w:bottom w:val="nil"/>
              <w:right w:val="nil"/>
            </w:tcBorders>
            <w:vAlign w:val="bottom"/>
          </w:tcPr>
          <w:p w14:paraId="46A99865" w14:textId="7A7F4421" w:rsidR="00E64D4C" w:rsidRPr="00BD3CBE" w:rsidRDefault="00E64D4C"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348</w:t>
            </w:r>
          </w:p>
        </w:tc>
        <w:tc>
          <w:tcPr>
            <w:tcW w:w="1842" w:type="dxa"/>
            <w:tcBorders>
              <w:top w:val="nil"/>
              <w:left w:val="nil"/>
              <w:bottom w:val="nil"/>
              <w:right w:val="nil"/>
            </w:tcBorders>
            <w:vAlign w:val="bottom"/>
          </w:tcPr>
          <w:p w14:paraId="734823BE" w14:textId="7F658D50" w:rsidR="00E64D4C" w:rsidRPr="00BD3CBE" w:rsidRDefault="00E64D4C"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381</w:t>
            </w:r>
          </w:p>
        </w:tc>
        <w:tc>
          <w:tcPr>
            <w:tcW w:w="1843" w:type="dxa"/>
            <w:tcBorders>
              <w:top w:val="nil"/>
              <w:left w:val="nil"/>
              <w:bottom w:val="nil"/>
              <w:right w:val="nil"/>
            </w:tcBorders>
            <w:vAlign w:val="bottom"/>
          </w:tcPr>
          <w:p w14:paraId="3190340C" w14:textId="75EB227B" w:rsidR="00E64D4C" w:rsidRPr="00BD3CBE" w:rsidRDefault="00E64D4C"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434</w:t>
            </w:r>
          </w:p>
        </w:tc>
        <w:tc>
          <w:tcPr>
            <w:tcW w:w="1843" w:type="dxa"/>
            <w:tcBorders>
              <w:top w:val="nil"/>
              <w:left w:val="nil"/>
              <w:bottom w:val="nil"/>
              <w:right w:val="nil"/>
            </w:tcBorders>
            <w:vAlign w:val="bottom"/>
          </w:tcPr>
          <w:p w14:paraId="04298C27" w14:textId="5896C297" w:rsidR="00E64D4C" w:rsidRPr="00BD3CBE" w:rsidRDefault="00E64D4C"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554</w:t>
            </w:r>
          </w:p>
        </w:tc>
        <w:tc>
          <w:tcPr>
            <w:tcW w:w="850" w:type="dxa"/>
            <w:tcBorders>
              <w:top w:val="nil"/>
              <w:left w:val="nil"/>
              <w:bottom w:val="nil"/>
              <w:right w:val="nil"/>
            </w:tcBorders>
          </w:tcPr>
          <w:p w14:paraId="48F254D6" w14:textId="77777777" w:rsidR="00E64D4C" w:rsidRPr="00BD3CBE" w:rsidRDefault="00E64D4C" w:rsidP="00D11BAD">
            <w:pPr>
              <w:spacing w:line="480" w:lineRule="auto"/>
              <w:rPr>
                <w:rFonts w:ascii="Times New Roman" w:hAnsi="Times New Roman" w:cs="Times New Roman"/>
                <w:i/>
                <w:color w:val="000000" w:themeColor="text1"/>
                <w:sz w:val="24"/>
                <w:szCs w:val="24"/>
              </w:rPr>
            </w:pPr>
          </w:p>
        </w:tc>
        <w:tc>
          <w:tcPr>
            <w:tcW w:w="851" w:type="dxa"/>
            <w:gridSpan w:val="2"/>
            <w:tcBorders>
              <w:top w:val="nil"/>
              <w:left w:val="nil"/>
              <w:bottom w:val="nil"/>
              <w:right w:val="nil"/>
            </w:tcBorders>
          </w:tcPr>
          <w:p w14:paraId="13AD7714" w14:textId="77777777" w:rsidR="00E64D4C" w:rsidRPr="00BD3CBE" w:rsidRDefault="00E64D4C" w:rsidP="00D11BAD">
            <w:pPr>
              <w:spacing w:line="480" w:lineRule="auto"/>
              <w:rPr>
                <w:rFonts w:ascii="Times New Roman" w:hAnsi="Times New Roman" w:cs="Times New Roman"/>
                <w:i/>
                <w:color w:val="000000" w:themeColor="text1"/>
                <w:sz w:val="24"/>
                <w:szCs w:val="24"/>
              </w:rPr>
            </w:pPr>
          </w:p>
        </w:tc>
        <w:tc>
          <w:tcPr>
            <w:tcW w:w="1843" w:type="dxa"/>
            <w:tcBorders>
              <w:top w:val="nil"/>
              <w:left w:val="nil"/>
              <w:bottom w:val="nil"/>
              <w:right w:val="nil"/>
            </w:tcBorders>
          </w:tcPr>
          <w:p w14:paraId="00BDEBDF" w14:textId="77777777" w:rsidR="00E64D4C" w:rsidRPr="00BD3CBE" w:rsidRDefault="00E64D4C" w:rsidP="00D11BAD">
            <w:pPr>
              <w:spacing w:line="480" w:lineRule="auto"/>
              <w:rPr>
                <w:rFonts w:ascii="Times New Roman" w:hAnsi="Times New Roman" w:cs="Times New Roman"/>
                <w:color w:val="000000" w:themeColor="text1"/>
                <w:sz w:val="24"/>
                <w:szCs w:val="24"/>
              </w:rPr>
            </w:pPr>
          </w:p>
        </w:tc>
      </w:tr>
      <w:tr w:rsidR="00A27985" w:rsidRPr="00BD3CBE" w14:paraId="08A673A1" w14:textId="77777777" w:rsidTr="00791D63">
        <w:tc>
          <w:tcPr>
            <w:tcW w:w="2943" w:type="dxa"/>
            <w:tcBorders>
              <w:top w:val="nil"/>
              <w:left w:val="nil"/>
              <w:bottom w:val="nil"/>
              <w:right w:val="nil"/>
            </w:tcBorders>
          </w:tcPr>
          <w:p w14:paraId="2215493F" w14:textId="5F63398E" w:rsidR="00E64D4C" w:rsidRPr="00BD3CBE" w:rsidRDefault="00E64D4C"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 xml:space="preserve">    </w:t>
            </w:r>
            <w:r w:rsidR="00791D63" w:rsidRPr="00BD3CBE">
              <w:rPr>
                <w:rFonts w:ascii="Times New Roman" w:hAnsi="Times New Roman" w:cs="Times New Roman"/>
                <w:color w:val="000000" w:themeColor="text1"/>
                <w:sz w:val="24"/>
                <w:szCs w:val="24"/>
              </w:rPr>
              <w:t>HR(95%CI)</w:t>
            </w:r>
          </w:p>
        </w:tc>
        <w:tc>
          <w:tcPr>
            <w:tcW w:w="851" w:type="dxa"/>
            <w:tcBorders>
              <w:top w:val="nil"/>
              <w:left w:val="nil"/>
              <w:bottom w:val="nil"/>
              <w:right w:val="nil"/>
            </w:tcBorders>
          </w:tcPr>
          <w:p w14:paraId="25A7C670" w14:textId="7E158F34" w:rsidR="00E64D4C" w:rsidRPr="00BD3CBE" w:rsidRDefault="00E64D4C"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 xml:space="preserve">1.00 </w:t>
            </w:r>
          </w:p>
        </w:tc>
        <w:tc>
          <w:tcPr>
            <w:tcW w:w="1843" w:type="dxa"/>
            <w:tcBorders>
              <w:top w:val="nil"/>
              <w:left w:val="nil"/>
              <w:bottom w:val="nil"/>
              <w:right w:val="nil"/>
            </w:tcBorders>
          </w:tcPr>
          <w:p w14:paraId="30747448" w14:textId="1C23BF85" w:rsidR="00E64D4C" w:rsidRPr="00BD3CBE" w:rsidRDefault="00E64D4C"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0.94 (0.81-1.09)</w:t>
            </w:r>
          </w:p>
        </w:tc>
        <w:tc>
          <w:tcPr>
            <w:tcW w:w="1842" w:type="dxa"/>
            <w:tcBorders>
              <w:top w:val="nil"/>
              <w:left w:val="nil"/>
              <w:bottom w:val="nil"/>
              <w:right w:val="nil"/>
            </w:tcBorders>
          </w:tcPr>
          <w:p w14:paraId="7E9DAD78" w14:textId="22770DEF" w:rsidR="00E64D4C" w:rsidRPr="00BD3CBE" w:rsidRDefault="00E64D4C"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0.91 (0.78-1.06)</w:t>
            </w:r>
          </w:p>
        </w:tc>
        <w:tc>
          <w:tcPr>
            <w:tcW w:w="1843" w:type="dxa"/>
            <w:tcBorders>
              <w:top w:val="nil"/>
              <w:left w:val="nil"/>
              <w:bottom w:val="nil"/>
              <w:right w:val="nil"/>
            </w:tcBorders>
          </w:tcPr>
          <w:p w14:paraId="0214C118" w14:textId="4C5E61A4" w:rsidR="00E64D4C" w:rsidRPr="00BD3CBE" w:rsidRDefault="00E64D4C"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0.90 (0.76-1.06)</w:t>
            </w:r>
          </w:p>
        </w:tc>
        <w:tc>
          <w:tcPr>
            <w:tcW w:w="1843" w:type="dxa"/>
            <w:tcBorders>
              <w:top w:val="nil"/>
              <w:left w:val="nil"/>
              <w:bottom w:val="nil"/>
              <w:right w:val="nil"/>
            </w:tcBorders>
          </w:tcPr>
          <w:p w14:paraId="714069CB" w14:textId="5BD4A5EC" w:rsidR="00E64D4C" w:rsidRPr="00BD3CBE" w:rsidRDefault="00E64D4C"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0.91 (0.77-1.08)</w:t>
            </w:r>
          </w:p>
        </w:tc>
        <w:tc>
          <w:tcPr>
            <w:tcW w:w="850" w:type="dxa"/>
            <w:tcBorders>
              <w:top w:val="nil"/>
              <w:left w:val="nil"/>
              <w:bottom w:val="nil"/>
              <w:right w:val="nil"/>
            </w:tcBorders>
          </w:tcPr>
          <w:p w14:paraId="4F2773CE" w14:textId="07EE244E" w:rsidR="00E64D4C" w:rsidRPr="00BD3CBE" w:rsidRDefault="00E64D4C" w:rsidP="00D11BAD">
            <w:pPr>
              <w:spacing w:line="480" w:lineRule="auto"/>
              <w:rPr>
                <w:rFonts w:ascii="Times New Roman" w:hAnsi="Times New Roman" w:cs="Times New Roman"/>
                <w:i/>
                <w:color w:val="000000" w:themeColor="text1"/>
                <w:sz w:val="24"/>
                <w:szCs w:val="24"/>
              </w:rPr>
            </w:pPr>
            <w:r w:rsidRPr="00BD3CBE">
              <w:rPr>
                <w:rFonts w:ascii="Times New Roman" w:hAnsi="Times New Roman" w:cs="Times New Roman"/>
                <w:i/>
                <w:color w:val="000000" w:themeColor="text1"/>
                <w:sz w:val="24"/>
                <w:szCs w:val="24"/>
              </w:rPr>
              <w:t>0.277</w:t>
            </w:r>
          </w:p>
        </w:tc>
        <w:tc>
          <w:tcPr>
            <w:tcW w:w="851" w:type="dxa"/>
            <w:gridSpan w:val="2"/>
            <w:tcBorders>
              <w:top w:val="nil"/>
              <w:left w:val="nil"/>
              <w:bottom w:val="nil"/>
              <w:right w:val="nil"/>
            </w:tcBorders>
          </w:tcPr>
          <w:p w14:paraId="2D45C3FA" w14:textId="77777777" w:rsidR="00E64D4C" w:rsidRPr="00BD3CBE" w:rsidRDefault="00E64D4C" w:rsidP="00D11BAD">
            <w:pPr>
              <w:spacing w:line="480" w:lineRule="auto"/>
              <w:rPr>
                <w:rFonts w:ascii="Times New Roman" w:hAnsi="Times New Roman" w:cs="Times New Roman"/>
                <w:i/>
                <w:color w:val="000000" w:themeColor="text1"/>
                <w:sz w:val="24"/>
                <w:szCs w:val="24"/>
              </w:rPr>
            </w:pPr>
          </w:p>
        </w:tc>
        <w:tc>
          <w:tcPr>
            <w:tcW w:w="1843" w:type="dxa"/>
            <w:tcBorders>
              <w:top w:val="nil"/>
              <w:left w:val="nil"/>
              <w:bottom w:val="nil"/>
              <w:right w:val="nil"/>
            </w:tcBorders>
          </w:tcPr>
          <w:p w14:paraId="37927530" w14:textId="5E639486" w:rsidR="00E64D4C" w:rsidRPr="00BD3CBE" w:rsidRDefault="00E64D4C"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0.99 (0.98-1.01)</w:t>
            </w:r>
          </w:p>
        </w:tc>
      </w:tr>
      <w:tr w:rsidR="00A27985" w:rsidRPr="00BD3CBE" w14:paraId="1369F472" w14:textId="77777777" w:rsidTr="00791D63">
        <w:tc>
          <w:tcPr>
            <w:tcW w:w="2943" w:type="dxa"/>
            <w:tcBorders>
              <w:top w:val="nil"/>
              <w:left w:val="nil"/>
              <w:bottom w:val="nil"/>
              <w:right w:val="nil"/>
            </w:tcBorders>
          </w:tcPr>
          <w:p w14:paraId="467ED24B" w14:textId="77777777" w:rsidR="00E64D4C" w:rsidRPr="00BD3CBE" w:rsidRDefault="00E64D4C" w:rsidP="00D11BAD">
            <w:pPr>
              <w:spacing w:line="480" w:lineRule="auto"/>
              <w:rPr>
                <w:rFonts w:ascii="Times New Roman" w:hAnsi="Times New Roman" w:cs="Times New Roman"/>
                <w:color w:val="000000" w:themeColor="text1"/>
                <w:sz w:val="24"/>
                <w:szCs w:val="24"/>
              </w:rPr>
            </w:pPr>
          </w:p>
        </w:tc>
        <w:tc>
          <w:tcPr>
            <w:tcW w:w="851" w:type="dxa"/>
            <w:tcBorders>
              <w:top w:val="nil"/>
              <w:left w:val="nil"/>
              <w:bottom w:val="nil"/>
              <w:right w:val="nil"/>
            </w:tcBorders>
          </w:tcPr>
          <w:p w14:paraId="0A566CA1" w14:textId="77777777" w:rsidR="00E64D4C" w:rsidRPr="00BD3CBE" w:rsidRDefault="00E64D4C" w:rsidP="00D11BAD">
            <w:pPr>
              <w:spacing w:line="480" w:lineRule="auto"/>
              <w:rPr>
                <w:rFonts w:ascii="Times New Roman" w:hAnsi="Times New Roman" w:cs="Times New Roman"/>
                <w:color w:val="000000" w:themeColor="text1"/>
                <w:sz w:val="24"/>
                <w:szCs w:val="24"/>
              </w:rPr>
            </w:pPr>
          </w:p>
        </w:tc>
        <w:tc>
          <w:tcPr>
            <w:tcW w:w="1843" w:type="dxa"/>
            <w:tcBorders>
              <w:top w:val="nil"/>
              <w:left w:val="nil"/>
              <w:bottom w:val="nil"/>
              <w:right w:val="nil"/>
            </w:tcBorders>
          </w:tcPr>
          <w:p w14:paraId="309206C0" w14:textId="77777777" w:rsidR="00E64D4C" w:rsidRPr="00BD3CBE" w:rsidRDefault="00E64D4C" w:rsidP="00D11BAD">
            <w:pPr>
              <w:spacing w:line="480" w:lineRule="auto"/>
              <w:rPr>
                <w:rFonts w:ascii="Times New Roman" w:hAnsi="Times New Roman" w:cs="Times New Roman"/>
                <w:color w:val="000000" w:themeColor="text1"/>
                <w:sz w:val="24"/>
                <w:szCs w:val="24"/>
              </w:rPr>
            </w:pPr>
          </w:p>
        </w:tc>
        <w:tc>
          <w:tcPr>
            <w:tcW w:w="1842" w:type="dxa"/>
            <w:tcBorders>
              <w:top w:val="nil"/>
              <w:left w:val="nil"/>
              <w:bottom w:val="nil"/>
              <w:right w:val="nil"/>
            </w:tcBorders>
          </w:tcPr>
          <w:p w14:paraId="6D19B84F" w14:textId="77777777" w:rsidR="00E64D4C" w:rsidRPr="00BD3CBE" w:rsidRDefault="00E64D4C" w:rsidP="00D11BAD">
            <w:pPr>
              <w:spacing w:line="480" w:lineRule="auto"/>
              <w:rPr>
                <w:rFonts w:ascii="Times New Roman" w:hAnsi="Times New Roman" w:cs="Times New Roman"/>
                <w:color w:val="000000" w:themeColor="text1"/>
                <w:sz w:val="24"/>
                <w:szCs w:val="24"/>
              </w:rPr>
            </w:pPr>
          </w:p>
        </w:tc>
        <w:tc>
          <w:tcPr>
            <w:tcW w:w="1843" w:type="dxa"/>
            <w:tcBorders>
              <w:top w:val="nil"/>
              <w:left w:val="nil"/>
              <w:bottom w:val="nil"/>
              <w:right w:val="nil"/>
            </w:tcBorders>
          </w:tcPr>
          <w:p w14:paraId="0EC09042" w14:textId="77777777" w:rsidR="00E64D4C" w:rsidRPr="00BD3CBE" w:rsidRDefault="00E64D4C" w:rsidP="00D11BAD">
            <w:pPr>
              <w:spacing w:line="480" w:lineRule="auto"/>
              <w:rPr>
                <w:rFonts w:ascii="Times New Roman" w:hAnsi="Times New Roman" w:cs="Times New Roman"/>
                <w:color w:val="000000" w:themeColor="text1"/>
                <w:sz w:val="24"/>
                <w:szCs w:val="24"/>
              </w:rPr>
            </w:pPr>
          </w:p>
        </w:tc>
        <w:tc>
          <w:tcPr>
            <w:tcW w:w="1843" w:type="dxa"/>
            <w:tcBorders>
              <w:top w:val="nil"/>
              <w:left w:val="nil"/>
              <w:bottom w:val="nil"/>
              <w:right w:val="nil"/>
            </w:tcBorders>
          </w:tcPr>
          <w:p w14:paraId="0C6AFA7D" w14:textId="77777777" w:rsidR="00E64D4C" w:rsidRPr="00BD3CBE" w:rsidRDefault="00E64D4C" w:rsidP="00D11BAD">
            <w:pPr>
              <w:spacing w:line="480" w:lineRule="auto"/>
              <w:rPr>
                <w:rFonts w:ascii="Times New Roman" w:hAnsi="Times New Roman" w:cs="Times New Roman"/>
                <w:color w:val="000000" w:themeColor="text1"/>
                <w:sz w:val="24"/>
                <w:szCs w:val="24"/>
              </w:rPr>
            </w:pPr>
          </w:p>
        </w:tc>
        <w:tc>
          <w:tcPr>
            <w:tcW w:w="850" w:type="dxa"/>
            <w:tcBorders>
              <w:top w:val="nil"/>
              <w:left w:val="nil"/>
              <w:bottom w:val="nil"/>
              <w:right w:val="nil"/>
            </w:tcBorders>
          </w:tcPr>
          <w:p w14:paraId="7F183DF6" w14:textId="77777777" w:rsidR="00E64D4C" w:rsidRPr="00BD3CBE" w:rsidRDefault="00E64D4C" w:rsidP="00D11BAD">
            <w:pPr>
              <w:spacing w:line="480" w:lineRule="auto"/>
              <w:rPr>
                <w:rFonts w:ascii="Times New Roman" w:hAnsi="Times New Roman" w:cs="Times New Roman"/>
                <w:i/>
                <w:color w:val="000000" w:themeColor="text1"/>
                <w:sz w:val="24"/>
                <w:szCs w:val="24"/>
              </w:rPr>
            </w:pPr>
          </w:p>
        </w:tc>
        <w:tc>
          <w:tcPr>
            <w:tcW w:w="851" w:type="dxa"/>
            <w:gridSpan w:val="2"/>
            <w:tcBorders>
              <w:top w:val="nil"/>
              <w:left w:val="nil"/>
              <w:bottom w:val="nil"/>
              <w:right w:val="nil"/>
            </w:tcBorders>
          </w:tcPr>
          <w:p w14:paraId="67EFD51C" w14:textId="77777777" w:rsidR="00E64D4C" w:rsidRPr="00BD3CBE" w:rsidRDefault="00E64D4C" w:rsidP="00D11BAD">
            <w:pPr>
              <w:spacing w:line="480" w:lineRule="auto"/>
              <w:rPr>
                <w:rFonts w:ascii="Times New Roman" w:hAnsi="Times New Roman" w:cs="Times New Roman"/>
                <w:i/>
                <w:color w:val="000000" w:themeColor="text1"/>
                <w:sz w:val="24"/>
                <w:szCs w:val="24"/>
              </w:rPr>
            </w:pPr>
          </w:p>
        </w:tc>
        <w:tc>
          <w:tcPr>
            <w:tcW w:w="1843" w:type="dxa"/>
            <w:tcBorders>
              <w:top w:val="nil"/>
              <w:left w:val="nil"/>
              <w:bottom w:val="nil"/>
              <w:right w:val="nil"/>
            </w:tcBorders>
          </w:tcPr>
          <w:p w14:paraId="600DFB2E" w14:textId="7677AB34" w:rsidR="00E64D4C" w:rsidRPr="00BD3CBE" w:rsidRDefault="00E64D4C" w:rsidP="00D11BAD">
            <w:pPr>
              <w:spacing w:line="480" w:lineRule="auto"/>
              <w:rPr>
                <w:rFonts w:ascii="Times New Roman" w:hAnsi="Times New Roman" w:cs="Times New Roman"/>
                <w:color w:val="000000" w:themeColor="text1"/>
                <w:sz w:val="24"/>
                <w:szCs w:val="24"/>
              </w:rPr>
            </w:pPr>
          </w:p>
        </w:tc>
      </w:tr>
      <w:tr w:rsidR="00A27985" w:rsidRPr="00BD3CBE" w14:paraId="283AD330" w14:textId="77777777" w:rsidTr="00791D63">
        <w:tc>
          <w:tcPr>
            <w:tcW w:w="2943" w:type="dxa"/>
            <w:tcBorders>
              <w:top w:val="nil"/>
              <w:left w:val="nil"/>
              <w:bottom w:val="nil"/>
              <w:right w:val="nil"/>
            </w:tcBorders>
          </w:tcPr>
          <w:p w14:paraId="5505ED8B" w14:textId="34908B0A" w:rsidR="00E64D4C" w:rsidRPr="00BD3CBE" w:rsidRDefault="00807748"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b/>
                <w:color w:val="000000" w:themeColor="text1"/>
                <w:sz w:val="24"/>
                <w:szCs w:val="24"/>
              </w:rPr>
              <w:t>n-6:n-3 L</w:t>
            </w:r>
            <w:r w:rsidR="00E64D4C" w:rsidRPr="00BD3CBE">
              <w:rPr>
                <w:rFonts w:ascii="Times New Roman" w:hAnsi="Times New Roman" w:cs="Times New Roman"/>
                <w:b/>
                <w:color w:val="000000" w:themeColor="text1"/>
                <w:sz w:val="24"/>
                <w:szCs w:val="24"/>
              </w:rPr>
              <w:t>C-PUFA</w:t>
            </w:r>
          </w:p>
        </w:tc>
        <w:tc>
          <w:tcPr>
            <w:tcW w:w="851" w:type="dxa"/>
            <w:tcBorders>
              <w:top w:val="nil"/>
              <w:left w:val="nil"/>
              <w:bottom w:val="nil"/>
              <w:right w:val="nil"/>
            </w:tcBorders>
          </w:tcPr>
          <w:p w14:paraId="5F76DFD6" w14:textId="41044D22" w:rsidR="00E64D4C" w:rsidRPr="00BD3CBE" w:rsidRDefault="00E64D4C"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&lt;0.05</w:t>
            </w:r>
          </w:p>
        </w:tc>
        <w:tc>
          <w:tcPr>
            <w:tcW w:w="1843" w:type="dxa"/>
            <w:tcBorders>
              <w:top w:val="nil"/>
              <w:left w:val="nil"/>
              <w:bottom w:val="nil"/>
              <w:right w:val="nil"/>
            </w:tcBorders>
          </w:tcPr>
          <w:p w14:paraId="6E75F59F" w14:textId="5D0FE425" w:rsidR="00E64D4C" w:rsidRPr="00BD3CBE" w:rsidRDefault="00E64D4C"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0.05-&lt;0.10</w:t>
            </w:r>
          </w:p>
        </w:tc>
        <w:tc>
          <w:tcPr>
            <w:tcW w:w="1842" w:type="dxa"/>
            <w:tcBorders>
              <w:top w:val="nil"/>
              <w:left w:val="nil"/>
              <w:bottom w:val="nil"/>
              <w:right w:val="nil"/>
            </w:tcBorders>
          </w:tcPr>
          <w:p w14:paraId="3E5CCFA5" w14:textId="45B054A1" w:rsidR="00E64D4C" w:rsidRPr="00BD3CBE" w:rsidRDefault="00E64D4C"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0.10-&lt;0.18</w:t>
            </w:r>
          </w:p>
        </w:tc>
        <w:tc>
          <w:tcPr>
            <w:tcW w:w="1843" w:type="dxa"/>
            <w:tcBorders>
              <w:top w:val="nil"/>
              <w:left w:val="nil"/>
              <w:bottom w:val="nil"/>
              <w:right w:val="nil"/>
            </w:tcBorders>
          </w:tcPr>
          <w:p w14:paraId="0996C297" w14:textId="18AB81A0" w:rsidR="00E64D4C" w:rsidRPr="00BD3CBE" w:rsidRDefault="00E64D4C"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0.18-0.36</w:t>
            </w:r>
          </w:p>
        </w:tc>
        <w:tc>
          <w:tcPr>
            <w:tcW w:w="1843" w:type="dxa"/>
            <w:tcBorders>
              <w:top w:val="nil"/>
              <w:left w:val="nil"/>
              <w:bottom w:val="nil"/>
              <w:right w:val="nil"/>
            </w:tcBorders>
          </w:tcPr>
          <w:p w14:paraId="77B3BF91" w14:textId="0698A880" w:rsidR="00E64D4C" w:rsidRPr="00BD3CBE" w:rsidRDefault="00E64D4C"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&gt;0.36</w:t>
            </w:r>
          </w:p>
        </w:tc>
        <w:tc>
          <w:tcPr>
            <w:tcW w:w="850" w:type="dxa"/>
            <w:tcBorders>
              <w:top w:val="nil"/>
              <w:left w:val="nil"/>
              <w:bottom w:val="nil"/>
              <w:right w:val="nil"/>
            </w:tcBorders>
          </w:tcPr>
          <w:p w14:paraId="45C91E07" w14:textId="01FAD2AA" w:rsidR="00E64D4C" w:rsidRPr="00BD3CBE" w:rsidRDefault="00E64D4C" w:rsidP="00D11BAD">
            <w:pPr>
              <w:spacing w:line="480" w:lineRule="auto"/>
              <w:rPr>
                <w:rFonts w:ascii="Times New Roman" w:hAnsi="Times New Roman" w:cs="Times New Roman"/>
                <w:i/>
                <w:color w:val="000000" w:themeColor="text1"/>
                <w:sz w:val="24"/>
                <w:szCs w:val="24"/>
              </w:rPr>
            </w:pPr>
          </w:p>
        </w:tc>
        <w:tc>
          <w:tcPr>
            <w:tcW w:w="851" w:type="dxa"/>
            <w:gridSpan w:val="2"/>
            <w:tcBorders>
              <w:top w:val="nil"/>
              <w:left w:val="nil"/>
              <w:bottom w:val="nil"/>
              <w:right w:val="nil"/>
            </w:tcBorders>
          </w:tcPr>
          <w:p w14:paraId="13EE2035" w14:textId="77777777" w:rsidR="00E64D4C" w:rsidRPr="00BD3CBE" w:rsidRDefault="00E64D4C" w:rsidP="00D11BAD">
            <w:pPr>
              <w:spacing w:line="480" w:lineRule="auto"/>
              <w:rPr>
                <w:rFonts w:ascii="Times New Roman" w:hAnsi="Times New Roman" w:cs="Times New Roman"/>
                <w:i/>
                <w:color w:val="000000" w:themeColor="text1"/>
                <w:sz w:val="24"/>
                <w:szCs w:val="24"/>
              </w:rPr>
            </w:pPr>
          </w:p>
        </w:tc>
        <w:tc>
          <w:tcPr>
            <w:tcW w:w="1843" w:type="dxa"/>
            <w:tcBorders>
              <w:top w:val="nil"/>
              <w:left w:val="nil"/>
              <w:bottom w:val="nil"/>
              <w:right w:val="nil"/>
            </w:tcBorders>
          </w:tcPr>
          <w:p w14:paraId="4F91D23A" w14:textId="76CF90AC" w:rsidR="00E64D4C" w:rsidRPr="00BD3CBE" w:rsidRDefault="00E64D4C" w:rsidP="00D11BAD">
            <w:pPr>
              <w:spacing w:line="480" w:lineRule="auto"/>
              <w:rPr>
                <w:rFonts w:ascii="Times New Roman" w:hAnsi="Times New Roman" w:cs="Times New Roman"/>
                <w:color w:val="000000" w:themeColor="text1"/>
                <w:sz w:val="24"/>
                <w:szCs w:val="24"/>
              </w:rPr>
            </w:pPr>
          </w:p>
        </w:tc>
      </w:tr>
      <w:tr w:rsidR="00A27985" w:rsidRPr="00BD3CBE" w14:paraId="4E56963B" w14:textId="77777777" w:rsidTr="00791D63">
        <w:tc>
          <w:tcPr>
            <w:tcW w:w="2943" w:type="dxa"/>
            <w:tcBorders>
              <w:top w:val="nil"/>
              <w:left w:val="nil"/>
              <w:bottom w:val="nil"/>
              <w:right w:val="nil"/>
            </w:tcBorders>
          </w:tcPr>
          <w:p w14:paraId="798D7F22" w14:textId="03FA046B" w:rsidR="00E64D4C" w:rsidRPr="00BD3CBE" w:rsidRDefault="00E64D4C"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Colorectal cancer</w:t>
            </w:r>
          </w:p>
        </w:tc>
        <w:tc>
          <w:tcPr>
            <w:tcW w:w="851" w:type="dxa"/>
            <w:tcBorders>
              <w:top w:val="nil"/>
              <w:left w:val="nil"/>
              <w:bottom w:val="nil"/>
              <w:right w:val="nil"/>
            </w:tcBorders>
          </w:tcPr>
          <w:p w14:paraId="44533470" w14:textId="4A8E6137" w:rsidR="00E64D4C" w:rsidRPr="00BD3CBE" w:rsidRDefault="00E64D4C" w:rsidP="00D11BAD">
            <w:pPr>
              <w:spacing w:line="480" w:lineRule="auto"/>
              <w:rPr>
                <w:rFonts w:ascii="Times New Roman" w:hAnsi="Times New Roman" w:cs="Times New Roman"/>
                <w:color w:val="000000" w:themeColor="text1"/>
                <w:sz w:val="24"/>
                <w:szCs w:val="24"/>
              </w:rPr>
            </w:pPr>
          </w:p>
        </w:tc>
        <w:tc>
          <w:tcPr>
            <w:tcW w:w="1843" w:type="dxa"/>
            <w:tcBorders>
              <w:top w:val="nil"/>
              <w:left w:val="nil"/>
              <w:bottom w:val="nil"/>
              <w:right w:val="nil"/>
            </w:tcBorders>
          </w:tcPr>
          <w:p w14:paraId="470F748B" w14:textId="28CFE4EF" w:rsidR="00E64D4C" w:rsidRPr="00BD3CBE" w:rsidRDefault="00E64D4C" w:rsidP="00D11BAD">
            <w:pPr>
              <w:spacing w:line="480" w:lineRule="auto"/>
              <w:rPr>
                <w:rFonts w:ascii="Times New Roman" w:hAnsi="Times New Roman" w:cs="Times New Roman"/>
                <w:color w:val="000000" w:themeColor="text1"/>
                <w:sz w:val="24"/>
                <w:szCs w:val="24"/>
              </w:rPr>
            </w:pPr>
          </w:p>
        </w:tc>
        <w:tc>
          <w:tcPr>
            <w:tcW w:w="1842" w:type="dxa"/>
            <w:tcBorders>
              <w:top w:val="nil"/>
              <w:left w:val="nil"/>
              <w:bottom w:val="nil"/>
              <w:right w:val="nil"/>
            </w:tcBorders>
          </w:tcPr>
          <w:p w14:paraId="36F6D9C1" w14:textId="11CE0CDB" w:rsidR="00E64D4C" w:rsidRPr="00BD3CBE" w:rsidRDefault="00E64D4C" w:rsidP="00D11BAD">
            <w:pPr>
              <w:spacing w:line="480" w:lineRule="auto"/>
              <w:rPr>
                <w:rFonts w:ascii="Times New Roman" w:hAnsi="Times New Roman" w:cs="Times New Roman"/>
                <w:color w:val="000000" w:themeColor="text1"/>
                <w:sz w:val="24"/>
                <w:szCs w:val="24"/>
              </w:rPr>
            </w:pPr>
          </w:p>
        </w:tc>
        <w:tc>
          <w:tcPr>
            <w:tcW w:w="1843" w:type="dxa"/>
            <w:tcBorders>
              <w:top w:val="nil"/>
              <w:left w:val="nil"/>
              <w:bottom w:val="nil"/>
              <w:right w:val="nil"/>
            </w:tcBorders>
          </w:tcPr>
          <w:p w14:paraId="370C921D" w14:textId="5BF2EF2A" w:rsidR="00E64D4C" w:rsidRPr="00BD3CBE" w:rsidRDefault="00E64D4C" w:rsidP="00D11BAD">
            <w:pPr>
              <w:spacing w:line="480" w:lineRule="auto"/>
              <w:rPr>
                <w:rFonts w:ascii="Times New Roman" w:hAnsi="Times New Roman" w:cs="Times New Roman"/>
                <w:color w:val="000000" w:themeColor="text1"/>
                <w:sz w:val="24"/>
                <w:szCs w:val="24"/>
              </w:rPr>
            </w:pPr>
          </w:p>
        </w:tc>
        <w:tc>
          <w:tcPr>
            <w:tcW w:w="1843" w:type="dxa"/>
            <w:tcBorders>
              <w:top w:val="nil"/>
              <w:left w:val="nil"/>
              <w:bottom w:val="nil"/>
              <w:right w:val="nil"/>
            </w:tcBorders>
          </w:tcPr>
          <w:p w14:paraId="784E2392" w14:textId="68CB57C4" w:rsidR="00E64D4C" w:rsidRPr="00BD3CBE" w:rsidRDefault="00E64D4C" w:rsidP="00D11BAD">
            <w:pPr>
              <w:spacing w:line="480" w:lineRule="auto"/>
              <w:rPr>
                <w:rFonts w:ascii="Times New Roman" w:hAnsi="Times New Roman" w:cs="Times New Roman"/>
                <w:color w:val="000000" w:themeColor="text1"/>
                <w:sz w:val="24"/>
                <w:szCs w:val="24"/>
              </w:rPr>
            </w:pPr>
          </w:p>
        </w:tc>
        <w:tc>
          <w:tcPr>
            <w:tcW w:w="850" w:type="dxa"/>
            <w:tcBorders>
              <w:top w:val="nil"/>
              <w:left w:val="nil"/>
              <w:bottom w:val="nil"/>
              <w:right w:val="nil"/>
            </w:tcBorders>
          </w:tcPr>
          <w:p w14:paraId="68B78B5A" w14:textId="77777777" w:rsidR="00E64D4C" w:rsidRPr="00BD3CBE" w:rsidRDefault="00E64D4C" w:rsidP="00D11BAD">
            <w:pPr>
              <w:spacing w:line="480" w:lineRule="auto"/>
              <w:rPr>
                <w:rFonts w:ascii="Times New Roman" w:hAnsi="Times New Roman" w:cs="Times New Roman"/>
                <w:i/>
                <w:color w:val="000000" w:themeColor="text1"/>
                <w:sz w:val="24"/>
                <w:szCs w:val="24"/>
              </w:rPr>
            </w:pPr>
          </w:p>
        </w:tc>
        <w:tc>
          <w:tcPr>
            <w:tcW w:w="851" w:type="dxa"/>
            <w:gridSpan w:val="2"/>
            <w:tcBorders>
              <w:top w:val="nil"/>
              <w:left w:val="nil"/>
              <w:bottom w:val="nil"/>
              <w:right w:val="nil"/>
            </w:tcBorders>
          </w:tcPr>
          <w:p w14:paraId="54C2D52D" w14:textId="77777777" w:rsidR="00E64D4C" w:rsidRPr="00BD3CBE" w:rsidRDefault="00E64D4C" w:rsidP="00D11BAD">
            <w:pPr>
              <w:spacing w:line="480" w:lineRule="auto"/>
              <w:rPr>
                <w:rFonts w:ascii="Times New Roman" w:hAnsi="Times New Roman" w:cs="Times New Roman"/>
                <w:i/>
                <w:color w:val="000000" w:themeColor="text1"/>
                <w:sz w:val="24"/>
                <w:szCs w:val="24"/>
              </w:rPr>
            </w:pPr>
          </w:p>
        </w:tc>
        <w:tc>
          <w:tcPr>
            <w:tcW w:w="1843" w:type="dxa"/>
            <w:tcBorders>
              <w:top w:val="nil"/>
              <w:left w:val="nil"/>
              <w:bottom w:val="nil"/>
              <w:right w:val="nil"/>
            </w:tcBorders>
          </w:tcPr>
          <w:p w14:paraId="6469EA83" w14:textId="31563F30" w:rsidR="00E64D4C" w:rsidRPr="00BD3CBE" w:rsidRDefault="00E64D4C" w:rsidP="00D11BAD">
            <w:pPr>
              <w:spacing w:line="480" w:lineRule="auto"/>
              <w:rPr>
                <w:rFonts w:ascii="Times New Roman" w:hAnsi="Times New Roman" w:cs="Times New Roman"/>
                <w:color w:val="000000" w:themeColor="text1"/>
                <w:sz w:val="24"/>
                <w:szCs w:val="24"/>
              </w:rPr>
            </w:pPr>
          </w:p>
        </w:tc>
      </w:tr>
      <w:tr w:rsidR="00A27985" w:rsidRPr="00BD3CBE" w14:paraId="3D75E715" w14:textId="77777777" w:rsidTr="00791D63">
        <w:tc>
          <w:tcPr>
            <w:tcW w:w="2943" w:type="dxa"/>
            <w:tcBorders>
              <w:top w:val="nil"/>
              <w:left w:val="nil"/>
              <w:bottom w:val="nil"/>
              <w:right w:val="nil"/>
            </w:tcBorders>
          </w:tcPr>
          <w:p w14:paraId="7F5A28C3" w14:textId="6F2EE406" w:rsidR="00E64D4C" w:rsidRPr="00BD3CBE" w:rsidRDefault="00E64D4C"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Cases</w:t>
            </w:r>
          </w:p>
        </w:tc>
        <w:tc>
          <w:tcPr>
            <w:tcW w:w="851" w:type="dxa"/>
            <w:tcBorders>
              <w:top w:val="nil"/>
              <w:left w:val="nil"/>
              <w:bottom w:val="nil"/>
              <w:right w:val="nil"/>
            </w:tcBorders>
          </w:tcPr>
          <w:p w14:paraId="40DABC52" w14:textId="24DB5A29" w:rsidR="00E64D4C" w:rsidRPr="00BD3CBE" w:rsidRDefault="00E64D4C"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1306</w:t>
            </w:r>
          </w:p>
        </w:tc>
        <w:tc>
          <w:tcPr>
            <w:tcW w:w="1843" w:type="dxa"/>
            <w:tcBorders>
              <w:top w:val="nil"/>
              <w:left w:val="nil"/>
              <w:bottom w:val="nil"/>
              <w:right w:val="nil"/>
            </w:tcBorders>
          </w:tcPr>
          <w:p w14:paraId="22777CD1" w14:textId="0E1E8A26" w:rsidR="00E64D4C" w:rsidRPr="00BD3CBE" w:rsidRDefault="00E64D4C"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1322</w:t>
            </w:r>
          </w:p>
        </w:tc>
        <w:tc>
          <w:tcPr>
            <w:tcW w:w="1842" w:type="dxa"/>
            <w:tcBorders>
              <w:top w:val="nil"/>
              <w:left w:val="nil"/>
              <w:bottom w:val="nil"/>
              <w:right w:val="nil"/>
            </w:tcBorders>
          </w:tcPr>
          <w:p w14:paraId="5CFC2E66" w14:textId="44A69092" w:rsidR="00E64D4C" w:rsidRPr="00BD3CBE" w:rsidRDefault="00E64D4C"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1213</w:t>
            </w:r>
          </w:p>
        </w:tc>
        <w:tc>
          <w:tcPr>
            <w:tcW w:w="1843" w:type="dxa"/>
            <w:tcBorders>
              <w:top w:val="nil"/>
              <w:left w:val="nil"/>
              <w:bottom w:val="nil"/>
              <w:right w:val="nil"/>
            </w:tcBorders>
          </w:tcPr>
          <w:p w14:paraId="518CDC0A" w14:textId="450516CB" w:rsidR="00E64D4C" w:rsidRPr="00BD3CBE" w:rsidRDefault="00E64D4C"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1180</w:t>
            </w:r>
          </w:p>
        </w:tc>
        <w:tc>
          <w:tcPr>
            <w:tcW w:w="1843" w:type="dxa"/>
            <w:tcBorders>
              <w:top w:val="nil"/>
              <w:left w:val="nil"/>
              <w:bottom w:val="nil"/>
              <w:right w:val="nil"/>
            </w:tcBorders>
          </w:tcPr>
          <w:p w14:paraId="23E2556F" w14:textId="6F4836D8" w:rsidR="00E64D4C" w:rsidRPr="00BD3CBE" w:rsidRDefault="00E64D4C"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1270</w:t>
            </w:r>
          </w:p>
        </w:tc>
        <w:tc>
          <w:tcPr>
            <w:tcW w:w="850" w:type="dxa"/>
            <w:tcBorders>
              <w:top w:val="nil"/>
              <w:left w:val="nil"/>
              <w:bottom w:val="nil"/>
              <w:right w:val="nil"/>
            </w:tcBorders>
          </w:tcPr>
          <w:p w14:paraId="3CF44915" w14:textId="77777777" w:rsidR="00E64D4C" w:rsidRPr="00BD3CBE" w:rsidRDefault="00E64D4C" w:rsidP="00D11BAD">
            <w:pPr>
              <w:spacing w:line="480" w:lineRule="auto"/>
              <w:rPr>
                <w:rFonts w:ascii="Times New Roman" w:hAnsi="Times New Roman" w:cs="Times New Roman"/>
                <w:i/>
                <w:color w:val="000000" w:themeColor="text1"/>
                <w:sz w:val="24"/>
                <w:szCs w:val="24"/>
              </w:rPr>
            </w:pPr>
          </w:p>
        </w:tc>
        <w:tc>
          <w:tcPr>
            <w:tcW w:w="851" w:type="dxa"/>
            <w:gridSpan w:val="2"/>
            <w:tcBorders>
              <w:top w:val="nil"/>
              <w:left w:val="nil"/>
              <w:bottom w:val="nil"/>
              <w:right w:val="nil"/>
            </w:tcBorders>
          </w:tcPr>
          <w:p w14:paraId="02A48898" w14:textId="77777777" w:rsidR="00E64D4C" w:rsidRPr="00BD3CBE" w:rsidRDefault="00E64D4C" w:rsidP="00D11BAD">
            <w:pPr>
              <w:spacing w:line="480" w:lineRule="auto"/>
              <w:rPr>
                <w:rFonts w:ascii="Times New Roman" w:hAnsi="Times New Roman" w:cs="Times New Roman"/>
                <w:i/>
                <w:color w:val="000000" w:themeColor="text1"/>
                <w:sz w:val="24"/>
                <w:szCs w:val="24"/>
              </w:rPr>
            </w:pPr>
          </w:p>
        </w:tc>
        <w:tc>
          <w:tcPr>
            <w:tcW w:w="1843" w:type="dxa"/>
            <w:tcBorders>
              <w:top w:val="nil"/>
              <w:left w:val="nil"/>
              <w:bottom w:val="nil"/>
              <w:right w:val="nil"/>
            </w:tcBorders>
          </w:tcPr>
          <w:p w14:paraId="7D18DA26" w14:textId="77777777" w:rsidR="00E64D4C" w:rsidRPr="00BD3CBE" w:rsidRDefault="00E64D4C" w:rsidP="00D11BAD">
            <w:pPr>
              <w:spacing w:line="480" w:lineRule="auto"/>
              <w:rPr>
                <w:rFonts w:ascii="Times New Roman" w:hAnsi="Times New Roman" w:cs="Times New Roman"/>
                <w:color w:val="000000" w:themeColor="text1"/>
                <w:sz w:val="24"/>
                <w:szCs w:val="24"/>
              </w:rPr>
            </w:pPr>
          </w:p>
        </w:tc>
      </w:tr>
      <w:tr w:rsidR="00A27985" w:rsidRPr="00BD3CBE" w14:paraId="2C59F512" w14:textId="77777777" w:rsidTr="00791D63">
        <w:tc>
          <w:tcPr>
            <w:tcW w:w="2943" w:type="dxa"/>
            <w:tcBorders>
              <w:top w:val="nil"/>
              <w:left w:val="nil"/>
              <w:bottom w:val="nil"/>
              <w:right w:val="nil"/>
            </w:tcBorders>
          </w:tcPr>
          <w:p w14:paraId="0D208B08" w14:textId="375143A5" w:rsidR="00E64D4C" w:rsidRPr="00BD3CBE" w:rsidRDefault="00791D63"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HR(95%CI)</w:t>
            </w:r>
          </w:p>
        </w:tc>
        <w:tc>
          <w:tcPr>
            <w:tcW w:w="851" w:type="dxa"/>
            <w:tcBorders>
              <w:top w:val="nil"/>
              <w:left w:val="nil"/>
              <w:bottom w:val="nil"/>
              <w:right w:val="nil"/>
            </w:tcBorders>
          </w:tcPr>
          <w:p w14:paraId="34827844" w14:textId="759CF524" w:rsidR="00E64D4C" w:rsidRPr="00BD3CBE" w:rsidRDefault="00E64D4C"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 xml:space="preserve">1.00 </w:t>
            </w:r>
          </w:p>
        </w:tc>
        <w:tc>
          <w:tcPr>
            <w:tcW w:w="1843" w:type="dxa"/>
            <w:tcBorders>
              <w:top w:val="nil"/>
              <w:left w:val="nil"/>
              <w:bottom w:val="nil"/>
              <w:right w:val="nil"/>
            </w:tcBorders>
          </w:tcPr>
          <w:p w14:paraId="0C4C91B0" w14:textId="21756C94" w:rsidR="00E64D4C" w:rsidRPr="00BD3CBE" w:rsidRDefault="00E64D4C"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1.13 (1.04-1.23)</w:t>
            </w:r>
          </w:p>
        </w:tc>
        <w:tc>
          <w:tcPr>
            <w:tcW w:w="1842" w:type="dxa"/>
            <w:tcBorders>
              <w:top w:val="nil"/>
              <w:left w:val="nil"/>
              <w:bottom w:val="nil"/>
              <w:right w:val="nil"/>
            </w:tcBorders>
          </w:tcPr>
          <w:p w14:paraId="707DBD43" w14:textId="30D31F0A" w:rsidR="00E64D4C" w:rsidRPr="00BD3CBE" w:rsidRDefault="00E64D4C"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1.19 (1.09-1.30)</w:t>
            </w:r>
          </w:p>
        </w:tc>
        <w:tc>
          <w:tcPr>
            <w:tcW w:w="1843" w:type="dxa"/>
            <w:tcBorders>
              <w:top w:val="nil"/>
              <w:left w:val="nil"/>
              <w:bottom w:val="nil"/>
              <w:right w:val="nil"/>
            </w:tcBorders>
          </w:tcPr>
          <w:p w14:paraId="22D2B99D" w14:textId="2E5AA218" w:rsidR="00E64D4C" w:rsidRPr="00BD3CBE" w:rsidRDefault="00E64D4C"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1.20 (1.09-1.32)</w:t>
            </w:r>
          </w:p>
        </w:tc>
        <w:tc>
          <w:tcPr>
            <w:tcW w:w="1843" w:type="dxa"/>
            <w:tcBorders>
              <w:top w:val="nil"/>
              <w:left w:val="nil"/>
              <w:bottom w:val="nil"/>
              <w:right w:val="nil"/>
            </w:tcBorders>
          </w:tcPr>
          <w:p w14:paraId="092782B2" w14:textId="660935ED" w:rsidR="00E64D4C" w:rsidRPr="00BD3CBE" w:rsidRDefault="00E64D4C"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1.31 (1.18-1.45)</w:t>
            </w:r>
          </w:p>
        </w:tc>
        <w:tc>
          <w:tcPr>
            <w:tcW w:w="850" w:type="dxa"/>
            <w:tcBorders>
              <w:top w:val="nil"/>
              <w:left w:val="nil"/>
              <w:bottom w:val="nil"/>
              <w:right w:val="nil"/>
            </w:tcBorders>
          </w:tcPr>
          <w:p w14:paraId="4BCDA527" w14:textId="0A66C2AE" w:rsidR="00E64D4C" w:rsidRPr="00BD3CBE" w:rsidRDefault="00E64D4C" w:rsidP="00D11BAD">
            <w:pPr>
              <w:spacing w:line="480" w:lineRule="auto"/>
              <w:rPr>
                <w:rFonts w:ascii="Times New Roman" w:hAnsi="Times New Roman" w:cs="Times New Roman"/>
                <w:i/>
                <w:color w:val="000000" w:themeColor="text1"/>
                <w:sz w:val="24"/>
                <w:szCs w:val="24"/>
              </w:rPr>
            </w:pPr>
            <w:r w:rsidRPr="00BD3CBE">
              <w:rPr>
                <w:rFonts w:ascii="Times New Roman" w:hAnsi="Times New Roman" w:cs="Times New Roman"/>
                <w:i/>
                <w:color w:val="000000" w:themeColor="text1"/>
                <w:sz w:val="24"/>
                <w:szCs w:val="24"/>
              </w:rPr>
              <w:t>&lt;0.001</w:t>
            </w:r>
          </w:p>
        </w:tc>
        <w:tc>
          <w:tcPr>
            <w:tcW w:w="851" w:type="dxa"/>
            <w:gridSpan w:val="2"/>
            <w:tcBorders>
              <w:top w:val="nil"/>
              <w:left w:val="nil"/>
              <w:bottom w:val="nil"/>
              <w:right w:val="nil"/>
            </w:tcBorders>
          </w:tcPr>
          <w:p w14:paraId="28A07C40" w14:textId="77777777" w:rsidR="00E64D4C" w:rsidRPr="00BD3CBE" w:rsidRDefault="00E64D4C" w:rsidP="00D11BAD">
            <w:pPr>
              <w:spacing w:line="480" w:lineRule="auto"/>
              <w:rPr>
                <w:rFonts w:ascii="Times New Roman" w:hAnsi="Times New Roman" w:cs="Times New Roman"/>
                <w:i/>
                <w:color w:val="000000" w:themeColor="text1"/>
                <w:sz w:val="24"/>
                <w:szCs w:val="24"/>
              </w:rPr>
            </w:pPr>
          </w:p>
        </w:tc>
        <w:tc>
          <w:tcPr>
            <w:tcW w:w="1843" w:type="dxa"/>
            <w:tcBorders>
              <w:top w:val="nil"/>
              <w:left w:val="nil"/>
              <w:bottom w:val="nil"/>
              <w:right w:val="nil"/>
            </w:tcBorders>
          </w:tcPr>
          <w:p w14:paraId="2B45B5BE" w14:textId="5178F6CA" w:rsidR="00E64D4C" w:rsidRPr="00BD3CBE" w:rsidRDefault="00E64D4C"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1.06 (1.04-1.09)</w:t>
            </w:r>
          </w:p>
        </w:tc>
      </w:tr>
      <w:tr w:rsidR="00A27985" w:rsidRPr="00BD3CBE" w14:paraId="2CFC6BBC" w14:textId="77777777" w:rsidTr="00791D63">
        <w:tc>
          <w:tcPr>
            <w:tcW w:w="2943" w:type="dxa"/>
            <w:tcBorders>
              <w:top w:val="nil"/>
              <w:left w:val="nil"/>
              <w:bottom w:val="nil"/>
              <w:right w:val="nil"/>
            </w:tcBorders>
          </w:tcPr>
          <w:p w14:paraId="180D9056" w14:textId="6E7919EF" w:rsidR="00E64D4C" w:rsidRPr="00BD3CBE" w:rsidRDefault="00E64D4C"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 xml:space="preserve">    Colon cancer</w:t>
            </w:r>
          </w:p>
        </w:tc>
        <w:tc>
          <w:tcPr>
            <w:tcW w:w="851" w:type="dxa"/>
            <w:tcBorders>
              <w:top w:val="nil"/>
              <w:left w:val="nil"/>
              <w:bottom w:val="nil"/>
              <w:right w:val="nil"/>
            </w:tcBorders>
            <w:vAlign w:val="bottom"/>
          </w:tcPr>
          <w:p w14:paraId="5B66E871" w14:textId="65AE72BF" w:rsidR="00E64D4C" w:rsidRPr="00BD3CBE" w:rsidRDefault="00E64D4C" w:rsidP="00D11BAD">
            <w:pPr>
              <w:spacing w:line="480" w:lineRule="auto"/>
              <w:rPr>
                <w:rFonts w:ascii="Times New Roman" w:hAnsi="Times New Roman" w:cs="Times New Roman"/>
                <w:color w:val="000000" w:themeColor="text1"/>
                <w:sz w:val="24"/>
                <w:szCs w:val="24"/>
              </w:rPr>
            </w:pPr>
          </w:p>
        </w:tc>
        <w:tc>
          <w:tcPr>
            <w:tcW w:w="1843" w:type="dxa"/>
            <w:tcBorders>
              <w:top w:val="nil"/>
              <w:left w:val="nil"/>
              <w:bottom w:val="nil"/>
              <w:right w:val="nil"/>
            </w:tcBorders>
            <w:vAlign w:val="bottom"/>
          </w:tcPr>
          <w:p w14:paraId="15F00F8B" w14:textId="1CB84EA9" w:rsidR="00E64D4C" w:rsidRPr="00BD3CBE" w:rsidRDefault="00E64D4C" w:rsidP="00D11BAD">
            <w:pPr>
              <w:spacing w:line="480" w:lineRule="auto"/>
              <w:rPr>
                <w:rFonts w:ascii="Times New Roman" w:hAnsi="Times New Roman" w:cs="Times New Roman"/>
                <w:color w:val="000000" w:themeColor="text1"/>
                <w:sz w:val="24"/>
                <w:szCs w:val="24"/>
              </w:rPr>
            </w:pPr>
          </w:p>
        </w:tc>
        <w:tc>
          <w:tcPr>
            <w:tcW w:w="1842" w:type="dxa"/>
            <w:tcBorders>
              <w:top w:val="nil"/>
              <w:left w:val="nil"/>
              <w:bottom w:val="nil"/>
              <w:right w:val="nil"/>
            </w:tcBorders>
            <w:vAlign w:val="bottom"/>
          </w:tcPr>
          <w:p w14:paraId="35910ED4" w14:textId="20529F5C" w:rsidR="00E64D4C" w:rsidRPr="00BD3CBE" w:rsidRDefault="00E64D4C" w:rsidP="00D11BAD">
            <w:pPr>
              <w:spacing w:line="480" w:lineRule="auto"/>
              <w:rPr>
                <w:rFonts w:ascii="Times New Roman" w:hAnsi="Times New Roman" w:cs="Times New Roman"/>
                <w:color w:val="000000" w:themeColor="text1"/>
                <w:sz w:val="24"/>
                <w:szCs w:val="24"/>
              </w:rPr>
            </w:pPr>
          </w:p>
        </w:tc>
        <w:tc>
          <w:tcPr>
            <w:tcW w:w="1843" w:type="dxa"/>
            <w:tcBorders>
              <w:top w:val="nil"/>
              <w:left w:val="nil"/>
              <w:bottom w:val="nil"/>
              <w:right w:val="nil"/>
            </w:tcBorders>
            <w:vAlign w:val="bottom"/>
          </w:tcPr>
          <w:p w14:paraId="18F2B1DC" w14:textId="346EF8FC" w:rsidR="00E64D4C" w:rsidRPr="00BD3CBE" w:rsidRDefault="00E64D4C" w:rsidP="00D11BAD">
            <w:pPr>
              <w:spacing w:line="480" w:lineRule="auto"/>
              <w:rPr>
                <w:rFonts w:ascii="Times New Roman" w:hAnsi="Times New Roman" w:cs="Times New Roman"/>
                <w:color w:val="000000" w:themeColor="text1"/>
                <w:sz w:val="24"/>
                <w:szCs w:val="24"/>
              </w:rPr>
            </w:pPr>
          </w:p>
        </w:tc>
        <w:tc>
          <w:tcPr>
            <w:tcW w:w="1843" w:type="dxa"/>
            <w:tcBorders>
              <w:top w:val="nil"/>
              <w:left w:val="nil"/>
              <w:bottom w:val="nil"/>
              <w:right w:val="nil"/>
            </w:tcBorders>
            <w:vAlign w:val="bottom"/>
          </w:tcPr>
          <w:p w14:paraId="319E0C68" w14:textId="7500A2B5" w:rsidR="00E64D4C" w:rsidRPr="00BD3CBE" w:rsidRDefault="00E64D4C" w:rsidP="00D11BAD">
            <w:pPr>
              <w:spacing w:line="480" w:lineRule="auto"/>
              <w:rPr>
                <w:rFonts w:ascii="Times New Roman" w:hAnsi="Times New Roman" w:cs="Times New Roman"/>
                <w:color w:val="000000" w:themeColor="text1"/>
                <w:sz w:val="24"/>
                <w:szCs w:val="24"/>
              </w:rPr>
            </w:pPr>
          </w:p>
        </w:tc>
        <w:tc>
          <w:tcPr>
            <w:tcW w:w="850" w:type="dxa"/>
            <w:tcBorders>
              <w:top w:val="nil"/>
              <w:left w:val="nil"/>
              <w:bottom w:val="nil"/>
              <w:right w:val="nil"/>
            </w:tcBorders>
          </w:tcPr>
          <w:p w14:paraId="174EB033" w14:textId="77777777" w:rsidR="00E64D4C" w:rsidRPr="00BD3CBE" w:rsidRDefault="00E64D4C" w:rsidP="00D11BAD">
            <w:pPr>
              <w:spacing w:line="480" w:lineRule="auto"/>
              <w:rPr>
                <w:rFonts w:ascii="Times New Roman" w:hAnsi="Times New Roman" w:cs="Times New Roman"/>
                <w:i/>
                <w:color w:val="000000" w:themeColor="text1"/>
                <w:sz w:val="24"/>
                <w:szCs w:val="24"/>
              </w:rPr>
            </w:pPr>
          </w:p>
        </w:tc>
        <w:tc>
          <w:tcPr>
            <w:tcW w:w="851" w:type="dxa"/>
            <w:gridSpan w:val="2"/>
            <w:tcBorders>
              <w:top w:val="nil"/>
              <w:left w:val="nil"/>
              <w:bottom w:val="nil"/>
              <w:right w:val="nil"/>
            </w:tcBorders>
          </w:tcPr>
          <w:p w14:paraId="293D930D" w14:textId="1BA917A9" w:rsidR="00E64D4C" w:rsidRPr="00BD3CBE" w:rsidRDefault="00E64D4C" w:rsidP="00D11BAD">
            <w:pPr>
              <w:spacing w:line="480" w:lineRule="auto"/>
              <w:rPr>
                <w:rFonts w:ascii="Times New Roman" w:hAnsi="Times New Roman" w:cs="Times New Roman"/>
                <w:i/>
                <w:color w:val="000000" w:themeColor="text1"/>
                <w:sz w:val="24"/>
                <w:szCs w:val="24"/>
              </w:rPr>
            </w:pPr>
          </w:p>
        </w:tc>
        <w:tc>
          <w:tcPr>
            <w:tcW w:w="1843" w:type="dxa"/>
            <w:tcBorders>
              <w:top w:val="nil"/>
              <w:left w:val="nil"/>
              <w:bottom w:val="nil"/>
              <w:right w:val="nil"/>
            </w:tcBorders>
          </w:tcPr>
          <w:p w14:paraId="40CA53C4" w14:textId="2FCB6710" w:rsidR="00E64D4C" w:rsidRPr="00BD3CBE" w:rsidRDefault="00E64D4C" w:rsidP="00D11BAD">
            <w:pPr>
              <w:spacing w:line="480" w:lineRule="auto"/>
              <w:rPr>
                <w:rFonts w:ascii="Times New Roman" w:hAnsi="Times New Roman" w:cs="Times New Roman"/>
                <w:color w:val="000000" w:themeColor="text1"/>
                <w:sz w:val="24"/>
                <w:szCs w:val="24"/>
              </w:rPr>
            </w:pPr>
          </w:p>
        </w:tc>
      </w:tr>
      <w:tr w:rsidR="00A27985" w:rsidRPr="00BD3CBE" w14:paraId="7A616249" w14:textId="77777777" w:rsidTr="00791D63">
        <w:tc>
          <w:tcPr>
            <w:tcW w:w="2943" w:type="dxa"/>
            <w:tcBorders>
              <w:top w:val="nil"/>
              <w:left w:val="nil"/>
              <w:bottom w:val="nil"/>
              <w:right w:val="nil"/>
            </w:tcBorders>
          </w:tcPr>
          <w:p w14:paraId="796E19E1" w14:textId="05048628" w:rsidR="00E64D4C" w:rsidRPr="00BD3CBE" w:rsidRDefault="00E64D4C"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 xml:space="preserve">    Cases</w:t>
            </w:r>
          </w:p>
        </w:tc>
        <w:tc>
          <w:tcPr>
            <w:tcW w:w="851" w:type="dxa"/>
            <w:tcBorders>
              <w:top w:val="nil"/>
              <w:left w:val="nil"/>
              <w:bottom w:val="nil"/>
              <w:right w:val="nil"/>
            </w:tcBorders>
            <w:vAlign w:val="bottom"/>
          </w:tcPr>
          <w:p w14:paraId="0FE3C97F" w14:textId="4D786E06" w:rsidR="00E64D4C" w:rsidRPr="00BD3CBE" w:rsidRDefault="00E64D4C"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746</w:t>
            </w:r>
          </w:p>
        </w:tc>
        <w:tc>
          <w:tcPr>
            <w:tcW w:w="1843" w:type="dxa"/>
            <w:tcBorders>
              <w:top w:val="nil"/>
              <w:left w:val="nil"/>
              <w:bottom w:val="nil"/>
              <w:right w:val="nil"/>
            </w:tcBorders>
            <w:vAlign w:val="bottom"/>
          </w:tcPr>
          <w:p w14:paraId="30B5D13F" w14:textId="2021C754" w:rsidR="00E64D4C" w:rsidRPr="00BD3CBE" w:rsidRDefault="00E64D4C"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727</w:t>
            </w:r>
          </w:p>
        </w:tc>
        <w:tc>
          <w:tcPr>
            <w:tcW w:w="1842" w:type="dxa"/>
            <w:tcBorders>
              <w:top w:val="nil"/>
              <w:left w:val="nil"/>
              <w:bottom w:val="nil"/>
              <w:right w:val="nil"/>
            </w:tcBorders>
            <w:vAlign w:val="bottom"/>
          </w:tcPr>
          <w:p w14:paraId="4A293BFF" w14:textId="4AE8B19D" w:rsidR="00E64D4C" w:rsidRPr="00BD3CBE" w:rsidRDefault="00E64D4C"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740</w:t>
            </w:r>
          </w:p>
        </w:tc>
        <w:tc>
          <w:tcPr>
            <w:tcW w:w="1843" w:type="dxa"/>
            <w:tcBorders>
              <w:top w:val="nil"/>
              <w:left w:val="nil"/>
              <w:bottom w:val="nil"/>
              <w:right w:val="nil"/>
            </w:tcBorders>
            <w:vAlign w:val="bottom"/>
          </w:tcPr>
          <w:p w14:paraId="2AEF84DF" w14:textId="5BF2B48B" w:rsidR="00E64D4C" w:rsidRPr="00BD3CBE" w:rsidRDefault="00E64D4C"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874</w:t>
            </w:r>
          </w:p>
        </w:tc>
        <w:tc>
          <w:tcPr>
            <w:tcW w:w="1843" w:type="dxa"/>
            <w:tcBorders>
              <w:top w:val="nil"/>
              <w:left w:val="nil"/>
              <w:bottom w:val="nil"/>
              <w:right w:val="nil"/>
            </w:tcBorders>
            <w:vAlign w:val="bottom"/>
          </w:tcPr>
          <w:p w14:paraId="41C933AE" w14:textId="0905108A" w:rsidR="00E64D4C" w:rsidRPr="00BD3CBE" w:rsidRDefault="00E64D4C"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993</w:t>
            </w:r>
          </w:p>
        </w:tc>
        <w:tc>
          <w:tcPr>
            <w:tcW w:w="850" w:type="dxa"/>
            <w:tcBorders>
              <w:top w:val="nil"/>
              <w:left w:val="nil"/>
              <w:bottom w:val="nil"/>
              <w:right w:val="nil"/>
            </w:tcBorders>
          </w:tcPr>
          <w:p w14:paraId="5ED07DCA" w14:textId="77777777" w:rsidR="00E64D4C" w:rsidRPr="00BD3CBE" w:rsidRDefault="00E64D4C" w:rsidP="00D11BAD">
            <w:pPr>
              <w:spacing w:line="480" w:lineRule="auto"/>
              <w:rPr>
                <w:rFonts w:ascii="Times New Roman" w:hAnsi="Times New Roman" w:cs="Times New Roman"/>
                <w:i/>
                <w:color w:val="000000" w:themeColor="text1"/>
                <w:sz w:val="24"/>
                <w:szCs w:val="24"/>
              </w:rPr>
            </w:pPr>
          </w:p>
        </w:tc>
        <w:tc>
          <w:tcPr>
            <w:tcW w:w="851" w:type="dxa"/>
            <w:gridSpan w:val="2"/>
            <w:tcBorders>
              <w:top w:val="nil"/>
              <w:left w:val="nil"/>
              <w:bottom w:val="nil"/>
              <w:right w:val="nil"/>
            </w:tcBorders>
          </w:tcPr>
          <w:p w14:paraId="7F769794" w14:textId="77777777" w:rsidR="00E64D4C" w:rsidRPr="00BD3CBE" w:rsidRDefault="00E64D4C" w:rsidP="00D11BAD">
            <w:pPr>
              <w:spacing w:line="480" w:lineRule="auto"/>
              <w:rPr>
                <w:rFonts w:ascii="Times New Roman" w:hAnsi="Times New Roman" w:cs="Times New Roman"/>
                <w:i/>
                <w:color w:val="000000" w:themeColor="text1"/>
                <w:sz w:val="24"/>
                <w:szCs w:val="24"/>
              </w:rPr>
            </w:pPr>
          </w:p>
        </w:tc>
        <w:tc>
          <w:tcPr>
            <w:tcW w:w="1843" w:type="dxa"/>
            <w:tcBorders>
              <w:top w:val="nil"/>
              <w:left w:val="nil"/>
              <w:bottom w:val="nil"/>
              <w:right w:val="nil"/>
            </w:tcBorders>
          </w:tcPr>
          <w:p w14:paraId="03A209DF" w14:textId="77777777" w:rsidR="00E64D4C" w:rsidRPr="00BD3CBE" w:rsidRDefault="00E64D4C" w:rsidP="00D11BAD">
            <w:pPr>
              <w:spacing w:line="480" w:lineRule="auto"/>
              <w:rPr>
                <w:rFonts w:ascii="Times New Roman" w:hAnsi="Times New Roman" w:cs="Times New Roman"/>
                <w:color w:val="000000" w:themeColor="text1"/>
                <w:sz w:val="24"/>
                <w:szCs w:val="24"/>
              </w:rPr>
            </w:pPr>
          </w:p>
        </w:tc>
      </w:tr>
      <w:tr w:rsidR="00A27985" w:rsidRPr="00BD3CBE" w14:paraId="74095C48" w14:textId="77777777" w:rsidTr="00791D63">
        <w:tc>
          <w:tcPr>
            <w:tcW w:w="2943" w:type="dxa"/>
            <w:tcBorders>
              <w:top w:val="nil"/>
              <w:left w:val="nil"/>
              <w:bottom w:val="nil"/>
              <w:right w:val="nil"/>
            </w:tcBorders>
          </w:tcPr>
          <w:p w14:paraId="6ABDC37E" w14:textId="763E0872" w:rsidR="00E64D4C" w:rsidRPr="00BD3CBE" w:rsidRDefault="00E64D4C"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 xml:space="preserve">    </w:t>
            </w:r>
            <w:r w:rsidR="00791D63" w:rsidRPr="00BD3CBE">
              <w:rPr>
                <w:rFonts w:ascii="Times New Roman" w:hAnsi="Times New Roman" w:cs="Times New Roman"/>
                <w:color w:val="000000" w:themeColor="text1"/>
                <w:sz w:val="24"/>
                <w:szCs w:val="24"/>
              </w:rPr>
              <w:t>HR(95%CI)</w:t>
            </w:r>
          </w:p>
        </w:tc>
        <w:tc>
          <w:tcPr>
            <w:tcW w:w="851" w:type="dxa"/>
            <w:tcBorders>
              <w:top w:val="nil"/>
              <w:left w:val="nil"/>
              <w:bottom w:val="nil"/>
              <w:right w:val="nil"/>
            </w:tcBorders>
          </w:tcPr>
          <w:p w14:paraId="0D019B75" w14:textId="4121D24F" w:rsidR="00E64D4C" w:rsidRPr="00BD3CBE" w:rsidRDefault="00E64D4C"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 xml:space="preserve">1.00 </w:t>
            </w:r>
          </w:p>
        </w:tc>
        <w:tc>
          <w:tcPr>
            <w:tcW w:w="1843" w:type="dxa"/>
            <w:tcBorders>
              <w:top w:val="nil"/>
              <w:left w:val="nil"/>
              <w:bottom w:val="nil"/>
              <w:right w:val="nil"/>
            </w:tcBorders>
          </w:tcPr>
          <w:p w14:paraId="11B59373" w14:textId="498E0A20" w:rsidR="00E64D4C" w:rsidRPr="00BD3CBE" w:rsidRDefault="00E64D4C"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1.14 (1.03-1.26)</w:t>
            </w:r>
          </w:p>
        </w:tc>
        <w:tc>
          <w:tcPr>
            <w:tcW w:w="1842" w:type="dxa"/>
            <w:tcBorders>
              <w:top w:val="nil"/>
              <w:left w:val="nil"/>
              <w:bottom w:val="nil"/>
              <w:right w:val="nil"/>
            </w:tcBorders>
          </w:tcPr>
          <w:p w14:paraId="7DE6623D" w14:textId="692736E7" w:rsidR="00E64D4C" w:rsidRPr="00BD3CBE" w:rsidRDefault="00E64D4C"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1.23 (1.10-1.37)</w:t>
            </w:r>
          </w:p>
        </w:tc>
        <w:tc>
          <w:tcPr>
            <w:tcW w:w="1843" w:type="dxa"/>
            <w:tcBorders>
              <w:top w:val="nil"/>
              <w:left w:val="nil"/>
              <w:bottom w:val="nil"/>
              <w:right w:val="nil"/>
            </w:tcBorders>
          </w:tcPr>
          <w:p w14:paraId="0A53B899" w14:textId="20722E7C" w:rsidR="00E64D4C" w:rsidRPr="00BD3CBE" w:rsidRDefault="00E64D4C"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1.21 (1.08-1.37)</w:t>
            </w:r>
          </w:p>
        </w:tc>
        <w:tc>
          <w:tcPr>
            <w:tcW w:w="1843" w:type="dxa"/>
            <w:tcBorders>
              <w:top w:val="nil"/>
              <w:left w:val="nil"/>
              <w:bottom w:val="nil"/>
              <w:right w:val="nil"/>
            </w:tcBorders>
          </w:tcPr>
          <w:p w14:paraId="48DD716A" w14:textId="576E1A78" w:rsidR="00E64D4C" w:rsidRPr="00BD3CBE" w:rsidRDefault="00E64D4C"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1.32 (1.17-1.50)</w:t>
            </w:r>
          </w:p>
        </w:tc>
        <w:tc>
          <w:tcPr>
            <w:tcW w:w="850" w:type="dxa"/>
            <w:tcBorders>
              <w:top w:val="nil"/>
              <w:left w:val="nil"/>
              <w:bottom w:val="nil"/>
              <w:right w:val="nil"/>
            </w:tcBorders>
          </w:tcPr>
          <w:p w14:paraId="7254D34F" w14:textId="35FA5C1D" w:rsidR="00E64D4C" w:rsidRPr="00BD3CBE" w:rsidRDefault="00E64D4C" w:rsidP="00D11BAD">
            <w:pPr>
              <w:spacing w:line="480" w:lineRule="auto"/>
              <w:rPr>
                <w:rFonts w:ascii="Times New Roman" w:hAnsi="Times New Roman" w:cs="Times New Roman"/>
                <w:i/>
                <w:color w:val="000000" w:themeColor="text1"/>
                <w:sz w:val="24"/>
                <w:szCs w:val="24"/>
              </w:rPr>
            </w:pPr>
            <w:r w:rsidRPr="00BD3CBE">
              <w:rPr>
                <w:rFonts w:ascii="Times New Roman" w:hAnsi="Times New Roman" w:cs="Times New Roman"/>
                <w:i/>
                <w:color w:val="000000" w:themeColor="text1"/>
                <w:sz w:val="24"/>
                <w:szCs w:val="24"/>
              </w:rPr>
              <w:t>&lt;0.001</w:t>
            </w:r>
          </w:p>
        </w:tc>
        <w:tc>
          <w:tcPr>
            <w:tcW w:w="851" w:type="dxa"/>
            <w:gridSpan w:val="2"/>
            <w:tcBorders>
              <w:top w:val="nil"/>
              <w:left w:val="nil"/>
              <w:bottom w:val="nil"/>
              <w:right w:val="nil"/>
            </w:tcBorders>
          </w:tcPr>
          <w:p w14:paraId="23318970" w14:textId="40FD79D9" w:rsidR="00E64D4C" w:rsidRPr="00BD3CBE" w:rsidRDefault="00E64D4C" w:rsidP="00D11BAD">
            <w:pPr>
              <w:spacing w:line="480" w:lineRule="auto"/>
              <w:rPr>
                <w:rFonts w:ascii="Times New Roman" w:hAnsi="Times New Roman" w:cs="Times New Roman"/>
                <w:i/>
                <w:color w:val="000000" w:themeColor="text1"/>
                <w:sz w:val="24"/>
                <w:szCs w:val="24"/>
              </w:rPr>
            </w:pPr>
            <w:r w:rsidRPr="00BD3CBE">
              <w:rPr>
                <w:rFonts w:ascii="Times New Roman" w:hAnsi="Times New Roman" w:cs="Times New Roman"/>
                <w:i/>
                <w:color w:val="000000" w:themeColor="text1"/>
                <w:sz w:val="24"/>
                <w:szCs w:val="24"/>
              </w:rPr>
              <w:t>0.991</w:t>
            </w:r>
            <w:r w:rsidRPr="00BD3CBE">
              <w:rPr>
                <w:rFonts w:ascii="Times New Roman" w:hAnsi="Times New Roman" w:cs="Times New Roman"/>
                <w:i/>
                <w:color w:val="000000" w:themeColor="text1"/>
                <w:sz w:val="24"/>
                <w:szCs w:val="24"/>
                <w:vertAlign w:val="superscript"/>
              </w:rPr>
              <w:t>†</w:t>
            </w:r>
          </w:p>
        </w:tc>
        <w:tc>
          <w:tcPr>
            <w:tcW w:w="1843" w:type="dxa"/>
            <w:tcBorders>
              <w:top w:val="nil"/>
              <w:left w:val="nil"/>
              <w:bottom w:val="nil"/>
              <w:right w:val="nil"/>
            </w:tcBorders>
          </w:tcPr>
          <w:p w14:paraId="3B3B7BCE" w14:textId="3A3F2314" w:rsidR="00E64D4C" w:rsidRPr="00BD3CBE" w:rsidRDefault="00E64D4C"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1.06 (1.03-1.10)</w:t>
            </w:r>
          </w:p>
        </w:tc>
      </w:tr>
      <w:tr w:rsidR="00A27985" w:rsidRPr="00BD3CBE" w14:paraId="7B26598E" w14:textId="77777777" w:rsidTr="00791D63">
        <w:tc>
          <w:tcPr>
            <w:tcW w:w="2943" w:type="dxa"/>
            <w:tcBorders>
              <w:top w:val="nil"/>
              <w:left w:val="nil"/>
              <w:bottom w:val="nil"/>
              <w:right w:val="nil"/>
            </w:tcBorders>
          </w:tcPr>
          <w:p w14:paraId="6A0BB80C" w14:textId="7C3708BF" w:rsidR="00E64D4C" w:rsidRPr="00BD3CBE" w:rsidRDefault="00E64D4C"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 xml:space="preserve">        Proximal colon cancer</w:t>
            </w:r>
          </w:p>
        </w:tc>
        <w:tc>
          <w:tcPr>
            <w:tcW w:w="851" w:type="dxa"/>
            <w:tcBorders>
              <w:top w:val="nil"/>
              <w:left w:val="nil"/>
              <w:bottom w:val="nil"/>
              <w:right w:val="nil"/>
            </w:tcBorders>
            <w:vAlign w:val="bottom"/>
          </w:tcPr>
          <w:p w14:paraId="5EA0810B" w14:textId="362B8BB4" w:rsidR="00E64D4C" w:rsidRPr="00BD3CBE" w:rsidRDefault="00E64D4C" w:rsidP="00D11BAD">
            <w:pPr>
              <w:spacing w:line="480" w:lineRule="auto"/>
              <w:rPr>
                <w:rFonts w:ascii="Times New Roman" w:hAnsi="Times New Roman" w:cs="Times New Roman"/>
                <w:color w:val="000000" w:themeColor="text1"/>
                <w:sz w:val="24"/>
                <w:szCs w:val="24"/>
              </w:rPr>
            </w:pPr>
          </w:p>
        </w:tc>
        <w:tc>
          <w:tcPr>
            <w:tcW w:w="1843" w:type="dxa"/>
            <w:tcBorders>
              <w:top w:val="nil"/>
              <w:left w:val="nil"/>
              <w:bottom w:val="nil"/>
              <w:right w:val="nil"/>
            </w:tcBorders>
            <w:vAlign w:val="bottom"/>
          </w:tcPr>
          <w:p w14:paraId="4E837749" w14:textId="3A5DA910" w:rsidR="00E64D4C" w:rsidRPr="00BD3CBE" w:rsidRDefault="00E64D4C" w:rsidP="00D11BAD">
            <w:pPr>
              <w:spacing w:line="480" w:lineRule="auto"/>
              <w:rPr>
                <w:rFonts w:ascii="Times New Roman" w:hAnsi="Times New Roman" w:cs="Times New Roman"/>
                <w:color w:val="000000" w:themeColor="text1"/>
                <w:sz w:val="24"/>
                <w:szCs w:val="24"/>
              </w:rPr>
            </w:pPr>
          </w:p>
        </w:tc>
        <w:tc>
          <w:tcPr>
            <w:tcW w:w="1842" w:type="dxa"/>
            <w:tcBorders>
              <w:top w:val="nil"/>
              <w:left w:val="nil"/>
              <w:bottom w:val="nil"/>
              <w:right w:val="nil"/>
            </w:tcBorders>
            <w:vAlign w:val="bottom"/>
          </w:tcPr>
          <w:p w14:paraId="248401C4" w14:textId="12A0B573" w:rsidR="00E64D4C" w:rsidRPr="00BD3CBE" w:rsidRDefault="00E64D4C" w:rsidP="00D11BAD">
            <w:pPr>
              <w:spacing w:line="480" w:lineRule="auto"/>
              <w:rPr>
                <w:rFonts w:ascii="Times New Roman" w:hAnsi="Times New Roman" w:cs="Times New Roman"/>
                <w:color w:val="000000" w:themeColor="text1"/>
                <w:sz w:val="24"/>
                <w:szCs w:val="24"/>
              </w:rPr>
            </w:pPr>
          </w:p>
        </w:tc>
        <w:tc>
          <w:tcPr>
            <w:tcW w:w="1843" w:type="dxa"/>
            <w:tcBorders>
              <w:top w:val="nil"/>
              <w:left w:val="nil"/>
              <w:bottom w:val="nil"/>
              <w:right w:val="nil"/>
            </w:tcBorders>
            <w:vAlign w:val="bottom"/>
          </w:tcPr>
          <w:p w14:paraId="7744724C" w14:textId="7F48458A" w:rsidR="00E64D4C" w:rsidRPr="00BD3CBE" w:rsidRDefault="00E64D4C" w:rsidP="00D11BAD">
            <w:pPr>
              <w:spacing w:line="480" w:lineRule="auto"/>
              <w:rPr>
                <w:rFonts w:ascii="Times New Roman" w:hAnsi="Times New Roman" w:cs="Times New Roman"/>
                <w:color w:val="000000" w:themeColor="text1"/>
                <w:sz w:val="24"/>
                <w:szCs w:val="24"/>
              </w:rPr>
            </w:pPr>
          </w:p>
        </w:tc>
        <w:tc>
          <w:tcPr>
            <w:tcW w:w="1843" w:type="dxa"/>
            <w:tcBorders>
              <w:top w:val="nil"/>
              <w:left w:val="nil"/>
              <w:bottom w:val="nil"/>
              <w:right w:val="nil"/>
            </w:tcBorders>
            <w:vAlign w:val="bottom"/>
          </w:tcPr>
          <w:p w14:paraId="17E1D35C" w14:textId="721DE0DC" w:rsidR="00E64D4C" w:rsidRPr="00BD3CBE" w:rsidRDefault="00E64D4C" w:rsidP="00D11BAD">
            <w:pPr>
              <w:spacing w:line="480" w:lineRule="auto"/>
              <w:rPr>
                <w:rFonts w:ascii="Times New Roman" w:hAnsi="Times New Roman" w:cs="Times New Roman"/>
                <w:color w:val="000000" w:themeColor="text1"/>
                <w:sz w:val="24"/>
                <w:szCs w:val="24"/>
              </w:rPr>
            </w:pPr>
          </w:p>
        </w:tc>
        <w:tc>
          <w:tcPr>
            <w:tcW w:w="850" w:type="dxa"/>
            <w:tcBorders>
              <w:top w:val="nil"/>
              <w:left w:val="nil"/>
              <w:bottom w:val="nil"/>
              <w:right w:val="nil"/>
            </w:tcBorders>
          </w:tcPr>
          <w:p w14:paraId="4D762CBD" w14:textId="77777777" w:rsidR="00E64D4C" w:rsidRPr="00BD3CBE" w:rsidRDefault="00E64D4C" w:rsidP="00D11BAD">
            <w:pPr>
              <w:spacing w:line="480" w:lineRule="auto"/>
              <w:rPr>
                <w:rFonts w:ascii="Times New Roman" w:hAnsi="Times New Roman" w:cs="Times New Roman"/>
                <w:i/>
                <w:color w:val="000000" w:themeColor="text1"/>
                <w:sz w:val="24"/>
                <w:szCs w:val="24"/>
              </w:rPr>
            </w:pPr>
          </w:p>
        </w:tc>
        <w:tc>
          <w:tcPr>
            <w:tcW w:w="851" w:type="dxa"/>
            <w:gridSpan w:val="2"/>
            <w:tcBorders>
              <w:top w:val="nil"/>
              <w:left w:val="nil"/>
              <w:bottom w:val="nil"/>
              <w:right w:val="nil"/>
            </w:tcBorders>
          </w:tcPr>
          <w:p w14:paraId="43CCD0CE" w14:textId="58433B2E" w:rsidR="00E64D4C" w:rsidRPr="00BD3CBE" w:rsidRDefault="00E64D4C" w:rsidP="00D11BAD">
            <w:pPr>
              <w:spacing w:line="480" w:lineRule="auto"/>
              <w:rPr>
                <w:rFonts w:ascii="Times New Roman" w:hAnsi="Times New Roman" w:cs="Times New Roman"/>
                <w:i/>
                <w:color w:val="000000" w:themeColor="text1"/>
                <w:sz w:val="24"/>
                <w:szCs w:val="24"/>
              </w:rPr>
            </w:pPr>
          </w:p>
        </w:tc>
        <w:tc>
          <w:tcPr>
            <w:tcW w:w="1843" w:type="dxa"/>
            <w:tcBorders>
              <w:top w:val="nil"/>
              <w:left w:val="nil"/>
              <w:bottom w:val="nil"/>
              <w:right w:val="nil"/>
            </w:tcBorders>
          </w:tcPr>
          <w:p w14:paraId="499F30F7" w14:textId="3E7258FE" w:rsidR="00E64D4C" w:rsidRPr="00BD3CBE" w:rsidRDefault="00E64D4C" w:rsidP="00D11BAD">
            <w:pPr>
              <w:spacing w:line="480" w:lineRule="auto"/>
              <w:rPr>
                <w:rFonts w:ascii="Times New Roman" w:hAnsi="Times New Roman" w:cs="Times New Roman"/>
                <w:color w:val="000000" w:themeColor="text1"/>
                <w:sz w:val="24"/>
                <w:szCs w:val="24"/>
              </w:rPr>
            </w:pPr>
          </w:p>
        </w:tc>
      </w:tr>
      <w:tr w:rsidR="00A27985" w:rsidRPr="00BD3CBE" w14:paraId="68899AEA" w14:textId="77777777" w:rsidTr="00791D63">
        <w:tc>
          <w:tcPr>
            <w:tcW w:w="2943" w:type="dxa"/>
            <w:tcBorders>
              <w:top w:val="nil"/>
              <w:left w:val="nil"/>
              <w:bottom w:val="nil"/>
              <w:right w:val="nil"/>
            </w:tcBorders>
          </w:tcPr>
          <w:p w14:paraId="6F4D7BD3" w14:textId="0208FD38" w:rsidR="00E64D4C" w:rsidRPr="00BD3CBE" w:rsidRDefault="00E64D4C"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 xml:space="preserve">        Cases</w:t>
            </w:r>
          </w:p>
        </w:tc>
        <w:tc>
          <w:tcPr>
            <w:tcW w:w="851" w:type="dxa"/>
            <w:tcBorders>
              <w:top w:val="nil"/>
              <w:left w:val="nil"/>
              <w:bottom w:val="nil"/>
              <w:right w:val="nil"/>
            </w:tcBorders>
            <w:vAlign w:val="bottom"/>
          </w:tcPr>
          <w:p w14:paraId="0A944158" w14:textId="342AFFC4" w:rsidR="00E64D4C" w:rsidRPr="00BD3CBE" w:rsidRDefault="00E64D4C"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358</w:t>
            </w:r>
          </w:p>
        </w:tc>
        <w:tc>
          <w:tcPr>
            <w:tcW w:w="1843" w:type="dxa"/>
            <w:tcBorders>
              <w:top w:val="nil"/>
              <w:left w:val="nil"/>
              <w:bottom w:val="nil"/>
              <w:right w:val="nil"/>
            </w:tcBorders>
            <w:vAlign w:val="bottom"/>
          </w:tcPr>
          <w:p w14:paraId="749B91D3" w14:textId="70A2D91E" w:rsidR="00E64D4C" w:rsidRPr="00BD3CBE" w:rsidRDefault="00E64D4C"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335</w:t>
            </w:r>
          </w:p>
        </w:tc>
        <w:tc>
          <w:tcPr>
            <w:tcW w:w="1842" w:type="dxa"/>
            <w:tcBorders>
              <w:top w:val="nil"/>
              <w:left w:val="nil"/>
              <w:bottom w:val="nil"/>
              <w:right w:val="nil"/>
            </w:tcBorders>
            <w:vAlign w:val="bottom"/>
          </w:tcPr>
          <w:p w14:paraId="0F364916" w14:textId="327048B6" w:rsidR="00E64D4C" w:rsidRPr="00BD3CBE" w:rsidRDefault="00E64D4C"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353</w:t>
            </w:r>
          </w:p>
        </w:tc>
        <w:tc>
          <w:tcPr>
            <w:tcW w:w="1843" w:type="dxa"/>
            <w:tcBorders>
              <w:top w:val="nil"/>
              <w:left w:val="nil"/>
              <w:bottom w:val="nil"/>
              <w:right w:val="nil"/>
            </w:tcBorders>
            <w:vAlign w:val="bottom"/>
          </w:tcPr>
          <w:p w14:paraId="309E8704" w14:textId="18A24EDA" w:rsidR="00E64D4C" w:rsidRPr="00BD3CBE" w:rsidRDefault="00E64D4C"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409</w:t>
            </w:r>
          </w:p>
        </w:tc>
        <w:tc>
          <w:tcPr>
            <w:tcW w:w="1843" w:type="dxa"/>
            <w:tcBorders>
              <w:top w:val="nil"/>
              <w:left w:val="nil"/>
              <w:bottom w:val="nil"/>
              <w:right w:val="nil"/>
            </w:tcBorders>
            <w:vAlign w:val="bottom"/>
          </w:tcPr>
          <w:p w14:paraId="4CAE7CDE" w14:textId="25B7C7C8" w:rsidR="00E64D4C" w:rsidRPr="00BD3CBE" w:rsidRDefault="00E64D4C"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422</w:t>
            </w:r>
          </w:p>
        </w:tc>
        <w:tc>
          <w:tcPr>
            <w:tcW w:w="850" w:type="dxa"/>
            <w:tcBorders>
              <w:top w:val="nil"/>
              <w:left w:val="nil"/>
              <w:bottom w:val="nil"/>
              <w:right w:val="nil"/>
            </w:tcBorders>
          </w:tcPr>
          <w:p w14:paraId="5CF93760" w14:textId="77777777" w:rsidR="00E64D4C" w:rsidRPr="00BD3CBE" w:rsidRDefault="00E64D4C" w:rsidP="00D11BAD">
            <w:pPr>
              <w:spacing w:line="480" w:lineRule="auto"/>
              <w:rPr>
                <w:rFonts w:ascii="Times New Roman" w:hAnsi="Times New Roman" w:cs="Times New Roman"/>
                <w:i/>
                <w:color w:val="000000" w:themeColor="text1"/>
                <w:sz w:val="24"/>
                <w:szCs w:val="24"/>
              </w:rPr>
            </w:pPr>
          </w:p>
        </w:tc>
        <w:tc>
          <w:tcPr>
            <w:tcW w:w="851" w:type="dxa"/>
            <w:gridSpan w:val="2"/>
            <w:tcBorders>
              <w:top w:val="nil"/>
              <w:left w:val="nil"/>
              <w:bottom w:val="nil"/>
              <w:right w:val="nil"/>
            </w:tcBorders>
          </w:tcPr>
          <w:p w14:paraId="5FCE38D6" w14:textId="77777777" w:rsidR="00E64D4C" w:rsidRPr="00BD3CBE" w:rsidRDefault="00E64D4C" w:rsidP="00D11BAD">
            <w:pPr>
              <w:spacing w:line="480" w:lineRule="auto"/>
              <w:rPr>
                <w:rFonts w:ascii="Times New Roman" w:hAnsi="Times New Roman" w:cs="Times New Roman"/>
                <w:i/>
                <w:color w:val="000000" w:themeColor="text1"/>
                <w:sz w:val="24"/>
                <w:szCs w:val="24"/>
              </w:rPr>
            </w:pPr>
          </w:p>
        </w:tc>
        <w:tc>
          <w:tcPr>
            <w:tcW w:w="1843" w:type="dxa"/>
            <w:tcBorders>
              <w:top w:val="nil"/>
              <w:left w:val="nil"/>
              <w:bottom w:val="nil"/>
              <w:right w:val="nil"/>
            </w:tcBorders>
          </w:tcPr>
          <w:p w14:paraId="05675737" w14:textId="77777777" w:rsidR="00E64D4C" w:rsidRPr="00BD3CBE" w:rsidRDefault="00E64D4C" w:rsidP="00D11BAD">
            <w:pPr>
              <w:spacing w:line="480" w:lineRule="auto"/>
              <w:rPr>
                <w:rFonts w:ascii="Times New Roman" w:hAnsi="Times New Roman" w:cs="Times New Roman"/>
                <w:color w:val="000000" w:themeColor="text1"/>
                <w:sz w:val="24"/>
                <w:szCs w:val="24"/>
              </w:rPr>
            </w:pPr>
          </w:p>
        </w:tc>
      </w:tr>
      <w:tr w:rsidR="00A27985" w:rsidRPr="00BD3CBE" w14:paraId="74A2A00D" w14:textId="77777777" w:rsidTr="00791D63">
        <w:tc>
          <w:tcPr>
            <w:tcW w:w="2943" w:type="dxa"/>
            <w:tcBorders>
              <w:top w:val="nil"/>
              <w:left w:val="nil"/>
              <w:bottom w:val="nil"/>
              <w:right w:val="nil"/>
            </w:tcBorders>
          </w:tcPr>
          <w:p w14:paraId="09469706" w14:textId="057377AB" w:rsidR="00E64D4C" w:rsidRPr="00BD3CBE" w:rsidRDefault="00E64D4C"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 xml:space="preserve">        </w:t>
            </w:r>
            <w:r w:rsidR="00791D63" w:rsidRPr="00BD3CBE">
              <w:rPr>
                <w:rFonts w:ascii="Times New Roman" w:hAnsi="Times New Roman" w:cs="Times New Roman"/>
                <w:color w:val="000000" w:themeColor="text1"/>
                <w:sz w:val="24"/>
                <w:szCs w:val="24"/>
              </w:rPr>
              <w:t>HR(95%CI)</w:t>
            </w:r>
          </w:p>
        </w:tc>
        <w:tc>
          <w:tcPr>
            <w:tcW w:w="851" w:type="dxa"/>
            <w:tcBorders>
              <w:top w:val="nil"/>
              <w:left w:val="nil"/>
              <w:bottom w:val="nil"/>
              <w:right w:val="nil"/>
            </w:tcBorders>
          </w:tcPr>
          <w:p w14:paraId="741C6D03" w14:textId="5FA8D4C9" w:rsidR="00E64D4C" w:rsidRPr="00BD3CBE" w:rsidRDefault="00E64D4C"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 xml:space="preserve">1.00 </w:t>
            </w:r>
          </w:p>
        </w:tc>
        <w:tc>
          <w:tcPr>
            <w:tcW w:w="1843" w:type="dxa"/>
            <w:tcBorders>
              <w:top w:val="nil"/>
              <w:left w:val="nil"/>
              <w:bottom w:val="nil"/>
              <w:right w:val="nil"/>
            </w:tcBorders>
          </w:tcPr>
          <w:p w14:paraId="018EEFE6" w14:textId="6AF819EE" w:rsidR="00E64D4C" w:rsidRPr="00BD3CBE" w:rsidRDefault="00E64D4C"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1.14 (0.97-1.33)</w:t>
            </w:r>
          </w:p>
        </w:tc>
        <w:tc>
          <w:tcPr>
            <w:tcW w:w="1842" w:type="dxa"/>
            <w:tcBorders>
              <w:top w:val="nil"/>
              <w:left w:val="nil"/>
              <w:bottom w:val="nil"/>
              <w:right w:val="nil"/>
            </w:tcBorders>
          </w:tcPr>
          <w:p w14:paraId="6395FBEE" w14:textId="4B07A36A" w:rsidR="00E64D4C" w:rsidRPr="00BD3CBE" w:rsidRDefault="00E64D4C"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1.22 (1.03-1.45)</w:t>
            </w:r>
          </w:p>
        </w:tc>
        <w:tc>
          <w:tcPr>
            <w:tcW w:w="1843" w:type="dxa"/>
            <w:tcBorders>
              <w:top w:val="nil"/>
              <w:left w:val="nil"/>
              <w:bottom w:val="nil"/>
              <w:right w:val="nil"/>
            </w:tcBorders>
          </w:tcPr>
          <w:p w14:paraId="0BEECE34" w14:textId="7F14FF2F" w:rsidR="00E64D4C" w:rsidRPr="00BD3CBE" w:rsidRDefault="00E64D4C"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1.32 (1.11-1.58)</w:t>
            </w:r>
          </w:p>
        </w:tc>
        <w:tc>
          <w:tcPr>
            <w:tcW w:w="1843" w:type="dxa"/>
            <w:tcBorders>
              <w:top w:val="nil"/>
              <w:left w:val="nil"/>
              <w:bottom w:val="nil"/>
              <w:right w:val="nil"/>
            </w:tcBorders>
          </w:tcPr>
          <w:p w14:paraId="63695FAE" w14:textId="638E9A92" w:rsidR="00E64D4C" w:rsidRPr="00BD3CBE" w:rsidRDefault="00E64D4C"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1.39 (1.15-1.68)</w:t>
            </w:r>
          </w:p>
        </w:tc>
        <w:tc>
          <w:tcPr>
            <w:tcW w:w="850" w:type="dxa"/>
            <w:tcBorders>
              <w:top w:val="nil"/>
              <w:left w:val="nil"/>
              <w:bottom w:val="nil"/>
              <w:right w:val="nil"/>
            </w:tcBorders>
          </w:tcPr>
          <w:p w14:paraId="5C88784A" w14:textId="70CCAD7A" w:rsidR="00E64D4C" w:rsidRPr="00BD3CBE" w:rsidRDefault="00E64D4C" w:rsidP="00D11BAD">
            <w:pPr>
              <w:spacing w:line="480" w:lineRule="auto"/>
              <w:rPr>
                <w:rFonts w:ascii="Times New Roman" w:hAnsi="Times New Roman" w:cs="Times New Roman"/>
                <w:i/>
                <w:color w:val="000000" w:themeColor="text1"/>
                <w:sz w:val="24"/>
                <w:szCs w:val="24"/>
              </w:rPr>
            </w:pPr>
            <w:r w:rsidRPr="00BD3CBE">
              <w:rPr>
                <w:rFonts w:ascii="Times New Roman" w:hAnsi="Times New Roman" w:cs="Times New Roman"/>
                <w:i/>
                <w:color w:val="000000" w:themeColor="text1"/>
                <w:sz w:val="24"/>
                <w:szCs w:val="24"/>
              </w:rPr>
              <w:t>&lt;0.001</w:t>
            </w:r>
          </w:p>
        </w:tc>
        <w:tc>
          <w:tcPr>
            <w:tcW w:w="851" w:type="dxa"/>
            <w:gridSpan w:val="2"/>
            <w:tcBorders>
              <w:top w:val="nil"/>
              <w:left w:val="nil"/>
              <w:bottom w:val="nil"/>
              <w:right w:val="nil"/>
            </w:tcBorders>
          </w:tcPr>
          <w:p w14:paraId="17BAF1E7" w14:textId="264243CE" w:rsidR="00E64D4C" w:rsidRPr="00BD3CBE" w:rsidRDefault="00E64D4C" w:rsidP="00D11BAD">
            <w:pPr>
              <w:spacing w:line="480" w:lineRule="auto"/>
              <w:rPr>
                <w:rFonts w:ascii="Times New Roman" w:hAnsi="Times New Roman" w:cs="Times New Roman"/>
                <w:i/>
                <w:color w:val="000000" w:themeColor="text1"/>
                <w:sz w:val="24"/>
                <w:szCs w:val="24"/>
              </w:rPr>
            </w:pPr>
            <w:r w:rsidRPr="00BD3CBE">
              <w:rPr>
                <w:rFonts w:ascii="Times New Roman" w:hAnsi="Times New Roman" w:cs="Times New Roman"/>
                <w:i/>
                <w:color w:val="000000" w:themeColor="text1"/>
                <w:sz w:val="24"/>
                <w:szCs w:val="24"/>
              </w:rPr>
              <w:t>0.046</w:t>
            </w:r>
            <w:r w:rsidRPr="00BD3CBE">
              <w:rPr>
                <w:rFonts w:ascii="Times New Roman" w:hAnsi="Times New Roman" w:cs="Times New Roman"/>
                <w:i/>
                <w:color w:val="000000" w:themeColor="text1"/>
                <w:sz w:val="24"/>
                <w:szCs w:val="24"/>
                <w:vertAlign w:val="superscript"/>
              </w:rPr>
              <w:t>‡</w:t>
            </w:r>
          </w:p>
        </w:tc>
        <w:tc>
          <w:tcPr>
            <w:tcW w:w="1843" w:type="dxa"/>
            <w:tcBorders>
              <w:top w:val="nil"/>
              <w:left w:val="nil"/>
              <w:bottom w:val="nil"/>
              <w:right w:val="nil"/>
            </w:tcBorders>
          </w:tcPr>
          <w:p w14:paraId="7A7BA62A" w14:textId="23734215" w:rsidR="00E64D4C" w:rsidRPr="00BD3CBE" w:rsidRDefault="00E64D4C"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1.08 (1.04-1.13)</w:t>
            </w:r>
          </w:p>
        </w:tc>
      </w:tr>
      <w:tr w:rsidR="00A27985" w:rsidRPr="00BD3CBE" w14:paraId="487499BE" w14:textId="77777777" w:rsidTr="00791D63">
        <w:tc>
          <w:tcPr>
            <w:tcW w:w="2943" w:type="dxa"/>
            <w:tcBorders>
              <w:top w:val="nil"/>
              <w:left w:val="nil"/>
              <w:bottom w:val="nil"/>
              <w:right w:val="nil"/>
            </w:tcBorders>
          </w:tcPr>
          <w:p w14:paraId="1DE30A3C" w14:textId="5EBB9EAB" w:rsidR="00E64D4C" w:rsidRPr="00BD3CBE" w:rsidRDefault="00E64D4C"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 xml:space="preserve">        Distal colon cancer</w:t>
            </w:r>
          </w:p>
        </w:tc>
        <w:tc>
          <w:tcPr>
            <w:tcW w:w="851" w:type="dxa"/>
            <w:tcBorders>
              <w:top w:val="nil"/>
              <w:left w:val="nil"/>
              <w:bottom w:val="nil"/>
              <w:right w:val="nil"/>
            </w:tcBorders>
            <w:vAlign w:val="bottom"/>
          </w:tcPr>
          <w:p w14:paraId="2A0C6ED9" w14:textId="30DB6320" w:rsidR="00E64D4C" w:rsidRPr="00BD3CBE" w:rsidRDefault="00E64D4C" w:rsidP="00D11BAD">
            <w:pPr>
              <w:spacing w:line="480" w:lineRule="auto"/>
              <w:rPr>
                <w:rFonts w:ascii="Times New Roman" w:hAnsi="Times New Roman" w:cs="Times New Roman"/>
                <w:color w:val="000000" w:themeColor="text1"/>
                <w:sz w:val="24"/>
                <w:szCs w:val="24"/>
              </w:rPr>
            </w:pPr>
          </w:p>
        </w:tc>
        <w:tc>
          <w:tcPr>
            <w:tcW w:w="1843" w:type="dxa"/>
            <w:tcBorders>
              <w:top w:val="nil"/>
              <w:left w:val="nil"/>
              <w:bottom w:val="nil"/>
              <w:right w:val="nil"/>
            </w:tcBorders>
            <w:vAlign w:val="bottom"/>
          </w:tcPr>
          <w:p w14:paraId="3A054683" w14:textId="4C88A2D3" w:rsidR="00E64D4C" w:rsidRPr="00BD3CBE" w:rsidRDefault="00E64D4C" w:rsidP="00D11BAD">
            <w:pPr>
              <w:spacing w:line="480" w:lineRule="auto"/>
              <w:rPr>
                <w:rFonts w:ascii="Times New Roman" w:hAnsi="Times New Roman" w:cs="Times New Roman"/>
                <w:color w:val="000000" w:themeColor="text1"/>
                <w:sz w:val="24"/>
                <w:szCs w:val="24"/>
              </w:rPr>
            </w:pPr>
          </w:p>
        </w:tc>
        <w:tc>
          <w:tcPr>
            <w:tcW w:w="1842" w:type="dxa"/>
            <w:tcBorders>
              <w:top w:val="nil"/>
              <w:left w:val="nil"/>
              <w:bottom w:val="nil"/>
              <w:right w:val="nil"/>
            </w:tcBorders>
            <w:vAlign w:val="bottom"/>
          </w:tcPr>
          <w:p w14:paraId="776ED499" w14:textId="08AF6A2B" w:rsidR="00E64D4C" w:rsidRPr="00BD3CBE" w:rsidRDefault="00E64D4C" w:rsidP="00D11BAD">
            <w:pPr>
              <w:spacing w:line="480" w:lineRule="auto"/>
              <w:rPr>
                <w:rFonts w:ascii="Times New Roman" w:hAnsi="Times New Roman" w:cs="Times New Roman"/>
                <w:color w:val="000000" w:themeColor="text1"/>
                <w:sz w:val="24"/>
                <w:szCs w:val="24"/>
              </w:rPr>
            </w:pPr>
          </w:p>
        </w:tc>
        <w:tc>
          <w:tcPr>
            <w:tcW w:w="1843" w:type="dxa"/>
            <w:tcBorders>
              <w:top w:val="nil"/>
              <w:left w:val="nil"/>
              <w:bottom w:val="nil"/>
              <w:right w:val="nil"/>
            </w:tcBorders>
            <w:vAlign w:val="bottom"/>
          </w:tcPr>
          <w:p w14:paraId="71DED695" w14:textId="29A3B6FA" w:rsidR="00E64D4C" w:rsidRPr="00BD3CBE" w:rsidRDefault="00E64D4C" w:rsidP="00D11BAD">
            <w:pPr>
              <w:spacing w:line="480" w:lineRule="auto"/>
              <w:rPr>
                <w:rFonts w:ascii="Times New Roman" w:hAnsi="Times New Roman" w:cs="Times New Roman"/>
                <w:color w:val="000000" w:themeColor="text1"/>
                <w:sz w:val="24"/>
                <w:szCs w:val="24"/>
              </w:rPr>
            </w:pPr>
          </w:p>
        </w:tc>
        <w:tc>
          <w:tcPr>
            <w:tcW w:w="1843" w:type="dxa"/>
            <w:tcBorders>
              <w:top w:val="nil"/>
              <w:left w:val="nil"/>
              <w:bottom w:val="nil"/>
              <w:right w:val="nil"/>
            </w:tcBorders>
            <w:vAlign w:val="bottom"/>
          </w:tcPr>
          <w:p w14:paraId="0CDB0CA4" w14:textId="7FE9064D" w:rsidR="00E64D4C" w:rsidRPr="00BD3CBE" w:rsidRDefault="00E64D4C" w:rsidP="00D11BAD">
            <w:pPr>
              <w:spacing w:line="480" w:lineRule="auto"/>
              <w:rPr>
                <w:rFonts w:ascii="Times New Roman" w:hAnsi="Times New Roman" w:cs="Times New Roman"/>
                <w:color w:val="000000" w:themeColor="text1"/>
                <w:sz w:val="24"/>
                <w:szCs w:val="24"/>
              </w:rPr>
            </w:pPr>
          </w:p>
        </w:tc>
        <w:tc>
          <w:tcPr>
            <w:tcW w:w="850" w:type="dxa"/>
            <w:tcBorders>
              <w:top w:val="nil"/>
              <w:left w:val="nil"/>
              <w:bottom w:val="nil"/>
              <w:right w:val="nil"/>
            </w:tcBorders>
          </w:tcPr>
          <w:p w14:paraId="4A80A274" w14:textId="77777777" w:rsidR="00E64D4C" w:rsidRPr="00BD3CBE" w:rsidRDefault="00E64D4C" w:rsidP="00D11BAD">
            <w:pPr>
              <w:spacing w:line="480" w:lineRule="auto"/>
              <w:rPr>
                <w:rFonts w:ascii="Times New Roman" w:hAnsi="Times New Roman" w:cs="Times New Roman"/>
                <w:i/>
                <w:color w:val="000000" w:themeColor="text1"/>
                <w:sz w:val="24"/>
                <w:szCs w:val="24"/>
              </w:rPr>
            </w:pPr>
          </w:p>
        </w:tc>
        <w:tc>
          <w:tcPr>
            <w:tcW w:w="851" w:type="dxa"/>
            <w:gridSpan w:val="2"/>
            <w:tcBorders>
              <w:top w:val="nil"/>
              <w:left w:val="nil"/>
              <w:bottom w:val="nil"/>
              <w:right w:val="nil"/>
            </w:tcBorders>
          </w:tcPr>
          <w:p w14:paraId="78903D22" w14:textId="77777777" w:rsidR="00E64D4C" w:rsidRPr="00BD3CBE" w:rsidRDefault="00E64D4C" w:rsidP="00D11BAD">
            <w:pPr>
              <w:spacing w:line="480" w:lineRule="auto"/>
              <w:rPr>
                <w:rFonts w:ascii="Times New Roman" w:hAnsi="Times New Roman" w:cs="Times New Roman"/>
                <w:i/>
                <w:color w:val="000000" w:themeColor="text1"/>
                <w:sz w:val="24"/>
                <w:szCs w:val="24"/>
              </w:rPr>
            </w:pPr>
          </w:p>
        </w:tc>
        <w:tc>
          <w:tcPr>
            <w:tcW w:w="1843" w:type="dxa"/>
            <w:tcBorders>
              <w:top w:val="nil"/>
              <w:left w:val="nil"/>
              <w:bottom w:val="nil"/>
              <w:right w:val="nil"/>
            </w:tcBorders>
          </w:tcPr>
          <w:p w14:paraId="43E522CB" w14:textId="79DEEF53" w:rsidR="00E64D4C" w:rsidRPr="00BD3CBE" w:rsidRDefault="00E64D4C" w:rsidP="00D11BAD">
            <w:pPr>
              <w:spacing w:line="480" w:lineRule="auto"/>
              <w:rPr>
                <w:rFonts w:ascii="Times New Roman" w:hAnsi="Times New Roman" w:cs="Times New Roman"/>
                <w:color w:val="000000" w:themeColor="text1"/>
                <w:sz w:val="24"/>
                <w:szCs w:val="24"/>
              </w:rPr>
            </w:pPr>
          </w:p>
        </w:tc>
      </w:tr>
      <w:tr w:rsidR="00A27985" w:rsidRPr="00BD3CBE" w14:paraId="01A8D217" w14:textId="77777777" w:rsidTr="00791D63">
        <w:tc>
          <w:tcPr>
            <w:tcW w:w="2943" w:type="dxa"/>
            <w:tcBorders>
              <w:top w:val="nil"/>
              <w:left w:val="nil"/>
              <w:bottom w:val="nil"/>
              <w:right w:val="nil"/>
            </w:tcBorders>
          </w:tcPr>
          <w:p w14:paraId="507B6E3C" w14:textId="4490603F" w:rsidR="00E64D4C" w:rsidRPr="00BD3CBE" w:rsidRDefault="00E64D4C"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 xml:space="preserve">        Cases</w:t>
            </w:r>
          </w:p>
        </w:tc>
        <w:tc>
          <w:tcPr>
            <w:tcW w:w="851" w:type="dxa"/>
            <w:tcBorders>
              <w:top w:val="nil"/>
              <w:left w:val="nil"/>
              <w:bottom w:val="nil"/>
              <w:right w:val="nil"/>
            </w:tcBorders>
            <w:vAlign w:val="bottom"/>
          </w:tcPr>
          <w:p w14:paraId="2A40DC40" w14:textId="6F944AC5" w:rsidR="00E64D4C" w:rsidRPr="00BD3CBE" w:rsidRDefault="00E64D4C"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316</w:t>
            </w:r>
          </w:p>
        </w:tc>
        <w:tc>
          <w:tcPr>
            <w:tcW w:w="1843" w:type="dxa"/>
            <w:tcBorders>
              <w:top w:val="nil"/>
              <w:left w:val="nil"/>
              <w:bottom w:val="nil"/>
              <w:right w:val="nil"/>
            </w:tcBorders>
            <w:vAlign w:val="bottom"/>
          </w:tcPr>
          <w:p w14:paraId="154E3EAC" w14:textId="2705690B" w:rsidR="00E64D4C" w:rsidRPr="00BD3CBE" w:rsidRDefault="00E64D4C"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296</w:t>
            </w:r>
          </w:p>
        </w:tc>
        <w:tc>
          <w:tcPr>
            <w:tcW w:w="1842" w:type="dxa"/>
            <w:tcBorders>
              <w:top w:val="nil"/>
              <w:left w:val="nil"/>
              <w:bottom w:val="nil"/>
              <w:right w:val="nil"/>
            </w:tcBorders>
            <w:vAlign w:val="bottom"/>
          </w:tcPr>
          <w:p w14:paraId="75C70188" w14:textId="159BA00B" w:rsidR="00E64D4C" w:rsidRPr="00BD3CBE" w:rsidRDefault="00E64D4C"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308</w:t>
            </w:r>
          </w:p>
        </w:tc>
        <w:tc>
          <w:tcPr>
            <w:tcW w:w="1843" w:type="dxa"/>
            <w:tcBorders>
              <w:top w:val="nil"/>
              <w:left w:val="nil"/>
              <w:bottom w:val="nil"/>
              <w:right w:val="nil"/>
            </w:tcBorders>
            <w:vAlign w:val="bottom"/>
          </w:tcPr>
          <w:p w14:paraId="6E92AF52" w14:textId="0E577FB2" w:rsidR="00E64D4C" w:rsidRPr="00BD3CBE" w:rsidRDefault="00E64D4C"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357</w:t>
            </w:r>
          </w:p>
        </w:tc>
        <w:tc>
          <w:tcPr>
            <w:tcW w:w="1843" w:type="dxa"/>
            <w:tcBorders>
              <w:top w:val="nil"/>
              <w:left w:val="nil"/>
              <w:bottom w:val="nil"/>
              <w:right w:val="nil"/>
            </w:tcBorders>
            <w:vAlign w:val="bottom"/>
          </w:tcPr>
          <w:p w14:paraId="0C5CD2CE" w14:textId="4DCA7DE5" w:rsidR="00E64D4C" w:rsidRPr="00BD3CBE" w:rsidRDefault="00E64D4C"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466</w:t>
            </w:r>
          </w:p>
        </w:tc>
        <w:tc>
          <w:tcPr>
            <w:tcW w:w="850" w:type="dxa"/>
            <w:tcBorders>
              <w:top w:val="nil"/>
              <w:left w:val="nil"/>
              <w:bottom w:val="nil"/>
              <w:right w:val="nil"/>
            </w:tcBorders>
          </w:tcPr>
          <w:p w14:paraId="600FDF9B" w14:textId="77777777" w:rsidR="00E64D4C" w:rsidRPr="00BD3CBE" w:rsidRDefault="00E64D4C" w:rsidP="00D11BAD">
            <w:pPr>
              <w:spacing w:line="480" w:lineRule="auto"/>
              <w:rPr>
                <w:rFonts w:ascii="Times New Roman" w:hAnsi="Times New Roman" w:cs="Times New Roman"/>
                <w:i/>
                <w:color w:val="000000" w:themeColor="text1"/>
                <w:sz w:val="24"/>
                <w:szCs w:val="24"/>
              </w:rPr>
            </w:pPr>
          </w:p>
        </w:tc>
        <w:tc>
          <w:tcPr>
            <w:tcW w:w="851" w:type="dxa"/>
            <w:gridSpan w:val="2"/>
            <w:tcBorders>
              <w:top w:val="nil"/>
              <w:left w:val="nil"/>
              <w:bottom w:val="nil"/>
              <w:right w:val="nil"/>
            </w:tcBorders>
          </w:tcPr>
          <w:p w14:paraId="5C02350B" w14:textId="77777777" w:rsidR="00E64D4C" w:rsidRPr="00BD3CBE" w:rsidRDefault="00E64D4C" w:rsidP="00D11BAD">
            <w:pPr>
              <w:spacing w:line="480" w:lineRule="auto"/>
              <w:rPr>
                <w:rFonts w:ascii="Times New Roman" w:hAnsi="Times New Roman" w:cs="Times New Roman"/>
                <w:i/>
                <w:color w:val="000000" w:themeColor="text1"/>
                <w:sz w:val="24"/>
                <w:szCs w:val="24"/>
              </w:rPr>
            </w:pPr>
          </w:p>
        </w:tc>
        <w:tc>
          <w:tcPr>
            <w:tcW w:w="1843" w:type="dxa"/>
            <w:tcBorders>
              <w:top w:val="nil"/>
              <w:left w:val="nil"/>
              <w:bottom w:val="nil"/>
              <w:right w:val="nil"/>
            </w:tcBorders>
          </w:tcPr>
          <w:p w14:paraId="5BB9CAE0" w14:textId="77777777" w:rsidR="00E64D4C" w:rsidRPr="00BD3CBE" w:rsidRDefault="00E64D4C" w:rsidP="00D11BAD">
            <w:pPr>
              <w:spacing w:line="480" w:lineRule="auto"/>
              <w:rPr>
                <w:rFonts w:ascii="Times New Roman" w:hAnsi="Times New Roman" w:cs="Times New Roman"/>
                <w:color w:val="000000" w:themeColor="text1"/>
                <w:sz w:val="24"/>
                <w:szCs w:val="24"/>
              </w:rPr>
            </w:pPr>
          </w:p>
        </w:tc>
      </w:tr>
      <w:tr w:rsidR="00A27985" w:rsidRPr="00BD3CBE" w14:paraId="5CB82B68" w14:textId="77777777" w:rsidTr="00791D63">
        <w:tc>
          <w:tcPr>
            <w:tcW w:w="2943" w:type="dxa"/>
            <w:tcBorders>
              <w:top w:val="nil"/>
              <w:left w:val="nil"/>
              <w:bottom w:val="nil"/>
              <w:right w:val="nil"/>
            </w:tcBorders>
          </w:tcPr>
          <w:p w14:paraId="3C3AD941" w14:textId="783E713E" w:rsidR="00E64D4C" w:rsidRPr="00BD3CBE" w:rsidRDefault="00E64D4C"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 xml:space="preserve">        </w:t>
            </w:r>
            <w:r w:rsidR="00791D63" w:rsidRPr="00BD3CBE">
              <w:rPr>
                <w:rFonts w:ascii="Times New Roman" w:hAnsi="Times New Roman" w:cs="Times New Roman"/>
                <w:color w:val="000000" w:themeColor="text1"/>
                <w:sz w:val="24"/>
                <w:szCs w:val="24"/>
              </w:rPr>
              <w:t>HR(95%CI)</w:t>
            </w:r>
          </w:p>
        </w:tc>
        <w:tc>
          <w:tcPr>
            <w:tcW w:w="851" w:type="dxa"/>
            <w:tcBorders>
              <w:top w:val="nil"/>
              <w:left w:val="nil"/>
              <w:bottom w:val="nil"/>
              <w:right w:val="nil"/>
            </w:tcBorders>
          </w:tcPr>
          <w:p w14:paraId="38AD542D" w14:textId="42A0733A" w:rsidR="00E64D4C" w:rsidRPr="00BD3CBE" w:rsidRDefault="00E64D4C"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 xml:space="preserve">1.00 </w:t>
            </w:r>
          </w:p>
        </w:tc>
        <w:tc>
          <w:tcPr>
            <w:tcW w:w="1843" w:type="dxa"/>
            <w:tcBorders>
              <w:top w:val="nil"/>
              <w:left w:val="nil"/>
              <w:bottom w:val="nil"/>
              <w:right w:val="nil"/>
            </w:tcBorders>
          </w:tcPr>
          <w:p w14:paraId="6C8319B6" w14:textId="207147A5" w:rsidR="00E64D4C" w:rsidRPr="00BD3CBE" w:rsidRDefault="00E64D4C"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1.07 (0.92-1.24)</w:t>
            </w:r>
          </w:p>
        </w:tc>
        <w:tc>
          <w:tcPr>
            <w:tcW w:w="1842" w:type="dxa"/>
            <w:tcBorders>
              <w:top w:val="nil"/>
              <w:left w:val="nil"/>
              <w:bottom w:val="nil"/>
              <w:right w:val="nil"/>
            </w:tcBorders>
          </w:tcPr>
          <w:p w14:paraId="7C7E5360" w14:textId="34D65B09" w:rsidR="00E64D4C" w:rsidRPr="00BD3CBE" w:rsidRDefault="00E64D4C"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1.13 (0.96-1.34)</w:t>
            </w:r>
          </w:p>
        </w:tc>
        <w:tc>
          <w:tcPr>
            <w:tcW w:w="1843" w:type="dxa"/>
            <w:tcBorders>
              <w:top w:val="nil"/>
              <w:left w:val="nil"/>
              <w:bottom w:val="nil"/>
              <w:right w:val="nil"/>
            </w:tcBorders>
          </w:tcPr>
          <w:p w14:paraId="1551783F" w14:textId="1E6F36CC" w:rsidR="00E64D4C" w:rsidRPr="00BD3CBE" w:rsidRDefault="00E64D4C"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1.03 (0.86-1.24)</w:t>
            </w:r>
          </w:p>
        </w:tc>
        <w:tc>
          <w:tcPr>
            <w:tcW w:w="1843" w:type="dxa"/>
            <w:tcBorders>
              <w:top w:val="nil"/>
              <w:left w:val="nil"/>
              <w:bottom w:val="nil"/>
              <w:right w:val="nil"/>
            </w:tcBorders>
          </w:tcPr>
          <w:p w14:paraId="717ED1CA" w14:textId="2B95F160" w:rsidR="00E64D4C" w:rsidRPr="00BD3CBE" w:rsidRDefault="00E64D4C"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1.14 (0.94-1.39)</w:t>
            </w:r>
          </w:p>
        </w:tc>
        <w:tc>
          <w:tcPr>
            <w:tcW w:w="850" w:type="dxa"/>
            <w:tcBorders>
              <w:top w:val="nil"/>
              <w:left w:val="nil"/>
              <w:bottom w:val="nil"/>
              <w:right w:val="nil"/>
            </w:tcBorders>
          </w:tcPr>
          <w:p w14:paraId="29432879" w14:textId="3259AB5F" w:rsidR="00E64D4C" w:rsidRPr="00BD3CBE" w:rsidRDefault="00E64D4C" w:rsidP="00D11BAD">
            <w:pPr>
              <w:spacing w:line="480" w:lineRule="auto"/>
              <w:rPr>
                <w:rFonts w:ascii="Times New Roman" w:hAnsi="Times New Roman" w:cs="Times New Roman"/>
                <w:i/>
                <w:color w:val="000000" w:themeColor="text1"/>
                <w:sz w:val="24"/>
                <w:szCs w:val="24"/>
              </w:rPr>
            </w:pPr>
            <w:r w:rsidRPr="00BD3CBE">
              <w:rPr>
                <w:rFonts w:ascii="Times New Roman" w:hAnsi="Times New Roman" w:cs="Times New Roman"/>
                <w:i/>
                <w:color w:val="000000" w:themeColor="text1"/>
                <w:sz w:val="24"/>
                <w:szCs w:val="24"/>
              </w:rPr>
              <w:t>0.320</w:t>
            </w:r>
          </w:p>
        </w:tc>
        <w:tc>
          <w:tcPr>
            <w:tcW w:w="851" w:type="dxa"/>
            <w:gridSpan w:val="2"/>
            <w:tcBorders>
              <w:top w:val="nil"/>
              <w:left w:val="nil"/>
              <w:bottom w:val="nil"/>
              <w:right w:val="nil"/>
            </w:tcBorders>
          </w:tcPr>
          <w:p w14:paraId="47E44979" w14:textId="77777777" w:rsidR="00E64D4C" w:rsidRPr="00BD3CBE" w:rsidRDefault="00E64D4C" w:rsidP="00D11BAD">
            <w:pPr>
              <w:spacing w:line="480" w:lineRule="auto"/>
              <w:rPr>
                <w:rFonts w:ascii="Times New Roman" w:hAnsi="Times New Roman" w:cs="Times New Roman"/>
                <w:i/>
                <w:color w:val="000000" w:themeColor="text1"/>
                <w:sz w:val="24"/>
                <w:szCs w:val="24"/>
              </w:rPr>
            </w:pPr>
          </w:p>
        </w:tc>
        <w:tc>
          <w:tcPr>
            <w:tcW w:w="1843" w:type="dxa"/>
            <w:tcBorders>
              <w:top w:val="nil"/>
              <w:left w:val="nil"/>
              <w:bottom w:val="nil"/>
              <w:right w:val="nil"/>
            </w:tcBorders>
          </w:tcPr>
          <w:p w14:paraId="107467A0" w14:textId="50863677" w:rsidR="00E64D4C" w:rsidRPr="00BD3CBE" w:rsidRDefault="00E64D4C"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1.02 (0.98-1.07)</w:t>
            </w:r>
          </w:p>
        </w:tc>
      </w:tr>
      <w:tr w:rsidR="00A27985" w:rsidRPr="00BD3CBE" w14:paraId="0F48F150" w14:textId="77777777" w:rsidTr="00791D63">
        <w:tc>
          <w:tcPr>
            <w:tcW w:w="2943" w:type="dxa"/>
            <w:tcBorders>
              <w:top w:val="nil"/>
              <w:left w:val="nil"/>
              <w:bottom w:val="nil"/>
              <w:right w:val="nil"/>
            </w:tcBorders>
          </w:tcPr>
          <w:p w14:paraId="5CF243E2" w14:textId="7B86FB9E" w:rsidR="00E64D4C" w:rsidRPr="00BD3CBE" w:rsidRDefault="00E64D4C"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 xml:space="preserve">    Rectal cancer</w:t>
            </w:r>
          </w:p>
        </w:tc>
        <w:tc>
          <w:tcPr>
            <w:tcW w:w="851" w:type="dxa"/>
            <w:tcBorders>
              <w:top w:val="nil"/>
              <w:left w:val="nil"/>
              <w:bottom w:val="nil"/>
              <w:right w:val="nil"/>
            </w:tcBorders>
            <w:vAlign w:val="bottom"/>
          </w:tcPr>
          <w:p w14:paraId="55232EDC" w14:textId="17EC479C" w:rsidR="00E64D4C" w:rsidRPr="00BD3CBE" w:rsidRDefault="00E64D4C" w:rsidP="00D11BAD">
            <w:pPr>
              <w:spacing w:line="480" w:lineRule="auto"/>
              <w:rPr>
                <w:rFonts w:ascii="Times New Roman" w:hAnsi="Times New Roman" w:cs="Times New Roman"/>
                <w:color w:val="000000" w:themeColor="text1"/>
                <w:sz w:val="24"/>
                <w:szCs w:val="24"/>
              </w:rPr>
            </w:pPr>
          </w:p>
        </w:tc>
        <w:tc>
          <w:tcPr>
            <w:tcW w:w="1843" w:type="dxa"/>
            <w:tcBorders>
              <w:top w:val="nil"/>
              <w:left w:val="nil"/>
              <w:bottom w:val="nil"/>
              <w:right w:val="nil"/>
            </w:tcBorders>
            <w:vAlign w:val="bottom"/>
          </w:tcPr>
          <w:p w14:paraId="41C98E21" w14:textId="1569D3BA" w:rsidR="00E64D4C" w:rsidRPr="00BD3CBE" w:rsidRDefault="00E64D4C" w:rsidP="00D11BAD">
            <w:pPr>
              <w:spacing w:line="480" w:lineRule="auto"/>
              <w:rPr>
                <w:rFonts w:ascii="Times New Roman" w:hAnsi="Times New Roman" w:cs="Times New Roman"/>
                <w:color w:val="000000" w:themeColor="text1"/>
                <w:sz w:val="24"/>
                <w:szCs w:val="24"/>
              </w:rPr>
            </w:pPr>
          </w:p>
        </w:tc>
        <w:tc>
          <w:tcPr>
            <w:tcW w:w="1842" w:type="dxa"/>
            <w:tcBorders>
              <w:top w:val="nil"/>
              <w:left w:val="nil"/>
              <w:bottom w:val="nil"/>
              <w:right w:val="nil"/>
            </w:tcBorders>
            <w:vAlign w:val="bottom"/>
          </w:tcPr>
          <w:p w14:paraId="6C5E6A84" w14:textId="19D82E02" w:rsidR="00E64D4C" w:rsidRPr="00BD3CBE" w:rsidRDefault="00E64D4C" w:rsidP="00D11BAD">
            <w:pPr>
              <w:spacing w:line="480" w:lineRule="auto"/>
              <w:rPr>
                <w:rFonts w:ascii="Times New Roman" w:hAnsi="Times New Roman" w:cs="Times New Roman"/>
                <w:color w:val="000000" w:themeColor="text1"/>
                <w:sz w:val="24"/>
                <w:szCs w:val="24"/>
              </w:rPr>
            </w:pPr>
          </w:p>
        </w:tc>
        <w:tc>
          <w:tcPr>
            <w:tcW w:w="1843" w:type="dxa"/>
            <w:tcBorders>
              <w:top w:val="nil"/>
              <w:left w:val="nil"/>
              <w:bottom w:val="nil"/>
              <w:right w:val="nil"/>
            </w:tcBorders>
            <w:vAlign w:val="bottom"/>
          </w:tcPr>
          <w:p w14:paraId="7D2944AF" w14:textId="0E9233C1" w:rsidR="00E64D4C" w:rsidRPr="00BD3CBE" w:rsidRDefault="00E64D4C" w:rsidP="00D11BAD">
            <w:pPr>
              <w:spacing w:line="480" w:lineRule="auto"/>
              <w:rPr>
                <w:rFonts w:ascii="Times New Roman" w:hAnsi="Times New Roman" w:cs="Times New Roman"/>
                <w:color w:val="000000" w:themeColor="text1"/>
                <w:sz w:val="24"/>
                <w:szCs w:val="24"/>
              </w:rPr>
            </w:pPr>
          </w:p>
        </w:tc>
        <w:tc>
          <w:tcPr>
            <w:tcW w:w="1843" w:type="dxa"/>
            <w:tcBorders>
              <w:top w:val="nil"/>
              <w:left w:val="nil"/>
              <w:bottom w:val="nil"/>
              <w:right w:val="nil"/>
            </w:tcBorders>
            <w:vAlign w:val="bottom"/>
          </w:tcPr>
          <w:p w14:paraId="333CDBA5" w14:textId="5019F328" w:rsidR="00E64D4C" w:rsidRPr="00BD3CBE" w:rsidRDefault="00E64D4C" w:rsidP="00D11BAD">
            <w:pPr>
              <w:spacing w:line="480" w:lineRule="auto"/>
              <w:rPr>
                <w:rFonts w:ascii="Times New Roman" w:hAnsi="Times New Roman" w:cs="Times New Roman"/>
                <w:color w:val="000000" w:themeColor="text1"/>
                <w:sz w:val="24"/>
                <w:szCs w:val="24"/>
              </w:rPr>
            </w:pPr>
          </w:p>
        </w:tc>
        <w:tc>
          <w:tcPr>
            <w:tcW w:w="850" w:type="dxa"/>
            <w:tcBorders>
              <w:top w:val="nil"/>
              <w:left w:val="nil"/>
              <w:bottom w:val="nil"/>
              <w:right w:val="nil"/>
            </w:tcBorders>
          </w:tcPr>
          <w:p w14:paraId="40C31C56" w14:textId="77777777" w:rsidR="00E64D4C" w:rsidRPr="00BD3CBE" w:rsidRDefault="00E64D4C" w:rsidP="00D11BAD">
            <w:pPr>
              <w:spacing w:line="480" w:lineRule="auto"/>
              <w:rPr>
                <w:rFonts w:ascii="Times New Roman" w:hAnsi="Times New Roman" w:cs="Times New Roman"/>
                <w:i/>
                <w:color w:val="000000" w:themeColor="text1"/>
                <w:sz w:val="24"/>
                <w:szCs w:val="24"/>
              </w:rPr>
            </w:pPr>
          </w:p>
        </w:tc>
        <w:tc>
          <w:tcPr>
            <w:tcW w:w="851" w:type="dxa"/>
            <w:gridSpan w:val="2"/>
            <w:tcBorders>
              <w:top w:val="nil"/>
              <w:left w:val="nil"/>
              <w:bottom w:val="nil"/>
              <w:right w:val="nil"/>
            </w:tcBorders>
          </w:tcPr>
          <w:p w14:paraId="02357F42" w14:textId="77777777" w:rsidR="00E64D4C" w:rsidRPr="00BD3CBE" w:rsidRDefault="00E64D4C" w:rsidP="00D11BAD">
            <w:pPr>
              <w:spacing w:line="480" w:lineRule="auto"/>
              <w:rPr>
                <w:rFonts w:ascii="Times New Roman" w:hAnsi="Times New Roman" w:cs="Times New Roman"/>
                <w:i/>
                <w:color w:val="000000" w:themeColor="text1"/>
                <w:sz w:val="24"/>
                <w:szCs w:val="24"/>
              </w:rPr>
            </w:pPr>
          </w:p>
        </w:tc>
        <w:tc>
          <w:tcPr>
            <w:tcW w:w="1843" w:type="dxa"/>
            <w:tcBorders>
              <w:top w:val="nil"/>
              <w:left w:val="nil"/>
              <w:bottom w:val="nil"/>
              <w:right w:val="nil"/>
            </w:tcBorders>
          </w:tcPr>
          <w:p w14:paraId="1822EF74" w14:textId="1BE3836C" w:rsidR="00E64D4C" w:rsidRPr="00BD3CBE" w:rsidRDefault="00E64D4C" w:rsidP="00D11BAD">
            <w:pPr>
              <w:spacing w:line="480" w:lineRule="auto"/>
              <w:rPr>
                <w:rFonts w:ascii="Times New Roman" w:hAnsi="Times New Roman" w:cs="Times New Roman"/>
                <w:color w:val="000000" w:themeColor="text1"/>
                <w:sz w:val="24"/>
                <w:szCs w:val="24"/>
              </w:rPr>
            </w:pPr>
          </w:p>
        </w:tc>
      </w:tr>
      <w:tr w:rsidR="00A27985" w:rsidRPr="00BD3CBE" w14:paraId="47AB2DB5" w14:textId="77777777" w:rsidTr="00791D63">
        <w:tc>
          <w:tcPr>
            <w:tcW w:w="2943" w:type="dxa"/>
            <w:tcBorders>
              <w:top w:val="nil"/>
              <w:left w:val="nil"/>
              <w:bottom w:val="nil"/>
              <w:right w:val="nil"/>
            </w:tcBorders>
          </w:tcPr>
          <w:p w14:paraId="6A049387" w14:textId="0D055871" w:rsidR="00E64D4C" w:rsidRPr="00BD3CBE" w:rsidRDefault="00E64D4C"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 xml:space="preserve">    Cases</w:t>
            </w:r>
          </w:p>
        </w:tc>
        <w:tc>
          <w:tcPr>
            <w:tcW w:w="851" w:type="dxa"/>
            <w:tcBorders>
              <w:top w:val="nil"/>
              <w:left w:val="nil"/>
              <w:bottom w:val="nil"/>
              <w:right w:val="nil"/>
            </w:tcBorders>
            <w:vAlign w:val="bottom"/>
          </w:tcPr>
          <w:p w14:paraId="4C9C8B64" w14:textId="2E23D02E" w:rsidR="00E64D4C" w:rsidRPr="00BD3CBE" w:rsidRDefault="00E64D4C"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377</w:t>
            </w:r>
          </w:p>
        </w:tc>
        <w:tc>
          <w:tcPr>
            <w:tcW w:w="1843" w:type="dxa"/>
            <w:tcBorders>
              <w:top w:val="nil"/>
              <w:left w:val="nil"/>
              <w:bottom w:val="nil"/>
              <w:right w:val="nil"/>
            </w:tcBorders>
            <w:vAlign w:val="bottom"/>
          </w:tcPr>
          <w:p w14:paraId="2C9C6401" w14:textId="2EF64F60" w:rsidR="00E64D4C" w:rsidRPr="00BD3CBE" w:rsidRDefault="00E64D4C"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348</w:t>
            </w:r>
          </w:p>
        </w:tc>
        <w:tc>
          <w:tcPr>
            <w:tcW w:w="1842" w:type="dxa"/>
            <w:tcBorders>
              <w:top w:val="nil"/>
              <w:left w:val="nil"/>
              <w:bottom w:val="nil"/>
              <w:right w:val="nil"/>
            </w:tcBorders>
            <w:vAlign w:val="bottom"/>
          </w:tcPr>
          <w:p w14:paraId="06B54AB1" w14:textId="3A4FE779" w:rsidR="00E64D4C" w:rsidRPr="00BD3CBE" w:rsidRDefault="00E64D4C"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381</w:t>
            </w:r>
          </w:p>
        </w:tc>
        <w:tc>
          <w:tcPr>
            <w:tcW w:w="1843" w:type="dxa"/>
            <w:tcBorders>
              <w:top w:val="nil"/>
              <w:left w:val="nil"/>
              <w:bottom w:val="nil"/>
              <w:right w:val="nil"/>
            </w:tcBorders>
            <w:vAlign w:val="bottom"/>
          </w:tcPr>
          <w:p w14:paraId="73FF10FC" w14:textId="266FDF61" w:rsidR="00E64D4C" w:rsidRPr="00BD3CBE" w:rsidRDefault="00E64D4C"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434</w:t>
            </w:r>
          </w:p>
        </w:tc>
        <w:tc>
          <w:tcPr>
            <w:tcW w:w="1843" w:type="dxa"/>
            <w:tcBorders>
              <w:top w:val="nil"/>
              <w:left w:val="nil"/>
              <w:bottom w:val="nil"/>
              <w:right w:val="nil"/>
            </w:tcBorders>
            <w:vAlign w:val="bottom"/>
          </w:tcPr>
          <w:p w14:paraId="1B3B8597" w14:textId="2CD95E96" w:rsidR="00E64D4C" w:rsidRPr="00BD3CBE" w:rsidRDefault="00E64D4C"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554</w:t>
            </w:r>
          </w:p>
        </w:tc>
        <w:tc>
          <w:tcPr>
            <w:tcW w:w="850" w:type="dxa"/>
            <w:tcBorders>
              <w:top w:val="nil"/>
              <w:left w:val="nil"/>
              <w:bottom w:val="nil"/>
              <w:right w:val="nil"/>
            </w:tcBorders>
          </w:tcPr>
          <w:p w14:paraId="5580B6DD" w14:textId="77777777" w:rsidR="00E64D4C" w:rsidRPr="00BD3CBE" w:rsidRDefault="00E64D4C" w:rsidP="00D11BAD">
            <w:pPr>
              <w:spacing w:line="480" w:lineRule="auto"/>
              <w:rPr>
                <w:rFonts w:ascii="Times New Roman" w:hAnsi="Times New Roman" w:cs="Times New Roman"/>
                <w:i/>
                <w:color w:val="000000" w:themeColor="text1"/>
                <w:sz w:val="24"/>
                <w:szCs w:val="24"/>
              </w:rPr>
            </w:pPr>
          </w:p>
        </w:tc>
        <w:tc>
          <w:tcPr>
            <w:tcW w:w="851" w:type="dxa"/>
            <w:gridSpan w:val="2"/>
            <w:tcBorders>
              <w:top w:val="nil"/>
              <w:left w:val="nil"/>
              <w:bottom w:val="nil"/>
              <w:right w:val="nil"/>
            </w:tcBorders>
          </w:tcPr>
          <w:p w14:paraId="45F4214A" w14:textId="77777777" w:rsidR="00E64D4C" w:rsidRPr="00BD3CBE" w:rsidRDefault="00E64D4C" w:rsidP="00D11BAD">
            <w:pPr>
              <w:spacing w:line="480" w:lineRule="auto"/>
              <w:rPr>
                <w:rFonts w:ascii="Times New Roman" w:hAnsi="Times New Roman" w:cs="Times New Roman"/>
                <w:i/>
                <w:color w:val="000000" w:themeColor="text1"/>
                <w:sz w:val="24"/>
                <w:szCs w:val="24"/>
              </w:rPr>
            </w:pPr>
          </w:p>
        </w:tc>
        <w:tc>
          <w:tcPr>
            <w:tcW w:w="1843" w:type="dxa"/>
            <w:tcBorders>
              <w:top w:val="nil"/>
              <w:left w:val="nil"/>
              <w:bottom w:val="nil"/>
              <w:right w:val="nil"/>
            </w:tcBorders>
          </w:tcPr>
          <w:p w14:paraId="41ADE807" w14:textId="77777777" w:rsidR="00E64D4C" w:rsidRPr="00BD3CBE" w:rsidRDefault="00E64D4C" w:rsidP="00D11BAD">
            <w:pPr>
              <w:spacing w:line="480" w:lineRule="auto"/>
              <w:rPr>
                <w:rFonts w:ascii="Times New Roman" w:hAnsi="Times New Roman" w:cs="Times New Roman"/>
                <w:color w:val="000000" w:themeColor="text1"/>
                <w:sz w:val="24"/>
                <w:szCs w:val="24"/>
              </w:rPr>
            </w:pPr>
          </w:p>
        </w:tc>
      </w:tr>
      <w:tr w:rsidR="00A27985" w:rsidRPr="00BD3CBE" w14:paraId="4CD000FF" w14:textId="77777777" w:rsidTr="00791D63">
        <w:tc>
          <w:tcPr>
            <w:tcW w:w="2943" w:type="dxa"/>
            <w:tcBorders>
              <w:top w:val="nil"/>
              <w:left w:val="nil"/>
              <w:bottom w:val="single" w:sz="4" w:space="0" w:color="auto"/>
              <w:right w:val="nil"/>
            </w:tcBorders>
          </w:tcPr>
          <w:p w14:paraId="7C5E3811" w14:textId="10BA42E1" w:rsidR="00E64D4C" w:rsidRPr="00BD3CBE" w:rsidRDefault="00E64D4C"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 xml:space="preserve">    </w:t>
            </w:r>
            <w:r w:rsidR="00791D63" w:rsidRPr="00BD3CBE">
              <w:rPr>
                <w:rFonts w:ascii="Times New Roman" w:hAnsi="Times New Roman" w:cs="Times New Roman"/>
                <w:color w:val="000000" w:themeColor="text1"/>
                <w:sz w:val="24"/>
                <w:szCs w:val="24"/>
              </w:rPr>
              <w:t>HR(95%CI)</w:t>
            </w:r>
          </w:p>
        </w:tc>
        <w:tc>
          <w:tcPr>
            <w:tcW w:w="851" w:type="dxa"/>
            <w:tcBorders>
              <w:top w:val="nil"/>
              <w:left w:val="nil"/>
              <w:bottom w:val="single" w:sz="4" w:space="0" w:color="auto"/>
              <w:right w:val="nil"/>
            </w:tcBorders>
          </w:tcPr>
          <w:p w14:paraId="4599D23F" w14:textId="03B51CBF" w:rsidR="00E64D4C" w:rsidRPr="00BD3CBE" w:rsidRDefault="00E64D4C"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 xml:space="preserve">1.00 </w:t>
            </w:r>
          </w:p>
        </w:tc>
        <w:tc>
          <w:tcPr>
            <w:tcW w:w="1843" w:type="dxa"/>
            <w:tcBorders>
              <w:top w:val="nil"/>
              <w:left w:val="nil"/>
              <w:bottom w:val="single" w:sz="4" w:space="0" w:color="auto"/>
              <w:right w:val="nil"/>
            </w:tcBorders>
          </w:tcPr>
          <w:p w14:paraId="39238E48" w14:textId="561C8408" w:rsidR="00E64D4C" w:rsidRPr="00BD3CBE" w:rsidRDefault="00E64D4C"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1.09 (0.95-1.26)</w:t>
            </w:r>
          </w:p>
        </w:tc>
        <w:tc>
          <w:tcPr>
            <w:tcW w:w="1842" w:type="dxa"/>
            <w:tcBorders>
              <w:top w:val="nil"/>
              <w:left w:val="nil"/>
              <w:bottom w:val="single" w:sz="4" w:space="0" w:color="auto"/>
              <w:right w:val="nil"/>
            </w:tcBorders>
          </w:tcPr>
          <w:p w14:paraId="2416405E" w14:textId="1F020D09" w:rsidR="00E64D4C" w:rsidRPr="00BD3CBE" w:rsidRDefault="00E64D4C"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1.12 (0.96-1.31)</w:t>
            </w:r>
          </w:p>
        </w:tc>
        <w:tc>
          <w:tcPr>
            <w:tcW w:w="1843" w:type="dxa"/>
            <w:tcBorders>
              <w:top w:val="nil"/>
              <w:left w:val="nil"/>
              <w:bottom w:val="single" w:sz="4" w:space="0" w:color="auto"/>
              <w:right w:val="nil"/>
            </w:tcBorders>
          </w:tcPr>
          <w:p w14:paraId="04B01252" w14:textId="2CBADBDA" w:rsidR="00E64D4C" w:rsidRPr="00BD3CBE" w:rsidRDefault="00E64D4C"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1.17 (0.99-1.38)</w:t>
            </w:r>
          </w:p>
        </w:tc>
        <w:tc>
          <w:tcPr>
            <w:tcW w:w="1843" w:type="dxa"/>
            <w:tcBorders>
              <w:top w:val="nil"/>
              <w:left w:val="nil"/>
              <w:bottom w:val="single" w:sz="4" w:space="0" w:color="auto"/>
              <w:right w:val="nil"/>
            </w:tcBorders>
          </w:tcPr>
          <w:p w14:paraId="71BB81CB" w14:textId="1790FBE9" w:rsidR="00E64D4C" w:rsidRPr="00BD3CBE" w:rsidRDefault="00E64D4C"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1.24 (1.04-1.48)</w:t>
            </w:r>
          </w:p>
        </w:tc>
        <w:tc>
          <w:tcPr>
            <w:tcW w:w="850" w:type="dxa"/>
            <w:tcBorders>
              <w:top w:val="nil"/>
              <w:left w:val="nil"/>
              <w:bottom w:val="single" w:sz="4" w:space="0" w:color="auto"/>
              <w:right w:val="nil"/>
            </w:tcBorders>
          </w:tcPr>
          <w:p w14:paraId="416F36D1" w14:textId="301CD896" w:rsidR="00E64D4C" w:rsidRPr="00BD3CBE" w:rsidRDefault="00E64D4C" w:rsidP="00D11BAD">
            <w:pPr>
              <w:spacing w:line="480" w:lineRule="auto"/>
              <w:rPr>
                <w:rFonts w:ascii="Times New Roman" w:hAnsi="Times New Roman" w:cs="Times New Roman"/>
                <w:i/>
                <w:color w:val="000000" w:themeColor="text1"/>
                <w:sz w:val="24"/>
                <w:szCs w:val="24"/>
              </w:rPr>
            </w:pPr>
            <w:r w:rsidRPr="00BD3CBE">
              <w:rPr>
                <w:rFonts w:ascii="Times New Roman" w:hAnsi="Times New Roman" w:cs="Times New Roman"/>
                <w:i/>
                <w:color w:val="000000" w:themeColor="text1"/>
                <w:sz w:val="24"/>
                <w:szCs w:val="24"/>
              </w:rPr>
              <w:t>0.020</w:t>
            </w:r>
          </w:p>
        </w:tc>
        <w:tc>
          <w:tcPr>
            <w:tcW w:w="851" w:type="dxa"/>
            <w:gridSpan w:val="2"/>
            <w:tcBorders>
              <w:top w:val="nil"/>
              <w:left w:val="nil"/>
              <w:bottom w:val="single" w:sz="4" w:space="0" w:color="auto"/>
              <w:right w:val="nil"/>
            </w:tcBorders>
          </w:tcPr>
          <w:p w14:paraId="49D116AF" w14:textId="77777777" w:rsidR="00E64D4C" w:rsidRPr="00BD3CBE" w:rsidRDefault="00E64D4C" w:rsidP="00D11BAD">
            <w:pPr>
              <w:spacing w:line="480" w:lineRule="auto"/>
              <w:rPr>
                <w:rFonts w:ascii="Times New Roman" w:hAnsi="Times New Roman" w:cs="Times New Roman"/>
                <w:i/>
                <w:color w:val="000000" w:themeColor="text1"/>
                <w:sz w:val="24"/>
                <w:szCs w:val="24"/>
              </w:rPr>
            </w:pPr>
          </w:p>
        </w:tc>
        <w:tc>
          <w:tcPr>
            <w:tcW w:w="1843" w:type="dxa"/>
            <w:tcBorders>
              <w:top w:val="nil"/>
              <w:left w:val="nil"/>
              <w:bottom w:val="single" w:sz="4" w:space="0" w:color="auto"/>
              <w:right w:val="nil"/>
            </w:tcBorders>
          </w:tcPr>
          <w:p w14:paraId="6296C352" w14:textId="595FC338" w:rsidR="00E64D4C" w:rsidRPr="00BD3CBE" w:rsidRDefault="00E64D4C"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1.05 (1.01-1.09)</w:t>
            </w:r>
          </w:p>
        </w:tc>
      </w:tr>
    </w:tbl>
    <w:p w14:paraId="24515020" w14:textId="5E7BA1E8" w:rsidR="002C0C01" w:rsidRPr="00BD3CBE" w:rsidRDefault="00B94F3B" w:rsidP="00D11BAD">
      <w:pPr>
        <w:spacing w:after="0"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w:t>
      </w:r>
      <w:r w:rsidR="002C0C01" w:rsidRPr="00BD3CBE">
        <w:rPr>
          <w:rFonts w:ascii="Times New Roman" w:hAnsi="Times New Roman" w:cs="Times New Roman"/>
          <w:color w:val="000000" w:themeColor="text1"/>
          <w:sz w:val="24"/>
          <w:szCs w:val="24"/>
        </w:rPr>
        <w:t xml:space="preserve">Adjusted for BMI, height, physical activity, smoking, education, and intakes of energy, alcohol, red and processed meat, fibre, dairy products and stratified by age, sex, and centre </w:t>
      </w:r>
    </w:p>
    <w:p w14:paraId="3F502D51" w14:textId="4A1AAA7E" w:rsidR="00915BB1" w:rsidRPr="00BD3CBE" w:rsidRDefault="00915BB1" w:rsidP="00D11BAD">
      <w:pPr>
        <w:spacing w:after="0" w:line="480" w:lineRule="auto"/>
        <w:rPr>
          <w:rFonts w:ascii="Times New Roman" w:hAnsi="Times New Roman" w:cs="Times New Roman"/>
          <w:color w:val="000000" w:themeColor="text1"/>
          <w:sz w:val="24"/>
          <w:szCs w:val="24"/>
          <w:lang w:val="fr-FR"/>
        </w:rPr>
      </w:pPr>
      <w:r w:rsidRPr="00BD3CBE">
        <w:rPr>
          <w:rFonts w:ascii="Times New Roman" w:hAnsi="Times New Roman" w:cs="Times New Roman"/>
          <w:color w:val="000000" w:themeColor="text1"/>
          <w:sz w:val="24"/>
          <w:szCs w:val="24"/>
          <w:vertAlign w:val="superscript"/>
          <w:lang w:val="fr-FR"/>
        </w:rPr>
        <w:t>†</w:t>
      </w:r>
      <w:r w:rsidR="009D410C" w:rsidRPr="00BD3CBE">
        <w:rPr>
          <w:rFonts w:ascii="Times New Roman" w:hAnsi="Times New Roman" w:cs="Times New Roman"/>
          <w:color w:val="000000" w:themeColor="text1"/>
          <w:sz w:val="24"/>
          <w:szCs w:val="24"/>
          <w:lang w:val="fr-FR"/>
        </w:rPr>
        <w:t>Colon vs</w:t>
      </w:r>
      <w:r w:rsidR="00AC28CA" w:rsidRPr="00BD3CBE">
        <w:rPr>
          <w:rFonts w:ascii="Times New Roman" w:hAnsi="Times New Roman" w:cs="Times New Roman"/>
          <w:color w:val="000000" w:themeColor="text1"/>
          <w:sz w:val="24"/>
          <w:szCs w:val="24"/>
          <w:lang w:val="fr-FR"/>
        </w:rPr>
        <w:t xml:space="preserve"> rectum</w:t>
      </w:r>
    </w:p>
    <w:p w14:paraId="307F228C" w14:textId="4299CEF1" w:rsidR="00915BB1" w:rsidRPr="00BD3CBE" w:rsidRDefault="00FD45BC" w:rsidP="00D11BAD">
      <w:pPr>
        <w:spacing w:after="0" w:line="480" w:lineRule="auto"/>
        <w:rPr>
          <w:rFonts w:ascii="Times New Roman" w:hAnsi="Times New Roman" w:cs="Times New Roman"/>
          <w:color w:val="000000" w:themeColor="text1"/>
          <w:sz w:val="24"/>
          <w:szCs w:val="24"/>
          <w:lang w:val="fr-FR"/>
        </w:rPr>
      </w:pPr>
      <w:r w:rsidRPr="00BD3CBE">
        <w:rPr>
          <w:rFonts w:ascii="Times New Roman" w:hAnsi="Times New Roman" w:cs="Times New Roman"/>
          <w:color w:val="000000" w:themeColor="text1"/>
          <w:sz w:val="24"/>
          <w:szCs w:val="24"/>
          <w:vertAlign w:val="superscript"/>
          <w:lang w:val="fr-FR"/>
        </w:rPr>
        <w:t>‡</w:t>
      </w:r>
      <w:r w:rsidR="009D410C" w:rsidRPr="00BD3CBE">
        <w:rPr>
          <w:rFonts w:ascii="Times New Roman" w:hAnsi="Times New Roman" w:cs="Times New Roman"/>
          <w:color w:val="000000" w:themeColor="text1"/>
          <w:sz w:val="24"/>
          <w:szCs w:val="24"/>
          <w:lang w:val="fr-FR"/>
        </w:rPr>
        <w:t>Proximal vs</w:t>
      </w:r>
      <w:r w:rsidR="00AC28CA" w:rsidRPr="00BD3CBE">
        <w:rPr>
          <w:rFonts w:ascii="Times New Roman" w:hAnsi="Times New Roman" w:cs="Times New Roman"/>
          <w:color w:val="000000" w:themeColor="text1"/>
          <w:sz w:val="24"/>
          <w:szCs w:val="24"/>
          <w:lang w:val="fr-FR"/>
        </w:rPr>
        <w:t xml:space="preserve"> distal colon </w:t>
      </w:r>
    </w:p>
    <w:p w14:paraId="2B3E7BA1" w14:textId="42F4DCA1" w:rsidR="00F7466C" w:rsidRPr="00BD3CBE" w:rsidRDefault="001E4D6D" w:rsidP="00D11BAD">
      <w:pPr>
        <w:spacing w:after="0"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vertAlign w:val="superscript"/>
        </w:rPr>
        <w:t>§</w:t>
      </w:r>
      <w:r w:rsidRPr="00BD3CBE">
        <w:rPr>
          <w:rFonts w:ascii="Times New Roman" w:hAnsi="Times New Roman" w:cs="Times New Roman"/>
          <w:color w:val="000000" w:themeColor="text1"/>
          <w:sz w:val="24"/>
          <w:szCs w:val="24"/>
        </w:rPr>
        <w:t xml:space="preserve">100mg/day </w:t>
      </w:r>
      <w:r w:rsidR="00015D61" w:rsidRPr="00BD3CBE">
        <w:rPr>
          <w:rFonts w:ascii="Times New Roman" w:hAnsi="Times New Roman" w:cs="Times New Roman"/>
          <w:color w:val="000000" w:themeColor="text1"/>
          <w:sz w:val="24"/>
          <w:szCs w:val="24"/>
        </w:rPr>
        <w:t xml:space="preserve">increment </w:t>
      </w:r>
      <w:r w:rsidRPr="00BD3CBE">
        <w:rPr>
          <w:rFonts w:ascii="Times New Roman" w:hAnsi="Times New Roman" w:cs="Times New Roman"/>
          <w:color w:val="000000" w:themeColor="text1"/>
          <w:sz w:val="24"/>
          <w:szCs w:val="24"/>
        </w:rPr>
        <w:t xml:space="preserve">except for </w:t>
      </w:r>
      <w:r w:rsidR="00807748" w:rsidRPr="00BD3CBE">
        <w:rPr>
          <w:rFonts w:ascii="Times New Roman" w:hAnsi="Times New Roman" w:cs="Times New Roman"/>
          <w:color w:val="000000" w:themeColor="text1"/>
          <w:sz w:val="24"/>
          <w:szCs w:val="24"/>
        </w:rPr>
        <w:t>n-6:n-3 L</w:t>
      </w:r>
      <w:r w:rsidRPr="00BD3CBE">
        <w:rPr>
          <w:rFonts w:ascii="Times New Roman" w:hAnsi="Times New Roman" w:cs="Times New Roman"/>
          <w:color w:val="000000" w:themeColor="text1"/>
          <w:sz w:val="24"/>
          <w:szCs w:val="24"/>
        </w:rPr>
        <w:t>C-PUFA (per</w:t>
      </w:r>
      <w:r w:rsidR="00DB1237" w:rsidRPr="00BD3CBE">
        <w:rPr>
          <w:rFonts w:ascii="Times New Roman" w:hAnsi="Times New Roman" w:cs="Times New Roman"/>
          <w:color w:val="000000" w:themeColor="text1"/>
          <w:sz w:val="24"/>
          <w:szCs w:val="24"/>
        </w:rPr>
        <w:t xml:space="preserve"> 5-</w:t>
      </w:r>
      <w:r w:rsidRPr="00BD3CBE">
        <w:rPr>
          <w:rFonts w:ascii="Times New Roman" w:hAnsi="Times New Roman" w:cs="Times New Roman"/>
          <w:color w:val="000000" w:themeColor="text1"/>
          <w:sz w:val="24"/>
          <w:szCs w:val="24"/>
        </w:rPr>
        <w:t>units)</w:t>
      </w:r>
    </w:p>
    <w:p w14:paraId="61E28CA0" w14:textId="77777777" w:rsidR="00F7466C" w:rsidRPr="00BD3CBE" w:rsidRDefault="00F7466C" w:rsidP="00D11BAD">
      <w:pPr>
        <w:spacing w:after="0" w:line="480" w:lineRule="auto"/>
        <w:rPr>
          <w:rFonts w:ascii="Times New Roman" w:hAnsi="Times New Roman" w:cs="Times New Roman"/>
          <w:color w:val="000000" w:themeColor="text1"/>
          <w:sz w:val="24"/>
          <w:szCs w:val="24"/>
        </w:rPr>
      </w:pPr>
    </w:p>
    <w:p w14:paraId="4B39C817" w14:textId="77777777" w:rsidR="00F7466C" w:rsidRPr="00BD3CBE" w:rsidRDefault="00F7466C" w:rsidP="00D11BAD">
      <w:pPr>
        <w:spacing w:after="0" w:line="480" w:lineRule="auto"/>
        <w:rPr>
          <w:rFonts w:ascii="Times New Roman" w:hAnsi="Times New Roman" w:cs="Times New Roman"/>
          <w:color w:val="000000" w:themeColor="text1"/>
          <w:sz w:val="24"/>
          <w:szCs w:val="24"/>
        </w:rPr>
      </w:pPr>
    </w:p>
    <w:p w14:paraId="07CD2795" w14:textId="77777777" w:rsidR="00D70BDA" w:rsidRPr="00BD3CBE" w:rsidRDefault="00D70BDA" w:rsidP="00D11BAD">
      <w:pPr>
        <w:spacing w:after="0"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br w:type="page"/>
      </w:r>
    </w:p>
    <w:p w14:paraId="60EF9F25" w14:textId="0C2C65B4" w:rsidR="00F7466C" w:rsidRPr="00BD3CBE" w:rsidRDefault="00E63876" w:rsidP="00D11BAD">
      <w:pPr>
        <w:spacing w:after="0"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T</w:t>
      </w:r>
      <w:r w:rsidR="00F7466C" w:rsidRPr="00BD3CBE">
        <w:rPr>
          <w:rFonts w:ascii="Times New Roman" w:hAnsi="Times New Roman" w:cs="Times New Roman"/>
          <w:color w:val="000000" w:themeColor="text1"/>
          <w:sz w:val="24"/>
          <w:szCs w:val="24"/>
        </w:rPr>
        <w:t>able 4: Odds ratios</w:t>
      </w:r>
      <w:r w:rsidR="00A936D0" w:rsidRPr="00BD3CBE">
        <w:rPr>
          <w:rFonts w:ascii="Times New Roman" w:hAnsi="Times New Roman" w:cs="Times New Roman"/>
          <w:color w:val="000000" w:themeColor="text1"/>
          <w:sz w:val="24"/>
          <w:szCs w:val="24"/>
        </w:rPr>
        <w:t>*</w:t>
      </w:r>
      <w:r w:rsidR="00F7466C" w:rsidRPr="00BD3CBE">
        <w:rPr>
          <w:rFonts w:ascii="Times New Roman" w:hAnsi="Times New Roman" w:cs="Times New Roman"/>
          <w:color w:val="000000" w:themeColor="text1"/>
          <w:sz w:val="24"/>
          <w:szCs w:val="24"/>
        </w:rPr>
        <w:t xml:space="preserve"> and 95% confidence intervals (CI) for colorectal cancer risk associated with plasma phospholipid n-3 long-chain polyunsaturated fatty acids (Quantiles and continuous), EPIC cohort study, 1992-2014 </w:t>
      </w:r>
    </w:p>
    <w:tbl>
      <w:tblPr>
        <w:tblStyle w:val="TableGrid"/>
        <w:tblW w:w="14174" w:type="dxa"/>
        <w:tblLook w:val="04A0" w:firstRow="1" w:lastRow="0" w:firstColumn="1" w:lastColumn="0" w:noHBand="0" w:noVBand="1"/>
      </w:tblPr>
      <w:tblGrid>
        <w:gridCol w:w="3279"/>
        <w:gridCol w:w="965"/>
        <w:gridCol w:w="1895"/>
        <w:gridCol w:w="1896"/>
        <w:gridCol w:w="1765"/>
        <w:gridCol w:w="843"/>
        <w:gridCol w:w="1722"/>
        <w:gridCol w:w="1809"/>
      </w:tblGrid>
      <w:tr w:rsidR="00A27985" w:rsidRPr="00BD3CBE" w14:paraId="7E3597A6" w14:textId="77777777" w:rsidTr="00981369">
        <w:tc>
          <w:tcPr>
            <w:tcW w:w="3279" w:type="dxa"/>
            <w:tcBorders>
              <w:top w:val="single" w:sz="4" w:space="0" w:color="auto"/>
              <w:left w:val="nil"/>
              <w:bottom w:val="nil"/>
              <w:right w:val="nil"/>
            </w:tcBorders>
          </w:tcPr>
          <w:p w14:paraId="63B9310C" w14:textId="77777777" w:rsidR="00981369" w:rsidRPr="00BD3CBE" w:rsidRDefault="00981369" w:rsidP="00D11BAD">
            <w:pPr>
              <w:spacing w:line="480" w:lineRule="auto"/>
              <w:rPr>
                <w:rFonts w:ascii="Times New Roman" w:hAnsi="Times New Roman" w:cs="Times New Roman"/>
                <w:color w:val="000000" w:themeColor="text1"/>
                <w:sz w:val="24"/>
                <w:szCs w:val="24"/>
              </w:rPr>
            </w:pPr>
          </w:p>
        </w:tc>
        <w:tc>
          <w:tcPr>
            <w:tcW w:w="6521" w:type="dxa"/>
            <w:gridSpan w:val="4"/>
            <w:tcBorders>
              <w:top w:val="single" w:sz="4" w:space="0" w:color="auto"/>
              <w:left w:val="nil"/>
              <w:bottom w:val="single" w:sz="4" w:space="0" w:color="auto"/>
              <w:right w:val="nil"/>
            </w:tcBorders>
          </w:tcPr>
          <w:p w14:paraId="529B74B2" w14:textId="5BB8322A" w:rsidR="00981369" w:rsidRPr="00BD3CBE" w:rsidRDefault="00981369"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Quantiles of plasma phospholipid of n-3 long-chain polyunsaturated fatty acids (n-3 LC-PUFA)</w:t>
            </w:r>
          </w:p>
        </w:tc>
        <w:tc>
          <w:tcPr>
            <w:tcW w:w="843" w:type="dxa"/>
            <w:tcBorders>
              <w:top w:val="single" w:sz="4" w:space="0" w:color="auto"/>
              <w:left w:val="nil"/>
              <w:bottom w:val="nil"/>
              <w:right w:val="nil"/>
            </w:tcBorders>
          </w:tcPr>
          <w:p w14:paraId="30D8BA9D" w14:textId="77777777" w:rsidR="00981369" w:rsidRPr="00BD3CBE" w:rsidRDefault="00981369" w:rsidP="00D11BAD">
            <w:pPr>
              <w:spacing w:line="480" w:lineRule="auto"/>
              <w:rPr>
                <w:rFonts w:ascii="Times New Roman" w:hAnsi="Times New Roman" w:cs="Times New Roman"/>
                <w:color w:val="000000" w:themeColor="text1"/>
                <w:sz w:val="24"/>
                <w:szCs w:val="24"/>
              </w:rPr>
            </w:pPr>
          </w:p>
        </w:tc>
        <w:tc>
          <w:tcPr>
            <w:tcW w:w="1722" w:type="dxa"/>
            <w:tcBorders>
              <w:top w:val="single" w:sz="4" w:space="0" w:color="auto"/>
              <w:left w:val="nil"/>
              <w:bottom w:val="nil"/>
              <w:right w:val="nil"/>
            </w:tcBorders>
          </w:tcPr>
          <w:p w14:paraId="6D31B1B2" w14:textId="77777777" w:rsidR="00981369" w:rsidRPr="00BD3CBE" w:rsidRDefault="00981369" w:rsidP="00D11BAD">
            <w:pPr>
              <w:spacing w:line="480" w:lineRule="auto"/>
              <w:rPr>
                <w:rFonts w:ascii="Times New Roman" w:hAnsi="Times New Roman" w:cs="Times New Roman"/>
                <w:color w:val="000000" w:themeColor="text1"/>
                <w:sz w:val="24"/>
                <w:szCs w:val="24"/>
              </w:rPr>
            </w:pPr>
          </w:p>
        </w:tc>
        <w:tc>
          <w:tcPr>
            <w:tcW w:w="1809" w:type="dxa"/>
            <w:tcBorders>
              <w:top w:val="single" w:sz="4" w:space="0" w:color="auto"/>
              <w:left w:val="nil"/>
              <w:bottom w:val="nil"/>
              <w:right w:val="nil"/>
            </w:tcBorders>
          </w:tcPr>
          <w:p w14:paraId="057BECBC" w14:textId="4F78ED3A" w:rsidR="00981369" w:rsidRPr="00BD3CBE" w:rsidRDefault="00981369" w:rsidP="00D11BAD">
            <w:pPr>
              <w:spacing w:line="480" w:lineRule="auto"/>
              <w:rPr>
                <w:rFonts w:ascii="Times New Roman" w:hAnsi="Times New Roman" w:cs="Times New Roman"/>
                <w:color w:val="000000" w:themeColor="text1"/>
                <w:sz w:val="24"/>
                <w:szCs w:val="24"/>
              </w:rPr>
            </w:pPr>
          </w:p>
        </w:tc>
      </w:tr>
      <w:tr w:rsidR="00A27985" w:rsidRPr="00BD3CBE" w14:paraId="6A262D38" w14:textId="77777777" w:rsidTr="00981369">
        <w:tc>
          <w:tcPr>
            <w:tcW w:w="3279" w:type="dxa"/>
            <w:tcBorders>
              <w:top w:val="nil"/>
              <w:left w:val="nil"/>
              <w:bottom w:val="single" w:sz="4" w:space="0" w:color="auto"/>
              <w:right w:val="nil"/>
            </w:tcBorders>
          </w:tcPr>
          <w:p w14:paraId="6907B3B6" w14:textId="77777777" w:rsidR="00981369" w:rsidRPr="00BD3CBE" w:rsidRDefault="00981369" w:rsidP="00D11BAD">
            <w:pPr>
              <w:spacing w:line="480" w:lineRule="auto"/>
              <w:rPr>
                <w:rFonts w:ascii="Times New Roman" w:hAnsi="Times New Roman" w:cs="Times New Roman"/>
                <w:color w:val="000000" w:themeColor="text1"/>
                <w:sz w:val="24"/>
                <w:szCs w:val="24"/>
              </w:rPr>
            </w:pPr>
          </w:p>
        </w:tc>
        <w:tc>
          <w:tcPr>
            <w:tcW w:w="965" w:type="dxa"/>
            <w:tcBorders>
              <w:top w:val="single" w:sz="4" w:space="0" w:color="auto"/>
              <w:left w:val="nil"/>
              <w:bottom w:val="single" w:sz="4" w:space="0" w:color="auto"/>
              <w:right w:val="nil"/>
            </w:tcBorders>
          </w:tcPr>
          <w:p w14:paraId="6786496C" w14:textId="77777777" w:rsidR="00981369" w:rsidRPr="00BD3CBE" w:rsidRDefault="00981369"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Q1</w:t>
            </w:r>
          </w:p>
        </w:tc>
        <w:tc>
          <w:tcPr>
            <w:tcW w:w="1895" w:type="dxa"/>
            <w:tcBorders>
              <w:top w:val="single" w:sz="4" w:space="0" w:color="auto"/>
              <w:left w:val="nil"/>
              <w:bottom w:val="single" w:sz="4" w:space="0" w:color="auto"/>
              <w:right w:val="nil"/>
            </w:tcBorders>
          </w:tcPr>
          <w:p w14:paraId="25BB9B30" w14:textId="77777777" w:rsidR="00981369" w:rsidRPr="00BD3CBE" w:rsidRDefault="00981369"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Q2</w:t>
            </w:r>
          </w:p>
        </w:tc>
        <w:tc>
          <w:tcPr>
            <w:tcW w:w="1896" w:type="dxa"/>
            <w:tcBorders>
              <w:top w:val="single" w:sz="4" w:space="0" w:color="auto"/>
              <w:left w:val="nil"/>
              <w:bottom w:val="single" w:sz="4" w:space="0" w:color="auto"/>
              <w:right w:val="nil"/>
            </w:tcBorders>
          </w:tcPr>
          <w:p w14:paraId="293D49F2" w14:textId="77777777" w:rsidR="00981369" w:rsidRPr="00BD3CBE" w:rsidRDefault="00981369"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Q3</w:t>
            </w:r>
          </w:p>
        </w:tc>
        <w:tc>
          <w:tcPr>
            <w:tcW w:w="1765" w:type="dxa"/>
            <w:tcBorders>
              <w:top w:val="single" w:sz="4" w:space="0" w:color="auto"/>
              <w:left w:val="nil"/>
              <w:bottom w:val="single" w:sz="4" w:space="0" w:color="auto"/>
              <w:right w:val="nil"/>
            </w:tcBorders>
          </w:tcPr>
          <w:p w14:paraId="2F4A83A9" w14:textId="77777777" w:rsidR="00981369" w:rsidRPr="00BD3CBE" w:rsidRDefault="00981369"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Q4</w:t>
            </w:r>
          </w:p>
        </w:tc>
        <w:tc>
          <w:tcPr>
            <w:tcW w:w="843" w:type="dxa"/>
            <w:tcBorders>
              <w:top w:val="nil"/>
              <w:left w:val="nil"/>
              <w:bottom w:val="single" w:sz="4" w:space="0" w:color="auto"/>
              <w:right w:val="nil"/>
            </w:tcBorders>
          </w:tcPr>
          <w:p w14:paraId="58A9AD74" w14:textId="77777777" w:rsidR="00981369" w:rsidRPr="00BD3CBE" w:rsidRDefault="00981369"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i/>
                <w:color w:val="000000" w:themeColor="text1"/>
                <w:sz w:val="24"/>
                <w:szCs w:val="24"/>
              </w:rPr>
              <w:t>P</w:t>
            </w:r>
            <w:r w:rsidRPr="00BD3CBE">
              <w:rPr>
                <w:rFonts w:ascii="Times New Roman" w:hAnsi="Times New Roman" w:cs="Times New Roman"/>
                <w:color w:val="000000" w:themeColor="text1"/>
                <w:sz w:val="24"/>
                <w:szCs w:val="24"/>
                <w:vertAlign w:val="subscript"/>
              </w:rPr>
              <w:t>trend</w:t>
            </w:r>
          </w:p>
        </w:tc>
        <w:tc>
          <w:tcPr>
            <w:tcW w:w="1722" w:type="dxa"/>
            <w:tcBorders>
              <w:top w:val="nil"/>
              <w:left w:val="nil"/>
              <w:bottom w:val="single" w:sz="4" w:space="0" w:color="auto"/>
              <w:right w:val="nil"/>
            </w:tcBorders>
          </w:tcPr>
          <w:p w14:paraId="52445FB2" w14:textId="6F1810D7" w:rsidR="00981369" w:rsidRPr="00BD3CBE" w:rsidRDefault="00981369"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i/>
                <w:color w:val="000000" w:themeColor="text1"/>
                <w:sz w:val="24"/>
                <w:szCs w:val="24"/>
              </w:rPr>
              <w:t>P</w:t>
            </w:r>
            <w:r w:rsidRPr="00BD3CBE">
              <w:rPr>
                <w:rFonts w:ascii="Times New Roman" w:hAnsi="Times New Roman" w:cs="Times New Roman"/>
                <w:color w:val="000000" w:themeColor="text1"/>
                <w:sz w:val="24"/>
                <w:szCs w:val="24"/>
                <w:vertAlign w:val="subscript"/>
              </w:rPr>
              <w:t>heterogeneity</w:t>
            </w:r>
            <w:r w:rsidR="009A10FE" w:rsidRPr="00BD3CBE">
              <w:rPr>
                <w:rFonts w:ascii="Times New Roman" w:hAnsi="Times New Roman" w:cs="Times New Roman"/>
                <w:color w:val="000000" w:themeColor="text1"/>
                <w:sz w:val="24"/>
                <w:szCs w:val="24"/>
                <w:vertAlign w:val="superscript"/>
              </w:rPr>
              <w:t>†</w:t>
            </w:r>
          </w:p>
        </w:tc>
        <w:tc>
          <w:tcPr>
            <w:tcW w:w="1809" w:type="dxa"/>
            <w:tcBorders>
              <w:top w:val="nil"/>
              <w:left w:val="nil"/>
              <w:bottom w:val="single" w:sz="4" w:space="0" w:color="auto"/>
              <w:right w:val="nil"/>
            </w:tcBorders>
          </w:tcPr>
          <w:p w14:paraId="00702ACA" w14:textId="267ADB86" w:rsidR="00981369" w:rsidRPr="00BD3CBE" w:rsidRDefault="00981369"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Continuous, per unit increase</w:t>
            </w:r>
          </w:p>
        </w:tc>
      </w:tr>
      <w:tr w:rsidR="00A27985" w:rsidRPr="00BD3CBE" w14:paraId="4996E149" w14:textId="77777777" w:rsidTr="00A85A31">
        <w:tc>
          <w:tcPr>
            <w:tcW w:w="3279" w:type="dxa"/>
            <w:tcBorders>
              <w:top w:val="single" w:sz="4" w:space="0" w:color="auto"/>
              <w:left w:val="nil"/>
              <w:bottom w:val="nil"/>
              <w:right w:val="nil"/>
            </w:tcBorders>
          </w:tcPr>
          <w:p w14:paraId="55A1B322" w14:textId="5D182C6B" w:rsidR="00981369" w:rsidRPr="00BD3CBE" w:rsidRDefault="00981369" w:rsidP="00D11BAD">
            <w:pPr>
              <w:spacing w:line="480" w:lineRule="auto"/>
              <w:rPr>
                <w:rFonts w:ascii="Times New Roman" w:hAnsi="Times New Roman" w:cs="Times New Roman"/>
                <w:b/>
                <w:color w:val="000000" w:themeColor="text1"/>
                <w:sz w:val="24"/>
                <w:szCs w:val="24"/>
              </w:rPr>
            </w:pPr>
            <w:r w:rsidRPr="00BD3CBE">
              <w:rPr>
                <w:rFonts w:ascii="Times New Roman" w:hAnsi="Times New Roman" w:cs="Times New Roman"/>
                <w:b/>
                <w:color w:val="000000" w:themeColor="text1"/>
                <w:sz w:val="24"/>
                <w:szCs w:val="24"/>
              </w:rPr>
              <w:t>Eicosapentaenoic acid (EPA)</w:t>
            </w:r>
          </w:p>
        </w:tc>
        <w:tc>
          <w:tcPr>
            <w:tcW w:w="965" w:type="dxa"/>
            <w:tcBorders>
              <w:top w:val="single" w:sz="4" w:space="0" w:color="auto"/>
              <w:left w:val="nil"/>
              <w:bottom w:val="nil"/>
              <w:right w:val="nil"/>
            </w:tcBorders>
          </w:tcPr>
          <w:p w14:paraId="3761F2F9" w14:textId="77777777" w:rsidR="00981369" w:rsidRPr="00BD3CBE" w:rsidRDefault="00981369" w:rsidP="00D11BAD">
            <w:pPr>
              <w:spacing w:line="480" w:lineRule="auto"/>
              <w:rPr>
                <w:rFonts w:ascii="Times New Roman" w:hAnsi="Times New Roman" w:cs="Times New Roman"/>
                <w:color w:val="000000" w:themeColor="text1"/>
                <w:sz w:val="24"/>
                <w:szCs w:val="24"/>
              </w:rPr>
            </w:pPr>
          </w:p>
        </w:tc>
        <w:tc>
          <w:tcPr>
            <w:tcW w:w="1895" w:type="dxa"/>
            <w:tcBorders>
              <w:top w:val="single" w:sz="4" w:space="0" w:color="auto"/>
              <w:left w:val="nil"/>
              <w:bottom w:val="nil"/>
              <w:right w:val="nil"/>
            </w:tcBorders>
          </w:tcPr>
          <w:p w14:paraId="43B30935" w14:textId="77777777" w:rsidR="00981369" w:rsidRPr="00BD3CBE" w:rsidRDefault="00981369" w:rsidP="00D11BAD">
            <w:pPr>
              <w:spacing w:line="480" w:lineRule="auto"/>
              <w:rPr>
                <w:rFonts w:ascii="Times New Roman" w:hAnsi="Times New Roman" w:cs="Times New Roman"/>
                <w:color w:val="000000" w:themeColor="text1"/>
                <w:sz w:val="24"/>
                <w:szCs w:val="24"/>
              </w:rPr>
            </w:pPr>
          </w:p>
        </w:tc>
        <w:tc>
          <w:tcPr>
            <w:tcW w:w="1896" w:type="dxa"/>
            <w:tcBorders>
              <w:top w:val="single" w:sz="4" w:space="0" w:color="auto"/>
              <w:left w:val="nil"/>
              <w:bottom w:val="nil"/>
              <w:right w:val="nil"/>
            </w:tcBorders>
          </w:tcPr>
          <w:p w14:paraId="46750C6C" w14:textId="77777777" w:rsidR="00981369" w:rsidRPr="00BD3CBE" w:rsidRDefault="00981369" w:rsidP="00D11BAD">
            <w:pPr>
              <w:spacing w:line="480" w:lineRule="auto"/>
              <w:rPr>
                <w:rFonts w:ascii="Times New Roman" w:hAnsi="Times New Roman" w:cs="Times New Roman"/>
                <w:color w:val="000000" w:themeColor="text1"/>
                <w:sz w:val="24"/>
                <w:szCs w:val="24"/>
              </w:rPr>
            </w:pPr>
          </w:p>
        </w:tc>
        <w:tc>
          <w:tcPr>
            <w:tcW w:w="1765" w:type="dxa"/>
            <w:tcBorders>
              <w:top w:val="single" w:sz="4" w:space="0" w:color="auto"/>
              <w:left w:val="nil"/>
              <w:bottom w:val="nil"/>
              <w:right w:val="nil"/>
            </w:tcBorders>
          </w:tcPr>
          <w:p w14:paraId="136A60BB" w14:textId="77777777" w:rsidR="00981369" w:rsidRPr="00BD3CBE" w:rsidRDefault="00981369" w:rsidP="00D11BAD">
            <w:pPr>
              <w:spacing w:line="480" w:lineRule="auto"/>
              <w:rPr>
                <w:rFonts w:ascii="Times New Roman" w:hAnsi="Times New Roman" w:cs="Times New Roman"/>
                <w:color w:val="000000" w:themeColor="text1"/>
                <w:sz w:val="24"/>
                <w:szCs w:val="24"/>
              </w:rPr>
            </w:pPr>
          </w:p>
        </w:tc>
        <w:tc>
          <w:tcPr>
            <w:tcW w:w="843" w:type="dxa"/>
            <w:tcBorders>
              <w:top w:val="single" w:sz="4" w:space="0" w:color="auto"/>
              <w:left w:val="nil"/>
              <w:bottom w:val="nil"/>
              <w:right w:val="nil"/>
            </w:tcBorders>
          </w:tcPr>
          <w:p w14:paraId="730DA313" w14:textId="77777777" w:rsidR="00981369" w:rsidRPr="00BD3CBE" w:rsidRDefault="00981369" w:rsidP="00D11BAD">
            <w:pPr>
              <w:spacing w:line="480" w:lineRule="auto"/>
              <w:rPr>
                <w:rFonts w:ascii="Times New Roman" w:hAnsi="Times New Roman" w:cs="Times New Roman"/>
                <w:color w:val="000000" w:themeColor="text1"/>
                <w:sz w:val="24"/>
                <w:szCs w:val="24"/>
              </w:rPr>
            </w:pPr>
          </w:p>
        </w:tc>
        <w:tc>
          <w:tcPr>
            <w:tcW w:w="1722" w:type="dxa"/>
            <w:tcBorders>
              <w:top w:val="single" w:sz="4" w:space="0" w:color="auto"/>
              <w:left w:val="nil"/>
              <w:bottom w:val="nil"/>
              <w:right w:val="nil"/>
            </w:tcBorders>
          </w:tcPr>
          <w:p w14:paraId="4C08AAD1" w14:textId="77777777" w:rsidR="00981369" w:rsidRPr="00BD3CBE" w:rsidRDefault="00981369" w:rsidP="00D11BAD">
            <w:pPr>
              <w:spacing w:line="480" w:lineRule="auto"/>
              <w:rPr>
                <w:rFonts w:ascii="Times New Roman" w:hAnsi="Times New Roman" w:cs="Times New Roman"/>
                <w:color w:val="000000" w:themeColor="text1"/>
                <w:sz w:val="24"/>
                <w:szCs w:val="24"/>
              </w:rPr>
            </w:pPr>
          </w:p>
        </w:tc>
        <w:tc>
          <w:tcPr>
            <w:tcW w:w="1809" w:type="dxa"/>
            <w:tcBorders>
              <w:top w:val="single" w:sz="4" w:space="0" w:color="auto"/>
              <w:left w:val="nil"/>
              <w:bottom w:val="nil"/>
              <w:right w:val="nil"/>
            </w:tcBorders>
          </w:tcPr>
          <w:p w14:paraId="6D35F222" w14:textId="24181C76" w:rsidR="00981369" w:rsidRPr="00BD3CBE" w:rsidRDefault="00981369" w:rsidP="00D11BAD">
            <w:pPr>
              <w:spacing w:line="480" w:lineRule="auto"/>
              <w:rPr>
                <w:rFonts w:ascii="Times New Roman" w:hAnsi="Times New Roman" w:cs="Times New Roman"/>
                <w:color w:val="000000" w:themeColor="text1"/>
                <w:sz w:val="24"/>
                <w:szCs w:val="24"/>
              </w:rPr>
            </w:pPr>
          </w:p>
        </w:tc>
      </w:tr>
      <w:tr w:rsidR="00A27985" w:rsidRPr="00BD3CBE" w14:paraId="3F7A4E6B" w14:textId="77777777" w:rsidTr="00A85A31">
        <w:tc>
          <w:tcPr>
            <w:tcW w:w="3279" w:type="dxa"/>
            <w:tcBorders>
              <w:top w:val="nil"/>
              <w:left w:val="nil"/>
              <w:bottom w:val="nil"/>
              <w:right w:val="nil"/>
            </w:tcBorders>
          </w:tcPr>
          <w:p w14:paraId="3C4D8CC1" w14:textId="3624CAE0" w:rsidR="00981369" w:rsidRPr="00BD3CBE" w:rsidRDefault="00981369"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Colorectal cancer</w:t>
            </w:r>
          </w:p>
        </w:tc>
        <w:tc>
          <w:tcPr>
            <w:tcW w:w="965" w:type="dxa"/>
            <w:tcBorders>
              <w:top w:val="nil"/>
              <w:left w:val="nil"/>
              <w:bottom w:val="nil"/>
              <w:right w:val="nil"/>
            </w:tcBorders>
          </w:tcPr>
          <w:p w14:paraId="061D9CC9" w14:textId="2C460F35" w:rsidR="00981369" w:rsidRPr="00BD3CBE" w:rsidRDefault="00981369" w:rsidP="00D11BAD">
            <w:pPr>
              <w:spacing w:line="480" w:lineRule="auto"/>
              <w:rPr>
                <w:rFonts w:ascii="Times New Roman" w:hAnsi="Times New Roman" w:cs="Times New Roman"/>
                <w:color w:val="000000" w:themeColor="text1"/>
                <w:sz w:val="24"/>
                <w:szCs w:val="24"/>
              </w:rPr>
            </w:pPr>
          </w:p>
        </w:tc>
        <w:tc>
          <w:tcPr>
            <w:tcW w:w="1895" w:type="dxa"/>
            <w:tcBorders>
              <w:top w:val="nil"/>
              <w:left w:val="nil"/>
              <w:bottom w:val="nil"/>
              <w:right w:val="nil"/>
            </w:tcBorders>
          </w:tcPr>
          <w:p w14:paraId="3914883D" w14:textId="043CD1B7" w:rsidR="00981369" w:rsidRPr="00BD3CBE" w:rsidRDefault="00981369" w:rsidP="00D11BAD">
            <w:pPr>
              <w:spacing w:line="480" w:lineRule="auto"/>
              <w:rPr>
                <w:rFonts w:ascii="Times New Roman" w:hAnsi="Times New Roman" w:cs="Times New Roman"/>
                <w:color w:val="000000" w:themeColor="text1"/>
                <w:sz w:val="24"/>
                <w:szCs w:val="24"/>
              </w:rPr>
            </w:pPr>
          </w:p>
        </w:tc>
        <w:tc>
          <w:tcPr>
            <w:tcW w:w="1896" w:type="dxa"/>
            <w:tcBorders>
              <w:top w:val="nil"/>
              <w:left w:val="nil"/>
              <w:bottom w:val="nil"/>
              <w:right w:val="nil"/>
            </w:tcBorders>
          </w:tcPr>
          <w:p w14:paraId="63BB4EFF" w14:textId="53A88D2D" w:rsidR="00981369" w:rsidRPr="00BD3CBE" w:rsidRDefault="00981369" w:rsidP="00D11BAD">
            <w:pPr>
              <w:spacing w:line="480" w:lineRule="auto"/>
              <w:rPr>
                <w:rFonts w:ascii="Times New Roman" w:hAnsi="Times New Roman" w:cs="Times New Roman"/>
                <w:color w:val="000000" w:themeColor="text1"/>
                <w:sz w:val="24"/>
                <w:szCs w:val="24"/>
              </w:rPr>
            </w:pPr>
          </w:p>
        </w:tc>
        <w:tc>
          <w:tcPr>
            <w:tcW w:w="1765" w:type="dxa"/>
            <w:tcBorders>
              <w:top w:val="nil"/>
              <w:left w:val="nil"/>
              <w:bottom w:val="nil"/>
              <w:right w:val="nil"/>
            </w:tcBorders>
          </w:tcPr>
          <w:p w14:paraId="23D26760" w14:textId="066B0B98" w:rsidR="00981369" w:rsidRPr="00BD3CBE" w:rsidRDefault="00981369" w:rsidP="00D11BAD">
            <w:pPr>
              <w:spacing w:line="480" w:lineRule="auto"/>
              <w:rPr>
                <w:rFonts w:ascii="Times New Roman" w:hAnsi="Times New Roman" w:cs="Times New Roman"/>
                <w:color w:val="000000" w:themeColor="text1"/>
                <w:sz w:val="24"/>
                <w:szCs w:val="24"/>
              </w:rPr>
            </w:pPr>
          </w:p>
        </w:tc>
        <w:tc>
          <w:tcPr>
            <w:tcW w:w="843" w:type="dxa"/>
            <w:tcBorders>
              <w:top w:val="nil"/>
              <w:left w:val="nil"/>
              <w:bottom w:val="nil"/>
              <w:right w:val="nil"/>
            </w:tcBorders>
          </w:tcPr>
          <w:p w14:paraId="59D4A670" w14:textId="77777777" w:rsidR="00981369" w:rsidRPr="00BD3CBE" w:rsidRDefault="00981369" w:rsidP="00D11BAD">
            <w:pPr>
              <w:spacing w:line="480" w:lineRule="auto"/>
              <w:rPr>
                <w:rFonts w:ascii="Times New Roman" w:hAnsi="Times New Roman" w:cs="Times New Roman"/>
                <w:color w:val="000000" w:themeColor="text1"/>
                <w:sz w:val="24"/>
                <w:szCs w:val="24"/>
              </w:rPr>
            </w:pPr>
          </w:p>
        </w:tc>
        <w:tc>
          <w:tcPr>
            <w:tcW w:w="1722" w:type="dxa"/>
            <w:tcBorders>
              <w:top w:val="nil"/>
              <w:left w:val="nil"/>
              <w:bottom w:val="nil"/>
              <w:right w:val="nil"/>
            </w:tcBorders>
          </w:tcPr>
          <w:p w14:paraId="75D0766B" w14:textId="77777777" w:rsidR="00981369" w:rsidRPr="00BD3CBE" w:rsidRDefault="00981369" w:rsidP="00D11BAD">
            <w:pPr>
              <w:spacing w:line="480" w:lineRule="auto"/>
              <w:rPr>
                <w:rFonts w:ascii="Times New Roman" w:hAnsi="Times New Roman" w:cs="Times New Roman"/>
                <w:color w:val="000000" w:themeColor="text1"/>
                <w:sz w:val="24"/>
                <w:szCs w:val="24"/>
              </w:rPr>
            </w:pPr>
          </w:p>
        </w:tc>
        <w:tc>
          <w:tcPr>
            <w:tcW w:w="1809" w:type="dxa"/>
            <w:tcBorders>
              <w:top w:val="nil"/>
              <w:left w:val="nil"/>
              <w:bottom w:val="nil"/>
              <w:right w:val="nil"/>
            </w:tcBorders>
          </w:tcPr>
          <w:p w14:paraId="4E020B5A" w14:textId="038DE680" w:rsidR="00981369" w:rsidRPr="00BD3CBE" w:rsidRDefault="00981369" w:rsidP="00D11BAD">
            <w:pPr>
              <w:spacing w:line="480" w:lineRule="auto"/>
              <w:rPr>
                <w:rFonts w:ascii="Times New Roman" w:hAnsi="Times New Roman" w:cs="Times New Roman"/>
                <w:color w:val="000000" w:themeColor="text1"/>
                <w:sz w:val="24"/>
                <w:szCs w:val="24"/>
              </w:rPr>
            </w:pPr>
          </w:p>
        </w:tc>
      </w:tr>
      <w:tr w:rsidR="00A27985" w:rsidRPr="00BD3CBE" w14:paraId="4325C916" w14:textId="77777777" w:rsidTr="00791D63">
        <w:tc>
          <w:tcPr>
            <w:tcW w:w="3279" w:type="dxa"/>
            <w:tcBorders>
              <w:top w:val="nil"/>
              <w:left w:val="nil"/>
              <w:bottom w:val="nil"/>
              <w:right w:val="nil"/>
            </w:tcBorders>
          </w:tcPr>
          <w:p w14:paraId="67BAE4E6" w14:textId="3C87B6D0" w:rsidR="00981369" w:rsidRPr="00BD3CBE" w:rsidRDefault="00981369"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Cases</w:t>
            </w:r>
          </w:p>
        </w:tc>
        <w:tc>
          <w:tcPr>
            <w:tcW w:w="965" w:type="dxa"/>
            <w:tcBorders>
              <w:top w:val="nil"/>
              <w:left w:val="nil"/>
              <w:bottom w:val="nil"/>
              <w:right w:val="nil"/>
            </w:tcBorders>
          </w:tcPr>
          <w:p w14:paraId="07EC3C67" w14:textId="584F6A82" w:rsidR="00981369" w:rsidRPr="00BD3CBE" w:rsidRDefault="00546DAA"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124</w:t>
            </w:r>
          </w:p>
        </w:tc>
        <w:tc>
          <w:tcPr>
            <w:tcW w:w="1895" w:type="dxa"/>
            <w:tcBorders>
              <w:top w:val="nil"/>
              <w:left w:val="nil"/>
              <w:bottom w:val="nil"/>
              <w:right w:val="nil"/>
            </w:tcBorders>
          </w:tcPr>
          <w:p w14:paraId="0CD5DDAA" w14:textId="4CEBC0AD" w:rsidR="00981369" w:rsidRPr="00BD3CBE" w:rsidRDefault="00981369"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105</w:t>
            </w:r>
          </w:p>
        </w:tc>
        <w:tc>
          <w:tcPr>
            <w:tcW w:w="1896" w:type="dxa"/>
            <w:tcBorders>
              <w:top w:val="nil"/>
              <w:left w:val="nil"/>
              <w:bottom w:val="nil"/>
              <w:right w:val="nil"/>
            </w:tcBorders>
          </w:tcPr>
          <w:p w14:paraId="03A5769D" w14:textId="778D6971" w:rsidR="00981369" w:rsidRPr="00BD3CBE" w:rsidRDefault="00546DAA"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124</w:t>
            </w:r>
          </w:p>
        </w:tc>
        <w:tc>
          <w:tcPr>
            <w:tcW w:w="1765" w:type="dxa"/>
            <w:tcBorders>
              <w:top w:val="nil"/>
              <w:left w:val="nil"/>
              <w:bottom w:val="nil"/>
              <w:right w:val="nil"/>
            </w:tcBorders>
          </w:tcPr>
          <w:p w14:paraId="7DC40CD2" w14:textId="6B63E0A4" w:rsidR="00981369" w:rsidRPr="00BD3CBE" w:rsidRDefault="00981369"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108</w:t>
            </w:r>
          </w:p>
        </w:tc>
        <w:tc>
          <w:tcPr>
            <w:tcW w:w="843" w:type="dxa"/>
            <w:tcBorders>
              <w:top w:val="nil"/>
              <w:left w:val="nil"/>
              <w:bottom w:val="nil"/>
              <w:right w:val="nil"/>
            </w:tcBorders>
          </w:tcPr>
          <w:p w14:paraId="652CBF6F" w14:textId="77777777" w:rsidR="00981369" w:rsidRPr="00BD3CBE" w:rsidRDefault="00981369" w:rsidP="00D11BAD">
            <w:pPr>
              <w:spacing w:line="480" w:lineRule="auto"/>
              <w:rPr>
                <w:rFonts w:ascii="Times New Roman" w:hAnsi="Times New Roman" w:cs="Times New Roman"/>
                <w:color w:val="000000" w:themeColor="text1"/>
                <w:sz w:val="24"/>
                <w:szCs w:val="24"/>
              </w:rPr>
            </w:pPr>
          </w:p>
        </w:tc>
        <w:tc>
          <w:tcPr>
            <w:tcW w:w="1722" w:type="dxa"/>
            <w:tcBorders>
              <w:top w:val="nil"/>
              <w:left w:val="nil"/>
              <w:bottom w:val="nil"/>
              <w:right w:val="nil"/>
            </w:tcBorders>
          </w:tcPr>
          <w:p w14:paraId="00B8FBCA" w14:textId="77777777" w:rsidR="00981369" w:rsidRPr="00BD3CBE" w:rsidRDefault="00981369" w:rsidP="00D11BAD">
            <w:pPr>
              <w:spacing w:line="480" w:lineRule="auto"/>
              <w:rPr>
                <w:rFonts w:ascii="Times New Roman" w:hAnsi="Times New Roman" w:cs="Times New Roman"/>
                <w:color w:val="000000" w:themeColor="text1"/>
                <w:sz w:val="24"/>
                <w:szCs w:val="24"/>
              </w:rPr>
            </w:pPr>
          </w:p>
        </w:tc>
        <w:tc>
          <w:tcPr>
            <w:tcW w:w="1809" w:type="dxa"/>
            <w:tcBorders>
              <w:top w:val="nil"/>
              <w:left w:val="nil"/>
              <w:bottom w:val="nil"/>
              <w:right w:val="nil"/>
            </w:tcBorders>
          </w:tcPr>
          <w:p w14:paraId="53A02E87" w14:textId="77777777" w:rsidR="00981369" w:rsidRPr="00BD3CBE" w:rsidRDefault="00981369" w:rsidP="00D11BAD">
            <w:pPr>
              <w:spacing w:line="480" w:lineRule="auto"/>
              <w:rPr>
                <w:rFonts w:ascii="Times New Roman" w:hAnsi="Times New Roman" w:cs="Times New Roman"/>
                <w:color w:val="000000" w:themeColor="text1"/>
                <w:sz w:val="24"/>
                <w:szCs w:val="24"/>
              </w:rPr>
            </w:pPr>
          </w:p>
        </w:tc>
      </w:tr>
      <w:tr w:rsidR="00A27985" w:rsidRPr="00BD3CBE" w14:paraId="5B4DE0CA" w14:textId="77777777" w:rsidTr="00791D63">
        <w:tc>
          <w:tcPr>
            <w:tcW w:w="3279" w:type="dxa"/>
            <w:tcBorders>
              <w:top w:val="nil"/>
              <w:left w:val="nil"/>
              <w:bottom w:val="nil"/>
              <w:right w:val="nil"/>
            </w:tcBorders>
          </w:tcPr>
          <w:p w14:paraId="521F26BA" w14:textId="10AC0FF6" w:rsidR="00981369" w:rsidRPr="00BD3CBE" w:rsidRDefault="00791D63"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OR(95%CI)</w:t>
            </w:r>
          </w:p>
        </w:tc>
        <w:tc>
          <w:tcPr>
            <w:tcW w:w="965" w:type="dxa"/>
            <w:tcBorders>
              <w:top w:val="nil"/>
              <w:left w:val="nil"/>
              <w:bottom w:val="nil"/>
              <w:right w:val="nil"/>
            </w:tcBorders>
          </w:tcPr>
          <w:p w14:paraId="101D8ED5" w14:textId="5C121292" w:rsidR="00981369" w:rsidRPr="00BD3CBE" w:rsidRDefault="00981369"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 xml:space="preserve">1.00 </w:t>
            </w:r>
          </w:p>
        </w:tc>
        <w:tc>
          <w:tcPr>
            <w:tcW w:w="1895" w:type="dxa"/>
            <w:tcBorders>
              <w:top w:val="nil"/>
              <w:left w:val="nil"/>
              <w:bottom w:val="nil"/>
              <w:right w:val="nil"/>
            </w:tcBorders>
          </w:tcPr>
          <w:p w14:paraId="58FD2C03" w14:textId="77777777" w:rsidR="00981369" w:rsidRPr="00BD3CBE" w:rsidRDefault="00981369"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0.79 (0.53-1.18)</w:t>
            </w:r>
          </w:p>
        </w:tc>
        <w:tc>
          <w:tcPr>
            <w:tcW w:w="1896" w:type="dxa"/>
            <w:tcBorders>
              <w:top w:val="nil"/>
              <w:left w:val="nil"/>
              <w:bottom w:val="nil"/>
              <w:right w:val="nil"/>
            </w:tcBorders>
          </w:tcPr>
          <w:p w14:paraId="038E567F" w14:textId="77777777" w:rsidR="00981369" w:rsidRPr="00BD3CBE" w:rsidRDefault="00981369"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0.92 (0.62-1.37)</w:t>
            </w:r>
          </w:p>
        </w:tc>
        <w:tc>
          <w:tcPr>
            <w:tcW w:w="1765" w:type="dxa"/>
            <w:tcBorders>
              <w:top w:val="nil"/>
              <w:left w:val="nil"/>
              <w:bottom w:val="nil"/>
              <w:right w:val="nil"/>
            </w:tcBorders>
          </w:tcPr>
          <w:p w14:paraId="0698ECBB" w14:textId="77777777" w:rsidR="00981369" w:rsidRPr="00BD3CBE" w:rsidRDefault="00981369"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0.89 (0.59-1.35)</w:t>
            </w:r>
          </w:p>
        </w:tc>
        <w:tc>
          <w:tcPr>
            <w:tcW w:w="843" w:type="dxa"/>
            <w:tcBorders>
              <w:top w:val="nil"/>
              <w:left w:val="nil"/>
              <w:bottom w:val="nil"/>
              <w:right w:val="nil"/>
            </w:tcBorders>
          </w:tcPr>
          <w:p w14:paraId="33BE63F4" w14:textId="77777777" w:rsidR="00981369" w:rsidRPr="00BD3CBE" w:rsidRDefault="00981369" w:rsidP="00D11BAD">
            <w:pPr>
              <w:spacing w:line="480" w:lineRule="auto"/>
              <w:rPr>
                <w:rFonts w:ascii="Times New Roman" w:hAnsi="Times New Roman" w:cs="Times New Roman"/>
                <w:i/>
                <w:color w:val="000000" w:themeColor="text1"/>
                <w:sz w:val="24"/>
                <w:szCs w:val="24"/>
              </w:rPr>
            </w:pPr>
            <w:r w:rsidRPr="00BD3CBE">
              <w:rPr>
                <w:rFonts w:ascii="Times New Roman" w:hAnsi="Times New Roman" w:cs="Times New Roman"/>
                <w:i/>
                <w:color w:val="000000" w:themeColor="text1"/>
                <w:sz w:val="24"/>
                <w:szCs w:val="24"/>
              </w:rPr>
              <w:t>0.745</w:t>
            </w:r>
          </w:p>
        </w:tc>
        <w:tc>
          <w:tcPr>
            <w:tcW w:w="1722" w:type="dxa"/>
            <w:tcBorders>
              <w:top w:val="nil"/>
              <w:left w:val="nil"/>
              <w:bottom w:val="nil"/>
              <w:right w:val="nil"/>
            </w:tcBorders>
          </w:tcPr>
          <w:p w14:paraId="32559CC3" w14:textId="77777777" w:rsidR="00981369" w:rsidRPr="00BD3CBE" w:rsidRDefault="00981369" w:rsidP="00D11BAD">
            <w:pPr>
              <w:spacing w:line="480" w:lineRule="auto"/>
              <w:rPr>
                <w:rFonts w:ascii="Times New Roman" w:hAnsi="Times New Roman" w:cs="Times New Roman"/>
                <w:i/>
                <w:color w:val="000000" w:themeColor="text1"/>
                <w:sz w:val="24"/>
                <w:szCs w:val="24"/>
              </w:rPr>
            </w:pPr>
          </w:p>
        </w:tc>
        <w:tc>
          <w:tcPr>
            <w:tcW w:w="1809" w:type="dxa"/>
            <w:tcBorders>
              <w:top w:val="nil"/>
              <w:left w:val="nil"/>
              <w:bottom w:val="nil"/>
              <w:right w:val="nil"/>
            </w:tcBorders>
          </w:tcPr>
          <w:p w14:paraId="2A0D4CF3" w14:textId="595BD05E" w:rsidR="00981369" w:rsidRPr="00BD3CBE" w:rsidRDefault="00981369"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0.93 (0.71-1.23)</w:t>
            </w:r>
          </w:p>
        </w:tc>
      </w:tr>
      <w:tr w:rsidR="00A27985" w:rsidRPr="00BD3CBE" w14:paraId="76D01B78" w14:textId="77777777" w:rsidTr="00791D63">
        <w:tc>
          <w:tcPr>
            <w:tcW w:w="3279" w:type="dxa"/>
            <w:tcBorders>
              <w:top w:val="nil"/>
              <w:left w:val="nil"/>
              <w:bottom w:val="nil"/>
              <w:right w:val="nil"/>
            </w:tcBorders>
          </w:tcPr>
          <w:p w14:paraId="55B58F68" w14:textId="16CD07C9" w:rsidR="00981369" w:rsidRPr="00BD3CBE" w:rsidRDefault="00981369"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 xml:space="preserve">    Colon cancer</w:t>
            </w:r>
          </w:p>
        </w:tc>
        <w:tc>
          <w:tcPr>
            <w:tcW w:w="965" w:type="dxa"/>
            <w:tcBorders>
              <w:top w:val="nil"/>
              <w:left w:val="nil"/>
              <w:bottom w:val="nil"/>
              <w:right w:val="nil"/>
            </w:tcBorders>
          </w:tcPr>
          <w:p w14:paraId="314B6372" w14:textId="6CBDC9C5" w:rsidR="00981369" w:rsidRPr="00BD3CBE" w:rsidRDefault="00981369" w:rsidP="00D11BAD">
            <w:pPr>
              <w:spacing w:line="480" w:lineRule="auto"/>
              <w:rPr>
                <w:rFonts w:ascii="Times New Roman" w:hAnsi="Times New Roman" w:cs="Times New Roman"/>
                <w:color w:val="000000" w:themeColor="text1"/>
                <w:sz w:val="24"/>
                <w:szCs w:val="24"/>
              </w:rPr>
            </w:pPr>
          </w:p>
        </w:tc>
        <w:tc>
          <w:tcPr>
            <w:tcW w:w="1895" w:type="dxa"/>
            <w:tcBorders>
              <w:top w:val="nil"/>
              <w:left w:val="nil"/>
              <w:bottom w:val="nil"/>
              <w:right w:val="nil"/>
            </w:tcBorders>
          </w:tcPr>
          <w:p w14:paraId="3432DE03" w14:textId="44903E96" w:rsidR="00981369" w:rsidRPr="00BD3CBE" w:rsidRDefault="00981369" w:rsidP="00D11BAD">
            <w:pPr>
              <w:spacing w:line="480" w:lineRule="auto"/>
              <w:rPr>
                <w:rFonts w:ascii="Times New Roman" w:hAnsi="Times New Roman" w:cs="Times New Roman"/>
                <w:color w:val="000000" w:themeColor="text1"/>
                <w:sz w:val="24"/>
                <w:szCs w:val="24"/>
              </w:rPr>
            </w:pPr>
          </w:p>
        </w:tc>
        <w:tc>
          <w:tcPr>
            <w:tcW w:w="1896" w:type="dxa"/>
            <w:tcBorders>
              <w:top w:val="nil"/>
              <w:left w:val="nil"/>
              <w:bottom w:val="nil"/>
              <w:right w:val="nil"/>
            </w:tcBorders>
          </w:tcPr>
          <w:p w14:paraId="1E7BEB83" w14:textId="3F3DE53E" w:rsidR="00981369" w:rsidRPr="00BD3CBE" w:rsidRDefault="00981369" w:rsidP="00D11BAD">
            <w:pPr>
              <w:spacing w:line="480" w:lineRule="auto"/>
              <w:rPr>
                <w:rFonts w:ascii="Times New Roman" w:hAnsi="Times New Roman" w:cs="Times New Roman"/>
                <w:color w:val="000000" w:themeColor="text1"/>
                <w:sz w:val="24"/>
                <w:szCs w:val="24"/>
              </w:rPr>
            </w:pPr>
          </w:p>
        </w:tc>
        <w:tc>
          <w:tcPr>
            <w:tcW w:w="1765" w:type="dxa"/>
            <w:tcBorders>
              <w:top w:val="nil"/>
              <w:left w:val="nil"/>
              <w:bottom w:val="nil"/>
              <w:right w:val="nil"/>
            </w:tcBorders>
          </w:tcPr>
          <w:p w14:paraId="1306D2F0" w14:textId="1B5C4E8B" w:rsidR="00981369" w:rsidRPr="00BD3CBE" w:rsidRDefault="00981369" w:rsidP="00D11BAD">
            <w:pPr>
              <w:spacing w:line="480" w:lineRule="auto"/>
              <w:rPr>
                <w:rFonts w:ascii="Times New Roman" w:hAnsi="Times New Roman" w:cs="Times New Roman"/>
                <w:color w:val="000000" w:themeColor="text1"/>
                <w:sz w:val="24"/>
                <w:szCs w:val="24"/>
              </w:rPr>
            </w:pPr>
          </w:p>
        </w:tc>
        <w:tc>
          <w:tcPr>
            <w:tcW w:w="843" w:type="dxa"/>
            <w:tcBorders>
              <w:top w:val="nil"/>
              <w:left w:val="nil"/>
              <w:bottom w:val="nil"/>
              <w:right w:val="nil"/>
            </w:tcBorders>
          </w:tcPr>
          <w:p w14:paraId="07D70C92" w14:textId="49DC169D" w:rsidR="00981369" w:rsidRPr="00BD3CBE" w:rsidRDefault="00981369" w:rsidP="00D11BAD">
            <w:pPr>
              <w:spacing w:line="480" w:lineRule="auto"/>
              <w:rPr>
                <w:rFonts w:ascii="Times New Roman" w:hAnsi="Times New Roman" w:cs="Times New Roman"/>
                <w:i/>
                <w:color w:val="000000" w:themeColor="text1"/>
                <w:sz w:val="24"/>
                <w:szCs w:val="24"/>
              </w:rPr>
            </w:pPr>
          </w:p>
        </w:tc>
        <w:tc>
          <w:tcPr>
            <w:tcW w:w="1722" w:type="dxa"/>
            <w:tcBorders>
              <w:top w:val="nil"/>
              <w:left w:val="nil"/>
              <w:bottom w:val="nil"/>
              <w:right w:val="nil"/>
            </w:tcBorders>
          </w:tcPr>
          <w:p w14:paraId="52D5A988" w14:textId="77777777" w:rsidR="00981369" w:rsidRPr="00BD3CBE" w:rsidRDefault="00981369" w:rsidP="00D11BAD">
            <w:pPr>
              <w:spacing w:line="480" w:lineRule="auto"/>
              <w:rPr>
                <w:rFonts w:ascii="Times New Roman" w:hAnsi="Times New Roman" w:cs="Times New Roman"/>
                <w:i/>
                <w:color w:val="000000" w:themeColor="text1"/>
                <w:sz w:val="24"/>
                <w:szCs w:val="24"/>
              </w:rPr>
            </w:pPr>
          </w:p>
        </w:tc>
        <w:tc>
          <w:tcPr>
            <w:tcW w:w="1809" w:type="dxa"/>
            <w:tcBorders>
              <w:top w:val="nil"/>
              <w:left w:val="nil"/>
              <w:bottom w:val="nil"/>
              <w:right w:val="nil"/>
            </w:tcBorders>
          </w:tcPr>
          <w:p w14:paraId="6009E62C" w14:textId="2EA02FC3" w:rsidR="00981369" w:rsidRPr="00BD3CBE" w:rsidRDefault="00981369" w:rsidP="00D11BAD">
            <w:pPr>
              <w:spacing w:line="480" w:lineRule="auto"/>
              <w:rPr>
                <w:rFonts w:ascii="Times New Roman" w:hAnsi="Times New Roman" w:cs="Times New Roman"/>
                <w:color w:val="000000" w:themeColor="text1"/>
                <w:sz w:val="24"/>
                <w:szCs w:val="24"/>
              </w:rPr>
            </w:pPr>
          </w:p>
        </w:tc>
      </w:tr>
      <w:tr w:rsidR="00A27985" w:rsidRPr="00BD3CBE" w14:paraId="6A88889D" w14:textId="77777777" w:rsidTr="00791D63">
        <w:tc>
          <w:tcPr>
            <w:tcW w:w="3279" w:type="dxa"/>
            <w:tcBorders>
              <w:top w:val="nil"/>
              <w:left w:val="nil"/>
              <w:bottom w:val="nil"/>
              <w:right w:val="nil"/>
            </w:tcBorders>
          </w:tcPr>
          <w:p w14:paraId="39D9A3E0" w14:textId="52B07446" w:rsidR="00981369" w:rsidRPr="00BD3CBE" w:rsidRDefault="00981369"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 xml:space="preserve">    Cases</w:t>
            </w:r>
          </w:p>
        </w:tc>
        <w:tc>
          <w:tcPr>
            <w:tcW w:w="965" w:type="dxa"/>
            <w:tcBorders>
              <w:top w:val="nil"/>
              <w:left w:val="nil"/>
              <w:bottom w:val="nil"/>
              <w:right w:val="nil"/>
            </w:tcBorders>
          </w:tcPr>
          <w:p w14:paraId="6D70AE33" w14:textId="0713112F" w:rsidR="00981369" w:rsidRPr="00BD3CBE" w:rsidRDefault="00546DAA"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122</w:t>
            </w:r>
          </w:p>
        </w:tc>
        <w:tc>
          <w:tcPr>
            <w:tcW w:w="1895" w:type="dxa"/>
            <w:tcBorders>
              <w:top w:val="nil"/>
              <w:left w:val="nil"/>
              <w:bottom w:val="nil"/>
              <w:right w:val="nil"/>
            </w:tcBorders>
          </w:tcPr>
          <w:p w14:paraId="16D7D4F7" w14:textId="0186F897" w:rsidR="00981369" w:rsidRPr="00BD3CBE" w:rsidRDefault="00546DAA"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103</w:t>
            </w:r>
          </w:p>
        </w:tc>
        <w:tc>
          <w:tcPr>
            <w:tcW w:w="1896" w:type="dxa"/>
            <w:tcBorders>
              <w:top w:val="nil"/>
              <w:left w:val="nil"/>
              <w:bottom w:val="nil"/>
              <w:right w:val="nil"/>
            </w:tcBorders>
          </w:tcPr>
          <w:p w14:paraId="7111B390" w14:textId="31FB7B65" w:rsidR="00981369" w:rsidRPr="00BD3CBE" w:rsidRDefault="00546DAA"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124</w:t>
            </w:r>
          </w:p>
        </w:tc>
        <w:tc>
          <w:tcPr>
            <w:tcW w:w="1765" w:type="dxa"/>
            <w:tcBorders>
              <w:top w:val="nil"/>
              <w:left w:val="nil"/>
              <w:bottom w:val="nil"/>
              <w:right w:val="nil"/>
            </w:tcBorders>
          </w:tcPr>
          <w:p w14:paraId="4F227F1E" w14:textId="17B9908F" w:rsidR="00981369" w:rsidRPr="00BD3CBE" w:rsidRDefault="00546DAA"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106</w:t>
            </w:r>
          </w:p>
        </w:tc>
        <w:tc>
          <w:tcPr>
            <w:tcW w:w="843" w:type="dxa"/>
            <w:tcBorders>
              <w:top w:val="nil"/>
              <w:left w:val="nil"/>
              <w:bottom w:val="nil"/>
              <w:right w:val="nil"/>
            </w:tcBorders>
          </w:tcPr>
          <w:p w14:paraId="797379A3" w14:textId="77777777" w:rsidR="00981369" w:rsidRPr="00BD3CBE" w:rsidRDefault="00981369" w:rsidP="00D11BAD">
            <w:pPr>
              <w:spacing w:line="480" w:lineRule="auto"/>
              <w:rPr>
                <w:rFonts w:ascii="Times New Roman" w:hAnsi="Times New Roman" w:cs="Times New Roman"/>
                <w:i/>
                <w:color w:val="000000" w:themeColor="text1"/>
                <w:sz w:val="24"/>
                <w:szCs w:val="24"/>
              </w:rPr>
            </w:pPr>
          </w:p>
        </w:tc>
        <w:tc>
          <w:tcPr>
            <w:tcW w:w="1722" w:type="dxa"/>
            <w:tcBorders>
              <w:top w:val="nil"/>
              <w:left w:val="nil"/>
              <w:bottom w:val="nil"/>
              <w:right w:val="nil"/>
            </w:tcBorders>
          </w:tcPr>
          <w:p w14:paraId="5E0E56F4" w14:textId="77777777" w:rsidR="00981369" w:rsidRPr="00BD3CBE" w:rsidRDefault="00981369" w:rsidP="00D11BAD">
            <w:pPr>
              <w:spacing w:line="480" w:lineRule="auto"/>
              <w:rPr>
                <w:rFonts w:ascii="Times New Roman" w:hAnsi="Times New Roman" w:cs="Times New Roman"/>
                <w:i/>
                <w:color w:val="000000" w:themeColor="text1"/>
                <w:sz w:val="24"/>
                <w:szCs w:val="24"/>
              </w:rPr>
            </w:pPr>
          </w:p>
        </w:tc>
        <w:tc>
          <w:tcPr>
            <w:tcW w:w="1809" w:type="dxa"/>
            <w:tcBorders>
              <w:top w:val="nil"/>
              <w:left w:val="nil"/>
              <w:bottom w:val="nil"/>
              <w:right w:val="nil"/>
            </w:tcBorders>
          </w:tcPr>
          <w:p w14:paraId="672AA854" w14:textId="77777777" w:rsidR="00981369" w:rsidRPr="00BD3CBE" w:rsidRDefault="00981369" w:rsidP="00D11BAD">
            <w:pPr>
              <w:spacing w:line="480" w:lineRule="auto"/>
              <w:rPr>
                <w:rFonts w:ascii="Times New Roman" w:hAnsi="Times New Roman" w:cs="Times New Roman"/>
                <w:color w:val="000000" w:themeColor="text1"/>
                <w:sz w:val="24"/>
                <w:szCs w:val="24"/>
              </w:rPr>
            </w:pPr>
          </w:p>
        </w:tc>
      </w:tr>
      <w:tr w:rsidR="00A27985" w:rsidRPr="00BD3CBE" w14:paraId="3391FC3F" w14:textId="77777777" w:rsidTr="00791D63">
        <w:tc>
          <w:tcPr>
            <w:tcW w:w="3279" w:type="dxa"/>
            <w:tcBorders>
              <w:top w:val="nil"/>
              <w:left w:val="nil"/>
              <w:bottom w:val="nil"/>
              <w:right w:val="nil"/>
            </w:tcBorders>
          </w:tcPr>
          <w:p w14:paraId="281745FE" w14:textId="25913477" w:rsidR="00981369" w:rsidRPr="00BD3CBE" w:rsidRDefault="00981369"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 xml:space="preserve">    </w:t>
            </w:r>
            <w:r w:rsidR="00791D63" w:rsidRPr="00BD3CBE">
              <w:rPr>
                <w:rFonts w:ascii="Times New Roman" w:hAnsi="Times New Roman" w:cs="Times New Roman"/>
                <w:color w:val="000000" w:themeColor="text1"/>
                <w:sz w:val="24"/>
                <w:szCs w:val="24"/>
              </w:rPr>
              <w:t>OR(95%CI)</w:t>
            </w:r>
          </w:p>
        </w:tc>
        <w:tc>
          <w:tcPr>
            <w:tcW w:w="965" w:type="dxa"/>
            <w:tcBorders>
              <w:top w:val="nil"/>
              <w:left w:val="nil"/>
              <w:bottom w:val="nil"/>
              <w:right w:val="nil"/>
            </w:tcBorders>
          </w:tcPr>
          <w:p w14:paraId="1FE4F4D2" w14:textId="73400F93" w:rsidR="00981369" w:rsidRPr="00BD3CBE" w:rsidRDefault="00981369"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 xml:space="preserve">1.00 </w:t>
            </w:r>
          </w:p>
        </w:tc>
        <w:tc>
          <w:tcPr>
            <w:tcW w:w="1895" w:type="dxa"/>
            <w:tcBorders>
              <w:top w:val="nil"/>
              <w:left w:val="nil"/>
              <w:bottom w:val="nil"/>
              <w:right w:val="nil"/>
            </w:tcBorders>
          </w:tcPr>
          <w:p w14:paraId="2D90E412" w14:textId="7BA25FC7" w:rsidR="00981369" w:rsidRPr="00BD3CBE" w:rsidRDefault="00981369"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0.78 (0.53-1.17)</w:t>
            </w:r>
          </w:p>
        </w:tc>
        <w:tc>
          <w:tcPr>
            <w:tcW w:w="1896" w:type="dxa"/>
            <w:tcBorders>
              <w:top w:val="nil"/>
              <w:left w:val="nil"/>
              <w:bottom w:val="nil"/>
              <w:right w:val="nil"/>
            </w:tcBorders>
          </w:tcPr>
          <w:p w14:paraId="2A8A60D4" w14:textId="1F414C5B" w:rsidR="00981369" w:rsidRPr="00BD3CBE" w:rsidRDefault="00981369"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0.94 (0.63-1.40)</w:t>
            </w:r>
          </w:p>
        </w:tc>
        <w:tc>
          <w:tcPr>
            <w:tcW w:w="1765" w:type="dxa"/>
            <w:tcBorders>
              <w:top w:val="nil"/>
              <w:left w:val="nil"/>
              <w:bottom w:val="nil"/>
              <w:right w:val="nil"/>
            </w:tcBorders>
          </w:tcPr>
          <w:p w14:paraId="19B17A23" w14:textId="271B0AAA" w:rsidR="00981369" w:rsidRPr="00BD3CBE" w:rsidRDefault="00981369"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0.89 (0.59-1.35)</w:t>
            </w:r>
          </w:p>
        </w:tc>
        <w:tc>
          <w:tcPr>
            <w:tcW w:w="843" w:type="dxa"/>
            <w:tcBorders>
              <w:top w:val="nil"/>
              <w:left w:val="nil"/>
              <w:bottom w:val="nil"/>
              <w:right w:val="nil"/>
            </w:tcBorders>
          </w:tcPr>
          <w:p w14:paraId="48A75161" w14:textId="5374D9CC" w:rsidR="00981369" w:rsidRPr="00BD3CBE" w:rsidRDefault="00981369" w:rsidP="00D11BAD">
            <w:pPr>
              <w:spacing w:line="480" w:lineRule="auto"/>
              <w:rPr>
                <w:rFonts w:ascii="Times New Roman" w:hAnsi="Times New Roman" w:cs="Times New Roman"/>
                <w:i/>
                <w:color w:val="000000" w:themeColor="text1"/>
                <w:sz w:val="24"/>
                <w:szCs w:val="24"/>
              </w:rPr>
            </w:pPr>
            <w:r w:rsidRPr="00BD3CBE">
              <w:rPr>
                <w:rFonts w:ascii="Times New Roman" w:hAnsi="Times New Roman" w:cs="Times New Roman"/>
                <w:i/>
                <w:color w:val="000000" w:themeColor="text1"/>
                <w:sz w:val="24"/>
                <w:szCs w:val="24"/>
              </w:rPr>
              <w:t>0.762</w:t>
            </w:r>
          </w:p>
        </w:tc>
        <w:tc>
          <w:tcPr>
            <w:tcW w:w="1722" w:type="dxa"/>
            <w:tcBorders>
              <w:top w:val="nil"/>
              <w:left w:val="nil"/>
              <w:bottom w:val="nil"/>
              <w:right w:val="nil"/>
            </w:tcBorders>
          </w:tcPr>
          <w:p w14:paraId="55E9C6B6" w14:textId="3B7ABC00" w:rsidR="00981369" w:rsidRPr="00BD3CBE" w:rsidRDefault="00981369" w:rsidP="00D11BAD">
            <w:pPr>
              <w:spacing w:line="480" w:lineRule="auto"/>
              <w:rPr>
                <w:rFonts w:ascii="Times New Roman" w:hAnsi="Times New Roman" w:cs="Times New Roman"/>
                <w:i/>
                <w:color w:val="000000" w:themeColor="text1"/>
                <w:sz w:val="24"/>
                <w:szCs w:val="24"/>
              </w:rPr>
            </w:pPr>
          </w:p>
        </w:tc>
        <w:tc>
          <w:tcPr>
            <w:tcW w:w="1809" w:type="dxa"/>
            <w:tcBorders>
              <w:top w:val="nil"/>
              <w:left w:val="nil"/>
              <w:bottom w:val="nil"/>
              <w:right w:val="nil"/>
            </w:tcBorders>
          </w:tcPr>
          <w:p w14:paraId="0479111B" w14:textId="52551797" w:rsidR="00981369" w:rsidRPr="00BD3CBE" w:rsidRDefault="00981369"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0.93 (0.70-1.22)</w:t>
            </w:r>
          </w:p>
        </w:tc>
      </w:tr>
      <w:tr w:rsidR="00A27985" w:rsidRPr="00BD3CBE" w14:paraId="3D0E8B8C" w14:textId="77777777" w:rsidTr="00791D63">
        <w:tc>
          <w:tcPr>
            <w:tcW w:w="3279" w:type="dxa"/>
            <w:tcBorders>
              <w:top w:val="nil"/>
              <w:left w:val="nil"/>
              <w:bottom w:val="nil"/>
              <w:right w:val="nil"/>
            </w:tcBorders>
          </w:tcPr>
          <w:p w14:paraId="28BAC39B" w14:textId="64DB9C01" w:rsidR="00981369" w:rsidRPr="00BD3CBE" w:rsidRDefault="00981369"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 xml:space="preserve">      Proximal colon cancer</w:t>
            </w:r>
          </w:p>
        </w:tc>
        <w:tc>
          <w:tcPr>
            <w:tcW w:w="965" w:type="dxa"/>
            <w:tcBorders>
              <w:top w:val="nil"/>
              <w:left w:val="nil"/>
              <w:bottom w:val="nil"/>
              <w:right w:val="nil"/>
            </w:tcBorders>
          </w:tcPr>
          <w:p w14:paraId="1FEED246" w14:textId="58C07B5D" w:rsidR="00981369" w:rsidRPr="00BD3CBE" w:rsidRDefault="00981369" w:rsidP="00D11BAD">
            <w:pPr>
              <w:spacing w:line="480" w:lineRule="auto"/>
              <w:rPr>
                <w:rFonts w:ascii="Times New Roman" w:hAnsi="Times New Roman" w:cs="Times New Roman"/>
                <w:color w:val="000000" w:themeColor="text1"/>
                <w:sz w:val="24"/>
                <w:szCs w:val="24"/>
              </w:rPr>
            </w:pPr>
          </w:p>
        </w:tc>
        <w:tc>
          <w:tcPr>
            <w:tcW w:w="1895" w:type="dxa"/>
            <w:tcBorders>
              <w:top w:val="nil"/>
              <w:left w:val="nil"/>
              <w:bottom w:val="nil"/>
              <w:right w:val="nil"/>
            </w:tcBorders>
          </w:tcPr>
          <w:p w14:paraId="28058D6A" w14:textId="5934C6EE" w:rsidR="00981369" w:rsidRPr="00BD3CBE" w:rsidRDefault="00981369" w:rsidP="00D11BAD">
            <w:pPr>
              <w:spacing w:line="480" w:lineRule="auto"/>
              <w:rPr>
                <w:rFonts w:ascii="Times New Roman" w:hAnsi="Times New Roman" w:cs="Times New Roman"/>
                <w:color w:val="000000" w:themeColor="text1"/>
                <w:sz w:val="24"/>
                <w:szCs w:val="24"/>
              </w:rPr>
            </w:pPr>
          </w:p>
        </w:tc>
        <w:tc>
          <w:tcPr>
            <w:tcW w:w="1896" w:type="dxa"/>
            <w:tcBorders>
              <w:top w:val="nil"/>
              <w:left w:val="nil"/>
              <w:bottom w:val="nil"/>
              <w:right w:val="nil"/>
            </w:tcBorders>
          </w:tcPr>
          <w:p w14:paraId="780EE802" w14:textId="61C838B8" w:rsidR="00981369" w:rsidRPr="00BD3CBE" w:rsidRDefault="00981369" w:rsidP="00D11BAD">
            <w:pPr>
              <w:spacing w:line="480" w:lineRule="auto"/>
              <w:rPr>
                <w:rFonts w:ascii="Times New Roman" w:hAnsi="Times New Roman" w:cs="Times New Roman"/>
                <w:color w:val="000000" w:themeColor="text1"/>
                <w:sz w:val="24"/>
                <w:szCs w:val="24"/>
              </w:rPr>
            </w:pPr>
          </w:p>
        </w:tc>
        <w:tc>
          <w:tcPr>
            <w:tcW w:w="1765" w:type="dxa"/>
            <w:tcBorders>
              <w:top w:val="nil"/>
              <w:left w:val="nil"/>
              <w:bottom w:val="nil"/>
              <w:right w:val="nil"/>
            </w:tcBorders>
          </w:tcPr>
          <w:p w14:paraId="6EE78005" w14:textId="60C0DC17" w:rsidR="00981369" w:rsidRPr="00BD3CBE" w:rsidRDefault="00981369" w:rsidP="00D11BAD">
            <w:pPr>
              <w:spacing w:line="480" w:lineRule="auto"/>
              <w:rPr>
                <w:rFonts w:ascii="Times New Roman" w:hAnsi="Times New Roman" w:cs="Times New Roman"/>
                <w:color w:val="000000" w:themeColor="text1"/>
                <w:sz w:val="24"/>
                <w:szCs w:val="24"/>
              </w:rPr>
            </w:pPr>
          </w:p>
        </w:tc>
        <w:tc>
          <w:tcPr>
            <w:tcW w:w="843" w:type="dxa"/>
            <w:tcBorders>
              <w:top w:val="nil"/>
              <w:left w:val="nil"/>
              <w:bottom w:val="nil"/>
              <w:right w:val="nil"/>
            </w:tcBorders>
          </w:tcPr>
          <w:p w14:paraId="42274437" w14:textId="4478938A" w:rsidR="00981369" w:rsidRPr="00BD3CBE" w:rsidRDefault="00981369" w:rsidP="00D11BAD">
            <w:pPr>
              <w:spacing w:line="480" w:lineRule="auto"/>
              <w:rPr>
                <w:rFonts w:ascii="Times New Roman" w:hAnsi="Times New Roman" w:cs="Times New Roman"/>
                <w:i/>
                <w:color w:val="000000" w:themeColor="text1"/>
                <w:sz w:val="24"/>
                <w:szCs w:val="24"/>
              </w:rPr>
            </w:pPr>
          </w:p>
        </w:tc>
        <w:tc>
          <w:tcPr>
            <w:tcW w:w="1722" w:type="dxa"/>
            <w:tcBorders>
              <w:top w:val="nil"/>
              <w:left w:val="nil"/>
              <w:bottom w:val="nil"/>
              <w:right w:val="nil"/>
            </w:tcBorders>
          </w:tcPr>
          <w:p w14:paraId="4603A4F1" w14:textId="77777777" w:rsidR="00981369" w:rsidRPr="00BD3CBE" w:rsidRDefault="00981369" w:rsidP="00D11BAD">
            <w:pPr>
              <w:spacing w:line="480" w:lineRule="auto"/>
              <w:rPr>
                <w:rFonts w:ascii="Times New Roman" w:hAnsi="Times New Roman" w:cs="Times New Roman"/>
                <w:i/>
                <w:color w:val="000000" w:themeColor="text1"/>
                <w:sz w:val="24"/>
                <w:szCs w:val="24"/>
              </w:rPr>
            </w:pPr>
          </w:p>
        </w:tc>
        <w:tc>
          <w:tcPr>
            <w:tcW w:w="1809" w:type="dxa"/>
            <w:tcBorders>
              <w:top w:val="nil"/>
              <w:left w:val="nil"/>
              <w:bottom w:val="nil"/>
              <w:right w:val="nil"/>
            </w:tcBorders>
          </w:tcPr>
          <w:p w14:paraId="7770CA51" w14:textId="3E4DA9D1" w:rsidR="00981369" w:rsidRPr="00BD3CBE" w:rsidRDefault="00981369" w:rsidP="00D11BAD">
            <w:pPr>
              <w:spacing w:line="480" w:lineRule="auto"/>
              <w:rPr>
                <w:rFonts w:ascii="Times New Roman" w:hAnsi="Times New Roman" w:cs="Times New Roman"/>
                <w:color w:val="000000" w:themeColor="text1"/>
                <w:sz w:val="24"/>
                <w:szCs w:val="24"/>
              </w:rPr>
            </w:pPr>
          </w:p>
        </w:tc>
      </w:tr>
      <w:tr w:rsidR="00A27985" w:rsidRPr="00BD3CBE" w14:paraId="302C2C2C" w14:textId="77777777" w:rsidTr="00791D63">
        <w:tc>
          <w:tcPr>
            <w:tcW w:w="3279" w:type="dxa"/>
            <w:tcBorders>
              <w:top w:val="nil"/>
              <w:left w:val="nil"/>
              <w:bottom w:val="nil"/>
              <w:right w:val="nil"/>
            </w:tcBorders>
          </w:tcPr>
          <w:p w14:paraId="3EDED45F" w14:textId="444EF158" w:rsidR="00981369" w:rsidRPr="00BD3CBE" w:rsidRDefault="00981369"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 xml:space="preserve">      Cases</w:t>
            </w:r>
          </w:p>
        </w:tc>
        <w:tc>
          <w:tcPr>
            <w:tcW w:w="965" w:type="dxa"/>
            <w:tcBorders>
              <w:top w:val="nil"/>
              <w:left w:val="nil"/>
              <w:bottom w:val="nil"/>
              <w:right w:val="nil"/>
            </w:tcBorders>
          </w:tcPr>
          <w:p w14:paraId="05861808" w14:textId="44EB8C23" w:rsidR="00981369" w:rsidRPr="00BD3CBE" w:rsidRDefault="00546DAA"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54</w:t>
            </w:r>
          </w:p>
        </w:tc>
        <w:tc>
          <w:tcPr>
            <w:tcW w:w="1895" w:type="dxa"/>
            <w:tcBorders>
              <w:top w:val="nil"/>
              <w:left w:val="nil"/>
              <w:bottom w:val="nil"/>
              <w:right w:val="nil"/>
            </w:tcBorders>
          </w:tcPr>
          <w:p w14:paraId="0454A461" w14:textId="1B6BF62B" w:rsidR="00981369" w:rsidRPr="00BD3CBE" w:rsidRDefault="00546DAA"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45</w:t>
            </w:r>
          </w:p>
        </w:tc>
        <w:tc>
          <w:tcPr>
            <w:tcW w:w="1896" w:type="dxa"/>
            <w:tcBorders>
              <w:top w:val="nil"/>
              <w:left w:val="nil"/>
              <w:bottom w:val="nil"/>
              <w:right w:val="nil"/>
            </w:tcBorders>
          </w:tcPr>
          <w:p w14:paraId="3E32DCEE" w14:textId="17CF8A84" w:rsidR="00981369" w:rsidRPr="00BD3CBE" w:rsidRDefault="00546DAA"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41</w:t>
            </w:r>
          </w:p>
        </w:tc>
        <w:tc>
          <w:tcPr>
            <w:tcW w:w="1765" w:type="dxa"/>
            <w:tcBorders>
              <w:top w:val="nil"/>
              <w:left w:val="nil"/>
              <w:bottom w:val="nil"/>
              <w:right w:val="nil"/>
            </w:tcBorders>
          </w:tcPr>
          <w:p w14:paraId="40525913" w14:textId="1001BAF4" w:rsidR="00981369" w:rsidRPr="00BD3CBE" w:rsidRDefault="00546DAA"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45</w:t>
            </w:r>
          </w:p>
        </w:tc>
        <w:tc>
          <w:tcPr>
            <w:tcW w:w="843" w:type="dxa"/>
            <w:tcBorders>
              <w:top w:val="nil"/>
              <w:left w:val="nil"/>
              <w:bottom w:val="nil"/>
              <w:right w:val="nil"/>
            </w:tcBorders>
          </w:tcPr>
          <w:p w14:paraId="322FF3BD" w14:textId="77777777" w:rsidR="00981369" w:rsidRPr="00BD3CBE" w:rsidRDefault="00981369" w:rsidP="00D11BAD">
            <w:pPr>
              <w:spacing w:line="480" w:lineRule="auto"/>
              <w:rPr>
                <w:rFonts w:ascii="Times New Roman" w:hAnsi="Times New Roman" w:cs="Times New Roman"/>
                <w:i/>
                <w:color w:val="000000" w:themeColor="text1"/>
                <w:sz w:val="24"/>
                <w:szCs w:val="24"/>
              </w:rPr>
            </w:pPr>
          </w:p>
        </w:tc>
        <w:tc>
          <w:tcPr>
            <w:tcW w:w="1722" w:type="dxa"/>
            <w:tcBorders>
              <w:top w:val="nil"/>
              <w:left w:val="nil"/>
              <w:bottom w:val="nil"/>
              <w:right w:val="nil"/>
            </w:tcBorders>
          </w:tcPr>
          <w:p w14:paraId="74A65839" w14:textId="77777777" w:rsidR="00981369" w:rsidRPr="00BD3CBE" w:rsidRDefault="00981369" w:rsidP="00D11BAD">
            <w:pPr>
              <w:spacing w:line="480" w:lineRule="auto"/>
              <w:rPr>
                <w:rFonts w:ascii="Times New Roman" w:hAnsi="Times New Roman" w:cs="Times New Roman"/>
                <w:i/>
                <w:color w:val="000000" w:themeColor="text1"/>
                <w:sz w:val="24"/>
                <w:szCs w:val="24"/>
              </w:rPr>
            </w:pPr>
          </w:p>
        </w:tc>
        <w:tc>
          <w:tcPr>
            <w:tcW w:w="1809" w:type="dxa"/>
            <w:tcBorders>
              <w:top w:val="nil"/>
              <w:left w:val="nil"/>
              <w:bottom w:val="nil"/>
              <w:right w:val="nil"/>
            </w:tcBorders>
          </w:tcPr>
          <w:p w14:paraId="2C93763F" w14:textId="77777777" w:rsidR="00981369" w:rsidRPr="00BD3CBE" w:rsidRDefault="00981369" w:rsidP="00D11BAD">
            <w:pPr>
              <w:spacing w:line="480" w:lineRule="auto"/>
              <w:rPr>
                <w:rFonts w:ascii="Times New Roman" w:hAnsi="Times New Roman" w:cs="Times New Roman"/>
                <w:color w:val="000000" w:themeColor="text1"/>
                <w:sz w:val="24"/>
                <w:szCs w:val="24"/>
              </w:rPr>
            </w:pPr>
          </w:p>
        </w:tc>
      </w:tr>
      <w:tr w:rsidR="00A27985" w:rsidRPr="00BD3CBE" w14:paraId="3C4516BC" w14:textId="77777777" w:rsidTr="00791D63">
        <w:tc>
          <w:tcPr>
            <w:tcW w:w="3279" w:type="dxa"/>
            <w:tcBorders>
              <w:top w:val="nil"/>
              <w:left w:val="nil"/>
              <w:bottom w:val="nil"/>
              <w:right w:val="nil"/>
            </w:tcBorders>
          </w:tcPr>
          <w:p w14:paraId="30F592FB" w14:textId="7C22C9EE" w:rsidR="00981369" w:rsidRPr="00BD3CBE" w:rsidRDefault="00981369"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 xml:space="preserve">      </w:t>
            </w:r>
            <w:r w:rsidR="00791D63" w:rsidRPr="00BD3CBE">
              <w:rPr>
                <w:rFonts w:ascii="Times New Roman" w:hAnsi="Times New Roman" w:cs="Times New Roman"/>
                <w:color w:val="000000" w:themeColor="text1"/>
                <w:sz w:val="24"/>
                <w:szCs w:val="24"/>
              </w:rPr>
              <w:t>OR(95%CI)</w:t>
            </w:r>
          </w:p>
        </w:tc>
        <w:tc>
          <w:tcPr>
            <w:tcW w:w="965" w:type="dxa"/>
            <w:tcBorders>
              <w:top w:val="nil"/>
              <w:left w:val="nil"/>
              <w:bottom w:val="nil"/>
              <w:right w:val="nil"/>
            </w:tcBorders>
          </w:tcPr>
          <w:p w14:paraId="581465E6" w14:textId="5121FD6F" w:rsidR="00981369" w:rsidRPr="00BD3CBE" w:rsidRDefault="00981369"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 xml:space="preserve">1.00 </w:t>
            </w:r>
          </w:p>
        </w:tc>
        <w:tc>
          <w:tcPr>
            <w:tcW w:w="1895" w:type="dxa"/>
            <w:tcBorders>
              <w:top w:val="nil"/>
              <w:left w:val="nil"/>
              <w:bottom w:val="nil"/>
              <w:right w:val="nil"/>
            </w:tcBorders>
          </w:tcPr>
          <w:p w14:paraId="219603AB" w14:textId="200460AB" w:rsidR="00981369" w:rsidRPr="00BD3CBE" w:rsidRDefault="00981369"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0.89 (0.46-1.70)</w:t>
            </w:r>
          </w:p>
        </w:tc>
        <w:tc>
          <w:tcPr>
            <w:tcW w:w="1896" w:type="dxa"/>
            <w:tcBorders>
              <w:top w:val="nil"/>
              <w:left w:val="nil"/>
              <w:bottom w:val="nil"/>
              <w:right w:val="nil"/>
            </w:tcBorders>
          </w:tcPr>
          <w:p w14:paraId="13178C2B" w14:textId="62FD55B0" w:rsidR="00981369" w:rsidRPr="00BD3CBE" w:rsidRDefault="00981369"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0.74 (0.38-1.42)</w:t>
            </w:r>
          </w:p>
        </w:tc>
        <w:tc>
          <w:tcPr>
            <w:tcW w:w="1765" w:type="dxa"/>
            <w:tcBorders>
              <w:top w:val="nil"/>
              <w:left w:val="nil"/>
              <w:bottom w:val="nil"/>
              <w:right w:val="nil"/>
            </w:tcBorders>
          </w:tcPr>
          <w:p w14:paraId="09690752" w14:textId="2BCD2B6A" w:rsidR="00981369" w:rsidRPr="00BD3CBE" w:rsidRDefault="00981369"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0.79 (0.41-1.50)</w:t>
            </w:r>
          </w:p>
        </w:tc>
        <w:tc>
          <w:tcPr>
            <w:tcW w:w="843" w:type="dxa"/>
            <w:tcBorders>
              <w:top w:val="nil"/>
              <w:left w:val="nil"/>
              <w:bottom w:val="nil"/>
              <w:right w:val="nil"/>
            </w:tcBorders>
          </w:tcPr>
          <w:p w14:paraId="1D4A8306" w14:textId="79073940" w:rsidR="00981369" w:rsidRPr="00BD3CBE" w:rsidRDefault="00981369" w:rsidP="00D11BAD">
            <w:pPr>
              <w:spacing w:line="480" w:lineRule="auto"/>
              <w:rPr>
                <w:rFonts w:ascii="Times New Roman" w:hAnsi="Times New Roman" w:cs="Times New Roman"/>
                <w:i/>
                <w:color w:val="000000" w:themeColor="text1"/>
                <w:sz w:val="24"/>
                <w:szCs w:val="24"/>
              </w:rPr>
            </w:pPr>
            <w:r w:rsidRPr="00BD3CBE">
              <w:rPr>
                <w:rFonts w:ascii="Times New Roman" w:hAnsi="Times New Roman" w:cs="Times New Roman"/>
                <w:i/>
                <w:color w:val="000000" w:themeColor="text1"/>
                <w:sz w:val="24"/>
                <w:szCs w:val="24"/>
              </w:rPr>
              <w:t>0.403</w:t>
            </w:r>
          </w:p>
        </w:tc>
        <w:tc>
          <w:tcPr>
            <w:tcW w:w="1722" w:type="dxa"/>
            <w:tcBorders>
              <w:top w:val="nil"/>
              <w:left w:val="nil"/>
              <w:bottom w:val="nil"/>
              <w:right w:val="nil"/>
            </w:tcBorders>
          </w:tcPr>
          <w:p w14:paraId="4E91336D" w14:textId="6E8B12F4" w:rsidR="00981369" w:rsidRPr="00BD3CBE" w:rsidRDefault="009A10FE" w:rsidP="00D11BAD">
            <w:pPr>
              <w:spacing w:line="480" w:lineRule="auto"/>
              <w:rPr>
                <w:rFonts w:ascii="Times New Roman" w:hAnsi="Times New Roman" w:cs="Times New Roman"/>
                <w:i/>
                <w:color w:val="000000" w:themeColor="text1"/>
                <w:sz w:val="24"/>
                <w:szCs w:val="24"/>
              </w:rPr>
            </w:pPr>
            <w:r w:rsidRPr="00BD3CBE">
              <w:rPr>
                <w:rFonts w:ascii="Times New Roman" w:hAnsi="Times New Roman" w:cs="Times New Roman"/>
                <w:i/>
                <w:color w:val="000000" w:themeColor="text1"/>
                <w:sz w:val="24"/>
                <w:szCs w:val="24"/>
              </w:rPr>
              <w:t>0.146</w:t>
            </w:r>
          </w:p>
        </w:tc>
        <w:tc>
          <w:tcPr>
            <w:tcW w:w="1809" w:type="dxa"/>
            <w:tcBorders>
              <w:top w:val="nil"/>
              <w:left w:val="nil"/>
              <w:bottom w:val="nil"/>
              <w:right w:val="nil"/>
            </w:tcBorders>
          </w:tcPr>
          <w:p w14:paraId="336EC9EB" w14:textId="252C51D9" w:rsidR="00981369" w:rsidRPr="00BD3CBE" w:rsidRDefault="00981369"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0.88 (0.57-1.36)</w:t>
            </w:r>
          </w:p>
        </w:tc>
      </w:tr>
      <w:tr w:rsidR="00A27985" w:rsidRPr="00BD3CBE" w14:paraId="7BD6FA98" w14:textId="77777777" w:rsidTr="00791D63">
        <w:tc>
          <w:tcPr>
            <w:tcW w:w="3279" w:type="dxa"/>
            <w:tcBorders>
              <w:top w:val="nil"/>
              <w:left w:val="nil"/>
              <w:bottom w:val="nil"/>
              <w:right w:val="nil"/>
            </w:tcBorders>
          </w:tcPr>
          <w:p w14:paraId="720C58F1" w14:textId="77777777" w:rsidR="00981369" w:rsidRPr="00BD3CBE" w:rsidRDefault="00981369"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 xml:space="preserve">      Distal colon cancer</w:t>
            </w:r>
          </w:p>
        </w:tc>
        <w:tc>
          <w:tcPr>
            <w:tcW w:w="965" w:type="dxa"/>
            <w:tcBorders>
              <w:top w:val="nil"/>
              <w:left w:val="nil"/>
              <w:bottom w:val="nil"/>
              <w:right w:val="nil"/>
            </w:tcBorders>
          </w:tcPr>
          <w:p w14:paraId="5EBD02A5" w14:textId="0CDF3A1B" w:rsidR="00981369" w:rsidRPr="00BD3CBE" w:rsidRDefault="00981369" w:rsidP="00D11BAD">
            <w:pPr>
              <w:spacing w:line="480" w:lineRule="auto"/>
              <w:rPr>
                <w:rFonts w:ascii="Times New Roman" w:hAnsi="Times New Roman" w:cs="Times New Roman"/>
                <w:color w:val="000000" w:themeColor="text1"/>
                <w:sz w:val="24"/>
                <w:szCs w:val="24"/>
              </w:rPr>
            </w:pPr>
          </w:p>
        </w:tc>
        <w:tc>
          <w:tcPr>
            <w:tcW w:w="1895" w:type="dxa"/>
            <w:tcBorders>
              <w:top w:val="nil"/>
              <w:left w:val="nil"/>
              <w:bottom w:val="nil"/>
              <w:right w:val="nil"/>
            </w:tcBorders>
          </w:tcPr>
          <w:p w14:paraId="141B5FC4" w14:textId="2F69E767" w:rsidR="00981369" w:rsidRPr="00BD3CBE" w:rsidRDefault="00981369" w:rsidP="00D11BAD">
            <w:pPr>
              <w:spacing w:line="480" w:lineRule="auto"/>
              <w:rPr>
                <w:rFonts w:ascii="Times New Roman" w:hAnsi="Times New Roman" w:cs="Times New Roman"/>
                <w:color w:val="000000" w:themeColor="text1"/>
                <w:sz w:val="24"/>
                <w:szCs w:val="24"/>
              </w:rPr>
            </w:pPr>
          </w:p>
        </w:tc>
        <w:tc>
          <w:tcPr>
            <w:tcW w:w="1896" w:type="dxa"/>
            <w:tcBorders>
              <w:top w:val="nil"/>
              <w:left w:val="nil"/>
              <w:bottom w:val="nil"/>
              <w:right w:val="nil"/>
            </w:tcBorders>
          </w:tcPr>
          <w:p w14:paraId="7935A449" w14:textId="79CC5871" w:rsidR="00981369" w:rsidRPr="00BD3CBE" w:rsidRDefault="00981369" w:rsidP="00D11BAD">
            <w:pPr>
              <w:spacing w:line="480" w:lineRule="auto"/>
              <w:rPr>
                <w:rFonts w:ascii="Times New Roman" w:hAnsi="Times New Roman" w:cs="Times New Roman"/>
                <w:color w:val="000000" w:themeColor="text1"/>
                <w:sz w:val="24"/>
                <w:szCs w:val="24"/>
              </w:rPr>
            </w:pPr>
          </w:p>
        </w:tc>
        <w:tc>
          <w:tcPr>
            <w:tcW w:w="1765" w:type="dxa"/>
            <w:tcBorders>
              <w:top w:val="nil"/>
              <w:left w:val="nil"/>
              <w:bottom w:val="nil"/>
              <w:right w:val="nil"/>
            </w:tcBorders>
          </w:tcPr>
          <w:p w14:paraId="19EC8CAB" w14:textId="43FA70F6" w:rsidR="00981369" w:rsidRPr="00BD3CBE" w:rsidRDefault="00981369" w:rsidP="00D11BAD">
            <w:pPr>
              <w:spacing w:line="480" w:lineRule="auto"/>
              <w:rPr>
                <w:rFonts w:ascii="Times New Roman" w:hAnsi="Times New Roman" w:cs="Times New Roman"/>
                <w:color w:val="000000" w:themeColor="text1"/>
                <w:sz w:val="24"/>
                <w:szCs w:val="24"/>
              </w:rPr>
            </w:pPr>
          </w:p>
        </w:tc>
        <w:tc>
          <w:tcPr>
            <w:tcW w:w="843" w:type="dxa"/>
            <w:tcBorders>
              <w:top w:val="nil"/>
              <w:left w:val="nil"/>
              <w:bottom w:val="nil"/>
              <w:right w:val="nil"/>
            </w:tcBorders>
          </w:tcPr>
          <w:p w14:paraId="22DD313F" w14:textId="0FAB9186" w:rsidR="00981369" w:rsidRPr="00BD3CBE" w:rsidRDefault="00981369" w:rsidP="00D11BAD">
            <w:pPr>
              <w:spacing w:line="480" w:lineRule="auto"/>
              <w:rPr>
                <w:rFonts w:ascii="Times New Roman" w:hAnsi="Times New Roman" w:cs="Times New Roman"/>
                <w:i/>
                <w:color w:val="000000" w:themeColor="text1"/>
                <w:sz w:val="24"/>
                <w:szCs w:val="24"/>
              </w:rPr>
            </w:pPr>
          </w:p>
        </w:tc>
        <w:tc>
          <w:tcPr>
            <w:tcW w:w="1722" w:type="dxa"/>
            <w:tcBorders>
              <w:top w:val="nil"/>
              <w:left w:val="nil"/>
              <w:bottom w:val="nil"/>
              <w:right w:val="nil"/>
            </w:tcBorders>
          </w:tcPr>
          <w:p w14:paraId="47BB5344" w14:textId="77777777" w:rsidR="00981369" w:rsidRPr="00BD3CBE" w:rsidRDefault="00981369" w:rsidP="00D11BAD">
            <w:pPr>
              <w:spacing w:line="480" w:lineRule="auto"/>
              <w:rPr>
                <w:rFonts w:ascii="Times New Roman" w:hAnsi="Times New Roman" w:cs="Times New Roman"/>
                <w:i/>
                <w:color w:val="000000" w:themeColor="text1"/>
                <w:sz w:val="24"/>
                <w:szCs w:val="24"/>
              </w:rPr>
            </w:pPr>
          </w:p>
        </w:tc>
        <w:tc>
          <w:tcPr>
            <w:tcW w:w="1809" w:type="dxa"/>
            <w:tcBorders>
              <w:top w:val="nil"/>
              <w:left w:val="nil"/>
              <w:bottom w:val="nil"/>
              <w:right w:val="nil"/>
            </w:tcBorders>
          </w:tcPr>
          <w:p w14:paraId="1AB70F69" w14:textId="4213E100" w:rsidR="00981369" w:rsidRPr="00BD3CBE" w:rsidRDefault="00981369" w:rsidP="00D11BAD">
            <w:pPr>
              <w:spacing w:line="480" w:lineRule="auto"/>
              <w:rPr>
                <w:rFonts w:ascii="Times New Roman" w:hAnsi="Times New Roman" w:cs="Times New Roman"/>
                <w:color w:val="000000" w:themeColor="text1"/>
                <w:sz w:val="24"/>
                <w:szCs w:val="24"/>
              </w:rPr>
            </w:pPr>
          </w:p>
        </w:tc>
      </w:tr>
      <w:tr w:rsidR="00A27985" w:rsidRPr="00BD3CBE" w14:paraId="201E9B9D" w14:textId="77777777" w:rsidTr="00791D63">
        <w:tc>
          <w:tcPr>
            <w:tcW w:w="3279" w:type="dxa"/>
            <w:tcBorders>
              <w:top w:val="nil"/>
              <w:left w:val="nil"/>
              <w:bottom w:val="nil"/>
              <w:right w:val="nil"/>
            </w:tcBorders>
          </w:tcPr>
          <w:p w14:paraId="0AE086FA" w14:textId="7F1D536E" w:rsidR="00263704" w:rsidRPr="00BD3CBE" w:rsidRDefault="00263704"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 xml:space="preserve">      Cases</w:t>
            </w:r>
          </w:p>
        </w:tc>
        <w:tc>
          <w:tcPr>
            <w:tcW w:w="965" w:type="dxa"/>
            <w:tcBorders>
              <w:top w:val="nil"/>
              <w:left w:val="nil"/>
              <w:bottom w:val="nil"/>
              <w:right w:val="nil"/>
            </w:tcBorders>
          </w:tcPr>
          <w:p w14:paraId="62A6D79F" w14:textId="2D6DE3AE" w:rsidR="00263704" w:rsidRPr="00BD3CBE" w:rsidRDefault="00546DAA"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52</w:t>
            </w:r>
          </w:p>
        </w:tc>
        <w:tc>
          <w:tcPr>
            <w:tcW w:w="1895" w:type="dxa"/>
            <w:tcBorders>
              <w:top w:val="nil"/>
              <w:left w:val="nil"/>
              <w:bottom w:val="nil"/>
              <w:right w:val="nil"/>
            </w:tcBorders>
          </w:tcPr>
          <w:p w14:paraId="35AACE72" w14:textId="6BC45729" w:rsidR="00263704" w:rsidRPr="00BD3CBE" w:rsidRDefault="00546DAA"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51</w:t>
            </w:r>
          </w:p>
        </w:tc>
        <w:tc>
          <w:tcPr>
            <w:tcW w:w="1896" w:type="dxa"/>
            <w:tcBorders>
              <w:top w:val="nil"/>
              <w:left w:val="nil"/>
              <w:bottom w:val="nil"/>
              <w:right w:val="nil"/>
            </w:tcBorders>
          </w:tcPr>
          <w:p w14:paraId="74BEC387" w14:textId="6650AEA3" w:rsidR="00263704" w:rsidRPr="00BD3CBE" w:rsidRDefault="00546DAA"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70</w:t>
            </w:r>
          </w:p>
        </w:tc>
        <w:tc>
          <w:tcPr>
            <w:tcW w:w="1765" w:type="dxa"/>
            <w:tcBorders>
              <w:top w:val="nil"/>
              <w:left w:val="nil"/>
              <w:bottom w:val="nil"/>
              <w:right w:val="nil"/>
            </w:tcBorders>
          </w:tcPr>
          <w:p w14:paraId="55600342" w14:textId="40488EE3" w:rsidR="00263704" w:rsidRPr="00BD3CBE" w:rsidRDefault="00546DAA"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49</w:t>
            </w:r>
          </w:p>
        </w:tc>
        <w:tc>
          <w:tcPr>
            <w:tcW w:w="843" w:type="dxa"/>
            <w:tcBorders>
              <w:top w:val="nil"/>
              <w:left w:val="nil"/>
              <w:bottom w:val="nil"/>
              <w:right w:val="nil"/>
            </w:tcBorders>
          </w:tcPr>
          <w:p w14:paraId="5F69E67F" w14:textId="77777777" w:rsidR="00263704" w:rsidRPr="00BD3CBE" w:rsidRDefault="00263704" w:rsidP="00D11BAD">
            <w:pPr>
              <w:spacing w:line="480" w:lineRule="auto"/>
              <w:rPr>
                <w:rFonts w:ascii="Times New Roman" w:hAnsi="Times New Roman" w:cs="Times New Roman"/>
                <w:i/>
                <w:color w:val="000000" w:themeColor="text1"/>
                <w:sz w:val="24"/>
                <w:szCs w:val="24"/>
              </w:rPr>
            </w:pPr>
          </w:p>
        </w:tc>
        <w:tc>
          <w:tcPr>
            <w:tcW w:w="1722" w:type="dxa"/>
            <w:tcBorders>
              <w:top w:val="nil"/>
              <w:left w:val="nil"/>
              <w:bottom w:val="nil"/>
              <w:right w:val="nil"/>
            </w:tcBorders>
          </w:tcPr>
          <w:p w14:paraId="7CBC8913" w14:textId="77777777" w:rsidR="00263704" w:rsidRPr="00BD3CBE" w:rsidRDefault="00263704" w:rsidP="00D11BAD">
            <w:pPr>
              <w:spacing w:line="480" w:lineRule="auto"/>
              <w:rPr>
                <w:rFonts w:ascii="Times New Roman" w:hAnsi="Times New Roman" w:cs="Times New Roman"/>
                <w:i/>
                <w:color w:val="000000" w:themeColor="text1"/>
                <w:sz w:val="24"/>
                <w:szCs w:val="24"/>
              </w:rPr>
            </w:pPr>
          </w:p>
        </w:tc>
        <w:tc>
          <w:tcPr>
            <w:tcW w:w="1809" w:type="dxa"/>
            <w:tcBorders>
              <w:top w:val="nil"/>
              <w:left w:val="nil"/>
              <w:bottom w:val="nil"/>
              <w:right w:val="nil"/>
            </w:tcBorders>
          </w:tcPr>
          <w:p w14:paraId="67E3902A" w14:textId="77777777" w:rsidR="00263704" w:rsidRPr="00BD3CBE" w:rsidRDefault="00263704" w:rsidP="00D11BAD">
            <w:pPr>
              <w:spacing w:line="480" w:lineRule="auto"/>
              <w:rPr>
                <w:rFonts w:ascii="Times New Roman" w:hAnsi="Times New Roman" w:cs="Times New Roman"/>
                <w:color w:val="000000" w:themeColor="text1"/>
                <w:sz w:val="24"/>
                <w:szCs w:val="24"/>
              </w:rPr>
            </w:pPr>
          </w:p>
        </w:tc>
      </w:tr>
      <w:tr w:rsidR="00A27985" w:rsidRPr="00BD3CBE" w14:paraId="2A19D03E" w14:textId="77777777" w:rsidTr="00791D63">
        <w:tc>
          <w:tcPr>
            <w:tcW w:w="3279" w:type="dxa"/>
            <w:tcBorders>
              <w:top w:val="nil"/>
              <w:left w:val="nil"/>
              <w:bottom w:val="nil"/>
              <w:right w:val="nil"/>
            </w:tcBorders>
          </w:tcPr>
          <w:p w14:paraId="5580D00A" w14:textId="5246389C" w:rsidR="00263704" w:rsidRPr="00BD3CBE" w:rsidRDefault="00263704"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 xml:space="preserve">      </w:t>
            </w:r>
            <w:r w:rsidR="00791D63" w:rsidRPr="00BD3CBE">
              <w:rPr>
                <w:rFonts w:ascii="Times New Roman" w:hAnsi="Times New Roman" w:cs="Times New Roman"/>
                <w:color w:val="000000" w:themeColor="text1"/>
                <w:sz w:val="24"/>
                <w:szCs w:val="24"/>
              </w:rPr>
              <w:t>OR(95%CI)</w:t>
            </w:r>
          </w:p>
        </w:tc>
        <w:tc>
          <w:tcPr>
            <w:tcW w:w="965" w:type="dxa"/>
            <w:tcBorders>
              <w:top w:val="nil"/>
              <w:left w:val="nil"/>
              <w:bottom w:val="nil"/>
              <w:right w:val="nil"/>
            </w:tcBorders>
          </w:tcPr>
          <w:p w14:paraId="49B9F1B7" w14:textId="76AA9AB2" w:rsidR="00263704" w:rsidRPr="00BD3CBE" w:rsidRDefault="00263704"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 xml:space="preserve">1.00 </w:t>
            </w:r>
          </w:p>
        </w:tc>
        <w:tc>
          <w:tcPr>
            <w:tcW w:w="1895" w:type="dxa"/>
            <w:tcBorders>
              <w:top w:val="nil"/>
              <w:left w:val="nil"/>
              <w:bottom w:val="nil"/>
              <w:right w:val="nil"/>
            </w:tcBorders>
          </w:tcPr>
          <w:p w14:paraId="7D7ACA66" w14:textId="09FD9EF2" w:rsidR="00263704" w:rsidRPr="00BD3CBE" w:rsidRDefault="00263704"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0.75 (0.40-1.41)</w:t>
            </w:r>
          </w:p>
        </w:tc>
        <w:tc>
          <w:tcPr>
            <w:tcW w:w="1896" w:type="dxa"/>
            <w:tcBorders>
              <w:top w:val="nil"/>
              <w:left w:val="nil"/>
              <w:bottom w:val="nil"/>
              <w:right w:val="nil"/>
            </w:tcBorders>
          </w:tcPr>
          <w:p w14:paraId="6AB3B1D9" w14:textId="61C75C30" w:rsidR="00263704" w:rsidRPr="00BD3CBE" w:rsidRDefault="00263704"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1.31 (0.68-2.52)</w:t>
            </w:r>
          </w:p>
        </w:tc>
        <w:tc>
          <w:tcPr>
            <w:tcW w:w="1765" w:type="dxa"/>
            <w:tcBorders>
              <w:top w:val="nil"/>
              <w:left w:val="nil"/>
              <w:bottom w:val="nil"/>
              <w:right w:val="nil"/>
            </w:tcBorders>
          </w:tcPr>
          <w:p w14:paraId="0ABAC959" w14:textId="38289912" w:rsidR="00263704" w:rsidRPr="00BD3CBE" w:rsidRDefault="00263704"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1.00 (0.50-2.00)</w:t>
            </w:r>
          </w:p>
        </w:tc>
        <w:tc>
          <w:tcPr>
            <w:tcW w:w="843" w:type="dxa"/>
            <w:tcBorders>
              <w:top w:val="nil"/>
              <w:left w:val="nil"/>
              <w:bottom w:val="nil"/>
              <w:right w:val="nil"/>
            </w:tcBorders>
          </w:tcPr>
          <w:p w14:paraId="3ACB03F2" w14:textId="08851624" w:rsidR="00263704" w:rsidRPr="00BD3CBE" w:rsidRDefault="00263704" w:rsidP="00D11BAD">
            <w:pPr>
              <w:spacing w:line="480" w:lineRule="auto"/>
              <w:rPr>
                <w:rFonts w:ascii="Times New Roman" w:hAnsi="Times New Roman" w:cs="Times New Roman"/>
                <w:i/>
                <w:color w:val="000000" w:themeColor="text1"/>
                <w:sz w:val="24"/>
                <w:szCs w:val="24"/>
              </w:rPr>
            </w:pPr>
            <w:r w:rsidRPr="00BD3CBE">
              <w:rPr>
                <w:rFonts w:ascii="Times New Roman" w:hAnsi="Times New Roman" w:cs="Times New Roman"/>
                <w:i/>
                <w:color w:val="000000" w:themeColor="text1"/>
                <w:sz w:val="24"/>
                <w:szCs w:val="24"/>
              </w:rPr>
              <w:t>0.580</w:t>
            </w:r>
          </w:p>
        </w:tc>
        <w:tc>
          <w:tcPr>
            <w:tcW w:w="1722" w:type="dxa"/>
            <w:tcBorders>
              <w:top w:val="nil"/>
              <w:left w:val="nil"/>
              <w:bottom w:val="nil"/>
              <w:right w:val="nil"/>
            </w:tcBorders>
          </w:tcPr>
          <w:p w14:paraId="19631FA0" w14:textId="77777777" w:rsidR="00263704" w:rsidRPr="00BD3CBE" w:rsidRDefault="00263704" w:rsidP="00D11BAD">
            <w:pPr>
              <w:spacing w:line="480" w:lineRule="auto"/>
              <w:rPr>
                <w:rFonts w:ascii="Times New Roman" w:hAnsi="Times New Roman" w:cs="Times New Roman"/>
                <w:i/>
                <w:color w:val="000000" w:themeColor="text1"/>
                <w:sz w:val="24"/>
                <w:szCs w:val="24"/>
              </w:rPr>
            </w:pPr>
          </w:p>
        </w:tc>
        <w:tc>
          <w:tcPr>
            <w:tcW w:w="1809" w:type="dxa"/>
            <w:tcBorders>
              <w:top w:val="nil"/>
              <w:left w:val="nil"/>
              <w:bottom w:val="nil"/>
              <w:right w:val="nil"/>
            </w:tcBorders>
          </w:tcPr>
          <w:p w14:paraId="0AC10642" w14:textId="74AF2B4E" w:rsidR="00263704" w:rsidRPr="00BD3CBE" w:rsidRDefault="00263704"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1.03 (0.65-1.64)</w:t>
            </w:r>
          </w:p>
        </w:tc>
      </w:tr>
      <w:tr w:rsidR="00A27985" w:rsidRPr="00BD3CBE" w14:paraId="13EC692F" w14:textId="77777777" w:rsidTr="00791D63">
        <w:tc>
          <w:tcPr>
            <w:tcW w:w="3279" w:type="dxa"/>
            <w:tcBorders>
              <w:top w:val="nil"/>
              <w:left w:val="nil"/>
              <w:bottom w:val="nil"/>
              <w:right w:val="nil"/>
            </w:tcBorders>
          </w:tcPr>
          <w:p w14:paraId="0158960E" w14:textId="3E9E64F5" w:rsidR="00263704" w:rsidRPr="00BD3CBE" w:rsidRDefault="00263704" w:rsidP="00D11BAD">
            <w:pPr>
              <w:spacing w:line="480" w:lineRule="auto"/>
              <w:rPr>
                <w:rFonts w:ascii="Times New Roman" w:hAnsi="Times New Roman" w:cs="Times New Roman"/>
                <w:b/>
                <w:color w:val="000000" w:themeColor="text1"/>
                <w:sz w:val="24"/>
                <w:szCs w:val="24"/>
              </w:rPr>
            </w:pPr>
            <w:r w:rsidRPr="00BD3CBE">
              <w:rPr>
                <w:rFonts w:ascii="Times New Roman" w:hAnsi="Times New Roman" w:cs="Times New Roman"/>
                <w:b/>
                <w:color w:val="000000" w:themeColor="text1"/>
                <w:sz w:val="24"/>
                <w:szCs w:val="24"/>
              </w:rPr>
              <w:t>Docosapentaenoic acid (DPA)</w:t>
            </w:r>
          </w:p>
        </w:tc>
        <w:tc>
          <w:tcPr>
            <w:tcW w:w="965" w:type="dxa"/>
            <w:tcBorders>
              <w:top w:val="nil"/>
              <w:left w:val="nil"/>
              <w:bottom w:val="nil"/>
              <w:right w:val="nil"/>
            </w:tcBorders>
          </w:tcPr>
          <w:p w14:paraId="3E813BBA" w14:textId="77777777" w:rsidR="00263704" w:rsidRPr="00BD3CBE" w:rsidRDefault="00263704" w:rsidP="00D11BAD">
            <w:pPr>
              <w:spacing w:line="480" w:lineRule="auto"/>
              <w:rPr>
                <w:rFonts w:ascii="Times New Roman" w:hAnsi="Times New Roman" w:cs="Times New Roman"/>
                <w:color w:val="000000" w:themeColor="text1"/>
                <w:sz w:val="24"/>
                <w:szCs w:val="24"/>
              </w:rPr>
            </w:pPr>
          </w:p>
        </w:tc>
        <w:tc>
          <w:tcPr>
            <w:tcW w:w="1895" w:type="dxa"/>
            <w:tcBorders>
              <w:top w:val="nil"/>
              <w:left w:val="nil"/>
              <w:bottom w:val="nil"/>
              <w:right w:val="nil"/>
            </w:tcBorders>
          </w:tcPr>
          <w:p w14:paraId="7EDD2197" w14:textId="77777777" w:rsidR="00263704" w:rsidRPr="00BD3CBE" w:rsidRDefault="00263704" w:rsidP="00D11BAD">
            <w:pPr>
              <w:spacing w:line="480" w:lineRule="auto"/>
              <w:rPr>
                <w:rFonts w:ascii="Times New Roman" w:hAnsi="Times New Roman" w:cs="Times New Roman"/>
                <w:color w:val="000000" w:themeColor="text1"/>
                <w:sz w:val="24"/>
                <w:szCs w:val="24"/>
              </w:rPr>
            </w:pPr>
          </w:p>
        </w:tc>
        <w:tc>
          <w:tcPr>
            <w:tcW w:w="1896" w:type="dxa"/>
            <w:tcBorders>
              <w:top w:val="nil"/>
              <w:left w:val="nil"/>
              <w:bottom w:val="nil"/>
              <w:right w:val="nil"/>
            </w:tcBorders>
          </w:tcPr>
          <w:p w14:paraId="045E8D0E" w14:textId="77777777" w:rsidR="00263704" w:rsidRPr="00BD3CBE" w:rsidRDefault="00263704" w:rsidP="00D11BAD">
            <w:pPr>
              <w:spacing w:line="480" w:lineRule="auto"/>
              <w:rPr>
                <w:rFonts w:ascii="Times New Roman" w:hAnsi="Times New Roman" w:cs="Times New Roman"/>
                <w:color w:val="000000" w:themeColor="text1"/>
                <w:sz w:val="24"/>
                <w:szCs w:val="24"/>
              </w:rPr>
            </w:pPr>
          </w:p>
        </w:tc>
        <w:tc>
          <w:tcPr>
            <w:tcW w:w="1765" w:type="dxa"/>
            <w:tcBorders>
              <w:top w:val="nil"/>
              <w:left w:val="nil"/>
              <w:bottom w:val="nil"/>
              <w:right w:val="nil"/>
            </w:tcBorders>
          </w:tcPr>
          <w:p w14:paraId="3A55F47B" w14:textId="77777777" w:rsidR="00263704" w:rsidRPr="00BD3CBE" w:rsidRDefault="00263704" w:rsidP="00D11BAD">
            <w:pPr>
              <w:spacing w:line="480" w:lineRule="auto"/>
              <w:rPr>
                <w:rFonts w:ascii="Times New Roman" w:hAnsi="Times New Roman" w:cs="Times New Roman"/>
                <w:color w:val="000000" w:themeColor="text1"/>
                <w:sz w:val="24"/>
                <w:szCs w:val="24"/>
              </w:rPr>
            </w:pPr>
          </w:p>
        </w:tc>
        <w:tc>
          <w:tcPr>
            <w:tcW w:w="843" w:type="dxa"/>
            <w:tcBorders>
              <w:top w:val="nil"/>
              <w:left w:val="nil"/>
              <w:bottom w:val="nil"/>
              <w:right w:val="nil"/>
            </w:tcBorders>
          </w:tcPr>
          <w:p w14:paraId="0E90D479" w14:textId="77777777" w:rsidR="00263704" w:rsidRPr="00BD3CBE" w:rsidRDefault="00263704" w:rsidP="00D11BAD">
            <w:pPr>
              <w:spacing w:line="480" w:lineRule="auto"/>
              <w:rPr>
                <w:rFonts w:ascii="Times New Roman" w:hAnsi="Times New Roman" w:cs="Times New Roman"/>
                <w:i/>
                <w:color w:val="000000" w:themeColor="text1"/>
                <w:sz w:val="24"/>
                <w:szCs w:val="24"/>
              </w:rPr>
            </w:pPr>
          </w:p>
        </w:tc>
        <w:tc>
          <w:tcPr>
            <w:tcW w:w="1722" w:type="dxa"/>
            <w:tcBorders>
              <w:top w:val="nil"/>
              <w:left w:val="nil"/>
              <w:bottom w:val="nil"/>
              <w:right w:val="nil"/>
            </w:tcBorders>
          </w:tcPr>
          <w:p w14:paraId="671B6CE7" w14:textId="77777777" w:rsidR="00263704" w:rsidRPr="00BD3CBE" w:rsidRDefault="00263704" w:rsidP="00D11BAD">
            <w:pPr>
              <w:spacing w:line="480" w:lineRule="auto"/>
              <w:rPr>
                <w:rFonts w:ascii="Times New Roman" w:hAnsi="Times New Roman" w:cs="Times New Roman"/>
                <w:i/>
                <w:color w:val="000000" w:themeColor="text1"/>
                <w:sz w:val="24"/>
                <w:szCs w:val="24"/>
              </w:rPr>
            </w:pPr>
          </w:p>
        </w:tc>
        <w:tc>
          <w:tcPr>
            <w:tcW w:w="1809" w:type="dxa"/>
            <w:tcBorders>
              <w:top w:val="nil"/>
              <w:left w:val="nil"/>
              <w:bottom w:val="nil"/>
              <w:right w:val="nil"/>
            </w:tcBorders>
          </w:tcPr>
          <w:p w14:paraId="6533EBDD" w14:textId="787622A1" w:rsidR="00263704" w:rsidRPr="00BD3CBE" w:rsidRDefault="00263704" w:rsidP="00D11BAD">
            <w:pPr>
              <w:spacing w:line="480" w:lineRule="auto"/>
              <w:rPr>
                <w:rFonts w:ascii="Times New Roman" w:hAnsi="Times New Roman" w:cs="Times New Roman"/>
                <w:color w:val="000000" w:themeColor="text1"/>
                <w:sz w:val="24"/>
                <w:szCs w:val="24"/>
              </w:rPr>
            </w:pPr>
          </w:p>
        </w:tc>
      </w:tr>
      <w:tr w:rsidR="00A27985" w:rsidRPr="00BD3CBE" w14:paraId="78C4E4D3" w14:textId="77777777" w:rsidTr="00791D63">
        <w:tc>
          <w:tcPr>
            <w:tcW w:w="3279" w:type="dxa"/>
            <w:tcBorders>
              <w:top w:val="nil"/>
              <w:left w:val="nil"/>
              <w:bottom w:val="nil"/>
              <w:right w:val="nil"/>
            </w:tcBorders>
          </w:tcPr>
          <w:p w14:paraId="6F8BF920" w14:textId="2D29846F" w:rsidR="00263704" w:rsidRPr="00BD3CBE" w:rsidRDefault="00263704"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 xml:space="preserve">Colorectal cancer </w:t>
            </w:r>
          </w:p>
        </w:tc>
        <w:tc>
          <w:tcPr>
            <w:tcW w:w="965" w:type="dxa"/>
            <w:tcBorders>
              <w:top w:val="nil"/>
              <w:left w:val="nil"/>
              <w:bottom w:val="nil"/>
              <w:right w:val="nil"/>
            </w:tcBorders>
          </w:tcPr>
          <w:p w14:paraId="67E144A6" w14:textId="0D0C7DE0" w:rsidR="00263704" w:rsidRPr="00BD3CBE" w:rsidRDefault="00263704" w:rsidP="00D11BAD">
            <w:pPr>
              <w:spacing w:line="480" w:lineRule="auto"/>
              <w:rPr>
                <w:rFonts w:ascii="Times New Roman" w:hAnsi="Times New Roman" w:cs="Times New Roman"/>
                <w:color w:val="000000" w:themeColor="text1"/>
                <w:sz w:val="24"/>
                <w:szCs w:val="24"/>
              </w:rPr>
            </w:pPr>
          </w:p>
        </w:tc>
        <w:tc>
          <w:tcPr>
            <w:tcW w:w="1895" w:type="dxa"/>
            <w:tcBorders>
              <w:top w:val="nil"/>
              <w:left w:val="nil"/>
              <w:bottom w:val="nil"/>
              <w:right w:val="nil"/>
            </w:tcBorders>
          </w:tcPr>
          <w:p w14:paraId="48137017" w14:textId="1000E2E1" w:rsidR="00263704" w:rsidRPr="00BD3CBE" w:rsidRDefault="00263704" w:rsidP="00D11BAD">
            <w:pPr>
              <w:spacing w:line="480" w:lineRule="auto"/>
              <w:rPr>
                <w:rFonts w:ascii="Times New Roman" w:hAnsi="Times New Roman" w:cs="Times New Roman"/>
                <w:color w:val="000000" w:themeColor="text1"/>
                <w:sz w:val="24"/>
                <w:szCs w:val="24"/>
              </w:rPr>
            </w:pPr>
          </w:p>
        </w:tc>
        <w:tc>
          <w:tcPr>
            <w:tcW w:w="1896" w:type="dxa"/>
            <w:tcBorders>
              <w:top w:val="nil"/>
              <w:left w:val="nil"/>
              <w:bottom w:val="nil"/>
              <w:right w:val="nil"/>
            </w:tcBorders>
          </w:tcPr>
          <w:p w14:paraId="2CC00FC1" w14:textId="780FC4E1" w:rsidR="00263704" w:rsidRPr="00BD3CBE" w:rsidRDefault="00263704" w:rsidP="00D11BAD">
            <w:pPr>
              <w:spacing w:line="480" w:lineRule="auto"/>
              <w:rPr>
                <w:rFonts w:ascii="Times New Roman" w:hAnsi="Times New Roman" w:cs="Times New Roman"/>
                <w:color w:val="000000" w:themeColor="text1"/>
                <w:sz w:val="24"/>
                <w:szCs w:val="24"/>
              </w:rPr>
            </w:pPr>
          </w:p>
        </w:tc>
        <w:tc>
          <w:tcPr>
            <w:tcW w:w="1765" w:type="dxa"/>
            <w:tcBorders>
              <w:top w:val="nil"/>
              <w:left w:val="nil"/>
              <w:bottom w:val="nil"/>
              <w:right w:val="nil"/>
            </w:tcBorders>
          </w:tcPr>
          <w:p w14:paraId="5F291A15" w14:textId="08672554" w:rsidR="00263704" w:rsidRPr="00BD3CBE" w:rsidRDefault="00263704" w:rsidP="00D11BAD">
            <w:pPr>
              <w:spacing w:line="480" w:lineRule="auto"/>
              <w:rPr>
                <w:rFonts w:ascii="Times New Roman" w:hAnsi="Times New Roman" w:cs="Times New Roman"/>
                <w:color w:val="000000" w:themeColor="text1"/>
                <w:sz w:val="24"/>
                <w:szCs w:val="24"/>
              </w:rPr>
            </w:pPr>
          </w:p>
        </w:tc>
        <w:tc>
          <w:tcPr>
            <w:tcW w:w="843" w:type="dxa"/>
            <w:tcBorders>
              <w:top w:val="nil"/>
              <w:left w:val="nil"/>
              <w:bottom w:val="nil"/>
              <w:right w:val="nil"/>
            </w:tcBorders>
          </w:tcPr>
          <w:p w14:paraId="46DA6F98" w14:textId="77777777" w:rsidR="00263704" w:rsidRPr="00BD3CBE" w:rsidRDefault="00263704" w:rsidP="00D11BAD">
            <w:pPr>
              <w:spacing w:line="480" w:lineRule="auto"/>
              <w:rPr>
                <w:rFonts w:ascii="Times New Roman" w:hAnsi="Times New Roman" w:cs="Times New Roman"/>
                <w:i/>
                <w:color w:val="000000" w:themeColor="text1"/>
                <w:sz w:val="24"/>
                <w:szCs w:val="24"/>
              </w:rPr>
            </w:pPr>
          </w:p>
        </w:tc>
        <w:tc>
          <w:tcPr>
            <w:tcW w:w="1722" w:type="dxa"/>
            <w:tcBorders>
              <w:top w:val="nil"/>
              <w:left w:val="nil"/>
              <w:bottom w:val="nil"/>
              <w:right w:val="nil"/>
            </w:tcBorders>
          </w:tcPr>
          <w:p w14:paraId="507252D6" w14:textId="77777777" w:rsidR="00263704" w:rsidRPr="00BD3CBE" w:rsidRDefault="00263704" w:rsidP="00D11BAD">
            <w:pPr>
              <w:spacing w:line="480" w:lineRule="auto"/>
              <w:rPr>
                <w:rFonts w:ascii="Times New Roman" w:hAnsi="Times New Roman" w:cs="Times New Roman"/>
                <w:i/>
                <w:color w:val="000000" w:themeColor="text1"/>
                <w:sz w:val="24"/>
                <w:szCs w:val="24"/>
              </w:rPr>
            </w:pPr>
          </w:p>
        </w:tc>
        <w:tc>
          <w:tcPr>
            <w:tcW w:w="1809" w:type="dxa"/>
            <w:tcBorders>
              <w:top w:val="nil"/>
              <w:left w:val="nil"/>
              <w:bottom w:val="nil"/>
              <w:right w:val="nil"/>
            </w:tcBorders>
          </w:tcPr>
          <w:p w14:paraId="44F7FD80" w14:textId="222DC1D8" w:rsidR="00263704" w:rsidRPr="00BD3CBE" w:rsidRDefault="00263704" w:rsidP="00D11BAD">
            <w:pPr>
              <w:spacing w:line="480" w:lineRule="auto"/>
              <w:rPr>
                <w:rFonts w:ascii="Times New Roman" w:hAnsi="Times New Roman" w:cs="Times New Roman"/>
                <w:color w:val="000000" w:themeColor="text1"/>
                <w:sz w:val="24"/>
                <w:szCs w:val="24"/>
              </w:rPr>
            </w:pPr>
          </w:p>
        </w:tc>
      </w:tr>
      <w:tr w:rsidR="00A27985" w:rsidRPr="00BD3CBE" w14:paraId="16DEDDB3" w14:textId="77777777" w:rsidTr="00791D63">
        <w:tc>
          <w:tcPr>
            <w:tcW w:w="3279" w:type="dxa"/>
            <w:tcBorders>
              <w:top w:val="nil"/>
              <w:left w:val="nil"/>
              <w:bottom w:val="nil"/>
              <w:right w:val="nil"/>
            </w:tcBorders>
          </w:tcPr>
          <w:p w14:paraId="40E7671F" w14:textId="7EEBD4E5" w:rsidR="00263704" w:rsidRPr="00BD3CBE" w:rsidRDefault="00263704"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 xml:space="preserve">Cases </w:t>
            </w:r>
          </w:p>
        </w:tc>
        <w:tc>
          <w:tcPr>
            <w:tcW w:w="965" w:type="dxa"/>
            <w:tcBorders>
              <w:top w:val="nil"/>
              <w:left w:val="nil"/>
              <w:bottom w:val="nil"/>
              <w:right w:val="nil"/>
            </w:tcBorders>
          </w:tcPr>
          <w:p w14:paraId="086BF3B2" w14:textId="04C72D23" w:rsidR="00263704" w:rsidRPr="00BD3CBE" w:rsidRDefault="00546DAA"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131</w:t>
            </w:r>
          </w:p>
        </w:tc>
        <w:tc>
          <w:tcPr>
            <w:tcW w:w="1895" w:type="dxa"/>
            <w:tcBorders>
              <w:top w:val="nil"/>
              <w:left w:val="nil"/>
              <w:bottom w:val="nil"/>
              <w:right w:val="nil"/>
            </w:tcBorders>
          </w:tcPr>
          <w:p w14:paraId="3070A891" w14:textId="6613435F" w:rsidR="00263704" w:rsidRPr="00BD3CBE" w:rsidRDefault="00546DAA"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101</w:t>
            </w:r>
          </w:p>
        </w:tc>
        <w:tc>
          <w:tcPr>
            <w:tcW w:w="1896" w:type="dxa"/>
            <w:tcBorders>
              <w:top w:val="nil"/>
              <w:left w:val="nil"/>
              <w:bottom w:val="nil"/>
              <w:right w:val="nil"/>
            </w:tcBorders>
          </w:tcPr>
          <w:p w14:paraId="6CFF7F4A" w14:textId="65D94B58" w:rsidR="00263704" w:rsidRPr="00BD3CBE" w:rsidRDefault="00263704"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105</w:t>
            </w:r>
          </w:p>
        </w:tc>
        <w:tc>
          <w:tcPr>
            <w:tcW w:w="1765" w:type="dxa"/>
            <w:tcBorders>
              <w:top w:val="nil"/>
              <w:left w:val="nil"/>
              <w:bottom w:val="nil"/>
              <w:right w:val="nil"/>
            </w:tcBorders>
          </w:tcPr>
          <w:p w14:paraId="20C33810" w14:textId="5C2C4C07" w:rsidR="00263704" w:rsidRPr="00BD3CBE" w:rsidRDefault="00263704"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124</w:t>
            </w:r>
          </w:p>
        </w:tc>
        <w:tc>
          <w:tcPr>
            <w:tcW w:w="843" w:type="dxa"/>
            <w:tcBorders>
              <w:top w:val="nil"/>
              <w:left w:val="nil"/>
              <w:bottom w:val="nil"/>
              <w:right w:val="nil"/>
            </w:tcBorders>
          </w:tcPr>
          <w:p w14:paraId="7C4A9327" w14:textId="77777777" w:rsidR="00263704" w:rsidRPr="00BD3CBE" w:rsidRDefault="00263704" w:rsidP="00D11BAD">
            <w:pPr>
              <w:spacing w:line="480" w:lineRule="auto"/>
              <w:rPr>
                <w:rFonts w:ascii="Times New Roman" w:hAnsi="Times New Roman" w:cs="Times New Roman"/>
                <w:i/>
                <w:color w:val="000000" w:themeColor="text1"/>
                <w:sz w:val="24"/>
                <w:szCs w:val="24"/>
              </w:rPr>
            </w:pPr>
          </w:p>
        </w:tc>
        <w:tc>
          <w:tcPr>
            <w:tcW w:w="1722" w:type="dxa"/>
            <w:tcBorders>
              <w:top w:val="nil"/>
              <w:left w:val="nil"/>
              <w:bottom w:val="nil"/>
              <w:right w:val="nil"/>
            </w:tcBorders>
          </w:tcPr>
          <w:p w14:paraId="53FC3B19" w14:textId="77777777" w:rsidR="00263704" w:rsidRPr="00BD3CBE" w:rsidRDefault="00263704" w:rsidP="00D11BAD">
            <w:pPr>
              <w:spacing w:line="480" w:lineRule="auto"/>
              <w:rPr>
                <w:rFonts w:ascii="Times New Roman" w:hAnsi="Times New Roman" w:cs="Times New Roman"/>
                <w:i/>
                <w:color w:val="000000" w:themeColor="text1"/>
                <w:sz w:val="24"/>
                <w:szCs w:val="24"/>
              </w:rPr>
            </w:pPr>
          </w:p>
        </w:tc>
        <w:tc>
          <w:tcPr>
            <w:tcW w:w="1809" w:type="dxa"/>
            <w:tcBorders>
              <w:top w:val="nil"/>
              <w:left w:val="nil"/>
              <w:bottom w:val="nil"/>
              <w:right w:val="nil"/>
            </w:tcBorders>
          </w:tcPr>
          <w:p w14:paraId="0E74188F" w14:textId="77777777" w:rsidR="00263704" w:rsidRPr="00BD3CBE" w:rsidRDefault="00263704" w:rsidP="00D11BAD">
            <w:pPr>
              <w:spacing w:line="480" w:lineRule="auto"/>
              <w:rPr>
                <w:rFonts w:ascii="Times New Roman" w:hAnsi="Times New Roman" w:cs="Times New Roman"/>
                <w:color w:val="000000" w:themeColor="text1"/>
                <w:sz w:val="24"/>
                <w:szCs w:val="24"/>
              </w:rPr>
            </w:pPr>
          </w:p>
        </w:tc>
      </w:tr>
      <w:tr w:rsidR="00A27985" w:rsidRPr="00BD3CBE" w14:paraId="1441CC0F" w14:textId="77777777" w:rsidTr="00791D63">
        <w:tc>
          <w:tcPr>
            <w:tcW w:w="3279" w:type="dxa"/>
            <w:tcBorders>
              <w:top w:val="nil"/>
              <w:left w:val="nil"/>
              <w:bottom w:val="nil"/>
              <w:right w:val="nil"/>
            </w:tcBorders>
          </w:tcPr>
          <w:p w14:paraId="348B5DE0" w14:textId="0BAE9FB9" w:rsidR="00263704" w:rsidRPr="00BD3CBE" w:rsidRDefault="00263704"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OR(95%CI)</w:t>
            </w:r>
          </w:p>
        </w:tc>
        <w:tc>
          <w:tcPr>
            <w:tcW w:w="965" w:type="dxa"/>
            <w:tcBorders>
              <w:top w:val="nil"/>
              <w:left w:val="nil"/>
              <w:bottom w:val="nil"/>
              <w:right w:val="nil"/>
            </w:tcBorders>
          </w:tcPr>
          <w:p w14:paraId="619D3184" w14:textId="2431E1B1" w:rsidR="00263704" w:rsidRPr="00BD3CBE" w:rsidRDefault="00263704"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 xml:space="preserve">1.00 </w:t>
            </w:r>
          </w:p>
        </w:tc>
        <w:tc>
          <w:tcPr>
            <w:tcW w:w="1895" w:type="dxa"/>
            <w:tcBorders>
              <w:top w:val="nil"/>
              <w:left w:val="nil"/>
              <w:bottom w:val="nil"/>
              <w:right w:val="nil"/>
            </w:tcBorders>
          </w:tcPr>
          <w:p w14:paraId="6681784E" w14:textId="77777777" w:rsidR="00263704" w:rsidRPr="00BD3CBE" w:rsidRDefault="00263704"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0.70 (0.46-1.07)</w:t>
            </w:r>
          </w:p>
        </w:tc>
        <w:tc>
          <w:tcPr>
            <w:tcW w:w="1896" w:type="dxa"/>
            <w:tcBorders>
              <w:top w:val="nil"/>
              <w:left w:val="nil"/>
              <w:bottom w:val="nil"/>
              <w:right w:val="nil"/>
            </w:tcBorders>
          </w:tcPr>
          <w:p w14:paraId="0FF142FF" w14:textId="77777777" w:rsidR="00263704" w:rsidRPr="00BD3CBE" w:rsidRDefault="00263704"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0.82 (0.54-1.24)</w:t>
            </w:r>
          </w:p>
        </w:tc>
        <w:tc>
          <w:tcPr>
            <w:tcW w:w="1765" w:type="dxa"/>
            <w:tcBorders>
              <w:top w:val="nil"/>
              <w:left w:val="nil"/>
              <w:bottom w:val="nil"/>
              <w:right w:val="nil"/>
            </w:tcBorders>
          </w:tcPr>
          <w:p w14:paraId="35A3F160" w14:textId="77777777" w:rsidR="00263704" w:rsidRPr="00BD3CBE" w:rsidRDefault="00263704"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1.18 (0.73-1.91)</w:t>
            </w:r>
          </w:p>
        </w:tc>
        <w:tc>
          <w:tcPr>
            <w:tcW w:w="843" w:type="dxa"/>
            <w:tcBorders>
              <w:top w:val="nil"/>
              <w:left w:val="nil"/>
              <w:bottom w:val="nil"/>
              <w:right w:val="nil"/>
            </w:tcBorders>
          </w:tcPr>
          <w:p w14:paraId="6D6FC750" w14:textId="77777777" w:rsidR="00263704" w:rsidRPr="00BD3CBE" w:rsidRDefault="00263704" w:rsidP="00D11BAD">
            <w:pPr>
              <w:spacing w:line="480" w:lineRule="auto"/>
              <w:rPr>
                <w:rFonts w:ascii="Times New Roman" w:hAnsi="Times New Roman" w:cs="Times New Roman"/>
                <w:i/>
                <w:color w:val="000000" w:themeColor="text1"/>
                <w:sz w:val="24"/>
                <w:szCs w:val="24"/>
              </w:rPr>
            </w:pPr>
            <w:r w:rsidRPr="00BD3CBE">
              <w:rPr>
                <w:rFonts w:ascii="Times New Roman" w:hAnsi="Times New Roman" w:cs="Times New Roman"/>
                <w:i/>
                <w:color w:val="000000" w:themeColor="text1"/>
                <w:sz w:val="24"/>
                <w:szCs w:val="24"/>
              </w:rPr>
              <w:t>0.542</w:t>
            </w:r>
          </w:p>
        </w:tc>
        <w:tc>
          <w:tcPr>
            <w:tcW w:w="1722" w:type="dxa"/>
            <w:tcBorders>
              <w:top w:val="nil"/>
              <w:left w:val="nil"/>
              <w:bottom w:val="nil"/>
              <w:right w:val="nil"/>
            </w:tcBorders>
          </w:tcPr>
          <w:p w14:paraId="62723482" w14:textId="77777777" w:rsidR="00263704" w:rsidRPr="00BD3CBE" w:rsidRDefault="00263704" w:rsidP="00D11BAD">
            <w:pPr>
              <w:spacing w:line="480" w:lineRule="auto"/>
              <w:rPr>
                <w:rFonts w:ascii="Times New Roman" w:hAnsi="Times New Roman" w:cs="Times New Roman"/>
                <w:i/>
                <w:color w:val="000000" w:themeColor="text1"/>
                <w:sz w:val="24"/>
                <w:szCs w:val="24"/>
              </w:rPr>
            </w:pPr>
          </w:p>
        </w:tc>
        <w:tc>
          <w:tcPr>
            <w:tcW w:w="1809" w:type="dxa"/>
            <w:tcBorders>
              <w:top w:val="nil"/>
              <w:left w:val="nil"/>
              <w:bottom w:val="nil"/>
              <w:right w:val="nil"/>
            </w:tcBorders>
          </w:tcPr>
          <w:p w14:paraId="743E474A" w14:textId="4CE0ADA3" w:rsidR="00263704" w:rsidRPr="00BD3CBE" w:rsidRDefault="00263704"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0.99 (0.49-2.00)</w:t>
            </w:r>
          </w:p>
        </w:tc>
      </w:tr>
      <w:tr w:rsidR="00A27985" w:rsidRPr="00BD3CBE" w14:paraId="4488B283" w14:textId="77777777" w:rsidTr="00791D63">
        <w:tc>
          <w:tcPr>
            <w:tcW w:w="3279" w:type="dxa"/>
            <w:tcBorders>
              <w:top w:val="nil"/>
              <w:left w:val="nil"/>
              <w:bottom w:val="nil"/>
              <w:right w:val="nil"/>
            </w:tcBorders>
          </w:tcPr>
          <w:p w14:paraId="3B3E1DC3" w14:textId="77777777" w:rsidR="00263704" w:rsidRPr="00BD3CBE" w:rsidRDefault="00263704"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 xml:space="preserve">    Colon cancer</w:t>
            </w:r>
          </w:p>
        </w:tc>
        <w:tc>
          <w:tcPr>
            <w:tcW w:w="965" w:type="dxa"/>
            <w:tcBorders>
              <w:top w:val="nil"/>
              <w:left w:val="nil"/>
              <w:bottom w:val="nil"/>
              <w:right w:val="nil"/>
            </w:tcBorders>
          </w:tcPr>
          <w:p w14:paraId="59089229" w14:textId="7A4572F5" w:rsidR="00263704" w:rsidRPr="00BD3CBE" w:rsidRDefault="00263704" w:rsidP="00D11BAD">
            <w:pPr>
              <w:spacing w:line="480" w:lineRule="auto"/>
              <w:rPr>
                <w:rFonts w:ascii="Times New Roman" w:hAnsi="Times New Roman" w:cs="Times New Roman"/>
                <w:color w:val="000000" w:themeColor="text1"/>
                <w:sz w:val="24"/>
                <w:szCs w:val="24"/>
              </w:rPr>
            </w:pPr>
          </w:p>
        </w:tc>
        <w:tc>
          <w:tcPr>
            <w:tcW w:w="1895" w:type="dxa"/>
            <w:tcBorders>
              <w:top w:val="nil"/>
              <w:left w:val="nil"/>
              <w:bottom w:val="nil"/>
              <w:right w:val="nil"/>
            </w:tcBorders>
          </w:tcPr>
          <w:p w14:paraId="38DC244F" w14:textId="5E0ED670" w:rsidR="00263704" w:rsidRPr="00BD3CBE" w:rsidRDefault="00263704" w:rsidP="00D11BAD">
            <w:pPr>
              <w:spacing w:line="480" w:lineRule="auto"/>
              <w:rPr>
                <w:rFonts w:ascii="Times New Roman" w:hAnsi="Times New Roman" w:cs="Times New Roman"/>
                <w:color w:val="000000" w:themeColor="text1"/>
                <w:sz w:val="24"/>
                <w:szCs w:val="24"/>
              </w:rPr>
            </w:pPr>
          </w:p>
        </w:tc>
        <w:tc>
          <w:tcPr>
            <w:tcW w:w="1896" w:type="dxa"/>
            <w:tcBorders>
              <w:top w:val="nil"/>
              <w:left w:val="nil"/>
              <w:bottom w:val="nil"/>
              <w:right w:val="nil"/>
            </w:tcBorders>
          </w:tcPr>
          <w:p w14:paraId="7069B660" w14:textId="3898EED3" w:rsidR="00263704" w:rsidRPr="00BD3CBE" w:rsidRDefault="00263704" w:rsidP="00D11BAD">
            <w:pPr>
              <w:spacing w:line="480" w:lineRule="auto"/>
              <w:rPr>
                <w:rFonts w:ascii="Times New Roman" w:hAnsi="Times New Roman" w:cs="Times New Roman"/>
                <w:color w:val="000000" w:themeColor="text1"/>
                <w:sz w:val="24"/>
                <w:szCs w:val="24"/>
              </w:rPr>
            </w:pPr>
          </w:p>
        </w:tc>
        <w:tc>
          <w:tcPr>
            <w:tcW w:w="1765" w:type="dxa"/>
            <w:tcBorders>
              <w:top w:val="nil"/>
              <w:left w:val="nil"/>
              <w:bottom w:val="nil"/>
              <w:right w:val="nil"/>
            </w:tcBorders>
          </w:tcPr>
          <w:p w14:paraId="22866C40" w14:textId="3BEE1B45" w:rsidR="00263704" w:rsidRPr="00BD3CBE" w:rsidRDefault="00263704" w:rsidP="00D11BAD">
            <w:pPr>
              <w:spacing w:line="480" w:lineRule="auto"/>
              <w:rPr>
                <w:rFonts w:ascii="Times New Roman" w:hAnsi="Times New Roman" w:cs="Times New Roman"/>
                <w:color w:val="000000" w:themeColor="text1"/>
                <w:sz w:val="24"/>
                <w:szCs w:val="24"/>
              </w:rPr>
            </w:pPr>
          </w:p>
        </w:tc>
        <w:tc>
          <w:tcPr>
            <w:tcW w:w="843" w:type="dxa"/>
            <w:tcBorders>
              <w:top w:val="nil"/>
              <w:left w:val="nil"/>
              <w:bottom w:val="nil"/>
              <w:right w:val="nil"/>
            </w:tcBorders>
          </w:tcPr>
          <w:p w14:paraId="19F391F8" w14:textId="403E9530" w:rsidR="00263704" w:rsidRPr="00BD3CBE" w:rsidRDefault="00263704" w:rsidP="00D11BAD">
            <w:pPr>
              <w:spacing w:line="480" w:lineRule="auto"/>
              <w:rPr>
                <w:rFonts w:ascii="Times New Roman" w:hAnsi="Times New Roman" w:cs="Times New Roman"/>
                <w:i/>
                <w:color w:val="000000" w:themeColor="text1"/>
                <w:sz w:val="24"/>
                <w:szCs w:val="24"/>
              </w:rPr>
            </w:pPr>
          </w:p>
        </w:tc>
        <w:tc>
          <w:tcPr>
            <w:tcW w:w="1722" w:type="dxa"/>
            <w:tcBorders>
              <w:top w:val="nil"/>
              <w:left w:val="nil"/>
              <w:bottom w:val="nil"/>
              <w:right w:val="nil"/>
            </w:tcBorders>
          </w:tcPr>
          <w:p w14:paraId="2CA2FA05" w14:textId="77777777" w:rsidR="00263704" w:rsidRPr="00BD3CBE" w:rsidRDefault="00263704" w:rsidP="00D11BAD">
            <w:pPr>
              <w:spacing w:line="480" w:lineRule="auto"/>
              <w:rPr>
                <w:rFonts w:ascii="Times New Roman" w:hAnsi="Times New Roman" w:cs="Times New Roman"/>
                <w:i/>
                <w:color w:val="000000" w:themeColor="text1"/>
                <w:sz w:val="24"/>
                <w:szCs w:val="24"/>
              </w:rPr>
            </w:pPr>
          </w:p>
        </w:tc>
        <w:tc>
          <w:tcPr>
            <w:tcW w:w="1809" w:type="dxa"/>
            <w:tcBorders>
              <w:top w:val="nil"/>
              <w:left w:val="nil"/>
              <w:bottom w:val="nil"/>
              <w:right w:val="nil"/>
            </w:tcBorders>
          </w:tcPr>
          <w:p w14:paraId="30338BD8" w14:textId="56381305" w:rsidR="00263704" w:rsidRPr="00BD3CBE" w:rsidRDefault="00263704" w:rsidP="00D11BAD">
            <w:pPr>
              <w:spacing w:line="480" w:lineRule="auto"/>
              <w:rPr>
                <w:rFonts w:ascii="Times New Roman" w:hAnsi="Times New Roman" w:cs="Times New Roman"/>
                <w:color w:val="000000" w:themeColor="text1"/>
                <w:sz w:val="24"/>
                <w:szCs w:val="24"/>
              </w:rPr>
            </w:pPr>
          </w:p>
        </w:tc>
      </w:tr>
      <w:tr w:rsidR="00A27985" w:rsidRPr="00BD3CBE" w14:paraId="4A4F2A8A" w14:textId="77777777" w:rsidTr="00791D63">
        <w:tc>
          <w:tcPr>
            <w:tcW w:w="3279" w:type="dxa"/>
            <w:tcBorders>
              <w:top w:val="nil"/>
              <w:left w:val="nil"/>
              <w:bottom w:val="nil"/>
              <w:right w:val="nil"/>
            </w:tcBorders>
          </w:tcPr>
          <w:p w14:paraId="4DE0ED80" w14:textId="5A1FC70C" w:rsidR="00263704" w:rsidRPr="00BD3CBE" w:rsidRDefault="00263704"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 xml:space="preserve">    Cases</w:t>
            </w:r>
          </w:p>
        </w:tc>
        <w:tc>
          <w:tcPr>
            <w:tcW w:w="965" w:type="dxa"/>
            <w:tcBorders>
              <w:top w:val="nil"/>
              <w:left w:val="nil"/>
              <w:bottom w:val="nil"/>
              <w:right w:val="nil"/>
            </w:tcBorders>
          </w:tcPr>
          <w:p w14:paraId="490416A0" w14:textId="0C0C8555" w:rsidR="00263704" w:rsidRPr="00BD3CBE" w:rsidRDefault="00546DAA"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129</w:t>
            </w:r>
          </w:p>
        </w:tc>
        <w:tc>
          <w:tcPr>
            <w:tcW w:w="1895" w:type="dxa"/>
            <w:tcBorders>
              <w:top w:val="nil"/>
              <w:left w:val="nil"/>
              <w:bottom w:val="nil"/>
              <w:right w:val="nil"/>
            </w:tcBorders>
          </w:tcPr>
          <w:p w14:paraId="3CE4CAC5" w14:textId="5763BDFB" w:rsidR="00263704" w:rsidRPr="00BD3CBE" w:rsidRDefault="00546DAA"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100</w:t>
            </w:r>
          </w:p>
        </w:tc>
        <w:tc>
          <w:tcPr>
            <w:tcW w:w="1896" w:type="dxa"/>
            <w:tcBorders>
              <w:top w:val="nil"/>
              <w:left w:val="nil"/>
              <w:bottom w:val="nil"/>
              <w:right w:val="nil"/>
            </w:tcBorders>
          </w:tcPr>
          <w:p w14:paraId="3043CED2" w14:textId="287C378D" w:rsidR="00263704" w:rsidRPr="00BD3CBE" w:rsidRDefault="00546DAA"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103</w:t>
            </w:r>
          </w:p>
        </w:tc>
        <w:tc>
          <w:tcPr>
            <w:tcW w:w="1765" w:type="dxa"/>
            <w:tcBorders>
              <w:top w:val="nil"/>
              <w:left w:val="nil"/>
              <w:bottom w:val="nil"/>
              <w:right w:val="nil"/>
            </w:tcBorders>
          </w:tcPr>
          <w:p w14:paraId="34620D4E" w14:textId="406BEF3E" w:rsidR="00263704" w:rsidRPr="00BD3CBE" w:rsidRDefault="00546DAA"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123</w:t>
            </w:r>
          </w:p>
        </w:tc>
        <w:tc>
          <w:tcPr>
            <w:tcW w:w="843" w:type="dxa"/>
            <w:tcBorders>
              <w:top w:val="nil"/>
              <w:left w:val="nil"/>
              <w:bottom w:val="nil"/>
              <w:right w:val="nil"/>
            </w:tcBorders>
          </w:tcPr>
          <w:p w14:paraId="30A539F6" w14:textId="77777777" w:rsidR="00263704" w:rsidRPr="00BD3CBE" w:rsidRDefault="00263704" w:rsidP="00D11BAD">
            <w:pPr>
              <w:spacing w:line="480" w:lineRule="auto"/>
              <w:rPr>
                <w:rFonts w:ascii="Times New Roman" w:hAnsi="Times New Roman" w:cs="Times New Roman"/>
                <w:i/>
                <w:color w:val="000000" w:themeColor="text1"/>
                <w:sz w:val="24"/>
                <w:szCs w:val="24"/>
              </w:rPr>
            </w:pPr>
          </w:p>
        </w:tc>
        <w:tc>
          <w:tcPr>
            <w:tcW w:w="1722" w:type="dxa"/>
            <w:tcBorders>
              <w:top w:val="nil"/>
              <w:left w:val="nil"/>
              <w:bottom w:val="nil"/>
              <w:right w:val="nil"/>
            </w:tcBorders>
          </w:tcPr>
          <w:p w14:paraId="4DAD56ED" w14:textId="77777777" w:rsidR="00263704" w:rsidRPr="00BD3CBE" w:rsidRDefault="00263704" w:rsidP="00D11BAD">
            <w:pPr>
              <w:spacing w:line="480" w:lineRule="auto"/>
              <w:rPr>
                <w:rFonts w:ascii="Times New Roman" w:hAnsi="Times New Roman" w:cs="Times New Roman"/>
                <w:i/>
                <w:color w:val="000000" w:themeColor="text1"/>
                <w:sz w:val="24"/>
                <w:szCs w:val="24"/>
              </w:rPr>
            </w:pPr>
          </w:p>
        </w:tc>
        <w:tc>
          <w:tcPr>
            <w:tcW w:w="1809" w:type="dxa"/>
            <w:tcBorders>
              <w:top w:val="nil"/>
              <w:left w:val="nil"/>
              <w:bottom w:val="nil"/>
              <w:right w:val="nil"/>
            </w:tcBorders>
          </w:tcPr>
          <w:p w14:paraId="0DECA3A8" w14:textId="77777777" w:rsidR="00263704" w:rsidRPr="00BD3CBE" w:rsidRDefault="00263704" w:rsidP="00D11BAD">
            <w:pPr>
              <w:spacing w:line="480" w:lineRule="auto"/>
              <w:rPr>
                <w:rFonts w:ascii="Times New Roman" w:hAnsi="Times New Roman" w:cs="Times New Roman"/>
                <w:color w:val="000000" w:themeColor="text1"/>
                <w:sz w:val="24"/>
                <w:szCs w:val="24"/>
              </w:rPr>
            </w:pPr>
          </w:p>
        </w:tc>
      </w:tr>
      <w:tr w:rsidR="00A27985" w:rsidRPr="00BD3CBE" w14:paraId="16AF5C03" w14:textId="77777777" w:rsidTr="00791D63">
        <w:tc>
          <w:tcPr>
            <w:tcW w:w="3279" w:type="dxa"/>
            <w:tcBorders>
              <w:top w:val="nil"/>
              <w:left w:val="nil"/>
              <w:bottom w:val="nil"/>
              <w:right w:val="nil"/>
            </w:tcBorders>
          </w:tcPr>
          <w:p w14:paraId="4D454920" w14:textId="10240C2D" w:rsidR="00263704" w:rsidRPr="00BD3CBE" w:rsidRDefault="00263704"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 xml:space="preserve">    OR(95%CI)</w:t>
            </w:r>
          </w:p>
        </w:tc>
        <w:tc>
          <w:tcPr>
            <w:tcW w:w="965" w:type="dxa"/>
            <w:tcBorders>
              <w:top w:val="nil"/>
              <w:left w:val="nil"/>
              <w:bottom w:val="nil"/>
              <w:right w:val="nil"/>
            </w:tcBorders>
          </w:tcPr>
          <w:p w14:paraId="76131EEC" w14:textId="777FC10B" w:rsidR="00263704" w:rsidRPr="00BD3CBE" w:rsidRDefault="00263704"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 xml:space="preserve">1.00 </w:t>
            </w:r>
          </w:p>
        </w:tc>
        <w:tc>
          <w:tcPr>
            <w:tcW w:w="1895" w:type="dxa"/>
            <w:tcBorders>
              <w:top w:val="nil"/>
              <w:left w:val="nil"/>
              <w:bottom w:val="nil"/>
              <w:right w:val="nil"/>
            </w:tcBorders>
          </w:tcPr>
          <w:p w14:paraId="56963CD1" w14:textId="7B1DAB4B" w:rsidR="00263704" w:rsidRPr="00BD3CBE" w:rsidRDefault="00263704"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0.72 (0.47-1.10)</w:t>
            </w:r>
          </w:p>
        </w:tc>
        <w:tc>
          <w:tcPr>
            <w:tcW w:w="1896" w:type="dxa"/>
            <w:tcBorders>
              <w:top w:val="nil"/>
              <w:left w:val="nil"/>
              <w:bottom w:val="nil"/>
              <w:right w:val="nil"/>
            </w:tcBorders>
          </w:tcPr>
          <w:p w14:paraId="5CA80C25" w14:textId="3C415674" w:rsidR="00263704" w:rsidRPr="00BD3CBE" w:rsidRDefault="00263704"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0.83 (0.55-1.26)</w:t>
            </w:r>
          </w:p>
        </w:tc>
        <w:tc>
          <w:tcPr>
            <w:tcW w:w="1765" w:type="dxa"/>
            <w:tcBorders>
              <w:top w:val="nil"/>
              <w:left w:val="nil"/>
              <w:bottom w:val="nil"/>
              <w:right w:val="nil"/>
            </w:tcBorders>
          </w:tcPr>
          <w:p w14:paraId="35E6C8B3" w14:textId="319E83DF" w:rsidR="00263704" w:rsidRPr="00BD3CBE" w:rsidRDefault="00263704"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1.18 (0.73-1.92)</w:t>
            </w:r>
          </w:p>
        </w:tc>
        <w:tc>
          <w:tcPr>
            <w:tcW w:w="843" w:type="dxa"/>
            <w:tcBorders>
              <w:top w:val="nil"/>
              <w:left w:val="nil"/>
              <w:bottom w:val="nil"/>
              <w:right w:val="nil"/>
            </w:tcBorders>
          </w:tcPr>
          <w:p w14:paraId="71AE4C06" w14:textId="2935D2C9" w:rsidR="00263704" w:rsidRPr="00BD3CBE" w:rsidRDefault="00263704" w:rsidP="00D11BAD">
            <w:pPr>
              <w:spacing w:line="480" w:lineRule="auto"/>
              <w:rPr>
                <w:rFonts w:ascii="Times New Roman" w:hAnsi="Times New Roman" w:cs="Times New Roman"/>
                <w:i/>
                <w:color w:val="000000" w:themeColor="text1"/>
                <w:sz w:val="24"/>
                <w:szCs w:val="24"/>
              </w:rPr>
            </w:pPr>
            <w:r w:rsidRPr="00BD3CBE">
              <w:rPr>
                <w:rFonts w:ascii="Times New Roman" w:hAnsi="Times New Roman" w:cs="Times New Roman"/>
                <w:i/>
                <w:color w:val="000000" w:themeColor="text1"/>
                <w:sz w:val="24"/>
                <w:szCs w:val="24"/>
              </w:rPr>
              <w:t>0.545</w:t>
            </w:r>
          </w:p>
        </w:tc>
        <w:tc>
          <w:tcPr>
            <w:tcW w:w="1722" w:type="dxa"/>
            <w:tcBorders>
              <w:top w:val="nil"/>
              <w:left w:val="nil"/>
              <w:bottom w:val="nil"/>
              <w:right w:val="nil"/>
            </w:tcBorders>
          </w:tcPr>
          <w:p w14:paraId="46A76995" w14:textId="77777777" w:rsidR="00263704" w:rsidRPr="00BD3CBE" w:rsidRDefault="00263704" w:rsidP="00D11BAD">
            <w:pPr>
              <w:spacing w:line="480" w:lineRule="auto"/>
              <w:rPr>
                <w:rFonts w:ascii="Times New Roman" w:hAnsi="Times New Roman" w:cs="Times New Roman"/>
                <w:i/>
                <w:color w:val="000000" w:themeColor="text1"/>
                <w:sz w:val="24"/>
                <w:szCs w:val="24"/>
              </w:rPr>
            </w:pPr>
          </w:p>
        </w:tc>
        <w:tc>
          <w:tcPr>
            <w:tcW w:w="1809" w:type="dxa"/>
            <w:tcBorders>
              <w:top w:val="nil"/>
              <w:left w:val="nil"/>
              <w:bottom w:val="nil"/>
              <w:right w:val="nil"/>
            </w:tcBorders>
          </w:tcPr>
          <w:p w14:paraId="1F8A4615" w14:textId="10E43B85" w:rsidR="00263704" w:rsidRPr="00BD3CBE" w:rsidRDefault="00263704"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0.97 (0.48-1.97)</w:t>
            </w:r>
          </w:p>
        </w:tc>
      </w:tr>
      <w:tr w:rsidR="00A27985" w:rsidRPr="00BD3CBE" w14:paraId="1A3A9241" w14:textId="77777777" w:rsidTr="00791D63">
        <w:tc>
          <w:tcPr>
            <w:tcW w:w="3279" w:type="dxa"/>
            <w:tcBorders>
              <w:top w:val="nil"/>
              <w:left w:val="nil"/>
              <w:bottom w:val="nil"/>
              <w:right w:val="nil"/>
            </w:tcBorders>
          </w:tcPr>
          <w:p w14:paraId="4B352BA6" w14:textId="77777777" w:rsidR="00263704" w:rsidRPr="00BD3CBE" w:rsidRDefault="00263704"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 xml:space="preserve">      Proximal colon cancer</w:t>
            </w:r>
          </w:p>
        </w:tc>
        <w:tc>
          <w:tcPr>
            <w:tcW w:w="965" w:type="dxa"/>
            <w:tcBorders>
              <w:top w:val="nil"/>
              <w:left w:val="nil"/>
              <w:bottom w:val="nil"/>
              <w:right w:val="nil"/>
            </w:tcBorders>
          </w:tcPr>
          <w:p w14:paraId="51D853E6" w14:textId="2A21D33F" w:rsidR="00263704" w:rsidRPr="00BD3CBE" w:rsidRDefault="00263704" w:rsidP="00D11BAD">
            <w:pPr>
              <w:spacing w:line="480" w:lineRule="auto"/>
              <w:rPr>
                <w:rFonts w:ascii="Times New Roman" w:hAnsi="Times New Roman" w:cs="Times New Roman"/>
                <w:color w:val="000000" w:themeColor="text1"/>
                <w:sz w:val="24"/>
                <w:szCs w:val="24"/>
              </w:rPr>
            </w:pPr>
          </w:p>
        </w:tc>
        <w:tc>
          <w:tcPr>
            <w:tcW w:w="1895" w:type="dxa"/>
            <w:tcBorders>
              <w:top w:val="nil"/>
              <w:left w:val="nil"/>
              <w:bottom w:val="nil"/>
              <w:right w:val="nil"/>
            </w:tcBorders>
          </w:tcPr>
          <w:p w14:paraId="73177B2A" w14:textId="7F318755" w:rsidR="00263704" w:rsidRPr="00BD3CBE" w:rsidRDefault="00263704" w:rsidP="00D11BAD">
            <w:pPr>
              <w:spacing w:line="480" w:lineRule="auto"/>
              <w:rPr>
                <w:rFonts w:ascii="Times New Roman" w:hAnsi="Times New Roman" w:cs="Times New Roman"/>
                <w:color w:val="000000" w:themeColor="text1"/>
                <w:sz w:val="24"/>
                <w:szCs w:val="24"/>
              </w:rPr>
            </w:pPr>
          </w:p>
        </w:tc>
        <w:tc>
          <w:tcPr>
            <w:tcW w:w="1896" w:type="dxa"/>
            <w:tcBorders>
              <w:top w:val="nil"/>
              <w:left w:val="nil"/>
              <w:bottom w:val="nil"/>
              <w:right w:val="nil"/>
            </w:tcBorders>
          </w:tcPr>
          <w:p w14:paraId="66DCE793" w14:textId="1AC47E64" w:rsidR="00263704" w:rsidRPr="00BD3CBE" w:rsidRDefault="00263704" w:rsidP="00D11BAD">
            <w:pPr>
              <w:spacing w:line="480" w:lineRule="auto"/>
              <w:rPr>
                <w:rFonts w:ascii="Times New Roman" w:hAnsi="Times New Roman" w:cs="Times New Roman"/>
                <w:color w:val="000000" w:themeColor="text1"/>
                <w:sz w:val="24"/>
                <w:szCs w:val="24"/>
              </w:rPr>
            </w:pPr>
          </w:p>
        </w:tc>
        <w:tc>
          <w:tcPr>
            <w:tcW w:w="1765" w:type="dxa"/>
            <w:tcBorders>
              <w:top w:val="nil"/>
              <w:left w:val="nil"/>
              <w:bottom w:val="nil"/>
              <w:right w:val="nil"/>
            </w:tcBorders>
          </w:tcPr>
          <w:p w14:paraId="43ACF334" w14:textId="640B262D" w:rsidR="00263704" w:rsidRPr="00BD3CBE" w:rsidRDefault="00263704" w:rsidP="00D11BAD">
            <w:pPr>
              <w:spacing w:line="480" w:lineRule="auto"/>
              <w:rPr>
                <w:rFonts w:ascii="Times New Roman" w:hAnsi="Times New Roman" w:cs="Times New Roman"/>
                <w:color w:val="000000" w:themeColor="text1"/>
                <w:sz w:val="24"/>
                <w:szCs w:val="24"/>
              </w:rPr>
            </w:pPr>
          </w:p>
        </w:tc>
        <w:tc>
          <w:tcPr>
            <w:tcW w:w="843" w:type="dxa"/>
            <w:tcBorders>
              <w:top w:val="nil"/>
              <w:left w:val="nil"/>
              <w:bottom w:val="nil"/>
              <w:right w:val="nil"/>
            </w:tcBorders>
          </w:tcPr>
          <w:p w14:paraId="5CFAF4F2" w14:textId="33A1DF95" w:rsidR="00263704" w:rsidRPr="00BD3CBE" w:rsidRDefault="00263704" w:rsidP="00D11BAD">
            <w:pPr>
              <w:spacing w:line="480" w:lineRule="auto"/>
              <w:rPr>
                <w:rFonts w:ascii="Times New Roman" w:hAnsi="Times New Roman" w:cs="Times New Roman"/>
                <w:i/>
                <w:color w:val="000000" w:themeColor="text1"/>
                <w:sz w:val="24"/>
                <w:szCs w:val="24"/>
              </w:rPr>
            </w:pPr>
          </w:p>
        </w:tc>
        <w:tc>
          <w:tcPr>
            <w:tcW w:w="1722" w:type="dxa"/>
            <w:tcBorders>
              <w:top w:val="nil"/>
              <w:left w:val="nil"/>
              <w:bottom w:val="nil"/>
              <w:right w:val="nil"/>
            </w:tcBorders>
          </w:tcPr>
          <w:p w14:paraId="54ABC7DD" w14:textId="77777777" w:rsidR="00263704" w:rsidRPr="00BD3CBE" w:rsidRDefault="00263704" w:rsidP="00D11BAD">
            <w:pPr>
              <w:spacing w:line="480" w:lineRule="auto"/>
              <w:rPr>
                <w:rFonts w:ascii="Times New Roman" w:hAnsi="Times New Roman" w:cs="Times New Roman"/>
                <w:i/>
                <w:color w:val="000000" w:themeColor="text1"/>
                <w:sz w:val="24"/>
                <w:szCs w:val="24"/>
              </w:rPr>
            </w:pPr>
          </w:p>
        </w:tc>
        <w:tc>
          <w:tcPr>
            <w:tcW w:w="1809" w:type="dxa"/>
            <w:tcBorders>
              <w:top w:val="nil"/>
              <w:left w:val="nil"/>
              <w:bottom w:val="nil"/>
              <w:right w:val="nil"/>
            </w:tcBorders>
          </w:tcPr>
          <w:p w14:paraId="2293C6B3" w14:textId="03D5942B" w:rsidR="00263704" w:rsidRPr="00BD3CBE" w:rsidRDefault="00263704" w:rsidP="00D11BAD">
            <w:pPr>
              <w:spacing w:line="480" w:lineRule="auto"/>
              <w:rPr>
                <w:rFonts w:ascii="Times New Roman" w:hAnsi="Times New Roman" w:cs="Times New Roman"/>
                <w:color w:val="000000" w:themeColor="text1"/>
                <w:sz w:val="24"/>
                <w:szCs w:val="24"/>
              </w:rPr>
            </w:pPr>
          </w:p>
        </w:tc>
      </w:tr>
      <w:tr w:rsidR="00A27985" w:rsidRPr="00BD3CBE" w14:paraId="0E582D7F" w14:textId="77777777" w:rsidTr="00791D63">
        <w:tc>
          <w:tcPr>
            <w:tcW w:w="3279" w:type="dxa"/>
            <w:tcBorders>
              <w:top w:val="nil"/>
              <w:left w:val="nil"/>
              <w:bottom w:val="nil"/>
              <w:right w:val="nil"/>
            </w:tcBorders>
          </w:tcPr>
          <w:p w14:paraId="3B955382" w14:textId="7C0276D3" w:rsidR="00263704" w:rsidRPr="00BD3CBE" w:rsidRDefault="00263704"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 xml:space="preserve">      Cases</w:t>
            </w:r>
          </w:p>
        </w:tc>
        <w:tc>
          <w:tcPr>
            <w:tcW w:w="965" w:type="dxa"/>
            <w:tcBorders>
              <w:top w:val="nil"/>
              <w:left w:val="nil"/>
              <w:bottom w:val="nil"/>
              <w:right w:val="nil"/>
            </w:tcBorders>
          </w:tcPr>
          <w:p w14:paraId="6AB17877" w14:textId="07C60142" w:rsidR="00263704" w:rsidRPr="00BD3CBE" w:rsidRDefault="00546DAA"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55</w:t>
            </w:r>
          </w:p>
        </w:tc>
        <w:tc>
          <w:tcPr>
            <w:tcW w:w="1895" w:type="dxa"/>
            <w:tcBorders>
              <w:top w:val="nil"/>
              <w:left w:val="nil"/>
              <w:bottom w:val="nil"/>
              <w:right w:val="nil"/>
            </w:tcBorders>
          </w:tcPr>
          <w:p w14:paraId="3567700E" w14:textId="522AEB63" w:rsidR="00263704" w:rsidRPr="00BD3CBE" w:rsidRDefault="00546DAA"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39</w:t>
            </w:r>
          </w:p>
        </w:tc>
        <w:tc>
          <w:tcPr>
            <w:tcW w:w="1896" w:type="dxa"/>
            <w:tcBorders>
              <w:top w:val="nil"/>
              <w:left w:val="nil"/>
              <w:bottom w:val="nil"/>
              <w:right w:val="nil"/>
            </w:tcBorders>
          </w:tcPr>
          <w:p w14:paraId="5C42A878" w14:textId="53950776" w:rsidR="00263704" w:rsidRPr="00BD3CBE" w:rsidRDefault="00546DAA"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33</w:t>
            </w:r>
          </w:p>
        </w:tc>
        <w:tc>
          <w:tcPr>
            <w:tcW w:w="1765" w:type="dxa"/>
            <w:tcBorders>
              <w:top w:val="nil"/>
              <w:left w:val="nil"/>
              <w:bottom w:val="nil"/>
              <w:right w:val="nil"/>
            </w:tcBorders>
          </w:tcPr>
          <w:p w14:paraId="0445E634" w14:textId="174C132F" w:rsidR="00263704" w:rsidRPr="00BD3CBE" w:rsidRDefault="00546DAA"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58</w:t>
            </w:r>
          </w:p>
        </w:tc>
        <w:tc>
          <w:tcPr>
            <w:tcW w:w="843" w:type="dxa"/>
            <w:tcBorders>
              <w:top w:val="nil"/>
              <w:left w:val="nil"/>
              <w:bottom w:val="nil"/>
              <w:right w:val="nil"/>
            </w:tcBorders>
          </w:tcPr>
          <w:p w14:paraId="089D0DDE" w14:textId="77777777" w:rsidR="00263704" w:rsidRPr="00BD3CBE" w:rsidRDefault="00263704" w:rsidP="00D11BAD">
            <w:pPr>
              <w:spacing w:line="480" w:lineRule="auto"/>
              <w:rPr>
                <w:rFonts w:ascii="Times New Roman" w:hAnsi="Times New Roman" w:cs="Times New Roman"/>
                <w:i/>
                <w:color w:val="000000" w:themeColor="text1"/>
                <w:sz w:val="24"/>
                <w:szCs w:val="24"/>
              </w:rPr>
            </w:pPr>
          </w:p>
        </w:tc>
        <w:tc>
          <w:tcPr>
            <w:tcW w:w="1722" w:type="dxa"/>
            <w:tcBorders>
              <w:top w:val="nil"/>
              <w:left w:val="nil"/>
              <w:bottom w:val="nil"/>
              <w:right w:val="nil"/>
            </w:tcBorders>
          </w:tcPr>
          <w:p w14:paraId="0C29C13D" w14:textId="77777777" w:rsidR="00263704" w:rsidRPr="00BD3CBE" w:rsidRDefault="00263704" w:rsidP="00D11BAD">
            <w:pPr>
              <w:spacing w:line="480" w:lineRule="auto"/>
              <w:rPr>
                <w:rFonts w:ascii="Times New Roman" w:hAnsi="Times New Roman" w:cs="Times New Roman"/>
                <w:i/>
                <w:color w:val="000000" w:themeColor="text1"/>
                <w:sz w:val="24"/>
                <w:szCs w:val="24"/>
              </w:rPr>
            </w:pPr>
          </w:p>
        </w:tc>
        <w:tc>
          <w:tcPr>
            <w:tcW w:w="1809" w:type="dxa"/>
            <w:tcBorders>
              <w:top w:val="nil"/>
              <w:left w:val="nil"/>
              <w:bottom w:val="nil"/>
              <w:right w:val="nil"/>
            </w:tcBorders>
          </w:tcPr>
          <w:p w14:paraId="38E6EE7E" w14:textId="77777777" w:rsidR="00263704" w:rsidRPr="00BD3CBE" w:rsidRDefault="00263704" w:rsidP="00D11BAD">
            <w:pPr>
              <w:spacing w:line="480" w:lineRule="auto"/>
              <w:rPr>
                <w:rFonts w:ascii="Times New Roman" w:hAnsi="Times New Roman" w:cs="Times New Roman"/>
                <w:color w:val="000000" w:themeColor="text1"/>
                <w:sz w:val="24"/>
                <w:szCs w:val="24"/>
              </w:rPr>
            </w:pPr>
          </w:p>
        </w:tc>
      </w:tr>
      <w:tr w:rsidR="00A27985" w:rsidRPr="00BD3CBE" w14:paraId="19EB8964" w14:textId="77777777" w:rsidTr="00791D63">
        <w:tc>
          <w:tcPr>
            <w:tcW w:w="3279" w:type="dxa"/>
            <w:tcBorders>
              <w:top w:val="nil"/>
              <w:left w:val="nil"/>
              <w:bottom w:val="nil"/>
              <w:right w:val="nil"/>
            </w:tcBorders>
          </w:tcPr>
          <w:p w14:paraId="24E9D831" w14:textId="05957105" w:rsidR="00263704" w:rsidRPr="00BD3CBE" w:rsidRDefault="00263704"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 xml:space="preserve">      OR(95%CI)</w:t>
            </w:r>
          </w:p>
        </w:tc>
        <w:tc>
          <w:tcPr>
            <w:tcW w:w="965" w:type="dxa"/>
            <w:tcBorders>
              <w:top w:val="nil"/>
              <w:left w:val="nil"/>
              <w:bottom w:val="nil"/>
              <w:right w:val="nil"/>
            </w:tcBorders>
          </w:tcPr>
          <w:p w14:paraId="3A178BE5" w14:textId="245C8D82" w:rsidR="00263704" w:rsidRPr="00BD3CBE" w:rsidRDefault="00263704"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 xml:space="preserve">1.00 </w:t>
            </w:r>
          </w:p>
        </w:tc>
        <w:tc>
          <w:tcPr>
            <w:tcW w:w="1895" w:type="dxa"/>
            <w:tcBorders>
              <w:top w:val="nil"/>
              <w:left w:val="nil"/>
              <w:bottom w:val="nil"/>
              <w:right w:val="nil"/>
            </w:tcBorders>
          </w:tcPr>
          <w:p w14:paraId="345E9D98" w14:textId="0DAD7964" w:rsidR="00263704" w:rsidRPr="00BD3CBE" w:rsidRDefault="00263704"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0.73 (0.36-1.49)</w:t>
            </w:r>
          </w:p>
        </w:tc>
        <w:tc>
          <w:tcPr>
            <w:tcW w:w="1896" w:type="dxa"/>
            <w:tcBorders>
              <w:top w:val="nil"/>
              <w:left w:val="nil"/>
              <w:bottom w:val="nil"/>
              <w:right w:val="nil"/>
            </w:tcBorders>
          </w:tcPr>
          <w:p w14:paraId="2CD09C0C" w14:textId="5316978A" w:rsidR="00263704" w:rsidRPr="00BD3CBE" w:rsidRDefault="00263704"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0.48 (0.23-1.02)</w:t>
            </w:r>
          </w:p>
        </w:tc>
        <w:tc>
          <w:tcPr>
            <w:tcW w:w="1765" w:type="dxa"/>
            <w:tcBorders>
              <w:top w:val="nil"/>
              <w:left w:val="nil"/>
              <w:bottom w:val="nil"/>
              <w:right w:val="nil"/>
            </w:tcBorders>
          </w:tcPr>
          <w:p w14:paraId="59FF4B4E" w14:textId="24C07B67" w:rsidR="00263704" w:rsidRPr="00BD3CBE" w:rsidRDefault="00263704"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0.99 (0.44-2.22)</w:t>
            </w:r>
          </w:p>
        </w:tc>
        <w:tc>
          <w:tcPr>
            <w:tcW w:w="843" w:type="dxa"/>
            <w:tcBorders>
              <w:top w:val="nil"/>
              <w:left w:val="nil"/>
              <w:bottom w:val="nil"/>
              <w:right w:val="nil"/>
            </w:tcBorders>
          </w:tcPr>
          <w:p w14:paraId="31F8CC19" w14:textId="074AD1F9" w:rsidR="00263704" w:rsidRPr="00BD3CBE" w:rsidRDefault="00263704" w:rsidP="00D11BAD">
            <w:pPr>
              <w:spacing w:line="480" w:lineRule="auto"/>
              <w:rPr>
                <w:rFonts w:ascii="Times New Roman" w:hAnsi="Times New Roman" w:cs="Times New Roman"/>
                <w:i/>
                <w:color w:val="000000" w:themeColor="text1"/>
                <w:sz w:val="24"/>
                <w:szCs w:val="24"/>
              </w:rPr>
            </w:pPr>
            <w:r w:rsidRPr="00BD3CBE">
              <w:rPr>
                <w:rFonts w:ascii="Times New Roman" w:hAnsi="Times New Roman" w:cs="Times New Roman"/>
                <w:i/>
                <w:color w:val="000000" w:themeColor="text1"/>
                <w:sz w:val="24"/>
                <w:szCs w:val="24"/>
              </w:rPr>
              <w:t>0.700</w:t>
            </w:r>
          </w:p>
        </w:tc>
        <w:tc>
          <w:tcPr>
            <w:tcW w:w="1722" w:type="dxa"/>
            <w:tcBorders>
              <w:top w:val="nil"/>
              <w:left w:val="nil"/>
              <w:bottom w:val="nil"/>
              <w:right w:val="nil"/>
            </w:tcBorders>
          </w:tcPr>
          <w:p w14:paraId="30BAAFFA" w14:textId="68631B5E" w:rsidR="00263704" w:rsidRPr="00BD3CBE" w:rsidRDefault="009A10FE" w:rsidP="00D11BAD">
            <w:pPr>
              <w:spacing w:line="480" w:lineRule="auto"/>
              <w:rPr>
                <w:rFonts w:ascii="Times New Roman" w:hAnsi="Times New Roman" w:cs="Times New Roman"/>
                <w:i/>
                <w:color w:val="000000" w:themeColor="text1"/>
                <w:sz w:val="24"/>
                <w:szCs w:val="24"/>
              </w:rPr>
            </w:pPr>
            <w:r w:rsidRPr="00BD3CBE">
              <w:rPr>
                <w:rFonts w:ascii="Times New Roman" w:hAnsi="Times New Roman" w:cs="Times New Roman"/>
                <w:i/>
                <w:color w:val="000000" w:themeColor="text1"/>
                <w:sz w:val="24"/>
                <w:szCs w:val="24"/>
              </w:rPr>
              <w:t>0.176</w:t>
            </w:r>
          </w:p>
        </w:tc>
        <w:tc>
          <w:tcPr>
            <w:tcW w:w="1809" w:type="dxa"/>
            <w:tcBorders>
              <w:top w:val="nil"/>
              <w:left w:val="nil"/>
              <w:bottom w:val="nil"/>
              <w:right w:val="nil"/>
            </w:tcBorders>
          </w:tcPr>
          <w:p w14:paraId="04FDDBF2" w14:textId="5C65EFBC" w:rsidR="00263704" w:rsidRPr="00BD3CBE" w:rsidRDefault="00263704"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0.85 (0.27-2.68)</w:t>
            </w:r>
          </w:p>
        </w:tc>
      </w:tr>
      <w:tr w:rsidR="00A27985" w:rsidRPr="00BD3CBE" w14:paraId="27043F5E" w14:textId="77777777" w:rsidTr="00791D63">
        <w:tc>
          <w:tcPr>
            <w:tcW w:w="3279" w:type="dxa"/>
            <w:tcBorders>
              <w:top w:val="nil"/>
              <w:left w:val="nil"/>
              <w:bottom w:val="nil"/>
              <w:right w:val="nil"/>
            </w:tcBorders>
          </w:tcPr>
          <w:p w14:paraId="54097731" w14:textId="77777777" w:rsidR="00263704" w:rsidRPr="00BD3CBE" w:rsidRDefault="00263704"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 xml:space="preserve">      Distal colon cancer</w:t>
            </w:r>
          </w:p>
        </w:tc>
        <w:tc>
          <w:tcPr>
            <w:tcW w:w="965" w:type="dxa"/>
            <w:tcBorders>
              <w:top w:val="nil"/>
              <w:left w:val="nil"/>
              <w:bottom w:val="nil"/>
              <w:right w:val="nil"/>
            </w:tcBorders>
          </w:tcPr>
          <w:p w14:paraId="0A2E79C2" w14:textId="2FBFF19B" w:rsidR="00263704" w:rsidRPr="00BD3CBE" w:rsidRDefault="00263704" w:rsidP="00D11BAD">
            <w:pPr>
              <w:spacing w:line="480" w:lineRule="auto"/>
              <w:rPr>
                <w:rFonts w:ascii="Times New Roman" w:hAnsi="Times New Roman" w:cs="Times New Roman"/>
                <w:color w:val="000000" w:themeColor="text1"/>
                <w:sz w:val="24"/>
                <w:szCs w:val="24"/>
              </w:rPr>
            </w:pPr>
          </w:p>
        </w:tc>
        <w:tc>
          <w:tcPr>
            <w:tcW w:w="1895" w:type="dxa"/>
            <w:tcBorders>
              <w:top w:val="nil"/>
              <w:left w:val="nil"/>
              <w:bottom w:val="nil"/>
              <w:right w:val="nil"/>
            </w:tcBorders>
          </w:tcPr>
          <w:p w14:paraId="3401AA9E" w14:textId="2A2D87D0" w:rsidR="00263704" w:rsidRPr="00BD3CBE" w:rsidRDefault="00263704" w:rsidP="00D11BAD">
            <w:pPr>
              <w:spacing w:line="480" w:lineRule="auto"/>
              <w:rPr>
                <w:rFonts w:ascii="Times New Roman" w:hAnsi="Times New Roman" w:cs="Times New Roman"/>
                <w:color w:val="000000" w:themeColor="text1"/>
                <w:sz w:val="24"/>
                <w:szCs w:val="24"/>
              </w:rPr>
            </w:pPr>
          </w:p>
        </w:tc>
        <w:tc>
          <w:tcPr>
            <w:tcW w:w="1896" w:type="dxa"/>
            <w:tcBorders>
              <w:top w:val="nil"/>
              <w:left w:val="nil"/>
              <w:bottom w:val="nil"/>
              <w:right w:val="nil"/>
            </w:tcBorders>
          </w:tcPr>
          <w:p w14:paraId="3EFB5082" w14:textId="57D53A61" w:rsidR="00263704" w:rsidRPr="00BD3CBE" w:rsidRDefault="00263704" w:rsidP="00D11BAD">
            <w:pPr>
              <w:spacing w:line="480" w:lineRule="auto"/>
              <w:rPr>
                <w:rFonts w:ascii="Times New Roman" w:hAnsi="Times New Roman" w:cs="Times New Roman"/>
                <w:color w:val="000000" w:themeColor="text1"/>
                <w:sz w:val="24"/>
                <w:szCs w:val="24"/>
              </w:rPr>
            </w:pPr>
          </w:p>
        </w:tc>
        <w:tc>
          <w:tcPr>
            <w:tcW w:w="1765" w:type="dxa"/>
            <w:tcBorders>
              <w:top w:val="nil"/>
              <w:left w:val="nil"/>
              <w:bottom w:val="nil"/>
              <w:right w:val="nil"/>
            </w:tcBorders>
          </w:tcPr>
          <w:p w14:paraId="4A4C4E49" w14:textId="0E366534" w:rsidR="00263704" w:rsidRPr="00BD3CBE" w:rsidRDefault="00263704" w:rsidP="00D11BAD">
            <w:pPr>
              <w:spacing w:line="480" w:lineRule="auto"/>
              <w:rPr>
                <w:rFonts w:ascii="Times New Roman" w:hAnsi="Times New Roman" w:cs="Times New Roman"/>
                <w:color w:val="000000" w:themeColor="text1"/>
                <w:sz w:val="24"/>
                <w:szCs w:val="24"/>
              </w:rPr>
            </w:pPr>
          </w:p>
        </w:tc>
        <w:tc>
          <w:tcPr>
            <w:tcW w:w="843" w:type="dxa"/>
            <w:tcBorders>
              <w:top w:val="nil"/>
              <w:left w:val="nil"/>
              <w:bottom w:val="nil"/>
              <w:right w:val="nil"/>
            </w:tcBorders>
          </w:tcPr>
          <w:p w14:paraId="6C643629" w14:textId="0DDDBA07" w:rsidR="00263704" w:rsidRPr="00BD3CBE" w:rsidRDefault="00263704" w:rsidP="00D11BAD">
            <w:pPr>
              <w:spacing w:line="480" w:lineRule="auto"/>
              <w:rPr>
                <w:rFonts w:ascii="Times New Roman" w:hAnsi="Times New Roman" w:cs="Times New Roman"/>
                <w:i/>
                <w:color w:val="000000" w:themeColor="text1"/>
                <w:sz w:val="24"/>
                <w:szCs w:val="24"/>
              </w:rPr>
            </w:pPr>
          </w:p>
        </w:tc>
        <w:tc>
          <w:tcPr>
            <w:tcW w:w="1722" w:type="dxa"/>
            <w:tcBorders>
              <w:top w:val="nil"/>
              <w:left w:val="nil"/>
              <w:bottom w:val="nil"/>
              <w:right w:val="nil"/>
            </w:tcBorders>
          </w:tcPr>
          <w:p w14:paraId="136A73C8" w14:textId="77777777" w:rsidR="00263704" w:rsidRPr="00BD3CBE" w:rsidRDefault="00263704" w:rsidP="00D11BAD">
            <w:pPr>
              <w:spacing w:line="480" w:lineRule="auto"/>
              <w:rPr>
                <w:rFonts w:ascii="Times New Roman" w:hAnsi="Times New Roman" w:cs="Times New Roman"/>
                <w:i/>
                <w:color w:val="000000" w:themeColor="text1"/>
                <w:sz w:val="24"/>
                <w:szCs w:val="24"/>
              </w:rPr>
            </w:pPr>
          </w:p>
        </w:tc>
        <w:tc>
          <w:tcPr>
            <w:tcW w:w="1809" w:type="dxa"/>
            <w:tcBorders>
              <w:top w:val="nil"/>
              <w:left w:val="nil"/>
              <w:bottom w:val="nil"/>
              <w:right w:val="nil"/>
            </w:tcBorders>
          </w:tcPr>
          <w:p w14:paraId="5B7EB575" w14:textId="7960B3C6" w:rsidR="00263704" w:rsidRPr="00BD3CBE" w:rsidRDefault="00263704" w:rsidP="00D11BAD">
            <w:pPr>
              <w:spacing w:line="480" w:lineRule="auto"/>
              <w:rPr>
                <w:rFonts w:ascii="Times New Roman" w:hAnsi="Times New Roman" w:cs="Times New Roman"/>
                <w:color w:val="000000" w:themeColor="text1"/>
                <w:sz w:val="24"/>
                <w:szCs w:val="24"/>
              </w:rPr>
            </w:pPr>
          </w:p>
        </w:tc>
      </w:tr>
      <w:tr w:rsidR="00A27985" w:rsidRPr="00BD3CBE" w14:paraId="454FE6EE" w14:textId="77777777" w:rsidTr="00791D63">
        <w:tc>
          <w:tcPr>
            <w:tcW w:w="3279" w:type="dxa"/>
            <w:tcBorders>
              <w:top w:val="nil"/>
              <w:left w:val="nil"/>
              <w:bottom w:val="nil"/>
              <w:right w:val="nil"/>
            </w:tcBorders>
          </w:tcPr>
          <w:p w14:paraId="59BB19D8" w14:textId="1D9FDAE7" w:rsidR="00263704" w:rsidRPr="00BD3CBE" w:rsidRDefault="00263704"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 xml:space="preserve">      Cases </w:t>
            </w:r>
          </w:p>
        </w:tc>
        <w:tc>
          <w:tcPr>
            <w:tcW w:w="965" w:type="dxa"/>
            <w:tcBorders>
              <w:top w:val="nil"/>
              <w:left w:val="nil"/>
              <w:bottom w:val="nil"/>
              <w:right w:val="nil"/>
            </w:tcBorders>
          </w:tcPr>
          <w:p w14:paraId="79DB49A2" w14:textId="5C88B954" w:rsidR="00263704" w:rsidRPr="00BD3CBE" w:rsidRDefault="00546DAA"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56</w:t>
            </w:r>
          </w:p>
        </w:tc>
        <w:tc>
          <w:tcPr>
            <w:tcW w:w="1895" w:type="dxa"/>
            <w:tcBorders>
              <w:top w:val="nil"/>
              <w:left w:val="nil"/>
              <w:bottom w:val="nil"/>
              <w:right w:val="nil"/>
            </w:tcBorders>
          </w:tcPr>
          <w:p w14:paraId="6CA4C7B5" w14:textId="043AC1C2" w:rsidR="00263704" w:rsidRPr="00BD3CBE" w:rsidRDefault="00546DAA"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51</w:t>
            </w:r>
          </w:p>
        </w:tc>
        <w:tc>
          <w:tcPr>
            <w:tcW w:w="1896" w:type="dxa"/>
            <w:tcBorders>
              <w:top w:val="nil"/>
              <w:left w:val="nil"/>
              <w:bottom w:val="nil"/>
              <w:right w:val="nil"/>
            </w:tcBorders>
          </w:tcPr>
          <w:p w14:paraId="088E4E56" w14:textId="5D27D4B7" w:rsidR="00263704" w:rsidRPr="00BD3CBE" w:rsidRDefault="00546DAA"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60</w:t>
            </w:r>
          </w:p>
        </w:tc>
        <w:tc>
          <w:tcPr>
            <w:tcW w:w="1765" w:type="dxa"/>
            <w:tcBorders>
              <w:top w:val="nil"/>
              <w:left w:val="nil"/>
              <w:bottom w:val="nil"/>
              <w:right w:val="nil"/>
            </w:tcBorders>
          </w:tcPr>
          <w:p w14:paraId="565FFC27" w14:textId="5C1854E2" w:rsidR="00263704" w:rsidRPr="00BD3CBE" w:rsidRDefault="00546DAA"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55</w:t>
            </w:r>
          </w:p>
        </w:tc>
        <w:tc>
          <w:tcPr>
            <w:tcW w:w="843" w:type="dxa"/>
            <w:tcBorders>
              <w:top w:val="nil"/>
              <w:left w:val="nil"/>
              <w:bottom w:val="nil"/>
              <w:right w:val="nil"/>
            </w:tcBorders>
          </w:tcPr>
          <w:p w14:paraId="3B5945E0" w14:textId="77777777" w:rsidR="00263704" w:rsidRPr="00BD3CBE" w:rsidRDefault="00263704" w:rsidP="00D11BAD">
            <w:pPr>
              <w:spacing w:line="480" w:lineRule="auto"/>
              <w:rPr>
                <w:rFonts w:ascii="Times New Roman" w:hAnsi="Times New Roman" w:cs="Times New Roman"/>
                <w:i/>
                <w:color w:val="000000" w:themeColor="text1"/>
                <w:sz w:val="24"/>
                <w:szCs w:val="24"/>
              </w:rPr>
            </w:pPr>
          </w:p>
        </w:tc>
        <w:tc>
          <w:tcPr>
            <w:tcW w:w="1722" w:type="dxa"/>
            <w:tcBorders>
              <w:top w:val="nil"/>
              <w:left w:val="nil"/>
              <w:bottom w:val="nil"/>
              <w:right w:val="nil"/>
            </w:tcBorders>
          </w:tcPr>
          <w:p w14:paraId="6ADA76D1" w14:textId="77777777" w:rsidR="00263704" w:rsidRPr="00BD3CBE" w:rsidRDefault="00263704" w:rsidP="00D11BAD">
            <w:pPr>
              <w:spacing w:line="480" w:lineRule="auto"/>
              <w:rPr>
                <w:rFonts w:ascii="Times New Roman" w:hAnsi="Times New Roman" w:cs="Times New Roman"/>
                <w:i/>
                <w:color w:val="000000" w:themeColor="text1"/>
                <w:sz w:val="24"/>
                <w:szCs w:val="24"/>
              </w:rPr>
            </w:pPr>
          </w:p>
        </w:tc>
        <w:tc>
          <w:tcPr>
            <w:tcW w:w="1809" w:type="dxa"/>
            <w:tcBorders>
              <w:top w:val="nil"/>
              <w:left w:val="nil"/>
              <w:bottom w:val="nil"/>
              <w:right w:val="nil"/>
            </w:tcBorders>
          </w:tcPr>
          <w:p w14:paraId="5A0D24F6" w14:textId="77777777" w:rsidR="00263704" w:rsidRPr="00BD3CBE" w:rsidRDefault="00263704" w:rsidP="00D11BAD">
            <w:pPr>
              <w:spacing w:line="480" w:lineRule="auto"/>
              <w:rPr>
                <w:rFonts w:ascii="Times New Roman" w:hAnsi="Times New Roman" w:cs="Times New Roman"/>
                <w:color w:val="000000" w:themeColor="text1"/>
                <w:sz w:val="24"/>
                <w:szCs w:val="24"/>
              </w:rPr>
            </w:pPr>
          </w:p>
        </w:tc>
      </w:tr>
      <w:tr w:rsidR="00A27985" w:rsidRPr="00BD3CBE" w14:paraId="4CDB8C3D" w14:textId="77777777" w:rsidTr="00791D63">
        <w:tc>
          <w:tcPr>
            <w:tcW w:w="3279" w:type="dxa"/>
            <w:tcBorders>
              <w:top w:val="nil"/>
              <w:left w:val="nil"/>
              <w:bottom w:val="nil"/>
              <w:right w:val="nil"/>
            </w:tcBorders>
          </w:tcPr>
          <w:p w14:paraId="2A708D75" w14:textId="189D821F" w:rsidR="00263704" w:rsidRPr="00BD3CBE" w:rsidRDefault="00263704"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 xml:space="preserve">      OR(95%CI)</w:t>
            </w:r>
          </w:p>
        </w:tc>
        <w:tc>
          <w:tcPr>
            <w:tcW w:w="965" w:type="dxa"/>
            <w:tcBorders>
              <w:top w:val="nil"/>
              <w:left w:val="nil"/>
              <w:bottom w:val="nil"/>
              <w:right w:val="nil"/>
            </w:tcBorders>
          </w:tcPr>
          <w:p w14:paraId="3AEF96D9" w14:textId="2F0B5DD0" w:rsidR="00263704" w:rsidRPr="00BD3CBE" w:rsidRDefault="00263704"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 xml:space="preserve">1.00 </w:t>
            </w:r>
          </w:p>
        </w:tc>
        <w:tc>
          <w:tcPr>
            <w:tcW w:w="1895" w:type="dxa"/>
            <w:tcBorders>
              <w:top w:val="nil"/>
              <w:left w:val="nil"/>
              <w:bottom w:val="nil"/>
              <w:right w:val="nil"/>
            </w:tcBorders>
          </w:tcPr>
          <w:p w14:paraId="147AD867" w14:textId="621AD2D2" w:rsidR="00263704" w:rsidRPr="00BD3CBE" w:rsidRDefault="00263704"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1.21 (0.63-2.33)</w:t>
            </w:r>
          </w:p>
        </w:tc>
        <w:tc>
          <w:tcPr>
            <w:tcW w:w="1896" w:type="dxa"/>
            <w:tcBorders>
              <w:top w:val="nil"/>
              <w:left w:val="nil"/>
              <w:bottom w:val="nil"/>
              <w:right w:val="nil"/>
            </w:tcBorders>
          </w:tcPr>
          <w:p w14:paraId="47CCAB87" w14:textId="3A16AF76" w:rsidR="00263704" w:rsidRPr="00BD3CBE" w:rsidRDefault="00263704"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1.62 (0.86-3.05)</w:t>
            </w:r>
          </w:p>
        </w:tc>
        <w:tc>
          <w:tcPr>
            <w:tcW w:w="1765" w:type="dxa"/>
            <w:tcBorders>
              <w:top w:val="nil"/>
              <w:left w:val="nil"/>
              <w:bottom w:val="nil"/>
              <w:right w:val="nil"/>
            </w:tcBorders>
          </w:tcPr>
          <w:p w14:paraId="11DD3828" w14:textId="13560E4C" w:rsidR="00263704" w:rsidRPr="00BD3CBE" w:rsidRDefault="00263704"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1.75 (0.83-3.68)</w:t>
            </w:r>
          </w:p>
        </w:tc>
        <w:tc>
          <w:tcPr>
            <w:tcW w:w="843" w:type="dxa"/>
            <w:tcBorders>
              <w:top w:val="nil"/>
              <w:left w:val="nil"/>
              <w:bottom w:val="nil"/>
              <w:right w:val="nil"/>
            </w:tcBorders>
          </w:tcPr>
          <w:p w14:paraId="6EC00F66" w14:textId="676F3793" w:rsidR="00263704" w:rsidRPr="00BD3CBE" w:rsidRDefault="00263704" w:rsidP="00D11BAD">
            <w:pPr>
              <w:spacing w:line="480" w:lineRule="auto"/>
              <w:rPr>
                <w:rFonts w:ascii="Times New Roman" w:hAnsi="Times New Roman" w:cs="Times New Roman"/>
                <w:i/>
                <w:color w:val="000000" w:themeColor="text1"/>
                <w:sz w:val="24"/>
                <w:szCs w:val="24"/>
              </w:rPr>
            </w:pPr>
            <w:r w:rsidRPr="00BD3CBE">
              <w:rPr>
                <w:rFonts w:ascii="Times New Roman" w:hAnsi="Times New Roman" w:cs="Times New Roman"/>
                <w:i/>
                <w:color w:val="000000" w:themeColor="text1"/>
                <w:sz w:val="24"/>
                <w:szCs w:val="24"/>
              </w:rPr>
              <w:t>0.080</w:t>
            </w:r>
          </w:p>
        </w:tc>
        <w:tc>
          <w:tcPr>
            <w:tcW w:w="1722" w:type="dxa"/>
            <w:tcBorders>
              <w:top w:val="nil"/>
              <w:left w:val="nil"/>
              <w:bottom w:val="nil"/>
              <w:right w:val="nil"/>
            </w:tcBorders>
          </w:tcPr>
          <w:p w14:paraId="591BB716" w14:textId="77777777" w:rsidR="00263704" w:rsidRPr="00BD3CBE" w:rsidRDefault="00263704" w:rsidP="00D11BAD">
            <w:pPr>
              <w:spacing w:line="480" w:lineRule="auto"/>
              <w:rPr>
                <w:rFonts w:ascii="Times New Roman" w:hAnsi="Times New Roman" w:cs="Times New Roman"/>
                <w:i/>
                <w:color w:val="000000" w:themeColor="text1"/>
                <w:sz w:val="24"/>
                <w:szCs w:val="24"/>
              </w:rPr>
            </w:pPr>
          </w:p>
        </w:tc>
        <w:tc>
          <w:tcPr>
            <w:tcW w:w="1809" w:type="dxa"/>
            <w:tcBorders>
              <w:top w:val="nil"/>
              <w:left w:val="nil"/>
              <w:bottom w:val="nil"/>
              <w:right w:val="nil"/>
            </w:tcBorders>
          </w:tcPr>
          <w:p w14:paraId="174BAA93" w14:textId="30B3E48F" w:rsidR="00263704" w:rsidRPr="00BD3CBE" w:rsidRDefault="00263704"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1.35 (0.44-4.15)</w:t>
            </w:r>
          </w:p>
        </w:tc>
      </w:tr>
      <w:tr w:rsidR="00A27985" w:rsidRPr="00BD3CBE" w14:paraId="7EC6F727" w14:textId="77777777" w:rsidTr="00791D63">
        <w:tc>
          <w:tcPr>
            <w:tcW w:w="3279" w:type="dxa"/>
            <w:tcBorders>
              <w:top w:val="nil"/>
              <w:left w:val="nil"/>
              <w:bottom w:val="nil"/>
              <w:right w:val="nil"/>
            </w:tcBorders>
          </w:tcPr>
          <w:p w14:paraId="68FFC845" w14:textId="7BFAF3DA" w:rsidR="00263704" w:rsidRPr="00BD3CBE" w:rsidRDefault="00263704" w:rsidP="00D11BAD">
            <w:pPr>
              <w:spacing w:line="480" w:lineRule="auto"/>
              <w:rPr>
                <w:rFonts w:ascii="Times New Roman" w:hAnsi="Times New Roman" w:cs="Times New Roman"/>
                <w:b/>
                <w:color w:val="000000" w:themeColor="text1"/>
                <w:sz w:val="24"/>
                <w:szCs w:val="24"/>
              </w:rPr>
            </w:pPr>
            <w:r w:rsidRPr="00BD3CBE">
              <w:rPr>
                <w:rFonts w:ascii="Times New Roman" w:hAnsi="Times New Roman" w:cs="Times New Roman"/>
                <w:b/>
                <w:color w:val="000000" w:themeColor="text1"/>
                <w:sz w:val="24"/>
                <w:szCs w:val="24"/>
              </w:rPr>
              <w:t>Docosahexaenoic acid (DHA)</w:t>
            </w:r>
          </w:p>
        </w:tc>
        <w:tc>
          <w:tcPr>
            <w:tcW w:w="965" w:type="dxa"/>
            <w:tcBorders>
              <w:top w:val="nil"/>
              <w:left w:val="nil"/>
              <w:bottom w:val="nil"/>
              <w:right w:val="nil"/>
            </w:tcBorders>
          </w:tcPr>
          <w:p w14:paraId="37B2F814" w14:textId="77777777" w:rsidR="00263704" w:rsidRPr="00BD3CBE" w:rsidRDefault="00263704" w:rsidP="00D11BAD">
            <w:pPr>
              <w:spacing w:line="480" w:lineRule="auto"/>
              <w:rPr>
                <w:rFonts w:ascii="Times New Roman" w:hAnsi="Times New Roman" w:cs="Times New Roman"/>
                <w:color w:val="000000" w:themeColor="text1"/>
                <w:sz w:val="24"/>
                <w:szCs w:val="24"/>
              </w:rPr>
            </w:pPr>
          </w:p>
        </w:tc>
        <w:tc>
          <w:tcPr>
            <w:tcW w:w="1895" w:type="dxa"/>
            <w:tcBorders>
              <w:top w:val="nil"/>
              <w:left w:val="nil"/>
              <w:bottom w:val="nil"/>
              <w:right w:val="nil"/>
            </w:tcBorders>
          </w:tcPr>
          <w:p w14:paraId="67E3D827" w14:textId="77777777" w:rsidR="00263704" w:rsidRPr="00BD3CBE" w:rsidRDefault="00263704" w:rsidP="00D11BAD">
            <w:pPr>
              <w:spacing w:line="480" w:lineRule="auto"/>
              <w:rPr>
                <w:rFonts w:ascii="Times New Roman" w:hAnsi="Times New Roman" w:cs="Times New Roman"/>
                <w:color w:val="000000" w:themeColor="text1"/>
                <w:sz w:val="24"/>
                <w:szCs w:val="24"/>
              </w:rPr>
            </w:pPr>
          </w:p>
        </w:tc>
        <w:tc>
          <w:tcPr>
            <w:tcW w:w="1896" w:type="dxa"/>
            <w:tcBorders>
              <w:top w:val="nil"/>
              <w:left w:val="nil"/>
              <w:bottom w:val="nil"/>
              <w:right w:val="nil"/>
            </w:tcBorders>
          </w:tcPr>
          <w:p w14:paraId="2AE8358C" w14:textId="77777777" w:rsidR="00263704" w:rsidRPr="00BD3CBE" w:rsidRDefault="00263704" w:rsidP="00D11BAD">
            <w:pPr>
              <w:spacing w:line="480" w:lineRule="auto"/>
              <w:rPr>
                <w:rFonts w:ascii="Times New Roman" w:hAnsi="Times New Roman" w:cs="Times New Roman"/>
                <w:color w:val="000000" w:themeColor="text1"/>
                <w:sz w:val="24"/>
                <w:szCs w:val="24"/>
              </w:rPr>
            </w:pPr>
          </w:p>
        </w:tc>
        <w:tc>
          <w:tcPr>
            <w:tcW w:w="1765" w:type="dxa"/>
            <w:tcBorders>
              <w:top w:val="nil"/>
              <w:left w:val="nil"/>
              <w:bottom w:val="nil"/>
              <w:right w:val="nil"/>
            </w:tcBorders>
          </w:tcPr>
          <w:p w14:paraId="295B0C7C" w14:textId="77777777" w:rsidR="00263704" w:rsidRPr="00BD3CBE" w:rsidRDefault="00263704" w:rsidP="00D11BAD">
            <w:pPr>
              <w:spacing w:line="480" w:lineRule="auto"/>
              <w:rPr>
                <w:rFonts w:ascii="Times New Roman" w:hAnsi="Times New Roman" w:cs="Times New Roman"/>
                <w:color w:val="000000" w:themeColor="text1"/>
                <w:sz w:val="24"/>
                <w:szCs w:val="24"/>
              </w:rPr>
            </w:pPr>
          </w:p>
        </w:tc>
        <w:tc>
          <w:tcPr>
            <w:tcW w:w="843" w:type="dxa"/>
            <w:tcBorders>
              <w:top w:val="nil"/>
              <w:left w:val="nil"/>
              <w:bottom w:val="nil"/>
              <w:right w:val="nil"/>
            </w:tcBorders>
          </w:tcPr>
          <w:p w14:paraId="24FAB59C" w14:textId="77777777" w:rsidR="00263704" w:rsidRPr="00BD3CBE" w:rsidRDefault="00263704" w:rsidP="00D11BAD">
            <w:pPr>
              <w:spacing w:line="480" w:lineRule="auto"/>
              <w:rPr>
                <w:rFonts w:ascii="Times New Roman" w:hAnsi="Times New Roman" w:cs="Times New Roman"/>
                <w:i/>
                <w:color w:val="000000" w:themeColor="text1"/>
                <w:sz w:val="24"/>
                <w:szCs w:val="24"/>
              </w:rPr>
            </w:pPr>
          </w:p>
        </w:tc>
        <w:tc>
          <w:tcPr>
            <w:tcW w:w="1722" w:type="dxa"/>
            <w:tcBorders>
              <w:top w:val="nil"/>
              <w:left w:val="nil"/>
              <w:bottom w:val="nil"/>
              <w:right w:val="nil"/>
            </w:tcBorders>
          </w:tcPr>
          <w:p w14:paraId="74CBCC09" w14:textId="77777777" w:rsidR="00263704" w:rsidRPr="00BD3CBE" w:rsidRDefault="00263704" w:rsidP="00D11BAD">
            <w:pPr>
              <w:spacing w:line="480" w:lineRule="auto"/>
              <w:rPr>
                <w:rFonts w:ascii="Times New Roman" w:hAnsi="Times New Roman" w:cs="Times New Roman"/>
                <w:i/>
                <w:color w:val="000000" w:themeColor="text1"/>
                <w:sz w:val="24"/>
                <w:szCs w:val="24"/>
              </w:rPr>
            </w:pPr>
          </w:p>
        </w:tc>
        <w:tc>
          <w:tcPr>
            <w:tcW w:w="1809" w:type="dxa"/>
            <w:tcBorders>
              <w:top w:val="nil"/>
              <w:left w:val="nil"/>
              <w:bottom w:val="nil"/>
              <w:right w:val="nil"/>
            </w:tcBorders>
          </w:tcPr>
          <w:p w14:paraId="4115DCDE" w14:textId="75E8888F" w:rsidR="00263704" w:rsidRPr="00BD3CBE" w:rsidRDefault="00263704" w:rsidP="00D11BAD">
            <w:pPr>
              <w:spacing w:line="480" w:lineRule="auto"/>
              <w:rPr>
                <w:rFonts w:ascii="Times New Roman" w:hAnsi="Times New Roman" w:cs="Times New Roman"/>
                <w:color w:val="000000" w:themeColor="text1"/>
                <w:sz w:val="24"/>
                <w:szCs w:val="24"/>
              </w:rPr>
            </w:pPr>
          </w:p>
        </w:tc>
      </w:tr>
      <w:tr w:rsidR="00A27985" w:rsidRPr="00BD3CBE" w14:paraId="58338D66" w14:textId="77777777" w:rsidTr="00791D63">
        <w:tc>
          <w:tcPr>
            <w:tcW w:w="3279" w:type="dxa"/>
            <w:tcBorders>
              <w:top w:val="nil"/>
              <w:left w:val="nil"/>
              <w:bottom w:val="nil"/>
              <w:right w:val="nil"/>
            </w:tcBorders>
          </w:tcPr>
          <w:p w14:paraId="32049073" w14:textId="39A58267" w:rsidR="00263704" w:rsidRPr="00BD3CBE" w:rsidRDefault="00002F60"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Colorectal cancer</w:t>
            </w:r>
          </w:p>
        </w:tc>
        <w:tc>
          <w:tcPr>
            <w:tcW w:w="965" w:type="dxa"/>
            <w:tcBorders>
              <w:top w:val="nil"/>
              <w:left w:val="nil"/>
              <w:bottom w:val="nil"/>
              <w:right w:val="nil"/>
            </w:tcBorders>
          </w:tcPr>
          <w:p w14:paraId="74265A39" w14:textId="5CF8018B" w:rsidR="00263704" w:rsidRPr="00BD3CBE" w:rsidRDefault="00263704" w:rsidP="00D11BAD">
            <w:pPr>
              <w:spacing w:line="480" w:lineRule="auto"/>
              <w:rPr>
                <w:rFonts w:ascii="Times New Roman" w:hAnsi="Times New Roman" w:cs="Times New Roman"/>
                <w:color w:val="000000" w:themeColor="text1"/>
                <w:sz w:val="24"/>
                <w:szCs w:val="24"/>
              </w:rPr>
            </w:pPr>
          </w:p>
        </w:tc>
        <w:tc>
          <w:tcPr>
            <w:tcW w:w="1895" w:type="dxa"/>
            <w:tcBorders>
              <w:top w:val="nil"/>
              <w:left w:val="nil"/>
              <w:bottom w:val="nil"/>
              <w:right w:val="nil"/>
            </w:tcBorders>
          </w:tcPr>
          <w:p w14:paraId="7E6043B9" w14:textId="448C7F2F" w:rsidR="00263704" w:rsidRPr="00BD3CBE" w:rsidRDefault="00263704" w:rsidP="00D11BAD">
            <w:pPr>
              <w:spacing w:line="480" w:lineRule="auto"/>
              <w:rPr>
                <w:rFonts w:ascii="Times New Roman" w:hAnsi="Times New Roman" w:cs="Times New Roman"/>
                <w:color w:val="000000" w:themeColor="text1"/>
                <w:sz w:val="24"/>
                <w:szCs w:val="24"/>
              </w:rPr>
            </w:pPr>
          </w:p>
        </w:tc>
        <w:tc>
          <w:tcPr>
            <w:tcW w:w="1896" w:type="dxa"/>
            <w:tcBorders>
              <w:top w:val="nil"/>
              <w:left w:val="nil"/>
              <w:bottom w:val="nil"/>
              <w:right w:val="nil"/>
            </w:tcBorders>
          </w:tcPr>
          <w:p w14:paraId="4E131C8C" w14:textId="0F2CCBA0" w:rsidR="00263704" w:rsidRPr="00BD3CBE" w:rsidRDefault="00263704" w:rsidP="00D11BAD">
            <w:pPr>
              <w:spacing w:line="480" w:lineRule="auto"/>
              <w:rPr>
                <w:rFonts w:ascii="Times New Roman" w:hAnsi="Times New Roman" w:cs="Times New Roman"/>
                <w:color w:val="000000" w:themeColor="text1"/>
                <w:sz w:val="24"/>
                <w:szCs w:val="24"/>
              </w:rPr>
            </w:pPr>
          </w:p>
        </w:tc>
        <w:tc>
          <w:tcPr>
            <w:tcW w:w="1765" w:type="dxa"/>
            <w:tcBorders>
              <w:top w:val="nil"/>
              <w:left w:val="nil"/>
              <w:bottom w:val="nil"/>
              <w:right w:val="nil"/>
            </w:tcBorders>
          </w:tcPr>
          <w:p w14:paraId="4E3B08F1" w14:textId="756718BC" w:rsidR="00263704" w:rsidRPr="00BD3CBE" w:rsidRDefault="00263704" w:rsidP="00D11BAD">
            <w:pPr>
              <w:spacing w:line="480" w:lineRule="auto"/>
              <w:rPr>
                <w:rFonts w:ascii="Times New Roman" w:hAnsi="Times New Roman" w:cs="Times New Roman"/>
                <w:color w:val="000000" w:themeColor="text1"/>
                <w:sz w:val="24"/>
                <w:szCs w:val="24"/>
              </w:rPr>
            </w:pPr>
          </w:p>
        </w:tc>
        <w:tc>
          <w:tcPr>
            <w:tcW w:w="843" w:type="dxa"/>
            <w:tcBorders>
              <w:top w:val="nil"/>
              <w:left w:val="nil"/>
              <w:bottom w:val="nil"/>
              <w:right w:val="nil"/>
            </w:tcBorders>
          </w:tcPr>
          <w:p w14:paraId="49D2D679" w14:textId="77777777" w:rsidR="00263704" w:rsidRPr="00BD3CBE" w:rsidRDefault="00263704" w:rsidP="00D11BAD">
            <w:pPr>
              <w:spacing w:line="480" w:lineRule="auto"/>
              <w:rPr>
                <w:rFonts w:ascii="Times New Roman" w:hAnsi="Times New Roman" w:cs="Times New Roman"/>
                <w:i/>
                <w:color w:val="000000" w:themeColor="text1"/>
                <w:sz w:val="24"/>
                <w:szCs w:val="24"/>
              </w:rPr>
            </w:pPr>
          </w:p>
        </w:tc>
        <w:tc>
          <w:tcPr>
            <w:tcW w:w="1722" w:type="dxa"/>
            <w:tcBorders>
              <w:top w:val="nil"/>
              <w:left w:val="nil"/>
              <w:bottom w:val="nil"/>
              <w:right w:val="nil"/>
            </w:tcBorders>
          </w:tcPr>
          <w:p w14:paraId="69F1A554" w14:textId="77777777" w:rsidR="00263704" w:rsidRPr="00BD3CBE" w:rsidRDefault="00263704" w:rsidP="00D11BAD">
            <w:pPr>
              <w:spacing w:line="480" w:lineRule="auto"/>
              <w:rPr>
                <w:rFonts w:ascii="Times New Roman" w:hAnsi="Times New Roman" w:cs="Times New Roman"/>
                <w:i/>
                <w:color w:val="000000" w:themeColor="text1"/>
                <w:sz w:val="24"/>
                <w:szCs w:val="24"/>
              </w:rPr>
            </w:pPr>
          </w:p>
        </w:tc>
        <w:tc>
          <w:tcPr>
            <w:tcW w:w="1809" w:type="dxa"/>
            <w:tcBorders>
              <w:top w:val="nil"/>
              <w:left w:val="nil"/>
              <w:bottom w:val="nil"/>
              <w:right w:val="nil"/>
            </w:tcBorders>
          </w:tcPr>
          <w:p w14:paraId="387AC064" w14:textId="495F594C" w:rsidR="00263704" w:rsidRPr="00BD3CBE" w:rsidRDefault="00263704" w:rsidP="00D11BAD">
            <w:pPr>
              <w:spacing w:line="480" w:lineRule="auto"/>
              <w:rPr>
                <w:rFonts w:ascii="Times New Roman" w:hAnsi="Times New Roman" w:cs="Times New Roman"/>
                <w:color w:val="000000" w:themeColor="text1"/>
                <w:sz w:val="24"/>
                <w:szCs w:val="24"/>
              </w:rPr>
            </w:pPr>
          </w:p>
        </w:tc>
      </w:tr>
      <w:tr w:rsidR="00A27985" w:rsidRPr="00BD3CBE" w14:paraId="42E427A7" w14:textId="77777777" w:rsidTr="00791D63">
        <w:tc>
          <w:tcPr>
            <w:tcW w:w="3279" w:type="dxa"/>
            <w:tcBorders>
              <w:top w:val="nil"/>
              <w:left w:val="nil"/>
              <w:bottom w:val="nil"/>
              <w:right w:val="nil"/>
            </w:tcBorders>
          </w:tcPr>
          <w:p w14:paraId="0CB4682C" w14:textId="4DA58993" w:rsidR="00002F60" w:rsidRPr="00BD3CBE" w:rsidRDefault="00002F60"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 xml:space="preserve">Cases </w:t>
            </w:r>
          </w:p>
        </w:tc>
        <w:tc>
          <w:tcPr>
            <w:tcW w:w="965" w:type="dxa"/>
            <w:tcBorders>
              <w:top w:val="nil"/>
              <w:left w:val="nil"/>
              <w:bottom w:val="nil"/>
              <w:right w:val="nil"/>
            </w:tcBorders>
          </w:tcPr>
          <w:p w14:paraId="000D16C3" w14:textId="55E2E997" w:rsidR="00002F60" w:rsidRPr="00BD3CBE" w:rsidRDefault="00002F60"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126</w:t>
            </w:r>
          </w:p>
        </w:tc>
        <w:tc>
          <w:tcPr>
            <w:tcW w:w="1895" w:type="dxa"/>
            <w:tcBorders>
              <w:top w:val="nil"/>
              <w:left w:val="nil"/>
              <w:bottom w:val="nil"/>
              <w:right w:val="nil"/>
            </w:tcBorders>
          </w:tcPr>
          <w:p w14:paraId="112EE1DA" w14:textId="7D2820F7" w:rsidR="00002F60" w:rsidRPr="00BD3CBE" w:rsidRDefault="00002F60"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104</w:t>
            </w:r>
          </w:p>
        </w:tc>
        <w:tc>
          <w:tcPr>
            <w:tcW w:w="1896" w:type="dxa"/>
            <w:tcBorders>
              <w:top w:val="nil"/>
              <w:left w:val="nil"/>
              <w:bottom w:val="nil"/>
              <w:right w:val="nil"/>
            </w:tcBorders>
          </w:tcPr>
          <w:p w14:paraId="4E9B25B6" w14:textId="0785AA9B" w:rsidR="00002F60" w:rsidRPr="00BD3CBE" w:rsidRDefault="00002F60"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118</w:t>
            </w:r>
          </w:p>
        </w:tc>
        <w:tc>
          <w:tcPr>
            <w:tcW w:w="1765" w:type="dxa"/>
            <w:tcBorders>
              <w:top w:val="nil"/>
              <w:left w:val="nil"/>
              <w:bottom w:val="nil"/>
              <w:right w:val="nil"/>
            </w:tcBorders>
          </w:tcPr>
          <w:p w14:paraId="3102A37C" w14:textId="2DEEADFD" w:rsidR="00002F60" w:rsidRPr="00BD3CBE" w:rsidRDefault="00002F60"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113</w:t>
            </w:r>
          </w:p>
        </w:tc>
        <w:tc>
          <w:tcPr>
            <w:tcW w:w="843" w:type="dxa"/>
            <w:tcBorders>
              <w:top w:val="nil"/>
              <w:left w:val="nil"/>
              <w:bottom w:val="nil"/>
              <w:right w:val="nil"/>
            </w:tcBorders>
          </w:tcPr>
          <w:p w14:paraId="4D4690AE" w14:textId="77777777" w:rsidR="00002F60" w:rsidRPr="00BD3CBE" w:rsidRDefault="00002F60" w:rsidP="00D11BAD">
            <w:pPr>
              <w:spacing w:line="480" w:lineRule="auto"/>
              <w:rPr>
                <w:rFonts w:ascii="Times New Roman" w:hAnsi="Times New Roman" w:cs="Times New Roman"/>
                <w:i/>
                <w:color w:val="000000" w:themeColor="text1"/>
                <w:sz w:val="24"/>
                <w:szCs w:val="24"/>
              </w:rPr>
            </w:pPr>
          </w:p>
        </w:tc>
        <w:tc>
          <w:tcPr>
            <w:tcW w:w="1722" w:type="dxa"/>
            <w:tcBorders>
              <w:top w:val="nil"/>
              <w:left w:val="nil"/>
              <w:bottom w:val="nil"/>
              <w:right w:val="nil"/>
            </w:tcBorders>
          </w:tcPr>
          <w:p w14:paraId="27294BBD" w14:textId="77777777" w:rsidR="00002F60" w:rsidRPr="00BD3CBE" w:rsidRDefault="00002F60" w:rsidP="00D11BAD">
            <w:pPr>
              <w:spacing w:line="480" w:lineRule="auto"/>
              <w:rPr>
                <w:rFonts w:ascii="Times New Roman" w:hAnsi="Times New Roman" w:cs="Times New Roman"/>
                <w:i/>
                <w:color w:val="000000" w:themeColor="text1"/>
                <w:sz w:val="24"/>
                <w:szCs w:val="24"/>
              </w:rPr>
            </w:pPr>
          </w:p>
        </w:tc>
        <w:tc>
          <w:tcPr>
            <w:tcW w:w="1809" w:type="dxa"/>
            <w:tcBorders>
              <w:top w:val="nil"/>
              <w:left w:val="nil"/>
              <w:bottom w:val="nil"/>
              <w:right w:val="nil"/>
            </w:tcBorders>
          </w:tcPr>
          <w:p w14:paraId="764B540B" w14:textId="77777777" w:rsidR="00002F60" w:rsidRPr="00BD3CBE" w:rsidRDefault="00002F60" w:rsidP="00D11BAD">
            <w:pPr>
              <w:spacing w:line="480" w:lineRule="auto"/>
              <w:rPr>
                <w:rFonts w:ascii="Times New Roman" w:hAnsi="Times New Roman" w:cs="Times New Roman"/>
                <w:color w:val="000000" w:themeColor="text1"/>
                <w:sz w:val="24"/>
                <w:szCs w:val="24"/>
              </w:rPr>
            </w:pPr>
          </w:p>
        </w:tc>
      </w:tr>
      <w:tr w:rsidR="00A27985" w:rsidRPr="00BD3CBE" w14:paraId="22706A2A" w14:textId="77777777" w:rsidTr="00791D63">
        <w:tc>
          <w:tcPr>
            <w:tcW w:w="3279" w:type="dxa"/>
            <w:tcBorders>
              <w:top w:val="nil"/>
              <w:left w:val="nil"/>
              <w:bottom w:val="nil"/>
              <w:right w:val="nil"/>
            </w:tcBorders>
          </w:tcPr>
          <w:p w14:paraId="7731F535" w14:textId="171C9734" w:rsidR="00002F60" w:rsidRPr="00BD3CBE" w:rsidRDefault="00002F60"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OR(95%CI)</w:t>
            </w:r>
          </w:p>
        </w:tc>
        <w:tc>
          <w:tcPr>
            <w:tcW w:w="965" w:type="dxa"/>
            <w:tcBorders>
              <w:top w:val="nil"/>
              <w:left w:val="nil"/>
              <w:bottom w:val="nil"/>
              <w:right w:val="nil"/>
            </w:tcBorders>
          </w:tcPr>
          <w:p w14:paraId="5298FD05" w14:textId="5E127DDE" w:rsidR="00002F60" w:rsidRPr="00BD3CBE" w:rsidRDefault="00002F60"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 xml:space="preserve">1.00 </w:t>
            </w:r>
          </w:p>
        </w:tc>
        <w:tc>
          <w:tcPr>
            <w:tcW w:w="1895" w:type="dxa"/>
            <w:tcBorders>
              <w:top w:val="nil"/>
              <w:left w:val="nil"/>
              <w:bottom w:val="nil"/>
              <w:right w:val="nil"/>
            </w:tcBorders>
          </w:tcPr>
          <w:p w14:paraId="522F91F1" w14:textId="06739EB8" w:rsidR="00002F60" w:rsidRPr="00BD3CBE" w:rsidRDefault="00002F60"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1.11 (0.75-1.61)</w:t>
            </w:r>
          </w:p>
        </w:tc>
        <w:tc>
          <w:tcPr>
            <w:tcW w:w="1896" w:type="dxa"/>
            <w:tcBorders>
              <w:top w:val="nil"/>
              <w:left w:val="nil"/>
              <w:bottom w:val="nil"/>
              <w:right w:val="nil"/>
            </w:tcBorders>
          </w:tcPr>
          <w:p w14:paraId="05FE9E53" w14:textId="1C9CAFFE" w:rsidR="00002F60" w:rsidRPr="00BD3CBE" w:rsidRDefault="00002F60"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1.02 (0.68-1.52)</w:t>
            </w:r>
          </w:p>
        </w:tc>
        <w:tc>
          <w:tcPr>
            <w:tcW w:w="1765" w:type="dxa"/>
            <w:tcBorders>
              <w:top w:val="nil"/>
              <w:left w:val="nil"/>
              <w:bottom w:val="nil"/>
              <w:right w:val="nil"/>
            </w:tcBorders>
          </w:tcPr>
          <w:p w14:paraId="140C8C7A" w14:textId="42187120" w:rsidR="00002F60" w:rsidRPr="00BD3CBE" w:rsidRDefault="00002F60"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1.19 (0.76-1.85)</w:t>
            </w:r>
          </w:p>
        </w:tc>
        <w:tc>
          <w:tcPr>
            <w:tcW w:w="843" w:type="dxa"/>
            <w:tcBorders>
              <w:top w:val="nil"/>
              <w:left w:val="nil"/>
              <w:bottom w:val="nil"/>
              <w:right w:val="nil"/>
            </w:tcBorders>
          </w:tcPr>
          <w:p w14:paraId="4075F23F" w14:textId="3EB8A7E6" w:rsidR="00002F60" w:rsidRPr="00BD3CBE" w:rsidRDefault="00002F60" w:rsidP="00D11BAD">
            <w:pPr>
              <w:spacing w:line="480" w:lineRule="auto"/>
              <w:rPr>
                <w:rFonts w:ascii="Times New Roman" w:hAnsi="Times New Roman" w:cs="Times New Roman"/>
                <w:i/>
                <w:color w:val="000000" w:themeColor="text1"/>
                <w:sz w:val="24"/>
                <w:szCs w:val="24"/>
              </w:rPr>
            </w:pPr>
            <w:r w:rsidRPr="00BD3CBE">
              <w:rPr>
                <w:rFonts w:ascii="Times New Roman" w:hAnsi="Times New Roman" w:cs="Times New Roman"/>
                <w:i/>
                <w:color w:val="000000" w:themeColor="text1"/>
                <w:sz w:val="24"/>
                <w:szCs w:val="24"/>
              </w:rPr>
              <w:t>0.573</w:t>
            </w:r>
          </w:p>
        </w:tc>
        <w:tc>
          <w:tcPr>
            <w:tcW w:w="1722" w:type="dxa"/>
            <w:tcBorders>
              <w:top w:val="nil"/>
              <w:left w:val="nil"/>
              <w:bottom w:val="nil"/>
              <w:right w:val="nil"/>
            </w:tcBorders>
          </w:tcPr>
          <w:p w14:paraId="07DB3122" w14:textId="77777777" w:rsidR="00002F60" w:rsidRPr="00BD3CBE" w:rsidRDefault="00002F60" w:rsidP="00D11BAD">
            <w:pPr>
              <w:spacing w:line="480" w:lineRule="auto"/>
              <w:rPr>
                <w:rFonts w:ascii="Times New Roman" w:hAnsi="Times New Roman" w:cs="Times New Roman"/>
                <w:i/>
                <w:color w:val="000000" w:themeColor="text1"/>
                <w:sz w:val="24"/>
                <w:szCs w:val="24"/>
              </w:rPr>
            </w:pPr>
          </w:p>
        </w:tc>
        <w:tc>
          <w:tcPr>
            <w:tcW w:w="1809" w:type="dxa"/>
            <w:tcBorders>
              <w:top w:val="nil"/>
              <w:left w:val="nil"/>
              <w:bottom w:val="nil"/>
              <w:right w:val="nil"/>
            </w:tcBorders>
          </w:tcPr>
          <w:p w14:paraId="7EF89B72" w14:textId="4D0E0323" w:rsidR="00002F60" w:rsidRPr="00BD3CBE" w:rsidRDefault="00002F60"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1.03 (0.60-1.75)</w:t>
            </w:r>
          </w:p>
        </w:tc>
      </w:tr>
      <w:tr w:rsidR="00A27985" w:rsidRPr="00BD3CBE" w14:paraId="34AE771F" w14:textId="77777777" w:rsidTr="00791D63">
        <w:tc>
          <w:tcPr>
            <w:tcW w:w="3279" w:type="dxa"/>
            <w:tcBorders>
              <w:top w:val="nil"/>
              <w:left w:val="nil"/>
              <w:bottom w:val="nil"/>
              <w:right w:val="nil"/>
            </w:tcBorders>
          </w:tcPr>
          <w:p w14:paraId="4CC4706C" w14:textId="63312348" w:rsidR="00002F60" w:rsidRPr="00BD3CBE" w:rsidRDefault="00002F60"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 xml:space="preserve">    Colon cancer</w:t>
            </w:r>
          </w:p>
        </w:tc>
        <w:tc>
          <w:tcPr>
            <w:tcW w:w="965" w:type="dxa"/>
            <w:tcBorders>
              <w:top w:val="nil"/>
              <w:left w:val="nil"/>
              <w:bottom w:val="nil"/>
              <w:right w:val="nil"/>
            </w:tcBorders>
          </w:tcPr>
          <w:p w14:paraId="2719CE6E" w14:textId="0F4F2930" w:rsidR="00002F60" w:rsidRPr="00BD3CBE" w:rsidRDefault="00002F60" w:rsidP="00D11BAD">
            <w:pPr>
              <w:spacing w:line="480" w:lineRule="auto"/>
              <w:rPr>
                <w:rFonts w:ascii="Times New Roman" w:hAnsi="Times New Roman" w:cs="Times New Roman"/>
                <w:color w:val="000000" w:themeColor="text1"/>
                <w:sz w:val="24"/>
                <w:szCs w:val="24"/>
              </w:rPr>
            </w:pPr>
          </w:p>
        </w:tc>
        <w:tc>
          <w:tcPr>
            <w:tcW w:w="1895" w:type="dxa"/>
            <w:tcBorders>
              <w:top w:val="nil"/>
              <w:left w:val="nil"/>
              <w:bottom w:val="nil"/>
              <w:right w:val="nil"/>
            </w:tcBorders>
          </w:tcPr>
          <w:p w14:paraId="24111AB8" w14:textId="78D49B1A" w:rsidR="00002F60" w:rsidRPr="00BD3CBE" w:rsidRDefault="00002F60" w:rsidP="00D11BAD">
            <w:pPr>
              <w:spacing w:line="480" w:lineRule="auto"/>
              <w:rPr>
                <w:rFonts w:ascii="Times New Roman" w:hAnsi="Times New Roman" w:cs="Times New Roman"/>
                <w:color w:val="000000" w:themeColor="text1"/>
                <w:sz w:val="24"/>
                <w:szCs w:val="24"/>
              </w:rPr>
            </w:pPr>
          </w:p>
        </w:tc>
        <w:tc>
          <w:tcPr>
            <w:tcW w:w="1896" w:type="dxa"/>
            <w:tcBorders>
              <w:top w:val="nil"/>
              <w:left w:val="nil"/>
              <w:bottom w:val="nil"/>
              <w:right w:val="nil"/>
            </w:tcBorders>
          </w:tcPr>
          <w:p w14:paraId="3F3AC6A2" w14:textId="0F924102" w:rsidR="00002F60" w:rsidRPr="00BD3CBE" w:rsidRDefault="00002F60" w:rsidP="00D11BAD">
            <w:pPr>
              <w:spacing w:line="480" w:lineRule="auto"/>
              <w:rPr>
                <w:rFonts w:ascii="Times New Roman" w:hAnsi="Times New Roman" w:cs="Times New Roman"/>
                <w:color w:val="000000" w:themeColor="text1"/>
                <w:sz w:val="24"/>
                <w:szCs w:val="24"/>
              </w:rPr>
            </w:pPr>
          </w:p>
        </w:tc>
        <w:tc>
          <w:tcPr>
            <w:tcW w:w="1765" w:type="dxa"/>
            <w:tcBorders>
              <w:top w:val="nil"/>
              <w:left w:val="nil"/>
              <w:bottom w:val="nil"/>
              <w:right w:val="nil"/>
            </w:tcBorders>
          </w:tcPr>
          <w:p w14:paraId="4CE2FAC2" w14:textId="74C047E0" w:rsidR="00002F60" w:rsidRPr="00BD3CBE" w:rsidRDefault="00002F60" w:rsidP="00D11BAD">
            <w:pPr>
              <w:spacing w:line="480" w:lineRule="auto"/>
              <w:rPr>
                <w:rFonts w:ascii="Times New Roman" w:hAnsi="Times New Roman" w:cs="Times New Roman"/>
                <w:color w:val="000000" w:themeColor="text1"/>
                <w:sz w:val="24"/>
                <w:szCs w:val="24"/>
              </w:rPr>
            </w:pPr>
          </w:p>
        </w:tc>
        <w:tc>
          <w:tcPr>
            <w:tcW w:w="843" w:type="dxa"/>
            <w:tcBorders>
              <w:top w:val="nil"/>
              <w:left w:val="nil"/>
              <w:bottom w:val="nil"/>
              <w:right w:val="nil"/>
            </w:tcBorders>
          </w:tcPr>
          <w:p w14:paraId="3ABAD060" w14:textId="7CE83EDB" w:rsidR="00002F60" w:rsidRPr="00BD3CBE" w:rsidRDefault="00002F60" w:rsidP="00D11BAD">
            <w:pPr>
              <w:spacing w:line="480" w:lineRule="auto"/>
              <w:rPr>
                <w:rFonts w:ascii="Times New Roman" w:hAnsi="Times New Roman" w:cs="Times New Roman"/>
                <w:i/>
                <w:color w:val="000000" w:themeColor="text1"/>
                <w:sz w:val="24"/>
                <w:szCs w:val="24"/>
              </w:rPr>
            </w:pPr>
          </w:p>
        </w:tc>
        <w:tc>
          <w:tcPr>
            <w:tcW w:w="1722" w:type="dxa"/>
            <w:tcBorders>
              <w:top w:val="nil"/>
              <w:left w:val="nil"/>
              <w:bottom w:val="nil"/>
              <w:right w:val="nil"/>
            </w:tcBorders>
          </w:tcPr>
          <w:p w14:paraId="6DBCAC9D" w14:textId="77777777" w:rsidR="00002F60" w:rsidRPr="00BD3CBE" w:rsidRDefault="00002F60" w:rsidP="00D11BAD">
            <w:pPr>
              <w:spacing w:line="480" w:lineRule="auto"/>
              <w:rPr>
                <w:rFonts w:ascii="Times New Roman" w:hAnsi="Times New Roman" w:cs="Times New Roman"/>
                <w:i/>
                <w:color w:val="000000" w:themeColor="text1"/>
                <w:sz w:val="24"/>
                <w:szCs w:val="24"/>
              </w:rPr>
            </w:pPr>
          </w:p>
        </w:tc>
        <w:tc>
          <w:tcPr>
            <w:tcW w:w="1809" w:type="dxa"/>
            <w:tcBorders>
              <w:top w:val="nil"/>
              <w:left w:val="nil"/>
              <w:bottom w:val="nil"/>
              <w:right w:val="nil"/>
            </w:tcBorders>
          </w:tcPr>
          <w:p w14:paraId="2BD8BBEF" w14:textId="4FB20EA2" w:rsidR="00002F60" w:rsidRPr="00BD3CBE" w:rsidRDefault="00002F60" w:rsidP="00D11BAD">
            <w:pPr>
              <w:spacing w:line="480" w:lineRule="auto"/>
              <w:rPr>
                <w:rFonts w:ascii="Times New Roman" w:hAnsi="Times New Roman" w:cs="Times New Roman"/>
                <w:color w:val="000000" w:themeColor="text1"/>
                <w:sz w:val="24"/>
                <w:szCs w:val="24"/>
              </w:rPr>
            </w:pPr>
          </w:p>
        </w:tc>
      </w:tr>
      <w:tr w:rsidR="00A27985" w:rsidRPr="00BD3CBE" w14:paraId="7C849900" w14:textId="77777777" w:rsidTr="00791D63">
        <w:tc>
          <w:tcPr>
            <w:tcW w:w="3279" w:type="dxa"/>
            <w:tcBorders>
              <w:top w:val="nil"/>
              <w:left w:val="nil"/>
              <w:bottom w:val="nil"/>
              <w:right w:val="nil"/>
            </w:tcBorders>
          </w:tcPr>
          <w:p w14:paraId="241CBC0D" w14:textId="6F237BD0" w:rsidR="00002F60" w:rsidRPr="00BD3CBE" w:rsidRDefault="00002F60"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 xml:space="preserve">    Cases </w:t>
            </w:r>
          </w:p>
        </w:tc>
        <w:tc>
          <w:tcPr>
            <w:tcW w:w="965" w:type="dxa"/>
            <w:tcBorders>
              <w:top w:val="nil"/>
              <w:left w:val="nil"/>
              <w:bottom w:val="nil"/>
              <w:right w:val="nil"/>
            </w:tcBorders>
          </w:tcPr>
          <w:p w14:paraId="7D6705C0" w14:textId="2C7D4B3A" w:rsidR="00002F60" w:rsidRPr="00BD3CBE" w:rsidRDefault="00546DAA"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124</w:t>
            </w:r>
          </w:p>
        </w:tc>
        <w:tc>
          <w:tcPr>
            <w:tcW w:w="1895" w:type="dxa"/>
            <w:tcBorders>
              <w:top w:val="nil"/>
              <w:left w:val="nil"/>
              <w:bottom w:val="nil"/>
              <w:right w:val="nil"/>
            </w:tcBorders>
          </w:tcPr>
          <w:p w14:paraId="74549E71" w14:textId="5DBBC3D7" w:rsidR="00002F60" w:rsidRPr="00BD3CBE" w:rsidRDefault="00546DAA"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103</w:t>
            </w:r>
          </w:p>
        </w:tc>
        <w:tc>
          <w:tcPr>
            <w:tcW w:w="1896" w:type="dxa"/>
            <w:tcBorders>
              <w:top w:val="nil"/>
              <w:left w:val="nil"/>
              <w:bottom w:val="nil"/>
              <w:right w:val="nil"/>
            </w:tcBorders>
          </w:tcPr>
          <w:p w14:paraId="6D4F5374" w14:textId="0754EBCC" w:rsidR="00002F60" w:rsidRPr="00BD3CBE" w:rsidRDefault="00546DAA"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118</w:t>
            </w:r>
          </w:p>
        </w:tc>
        <w:tc>
          <w:tcPr>
            <w:tcW w:w="1765" w:type="dxa"/>
            <w:tcBorders>
              <w:top w:val="nil"/>
              <w:left w:val="nil"/>
              <w:bottom w:val="nil"/>
              <w:right w:val="nil"/>
            </w:tcBorders>
          </w:tcPr>
          <w:p w14:paraId="17417377" w14:textId="5FE698AB" w:rsidR="00002F60" w:rsidRPr="00BD3CBE" w:rsidRDefault="00546DAA"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110</w:t>
            </w:r>
          </w:p>
        </w:tc>
        <w:tc>
          <w:tcPr>
            <w:tcW w:w="843" w:type="dxa"/>
            <w:tcBorders>
              <w:top w:val="nil"/>
              <w:left w:val="nil"/>
              <w:bottom w:val="nil"/>
              <w:right w:val="nil"/>
            </w:tcBorders>
          </w:tcPr>
          <w:p w14:paraId="44F76C7B" w14:textId="129EC4E8" w:rsidR="00002F60" w:rsidRPr="00BD3CBE" w:rsidRDefault="00002F60" w:rsidP="00D11BAD">
            <w:pPr>
              <w:spacing w:line="480" w:lineRule="auto"/>
              <w:rPr>
                <w:rFonts w:ascii="Times New Roman" w:hAnsi="Times New Roman" w:cs="Times New Roman"/>
                <w:i/>
                <w:color w:val="000000" w:themeColor="text1"/>
                <w:sz w:val="24"/>
                <w:szCs w:val="24"/>
              </w:rPr>
            </w:pPr>
          </w:p>
        </w:tc>
        <w:tc>
          <w:tcPr>
            <w:tcW w:w="1722" w:type="dxa"/>
            <w:tcBorders>
              <w:top w:val="nil"/>
              <w:left w:val="nil"/>
              <w:bottom w:val="nil"/>
              <w:right w:val="nil"/>
            </w:tcBorders>
          </w:tcPr>
          <w:p w14:paraId="26B00485" w14:textId="77777777" w:rsidR="00002F60" w:rsidRPr="00BD3CBE" w:rsidRDefault="00002F60" w:rsidP="00D11BAD">
            <w:pPr>
              <w:spacing w:line="480" w:lineRule="auto"/>
              <w:rPr>
                <w:rFonts w:ascii="Times New Roman" w:hAnsi="Times New Roman" w:cs="Times New Roman"/>
                <w:i/>
                <w:color w:val="000000" w:themeColor="text1"/>
                <w:sz w:val="24"/>
                <w:szCs w:val="24"/>
              </w:rPr>
            </w:pPr>
          </w:p>
        </w:tc>
        <w:tc>
          <w:tcPr>
            <w:tcW w:w="1809" w:type="dxa"/>
            <w:tcBorders>
              <w:top w:val="nil"/>
              <w:left w:val="nil"/>
              <w:bottom w:val="nil"/>
              <w:right w:val="nil"/>
            </w:tcBorders>
          </w:tcPr>
          <w:p w14:paraId="630972C3" w14:textId="75B09706" w:rsidR="00002F60" w:rsidRPr="00BD3CBE" w:rsidRDefault="00002F60" w:rsidP="00D11BAD">
            <w:pPr>
              <w:spacing w:line="480" w:lineRule="auto"/>
              <w:rPr>
                <w:rFonts w:ascii="Times New Roman" w:hAnsi="Times New Roman" w:cs="Times New Roman"/>
                <w:color w:val="000000" w:themeColor="text1"/>
                <w:sz w:val="24"/>
                <w:szCs w:val="24"/>
              </w:rPr>
            </w:pPr>
          </w:p>
        </w:tc>
      </w:tr>
      <w:tr w:rsidR="00A27985" w:rsidRPr="00BD3CBE" w14:paraId="78F8FFB9" w14:textId="77777777" w:rsidTr="00791D63">
        <w:tc>
          <w:tcPr>
            <w:tcW w:w="3279" w:type="dxa"/>
            <w:tcBorders>
              <w:top w:val="nil"/>
              <w:left w:val="nil"/>
              <w:bottom w:val="nil"/>
              <w:right w:val="nil"/>
            </w:tcBorders>
          </w:tcPr>
          <w:p w14:paraId="4CE98205" w14:textId="5B610950" w:rsidR="00002F60" w:rsidRPr="00BD3CBE" w:rsidRDefault="00002F60"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 xml:space="preserve">    OR(95%CI)</w:t>
            </w:r>
          </w:p>
        </w:tc>
        <w:tc>
          <w:tcPr>
            <w:tcW w:w="965" w:type="dxa"/>
            <w:tcBorders>
              <w:top w:val="nil"/>
              <w:left w:val="nil"/>
              <w:bottom w:val="nil"/>
              <w:right w:val="nil"/>
            </w:tcBorders>
          </w:tcPr>
          <w:p w14:paraId="352DD60E" w14:textId="4BD1CC13" w:rsidR="00002F60" w:rsidRPr="00BD3CBE" w:rsidRDefault="00002F60"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 xml:space="preserve">1.00 </w:t>
            </w:r>
          </w:p>
        </w:tc>
        <w:tc>
          <w:tcPr>
            <w:tcW w:w="1895" w:type="dxa"/>
            <w:tcBorders>
              <w:top w:val="nil"/>
              <w:left w:val="nil"/>
              <w:bottom w:val="nil"/>
              <w:right w:val="nil"/>
            </w:tcBorders>
          </w:tcPr>
          <w:p w14:paraId="3A79A191" w14:textId="4A8ED0B0" w:rsidR="00002F60" w:rsidRPr="00BD3CBE" w:rsidRDefault="00002F60"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1.10 (0.75-1.61)</w:t>
            </w:r>
          </w:p>
        </w:tc>
        <w:tc>
          <w:tcPr>
            <w:tcW w:w="1896" w:type="dxa"/>
            <w:tcBorders>
              <w:top w:val="nil"/>
              <w:left w:val="nil"/>
              <w:bottom w:val="nil"/>
              <w:right w:val="nil"/>
            </w:tcBorders>
          </w:tcPr>
          <w:p w14:paraId="67380047" w14:textId="63E8DD55" w:rsidR="00002F60" w:rsidRPr="00BD3CBE" w:rsidRDefault="00002F60"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1.02 (0.68-1.53)</w:t>
            </w:r>
          </w:p>
        </w:tc>
        <w:tc>
          <w:tcPr>
            <w:tcW w:w="1765" w:type="dxa"/>
            <w:tcBorders>
              <w:top w:val="nil"/>
              <w:left w:val="nil"/>
              <w:bottom w:val="nil"/>
              <w:right w:val="nil"/>
            </w:tcBorders>
          </w:tcPr>
          <w:p w14:paraId="6A6FA45E" w14:textId="777FE735" w:rsidR="00002F60" w:rsidRPr="00BD3CBE" w:rsidRDefault="00002F60"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1.19 (0.76-1.86)</w:t>
            </w:r>
          </w:p>
        </w:tc>
        <w:tc>
          <w:tcPr>
            <w:tcW w:w="843" w:type="dxa"/>
            <w:tcBorders>
              <w:top w:val="nil"/>
              <w:left w:val="nil"/>
              <w:bottom w:val="nil"/>
              <w:right w:val="nil"/>
            </w:tcBorders>
          </w:tcPr>
          <w:p w14:paraId="58019EA9" w14:textId="00D5DA96" w:rsidR="00002F60" w:rsidRPr="00BD3CBE" w:rsidRDefault="00002F60" w:rsidP="00D11BAD">
            <w:pPr>
              <w:spacing w:line="480" w:lineRule="auto"/>
              <w:rPr>
                <w:rFonts w:ascii="Times New Roman" w:hAnsi="Times New Roman" w:cs="Times New Roman"/>
                <w:i/>
                <w:color w:val="000000" w:themeColor="text1"/>
                <w:sz w:val="24"/>
                <w:szCs w:val="24"/>
              </w:rPr>
            </w:pPr>
            <w:r w:rsidRPr="00BD3CBE">
              <w:rPr>
                <w:rFonts w:ascii="Times New Roman" w:hAnsi="Times New Roman" w:cs="Times New Roman"/>
                <w:i/>
                <w:color w:val="000000" w:themeColor="text1"/>
                <w:sz w:val="24"/>
                <w:szCs w:val="24"/>
              </w:rPr>
              <w:t>0.579</w:t>
            </w:r>
          </w:p>
        </w:tc>
        <w:tc>
          <w:tcPr>
            <w:tcW w:w="1722" w:type="dxa"/>
            <w:tcBorders>
              <w:top w:val="nil"/>
              <w:left w:val="nil"/>
              <w:bottom w:val="nil"/>
              <w:right w:val="nil"/>
            </w:tcBorders>
          </w:tcPr>
          <w:p w14:paraId="5130A48B" w14:textId="77777777" w:rsidR="00002F60" w:rsidRPr="00BD3CBE" w:rsidRDefault="00002F60" w:rsidP="00D11BAD">
            <w:pPr>
              <w:spacing w:line="480" w:lineRule="auto"/>
              <w:rPr>
                <w:rFonts w:ascii="Times New Roman" w:hAnsi="Times New Roman" w:cs="Times New Roman"/>
                <w:i/>
                <w:color w:val="000000" w:themeColor="text1"/>
                <w:sz w:val="24"/>
                <w:szCs w:val="24"/>
              </w:rPr>
            </w:pPr>
          </w:p>
        </w:tc>
        <w:tc>
          <w:tcPr>
            <w:tcW w:w="1809" w:type="dxa"/>
            <w:tcBorders>
              <w:top w:val="nil"/>
              <w:left w:val="nil"/>
              <w:bottom w:val="nil"/>
              <w:right w:val="nil"/>
            </w:tcBorders>
          </w:tcPr>
          <w:p w14:paraId="52253898" w14:textId="272F6969" w:rsidR="00002F60" w:rsidRPr="00BD3CBE" w:rsidRDefault="00002F60"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1.03 (0.60-1.77)</w:t>
            </w:r>
          </w:p>
        </w:tc>
      </w:tr>
      <w:tr w:rsidR="00A27985" w:rsidRPr="00BD3CBE" w14:paraId="6A394D6E" w14:textId="77777777" w:rsidTr="00791D63">
        <w:tc>
          <w:tcPr>
            <w:tcW w:w="3279" w:type="dxa"/>
            <w:tcBorders>
              <w:top w:val="nil"/>
              <w:left w:val="nil"/>
              <w:bottom w:val="nil"/>
              <w:right w:val="nil"/>
            </w:tcBorders>
          </w:tcPr>
          <w:p w14:paraId="05EE8000" w14:textId="77777777" w:rsidR="00002F60" w:rsidRPr="00BD3CBE" w:rsidRDefault="00002F60"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 xml:space="preserve">      Proximal colon cancer</w:t>
            </w:r>
          </w:p>
        </w:tc>
        <w:tc>
          <w:tcPr>
            <w:tcW w:w="965" w:type="dxa"/>
            <w:tcBorders>
              <w:top w:val="nil"/>
              <w:left w:val="nil"/>
              <w:bottom w:val="nil"/>
              <w:right w:val="nil"/>
            </w:tcBorders>
          </w:tcPr>
          <w:p w14:paraId="29B1422A" w14:textId="77DD1A91" w:rsidR="00002F60" w:rsidRPr="00BD3CBE" w:rsidRDefault="00002F60" w:rsidP="00D11BAD">
            <w:pPr>
              <w:spacing w:line="480" w:lineRule="auto"/>
              <w:rPr>
                <w:rFonts w:ascii="Times New Roman" w:hAnsi="Times New Roman" w:cs="Times New Roman"/>
                <w:color w:val="000000" w:themeColor="text1"/>
                <w:sz w:val="24"/>
                <w:szCs w:val="24"/>
              </w:rPr>
            </w:pPr>
          </w:p>
        </w:tc>
        <w:tc>
          <w:tcPr>
            <w:tcW w:w="1895" w:type="dxa"/>
            <w:tcBorders>
              <w:top w:val="nil"/>
              <w:left w:val="nil"/>
              <w:bottom w:val="nil"/>
              <w:right w:val="nil"/>
            </w:tcBorders>
          </w:tcPr>
          <w:p w14:paraId="104407A6" w14:textId="450F5282" w:rsidR="00002F60" w:rsidRPr="00BD3CBE" w:rsidRDefault="00002F60" w:rsidP="00D11BAD">
            <w:pPr>
              <w:spacing w:line="480" w:lineRule="auto"/>
              <w:rPr>
                <w:rFonts w:ascii="Times New Roman" w:hAnsi="Times New Roman" w:cs="Times New Roman"/>
                <w:color w:val="000000" w:themeColor="text1"/>
                <w:sz w:val="24"/>
                <w:szCs w:val="24"/>
              </w:rPr>
            </w:pPr>
          </w:p>
        </w:tc>
        <w:tc>
          <w:tcPr>
            <w:tcW w:w="1896" w:type="dxa"/>
            <w:tcBorders>
              <w:top w:val="nil"/>
              <w:left w:val="nil"/>
              <w:bottom w:val="nil"/>
              <w:right w:val="nil"/>
            </w:tcBorders>
          </w:tcPr>
          <w:p w14:paraId="1CE61C3C" w14:textId="10DB3866" w:rsidR="00002F60" w:rsidRPr="00BD3CBE" w:rsidRDefault="00002F60" w:rsidP="00D11BAD">
            <w:pPr>
              <w:spacing w:line="480" w:lineRule="auto"/>
              <w:rPr>
                <w:rFonts w:ascii="Times New Roman" w:hAnsi="Times New Roman" w:cs="Times New Roman"/>
                <w:color w:val="000000" w:themeColor="text1"/>
                <w:sz w:val="24"/>
                <w:szCs w:val="24"/>
              </w:rPr>
            </w:pPr>
          </w:p>
        </w:tc>
        <w:tc>
          <w:tcPr>
            <w:tcW w:w="1765" w:type="dxa"/>
            <w:tcBorders>
              <w:top w:val="nil"/>
              <w:left w:val="nil"/>
              <w:bottom w:val="nil"/>
              <w:right w:val="nil"/>
            </w:tcBorders>
          </w:tcPr>
          <w:p w14:paraId="42D5F4BA" w14:textId="4E5E4072" w:rsidR="00002F60" w:rsidRPr="00BD3CBE" w:rsidRDefault="00002F60" w:rsidP="00D11BAD">
            <w:pPr>
              <w:spacing w:line="480" w:lineRule="auto"/>
              <w:rPr>
                <w:rFonts w:ascii="Times New Roman" w:hAnsi="Times New Roman" w:cs="Times New Roman"/>
                <w:color w:val="000000" w:themeColor="text1"/>
                <w:sz w:val="24"/>
                <w:szCs w:val="24"/>
              </w:rPr>
            </w:pPr>
          </w:p>
        </w:tc>
        <w:tc>
          <w:tcPr>
            <w:tcW w:w="843" w:type="dxa"/>
            <w:tcBorders>
              <w:top w:val="nil"/>
              <w:left w:val="nil"/>
              <w:bottom w:val="nil"/>
              <w:right w:val="nil"/>
            </w:tcBorders>
          </w:tcPr>
          <w:p w14:paraId="251A4FA0" w14:textId="0C8E68FC" w:rsidR="00002F60" w:rsidRPr="00BD3CBE" w:rsidRDefault="00002F60" w:rsidP="00D11BAD">
            <w:pPr>
              <w:spacing w:line="480" w:lineRule="auto"/>
              <w:rPr>
                <w:rFonts w:ascii="Times New Roman" w:hAnsi="Times New Roman" w:cs="Times New Roman"/>
                <w:i/>
                <w:color w:val="000000" w:themeColor="text1"/>
                <w:sz w:val="24"/>
                <w:szCs w:val="24"/>
              </w:rPr>
            </w:pPr>
          </w:p>
        </w:tc>
        <w:tc>
          <w:tcPr>
            <w:tcW w:w="1722" w:type="dxa"/>
            <w:tcBorders>
              <w:top w:val="nil"/>
              <w:left w:val="nil"/>
              <w:bottom w:val="nil"/>
              <w:right w:val="nil"/>
            </w:tcBorders>
          </w:tcPr>
          <w:p w14:paraId="1F29865E" w14:textId="77777777" w:rsidR="00002F60" w:rsidRPr="00BD3CBE" w:rsidRDefault="00002F60" w:rsidP="00D11BAD">
            <w:pPr>
              <w:spacing w:line="480" w:lineRule="auto"/>
              <w:rPr>
                <w:rFonts w:ascii="Times New Roman" w:hAnsi="Times New Roman" w:cs="Times New Roman"/>
                <w:i/>
                <w:color w:val="000000" w:themeColor="text1"/>
                <w:sz w:val="24"/>
                <w:szCs w:val="24"/>
              </w:rPr>
            </w:pPr>
          </w:p>
        </w:tc>
        <w:tc>
          <w:tcPr>
            <w:tcW w:w="1809" w:type="dxa"/>
            <w:tcBorders>
              <w:top w:val="nil"/>
              <w:left w:val="nil"/>
              <w:bottom w:val="nil"/>
              <w:right w:val="nil"/>
            </w:tcBorders>
          </w:tcPr>
          <w:p w14:paraId="7D6D6E9C" w14:textId="092C88F2" w:rsidR="00002F60" w:rsidRPr="00BD3CBE" w:rsidRDefault="00002F60" w:rsidP="00D11BAD">
            <w:pPr>
              <w:spacing w:line="480" w:lineRule="auto"/>
              <w:rPr>
                <w:rFonts w:ascii="Times New Roman" w:hAnsi="Times New Roman" w:cs="Times New Roman"/>
                <w:color w:val="000000" w:themeColor="text1"/>
                <w:sz w:val="24"/>
                <w:szCs w:val="24"/>
              </w:rPr>
            </w:pPr>
          </w:p>
        </w:tc>
      </w:tr>
      <w:tr w:rsidR="00A27985" w:rsidRPr="00BD3CBE" w14:paraId="678302B0" w14:textId="77777777" w:rsidTr="00791D63">
        <w:tc>
          <w:tcPr>
            <w:tcW w:w="3279" w:type="dxa"/>
            <w:tcBorders>
              <w:top w:val="nil"/>
              <w:left w:val="nil"/>
              <w:bottom w:val="nil"/>
              <w:right w:val="nil"/>
            </w:tcBorders>
          </w:tcPr>
          <w:p w14:paraId="0A05F6CA" w14:textId="33B24712" w:rsidR="00002F60" w:rsidRPr="00BD3CBE" w:rsidRDefault="00002F60"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 xml:space="preserve">      Cases</w:t>
            </w:r>
          </w:p>
        </w:tc>
        <w:tc>
          <w:tcPr>
            <w:tcW w:w="965" w:type="dxa"/>
            <w:tcBorders>
              <w:top w:val="nil"/>
              <w:left w:val="nil"/>
              <w:bottom w:val="nil"/>
              <w:right w:val="nil"/>
            </w:tcBorders>
          </w:tcPr>
          <w:p w14:paraId="21D96925" w14:textId="2C7BD4BA" w:rsidR="00002F60" w:rsidRPr="00BD3CBE" w:rsidRDefault="00546DAA"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52</w:t>
            </w:r>
          </w:p>
        </w:tc>
        <w:tc>
          <w:tcPr>
            <w:tcW w:w="1895" w:type="dxa"/>
            <w:tcBorders>
              <w:top w:val="nil"/>
              <w:left w:val="nil"/>
              <w:bottom w:val="nil"/>
              <w:right w:val="nil"/>
            </w:tcBorders>
          </w:tcPr>
          <w:p w14:paraId="2CA3680A" w14:textId="259CC009" w:rsidR="00002F60" w:rsidRPr="00BD3CBE" w:rsidRDefault="00546DAA"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40</w:t>
            </w:r>
          </w:p>
        </w:tc>
        <w:tc>
          <w:tcPr>
            <w:tcW w:w="1896" w:type="dxa"/>
            <w:tcBorders>
              <w:top w:val="nil"/>
              <w:left w:val="nil"/>
              <w:bottom w:val="nil"/>
              <w:right w:val="nil"/>
            </w:tcBorders>
          </w:tcPr>
          <w:p w14:paraId="13DB18EF" w14:textId="097FD24B" w:rsidR="00002F60" w:rsidRPr="00BD3CBE" w:rsidRDefault="00546DAA"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48</w:t>
            </w:r>
          </w:p>
        </w:tc>
        <w:tc>
          <w:tcPr>
            <w:tcW w:w="1765" w:type="dxa"/>
            <w:tcBorders>
              <w:top w:val="nil"/>
              <w:left w:val="nil"/>
              <w:bottom w:val="nil"/>
              <w:right w:val="nil"/>
            </w:tcBorders>
          </w:tcPr>
          <w:p w14:paraId="57583F5F" w14:textId="07B3437E" w:rsidR="00002F60" w:rsidRPr="00BD3CBE" w:rsidRDefault="00546DAA"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45</w:t>
            </w:r>
          </w:p>
        </w:tc>
        <w:tc>
          <w:tcPr>
            <w:tcW w:w="843" w:type="dxa"/>
            <w:tcBorders>
              <w:top w:val="nil"/>
              <w:left w:val="nil"/>
              <w:bottom w:val="nil"/>
              <w:right w:val="nil"/>
            </w:tcBorders>
          </w:tcPr>
          <w:p w14:paraId="6F840257" w14:textId="77777777" w:rsidR="00002F60" w:rsidRPr="00BD3CBE" w:rsidRDefault="00002F60" w:rsidP="00D11BAD">
            <w:pPr>
              <w:spacing w:line="480" w:lineRule="auto"/>
              <w:rPr>
                <w:rFonts w:ascii="Times New Roman" w:hAnsi="Times New Roman" w:cs="Times New Roman"/>
                <w:i/>
                <w:color w:val="000000" w:themeColor="text1"/>
                <w:sz w:val="24"/>
                <w:szCs w:val="24"/>
              </w:rPr>
            </w:pPr>
          </w:p>
        </w:tc>
        <w:tc>
          <w:tcPr>
            <w:tcW w:w="1722" w:type="dxa"/>
            <w:tcBorders>
              <w:top w:val="nil"/>
              <w:left w:val="nil"/>
              <w:bottom w:val="nil"/>
              <w:right w:val="nil"/>
            </w:tcBorders>
          </w:tcPr>
          <w:p w14:paraId="365AB3D9" w14:textId="77777777" w:rsidR="00002F60" w:rsidRPr="00BD3CBE" w:rsidRDefault="00002F60" w:rsidP="00D11BAD">
            <w:pPr>
              <w:spacing w:line="480" w:lineRule="auto"/>
              <w:rPr>
                <w:rFonts w:ascii="Times New Roman" w:hAnsi="Times New Roman" w:cs="Times New Roman"/>
                <w:i/>
                <w:color w:val="000000" w:themeColor="text1"/>
                <w:sz w:val="24"/>
                <w:szCs w:val="24"/>
              </w:rPr>
            </w:pPr>
          </w:p>
        </w:tc>
        <w:tc>
          <w:tcPr>
            <w:tcW w:w="1809" w:type="dxa"/>
            <w:tcBorders>
              <w:top w:val="nil"/>
              <w:left w:val="nil"/>
              <w:bottom w:val="nil"/>
              <w:right w:val="nil"/>
            </w:tcBorders>
          </w:tcPr>
          <w:p w14:paraId="50B2696B" w14:textId="77777777" w:rsidR="00002F60" w:rsidRPr="00BD3CBE" w:rsidRDefault="00002F60" w:rsidP="00D11BAD">
            <w:pPr>
              <w:spacing w:line="480" w:lineRule="auto"/>
              <w:rPr>
                <w:rFonts w:ascii="Times New Roman" w:hAnsi="Times New Roman" w:cs="Times New Roman"/>
                <w:color w:val="000000" w:themeColor="text1"/>
                <w:sz w:val="24"/>
                <w:szCs w:val="24"/>
              </w:rPr>
            </w:pPr>
          </w:p>
        </w:tc>
      </w:tr>
      <w:tr w:rsidR="00A27985" w:rsidRPr="00BD3CBE" w14:paraId="603D88B4" w14:textId="77777777" w:rsidTr="00791D63">
        <w:tc>
          <w:tcPr>
            <w:tcW w:w="3279" w:type="dxa"/>
            <w:tcBorders>
              <w:top w:val="nil"/>
              <w:left w:val="nil"/>
              <w:bottom w:val="nil"/>
              <w:right w:val="nil"/>
            </w:tcBorders>
          </w:tcPr>
          <w:p w14:paraId="2C87ECCB" w14:textId="69F9F7EC" w:rsidR="00002F60" w:rsidRPr="00BD3CBE" w:rsidRDefault="00002F60"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 xml:space="preserve">      OR(95%CI)</w:t>
            </w:r>
          </w:p>
        </w:tc>
        <w:tc>
          <w:tcPr>
            <w:tcW w:w="965" w:type="dxa"/>
            <w:tcBorders>
              <w:top w:val="nil"/>
              <w:left w:val="nil"/>
              <w:bottom w:val="nil"/>
              <w:right w:val="nil"/>
            </w:tcBorders>
          </w:tcPr>
          <w:p w14:paraId="7593F00D" w14:textId="1CBEEF40" w:rsidR="00002F60" w:rsidRPr="00BD3CBE" w:rsidRDefault="00002F60"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 xml:space="preserve">1.00 </w:t>
            </w:r>
          </w:p>
        </w:tc>
        <w:tc>
          <w:tcPr>
            <w:tcW w:w="1895" w:type="dxa"/>
            <w:tcBorders>
              <w:top w:val="nil"/>
              <w:left w:val="nil"/>
              <w:bottom w:val="nil"/>
              <w:right w:val="nil"/>
            </w:tcBorders>
          </w:tcPr>
          <w:p w14:paraId="476D076D" w14:textId="63ED27D7" w:rsidR="00002F60" w:rsidRPr="00BD3CBE" w:rsidRDefault="00002F60"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0.65 (0.35-1.21)</w:t>
            </w:r>
          </w:p>
        </w:tc>
        <w:tc>
          <w:tcPr>
            <w:tcW w:w="1896" w:type="dxa"/>
            <w:tcBorders>
              <w:top w:val="nil"/>
              <w:left w:val="nil"/>
              <w:bottom w:val="nil"/>
              <w:right w:val="nil"/>
            </w:tcBorders>
          </w:tcPr>
          <w:p w14:paraId="3CC2BF3C" w14:textId="1C1E48C9" w:rsidR="00002F60" w:rsidRPr="00BD3CBE" w:rsidRDefault="00002F60"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0.81 (0.40-1.62)</w:t>
            </w:r>
          </w:p>
        </w:tc>
        <w:tc>
          <w:tcPr>
            <w:tcW w:w="1765" w:type="dxa"/>
            <w:tcBorders>
              <w:top w:val="nil"/>
              <w:left w:val="nil"/>
              <w:bottom w:val="nil"/>
              <w:right w:val="nil"/>
            </w:tcBorders>
          </w:tcPr>
          <w:p w14:paraId="162F2416" w14:textId="50DB0D27" w:rsidR="00002F60" w:rsidRPr="00BD3CBE" w:rsidRDefault="00002F60"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0.75 (0.37-1.53)</w:t>
            </w:r>
          </w:p>
        </w:tc>
        <w:tc>
          <w:tcPr>
            <w:tcW w:w="843" w:type="dxa"/>
            <w:tcBorders>
              <w:top w:val="nil"/>
              <w:left w:val="nil"/>
              <w:bottom w:val="nil"/>
              <w:right w:val="nil"/>
            </w:tcBorders>
          </w:tcPr>
          <w:p w14:paraId="298817D1" w14:textId="7E946B9A" w:rsidR="00002F60" w:rsidRPr="00BD3CBE" w:rsidRDefault="00002F60" w:rsidP="00D11BAD">
            <w:pPr>
              <w:spacing w:line="480" w:lineRule="auto"/>
              <w:rPr>
                <w:rFonts w:ascii="Times New Roman" w:hAnsi="Times New Roman" w:cs="Times New Roman"/>
                <w:i/>
                <w:color w:val="000000" w:themeColor="text1"/>
                <w:sz w:val="24"/>
                <w:szCs w:val="24"/>
              </w:rPr>
            </w:pPr>
            <w:r w:rsidRPr="00BD3CBE">
              <w:rPr>
                <w:rFonts w:ascii="Times New Roman" w:hAnsi="Times New Roman" w:cs="Times New Roman"/>
                <w:i/>
                <w:color w:val="000000" w:themeColor="text1"/>
                <w:sz w:val="24"/>
                <w:szCs w:val="24"/>
              </w:rPr>
              <w:t>0.528</w:t>
            </w:r>
          </w:p>
        </w:tc>
        <w:tc>
          <w:tcPr>
            <w:tcW w:w="1722" w:type="dxa"/>
            <w:tcBorders>
              <w:top w:val="nil"/>
              <w:left w:val="nil"/>
              <w:bottom w:val="nil"/>
              <w:right w:val="nil"/>
            </w:tcBorders>
          </w:tcPr>
          <w:p w14:paraId="65066CC3" w14:textId="3D1DC13C" w:rsidR="00002F60" w:rsidRPr="00BD3CBE" w:rsidRDefault="009A10FE" w:rsidP="00D11BAD">
            <w:pPr>
              <w:spacing w:line="480" w:lineRule="auto"/>
              <w:rPr>
                <w:rFonts w:ascii="Times New Roman" w:hAnsi="Times New Roman" w:cs="Times New Roman"/>
                <w:i/>
                <w:color w:val="000000" w:themeColor="text1"/>
                <w:sz w:val="24"/>
                <w:szCs w:val="24"/>
              </w:rPr>
            </w:pPr>
            <w:r w:rsidRPr="00BD3CBE">
              <w:rPr>
                <w:rFonts w:ascii="Times New Roman" w:hAnsi="Times New Roman" w:cs="Times New Roman"/>
                <w:i/>
                <w:color w:val="000000" w:themeColor="text1"/>
                <w:sz w:val="24"/>
                <w:szCs w:val="24"/>
              </w:rPr>
              <w:t>0.050</w:t>
            </w:r>
          </w:p>
        </w:tc>
        <w:tc>
          <w:tcPr>
            <w:tcW w:w="1809" w:type="dxa"/>
            <w:tcBorders>
              <w:top w:val="nil"/>
              <w:left w:val="nil"/>
              <w:bottom w:val="nil"/>
              <w:right w:val="nil"/>
            </w:tcBorders>
          </w:tcPr>
          <w:p w14:paraId="42876BC0" w14:textId="1EF0FC5E" w:rsidR="00002F60" w:rsidRPr="00BD3CBE" w:rsidRDefault="00002F60"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0.78 (0.32-1.87)</w:t>
            </w:r>
          </w:p>
        </w:tc>
      </w:tr>
      <w:tr w:rsidR="00A27985" w:rsidRPr="00BD3CBE" w14:paraId="453ED111" w14:textId="77777777" w:rsidTr="00791D63">
        <w:tc>
          <w:tcPr>
            <w:tcW w:w="3279" w:type="dxa"/>
            <w:tcBorders>
              <w:top w:val="nil"/>
              <w:left w:val="nil"/>
              <w:bottom w:val="nil"/>
              <w:right w:val="nil"/>
            </w:tcBorders>
          </w:tcPr>
          <w:p w14:paraId="335C716B" w14:textId="77777777" w:rsidR="00002F60" w:rsidRPr="00BD3CBE" w:rsidRDefault="00002F60"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 xml:space="preserve">      Distal colon cancer</w:t>
            </w:r>
          </w:p>
        </w:tc>
        <w:tc>
          <w:tcPr>
            <w:tcW w:w="965" w:type="dxa"/>
            <w:tcBorders>
              <w:top w:val="nil"/>
              <w:left w:val="nil"/>
              <w:bottom w:val="nil"/>
              <w:right w:val="nil"/>
            </w:tcBorders>
          </w:tcPr>
          <w:p w14:paraId="7C77E465" w14:textId="1945A98B" w:rsidR="00002F60" w:rsidRPr="00BD3CBE" w:rsidRDefault="00002F60" w:rsidP="00D11BAD">
            <w:pPr>
              <w:spacing w:line="480" w:lineRule="auto"/>
              <w:rPr>
                <w:rFonts w:ascii="Times New Roman" w:hAnsi="Times New Roman" w:cs="Times New Roman"/>
                <w:color w:val="000000" w:themeColor="text1"/>
                <w:sz w:val="24"/>
                <w:szCs w:val="24"/>
              </w:rPr>
            </w:pPr>
          </w:p>
        </w:tc>
        <w:tc>
          <w:tcPr>
            <w:tcW w:w="1895" w:type="dxa"/>
            <w:tcBorders>
              <w:top w:val="nil"/>
              <w:left w:val="nil"/>
              <w:bottom w:val="nil"/>
              <w:right w:val="nil"/>
            </w:tcBorders>
          </w:tcPr>
          <w:p w14:paraId="1E81DE52" w14:textId="5D5B7934" w:rsidR="00002F60" w:rsidRPr="00BD3CBE" w:rsidRDefault="00002F60" w:rsidP="00D11BAD">
            <w:pPr>
              <w:spacing w:line="480" w:lineRule="auto"/>
              <w:rPr>
                <w:rFonts w:ascii="Times New Roman" w:hAnsi="Times New Roman" w:cs="Times New Roman"/>
                <w:color w:val="000000" w:themeColor="text1"/>
                <w:sz w:val="24"/>
                <w:szCs w:val="24"/>
              </w:rPr>
            </w:pPr>
          </w:p>
        </w:tc>
        <w:tc>
          <w:tcPr>
            <w:tcW w:w="1896" w:type="dxa"/>
            <w:tcBorders>
              <w:top w:val="nil"/>
              <w:left w:val="nil"/>
              <w:bottom w:val="nil"/>
              <w:right w:val="nil"/>
            </w:tcBorders>
          </w:tcPr>
          <w:p w14:paraId="773AAB5B" w14:textId="00FBF7BB" w:rsidR="00002F60" w:rsidRPr="00BD3CBE" w:rsidRDefault="00002F60" w:rsidP="00D11BAD">
            <w:pPr>
              <w:spacing w:line="480" w:lineRule="auto"/>
              <w:rPr>
                <w:rFonts w:ascii="Times New Roman" w:hAnsi="Times New Roman" w:cs="Times New Roman"/>
                <w:color w:val="000000" w:themeColor="text1"/>
                <w:sz w:val="24"/>
                <w:szCs w:val="24"/>
              </w:rPr>
            </w:pPr>
          </w:p>
        </w:tc>
        <w:tc>
          <w:tcPr>
            <w:tcW w:w="1765" w:type="dxa"/>
            <w:tcBorders>
              <w:top w:val="nil"/>
              <w:left w:val="nil"/>
              <w:bottom w:val="nil"/>
              <w:right w:val="nil"/>
            </w:tcBorders>
          </w:tcPr>
          <w:p w14:paraId="20CCAB69" w14:textId="785571CF" w:rsidR="00002F60" w:rsidRPr="00BD3CBE" w:rsidRDefault="00002F60" w:rsidP="00D11BAD">
            <w:pPr>
              <w:spacing w:line="480" w:lineRule="auto"/>
              <w:rPr>
                <w:rFonts w:ascii="Times New Roman" w:hAnsi="Times New Roman" w:cs="Times New Roman"/>
                <w:color w:val="000000" w:themeColor="text1"/>
                <w:sz w:val="24"/>
                <w:szCs w:val="24"/>
              </w:rPr>
            </w:pPr>
          </w:p>
        </w:tc>
        <w:tc>
          <w:tcPr>
            <w:tcW w:w="843" w:type="dxa"/>
            <w:tcBorders>
              <w:top w:val="nil"/>
              <w:left w:val="nil"/>
              <w:bottom w:val="nil"/>
              <w:right w:val="nil"/>
            </w:tcBorders>
          </w:tcPr>
          <w:p w14:paraId="66D89D74" w14:textId="510CEFB9" w:rsidR="00002F60" w:rsidRPr="00BD3CBE" w:rsidRDefault="00002F60" w:rsidP="00D11BAD">
            <w:pPr>
              <w:spacing w:line="480" w:lineRule="auto"/>
              <w:rPr>
                <w:rFonts w:ascii="Times New Roman" w:hAnsi="Times New Roman" w:cs="Times New Roman"/>
                <w:i/>
                <w:color w:val="000000" w:themeColor="text1"/>
                <w:sz w:val="24"/>
                <w:szCs w:val="24"/>
              </w:rPr>
            </w:pPr>
          </w:p>
        </w:tc>
        <w:tc>
          <w:tcPr>
            <w:tcW w:w="1722" w:type="dxa"/>
            <w:tcBorders>
              <w:top w:val="nil"/>
              <w:left w:val="nil"/>
              <w:bottom w:val="nil"/>
              <w:right w:val="nil"/>
            </w:tcBorders>
          </w:tcPr>
          <w:p w14:paraId="07498649" w14:textId="77777777" w:rsidR="00002F60" w:rsidRPr="00BD3CBE" w:rsidRDefault="00002F60" w:rsidP="00D11BAD">
            <w:pPr>
              <w:spacing w:line="480" w:lineRule="auto"/>
              <w:rPr>
                <w:rFonts w:ascii="Times New Roman" w:hAnsi="Times New Roman" w:cs="Times New Roman"/>
                <w:i/>
                <w:color w:val="000000" w:themeColor="text1"/>
                <w:sz w:val="24"/>
                <w:szCs w:val="24"/>
              </w:rPr>
            </w:pPr>
          </w:p>
        </w:tc>
        <w:tc>
          <w:tcPr>
            <w:tcW w:w="1809" w:type="dxa"/>
            <w:tcBorders>
              <w:top w:val="nil"/>
              <w:left w:val="nil"/>
              <w:bottom w:val="nil"/>
              <w:right w:val="nil"/>
            </w:tcBorders>
          </w:tcPr>
          <w:p w14:paraId="1F1D61D4" w14:textId="4C2F639A" w:rsidR="00002F60" w:rsidRPr="00BD3CBE" w:rsidRDefault="00002F60" w:rsidP="00D11BAD">
            <w:pPr>
              <w:spacing w:line="480" w:lineRule="auto"/>
              <w:rPr>
                <w:rFonts w:ascii="Times New Roman" w:hAnsi="Times New Roman" w:cs="Times New Roman"/>
                <w:color w:val="000000" w:themeColor="text1"/>
                <w:sz w:val="24"/>
                <w:szCs w:val="24"/>
              </w:rPr>
            </w:pPr>
          </w:p>
        </w:tc>
      </w:tr>
      <w:tr w:rsidR="00A27985" w:rsidRPr="00BD3CBE" w14:paraId="0AFA8957" w14:textId="77777777" w:rsidTr="00791D63">
        <w:tc>
          <w:tcPr>
            <w:tcW w:w="3279" w:type="dxa"/>
            <w:tcBorders>
              <w:top w:val="nil"/>
              <w:left w:val="nil"/>
              <w:bottom w:val="nil"/>
              <w:right w:val="nil"/>
            </w:tcBorders>
          </w:tcPr>
          <w:p w14:paraId="5DFBC60A" w14:textId="4873835B" w:rsidR="00002F60" w:rsidRPr="00BD3CBE" w:rsidRDefault="00002F60"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 xml:space="preserve">      Cases</w:t>
            </w:r>
          </w:p>
        </w:tc>
        <w:tc>
          <w:tcPr>
            <w:tcW w:w="965" w:type="dxa"/>
            <w:tcBorders>
              <w:top w:val="nil"/>
              <w:left w:val="nil"/>
              <w:bottom w:val="nil"/>
              <w:right w:val="nil"/>
            </w:tcBorders>
          </w:tcPr>
          <w:p w14:paraId="1EE95423" w14:textId="0330EDC0" w:rsidR="00002F60" w:rsidRPr="00BD3CBE" w:rsidRDefault="00546DAA"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59</w:t>
            </w:r>
          </w:p>
        </w:tc>
        <w:tc>
          <w:tcPr>
            <w:tcW w:w="1895" w:type="dxa"/>
            <w:tcBorders>
              <w:top w:val="nil"/>
              <w:left w:val="nil"/>
              <w:bottom w:val="nil"/>
              <w:right w:val="nil"/>
            </w:tcBorders>
          </w:tcPr>
          <w:p w14:paraId="784D88C5" w14:textId="071DA257" w:rsidR="00002F60" w:rsidRPr="00BD3CBE" w:rsidRDefault="00546DAA"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49</w:t>
            </w:r>
          </w:p>
        </w:tc>
        <w:tc>
          <w:tcPr>
            <w:tcW w:w="1896" w:type="dxa"/>
            <w:tcBorders>
              <w:top w:val="nil"/>
              <w:left w:val="nil"/>
              <w:bottom w:val="nil"/>
              <w:right w:val="nil"/>
            </w:tcBorders>
          </w:tcPr>
          <w:p w14:paraId="5184E766" w14:textId="16E990F1" w:rsidR="00002F60" w:rsidRPr="00BD3CBE" w:rsidRDefault="00546DAA"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60</w:t>
            </w:r>
          </w:p>
        </w:tc>
        <w:tc>
          <w:tcPr>
            <w:tcW w:w="1765" w:type="dxa"/>
            <w:tcBorders>
              <w:top w:val="nil"/>
              <w:left w:val="nil"/>
              <w:bottom w:val="nil"/>
              <w:right w:val="nil"/>
            </w:tcBorders>
          </w:tcPr>
          <w:p w14:paraId="72AE1B3A" w14:textId="196A33E7" w:rsidR="00002F60" w:rsidRPr="00BD3CBE" w:rsidRDefault="00546DAA"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54</w:t>
            </w:r>
          </w:p>
        </w:tc>
        <w:tc>
          <w:tcPr>
            <w:tcW w:w="843" w:type="dxa"/>
            <w:tcBorders>
              <w:top w:val="nil"/>
              <w:left w:val="nil"/>
              <w:bottom w:val="nil"/>
              <w:right w:val="nil"/>
            </w:tcBorders>
          </w:tcPr>
          <w:p w14:paraId="1C5784D9" w14:textId="77777777" w:rsidR="00002F60" w:rsidRPr="00BD3CBE" w:rsidRDefault="00002F60" w:rsidP="00D11BAD">
            <w:pPr>
              <w:spacing w:line="480" w:lineRule="auto"/>
              <w:rPr>
                <w:rFonts w:ascii="Times New Roman" w:hAnsi="Times New Roman" w:cs="Times New Roman"/>
                <w:i/>
                <w:color w:val="000000" w:themeColor="text1"/>
                <w:sz w:val="24"/>
                <w:szCs w:val="24"/>
              </w:rPr>
            </w:pPr>
          </w:p>
        </w:tc>
        <w:tc>
          <w:tcPr>
            <w:tcW w:w="1722" w:type="dxa"/>
            <w:tcBorders>
              <w:top w:val="nil"/>
              <w:left w:val="nil"/>
              <w:bottom w:val="nil"/>
              <w:right w:val="nil"/>
            </w:tcBorders>
          </w:tcPr>
          <w:p w14:paraId="64902736" w14:textId="77777777" w:rsidR="00002F60" w:rsidRPr="00BD3CBE" w:rsidRDefault="00002F60" w:rsidP="00D11BAD">
            <w:pPr>
              <w:spacing w:line="480" w:lineRule="auto"/>
              <w:rPr>
                <w:rFonts w:ascii="Times New Roman" w:hAnsi="Times New Roman" w:cs="Times New Roman"/>
                <w:i/>
                <w:color w:val="000000" w:themeColor="text1"/>
                <w:sz w:val="24"/>
                <w:szCs w:val="24"/>
              </w:rPr>
            </w:pPr>
          </w:p>
        </w:tc>
        <w:tc>
          <w:tcPr>
            <w:tcW w:w="1809" w:type="dxa"/>
            <w:tcBorders>
              <w:top w:val="nil"/>
              <w:left w:val="nil"/>
              <w:bottom w:val="nil"/>
              <w:right w:val="nil"/>
            </w:tcBorders>
          </w:tcPr>
          <w:p w14:paraId="093D2D2B" w14:textId="77777777" w:rsidR="00002F60" w:rsidRPr="00BD3CBE" w:rsidRDefault="00002F60" w:rsidP="00D11BAD">
            <w:pPr>
              <w:spacing w:line="480" w:lineRule="auto"/>
              <w:rPr>
                <w:rFonts w:ascii="Times New Roman" w:hAnsi="Times New Roman" w:cs="Times New Roman"/>
                <w:color w:val="000000" w:themeColor="text1"/>
                <w:sz w:val="24"/>
                <w:szCs w:val="24"/>
              </w:rPr>
            </w:pPr>
          </w:p>
        </w:tc>
      </w:tr>
      <w:tr w:rsidR="00A27985" w:rsidRPr="00BD3CBE" w14:paraId="08C50691" w14:textId="77777777" w:rsidTr="00791D63">
        <w:tc>
          <w:tcPr>
            <w:tcW w:w="3279" w:type="dxa"/>
            <w:tcBorders>
              <w:top w:val="nil"/>
              <w:left w:val="nil"/>
              <w:bottom w:val="nil"/>
              <w:right w:val="nil"/>
            </w:tcBorders>
          </w:tcPr>
          <w:p w14:paraId="59E0DCB4" w14:textId="48E73881" w:rsidR="00002F60" w:rsidRPr="00BD3CBE" w:rsidRDefault="00002F60"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 xml:space="preserve">      OR(95%CI)</w:t>
            </w:r>
          </w:p>
        </w:tc>
        <w:tc>
          <w:tcPr>
            <w:tcW w:w="965" w:type="dxa"/>
            <w:tcBorders>
              <w:top w:val="nil"/>
              <w:left w:val="nil"/>
              <w:bottom w:val="nil"/>
              <w:right w:val="nil"/>
            </w:tcBorders>
          </w:tcPr>
          <w:p w14:paraId="227FDB2E" w14:textId="7A3477D6" w:rsidR="00002F60" w:rsidRPr="00BD3CBE" w:rsidRDefault="00002F60"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 xml:space="preserve">1.00 </w:t>
            </w:r>
          </w:p>
        </w:tc>
        <w:tc>
          <w:tcPr>
            <w:tcW w:w="1895" w:type="dxa"/>
            <w:tcBorders>
              <w:top w:val="nil"/>
              <w:left w:val="nil"/>
              <w:bottom w:val="nil"/>
              <w:right w:val="nil"/>
            </w:tcBorders>
          </w:tcPr>
          <w:p w14:paraId="1E083BDF" w14:textId="49E658C8" w:rsidR="00002F60" w:rsidRPr="00BD3CBE" w:rsidRDefault="00002F60"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1.71 (0.93-3.13)</w:t>
            </w:r>
          </w:p>
        </w:tc>
        <w:tc>
          <w:tcPr>
            <w:tcW w:w="1896" w:type="dxa"/>
            <w:tcBorders>
              <w:top w:val="nil"/>
              <w:left w:val="nil"/>
              <w:bottom w:val="nil"/>
              <w:right w:val="nil"/>
            </w:tcBorders>
          </w:tcPr>
          <w:p w14:paraId="3CED8A6A" w14:textId="24E8DD3B" w:rsidR="00002F60" w:rsidRPr="00BD3CBE" w:rsidRDefault="00002F60"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1.89 (1.01-3.55)</w:t>
            </w:r>
          </w:p>
        </w:tc>
        <w:tc>
          <w:tcPr>
            <w:tcW w:w="1765" w:type="dxa"/>
            <w:tcBorders>
              <w:top w:val="nil"/>
              <w:left w:val="nil"/>
              <w:bottom w:val="nil"/>
              <w:right w:val="nil"/>
            </w:tcBorders>
          </w:tcPr>
          <w:p w14:paraId="7FE3EB61" w14:textId="147BDB7B" w:rsidR="00002F60" w:rsidRPr="00BD3CBE" w:rsidRDefault="00002F60"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1.92 (0.93-3.94)</w:t>
            </w:r>
          </w:p>
        </w:tc>
        <w:tc>
          <w:tcPr>
            <w:tcW w:w="843" w:type="dxa"/>
            <w:tcBorders>
              <w:top w:val="nil"/>
              <w:left w:val="nil"/>
              <w:bottom w:val="nil"/>
              <w:right w:val="nil"/>
            </w:tcBorders>
          </w:tcPr>
          <w:p w14:paraId="65C9F780" w14:textId="6E9FB640" w:rsidR="00002F60" w:rsidRPr="00BD3CBE" w:rsidRDefault="00002F60" w:rsidP="00D11BAD">
            <w:pPr>
              <w:spacing w:line="480" w:lineRule="auto"/>
              <w:rPr>
                <w:rFonts w:ascii="Times New Roman" w:hAnsi="Times New Roman" w:cs="Times New Roman"/>
                <w:i/>
                <w:color w:val="000000" w:themeColor="text1"/>
                <w:sz w:val="24"/>
                <w:szCs w:val="24"/>
              </w:rPr>
            </w:pPr>
            <w:r w:rsidRPr="00BD3CBE">
              <w:rPr>
                <w:rFonts w:ascii="Times New Roman" w:hAnsi="Times New Roman" w:cs="Times New Roman"/>
                <w:i/>
                <w:color w:val="000000" w:themeColor="text1"/>
                <w:sz w:val="24"/>
                <w:szCs w:val="24"/>
              </w:rPr>
              <w:t>0.058</w:t>
            </w:r>
          </w:p>
        </w:tc>
        <w:tc>
          <w:tcPr>
            <w:tcW w:w="1722" w:type="dxa"/>
            <w:tcBorders>
              <w:top w:val="nil"/>
              <w:left w:val="nil"/>
              <w:bottom w:val="nil"/>
              <w:right w:val="nil"/>
            </w:tcBorders>
          </w:tcPr>
          <w:p w14:paraId="1028CEBB" w14:textId="77777777" w:rsidR="00002F60" w:rsidRPr="00BD3CBE" w:rsidRDefault="00002F60" w:rsidP="00D11BAD">
            <w:pPr>
              <w:spacing w:line="480" w:lineRule="auto"/>
              <w:rPr>
                <w:rFonts w:ascii="Times New Roman" w:hAnsi="Times New Roman" w:cs="Times New Roman"/>
                <w:i/>
                <w:color w:val="000000" w:themeColor="text1"/>
                <w:sz w:val="24"/>
                <w:szCs w:val="24"/>
              </w:rPr>
            </w:pPr>
          </w:p>
        </w:tc>
        <w:tc>
          <w:tcPr>
            <w:tcW w:w="1809" w:type="dxa"/>
            <w:tcBorders>
              <w:top w:val="nil"/>
              <w:left w:val="nil"/>
              <w:bottom w:val="nil"/>
              <w:right w:val="nil"/>
            </w:tcBorders>
          </w:tcPr>
          <w:p w14:paraId="088F9EA0" w14:textId="001FBAC7" w:rsidR="00002F60" w:rsidRPr="00BD3CBE" w:rsidRDefault="00002F60"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1.64 (0.72-3.78)</w:t>
            </w:r>
          </w:p>
        </w:tc>
      </w:tr>
      <w:tr w:rsidR="00A27985" w:rsidRPr="00BD3CBE" w14:paraId="43F86E24" w14:textId="77777777" w:rsidTr="00791D63">
        <w:tc>
          <w:tcPr>
            <w:tcW w:w="3279" w:type="dxa"/>
            <w:tcBorders>
              <w:top w:val="nil"/>
              <w:left w:val="nil"/>
              <w:bottom w:val="nil"/>
              <w:right w:val="nil"/>
            </w:tcBorders>
          </w:tcPr>
          <w:p w14:paraId="15E744DB" w14:textId="70A3BEDD" w:rsidR="00002F60" w:rsidRPr="00BD3CBE" w:rsidRDefault="00002F60"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b/>
                <w:color w:val="000000" w:themeColor="text1"/>
                <w:sz w:val="24"/>
                <w:szCs w:val="24"/>
              </w:rPr>
              <w:t>n-3 LC-PUFA (EPA+DPA+DHA)</w:t>
            </w:r>
          </w:p>
        </w:tc>
        <w:tc>
          <w:tcPr>
            <w:tcW w:w="965" w:type="dxa"/>
            <w:tcBorders>
              <w:top w:val="nil"/>
              <w:left w:val="nil"/>
              <w:bottom w:val="nil"/>
              <w:right w:val="nil"/>
            </w:tcBorders>
          </w:tcPr>
          <w:p w14:paraId="64494A91" w14:textId="77777777" w:rsidR="00002F60" w:rsidRPr="00BD3CBE" w:rsidRDefault="00002F60" w:rsidP="00D11BAD">
            <w:pPr>
              <w:spacing w:line="480" w:lineRule="auto"/>
              <w:rPr>
                <w:rFonts w:ascii="Times New Roman" w:hAnsi="Times New Roman" w:cs="Times New Roman"/>
                <w:color w:val="000000" w:themeColor="text1"/>
                <w:sz w:val="24"/>
                <w:szCs w:val="24"/>
              </w:rPr>
            </w:pPr>
          </w:p>
        </w:tc>
        <w:tc>
          <w:tcPr>
            <w:tcW w:w="1895" w:type="dxa"/>
            <w:tcBorders>
              <w:top w:val="nil"/>
              <w:left w:val="nil"/>
              <w:bottom w:val="nil"/>
              <w:right w:val="nil"/>
            </w:tcBorders>
          </w:tcPr>
          <w:p w14:paraId="6ABE81AD" w14:textId="77777777" w:rsidR="00002F60" w:rsidRPr="00BD3CBE" w:rsidRDefault="00002F60" w:rsidP="00D11BAD">
            <w:pPr>
              <w:spacing w:line="480" w:lineRule="auto"/>
              <w:rPr>
                <w:rFonts w:ascii="Times New Roman" w:hAnsi="Times New Roman" w:cs="Times New Roman"/>
                <w:color w:val="000000" w:themeColor="text1"/>
                <w:sz w:val="24"/>
                <w:szCs w:val="24"/>
              </w:rPr>
            </w:pPr>
          </w:p>
        </w:tc>
        <w:tc>
          <w:tcPr>
            <w:tcW w:w="1896" w:type="dxa"/>
            <w:tcBorders>
              <w:top w:val="nil"/>
              <w:left w:val="nil"/>
              <w:bottom w:val="nil"/>
              <w:right w:val="nil"/>
            </w:tcBorders>
          </w:tcPr>
          <w:p w14:paraId="2981C45B" w14:textId="77777777" w:rsidR="00002F60" w:rsidRPr="00BD3CBE" w:rsidRDefault="00002F60" w:rsidP="00D11BAD">
            <w:pPr>
              <w:spacing w:line="480" w:lineRule="auto"/>
              <w:rPr>
                <w:rFonts w:ascii="Times New Roman" w:hAnsi="Times New Roman" w:cs="Times New Roman"/>
                <w:color w:val="000000" w:themeColor="text1"/>
                <w:sz w:val="24"/>
                <w:szCs w:val="24"/>
              </w:rPr>
            </w:pPr>
          </w:p>
        </w:tc>
        <w:tc>
          <w:tcPr>
            <w:tcW w:w="1765" w:type="dxa"/>
            <w:tcBorders>
              <w:top w:val="nil"/>
              <w:left w:val="nil"/>
              <w:bottom w:val="nil"/>
              <w:right w:val="nil"/>
            </w:tcBorders>
          </w:tcPr>
          <w:p w14:paraId="7256B038" w14:textId="77777777" w:rsidR="00002F60" w:rsidRPr="00BD3CBE" w:rsidRDefault="00002F60" w:rsidP="00D11BAD">
            <w:pPr>
              <w:spacing w:line="480" w:lineRule="auto"/>
              <w:rPr>
                <w:rFonts w:ascii="Times New Roman" w:hAnsi="Times New Roman" w:cs="Times New Roman"/>
                <w:color w:val="000000" w:themeColor="text1"/>
                <w:sz w:val="24"/>
                <w:szCs w:val="24"/>
              </w:rPr>
            </w:pPr>
          </w:p>
        </w:tc>
        <w:tc>
          <w:tcPr>
            <w:tcW w:w="843" w:type="dxa"/>
            <w:tcBorders>
              <w:top w:val="nil"/>
              <w:left w:val="nil"/>
              <w:bottom w:val="nil"/>
              <w:right w:val="nil"/>
            </w:tcBorders>
          </w:tcPr>
          <w:p w14:paraId="02B35A65" w14:textId="77777777" w:rsidR="00002F60" w:rsidRPr="00BD3CBE" w:rsidRDefault="00002F60" w:rsidP="00D11BAD">
            <w:pPr>
              <w:spacing w:line="480" w:lineRule="auto"/>
              <w:rPr>
                <w:rFonts w:ascii="Times New Roman" w:hAnsi="Times New Roman" w:cs="Times New Roman"/>
                <w:i/>
                <w:color w:val="000000" w:themeColor="text1"/>
                <w:sz w:val="24"/>
                <w:szCs w:val="24"/>
              </w:rPr>
            </w:pPr>
          </w:p>
        </w:tc>
        <w:tc>
          <w:tcPr>
            <w:tcW w:w="1722" w:type="dxa"/>
            <w:tcBorders>
              <w:top w:val="nil"/>
              <w:left w:val="nil"/>
              <w:bottom w:val="nil"/>
              <w:right w:val="nil"/>
            </w:tcBorders>
          </w:tcPr>
          <w:p w14:paraId="6D19D289" w14:textId="77777777" w:rsidR="00002F60" w:rsidRPr="00BD3CBE" w:rsidRDefault="00002F60" w:rsidP="00D11BAD">
            <w:pPr>
              <w:spacing w:line="480" w:lineRule="auto"/>
              <w:rPr>
                <w:rFonts w:ascii="Times New Roman" w:hAnsi="Times New Roman" w:cs="Times New Roman"/>
                <w:i/>
                <w:color w:val="000000" w:themeColor="text1"/>
                <w:sz w:val="24"/>
                <w:szCs w:val="24"/>
              </w:rPr>
            </w:pPr>
          </w:p>
        </w:tc>
        <w:tc>
          <w:tcPr>
            <w:tcW w:w="1809" w:type="dxa"/>
            <w:tcBorders>
              <w:top w:val="nil"/>
              <w:left w:val="nil"/>
              <w:bottom w:val="nil"/>
              <w:right w:val="nil"/>
            </w:tcBorders>
          </w:tcPr>
          <w:p w14:paraId="359F8685" w14:textId="2AB14110" w:rsidR="00002F60" w:rsidRPr="00BD3CBE" w:rsidRDefault="00002F60" w:rsidP="00D11BAD">
            <w:pPr>
              <w:spacing w:line="480" w:lineRule="auto"/>
              <w:rPr>
                <w:rFonts w:ascii="Times New Roman" w:hAnsi="Times New Roman" w:cs="Times New Roman"/>
                <w:color w:val="000000" w:themeColor="text1"/>
                <w:sz w:val="24"/>
                <w:szCs w:val="24"/>
              </w:rPr>
            </w:pPr>
          </w:p>
        </w:tc>
      </w:tr>
      <w:tr w:rsidR="00A27985" w:rsidRPr="00BD3CBE" w14:paraId="11DF269C" w14:textId="77777777" w:rsidTr="00791D63">
        <w:tc>
          <w:tcPr>
            <w:tcW w:w="3279" w:type="dxa"/>
            <w:tcBorders>
              <w:top w:val="nil"/>
              <w:left w:val="nil"/>
              <w:bottom w:val="nil"/>
              <w:right w:val="nil"/>
            </w:tcBorders>
          </w:tcPr>
          <w:p w14:paraId="2CA6330C" w14:textId="77777777" w:rsidR="00002F60" w:rsidRPr="00BD3CBE" w:rsidRDefault="00002F60"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 xml:space="preserve">Colorectal cancer cases </w:t>
            </w:r>
          </w:p>
        </w:tc>
        <w:tc>
          <w:tcPr>
            <w:tcW w:w="965" w:type="dxa"/>
            <w:tcBorders>
              <w:top w:val="nil"/>
              <w:left w:val="nil"/>
              <w:bottom w:val="nil"/>
              <w:right w:val="nil"/>
            </w:tcBorders>
          </w:tcPr>
          <w:p w14:paraId="7F011046" w14:textId="264A35EE" w:rsidR="00002F60" w:rsidRPr="00BD3CBE" w:rsidRDefault="00002F60" w:rsidP="00D11BAD">
            <w:pPr>
              <w:spacing w:line="480" w:lineRule="auto"/>
              <w:rPr>
                <w:rFonts w:ascii="Times New Roman" w:hAnsi="Times New Roman" w:cs="Times New Roman"/>
                <w:color w:val="000000" w:themeColor="text1"/>
                <w:sz w:val="24"/>
                <w:szCs w:val="24"/>
              </w:rPr>
            </w:pPr>
          </w:p>
        </w:tc>
        <w:tc>
          <w:tcPr>
            <w:tcW w:w="1895" w:type="dxa"/>
            <w:tcBorders>
              <w:top w:val="nil"/>
              <w:left w:val="nil"/>
              <w:bottom w:val="nil"/>
              <w:right w:val="nil"/>
            </w:tcBorders>
          </w:tcPr>
          <w:p w14:paraId="66DA411E" w14:textId="4F87C2D5" w:rsidR="00002F60" w:rsidRPr="00BD3CBE" w:rsidRDefault="00002F60" w:rsidP="00D11BAD">
            <w:pPr>
              <w:spacing w:line="480" w:lineRule="auto"/>
              <w:rPr>
                <w:rFonts w:ascii="Times New Roman" w:hAnsi="Times New Roman" w:cs="Times New Roman"/>
                <w:color w:val="000000" w:themeColor="text1"/>
                <w:sz w:val="24"/>
                <w:szCs w:val="24"/>
              </w:rPr>
            </w:pPr>
          </w:p>
        </w:tc>
        <w:tc>
          <w:tcPr>
            <w:tcW w:w="1896" w:type="dxa"/>
            <w:tcBorders>
              <w:top w:val="nil"/>
              <w:left w:val="nil"/>
              <w:bottom w:val="nil"/>
              <w:right w:val="nil"/>
            </w:tcBorders>
          </w:tcPr>
          <w:p w14:paraId="5E01071F" w14:textId="668D2315" w:rsidR="00002F60" w:rsidRPr="00BD3CBE" w:rsidRDefault="00002F60" w:rsidP="00D11BAD">
            <w:pPr>
              <w:spacing w:line="480" w:lineRule="auto"/>
              <w:rPr>
                <w:rFonts w:ascii="Times New Roman" w:hAnsi="Times New Roman" w:cs="Times New Roman"/>
                <w:color w:val="000000" w:themeColor="text1"/>
                <w:sz w:val="24"/>
                <w:szCs w:val="24"/>
              </w:rPr>
            </w:pPr>
          </w:p>
        </w:tc>
        <w:tc>
          <w:tcPr>
            <w:tcW w:w="1765" w:type="dxa"/>
            <w:tcBorders>
              <w:top w:val="nil"/>
              <w:left w:val="nil"/>
              <w:bottom w:val="nil"/>
              <w:right w:val="nil"/>
            </w:tcBorders>
          </w:tcPr>
          <w:p w14:paraId="687B0754" w14:textId="1D627E1F" w:rsidR="00002F60" w:rsidRPr="00BD3CBE" w:rsidRDefault="00002F60" w:rsidP="00D11BAD">
            <w:pPr>
              <w:spacing w:line="480" w:lineRule="auto"/>
              <w:rPr>
                <w:rFonts w:ascii="Times New Roman" w:hAnsi="Times New Roman" w:cs="Times New Roman"/>
                <w:color w:val="000000" w:themeColor="text1"/>
                <w:sz w:val="24"/>
                <w:szCs w:val="24"/>
              </w:rPr>
            </w:pPr>
          </w:p>
        </w:tc>
        <w:tc>
          <w:tcPr>
            <w:tcW w:w="843" w:type="dxa"/>
            <w:tcBorders>
              <w:top w:val="nil"/>
              <w:left w:val="nil"/>
              <w:bottom w:val="nil"/>
              <w:right w:val="nil"/>
            </w:tcBorders>
          </w:tcPr>
          <w:p w14:paraId="52D4FDE7" w14:textId="77777777" w:rsidR="00002F60" w:rsidRPr="00BD3CBE" w:rsidRDefault="00002F60" w:rsidP="00D11BAD">
            <w:pPr>
              <w:spacing w:line="480" w:lineRule="auto"/>
              <w:rPr>
                <w:rFonts w:ascii="Times New Roman" w:hAnsi="Times New Roman" w:cs="Times New Roman"/>
                <w:i/>
                <w:color w:val="000000" w:themeColor="text1"/>
                <w:sz w:val="24"/>
                <w:szCs w:val="24"/>
              </w:rPr>
            </w:pPr>
          </w:p>
        </w:tc>
        <w:tc>
          <w:tcPr>
            <w:tcW w:w="1722" w:type="dxa"/>
            <w:tcBorders>
              <w:top w:val="nil"/>
              <w:left w:val="nil"/>
              <w:bottom w:val="nil"/>
              <w:right w:val="nil"/>
            </w:tcBorders>
          </w:tcPr>
          <w:p w14:paraId="53813FD4" w14:textId="77777777" w:rsidR="00002F60" w:rsidRPr="00BD3CBE" w:rsidRDefault="00002F60" w:rsidP="00D11BAD">
            <w:pPr>
              <w:spacing w:line="480" w:lineRule="auto"/>
              <w:rPr>
                <w:rFonts w:ascii="Times New Roman" w:hAnsi="Times New Roman" w:cs="Times New Roman"/>
                <w:i/>
                <w:color w:val="000000" w:themeColor="text1"/>
                <w:sz w:val="24"/>
                <w:szCs w:val="24"/>
              </w:rPr>
            </w:pPr>
          </w:p>
        </w:tc>
        <w:tc>
          <w:tcPr>
            <w:tcW w:w="1809" w:type="dxa"/>
            <w:tcBorders>
              <w:top w:val="nil"/>
              <w:left w:val="nil"/>
              <w:bottom w:val="nil"/>
              <w:right w:val="nil"/>
            </w:tcBorders>
          </w:tcPr>
          <w:p w14:paraId="501D5F55" w14:textId="12AEB5CD" w:rsidR="00002F60" w:rsidRPr="00BD3CBE" w:rsidRDefault="00002F60" w:rsidP="00D11BAD">
            <w:pPr>
              <w:spacing w:line="480" w:lineRule="auto"/>
              <w:rPr>
                <w:rFonts w:ascii="Times New Roman" w:hAnsi="Times New Roman" w:cs="Times New Roman"/>
                <w:color w:val="000000" w:themeColor="text1"/>
                <w:sz w:val="24"/>
                <w:szCs w:val="24"/>
              </w:rPr>
            </w:pPr>
          </w:p>
        </w:tc>
      </w:tr>
      <w:tr w:rsidR="00A27985" w:rsidRPr="00BD3CBE" w14:paraId="513DC753" w14:textId="77777777" w:rsidTr="00791D63">
        <w:tc>
          <w:tcPr>
            <w:tcW w:w="3279" w:type="dxa"/>
            <w:tcBorders>
              <w:top w:val="nil"/>
              <w:left w:val="nil"/>
              <w:bottom w:val="nil"/>
              <w:right w:val="nil"/>
            </w:tcBorders>
          </w:tcPr>
          <w:p w14:paraId="09D8A1BB" w14:textId="64C70A2E" w:rsidR="00002F60" w:rsidRPr="00BD3CBE" w:rsidRDefault="00002F60"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 xml:space="preserve">Cases </w:t>
            </w:r>
          </w:p>
        </w:tc>
        <w:tc>
          <w:tcPr>
            <w:tcW w:w="965" w:type="dxa"/>
            <w:tcBorders>
              <w:top w:val="nil"/>
              <w:left w:val="nil"/>
              <w:bottom w:val="nil"/>
              <w:right w:val="nil"/>
            </w:tcBorders>
          </w:tcPr>
          <w:p w14:paraId="56C13429" w14:textId="4BB00B8F" w:rsidR="00002F60" w:rsidRPr="00BD3CBE" w:rsidRDefault="00D64241"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135</w:t>
            </w:r>
          </w:p>
        </w:tc>
        <w:tc>
          <w:tcPr>
            <w:tcW w:w="1895" w:type="dxa"/>
            <w:tcBorders>
              <w:top w:val="nil"/>
              <w:left w:val="nil"/>
              <w:bottom w:val="nil"/>
              <w:right w:val="nil"/>
            </w:tcBorders>
          </w:tcPr>
          <w:p w14:paraId="4CFAEFB2" w14:textId="167BA191" w:rsidR="00002F60" w:rsidRPr="00BD3CBE" w:rsidRDefault="00002F60"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93</w:t>
            </w:r>
          </w:p>
        </w:tc>
        <w:tc>
          <w:tcPr>
            <w:tcW w:w="1896" w:type="dxa"/>
            <w:tcBorders>
              <w:top w:val="nil"/>
              <w:left w:val="nil"/>
              <w:bottom w:val="nil"/>
              <w:right w:val="nil"/>
            </w:tcBorders>
          </w:tcPr>
          <w:p w14:paraId="51CA6198" w14:textId="1FF1E29D" w:rsidR="00002F60" w:rsidRPr="00BD3CBE" w:rsidRDefault="00002F60"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120</w:t>
            </w:r>
          </w:p>
        </w:tc>
        <w:tc>
          <w:tcPr>
            <w:tcW w:w="1765" w:type="dxa"/>
            <w:tcBorders>
              <w:top w:val="nil"/>
              <w:left w:val="nil"/>
              <w:bottom w:val="nil"/>
              <w:right w:val="nil"/>
            </w:tcBorders>
          </w:tcPr>
          <w:p w14:paraId="5C0EED91" w14:textId="1D8F5796" w:rsidR="00002F60" w:rsidRPr="00BD3CBE" w:rsidRDefault="00002F60"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113</w:t>
            </w:r>
          </w:p>
        </w:tc>
        <w:tc>
          <w:tcPr>
            <w:tcW w:w="843" w:type="dxa"/>
            <w:tcBorders>
              <w:top w:val="nil"/>
              <w:left w:val="nil"/>
              <w:bottom w:val="nil"/>
              <w:right w:val="nil"/>
            </w:tcBorders>
          </w:tcPr>
          <w:p w14:paraId="43BCBC5A" w14:textId="77777777" w:rsidR="00002F60" w:rsidRPr="00BD3CBE" w:rsidRDefault="00002F60" w:rsidP="00D11BAD">
            <w:pPr>
              <w:spacing w:line="480" w:lineRule="auto"/>
              <w:rPr>
                <w:rFonts w:ascii="Times New Roman" w:hAnsi="Times New Roman" w:cs="Times New Roman"/>
                <w:i/>
                <w:color w:val="000000" w:themeColor="text1"/>
                <w:sz w:val="24"/>
                <w:szCs w:val="24"/>
              </w:rPr>
            </w:pPr>
          </w:p>
        </w:tc>
        <w:tc>
          <w:tcPr>
            <w:tcW w:w="1722" w:type="dxa"/>
            <w:tcBorders>
              <w:top w:val="nil"/>
              <w:left w:val="nil"/>
              <w:bottom w:val="nil"/>
              <w:right w:val="nil"/>
            </w:tcBorders>
          </w:tcPr>
          <w:p w14:paraId="3A929905" w14:textId="77777777" w:rsidR="00002F60" w:rsidRPr="00BD3CBE" w:rsidRDefault="00002F60" w:rsidP="00D11BAD">
            <w:pPr>
              <w:spacing w:line="480" w:lineRule="auto"/>
              <w:rPr>
                <w:rFonts w:ascii="Times New Roman" w:hAnsi="Times New Roman" w:cs="Times New Roman"/>
                <w:i/>
                <w:color w:val="000000" w:themeColor="text1"/>
                <w:sz w:val="24"/>
                <w:szCs w:val="24"/>
              </w:rPr>
            </w:pPr>
          </w:p>
        </w:tc>
        <w:tc>
          <w:tcPr>
            <w:tcW w:w="1809" w:type="dxa"/>
            <w:tcBorders>
              <w:top w:val="nil"/>
              <w:left w:val="nil"/>
              <w:bottom w:val="nil"/>
              <w:right w:val="nil"/>
            </w:tcBorders>
          </w:tcPr>
          <w:p w14:paraId="250523DE" w14:textId="77777777" w:rsidR="00002F60" w:rsidRPr="00BD3CBE" w:rsidRDefault="00002F60" w:rsidP="00D11BAD">
            <w:pPr>
              <w:spacing w:line="480" w:lineRule="auto"/>
              <w:rPr>
                <w:rFonts w:ascii="Times New Roman" w:hAnsi="Times New Roman" w:cs="Times New Roman"/>
                <w:color w:val="000000" w:themeColor="text1"/>
                <w:sz w:val="24"/>
                <w:szCs w:val="24"/>
              </w:rPr>
            </w:pPr>
          </w:p>
        </w:tc>
      </w:tr>
      <w:tr w:rsidR="00A27985" w:rsidRPr="00BD3CBE" w14:paraId="30165BA8" w14:textId="77777777" w:rsidTr="00791D63">
        <w:tc>
          <w:tcPr>
            <w:tcW w:w="3279" w:type="dxa"/>
            <w:tcBorders>
              <w:top w:val="nil"/>
              <w:left w:val="nil"/>
              <w:bottom w:val="nil"/>
              <w:right w:val="nil"/>
            </w:tcBorders>
          </w:tcPr>
          <w:p w14:paraId="35EDB4CE" w14:textId="1F1FD1F6" w:rsidR="00002F60" w:rsidRPr="00BD3CBE" w:rsidRDefault="00002F60"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OR(95%CI)</w:t>
            </w:r>
          </w:p>
        </w:tc>
        <w:tc>
          <w:tcPr>
            <w:tcW w:w="965" w:type="dxa"/>
            <w:tcBorders>
              <w:top w:val="nil"/>
              <w:left w:val="nil"/>
              <w:bottom w:val="nil"/>
              <w:right w:val="nil"/>
            </w:tcBorders>
          </w:tcPr>
          <w:p w14:paraId="7B3E15B4" w14:textId="39D832DC" w:rsidR="00002F60" w:rsidRPr="00BD3CBE" w:rsidRDefault="00002F60"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 xml:space="preserve">1.00 </w:t>
            </w:r>
          </w:p>
        </w:tc>
        <w:tc>
          <w:tcPr>
            <w:tcW w:w="1895" w:type="dxa"/>
            <w:tcBorders>
              <w:top w:val="nil"/>
              <w:left w:val="nil"/>
              <w:bottom w:val="nil"/>
              <w:right w:val="nil"/>
            </w:tcBorders>
          </w:tcPr>
          <w:p w14:paraId="17D3968D" w14:textId="36240008" w:rsidR="00002F60" w:rsidRPr="00BD3CBE" w:rsidRDefault="00002F60"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0.74 (0.50-1.09)</w:t>
            </w:r>
          </w:p>
        </w:tc>
        <w:tc>
          <w:tcPr>
            <w:tcW w:w="1896" w:type="dxa"/>
            <w:tcBorders>
              <w:top w:val="nil"/>
              <w:left w:val="nil"/>
              <w:bottom w:val="nil"/>
              <w:right w:val="nil"/>
            </w:tcBorders>
          </w:tcPr>
          <w:p w14:paraId="2B4351F3" w14:textId="1E221224" w:rsidR="00002F60" w:rsidRPr="00BD3CBE" w:rsidRDefault="00002F60"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0.98 (0.66-1.48)</w:t>
            </w:r>
          </w:p>
        </w:tc>
        <w:tc>
          <w:tcPr>
            <w:tcW w:w="1765" w:type="dxa"/>
            <w:tcBorders>
              <w:top w:val="nil"/>
              <w:left w:val="nil"/>
              <w:bottom w:val="nil"/>
              <w:right w:val="nil"/>
            </w:tcBorders>
          </w:tcPr>
          <w:p w14:paraId="50ABAFFE" w14:textId="1C1EC3C0" w:rsidR="00002F60" w:rsidRPr="00BD3CBE" w:rsidRDefault="00002F60"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0.94 (0.61-1.44)</w:t>
            </w:r>
          </w:p>
        </w:tc>
        <w:tc>
          <w:tcPr>
            <w:tcW w:w="843" w:type="dxa"/>
            <w:tcBorders>
              <w:top w:val="nil"/>
              <w:left w:val="nil"/>
              <w:bottom w:val="nil"/>
              <w:right w:val="nil"/>
            </w:tcBorders>
          </w:tcPr>
          <w:p w14:paraId="658B7F82" w14:textId="634859F7" w:rsidR="00002F60" w:rsidRPr="00BD3CBE" w:rsidRDefault="00002F60" w:rsidP="00D11BAD">
            <w:pPr>
              <w:spacing w:line="480" w:lineRule="auto"/>
              <w:rPr>
                <w:rFonts w:ascii="Times New Roman" w:hAnsi="Times New Roman" w:cs="Times New Roman"/>
                <w:i/>
                <w:color w:val="000000" w:themeColor="text1"/>
                <w:sz w:val="24"/>
                <w:szCs w:val="24"/>
              </w:rPr>
            </w:pPr>
            <w:r w:rsidRPr="00BD3CBE">
              <w:rPr>
                <w:rFonts w:ascii="Times New Roman" w:hAnsi="Times New Roman" w:cs="Times New Roman"/>
                <w:i/>
                <w:color w:val="000000" w:themeColor="text1"/>
                <w:sz w:val="24"/>
                <w:szCs w:val="24"/>
              </w:rPr>
              <w:t>0.999</w:t>
            </w:r>
          </w:p>
        </w:tc>
        <w:tc>
          <w:tcPr>
            <w:tcW w:w="1722" w:type="dxa"/>
            <w:tcBorders>
              <w:top w:val="nil"/>
              <w:left w:val="nil"/>
              <w:bottom w:val="nil"/>
              <w:right w:val="nil"/>
            </w:tcBorders>
          </w:tcPr>
          <w:p w14:paraId="33A78F12" w14:textId="77777777" w:rsidR="00002F60" w:rsidRPr="00BD3CBE" w:rsidRDefault="00002F60" w:rsidP="00D11BAD">
            <w:pPr>
              <w:spacing w:line="480" w:lineRule="auto"/>
              <w:rPr>
                <w:rFonts w:ascii="Times New Roman" w:hAnsi="Times New Roman" w:cs="Times New Roman"/>
                <w:i/>
                <w:color w:val="000000" w:themeColor="text1"/>
                <w:sz w:val="24"/>
                <w:szCs w:val="24"/>
              </w:rPr>
            </w:pPr>
          </w:p>
        </w:tc>
        <w:tc>
          <w:tcPr>
            <w:tcW w:w="1809" w:type="dxa"/>
            <w:tcBorders>
              <w:top w:val="nil"/>
              <w:left w:val="nil"/>
              <w:bottom w:val="nil"/>
              <w:right w:val="nil"/>
            </w:tcBorders>
          </w:tcPr>
          <w:p w14:paraId="3E286E25" w14:textId="69B041ED" w:rsidR="00002F60" w:rsidRPr="00BD3CBE" w:rsidRDefault="00002F60"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0.98 (0.56-1.72)</w:t>
            </w:r>
          </w:p>
        </w:tc>
      </w:tr>
      <w:tr w:rsidR="00A27985" w:rsidRPr="00BD3CBE" w14:paraId="39AB02DB" w14:textId="77777777" w:rsidTr="00791D63">
        <w:tc>
          <w:tcPr>
            <w:tcW w:w="3279" w:type="dxa"/>
            <w:tcBorders>
              <w:top w:val="nil"/>
              <w:left w:val="nil"/>
              <w:bottom w:val="nil"/>
              <w:right w:val="nil"/>
            </w:tcBorders>
          </w:tcPr>
          <w:p w14:paraId="53E8855D" w14:textId="77777777" w:rsidR="00002F60" w:rsidRPr="00BD3CBE" w:rsidRDefault="00002F60"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 xml:space="preserve">    Colon cancer</w:t>
            </w:r>
          </w:p>
        </w:tc>
        <w:tc>
          <w:tcPr>
            <w:tcW w:w="965" w:type="dxa"/>
            <w:tcBorders>
              <w:top w:val="nil"/>
              <w:left w:val="nil"/>
              <w:bottom w:val="nil"/>
              <w:right w:val="nil"/>
            </w:tcBorders>
          </w:tcPr>
          <w:p w14:paraId="1A512C3C" w14:textId="191D8025" w:rsidR="00002F60" w:rsidRPr="00BD3CBE" w:rsidRDefault="00002F60" w:rsidP="00D11BAD">
            <w:pPr>
              <w:spacing w:line="480" w:lineRule="auto"/>
              <w:rPr>
                <w:rFonts w:ascii="Times New Roman" w:hAnsi="Times New Roman" w:cs="Times New Roman"/>
                <w:color w:val="000000" w:themeColor="text1"/>
                <w:sz w:val="24"/>
                <w:szCs w:val="24"/>
              </w:rPr>
            </w:pPr>
          </w:p>
        </w:tc>
        <w:tc>
          <w:tcPr>
            <w:tcW w:w="1895" w:type="dxa"/>
            <w:tcBorders>
              <w:top w:val="nil"/>
              <w:left w:val="nil"/>
              <w:bottom w:val="nil"/>
              <w:right w:val="nil"/>
            </w:tcBorders>
          </w:tcPr>
          <w:p w14:paraId="371ACADF" w14:textId="4091169E" w:rsidR="00002F60" w:rsidRPr="00BD3CBE" w:rsidRDefault="00002F60" w:rsidP="00D11BAD">
            <w:pPr>
              <w:spacing w:line="480" w:lineRule="auto"/>
              <w:rPr>
                <w:rFonts w:ascii="Times New Roman" w:hAnsi="Times New Roman" w:cs="Times New Roman"/>
                <w:color w:val="000000" w:themeColor="text1"/>
                <w:sz w:val="24"/>
                <w:szCs w:val="24"/>
              </w:rPr>
            </w:pPr>
          </w:p>
        </w:tc>
        <w:tc>
          <w:tcPr>
            <w:tcW w:w="1896" w:type="dxa"/>
            <w:tcBorders>
              <w:top w:val="nil"/>
              <w:left w:val="nil"/>
              <w:bottom w:val="nil"/>
              <w:right w:val="nil"/>
            </w:tcBorders>
          </w:tcPr>
          <w:p w14:paraId="19E59505" w14:textId="7E7A9AC9" w:rsidR="00002F60" w:rsidRPr="00BD3CBE" w:rsidRDefault="00002F60" w:rsidP="00D11BAD">
            <w:pPr>
              <w:spacing w:line="480" w:lineRule="auto"/>
              <w:rPr>
                <w:rFonts w:ascii="Times New Roman" w:hAnsi="Times New Roman" w:cs="Times New Roman"/>
                <w:color w:val="000000" w:themeColor="text1"/>
                <w:sz w:val="24"/>
                <w:szCs w:val="24"/>
              </w:rPr>
            </w:pPr>
          </w:p>
        </w:tc>
        <w:tc>
          <w:tcPr>
            <w:tcW w:w="1765" w:type="dxa"/>
            <w:tcBorders>
              <w:top w:val="nil"/>
              <w:left w:val="nil"/>
              <w:bottom w:val="nil"/>
              <w:right w:val="nil"/>
            </w:tcBorders>
          </w:tcPr>
          <w:p w14:paraId="1792A9A6" w14:textId="7FABD796" w:rsidR="00002F60" w:rsidRPr="00BD3CBE" w:rsidRDefault="00002F60" w:rsidP="00D11BAD">
            <w:pPr>
              <w:spacing w:line="480" w:lineRule="auto"/>
              <w:rPr>
                <w:rFonts w:ascii="Times New Roman" w:hAnsi="Times New Roman" w:cs="Times New Roman"/>
                <w:color w:val="000000" w:themeColor="text1"/>
                <w:sz w:val="24"/>
                <w:szCs w:val="24"/>
              </w:rPr>
            </w:pPr>
          </w:p>
        </w:tc>
        <w:tc>
          <w:tcPr>
            <w:tcW w:w="843" w:type="dxa"/>
            <w:tcBorders>
              <w:top w:val="nil"/>
              <w:left w:val="nil"/>
              <w:bottom w:val="nil"/>
              <w:right w:val="nil"/>
            </w:tcBorders>
          </w:tcPr>
          <w:p w14:paraId="70830E0F" w14:textId="7FCD3D0B" w:rsidR="00002F60" w:rsidRPr="00BD3CBE" w:rsidRDefault="00002F60" w:rsidP="00D11BAD">
            <w:pPr>
              <w:spacing w:line="480" w:lineRule="auto"/>
              <w:rPr>
                <w:rFonts w:ascii="Times New Roman" w:hAnsi="Times New Roman" w:cs="Times New Roman"/>
                <w:i/>
                <w:color w:val="000000" w:themeColor="text1"/>
                <w:sz w:val="24"/>
                <w:szCs w:val="24"/>
              </w:rPr>
            </w:pPr>
          </w:p>
        </w:tc>
        <w:tc>
          <w:tcPr>
            <w:tcW w:w="1722" w:type="dxa"/>
            <w:tcBorders>
              <w:top w:val="nil"/>
              <w:left w:val="nil"/>
              <w:bottom w:val="nil"/>
              <w:right w:val="nil"/>
            </w:tcBorders>
          </w:tcPr>
          <w:p w14:paraId="2C13C713" w14:textId="77777777" w:rsidR="00002F60" w:rsidRPr="00BD3CBE" w:rsidRDefault="00002F60" w:rsidP="00D11BAD">
            <w:pPr>
              <w:spacing w:line="480" w:lineRule="auto"/>
              <w:rPr>
                <w:rFonts w:ascii="Times New Roman" w:hAnsi="Times New Roman" w:cs="Times New Roman"/>
                <w:i/>
                <w:color w:val="000000" w:themeColor="text1"/>
                <w:sz w:val="24"/>
                <w:szCs w:val="24"/>
              </w:rPr>
            </w:pPr>
          </w:p>
        </w:tc>
        <w:tc>
          <w:tcPr>
            <w:tcW w:w="1809" w:type="dxa"/>
            <w:tcBorders>
              <w:top w:val="nil"/>
              <w:left w:val="nil"/>
              <w:bottom w:val="nil"/>
              <w:right w:val="nil"/>
            </w:tcBorders>
          </w:tcPr>
          <w:p w14:paraId="6EBF3D99" w14:textId="3D8DB107" w:rsidR="00002F60" w:rsidRPr="00BD3CBE" w:rsidRDefault="00002F60" w:rsidP="00D11BAD">
            <w:pPr>
              <w:spacing w:line="480" w:lineRule="auto"/>
              <w:rPr>
                <w:rFonts w:ascii="Times New Roman" w:hAnsi="Times New Roman" w:cs="Times New Roman"/>
                <w:color w:val="000000" w:themeColor="text1"/>
                <w:sz w:val="24"/>
                <w:szCs w:val="24"/>
              </w:rPr>
            </w:pPr>
          </w:p>
        </w:tc>
      </w:tr>
      <w:tr w:rsidR="00A27985" w:rsidRPr="00BD3CBE" w14:paraId="4BBD7161" w14:textId="77777777" w:rsidTr="00791D63">
        <w:tc>
          <w:tcPr>
            <w:tcW w:w="3279" w:type="dxa"/>
            <w:tcBorders>
              <w:top w:val="nil"/>
              <w:left w:val="nil"/>
              <w:bottom w:val="nil"/>
              <w:right w:val="nil"/>
            </w:tcBorders>
          </w:tcPr>
          <w:p w14:paraId="39F6736D" w14:textId="736BEEC1" w:rsidR="00002F60" w:rsidRPr="00BD3CBE" w:rsidRDefault="00002F60"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 xml:space="preserve">    Cases</w:t>
            </w:r>
          </w:p>
        </w:tc>
        <w:tc>
          <w:tcPr>
            <w:tcW w:w="965" w:type="dxa"/>
            <w:tcBorders>
              <w:top w:val="nil"/>
              <w:left w:val="nil"/>
              <w:bottom w:val="nil"/>
              <w:right w:val="nil"/>
            </w:tcBorders>
          </w:tcPr>
          <w:p w14:paraId="3EB6E4FB" w14:textId="1A55DEA7" w:rsidR="00002F60" w:rsidRPr="00BD3CBE" w:rsidRDefault="00546DAA"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133</w:t>
            </w:r>
          </w:p>
        </w:tc>
        <w:tc>
          <w:tcPr>
            <w:tcW w:w="1895" w:type="dxa"/>
            <w:tcBorders>
              <w:top w:val="nil"/>
              <w:left w:val="nil"/>
              <w:bottom w:val="nil"/>
              <w:right w:val="nil"/>
            </w:tcBorders>
          </w:tcPr>
          <w:p w14:paraId="097B367F" w14:textId="6B4B7190" w:rsidR="00002F60" w:rsidRPr="00BD3CBE" w:rsidRDefault="00546DAA"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92</w:t>
            </w:r>
          </w:p>
        </w:tc>
        <w:tc>
          <w:tcPr>
            <w:tcW w:w="1896" w:type="dxa"/>
            <w:tcBorders>
              <w:top w:val="nil"/>
              <w:left w:val="nil"/>
              <w:bottom w:val="nil"/>
              <w:right w:val="nil"/>
            </w:tcBorders>
          </w:tcPr>
          <w:p w14:paraId="56E65A49" w14:textId="48508F0B" w:rsidR="00002F60" w:rsidRPr="00BD3CBE" w:rsidRDefault="00546DAA"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119</w:t>
            </w:r>
          </w:p>
        </w:tc>
        <w:tc>
          <w:tcPr>
            <w:tcW w:w="1765" w:type="dxa"/>
            <w:tcBorders>
              <w:top w:val="nil"/>
              <w:left w:val="nil"/>
              <w:bottom w:val="nil"/>
              <w:right w:val="nil"/>
            </w:tcBorders>
          </w:tcPr>
          <w:p w14:paraId="5E228C8B" w14:textId="558C8677" w:rsidR="00002F60" w:rsidRPr="00BD3CBE" w:rsidRDefault="00546DAA"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111</w:t>
            </w:r>
          </w:p>
        </w:tc>
        <w:tc>
          <w:tcPr>
            <w:tcW w:w="843" w:type="dxa"/>
            <w:tcBorders>
              <w:top w:val="nil"/>
              <w:left w:val="nil"/>
              <w:bottom w:val="nil"/>
              <w:right w:val="nil"/>
            </w:tcBorders>
          </w:tcPr>
          <w:p w14:paraId="6E768B28" w14:textId="77777777" w:rsidR="00002F60" w:rsidRPr="00BD3CBE" w:rsidRDefault="00002F60" w:rsidP="00D11BAD">
            <w:pPr>
              <w:spacing w:line="480" w:lineRule="auto"/>
              <w:rPr>
                <w:rFonts w:ascii="Times New Roman" w:hAnsi="Times New Roman" w:cs="Times New Roman"/>
                <w:i/>
                <w:color w:val="000000" w:themeColor="text1"/>
                <w:sz w:val="24"/>
                <w:szCs w:val="24"/>
              </w:rPr>
            </w:pPr>
          </w:p>
        </w:tc>
        <w:tc>
          <w:tcPr>
            <w:tcW w:w="1722" w:type="dxa"/>
            <w:tcBorders>
              <w:top w:val="nil"/>
              <w:left w:val="nil"/>
              <w:bottom w:val="nil"/>
              <w:right w:val="nil"/>
            </w:tcBorders>
          </w:tcPr>
          <w:p w14:paraId="54C5757E" w14:textId="77777777" w:rsidR="00002F60" w:rsidRPr="00BD3CBE" w:rsidRDefault="00002F60" w:rsidP="00D11BAD">
            <w:pPr>
              <w:spacing w:line="480" w:lineRule="auto"/>
              <w:rPr>
                <w:rFonts w:ascii="Times New Roman" w:hAnsi="Times New Roman" w:cs="Times New Roman"/>
                <w:i/>
                <w:color w:val="000000" w:themeColor="text1"/>
                <w:sz w:val="24"/>
                <w:szCs w:val="24"/>
              </w:rPr>
            </w:pPr>
          </w:p>
        </w:tc>
        <w:tc>
          <w:tcPr>
            <w:tcW w:w="1809" w:type="dxa"/>
            <w:tcBorders>
              <w:top w:val="nil"/>
              <w:left w:val="nil"/>
              <w:bottom w:val="nil"/>
              <w:right w:val="nil"/>
            </w:tcBorders>
          </w:tcPr>
          <w:p w14:paraId="36393545" w14:textId="77777777" w:rsidR="00002F60" w:rsidRPr="00BD3CBE" w:rsidRDefault="00002F60" w:rsidP="00D11BAD">
            <w:pPr>
              <w:spacing w:line="480" w:lineRule="auto"/>
              <w:rPr>
                <w:rFonts w:ascii="Times New Roman" w:hAnsi="Times New Roman" w:cs="Times New Roman"/>
                <w:color w:val="000000" w:themeColor="text1"/>
                <w:sz w:val="24"/>
                <w:szCs w:val="24"/>
              </w:rPr>
            </w:pPr>
          </w:p>
        </w:tc>
      </w:tr>
      <w:tr w:rsidR="00A27985" w:rsidRPr="00BD3CBE" w14:paraId="56897C21" w14:textId="77777777" w:rsidTr="00791D63">
        <w:tc>
          <w:tcPr>
            <w:tcW w:w="3279" w:type="dxa"/>
            <w:tcBorders>
              <w:top w:val="nil"/>
              <w:left w:val="nil"/>
              <w:bottom w:val="nil"/>
              <w:right w:val="nil"/>
            </w:tcBorders>
          </w:tcPr>
          <w:p w14:paraId="16C8D5BA" w14:textId="1CD9F0CA" w:rsidR="00002F60" w:rsidRPr="00BD3CBE" w:rsidRDefault="00002F60"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 xml:space="preserve">    OR(95%CI)</w:t>
            </w:r>
          </w:p>
        </w:tc>
        <w:tc>
          <w:tcPr>
            <w:tcW w:w="965" w:type="dxa"/>
            <w:tcBorders>
              <w:top w:val="nil"/>
              <w:left w:val="nil"/>
              <w:bottom w:val="nil"/>
              <w:right w:val="nil"/>
            </w:tcBorders>
          </w:tcPr>
          <w:p w14:paraId="31BBF386" w14:textId="1CD554D7" w:rsidR="00002F60" w:rsidRPr="00BD3CBE" w:rsidRDefault="00002F60"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 xml:space="preserve">1.00 </w:t>
            </w:r>
          </w:p>
        </w:tc>
        <w:tc>
          <w:tcPr>
            <w:tcW w:w="1895" w:type="dxa"/>
            <w:tcBorders>
              <w:top w:val="nil"/>
              <w:left w:val="nil"/>
              <w:bottom w:val="nil"/>
              <w:right w:val="nil"/>
            </w:tcBorders>
          </w:tcPr>
          <w:p w14:paraId="127A22F1" w14:textId="3F2490B3" w:rsidR="00002F60" w:rsidRPr="00BD3CBE" w:rsidRDefault="00002F60"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0.72 (0.49-1.07)</w:t>
            </w:r>
          </w:p>
        </w:tc>
        <w:tc>
          <w:tcPr>
            <w:tcW w:w="1896" w:type="dxa"/>
            <w:tcBorders>
              <w:top w:val="nil"/>
              <w:left w:val="nil"/>
              <w:bottom w:val="nil"/>
              <w:right w:val="nil"/>
            </w:tcBorders>
          </w:tcPr>
          <w:p w14:paraId="729B210F" w14:textId="78CFFFA3" w:rsidR="00002F60" w:rsidRPr="00BD3CBE" w:rsidRDefault="00002F60"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0.97 (0.64-1.46)</w:t>
            </w:r>
          </w:p>
        </w:tc>
        <w:tc>
          <w:tcPr>
            <w:tcW w:w="1765" w:type="dxa"/>
            <w:tcBorders>
              <w:top w:val="nil"/>
              <w:left w:val="nil"/>
              <w:bottom w:val="nil"/>
              <w:right w:val="nil"/>
            </w:tcBorders>
          </w:tcPr>
          <w:p w14:paraId="44502E6A" w14:textId="5E8EFD89" w:rsidR="00002F60" w:rsidRPr="00BD3CBE" w:rsidRDefault="00002F60"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0.94 (0.61-1.44)</w:t>
            </w:r>
          </w:p>
        </w:tc>
        <w:tc>
          <w:tcPr>
            <w:tcW w:w="843" w:type="dxa"/>
            <w:tcBorders>
              <w:top w:val="nil"/>
              <w:left w:val="nil"/>
              <w:bottom w:val="nil"/>
              <w:right w:val="nil"/>
            </w:tcBorders>
          </w:tcPr>
          <w:p w14:paraId="53117CFC" w14:textId="2EA14B36" w:rsidR="00002F60" w:rsidRPr="00BD3CBE" w:rsidRDefault="00002F60" w:rsidP="00D11BAD">
            <w:pPr>
              <w:spacing w:line="480" w:lineRule="auto"/>
              <w:rPr>
                <w:rFonts w:ascii="Times New Roman" w:hAnsi="Times New Roman" w:cs="Times New Roman"/>
                <w:i/>
                <w:color w:val="000000" w:themeColor="text1"/>
                <w:sz w:val="24"/>
                <w:szCs w:val="24"/>
              </w:rPr>
            </w:pPr>
            <w:r w:rsidRPr="00BD3CBE">
              <w:rPr>
                <w:rFonts w:ascii="Times New Roman" w:hAnsi="Times New Roman" w:cs="Times New Roman"/>
                <w:i/>
                <w:color w:val="000000" w:themeColor="text1"/>
                <w:sz w:val="24"/>
                <w:szCs w:val="24"/>
              </w:rPr>
              <w:t>0.999</w:t>
            </w:r>
          </w:p>
        </w:tc>
        <w:tc>
          <w:tcPr>
            <w:tcW w:w="1722" w:type="dxa"/>
            <w:tcBorders>
              <w:top w:val="nil"/>
              <w:left w:val="nil"/>
              <w:bottom w:val="nil"/>
              <w:right w:val="nil"/>
            </w:tcBorders>
          </w:tcPr>
          <w:p w14:paraId="60F4BFA3" w14:textId="77777777" w:rsidR="00002F60" w:rsidRPr="00BD3CBE" w:rsidRDefault="00002F60" w:rsidP="00D11BAD">
            <w:pPr>
              <w:spacing w:line="480" w:lineRule="auto"/>
              <w:rPr>
                <w:rFonts w:ascii="Times New Roman" w:hAnsi="Times New Roman" w:cs="Times New Roman"/>
                <w:i/>
                <w:color w:val="000000" w:themeColor="text1"/>
                <w:sz w:val="24"/>
                <w:szCs w:val="24"/>
              </w:rPr>
            </w:pPr>
          </w:p>
        </w:tc>
        <w:tc>
          <w:tcPr>
            <w:tcW w:w="1809" w:type="dxa"/>
            <w:tcBorders>
              <w:top w:val="nil"/>
              <w:left w:val="nil"/>
              <w:bottom w:val="nil"/>
              <w:right w:val="nil"/>
            </w:tcBorders>
          </w:tcPr>
          <w:p w14:paraId="2868C63B" w14:textId="7CCF134E" w:rsidR="00002F60" w:rsidRPr="00BD3CBE" w:rsidRDefault="00002F60"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0.98 (0.56-1.72)</w:t>
            </w:r>
          </w:p>
        </w:tc>
      </w:tr>
      <w:tr w:rsidR="00A27985" w:rsidRPr="00BD3CBE" w14:paraId="4B479789" w14:textId="77777777" w:rsidTr="00791D63">
        <w:tc>
          <w:tcPr>
            <w:tcW w:w="3279" w:type="dxa"/>
            <w:tcBorders>
              <w:top w:val="nil"/>
              <w:left w:val="nil"/>
              <w:bottom w:val="nil"/>
              <w:right w:val="nil"/>
            </w:tcBorders>
          </w:tcPr>
          <w:p w14:paraId="7099512A" w14:textId="77777777" w:rsidR="00002F60" w:rsidRPr="00BD3CBE" w:rsidRDefault="00002F60"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 xml:space="preserve">      Proximal colon cancer</w:t>
            </w:r>
          </w:p>
        </w:tc>
        <w:tc>
          <w:tcPr>
            <w:tcW w:w="965" w:type="dxa"/>
            <w:tcBorders>
              <w:top w:val="nil"/>
              <w:left w:val="nil"/>
              <w:bottom w:val="nil"/>
              <w:right w:val="nil"/>
            </w:tcBorders>
          </w:tcPr>
          <w:p w14:paraId="44CBAEA5" w14:textId="60AE959C" w:rsidR="00002F60" w:rsidRPr="00BD3CBE" w:rsidRDefault="00002F60" w:rsidP="00D11BAD">
            <w:pPr>
              <w:spacing w:line="480" w:lineRule="auto"/>
              <w:rPr>
                <w:rFonts w:ascii="Times New Roman" w:hAnsi="Times New Roman" w:cs="Times New Roman"/>
                <w:color w:val="000000" w:themeColor="text1"/>
                <w:sz w:val="24"/>
                <w:szCs w:val="24"/>
              </w:rPr>
            </w:pPr>
          </w:p>
        </w:tc>
        <w:tc>
          <w:tcPr>
            <w:tcW w:w="1895" w:type="dxa"/>
            <w:tcBorders>
              <w:top w:val="nil"/>
              <w:left w:val="nil"/>
              <w:bottom w:val="nil"/>
              <w:right w:val="nil"/>
            </w:tcBorders>
          </w:tcPr>
          <w:p w14:paraId="54F7C97B" w14:textId="3087B16E" w:rsidR="00002F60" w:rsidRPr="00BD3CBE" w:rsidRDefault="00002F60" w:rsidP="00D11BAD">
            <w:pPr>
              <w:spacing w:line="480" w:lineRule="auto"/>
              <w:rPr>
                <w:rFonts w:ascii="Times New Roman" w:hAnsi="Times New Roman" w:cs="Times New Roman"/>
                <w:color w:val="000000" w:themeColor="text1"/>
                <w:sz w:val="24"/>
                <w:szCs w:val="24"/>
              </w:rPr>
            </w:pPr>
          </w:p>
        </w:tc>
        <w:tc>
          <w:tcPr>
            <w:tcW w:w="1896" w:type="dxa"/>
            <w:tcBorders>
              <w:top w:val="nil"/>
              <w:left w:val="nil"/>
              <w:bottom w:val="nil"/>
              <w:right w:val="nil"/>
            </w:tcBorders>
          </w:tcPr>
          <w:p w14:paraId="40F94FD8" w14:textId="576A9FF7" w:rsidR="00002F60" w:rsidRPr="00BD3CBE" w:rsidRDefault="00002F60" w:rsidP="00D11BAD">
            <w:pPr>
              <w:spacing w:line="480" w:lineRule="auto"/>
              <w:rPr>
                <w:rFonts w:ascii="Times New Roman" w:hAnsi="Times New Roman" w:cs="Times New Roman"/>
                <w:color w:val="000000" w:themeColor="text1"/>
                <w:sz w:val="24"/>
                <w:szCs w:val="24"/>
              </w:rPr>
            </w:pPr>
          </w:p>
        </w:tc>
        <w:tc>
          <w:tcPr>
            <w:tcW w:w="1765" w:type="dxa"/>
            <w:tcBorders>
              <w:top w:val="nil"/>
              <w:left w:val="nil"/>
              <w:bottom w:val="nil"/>
              <w:right w:val="nil"/>
            </w:tcBorders>
          </w:tcPr>
          <w:p w14:paraId="3778FB58" w14:textId="1CA0946B" w:rsidR="00002F60" w:rsidRPr="00BD3CBE" w:rsidRDefault="00002F60" w:rsidP="00D11BAD">
            <w:pPr>
              <w:spacing w:line="480" w:lineRule="auto"/>
              <w:rPr>
                <w:rFonts w:ascii="Times New Roman" w:hAnsi="Times New Roman" w:cs="Times New Roman"/>
                <w:color w:val="000000" w:themeColor="text1"/>
                <w:sz w:val="24"/>
                <w:szCs w:val="24"/>
              </w:rPr>
            </w:pPr>
          </w:p>
        </w:tc>
        <w:tc>
          <w:tcPr>
            <w:tcW w:w="843" w:type="dxa"/>
            <w:tcBorders>
              <w:top w:val="nil"/>
              <w:left w:val="nil"/>
              <w:bottom w:val="nil"/>
              <w:right w:val="nil"/>
            </w:tcBorders>
          </w:tcPr>
          <w:p w14:paraId="374F2BB2" w14:textId="1EA43561" w:rsidR="00002F60" w:rsidRPr="00BD3CBE" w:rsidRDefault="00002F60" w:rsidP="00D11BAD">
            <w:pPr>
              <w:spacing w:line="480" w:lineRule="auto"/>
              <w:rPr>
                <w:rFonts w:ascii="Times New Roman" w:hAnsi="Times New Roman" w:cs="Times New Roman"/>
                <w:i/>
                <w:color w:val="000000" w:themeColor="text1"/>
                <w:sz w:val="24"/>
                <w:szCs w:val="24"/>
              </w:rPr>
            </w:pPr>
          </w:p>
        </w:tc>
        <w:tc>
          <w:tcPr>
            <w:tcW w:w="1722" w:type="dxa"/>
            <w:tcBorders>
              <w:top w:val="nil"/>
              <w:left w:val="nil"/>
              <w:bottom w:val="nil"/>
              <w:right w:val="nil"/>
            </w:tcBorders>
          </w:tcPr>
          <w:p w14:paraId="6EA202E6" w14:textId="77777777" w:rsidR="00002F60" w:rsidRPr="00BD3CBE" w:rsidRDefault="00002F60" w:rsidP="00D11BAD">
            <w:pPr>
              <w:spacing w:line="480" w:lineRule="auto"/>
              <w:rPr>
                <w:rFonts w:ascii="Times New Roman" w:hAnsi="Times New Roman" w:cs="Times New Roman"/>
                <w:i/>
                <w:color w:val="000000" w:themeColor="text1"/>
                <w:sz w:val="24"/>
                <w:szCs w:val="24"/>
              </w:rPr>
            </w:pPr>
          </w:p>
        </w:tc>
        <w:tc>
          <w:tcPr>
            <w:tcW w:w="1809" w:type="dxa"/>
            <w:tcBorders>
              <w:top w:val="nil"/>
              <w:left w:val="nil"/>
              <w:bottom w:val="nil"/>
              <w:right w:val="nil"/>
            </w:tcBorders>
          </w:tcPr>
          <w:p w14:paraId="734C2580" w14:textId="0FC89FB9" w:rsidR="00002F60" w:rsidRPr="00BD3CBE" w:rsidRDefault="00002F60" w:rsidP="00D11BAD">
            <w:pPr>
              <w:spacing w:line="480" w:lineRule="auto"/>
              <w:rPr>
                <w:rFonts w:ascii="Times New Roman" w:hAnsi="Times New Roman" w:cs="Times New Roman"/>
                <w:color w:val="000000" w:themeColor="text1"/>
                <w:sz w:val="24"/>
                <w:szCs w:val="24"/>
              </w:rPr>
            </w:pPr>
          </w:p>
        </w:tc>
      </w:tr>
      <w:tr w:rsidR="00A27985" w:rsidRPr="00BD3CBE" w14:paraId="33E7562D" w14:textId="77777777" w:rsidTr="00791D63">
        <w:tc>
          <w:tcPr>
            <w:tcW w:w="3279" w:type="dxa"/>
            <w:tcBorders>
              <w:top w:val="nil"/>
              <w:left w:val="nil"/>
              <w:bottom w:val="nil"/>
              <w:right w:val="nil"/>
            </w:tcBorders>
          </w:tcPr>
          <w:p w14:paraId="6BE76DCA" w14:textId="1CEF5CD4" w:rsidR="00002F60" w:rsidRPr="00BD3CBE" w:rsidRDefault="00002F60"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 xml:space="preserve">      Cases</w:t>
            </w:r>
          </w:p>
        </w:tc>
        <w:tc>
          <w:tcPr>
            <w:tcW w:w="965" w:type="dxa"/>
            <w:tcBorders>
              <w:top w:val="nil"/>
              <w:left w:val="nil"/>
              <w:bottom w:val="nil"/>
              <w:right w:val="nil"/>
            </w:tcBorders>
          </w:tcPr>
          <w:p w14:paraId="286BE03C" w14:textId="0B0F6B89" w:rsidR="00002F60" w:rsidRPr="00BD3CBE" w:rsidRDefault="00546DAA"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56</w:t>
            </w:r>
          </w:p>
        </w:tc>
        <w:tc>
          <w:tcPr>
            <w:tcW w:w="1895" w:type="dxa"/>
            <w:tcBorders>
              <w:top w:val="nil"/>
              <w:left w:val="nil"/>
              <w:bottom w:val="nil"/>
              <w:right w:val="nil"/>
            </w:tcBorders>
          </w:tcPr>
          <w:p w14:paraId="4D862F65" w14:textId="699D1440" w:rsidR="00002F60" w:rsidRPr="00BD3CBE" w:rsidRDefault="00546DAA"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37</w:t>
            </w:r>
          </w:p>
        </w:tc>
        <w:tc>
          <w:tcPr>
            <w:tcW w:w="1896" w:type="dxa"/>
            <w:tcBorders>
              <w:top w:val="nil"/>
              <w:left w:val="nil"/>
              <w:bottom w:val="nil"/>
              <w:right w:val="nil"/>
            </w:tcBorders>
          </w:tcPr>
          <w:p w14:paraId="2FD5081D" w14:textId="4A1EBEE8" w:rsidR="00002F60" w:rsidRPr="00BD3CBE" w:rsidRDefault="00546DAA"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46</w:t>
            </w:r>
          </w:p>
        </w:tc>
        <w:tc>
          <w:tcPr>
            <w:tcW w:w="1765" w:type="dxa"/>
            <w:tcBorders>
              <w:top w:val="nil"/>
              <w:left w:val="nil"/>
              <w:bottom w:val="nil"/>
              <w:right w:val="nil"/>
            </w:tcBorders>
          </w:tcPr>
          <w:p w14:paraId="1AA512E2" w14:textId="188E9417" w:rsidR="00002F60" w:rsidRPr="00BD3CBE" w:rsidRDefault="00546DAA"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46</w:t>
            </w:r>
          </w:p>
        </w:tc>
        <w:tc>
          <w:tcPr>
            <w:tcW w:w="843" w:type="dxa"/>
            <w:tcBorders>
              <w:top w:val="nil"/>
              <w:left w:val="nil"/>
              <w:bottom w:val="nil"/>
              <w:right w:val="nil"/>
            </w:tcBorders>
          </w:tcPr>
          <w:p w14:paraId="49D2337B" w14:textId="77777777" w:rsidR="00002F60" w:rsidRPr="00BD3CBE" w:rsidRDefault="00002F60" w:rsidP="00D11BAD">
            <w:pPr>
              <w:spacing w:line="480" w:lineRule="auto"/>
              <w:rPr>
                <w:rFonts w:ascii="Times New Roman" w:hAnsi="Times New Roman" w:cs="Times New Roman"/>
                <w:i/>
                <w:color w:val="000000" w:themeColor="text1"/>
                <w:sz w:val="24"/>
                <w:szCs w:val="24"/>
              </w:rPr>
            </w:pPr>
          </w:p>
        </w:tc>
        <w:tc>
          <w:tcPr>
            <w:tcW w:w="1722" w:type="dxa"/>
            <w:tcBorders>
              <w:top w:val="nil"/>
              <w:left w:val="nil"/>
              <w:bottom w:val="nil"/>
              <w:right w:val="nil"/>
            </w:tcBorders>
          </w:tcPr>
          <w:p w14:paraId="200DC52F" w14:textId="77777777" w:rsidR="00002F60" w:rsidRPr="00BD3CBE" w:rsidRDefault="00002F60" w:rsidP="00D11BAD">
            <w:pPr>
              <w:spacing w:line="480" w:lineRule="auto"/>
              <w:rPr>
                <w:rFonts w:ascii="Times New Roman" w:hAnsi="Times New Roman" w:cs="Times New Roman"/>
                <w:i/>
                <w:color w:val="000000" w:themeColor="text1"/>
                <w:sz w:val="24"/>
                <w:szCs w:val="24"/>
              </w:rPr>
            </w:pPr>
          </w:p>
        </w:tc>
        <w:tc>
          <w:tcPr>
            <w:tcW w:w="1809" w:type="dxa"/>
            <w:tcBorders>
              <w:top w:val="nil"/>
              <w:left w:val="nil"/>
              <w:bottom w:val="nil"/>
              <w:right w:val="nil"/>
            </w:tcBorders>
          </w:tcPr>
          <w:p w14:paraId="4B526B33" w14:textId="77777777" w:rsidR="00002F60" w:rsidRPr="00BD3CBE" w:rsidRDefault="00002F60" w:rsidP="00D11BAD">
            <w:pPr>
              <w:spacing w:line="480" w:lineRule="auto"/>
              <w:rPr>
                <w:rFonts w:ascii="Times New Roman" w:hAnsi="Times New Roman" w:cs="Times New Roman"/>
                <w:color w:val="000000" w:themeColor="text1"/>
                <w:sz w:val="24"/>
                <w:szCs w:val="24"/>
              </w:rPr>
            </w:pPr>
          </w:p>
        </w:tc>
      </w:tr>
      <w:tr w:rsidR="00A27985" w:rsidRPr="00BD3CBE" w14:paraId="3A424F77" w14:textId="77777777" w:rsidTr="00791D63">
        <w:tc>
          <w:tcPr>
            <w:tcW w:w="3279" w:type="dxa"/>
            <w:tcBorders>
              <w:top w:val="nil"/>
              <w:left w:val="nil"/>
              <w:bottom w:val="nil"/>
              <w:right w:val="nil"/>
            </w:tcBorders>
          </w:tcPr>
          <w:p w14:paraId="6C5EBA04" w14:textId="317047C2" w:rsidR="00002F60" w:rsidRPr="00BD3CBE" w:rsidRDefault="00002F60"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 xml:space="preserve">      OR(95%CI)</w:t>
            </w:r>
          </w:p>
        </w:tc>
        <w:tc>
          <w:tcPr>
            <w:tcW w:w="965" w:type="dxa"/>
            <w:tcBorders>
              <w:top w:val="nil"/>
              <w:left w:val="nil"/>
              <w:bottom w:val="nil"/>
              <w:right w:val="nil"/>
            </w:tcBorders>
          </w:tcPr>
          <w:p w14:paraId="091322F8" w14:textId="0C9F3942" w:rsidR="00002F60" w:rsidRPr="00BD3CBE" w:rsidRDefault="00002F60"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 xml:space="preserve">1.00 </w:t>
            </w:r>
          </w:p>
        </w:tc>
        <w:tc>
          <w:tcPr>
            <w:tcW w:w="1895" w:type="dxa"/>
            <w:tcBorders>
              <w:top w:val="nil"/>
              <w:left w:val="nil"/>
              <w:bottom w:val="nil"/>
              <w:right w:val="nil"/>
            </w:tcBorders>
          </w:tcPr>
          <w:p w14:paraId="3E312CC8" w14:textId="53646314" w:rsidR="00002F60" w:rsidRPr="00BD3CBE" w:rsidRDefault="00002F60"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0.44 (0.23-0.85)</w:t>
            </w:r>
          </w:p>
        </w:tc>
        <w:tc>
          <w:tcPr>
            <w:tcW w:w="1896" w:type="dxa"/>
            <w:tcBorders>
              <w:top w:val="nil"/>
              <w:left w:val="nil"/>
              <w:bottom w:val="nil"/>
              <w:right w:val="nil"/>
            </w:tcBorders>
          </w:tcPr>
          <w:p w14:paraId="7F8FC055" w14:textId="4D39E8C1" w:rsidR="00002F60" w:rsidRPr="00BD3CBE" w:rsidRDefault="00002F60"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0.66 (0.33-1.34)</w:t>
            </w:r>
          </w:p>
        </w:tc>
        <w:tc>
          <w:tcPr>
            <w:tcW w:w="1765" w:type="dxa"/>
            <w:tcBorders>
              <w:top w:val="nil"/>
              <w:left w:val="nil"/>
              <w:bottom w:val="nil"/>
              <w:right w:val="nil"/>
            </w:tcBorders>
          </w:tcPr>
          <w:p w14:paraId="48D26840" w14:textId="41A322EF" w:rsidR="00002F60" w:rsidRPr="00BD3CBE" w:rsidRDefault="00002F60"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0.55 (0.27-1.11)</w:t>
            </w:r>
          </w:p>
        </w:tc>
        <w:tc>
          <w:tcPr>
            <w:tcW w:w="843" w:type="dxa"/>
            <w:tcBorders>
              <w:top w:val="nil"/>
              <w:left w:val="nil"/>
              <w:bottom w:val="nil"/>
              <w:right w:val="nil"/>
            </w:tcBorders>
          </w:tcPr>
          <w:p w14:paraId="4AF64454" w14:textId="2A7FF71A" w:rsidR="00002F60" w:rsidRPr="00BD3CBE" w:rsidRDefault="00002F60" w:rsidP="00D11BAD">
            <w:pPr>
              <w:spacing w:line="480" w:lineRule="auto"/>
              <w:rPr>
                <w:rFonts w:ascii="Times New Roman" w:hAnsi="Times New Roman" w:cs="Times New Roman"/>
                <w:i/>
                <w:color w:val="000000" w:themeColor="text1"/>
                <w:sz w:val="24"/>
                <w:szCs w:val="24"/>
              </w:rPr>
            </w:pPr>
            <w:r w:rsidRPr="00BD3CBE">
              <w:rPr>
                <w:rFonts w:ascii="Times New Roman" w:hAnsi="Times New Roman" w:cs="Times New Roman"/>
                <w:i/>
                <w:color w:val="000000" w:themeColor="text1"/>
                <w:sz w:val="24"/>
                <w:szCs w:val="24"/>
              </w:rPr>
              <w:t>0.195</w:t>
            </w:r>
          </w:p>
        </w:tc>
        <w:tc>
          <w:tcPr>
            <w:tcW w:w="1722" w:type="dxa"/>
            <w:tcBorders>
              <w:top w:val="nil"/>
              <w:left w:val="nil"/>
              <w:bottom w:val="nil"/>
              <w:right w:val="nil"/>
            </w:tcBorders>
          </w:tcPr>
          <w:p w14:paraId="64A825A0" w14:textId="398AFDB4" w:rsidR="00002F60" w:rsidRPr="00BD3CBE" w:rsidRDefault="009A10FE" w:rsidP="00D11BAD">
            <w:pPr>
              <w:spacing w:line="480" w:lineRule="auto"/>
              <w:rPr>
                <w:rFonts w:ascii="Times New Roman" w:hAnsi="Times New Roman" w:cs="Times New Roman"/>
                <w:i/>
                <w:color w:val="000000" w:themeColor="text1"/>
                <w:sz w:val="24"/>
                <w:szCs w:val="24"/>
              </w:rPr>
            </w:pPr>
            <w:r w:rsidRPr="00BD3CBE">
              <w:rPr>
                <w:rFonts w:ascii="Times New Roman" w:hAnsi="Times New Roman" w:cs="Times New Roman"/>
                <w:i/>
                <w:color w:val="000000" w:themeColor="text1"/>
                <w:sz w:val="24"/>
                <w:szCs w:val="24"/>
              </w:rPr>
              <w:t>0.026</w:t>
            </w:r>
          </w:p>
        </w:tc>
        <w:tc>
          <w:tcPr>
            <w:tcW w:w="1809" w:type="dxa"/>
            <w:tcBorders>
              <w:top w:val="nil"/>
              <w:left w:val="nil"/>
              <w:bottom w:val="nil"/>
              <w:right w:val="nil"/>
            </w:tcBorders>
          </w:tcPr>
          <w:p w14:paraId="21B86689" w14:textId="0A3776D7" w:rsidR="00002F60" w:rsidRPr="00BD3CBE" w:rsidRDefault="00002F60"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0.76 (0.31-1.82)</w:t>
            </w:r>
          </w:p>
        </w:tc>
      </w:tr>
      <w:tr w:rsidR="00A27985" w:rsidRPr="00BD3CBE" w14:paraId="26DC3CAA" w14:textId="77777777" w:rsidTr="00791D63">
        <w:tc>
          <w:tcPr>
            <w:tcW w:w="3279" w:type="dxa"/>
            <w:tcBorders>
              <w:top w:val="nil"/>
              <w:left w:val="nil"/>
              <w:bottom w:val="nil"/>
              <w:right w:val="nil"/>
            </w:tcBorders>
          </w:tcPr>
          <w:p w14:paraId="148D3C29" w14:textId="77777777" w:rsidR="00002F60" w:rsidRPr="00BD3CBE" w:rsidRDefault="00002F60"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 xml:space="preserve">      Distal colon cancer</w:t>
            </w:r>
          </w:p>
        </w:tc>
        <w:tc>
          <w:tcPr>
            <w:tcW w:w="965" w:type="dxa"/>
            <w:tcBorders>
              <w:top w:val="nil"/>
              <w:left w:val="nil"/>
              <w:bottom w:val="nil"/>
              <w:right w:val="nil"/>
            </w:tcBorders>
          </w:tcPr>
          <w:p w14:paraId="0949BF20" w14:textId="0BC74FFD" w:rsidR="00002F60" w:rsidRPr="00BD3CBE" w:rsidRDefault="00002F60" w:rsidP="00D11BAD">
            <w:pPr>
              <w:spacing w:line="480" w:lineRule="auto"/>
              <w:rPr>
                <w:rFonts w:ascii="Times New Roman" w:hAnsi="Times New Roman" w:cs="Times New Roman"/>
                <w:color w:val="000000" w:themeColor="text1"/>
                <w:sz w:val="24"/>
                <w:szCs w:val="24"/>
              </w:rPr>
            </w:pPr>
          </w:p>
        </w:tc>
        <w:tc>
          <w:tcPr>
            <w:tcW w:w="1895" w:type="dxa"/>
            <w:tcBorders>
              <w:top w:val="nil"/>
              <w:left w:val="nil"/>
              <w:bottom w:val="nil"/>
              <w:right w:val="nil"/>
            </w:tcBorders>
          </w:tcPr>
          <w:p w14:paraId="6D35D403" w14:textId="300D5D76" w:rsidR="00002F60" w:rsidRPr="00BD3CBE" w:rsidRDefault="00002F60" w:rsidP="00D11BAD">
            <w:pPr>
              <w:spacing w:line="480" w:lineRule="auto"/>
              <w:rPr>
                <w:rFonts w:ascii="Times New Roman" w:hAnsi="Times New Roman" w:cs="Times New Roman"/>
                <w:color w:val="000000" w:themeColor="text1"/>
                <w:sz w:val="24"/>
                <w:szCs w:val="24"/>
              </w:rPr>
            </w:pPr>
          </w:p>
        </w:tc>
        <w:tc>
          <w:tcPr>
            <w:tcW w:w="1896" w:type="dxa"/>
            <w:tcBorders>
              <w:top w:val="nil"/>
              <w:left w:val="nil"/>
              <w:bottom w:val="nil"/>
              <w:right w:val="nil"/>
            </w:tcBorders>
          </w:tcPr>
          <w:p w14:paraId="4513696E" w14:textId="16F42A74" w:rsidR="00002F60" w:rsidRPr="00BD3CBE" w:rsidRDefault="00002F60" w:rsidP="00D11BAD">
            <w:pPr>
              <w:spacing w:line="480" w:lineRule="auto"/>
              <w:rPr>
                <w:rFonts w:ascii="Times New Roman" w:hAnsi="Times New Roman" w:cs="Times New Roman"/>
                <w:color w:val="000000" w:themeColor="text1"/>
                <w:sz w:val="24"/>
                <w:szCs w:val="24"/>
              </w:rPr>
            </w:pPr>
          </w:p>
        </w:tc>
        <w:tc>
          <w:tcPr>
            <w:tcW w:w="1765" w:type="dxa"/>
            <w:tcBorders>
              <w:top w:val="nil"/>
              <w:left w:val="nil"/>
              <w:bottom w:val="nil"/>
              <w:right w:val="nil"/>
            </w:tcBorders>
          </w:tcPr>
          <w:p w14:paraId="14C081D9" w14:textId="61B5CFDD" w:rsidR="00002F60" w:rsidRPr="00BD3CBE" w:rsidRDefault="00002F60" w:rsidP="00D11BAD">
            <w:pPr>
              <w:spacing w:line="480" w:lineRule="auto"/>
              <w:rPr>
                <w:rFonts w:ascii="Times New Roman" w:hAnsi="Times New Roman" w:cs="Times New Roman"/>
                <w:color w:val="000000" w:themeColor="text1"/>
                <w:sz w:val="24"/>
                <w:szCs w:val="24"/>
              </w:rPr>
            </w:pPr>
          </w:p>
        </w:tc>
        <w:tc>
          <w:tcPr>
            <w:tcW w:w="843" w:type="dxa"/>
            <w:tcBorders>
              <w:top w:val="nil"/>
              <w:left w:val="nil"/>
              <w:bottom w:val="nil"/>
              <w:right w:val="nil"/>
            </w:tcBorders>
          </w:tcPr>
          <w:p w14:paraId="38420FFD" w14:textId="65BEBF17" w:rsidR="00002F60" w:rsidRPr="00BD3CBE" w:rsidRDefault="00002F60" w:rsidP="00D11BAD">
            <w:pPr>
              <w:spacing w:line="480" w:lineRule="auto"/>
              <w:rPr>
                <w:rFonts w:ascii="Times New Roman" w:hAnsi="Times New Roman" w:cs="Times New Roman"/>
                <w:i/>
                <w:color w:val="000000" w:themeColor="text1"/>
                <w:sz w:val="24"/>
                <w:szCs w:val="24"/>
              </w:rPr>
            </w:pPr>
          </w:p>
        </w:tc>
        <w:tc>
          <w:tcPr>
            <w:tcW w:w="1722" w:type="dxa"/>
            <w:tcBorders>
              <w:top w:val="nil"/>
              <w:left w:val="nil"/>
              <w:bottom w:val="nil"/>
              <w:right w:val="nil"/>
            </w:tcBorders>
          </w:tcPr>
          <w:p w14:paraId="7922464C" w14:textId="77777777" w:rsidR="00002F60" w:rsidRPr="00BD3CBE" w:rsidRDefault="00002F60" w:rsidP="00D11BAD">
            <w:pPr>
              <w:spacing w:line="480" w:lineRule="auto"/>
              <w:rPr>
                <w:rFonts w:ascii="Times New Roman" w:hAnsi="Times New Roman" w:cs="Times New Roman"/>
                <w:i/>
                <w:color w:val="000000" w:themeColor="text1"/>
                <w:sz w:val="24"/>
                <w:szCs w:val="24"/>
              </w:rPr>
            </w:pPr>
          </w:p>
        </w:tc>
        <w:tc>
          <w:tcPr>
            <w:tcW w:w="1809" w:type="dxa"/>
            <w:tcBorders>
              <w:top w:val="nil"/>
              <w:left w:val="nil"/>
              <w:bottom w:val="nil"/>
              <w:right w:val="nil"/>
            </w:tcBorders>
          </w:tcPr>
          <w:p w14:paraId="596C328D" w14:textId="28B29304" w:rsidR="00002F60" w:rsidRPr="00BD3CBE" w:rsidRDefault="00002F60" w:rsidP="00D11BAD">
            <w:pPr>
              <w:spacing w:line="480" w:lineRule="auto"/>
              <w:rPr>
                <w:rFonts w:ascii="Times New Roman" w:hAnsi="Times New Roman" w:cs="Times New Roman"/>
                <w:color w:val="000000" w:themeColor="text1"/>
                <w:sz w:val="24"/>
                <w:szCs w:val="24"/>
              </w:rPr>
            </w:pPr>
          </w:p>
        </w:tc>
      </w:tr>
      <w:tr w:rsidR="00A27985" w:rsidRPr="00BD3CBE" w14:paraId="097FEFCF" w14:textId="77777777" w:rsidTr="00791D63">
        <w:tc>
          <w:tcPr>
            <w:tcW w:w="3279" w:type="dxa"/>
            <w:tcBorders>
              <w:top w:val="nil"/>
              <w:left w:val="nil"/>
              <w:bottom w:val="nil"/>
              <w:right w:val="nil"/>
            </w:tcBorders>
          </w:tcPr>
          <w:p w14:paraId="69D57BD1" w14:textId="7B1CB5F7" w:rsidR="00002F60" w:rsidRPr="00BD3CBE" w:rsidRDefault="00002F60"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 xml:space="preserve">      Cases</w:t>
            </w:r>
          </w:p>
        </w:tc>
        <w:tc>
          <w:tcPr>
            <w:tcW w:w="965" w:type="dxa"/>
            <w:tcBorders>
              <w:top w:val="nil"/>
              <w:left w:val="nil"/>
              <w:bottom w:val="nil"/>
              <w:right w:val="nil"/>
            </w:tcBorders>
          </w:tcPr>
          <w:p w14:paraId="3DFC0267" w14:textId="30D3E69C" w:rsidR="00002F60" w:rsidRPr="00BD3CBE" w:rsidRDefault="00546DAA"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65</w:t>
            </w:r>
          </w:p>
        </w:tc>
        <w:tc>
          <w:tcPr>
            <w:tcW w:w="1895" w:type="dxa"/>
            <w:tcBorders>
              <w:top w:val="nil"/>
              <w:left w:val="nil"/>
              <w:bottom w:val="nil"/>
              <w:right w:val="nil"/>
            </w:tcBorders>
          </w:tcPr>
          <w:p w14:paraId="07F4FE77" w14:textId="4C42C79D" w:rsidR="00002F60" w:rsidRPr="00BD3CBE" w:rsidRDefault="00546DAA"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40</w:t>
            </w:r>
          </w:p>
        </w:tc>
        <w:tc>
          <w:tcPr>
            <w:tcW w:w="1896" w:type="dxa"/>
            <w:tcBorders>
              <w:top w:val="nil"/>
              <w:left w:val="nil"/>
              <w:bottom w:val="nil"/>
              <w:right w:val="nil"/>
            </w:tcBorders>
          </w:tcPr>
          <w:p w14:paraId="5CD2D4EC" w14:textId="38F09CD0" w:rsidR="00002F60" w:rsidRPr="00BD3CBE" w:rsidRDefault="00546DAA"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63</w:t>
            </w:r>
          </w:p>
        </w:tc>
        <w:tc>
          <w:tcPr>
            <w:tcW w:w="1765" w:type="dxa"/>
            <w:tcBorders>
              <w:top w:val="nil"/>
              <w:left w:val="nil"/>
              <w:bottom w:val="nil"/>
              <w:right w:val="nil"/>
            </w:tcBorders>
          </w:tcPr>
          <w:p w14:paraId="1F3F5CB2" w14:textId="01BCBC0C" w:rsidR="00002F60" w:rsidRPr="00BD3CBE" w:rsidRDefault="00546DAA"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54</w:t>
            </w:r>
          </w:p>
        </w:tc>
        <w:tc>
          <w:tcPr>
            <w:tcW w:w="843" w:type="dxa"/>
            <w:tcBorders>
              <w:top w:val="nil"/>
              <w:left w:val="nil"/>
              <w:bottom w:val="nil"/>
              <w:right w:val="nil"/>
            </w:tcBorders>
          </w:tcPr>
          <w:p w14:paraId="5CD3CEE9" w14:textId="77777777" w:rsidR="00002F60" w:rsidRPr="00BD3CBE" w:rsidRDefault="00002F60" w:rsidP="00D11BAD">
            <w:pPr>
              <w:spacing w:line="480" w:lineRule="auto"/>
              <w:rPr>
                <w:rFonts w:ascii="Times New Roman" w:hAnsi="Times New Roman" w:cs="Times New Roman"/>
                <w:i/>
                <w:color w:val="000000" w:themeColor="text1"/>
                <w:sz w:val="24"/>
                <w:szCs w:val="24"/>
              </w:rPr>
            </w:pPr>
          </w:p>
        </w:tc>
        <w:tc>
          <w:tcPr>
            <w:tcW w:w="1722" w:type="dxa"/>
            <w:tcBorders>
              <w:top w:val="nil"/>
              <w:left w:val="nil"/>
              <w:bottom w:val="nil"/>
              <w:right w:val="nil"/>
            </w:tcBorders>
          </w:tcPr>
          <w:p w14:paraId="44B5ADF7" w14:textId="77777777" w:rsidR="00002F60" w:rsidRPr="00BD3CBE" w:rsidRDefault="00002F60" w:rsidP="00D11BAD">
            <w:pPr>
              <w:spacing w:line="480" w:lineRule="auto"/>
              <w:rPr>
                <w:rFonts w:ascii="Times New Roman" w:hAnsi="Times New Roman" w:cs="Times New Roman"/>
                <w:i/>
                <w:color w:val="000000" w:themeColor="text1"/>
                <w:sz w:val="24"/>
                <w:szCs w:val="24"/>
              </w:rPr>
            </w:pPr>
          </w:p>
        </w:tc>
        <w:tc>
          <w:tcPr>
            <w:tcW w:w="1809" w:type="dxa"/>
            <w:tcBorders>
              <w:top w:val="nil"/>
              <w:left w:val="nil"/>
              <w:bottom w:val="nil"/>
              <w:right w:val="nil"/>
            </w:tcBorders>
          </w:tcPr>
          <w:p w14:paraId="08DFB719" w14:textId="77777777" w:rsidR="00002F60" w:rsidRPr="00BD3CBE" w:rsidRDefault="00002F60" w:rsidP="00D11BAD">
            <w:pPr>
              <w:spacing w:line="480" w:lineRule="auto"/>
              <w:rPr>
                <w:rFonts w:ascii="Times New Roman" w:hAnsi="Times New Roman" w:cs="Times New Roman"/>
                <w:color w:val="000000" w:themeColor="text1"/>
                <w:sz w:val="24"/>
                <w:szCs w:val="24"/>
              </w:rPr>
            </w:pPr>
          </w:p>
        </w:tc>
      </w:tr>
      <w:tr w:rsidR="00A27985" w:rsidRPr="00BD3CBE" w14:paraId="496345B2" w14:textId="77777777" w:rsidTr="00791D63">
        <w:tc>
          <w:tcPr>
            <w:tcW w:w="3279" w:type="dxa"/>
            <w:tcBorders>
              <w:top w:val="nil"/>
              <w:left w:val="nil"/>
              <w:bottom w:val="nil"/>
              <w:right w:val="nil"/>
            </w:tcBorders>
          </w:tcPr>
          <w:p w14:paraId="703A2E31" w14:textId="13B753F6" w:rsidR="00002F60" w:rsidRPr="00BD3CBE" w:rsidRDefault="00002F60"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 xml:space="preserve">      OR(95%CI)</w:t>
            </w:r>
          </w:p>
        </w:tc>
        <w:tc>
          <w:tcPr>
            <w:tcW w:w="965" w:type="dxa"/>
            <w:tcBorders>
              <w:top w:val="nil"/>
              <w:left w:val="nil"/>
              <w:bottom w:val="nil"/>
              <w:right w:val="nil"/>
            </w:tcBorders>
          </w:tcPr>
          <w:p w14:paraId="030B13ED" w14:textId="21B982BA" w:rsidR="00002F60" w:rsidRPr="00BD3CBE" w:rsidRDefault="00002F60"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 xml:space="preserve">1.00 </w:t>
            </w:r>
          </w:p>
        </w:tc>
        <w:tc>
          <w:tcPr>
            <w:tcW w:w="1895" w:type="dxa"/>
            <w:tcBorders>
              <w:top w:val="nil"/>
              <w:left w:val="nil"/>
              <w:bottom w:val="nil"/>
              <w:right w:val="nil"/>
            </w:tcBorders>
          </w:tcPr>
          <w:p w14:paraId="5B0823D1" w14:textId="64D8CF5E" w:rsidR="00002F60" w:rsidRPr="00BD3CBE" w:rsidRDefault="00002F60"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0.86 (0.46-1.58)</w:t>
            </w:r>
          </w:p>
        </w:tc>
        <w:tc>
          <w:tcPr>
            <w:tcW w:w="1896" w:type="dxa"/>
            <w:tcBorders>
              <w:top w:val="nil"/>
              <w:left w:val="nil"/>
              <w:bottom w:val="nil"/>
              <w:right w:val="nil"/>
            </w:tcBorders>
          </w:tcPr>
          <w:p w14:paraId="6252F606" w14:textId="6C983305" w:rsidR="00002F60" w:rsidRPr="00BD3CBE" w:rsidRDefault="00002F60"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1.55 (0.83-2.90)</w:t>
            </w:r>
          </w:p>
        </w:tc>
        <w:tc>
          <w:tcPr>
            <w:tcW w:w="1765" w:type="dxa"/>
            <w:tcBorders>
              <w:top w:val="nil"/>
              <w:left w:val="nil"/>
              <w:bottom w:val="nil"/>
              <w:right w:val="nil"/>
            </w:tcBorders>
          </w:tcPr>
          <w:p w14:paraId="23B520A5" w14:textId="25EA39E8" w:rsidR="00002F60" w:rsidRPr="00BD3CBE" w:rsidRDefault="00002F60"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1.54 (0.77-3.08)</w:t>
            </w:r>
          </w:p>
        </w:tc>
        <w:tc>
          <w:tcPr>
            <w:tcW w:w="843" w:type="dxa"/>
            <w:tcBorders>
              <w:top w:val="nil"/>
              <w:left w:val="nil"/>
              <w:bottom w:val="nil"/>
              <w:right w:val="nil"/>
            </w:tcBorders>
          </w:tcPr>
          <w:p w14:paraId="76B212F5" w14:textId="25BC531F" w:rsidR="00002F60" w:rsidRPr="00BD3CBE" w:rsidRDefault="00002F60" w:rsidP="00D11BAD">
            <w:pPr>
              <w:spacing w:line="480" w:lineRule="auto"/>
              <w:rPr>
                <w:rFonts w:ascii="Times New Roman" w:hAnsi="Times New Roman" w:cs="Times New Roman"/>
                <w:i/>
                <w:color w:val="000000" w:themeColor="text1"/>
                <w:sz w:val="24"/>
                <w:szCs w:val="24"/>
              </w:rPr>
            </w:pPr>
            <w:r w:rsidRPr="00BD3CBE">
              <w:rPr>
                <w:rFonts w:ascii="Times New Roman" w:hAnsi="Times New Roman" w:cs="Times New Roman"/>
                <w:i/>
                <w:color w:val="000000" w:themeColor="text1"/>
                <w:sz w:val="24"/>
                <w:szCs w:val="24"/>
              </w:rPr>
              <w:t>0.122</w:t>
            </w:r>
          </w:p>
        </w:tc>
        <w:tc>
          <w:tcPr>
            <w:tcW w:w="1722" w:type="dxa"/>
            <w:tcBorders>
              <w:top w:val="nil"/>
              <w:left w:val="nil"/>
              <w:bottom w:val="nil"/>
              <w:right w:val="nil"/>
            </w:tcBorders>
          </w:tcPr>
          <w:p w14:paraId="288E49F9" w14:textId="77777777" w:rsidR="00002F60" w:rsidRPr="00BD3CBE" w:rsidRDefault="00002F60" w:rsidP="00D11BAD">
            <w:pPr>
              <w:spacing w:line="480" w:lineRule="auto"/>
              <w:rPr>
                <w:rFonts w:ascii="Times New Roman" w:hAnsi="Times New Roman" w:cs="Times New Roman"/>
                <w:i/>
                <w:color w:val="000000" w:themeColor="text1"/>
                <w:sz w:val="24"/>
                <w:szCs w:val="24"/>
              </w:rPr>
            </w:pPr>
          </w:p>
        </w:tc>
        <w:tc>
          <w:tcPr>
            <w:tcW w:w="1809" w:type="dxa"/>
            <w:tcBorders>
              <w:top w:val="nil"/>
              <w:left w:val="nil"/>
              <w:bottom w:val="nil"/>
              <w:right w:val="nil"/>
            </w:tcBorders>
          </w:tcPr>
          <w:p w14:paraId="75B8B0CB" w14:textId="44CD9DEF" w:rsidR="00002F60" w:rsidRPr="00BD3CBE" w:rsidRDefault="00002F60"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1.59 (0.64-3.95)</w:t>
            </w:r>
          </w:p>
        </w:tc>
      </w:tr>
      <w:tr w:rsidR="00A27985" w:rsidRPr="00BD3CBE" w14:paraId="6AA255CD" w14:textId="77777777" w:rsidTr="00791D63">
        <w:tc>
          <w:tcPr>
            <w:tcW w:w="3279" w:type="dxa"/>
            <w:tcBorders>
              <w:top w:val="nil"/>
              <w:left w:val="nil"/>
              <w:bottom w:val="nil"/>
              <w:right w:val="nil"/>
            </w:tcBorders>
          </w:tcPr>
          <w:p w14:paraId="6A101FBF" w14:textId="6E99557B" w:rsidR="00002F60" w:rsidRPr="00BD3CBE" w:rsidRDefault="00807748" w:rsidP="00D11BAD">
            <w:pPr>
              <w:spacing w:line="480" w:lineRule="auto"/>
              <w:rPr>
                <w:rFonts w:ascii="Times New Roman" w:hAnsi="Times New Roman" w:cs="Times New Roman"/>
                <w:b/>
                <w:color w:val="000000" w:themeColor="text1"/>
                <w:sz w:val="24"/>
                <w:szCs w:val="24"/>
              </w:rPr>
            </w:pPr>
            <w:r w:rsidRPr="00BD3CBE">
              <w:rPr>
                <w:rFonts w:ascii="Times New Roman" w:hAnsi="Times New Roman" w:cs="Times New Roman"/>
                <w:b/>
                <w:color w:val="000000" w:themeColor="text1"/>
                <w:sz w:val="24"/>
                <w:szCs w:val="24"/>
              </w:rPr>
              <w:t>n-6:n-3 L</w:t>
            </w:r>
            <w:r w:rsidR="00002F60" w:rsidRPr="00BD3CBE">
              <w:rPr>
                <w:rFonts w:ascii="Times New Roman" w:hAnsi="Times New Roman" w:cs="Times New Roman"/>
                <w:b/>
                <w:color w:val="000000" w:themeColor="text1"/>
                <w:sz w:val="24"/>
                <w:szCs w:val="24"/>
              </w:rPr>
              <w:t>C-PUFA</w:t>
            </w:r>
            <w:r w:rsidR="009A10FE" w:rsidRPr="00BD3CBE">
              <w:rPr>
                <w:rFonts w:ascii="Times New Roman" w:hAnsi="Times New Roman" w:cs="Times New Roman"/>
                <w:color w:val="000000" w:themeColor="text1"/>
                <w:sz w:val="24"/>
                <w:szCs w:val="24"/>
                <w:vertAlign w:val="superscript"/>
              </w:rPr>
              <w:t>‡</w:t>
            </w:r>
          </w:p>
        </w:tc>
        <w:tc>
          <w:tcPr>
            <w:tcW w:w="965" w:type="dxa"/>
            <w:tcBorders>
              <w:top w:val="nil"/>
              <w:left w:val="nil"/>
              <w:bottom w:val="nil"/>
              <w:right w:val="nil"/>
            </w:tcBorders>
          </w:tcPr>
          <w:p w14:paraId="079EC200" w14:textId="77777777" w:rsidR="00002F60" w:rsidRPr="00BD3CBE" w:rsidRDefault="00002F60" w:rsidP="00D11BAD">
            <w:pPr>
              <w:spacing w:line="480" w:lineRule="auto"/>
              <w:rPr>
                <w:rFonts w:ascii="Times New Roman" w:hAnsi="Times New Roman" w:cs="Times New Roman"/>
                <w:color w:val="000000" w:themeColor="text1"/>
                <w:sz w:val="24"/>
                <w:szCs w:val="24"/>
              </w:rPr>
            </w:pPr>
          </w:p>
        </w:tc>
        <w:tc>
          <w:tcPr>
            <w:tcW w:w="1895" w:type="dxa"/>
            <w:tcBorders>
              <w:top w:val="nil"/>
              <w:left w:val="nil"/>
              <w:bottom w:val="nil"/>
              <w:right w:val="nil"/>
            </w:tcBorders>
          </w:tcPr>
          <w:p w14:paraId="708524C8" w14:textId="77777777" w:rsidR="00002F60" w:rsidRPr="00BD3CBE" w:rsidRDefault="00002F60" w:rsidP="00D11BAD">
            <w:pPr>
              <w:spacing w:line="480" w:lineRule="auto"/>
              <w:rPr>
                <w:rFonts w:ascii="Times New Roman" w:hAnsi="Times New Roman" w:cs="Times New Roman"/>
                <w:color w:val="000000" w:themeColor="text1"/>
                <w:sz w:val="24"/>
                <w:szCs w:val="24"/>
              </w:rPr>
            </w:pPr>
          </w:p>
        </w:tc>
        <w:tc>
          <w:tcPr>
            <w:tcW w:w="1896" w:type="dxa"/>
            <w:tcBorders>
              <w:top w:val="nil"/>
              <w:left w:val="nil"/>
              <w:bottom w:val="nil"/>
              <w:right w:val="nil"/>
            </w:tcBorders>
          </w:tcPr>
          <w:p w14:paraId="3EE101FF" w14:textId="77777777" w:rsidR="00002F60" w:rsidRPr="00BD3CBE" w:rsidRDefault="00002F60" w:rsidP="00D11BAD">
            <w:pPr>
              <w:spacing w:line="480" w:lineRule="auto"/>
              <w:rPr>
                <w:rFonts w:ascii="Times New Roman" w:hAnsi="Times New Roman" w:cs="Times New Roman"/>
                <w:color w:val="000000" w:themeColor="text1"/>
                <w:sz w:val="24"/>
                <w:szCs w:val="24"/>
              </w:rPr>
            </w:pPr>
          </w:p>
        </w:tc>
        <w:tc>
          <w:tcPr>
            <w:tcW w:w="1765" w:type="dxa"/>
            <w:tcBorders>
              <w:top w:val="nil"/>
              <w:left w:val="nil"/>
              <w:bottom w:val="nil"/>
              <w:right w:val="nil"/>
            </w:tcBorders>
          </w:tcPr>
          <w:p w14:paraId="59165858" w14:textId="77777777" w:rsidR="00002F60" w:rsidRPr="00BD3CBE" w:rsidRDefault="00002F60" w:rsidP="00D11BAD">
            <w:pPr>
              <w:spacing w:line="480" w:lineRule="auto"/>
              <w:rPr>
                <w:rFonts w:ascii="Times New Roman" w:hAnsi="Times New Roman" w:cs="Times New Roman"/>
                <w:color w:val="000000" w:themeColor="text1"/>
                <w:sz w:val="24"/>
                <w:szCs w:val="24"/>
              </w:rPr>
            </w:pPr>
          </w:p>
        </w:tc>
        <w:tc>
          <w:tcPr>
            <w:tcW w:w="843" w:type="dxa"/>
            <w:tcBorders>
              <w:top w:val="nil"/>
              <w:left w:val="nil"/>
              <w:bottom w:val="nil"/>
              <w:right w:val="nil"/>
            </w:tcBorders>
          </w:tcPr>
          <w:p w14:paraId="49481776" w14:textId="77777777" w:rsidR="00002F60" w:rsidRPr="00BD3CBE" w:rsidRDefault="00002F60" w:rsidP="00D11BAD">
            <w:pPr>
              <w:spacing w:line="480" w:lineRule="auto"/>
              <w:rPr>
                <w:rFonts w:ascii="Times New Roman" w:hAnsi="Times New Roman" w:cs="Times New Roman"/>
                <w:i/>
                <w:color w:val="000000" w:themeColor="text1"/>
                <w:sz w:val="24"/>
                <w:szCs w:val="24"/>
              </w:rPr>
            </w:pPr>
          </w:p>
        </w:tc>
        <w:tc>
          <w:tcPr>
            <w:tcW w:w="1722" w:type="dxa"/>
            <w:tcBorders>
              <w:top w:val="nil"/>
              <w:left w:val="nil"/>
              <w:bottom w:val="nil"/>
              <w:right w:val="nil"/>
            </w:tcBorders>
          </w:tcPr>
          <w:p w14:paraId="361D010E" w14:textId="77777777" w:rsidR="00002F60" w:rsidRPr="00BD3CBE" w:rsidRDefault="00002F60" w:rsidP="00D11BAD">
            <w:pPr>
              <w:spacing w:line="480" w:lineRule="auto"/>
              <w:rPr>
                <w:rFonts w:ascii="Times New Roman" w:hAnsi="Times New Roman" w:cs="Times New Roman"/>
                <w:i/>
                <w:color w:val="000000" w:themeColor="text1"/>
                <w:sz w:val="24"/>
                <w:szCs w:val="24"/>
              </w:rPr>
            </w:pPr>
          </w:p>
        </w:tc>
        <w:tc>
          <w:tcPr>
            <w:tcW w:w="1809" w:type="dxa"/>
            <w:tcBorders>
              <w:top w:val="nil"/>
              <w:left w:val="nil"/>
              <w:bottom w:val="nil"/>
              <w:right w:val="nil"/>
            </w:tcBorders>
          </w:tcPr>
          <w:p w14:paraId="6DB8EE7E" w14:textId="32EFD722" w:rsidR="00002F60" w:rsidRPr="00BD3CBE" w:rsidRDefault="00002F60" w:rsidP="00D11BAD">
            <w:pPr>
              <w:spacing w:line="480" w:lineRule="auto"/>
              <w:rPr>
                <w:rFonts w:ascii="Times New Roman" w:hAnsi="Times New Roman" w:cs="Times New Roman"/>
                <w:color w:val="000000" w:themeColor="text1"/>
                <w:sz w:val="24"/>
                <w:szCs w:val="24"/>
              </w:rPr>
            </w:pPr>
          </w:p>
        </w:tc>
      </w:tr>
      <w:tr w:rsidR="00A27985" w:rsidRPr="00BD3CBE" w14:paraId="1863D7E3" w14:textId="77777777" w:rsidTr="00791D63">
        <w:tc>
          <w:tcPr>
            <w:tcW w:w="3279" w:type="dxa"/>
            <w:tcBorders>
              <w:top w:val="nil"/>
              <w:left w:val="nil"/>
              <w:bottom w:val="nil"/>
              <w:right w:val="nil"/>
            </w:tcBorders>
          </w:tcPr>
          <w:p w14:paraId="70C2873D" w14:textId="0D79C2D1" w:rsidR="00002F60" w:rsidRPr="00BD3CBE" w:rsidRDefault="00002F60"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 xml:space="preserve">Colorectal cancer </w:t>
            </w:r>
          </w:p>
        </w:tc>
        <w:tc>
          <w:tcPr>
            <w:tcW w:w="965" w:type="dxa"/>
            <w:tcBorders>
              <w:top w:val="nil"/>
              <w:left w:val="nil"/>
              <w:bottom w:val="nil"/>
              <w:right w:val="nil"/>
            </w:tcBorders>
          </w:tcPr>
          <w:p w14:paraId="71CB3355" w14:textId="24440C2D" w:rsidR="00002F60" w:rsidRPr="00BD3CBE" w:rsidRDefault="00002F60" w:rsidP="00D11BAD">
            <w:pPr>
              <w:spacing w:line="480" w:lineRule="auto"/>
              <w:rPr>
                <w:rFonts w:ascii="Times New Roman" w:hAnsi="Times New Roman" w:cs="Times New Roman"/>
                <w:color w:val="000000" w:themeColor="text1"/>
                <w:sz w:val="24"/>
                <w:szCs w:val="24"/>
              </w:rPr>
            </w:pPr>
          </w:p>
        </w:tc>
        <w:tc>
          <w:tcPr>
            <w:tcW w:w="1895" w:type="dxa"/>
            <w:tcBorders>
              <w:top w:val="nil"/>
              <w:left w:val="nil"/>
              <w:bottom w:val="nil"/>
              <w:right w:val="nil"/>
            </w:tcBorders>
          </w:tcPr>
          <w:p w14:paraId="1B7D2D9B" w14:textId="4BD778D9" w:rsidR="00002F60" w:rsidRPr="00BD3CBE" w:rsidRDefault="00002F60" w:rsidP="00D11BAD">
            <w:pPr>
              <w:spacing w:line="480" w:lineRule="auto"/>
              <w:rPr>
                <w:rFonts w:ascii="Times New Roman" w:hAnsi="Times New Roman" w:cs="Times New Roman"/>
                <w:color w:val="000000" w:themeColor="text1"/>
                <w:sz w:val="24"/>
                <w:szCs w:val="24"/>
              </w:rPr>
            </w:pPr>
          </w:p>
        </w:tc>
        <w:tc>
          <w:tcPr>
            <w:tcW w:w="1896" w:type="dxa"/>
            <w:tcBorders>
              <w:top w:val="nil"/>
              <w:left w:val="nil"/>
              <w:bottom w:val="nil"/>
              <w:right w:val="nil"/>
            </w:tcBorders>
          </w:tcPr>
          <w:p w14:paraId="2C4B522D" w14:textId="68D19895" w:rsidR="00002F60" w:rsidRPr="00BD3CBE" w:rsidRDefault="00002F60" w:rsidP="00D11BAD">
            <w:pPr>
              <w:spacing w:line="480" w:lineRule="auto"/>
              <w:rPr>
                <w:rFonts w:ascii="Times New Roman" w:hAnsi="Times New Roman" w:cs="Times New Roman"/>
                <w:color w:val="000000" w:themeColor="text1"/>
                <w:sz w:val="24"/>
                <w:szCs w:val="24"/>
              </w:rPr>
            </w:pPr>
          </w:p>
        </w:tc>
        <w:tc>
          <w:tcPr>
            <w:tcW w:w="1765" w:type="dxa"/>
            <w:tcBorders>
              <w:top w:val="nil"/>
              <w:left w:val="nil"/>
              <w:bottom w:val="nil"/>
              <w:right w:val="nil"/>
            </w:tcBorders>
          </w:tcPr>
          <w:p w14:paraId="609C4B08" w14:textId="77ED61E5" w:rsidR="00002F60" w:rsidRPr="00BD3CBE" w:rsidRDefault="00002F60" w:rsidP="00D11BAD">
            <w:pPr>
              <w:spacing w:line="480" w:lineRule="auto"/>
              <w:rPr>
                <w:rFonts w:ascii="Times New Roman" w:hAnsi="Times New Roman" w:cs="Times New Roman"/>
                <w:color w:val="000000" w:themeColor="text1"/>
                <w:sz w:val="24"/>
                <w:szCs w:val="24"/>
              </w:rPr>
            </w:pPr>
          </w:p>
        </w:tc>
        <w:tc>
          <w:tcPr>
            <w:tcW w:w="843" w:type="dxa"/>
            <w:tcBorders>
              <w:top w:val="nil"/>
              <w:left w:val="nil"/>
              <w:bottom w:val="nil"/>
              <w:right w:val="nil"/>
            </w:tcBorders>
          </w:tcPr>
          <w:p w14:paraId="66F76512" w14:textId="77777777" w:rsidR="00002F60" w:rsidRPr="00BD3CBE" w:rsidRDefault="00002F60" w:rsidP="00D11BAD">
            <w:pPr>
              <w:spacing w:line="480" w:lineRule="auto"/>
              <w:rPr>
                <w:rFonts w:ascii="Times New Roman" w:hAnsi="Times New Roman" w:cs="Times New Roman"/>
                <w:i/>
                <w:color w:val="000000" w:themeColor="text1"/>
                <w:sz w:val="24"/>
                <w:szCs w:val="24"/>
              </w:rPr>
            </w:pPr>
          </w:p>
        </w:tc>
        <w:tc>
          <w:tcPr>
            <w:tcW w:w="1722" w:type="dxa"/>
            <w:tcBorders>
              <w:top w:val="nil"/>
              <w:left w:val="nil"/>
              <w:bottom w:val="nil"/>
              <w:right w:val="nil"/>
            </w:tcBorders>
          </w:tcPr>
          <w:p w14:paraId="4961130F" w14:textId="77777777" w:rsidR="00002F60" w:rsidRPr="00BD3CBE" w:rsidRDefault="00002F60" w:rsidP="00D11BAD">
            <w:pPr>
              <w:spacing w:line="480" w:lineRule="auto"/>
              <w:rPr>
                <w:rFonts w:ascii="Times New Roman" w:hAnsi="Times New Roman" w:cs="Times New Roman"/>
                <w:i/>
                <w:color w:val="000000" w:themeColor="text1"/>
                <w:sz w:val="24"/>
                <w:szCs w:val="24"/>
              </w:rPr>
            </w:pPr>
          </w:p>
        </w:tc>
        <w:tc>
          <w:tcPr>
            <w:tcW w:w="1809" w:type="dxa"/>
            <w:tcBorders>
              <w:top w:val="nil"/>
              <w:left w:val="nil"/>
              <w:bottom w:val="nil"/>
              <w:right w:val="nil"/>
            </w:tcBorders>
          </w:tcPr>
          <w:p w14:paraId="3BED4459" w14:textId="11BE376D" w:rsidR="00002F60" w:rsidRPr="00BD3CBE" w:rsidRDefault="00002F60" w:rsidP="00D11BAD">
            <w:pPr>
              <w:spacing w:line="480" w:lineRule="auto"/>
              <w:rPr>
                <w:rFonts w:ascii="Times New Roman" w:hAnsi="Times New Roman" w:cs="Times New Roman"/>
                <w:color w:val="000000" w:themeColor="text1"/>
                <w:sz w:val="24"/>
                <w:szCs w:val="24"/>
              </w:rPr>
            </w:pPr>
          </w:p>
        </w:tc>
      </w:tr>
      <w:tr w:rsidR="00A27985" w:rsidRPr="00BD3CBE" w14:paraId="4822507C" w14:textId="77777777" w:rsidTr="00791D63">
        <w:tc>
          <w:tcPr>
            <w:tcW w:w="3279" w:type="dxa"/>
            <w:tcBorders>
              <w:top w:val="nil"/>
              <w:left w:val="nil"/>
              <w:bottom w:val="nil"/>
              <w:right w:val="nil"/>
            </w:tcBorders>
          </w:tcPr>
          <w:p w14:paraId="207C1FC2" w14:textId="13337B0F" w:rsidR="00002F60" w:rsidRPr="00BD3CBE" w:rsidRDefault="00002F60"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Cases</w:t>
            </w:r>
          </w:p>
        </w:tc>
        <w:tc>
          <w:tcPr>
            <w:tcW w:w="965" w:type="dxa"/>
            <w:tcBorders>
              <w:top w:val="nil"/>
              <w:left w:val="nil"/>
              <w:bottom w:val="nil"/>
              <w:right w:val="nil"/>
            </w:tcBorders>
          </w:tcPr>
          <w:p w14:paraId="54DB0B33" w14:textId="29AEBE69" w:rsidR="00002F60" w:rsidRPr="00BD3CBE" w:rsidRDefault="00546DAA"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119</w:t>
            </w:r>
          </w:p>
        </w:tc>
        <w:tc>
          <w:tcPr>
            <w:tcW w:w="1895" w:type="dxa"/>
            <w:tcBorders>
              <w:top w:val="nil"/>
              <w:left w:val="nil"/>
              <w:bottom w:val="nil"/>
              <w:right w:val="nil"/>
            </w:tcBorders>
          </w:tcPr>
          <w:p w14:paraId="7249866E" w14:textId="22814B60" w:rsidR="00002F60" w:rsidRPr="00BD3CBE" w:rsidRDefault="00002F60"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120</w:t>
            </w:r>
          </w:p>
        </w:tc>
        <w:tc>
          <w:tcPr>
            <w:tcW w:w="1896" w:type="dxa"/>
            <w:tcBorders>
              <w:top w:val="nil"/>
              <w:left w:val="nil"/>
              <w:bottom w:val="nil"/>
              <w:right w:val="nil"/>
            </w:tcBorders>
          </w:tcPr>
          <w:p w14:paraId="09B7212D" w14:textId="1FEDCF7D" w:rsidR="00002F60" w:rsidRPr="00BD3CBE" w:rsidRDefault="00546DAA"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105</w:t>
            </w:r>
          </w:p>
        </w:tc>
        <w:tc>
          <w:tcPr>
            <w:tcW w:w="1765" w:type="dxa"/>
            <w:tcBorders>
              <w:top w:val="nil"/>
              <w:left w:val="nil"/>
              <w:bottom w:val="nil"/>
              <w:right w:val="nil"/>
            </w:tcBorders>
          </w:tcPr>
          <w:p w14:paraId="51806E86" w14:textId="7ADBA692" w:rsidR="00002F60" w:rsidRPr="00BD3CBE" w:rsidRDefault="00002F60"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117</w:t>
            </w:r>
          </w:p>
        </w:tc>
        <w:tc>
          <w:tcPr>
            <w:tcW w:w="843" w:type="dxa"/>
            <w:tcBorders>
              <w:top w:val="nil"/>
              <w:left w:val="nil"/>
              <w:bottom w:val="nil"/>
              <w:right w:val="nil"/>
            </w:tcBorders>
          </w:tcPr>
          <w:p w14:paraId="471CE6D7" w14:textId="77777777" w:rsidR="00002F60" w:rsidRPr="00BD3CBE" w:rsidRDefault="00002F60" w:rsidP="00D11BAD">
            <w:pPr>
              <w:spacing w:line="480" w:lineRule="auto"/>
              <w:rPr>
                <w:rFonts w:ascii="Times New Roman" w:hAnsi="Times New Roman" w:cs="Times New Roman"/>
                <w:i/>
                <w:color w:val="000000" w:themeColor="text1"/>
                <w:sz w:val="24"/>
                <w:szCs w:val="24"/>
              </w:rPr>
            </w:pPr>
          </w:p>
        </w:tc>
        <w:tc>
          <w:tcPr>
            <w:tcW w:w="1722" w:type="dxa"/>
            <w:tcBorders>
              <w:top w:val="nil"/>
              <w:left w:val="nil"/>
              <w:bottom w:val="nil"/>
              <w:right w:val="nil"/>
            </w:tcBorders>
          </w:tcPr>
          <w:p w14:paraId="3AD0AFFB" w14:textId="77777777" w:rsidR="00002F60" w:rsidRPr="00BD3CBE" w:rsidRDefault="00002F60" w:rsidP="00D11BAD">
            <w:pPr>
              <w:spacing w:line="480" w:lineRule="auto"/>
              <w:rPr>
                <w:rFonts w:ascii="Times New Roman" w:hAnsi="Times New Roman" w:cs="Times New Roman"/>
                <w:i/>
                <w:color w:val="000000" w:themeColor="text1"/>
                <w:sz w:val="24"/>
                <w:szCs w:val="24"/>
              </w:rPr>
            </w:pPr>
          </w:p>
        </w:tc>
        <w:tc>
          <w:tcPr>
            <w:tcW w:w="1809" w:type="dxa"/>
            <w:tcBorders>
              <w:top w:val="nil"/>
              <w:left w:val="nil"/>
              <w:bottom w:val="nil"/>
              <w:right w:val="nil"/>
            </w:tcBorders>
          </w:tcPr>
          <w:p w14:paraId="72FBFCE8" w14:textId="77777777" w:rsidR="00002F60" w:rsidRPr="00BD3CBE" w:rsidRDefault="00002F60" w:rsidP="00D11BAD">
            <w:pPr>
              <w:spacing w:line="480" w:lineRule="auto"/>
              <w:rPr>
                <w:rFonts w:ascii="Times New Roman" w:hAnsi="Times New Roman" w:cs="Times New Roman"/>
                <w:color w:val="000000" w:themeColor="text1"/>
                <w:sz w:val="24"/>
                <w:szCs w:val="24"/>
              </w:rPr>
            </w:pPr>
          </w:p>
        </w:tc>
      </w:tr>
      <w:tr w:rsidR="00A27985" w:rsidRPr="00BD3CBE" w14:paraId="2ABC2D4A" w14:textId="77777777" w:rsidTr="00791D63">
        <w:tc>
          <w:tcPr>
            <w:tcW w:w="3279" w:type="dxa"/>
            <w:tcBorders>
              <w:top w:val="nil"/>
              <w:left w:val="nil"/>
              <w:bottom w:val="nil"/>
              <w:right w:val="nil"/>
            </w:tcBorders>
          </w:tcPr>
          <w:p w14:paraId="4D5A328F" w14:textId="5792231A" w:rsidR="00002F60" w:rsidRPr="00BD3CBE" w:rsidRDefault="00002F60"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OR(95%CI)</w:t>
            </w:r>
          </w:p>
        </w:tc>
        <w:tc>
          <w:tcPr>
            <w:tcW w:w="965" w:type="dxa"/>
            <w:tcBorders>
              <w:top w:val="nil"/>
              <w:left w:val="nil"/>
              <w:bottom w:val="nil"/>
              <w:right w:val="nil"/>
            </w:tcBorders>
          </w:tcPr>
          <w:p w14:paraId="18527A42" w14:textId="4045E117" w:rsidR="00002F60" w:rsidRPr="00BD3CBE" w:rsidRDefault="00002F60"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 xml:space="preserve">1.00 </w:t>
            </w:r>
          </w:p>
        </w:tc>
        <w:tc>
          <w:tcPr>
            <w:tcW w:w="1895" w:type="dxa"/>
            <w:tcBorders>
              <w:top w:val="nil"/>
              <w:left w:val="nil"/>
              <w:bottom w:val="nil"/>
              <w:right w:val="nil"/>
            </w:tcBorders>
          </w:tcPr>
          <w:p w14:paraId="2F28F571" w14:textId="53D90E83" w:rsidR="00002F60" w:rsidRPr="00BD3CBE" w:rsidRDefault="00002F60"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0.92 (0.62-1.37)</w:t>
            </w:r>
          </w:p>
        </w:tc>
        <w:tc>
          <w:tcPr>
            <w:tcW w:w="1896" w:type="dxa"/>
            <w:tcBorders>
              <w:top w:val="nil"/>
              <w:left w:val="nil"/>
              <w:bottom w:val="nil"/>
              <w:right w:val="nil"/>
            </w:tcBorders>
          </w:tcPr>
          <w:p w14:paraId="515CC41F" w14:textId="490EABA7" w:rsidR="00002F60" w:rsidRPr="00BD3CBE" w:rsidRDefault="00002F60"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0.86 (0.56-1.32)</w:t>
            </w:r>
          </w:p>
        </w:tc>
        <w:tc>
          <w:tcPr>
            <w:tcW w:w="1765" w:type="dxa"/>
            <w:tcBorders>
              <w:top w:val="nil"/>
              <w:left w:val="nil"/>
              <w:bottom w:val="nil"/>
              <w:right w:val="nil"/>
            </w:tcBorders>
          </w:tcPr>
          <w:p w14:paraId="6EDCAB75" w14:textId="52DC0D5E" w:rsidR="00002F60" w:rsidRPr="00BD3CBE" w:rsidRDefault="00002F60"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0.87 (0.55-1.36)</w:t>
            </w:r>
          </w:p>
        </w:tc>
        <w:tc>
          <w:tcPr>
            <w:tcW w:w="843" w:type="dxa"/>
            <w:tcBorders>
              <w:top w:val="nil"/>
              <w:left w:val="nil"/>
              <w:bottom w:val="nil"/>
              <w:right w:val="nil"/>
            </w:tcBorders>
          </w:tcPr>
          <w:p w14:paraId="22AA8B4F" w14:textId="5EF9B7F9" w:rsidR="00002F60" w:rsidRPr="00BD3CBE" w:rsidRDefault="00002F60" w:rsidP="00D11BAD">
            <w:pPr>
              <w:spacing w:line="480" w:lineRule="auto"/>
              <w:rPr>
                <w:rFonts w:ascii="Times New Roman" w:hAnsi="Times New Roman" w:cs="Times New Roman"/>
                <w:i/>
                <w:color w:val="000000" w:themeColor="text1"/>
                <w:sz w:val="24"/>
                <w:szCs w:val="24"/>
              </w:rPr>
            </w:pPr>
            <w:r w:rsidRPr="00BD3CBE">
              <w:rPr>
                <w:rFonts w:ascii="Times New Roman" w:hAnsi="Times New Roman" w:cs="Times New Roman"/>
                <w:i/>
                <w:color w:val="000000" w:themeColor="text1"/>
                <w:sz w:val="24"/>
                <w:szCs w:val="24"/>
              </w:rPr>
              <w:t>0.516</w:t>
            </w:r>
          </w:p>
        </w:tc>
        <w:tc>
          <w:tcPr>
            <w:tcW w:w="1722" w:type="dxa"/>
            <w:tcBorders>
              <w:top w:val="nil"/>
              <w:left w:val="nil"/>
              <w:bottom w:val="nil"/>
              <w:right w:val="nil"/>
            </w:tcBorders>
          </w:tcPr>
          <w:p w14:paraId="03AF2D72" w14:textId="77777777" w:rsidR="00002F60" w:rsidRPr="00BD3CBE" w:rsidRDefault="00002F60" w:rsidP="00D11BAD">
            <w:pPr>
              <w:spacing w:line="480" w:lineRule="auto"/>
              <w:rPr>
                <w:rFonts w:ascii="Times New Roman" w:hAnsi="Times New Roman" w:cs="Times New Roman"/>
                <w:i/>
                <w:color w:val="000000" w:themeColor="text1"/>
                <w:sz w:val="24"/>
                <w:szCs w:val="24"/>
              </w:rPr>
            </w:pPr>
          </w:p>
        </w:tc>
        <w:tc>
          <w:tcPr>
            <w:tcW w:w="1809" w:type="dxa"/>
            <w:tcBorders>
              <w:top w:val="nil"/>
              <w:left w:val="nil"/>
              <w:bottom w:val="nil"/>
              <w:right w:val="nil"/>
            </w:tcBorders>
          </w:tcPr>
          <w:p w14:paraId="726F166C" w14:textId="2D13A9B8" w:rsidR="00002F60" w:rsidRPr="00BD3CBE" w:rsidRDefault="00002F60"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0.88 (0.55-1.40)</w:t>
            </w:r>
          </w:p>
        </w:tc>
      </w:tr>
      <w:tr w:rsidR="00A27985" w:rsidRPr="00BD3CBE" w14:paraId="18F90DB5" w14:textId="77777777" w:rsidTr="00791D63">
        <w:tc>
          <w:tcPr>
            <w:tcW w:w="3279" w:type="dxa"/>
            <w:tcBorders>
              <w:top w:val="nil"/>
              <w:left w:val="nil"/>
              <w:bottom w:val="nil"/>
              <w:right w:val="nil"/>
            </w:tcBorders>
          </w:tcPr>
          <w:p w14:paraId="2873E032" w14:textId="77777777" w:rsidR="00002F60" w:rsidRPr="00BD3CBE" w:rsidRDefault="00002F60"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 xml:space="preserve">    Colon cancer</w:t>
            </w:r>
          </w:p>
        </w:tc>
        <w:tc>
          <w:tcPr>
            <w:tcW w:w="965" w:type="dxa"/>
            <w:tcBorders>
              <w:top w:val="nil"/>
              <w:left w:val="nil"/>
              <w:bottom w:val="nil"/>
              <w:right w:val="nil"/>
            </w:tcBorders>
          </w:tcPr>
          <w:p w14:paraId="006C9FE1" w14:textId="7571E52F" w:rsidR="00002F60" w:rsidRPr="00BD3CBE" w:rsidRDefault="00002F60" w:rsidP="00D11BAD">
            <w:pPr>
              <w:spacing w:line="480" w:lineRule="auto"/>
              <w:rPr>
                <w:rFonts w:ascii="Times New Roman" w:hAnsi="Times New Roman" w:cs="Times New Roman"/>
                <w:color w:val="000000" w:themeColor="text1"/>
                <w:sz w:val="24"/>
                <w:szCs w:val="24"/>
              </w:rPr>
            </w:pPr>
          </w:p>
        </w:tc>
        <w:tc>
          <w:tcPr>
            <w:tcW w:w="1895" w:type="dxa"/>
            <w:tcBorders>
              <w:top w:val="nil"/>
              <w:left w:val="nil"/>
              <w:bottom w:val="nil"/>
              <w:right w:val="nil"/>
            </w:tcBorders>
          </w:tcPr>
          <w:p w14:paraId="623E39AD" w14:textId="45CA1AC6" w:rsidR="00002F60" w:rsidRPr="00BD3CBE" w:rsidRDefault="00002F60" w:rsidP="00D11BAD">
            <w:pPr>
              <w:spacing w:line="480" w:lineRule="auto"/>
              <w:rPr>
                <w:rFonts w:ascii="Times New Roman" w:hAnsi="Times New Roman" w:cs="Times New Roman"/>
                <w:color w:val="000000" w:themeColor="text1"/>
                <w:sz w:val="24"/>
                <w:szCs w:val="24"/>
              </w:rPr>
            </w:pPr>
          </w:p>
        </w:tc>
        <w:tc>
          <w:tcPr>
            <w:tcW w:w="1896" w:type="dxa"/>
            <w:tcBorders>
              <w:top w:val="nil"/>
              <w:left w:val="nil"/>
              <w:bottom w:val="nil"/>
              <w:right w:val="nil"/>
            </w:tcBorders>
          </w:tcPr>
          <w:p w14:paraId="083791DF" w14:textId="3F76A5F9" w:rsidR="00002F60" w:rsidRPr="00BD3CBE" w:rsidRDefault="00002F60" w:rsidP="00D11BAD">
            <w:pPr>
              <w:spacing w:line="480" w:lineRule="auto"/>
              <w:rPr>
                <w:rFonts w:ascii="Times New Roman" w:hAnsi="Times New Roman" w:cs="Times New Roman"/>
                <w:color w:val="000000" w:themeColor="text1"/>
                <w:sz w:val="24"/>
                <w:szCs w:val="24"/>
              </w:rPr>
            </w:pPr>
          </w:p>
        </w:tc>
        <w:tc>
          <w:tcPr>
            <w:tcW w:w="1765" w:type="dxa"/>
            <w:tcBorders>
              <w:top w:val="nil"/>
              <w:left w:val="nil"/>
              <w:bottom w:val="nil"/>
              <w:right w:val="nil"/>
            </w:tcBorders>
          </w:tcPr>
          <w:p w14:paraId="56E3C5CB" w14:textId="2111B5C2" w:rsidR="00002F60" w:rsidRPr="00BD3CBE" w:rsidRDefault="00002F60" w:rsidP="00D11BAD">
            <w:pPr>
              <w:spacing w:line="480" w:lineRule="auto"/>
              <w:rPr>
                <w:rFonts w:ascii="Times New Roman" w:hAnsi="Times New Roman" w:cs="Times New Roman"/>
                <w:color w:val="000000" w:themeColor="text1"/>
                <w:sz w:val="24"/>
                <w:szCs w:val="24"/>
              </w:rPr>
            </w:pPr>
          </w:p>
        </w:tc>
        <w:tc>
          <w:tcPr>
            <w:tcW w:w="843" w:type="dxa"/>
            <w:tcBorders>
              <w:top w:val="nil"/>
              <w:left w:val="nil"/>
              <w:bottom w:val="nil"/>
              <w:right w:val="nil"/>
            </w:tcBorders>
          </w:tcPr>
          <w:p w14:paraId="7B27D5E8" w14:textId="71D8B12B" w:rsidR="00002F60" w:rsidRPr="00BD3CBE" w:rsidRDefault="00002F60" w:rsidP="00D11BAD">
            <w:pPr>
              <w:spacing w:line="480" w:lineRule="auto"/>
              <w:rPr>
                <w:rFonts w:ascii="Times New Roman" w:hAnsi="Times New Roman" w:cs="Times New Roman"/>
                <w:i/>
                <w:color w:val="000000" w:themeColor="text1"/>
                <w:sz w:val="24"/>
                <w:szCs w:val="24"/>
              </w:rPr>
            </w:pPr>
          </w:p>
        </w:tc>
        <w:tc>
          <w:tcPr>
            <w:tcW w:w="1722" w:type="dxa"/>
            <w:tcBorders>
              <w:top w:val="nil"/>
              <w:left w:val="nil"/>
              <w:bottom w:val="nil"/>
              <w:right w:val="nil"/>
            </w:tcBorders>
          </w:tcPr>
          <w:p w14:paraId="12B48903" w14:textId="77777777" w:rsidR="00002F60" w:rsidRPr="00BD3CBE" w:rsidRDefault="00002F60" w:rsidP="00D11BAD">
            <w:pPr>
              <w:spacing w:line="480" w:lineRule="auto"/>
              <w:rPr>
                <w:rFonts w:ascii="Times New Roman" w:hAnsi="Times New Roman" w:cs="Times New Roman"/>
                <w:i/>
                <w:color w:val="000000" w:themeColor="text1"/>
                <w:sz w:val="24"/>
                <w:szCs w:val="24"/>
              </w:rPr>
            </w:pPr>
          </w:p>
        </w:tc>
        <w:tc>
          <w:tcPr>
            <w:tcW w:w="1809" w:type="dxa"/>
            <w:tcBorders>
              <w:top w:val="nil"/>
              <w:left w:val="nil"/>
              <w:bottom w:val="nil"/>
              <w:right w:val="nil"/>
            </w:tcBorders>
          </w:tcPr>
          <w:p w14:paraId="42462B54" w14:textId="34B72A26" w:rsidR="00002F60" w:rsidRPr="00BD3CBE" w:rsidRDefault="00002F60" w:rsidP="00D11BAD">
            <w:pPr>
              <w:spacing w:line="480" w:lineRule="auto"/>
              <w:rPr>
                <w:rFonts w:ascii="Times New Roman" w:hAnsi="Times New Roman" w:cs="Times New Roman"/>
                <w:color w:val="000000" w:themeColor="text1"/>
                <w:sz w:val="24"/>
                <w:szCs w:val="24"/>
              </w:rPr>
            </w:pPr>
          </w:p>
        </w:tc>
      </w:tr>
      <w:tr w:rsidR="00A27985" w:rsidRPr="00BD3CBE" w14:paraId="2E1D9D39" w14:textId="77777777" w:rsidTr="00791D63">
        <w:tc>
          <w:tcPr>
            <w:tcW w:w="3279" w:type="dxa"/>
            <w:tcBorders>
              <w:top w:val="nil"/>
              <w:left w:val="nil"/>
              <w:bottom w:val="nil"/>
              <w:right w:val="nil"/>
            </w:tcBorders>
          </w:tcPr>
          <w:p w14:paraId="662D8DBD" w14:textId="14687040" w:rsidR="00002F60" w:rsidRPr="00BD3CBE" w:rsidRDefault="00002F60"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 xml:space="preserve">    Cases</w:t>
            </w:r>
          </w:p>
        </w:tc>
        <w:tc>
          <w:tcPr>
            <w:tcW w:w="965" w:type="dxa"/>
            <w:tcBorders>
              <w:top w:val="nil"/>
              <w:left w:val="nil"/>
              <w:bottom w:val="nil"/>
              <w:right w:val="nil"/>
            </w:tcBorders>
          </w:tcPr>
          <w:p w14:paraId="7CA37E86" w14:textId="013DB539" w:rsidR="00002F60" w:rsidRPr="00BD3CBE" w:rsidRDefault="00546DAA"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117</w:t>
            </w:r>
          </w:p>
        </w:tc>
        <w:tc>
          <w:tcPr>
            <w:tcW w:w="1895" w:type="dxa"/>
            <w:tcBorders>
              <w:top w:val="nil"/>
              <w:left w:val="nil"/>
              <w:bottom w:val="nil"/>
              <w:right w:val="nil"/>
            </w:tcBorders>
          </w:tcPr>
          <w:p w14:paraId="2739C5FB" w14:textId="375DF1C5" w:rsidR="00002F60" w:rsidRPr="00BD3CBE" w:rsidRDefault="00546DAA"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120</w:t>
            </w:r>
          </w:p>
        </w:tc>
        <w:tc>
          <w:tcPr>
            <w:tcW w:w="1896" w:type="dxa"/>
            <w:tcBorders>
              <w:top w:val="nil"/>
              <w:left w:val="nil"/>
              <w:bottom w:val="nil"/>
              <w:right w:val="nil"/>
            </w:tcBorders>
          </w:tcPr>
          <w:p w14:paraId="6E6CE5DA" w14:textId="2A10F6E6" w:rsidR="00002F60" w:rsidRPr="00BD3CBE" w:rsidRDefault="00546DAA"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105</w:t>
            </w:r>
          </w:p>
        </w:tc>
        <w:tc>
          <w:tcPr>
            <w:tcW w:w="1765" w:type="dxa"/>
            <w:tcBorders>
              <w:top w:val="nil"/>
              <w:left w:val="nil"/>
              <w:bottom w:val="nil"/>
              <w:right w:val="nil"/>
            </w:tcBorders>
          </w:tcPr>
          <w:p w14:paraId="62BADAD3" w14:textId="67DC9CCF" w:rsidR="00002F60" w:rsidRPr="00BD3CBE" w:rsidRDefault="00546DAA"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113</w:t>
            </w:r>
          </w:p>
        </w:tc>
        <w:tc>
          <w:tcPr>
            <w:tcW w:w="843" w:type="dxa"/>
            <w:tcBorders>
              <w:top w:val="nil"/>
              <w:left w:val="nil"/>
              <w:bottom w:val="nil"/>
              <w:right w:val="nil"/>
            </w:tcBorders>
          </w:tcPr>
          <w:p w14:paraId="3569A971" w14:textId="77777777" w:rsidR="00002F60" w:rsidRPr="00BD3CBE" w:rsidRDefault="00002F60" w:rsidP="00D11BAD">
            <w:pPr>
              <w:spacing w:line="480" w:lineRule="auto"/>
              <w:rPr>
                <w:rFonts w:ascii="Times New Roman" w:hAnsi="Times New Roman" w:cs="Times New Roman"/>
                <w:i/>
                <w:color w:val="000000" w:themeColor="text1"/>
                <w:sz w:val="24"/>
                <w:szCs w:val="24"/>
              </w:rPr>
            </w:pPr>
          </w:p>
        </w:tc>
        <w:tc>
          <w:tcPr>
            <w:tcW w:w="1722" w:type="dxa"/>
            <w:tcBorders>
              <w:top w:val="nil"/>
              <w:left w:val="nil"/>
              <w:bottom w:val="nil"/>
              <w:right w:val="nil"/>
            </w:tcBorders>
          </w:tcPr>
          <w:p w14:paraId="31963742" w14:textId="77777777" w:rsidR="00002F60" w:rsidRPr="00BD3CBE" w:rsidRDefault="00002F60" w:rsidP="00D11BAD">
            <w:pPr>
              <w:spacing w:line="480" w:lineRule="auto"/>
              <w:rPr>
                <w:rFonts w:ascii="Times New Roman" w:hAnsi="Times New Roman" w:cs="Times New Roman"/>
                <w:i/>
                <w:color w:val="000000" w:themeColor="text1"/>
                <w:sz w:val="24"/>
                <w:szCs w:val="24"/>
              </w:rPr>
            </w:pPr>
          </w:p>
        </w:tc>
        <w:tc>
          <w:tcPr>
            <w:tcW w:w="1809" w:type="dxa"/>
            <w:tcBorders>
              <w:top w:val="nil"/>
              <w:left w:val="nil"/>
              <w:bottom w:val="nil"/>
              <w:right w:val="nil"/>
            </w:tcBorders>
          </w:tcPr>
          <w:p w14:paraId="6AD2A555" w14:textId="77777777" w:rsidR="00002F60" w:rsidRPr="00BD3CBE" w:rsidRDefault="00002F60" w:rsidP="00D11BAD">
            <w:pPr>
              <w:spacing w:line="480" w:lineRule="auto"/>
              <w:rPr>
                <w:rFonts w:ascii="Times New Roman" w:hAnsi="Times New Roman" w:cs="Times New Roman"/>
                <w:color w:val="000000" w:themeColor="text1"/>
                <w:sz w:val="24"/>
                <w:szCs w:val="24"/>
              </w:rPr>
            </w:pPr>
          </w:p>
        </w:tc>
      </w:tr>
      <w:tr w:rsidR="00A27985" w:rsidRPr="00BD3CBE" w14:paraId="653A9B65" w14:textId="77777777" w:rsidTr="00791D63">
        <w:tc>
          <w:tcPr>
            <w:tcW w:w="3279" w:type="dxa"/>
            <w:tcBorders>
              <w:top w:val="nil"/>
              <w:left w:val="nil"/>
              <w:bottom w:val="nil"/>
              <w:right w:val="nil"/>
            </w:tcBorders>
          </w:tcPr>
          <w:p w14:paraId="057115F7" w14:textId="796A6DBE" w:rsidR="00002F60" w:rsidRPr="00BD3CBE" w:rsidRDefault="00002F60"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 xml:space="preserve">    OR(95%CI)</w:t>
            </w:r>
          </w:p>
        </w:tc>
        <w:tc>
          <w:tcPr>
            <w:tcW w:w="965" w:type="dxa"/>
            <w:tcBorders>
              <w:top w:val="nil"/>
              <w:left w:val="nil"/>
              <w:bottom w:val="nil"/>
              <w:right w:val="nil"/>
            </w:tcBorders>
          </w:tcPr>
          <w:p w14:paraId="5E646611" w14:textId="13A831AA" w:rsidR="00002F60" w:rsidRPr="00BD3CBE" w:rsidRDefault="00002F60"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 xml:space="preserve">1.00 </w:t>
            </w:r>
          </w:p>
        </w:tc>
        <w:tc>
          <w:tcPr>
            <w:tcW w:w="1895" w:type="dxa"/>
            <w:tcBorders>
              <w:top w:val="nil"/>
              <w:left w:val="nil"/>
              <w:bottom w:val="nil"/>
              <w:right w:val="nil"/>
            </w:tcBorders>
          </w:tcPr>
          <w:p w14:paraId="4CAC8300" w14:textId="3686040D" w:rsidR="00002F60" w:rsidRPr="00BD3CBE" w:rsidRDefault="00002F60"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0.93 (0.62-1.38)</w:t>
            </w:r>
          </w:p>
        </w:tc>
        <w:tc>
          <w:tcPr>
            <w:tcW w:w="1896" w:type="dxa"/>
            <w:tcBorders>
              <w:top w:val="nil"/>
              <w:left w:val="nil"/>
              <w:bottom w:val="nil"/>
              <w:right w:val="nil"/>
            </w:tcBorders>
          </w:tcPr>
          <w:p w14:paraId="112A7543" w14:textId="4E563087" w:rsidR="00002F60" w:rsidRPr="00BD3CBE" w:rsidRDefault="00002F60"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0.85 (0.56-1.31)</w:t>
            </w:r>
          </w:p>
        </w:tc>
        <w:tc>
          <w:tcPr>
            <w:tcW w:w="1765" w:type="dxa"/>
            <w:tcBorders>
              <w:top w:val="nil"/>
              <w:left w:val="nil"/>
              <w:bottom w:val="nil"/>
              <w:right w:val="nil"/>
            </w:tcBorders>
          </w:tcPr>
          <w:p w14:paraId="24E15226" w14:textId="5B9081A9" w:rsidR="00002F60" w:rsidRPr="00BD3CBE" w:rsidRDefault="00002F60"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0.86 (0.55-1.35)</w:t>
            </w:r>
          </w:p>
        </w:tc>
        <w:tc>
          <w:tcPr>
            <w:tcW w:w="843" w:type="dxa"/>
            <w:tcBorders>
              <w:top w:val="nil"/>
              <w:left w:val="nil"/>
              <w:bottom w:val="nil"/>
              <w:right w:val="nil"/>
            </w:tcBorders>
          </w:tcPr>
          <w:p w14:paraId="7319483B" w14:textId="51CB0955" w:rsidR="00002F60" w:rsidRPr="00BD3CBE" w:rsidRDefault="00002F60" w:rsidP="00D11BAD">
            <w:pPr>
              <w:spacing w:line="480" w:lineRule="auto"/>
              <w:rPr>
                <w:rFonts w:ascii="Times New Roman" w:hAnsi="Times New Roman" w:cs="Times New Roman"/>
                <w:i/>
                <w:color w:val="000000" w:themeColor="text1"/>
                <w:sz w:val="24"/>
                <w:szCs w:val="24"/>
              </w:rPr>
            </w:pPr>
            <w:r w:rsidRPr="00BD3CBE">
              <w:rPr>
                <w:rFonts w:ascii="Times New Roman" w:hAnsi="Times New Roman" w:cs="Times New Roman"/>
                <w:i/>
                <w:color w:val="000000" w:themeColor="text1"/>
                <w:sz w:val="24"/>
                <w:szCs w:val="24"/>
              </w:rPr>
              <w:t>0.479</w:t>
            </w:r>
          </w:p>
        </w:tc>
        <w:tc>
          <w:tcPr>
            <w:tcW w:w="1722" w:type="dxa"/>
            <w:tcBorders>
              <w:top w:val="nil"/>
              <w:left w:val="nil"/>
              <w:bottom w:val="nil"/>
              <w:right w:val="nil"/>
            </w:tcBorders>
          </w:tcPr>
          <w:p w14:paraId="2BF4E3C4" w14:textId="77777777" w:rsidR="00002F60" w:rsidRPr="00BD3CBE" w:rsidRDefault="00002F60" w:rsidP="00D11BAD">
            <w:pPr>
              <w:spacing w:line="480" w:lineRule="auto"/>
              <w:rPr>
                <w:rFonts w:ascii="Times New Roman" w:hAnsi="Times New Roman" w:cs="Times New Roman"/>
                <w:i/>
                <w:color w:val="000000" w:themeColor="text1"/>
                <w:sz w:val="24"/>
                <w:szCs w:val="24"/>
              </w:rPr>
            </w:pPr>
          </w:p>
        </w:tc>
        <w:tc>
          <w:tcPr>
            <w:tcW w:w="1809" w:type="dxa"/>
            <w:tcBorders>
              <w:top w:val="nil"/>
              <w:left w:val="nil"/>
              <w:bottom w:val="nil"/>
              <w:right w:val="nil"/>
            </w:tcBorders>
          </w:tcPr>
          <w:p w14:paraId="6CD29212" w14:textId="7531F305" w:rsidR="00002F60" w:rsidRPr="00BD3CBE" w:rsidRDefault="00002F60"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0.88 (0.55-1.40)</w:t>
            </w:r>
          </w:p>
        </w:tc>
      </w:tr>
      <w:tr w:rsidR="00A27985" w:rsidRPr="00BD3CBE" w14:paraId="0B49751B" w14:textId="77777777" w:rsidTr="00791D63">
        <w:tc>
          <w:tcPr>
            <w:tcW w:w="3279" w:type="dxa"/>
            <w:tcBorders>
              <w:top w:val="nil"/>
              <w:left w:val="nil"/>
              <w:bottom w:val="nil"/>
              <w:right w:val="nil"/>
            </w:tcBorders>
          </w:tcPr>
          <w:p w14:paraId="258FAA94" w14:textId="77777777" w:rsidR="00002F60" w:rsidRPr="00BD3CBE" w:rsidRDefault="00002F60"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 xml:space="preserve">      Proximal colon cancer</w:t>
            </w:r>
          </w:p>
        </w:tc>
        <w:tc>
          <w:tcPr>
            <w:tcW w:w="965" w:type="dxa"/>
            <w:tcBorders>
              <w:top w:val="nil"/>
              <w:left w:val="nil"/>
              <w:bottom w:val="nil"/>
              <w:right w:val="nil"/>
            </w:tcBorders>
          </w:tcPr>
          <w:p w14:paraId="138FB0BB" w14:textId="07D9EA02" w:rsidR="00002F60" w:rsidRPr="00BD3CBE" w:rsidRDefault="00002F60" w:rsidP="00D11BAD">
            <w:pPr>
              <w:spacing w:line="480" w:lineRule="auto"/>
              <w:rPr>
                <w:rFonts w:ascii="Times New Roman" w:hAnsi="Times New Roman" w:cs="Times New Roman"/>
                <w:color w:val="000000" w:themeColor="text1"/>
                <w:sz w:val="24"/>
                <w:szCs w:val="24"/>
              </w:rPr>
            </w:pPr>
          </w:p>
        </w:tc>
        <w:tc>
          <w:tcPr>
            <w:tcW w:w="1895" w:type="dxa"/>
            <w:tcBorders>
              <w:top w:val="nil"/>
              <w:left w:val="nil"/>
              <w:bottom w:val="nil"/>
              <w:right w:val="nil"/>
            </w:tcBorders>
          </w:tcPr>
          <w:p w14:paraId="0A7BBBEC" w14:textId="09AB3341" w:rsidR="00002F60" w:rsidRPr="00BD3CBE" w:rsidRDefault="00002F60" w:rsidP="00D11BAD">
            <w:pPr>
              <w:spacing w:line="480" w:lineRule="auto"/>
              <w:rPr>
                <w:rFonts w:ascii="Times New Roman" w:hAnsi="Times New Roman" w:cs="Times New Roman"/>
                <w:color w:val="000000" w:themeColor="text1"/>
                <w:sz w:val="24"/>
                <w:szCs w:val="24"/>
              </w:rPr>
            </w:pPr>
          </w:p>
        </w:tc>
        <w:tc>
          <w:tcPr>
            <w:tcW w:w="1896" w:type="dxa"/>
            <w:tcBorders>
              <w:top w:val="nil"/>
              <w:left w:val="nil"/>
              <w:bottom w:val="nil"/>
              <w:right w:val="nil"/>
            </w:tcBorders>
          </w:tcPr>
          <w:p w14:paraId="47E4F2DF" w14:textId="5712DCBD" w:rsidR="00002F60" w:rsidRPr="00BD3CBE" w:rsidRDefault="00002F60" w:rsidP="00D11BAD">
            <w:pPr>
              <w:spacing w:line="480" w:lineRule="auto"/>
              <w:rPr>
                <w:rFonts w:ascii="Times New Roman" w:hAnsi="Times New Roman" w:cs="Times New Roman"/>
                <w:color w:val="000000" w:themeColor="text1"/>
                <w:sz w:val="24"/>
                <w:szCs w:val="24"/>
              </w:rPr>
            </w:pPr>
          </w:p>
        </w:tc>
        <w:tc>
          <w:tcPr>
            <w:tcW w:w="1765" w:type="dxa"/>
            <w:tcBorders>
              <w:top w:val="nil"/>
              <w:left w:val="nil"/>
              <w:bottom w:val="nil"/>
              <w:right w:val="nil"/>
            </w:tcBorders>
          </w:tcPr>
          <w:p w14:paraId="3546404F" w14:textId="42BFE722" w:rsidR="00002F60" w:rsidRPr="00BD3CBE" w:rsidRDefault="00002F60" w:rsidP="00D11BAD">
            <w:pPr>
              <w:spacing w:line="480" w:lineRule="auto"/>
              <w:rPr>
                <w:rFonts w:ascii="Times New Roman" w:hAnsi="Times New Roman" w:cs="Times New Roman"/>
                <w:color w:val="000000" w:themeColor="text1"/>
                <w:sz w:val="24"/>
                <w:szCs w:val="24"/>
              </w:rPr>
            </w:pPr>
          </w:p>
        </w:tc>
        <w:tc>
          <w:tcPr>
            <w:tcW w:w="843" w:type="dxa"/>
            <w:tcBorders>
              <w:top w:val="nil"/>
              <w:left w:val="nil"/>
              <w:bottom w:val="nil"/>
              <w:right w:val="nil"/>
            </w:tcBorders>
          </w:tcPr>
          <w:p w14:paraId="631DF4BB" w14:textId="36A067EE" w:rsidR="00002F60" w:rsidRPr="00BD3CBE" w:rsidRDefault="00002F60" w:rsidP="00D11BAD">
            <w:pPr>
              <w:spacing w:line="480" w:lineRule="auto"/>
              <w:rPr>
                <w:rFonts w:ascii="Times New Roman" w:hAnsi="Times New Roman" w:cs="Times New Roman"/>
                <w:i/>
                <w:color w:val="000000" w:themeColor="text1"/>
                <w:sz w:val="24"/>
                <w:szCs w:val="24"/>
              </w:rPr>
            </w:pPr>
          </w:p>
        </w:tc>
        <w:tc>
          <w:tcPr>
            <w:tcW w:w="1722" w:type="dxa"/>
            <w:tcBorders>
              <w:top w:val="nil"/>
              <w:left w:val="nil"/>
              <w:bottom w:val="nil"/>
              <w:right w:val="nil"/>
            </w:tcBorders>
          </w:tcPr>
          <w:p w14:paraId="13B0FCFF" w14:textId="77777777" w:rsidR="00002F60" w:rsidRPr="00BD3CBE" w:rsidRDefault="00002F60" w:rsidP="00D11BAD">
            <w:pPr>
              <w:spacing w:line="480" w:lineRule="auto"/>
              <w:rPr>
                <w:rFonts w:ascii="Times New Roman" w:hAnsi="Times New Roman" w:cs="Times New Roman"/>
                <w:i/>
                <w:color w:val="000000" w:themeColor="text1"/>
                <w:sz w:val="24"/>
                <w:szCs w:val="24"/>
              </w:rPr>
            </w:pPr>
          </w:p>
        </w:tc>
        <w:tc>
          <w:tcPr>
            <w:tcW w:w="1809" w:type="dxa"/>
            <w:tcBorders>
              <w:top w:val="nil"/>
              <w:left w:val="nil"/>
              <w:bottom w:val="nil"/>
              <w:right w:val="nil"/>
            </w:tcBorders>
          </w:tcPr>
          <w:p w14:paraId="0F42A891" w14:textId="1D17D704" w:rsidR="00002F60" w:rsidRPr="00BD3CBE" w:rsidRDefault="00002F60" w:rsidP="00D11BAD">
            <w:pPr>
              <w:spacing w:line="480" w:lineRule="auto"/>
              <w:rPr>
                <w:rFonts w:ascii="Times New Roman" w:hAnsi="Times New Roman" w:cs="Times New Roman"/>
                <w:color w:val="000000" w:themeColor="text1"/>
                <w:sz w:val="24"/>
                <w:szCs w:val="24"/>
              </w:rPr>
            </w:pPr>
          </w:p>
        </w:tc>
      </w:tr>
      <w:tr w:rsidR="00A27985" w:rsidRPr="00BD3CBE" w14:paraId="3545F726" w14:textId="77777777" w:rsidTr="00791D63">
        <w:tc>
          <w:tcPr>
            <w:tcW w:w="3279" w:type="dxa"/>
            <w:tcBorders>
              <w:top w:val="nil"/>
              <w:left w:val="nil"/>
              <w:bottom w:val="nil"/>
              <w:right w:val="nil"/>
            </w:tcBorders>
          </w:tcPr>
          <w:p w14:paraId="3103DE16" w14:textId="167BED7F" w:rsidR="00002F60" w:rsidRPr="00BD3CBE" w:rsidRDefault="00002F60"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 xml:space="preserve">      Cases</w:t>
            </w:r>
          </w:p>
        </w:tc>
        <w:tc>
          <w:tcPr>
            <w:tcW w:w="965" w:type="dxa"/>
            <w:tcBorders>
              <w:top w:val="nil"/>
              <w:left w:val="nil"/>
              <w:bottom w:val="nil"/>
              <w:right w:val="nil"/>
            </w:tcBorders>
          </w:tcPr>
          <w:p w14:paraId="7C6BACCF" w14:textId="1578A770" w:rsidR="00002F60" w:rsidRPr="00BD3CBE" w:rsidRDefault="00546DAA"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48</w:t>
            </w:r>
          </w:p>
        </w:tc>
        <w:tc>
          <w:tcPr>
            <w:tcW w:w="1895" w:type="dxa"/>
            <w:tcBorders>
              <w:top w:val="nil"/>
              <w:left w:val="nil"/>
              <w:bottom w:val="nil"/>
              <w:right w:val="nil"/>
            </w:tcBorders>
          </w:tcPr>
          <w:p w14:paraId="49D17197" w14:textId="50BC3F4A" w:rsidR="00002F60" w:rsidRPr="00BD3CBE" w:rsidRDefault="00546DAA"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52</w:t>
            </w:r>
          </w:p>
        </w:tc>
        <w:tc>
          <w:tcPr>
            <w:tcW w:w="1896" w:type="dxa"/>
            <w:tcBorders>
              <w:top w:val="nil"/>
              <w:left w:val="nil"/>
              <w:bottom w:val="nil"/>
              <w:right w:val="nil"/>
            </w:tcBorders>
          </w:tcPr>
          <w:p w14:paraId="02FF9962" w14:textId="60D4DE49" w:rsidR="00002F60" w:rsidRPr="00BD3CBE" w:rsidRDefault="00546DAA"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44</w:t>
            </w:r>
          </w:p>
        </w:tc>
        <w:tc>
          <w:tcPr>
            <w:tcW w:w="1765" w:type="dxa"/>
            <w:tcBorders>
              <w:top w:val="nil"/>
              <w:left w:val="nil"/>
              <w:bottom w:val="nil"/>
              <w:right w:val="nil"/>
            </w:tcBorders>
          </w:tcPr>
          <w:p w14:paraId="22ABEAD1" w14:textId="61607FA4" w:rsidR="00002F60" w:rsidRPr="00BD3CBE" w:rsidRDefault="00546DAA"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41</w:t>
            </w:r>
          </w:p>
        </w:tc>
        <w:tc>
          <w:tcPr>
            <w:tcW w:w="843" w:type="dxa"/>
            <w:tcBorders>
              <w:top w:val="nil"/>
              <w:left w:val="nil"/>
              <w:bottom w:val="nil"/>
              <w:right w:val="nil"/>
            </w:tcBorders>
          </w:tcPr>
          <w:p w14:paraId="385C1FD5" w14:textId="77777777" w:rsidR="00002F60" w:rsidRPr="00BD3CBE" w:rsidRDefault="00002F60" w:rsidP="00D11BAD">
            <w:pPr>
              <w:spacing w:line="480" w:lineRule="auto"/>
              <w:rPr>
                <w:rFonts w:ascii="Times New Roman" w:hAnsi="Times New Roman" w:cs="Times New Roman"/>
                <w:i/>
                <w:color w:val="000000" w:themeColor="text1"/>
                <w:sz w:val="24"/>
                <w:szCs w:val="24"/>
              </w:rPr>
            </w:pPr>
          </w:p>
        </w:tc>
        <w:tc>
          <w:tcPr>
            <w:tcW w:w="1722" w:type="dxa"/>
            <w:tcBorders>
              <w:top w:val="nil"/>
              <w:left w:val="nil"/>
              <w:bottom w:val="nil"/>
              <w:right w:val="nil"/>
            </w:tcBorders>
          </w:tcPr>
          <w:p w14:paraId="413DF8EF" w14:textId="77777777" w:rsidR="00002F60" w:rsidRPr="00BD3CBE" w:rsidRDefault="00002F60" w:rsidP="00D11BAD">
            <w:pPr>
              <w:spacing w:line="480" w:lineRule="auto"/>
              <w:rPr>
                <w:rFonts w:ascii="Times New Roman" w:hAnsi="Times New Roman" w:cs="Times New Roman"/>
                <w:i/>
                <w:color w:val="000000" w:themeColor="text1"/>
                <w:sz w:val="24"/>
                <w:szCs w:val="24"/>
              </w:rPr>
            </w:pPr>
          </w:p>
        </w:tc>
        <w:tc>
          <w:tcPr>
            <w:tcW w:w="1809" w:type="dxa"/>
            <w:tcBorders>
              <w:top w:val="nil"/>
              <w:left w:val="nil"/>
              <w:bottom w:val="nil"/>
              <w:right w:val="nil"/>
            </w:tcBorders>
          </w:tcPr>
          <w:p w14:paraId="0183B867" w14:textId="77777777" w:rsidR="00002F60" w:rsidRPr="00BD3CBE" w:rsidRDefault="00002F60" w:rsidP="00D11BAD">
            <w:pPr>
              <w:spacing w:line="480" w:lineRule="auto"/>
              <w:rPr>
                <w:rFonts w:ascii="Times New Roman" w:hAnsi="Times New Roman" w:cs="Times New Roman"/>
                <w:color w:val="000000" w:themeColor="text1"/>
                <w:sz w:val="24"/>
                <w:szCs w:val="24"/>
              </w:rPr>
            </w:pPr>
          </w:p>
        </w:tc>
      </w:tr>
      <w:tr w:rsidR="00A27985" w:rsidRPr="00BD3CBE" w14:paraId="18733318" w14:textId="77777777" w:rsidTr="00791D63">
        <w:tc>
          <w:tcPr>
            <w:tcW w:w="3279" w:type="dxa"/>
            <w:tcBorders>
              <w:top w:val="nil"/>
              <w:left w:val="nil"/>
              <w:bottom w:val="nil"/>
              <w:right w:val="nil"/>
            </w:tcBorders>
          </w:tcPr>
          <w:p w14:paraId="33FC45DE" w14:textId="775769F7" w:rsidR="00002F60" w:rsidRPr="00BD3CBE" w:rsidRDefault="00002F60"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 xml:space="preserve">      OR(95%CI)</w:t>
            </w:r>
          </w:p>
        </w:tc>
        <w:tc>
          <w:tcPr>
            <w:tcW w:w="965" w:type="dxa"/>
            <w:tcBorders>
              <w:top w:val="nil"/>
              <w:left w:val="nil"/>
              <w:bottom w:val="nil"/>
              <w:right w:val="nil"/>
            </w:tcBorders>
          </w:tcPr>
          <w:p w14:paraId="701112CA" w14:textId="7FE063E2" w:rsidR="00002F60" w:rsidRPr="00BD3CBE" w:rsidRDefault="00002F60"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 xml:space="preserve">1.00 </w:t>
            </w:r>
          </w:p>
        </w:tc>
        <w:tc>
          <w:tcPr>
            <w:tcW w:w="1895" w:type="dxa"/>
            <w:tcBorders>
              <w:top w:val="nil"/>
              <w:left w:val="nil"/>
              <w:bottom w:val="nil"/>
              <w:right w:val="nil"/>
            </w:tcBorders>
          </w:tcPr>
          <w:p w14:paraId="5A0AB19D" w14:textId="5E64D574" w:rsidR="00002F60" w:rsidRPr="00BD3CBE" w:rsidRDefault="00002F60"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0.78 (0.39-1.54)</w:t>
            </w:r>
          </w:p>
        </w:tc>
        <w:tc>
          <w:tcPr>
            <w:tcW w:w="1896" w:type="dxa"/>
            <w:tcBorders>
              <w:top w:val="nil"/>
              <w:left w:val="nil"/>
              <w:bottom w:val="nil"/>
              <w:right w:val="nil"/>
            </w:tcBorders>
          </w:tcPr>
          <w:p w14:paraId="674CB2F8" w14:textId="5D5DA2D3" w:rsidR="00002F60" w:rsidRPr="00BD3CBE" w:rsidRDefault="00002F60"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0.77 (0.37-1.60)</w:t>
            </w:r>
          </w:p>
        </w:tc>
        <w:tc>
          <w:tcPr>
            <w:tcW w:w="1765" w:type="dxa"/>
            <w:tcBorders>
              <w:top w:val="nil"/>
              <w:left w:val="nil"/>
              <w:bottom w:val="nil"/>
              <w:right w:val="nil"/>
            </w:tcBorders>
          </w:tcPr>
          <w:p w14:paraId="047AB342" w14:textId="6C3C50C4" w:rsidR="00002F60" w:rsidRPr="00BD3CBE" w:rsidRDefault="00002F60"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0.74 (0.33-1.64)</w:t>
            </w:r>
          </w:p>
        </w:tc>
        <w:tc>
          <w:tcPr>
            <w:tcW w:w="843" w:type="dxa"/>
            <w:tcBorders>
              <w:top w:val="nil"/>
              <w:left w:val="nil"/>
              <w:bottom w:val="nil"/>
              <w:right w:val="nil"/>
            </w:tcBorders>
          </w:tcPr>
          <w:p w14:paraId="723B9250" w14:textId="60F3606B" w:rsidR="00002F60" w:rsidRPr="00BD3CBE" w:rsidRDefault="00002F60" w:rsidP="00D11BAD">
            <w:pPr>
              <w:spacing w:line="480" w:lineRule="auto"/>
              <w:rPr>
                <w:rFonts w:ascii="Times New Roman" w:hAnsi="Times New Roman" w:cs="Times New Roman"/>
                <w:i/>
                <w:color w:val="000000" w:themeColor="text1"/>
                <w:sz w:val="24"/>
                <w:szCs w:val="24"/>
              </w:rPr>
            </w:pPr>
            <w:r w:rsidRPr="00BD3CBE">
              <w:rPr>
                <w:rFonts w:ascii="Times New Roman" w:hAnsi="Times New Roman" w:cs="Times New Roman"/>
                <w:i/>
                <w:color w:val="000000" w:themeColor="text1"/>
                <w:sz w:val="24"/>
                <w:szCs w:val="24"/>
              </w:rPr>
              <w:t>0.498</w:t>
            </w:r>
          </w:p>
        </w:tc>
        <w:tc>
          <w:tcPr>
            <w:tcW w:w="1722" w:type="dxa"/>
            <w:tcBorders>
              <w:top w:val="nil"/>
              <w:left w:val="nil"/>
              <w:bottom w:val="nil"/>
              <w:right w:val="nil"/>
            </w:tcBorders>
          </w:tcPr>
          <w:p w14:paraId="7268EEC3" w14:textId="2433B33E" w:rsidR="00002F60" w:rsidRPr="00BD3CBE" w:rsidRDefault="009A10FE" w:rsidP="00D11BAD">
            <w:pPr>
              <w:spacing w:line="480" w:lineRule="auto"/>
              <w:rPr>
                <w:rFonts w:ascii="Times New Roman" w:hAnsi="Times New Roman" w:cs="Times New Roman"/>
                <w:i/>
                <w:color w:val="000000" w:themeColor="text1"/>
                <w:sz w:val="24"/>
                <w:szCs w:val="24"/>
              </w:rPr>
            </w:pPr>
            <w:r w:rsidRPr="00BD3CBE">
              <w:rPr>
                <w:rFonts w:ascii="Times New Roman" w:hAnsi="Times New Roman" w:cs="Times New Roman"/>
                <w:i/>
                <w:color w:val="000000" w:themeColor="text1"/>
                <w:sz w:val="24"/>
                <w:szCs w:val="24"/>
              </w:rPr>
              <w:t>0.633</w:t>
            </w:r>
          </w:p>
        </w:tc>
        <w:tc>
          <w:tcPr>
            <w:tcW w:w="1809" w:type="dxa"/>
            <w:tcBorders>
              <w:top w:val="nil"/>
              <w:left w:val="nil"/>
              <w:bottom w:val="nil"/>
              <w:right w:val="nil"/>
            </w:tcBorders>
          </w:tcPr>
          <w:p w14:paraId="3E9C97AA" w14:textId="73C6D464" w:rsidR="00002F60" w:rsidRPr="00BD3CBE" w:rsidRDefault="00002F60"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0.97 (0.45-2.09)</w:t>
            </w:r>
          </w:p>
        </w:tc>
      </w:tr>
      <w:tr w:rsidR="00A27985" w:rsidRPr="00BD3CBE" w14:paraId="7DB5D0FC" w14:textId="77777777" w:rsidTr="00791D63">
        <w:tc>
          <w:tcPr>
            <w:tcW w:w="3279" w:type="dxa"/>
            <w:tcBorders>
              <w:top w:val="nil"/>
              <w:left w:val="nil"/>
              <w:bottom w:val="nil"/>
              <w:right w:val="nil"/>
            </w:tcBorders>
          </w:tcPr>
          <w:p w14:paraId="1C1E49A7" w14:textId="77777777" w:rsidR="00002F60" w:rsidRPr="00BD3CBE" w:rsidRDefault="00002F60"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 xml:space="preserve">      Distal colon cancer</w:t>
            </w:r>
          </w:p>
        </w:tc>
        <w:tc>
          <w:tcPr>
            <w:tcW w:w="965" w:type="dxa"/>
            <w:tcBorders>
              <w:top w:val="nil"/>
              <w:left w:val="nil"/>
              <w:bottom w:val="nil"/>
              <w:right w:val="nil"/>
            </w:tcBorders>
          </w:tcPr>
          <w:p w14:paraId="50FC5206" w14:textId="77B1A315" w:rsidR="00002F60" w:rsidRPr="00BD3CBE" w:rsidRDefault="00002F60" w:rsidP="00D11BAD">
            <w:pPr>
              <w:spacing w:line="480" w:lineRule="auto"/>
              <w:rPr>
                <w:rFonts w:ascii="Times New Roman" w:hAnsi="Times New Roman" w:cs="Times New Roman"/>
                <w:color w:val="000000" w:themeColor="text1"/>
                <w:sz w:val="24"/>
                <w:szCs w:val="24"/>
              </w:rPr>
            </w:pPr>
          </w:p>
        </w:tc>
        <w:tc>
          <w:tcPr>
            <w:tcW w:w="1895" w:type="dxa"/>
            <w:tcBorders>
              <w:top w:val="nil"/>
              <w:left w:val="nil"/>
              <w:bottom w:val="nil"/>
              <w:right w:val="nil"/>
            </w:tcBorders>
          </w:tcPr>
          <w:p w14:paraId="7AE39F85" w14:textId="267528F9" w:rsidR="00002F60" w:rsidRPr="00BD3CBE" w:rsidRDefault="00002F60" w:rsidP="00D11BAD">
            <w:pPr>
              <w:spacing w:line="480" w:lineRule="auto"/>
              <w:rPr>
                <w:rFonts w:ascii="Times New Roman" w:hAnsi="Times New Roman" w:cs="Times New Roman"/>
                <w:color w:val="000000" w:themeColor="text1"/>
                <w:sz w:val="24"/>
                <w:szCs w:val="24"/>
              </w:rPr>
            </w:pPr>
          </w:p>
        </w:tc>
        <w:tc>
          <w:tcPr>
            <w:tcW w:w="1896" w:type="dxa"/>
            <w:tcBorders>
              <w:top w:val="nil"/>
              <w:left w:val="nil"/>
              <w:bottom w:val="nil"/>
              <w:right w:val="nil"/>
            </w:tcBorders>
          </w:tcPr>
          <w:p w14:paraId="096BAE60" w14:textId="209F9DCB" w:rsidR="00002F60" w:rsidRPr="00BD3CBE" w:rsidRDefault="00002F60" w:rsidP="00D11BAD">
            <w:pPr>
              <w:spacing w:line="480" w:lineRule="auto"/>
              <w:rPr>
                <w:rFonts w:ascii="Times New Roman" w:hAnsi="Times New Roman" w:cs="Times New Roman"/>
                <w:color w:val="000000" w:themeColor="text1"/>
                <w:sz w:val="24"/>
                <w:szCs w:val="24"/>
              </w:rPr>
            </w:pPr>
          </w:p>
        </w:tc>
        <w:tc>
          <w:tcPr>
            <w:tcW w:w="1765" w:type="dxa"/>
            <w:tcBorders>
              <w:top w:val="nil"/>
              <w:left w:val="nil"/>
              <w:bottom w:val="nil"/>
              <w:right w:val="nil"/>
            </w:tcBorders>
          </w:tcPr>
          <w:p w14:paraId="030D5280" w14:textId="62B04DA5" w:rsidR="00002F60" w:rsidRPr="00BD3CBE" w:rsidRDefault="00002F60" w:rsidP="00D11BAD">
            <w:pPr>
              <w:spacing w:line="480" w:lineRule="auto"/>
              <w:rPr>
                <w:rFonts w:ascii="Times New Roman" w:hAnsi="Times New Roman" w:cs="Times New Roman"/>
                <w:color w:val="000000" w:themeColor="text1"/>
                <w:sz w:val="24"/>
                <w:szCs w:val="24"/>
              </w:rPr>
            </w:pPr>
          </w:p>
        </w:tc>
        <w:tc>
          <w:tcPr>
            <w:tcW w:w="843" w:type="dxa"/>
            <w:tcBorders>
              <w:top w:val="nil"/>
              <w:left w:val="nil"/>
              <w:bottom w:val="nil"/>
              <w:right w:val="nil"/>
            </w:tcBorders>
          </w:tcPr>
          <w:p w14:paraId="31229FC3" w14:textId="6380E3CE" w:rsidR="00002F60" w:rsidRPr="00BD3CBE" w:rsidRDefault="00002F60" w:rsidP="00D11BAD">
            <w:pPr>
              <w:spacing w:line="480" w:lineRule="auto"/>
              <w:rPr>
                <w:rFonts w:ascii="Times New Roman" w:hAnsi="Times New Roman" w:cs="Times New Roman"/>
                <w:i/>
                <w:color w:val="000000" w:themeColor="text1"/>
                <w:sz w:val="24"/>
                <w:szCs w:val="24"/>
              </w:rPr>
            </w:pPr>
          </w:p>
        </w:tc>
        <w:tc>
          <w:tcPr>
            <w:tcW w:w="1722" w:type="dxa"/>
            <w:tcBorders>
              <w:top w:val="nil"/>
              <w:left w:val="nil"/>
              <w:bottom w:val="nil"/>
              <w:right w:val="nil"/>
            </w:tcBorders>
          </w:tcPr>
          <w:p w14:paraId="2FACE3F1" w14:textId="77777777" w:rsidR="00002F60" w:rsidRPr="00BD3CBE" w:rsidRDefault="00002F60" w:rsidP="00D11BAD">
            <w:pPr>
              <w:spacing w:line="480" w:lineRule="auto"/>
              <w:rPr>
                <w:rFonts w:ascii="Times New Roman" w:hAnsi="Times New Roman" w:cs="Times New Roman"/>
                <w:i/>
                <w:color w:val="000000" w:themeColor="text1"/>
                <w:sz w:val="24"/>
                <w:szCs w:val="24"/>
              </w:rPr>
            </w:pPr>
          </w:p>
        </w:tc>
        <w:tc>
          <w:tcPr>
            <w:tcW w:w="1809" w:type="dxa"/>
            <w:tcBorders>
              <w:top w:val="nil"/>
              <w:left w:val="nil"/>
              <w:bottom w:val="nil"/>
              <w:right w:val="nil"/>
            </w:tcBorders>
          </w:tcPr>
          <w:p w14:paraId="1857DC94" w14:textId="4522CF8B" w:rsidR="00002F60" w:rsidRPr="00BD3CBE" w:rsidRDefault="00002F60" w:rsidP="00D11BAD">
            <w:pPr>
              <w:spacing w:line="480" w:lineRule="auto"/>
              <w:rPr>
                <w:rFonts w:ascii="Times New Roman" w:hAnsi="Times New Roman" w:cs="Times New Roman"/>
                <w:color w:val="000000" w:themeColor="text1"/>
                <w:sz w:val="24"/>
                <w:szCs w:val="24"/>
              </w:rPr>
            </w:pPr>
          </w:p>
        </w:tc>
      </w:tr>
      <w:tr w:rsidR="00A27985" w:rsidRPr="00BD3CBE" w14:paraId="43774F20" w14:textId="77777777" w:rsidTr="00791D63">
        <w:tc>
          <w:tcPr>
            <w:tcW w:w="3279" w:type="dxa"/>
            <w:tcBorders>
              <w:top w:val="nil"/>
              <w:left w:val="nil"/>
              <w:bottom w:val="nil"/>
              <w:right w:val="nil"/>
            </w:tcBorders>
          </w:tcPr>
          <w:p w14:paraId="55C61397" w14:textId="64512D04" w:rsidR="00002F60" w:rsidRPr="00BD3CBE" w:rsidRDefault="00002F60"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 xml:space="preserve">      Cases</w:t>
            </w:r>
          </w:p>
        </w:tc>
        <w:tc>
          <w:tcPr>
            <w:tcW w:w="965" w:type="dxa"/>
            <w:tcBorders>
              <w:top w:val="nil"/>
              <w:left w:val="nil"/>
              <w:bottom w:val="nil"/>
              <w:right w:val="nil"/>
            </w:tcBorders>
          </w:tcPr>
          <w:p w14:paraId="2AEA72EE" w14:textId="4E0DB0B6" w:rsidR="00002F60" w:rsidRPr="00BD3CBE" w:rsidRDefault="00546DAA"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57</w:t>
            </w:r>
          </w:p>
        </w:tc>
        <w:tc>
          <w:tcPr>
            <w:tcW w:w="1895" w:type="dxa"/>
            <w:tcBorders>
              <w:top w:val="nil"/>
              <w:left w:val="nil"/>
              <w:bottom w:val="nil"/>
              <w:right w:val="nil"/>
            </w:tcBorders>
          </w:tcPr>
          <w:p w14:paraId="7F47DD96" w14:textId="7E4112CD" w:rsidR="00002F60" w:rsidRPr="00BD3CBE" w:rsidRDefault="00546DAA"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61</w:t>
            </w:r>
          </w:p>
        </w:tc>
        <w:tc>
          <w:tcPr>
            <w:tcW w:w="1896" w:type="dxa"/>
            <w:tcBorders>
              <w:top w:val="nil"/>
              <w:left w:val="nil"/>
              <w:bottom w:val="nil"/>
              <w:right w:val="nil"/>
            </w:tcBorders>
          </w:tcPr>
          <w:p w14:paraId="030CCE7D" w14:textId="217B36C3" w:rsidR="00002F60" w:rsidRPr="00BD3CBE" w:rsidRDefault="00546DAA"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47</w:t>
            </w:r>
          </w:p>
        </w:tc>
        <w:tc>
          <w:tcPr>
            <w:tcW w:w="1765" w:type="dxa"/>
            <w:tcBorders>
              <w:top w:val="nil"/>
              <w:left w:val="nil"/>
              <w:bottom w:val="nil"/>
              <w:right w:val="nil"/>
            </w:tcBorders>
          </w:tcPr>
          <w:p w14:paraId="1D5A42CA" w14:textId="0EF0AD16" w:rsidR="00002F60" w:rsidRPr="00BD3CBE" w:rsidRDefault="00546DAA"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57</w:t>
            </w:r>
          </w:p>
        </w:tc>
        <w:tc>
          <w:tcPr>
            <w:tcW w:w="843" w:type="dxa"/>
            <w:tcBorders>
              <w:top w:val="nil"/>
              <w:left w:val="nil"/>
              <w:bottom w:val="nil"/>
              <w:right w:val="nil"/>
            </w:tcBorders>
          </w:tcPr>
          <w:p w14:paraId="2AC10DC3" w14:textId="77777777" w:rsidR="00002F60" w:rsidRPr="00BD3CBE" w:rsidRDefault="00002F60" w:rsidP="00D11BAD">
            <w:pPr>
              <w:spacing w:line="480" w:lineRule="auto"/>
              <w:rPr>
                <w:rFonts w:ascii="Times New Roman" w:hAnsi="Times New Roman" w:cs="Times New Roman"/>
                <w:i/>
                <w:color w:val="000000" w:themeColor="text1"/>
                <w:sz w:val="24"/>
                <w:szCs w:val="24"/>
              </w:rPr>
            </w:pPr>
          </w:p>
        </w:tc>
        <w:tc>
          <w:tcPr>
            <w:tcW w:w="1722" w:type="dxa"/>
            <w:tcBorders>
              <w:top w:val="nil"/>
              <w:left w:val="nil"/>
              <w:bottom w:val="nil"/>
              <w:right w:val="nil"/>
            </w:tcBorders>
          </w:tcPr>
          <w:p w14:paraId="4B39BC2B" w14:textId="77777777" w:rsidR="00002F60" w:rsidRPr="00BD3CBE" w:rsidRDefault="00002F60" w:rsidP="00D11BAD">
            <w:pPr>
              <w:spacing w:line="480" w:lineRule="auto"/>
              <w:rPr>
                <w:rFonts w:ascii="Times New Roman" w:hAnsi="Times New Roman" w:cs="Times New Roman"/>
                <w:i/>
                <w:color w:val="000000" w:themeColor="text1"/>
                <w:sz w:val="24"/>
                <w:szCs w:val="24"/>
              </w:rPr>
            </w:pPr>
          </w:p>
        </w:tc>
        <w:tc>
          <w:tcPr>
            <w:tcW w:w="1809" w:type="dxa"/>
            <w:tcBorders>
              <w:top w:val="nil"/>
              <w:left w:val="nil"/>
              <w:bottom w:val="nil"/>
              <w:right w:val="nil"/>
            </w:tcBorders>
          </w:tcPr>
          <w:p w14:paraId="00F49EA8" w14:textId="77777777" w:rsidR="00002F60" w:rsidRPr="00BD3CBE" w:rsidRDefault="00002F60" w:rsidP="00D11BAD">
            <w:pPr>
              <w:spacing w:line="480" w:lineRule="auto"/>
              <w:rPr>
                <w:rFonts w:ascii="Times New Roman" w:hAnsi="Times New Roman" w:cs="Times New Roman"/>
                <w:color w:val="000000" w:themeColor="text1"/>
                <w:sz w:val="24"/>
                <w:szCs w:val="24"/>
              </w:rPr>
            </w:pPr>
          </w:p>
        </w:tc>
      </w:tr>
      <w:tr w:rsidR="00A27985" w:rsidRPr="00BD3CBE" w14:paraId="7CA51630" w14:textId="77777777" w:rsidTr="00791D63">
        <w:tc>
          <w:tcPr>
            <w:tcW w:w="3279" w:type="dxa"/>
            <w:tcBorders>
              <w:top w:val="nil"/>
              <w:left w:val="nil"/>
              <w:bottom w:val="single" w:sz="4" w:space="0" w:color="auto"/>
              <w:right w:val="nil"/>
            </w:tcBorders>
          </w:tcPr>
          <w:p w14:paraId="1DD5065E" w14:textId="357A8E78" w:rsidR="00002F60" w:rsidRPr="00BD3CBE" w:rsidRDefault="00002F60"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 xml:space="preserve">     OR(95%CI)</w:t>
            </w:r>
          </w:p>
        </w:tc>
        <w:tc>
          <w:tcPr>
            <w:tcW w:w="965" w:type="dxa"/>
            <w:tcBorders>
              <w:top w:val="nil"/>
              <w:left w:val="nil"/>
              <w:bottom w:val="single" w:sz="4" w:space="0" w:color="auto"/>
              <w:right w:val="nil"/>
            </w:tcBorders>
          </w:tcPr>
          <w:p w14:paraId="1061F8D4" w14:textId="2FF18174" w:rsidR="00002F60" w:rsidRPr="00BD3CBE" w:rsidRDefault="00002F60"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 xml:space="preserve">1.00 </w:t>
            </w:r>
          </w:p>
        </w:tc>
        <w:tc>
          <w:tcPr>
            <w:tcW w:w="1895" w:type="dxa"/>
            <w:tcBorders>
              <w:top w:val="nil"/>
              <w:left w:val="nil"/>
              <w:bottom w:val="single" w:sz="4" w:space="0" w:color="auto"/>
              <w:right w:val="nil"/>
            </w:tcBorders>
          </w:tcPr>
          <w:p w14:paraId="199384BB" w14:textId="5EFFF9E2" w:rsidR="00002F60" w:rsidRPr="00BD3CBE" w:rsidRDefault="00002F60"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1.21 (0.66-2.22)</w:t>
            </w:r>
          </w:p>
        </w:tc>
        <w:tc>
          <w:tcPr>
            <w:tcW w:w="1896" w:type="dxa"/>
            <w:tcBorders>
              <w:top w:val="nil"/>
              <w:left w:val="nil"/>
              <w:bottom w:val="single" w:sz="4" w:space="0" w:color="auto"/>
              <w:right w:val="nil"/>
            </w:tcBorders>
          </w:tcPr>
          <w:p w14:paraId="4B57B7C0" w14:textId="1D223C87" w:rsidR="00002F60" w:rsidRPr="00BD3CBE" w:rsidRDefault="00002F60"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0.69 (0.35-1.35)</w:t>
            </w:r>
          </w:p>
        </w:tc>
        <w:tc>
          <w:tcPr>
            <w:tcW w:w="1765" w:type="dxa"/>
            <w:tcBorders>
              <w:top w:val="nil"/>
              <w:left w:val="nil"/>
              <w:bottom w:val="single" w:sz="4" w:space="0" w:color="auto"/>
              <w:right w:val="nil"/>
            </w:tcBorders>
          </w:tcPr>
          <w:p w14:paraId="7F3114F7" w14:textId="4578D053" w:rsidR="00002F60" w:rsidRPr="00BD3CBE" w:rsidRDefault="00002F60"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0.69 (0.35-1.36)</w:t>
            </w:r>
          </w:p>
        </w:tc>
        <w:tc>
          <w:tcPr>
            <w:tcW w:w="843" w:type="dxa"/>
            <w:tcBorders>
              <w:top w:val="nil"/>
              <w:left w:val="nil"/>
              <w:bottom w:val="single" w:sz="4" w:space="0" w:color="auto"/>
              <w:right w:val="nil"/>
            </w:tcBorders>
          </w:tcPr>
          <w:p w14:paraId="18FE4E3B" w14:textId="46DCCC5B" w:rsidR="00002F60" w:rsidRPr="00BD3CBE" w:rsidRDefault="00002F60" w:rsidP="00D11BAD">
            <w:pPr>
              <w:spacing w:line="480" w:lineRule="auto"/>
              <w:rPr>
                <w:rFonts w:ascii="Times New Roman" w:hAnsi="Times New Roman" w:cs="Times New Roman"/>
                <w:i/>
                <w:color w:val="000000" w:themeColor="text1"/>
                <w:sz w:val="24"/>
                <w:szCs w:val="24"/>
              </w:rPr>
            </w:pPr>
            <w:r w:rsidRPr="00BD3CBE">
              <w:rPr>
                <w:rFonts w:ascii="Times New Roman" w:hAnsi="Times New Roman" w:cs="Times New Roman"/>
                <w:i/>
                <w:color w:val="000000" w:themeColor="text1"/>
                <w:sz w:val="24"/>
                <w:szCs w:val="24"/>
              </w:rPr>
              <w:t>0.150</w:t>
            </w:r>
          </w:p>
        </w:tc>
        <w:tc>
          <w:tcPr>
            <w:tcW w:w="1722" w:type="dxa"/>
            <w:tcBorders>
              <w:top w:val="nil"/>
              <w:left w:val="nil"/>
              <w:bottom w:val="single" w:sz="4" w:space="0" w:color="auto"/>
              <w:right w:val="nil"/>
            </w:tcBorders>
          </w:tcPr>
          <w:p w14:paraId="6F0BE2B4" w14:textId="77777777" w:rsidR="00002F60" w:rsidRPr="00BD3CBE" w:rsidRDefault="00002F60" w:rsidP="00D11BAD">
            <w:pPr>
              <w:spacing w:line="480" w:lineRule="auto"/>
              <w:rPr>
                <w:rFonts w:ascii="Times New Roman" w:hAnsi="Times New Roman" w:cs="Times New Roman"/>
                <w:i/>
                <w:color w:val="000000" w:themeColor="text1"/>
                <w:sz w:val="24"/>
                <w:szCs w:val="24"/>
              </w:rPr>
            </w:pPr>
          </w:p>
        </w:tc>
        <w:tc>
          <w:tcPr>
            <w:tcW w:w="1809" w:type="dxa"/>
            <w:tcBorders>
              <w:top w:val="nil"/>
              <w:left w:val="nil"/>
              <w:bottom w:val="single" w:sz="4" w:space="0" w:color="auto"/>
              <w:right w:val="nil"/>
            </w:tcBorders>
          </w:tcPr>
          <w:p w14:paraId="36051937" w14:textId="1F988E7C" w:rsidR="00002F60" w:rsidRPr="00BD3CBE" w:rsidRDefault="00002F60" w:rsidP="00D11BAD">
            <w:pPr>
              <w:spacing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0.63 (0.30-1.32)</w:t>
            </w:r>
          </w:p>
        </w:tc>
      </w:tr>
    </w:tbl>
    <w:p w14:paraId="735FCE6A" w14:textId="3F5284AA" w:rsidR="002C0C01" w:rsidRPr="00BD3CBE" w:rsidRDefault="00DF508C" w:rsidP="00D11BAD">
      <w:pPr>
        <w:spacing w:after="0"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w:t>
      </w:r>
      <w:r w:rsidR="002C0C01" w:rsidRPr="00BD3CBE">
        <w:rPr>
          <w:rFonts w:ascii="Times New Roman" w:hAnsi="Times New Roman" w:cs="Times New Roman"/>
          <w:color w:val="000000" w:themeColor="text1"/>
          <w:sz w:val="24"/>
          <w:szCs w:val="24"/>
        </w:rPr>
        <w:t>Adjusted for BMI, height, physical activity, smoking, education, and intakes of energy, alcohol, red and processed meat, fibre, dairy products</w:t>
      </w:r>
    </w:p>
    <w:p w14:paraId="5A6E4351" w14:textId="1C94EB25" w:rsidR="009A10FE" w:rsidRPr="00BD3CBE" w:rsidRDefault="002C0C01" w:rsidP="00D11BAD">
      <w:pPr>
        <w:spacing w:after="0"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vertAlign w:val="superscript"/>
        </w:rPr>
        <w:t>†</w:t>
      </w:r>
      <w:r w:rsidR="009D410C" w:rsidRPr="00BD3CBE">
        <w:rPr>
          <w:rFonts w:ascii="Times New Roman" w:hAnsi="Times New Roman" w:cs="Times New Roman"/>
          <w:color w:val="000000" w:themeColor="text1"/>
          <w:sz w:val="24"/>
          <w:szCs w:val="24"/>
        </w:rPr>
        <w:t>Proximal vs</w:t>
      </w:r>
      <w:r w:rsidR="009A10FE" w:rsidRPr="00BD3CBE">
        <w:rPr>
          <w:rFonts w:ascii="Times New Roman" w:hAnsi="Times New Roman" w:cs="Times New Roman"/>
          <w:color w:val="000000" w:themeColor="text1"/>
          <w:sz w:val="24"/>
          <w:szCs w:val="24"/>
        </w:rPr>
        <w:t xml:space="preserve"> distal colon </w:t>
      </w:r>
    </w:p>
    <w:p w14:paraId="57AB41E8" w14:textId="310C9BD8" w:rsidR="002C4B9D" w:rsidRPr="00BD3CBE" w:rsidRDefault="009A10FE" w:rsidP="00D11BAD">
      <w:pPr>
        <w:spacing w:after="0" w:line="480" w:lineRule="auto"/>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vertAlign w:val="superscript"/>
        </w:rPr>
        <w:t>‡</w:t>
      </w:r>
      <w:r w:rsidR="0040649D" w:rsidRPr="00BD3CBE">
        <w:rPr>
          <w:rFonts w:ascii="Times New Roman" w:hAnsi="Times New Roman" w:cs="Times New Roman"/>
          <w:color w:val="000000" w:themeColor="text1"/>
          <w:sz w:val="24"/>
          <w:szCs w:val="24"/>
        </w:rPr>
        <w:t>(arachidonic+</w:t>
      </w:r>
      <w:r w:rsidR="00F7466C" w:rsidRPr="00BD3CBE">
        <w:rPr>
          <w:rFonts w:ascii="Times New Roman" w:hAnsi="Times New Roman" w:cs="Times New Roman"/>
          <w:color w:val="000000" w:themeColor="text1"/>
          <w:sz w:val="24"/>
          <w:szCs w:val="24"/>
        </w:rPr>
        <w:t>di-homo-γ-linolenic</w:t>
      </w:r>
      <w:r w:rsidR="0040649D" w:rsidRPr="00BD3CBE">
        <w:rPr>
          <w:rFonts w:ascii="Times New Roman" w:hAnsi="Times New Roman" w:cs="Times New Roman"/>
          <w:color w:val="000000" w:themeColor="text1"/>
          <w:sz w:val="24"/>
          <w:szCs w:val="24"/>
        </w:rPr>
        <w:t>)</w:t>
      </w:r>
      <w:r w:rsidR="002C0C01" w:rsidRPr="00BD3CBE">
        <w:rPr>
          <w:rFonts w:ascii="Times New Roman" w:hAnsi="Times New Roman" w:cs="Times New Roman"/>
          <w:color w:val="000000" w:themeColor="text1"/>
          <w:sz w:val="24"/>
          <w:szCs w:val="24"/>
        </w:rPr>
        <w:t>/</w:t>
      </w:r>
      <w:r w:rsidR="0040649D" w:rsidRPr="00BD3CBE">
        <w:rPr>
          <w:rFonts w:ascii="Times New Roman" w:hAnsi="Times New Roman" w:cs="Times New Roman"/>
          <w:color w:val="000000" w:themeColor="text1"/>
          <w:sz w:val="24"/>
          <w:szCs w:val="24"/>
        </w:rPr>
        <w:t>(EPA+DPA+</w:t>
      </w:r>
      <w:r w:rsidR="002C0C01" w:rsidRPr="00BD3CBE">
        <w:rPr>
          <w:rFonts w:ascii="Times New Roman" w:hAnsi="Times New Roman" w:cs="Times New Roman"/>
          <w:color w:val="000000" w:themeColor="text1"/>
          <w:sz w:val="24"/>
          <w:szCs w:val="24"/>
        </w:rPr>
        <w:t>DHA</w:t>
      </w:r>
      <w:r w:rsidR="0040649D" w:rsidRPr="00BD3CBE">
        <w:rPr>
          <w:rFonts w:ascii="Times New Roman" w:hAnsi="Times New Roman" w:cs="Times New Roman"/>
          <w:color w:val="000000" w:themeColor="text1"/>
          <w:sz w:val="24"/>
          <w:szCs w:val="24"/>
        </w:rPr>
        <w:t>)</w:t>
      </w:r>
    </w:p>
    <w:p w14:paraId="600C4B3A" w14:textId="77777777" w:rsidR="002C4B9D" w:rsidRPr="00BD3CBE" w:rsidRDefault="002C4B9D" w:rsidP="00D11BAD">
      <w:pPr>
        <w:spacing w:after="0" w:line="480" w:lineRule="auto"/>
        <w:rPr>
          <w:rFonts w:ascii="Times New Roman" w:hAnsi="Times New Roman" w:cs="Times New Roman"/>
          <w:color w:val="000000" w:themeColor="text1"/>
          <w:sz w:val="24"/>
          <w:szCs w:val="24"/>
        </w:rPr>
      </w:pPr>
    </w:p>
    <w:p w14:paraId="78959558" w14:textId="4B3C434E" w:rsidR="008F1D9A" w:rsidRPr="00BD3CBE" w:rsidRDefault="008F1D9A" w:rsidP="00D11BAD">
      <w:pPr>
        <w:spacing w:after="0" w:line="480" w:lineRule="auto"/>
        <w:jc w:val="both"/>
        <w:rPr>
          <w:rFonts w:ascii="Times New Roman" w:hAnsi="Times New Roman" w:cs="Times New Roman"/>
          <w:b/>
          <w:color w:val="000000" w:themeColor="text1"/>
          <w:sz w:val="24"/>
          <w:szCs w:val="24"/>
        </w:rPr>
      </w:pPr>
      <w:r w:rsidRPr="00BD3CBE">
        <w:rPr>
          <w:rFonts w:ascii="Times New Roman" w:hAnsi="Times New Roman" w:cs="Times New Roman"/>
          <w:b/>
          <w:color w:val="000000" w:themeColor="text1"/>
          <w:sz w:val="24"/>
          <w:szCs w:val="24"/>
        </w:rPr>
        <w:t>Supplementary figures</w:t>
      </w:r>
      <w:r w:rsidR="00607B93" w:rsidRPr="00BD3CBE">
        <w:rPr>
          <w:rFonts w:ascii="Times New Roman" w:hAnsi="Times New Roman" w:cs="Times New Roman"/>
          <w:b/>
          <w:color w:val="000000" w:themeColor="text1"/>
          <w:sz w:val="24"/>
          <w:szCs w:val="24"/>
        </w:rPr>
        <w:t xml:space="preserve"> </w:t>
      </w:r>
    </w:p>
    <w:p w14:paraId="1D8F36E0" w14:textId="77777777" w:rsidR="008F1D9A" w:rsidRPr="00BD3CBE" w:rsidRDefault="008F1D9A" w:rsidP="00D11BAD">
      <w:pPr>
        <w:spacing w:after="0" w:line="480" w:lineRule="auto"/>
        <w:jc w:val="both"/>
        <w:rPr>
          <w:rFonts w:ascii="Times New Roman" w:hAnsi="Times New Roman" w:cs="Times New Roman"/>
          <w:color w:val="000000" w:themeColor="text1"/>
          <w:sz w:val="24"/>
          <w:szCs w:val="24"/>
        </w:rPr>
      </w:pPr>
    </w:p>
    <w:p w14:paraId="3E716B63" w14:textId="77777777" w:rsidR="00BB06CC" w:rsidRPr="00BD3CBE" w:rsidRDefault="00BB06CC" w:rsidP="00D11BAD">
      <w:pPr>
        <w:spacing w:after="0" w:line="480" w:lineRule="auto"/>
        <w:jc w:val="both"/>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S1: Hazard ratios, per 100 g/day increment (continuous), and 95% confidence interval for colorectal cancer risk associated with fish intake, by sex</w:t>
      </w:r>
    </w:p>
    <w:p w14:paraId="203196AC" w14:textId="0E23AF24" w:rsidR="00BB06CC" w:rsidRPr="00BD3CBE" w:rsidRDefault="00BB06CC" w:rsidP="00D11BAD">
      <w:pPr>
        <w:spacing w:after="0" w:line="480" w:lineRule="auto"/>
        <w:jc w:val="both"/>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Risk association</w:t>
      </w:r>
      <w:r w:rsidR="00D11BAD" w:rsidRPr="00BD3CBE">
        <w:rPr>
          <w:rFonts w:ascii="Times New Roman" w:hAnsi="Times New Roman" w:cs="Times New Roman"/>
          <w:color w:val="000000" w:themeColor="text1"/>
          <w:sz w:val="24"/>
          <w:szCs w:val="24"/>
        </w:rPr>
        <w:t>s</w:t>
      </w:r>
      <w:r w:rsidRPr="00BD3CBE">
        <w:rPr>
          <w:rFonts w:ascii="Times New Roman" w:hAnsi="Times New Roman" w:cs="Times New Roman"/>
          <w:color w:val="000000" w:themeColor="text1"/>
          <w:sz w:val="24"/>
          <w:szCs w:val="24"/>
        </w:rPr>
        <w:t xml:space="preserve"> were estimated by multivariate Cox proportional hazard models. No heterogeneity was observed between men and women, fatty </w:t>
      </w:r>
      <w:r w:rsidR="009D410C" w:rsidRPr="00BD3CBE">
        <w:rPr>
          <w:rFonts w:ascii="Times New Roman" w:hAnsi="Times New Roman" w:cs="Times New Roman"/>
          <w:color w:val="000000" w:themeColor="text1"/>
          <w:sz w:val="24"/>
          <w:szCs w:val="24"/>
        </w:rPr>
        <w:t>fish and lean fish intake, or</w:t>
      </w:r>
      <w:r w:rsidRPr="00BD3CBE">
        <w:rPr>
          <w:rFonts w:ascii="Times New Roman" w:hAnsi="Times New Roman" w:cs="Times New Roman"/>
          <w:color w:val="000000" w:themeColor="text1"/>
          <w:sz w:val="24"/>
          <w:szCs w:val="24"/>
        </w:rPr>
        <w:t xml:space="preserve"> colorectal cancer subtypes.</w:t>
      </w:r>
    </w:p>
    <w:p w14:paraId="296E18EE" w14:textId="77777777" w:rsidR="00BB06CC" w:rsidRPr="00BD3CBE" w:rsidRDefault="00BB06CC" w:rsidP="00D11BAD">
      <w:pPr>
        <w:spacing w:after="0" w:line="480" w:lineRule="auto"/>
        <w:jc w:val="both"/>
        <w:rPr>
          <w:rFonts w:ascii="Times New Roman" w:hAnsi="Times New Roman" w:cs="Times New Roman"/>
          <w:color w:val="000000" w:themeColor="text1"/>
          <w:sz w:val="24"/>
          <w:szCs w:val="24"/>
        </w:rPr>
      </w:pPr>
    </w:p>
    <w:p w14:paraId="7FBF3122" w14:textId="77777777" w:rsidR="00BB06CC" w:rsidRPr="00BD3CBE" w:rsidRDefault="00BB06CC" w:rsidP="00D11BAD">
      <w:pPr>
        <w:spacing w:after="0" w:line="480" w:lineRule="auto"/>
        <w:jc w:val="both"/>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S2: Hazard ratios, per servings/week of types of fish, and 95% confidence interval for colorectal cancer risk associated with recommended intakes of fish</w:t>
      </w:r>
    </w:p>
    <w:p w14:paraId="64CCDAEA" w14:textId="38111DB5" w:rsidR="00BB06CC" w:rsidRPr="00BD3CBE" w:rsidRDefault="00BB06CC" w:rsidP="00D11BAD">
      <w:pPr>
        <w:spacing w:after="0" w:line="480" w:lineRule="auto"/>
        <w:jc w:val="both"/>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Risk association</w:t>
      </w:r>
      <w:r w:rsidR="00D11BAD" w:rsidRPr="00BD3CBE">
        <w:rPr>
          <w:rFonts w:ascii="Times New Roman" w:hAnsi="Times New Roman" w:cs="Times New Roman"/>
          <w:color w:val="000000" w:themeColor="text1"/>
          <w:sz w:val="24"/>
          <w:szCs w:val="24"/>
        </w:rPr>
        <w:t>s</w:t>
      </w:r>
      <w:r w:rsidRPr="00BD3CBE">
        <w:rPr>
          <w:rFonts w:ascii="Times New Roman" w:hAnsi="Times New Roman" w:cs="Times New Roman"/>
          <w:color w:val="000000" w:themeColor="text1"/>
          <w:sz w:val="24"/>
          <w:szCs w:val="24"/>
        </w:rPr>
        <w:t xml:space="preserve"> were estimated by multivariate Cox proportional hazard models. </w:t>
      </w:r>
      <w:r w:rsidR="009D410C" w:rsidRPr="00BD3CBE">
        <w:rPr>
          <w:rFonts w:ascii="Times New Roman" w:hAnsi="Times New Roman" w:cs="Times New Roman"/>
          <w:color w:val="000000" w:themeColor="text1"/>
          <w:sz w:val="24"/>
          <w:szCs w:val="24"/>
        </w:rPr>
        <w:t>The i</w:t>
      </w:r>
      <w:r w:rsidRPr="00BD3CBE">
        <w:rPr>
          <w:rFonts w:ascii="Times New Roman" w:hAnsi="Times New Roman" w:cs="Times New Roman"/>
          <w:color w:val="000000" w:themeColor="text1"/>
          <w:sz w:val="24"/>
          <w:szCs w:val="24"/>
        </w:rPr>
        <w:t>ntake of 1 to 2 servings</w:t>
      </w:r>
      <w:r w:rsidR="009D410C" w:rsidRPr="00BD3CBE">
        <w:rPr>
          <w:rFonts w:ascii="Times New Roman" w:hAnsi="Times New Roman" w:cs="Times New Roman"/>
          <w:color w:val="000000" w:themeColor="text1"/>
          <w:sz w:val="24"/>
          <w:szCs w:val="24"/>
        </w:rPr>
        <w:t xml:space="preserve"> of fish</w:t>
      </w:r>
      <w:r w:rsidRPr="00BD3CBE">
        <w:rPr>
          <w:rFonts w:ascii="Times New Roman" w:hAnsi="Times New Roman" w:cs="Times New Roman"/>
          <w:color w:val="000000" w:themeColor="text1"/>
          <w:sz w:val="24"/>
          <w:szCs w:val="24"/>
        </w:rPr>
        <w:t xml:space="preserve">/week as recommended by WHO, was associated with a decrease in colorectal cancer risk. </w:t>
      </w:r>
    </w:p>
    <w:p w14:paraId="21F71CB3" w14:textId="77777777" w:rsidR="00BB06CC" w:rsidRPr="00BD3CBE" w:rsidRDefault="00BB06CC" w:rsidP="00D11BAD">
      <w:pPr>
        <w:spacing w:after="0" w:line="480" w:lineRule="auto"/>
        <w:jc w:val="both"/>
        <w:rPr>
          <w:rFonts w:ascii="Times New Roman" w:hAnsi="Times New Roman" w:cs="Times New Roman"/>
          <w:color w:val="000000" w:themeColor="text1"/>
          <w:sz w:val="24"/>
          <w:szCs w:val="24"/>
        </w:rPr>
      </w:pPr>
    </w:p>
    <w:p w14:paraId="2014C2C4" w14:textId="77777777" w:rsidR="00BB06CC" w:rsidRPr="00BD3CBE" w:rsidRDefault="00BB06CC" w:rsidP="00D11BAD">
      <w:pPr>
        <w:spacing w:after="0" w:line="480" w:lineRule="auto"/>
        <w:jc w:val="both"/>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S3: Hazard ratios and 95% confidence interval for colorectal cancer risk, by EPIC country</w:t>
      </w:r>
    </w:p>
    <w:p w14:paraId="57809478" w14:textId="5B583E77" w:rsidR="00BB06CC" w:rsidRPr="00BD3CBE" w:rsidRDefault="00BB06CC" w:rsidP="00D11BAD">
      <w:pPr>
        <w:spacing w:after="0" w:line="480" w:lineRule="auto"/>
        <w:jc w:val="both"/>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Hazard ratios per colorectal cancer risk were estimated for each EPIC participating country, using multivariate Cox proportional hazard models. No heterogeneity was observed for the colorectal cancer risk between countries (</w:t>
      </w:r>
      <w:r w:rsidRPr="00BD3CBE">
        <w:rPr>
          <w:rFonts w:ascii="Times New Roman" w:hAnsi="Times New Roman" w:cs="Times New Roman"/>
          <w:i/>
          <w:color w:val="000000" w:themeColor="text1"/>
          <w:sz w:val="24"/>
          <w:szCs w:val="24"/>
        </w:rPr>
        <w:t>P</w:t>
      </w:r>
      <w:r w:rsidRPr="00BD3CBE">
        <w:rPr>
          <w:rFonts w:ascii="Times New Roman" w:hAnsi="Times New Roman" w:cs="Times New Roman"/>
          <w:color w:val="000000" w:themeColor="text1"/>
          <w:sz w:val="24"/>
          <w:szCs w:val="24"/>
          <w:vertAlign w:val="subscript"/>
        </w:rPr>
        <w:t>heterogeneity</w:t>
      </w:r>
      <w:r w:rsidR="00244A69" w:rsidRPr="00BD3CBE">
        <w:rPr>
          <w:rFonts w:ascii="Times New Roman" w:hAnsi="Times New Roman" w:cs="Times New Roman"/>
          <w:color w:val="000000" w:themeColor="text1"/>
          <w:sz w:val="24"/>
          <w:szCs w:val="24"/>
        </w:rPr>
        <w:t xml:space="preserve">=0.12). </w:t>
      </w:r>
    </w:p>
    <w:p w14:paraId="7ACCB36E" w14:textId="77777777" w:rsidR="00BB06CC" w:rsidRPr="00BD3CBE" w:rsidRDefault="00BB06CC" w:rsidP="00D11BAD">
      <w:pPr>
        <w:spacing w:after="0" w:line="480" w:lineRule="auto"/>
        <w:jc w:val="both"/>
        <w:rPr>
          <w:rFonts w:ascii="Times New Roman" w:hAnsi="Times New Roman" w:cs="Times New Roman"/>
          <w:color w:val="000000" w:themeColor="text1"/>
          <w:sz w:val="24"/>
          <w:szCs w:val="24"/>
        </w:rPr>
      </w:pPr>
    </w:p>
    <w:p w14:paraId="1A0C7C1F" w14:textId="77777777" w:rsidR="00BB06CC" w:rsidRPr="00BD3CBE" w:rsidRDefault="00BB06CC" w:rsidP="00D11BAD">
      <w:pPr>
        <w:spacing w:after="0" w:line="480" w:lineRule="auto"/>
        <w:jc w:val="both"/>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S4: Hazard ratios and 95% confidence interval for colorectal cancer risk associated with dietary n-3 LC-PUFA, by sex</w:t>
      </w:r>
    </w:p>
    <w:p w14:paraId="6C028029" w14:textId="337220D4" w:rsidR="00BB06CC" w:rsidRPr="00BD3CBE" w:rsidRDefault="00BB06CC" w:rsidP="00D11BAD">
      <w:pPr>
        <w:spacing w:after="0" w:line="480" w:lineRule="auto"/>
        <w:jc w:val="both"/>
        <w:rPr>
          <w:rFonts w:ascii="Times New Roman" w:hAnsi="Times New Roman" w:cs="Times New Roman"/>
          <w:color w:val="000000" w:themeColor="text1"/>
          <w:sz w:val="24"/>
          <w:szCs w:val="24"/>
        </w:rPr>
      </w:pPr>
      <w:r w:rsidRPr="00BD3CBE">
        <w:rPr>
          <w:rFonts w:ascii="Times New Roman" w:hAnsi="Times New Roman" w:cs="Times New Roman"/>
          <w:color w:val="000000" w:themeColor="text1"/>
          <w:sz w:val="24"/>
          <w:szCs w:val="24"/>
        </w:rPr>
        <w:t xml:space="preserve">Hazard ratios for colorectal cancer risk, per 100 mg per day increment for individual and grouping of n-3 LC-PUFA and 5-unit increment in </w:t>
      </w:r>
      <w:r w:rsidR="00807748" w:rsidRPr="00BD3CBE">
        <w:rPr>
          <w:rFonts w:ascii="Times New Roman" w:hAnsi="Times New Roman" w:cs="Times New Roman"/>
          <w:color w:val="000000" w:themeColor="text1"/>
          <w:sz w:val="24"/>
          <w:szCs w:val="24"/>
        </w:rPr>
        <w:t>n-6:n-3 L</w:t>
      </w:r>
      <w:r w:rsidRPr="00BD3CBE">
        <w:rPr>
          <w:rFonts w:ascii="Times New Roman" w:hAnsi="Times New Roman" w:cs="Times New Roman"/>
          <w:color w:val="000000" w:themeColor="text1"/>
          <w:sz w:val="24"/>
          <w:szCs w:val="24"/>
        </w:rPr>
        <w:t>C-PUFA, were estimated by multivariate Cox proportional hazard models. No heterogeneity was observed between men and women, fatty</w:t>
      </w:r>
      <w:r w:rsidR="009D410C" w:rsidRPr="00BD3CBE">
        <w:rPr>
          <w:rFonts w:ascii="Times New Roman" w:hAnsi="Times New Roman" w:cs="Times New Roman"/>
          <w:color w:val="000000" w:themeColor="text1"/>
          <w:sz w:val="24"/>
          <w:szCs w:val="24"/>
        </w:rPr>
        <w:t xml:space="preserve"> fish and lean fish intake, or </w:t>
      </w:r>
      <w:r w:rsidRPr="00BD3CBE">
        <w:rPr>
          <w:rFonts w:ascii="Times New Roman" w:hAnsi="Times New Roman" w:cs="Times New Roman"/>
          <w:color w:val="000000" w:themeColor="text1"/>
          <w:sz w:val="24"/>
          <w:szCs w:val="24"/>
        </w:rPr>
        <w:t xml:space="preserve">colorectal cancer subtypes, although the associations reached significance in women. </w:t>
      </w:r>
    </w:p>
    <w:bookmarkEnd w:id="0"/>
    <w:p w14:paraId="6E601694" w14:textId="203B7167" w:rsidR="00324F34" w:rsidRPr="00BD3CBE" w:rsidRDefault="00324F34" w:rsidP="00D11BAD">
      <w:pPr>
        <w:spacing w:after="0" w:line="480" w:lineRule="auto"/>
        <w:jc w:val="both"/>
        <w:rPr>
          <w:rFonts w:ascii="Times New Roman" w:hAnsi="Times New Roman" w:cs="Times New Roman"/>
          <w:color w:val="000000" w:themeColor="text1"/>
          <w:sz w:val="24"/>
          <w:szCs w:val="24"/>
        </w:rPr>
      </w:pPr>
    </w:p>
    <w:sectPr w:rsidR="00324F34" w:rsidRPr="00BD3CBE" w:rsidSect="00F7466C">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2DE74AF" w14:textId="77777777" w:rsidR="00A27985" w:rsidRDefault="00A27985" w:rsidP="00662B9D">
      <w:pPr>
        <w:spacing w:after="0" w:line="240" w:lineRule="auto"/>
      </w:pPr>
      <w:r>
        <w:separator/>
      </w:r>
    </w:p>
  </w:endnote>
  <w:endnote w:type="continuationSeparator" w:id="0">
    <w:p w14:paraId="6C3A1D04" w14:textId="77777777" w:rsidR="00A27985" w:rsidRDefault="00A27985" w:rsidP="00662B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77053871"/>
      <w:docPartObj>
        <w:docPartGallery w:val="Page Numbers (Bottom of Page)"/>
        <w:docPartUnique/>
      </w:docPartObj>
    </w:sdtPr>
    <w:sdtEndPr>
      <w:rPr>
        <w:noProof/>
      </w:rPr>
    </w:sdtEndPr>
    <w:sdtContent>
      <w:p w14:paraId="5E47A9C8" w14:textId="77777777" w:rsidR="00807748" w:rsidRDefault="00807748">
        <w:pPr>
          <w:pStyle w:val="Footer"/>
          <w:jc w:val="center"/>
        </w:pPr>
        <w:r w:rsidRPr="00337FA6">
          <w:rPr>
            <w:rFonts w:ascii="Times New Roman" w:hAnsi="Times New Roman" w:cs="Times New Roman"/>
          </w:rPr>
          <w:fldChar w:fldCharType="begin"/>
        </w:r>
        <w:r w:rsidRPr="00337FA6">
          <w:rPr>
            <w:rFonts w:ascii="Times New Roman" w:hAnsi="Times New Roman" w:cs="Times New Roman"/>
          </w:rPr>
          <w:instrText xml:space="preserve"> PAGE   \* MERGEFORMAT </w:instrText>
        </w:r>
        <w:r w:rsidRPr="00337FA6">
          <w:rPr>
            <w:rFonts w:ascii="Times New Roman" w:hAnsi="Times New Roman" w:cs="Times New Roman"/>
          </w:rPr>
          <w:fldChar w:fldCharType="separate"/>
        </w:r>
        <w:r w:rsidR="00BD3CBE">
          <w:rPr>
            <w:rFonts w:ascii="Times New Roman" w:hAnsi="Times New Roman" w:cs="Times New Roman"/>
            <w:noProof/>
          </w:rPr>
          <w:t>1</w:t>
        </w:r>
        <w:r w:rsidRPr="00337FA6">
          <w:rPr>
            <w:rFonts w:ascii="Times New Roman" w:hAnsi="Times New Roman" w:cs="Times New Roman"/>
            <w:noProof/>
          </w:rPr>
          <w:fldChar w:fldCharType="end"/>
        </w:r>
      </w:p>
    </w:sdtContent>
  </w:sdt>
  <w:p w14:paraId="7E493E89" w14:textId="77777777" w:rsidR="00807748" w:rsidRDefault="0080774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1A361B8" w14:textId="77777777" w:rsidR="00A27985" w:rsidRDefault="00A27985" w:rsidP="00662B9D">
      <w:pPr>
        <w:spacing w:after="0" w:line="240" w:lineRule="auto"/>
      </w:pPr>
      <w:r>
        <w:separator/>
      </w:r>
    </w:p>
  </w:footnote>
  <w:footnote w:type="continuationSeparator" w:id="0">
    <w:p w14:paraId="6EE7FA13" w14:textId="77777777" w:rsidR="00A27985" w:rsidRDefault="00A27985" w:rsidP="00662B9D">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A9C189F"/>
    <w:multiLevelType w:val="hybridMultilevel"/>
    <w:tmpl w:val="DDF6BDE2"/>
    <w:lvl w:ilvl="0" w:tplc="A336E20E">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21A44E5A"/>
    <w:multiLevelType w:val="multilevel"/>
    <w:tmpl w:val="37E01B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2A4543F5"/>
    <w:multiLevelType w:val="hybridMultilevel"/>
    <w:tmpl w:val="9A6A5A68"/>
    <w:lvl w:ilvl="0" w:tplc="42448F44">
      <w:numFmt w:val="bullet"/>
      <w:lvlText w:val=""/>
      <w:lvlJc w:val="left"/>
      <w:pPr>
        <w:ind w:left="720" w:hanging="360"/>
      </w:pPr>
      <w:rPr>
        <w:rFonts w:ascii="Symbol" w:eastAsiaTheme="minorHAnsi"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56204AA1"/>
    <w:multiLevelType w:val="hybridMultilevel"/>
    <w:tmpl w:val="953486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568329FD"/>
    <w:multiLevelType w:val="hybridMultilevel"/>
    <w:tmpl w:val="EB047C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59461448"/>
    <w:multiLevelType w:val="multilevel"/>
    <w:tmpl w:val="9CBA05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5F47797E"/>
    <w:multiLevelType w:val="hybridMultilevel"/>
    <w:tmpl w:val="8988C66A"/>
    <w:lvl w:ilvl="0" w:tplc="0B481164">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6"/>
  </w:num>
  <w:num w:numId="2">
    <w:abstractNumId w:val="0"/>
  </w:num>
  <w:num w:numId="3">
    <w:abstractNumId w:val="1"/>
  </w:num>
  <w:num w:numId="4">
    <w:abstractNumId w:val="5"/>
  </w:num>
  <w:num w:numId="5">
    <w:abstractNumId w:val="4"/>
  </w:num>
  <w:num w:numId="6">
    <w:abstractNumId w:val="3"/>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N.InstantFormat" w:val="&lt;ENInstantFormat&gt;&lt;Enabled&gt;1&lt;/Enabled&gt;&lt;ScanUnformatted&gt;1&lt;/ScanUnformatted&gt;&lt;ScanChanges&gt;1&lt;/ScanChanges&gt;&lt;Suspended&gt;1&lt;/Suspended&gt;&lt;/ENInstantFormat&gt;"/>
    <w:docVar w:name="EN.Layout" w:val="&lt;ENLayout&gt;&lt;Style&gt;Clinical Gastro Hepatol Copy&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dev5tzxfezd5zqex9arpdr29f2wwr52a0xsx&quot;&gt;References May 2017 Copy Copy&lt;record-ids&gt;&lt;item&gt;853&lt;/item&gt;&lt;item&gt;1382&lt;/item&gt;&lt;item&gt;1452&lt;/item&gt;&lt;item&gt;1490&lt;/item&gt;&lt;item&gt;1513&lt;/item&gt;&lt;item&gt;1536&lt;/item&gt;&lt;item&gt;1537&lt;/item&gt;&lt;item&gt;1540&lt;/item&gt;&lt;item&gt;1541&lt;/item&gt;&lt;item&gt;1544&lt;/item&gt;&lt;item&gt;1549&lt;/item&gt;&lt;item&gt;1597&lt;/item&gt;&lt;item&gt;1603&lt;/item&gt;&lt;item&gt;1615&lt;/item&gt;&lt;item&gt;1619&lt;/item&gt;&lt;item&gt;1661&lt;/item&gt;&lt;item&gt;1664&lt;/item&gt;&lt;item&gt;1689&lt;/item&gt;&lt;item&gt;2008&lt;/item&gt;&lt;item&gt;2080&lt;/item&gt;&lt;item&gt;2081&lt;/item&gt;&lt;item&gt;2082&lt;/item&gt;&lt;item&gt;2083&lt;/item&gt;&lt;item&gt;2089&lt;/item&gt;&lt;item&gt;2090&lt;/item&gt;&lt;item&gt;2091&lt;/item&gt;&lt;/record-ids&gt;&lt;/item&gt;&lt;/Libraries&gt;"/>
  </w:docVars>
  <w:rsids>
    <w:rsidRoot w:val="0024346C"/>
    <w:rsid w:val="00000FFD"/>
    <w:rsid w:val="00001BBD"/>
    <w:rsid w:val="0000250A"/>
    <w:rsid w:val="00002596"/>
    <w:rsid w:val="00002F60"/>
    <w:rsid w:val="00006394"/>
    <w:rsid w:val="0000732E"/>
    <w:rsid w:val="000079BD"/>
    <w:rsid w:val="0001041D"/>
    <w:rsid w:val="00010CDB"/>
    <w:rsid w:val="00010DB6"/>
    <w:rsid w:val="00010F4D"/>
    <w:rsid w:val="000117FB"/>
    <w:rsid w:val="000125B2"/>
    <w:rsid w:val="00012D35"/>
    <w:rsid w:val="000145DD"/>
    <w:rsid w:val="00014D59"/>
    <w:rsid w:val="00015D61"/>
    <w:rsid w:val="0001608A"/>
    <w:rsid w:val="0002150E"/>
    <w:rsid w:val="00021813"/>
    <w:rsid w:val="000227E2"/>
    <w:rsid w:val="0002401D"/>
    <w:rsid w:val="00024CAC"/>
    <w:rsid w:val="00024DCC"/>
    <w:rsid w:val="00025A89"/>
    <w:rsid w:val="000261E6"/>
    <w:rsid w:val="000273EC"/>
    <w:rsid w:val="000273FE"/>
    <w:rsid w:val="00027A80"/>
    <w:rsid w:val="00027FC4"/>
    <w:rsid w:val="000302AD"/>
    <w:rsid w:val="00030F7B"/>
    <w:rsid w:val="00032696"/>
    <w:rsid w:val="00032B85"/>
    <w:rsid w:val="00033D91"/>
    <w:rsid w:val="0003430F"/>
    <w:rsid w:val="000357C4"/>
    <w:rsid w:val="000363AA"/>
    <w:rsid w:val="00036AAA"/>
    <w:rsid w:val="00036C8B"/>
    <w:rsid w:val="000376F9"/>
    <w:rsid w:val="000404C2"/>
    <w:rsid w:val="00040F53"/>
    <w:rsid w:val="00041ABA"/>
    <w:rsid w:val="00042849"/>
    <w:rsid w:val="00042D36"/>
    <w:rsid w:val="00043211"/>
    <w:rsid w:val="00043237"/>
    <w:rsid w:val="00045E28"/>
    <w:rsid w:val="00046E64"/>
    <w:rsid w:val="00047162"/>
    <w:rsid w:val="000475BA"/>
    <w:rsid w:val="000478F7"/>
    <w:rsid w:val="00047DC3"/>
    <w:rsid w:val="00052F80"/>
    <w:rsid w:val="0005320A"/>
    <w:rsid w:val="00053761"/>
    <w:rsid w:val="00053E42"/>
    <w:rsid w:val="00061AE1"/>
    <w:rsid w:val="00062BB8"/>
    <w:rsid w:val="00062E5A"/>
    <w:rsid w:val="00066EAB"/>
    <w:rsid w:val="000731DB"/>
    <w:rsid w:val="00074DEE"/>
    <w:rsid w:val="00075694"/>
    <w:rsid w:val="0007711A"/>
    <w:rsid w:val="00077F5E"/>
    <w:rsid w:val="00081769"/>
    <w:rsid w:val="000862DB"/>
    <w:rsid w:val="00087CCC"/>
    <w:rsid w:val="00090A06"/>
    <w:rsid w:val="00091F90"/>
    <w:rsid w:val="00092DE1"/>
    <w:rsid w:val="00093F5C"/>
    <w:rsid w:val="0009601C"/>
    <w:rsid w:val="00096170"/>
    <w:rsid w:val="000A0333"/>
    <w:rsid w:val="000A1C84"/>
    <w:rsid w:val="000A2D00"/>
    <w:rsid w:val="000A4951"/>
    <w:rsid w:val="000A69FA"/>
    <w:rsid w:val="000A6EDA"/>
    <w:rsid w:val="000A7542"/>
    <w:rsid w:val="000A7B89"/>
    <w:rsid w:val="000B096D"/>
    <w:rsid w:val="000B1FF5"/>
    <w:rsid w:val="000B229E"/>
    <w:rsid w:val="000B30BE"/>
    <w:rsid w:val="000B3325"/>
    <w:rsid w:val="000B4064"/>
    <w:rsid w:val="000B5D40"/>
    <w:rsid w:val="000B684D"/>
    <w:rsid w:val="000B7058"/>
    <w:rsid w:val="000C1FA0"/>
    <w:rsid w:val="000C3F02"/>
    <w:rsid w:val="000C3FFC"/>
    <w:rsid w:val="000C5261"/>
    <w:rsid w:val="000C6840"/>
    <w:rsid w:val="000C6E87"/>
    <w:rsid w:val="000D017A"/>
    <w:rsid w:val="000D0AA6"/>
    <w:rsid w:val="000D276C"/>
    <w:rsid w:val="000D2F80"/>
    <w:rsid w:val="000D3F1F"/>
    <w:rsid w:val="000D4CCA"/>
    <w:rsid w:val="000D4EF5"/>
    <w:rsid w:val="000D5E0B"/>
    <w:rsid w:val="000D650A"/>
    <w:rsid w:val="000E24BA"/>
    <w:rsid w:val="000E2CE4"/>
    <w:rsid w:val="000E3C3F"/>
    <w:rsid w:val="000E3DE7"/>
    <w:rsid w:val="000E4BF4"/>
    <w:rsid w:val="000E5123"/>
    <w:rsid w:val="000E5DED"/>
    <w:rsid w:val="000E5F1F"/>
    <w:rsid w:val="000E7BC5"/>
    <w:rsid w:val="000F1420"/>
    <w:rsid w:val="000F2DFB"/>
    <w:rsid w:val="000F355F"/>
    <w:rsid w:val="000F371F"/>
    <w:rsid w:val="000F3ADB"/>
    <w:rsid w:val="000F4053"/>
    <w:rsid w:val="000F4D3C"/>
    <w:rsid w:val="000F4D75"/>
    <w:rsid w:val="000F4DBE"/>
    <w:rsid w:val="000F56B3"/>
    <w:rsid w:val="000F6C4F"/>
    <w:rsid w:val="000F6CA0"/>
    <w:rsid w:val="000F6FEC"/>
    <w:rsid w:val="00100825"/>
    <w:rsid w:val="00101652"/>
    <w:rsid w:val="00103942"/>
    <w:rsid w:val="001039F6"/>
    <w:rsid w:val="00104572"/>
    <w:rsid w:val="001078AB"/>
    <w:rsid w:val="00107F19"/>
    <w:rsid w:val="00110FF3"/>
    <w:rsid w:val="00111738"/>
    <w:rsid w:val="00112134"/>
    <w:rsid w:val="001140F3"/>
    <w:rsid w:val="00114254"/>
    <w:rsid w:val="00115369"/>
    <w:rsid w:val="0011719F"/>
    <w:rsid w:val="0012095E"/>
    <w:rsid w:val="00120D81"/>
    <w:rsid w:val="00121BBE"/>
    <w:rsid w:val="001222F4"/>
    <w:rsid w:val="00123C8B"/>
    <w:rsid w:val="0012629D"/>
    <w:rsid w:val="00130263"/>
    <w:rsid w:val="00130C9B"/>
    <w:rsid w:val="0013220D"/>
    <w:rsid w:val="0013290D"/>
    <w:rsid w:val="0013338C"/>
    <w:rsid w:val="00134AA2"/>
    <w:rsid w:val="00134BCA"/>
    <w:rsid w:val="0013509E"/>
    <w:rsid w:val="00142ABE"/>
    <w:rsid w:val="00144278"/>
    <w:rsid w:val="00144330"/>
    <w:rsid w:val="00145C40"/>
    <w:rsid w:val="00152B2E"/>
    <w:rsid w:val="0015443B"/>
    <w:rsid w:val="001552B3"/>
    <w:rsid w:val="001559C2"/>
    <w:rsid w:val="00156D66"/>
    <w:rsid w:val="00157F1D"/>
    <w:rsid w:val="00160FD3"/>
    <w:rsid w:val="00161E49"/>
    <w:rsid w:val="00162001"/>
    <w:rsid w:val="00162108"/>
    <w:rsid w:val="0016316B"/>
    <w:rsid w:val="00163901"/>
    <w:rsid w:val="001657ED"/>
    <w:rsid w:val="00166190"/>
    <w:rsid w:val="00166803"/>
    <w:rsid w:val="001701A2"/>
    <w:rsid w:val="00170BD5"/>
    <w:rsid w:val="00170C32"/>
    <w:rsid w:val="001731A5"/>
    <w:rsid w:val="00173B5D"/>
    <w:rsid w:val="0017510A"/>
    <w:rsid w:val="00175118"/>
    <w:rsid w:val="0017538D"/>
    <w:rsid w:val="00175B25"/>
    <w:rsid w:val="001767F7"/>
    <w:rsid w:val="00180927"/>
    <w:rsid w:val="0018153C"/>
    <w:rsid w:val="001826D2"/>
    <w:rsid w:val="0018405C"/>
    <w:rsid w:val="0018453F"/>
    <w:rsid w:val="00184A4D"/>
    <w:rsid w:val="00184CCC"/>
    <w:rsid w:val="00185FD4"/>
    <w:rsid w:val="00186D39"/>
    <w:rsid w:val="00190014"/>
    <w:rsid w:val="001902A3"/>
    <w:rsid w:val="001907AF"/>
    <w:rsid w:val="00190A2E"/>
    <w:rsid w:val="0019159E"/>
    <w:rsid w:val="00192398"/>
    <w:rsid w:val="00192962"/>
    <w:rsid w:val="00192D48"/>
    <w:rsid w:val="00193F58"/>
    <w:rsid w:val="00195942"/>
    <w:rsid w:val="00195B44"/>
    <w:rsid w:val="00197D1E"/>
    <w:rsid w:val="001A0708"/>
    <w:rsid w:val="001A0A55"/>
    <w:rsid w:val="001A258A"/>
    <w:rsid w:val="001A304C"/>
    <w:rsid w:val="001A3132"/>
    <w:rsid w:val="001A344B"/>
    <w:rsid w:val="001A5D89"/>
    <w:rsid w:val="001B033A"/>
    <w:rsid w:val="001B0412"/>
    <w:rsid w:val="001B2B7E"/>
    <w:rsid w:val="001B4A6A"/>
    <w:rsid w:val="001B576E"/>
    <w:rsid w:val="001B668D"/>
    <w:rsid w:val="001B66AD"/>
    <w:rsid w:val="001B70A9"/>
    <w:rsid w:val="001B7DF9"/>
    <w:rsid w:val="001C2BB9"/>
    <w:rsid w:val="001C2D9B"/>
    <w:rsid w:val="001C4DDE"/>
    <w:rsid w:val="001C707B"/>
    <w:rsid w:val="001D16C7"/>
    <w:rsid w:val="001D1A14"/>
    <w:rsid w:val="001D2380"/>
    <w:rsid w:val="001D3B11"/>
    <w:rsid w:val="001D5419"/>
    <w:rsid w:val="001D6BCA"/>
    <w:rsid w:val="001D7C60"/>
    <w:rsid w:val="001E4CC8"/>
    <w:rsid w:val="001E4D6D"/>
    <w:rsid w:val="001E59C5"/>
    <w:rsid w:val="001E5B6E"/>
    <w:rsid w:val="001F1C52"/>
    <w:rsid w:val="001F46B7"/>
    <w:rsid w:val="00200F6A"/>
    <w:rsid w:val="002021EF"/>
    <w:rsid w:val="0020307C"/>
    <w:rsid w:val="00203222"/>
    <w:rsid w:val="00203845"/>
    <w:rsid w:val="002048E6"/>
    <w:rsid w:val="00204EBE"/>
    <w:rsid w:val="00205B97"/>
    <w:rsid w:val="002063B9"/>
    <w:rsid w:val="002067FE"/>
    <w:rsid w:val="00206946"/>
    <w:rsid w:val="00206AB3"/>
    <w:rsid w:val="00206C43"/>
    <w:rsid w:val="00207F79"/>
    <w:rsid w:val="00210B01"/>
    <w:rsid w:val="0021210D"/>
    <w:rsid w:val="00212BCD"/>
    <w:rsid w:val="002131B3"/>
    <w:rsid w:val="00213479"/>
    <w:rsid w:val="0021477E"/>
    <w:rsid w:val="002152D5"/>
    <w:rsid w:val="00215FD9"/>
    <w:rsid w:val="002162E7"/>
    <w:rsid w:val="00220C22"/>
    <w:rsid w:val="00220DA5"/>
    <w:rsid w:val="002224C6"/>
    <w:rsid w:val="00225B64"/>
    <w:rsid w:val="0022626B"/>
    <w:rsid w:val="0022760A"/>
    <w:rsid w:val="00230F0D"/>
    <w:rsid w:val="00231944"/>
    <w:rsid w:val="002347D3"/>
    <w:rsid w:val="0023521C"/>
    <w:rsid w:val="00235B46"/>
    <w:rsid w:val="002361C6"/>
    <w:rsid w:val="00240340"/>
    <w:rsid w:val="00240B76"/>
    <w:rsid w:val="00240DC9"/>
    <w:rsid w:val="00240F8C"/>
    <w:rsid w:val="00241BD8"/>
    <w:rsid w:val="00242A07"/>
    <w:rsid w:val="0024346C"/>
    <w:rsid w:val="00244A69"/>
    <w:rsid w:val="00245034"/>
    <w:rsid w:val="002456B5"/>
    <w:rsid w:val="00246A7F"/>
    <w:rsid w:val="00247010"/>
    <w:rsid w:val="0024718F"/>
    <w:rsid w:val="00247484"/>
    <w:rsid w:val="00247A33"/>
    <w:rsid w:val="00247C17"/>
    <w:rsid w:val="00253100"/>
    <w:rsid w:val="002579DB"/>
    <w:rsid w:val="00257AC3"/>
    <w:rsid w:val="00263350"/>
    <w:rsid w:val="00263704"/>
    <w:rsid w:val="002638DD"/>
    <w:rsid w:val="002668F8"/>
    <w:rsid w:val="002670C0"/>
    <w:rsid w:val="002674DE"/>
    <w:rsid w:val="0027122E"/>
    <w:rsid w:val="00271943"/>
    <w:rsid w:val="00272806"/>
    <w:rsid w:val="00272F77"/>
    <w:rsid w:val="002735DD"/>
    <w:rsid w:val="002749A0"/>
    <w:rsid w:val="0027602C"/>
    <w:rsid w:val="00277456"/>
    <w:rsid w:val="0028187E"/>
    <w:rsid w:val="00281A67"/>
    <w:rsid w:val="002821DC"/>
    <w:rsid w:val="002831A5"/>
    <w:rsid w:val="002841E6"/>
    <w:rsid w:val="0028546E"/>
    <w:rsid w:val="00286B27"/>
    <w:rsid w:val="0029098B"/>
    <w:rsid w:val="002910EF"/>
    <w:rsid w:val="002912DE"/>
    <w:rsid w:val="00292649"/>
    <w:rsid w:val="00292E61"/>
    <w:rsid w:val="00293A2D"/>
    <w:rsid w:val="00294BEC"/>
    <w:rsid w:val="002A02D6"/>
    <w:rsid w:val="002A08E6"/>
    <w:rsid w:val="002A1B44"/>
    <w:rsid w:val="002A2470"/>
    <w:rsid w:val="002A4C83"/>
    <w:rsid w:val="002A6698"/>
    <w:rsid w:val="002A6A94"/>
    <w:rsid w:val="002B031D"/>
    <w:rsid w:val="002B1490"/>
    <w:rsid w:val="002B27F6"/>
    <w:rsid w:val="002B531E"/>
    <w:rsid w:val="002B55BE"/>
    <w:rsid w:val="002B6E9E"/>
    <w:rsid w:val="002B7160"/>
    <w:rsid w:val="002B7B0C"/>
    <w:rsid w:val="002C01B7"/>
    <w:rsid w:val="002C0C01"/>
    <w:rsid w:val="002C18A9"/>
    <w:rsid w:val="002C1C85"/>
    <w:rsid w:val="002C4A62"/>
    <w:rsid w:val="002C4B9D"/>
    <w:rsid w:val="002C558D"/>
    <w:rsid w:val="002C6259"/>
    <w:rsid w:val="002C63D8"/>
    <w:rsid w:val="002D0D08"/>
    <w:rsid w:val="002D0DB6"/>
    <w:rsid w:val="002D0E05"/>
    <w:rsid w:val="002D0EF3"/>
    <w:rsid w:val="002D1071"/>
    <w:rsid w:val="002D2CD5"/>
    <w:rsid w:val="002D5701"/>
    <w:rsid w:val="002D680B"/>
    <w:rsid w:val="002E067E"/>
    <w:rsid w:val="002E06B1"/>
    <w:rsid w:val="002E13CD"/>
    <w:rsid w:val="002E2289"/>
    <w:rsid w:val="002E75CF"/>
    <w:rsid w:val="002F0E38"/>
    <w:rsid w:val="002F157E"/>
    <w:rsid w:val="002F76B9"/>
    <w:rsid w:val="002F78CF"/>
    <w:rsid w:val="00300C50"/>
    <w:rsid w:val="00301520"/>
    <w:rsid w:val="0030173A"/>
    <w:rsid w:val="0030187B"/>
    <w:rsid w:val="00301D92"/>
    <w:rsid w:val="00303434"/>
    <w:rsid w:val="00304270"/>
    <w:rsid w:val="00307624"/>
    <w:rsid w:val="0031100E"/>
    <w:rsid w:val="00313E6B"/>
    <w:rsid w:val="00315ECB"/>
    <w:rsid w:val="00320970"/>
    <w:rsid w:val="00320A09"/>
    <w:rsid w:val="00321594"/>
    <w:rsid w:val="0032310C"/>
    <w:rsid w:val="0032355E"/>
    <w:rsid w:val="0032411C"/>
    <w:rsid w:val="00324429"/>
    <w:rsid w:val="003245EE"/>
    <w:rsid w:val="00324F34"/>
    <w:rsid w:val="003272DE"/>
    <w:rsid w:val="00332B5C"/>
    <w:rsid w:val="0033388C"/>
    <w:rsid w:val="00334165"/>
    <w:rsid w:val="00334D24"/>
    <w:rsid w:val="00335990"/>
    <w:rsid w:val="00337504"/>
    <w:rsid w:val="00337FA6"/>
    <w:rsid w:val="00340143"/>
    <w:rsid w:val="00340464"/>
    <w:rsid w:val="0034063E"/>
    <w:rsid w:val="00340AC0"/>
    <w:rsid w:val="00341B10"/>
    <w:rsid w:val="00345515"/>
    <w:rsid w:val="00345CA1"/>
    <w:rsid w:val="003471A3"/>
    <w:rsid w:val="00347EDF"/>
    <w:rsid w:val="00350875"/>
    <w:rsid w:val="00350CC9"/>
    <w:rsid w:val="003545F7"/>
    <w:rsid w:val="003553B6"/>
    <w:rsid w:val="00356272"/>
    <w:rsid w:val="003600BF"/>
    <w:rsid w:val="00360623"/>
    <w:rsid w:val="00361C6C"/>
    <w:rsid w:val="00361EED"/>
    <w:rsid w:val="003630DF"/>
    <w:rsid w:val="0036386E"/>
    <w:rsid w:val="00363EEE"/>
    <w:rsid w:val="00364D86"/>
    <w:rsid w:val="00364F0E"/>
    <w:rsid w:val="003658DD"/>
    <w:rsid w:val="00365ED5"/>
    <w:rsid w:val="003665C3"/>
    <w:rsid w:val="0036675B"/>
    <w:rsid w:val="00367013"/>
    <w:rsid w:val="00370690"/>
    <w:rsid w:val="0037141B"/>
    <w:rsid w:val="00371B21"/>
    <w:rsid w:val="00372D67"/>
    <w:rsid w:val="00373321"/>
    <w:rsid w:val="00374A62"/>
    <w:rsid w:val="00375561"/>
    <w:rsid w:val="003777FC"/>
    <w:rsid w:val="00380ADF"/>
    <w:rsid w:val="003812C0"/>
    <w:rsid w:val="00382CAB"/>
    <w:rsid w:val="00382D82"/>
    <w:rsid w:val="00382E39"/>
    <w:rsid w:val="00384026"/>
    <w:rsid w:val="003847F2"/>
    <w:rsid w:val="00386530"/>
    <w:rsid w:val="00386BCD"/>
    <w:rsid w:val="00386FCD"/>
    <w:rsid w:val="00390FA7"/>
    <w:rsid w:val="0039127E"/>
    <w:rsid w:val="003936FE"/>
    <w:rsid w:val="00395878"/>
    <w:rsid w:val="00396AB1"/>
    <w:rsid w:val="003A038C"/>
    <w:rsid w:val="003A0CA2"/>
    <w:rsid w:val="003A171B"/>
    <w:rsid w:val="003A1DDD"/>
    <w:rsid w:val="003A4631"/>
    <w:rsid w:val="003A4F2C"/>
    <w:rsid w:val="003A5A42"/>
    <w:rsid w:val="003A6858"/>
    <w:rsid w:val="003B05B4"/>
    <w:rsid w:val="003B2459"/>
    <w:rsid w:val="003B247A"/>
    <w:rsid w:val="003B34D2"/>
    <w:rsid w:val="003B3B9E"/>
    <w:rsid w:val="003B54C9"/>
    <w:rsid w:val="003B678C"/>
    <w:rsid w:val="003B7BBC"/>
    <w:rsid w:val="003B7EF1"/>
    <w:rsid w:val="003C0450"/>
    <w:rsid w:val="003C157D"/>
    <w:rsid w:val="003C1923"/>
    <w:rsid w:val="003C2342"/>
    <w:rsid w:val="003C239A"/>
    <w:rsid w:val="003C3232"/>
    <w:rsid w:val="003C3B1A"/>
    <w:rsid w:val="003C453F"/>
    <w:rsid w:val="003C6432"/>
    <w:rsid w:val="003C651F"/>
    <w:rsid w:val="003C7CA9"/>
    <w:rsid w:val="003D11CF"/>
    <w:rsid w:val="003D28E0"/>
    <w:rsid w:val="003D3BC4"/>
    <w:rsid w:val="003D4F9F"/>
    <w:rsid w:val="003D502A"/>
    <w:rsid w:val="003D5603"/>
    <w:rsid w:val="003D70C6"/>
    <w:rsid w:val="003E0DEB"/>
    <w:rsid w:val="003E2B41"/>
    <w:rsid w:val="003E38BD"/>
    <w:rsid w:val="003E4376"/>
    <w:rsid w:val="003E47BE"/>
    <w:rsid w:val="003E4FA8"/>
    <w:rsid w:val="003E5055"/>
    <w:rsid w:val="003E537D"/>
    <w:rsid w:val="003F2304"/>
    <w:rsid w:val="003F2B2C"/>
    <w:rsid w:val="003F3F2E"/>
    <w:rsid w:val="003F7EFE"/>
    <w:rsid w:val="003F7F5D"/>
    <w:rsid w:val="004002E3"/>
    <w:rsid w:val="00401A40"/>
    <w:rsid w:val="0040649D"/>
    <w:rsid w:val="0041097E"/>
    <w:rsid w:val="00410BF3"/>
    <w:rsid w:val="00412670"/>
    <w:rsid w:val="004127C0"/>
    <w:rsid w:val="00413E6F"/>
    <w:rsid w:val="00413F3C"/>
    <w:rsid w:val="00416143"/>
    <w:rsid w:val="0041679E"/>
    <w:rsid w:val="00416E3E"/>
    <w:rsid w:val="00416ED7"/>
    <w:rsid w:val="004250ED"/>
    <w:rsid w:val="0042527F"/>
    <w:rsid w:val="004263B7"/>
    <w:rsid w:val="00427C7D"/>
    <w:rsid w:val="00427ED9"/>
    <w:rsid w:val="00427F28"/>
    <w:rsid w:val="00427F7E"/>
    <w:rsid w:val="00430663"/>
    <w:rsid w:val="00431ECD"/>
    <w:rsid w:val="00433B25"/>
    <w:rsid w:val="0043421B"/>
    <w:rsid w:val="0043440F"/>
    <w:rsid w:val="004358AC"/>
    <w:rsid w:val="00435A96"/>
    <w:rsid w:val="00435AAC"/>
    <w:rsid w:val="00437199"/>
    <w:rsid w:val="00437474"/>
    <w:rsid w:val="00440997"/>
    <w:rsid w:val="0044296C"/>
    <w:rsid w:val="00443D54"/>
    <w:rsid w:val="00444213"/>
    <w:rsid w:val="00445116"/>
    <w:rsid w:val="004451F6"/>
    <w:rsid w:val="00445DE6"/>
    <w:rsid w:val="00447ADE"/>
    <w:rsid w:val="00447C12"/>
    <w:rsid w:val="004516D4"/>
    <w:rsid w:val="00451BF2"/>
    <w:rsid w:val="00455108"/>
    <w:rsid w:val="00455687"/>
    <w:rsid w:val="004558C3"/>
    <w:rsid w:val="0045617A"/>
    <w:rsid w:val="00456A89"/>
    <w:rsid w:val="0045786A"/>
    <w:rsid w:val="0046070F"/>
    <w:rsid w:val="00460FFF"/>
    <w:rsid w:val="00461AC8"/>
    <w:rsid w:val="0046228B"/>
    <w:rsid w:val="004629CE"/>
    <w:rsid w:val="004629E4"/>
    <w:rsid w:val="00466D54"/>
    <w:rsid w:val="0046710A"/>
    <w:rsid w:val="00470DC6"/>
    <w:rsid w:val="004711A2"/>
    <w:rsid w:val="004718C7"/>
    <w:rsid w:val="00472C02"/>
    <w:rsid w:val="00473848"/>
    <w:rsid w:val="00480CD6"/>
    <w:rsid w:val="00481E86"/>
    <w:rsid w:val="00482E26"/>
    <w:rsid w:val="00484488"/>
    <w:rsid w:val="0048675E"/>
    <w:rsid w:val="004874E7"/>
    <w:rsid w:val="00491289"/>
    <w:rsid w:val="00492020"/>
    <w:rsid w:val="004927D7"/>
    <w:rsid w:val="004938ED"/>
    <w:rsid w:val="00494652"/>
    <w:rsid w:val="00495A0F"/>
    <w:rsid w:val="00497A2D"/>
    <w:rsid w:val="004A0062"/>
    <w:rsid w:val="004A53A4"/>
    <w:rsid w:val="004A5912"/>
    <w:rsid w:val="004A5BCE"/>
    <w:rsid w:val="004A5D89"/>
    <w:rsid w:val="004A62AC"/>
    <w:rsid w:val="004A7A7B"/>
    <w:rsid w:val="004A7C5E"/>
    <w:rsid w:val="004B02B3"/>
    <w:rsid w:val="004B0781"/>
    <w:rsid w:val="004B12EF"/>
    <w:rsid w:val="004B3FF4"/>
    <w:rsid w:val="004B482A"/>
    <w:rsid w:val="004B5261"/>
    <w:rsid w:val="004B538C"/>
    <w:rsid w:val="004B602B"/>
    <w:rsid w:val="004C0907"/>
    <w:rsid w:val="004C22F5"/>
    <w:rsid w:val="004C38BF"/>
    <w:rsid w:val="004C4059"/>
    <w:rsid w:val="004C4430"/>
    <w:rsid w:val="004C4A00"/>
    <w:rsid w:val="004C4B5C"/>
    <w:rsid w:val="004C4B77"/>
    <w:rsid w:val="004C5185"/>
    <w:rsid w:val="004C5269"/>
    <w:rsid w:val="004C6335"/>
    <w:rsid w:val="004D09A2"/>
    <w:rsid w:val="004D1596"/>
    <w:rsid w:val="004D1884"/>
    <w:rsid w:val="004D1B6B"/>
    <w:rsid w:val="004D2A41"/>
    <w:rsid w:val="004D4AA2"/>
    <w:rsid w:val="004D6F66"/>
    <w:rsid w:val="004E011C"/>
    <w:rsid w:val="004E0863"/>
    <w:rsid w:val="004E278E"/>
    <w:rsid w:val="004E51BB"/>
    <w:rsid w:val="004E5267"/>
    <w:rsid w:val="004E724E"/>
    <w:rsid w:val="004F0966"/>
    <w:rsid w:val="004F0FA4"/>
    <w:rsid w:val="004F128D"/>
    <w:rsid w:val="004F153A"/>
    <w:rsid w:val="004F255F"/>
    <w:rsid w:val="004F3C11"/>
    <w:rsid w:val="004F5BD7"/>
    <w:rsid w:val="004F632F"/>
    <w:rsid w:val="004F76F1"/>
    <w:rsid w:val="00500D4A"/>
    <w:rsid w:val="0050202B"/>
    <w:rsid w:val="005022DD"/>
    <w:rsid w:val="00503404"/>
    <w:rsid w:val="00504927"/>
    <w:rsid w:val="00506190"/>
    <w:rsid w:val="00506619"/>
    <w:rsid w:val="00506995"/>
    <w:rsid w:val="005074FE"/>
    <w:rsid w:val="00510FB2"/>
    <w:rsid w:val="00513F53"/>
    <w:rsid w:val="0051459D"/>
    <w:rsid w:val="00514C4C"/>
    <w:rsid w:val="00515BAB"/>
    <w:rsid w:val="00517F22"/>
    <w:rsid w:val="00520E77"/>
    <w:rsid w:val="00521155"/>
    <w:rsid w:val="00521634"/>
    <w:rsid w:val="00521A76"/>
    <w:rsid w:val="00522C7D"/>
    <w:rsid w:val="005236B1"/>
    <w:rsid w:val="00523FD8"/>
    <w:rsid w:val="005246E1"/>
    <w:rsid w:val="00525D81"/>
    <w:rsid w:val="005273F0"/>
    <w:rsid w:val="005320CE"/>
    <w:rsid w:val="00532243"/>
    <w:rsid w:val="00532E19"/>
    <w:rsid w:val="00532E61"/>
    <w:rsid w:val="0053343F"/>
    <w:rsid w:val="00533CFA"/>
    <w:rsid w:val="005354E5"/>
    <w:rsid w:val="0053616F"/>
    <w:rsid w:val="00536428"/>
    <w:rsid w:val="0053799D"/>
    <w:rsid w:val="005412CC"/>
    <w:rsid w:val="005426FB"/>
    <w:rsid w:val="00542E48"/>
    <w:rsid w:val="00544DF5"/>
    <w:rsid w:val="00545DBB"/>
    <w:rsid w:val="00546208"/>
    <w:rsid w:val="00546DAA"/>
    <w:rsid w:val="00547437"/>
    <w:rsid w:val="00547FC3"/>
    <w:rsid w:val="005504F7"/>
    <w:rsid w:val="00550C93"/>
    <w:rsid w:val="00551F0D"/>
    <w:rsid w:val="00552D40"/>
    <w:rsid w:val="00554815"/>
    <w:rsid w:val="00555423"/>
    <w:rsid w:val="005565E0"/>
    <w:rsid w:val="00556AFC"/>
    <w:rsid w:val="00556CC6"/>
    <w:rsid w:val="00557D49"/>
    <w:rsid w:val="005600CB"/>
    <w:rsid w:val="00561789"/>
    <w:rsid w:val="005617CB"/>
    <w:rsid w:val="00562005"/>
    <w:rsid w:val="00563470"/>
    <w:rsid w:val="00570850"/>
    <w:rsid w:val="0057179E"/>
    <w:rsid w:val="00571DC4"/>
    <w:rsid w:val="005738F8"/>
    <w:rsid w:val="0057490A"/>
    <w:rsid w:val="00574A91"/>
    <w:rsid w:val="005769E4"/>
    <w:rsid w:val="00576FFC"/>
    <w:rsid w:val="00577FCD"/>
    <w:rsid w:val="005816FF"/>
    <w:rsid w:val="00582117"/>
    <w:rsid w:val="005872A0"/>
    <w:rsid w:val="00587A2D"/>
    <w:rsid w:val="00590C17"/>
    <w:rsid w:val="00591612"/>
    <w:rsid w:val="005916DC"/>
    <w:rsid w:val="00591E42"/>
    <w:rsid w:val="00592D94"/>
    <w:rsid w:val="00593501"/>
    <w:rsid w:val="00594440"/>
    <w:rsid w:val="00594917"/>
    <w:rsid w:val="0059653B"/>
    <w:rsid w:val="005976D7"/>
    <w:rsid w:val="005A08EF"/>
    <w:rsid w:val="005A0FEE"/>
    <w:rsid w:val="005A176D"/>
    <w:rsid w:val="005A1FAC"/>
    <w:rsid w:val="005A3704"/>
    <w:rsid w:val="005A43FD"/>
    <w:rsid w:val="005A5228"/>
    <w:rsid w:val="005A62E1"/>
    <w:rsid w:val="005A6B4E"/>
    <w:rsid w:val="005A7A7D"/>
    <w:rsid w:val="005A7C1E"/>
    <w:rsid w:val="005A7F72"/>
    <w:rsid w:val="005B0284"/>
    <w:rsid w:val="005B0FD9"/>
    <w:rsid w:val="005B104E"/>
    <w:rsid w:val="005B21DF"/>
    <w:rsid w:val="005B29CD"/>
    <w:rsid w:val="005B319A"/>
    <w:rsid w:val="005B35C5"/>
    <w:rsid w:val="005B3F18"/>
    <w:rsid w:val="005B6D48"/>
    <w:rsid w:val="005C089F"/>
    <w:rsid w:val="005C3B86"/>
    <w:rsid w:val="005C4595"/>
    <w:rsid w:val="005C47DB"/>
    <w:rsid w:val="005C55D5"/>
    <w:rsid w:val="005C6895"/>
    <w:rsid w:val="005C6F07"/>
    <w:rsid w:val="005C73FF"/>
    <w:rsid w:val="005D02CF"/>
    <w:rsid w:val="005D20E6"/>
    <w:rsid w:val="005D288E"/>
    <w:rsid w:val="005D2B45"/>
    <w:rsid w:val="005D2D18"/>
    <w:rsid w:val="005D4317"/>
    <w:rsid w:val="005D44EB"/>
    <w:rsid w:val="005D47B1"/>
    <w:rsid w:val="005D530D"/>
    <w:rsid w:val="005D5401"/>
    <w:rsid w:val="005D576E"/>
    <w:rsid w:val="005D5CB0"/>
    <w:rsid w:val="005D6A79"/>
    <w:rsid w:val="005D766E"/>
    <w:rsid w:val="005D77DC"/>
    <w:rsid w:val="005E219C"/>
    <w:rsid w:val="005E48B7"/>
    <w:rsid w:val="005E4FF2"/>
    <w:rsid w:val="005E77F8"/>
    <w:rsid w:val="005F0D6E"/>
    <w:rsid w:val="005F0DAA"/>
    <w:rsid w:val="005F202A"/>
    <w:rsid w:val="005F5B8E"/>
    <w:rsid w:val="005F6859"/>
    <w:rsid w:val="005F71F5"/>
    <w:rsid w:val="005F732E"/>
    <w:rsid w:val="00600382"/>
    <w:rsid w:val="0060066A"/>
    <w:rsid w:val="00601855"/>
    <w:rsid w:val="006022B7"/>
    <w:rsid w:val="00602932"/>
    <w:rsid w:val="00603047"/>
    <w:rsid w:val="00603B1E"/>
    <w:rsid w:val="00607B93"/>
    <w:rsid w:val="00610A59"/>
    <w:rsid w:val="00610F6F"/>
    <w:rsid w:val="006113D4"/>
    <w:rsid w:val="00611A60"/>
    <w:rsid w:val="00611E23"/>
    <w:rsid w:val="00613E0B"/>
    <w:rsid w:val="006151D7"/>
    <w:rsid w:val="00616771"/>
    <w:rsid w:val="00617155"/>
    <w:rsid w:val="00617FA5"/>
    <w:rsid w:val="0062123D"/>
    <w:rsid w:val="006218C3"/>
    <w:rsid w:val="00622230"/>
    <w:rsid w:val="0062298A"/>
    <w:rsid w:val="00624EBF"/>
    <w:rsid w:val="00625445"/>
    <w:rsid w:val="006262BE"/>
    <w:rsid w:val="00630F19"/>
    <w:rsid w:val="0063231D"/>
    <w:rsid w:val="006348D3"/>
    <w:rsid w:val="006363D4"/>
    <w:rsid w:val="0064054A"/>
    <w:rsid w:val="00640E6F"/>
    <w:rsid w:val="006412A0"/>
    <w:rsid w:val="00642700"/>
    <w:rsid w:val="006435E6"/>
    <w:rsid w:val="006523A5"/>
    <w:rsid w:val="0065240D"/>
    <w:rsid w:val="00652D30"/>
    <w:rsid w:val="0065401D"/>
    <w:rsid w:val="00654183"/>
    <w:rsid w:val="00662B9D"/>
    <w:rsid w:val="006630E1"/>
    <w:rsid w:val="006632CD"/>
    <w:rsid w:val="00663FC0"/>
    <w:rsid w:val="00670C1A"/>
    <w:rsid w:val="00670FA5"/>
    <w:rsid w:val="006718B2"/>
    <w:rsid w:val="00672F3B"/>
    <w:rsid w:val="00673148"/>
    <w:rsid w:val="0067350D"/>
    <w:rsid w:val="00673A29"/>
    <w:rsid w:val="00674E33"/>
    <w:rsid w:val="006752E6"/>
    <w:rsid w:val="00675A25"/>
    <w:rsid w:val="00676E9A"/>
    <w:rsid w:val="006807B7"/>
    <w:rsid w:val="00682EA6"/>
    <w:rsid w:val="00686049"/>
    <w:rsid w:val="0069063C"/>
    <w:rsid w:val="006907E6"/>
    <w:rsid w:val="0069170B"/>
    <w:rsid w:val="006920E2"/>
    <w:rsid w:val="00692362"/>
    <w:rsid w:val="00694698"/>
    <w:rsid w:val="0069646B"/>
    <w:rsid w:val="006A2E74"/>
    <w:rsid w:val="006A31D8"/>
    <w:rsid w:val="006A3582"/>
    <w:rsid w:val="006A42C9"/>
    <w:rsid w:val="006A69C9"/>
    <w:rsid w:val="006B0234"/>
    <w:rsid w:val="006B0EE1"/>
    <w:rsid w:val="006B1975"/>
    <w:rsid w:val="006B2363"/>
    <w:rsid w:val="006B590F"/>
    <w:rsid w:val="006C0F36"/>
    <w:rsid w:val="006C1546"/>
    <w:rsid w:val="006C4791"/>
    <w:rsid w:val="006C4CDB"/>
    <w:rsid w:val="006C4DE4"/>
    <w:rsid w:val="006C4FEE"/>
    <w:rsid w:val="006C7DA9"/>
    <w:rsid w:val="006D0F98"/>
    <w:rsid w:val="006D10E2"/>
    <w:rsid w:val="006D129D"/>
    <w:rsid w:val="006D211F"/>
    <w:rsid w:val="006D3BB1"/>
    <w:rsid w:val="006D499E"/>
    <w:rsid w:val="006D4A85"/>
    <w:rsid w:val="006D5905"/>
    <w:rsid w:val="006D660C"/>
    <w:rsid w:val="006D69D6"/>
    <w:rsid w:val="006D77D8"/>
    <w:rsid w:val="006D790A"/>
    <w:rsid w:val="006E1C89"/>
    <w:rsid w:val="006E3F68"/>
    <w:rsid w:val="006E4E22"/>
    <w:rsid w:val="006E5C1C"/>
    <w:rsid w:val="006E5EE8"/>
    <w:rsid w:val="006F0E6E"/>
    <w:rsid w:val="006F141B"/>
    <w:rsid w:val="006F24F5"/>
    <w:rsid w:val="006F4494"/>
    <w:rsid w:val="006F5FBD"/>
    <w:rsid w:val="006F6065"/>
    <w:rsid w:val="006F6D9A"/>
    <w:rsid w:val="006F7282"/>
    <w:rsid w:val="00701057"/>
    <w:rsid w:val="00704496"/>
    <w:rsid w:val="00705F7D"/>
    <w:rsid w:val="00706D63"/>
    <w:rsid w:val="007102D9"/>
    <w:rsid w:val="00710A44"/>
    <w:rsid w:val="007119F7"/>
    <w:rsid w:val="0071557E"/>
    <w:rsid w:val="00717BC6"/>
    <w:rsid w:val="00724A66"/>
    <w:rsid w:val="00724DE9"/>
    <w:rsid w:val="007250CD"/>
    <w:rsid w:val="00727D1D"/>
    <w:rsid w:val="0073082E"/>
    <w:rsid w:val="00732487"/>
    <w:rsid w:val="00733D43"/>
    <w:rsid w:val="007352DF"/>
    <w:rsid w:val="00737F52"/>
    <w:rsid w:val="00740D58"/>
    <w:rsid w:val="007424AB"/>
    <w:rsid w:val="007431D7"/>
    <w:rsid w:val="007445F1"/>
    <w:rsid w:val="00744F3E"/>
    <w:rsid w:val="0074786E"/>
    <w:rsid w:val="00747978"/>
    <w:rsid w:val="00747D8C"/>
    <w:rsid w:val="00747FD8"/>
    <w:rsid w:val="00750728"/>
    <w:rsid w:val="0075332C"/>
    <w:rsid w:val="00755702"/>
    <w:rsid w:val="007563DC"/>
    <w:rsid w:val="00756711"/>
    <w:rsid w:val="007605BD"/>
    <w:rsid w:val="00760A5B"/>
    <w:rsid w:val="007618E8"/>
    <w:rsid w:val="00761D98"/>
    <w:rsid w:val="00764F12"/>
    <w:rsid w:val="00765EF9"/>
    <w:rsid w:val="00767BCF"/>
    <w:rsid w:val="00770C6B"/>
    <w:rsid w:val="00772B76"/>
    <w:rsid w:val="007742FC"/>
    <w:rsid w:val="00775FC8"/>
    <w:rsid w:val="00776B01"/>
    <w:rsid w:val="007813D0"/>
    <w:rsid w:val="0078352A"/>
    <w:rsid w:val="0078685E"/>
    <w:rsid w:val="00791545"/>
    <w:rsid w:val="00791D63"/>
    <w:rsid w:val="00793F62"/>
    <w:rsid w:val="00794132"/>
    <w:rsid w:val="00794CBD"/>
    <w:rsid w:val="007A0DE5"/>
    <w:rsid w:val="007A15FE"/>
    <w:rsid w:val="007A28B9"/>
    <w:rsid w:val="007A2A9C"/>
    <w:rsid w:val="007A3B79"/>
    <w:rsid w:val="007A4475"/>
    <w:rsid w:val="007A53FF"/>
    <w:rsid w:val="007A5941"/>
    <w:rsid w:val="007A5C11"/>
    <w:rsid w:val="007A6660"/>
    <w:rsid w:val="007B09B1"/>
    <w:rsid w:val="007B1663"/>
    <w:rsid w:val="007B2221"/>
    <w:rsid w:val="007B302E"/>
    <w:rsid w:val="007B33DF"/>
    <w:rsid w:val="007B383A"/>
    <w:rsid w:val="007B43E2"/>
    <w:rsid w:val="007B480C"/>
    <w:rsid w:val="007B5EB7"/>
    <w:rsid w:val="007B687C"/>
    <w:rsid w:val="007B6A90"/>
    <w:rsid w:val="007C6567"/>
    <w:rsid w:val="007C6BD6"/>
    <w:rsid w:val="007C6DD7"/>
    <w:rsid w:val="007C6F9F"/>
    <w:rsid w:val="007C77B9"/>
    <w:rsid w:val="007C7E2D"/>
    <w:rsid w:val="007D11D1"/>
    <w:rsid w:val="007D3236"/>
    <w:rsid w:val="007D5019"/>
    <w:rsid w:val="007D6DD0"/>
    <w:rsid w:val="007D6F83"/>
    <w:rsid w:val="007D7104"/>
    <w:rsid w:val="007D786D"/>
    <w:rsid w:val="007E0FFB"/>
    <w:rsid w:val="007E1294"/>
    <w:rsid w:val="007E13E4"/>
    <w:rsid w:val="007E28CF"/>
    <w:rsid w:val="007E458F"/>
    <w:rsid w:val="007E5B94"/>
    <w:rsid w:val="007E5DB1"/>
    <w:rsid w:val="007E7D62"/>
    <w:rsid w:val="007F00F1"/>
    <w:rsid w:val="007F11F0"/>
    <w:rsid w:val="007F27E2"/>
    <w:rsid w:val="007F4611"/>
    <w:rsid w:val="007F4966"/>
    <w:rsid w:val="007F503B"/>
    <w:rsid w:val="007F610E"/>
    <w:rsid w:val="007F6591"/>
    <w:rsid w:val="00800EA1"/>
    <w:rsid w:val="0080147C"/>
    <w:rsid w:val="00801788"/>
    <w:rsid w:val="008018B6"/>
    <w:rsid w:val="00802F59"/>
    <w:rsid w:val="00807173"/>
    <w:rsid w:val="00807748"/>
    <w:rsid w:val="00807B16"/>
    <w:rsid w:val="00810CB2"/>
    <w:rsid w:val="008118D1"/>
    <w:rsid w:val="00814150"/>
    <w:rsid w:val="008150EA"/>
    <w:rsid w:val="00815B09"/>
    <w:rsid w:val="00815CF8"/>
    <w:rsid w:val="00816726"/>
    <w:rsid w:val="0081672B"/>
    <w:rsid w:val="00816B37"/>
    <w:rsid w:val="00817A2B"/>
    <w:rsid w:val="00817DBD"/>
    <w:rsid w:val="00824ED4"/>
    <w:rsid w:val="00825F7B"/>
    <w:rsid w:val="00827DB7"/>
    <w:rsid w:val="00830AAF"/>
    <w:rsid w:val="008325DB"/>
    <w:rsid w:val="00832A27"/>
    <w:rsid w:val="0083344B"/>
    <w:rsid w:val="00834D22"/>
    <w:rsid w:val="00835592"/>
    <w:rsid w:val="00836AFA"/>
    <w:rsid w:val="00836B23"/>
    <w:rsid w:val="008377C5"/>
    <w:rsid w:val="00837FDE"/>
    <w:rsid w:val="008425DD"/>
    <w:rsid w:val="00842BEA"/>
    <w:rsid w:val="00842D3C"/>
    <w:rsid w:val="0084349B"/>
    <w:rsid w:val="00843513"/>
    <w:rsid w:val="00844CC3"/>
    <w:rsid w:val="008451B7"/>
    <w:rsid w:val="00845549"/>
    <w:rsid w:val="00845712"/>
    <w:rsid w:val="0084588B"/>
    <w:rsid w:val="00846176"/>
    <w:rsid w:val="008479D6"/>
    <w:rsid w:val="00850D7D"/>
    <w:rsid w:val="00850E1D"/>
    <w:rsid w:val="0085296F"/>
    <w:rsid w:val="008551DD"/>
    <w:rsid w:val="00856DC7"/>
    <w:rsid w:val="00857473"/>
    <w:rsid w:val="00857494"/>
    <w:rsid w:val="0085769B"/>
    <w:rsid w:val="008579B2"/>
    <w:rsid w:val="00857AE5"/>
    <w:rsid w:val="00857CD2"/>
    <w:rsid w:val="00857E77"/>
    <w:rsid w:val="00861080"/>
    <w:rsid w:val="008613C4"/>
    <w:rsid w:val="0086324C"/>
    <w:rsid w:val="0086369C"/>
    <w:rsid w:val="00864194"/>
    <w:rsid w:val="00865770"/>
    <w:rsid w:val="00865D83"/>
    <w:rsid w:val="00866A9A"/>
    <w:rsid w:val="00870C5C"/>
    <w:rsid w:val="008725A6"/>
    <w:rsid w:val="00873B3B"/>
    <w:rsid w:val="00873FC3"/>
    <w:rsid w:val="008741E2"/>
    <w:rsid w:val="00874B32"/>
    <w:rsid w:val="0087566D"/>
    <w:rsid w:val="00875981"/>
    <w:rsid w:val="00876C49"/>
    <w:rsid w:val="00880484"/>
    <w:rsid w:val="00881841"/>
    <w:rsid w:val="00881F5D"/>
    <w:rsid w:val="008821F2"/>
    <w:rsid w:val="00884EF6"/>
    <w:rsid w:val="00885AAF"/>
    <w:rsid w:val="008860B3"/>
    <w:rsid w:val="00891233"/>
    <w:rsid w:val="00891EAF"/>
    <w:rsid w:val="0089545E"/>
    <w:rsid w:val="008A0109"/>
    <w:rsid w:val="008A01CA"/>
    <w:rsid w:val="008A0C76"/>
    <w:rsid w:val="008A345C"/>
    <w:rsid w:val="008A507B"/>
    <w:rsid w:val="008A6016"/>
    <w:rsid w:val="008A645E"/>
    <w:rsid w:val="008B07B7"/>
    <w:rsid w:val="008B1D6E"/>
    <w:rsid w:val="008B261E"/>
    <w:rsid w:val="008B2AF0"/>
    <w:rsid w:val="008B2BBC"/>
    <w:rsid w:val="008B4B71"/>
    <w:rsid w:val="008B5422"/>
    <w:rsid w:val="008B58C1"/>
    <w:rsid w:val="008B6AAD"/>
    <w:rsid w:val="008B74D4"/>
    <w:rsid w:val="008B794C"/>
    <w:rsid w:val="008B7E33"/>
    <w:rsid w:val="008C0BAE"/>
    <w:rsid w:val="008C187F"/>
    <w:rsid w:val="008C1C96"/>
    <w:rsid w:val="008C1F1E"/>
    <w:rsid w:val="008C3D6B"/>
    <w:rsid w:val="008C44AC"/>
    <w:rsid w:val="008C4A18"/>
    <w:rsid w:val="008C4F97"/>
    <w:rsid w:val="008C6180"/>
    <w:rsid w:val="008C682F"/>
    <w:rsid w:val="008C6BEC"/>
    <w:rsid w:val="008C77A9"/>
    <w:rsid w:val="008D0303"/>
    <w:rsid w:val="008D0795"/>
    <w:rsid w:val="008D09F6"/>
    <w:rsid w:val="008D12C7"/>
    <w:rsid w:val="008D15C6"/>
    <w:rsid w:val="008D24D5"/>
    <w:rsid w:val="008D34DE"/>
    <w:rsid w:val="008D49AB"/>
    <w:rsid w:val="008D4A31"/>
    <w:rsid w:val="008D4BCB"/>
    <w:rsid w:val="008D51B4"/>
    <w:rsid w:val="008D5A6E"/>
    <w:rsid w:val="008D5F2C"/>
    <w:rsid w:val="008D6B7A"/>
    <w:rsid w:val="008E0E32"/>
    <w:rsid w:val="008E1112"/>
    <w:rsid w:val="008E1B3F"/>
    <w:rsid w:val="008E24C2"/>
    <w:rsid w:val="008E2F08"/>
    <w:rsid w:val="008E3FE6"/>
    <w:rsid w:val="008E646B"/>
    <w:rsid w:val="008E6F74"/>
    <w:rsid w:val="008F0305"/>
    <w:rsid w:val="008F0B05"/>
    <w:rsid w:val="008F1789"/>
    <w:rsid w:val="008F1D9A"/>
    <w:rsid w:val="008F1DF2"/>
    <w:rsid w:val="008F1FE3"/>
    <w:rsid w:val="008F2AD4"/>
    <w:rsid w:val="008F2B6C"/>
    <w:rsid w:val="008F414F"/>
    <w:rsid w:val="008F696E"/>
    <w:rsid w:val="008F7170"/>
    <w:rsid w:val="008F7D59"/>
    <w:rsid w:val="00900777"/>
    <w:rsid w:val="00901100"/>
    <w:rsid w:val="00901CE2"/>
    <w:rsid w:val="00901D30"/>
    <w:rsid w:val="009020F4"/>
    <w:rsid w:val="00906410"/>
    <w:rsid w:val="009122F6"/>
    <w:rsid w:val="00913647"/>
    <w:rsid w:val="00913C2C"/>
    <w:rsid w:val="00914776"/>
    <w:rsid w:val="00915493"/>
    <w:rsid w:val="00915BB1"/>
    <w:rsid w:val="0091687D"/>
    <w:rsid w:val="009172E7"/>
    <w:rsid w:val="0091789A"/>
    <w:rsid w:val="00920252"/>
    <w:rsid w:val="009206C1"/>
    <w:rsid w:val="00920757"/>
    <w:rsid w:val="0092161C"/>
    <w:rsid w:val="009219A2"/>
    <w:rsid w:val="00921D0A"/>
    <w:rsid w:val="00922863"/>
    <w:rsid w:val="00922962"/>
    <w:rsid w:val="00922E5C"/>
    <w:rsid w:val="00923074"/>
    <w:rsid w:val="009251A4"/>
    <w:rsid w:val="009257F0"/>
    <w:rsid w:val="00925BA9"/>
    <w:rsid w:val="00925EFF"/>
    <w:rsid w:val="009267AA"/>
    <w:rsid w:val="0093059D"/>
    <w:rsid w:val="00930DC4"/>
    <w:rsid w:val="009311A2"/>
    <w:rsid w:val="0093158D"/>
    <w:rsid w:val="00933457"/>
    <w:rsid w:val="00935BFA"/>
    <w:rsid w:val="00936C21"/>
    <w:rsid w:val="00940133"/>
    <w:rsid w:val="00944A45"/>
    <w:rsid w:val="009459EF"/>
    <w:rsid w:val="0094689A"/>
    <w:rsid w:val="00951189"/>
    <w:rsid w:val="009549E6"/>
    <w:rsid w:val="00955179"/>
    <w:rsid w:val="0095570F"/>
    <w:rsid w:val="00955835"/>
    <w:rsid w:val="00957C3C"/>
    <w:rsid w:val="00961546"/>
    <w:rsid w:val="0096207B"/>
    <w:rsid w:val="0096239F"/>
    <w:rsid w:val="009632B2"/>
    <w:rsid w:val="009636B7"/>
    <w:rsid w:val="00964F25"/>
    <w:rsid w:val="009669BE"/>
    <w:rsid w:val="00966C00"/>
    <w:rsid w:val="009674B0"/>
    <w:rsid w:val="009706E2"/>
    <w:rsid w:val="00970B4F"/>
    <w:rsid w:val="009720C8"/>
    <w:rsid w:val="009737B1"/>
    <w:rsid w:val="009738D8"/>
    <w:rsid w:val="009771AB"/>
    <w:rsid w:val="00977750"/>
    <w:rsid w:val="00980320"/>
    <w:rsid w:val="009811EA"/>
    <w:rsid w:val="00981369"/>
    <w:rsid w:val="00981B71"/>
    <w:rsid w:val="0098323D"/>
    <w:rsid w:val="00985CB7"/>
    <w:rsid w:val="00987980"/>
    <w:rsid w:val="00987D6B"/>
    <w:rsid w:val="00991CAF"/>
    <w:rsid w:val="009924B4"/>
    <w:rsid w:val="00995BE4"/>
    <w:rsid w:val="00996302"/>
    <w:rsid w:val="009964AA"/>
    <w:rsid w:val="00996D08"/>
    <w:rsid w:val="009A0BAA"/>
    <w:rsid w:val="009A0D58"/>
    <w:rsid w:val="009A0E70"/>
    <w:rsid w:val="009A10FE"/>
    <w:rsid w:val="009A2315"/>
    <w:rsid w:val="009A2632"/>
    <w:rsid w:val="009A3D69"/>
    <w:rsid w:val="009A49A4"/>
    <w:rsid w:val="009A6408"/>
    <w:rsid w:val="009A6EB1"/>
    <w:rsid w:val="009B1089"/>
    <w:rsid w:val="009B1D04"/>
    <w:rsid w:val="009B2E26"/>
    <w:rsid w:val="009B2E31"/>
    <w:rsid w:val="009B2F1D"/>
    <w:rsid w:val="009B3B47"/>
    <w:rsid w:val="009B3BBB"/>
    <w:rsid w:val="009B3CC5"/>
    <w:rsid w:val="009B440E"/>
    <w:rsid w:val="009B5B35"/>
    <w:rsid w:val="009B6DB0"/>
    <w:rsid w:val="009C10ED"/>
    <w:rsid w:val="009C1EDD"/>
    <w:rsid w:val="009C3082"/>
    <w:rsid w:val="009C34F8"/>
    <w:rsid w:val="009C4B37"/>
    <w:rsid w:val="009C5684"/>
    <w:rsid w:val="009C58F7"/>
    <w:rsid w:val="009C6084"/>
    <w:rsid w:val="009D2492"/>
    <w:rsid w:val="009D410C"/>
    <w:rsid w:val="009E0DB7"/>
    <w:rsid w:val="009E2036"/>
    <w:rsid w:val="009E2640"/>
    <w:rsid w:val="009E2A8B"/>
    <w:rsid w:val="009E2F33"/>
    <w:rsid w:val="009E4D8F"/>
    <w:rsid w:val="009E6BF6"/>
    <w:rsid w:val="009E6C27"/>
    <w:rsid w:val="009F292C"/>
    <w:rsid w:val="009F5FD9"/>
    <w:rsid w:val="00A00AC1"/>
    <w:rsid w:val="00A01DA3"/>
    <w:rsid w:val="00A0236B"/>
    <w:rsid w:val="00A02AE6"/>
    <w:rsid w:val="00A04F63"/>
    <w:rsid w:val="00A06E8B"/>
    <w:rsid w:val="00A07285"/>
    <w:rsid w:val="00A13208"/>
    <w:rsid w:val="00A13C11"/>
    <w:rsid w:val="00A1409E"/>
    <w:rsid w:val="00A168DF"/>
    <w:rsid w:val="00A16F42"/>
    <w:rsid w:val="00A20EB4"/>
    <w:rsid w:val="00A2167E"/>
    <w:rsid w:val="00A21937"/>
    <w:rsid w:val="00A22422"/>
    <w:rsid w:val="00A230CC"/>
    <w:rsid w:val="00A238B3"/>
    <w:rsid w:val="00A24A9A"/>
    <w:rsid w:val="00A24F02"/>
    <w:rsid w:val="00A25524"/>
    <w:rsid w:val="00A2655B"/>
    <w:rsid w:val="00A26F22"/>
    <w:rsid w:val="00A27985"/>
    <w:rsid w:val="00A311A6"/>
    <w:rsid w:val="00A33067"/>
    <w:rsid w:val="00A33405"/>
    <w:rsid w:val="00A33999"/>
    <w:rsid w:val="00A36270"/>
    <w:rsid w:val="00A3713E"/>
    <w:rsid w:val="00A4000C"/>
    <w:rsid w:val="00A40876"/>
    <w:rsid w:val="00A4256F"/>
    <w:rsid w:val="00A45397"/>
    <w:rsid w:val="00A45ACF"/>
    <w:rsid w:val="00A45DB9"/>
    <w:rsid w:val="00A46881"/>
    <w:rsid w:val="00A46A6E"/>
    <w:rsid w:val="00A47063"/>
    <w:rsid w:val="00A47868"/>
    <w:rsid w:val="00A47B60"/>
    <w:rsid w:val="00A50ADA"/>
    <w:rsid w:val="00A51D8E"/>
    <w:rsid w:val="00A52103"/>
    <w:rsid w:val="00A52E24"/>
    <w:rsid w:val="00A54040"/>
    <w:rsid w:val="00A55DEA"/>
    <w:rsid w:val="00A56A73"/>
    <w:rsid w:val="00A60FA3"/>
    <w:rsid w:val="00A6140B"/>
    <w:rsid w:val="00A62343"/>
    <w:rsid w:val="00A648E8"/>
    <w:rsid w:val="00A64B58"/>
    <w:rsid w:val="00A6528A"/>
    <w:rsid w:val="00A668BB"/>
    <w:rsid w:val="00A70220"/>
    <w:rsid w:val="00A7046A"/>
    <w:rsid w:val="00A70E66"/>
    <w:rsid w:val="00A7124F"/>
    <w:rsid w:val="00A7147E"/>
    <w:rsid w:val="00A75173"/>
    <w:rsid w:val="00A775FF"/>
    <w:rsid w:val="00A77B0E"/>
    <w:rsid w:val="00A77FE8"/>
    <w:rsid w:val="00A800E1"/>
    <w:rsid w:val="00A8031C"/>
    <w:rsid w:val="00A81C6A"/>
    <w:rsid w:val="00A81EC2"/>
    <w:rsid w:val="00A82083"/>
    <w:rsid w:val="00A83689"/>
    <w:rsid w:val="00A83704"/>
    <w:rsid w:val="00A837B6"/>
    <w:rsid w:val="00A83FB1"/>
    <w:rsid w:val="00A84489"/>
    <w:rsid w:val="00A8557D"/>
    <w:rsid w:val="00A85A31"/>
    <w:rsid w:val="00A86CF7"/>
    <w:rsid w:val="00A87E71"/>
    <w:rsid w:val="00A90A4B"/>
    <w:rsid w:val="00A92166"/>
    <w:rsid w:val="00A92E48"/>
    <w:rsid w:val="00A936D0"/>
    <w:rsid w:val="00A9681A"/>
    <w:rsid w:val="00AA00D4"/>
    <w:rsid w:val="00AA1CD6"/>
    <w:rsid w:val="00AA2DC1"/>
    <w:rsid w:val="00AA3330"/>
    <w:rsid w:val="00AA3B11"/>
    <w:rsid w:val="00AA62F3"/>
    <w:rsid w:val="00AA6B62"/>
    <w:rsid w:val="00AA7EED"/>
    <w:rsid w:val="00AB1478"/>
    <w:rsid w:val="00AB1A6D"/>
    <w:rsid w:val="00AB2C93"/>
    <w:rsid w:val="00AB36AA"/>
    <w:rsid w:val="00AB5393"/>
    <w:rsid w:val="00AB56E2"/>
    <w:rsid w:val="00AB57FD"/>
    <w:rsid w:val="00AB5E0B"/>
    <w:rsid w:val="00AC1A8A"/>
    <w:rsid w:val="00AC28CA"/>
    <w:rsid w:val="00AC2E6E"/>
    <w:rsid w:val="00AC308C"/>
    <w:rsid w:val="00AC30C7"/>
    <w:rsid w:val="00AC384F"/>
    <w:rsid w:val="00AC42C2"/>
    <w:rsid w:val="00AC6ABC"/>
    <w:rsid w:val="00AC6D1E"/>
    <w:rsid w:val="00AD0178"/>
    <w:rsid w:val="00AD0B01"/>
    <w:rsid w:val="00AD1414"/>
    <w:rsid w:val="00AD214C"/>
    <w:rsid w:val="00AD2F82"/>
    <w:rsid w:val="00AD3DF7"/>
    <w:rsid w:val="00AD50DF"/>
    <w:rsid w:val="00AD570C"/>
    <w:rsid w:val="00AD5FF6"/>
    <w:rsid w:val="00AE1F7B"/>
    <w:rsid w:val="00AE4C6F"/>
    <w:rsid w:val="00AE58F5"/>
    <w:rsid w:val="00AE6BAB"/>
    <w:rsid w:val="00AE6CBB"/>
    <w:rsid w:val="00AE75CC"/>
    <w:rsid w:val="00AF2693"/>
    <w:rsid w:val="00AF287A"/>
    <w:rsid w:val="00AF3672"/>
    <w:rsid w:val="00AF4E98"/>
    <w:rsid w:val="00AF4F5A"/>
    <w:rsid w:val="00AF5C5E"/>
    <w:rsid w:val="00AF5D69"/>
    <w:rsid w:val="00AF7EAD"/>
    <w:rsid w:val="00AF7F9E"/>
    <w:rsid w:val="00B007B0"/>
    <w:rsid w:val="00B00D8E"/>
    <w:rsid w:val="00B00E9F"/>
    <w:rsid w:val="00B01A14"/>
    <w:rsid w:val="00B0388B"/>
    <w:rsid w:val="00B03E23"/>
    <w:rsid w:val="00B0424C"/>
    <w:rsid w:val="00B04476"/>
    <w:rsid w:val="00B05E90"/>
    <w:rsid w:val="00B066E3"/>
    <w:rsid w:val="00B06A8B"/>
    <w:rsid w:val="00B0792C"/>
    <w:rsid w:val="00B1268D"/>
    <w:rsid w:val="00B13512"/>
    <w:rsid w:val="00B14384"/>
    <w:rsid w:val="00B15442"/>
    <w:rsid w:val="00B22334"/>
    <w:rsid w:val="00B2294F"/>
    <w:rsid w:val="00B24812"/>
    <w:rsid w:val="00B25582"/>
    <w:rsid w:val="00B25A8A"/>
    <w:rsid w:val="00B26326"/>
    <w:rsid w:val="00B27B33"/>
    <w:rsid w:val="00B33168"/>
    <w:rsid w:val="00B33489"/>
    <w:rsid w:val="00B35CAB"/>
    <w:rsid w:val="00B36E4F"/>
    <w:rsid w:val="00B37239"/>
    <w:rsid w:val="00B376B6"/>
    <w:rsid w:val="00B378D3"/>
    <w:rsid w:val="00B40A9D"/>
    <w:rsid w:val="00B41722"/>
    <w:rsid w:val="00B41808"/>
    <w:rsid w:val="00B41BD3"/>
    <w:rsid w:val="00B41F84"/>
    <w:rsid w:val="00B465E8"/>
    <w:rsid w:val="00B473BC"/>
    <w:rsid w:val="00B511E7"/>
    <w:rsid w:val="00B519F1"/>
    <w:rsid w:val="00B51E9C"/>
    <w:rsid w:val="00B5257F"/>
    <w:rsid w:val="00B57017"/>
    <w:rsid w:val="00B6068F"/>
    <w:rsid w:val="00B60B88"/>
    <w:rsid w:val="00B60D7F"/>
    <w:rsid w:val="00B614AE"/>
    <w:rsid w:val="00B614D6"/>
    <w:rsid w:val="00B62A9E"/>
    <w:rsid w:val="00B650AB"/>
    <w:rsid w:val="00B65A3E"/>
    <w:rsid w:val="00B665F0"/>
    <w:rsid w:val="00B66EB2"/>
    <w:rsid w:val="00B736E3"/>
    <w:rsid w:val="00B73BEF"/>
    <w:rsid w:val="00B7475C"/>
    <w:rsid w:val="00B758FC"/>
    <w:rsid w:val="00B75B8F"/>
    <w:rsid w:val="00B76CC0"/>
    <w:rsid w:val="00B77B7E"/>
    <w:rsid w:val="00B80922"/>
    <w:rsid w:val="00B81938"/>
    <w:rsid w:val="00B81C53"/>
    <w:rsid w:val="00B823CE"/>
    <w:rsid w:val="00B84F22"/>
    <w:rsid w:val="00B862CB"/>
    <w:rsid w:val="00B87010"/>
    <w:rsid w:val="00B872E4"/>
    <w:rsid w:val="00B905CD"/>
    <w:rsid w:val="00B91708"/>
    <w:rsid w:val="00B924C8"/>
    <w:rsid w:val="00B924CE"/>
    <w:rsid w:val="00B93B52"/>
    <w:rsid w:val="00B94F3B"/>
    <w:rsid w:val="00B950DC"/>
    <w:rsid w:val="00B96961"/>
    <w:rsid w:val="00B97035"/>
    <w:rsid w:val="00B97404"/>
    <w:rsid w:val="00BA0ACC"/>
    <w:rsid w:val="00BA14B3"/>
    <w:rsid w:val="00BA4E16"/>
    <w:rsid w:val="00BA50A8"/>
    <w:rsid w:val="00BA58BB"/>
    <w:rsid w:val="00BA6B7F"/>
    <w:rsid w:val="00BA6E04"/>
    <w:rsid w:val="00BA7A6A"/>
    <w:rsid w:val="00BB06CC"/>
    <w:rsid w:val="00BB4A74"/>
    <w:rsid w:val="00BB7325"/>
    <w:rsid w:val="00BC0495"/>
    <w:rsid w:val="00BC074C"/>
    <w:rsid w:val="00BC261C"/>
    <w:rsid w:val="00BC459C"/>
    <w:rsid w:val="00BC5077"/>
    <w:rsid w:val="00BC5570"/>
    <w:rsid w:val="00BC605A"/>
    <w:rsid w:val="00BC61EB"/>
    <w:rsid w:val="00BC6748"/>
    <w:rsid w:val="00BC6C76"/>
    <w:rsid w:val="00BC7AAA"/>
    <w:rsid w:val="00BD0EB9"/>
    <w:rsid w:val="00BD0F7F"/>
    <w:rsid w:val="00BD16A0"/>
    <w:rsid w:val="00BD3CBE"/>
    <w:rsid w:val="00BD4208"/>
    <w:rsid w:val="00BD456B"/>
    <w:rsid w:val="00BD51A7"/>
    <w:rsid w:val="00BD5B45"/>
    <w:rsid w:val="00BE04EA"/>
    <w:rsid w:val="00BE06CE"/>
    <w:rsid w:val="00BE0BA8"/>
    <w:rsid w:val="00BE1231"/>
    <w:rsid w:val="00BE19D3"/>
    <w:rsid w:val="00BE2ECB"/>
    <w:rsid w:val="00BE3B25"/>
    <w:rsid w:val="00BE478F"/>
    <w:rsid w:val="00BE4DBA"/>
    <w:rsid w:val="00BE4F99"/>
    <w:rsid w:val="00BE6538"/>
    <w:rsid w:val="00BE6879"/>
    <w:rsid w:val="00BE6D56"/>
    <w:rsid w:val="00BE71C6"/>
    <w:rsid w:val="00BE71EB"/>
    <w:rsid w:val="00BE7263"/>
    <w:rsid w:val="00BE7A72"/>
    <w:rsid w:val="00BE7BC8"/>
    <w:rsid w:val="00BF1E17"/>
    <w:rsid w:val="00BF1E62"/>
    <w:rsid w:val="00BF277A"/>
    <w:rsid w:val="00BF2927"/>
    <w:rsid w:val="00BF2D3D"/>
    <w:rsid w:val="00BF3130"/>
    <w:rsid w:val="00BF5068"/>
    <w:rsid w:val="00BF57ED"/>
    <w:rsid w:val="00BF728E"/>
    <w:rsid w:val="00BF7474"/>
    <w:rsid w:val="00BF7492"/>
    <w:rsid w:val="00BF7B6E"/>
    <w:rsid w:val="00BF7FCF"/>
    <w:rsid w:val="00C00CD0"/>
    <w:rsid w:val="00C01E6F"/>
    <w:rsid w:val="00C02F7B"/>
    <w:rsid w:val="00C06423"/>
    <w:rsid w:val="00C07BA0"/>
    <w:rsid w:val="00C07C2F"/>
    <w:rsid w:val="00C119B6"/>
    <w:rsid w:val="00C11B9E"/>
    <w:rsid w:val="00C1253E"/>
    <w:rsid w:val="00C13230"/>
    <w:rsid w:val="00C1340E"/>
    <w:rsid w:val="00C13480"/>
    <w:rsid w:val="00C149B9"/>
    <w:rsid w:val="00C15F4B"/>
    <w:rsid w:val="00C16A08"/>
    <w:rsid w:val="00C20B63"/>
    <w:rsid w:val="00C20FE4"/>
    <w:rsid w:val="00C212FB"/>
    <w:rsid w:val="00C253CF"/>
    <w:rsid w:val="00C2667B"/>
    <w:rsid w:val="00C313F7"/>
    <w:rsid w:val="00C322C3"/>
    <w:rsid w:val="00C32ADE"/>
    <w:rsid w:val="00C33815"/>
    <w:rsid w:val="00C350FC"/>
    <w:rsid w:val="00C3671B"/>
    <w:rsid w:val="00C37483"/>
    <w:rsid w:val="00C37839"/>
    <w:rsid w:val="00C404D4"/>
    <w:rsid w:val="00C40F61"/>
    <w:rsid w:val="00C41822"/>
    <w:rsid w:val="00C4188A"/>
    <w:rsid w:val="00C443F3"/>
    <w:rsid w:val="00C44F80"/>
    <w:rsid w:val="00C44F82"/>
    <w:rsid w:val="00C45295"/>
    <w:rsid w:val="00C47B5E"/>
    <w:rsid w:val="00C5005B"/>
    <w:rsid w:val="00C50944"/>
    <w:rsid w:val="00C514E2"/>
    <w:rsid w:val="00C51CFC"/>
    <w:rsid w:val="00C52B56"/>
    <w:rsid w:val="00C542F2"/>
    <w:rsid w:val="00C54673"/>
    <w:rsid w:val="00C56124"/>
    <w:rsid w:val="00C56FA1"/>
    <w:rsid w:val="00C57AE1"/>
    <w:rsid w:val="00C57C86"/>
    <w:rsid w:val="00C60B81"/>
    <w:rsid w:val="00C62FC1"/>
    <w:rsid w:val="00C63DDD"/>
    <w:rsid w:val="00C656C6"/>
    <w:rsid w:val="00C6669B"/>
    <w:rsid w:val="00C6681B"/>
    <w:rsid w:val="00C7151D"/>
    <w:rsid w:val="00C71B80"/>
    <w:rsid w:val="00C724D4"/>
    <w:rsid w:val="00C72ED1"/>
    <w:rsid w:val="00C731EA"/>
    <w:rsid w:val="00C759D2"/>
    <w:rsid w:val="00C75C45"/>
    <w:rsid w:val="00C80164"/>
    <w:rsid w:val="00C81BC1"/>
    <w:rsid w:val="00C83982"/>
    <w:rsid w:val="00C86720"/>
    <w:rsid w:val="00C8751A"/>
    <w:rsid w:val="00C87A40"/>
    <w:rsid w:val="00C90605"/>
    <w:rsid w:val="00C91FD8"/>
    <w:rsid w:val="00C93655"/>
    <w:rsid w:val="00C93885"/>
    <w:rsid w:val="00C9420B"/>
    <w:rsid w:val="00C968DF"/>
    <w:rsid w:val="00C9779D"/>
    <w:rsid w:val="00CA00EF"/>
    <w:rsid w:val="00CA4284"/>
    <w:rsid w:val="00CA4BD1"/>
    <w:rsid w:val="00CA4DDC"/>
    <w:rsid w:val="00CA702F"/>
    <w:rsid w:val="00CB0D3C"/>
    <w:rsid w:val="00CB1FBE"/>
    <w:rsid w:val="00CB2341"/>
    <w:rsid w:val="00CB254E"/>
    <w:rsid w:val="00CB2F47"/>
    <w:rsid w:val="00CB2FBD"/>
    <w:rsid w:val="00CB3D96"/>
    <w:rsid w:val="00CB4089"/>
    <w:rsid w:val="00CB71FE"/>
    <w:rsid w:val="00CB7FD9"/>
    <w:rsid w:val="00CC00FD"/>
    <w:rsid w:val="00CC3BBA"/>
    <w:rsid w:val="00CC3C57"/>
    <w:rsid w:val="00CC3F2C"/>
    <w:rsid w:val="00CC66B6"/>
    <w:rsid w:val="00CC673E"/>
    <w:rsid w:val="00CC6C5F"/>
    <w:rsid w:val="00CC7A69"/>
    <w:rsid w:val="00CC7F4C"/>
    <w:rsid w:val="00CD11F9"/>
    <w:rsid w:val="00CD3892"/>
    <w:rsid w:val="00CE0109"/>
    <w:rsid w:val="00CE0F37"/>
    <w:rsid w:val="00CE329B"/>
    <w:rsid w:val="00CE3D30"/>
    <w:rsid w:val="00CE468D"/>
    <w:rsid w:val="00CE46CB"/>
    <w:rsid w:val="00CE5C73"/>
    <w:rsid w:val="00CE6B0B"/>
    <w:rsid w:val="00CE7FBB"/>
    <w:rsid w:val="00CF0778"/>
    <w:rsid w:val="00CF07AD"/>
    <w:rsid w:val="00CF0BBE"/>
    <w:rsid w:val="00CF15AF"/>
    <w:rsid w:val="00CF22C8"/>
    <w:rsid w:val="00CF3AFB"/>
    <w:rsid w:val="00CF4C81"/>
    <w:rsid w:val="00CF6078"/>
    <w:rsid w:val="00CF695E"/>
    <w:rsid w:val="00D010D1"/>
    <w:rsid w:val="00D012EC"/>
    <w:rsid w:val="00D017E7"/>
    <w:rsid w:val="00D019BD"/>
    <w:rsid w:val="00D020D0"/>
    <w:rsid w:val="00D02253"/>
    <w:rsid w:val="00D02E0A"/>
    <w:rsid w:val="00D0373C"/>
    <w:rsid w:val="00D03C90"/>
    <w:rsid w:val="00D057AC"/>
    <w:rsid w:val="00D066A0"/>
    <w:rsid w:val="00D10A10"/>
    <w:rsid w:val="00D11BAD"/>
    <w:rsid w:val="00D11E0F"/>
    <w:rsid w:val="00D120B5"/>
    <w:rsid w:val="00D1270A"/>
    <w:rsid w:val="00D128AD"/>
    <w:rsid w:val="00D12BA2"/>
    <w:rsid w:val="00D164FB"/>
    <w:rsid w:val="00D178BF"/>
    <w:rsid w:val="00D204C7"/>
    <w:rsid w:val="00D21302"/>
    <w:rsid w:val="00D213A9"/>
    <w:rsid w:val="00D221E5"/>
    <w:rsid w:val="00D224E6"/>
    <w:rsid w:val="00D25063"/>
    <w:rsid w:val="00D25983"/>
    <w:rsid w:val="00D25F8F"/>
    <w:rsid w:val="00D269F0"/>
    <w:rsid w:val="00D26B6D"/>
    <w:rsid w:val="00D26D2D"/>
    <w:rsid w:val="00D278C5"/>
    <w:rsid w:val="00D27DEC"/>
    <w:rsid w:val="00D32220"/>
    <w:rsid w:val="00D37323"/>
    <w:rsid w:val="00D40697"/>
    <w:rsid w:val="00D42EED"/>
    <w:rsid w:val="00D43B03"/>
    <w:rsid w:val="00D43CF7"/>
    <w:rsid w:val="00D4635B"/>
    <w:rsid w:val="00D464CB"/>
    <w:rsid w:val="00D470E7"/>
    <w:rsid w:val="00D4746B"/>
    <w:rsid w:val="00D511E1"/>
    <w:rsid w:val="00D52334"/>
    <w:rsid w:val="00D544BC"/>
    <w:rsid w:val="00D54F2C"/>
    <w:rsid w:val="00D55851"/>
    <w:rsid w:val="00D57525"/>
    <w:rsid w:val="00D57CC9"/>
    <w:rsid w:val="00D57DF9"/>
    <w:rsid w:val="00D57E11"/>
    <w:rsid w:val="00D608BB"/>
    <w:rsid w:val="00D6153B"/>
    <w:rsid w:val="00D61899"/>
    <w:rsid w:val="00D61A5A"/>
    <w:rsid w:val="00D61C0B"/>
    <w:rsid w:val="00D63E88"/>
    <w:rsid w:val="00D64241"/>
    <w:rsid w:val="00D64545"/>
    <w:rsid w:val="00D650BC"/>
    <w:rsid w:val="00D66369"/>
    <w:rsid w:val="00D70BDA"/>
    <w:rsid w:val="00D73547"/>
    <w:rsid w:val="00D73BE6"/>
    <w:rsid w:val="00D740E5"/>
    <w:rsid w:val="00D80B09"/>
    <w:rsid w:val="00D82B6E"/>
    <w:rsid w:val="00D82CB3"/>
    <w:rsid w:val="00D8392F"/>
    <w:rsid w:val="00D9045C"/>
    <w:rsid w:val="00D90B42"/>
    <w:rsid w:val="00D91116"/>
    <w:rsid w:val="00D91BE8"/>
    <w:rsid w:val="00D9301B"/>
    <w:rsid w:val="00D93A5C"/>
    <w:rsid w:val="00D958CF"/>
    <w:rsid w:val="00DA0106"/>
    <w:rsid w:val="00DA0740"/>
    <w:rsid w:val="00DA08F0"/>
    <w:rsid w:val="00DA3340"/>
    <w:rsid w:val="00DA4B44"/>
    <w:rsid w:val="00DA5544"/>
    <w:rsid w:val="00DB1237"/>
    <w:rsid w:val="00DB1A15"/>
    <w:rsid w:val="00DB1A92"/>
    <w:rsid w:val="00DB2561"/>
    <w:rsid w:val="00DB4882"/>
    <w:rsid w:val="00DB4A91"/>
    <w:rsid w:val="00DB654D"/>
    <w:rsid w:val="00DB6601"/>
    <w:rsid w:val="00DB75B3"/>
    <w:rsid w:val="00DB7EF7"/>
    <w:rsid w:val="00DC0D88"/>
    <w:rsid w:val="00DC1B8B"/>
    <w:rsid w:val="00DC20AA"/>
    <w:rsid w:val="00DC242C"/>
    <w:rsid w:val="00DC2D26"/>
    <w:rsid w:val="00DC3463"/>
    <w:rsid w:val="00DC399B"/>
    <w:rsid w:val="00DC54BD"/>
    <w:rsid w:val="00DC602E"/>
    <w:rsid w:val="00DC77A9"/>
    <w:rsid w:val="00DC7FCF"/>
    <w:rsid w:val="00DD2038"/>
    <w:rsid w:val="00DD207F"/>
    <w:rsid w:val="00DD261F"/>
    <w:rsid w:val="00DD46C3"/>
    <w:rsid w:val="00DD49D3"/>
    <w:rsid w:val="00DD5621"/>
    <w:rsid w:val="00DD59B3"/>
    <w:rsid w:val="00DD6CA7"/>
    <w:rsid w:val="00DD6E4F"/>
    <w:rsid w:val="00DD7067"/>
    <w:rsid w:val="00DD74F0"/>
    <w:rsid w:val="00DE0007"/>
    <w:rsid w:val="00DE2B12"/>
    <w:rsid w:val="00DE3C76"/>
    <w:rsid w:val="00DE478D"/>
    <w:rsid w:val="00DE5E74"/>
    <w:rsid w:val="00DE6F82"/>
    <w:rsid w:val="00DE7BEC"/>
    <w:rsid w:val="00DE7ECD"/>
    <w:rsid w:val="00DF07AD"/>
    <w:rsid w:val="00DF22B8"/>
    <w:rsid w:val="00DF2FFA"/>
    <w:rsid w:val="00DF3A48"/>
    <w:rsid w:val="00DF446A"/>
    <w:rsid w:val="00DF4584"/>
    <w:rsid w:val="00DF508C"/>
    <w:rsid w:val="00DF589A"/>
    <w:rsid w:val="00DF59C2"/>
    <w:rsid w:val="00DF6425"/>
    <w:rsid w:val="00DF6595"/>
    <w:rsid w:val="00DF65B5"/>
    <w:rsid w:val="00DF6A12"/>
    <w:rsid w:val="00E03015"/>
    <w:rsid w:val="00E03B13"/>
    <w:rsid w:val="00E03DF9"/>
    <w:rsid w:val="00E0443F"/>
    <w:rsid w:val="00E044E3"/>
    <w:rsid w:val="00E04741"/>
    <w:rsid w:val="00E04F8F"/>
    <w:rsid w:val="00E055AF"/>
    <w:rsid w:val="00E05752"/>
    <w:rsid w:val="00E06ABA"/>
    <w:rsid w:val="00E07B42"/>
    <w:rsid w:val="00E11019"/>
    <w:rsid w:val="00E11905"/>
    <w:rsid w:val="00E12373"/>
    <w:rsid w:val="00E136DF"/>
    <w:rsid w:val="00E14584"/>
    <w:rsid w:val="00E14D65"/>
    <w:rsid w:val="00E16269"/>
    <w:rsid w:val="00E16896"/>
    <w:rsid w:val="00E2078F"/>
    <w:rsid w:val="00E217D0"/>
    <w:rsid w:val="00E26765"/>
    <w:rsid w:val="00E304CC"/>
    <w:rsid w:val="00E322F3"/>
    <w:rsid w:val="00E34993"/>
    <w:rsid w:val="00E34A19"/>
    <w:rsid w:val="00E34C48"/>
    <w:rsid w:val="00E35B82"/>
    <w:rsid w:val="00E40D5D"/>
    <w:rsid w:val="00E44AD9"/>
    <w:rsid w:val="00E45F55"/>
    <w:rsid w:val="00E46A5B"/>
    <w:rsid w:val="00E46C60"/>
    <w:rsid w:val="00E47DBD"/>
    <w:rsid w:val="00E504ED"/>
    <w:rsid w:val="00E50EB5"/>
    <w:rsid w:val="00E50EC5"/>
    <w:rsid w:val="00E5112F"/>
    <w:rsid w:val="00E52B02"/>
    <w:rsid w:val="00E539E5"/>
    <w:rsid w:val="00E5486F"/>
    <w:rsid w:val="00E5633E"/>
    <w:rsid w:val="00E60671"/>
    <w:rsid w:val="00E61956"/>
    <w:rsid w:val="00E63012"/>
    <w:rsid w:val="00E637C8"/>
    <w:rsid w:val="00E63876"/>
    <w:rsid w:val="00E64027"/>
    <w:rsid w:val="00E64C4E"/>
    <w:rsid w:val="00E64D4C"/>
    <w:rsid w:val="00E65781"/>
    <w:rsid w:val="00E65AFE"/>
    <w:rsid w:val="00E65F51"/>
    <w:rsid w:val="00E663AC"/>
    <w:rsid w:val="00E67D7F"/>
    <w:rsid w:val="00E67D97"/>
    <w:rsid w:val="00E73D14"/>
    <w:rsid w:val="00E744EC"/>
    <w:rsid w:val="00E74723"/>
    <w:rsid w:val="00E812AA"/>
    <w:rsid w:val="00E8251D"/>
    <w:rsid w:val="00E82521"/>
    <w:rsid w:val="00E83191"/>
    <w:rsid w:val="00E84734"/>
    <w:rsid w:val="00E8690E"/>
    <w:rsid w:val="00E869F2"/>
    <w:rsid w:val="00E87787"/>
    <w:rsid w:val="00E9271E"/>
    <w:rsid w:val="00E92B50"/>
    <w:rsid w:val="00E95849"/>
    <w:rsid w:val="00E9629D"/>
    <w:rsid w:val="00E97CE9"/>
    <w:rsid w:val="00EA19A5"/>
    <w:rsid w:val="00EA2B22"/>
    <w:rsid w:val="00EA4199"/>
    <w:rsid w:val="00EA4F8C"/>
    <w:rsid w:val="00EA4FEE"/>
    <w:rsid w:val="00EA5FBD"/>
    <w:rsid w:val="00EA6080"/>
    <w:rsid w:val="00EB0252"/>
    <w:rsid w:val="00EB2AA0"/>
    <w:rsid w:val="00EB357F"/>
    <w:rsid w:val="00EB3B85"/>
    <w:rsid w:val="00EB3DFE"/>
    <w:rsid w:val="00EB5ABF"/>
    <w:rsid w:val="00EB5F3C"/>
    <w:rsid w:val="00EB65F2"/>
    <w:rsid w:val="00EB7C29"/>
    <w:rsid w:val="00EB7E47"/>
    <w:rsid w:val="00EC062D"/>
    <w:rsid w:val="00EC1579"/>
    <w:rsid w:val="00EC1A18"/>
    <w:rsid w:val="00EC22E3"/>
    <w:rsid w:val="00EC2DB6"/>
    <w:rsid w:val="00EC32E5"/>
    <w:rsid w:val="00EC506B"/>
    <w:rsid w:val="00EC73E6"/>
    <w:rsid w:val="00EC7E99"/>
    <w:rsid w:val="00ED0869"/>
    <w:rsid w:val="00ED0F3A"/>
    <w:rsid w:val="00ED154D"/>
    <w:rsid w:val="00ED186A"/>
    <w:rsid w:val="00ED2176"/>
    <w:rsid w:val="00ED4A88"/>
    <w:rsid w:val="00ED5D60"/>
    <w:rsid w:val="00ED7539"/>
    <w:rsid w:val="00ED7C94"/>
    <w:rsid w:val="00EE3304"/>
    <w:rsid w:val="00EE4B68"/>
    <w:rsid w:val="00EE5488"/>
    <w:rsid w:val="00EE6BDF"/>
    <w:rsid w:val="00EE7BB0"/>
    <w:rsid w:val="00EF06B5"/>
    <w:rsid w:val="00EF2CBD"/>
    <w:rsid w:val="00EF4840"/>
    <w:rsid w:val="00EF4F63"/>
    <w:rsid w:val="00EF593D"/>
    <w:rsid w:val="00EF5E6F"/>
    <w:rsid w:val="00EF6356"/>
    <w:rsid w:val="00EF7605"/>
    <w:rsid w:val="00EF7E5F"/>
    <w:rsid w:val="00F01CCC"/>
    <w:rsid w:val="00F02138"/>
    <w:rsid w:val="00F027A0"/>
    <w:rsid w:val="00F04D85"/>
    <w:rsid w:val="00F05307"/>
    <w:rsid w:val="00F058C1"/>
    <w:rsid w:val="00F05DAC"/>
    <w:rsid w:val="00F0613F"/>
    <w:rsid w:val="00F073AD"/>
    <w:rsid w:val="00F100F5"/>
    <w:rsid w:val="00F10B54"/>
    <w:rsid w:val="00F11790"/>
    <w:rsid w:val="00F12ED1"/>
    <w:rsid w:val="00F134A0"/>
    <w:rsid w:val="00F13765"/>
    <w:rsid w:val="00F1658C"/>
    <w:rsid w:val="00F17723"/>
    <w:rsid w:val="00F17A58"/>
    <w:rsid w:val="00F20B7A"/>
    <w:rsid w:val="00F23380"/>
    <w:rsid w:val="00F23904"/>
    <w:rsid w:val="00F24607"/>
    <w:rsid w:val="00F249F1"/>
    <w:rsid w:val="00F24C53"/>
    <w:rsid w:val="00F32779"/>
    <w:rsid w:val="00F3376E"/>
    <w:rsid w:val="00F4043D"/>
    <w:rsid w:val="00F40447"/>
    <w:rsid w:val="00F42E20"/>
    <w:rsid w:val="00F42F8C"/>
    <w:rsid w:val="00F4328D"/>
    <w:rsid w:val="00F43518"/>
    <w:rsid w:val="00F44BCC"/>
    <w:rsid w:val="00F4510D"/>
    <w:rsid w:val="00F456BB"/>
    <w:rsid w:val="00F45E8E"/>
    <w:rsid w:val="00F47D9F"/>
    <w:rsid w:val="00F5317E"/>
    <w:rsid w:val="00F5508B"/>
    <w:rsid w:val="00F55714"/>
    <w:rsid w:val="00F56C59"/>
    <w:rsid w:val="00F61B6A"/>
    <w:rsid w:val="00F63E0F"/>
    <w:rsid w:val="00F64050"/>
    <w:rsid w:val="00F6461B"/>
    <w:rsid w:val="00F64876"/>
    <w:rsid w:val="00F65750"/>
    <w:rsid w:val="00F657FC"/>
    <w:rsid w:val="00F66CBA"/>
    <w:rsid w:val="00F67044"/>
    <w:rsid w:val="00F67388"/>
    <w:rsid w:val="00F70F7F"/>
    <w:rsid w:val="00F71387"/>
    <w:rsid w:val="00F7197F"/>
    <w:rsid w:val="00F72EB6"/>
    <w:rsid w:val="00F731E5"/>
    <w:rsid w:val="00F73568"/>
    <w:rsid w:val="00F7443B"/>
    <w:rsid w:val="00F7466C"/>
    <w:rsid w:val="00F7536D"/>
    <w:rsid w:val="00F76FA7"/>
    <w:rsid w:val="00F7745E"/>
    <w:rsid w:val="00F7788E"/>
    <w:rsid w:val="00F802C5"/>
    <w:rsid w:val="00F828DE"/>
    <w:rsid w:val="00F83405"/>
    <w:rsid w:val="00F83837"/>
    <w:rsid w:val="00F84126"/>
    <w:rsid w:val="00F85671"/>
    <w:rsid w:val="00F86C59"/>
    <w:rsid w:val="00F918FA"/>
    <w:rsid w:val="00F932D5"/>
    <w:rsid w:val="00F93901"/>
    <w:rsid w:val="00F95809"/>
    <w:rsid w:val="00F95AA4"/>
    <w:rsid w:val="00F965DA"/>
    <w:rsid w:val="00FA0591"/>
    <w:rsid w:val="00FA0895"/>
    <w:rsid w:val="00FA2854"/>
    <w:rsid w:val="00FA33FE"/>
    <w:rsid w:val="00FA3CFF"/>
    <w:rsid w:val="00FA4F3B"/>
    <w:rsid w:val="00FA63F1"/>
    <w:rsid w:val="00FA6ED4"/>
    <w:rsid w:val="00FB0C83"/>
    <w:rsid w:val="00FB1502"/>
    <w:rsid w:val="00FB38FE"/>
    <w:rsid w:val="00FB50B4"/>
    <w:rsid w:val="00FB55E2"/>
    <w:rsid w:val="00FB64A7"/>
    <w:rsid w:val="00FB78CA"/>
    <w:rsid w:val="00FB7E4D"/>
    <w:rsid w:val="00FC16A0"/>
    <w:rsid w:val="00FC23DB"/>
    <w:rsid w:val="00FC26D2"/>
    <w:rsid w:val="00FC2AD8"/>
    <w:rsid w:val="00FC2FC0"/>
    <w:rsid w:val="00FC3267"/>
    <w:rsid w:val="00FC43F1"/>
    <w:rsid w:val="00FC4923"/>
    <w:rsid w:val="00FC555E"/>
    <w:rsid w:val="00FC57B5"/>
    <w:rsid w:val="00FC63C6"/>
    <w:rsid w:val="00FC6958"/>
    <w:rsid w:val="00FC6996"/>
    <w:rsid w:val="00FD078C"/>
    <w:rsid w:val="00FD1EBC"/>
    <w:rsid w:val="00FD31FF"/>
    <w:rsid w:val="00FD45BC"/>
    <w:rsid w:val="00FD532E"/>
    <w:rsid w:val="00FD5B34"/>
    <w:rsid w:val="00FD5C93"/>
    <w:rsid w:val="00FD6E13"/>
    <w:rsid w:val="00FD742E"/>
    <w:rsid w:val="00FE0D88"/>
    <w:rsid w:val="00FE1A1E"/>
    <w:rsid w:val="00FE2CD1"/>
    <w:rsid w:val="00FE4097"/>
    <w:rsid w:val="00FE4408"/>
    <w:rsid w:val="00FF0327"/>
    <w:rsid w:val="00FF0671"/>
    <w:rsid w:val="00FF0877"/>
    <w:rsid w:val="00FF1E22"/>
    <w:rsid w:val="00FF33D3"/>
    <w:rsid w:val="00FF3875"/>
    <w:rsid w:val="00FF7173"/>
    <w:rsid w:val="00FF7FA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EC0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62B9D"/>
    <w:pPr>
      <w:tabs>
        <w:tab w:val="center" w:pos="4513"/>
        <w:tab w:val="right" w:pos="9026"/>
      </w:tabs>
      <w:spacing w:after="0" w:line="240" w:lineRule="auto"/>
    </w:pPr>
  </w:style>
  <w:style w:type="character" w:customStyle="1" w:styleId="HeaderChar">
    <w:name w:val="Header Char"/>
    <w:basedOn w:val="DefaultParagraphFont"/>
    <w:link w:val="Header"/>
    <w:uiPriority w:val="99"/>
    <w:rsid w:val="00662B9D"/>
  </w:style>
  <w:style w:type="paragraph" w:styleId="Footer">
    <w:name w:val="footer"/>
    <w:basedOn w:val="Normal"/>
    <w:link w:val="FooterChar"/>
    <w:uiPriority w:val="99"/>
    <w:unhideWhenUsed/>
    <w:rsid w:val="00662B9D"/>
    <w:pPr>
      <w:tabs>
        <w:tab w:val="center" w:pos="4513"/>
        <w:tab w:val="right" w:pos="9026"/>
      </w:tabs>
      <w:spacing w:after="0" w:line="240" w:lineRule="auto"/>
    </w:pPr>
  </w:style>
  <w:style w:type="character" w:customStyle="1" w:styleId="FooterChar">
    <w:name w:val="Footer Char"/>
    <w:basedOn w:val="DefaultParagraphFont"/>
    <w:link w:val="Footer"/>
    <w:uiPriority w:val="99"/>
    <w:rsid w:val="00662B9D"/>
  </w:style>
  <w:style w:type="paragraph" w:customStyle="1" w:styleId="EndNoteBibliographyTitle">
    <w:name w:val="EndNote Bibliography Title"/>
    <w:basedOn w:val="Normal"/>
    <w:link w:val="EndNoteBibliographyTitleChar"/>
    <w:rsid w:val="00B736E3"/>
    <w:pPr>
      <w:spacing w:after="0"/>
      <w:jc w:val="center"/>
    </w:pPr>
    <w:rPr>
      <w:rFonts w:ascii="Calibri" w:hAnsi="Calibri" w:cs="Calibri"/>
      <w:noProof/>
      <w:lang w:val="en-US"/>
    </w:rPr>
  </w:style>
  <w:style w:type="character" w:customStyle="1" w:styleId="EndNoteBibliographyTitleChar">
    <w:name w:val="EndNote Bibliography Title Char"/>
    <w:basedOn w:val="DefaultParagraphFont"/>
    <w:link w:val="EndNoteBibliographyTitle"/>
    <w:rsid w:val="00B736E3"/>
    <w:rPr>
      <w:rFonts w:ascii="Calibri" w:hAnsi="Calibri" w:cs="Calibri"/>
      <w:noProof/>
      <w:lang w:val="en-US"/>
    </w:rPr>
  </w:style>
  <w:style w:type="paragraph" w:customStyle="1" w:styleId="EndNoteBibliography">
    <w:name w:val="EndNote Bibliography"/>
    <w:basedOn w:val="Normal"/>
    <w:link w:val="EndNoteBibliographyChar"/>
    <w:rsid w:val="00B736E3"/>
    <w:pPr>
      <w:spacing w:line="240" w:lineRule="auto"/>
    </w:pPr>
    <w:rPr>
      <w:rFonts w:ascii="Calibri" w:hAnsi="Calibri" w:cs="Calibri"/>
      <w:noProof/>
      <w:lang w:val="en-US"/>
    </w:rPr>
  </w:style>
  <w:style w:type="character" w:customStyle="1" w:styleId="EndNoteBibliographyChar">
    <w:name w:val="EndNote Bibliography Char"/>
    <w:basedOn w:val="DefaultParagraphFont"/>
    <w:link w:val="EndNoteBibliography"/>
    <w:rsid w:val="00B736E3"/>
    <w:rPr>
      <w:rFonts w:ascii="Calibri" w:hAnsi="Calibri" w:cs="Calibri"/>
      <w:noProof/>
      <w:lang w:val="en-US"/>
    </w:rPr>
  </w:style>
  <w:style w:type="paragraph" w:styleId="ListParagraph">
    <w:name w:val="List Paragraph"/>
    <w:basedOn w:val="Normal"/>
    <w:uiPriority w:val="34"/>
    <w:qFormat/>
    <w:rsid w:val="006D77D8"/>
    <w:pPr>
      <w:ind w:left="720"/>
      <w:contextualSpacing/>
    </w:pPr>
  </w:style>
  <w:style w:type="character" w:styleId="Hyperlink">
    <w:name w:val="Hyperlink"/>
    <w:basedOn w:val="DefaultParagraphFont"/>
    <w:uiPriority w:val="99"/>
    <w:unhideWhenUsed/>
    <w:rsid w:val="000E3DE7"/>
    <w:rPr>
      <w:color w:val="0000FF" w:themeColor="hyperlink"/>
      <w:u w:val="single"/>
    </w:rPr>
  </w:style>
  <w:style w:type="table" w:styleId="TableGrid">
    <w:name w:val="Table Grid"/>
    <w:basedOn w:val="TableNormal"/>
    <w:uiPriority w:val="59"/>
    <w:rsid w:val="002D0EF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7D11D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D11D1"/>
    <w:rPr>
      <w:rFonts w:ascii="Segoe UI" w:hAnsi="Segoe UI" w:cs="Segoe UI"/>
      <w:sz w:val="18"/>
      <w:szCs w:val="18"/>
    </w:rPr>
  </w:style>
  <w:style w:type="character" w:styleId="CommentReference">
    <w:name w:val="annotation reference"/>
    <w:basedOn w:val="DefaultParagraphFont"/>
    <w:uiPriority w:val="99"/>
    <w:semiHidden/>
    <w:unhideWhenUsed/>
    <w:rsid w:val="007D11D1"/>
    <w:rPr>
      <w:sz w:val="16"/>
      <w:szCs w:val="16"/>
    </w:rPr>
  </w:style>
  <w:style w:type="paragraph" w:styleId="CommentText">
    <w:name w:val="annotation text"/>
    <w:basedOn w:val="Normal"/>
    <w:link w:val="CommentTextChar"/>
    <w:uiPriority w:val="99"/>
    <w:unhideWhenUsed/>
    <w:rsid w:val="007D11D1"/>
    <w:pPr>
      <w:spacing w:line="240" w:lineRule="auto"/>
    </w:pPr>
    <w:rPr>
      <w:sz w:val="20"/>
      <w:szCs w:val="20"/>
    </w:rPr>
  </w:style>
  <w:style w:type="character" w:customStyle="1" w:styleId="CommentTextChar">
    <w:name w:val="Comment Text Char"/>
    <w:basedOn w:val="DefaultParagraphFont"/>
    <w:link w:val="CommentText"/>
    <w:uiPriority w:val="99"/>
    <w:rsid w:val="007D11D1"/>
    <w:rPr>
      <w:sz w:val="20"/>
      <w:szCs w:val="20"/>
    </w:rPr>
  </w:style>
  <w:style w:type="paragraph" w:styleId="CommentSubject">
    <w:name w:val="annotation subject"/>
    <w:basedOn w:val="CommentText"/>
    <w:next w:val="CommentText"/>
    <w:link w:val="CommentSubjectChar"/>
    <w:uiPriority w:val="99"/>
    <w:semiHidden/>
    <w:unhideWhenUsed/>
    <w:rsid w:val="007D11D1"/>
    <w:rPr>
      <w:b/>
      <w:bCs/>
    </w:rPr>
  </w:style>
  <w:style w:type="character" w:customStyle="1" w:styleId="CommentSubjectChar">
    <w:name w:val="Comment Subject Char"/>
    <w:basedOn w:val="CommentTextChar"/>
    <w:link w:val="CommentSubject"/>
    <w:uiPriority w:val="99"/>
    <w:semiHidden/>
    <w:rsid w:val="007D11D1"/>
    <w:rPr>
      <w:b/>
      <w:bCs/>
      <w:sz w:val="20"/>
      <w:szCs w:val="20"/>
    </w:rPr>
  </w:style>
  <w:style w:type="paragraph" w:styleId="Revision">
    <w:name w:val="Revision"/>
    <w:hidden/>
    <w:uiPriority w:val="99"/>
    <w:semiHidden/>
    <w:rsid w:val="006F4494"/>
    <w:pPr>
      <w:spacing w:after="0" w:line="240" w:lineRule="auto"/>
    </w:pPr>
  </w:style>
  <w:style w:type="character" w:styleId="FollowedHyperlink">
    <w:name w:val="FollowedHyperlink"/>
    <w:basedOn w:val="DefaultParagraphFont"/>
    <w:uiPriority w:val="99"/>
    <w:semiHidden/>
    <w:unhideWhenUsed/>
    <w:rsid w:val="00A92166"/>
    <w:rPr>
      <w:color w:val="800080" w:themeColor="followedHyperlink"/>
      <w:u w:val="single"/>
    </w:rPr>
  </w:style>
  <w:style w:type="character" w:customStyle="1" w:styleId="current-selection">
    <w:name w:val="current-selection"/>
    <w:basedOn w:val="DefaultParagraphFont"/>
    <w:rsid w:val="006A2E74"/>
  </w:style>
  <w:style w:type="character" w:customStyle="1" w:styleId="a">
    <w:name w:val="_"/>
    <w:basedOn w:val="DefaultParagraphFont"/>
    <w:rsid w:val="006A2E74"/>
  </w:style>
  <w:style w:type="paragraph" w:styleId="NormalWeb">
    <w:name w:val="Normal (Web)"/>
    <w:basedOn w:val="Normal"/>
    <w:uiPriority w:val="99"/>
    <w:semiHidden/>
    <w:unhideWhenUsed/>
    <w:rsid w:val="00570850"/>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570850"/>
    <w:rPr>
      <w:b/>
      <w:bCs/>
    </w:rPr>
  </w:style>
  <w:style w:type="paragraph" w:styleId="PlainText">
    <w:name w:val="Plain Text"/>
    <w:basedOn w:val="Normal"/>
    <w:link w:val="PlainTextChar"/>
    <w:uiPriority w:val="99"/>
    <w:unhideWhenUsed/>
    <w:rsid w:val="00BB06CC"/>
    <w:pPr>
      <w:spacing w:after="0" w:line="240" w:lineRule="auto"/>
    </w:pPr>
    <w:rPr>
      <w:rFonts w:ascii="Calibri" w:hAnsi="Calibri"/>
      <w:szCs w:val="21"/>
    </w:rPr>
  </w:style>
  <w:style w:type="character" w:customStyle="1" w:styleId="PlainTextChar">
    <w:name w:val="Plain Text Char"/>
    <w:basedOn w:val="DefaultParagraphFont"/>
    <w:link w:val="PlainText"/>
    <w:uiPriority w:val="99"/>
    <w:rsid w:val="00BB06CC"/>
    <w:rPr>
      <w:rFonts w:ascii="Calibri" w:hAnsi="Calibri"/>
      <w:szCs w:val="2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62B9D"/>
    <w:pPr>
      <w:tabs>
        <w:tab w:val="center" w:pos="4513"/>
        <w:tab w:val="right" w:pos="9026"/>
      </w:tabs>
      <w:spacing w:after="0" w:line="240" w:lineRule="auto"/>
    </w:pPr>
  </w:style>
  <w:style w:type="character" w:customStyle="1" w:styleId="HeaderChar">
    <w:name w:val="Header Char"/>
    <w:basedOn w:val="DefaultParagraphFont"/>
    <w:link w:val="Header"/>
    <w:uiPriority w:val="99"/>
    <w:rsid w:val="00662B9D"/>
  </w:style>
  <w:style w:type="paragraph" w:styleId="Footer">
    <w:name w:val="footer"/>
    <w:basedOn w:val="Normal"/>
    <w:link w:val="FooterChar"/>
    <w:uiPriority w:val="99"/>
    <w:unhideWhenUsed/>
    <w:rsid w:val="00662B9D"/>
    <w:pPr>
      <w:tabs>
        <w:tab w:val="center" w:pos="4513"/>
        <w:tab w:val="right" w:pos="9026"/>
      </w:tabs>
      <w:spacing w:after="0" w:line="240" w:lineRule="auto"/>
    </w:pPr>
  </w:style>
  <w:style w:type="character" w:customStyle="1" w:styleId="FooterChar">
    <w:name w:val="Footer Char"/>
    <w:basedOn w:val="DefaultParagraphFont"/>
    <w:link w:val="Footer"/>
    <w:uiPriority w:val="99"/>
    <w:rsid w:val="00662B9D"/>
  </w:style>
  <w:style w:type="paragraph" w:customStyle="1" w:styleId="EndNoteBibliographyTitle">
    <w:name w:val="EndNote Bibliography Title"/>
    <w:basedOn w:val="Normal"/>
    <w:link w:val="EndNoteBibliographyTitleChar"/>
    <w:rsid w:val="00B736E3"/>
    <w:pPr>
      <w:spacing w:after="0"/>
      <w:jc w:val="center"/>
    </w:pPr>
    <w:rPr>
      <w:rFonts w:ascii="Calibri" w:hAnsi="Calibri" w:cs="Calibri"/>
      <w:noProof/>
      <w:lang w:val="en-US"/>
    </w:rPr>
  </w:style>
  <w:style w:type="character" w:customStyle="1" w:styleId="EndNoteBibliographyTitleChar">
    <w:name w:val="EndNote Bibliography Title Char"/>
    <w:basedOn w:val="DefaultParagraphFont"/>
    <w:link w:val="EndNoteBibliographyTitle"/>
    <w:rsid w:val="00B736E3"/>
    <w:rPr>
      <w:rFonts w:ascii="Calibri" w:hAnsi="Calibri" w:cs="Calibri"/>
      <w:noProof/>
      <w:lang w:val="en-US"/>
    </w:rPr>
  </w:style>
  <w:style w:type="paragraph" w:customStyle="1" w:styleId="EndNoteBibliography">
    <w:name w:val="EndNote Bibliography"/>
    <w:basedOn w:val="Normal"/>
    <w:link w:val="EndNoteBibliographyChar"/>
    <w:rsid w:val="00B736E3"/>
    <w:pPr>
      <w:spacing w:line="240" w:lineRule="auto"/>
    </w:pPr>
    <w:rPr>
      <w:rFonts w:ascii="Calibri" w:hAnsi="Calibri" w:cs="Calibri"/>
      <w:noProof/>
      <w:lang w:val="en-US"/>
    </w:rPr>
  </w:style>
  <w:style w:type="character" w:customStyle="1" w:styleId="EndNoteBibliographyChar">
    <w:name w:val="EndNote Bibliography Char"/>
    <w:basedOn w:val="DefaultParagraphFont"/>
    <w:link w:val="EndNoteBibliography"/>
    <w:rsid w:val="00B736E3"/>
    <w:rPr>
      <w:rFonts w:ascii="Calibri" w:hAnsi="Calibri" w:cs="Calibri"/>
      <w:noProof/>
      <w:lang w:val="en-US"/>
    </w:rPr>
  </w:style>
  <w:style w:type="paragraph" w:styleId="ListParagraph">
    <w:name w:val="List Paragraph"/>
    <w:basedOn w:val="Normal"/>
    <w:uiPriority w:val="34"/>
    <w:qFormat/>
    <w:rsid w:val="006D77D8"/>
    <w:pPr>
      <w:ind w:left="720"/>
      <w:contextualSpacing/>
    </w:pPr>
  </w:style>
  <w:style w:type="character" w:styleId="Hyperlink">
    <w:name w:val="Hyperlink"/>
    <w:basedOn w:val="DefaultParagraphFont"/>
    <w:uiPriority w:val="99"/>
    <w:unhideWhenUsed/>
    <w:rsid w:val="000E3DE7"/>
    <w:rPr>
      <w:color w:val="0000FF" w:themeColor="hyperlink"/>
      <w:u w:val="single"/>
    </w:rPr>
  </w:style>
  <w:style w:type="table" w:styleId="TableGrid">
    <w:name w:val="Table Grid"/>
    <w:basedOn w:val="TableNormal"/>
    <w:uiPriority w:val="59"/>
    <w:rsid w:val="002D0EF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7D11D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D11D1"/>
    <w:rPr>
      <w:rFonts w:ascii="Segoe UI" w:hAnsi="Segoe UI" w:cs="Segoe UI"/>
      <w:sz w:val="18"/>
      <w:szCs w:val="18"/>
    </w:rPr>
  </w:style>
  <w:style w:type="character" w:styleId="CommentReference">
    <w:name w:val="annotation reference"/>
    <w:basedOn w:val="DefaultParagraphFont"/>
    <w:uiPriority w:val="99"/>
    <w:semiHidden/>
    <w:unhideWhenUsed/>
    <w:rsid w:val="007D11D1"/>
    <w:rPr>
      <w:sz w:val="16"/>
      <w:szCs w:val="16"/>
    </w:rPr>
  </w:style>
  <w:style w:type="paragraph" w:styleId="CommentText">
    <w:name w:val="annotation text"/>
    <w:basedOn w:val="Normal"/>
    <w:link w:val="CommentTextChar"/>
    <w:uiPriority w:val="99"/>
    <w:unhideWhenUsed/>
    <w:rsid w:val="007D11D1"/>
    <w:pPr>
      <w:spacing w:line="240" w:lineRule="auto"/>
    </w:pPr>
    <w:rPr>
      <w:sz w:val="20"/>
      <w:szCs w:val="20"/>
    </w:rPr>
  </w:style>
  <w:style w:type="character" w:customStyle="1" w:styleId="CommentTextChar">
    <w:name w:val="Comment Text Char"/>
    <w:basedOn w:val="DefaultParagraphFont"/>
    <w:link w:val="CommentText"/>
    <w:uiPriority w:val="99"/>
    <w:rsid w:val="007D11D1"/>
    <w:rPr>
      <w:sz w:val="20"/>
      <w:szCs w:val="20"/>
    </w:rPr>
  </w:style>
  <w:style w:type="paragraph" w:styleId="CommentSubject">
    <w:name w:val="annotation subject"/>
    <w:basedOn w:val="CommentText"/>
    <w:next w:val="CommentText"/>
    <w:link w:val="CommentSubjectChar"/>
    <w:uiPriority w:val="99"/>
    <w:semiHidden/>
    <w:unhideWhenUsed/>
    <w:rsid w:val="007D11D1"/>
    <w:rPr>
      <w:b/>
      <w:bCs/>
    </w:rPr>
  </w:style>
  <w:style w:type="character" w:customStyle="1" w:styleId="CommentSubjectChar">
    <w:name w:val="Comment Subject Char"/>
    <w:basedOn w:val="CommentTextChar"/>
    <w:link w:val="CommentSubject"/>
    <w:uiPriority w:val="99"/>
    <w:semiHidden/>
    <w:rsid w:val="007D11D1"/>
    <w:rPr>
      <w:b/>
      <w:bCs/>
      <w:sz w:val="20"/>
      <w:szCs w:val="20"/>
    </w:rPr>
  </w:style>
  <w:style w:type="paragraph" w:styleId="Revision">
    <w:name w:val="Revision"/>
    <w:hidden/>
    <w:uiPriority w:val="99"/>
    <w:semiHidden/>
    <w:rsid w:val="006F4494"/>
    <w:pPr>
      <w:spacing w:after="0" w:line="240" w:lineRule="auto"/>
    </w:pPr>
  </w:style>
  <w:style w:type="character" w:styleId="FollowedHyperlink">
    <w:name w:val="FollowedHyperlink"/>
    <w:basedOn w:val="DefaultParagraphFont"/>
    <w:uiPriority w:val="99"/>
    <w:semiHidden/>
    <w:unhideWhenUsed/>
    <w:rsid w:val="00A92166"/>
    <w:rPr>
      <w:color w:val="800080" w:themeColor="followedHyperlink"/>
      <w:u w:val="single"/>
    </w:rPr>
  </w:style>
  <w:style w:type="character" w:customStyle="1" w:styleId="current-selection">
    <w:name w:val="current-selection"/>
    <w:basedOn w:val="DefaultParagraphFont"/>
    <w:rsid w:val="006A2E74"/>
  </w:style>
  <w:style w:type="character" w:customStyle="1" w:styleId="a">
    <w:name w:val="_"/>
    <w:basedOn w:val="DefaultParagraphFont"/>
    <w:rsid w:val="006A2E74"/>
  </w:style>
  <w:style w:type="paragraph" w:styleId="NormalWeb">
    <w:name w:val="Normal (Web)"/>
    <w:basedOn w:val="Normal"/>
    <w:uiPriority w:val="99"/>
    <w:semiHidden/>
    <w:unhideWhenUsed/>
    <w:rsid w:val="00570850"/>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570850"/>
    <w:rPr>
      <w:b/>
      <w:bCs/>
    </w:rPr>
  </w:style>
  <w:style w:type="paragraph" w:styleId="PlainText">
    <w:name w:val="Plain Text"/>
    <w:basedOn w:val="Normal"/>
    <w:link w:val="PlainTextChar"/>
    <w:uiPriority w:val="99"/>
    <w:unhideWhenUsed/>
    <w:rsid w:val="00BB06CC"/>
    <w:pPr>
      <w:spacing w:after="0" w:line="240" w:lineRule="auto"/>
    </w:pPr>
    <w:rPr>
      <w:rFonts w:ascii="Calibri" w:hAnsi="Calibri"/>
      <w:szCs w:val="21"/>
    </w:rPr>
  </w:style>
  <w:style w:type="character" w:customStyle="1" w:styleId="PlainTextChar">
    <w:name w:val="Plain Text Char"/>
    <w:basedOn w:val="DefaultParagraphFont"/>
    <w:link w:val="PlainText"/>
    <w:uiPriority w:val="99"/>
    <w:rsid w:val="00BB06CC"/>
    <w:rPr>
      <w:rFonts w:ascii="Calibri" w:hAnsi="Calibri"/>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2510490">
      <w:bodyDiv w:val="1"/>
      <w:marLeft w:val="0"/>
      <w:marRight w:val="0"/>
      <w:marTop w:val="0"/>
      <w:marBottom w:val="0"/>
      <w:divBdr>
        <w:top w:val="none" w:sz="0" w:space="0" w:color="auto"/>
        <w:left w:val="none" w:sz="0" w:space="0" w:color="auto"/>
        <w:bottom w:val="none" w:sz="0" w:space="0" w:color="auto"/>
        <w:right w:val="none" w:sz="0" w:space="0" w:color="auto"/>
      </w:divBdr>
    </w:div>
    <w:div w:id="83381815">
      <w:bodyDiv w:val="1"/>
      <w:marLeft w:val="0"/>
      <w:marRight w:val="0"/>
      <w:marTop w:val="0"/>
      <w:marBottom w:val="0"/>
      <w:divBdr>
        <w:top w:val="none" w:sz="0" w:space="0" w:color="auto"/>
        <w:left w:val="none" w:sz="0" w:space="0" w:color="auto"/>
        <w:bottom w:val="none" w:sz="0" w:space="0" w:color="auto"/>
        <w:right w:val="none" w:sz="0" w:space="0" w:color="auto"/>
      </w:divBdr>
    </w:div>
    <w:div w:id="100031750">
      <w:bodyDiv w:val="1"/>
      <w:marLeft w:val="0"/>
      <w:marRight w:val="0"/>
      <w:marTop w:val="0"/>
      <w:marBottom w:val="0"/>
      <w:divBdr>
        <w:top w:val="none" w:sz="0" w:space="0" w:color="auto"/>
        <w:left w:val="none" w:sz="0" w:space="0" w:color="auto"/>
        <w:bottom w:val="none" w:sz="0" w:space="0" w:color="auto"/>
        <w:right w:val="none" w:sz="0" w:space="0" w:color="auto"/>
      </w:divBdr>
      <w:divsChild>
        <w:div w:id="76247796">
          <w:marLeft w:val="0"/>
          <w:marRight w:val="0"/>
          <w:marTop w:val="0"/>
          <w:marBottom w:val="0"/>
          <w:divBdr>
            <w:top w:val="none" w:sz="0" w:space="0" w:color="auto"/>
            <w:left w:val="none" w:sz="0" w:space="0" w:color="auto"/>
            <w:bottom w:val="none" w:sz="0" w:space="0" w:color="auto"/>
            <w:right w:val="none" w:sz="0" w:space="0" w:color="auto"/>
          </w:divBdr>
        </w:div>
        <w:div w:id="232013353">
          <w:marLeft w:val="0"/>
          <w:marRight w:val="0"/>
          <w:marTop w:val="0"/>
          <w:marBottom w:val="0"/>
          <w:divBdr>
            <w:top w:val="none" w:sz="0" w:space="0" w:color="auto"/>
            <w:left w:val="none" w:sz="0" w:space="0" w:color="auto"/>
            <w:bottom w:val="none" w:sz="0" w:space="0" w:color="auto"/>
            <w:right w:val="none" w:sz="0" w:space="0" w:color="auto"/>
          </w:divBdr>
        </w:div>
        <w:div w:id="455638362">
          <w:marLeft w:val="0"/>
          <w:marRight w:val="0"/>
          <w:marTop w:val="0"/>
          <w:marBottom w:val="0"/>
          <w:divBdr>
            <w:top w:val="none" w:sz="0" w:space="0" w:color="auto"/>
            <w:left w:val="none" w:sz="0" w:space="0" w:color="auto"/>
            <w:bottom w:val="none" w:sz="0" w:space="0" w:color="auto"/>
            <w:right w:val="none" w:sz="0" w:space="0" w:color="auto"/>
          </w:divBdr>
        </w:div>
        <w:div w:id="1420173791">
          <w:marLeft w:val="0"/>
          <w:marRight w:val="0"/>
          <w:marTop w:val="0"/>
          <w:marBottom w:val="0"/>
          <w:divBdr>
            <w:top w:val="none" w:sz="0" w:space="0" w:color="auto"/>
            <w:left w:val="none" w:sz="0" w:space="0" w:color="auto"/>
            <w:bottom w:val="none" w:sz="0" w:space="0" w:color="auto"/>
            <w:right w:val="none" w:sz="0" w:space="0" w:color="auto"/>
          </w:divBdr>
        </w:div>
      </w:divsChild>
    </w:div>
    <w:div w:id="155850199">
      <w:bodyDiv w:val="1"/>
      <w:marLeft w:val="0"/>
      <w:marRight w:val="0"/>
      <w:marTop w:val="0"/>
      <w:marBottom w:val="0"/>
      <w:divBdr>
        <w:top w:val="none" w:sz="0" w:space="0" w:color="auto"/>
        <w:left w:val="none" w:sz="0" w:space="0" w:color="auto"/>
        <w:bottom w:val="none" w:sz="0" w:space="0" w:color="auto"/>
        <w:right w:val="none" w:sz="0" w:space="0" w:color="auto"/>
      </w:divBdr>
    </w:div>
    <w:div w:id="222840195">
      <w:bodyDiv w:val="1"/>
      <w:marLeft w:val="0"/>
      <w:marRight w:val="0"/>
      <w:marTop w:val="0"/>
      <w:marBottom w:val="0"/>
      <w:divBdr>
        <w:top w:val="none" w:sz="0" w:space="0" w:color="auto"/>
        <w:left w:val="none" w:sz="0" w:space="0" w:color="auto"/>
        <w:bottom w:val="none" w:sz="0" w:space="0" w:color="auto"/>
        <w:right w:val="none" w:sz="0" w:space="0" w:color="auto"/>
      </w:divBdr>
    </w:div>
    <w:div w:id="232012381">
      <w:bodyDiv w:val="1"/>
      <w:marLeft w:val="0"/>
      <w:marRight w:val="0"/>
      <w:marTop w:val="0"/>
      <w:marBottom w:val="0"/>
      <w:divBdr>
        <w:top w:val="none" w:sz="0" w:space="0" w:color="auto"/>
        <w:left w:val="none" w:sz="0" w:space="0" w:color="auto"/>
        <w:bottom w:val="none" w:sz="0" w:space="0" w:color="auto"/>
        <w:right w:val="none" w:sz="0" w:space="0" w:color="auto"/>
      </w:divBdr>
    </w:div>
    <w:div w:id="239143172">
      <w:bodyDiv w:val="1"/>
      <w:marLeft w:val="0"/>
      <w:marRight w:val="0"/>
      <w:marTop w:val="0"/>
      <w:marBottom w:val="0"/>
      <w:divBdr>
        <w:top w:val="none" w:sz="0" w:space="0" w:color="auto"/>
        <w:left w:val="none" w:sz="0" w:space="0" w:color="auto"/>
        <w:bottom w:val="none" w:sz="0" w:space="0" w:color="auto"/>
        <w:right w:val="none" w:sz="0" w:space="0" w:color="auto"/>
      </w:divBdr>
    </w:div>
    <w:div w:id="240065544">
      <w:bodyDiv w:val="1"/>
      <w:marLeft w:val="0"/>
      <w:marRight w:val="0"/>
      <w:marTop w:val="0"/>
      <w:marBottom w:val="0"/>
      <w:divBdr>
        <w:top w:val="none" w:sz="0" w:space="0" w:color="auto"/>
        <w:left w:val="none" w:sz="0" w:space="0" w:color="auto"/>
        <w:bottom w:val="none" w:sz="0" w:space="0" w:color="auto"/>
        <w:right w:val="none" w:sz="0" w:space="0" w:color="auto"/>
      </w:divBdr>
    </w:div>
    <w:div w:id="241766757">
      <w:bodyDiv w:val="1"/>
      <w:marLeft w:val="0"/>
      <w:marRight w:val="0"/>
      <w:marTop w:val="0"/>
      <w:marBottom w:val="0"/>
      <w:divBdr>
        <w:top w:val="none" w:sz="0" w:space="0" w:color="auto"/>
        <w:left w:val="none" w:sz="0" w:space="0" w:color="auto"/>
        <w:bottom w:val="none" w:sz="0" w:space="0" w:color="auto"/>
        <w:right w:val="none" w:sz="0" w:space="0" w:color="auto"/>
      </w:divBdr>
    </w:div>
    <w:div w:id="415438863">
      <w:bodyDiv w:val="1"/>
      <w:marLeft w:val="0"/>
      <w:marRight w:val="0"/>
      <w:marTop w:val="0"/>
      <w:marBottom w:val="0"/>
      <w:divBdr>
        <w:top w:val="none" w:sz="0" w:space="0" w:color="auto"/>
        <w:left w:val="none" w:sz="0" w:space="0" w:color="auto"/>
        <w:bottom w:val="none" w:sz="0" w:space="0" w:color="auto"/>
        <w:right w:val="none" w:sz="0" w:space="0" w:color="auto"/>
      </w:divBdr>
      <w:divsChild>
        <w:div w:id="978534535">
          <w:marLeft w:val="0"/>
          <w:marRight w:val="0"/>
          <w:marTop w:val="0"/>
          <w:marBottom w:val="0"/>
          <w:divBdr>
            <w:top w:val="none" w:sz="0" w:space="0" w:color="auto"/>
            <w:left w:val="none" w:sz="0" w:space="0" w:color="auto"/>
            <w:bottom w:val="none" w:sz="0" w:space="0" w:color="auto"/>
            <w:right w:val="none" w:sz="0" w:space="0" w:color="auto"/>
          </w:divBdr>
        </w:div>
        <w:div w:id="1708555624">
          <w:marLeft w:val="0"/>
          <w:marRight w:val="0"/>
          <w:marTop w:val="0"/>
          <w:marBottom w:val="0"/>
          <w:divBdr>
            <w:top w:val="none" w:sz="0" w:space="0" w:color="auto"/>
            <w:left w:val="none" w:sz="0" w:space="0" w:color="auto"/>
            <w:bottom w:val="none" w:sz="0" w:space="0" w:color="auto"/>
            <w:right w:val="none" w:sz="0" w:space="0" w:color="auto"/>
          </w:divBdr>
        </w:div>
      </w:divsChild>
    </w:div>
    <w:div w:id="415786593">
      <w:bodyDiv w:val="1"/>
      <w:marLeft w:val="0"/>
      <w:marRight w:val="0"/>
      <w:marTop w:val="0"/>
      <w:marBottom w:val="0"/>
      <w:divBdr>
        <w:top w:val="none" w:sz="0" w:space="0" w:color="auto"/>
        <w:left w:val="none" w:sz="0" w:space="0" w:color="auto"/>
        <w:bottom w:val="none" w:sz="0" w:space="0" w:color="auto"/>
        <w:right w:val="none" w:sz="0" w:space="0" w:color="auto"/>
      </w:divBdr>
    </w:div>
    <w:div w:id="550920128">
      <w:bodyDiv w:val="1"/>
      <w:marLeft w:val="0"/>
      <w:marRight w:val="0"/>
      <w:marTop w:val="0"/>
      <w:marBottom w:val="0"/>
      <w:divBdr>
        <w:top w:val="none" w:sz="0" w:space="0" w:color="auto"/>
        <w:left w:val="none" w:sz="0" w:space="0" w:color="auto"/>
        <w:bottom w:val="none" w:sz="0" w:space="0" w:color="auto"/>
        <w:right w:val="none" w:sz="0" w:space="0" w:color="auto"/>
      </w:divBdr>
    </w:div>
    <w:div w:id="717239057">
      <w:bodyDiv w:val="1"/>
      <w:marLeft w:val="0"/>
      <w:marRight w:val="0"/>
      <w:marTop w:val="0"/>
      <w:marBottom w:val="0"/>
      <w:divBdr>
        <w:top w:val="none" w:sz="0" w:space="0" w:color="auto"/>
        <w:left w:val="none" w:sz="0" w:space="0" w:color="auto"/>
        <w:bottom w:val="none" w:sz="0" w:space="0" w:color="auto"/>
        <w:right w:val="none" w:sz="0" w:space="0" w:color="auto"/>
      </w:divBdr>
    </w:div>
    <w:div w:id="757797596">
      <w:bodyDiv w:val="1"/>
      <w:marLeft w:val="0"/>
      <w:marRight w:val="0"/>
      <w:marTop w:val="0"/>
      <w:marBottom w:val="0"/>
      <w:divBdr>
        <w:top w:val="none" w:sz="0" w:space="0" w:color="auto"/>
        <w:left w:val="none" w:sz="0" w:space="0" w:color="auto"/>
        <w:bottom w:val="none" w:sz="0" w:space="0" w:color="auto"/>
        <w:right w:val="none" w:sz="0" w:space="0" w:color="auto"/>
      </w:divBdr>
      <w:divsChild>
        <w:div w:id="1388338577">
          <w:marLeft w:val="0"/>
          <w:marRight w:val="0"/>
          <w:marTop w:val="0"/>
          <w:marBottom w:val="195"/>
          <w:divBdr>
            <w:top w:val="none" w:sz="0" w:space="0" w:color="auto"/>
            <w:left w:val="none" w:sz="0" w:space="0" w:color="auto"/>
            <w:bottom w:val="none" w:sz="0" w:space="0" w:color="auto"/>
            <w:right w:val="none" w:sz="0" w:space="0" w:color="auto"/>
          </w:divBdr>
        </w:div>
      </w:divsChild>
    </w:div>
    <w:div w:id="808480699">
      <w:bodyDiv w:val="1"/>
      <w:marLeft w:val="0"/>
      <w:marRight w:val="0"/>
      <w:marTop w:val="0"/>
      <w:marBottom w:val="0"/>
      <w:divBdr>
        <w:top w:val="none" w:sz="0" w:space="0" w:color="auto"/>
        <w:left w:val="none" w:sz="0" w:space="0" w:color="auto"/>
        <w:bottom w:val="none" w:sz="0" w:space="0" w:color="auto"/>
        <w:right w:val="none" w:sz="0" w:space="0" w:color="auto"/>
      </w:divBdr>
    </w:div>
    <w:div w:id="886719294">
      <w:bodyDiv w:val="1"/>
      <w:marLeft w:val="0"/>
      <w:marRight w:val="0"/>
      <w:marTop w:val="0"/>
      <w:marBottom w:val="0"/>
      <w:divBdr>
        <w:top w:val="none" w:sz="0" w:space="0" w:color="auto"/>
        <w:left w:val="none" w:sz="0" w:space="0" w:color="auto"/>
        <w:bottom w:val="none" w:sz="0" w:space="0" w:color="auto"/>
        <w:right w:val="none" w:sz="0" w:space="0" w:color="auto"/>
      </w:divBdr>
    </w:div>
    <w:div w:id="1083408307">
      <w:bodyDiv w:val="1"/>
      <w:marLeft w:val="0"/>
      <w:marRight w:val="0"/>
      <w:marTop w:val="0"/>
      <w:marBottom w:val="0"/>
      <w:divBdr>
        <w:top w:val="none" w:sz="0" w:space="0" w:color="auto"/>
        <w:left w:val="none" w:sz="0" w:space="0" w:color="auto"/>
        <w:bottom w:val="none" w:sz="0" w:space="0" w:color="auto"/>
        <w:right w:val="none" w:sz="0" w:space="0" w:color="auto"/>
      </w:divBdr>
    </w:div>
    <w:div w:id="1119570404">
      <w:bodyDiv w:val="1"/>
      <w:marLeft w:val="0"/>
      <w:marRight w:val="0"/>
      <w:marTop w:val="0"/>
      <w:marBottom w:val="0"/>
      <w:divBdr>
        <w:top w:val="none" w:sz="0" w:space="0" w:color="auto"/>
        <w:left w:val="none" w:sz="0" w:space="0" w:color="auto"/>
        <w:bottom w:val="none" w:sz="0" w:space="0" w:color="auto"/>
        <w:right w:val="none" w:sz="0" w:space="0" w:color="auto"/>
      </w:divBdr>
    </w:div>
    <w:div w:id="1155881281">
      <w:bodyDiv w:val="1"/>
      <w:marLeft w:val="0"/>
      <w:marRight w:val="0"/>
      <w:marTop w:val="0"/>
      <w:marBottom w:val="0"/>
      <w:divBdr>
        <w:top w:val="none" w:sz="0" w:space="0" w:color="auto"/>
        <w:left w:val="none" w:sz="0" w:space="0" w:color="auto"/>
        <w:bottom w:val="none" w:sz="0" w:space="0" w:color="auto"/>
        <w:right w:val="none" w:sz="0" w:space="0" w:color="auto"/>
      </w:divBdr>
    </w:div>
    <w:div w:id="1178885989">
      <w:bodyDiv w:val="1"/>
      <w:marLeft w:val="0"/>
      <w:marRight w:val="0"/>
      <w:marTop w:val="0"/>
      <w:marBottom w:val="0"/>
      <w:divBdr>
        <w:top w:val="none" w:sz="0" w:space="0" w:color="auto"/>
        <w:left w:val="none" w:sz="0" w:space="0" w:color="auto"/>
        <w:bottom w:val="none" w:sz="0" w:space="0" w:color="auto"/>
        <w:right w:val="none" w:sz="0" w:space="0" w:color="auto"/>
      </w:divBdr>
    </w:div>
    <w:div w:id="1208492996">
      <w:bodyDiv w:val="1"/>
      <w:marLeft w:val="0"/>
      <w:marRight w:val="0"/>
      <w:marTop w:val="0"/>
      <w:marBottom w:val="0"/>
      <w:divBdr>
        <w:top w:val="none" w:sz="0" w:space="0" w:color="auto"/>
        <w:left w:val="none" w:sz="0" w:space="0" w:color="auto"/>
        <w:bottom w:val="none" w:sz="0" w:space="0" w:color="auto"/>
        <w:right w:val="none" w:sz="0" w:space="0" w:color="auto"/>
      </w:divBdr>
    </w:div>
    <w:div w:id="1446774790">
      <w:bodyDiv w:val="1"/>
      <w:marLeft w:val="0"/>
      <w:marRight w:val="0"/>
      <w:marTop w:val="0"/>
      <w:marBottom w:val="0"/>
      <w:divBdr>
        <w:top w:val="none" w:sz="0" w:space="0" w:color="auto"/>
        <w:left w:val="none" w:sz="0" w:space="0" w:color="auto"/>
        <w:bottom w:val="none" w:sz="0" w:space="0" w:color="auto"/>
        <w:right w:val="none" w:sz="0" w:space="0" w:color="auto"/>
      </w:divBdr>
    </w:div>
    <w:div w:id="1486970600">
      <w:bodyDiv w:val="1"/>
      <w:marLeft w:val="0"/>
      <w:marRight w:val="0"/>
      <w:marTop w:val="0"/>
      <w:marBottom w:val="0"/>
      <w:divBdr>
        <w:top w:val="none" w:sz="0" w:space="0" w:color="auto"/>
        <w:left w:val="none" w:sz="0" w:space="0" w:color="auto"/>
        <w:bottom w:val="none" w:sz="0" w:space="0" w:color="auto"/>
        <w:right w:val="none" w:sz="0" w:space="0" w:color="auto"/>
      </w:divBdr>
    </w:div>
    <w:div w:id="1497915498">
      <w:bodyDiv w:val="1"/>
      <w:marLeft w:val="0"/>
      <w:marRight w:val="0"/>
      <w:marTop w:val="0"/>
      <w:marBottom w:val="0"/>
      <w:divBdr>
        <w:top w:val="none" w:sz="0" w:space="0" w:color="auto"/>
        <w:left w:val="none" w:sz="0" w:space="0" w:color="auto"/>
        <w:bottom w:val="none" w:sz="0" w:space="0" w:color="auto"/>
        <w:right w:val="none" w:sz="0" w:space="0" w:color="auto"/>
      </w:divBdr>
    </w:div>
    <w:div w:id="1549492210">
      <w:bodyDiv w:val="1"/>
      <w:marLeft w:val="0"/>
      <w:marRight w:val="0"/>
      <w:marTop w:val="0"/>
      <w:marBottom w:val="0"/>
      <w:divBdr>
        <w:top w:val="none" w:sz="0" w:space="0" w:color="auto"/>
        <w:left w:val="none" w:sz="0" w:space="0" w:color="auto"/>
        <w:bottom w:val="none" w:sz="0" w:space="0" w:color="auto"/>
        <w:right w:val="none" w:sz="0" w:space="0" w:color="auto"/>
      </w:divBdr>
    </w:div>
    <w:div w:id="1609775825">
      <w:bodyDiv w:val="1"/>
      <w:marLeft w:val="0"/>
      <w:marRight w:val="0"/>
      <w:marTop w:val="0"/>
      <w:marBottom w:val="0"/>
      <w:divBdr>
        <w:top w:val="none" w:sz="0" w:space="0" w:color="auto"/>
        <w:left w:val="none" w:sz="0" w:space="0" w:color="auto"/>
        <w:bottom w:val="none" w:sz="0" w:space="0" w:color="auto"/>
        <w:right w:val="none" w:sz="0" w:space="0" w:color="auto"/>
      </w:divBdr>
    </w:div>
    <w:div w:id="1708680955">
      <w:bodyDiv w:val="1"/>
      <w:marLeft w:val="0"/>
      <w:marRight w:val="0"/>
      <w:marTop w:val="0"/>
      <w:marBottom w:val="0"/>
      <w:divBdr>
        <w:top w:val="none" w:sz="0" w:space="0" w:color="auto"/>
        <w:left w:val="none" w:sz="0" w:space="0" w:color="auto"/>
        <w:bottom w:val="none" w:sz="0" w:space="0" w:color="auto"/>
        <w:right w:val="none" w:sz="0" w:space="0" w:color="auto"/>
      </w:divBdr>
    </w:div>
    <w:div w:id="1722096487">
      <w:bodyDiv w:val="1"/>
      <w:marLeft w:val="0"/>
      <w:marRight w:val="0"/>
      <w:marTop w:val="0"/>
      <w:marBottom w:val="0"/>
      <w:divBdr>
        <w:top w:val="none" w:sz="0" w:space="0" w:color="auto"/>
        <w:left w:val="none" w:sz="0" w:space="0" w:color="auto"/>
        <w:bottom w:val="none" w:sz="0" w:space="0" w:color="auto"/>
        <w:right w:val="none" w:sz="0" w:space="0" w:color="auto"/>
      </w:divBdr>
    </w:div>
    <w:div w:id="1781417426">
      <w:bodyDiv w:val="1"/>
      <w:marLeft w:val="0"/>
      <w:marRight w:val="0"/>
      <w:marTop w:val="0"/>
      <w:marBottom w:val="0"/>
      <w:divBdr>
        <w:top w:val="none" w:sz="0" w:space="0" w:color="auto"/>
        <w:left w:val="none" w:sz="0" w:space="0" w:color="auto"/>
        <w:bottom w:val="none" w:sz="0" w:space="0" w:color="auto"/>
        <w:right w:val="none" w:sz="0" w:space="0" w:color="auto"/>
      </w:divBdr>
    </w:div>
    <w:div w:id="1796096671">
      <w:bodyDiv w:val="1"/>
      <w:marLeft w:val="0"/>
      <w:marRight w:val="0"/>
      <w:marTop w:val="0"/>
      <w:marBottom w:val="0"/>
      <w:divBdr>
        <w:top w:val="none" w:sz="0" w:space="0" w:color="auto"/>
        <w:left w:val="none" w:sz="0" w:space="0" w:color="auto"/>
        <w:bottom w:val="none" w:sz="0" w:space="0" w:color="auto"/>
        <w:right w:val="none" w:sz="0" w:space="0" w:color="auto"/>
      </w:divBdr>
    </w:div>
    <w:div w:id="1908805879">
      <w:bodyDiv w:val="1"/>
      <w:marLeft w:val="0"/>
      <w:marRight w:val="0"/>
      <w:marTop w:val="0"/>
      <w:marBottom w:val="0"/>
      <w:divBdr>
        <w:top w:val="none" w:sz="0" w:space="0" w:color="auto"/>
        <w:left w:val="none" w:sz="0" w:space="0" w:color="auto"/>
        <w:bottom w:val="none" w:sz="0" w:space="0" w:color="auto"/>
        <w:right w:val="none" w:sz="0" w:space="0" w:color="auto"/>
      </w:divBdr>
    </w:div>
    <w:div w:id="1945571642">
      <w:bodyDiv w:val="1"/>
      <w:marLeft w:val="0"/>
      <w:marRight w:val="0"/>
      <w:marTop w:val="0"/>
      <w:marBottom w:val="0"/>
      <w:divBdr>
        <w:top w:val="none" w:sz="0" w:space="0" w:color="auto"/>
        <w:left w:val="none" w:sz="0" w:space="0" w:color="auto"/>
        <w:bottom w:val="none" w:sz="0" w:space="0" w:color="auto"/>
        <w:right w:val="none" w:sz="0" w:space="0" w:color="auto"/>
      </w:divBdr>
    </w:div>
    <w:div w:id="2049839326">
      <w:bodyDiv w:val="1"/>
      <w:marLeft w:val="0"/>
      <w:marRight w:val="0"/>
      <w:marTop w:val="0"/>
      <w:marBottom w:val="0"/>
      <w:divBdr>
        <w:top w:val="none" w:sz="0" w:space="0" w:color="auto"/>
        <w:left w:val="none" w:sz="0" w:space="0" w:color="auto"/>
        <w:bottom w:val="none" w:sz="0" w:space="0" w:color="auto"/>
        <w:right w:val="none" w:sz="0" w:space="0" w:color="auto"/>
      </w:divBdr>
    </w:div>
    <w:div w:id="2071004055">
      <w:bodyDiv w:val="1"/>
      <w:marLeft w:val="0"/>
      <w:marRight w:val="0"/>
      <w:marTop w:val="0"/>
      <w:marBottom w:val="0"/>
      <w:divBdr>
        <w:top w:val="none" w:sz="0" w:space="0" w:color="auto"/>
        <w:left w:val="none" w:sz="0" w:space="0" w:color="auto"/>
        <w:bottom w:val="none" w:sz="0" w:space="0" w:color="auto"/>
        <w:right w:val="none" w:sz="0" w:space="0" w:color="auto"/>
      </w:divBdr>
    </w:div>
    <w:div w:id="21202972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s://www.wcrf.org/sites/default/files/Summary-third-expert-report.pdf"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ndb.nal.usda.gov/ndb/"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http://epic.iarc.fr/access/index.php" TargetMode="External"/><Relationship Id="rId4" Type="http://schemas.microsoft.com/office/2007/relationships/stylesWithEffects" Target="stylesWithEffects.xml"/><Relationship Id="rId9" Type="http://schemas.openxmlformats.org/officeDocument/2006/relationships/hyperlink" Target="mailto:aglagoe@fellows.iarc.fr"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D9DE7AC-2FE0-4671-8CC1-D87B6E4308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17</Pages>
  <Words>11351</Words>
  <Characters>64704</Characters>
  <Application>Microsoft Office Word</Application>
  <DocSecurity>0</DocSecurity>
  <Lines>539</Lines>
  <Paragraphs>151</Paragraphs>
  <ScaleCrop>false</ScaleCrop>
  <HeadingPairs>
    <vt:vector size="2" baseType="variant">
      <vt:variant>
        <vt:lpstr>Title</vt:lpstr>
      </vt:variant>
      <vt:variant>
        <vt:i4>1</vt:i4>
      </vt:variant>
    </vt:vector>
  </HeadingPairs>
  <TitlesOfParts>
    <vt:vector size="1" baseType="lpstr">
      <vt:lpstr/>
    </vt:vector>
  </TitlesOfParts>
  <Company>IARC</Company>
  <LinksUpToDate>false</LinksUpToDate>
  <CharactersWithSpaces>75904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Elom Aglago</dc:creator>
  <cp:lastModifiedBy>Elom Aglago</cp:lastModifiedBy>
  <cp:revision>3</cp:revision>
  <cp:lastPrinted>2019-05-09T12:15:00Z</cp:lastPrinted>
  <dcterms:created xsi:type="dcterms:W3CDTF">2019-05-23T20:49:00Z</dcterms:created>
  <dcterms:modified xsi:type="dcterms:W3CDTF">2019-05-23T20:49:00Z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FileId">
    <vt:lpwstr>418119</vt:lpwstr>
  </property>
  <property fmtid="{D5CDD505-2E9C-101B-9397-08002B2CF9AE}" pid="3" name="ProjectId">
    <vt:lpwstr>-1</vt:lpwstr>
  </property>
  <property fmtid="{D5CDD505-2E9C-101B-9397-08002B2CF9AE}" pid="4" name="InsertAsFootnote">
    <vt:lpwstr>False</vt:lpwstr>
  </property>
  <property fmtid="{D5CDD505-2E9C-101B-9397-08002B2CF9AE}" pid="5" name="StyleId">
    <vt:lpwstr>http://www.zotero.org/styles/vancouver</vt:lpwstr>
  </property>
</Properties>
</file>