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826" w:rsidRDefault="00880826">
      <w:bookmarkStart w:id="0" w:name="_GoBack"/>
      <w:bookmarkEnd w:id="0"/>
      <w:r>
        <w:t>Editorial for Public Health Action</w:t>
      </w:r>
    </w:p>
    <w:p w:rsidR="00880826" w:rsidRDefault="00907CA2">
      <w:r>
        <w:t>Editorial for: ‘</w:t>
      </w:r>
      <w:r w:rsidR="00880826">
        <w:t>Two Methods for setting child-focussed tuberculosis care targets</w:t>
      </w:r>
      <w:r>
        <w:t>’</w:t>
      </w:r>
    </w:p>
    <w:p w:rsidR="005D0CBE" w:rsidRDefault="005D0CBE"/>
    <w:p w:rsidR="00907CA2" w:rsidRDefault="00907CA2">
      <w:r w:rsidRPr="00907CA2">
        <w:t xml:space="preserve">Knowing how many </w:t>
      </w:r>
      <w:r w:rsidR="005D0CBE">
        <w:t>children to</w:t>
      </w:r>
      <w:r w:rsidRPr="00907CA2">
        <w:t xml:space="preserve"> find is the first step in </w:t>
      </w:r>
      <w:r>
        <w:t>find</w:t>
      </w:r>
      <w:r w:rsidR="005D0CBE">
        <w:t>ing</w:t>
      </w:r>
      <w:r w:rsidRPr="00907CA2">
        <w:t xml:space="preserve"> them</w:t>
      </w:r>
    </w:p>
    <w:p w:rsidR="005D0CBE" w:rsidRDefault="005D0CBE"/>
    <w:p w:rsidR="00880826" w:rsidRDefault="00880826">
      <w:r>
        <w:t>James A Seddon</w:t>
      </w:r>
    </w:p>
    <w:p w:rsidR="003F7FC9" w:rsidRDefault="003F7FC9">
      <w:r>
        <w:t>Centre of International Child Health</w:t>
      </w:r>
    </w:p>
    <w:p w:rsidR="003F7FC9" w:rsidRDefault="003F7FC9">
      <w:r>
        <w:t>Imperial College London</w:t>
      </w:r>
    </w:p>
    <w:p w:rsidR="003F7FC9" w:rsidRDefault="003F7FC9">
      <w:r>
        <w:t xml:space="preserve">Norfolk Place </w:t>
      </w:r>
    </w:p>
    <w:p w:rsidR="003F7FC9" w:rsidRDefault="003F7FC9">
      <w:r>
        <w:t>London W2 1PG</w:t>
      </w:r>
    </w:p>
    <w:p w:rsidR="003F7FC9" w:rsidRDefault="003F7FC9">
      <w:r>
        <w:t>United Kingdom</w:t>
      </w:r>
    </w:p>
    <w:p w:rsidR="003F7FC9" w:rsidRDefault="003F7FC9"/>
    <w:p w:rsidR="003F7FC9" w:rsidRDefault="00C9251A">
      <w:hyperlink r:id="rId4" w:history="1">
        <w:r w:rsidR="003F7FC9" w:rsidRPr="00CE4D85">
          <w:rPr>
            <w:rStyle w:val="Hyperlink"/>
          </w:rPr>
          <w:t>James.seddon@imperial.ac.uk</w:t>
        </w:r>
      </w:hyperlink>
      <w:r w:rsidR="003F7FC9">
        <w:t xml:space="preserve"> </w:t>
      </w:r>
    </w:p>
    <w:p w:rsidR="00880826" w:rsidRDefault="00880826"/>
    <w:p w:rsidR="005D0CBE" w:rsidRDefault="005D0CBE">
      <w:r>
        <w:br w:type="page"/>
      </w:r>
    </w:p>
    <w:p w:rsidR="00C37CB4" w:rsidRDefault="005A3ED1" w:rsidP="005D0CBE">
      <w:pPr>
        <w:spacing w:line="360" w:lineRule="auto"/>
      </w:pPr>
      <w:r>
        <w:lastRenderedPageBreak/>
        <w:t>Over fifty years ago</w:t>
      </w:r>
      <w:r w:rsidR="001D77E4">
        <w:t>,</w:t>
      </w:r>
      <w:r>
        <w:t xml:space="preserve"> </w:t>
      </w:r>
      <w:r w:rsidR="001E7957">
        <w:t xml:space="preserve">large-scale studies undertaken in the United States </w:t>
      </w:r>
      <w:r w:rsidR="003751A4">
        <w:t>established</w:t>
      </w:r>
      <w:r>
        <w:t xml:space="preserve"> that following the diagnosis of tuberculosis </w:t>
      </w:r>
      <w:r w:rsidR="002F7121">
        <w:t xml:space="preserve">(TB) </w:t>
      </w:r>
      <w:r>
        <w:t xml:space="preserve">in a source case, </w:t>
      </w:r>
      <w:r w:rsidR="003F7FC9">
        <w:t xml:space="preserve">household contact </w:t>
      </w:r>
      <w:r>
        <w:t xml:space="preserve">investigations were </w:t>
      </w:r>
      <w:r w:rsidR="003751A4">
        <w:t xml:space="preserve">a </w:t>
      </w:r>
      <w:r>
        <w:t xml:space="preserve">highly effective </w:t>
      </w:r>
      <w:r w:rsidR="003751A4">
        <w:t xml:space="preserve">strategy </w:t>
      </w:r>
      <w:r w:rsidR="003F7FC9">
        <w:t xml:space="preserve">to </w:t>
      </w:r>
      <w:r>
        <w:t xml:space="preserve">identify </w:t>
      </w:r>
      <w:r w:rsidR="00E1096A">
        <w:t>previously</w:t>
      </w:r>
      <w:r w:rsidR="002F7121">
        <w:t xml:space="preserve"> undiagnosed prevalent cases of TB</w:t>
      </w:r>
      <w:r w:rsidR="003751A4">
        <w:t xml:space="preserve">. </w:t>
      </w:r>
      <w:r w:rsidR="001D77E4">
        <w:t>S</w:t>
      </w:r>
      <w:r w:rsidR="001E7957">
        <w:t>ix tho</w:t>
      </w:r>
      <w:r w:rsidR="001D77E4">
        <w:t xml:space="preserve">usand households were examined and </w:t>
      </w:r>
      <w:r w:rsidR="001E7957">
        <w:t xml:space="preserve">nearly five hundred contacts had prevalent </w:t>
      </w:r>
      <w:r w:rsidR="00CC36F1">
        <w:t>TB</w:t>
      </w:r>
      <w:r w:rsidR="001E7957">
        <w:t xml:space="preserve"> at baseline</w:t>
      </w:r>
      <w:r w:rsidR="001D77E4">
        <w:t>. O</w:t>
      </w:r>
      <w:r w:rsidR="001E7957">
        <w:t xml:space="preserve">ver twenty-five thousand </w:t>
      </w:r>
      <w:r w:rsidR="001D77E4">
        <w:t xml:space="preserve">disease-free </w:t>
      </w:r>
      <w:r w:rsidR="001E7957">
        <w:t xml:space="preserve">contacts </w:t>
      </w:r>
      <w:r w:rsidR="001D77E4">
        <w:t xml:space="preserve">were then </w:t>
      </w:r>
      <w:r w:rsidR="001E7957">
        <w:t xml:space="preserve">enrolled in a trial comparing isoniazid to placebo. </w:t>
      </w:r>
      <w:r w:rsidR="00502990">
        <w:t xml:space="preserve">Additionally, the provision of isoniazid to </w:t>
      </w:r>
      <w:r w:rsidR="003751A4">
        <w:t xml:space="preserve">well </w:t>
      </w:r>
      <w:r w:rsidR="00B913A7">
        <w:t xml:space="preserve">household </w:t>
      </w:r>
      <w:r w:rsidR="001E7957">
        <w:t>contacts was</w:t>
      </w:r>
      <w:r w:rsidR="003751A4">
        <w:t xml:space="preserve"> demonstrated </w:t>
      </w:r>
      <w:r w:rsidR="00B913A7">
        <w:t xml:space="preserve">to dramatically reduce the risk of those contacts developing </w:t>
      </w:r>
      <w:r w:rsidR="00CC36F1">
        <w:t>TB</w:t>
      </w:r>
      <w:r w:rsidR="00B913A7">
        <w:t xml:space="preserve"> disease themselves.</w:t>
      </w:r>
      <w:r w:rsidR="00B913A7">
        <w:fldChar w:fldCharType="begin"/>
      </w:r>
      <w:r w:rsidR="00B913A7">
        <w:instrText xml:space="preserve"> ADDIN EN.CITE &lt;EndNote&gt;&lt;Cite&gt;&lt;Author&gt;Ferebee&lt;/Author&gt;&lt;Year&gt;1962&lt;/Year&gt;&lt;RecNum&gt;4723&lt;/RecNum&gt;&lt;DisplayText&gt;&lt;style face="superscript"&gt;1&lt;/style&gt;&lt;/DisplayText&gt;&lt;record&gt;&lt;rec-number&gt;4723&lt;/rec-number&gt;&lt;foreign-keys&gt;&lt;key app="EN" db-id="p0d9sa5txstzxie5faxvzffevwrveaveax0t" timestamp="1463477705"&gt;4723&lt;/key&gt;&lt;/foreign-keys&gt;&lt;ref-type name="Journal Article"&gt;17&lt;/ref-type&gt;&lt;contributors&gt;&lt;authors&gt;&lt;author&gt;Ferebee, S. H.&lt;/author&gt;&lt;author&gt;Mount, F. W.&lt;/author&gt;&lt;/authors&gt;&lt;/contributors&gt;&lt;titles&gt;&lt;title&gt;Tuberculosis morbidity in a controlled trial of the prophylactic use of isoniazid among household contacts&lt;/title&gt;&lt;secondary-title&gt;Am Rev Respir Dis&lt;/secondary-title&gt;&lt;/titles&gt;&lt;periodical&gt;&lt;full-title&gt;Am Rev Respir Dis&lt;/full-title&gt;&lt;/periodical&gt;&lt;pages&gt;490-510&lt;/pages&gt;&lt;volume&gt;85&lt;/volume&gt;&lt;keywords&gt;&lt;keyword&gt;Humans&lt;/keyword&gt;&lt;keyword&gt;Isoniazid/*pharmacology&lt;/keyword&gt;&lt;keyword&gt;*Morbidity&lt;/keyword&gt;&lt;keyword&gt;*Safe Sex&lt;/keyword&gt;&lt;keyword&gt;Tuberculosis/*transmission&lt;/keyword&gt;&lt;keyword&gt;*ISONIAZID/pharmacology&lt;/keyword&gt;&lt;keyword&gt;*TUBERCULOSIS/transmission&lt;/keyword&gt;&lt;/keywords&gt;&lt;dates&gt;&lt;year&gt;1962&lt;/year&gt;&lt;pub-dates&gt;&lt;date&gt;Apr&lt;/date&gt;&lt;/pub-dates&gt;&lt;/dates&gt;&lt;isbn&gt;0003-0805 (Print)&amp;#xD;0003-0805 (Linking)&lt;/isbn&gt;&lt;accession-num&gt;13892318&lt;/accession-num&gt;&lt;urls&gt;&lt;related-urls&gt;&lt;url&gt;http://www.ncbi.nlm.nih.gov/pubmed/13892318&lt;/url&gt;&lt;url&gt;http://www.atsjournals.org/doi/pdf/10.1164/arrd.1962.85.4.490&lt;/url&gt;&lt;/related-urls&gt;&lt;/urls&gt;&lt;electronic-resource-num&gt;10.1164/arrd.1962.85.4.490&lt;/electronic-resource-num&gt;&lt;/record&gt;&lt;/Cite&gt;&lt;/EndNote&gt;</w:instrText>
      </w:r>
      <w:r w:rsidR="00B913A7">
        <w:fldChar w:fldCharType="separate"/>
      </w:r>
      <w:r w:rsidR="00B913A7" w:rsidRPr="00B913A7">
        <w:rPr>
          <w:noProof/>
          <w:vertAlign w:val="superscript"/>
        </w:rPr>
        <w:t>1</w:t>
      </w:r>
      <w:r w:rsidR="00B913A7">
        <w:fldChar w:fldCharType="end"/>
      </w:r>
      <w:r w:rsidR="00B913A7">
        <w:t xml:space="preserve"> </w:t>
      </w:r>
      <w:r w:rsidR="0025786F">
        <w:t>At about the same time, Katharine Hsu carried out a s</w:t>
      </w:r>
      <w:r w:rsidR="00A77D8C">
        <w:t>eries of studies</w:t>
      </w:r>
      <w:r w:rsidR="001F2148">
        <w:t xml:space="preserve"> in Houston</w:t>
      </w:r>
      <w:r w:rsidR="00A77D8C">
        <w:t xml:space="preserve">, evaluating </w:t>
      </w:r>
      <w:r w:rsidR="00CC36F1">
        <w:t>TB</w:t>
      </w:r>
      <w:r w:rsidR="00A77D8C">
        <w:t>-affected</w:t>
      </w:r>
      <w:r w:rsidR="0025786F">
        <w:t xml:space="preserve"> families</w:t>
      </w:r>
      <w:r w:rsidR="00A77D8C">
        <w:t xml:space="preserve">, identified either through a child with </w:t>
      </w:r>
      <w:r w:rsidR="00CC36F1">
        <w:t>TB</w:t>
      </w:r>
      <w:r w:rsidR="00A77D8C">
        <w:t xml:space="preserve"> or a child identified as being infected following the diagnosis of </w:t>
      </w:r>
      <w:r w:rsidR="00CC36F1">
        <w:t>TB</w:t>
      </w:r>
      <w:r w:rsidR="00A77D8C">
        <w:t xml:space="preserve"> in an adult. She concluded in 1963 that</w:t>
      </w:r>
      <w:r>
        <w:t>: ‘…tuberculosis exists in “pools” involving large numbers of cases. Public health efforts should be directed to these pools of infection, and contact investigation has proved very efficient in finding pools.’</w:t>
      </w:r>
      <w:r>
        <w:fldChar w:fldCharType="begin"/>
      </w:r>
      <w:r w:rsidR="00B913A7">
        <w:instrText xml:space="preserve"> ADDIN EN.CITE &lt;EndNote&gt;&lt;Cite&gt;&lt;Author&gt;Hsu&lt;/Author&gt;&lt;Year&gt;1963&lt;/Year&gt;&lt;RecNum&gt;4724&lt;/RecNum&gt;&lt;DisplayText&gt;&lt;style face="superscript"&gt;2&lt;/style&gt;&lt;/DisplayText&gt;&lt;record&gt;&lt;rec-number&gt;4724&lt;/rec-number&gt;&lt;foreign-keys&gt;&lt;key app="EN" db-id="p0d9sa5txstzxie5faxvzffevwrveaveax0t" timestamp="1463477792"&gt;4724&lt;/key&gt;&lt;/foreign-keys&gt;&lt;ref-type name="Journal Article"&gt;17&lt;/ref-type&gt;&lt;contributors&gt;&lt;authors&gt;&lt;author&gt;Hsu, K. H.&lt;/author&gt;&lt;/authors&gt;&lt;/contributors&gt;&lt;titles&gt;&lt;title&gt;Contact Investigation: A Practical Approach to Tuberculosis Eradication&lt;/title&gt;&lt;secondary-title&gt;Am J Public Health Nations Health&lt;/secondary-title&gt;&lt;/titles&gt;&lt;periodical&gt;&lt;full-title&gt;Am J Public Health Nations Health&lt;/full-title&gt;&lt;/periodical&gt;&lt;pages&gt;1761-9&lt;/pages&gt;&lt;volume&gt;53&lt;/volume&gt;&lt;keywords&gt;&lt;keyword&gt;Child&lt;/keyword&gt;&lt;keyword&gt;*Communicable Disease Control&lt;/keyword&gt;&lt;keyword&gt;Humans&lt;/keyword&gt;&lt;keyword&gt;Infant&lt;/keyword&gt;&lt;keyword&gt;*Statistics as Topic&lt;/keyword&gt;&lt;keyword&gt;*Tuberculin Test&lt;/keyword&gt;&lt;keyword&gt;*Tuberculosis&lt;/keyword&gt;&lt;keyword&gt;*Child&lt;/keyword&gt;&lt;keyword&gt;*Infant&lt;/keyword&gt;&lt;keyword&gt;*Statistics&lt;/keyword&gt;&lt;keyword&gt;*Tuberculosis in childhood&lt;/keyword&gt;&lt;/keywords&gt;&lt;dates&gt;&lt;year&gt;1963&lt;/year&gt;&lt;pub-dates&gt;&lt;date&gt;Nov&lt;/date&gt;&lt;/pub-dates&gt;&lt;/dates&gt;&lt;isbn&gt;0002-9572 (Print)&amp;#xD;0002-9572 (Linking)&lt;/isbn&gt;&lt;accession-num&gt;14060829&lt;/accession-num&gt;&lt;urls&gt;&lt;related-urls&gt;&lt;url&gt;http://www.ncbi.nlm.nih.gov/pubmed/14060829&lt;/url&gt;&lt;url&gt;http://www.ncbi.nlm.nih.gov/pmc/articles/PMC1254458/pdf/amjphnation00191-0021.pdf&lt;/url&gt;&lt;/related-urls&gt;&lt;/urls&gt;&lt;custom2&gt;PMC1254458&lt;/custom2&gt;&lt;/record&gt;&lt;/Cite&gt;&lt;/EndNote&gt;</w:instrText>
      </w:r>
      <w:r>
        <w:fldChar w:fldCharType="separate"/>
      </w:r>
      <w:r w:rsidR="00B913A7" w:rsidRPr="00B913A7">
        <w:rPr>
          <w:noProof/>
          <w:vertAlign w:val="superscript"/>
        </w:rPr>
        <w:t>2</w:t>
      </w:r>
      <w:r>
        <w:fldChar w:fldCharType="end"/>
      </w:r>
      <w:r w:rsidR="00D72C5C">
        <w:t xml:space="preserve"> </w:t>
      </w:r>
      <w:r w:rsidR="00BD55A4">
        <w:t xml:space="preserve">Therefore, we have known for over fifty years that </w:t>
      </w:r>
      <w:r w:rsidR="00502990">
        <w:t xml:space="preserve">both </w:t>
      </w:r>
      <w:r w:rsidR="00BD55A4">
        <w:t>household contact investigations and preventive therapy for high-risk contacts work</w:t>
      </w:r>
      <w:r w:rsidR="00502990">
        <w:t xml:space="preserve"> effectively</w:t>
      </w:r>
      <w:r w:rsidR="00BA3072">
        <w:t xml:space="preserve">. </w:t>
      </w:r>
      <w:r w:rsidR="00462958">
        <w:t>In most high-burden settings, h</w:t>
      </w:r>
      <w:r w:rsidR="00BA3072">
        <w:t xml:space="preserve">igh-risk is usually taken to be children under five years and those with immune suppression. </w:t>
      </w:r>
      <w:r w:rsidR="00BD55A4">
        <w:t>These strategies are r</w:t>
      </w:r>
      <w:r w:rsidR="00D72C5C">
        <w:t>ecommended by the World Health Organization</w:t>
      </w:r>
      <w:r w:rsidR="001F2148">
        <w:t>,</w:t>
      </w:r>
      <w:r w:rsidR="00343D0C">
        <w:fldChar w:fldCharType="begin"/>
      </w:r>
      <w:r w:rsidR="00343D0C">
        <w:instrText xml:space="preserve"> ADDIN EN.CITE &lt;EndNote&gt;&lt;Cite&gt;&lt;Author&gt;World Health Organization&lt;/Author&gt;&lt;Year&gt;2012&lt;/Year&gt;&lt;RecNum&gt;4488&lt;/RecNum&gt;&lt;DisplayText&gt;&lt;style face="superscript"&gt;3,4&lt;/style&gt;&lt;/DisplayText&gt;&lt;record&gt;&lt;rec-number&gt;4488&lt;/rec-number&gt;&lt;foreign-keys&gt;&lt;key app="EN" db-id="p0d9sa5txstzxie5faxvzffevwrveaveax0t" timestamp="1438158319"&gt;4488&lt;/key&gt;&lt;/foreign-keys&gt;&lt;ref-type name="Journal Article"&gt;17&lt;/ref-type&gt;&lt;contributors&gt;&lt;authors&gt;&lt;author&gt;World Health Organization,&lt;/author&gt;&lt;author&gt;Geneva,&lt;/author&gt;&lt;author&gt;Switzerland,&lt;/author&gt;&lt;/authors&gt;&lt;/contributors&gt;&lt;titles&gt;&lt;title&gt;Recommendations for investigating contacts of persons with infectious tuberculosis in low- and middle-income countries. (WHO/HTM/TB/2012.9) Available at: http://apps.who.int/iris/bitstream/10665/77741/1/9789241504492_eng.pdf?ua=1 (accessed 29.7.15)&lt;/title&gt;&lt;/titles&gt;&lt;dates&gt;&lt;year&gt;2012&lt;/year&gt;&lt;/dates&gt;&lt;urls&gt;&lt;/urls&gt;&lt;/record&gt;&lt;/Cite&gt;&lt;Cite&gt;&lt;Author&gt;World Health Organization&lt;/Author&gt;&lt;Year&gt;2015&lt;/Year&gt;&lt;RecNum&gt;4406&lt;/RecNum&gt;&lt;record&gt;&lt;rec-number&gt;4406&lt;/rec-number&gt;&lt;foreign-keys&gt;&lt;key app="EN" db-id="p0d9sa5txstzxie5faxvzffevwrveaveax0t" timestamp="1428470037"&gt;4406&lt;/key&gt;&lt;/foreign-keys&gt;&lt;ref-type name="Journal Article"&gt;17&lt;/ref-type&gt;&lt;contributors&gt;&lt;authors&gt;&lt;author&gt;World Health Organization,&lt;/author&gt;&lt;author&gt;Geneva,&lt;/author&gt;&lt;author&gt;Switzerland,&lt;/author&gt;&lt;/authors&gt;&lt;/contributors&gt;&lt;titles&gt;&lt;title&gt;Guidelines on the management of latent tuberculosis infection (WHO/HTM/TB/2015.01). Available at: http://www.who.int/tb/publications/ltbi_document_page/en/ (accessed 8 April 2015)&lt;/title&gt;&lt;/titles&gt;&lt;dates&gt;&lt;year&gt;2015&lt;/year&gt;&lt;/dates&gt;&lt;urls&gt;&lt;/urls&gt;&lt;/record&gt;&lt;/Cite&gt;&lt;/EndNote&gt;</w:instrText>
      </w:r>
      <w:r w:rsidR="00343D0C">
        <w:fldChar w:fldCharType="separate"/>
      </w:r>
      <w:r w:rsidR="00343D0C" w:rsidRPr="00343D0C">
        <w:rPr>
          <w:noProof/>
          <w:vertAlign w:val="superscript"/>
        </w:rPr>
        <w:t>3,4</w:t>
      </w:r>
      <w:r w:rsidR="00343D0C">
        <w:fldChar w:fldCharType="end"/>
      </w:r>
      <w:r w:rsidR="00D72C5C">
        <w:t xml:space="preserve"> and the majority of national </w:t>
      </w:r>
      <w:r w:rsidR="00CC36F1">
        <w:t>TB</w:t>
      </w:r>
      <w:r w:rsidR="00D72C5C">
        <w:t xml:space="preserve"> programmes advise </w:t>
      </w:r>
      <w:r w:rsidR="00817AAD">
        <w:t>that they are carried out</w:t>
      </w:r>
      <w:r w:rsidR="00041368">
        <w:t>. Yet,</w:t>
      </w:r>
      <w:r w:rsidR="00907CA2">
        <w:t xml:space="preserve"> in the majority of countries they do not</w:t>
      </w:r>
      <w:r w:rsidR="00041368">
        <w:t xml:space="preserve"> take place.</w:t>
      </w:r>
      <w:r w:rsidR="00BD55A4">
        <w:t xml:space="preserve"> It is unclear why.</w:t>
      </w:r>
      <w:r w:rsidR="001F2148">
        <w:t xml:space="preserve"> </w:t>
      </w:r>
    </w:p>
    <w:p w:rsidR="00C37CB4" w:rsidRDefault="00C37CB4" w:rsidP="005D0CBE">
      <w:pPr>
        <w:spacing w:line="360" w:lineRule="auto"/>
      </w:pPr>
    </w:p>
    <w:p w:rsidR="0064245D" w:rsidRDefault="001F2148" w:rsidP="005D0CBE">
      <w:pPr>
        <w:spacing w:line="360" w:lineRule="auto"/>
      </w:pPr>
      <w:r>
        <w:t xml:space="preserve">Household contact investigations </w:t>
      </w:r>
      <w:r w:rsidR="00817AAD">
        <w:t xml:space="preserve">can be seen as </w:t>
      </w:r>
      <w:r>
        <w:t>time-c</w:t>
      </w:r>
      <w:r w:rsidR="00817AAD">
        <w:t>onsuming and resource-intensive. T</w:t>
      </w:r>
      <w:r>
        <w:t>hey are often not seen as a priority compared to treating cases o</w:t>
      </w:r>
      <w:r w:rsidR="00817AAD">
        <w:t xml:space="preserve">f infectious </w:t>
      </w:r>
      <w:r w:rsidR="00CC36F1">
        <w:t>TB</w:t>
      </w:r>
      <w:r w:rsidR="00817AAD">
        <w:t>. Giving</w:t>
      </w:r>
      <w:r>
        <w:t xml:space="preserve"> </w:t>
      </w:r>
      <w:r w:rsidR="00462958">
        <w:t xml:space="preserve">daily </w:t>
      </w:r>
      <w:r>
        <w:t xml:space="preserve">preventive therapy </w:t>
      </w:r>
      <w:r w:rsidR="00462958">
        <w:t xml:space="preserve">for six months </w:t>
      </w:r>
      <w:r>
        <w:t xml:space="preserve">to well </w:t>
      </w:r>
      <w:r w:rsidR="00BA3072">
        <w:t xml:space="preserve">children </w:t>
      </w:r>
      <w:r w:rsidR="00462958">
        <w:t xml:space="preserve">is not always easy and </w:t>
      </w:r>
      <w:r w:rsidR="004A0C93">
        <w:t>may seem unnecessary to many healthcare workers</w:t>
      </w:r>
      <w:r w:rsidR="00462958">
        <w:t xml:space="preserve"> and families. </w:t>
      </w:r>
      <w:r w:rsidR="004A0C93">
        <w:t xml:space="preserve">Data on the number of household contact investigations undertaken or the number of contacts given preventive therapy are not requested by </w:t>
      </w:r>
      <w:r w:rsidR="00CC36F1">
        <w:t>TB</w:t>
      </w:r>
      <w:r w:rsidR="004A0C93">
        <w:t xml:space="preserve"> programmes or by the World Health Organization, </w:t>
      </w:r>
      <w:r w:rsidR="00577991">
        <w:t xml:space="preserve">perhaps </w:t>
      </w:r>
      <w:r w:rsidR="004A0C93">
        <w:t xml:space="preserve">sending </w:t>
      </w:r>
      <w:r w:rsidR="00577991">
        <w:t>the</w:t>
      </w:r>
      <w:r w:rsidR="004A0C93">
        <w:t xml:space="preserve"> message that these activities are unimportant. Finally, healthcare workers have no idea how many contacts they should be looking for and how many they should be finding</w:t>
      </w:r>
      <w:r w:rsidR="0064245D">
        <w:t>.</w:t>
      </w:r>
    </w:p>
    <w:p w:rsidR="005D0CBE" w:rsidRDefault="005D0CBE" w:rsidP="005D0CBE">
      <w:pPr>
        <w:tabs>
          <w:tab w:val="left" w:pos="2041"/>
        </w:tabs>
        <w:spacing w:line="360" w:lineRule="auto"/>
      </w:pPr>
      <w:r>
        <w:tab/>
      </w:r>
    </w:p>
    <w:p w:rsidR="003F7FC9" w:rsidRDefault="0064245D" w:rsidP="005D0CBE">
      <w:pPr>
        <w:spacing w:line="360" w:lineRule="auto"/>
      </w:pPr>
      <w:r>
        <w:t>The study by Yuen and colleagues addresses this final aspect and provides realisti</w:t>
      </w:r>
      <w:r w:rsidR="00817AAD">
        <w:t>c and tangible targets at</w:t>
      </w:r>
      <w:r>
        <w:t xml:space="preserve"> a global and national level</w:t>
      </w:r>
      <w:r w:rsidR="00817AAD">
        <w:t xml:space="preserve"> for the number of children that should be screened and the number that could be expected to have prevalent </w:t>
      </w:r>
      <w:r w:rsidR="00CC36F1">
        <w:t>TB</w:t>
      </w:r>
      <w:r w:rsidR="00C43E2A">
        <w:t xml:space="preserve"> infection and</w:t>
      </w:r>
      <w:r w:rsidR="00817AAD">
        <w:t xml:space="preserve"> disease</w:t>
      </w:r>
      <w:r w:rsidR="00577991">
        <w:t>.</w:t>
      </w:r>
      <w:r w:rsidR="00343D0C">
        <w:fldChar w:fldCharType="begin"/>
      </w:r>
      <w:r w:rsidR="00343D0C">
        <w:instrText xml:space="preserve"> ADDIN EN.CITE &lt;EndNote&gt;&lt;Cite&gt;&lt;Author&gt;Yuen&lt;/Author&gt;&lt;Year&gt;2016&lt;/Year&gt;&lt;RecNum&gt;4725&lt;/RecNum&gt;&lt;DisplayText&gt;&lt;style face="superscript"&gt;5&lt;/style&gt;&lt;/DisplayText&gt;&lt;record&gt;&lt;rec-number&gt;4725&lt;/rec-number&gt;&lt;foreign-keys&gt;&lt;key app="EN" db-id="p0d9sa5txstzxie5faxvzffevwrveaveax0t" timestamp="1463739215"&gt;4725&lt;/key&gt;&lt;/foreign-keys&gt;&lt;ref-type name="Journal Article"&gt;17&lt;/ref-type&gt;&lt;contributors&gt;&lt;authors&gt;&lt;author&gt;Yuen, C. M.&lt;/author&gt;&lt;author&gt;Jenkins, H. E.&lt;/author&gt;&lt;author&gt;Chang, R.&lt;/author&gt;&lt;author&gt;Mpunga, J.&lt;/author&gt;&lt;author&gt;Becerra, M. C.&lt;/author&gt;&lt;/authors&gt;&lt;/contributors&gt;&lt;titles&gt;&lt;title&gt;Two methods for setting child-focused tuberculosis care targets&lt;/title&gt;&lt;secondary-title&gt;Public Health Action&lt;/secondary-title&gt;&lt;/titles&gt;&lt;periodical&gt;&lt;full-title&gt;Public Health Action&lt;/full-title&gt;&lt;/periodical&gt;&lt;dates&gt;&lt;year&gt;2016&lt;/year&gt;&lt;/dates&gt;&lt;urls&gt;&lt;/urls&gt;&lt;/record&gt;&lt;/Cite&gt;&lt;/EndNote&gt;</w:instrText>
      </w:r>
      <w:r w:rsidR="00343D0C">
        <w:fldChar w:fldCharType="separate"/>
      </w:r>
      <w:r w:rsidR="00343D0C" w:rsidRPr="00343D0C">
        <w:rPr>
          <w:noProof/>
          <w:vertAlign w:val="superscript"/>
        </w:rPr>
        <w:t>5</w:t>
      </w:r>
      <w:r w:rsidR="00343D0C">
        <w:fldChar w:fldCharType="end"/>
      </w:r>
      <w:r w:rsidR="00577991">
        <w:t xml:space="preserve"> This is a significant development and could be used by local clinic staff, district TB managers, national TB managers and gl</w:t>
      </w:r>
      <w:r w:rsidR="00DD0957">
        <w:t xml:space="preserve">obal TB experts to improve the care of </w:t>
      </w:r>
      <w:r w:rsidR="00FD6665">
        <w:t>children</w:t>
      </w:r>
      <w:r w:rsidR="00DD0957">
        <w:t xml:space="preserve"> exposed to TB</w:t>
      </w:r>
      <w:r w:rsidR="00FD6665">
        <w:t xml:space="preserve">. Not only does knowing the expected number of children that require screening </w:t>
      </w:r>
      <w:r w:rsidR="00C43E2A">
        <w:t>and treatment</w:t>
      </w:r>
      <w:r w:rsidR="00FD6665">
        <w:t xml:space="preserve"> help to inform resource planning </w:t>
      </w:r>
      <w:r w:rsidR="00FD6665">
        <w:lastRenderedPageBreak/>
        <w:t xml:space="preserve">but it also allows </w:t>
      </w:r>
      <w:r w:rsidR="00A37110">
        <w:t>an assessment of the programme. By comparing the numbers screened and treated with the numbers expected to need screening and treatment</w:t>
      </w:r>
      <w:r w:rsidR="00201134">
        <w:t>,</w:t>
      </w:r>
      <w:r w:rsidR="00A37110">
        <w:t xml:space="preserve"> shortfalls</w:t>
      </w:r>
      <w:r w:rsidR="00195620">
        <w:t xml:space="preserve"> can be identified and</w:t>
      </w:r>
      <w:r w:rsidR="00A37110">
        <w:t xml:space="preserve"> addressed. These shortfalls can be compared between clinics, between districts or between countries so that examples of ‘good’ practice </w:t>
      </w:r>
      <w:r w:rsidR="00966B5F">
        <w:t>(small</w:t>
      </w:r>
      <w:r w:rsidR="00195620">
        <w:t xml:space="preserve"> shortfalls</w:t>
      </w:r>
      <w:r w:rsidR="00F61E33">
        <w:t xml:space="preserve">) </w:t>
      </w:r>
      <w:r w:rsidR="00A37110">
        <w:t xml:space="preserve">can </w:t>
      </w:r>
      <w:r w:rsidR="00966B5F">
        <w:t xml:space="preserve">inform </w:t>
      </w:r>
      <w:r w:rsidR="00F61E33">
        <w:t>those wi</w:t>
      </w:r>
      <w:r w:rsidR="00966B5F">
        <w:t>th less good practice (larger</w:t>
      </w:r>
      <w:r w:rsidR="00195620">
        <w:t xml:space="preserve"> shortfalls</w:t>
      </w:r>
      <w:r w:rsidR="00F61E33">
        <w:t>).</w:t>
      </w:r>
    </w:p>
    <w:p w:rsidR="00C43E2A" w:rsidRDefault="00C43E2A" w:rsidP="005D0CBE">
      <w:pPr>
        <w:spacing w:line="360" w:lineRule="auto"/>
      </w:pPr>
    </w:p>
    <w:p w:rsidR="00195620" w:rsidRDefault="00195620" w:rsidP="005D0CBE">
      <w:pPr>
        <w:spacing w:line="360" w:lineRule="auto"/>
      </w:pPr>
      <w:r>
        <w:t xml:space="preserve">Yuen and colleagues estimate that </w:t>
      </w:r>
      <w:r w:rsidR="002F7121">
        <w:t xml:space="preserve">seven and a half million children each year live in </w:t>
      </w:r>
      <w:r w:rsidR="003F7A0E">
        <w:t xml:space="preserve">households with </w:t>
      </w:r>
      <w:r w:rsidR="00C31BE5">
        <w:t xml:space="preserve">diagnosed cases of </w:t>
      </w:r>
      <w:r w:rsidR="003F7A0E">
        <w:t>infectious</w:t>
      </w:r>
      <w:r w:rsidR="002F7121">
        <w:t xml:space="preserve"> pulmonary TB</w:t>
      </w:r>
      <w:r w:rsidR="008E3A02">
        <w:t xml:space="preserve">. These children should be screened. Although this </w:t>
      </w:r>
      <w:r w:rsidR="00E94501">
        <w:t xml:space="preserve">is </w:t>
      </w:r>
      <w:r w:rsidR="008E3A02">
        <w:t>a large number</w:t>
      </w:r>
      <w:r w:rsidR="00966B5F">
        <w:t>,</w:t>
      </w:r>
      <w:r w:rsidR="008E3A02">
        <w:t xml:space="preserve"> these </w:t>
      </w:r>
      <w:r w:rsidR="00E94501">
        <w:t xml:space="preserve">children </w:t>
      </w:r>
      <w:r w:rsidR="00BB58F7">
        <w:t xml:space="preserve">are </w:t>
      </w:r>
      <w:r w:rsidR="008E3A02">
        <w:t>the low-hanging fruit</w:t>
      </w:r>
      <w:r w:rsidR="00E94501">
        <w:t xml:space="preserve">; </w:t>
      </w:r>
      <w:r w:rsidR="008E3A02">
        <w:t xml:space="preserve">the yield from screening </w:t>
      </w:r>
      <w:r w:rsidR="00BB58F7">
        <w:t>in this context</w:t>
      </w:r>
      <w:r w:rsidR="008E3A02">
        <w:t xml:space="preserve"> is higher than almost any other strategy for trying to find cases of TB </w:t>
      </w:r>
      <w:r w:rsidR="003F7A0E">
        <w:t xml:space="preserve">infection and </w:t>
      </w:r>
      <w:r w:rsidR="008E3A02">
        <w:t xml:space="preserve">disease. </w:t>
      </w:r>
      <w:r w:rsidR="00CC36F1">
        <w:t>Currently only about a third of</w:t>
      </w:r>
      <w:r w:rsidR="003F7A0E">
        <w:t xml:space="preserve"> the one million</w:t>
      </w:r>
      <w:r w:rsidR="00CC36F1">
        <w:t xml:space="preserve"> children</w:t>
      </w:r>
      <w:r w:rsidR="003F7A0E">
        <w:t xml:space="preserve"> who develop </w:t>
      </w:r>
      <w:r w:rsidR="00CC36F1">
        <w:t>TB</w:t>
      </w:r>
      <w:r w:rsidR="003F7A0E">
        <w:t xml:space="preserve"> disease</w:t>
      </w:r>
      <w:r w:rsidR="00CC36F1">
        <w:t xml:space="preserve"> globally each year</w:t>
      </w:r>
      <w:r w:rsidR="003F7A0E">
        <w:t xml:space="preserve"> are diagnosed </w:t>
      </w:r>
      <w:r w:rsidR="00E94501">
        <w:t>and treated.</w:t>
      </w:r>
      <w:r w:rsidR="00CC36F1">
        <w:fldChar w:fldCharType="begin"/>
      </w:r>
      <w:r w:rsidR="00CC36F1">
        <w:instrText xml:space="preserve"> ADDIN EN.CITE &lt;EndNote&gt;&lt;Cite&gt;&lt;Author&gt;Dodd&lt;/Author&gt;&lt;Year&gt;2014&lt;/Year&gt;&lt;RecNum&gt;4251&lt;/RecNum&gt;&lt;DisplayText&gt;&lt;style face="superscript"&gt;6&lt;/style&gt;&lt;/DisplayText&gt;&lt;record&gt;&lt;rec-number&gt;4251&lt;/rec-number&gt;&lt;foreign-keys&gt;&lt;key app="EN" db-id="p0d9sa5txstzxie5faxvzffevwrveaveax0t" timestamp="1407939315"&gt;4251&lt;/key&gt;&lt;/foreign-keys&gt;&lt;ref-type name="Journal Article"&gt;17&lt;/ref-type&gt;&lt;contributors&gt;&lt;authors&gt;&lt;author&gt;Dodd, P. J.&lt;/author&gt;&lt;author&gt;Gardiner, E.&lt;/author&gt;&lt;author&gt;Coghlan, R.&lt;/author&gt;&lt;author&gt;Seddon, J. A.&lt;/author&gt;&lt;/authors&gt;&lt;/contributors&gt;&lt;auth-address&gt;Health Economics and Decision Science, School of Health and Related Research, University of Sheffield, Sheffield, UK. Electronic address: p.j.dodd@shef.ac.uk.&amp;#xD;Global Alliance for TB Drug Development, New York, NY, USA.&amp;#xD;TESS Development Advisors, Geneva, Switzerland.&amp;#xD;Department of Paediatric Infectious Diseases, Imperial College London, London, UK.&lt;/auth-address&gt;&lt;titles&gt;&lt;title&gt;Burden of childhood tuberculosis in 22 high-burden countries: a mathematical modelling study&lt;/title&gt;&lt;secondary-title&gt;Lancet Glob Health&lt;/secondary-title&gt;&lt;alt-title&gt;The lancet global health&lt;/alt-title&gt;&lt;/titles&gt;&lt;periodical&gt;&lt;full-title&gt;Lancet Glob Health&lt;/full-title&gt;&lt;abbr-1&gt;The lancet global health&lt;/abbr-1&gt;&lt;/periodical&gt;&lt;alt-periodical&gt;&lt;full-title&gt;Lancet Glob Health&lt;/full-title&gt;&lt;abbr-1&gt;The lancet global health&lt;/abbr-1&gt;&lt;/alt-periodical&gt;&lt;pages&gt;e453-9&lt;/pages&gt;&lt;volume&gt;2&lt;/volume&gt;&lt;number&gt;8&lt;/number&gt;&lt;dates&gt;&lt;year&gt;2014&lt;/year&gt;&lt;pub-dates&gt;&lt;date&gt;Aug&lt;/date&gt;&lt;/pub-dates&gt;&lt;/dates&gt;&lt;isbn&gt;2214-109X (Electronic)&amp;#xD;2214-109X (Linking)&lt;/isbn&gt;&lt;accession-num&gt;25103518&lt;/accession-num&gt;&lt;urls&gt;&lt;related-urls&gt;&lt;url&gt;http://www.ncbi.nlm.nih.gov/pubmed/25103518&lt;/url&gt;&lt;url&gt;http://ac.els-cdn.com/S2214109X14702451/1-s2.0-S2214109X14702451-main.pdf?_tid=5237c9fa-22f4-11e4-b4a6-00000aab0f6b&amp;amp;acdnat=1407939527_f0d7a9f1686b4d5fb1fcc23d31258553&lt;/url&gt;&lt;/related-urls&gt;&lt;/urls&gt;&lt;electronic-resource-num&gt;10.1016/S2214-109X(14)70245-1&lt;/electronic-resource-num&gt;&lt;/record&gt;&lt;/Cite&gt;&lt;/EndNote&gt;</w:instrText>
      </w:r>
      <w:r w:rsidR="00CC36F1">
        <w:fldChar w:fldCharType="separate"/>
      </w:r>
      <w:r w:rsidR="00CC36F1" w:rsidRPr="00CC36F1">
        <w:rPr>
          <w:noProof/>
          <w:vertAlign w:val="superscript"/>
        </w:rPr>
        <w:t>6</w:t>
      </w:r>
      <w:r w:rsidR="00CC36F1">
        <w:fldChar w:fldCharType="end"/>
      </w:r>
      <w:r w:rsidR="00CC36F1">
        <w:t xml:space="preserve"> </w:t>
      </w:r>
      <w:r w:rsidR="00E94501">
        <w:t>A far smaller proportion of the children who are eligible for preventive therapy receive it. I</w:t>
      </w:r>
      <w:r w:rsidR="00CC36F1">
        <w:t>t is</w:t>
      </w:r>
      <w:r w:rsidR="008E3A02">
        <w:t xml:space="preserve"> difficult t</w:t>
      </w:r>
      <w:r w:rsidR="00CC36F1">
        <w:t>o</w:t>
      </w:r>
      <w:r w:rsidR="00E94501">
        <w:t xml:space="preserve"> see how we will improve on these</w:t>
      </w:r>
      <w:r w:rsidR="00CC36F1">
        <w:t xml:space="preserve"> rate</w:t>
      </w:r>
      <w:r w:rsidR="00E94501">
        <w:t>s</w:t>
      </w:r>
      <w:r w:rsidR="00CC36F1">
        <w:t xml:space="preserve"> without</w:t>
      </w:r>
      <w:r w:rsidR="00966B5F">
        <w:t xml:space="preserve"> household screening</w:t>
      </w:r>
      <w:r w:rsidR="00502990">
        <w:t xml:space="preserve">; </w:t>
      </w:r>
      <w:r w:rsidR="00CC36F1">
        <w:t xml:space="preserve">if we want to find </w:t>
      </w:r>
      <w:r w:rsidR="003F7A0E">
        <w:t xml:space="preserve">and treat </w:t>
      </w:r>
      <w:r w:rsidR="00CC36F1">
        <w:t xml:space="preserve">more children we really do not have any other options. </w:t>
      </w:r>
    </w:p>
    <w:p w:rsidR="00C43E2A" w:rsidRDefault="00C43E2A" w:rsidP="005D0CBE">
      <w:pPr>
        <w:spacing w:line="360" w:lineRule="auto"/>
      </w:pPr>
    </w:p>
    <w:p w:rsidR="00F61E33" w:rsidRDefault="00F61E33" w:rsidP="005D0CBE">
      <w:pPr>
        <w:spacing w:line="360" w:lineRule="auto"/>
      </w:pPr>
    </w:p>
    <w:p w:rsidR="00F61E33" w:rsidRDefault="00F61E33" w:rsidP="005D0CBE">
      <w:pPr>
        <w:spacing w:line="360" w:lineRule="auto"/>
      </w:pPr>
    </w:p>
    <w:p w:rsidR="00BD55A4" w:rsidRDefault="00BD55A4" w:rsidP="005D0CBE">
      <w:pPr>
        <w:spacing w:line="360" w:lineRule="auto"/>
      </w:pPr>
    </w:p>
    <w:p w:rsidR="00A77D8C" w:rsidRDefault="00A77D8C" w:rsidP="005D0CBE">
      <w:pPr>
        <w:spacing w:line="360" w:lineRule="auto"/>
      </w:pPr>
    </w:p>
    <w:p w:rsidR="00A77D8C" w:rsidRDefault="00A77D8C" w:rsidP="0025786F"/>
    <w:p w:rsidR="00A77D8C" w:rsidRDefault="00A77D8C" w:rsidP="0025786F"/>
    <w:p w:rsidR="007F3813" w:rsidRDefault="007F3813">
      <w:r>
        <w:br w:type="page"/>
      </w:r>
    </w:p>
    <w:p w:rsidR="003F7FC9" w:rsidRDefault="003F7FC9">
      <w:r>
        <w:lastRenderedPageBreak/>
        <w:t>References</w:t>
      </w:r>
    </w:p>
    <w:p w:rsidR="00CC36F1" w:rsidRPr="00CC36F1" w:rsidRDefault="003F7FC9" w:rsidP="00CC36F1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CC36F1" w:rsidRPr="00CC36F1">
        <w:t>1.</w:t>
      </w:r>
      <w:r w:rsidR="00CC36F1" w:rsidRPr="00CC36F1">
        <w:tab/>
        <w:t xml:space="preserve">Ferebee SH, Mount FW. Tuberculosis morbidity in a controlled trial of the prophylactic use of isoniazid among household contacts. </w:t>
      </w:r>
      <w:r w:rsidR="00CC36F1" w:rsidRPr="00CC36F1">
        <w:rPr>
          <w:i/>
        </w:rPr>
        <w:t xml:space="preserve">Am Rev Respir Dis. </w:t>
      </w:r>
      <w:r w:rsidR="00CC36F1" w:rsidRPr="00CC36F1">
        <w:t>1962;85:490-510.</w:t>
      </w:r>
    </w:p>
    <w:p w:rsidR="00CC36F1" w:rsidRPr="00CC36F1" w:rsidRDefault="00CC36F1" w:rsidP="00CC36F1">
      <w:pPr>
        <w:pStyle w:val="EndNoteBibliography"/>
        <w:spacing w:after="0"/>
        <w:ind w:left="720" w:hanging="720"/>
      </w:pPr>
      <w:r w:rsidRPr="00CC36F1">
        <w:t>2.</w:t>
      </w:r>
      <w:r w:rsidRPr="00CC36F1">
        <w:tab/>
        <w:t xml:space="preserve">Hsu KH. Contact Investigation: A Practical Approach to Tuberculosis Eradication. </w:t>
      </w:r>
      <w:r w:rsidRPr="00CC36F1">
        <w:rPr>
          <w:i/>
        </w:rPr>
        <w:t xml:space="preserve">Am J Public Health Nations Health. </w:t>
      </w:r>
      <w:r w:rsidRPr="00CC36F1">
        <w:t>1963;53:1761-1769.</w:t>
      </w:r>
    </w:p>
    <w:p w:rsidR="00CC36F1" w:rsidRPr="00CC36F1" w:rsidRDefault="00CC36F1" w:rsidP="00CC36F1">
      <w:pPr>
        <w:pStyle w:val="EndNoteBibliography"/>
        <w:spacing w:after="0"/>
        <w:ind w:left="720" w:hanging="720"/>
      </w:pPr>
      <w:r w:rsidRPr="00CC36F1">
        <w:t>3.</w:t>
      </w:r>
      <w:r w:rsidRPr="00CC36F1">
        <w:tab/>
        <w:t xml:space="preserve">World Health Organization, Geneva, Switzerland. Recommendations for investigating contacts of persons with infectious tuberculosis in low- and middle-income countries. (WHO/HTM/TB/2012.9) Available at: </w:t>
      </w:r>
      <w:hyperlink r:id="rId5" w:history="1">
        <w:r w:rsidRPr="00CC36F1">
          <w:rPr>
            <w:rStyle w:val="Hyperlink"/>
          </w:rPr>
          <w:t>http://apps.who.int/iris/bitstream/10665/77741/1/9789241504492_eng.pdf?ua=1</w:t>
        </w:r>
      </w:hyperlink>
      <w:r w:rsidRPr="00CC36F1">
        <w:t xml:space="preserve"> (accessed 29.7.15). 2012.</w:t>
      </w:r>
    </w:p>
    <w:p w:rsidR="00CC36F1" w:rsidRPr="00CC36F1" w:rsidRDefault="00CC36F1" w:rsidP="00CC36F1">
      <w:pPr>
        <w:pStyle w:val="EndNoteBibliography"/>
        <w:spacing w:after="0"/>
        <w:ind w:left="720" w:hanging="720"/>
      </w:pPr>
      <w:r w:rsidRPr="00CC36F1">
        <w:t>4.</w:t>
      </w:r>
      <w:r w:rsidRPr="00CC36F1">
        <w:tab/>
        <w:t xml:space="preserve">World Health Organization, Geneva, Switzerland. Guidelines on the management of latent tuberculosis infection (WHO/HTM/TB/2015.01). Available at: </w:t>
      </w:r>
      <w:hyperlink r:id="rId6" w:history="1">
        <w:r w:rsidRPr="00CC36F1">
          <w:rPr>
            <w:rStyle w:val="Hyperlink"/>
          </w:rPr>
          <w:t>http://www.who.int/tb/publications/ltbi_document_page/en/</w:t>
        </w:r>
      </w:hyperlink>
      <w:r w:rsidRPr="00CC36F1">
        <w:t xml:space="preserve"> (accessed 8 April 2015). 2015.</w:t>
      </w:r>
    </w:p>
    <w:p w:rsidR="00CC36F1" w:rsidRPr="00CC36F1" w:rsidRDefault="00CC36F1" w:rsidP="00CC36F1">
      <w:pPr>
        <w:pStyle w:val="EndNoteBibliography"/>
        <w:spacing w:after="0"/>
        <w:ind w:left="720" w:hanging="720"/>
      </w:pPr>
      <w:r w:rsidRPr="00CC36F1">
        <w:t>5.</w:t>
      </w:r>
      <w:r w:rsidRPr="00CC36F1">
        <w:tab/>
        <w:t xml:space="preserve">Yuen CM, Jenkins HE, Chang R, Mpunga J, Becerra MC. Two methods for setting child-focused tuberculosis care targets. </w:t>
      </w:r>
      <w:r w:rsidRPr="00CC36F1">
        <w:rPr>
          <w:i/>
        </w:rPr>
        <w:t xml:space="preserve">Public Health Action. </w:t>
      </w:r>
      <w:r w:rsidRPr="00CC36F1">
        <w:t>2016.</w:t>
      </w:r>
    </w:p>
    <w:p w:rsidR="00CC36F1" w:rsidRPr="00CC36F1" w:rsidRDefault="00CC36F1" w:rsidP="00CC36F1">
      <w:pPr>
        <w:pStyle w:val="EndNoteBibliography"/>
        <w:ind w:left="720" w:hanging="720"/>
      </w:pPr>
      <w:r w:rsidRPr="00CC36F1">
        <w:t>6.</w:t>
      </w:r>
      <w:r w:rsidRPr="00CC36F1">
        <w:tab/>
        <w:t xml:space="preserve">Dodd PJ, Gardiner E, Coghlan R, Seddon JA. Burden of childhood tuberculosis in 22 high-burden countries: a mathematical modelling study. </w:t>
      </w:r>
      <w:r w:rsidRPr="00CC36F1">
        <w:rPr>
          <w:i/>
        </w:rPr>
        <w:t xml:space="preserve">The lancet global health. </w:t>
      </w:r>
      <w:r w:rsidRPr="00CC36F1">
        <w:t>2014;2(8):e453-459.</w:t>
      </w:r>
    </w:p>
    <w:p w:rsidR="00880826" w:rsidRDefault="003F7FC9">
      <w:r>
        <w:fldChar w:fldCharType="end"/>
      </w:r>
    </w:p>
    <w:sectPr w:rsidR="008808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0d9sa5txstzxie5faxvzffevwrveaveax0t&quot;&gt;TB Review&lt;record-ids&gt;&lt;item&gt;4251&lt;/item&gt;&lt;item&gt;4406&lt;/item&gt;&lt;item&gt;4488&lt;/item&gt;&lt;item&gt;4723&lt;/item&gt;&lt;item&gt;4724&lt;/item&gt;&lt;item&gt;4725&lt;/item&gt;&lt;/record-ids&gt;&lt;/item&gt;&lt;/Libraries&gt;"/>
  </w:docVars>
  <w:rsids>
    <w:rsidRoot w:val="00CA6232"/>
    <w:rsid w:val="00041368"/>
    <w:rsid w:val="000758C8"/>
    <w:rsid w:val="00191214"/>
    <w:rsid w:val="00195620"/>
    <w:rsid w:val="001D77E4"/>
    <w:rsid w:val="001E7957"/>
    <w:rsid w:val="001F2148"/>
    <w:rsid w:val="00201134"/>
    <w:rsid w:val="0025786F"/>
    <w:rsid w:val="002B6847"/>
    <w:rsid w:val="002C2A42"/>
    <w:rsid w:val="002F7121"/>
    <w:rsid w:val="00343D0C"/>
    <w:rsid w:val="003751A4"/>
    <w:rsid w:val="003F7A0E"/>
    <w:rsid w:val="003F7FC9"/>
    <w:rsid w:val="00462958"/>
    <w:rsid w:val="004A0C93"/>
    <w:rsid w:val="00502990"/>
    <w:rsid w:val="00577991"/>
    <w:rsid w:val="005A3ED1"/>
    <w:rsid w:val="005D0CBE"/>
    <w:rsid w:val="0064245D"/>
    <w:rsid w:val="007F3813"/>
    <w:rsid w:val="00817AAD"/>
    <w:rsid w:val="00880826"/>
    <w:rsid w:val="008E3A02"/>
    <w:rsid w:val="00907CA2"/>
    <w:rsid w:val="00966B5F"/>
    <w:rsid w:val="00A37110"/>
    <w:rsid w:val="00A77D8C"/>
    <w:rsid w:val="00AF0B88"/>
    <w:rsid w:val="00B913A7"/>
    <w:rsid w:val="00BA3072"/>
    <w:rsid w:val="00BB58F7"/>
    <w:rsid w:val="00BD55A4"/>
    <w:rsid w:val="00C31BE5"/>
    <w:rsid w:val="00C37CB4"/>
    <w:rsid w:val="00C43E2A"/>
    <w:rsid w:val="00C9251A"/>
    <w:rsid w:val="00CA6232"/>
    <w:rsid w:val="00CC36F1"/>
    <w:rsid w:val="00D72C5C"/>
    <w:rsid w:val="00DD0957"/>
    <w:rsid w:val="00E1096A"/>
    <w:rsid w:val="00E94501"/>
    <w:rsid w:val="00F61E33"/>
    <w:rsid w:val="00FD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49E8B9-A2F1-4EE9-90E3-8E182DB6F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3F7FC9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F7FC9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3F7FC9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F7FC9"/>
    <w:rPr>
      <w:rFonts w:ascii="Calibri" w:hAnsi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3F7F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ho.int/tb/publications/ltbi_document_page/en/" TargetMode="External"/><Relationship Id="rId5" Type="http://schemas.openxmlformats.org/officeDocument/2006/relationships/hyperlink" Target="http://apps.who.int/iris/bitstream/10665/77741/1/9789241504492_eng.pdf?ua=1" TargetMode="External"/><Relationship Id="rId4" Type="http://schemas.openxmlformats.org/officeDocument/2006/relationships/hyperlink" Target="mailto:James.seddon@imperial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1981</Words>
  <Characters>11294</Characters>
  <Application>Microsoft Office Word</Application>
  <DocSecurity>4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13249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Seddon, James A</dc:creator>
  <cp:keywords/>
  <dc:description/>
  <cp:lastModifiedBy>Blake, Kim A</cp:lastModifiedBy>
  <cp:revision>2</cp:revision>
  <dcterms:created xsi:type="dcterms:W3CDTF">2017-07-03T07:47:00Z</dcterms:created>
  <dcterms:modified xsi:type="dcterms:W3CDTF">2017-07-03T07:47:00Z</dcterms:modified>
</cp:coreProperties>
</file>