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1DD7F" w14:textId="1A276B4E" w:rsidR="008D2CD7" w:rsidRPr="00803097" w:rsidRDefault="00536D3E" w:rsidP="00F118FF">
      <w:pPr>
        <w:spacing w:line="480" w:lineRule="auto"/>
        <w:rPr>
          <w:rFonts w:asciiTheme="majorHAnsi" w:hAnsiTheme="majorHAnsi"/>
          <w:b/>
          <w:bCs/>
          <w:sz w:val="28"/>
          <w:szCs w:val="28"/>
        </w:rPr>
      </w:pPr>
      <w:r w:rsidRPr="00803097">
        <w:rPr>
          <w:rFonts w:asciiTheme="majorHAnsi" w:hAnsiTheme="majorHAnsi"/>
          <w:b/>
          <w:bCs/>
          <w:sz w:val="28"/>
          <w:szCs w:val="28"/>
        </w:rPr>
        <w:t>Gaining i</w:t>
      </w:r>
      <w:r w:rsidR="008D2CD7" w:rsidRPr="00803097">
        <w:rPr>
          <w:rFonts w:asciiTheme="majorHAnsi" w:hAnsiTheme="majorHAnsi"/>
          <w:b/>
          <w:bCs/>
          <w:sz w:val="28"/>
          <w:szCs w:val="28"/>
        </w:rPr>
        <w:t>nsights into the wate</w:t>
      </w:r>
      <w:r w:rsidR="00E96F2E" w:rsidRPr="00803097">
        <w:rPr>
          <w:rFonts w:asciiTheme="majorHAnsi" w:hAnsiTheme="majorHAnsi"/>
          <w:b/>
          <w:bCs/>
          <w:sz w:val="28"/>
          <w:szCs w:val="28"/>
        </w:rPr>
        <w:t>rpipe t</w:t>
      </w:r>
      <w:bookmarkStart w:id="0" w:name="_GoBack"/>
      <w:bookmarkEnd w:id="0"/>
      <w:r w:rsidR="00E96F2E" w:rsidRPr="00803097">
        <w:rPr>
          <w:rFonts w:asciiTheme="majorHAnsi" w:hAnsiTheme="majorHAnsi"/>
          <w:b/>
          <w:bCs/>
          <w:sz w:val="28"/>
          <w:szCs w:val="28"/>
        </w:rPr>
        <w:t xml:space="preserve">obacco industry: </w:t>
      </w:r>
      <w:r w:rsidR="00BC03D0" w:rsidRPr="00803097">
        <w:rPr>
          <w:rFonts w:asciiTheme="majorHAnsi" w:hAnsiTheme="majorHAnsi"/>
          <w:b/>
          <w:bCs/>
          <w:sz w:val="28"/>
          <w:szCs w:val="28"/>
        </w:rPr>
        <w:t>participant observation and a cross-sectional survey of products at a trade exhibition</w:t>
      </w:r>
    </w:p>
    <w:p w14:paraId="70BB19BD" w14:textId="05D30FE3" w:rsidR="00A36C62" w:rsidRPr="00803097" w:rsidRDefault="00A36C62" w:rsidP="0051558B">
      <w:pPr>
        <w:spacing w:line="480" w:lineRule="auto"/>
      </w:pPr>
      <w:r w:rsidRPr="00803097">
        <w:t>Mohammed Jawad</w:t>
      </w:r>
      <w:r w:rsidR="006D452A" w:rsidRPr="00803097">
        <w:t xml:space="preserve"> MBBS</w:t>
      </w:r>
      <w:r w:rsidRPr="00803097">
        <w:rPr>
          <w:vertAlign w:val="superscript"/>
        </w:rPr>
        <w:t>1</w:t>
      </w:r>
      <w:proofErr w:type="gramStart"/>
      <w:r w:rsidRPr="00803097">
        <w:rPr>
          <w:vertAlign w:val="superscript"/>
        </w:rPr>
        <w:t>,2</w:t>
      </w:r>
      <w:proofErr w:type="gramEnd"/>
      <w:r w:rsidRPr="00803097">
        <w:t xml:space="preserve">, Rima T </w:t>
      </w:r>
      <w:proofErr w:type="spellStart"/>
      <w:r w:rsidRPr="00803097">
        <w:t>Nakkash</w:t>
      </w:r>
      <w:proofErr w:type="spellEnd"/>
      <w:r w:rsidR="006D452A" w:rsidRPr="00803097">
        <w:t xml:space="preserve"> DrPH</w:t>
      </w:r>
      <w:r w:rsidRPr="00803097">
        <w:rPr>
          <w:vertAlign w:val="superscript"/>
        </w:rPr>
        <w:t>3</w:t>
      </w:r>
      <w:r w:rsidRPr="00803097">
        <w:t>, Ben Hawkins</w:t>
      </w:r>
      <w:r w:rsidR="006D452A" w:rsidRPr="00803097">
        <w:t xml:space="preserve"> PhD</w:t>
      </w:r>
      <w:r w:rsidRPr="00803097">
        <w:rPr>
          <w:vertAlign w:val="superscript"/>
        </w:rPr>
        <w:t>4</w:t>
      </w:r>
      <w:r w:rsidRPr="00803097">
        <w:t xml:space="preserve">, </w:t>
      </w:r>
      <w:proofErr w:type="spellStart"/>
      <w:r w:rsidRPr="00803097">
        <w:t>Elie</w:t>
      </w:r>
      <w:proofErr w:type="spellEnd"/>
      <w:r w:rsidRPr="00803097">
        <w:t xml:space="preserve"> A </w:t>
      </w:r>
      <w:proofErr w:type="spellStart"/>
      <w:r w:rsidRPr="00803097">
        <w:t>Akl</w:t>
      </w:r>
      <w:proofErr w:type="spellEnd"/>
      <w:r w:rsidR="006D452A" w:rsidRPr="00803097">
        <w:t xml:space="preserve"> PhD</w:t>
      </w:r>
      <w:r w:rsidRPr="00803097">
        <w:rPr>
          <w:vertAlign w:val="superscript"/>
        </w:rPr>
        <w:t>5,6</w:t>
      </w:r>
    </w:p>
    <w:p w14:paraId="54D7683C" w14:textId="265634E4" w:rsidR="00A36C62" w:rsidRPr="00803097" w:rsidRDefault="00A36C62" w:rsidP="0051558B">
      <w:pPr>
        <w:spacing w:line="480" w:lineRule="auto"/>
      </w:pPr>
      <w:r w:rsidRPr="00803097">
        <w:rPr>
          <w:vertAlign w:val="superscript"/>
        </w:rPr>
        <w:t>1</w:t>
      </w:r>
      <w:r w:rsidRPr="00803097">
        <w:t>Department of Primary Care and Public Health, Imperial College London,</w:t>
      </w:r>
      <w:r w:rsidR="003C7F18" w:rsidRPr="00803097">
        <w:t xml:space="preserve"> Hammersmith, W6 8RP, United Kingdom</w:t>
      </w:r>
    </w:p>
    <w:p w14:paraId="66C6BA4F" w14:textId="77777777" w:rsidR="00A36C62" w:rsidRPr="00803097" w:rsidRDefault="00A36C62" w:rsidP="0051558B">
      <w:pPr>
        <w:spacing w:line="480" w:lineRule="auto"/>
      </w:pPr>
      <w:r w:rsidRPr="00803097">
        <w:rPr>
          <w:vertAlign w:val="superscript"/>
        </w:rPr>
        <w:t>2</w:t>
      </w:r>
      <w:r w:rsidRPr="00803097">
        <w:t>Academic Unit of Primary Care and Population Sciences, University of Southampton, Southampton, Hampshire, United Kingdom</w:t>
      </w:r>
    </w:p>
    <w:p w14:paraId="70E653D8" w14:textId="77777777" w:rsidR="00A36C62" w:rsidRPr="00803097" w:rsidRDefault="00A36C62" w:rsidP="0051558B">
      <w:pPr>
        <w:spacing w:line="480" w:lineRule="auto"/>
      </w:pPr>
      <w:r w:rsidRPr="00803097">
        <w:rPr>
          <w:vertAlign w:val="superscript"/>
        </w:rPr>
        <w:t>3</w:t>
      </w:r>
      <w:r w:rsidRPr="00803097">
        <w:t>Department of Health Promotion and Community Health, Faculty of Health Sciences, American University of Beirut, Beirut, Lebanon</w:t>
      </w:r>
    </w:p>
    <w:p w14:paraId="4F2B7BEE" w14:textId="77777777" w:rsidR="00A36C62" w:rsidRPr="00803097" w:rsidRDefault="00A36C62" w:rsidP="0051558B">
      <w:pPr>
        <w:spacing w:line="480" w:lineRule="auto"/>
      </w:pPr>
      <w:r w:rsidRPr="00803097">
        <w:rPr>
          <w:vertAlign w:val="superscript"/>
        </w:rPr>
        <w:t>4</w:t>
      </w:r>
      <w:r w:rsidRPr="00803097">
        <w:t>Department of Global Health and Development, London School of Hygiene and Tropical Medicine, London, UK</w:t>
      </w:r>
    </w:p>
    <w:p w14:paraId="523E3A0B" w14:textId="77777777" w:rsidR="00A36C62" w:rsidRPr="00803097" w:rsidRDefault="00A36C62" w:rsidP="0051558B">
      <w:pPr>
        <w:spacing w:line="480" w:lineRule="auto"/>
      </w:pPr>
      <w:r w:rsidRPr="00803097">
        <w:rPr>
          <w:vertAlign w:val="superscript"/>
        </w:rPr>
        <w:t>5</w:t>
      </w:r>
      <w:r w:rsidRPr="00803097">
        <w:t>Department of Internal Medicine, American University of Beirut, Beirut, Lebanon</w:t>
      </w:r>
    </w:p>
    <w:p w14:paraId="38459702" w14:textId="77777777" w:rsidR="00A36C62" w:rsidRPr="00803097" w:rsidRDefault="00A36C62" w:rsidP="0051558B">
      <w:pPr>
        <w:spacing w:line="480" w:lineRule="auto"/>
        <w:outlineLvl w:val="0"/>
      </w:pPr>
      <w:r w:rsidRPr="00803097">
        <w:rPr>
          <w:vertAlign w:val="superscript"/>
        </w:rPr>
        <w:t>6</w:t>
      </w:r>
      <w:r w:rsidRPr="00803097">
        <w:t>Department of Clinical Epidemiology and Biostatistics, McMaster University, Hamilton, Canada</w:t>
      </w:r>
    </w:p>
    <w:p w14:paraId="16C3965B" w14:textId="77777777" w:rsidR="00A36C62" w:rsidRPr="00803097" w:rsidRDefault="00A36C62" w:rsidP="0051558B">
      <w:pPr>
        <w:spacing w:line="480" w:lineRule="auto"/>
      </w:pPr>
      <w:r w:rsidRPr="00803097">
        <w:t xml:space="preserve">Correspondence to: </w:t>
      </w:r>
      <w:hyperlink r:id="rId5" w:history="1">
        <w:r w:rsidRPr="00803097">
          <w:rPr>
            <w:rStyle w:val="Hyperlink"/>
          </w:rPr>
          <w:t>mohammed.jawad06@imperial.ac.uk</w:t>
        </w:r>
      </w:hyperlink>
      <w:r w:rsidRPr="00803097">
        <w:t>; +44(0)2075895111</w:t>
      </w:r>
    </w:p>
    <w:p w14:paraId="686BE2C5" w14:textId="1542DC6F" w:rsidR="00A36C62" w:rsidRPr="00803097" w:rsidRDefault="00A36C62" w:rsidP="000C04E9">
      <w:pPr>
        <w:spacing w:line="480" w:lineRule="auto"/>
      </w:pPr>
      <w:r w:rsidRPr="00803097">
        <w:t xml:space="preserve">Word count: </w:t>
      </w:r>
      <w:r w:rsidR="000C04E9" w:rsidRPr="00803097">
        <w:t>2348</w:t>
      </w:r>
    </w:p>
    <w:p w14:paraId="0DE784DF" w14:textId="75573E6B" w:rsidR="00A36C62" w:rsidRPr="00803097" w:rsidRDefault="00163D8F" w:rsidP="0051558B">
      <w:pPr>
        <w:spacing w:line="480" w:lineRule="auto"/>
      </w:pPr>
      <w:r w:rsidRPr="00803097">
        <w:t>Tables: 2</w:t>
      </w:r>
    </w:p>
    <w:p w14:paraId="05E128AC" w14:textId="77777777" w:rsidR="00A36C62" w:rsidRPr="00803097" w:rsidRDefault="00A36C62" w:rsidP="0051558B">
      <w:pPr>
        <w:spacing w:line="480" w:lineRule="auto"/>
      </w:pPr>
      <w:r w:rsidRPr="00803097">
        <w:t>Figures: 0</w:t>
      </w:r>
    </w:p>
    <w:p w14:paraId="29E1F0CE" w14:textId="55749797" w:rsidR="00A36C62" w:rsidRPr="00803097" w:rsidRDefault="00A36C62" w:rsidP="0051558B">
      <w:pPr>
        <w:spacing w:line="480" w:lineRule="auto"/>
      </w:pPr>
      <w:r w:rsidRPr="00803097">
        <w:t xml:space="preserve">Keywords: waterpipe, </w:t>
      </w:r>
      <w:r w:rsidR="00187546" w:rsidRPr="00803097">
        <w:t xml:space="preserve">tobacco </w:t>
      </w:r>
      <w:r w:rsidRPr="00803097">
        <w:t>industry, tobacco products</w:t>
      </w:r>
    </w:p>
    <w:p w14:paraId="3347FC10" w14:textId="77777777" w:rsidR="00A36C62" w:rsidRPr="00803097" w:rsidRDefault="00A36C62" w:rsidP="0051558B">
      <w:pPr>
        <w:spacing w:line="480" w:lineRule="auto"/>
      </w:pPr>
      <w:r w:rsidRPr="00803097">
        <w:rPr>
          <w:b/>
          <w:bCs/>
        </w:rPr>
        <w:lastRenderedPageBreak/>
        <w:t>ABSTRACT</w:t>
      </w:r>
    </w:p>
    <w:p w14:paraId="6B9DB6F8" w14:textId="77777777" w:rsidR="00A36C62" w:rsidRPr="00803097" w:rsidRDefault="00A36C62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Introduction</w:t>
      </w:r>
    </w:p>
    <w:p w14:paraId="1C813B09" w14:textId="1CDE1D97" w:rsidR="00242F9E" w:rsidRPr="00803097" w:rsidRDefault="00293A7D" w:rsidP="00A34335">
      <w:pPr>
        <w:spacing w:line="480" w:lineRule="auto"/>
      </w:pPr>
      <w:r w:rsidRPr="00803097">
        <w:t>The rise in w</w:t>
      </w:r>
      <w:r w:rsidR="00242F9E" w:rsidRPr="00803097">
        <w:t xml:space="preserve">aterpipe tobacco smoking </w:t>
      </w:r>
      <w:r w:rsidRPr="00803097">
        <w:t>has been accompanied by</w:t>
      </w:r>
      <w:r w:rsidR="00453960" w:rsidRPr="00803097">
        <w:t xml:space="preserve"> the emergence of</w:t>
      </w:r>
      <w:r w:rsidRPr="00803097">
        <w:t xml:space="preserve"> a diverse range of products, such as “herbal” waterpipe tobacco-substitutes and electronic waterpipe</w:t>
      </w:r>
      <w:r w:rsidR="00453960" w:rsidRPr="00803097">
        <w:t>s</w:t>
      </w:r>
      <w:r w:rsidRPr="00803097">
        <w:t xml:space="preserve">. </w:t>
      </w:r>
      <w:r w:rsidR="00A34335" w:rsidRPr="00803097">
        <w:t xml:space="preserve">The aims of this study were to </w:t>
      </w:r>
      <w:r w:rsidR="00453960" w:rsidRPr="00803097">
        <w:t xml:space="preserve">assess </w:t>
      </w:r>
      <w:r w:rsidR="00A34335" w:rsidRPr="00803097">
        <w:t xml:space="preserve">the extent to which emerging waterpipe products are being developed </w:t>
      </w:r>
      <w:r w:rsidR="00453960" w:rsidRPr="00803097">
        <w:t xml:space="preserve">by </w:t>
      </w:r>
      <w:r w:rsidR="00A34335" w:rsidRPr="00803097">
        <w:t>waterpipe tobacco companies</w:t>
      </w:r>
      <w:r w:rsidR="00453960" w:rsidRPr="00803097">
        <w:t xml:space="preserve"> themselves</w:t>
      </w:r>
      <w:r w:rsidR="00A34335" w:rsidRPr="00803097">
        <w:t>,</w:t>
      </w:r>
      <w:r w:rsidR="00453960" w:rsidRPr="00803097">
        <w:t xml:space="preserve"> </w:t>
      </w:r>
      <w:r w:rsidR="00A34335" w:rsidRPr="00803097">
        <w:t xml:space="preserve">to </w:t>
      </w:r>
      <w:r w:rsidR="00453960" w:rsidRPr="00803097">
        <w:t>understand the key</w:t>
      </w:r>
      <w:r w:rsidR="00453960" w:rsidRPr="00803097" w:rsidDel="00453960">
        <w:t xml:space="preserve"> </w:t>
      </w:r>
      <w:r w:rsidR="00A34335" w:rsidRPr="00803097">
        <w:t>characteristics of the main market players and</w:t>
      </w:r>
      <w:r w:rsidR="00453960" w:rsidRPr="00803097">
        <w:t xml:space="preserve"> to examine </w:t>
      </w:r>
      <w:r w:rsidR="00FD002F" w:rsidRPr="00803097">
        <w:t>the</w:t>
      </w:r>
      <w:r w:rsidR="00A34335" w:rsidRPr="00803097">
        <w:t xml:space="preserve"> </w:t>
      </w:r>
      <w:r w:rsidR="00453960" w:rsidRPr="00803097">
        <w:t xml:space="preserve">connections between </w:t>
      </w:r>
      <w:r w:rsidR="00FD002F" w:rsidRPr="00803097">
        <w:t xml:space="preserve">producers of </w:t>
      </w:r>
      <w:r w:rsidR="00453960" w:rsidRPr="00803097">
        <w:t>different product categories</w:t>
      </w:r>
      <w:r w:rsidR="00A34335" w:rsidRPr="00803097">
        <w:t xml:space="preserve">. </w:t>
      </w:r>
    </w:p>
    <w:p w14:paraId="24C29453" w14:textId="77777777" w:rsidR="00A36C62" w:rsidRPr="00803097" w:rsidRDefault="00A36C62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Methods</w:t>
      </w:r>
    </w:p>
    <w:p w14:paraId="57C0F5A3" w14:textId="76F85702" w:rsidR="00F34096" w:rsidRPr="00803097" w:rsidRDefault="00C00892" w:rsidP="00242E47">
      <w:pPr>
        <w:spacing w:line="480" w:lineRule="auto"/>
      </w:pPr>
      <w:r w:rsidRPr="00803097">
        <w:t>In 2014 one researcher</w:t>
      </w:r>
      <w:r w:rsidR="00F34096" w:rsidRPr="00803097">
        <w:t xml:space="preserve"> attended an international waterpipe trade exhibition in Germany, </w:t>
      </w:r>
      <w:r w:rsidR="00293A7D" w:rsidRPr="00803097">
        <w:t xml:space="preserve">conducting a survey of products at exhibition stands, and gathering </w:t>
      </w:r>
      <w:r w:rsidR="00453960" w:rsidRPr="00803097">
        <w:t xml:space="preserve">qualitative </w:t>
      </w:r>
      <w:r w:rsidR="00293A7D" w:rsidRPr="00803097">
        <w:t xml:space="preserve">data on exhibitors and products using participant observation. </w:t>
      </w:r>
      <w:r w:rsidR="00242E47" w:rsidRPr="00803097">
        <w:t xml:space="preserve">Cross-tabulations and chi-squared tests identified </w:t>
      </w:r>
      <w:r w:rsidR="00293A7D" w:rsidRPr="00803097">
        <w:t xml:space="preserve">the association between waterpipe tobacco, waterpipe tobacco-substitutes, </w:t>
      </w:r>
      <w:r w:rsidR="00242E47" w:rsidRPr="00803097">
        <w:t xml:space="preserve">and </w:t>
      </w:r>
      <w:r w:rsidR="00293A7D" w:rsidRPr="00803097">
        <w:t>electronic waterpipe products. We thematically analysed field notes into information about exhibitors and products.</w:t>
      </w:r>
    </w:p>
    <w:p w14:paraId="209C64FA" w14:textId="77777777" w:rsidR="00A36C62" w:rsidRPr="00803097" w:rsidRDefault="00A36C62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Results</w:t>
      </w:r>
    </w:p>
    <w:p w14:paraId="2ADAA0D7" w14:textId="079E6884" w:rsidR="00F34096" w:rsidRPr="00803097" w:rsidRDefault="00293A7D" w:rsidP="000B1829">
      <w:pPr>
        <w:spacing w:line="480" w:lineRule="auto"/>
      </w:pPr>
      <w:r w:rsidRPr="00803097">
        <w:t>Of 97 exhibitors, 55 displayed waterpipe-related products. Of these, n</w:t>
      </w:r>
      <w:r w:rsidR="00F34096" w:rsidRPr="00803097">
        <w:t>early half (4</w:t>
      </w:r>
      <w:r w:rsidRPr="00803097">
        <w:t>5</w:t>
      </w:r>
      <w:r w:rsidR="00F34096" w:rsidRPr="00803097">
        <w:t>%) displayed electronic waterpipe products, 3</w:t>
      </w:r>
      <w:r w:rsidRPr="00803097">
        <w:t>8</w:t>
      </w:r>
      <w:r w:rsidR="00F34096" w:rsidRPr="00803097">
        <w:t>% displayed waterpipe tobacco and 23% displayed waterpipe tobacco-substitutes. There was an inverse association between the display of waterpipe tobacco and electronic waterpipe products</w:t>
      </w:r>
      <w:r w:rsidRPr="00803097">
        <w:t>, and a positive association between the display of waterpipe tobacco and waterpipe tobacco-substitutes</w:t>
      </w:r>
      <w:r w:rsidR="00F34096" w:rsidRPr="00803097">
        <w:t xml:space="preserve">. </w:t>
      </w:r>
      <w:r w:rsidR="00F118FF" w:rsidRPr="00803097">
        <w:t xml:space="preserve">We found that </w:t>
      </w:r>
      <w:r w:rsidR="00DC651A" w:rsidRPr="00803097">
        <w:t xml:space="preserve">Japan Tobacco </w:t>
      </w:r>
      <w:proofErr w:type="spellStart"/>
      <w:r w:rsidR="00DC651A" w:rsidRPr="00803097">
        <w:t>Inc</w:t>
      </w:r>
      <w:proofErr w:type="spellEnd"/>
      <w:r w:rsidR="00DC651A" w:rsidRPr="00803097">
        <w:t xml:space="preserve">, Philip Morris and </w:t>
      </w:r>
      <w:r w:rsidR="00DC651A" w:rsidRPr="00803097">
        <w:lastRenderedPageBreak/>
        <w:t>British American Tobacco were partnered or affiliated with exhibitors displaying waterpipe-related products.</w:t>
      </w:r>
    </w:p>
    <w:p w14:paraId="20591FAA" w14:textId="77777777" w:rsidR="00F34096" w:rsidRPr="00803097" w:rsidRDefault="00A36C62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Conclusions</w:t>
      </w:r>
    </w:p>
    <w:p w14:paraId="16208225" w14:textId="4155D2A3" w:rsidR="00A36C62" w:rsidRPr="00803097" w:rsidRDefault="00B1101F" w:rsidP="000C04E9">
      <w:pPr>
        <w:spacing w:line="480" w:lineRule="auto"/>
      </w:pPr>
      <w:r w:rsidRPr="00803097">
        <w:t xml:space="preserve">Electronic waterpipe products were the main feature of this exhibition. </w:t>
      </w:r>
      <w:r w:rsidR="00582412" w:rsidRPr="00803097">
        <w:t xml:space="preserve">Waterpipe tobacco-substitutes are likely to </w:t>
      </w:r>
      <w:r w:rsidR="000C04E9" w:rsidRPr="00803097">
        <w:t xml:space="preserve">be produced by </w:t>
      </w:r>
      <w:r w:rsidR="00582412" w:rsidRPr="00803097">
        <w:t xml:space="preserve">the waterpipe tobacco industry whereas electronic waterpipes are not. </w:t>
      </w:r>
      <w:r w:rsidR="00F34096" w:rsidRPr="00803097">
        <w:t xml:space="preserve">There is a developing interest in waterpipe-related products by </w:t>
      </w:r>
      <w:r w:rsidR="000B1829" w:rsidRPr="00803097">
        <w:rPr>
          <w:rFonts w:hint="eastAsia"/>
          <w:lang w:eastAsia="zh-TW"/>
        </w:rPr>
        <w:t>transnational tobacco corporations</w:t>
      </w:r>
      <w:r w:rsidR="00F34096" w:rsidRPr="00803097">
        <w:t>. Further industry surveillance is warranted.</w:t>
      </w:r>
      <w:r w:rsidR="00A36C62" w:rsidRPr="00803097">
        <w:br w:type="page"/>
      </w:r>
    </w:p>
    <w:p w14:paraId="782D808F" w14:textId="77777777" w:rsidR="000A1502" w:rsidRPr="00803097" w:rsidRDefault="007A0E77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lastRenderedPageBreak/>
        <w:t>INTRODUCTION</w:t>
      </w:r>
    </w:p>
    <w:p w14:paraId="6FC6C5DA" w14:textId="7C603A9E" w:rsidR="00D829C6" w:rsidRPr="00803097" w:rsidRDefault="006B56AB" w:rsidP="00421DC5">
      <w:pPr>
        <w:spacing w:line="480" w:lineRule="auto"/>
      </w:pPr>
      <w:r w:rsidRPr="00803097">
        <w:t xml:space="preserve">Waterpipe </w:t>
      </w:r>
      <w:r w:rsidR="007678B1" w:rsidRPr="00803097">
        <w:t xml:space="preserve">smoking </w:t>
      </w:r>
      <w:r w:rsidR="009F0B7B" w:rsidRPr="00803097">
        <w:t xml:space="preserve">is a centuries-old method of tobacco </w:t>
      </w:r>
      <w:r w:rsidR="007678B1" w:rsidRPr="00803097">
        <w:t>consumption</w:t>
      </w:r>
      <w:r w:rsidR="000756DB" w:rsidRPr="00803097">
        <w:t>.</w:t>
      </w:r>
      <w:r w:rsidR="00F118FF" w:rsidRPr="00803097">
        <w:t xml:space="preserve"> Historically it was mainly smoked in an unflavoured type known as “</w:t>
      </w:r>
      <w:proofErr w:type="spellStart"/>
      <w:r w:rsidR="00F118FF" w:rsidRPr="00803097">
        <w:t>tumbak</w:t>
      </w:r>
      <w:proofErr w:type="spellEnd"/>
      <w:r w:rsidR="00F118FF" w:rsidRPr="00803097">
        <w:t>” or “</w:t>
      </w:r>
      <w:proofErr w:type="spellStart"/>
      <w:r w:rsidR="00F118FF" w:rsidRPr="00803097">
        <w:t>ajami</w:t>
      </w:r>
      <w:proofErr w:type="spellEnd"/>
      <w:r w:rsidR="00F118FF" w:rsidRPr="00803097">
        <w:t>” (pure, dark tobacco pastes).</w:t>
      </w:r>
      <w:hyperlink w:anchor="_ENREF_1" w:tooltip="Knishkowy, 2005 #1303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&lt;EndNote&gt;&lt;Cite&gt;&lt;Author&gt;Knishkowy&lt;/Author&gt;&lt;Year&gt;2005&lt;/Year&gt;&lt;RecNum&gt;1303&lt;/RecNum&gt;&lt;DisplayText&gt;&lt;style face="superscript"&gt;1&lt;/style&gt;&lt;/DisplayText&gt;&lt;record&gt;&lt;rec-number&gt;1303&lt;/rec-number&gt;&lt;foreign-keys&gt;&lt;key app="EN" db-id="pxvepx099refdmet0zkxa5vrv5tvwpp595ra"&gt;1303&lt;/key&gt;&lt;/foreign-keys&gt;&lt;ref-type name="Journal Article"&gt;17&lt;/ref-type&gt;&lt;contributors&gt;&lt;authors&gt;&lt;author&gt;Knishkowy, B.&lt;/author&gt;&lt;author&gt;Amitai, Y.&lt;/author&gt;&lt;/authors&gt;&lt;/contributors&gt;&lt;auth-address&gt;Department of Mother, Child and Adolescent Health, Israel Ministry of Health, 20 King David St, PO Box 1176, Jerusalem 91010, Israel. barry.k@moh.health.gov.il&lt;/auth-address&gt;&lt;titles&gt;&lt;title&gt;Water-pipe (narghile) smoking: an emerging health risk behavior&lt;/title&gt;&lt;secondary-title&gt;Pediatrics&lt;/secondary-title&gt;&lt;alt-title&gt;Pediatrics&lt;/alt-title&gt;&lt;/titles&gt;&lt;pages&gt;e113-9&lt;/pages&gt;&lt;volume&gt;116&lt;/volume&gt;&lt;number&gt;1&lt;/number&gt;&lt;keywords&gt;&lt;keyword&gt;Adolescent&lt;/keyword&gt;&lt;keyword&gt;Adolescent Behavior&lt;/keyword&gt;&lt;keyword&gt;Adult&lt;/keyword&gt;&lt;keyword&gt;Asia, Western/epidemiology&lt;/keyword&gt;&lt;keyword&gt;Female&lt;/keyword&gt;&lt;keyword&gt;Humans&lt;/keyword&gt;&lt;keyword&gt;Male&lt;/keyword&gt;&lt;keyword&gt;Middle East/epidemiology&lt;/keyword&gt;&lt;keyword&gt;Smoke/analysis&lt;/keyword&gt;&lt;keyword&gt;Smoking/*adverse effects/epidemiology&lt;/keyword&gt;&lt;keyword&gt;Tobacco/*chemistry&lt;/keyword&gt;&lt;/keywords&gt;&lt;dates&gt;&lt;year&gt;2005&lt;/year&gt;&lt;pub-dates&gt;&lt;date&gt;Jul&lt;/date&gt;&lt;/pub-dates&gt;&lt;/dates&gt;&lt;isbn&gt;1098-4275 (Electronic)&amp;#xD;0031-4005 (Linking)&lt;/isbn&gt;&lt;accession-num&gt;15995011&lt;/accession-num&gt;&lt;urls&gt;&lt;related-urls&gt;&lt;url&gt;http://www.ncbi.nlm.nih.gov/pubmed/15995011&lt;/url&gt;&lt;/related-urls&gt;&lt;/urls&gt;&lt;electronic-resource-num&gt;10.1542/peds.2004-2173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1</w:t>
        </w:r>
        <w:r w:rsidR="00421DC5" w:rsidRPr="00803097">
          <w:fldChar w:fldCharType="end"/>
        </w:r>
      </w:hyperlink>
      <w:r w:rsidRPr="00803097">
        <w:t xml:space="preserve"> </w:t>
      </w:r>
      <w:r w:rsidR="007678B1" w:rsidRPr="00803097">
        <w:t xml:space="preserve">Another </w:t>
      </w:r>
      <w:r w:rsidR="00F118FF" w:rsidRPr="00803097">
        <w:t>type</w:t>
      </w:r>
      <w:r w:rsidR="00453960" w:rsidRPr="00803097">
        <w:t>,</w:t>
      </w:r>
      <w:r w:rsidRPr="00803097">
        <w:t xml:space="preserve"> </w:t>
      </w:r>
      <w:r w:rsidR="00F118FF" w:rsidRPr="00803097">
        <w:t>“</w:t>
      </w:r>
      <w:proofErr w:type="spellStart"/>
      <w:r w:rsidR="00F118FF" w:rsidRPr="00803097">
        <w:t>jurak</w:t>
      </w:r>
      <w:proofErr w:type="spellEnd"/>
      <w:r w:rsidR="00F118FF" w:rsidRPr="00803097">
        <w:t>”, is</w:t>
      </w:r>
      <w:r w:rsidRPr="00803097">
        <w:t xml:space="preserve"> </w:t>
      </w:r>
      <w:r w:rsidR="00F118FF" w:rsidRPr="00803097">
        <w:t xml:space="preserve">mainly confined to India and </w:t>
      </w:r>
      <w:r w:rsidR="00E751A0" w:rsidRPr="00803097">
        <w:t xml:space="preserve">is either </w:t>
      </w:r>
      <w:r w:rsidR="00453960" w:rsidRPr="00803097">
        <w:t xml:space="preserve">unflavoured or </w:t>
      </w:r>
      <w:r w:rsidRPr="00803097">
        <w:t xml:space="preserve">flavoured </w:t>
      </w:r>
      <w:r w:rsidR="00E751A0" w:rsidRPr="00803097">
        <w:t>with fruit oils</w:t>
      </w:r>
      <w:r w:rsidR="006C169D" w:rsidRPr="00803097">
        <w:t>.</w:t>
      </w:r>
      <w:hyperlink w:anchor="_ENREF_1" w:tooltip="Knishkowy, 2005 #1303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&lt;EndNote&gt;&lt;Cite&gt;&lt;Author&gt;Knishkowy&lt;/Author&gt;&lt;Year&gt;2005&lt;/Year&gt;&lt;RecNum&gt;1303&lt;/RecNum&gt;&lt;DisplayText&gt;&lt;style face="superscript"&gt;1&lt;/style&gt;&lt;/DisplayText&gt;&lt;record&gt;&lt;rec-number&gt;1303&lt;/rec-number&gt;&lt;foreign-keys&gt;&lt;key app="EN" db-id="pxvepx099refdmet0zkxa5vrv5tvwpp595ra"&gt;1303&lt;/key&gt;&lt;/foreign-keys&gt;&lt;ref-type name="Journal Article"&gt;17&lt;/ref-type&gt;&lt;contributors&gt;&lt;authors&gt;&lt;author&gt;Knishkowy, B.&lt;/author&gt;&lt;author&gt;Amitai, Y.&lt;/author&gt;&lt;/authors&gt;&lt;/contributors&gt;&lt;auth-address&gt;Department of Mother, Child and Adolescent Health, Israel Ministry of Health, 20 King David St, PO Box 1176, Jerusalem 91010, Israel. barry.k@moh.health.gov.il&lt;/auth-address&gt;&lt;titles&gt;&lt;title&gt;Water-pipe (narghile) smoking: an emerging health risk behavior&lt;/title&gt;&lt;secondary-title&gt;Pediatrics&lt;/secondary-title&gt;&lt;alt-title&gt;Pediatrics&lt;/alt-title&gt;&lt;/titles&gt;&lt;pages&gt;e113-9&lt;/pages&gt;&lt;volume&gt;116&lt;/volume&gt;&lt;number&gt;1&lt;/number&gt;&lt;keywords&gt;&lt;keyword&gt;Adolescent&lt;/keyword&gt;&lt;keyword&gt;Adolescent Behavior&lt;/keyword&gt;&lt;keyword&gt;Adult&lt;/keyword&gt;&lt;keyword&gt;Asia, Western/epidemiology&lt;/keyword&gt;&lt;keyword&gt;Female&lt;/keyword&gt;&lt;keyword&gt;Humans&lt;/keyword&gt;&lt;keyword&gt;Male&lt;/keyword&gt;&lt;keyword&gt;Middle East/epidemiology&lt;/keyword&gt;&lt;keyword&gt;Smoke/analysis&lt;/keyword&gt;&lt;keyword&gt;Smoking/*adverse effects/epidemiology&lt;/keyword&gt;&lt;keyword&gt;Tobacco/*chemistry&lt;/keyword&gt;&lt;/keywords&gt;&lt;dates&gt;&lt;year&gt;2005&lt;/year&gt;&lt;pub-dates&gt;&lt;date&gt;Jul&lt;/date&gt;&lt;/pub-dates&gt;&lt;/dates&gt;&lt;isbn&gt;1098-4275 (Electronic)&amp;#xD;0031-4005 (Linking)&lt;/isbn&gt;&lt;accession-num&gt;15995011&lt;/accession-num&gt;&lt;urls&gt;&lt;related-urls&gt;&lt;url&gt;http://www.ncbi.nlm.nih.gov/pubmed/15995011&lt;/url&gt;&lt;/related-urls&gt;&lt;/urls&gt;&lt;electronic-resource-num&gt;10.1542/peds.2004-2173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1</w:t>
        </w:r>
        <w:r w:rsidR="00421DC5" w:rsidRPr="00803097">
          <w:fldChar w:fldCharType="end"/>
        </w:r>
      </w:hyperlink>
      <w:r w:rsidR="00F118FF" w:rsidRPr="00803097">
        <w:t xml:space="preserve"> </w:t>
      </w:r>
      <w:r w:rsidR="00E751A0" w:rsidRPr="00803097">
        <w:t>Since the 1990s</w:t>
      </w:r>
      <w:r w:rsidR="00D90329" w:rsidRPr="00803097">
        <w:t xml:space="preserve"> </w:t>
      </w:r>
      <w:r w:rsidR="00E751A0" w:rsidRPr="00803097">
        <w:t>we have witnessed an unprecedented rise in waterpipe tobacco use.</w:t>
      </w:r>
      <w:hyperlink w:anchor="_ENREF_2" w:tooltip="Rastam, 2004 #1176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&lt;EndNote&gt;&lt;Cite&gt;&lt;Author&gt;Rastam&lt;/Author&gt;&lt;Year&gt;2004&lt;/Year&gt;&lt;RecNum&gt;1176&lt;/RecNum&gt;&lt;DisplayText&gt;&lt;style face="superscript"&gt;2&lt;/style&gt;&lt;/DisplayText&gt;&lt;record&gt;&lt;rec-number&gt;1176&lt;/rec-number&gt;&lt;foreign-keys&gt;&lt;key app="EN" db-id="pxvepx099refdmet0zkxa5vrv5tvwpp595ra"&gt;1176&lt;/key&gt;&lt;/foreign-keys&gt;&lt;ref-type name="Journal Article"&gt;17&lt;/ref-type&gt;&lt;contributors&gt;&lt;authors&gt;&lt;author&gt;Rastam, S.&lt;/author&gt;&lt;author&gt;Ward, K. D.&lt;/author&gt;&lt;author&gt;Eissenberg, T.&lt;/author&gt;&lt;author&gt;Maziak, W.&lt;/author&gt;&lt;/authors&gt;&lt;/contributors&gt;&lt;auth-address&gt;Syrian Center for Tobacco Studies, Aleppo, Syria. samer@scts-sy.org&lt;/auth-address&gt;&lt;titles&gt;&lt;title&gt;Estimating the beginning of the waterpipe epidemic in Syria&lt;/title&gt;&lt;secondary-title&gt;BMC Public Health&lt;/secondary-title&gt;&lt;alt-title&gt;BMC public health&lt;/alt-title&gt;&lt;/titles&gt;&lt;pages&gt;32&lt;/pages&gt;&lt;volume&gt;4&lt;/volume&gt;&lt;keywords&gt;&lt;keyword&gt;Adolescent&lt;/keyword&gt;&lt;keyword&gt;Adult&lt;/keyword&gt;&lt;keyword&gt;Cross-Sectional Studies&lt;/keyword&gt;&lt;keyword&gt;Female&lt;/keyword&gt;&lt;keyword&gt;*Health Knowledge, Attitudes, Practice&lt;/keyword&gt;&lt;keyword&gt;Humans&lt;/keyword&gt;&lt;keyword&gt;Male&lt;/keyword&gt;&lt;keyword&gt;Middle Aged&lt;/keyword&gt;&lt;keyword&gt;Restaurants&lt;/keyword&gt;&lt;keyword&gt;Sex Factors&lt;/keyword&gt;&lt;keyword&gt;Smoking/*epidemiology/psychology&lt;/keyword&gt;&lt;keyword&gt;*Social Perception&lt;/keyword&gt;&lt;keyword&gt;Socioeconomic Factors&lt;/keyword&gt;&lt;keyword&gt;Syria/epidemiology&lt;/keyword&gt;&lt;keyword&gt;Water&lt;/keyword&gt;&lt;/keywords&gt;&lt;dates&gt;&lt;year&gt;2004&lt;/year&gt;&lt;pub-dates&gt;&lt;date&gt;Aug 4&lt;/date&gt;&lt;/pub-dates&gt;&lt;/dates&gt;&lt;isbn&gt;1471-2458 (Electronic)&amp;#xD;1471-2458 (Linking)&lt;/isbn&gt;&lt;accession-num&gt;15294023&lt;/accession-num&gt;&lt;urls&gt;&lt;related-urls&gt;&lt;url&gt;http://www.ncbi.nlm.nih.gov/pubmed/15294023&lt;/url&gt;&lt;/related-urls&gt;&lt;/urls&gt;&lt;custom2&gt;514554&lt;/custom2&gt;&lt;electronic-resource-num&gt;10.1186/1471-2458-4-32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2</w:t>
        </w:r>
        <w:r w:rsidR="00421DC5" w:rsidRPr="00803097">
          <w:fldChar w:fldCharType="end"/>
        </w:r>
      </w:hyperlink>
      <w:r w:rsidR="00E751A0" w:rsidRPr="00803097">
        <w:t xml:space="preserve"> Jordanian trend data suggest an increase in waterpipe use from 13.3% to 18.9% among high school students </w:t>
      </w:r>
      <w:r w:rsidR="00CA64DF" w:rsidRPr="00803097">
        <w:t>between 2008 and 2010</w:t>
      </w:r>
      <w:r w:rsidR="006C169D" w:rsidRPr="00803097">
        <w:t>.</w:t>
      </w:r>
      <w:hyperlink w:anchor="_ENREF_3" w:tooltip="Mzayek, 2012 #1385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&lt;EndNote&gt;&lt;Cite&gt;&lt;Author&gt;Mzayek&lt;/Author&gt;&lt;Year&gt;2012&lt;/Year&gt;&lt;RecNum&gt;1385&lt;/RecNum&gt;&lt;DisplayText&gt;&lt;style face="superscript"&gt;3&lt;/style&gt;&lt;/DisplayText&gt;&lt;record&gt;&lt;rec-number&gt;1385&lt;/rec-number&gt;&lt;foreign-keys&gt;&lt;key app="EN" db-id="pxvepx099refdmet0zkxa5vrv5tvwpp595ra"&gt;1385&lt;/key&gt;&lt;/foreign-keys&gt;&lt;ref-type name="Journal Article"&gt;17&lt;/ref-type&gt;&lt;contributors&gt;&lt;authors&gt;&lt;author&gt;Mzayek, F.&lt;/author&gt;&lt;author&gt;Khader, Y.&lt;/author&gt;&lt;author&gt;Eissenberg, T.&lt;/author&gt;&lt;author&gt;Al Ali, R.&lt;/author&gt;&lt;author&gt;Ward, K. D.&lt;/author&gt;&lt;author&gt;Maziak, W.&lt;/author&gt;&lt;/authors&gt;&lt;/contributors&gt;&lt;auth-address&gt;Department of Epidemiology and Biostatistics, School of Public Health, University of Memphis, 3820 DeSoto Avenue, Browning Hall 114, Memphis, TN 38152, USA. fmzayek@memphis.edu&lt;/auth-address&gt;&lt;titles&gt;&lt;title&gt;Patterns of water-pipe and cigarette smoking initiation in schoolchildren: Irbid longitudinal smoking study&lt;/title&gt;&lt;secondary-title&gt;Nicotine Tob Res&lt;/secondary-title&gt;&lt;alt-title&gt;Nicotine &amp;amp; tobacco research : official journal of the Society for Research on Nicotine and Tobacco&lt;/alt-title&gt;&lt;/titles&gt;&lt;periodical&gt;&lt;full-title&gt;Nicotine and Tobacco Research&lt;/full-title&gt;&lt;abbr-1&gt;Nicotine Tob Res&lt;/abbr-1&gt;&lt;/periodical&gt;&lt;pages&gt;448-54&lt;/pages&gt;&lt;volume&gt;14&lt;/volume&gt;&lt;number&gt;4&lt;/number&gt;&lt;keywords&gt;&lt;keyword&gt;Adolescent&lt;/keyword&gt;&lt;keyword&gt;Female&lt;/keyword&gt;&lt;keyword&gt;Follow-Up Studies&lt;/keyword&gt;&lt;keyword&gt;Humans&lt;/keyword&gt;&lt;keyword&gt;Jordan/epidemiology&lt;/keyword&gt;&lt;keyword&gt;Longitudinal Studies&lt;/keyword&gt;&lt;keyword&gt;Male&lt;/keyword&gt;&lt;keyword&gt;Prevalence&lt;/keyword&gt;&lt;keyword&gt;Questionnaires&lt;/keyword&gt;&lt;keyword&gt;Schools&lt;/keyword&gt;&lt;keyword&gt;Sex Factors&lt;/keyword&gt;&lt;keyword&gt;Smoking/*epidemiology/trends&lt;/keyword&gt;&lt;keyword&gt;Water&lt;/keyword&gt;&lt;/keywords&gt;&lt;dates&gt;&lt;year&gt;2012&lt;/year&gt;&lt;pub-dates&gt;&lt;date&gt;Apr&lt;/date&gt;&lt;/pub-dates&gt;&lt;/dates&gt;&lt;isbn&gt;1469-994X (Electronic)&amp;#xD;1462-2203 (Linking)&lt;/isbn&gt;&lt;accession-num&gt;22140149&lt;/accession-num&gt;&lt;urls&gt;&lt;related-urls&gt;&lt;url&gt;http://www.ncbi.nlm.nih.gov/pubmed/22140149&lt;/url&gt;&lt;/related-urls&gt;&lt;/urls&gt;&lt;custom2&gt;3313787&lt;/custom2&gt;&lt;electronic-resource-num&gt;10.1093/ntr/ntr234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3</w:t>
        </w:r>
        <w:r w:rsidR="00421DC5" w:rsidRPr="00803097">
          <w:fldChar w:fldCharType="end"/>
        </w:r>
      </w:hyperlink>
      <w:r w:rsidR="009F0B7B" w:rsidRPr="00803097">
        <w:t xml:space="preserve"> </w:t>
      </w:r>
      <w:r w:rsidR="00726282" w:rsidRPr="00803097">
        <w:t>E</w:t>
      </w:r>
      <w:r w:rsidR="009F0B7B" w:rsidRPr="00803097">
        <w:t xml:space="preserve">stimates from the Global Youth Tobacco Survey show that current prevalence is highest in Lebanon (36.9%), the West Bank (32.7%), </w:t>
      </w:r>
      <w:r w:rsidR="00726282" w:rsidRPr="00803097">
        <w:t xml:space="preserve">and </w:t>
      </w:r>
      <w:r w:rsidR="009F0B7B" w:rsidRPr="00803097">
        <w:t>Latvia (22.7%)</w:t>
      </w:r>
      <w:r w:rsidR="006C169D" w:rsidRPr="00803097">
        <w:t>.</w:t>
      </w:r>
      <w:hyperlink w:anchor="_ENREF_4" w:tooltip="Jawad, 2015 #589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&lt;EndNote&gt;&lt;Cite&gt;&lt;Author&gt;Jawad&lt;/Author&gt;&lt;Year&gt;2015&lt;/Year&gt;&lt;RecNum&gt;589&lt;/RecNum&gt;&lt;DisplayText&gt;&lt;style face="superscript"&gt;4&lt;/style&gt;&lt;/DisplayText&gt;&lt;record&gt;&lt;rec-number&gt;589&lt;/rec-number&gt;&lt;foreign-keys&gt;&lt;key app="EN" db-id="vfdx0ree7zxv0fefvzhxvwrjf2pv5des0tza"&gt;589&lt;/key&gt;&lt;/foreign-keys&gt;&lt;ref-type name="Journal Article"&gt;17&lt;/ref-type&gt;&lt;contributors&gt;&lt;authors&gt;&lt;author&gt;Jawad, M.&lt;/author&gt;&lt;author&gt;Lee, J.T.&lt;/author&gt;&lt;author&gt;Millett, C.&lt;/author&gt;&lt;/authors&gt;&lt;/contributors&gt;&lt;titles&gt;&lt;title&gt;Waterpipe tobacco smoking prevalence and correlates in 25 Eastern Mediterranean and Eastern European countries: cross-sectional analysis of the Global Youth Tobacco Survey&lt;/title&gt;&lt;secondary-title&gt;Nicotine Tob Res [in press]&lt;/secondary-title&gt;&lt;/titles&gt;&lt;periodical&gt;&lt;full-title&gt;Nicotine Tob Res [in press]&lt;/full-title&gt;&lt;/periodical&gt;&lt;dates&gt;&lt;year&gt;2015&lt;/year&gt;&lt;/dates&gt;&lt;urls&gt;&lt;/urls&gt;&lt;/record&gt;&lt;/Cite&gt;&lt;/EndNote&gt;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4</w:t>
        </w:r>
        <w:r w:rsidR="00421DC5" w:rsidRPr="00803097">
          <w:fldChar w:fldCharType="end"/>
        </w:r>
      </w:hyperlink>
      <w:r w:rsidR="009F0B7B" w:rsidRPr="00803097">
        <w:t xml:space="preserve"> </w:t>
      </w:r>
      <w:r w:rsidR="00F14BA8" w:rsidRPr="00803097">
        <w:t>Countries such as Germany report 10.0% current use among 12-17 year old adolescents.</w:t>
      </w:r>
      <w:hyperlink w:anchor="_ENREF_5" w:tooltip="Kuntz, 2015 #643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&lt;EndNote&gt;&lt;Cite&gt;&lt;Author&gt;Kuntz&lt;/Author&gt;&lt;Year&gt;2015&lt;/Year&gt;&lt;RecNum&gt;643&lt;/RecNum&gt;&lt;DisplayText&gt;&lt;style face="superscript"&gt;5&lt;/style&gt;&lt;/DisplayText&gt;&lt;record&gt;&lt;rec-number&gt;643&lt;/rec-number&gt;&lt;foreign-keys&gt;&lt;key app="EN" db-id="pxvepx099refdmet0zkxa5vrv5tvwpp595ra"&gt;643&lt;/key&gt;&lt;/foreign-keys&gt;&lt;ref-type name="Journal Article"&gt;17&lt;/ref-type&gt;&lt;contributors&gt;&lt;authors&gt;&lt;author&gt;Kuntz, B.&lt;/author&gt;&lt;author&gt;Lampert, T.&lt;/author&gt;&lt;author&gt;Ki, G. G. S. Study Group&lt;/author&gt;&lt;/authors&gt;&lt;/contributors&gt;&lt;auth-address&gt;Abteilung fur Epidemiologie und Gesundheitsmonitoring, Robert Koch-Institut, General-Pape-Str. 62-66, 12101, Berlin, Deutschland, b.kuntz@rki.de.&lt;/auth-address&gt;&lt;titles&gt;&lt;title&gt;[Waterpipe (shisha) smoking among adolescents in Germany : Results of the KiGGS study: first follow-up (KiGGS Wave 1).]&lt;/title&gt;&lt;secondary-title&gt;Bundesgesundheitsblatt Gesundheitsforschung Gesundheitsschutz&lt;/secondary-title&gt;&lt;alt-title&gt;Bundesgesundheitsblatt, Gesundheitsforschung, Gesundheitsschutz&lt;/alt-title&gt;&lt;/titles&gt;&lt;dates&gt;&lt;year&gt;2015&lt;/year&gt;&lt;pub-dates&gt;&lt;date&gt;Feb 10&lt;/date&gt;&lt;/pub-dates&gt;&lt;/dates&gt;&lt;orig-pub&gt;Wasserpfeifenkonsum (Shisha-Rauchen) bei Jugendlichen in Deutschland : Ergebnisse der KiGGS-Studie - Erste Folgebefragung (KiGGS Welle 1).&lt;/orig-pub&gt;&lt;isbn&gt;1437-1588 (Electronic)&lt;/isbn&gt;&lt;accession-num&gt;25665891&lt;/accession-num&gt;&lt;urls&gt;&lt;related-urls&gt;&lt;url&gt;http://www.ncbi.nlm.nih.gov/pubmed/25665891&lt;/url&gt;&lt;/related-urls&gt;&lt;/urls&gt;&lt;electronic-resource-num&gt;10.1007/s00103-015-2128-3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5</w:t>
        </w:r>
        <w:r w:rsidR="00421DC5" w:rsidRPr="00803097">
          <w:fldChar w:fldCharType="end"/>
        </w:r>
      </w:hyperlink>
      <w:r w:rsidR="00F14BA8" w:rsidRPr="00803097">
        <w:t xml:space="preserve"> </w:t>
      </w:r>
      <w:r w:rsidR="00D90329" w:rsidRPr="00803097">
        <w:t>This i</w:t>
      </w:r>
      <w:r w:rsidR="009F0B7B" w:rsidRPr="00803097">
        <w:t>ncreasing prevalence is disconcerting considering</w:t>
      </w:r>
      <w:r w:rsidR="00D90329" w:rsidRPr="00803097">
        <w:t xml:space="preserve"> the</w:t>
      </w:r>
      <w:r w:rsidR="009F0B7B" w:rsidRPr="00803097">
        <w:t xml:space="preserve"> growing evidence of associations with heart disease</w:t>
      </w:r>
      <w:r w:rsidR="006C169D" w:rsidRPr="00803097">
        <w:t>,</w:t>
      </w:r>
      <w:hyperlink w:anchor="_ENREF_6" w:tooltip="Sibai, 2014 #735" w:history="1">
        <w:r w:rsidR="00421DC5" w:rsidRPr="00803097">
          <w:fldChar w:fldCharType="begin">
            <w:fldData xml:space="preserve">PEVuZE5vdGU+PENpdGU+PEF1dGhvcj5TaWJhaTwvQXV0aG9yPjxZZWFyPjIwMTQ8L1llYXI+PFJl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</w:fldData>
          </w:fldChar>
        </w:r>
        <w:r w:rsidR="00421DC5" w:rsidRPr="00803097">
          <w:instrText xml:space="preserve"> ADDIN EN.CITE </w:instrText>
        </w:r>
        <w:r w:rsidR="00421DC5" w:rsidRPr="00803097">
          <w:fldChar w:fldCharType="begin">
            <w:fldData xml:space="preserve">PEVuZE5vdGU+PENpdGU+PEF1dGhvcj5TaWJhaTwvQXV0aG9yPjxZZWFyPjIwMTQ8L1llYXI+PFJl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</w:fldData>
          </w:fldChar>
        </w:r>
        <w:r w:rsidR="00421DC5" w:rsidRPr="00803097">
          <w:instrText xml:space="preserve"> ADDIN EN.CITE.DATA </w:instrText>
        </w:r>
        <w:r w:rsidR="00421DC5" w:rsidRPr="00803097">
          <w:fldChar w:fldCharType="end"/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6</w:t>
        </w:r>
        <w:r w:rsidR="00421DC5" w:rsidRPr="00803097">
          <w:fldChar w:fldCharType="end"/>
        </w:r>
      </w:hyperlink>
      <w:r w:rsidR="006C169D" w:rsidRPr="00803097">
        <w:t xml:space="preserve"> cancers</w:t>
      </w:r>
      <w:hyperlink w:anchor="_ENREF_7" w:tooltip="Akl, 2010 #1058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&lt;EndNote&gt;&lt;Cite&gt;&lt;Author&gt;Akl&lt;/Author&gt;&lt;Year&gt;2010&lt;/Year&gt;&lt;RecNum&gt;1058&lt;/RecNum&gt;&lt;DisplayText&gt;&lt;style face="superscript"&gt;7&lt;/style&gt;&lt;/DisplayText&gt;&lt;record&gt;&lt;rec-number&gt;1058&lt;/rec-number&gt;&lt;foreign-keys&gt;&lt;key app="EN" db-id="pxvepx099refdmet0zkxa5vrv5tvwpp595ra"&gt;1058&lt;/key&gt;&lt;/foreign-keys&gt;&lt;ref-type name="Journal Article"&gt;17&lt;/ref-type&gt;&lt;contributors&gt;&lt;authors&gt;&lt;author&gt;Akl, E. A.&lt;/author&gt;&lt;author&gt;Gaddam, S.&lt;/author&gt;&lt;author&gt;Gunukula, S. K.&lt;/author&gt;&lt;author&gt;Honeine, R.&lt;/author&gt;&lt;author&gt;Jaoude, P. A.&lt;/author&gt;&lt;author&gt;Irani, J.&lt;/author&gt;&lt;/authors&gt;&lt;/contributors&gt;&lt;auth-address&gt;Department of Medicine, State University of New York at Buffalo, Buffalo, NY 14215, USA. elieakl@buffalo.edu&lt;/auth-address&gt;&lt;titles&gt;&lt;title&gt;The effects of waterpipe tobacco smoking on health outcomes: a systematic review&lt;/title&gt;&lt;secondary-title&gt;Int J Epidemiol&lt;/secondary-title&gt;&lt;alt-title&gt;International journal of epidemiology&lt;/alt-title&gt;&lt;/titles&gt;&lt;pages&gt;834-57&lt;/pages&gt;&lt;volume&gt;39&lt;/volume&gt;&lt;number&gt;3&lt;/number&gt;&lt;keywords&gt;&lt;keyword&gt;Cross-Sectional Studies&lt;/keyword&gt;&lt;keyword&gt;Culture&lt;/keyword&gt;&lt;keyword&gt;Esophageal Neoplasms/epidemiology&lt;/keyword&gt;&lt;keyword&gt;Female&lt;/keyword&gt;&lt;keyword&gt;Hepatitis C/epidemiology&lt;/keyword&gt;&lt;keyword&gt;Humans&lt;/keyword&gt;&lt;keyword&gt;Infertility, Male/epidemiology&lt;/keyword&gt;&lt;keyword&gt;Lung Neoplasms/epidemiology&lt;/keyword&gt;&lt;keyword&gt;Male&lt;/keyword&gt;&lt;keyword&gt;Nasopharyngeal Neoplasms/epidemiology&lt;/keyword&gt;&lt;keyword&gt;Neoplasms/*epidemiology&lt;/keyword&gt;&lt;keyword&gt;Odds Ratio&lt;/keyword&gt;&lt;keyword&gt;Pregnancy&lt;/keyword&gt;&lt;keyword&gt;Pregnancy Outcome&lt;/keyword&gt;&lt;keyword&gt;Risk Factors&lt;/keyword&gt;&lt;keyword&gt;Smoking/*adverse effects&lt;/keyword&gt;&lt;keyword&gt;Urinary Bladder Neoplasms/epidemiology&lt;/keyword&gt;&lt;/keywords&gt;&lt;dates&gt;&lt;year&gt;2010&lt;/year&gt;&lt;pub-dates&gt;&lt;date&gt;Jun&lt;/date&gt;&lt;/pub-dates&gt;&lt;/dates&gt;&lt;isbn&gt;1464-3685 (Electronic)&amp;#xD;0300-5771 (Linking)&lt;/isbn&gt;&lt;accession-num&gt;20207606&lt;/accession-num&gt;&lt;urls&gt;&lt;related-urls&gt;&lt;url&gt;http://www.ncbi.nlm.nih.gov/pubmed/20207606&lt;/url&gt;&lt;/related-urls&gt;&lt;/urls&gt;&lt;electronic-resource-num&gt;10.1093/ije/dyq002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7</w:t>
        </w:r>
        <w:r w:rsidR="00421DC5" w:rsidRPr="00803097">
          <w:fldChar w:fldCharType="end"/>
        </w:r>
      </w:hyperlink>
      <w:r w:rsidR="009F0B7B" w:rsidRPr="00803097">
        <w:t xml:space="preserve"> and respiratory disease</w:t>
      </w:r>
      <w:r w:rsidR="006C169D" w:rsidRPr="00803097">
        <w:t>.</w:t>
      </w:r>
      <w:r w:rsidR="006C169D" w:rsidRPr="00803097">
        <w:fldChar w:fldCharType="begin">
          <w:fldData xml:space="preserve">PEVuZE5vdGU+PENpdGU+PEF1dGhvcj5SYWFkPC9BdXRob3I+PFllYXI+MjAxMTwvWWVhcj48UmVj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</w:fldData>
        </w:fldChar>
      </w:r>
      <w:r w:rsidR="00F14BA8" w:rsidRPr="00803097">
        <w:instrText xml:space="preserve"> ADDIN EN.CITE </w:instrText>
      </w:r>
      <w:r w:rsidR="00F14BA8" w:rsidRPr="00803097">
        <w:fldChar w:fldCharType="begin">
          <w:fldData xml:space="preserve">PEVuZE5vdGU+PENpdGU+PEF1dGhvcj5SYWFkPC9BdXRob3I+PFllYXI+MjAxMTwvWWVhcj48UmVj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</w:fldData>
        </w:fldChar>
      </w:r>
      <w:r w:rsidR="00F14BA8" w:rsidRPr="00803097">
        <w:instrText xml:space="preserve"> ADDIN EN.CITE.DATA </w:instrText>
      </w:r>
      <w:r w:rsidR="00F14BA8" w:rsidRPr="00803097">
        <w:fldChar w:fldCharType="end"/>
      </w:r>
      <w:r w:rsidR="006C169D" w:rsidRPr="00803097">
        <w:fldChar w:fldCharType="separate"/>
      </w:r>
      <w:hyperlink w:anchor="_ENREF_7" w:tooltip="Akl, 2010 #1058" w:history="1">
        <w:r w:rsidR="00421DC5" w:rsidRPr="00803097">
          <w:rPr>
            <w:noProof/>
            <w:vertAlign w:val="superscript"/>
          </w:rPr>
          <w:t>7</w:t>
        </w:r>
      </w:hyperlink>
      <w:r w:rsidR="00F14BA8" w:rsidRPr="00803097">
        <w:rPr>
          <w:noProof/>
          <w:vertAlign w:val="superscript"/>
        </w:rPr>
        <w:t xml:space="preserve">, </w:t>
      </w:r>
      <w:hyperlink w:anchor="_ENREF_8" w:tooltip="Raad, 2011 #2" w:history="1">
        <w:r w:rsidR="00421DC5" w:rsidRPr="00803097">
          <w:rPr>
            <w:noProof/>
            <w:vertAlign w:val="superscript"/>
          </w:rPr>
          <w:t>8</w:t>
        </w:r>
      </w:hyperlink>
      <w:r w:rsidR="006C169D" w:rsidRPr="00803097">
        <w:fldChar w:fldCharType="end"/>
      </w:r>
      <w:r w:rsidR="006C169D" w:rsidRPr="00803097">
        <w:t xml:space="preserve"> </w:t>
      </w:r>
      <w:r w:rsidR="009F0B7B" w:rsidRPr="00803097">
        <w:t xml:space="preserve">A key component of the </w:t>
      </w:r>
      <w:r w:rsidR="007678B1" w:rsidRPr="00803097">
        <w:t xml:space="preserve">recent </w:t>
      </w:r>
      <w:r w:rsidR="009F0B7B" w:rsidRPr="00803097">
        <w:t>surge in waterpipe prevalence was the introduction of a new waterpipe tobacco type known as “</w:t>
      </w:r>
      <w:proofErr w:type="spellStart"/>
      <w:r w:rsidR="009F0B7B" w:rsidRPr="00803097">
        <w:t>Mo’assel</w:t>
      </w:r>
      <w:proofErr w:type="spellEnd"/>
      <w:r w:rsidR="009F0B7B" w:rsidRPr="00803097">
        <w:t>”</w:t>
      </w:r>
      <w:r w:rsidR="00B709FB" w:rsidRPr="00803097">
        <w:t>;</w:t>
      </w:r>
      <w:hyperlink w:anchor="_ENREF_9" w:tooltip="Maziak, 2011 #1037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&lt;EndNote&gt;&lt;Cite&gt;&lt;Author&gt;Maziak&lt;/Author&gt;&lt;Year&gt;2011&lt;/Year&gt;&lt;RecNum&gt;1037&lt;/RecNum&gt;&lt;DisplayText&gt;&lt;style face="superscript"&gt;9&lt;/style&gt;&lt;/DisplayText&gt;&lt;record&gt;&lt;rec-number&gt;1037&lt;/rec-number&gt;&lt;foreign-keys&gt;&lt;key app="EN" db-id="pxvepx099refdmet0zkxa5vrv5tvwpp595ra"&gt;1037&lt;/key&gt;&lt;/foreign-keys&gt;&lt;ref-type name="Journal Article"&gt;17&lt;/ref-type&gt;&lt;contributors&gt;&lt;authors&gt;&lt;author&gt;Maziak, W.&lt;/author&gt;&lt;/authors&gt;&lt;/contributors&gt;&lt;auth-address&gt;School of Public Health, University of Memphis, Syrian Center for Tobacco Studies, Browning Hall 112, 3820 DeSoto Avenue, Memphis, TN 38152-3340, United States. wmaziak@memphis.edu&lt;/auth-address&gt;&lt;titles&gt;&lt;title&gt;The global epidemic of waterpipe smoking&lt;/title&gt;&lt;secondary-title&gt;Addict Behav&lt;/secondary-title&gt;&lt;alt-title&gt;Addictive behaviors&lt;/alt-title&gt;&lt;/titles&gt;&lt;pages&gt;1-5&lt;/pages&gt;&lt;volume&gt;36&lt;/volume&gt;&lt;number&gt;1-2&lt;/number&gt;&lt;keywords&gt;&lt;keyword&gt;Adolescent&lt;/keyword&gt;&lt;keyword&gt;Carbon Monoxide/analysis&lt;/keyword&gt;&lt;keyword&gt;Child&lt;/keyword&gt;&lt;keyword&gt;Female&lt;/keyword&gt;&lt;keyword&gt;*Global Health&lt;/keyword&gt;&lt;keyword&gt;Humans&lt;/keyword&gt;&lt;keyword&gt;Male&lt;/keyword&gt;&lt;keyword&gt;Public Health&lt;/keyword&gt;&lt;keyword&gt;Smoking/adverse effects/*epidemiology/trends&lt;/keyword&gt;&lt;keyword&gt;Tobacco Use Disorder/*epidemiology&lt;/keyword&gt;&lt;keyword&gt;Young Adult&lt;/keyword&gt;&lt;/keywords&gt;&lt;dates&gt;&lt;year&gt;2011&lt;/year&gt;&lt;pub-dates&gt;&lt;date&gt;Jan-Feb&lt;/date&gt;&lt;/pub-dates&gt;&lt;/dates&gt;&lt;isbn&gt;1873-6327 (Electronic)&amp;#xD;0306-4603 (Linking)&lt;/isbn&gt;&lt;accession-num&gt;20888700&lt;/accession-num&gt;&lt;urls&gt;&lt;related-urls&gt;&lt;url&gt;http://www.ncbi.nlm.nih.gov/pubmed/20888700&lt;/url&gt;&lt;/related-urls&gt;&lt;/urls&gt;&lt;custom2&gt;4135081&lt;/custom2&gt;&lt;electronic-resource-num&gt;10.1016/j.addbeh.2010.08.030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9</w:t>
        </w:r>
        <w:r w:rsidR="00421DC5" w:rsidRPr="00803097">
          <w:fldChar w:fldCharType="end"/>
        </w:r>
      </w:hyperlink>
      <w:r w:rsidR="009F0B7B" w:rsidRPr="00803097">
        <w:t xml:space="preserve"> a fruit flavoured tobacco mixture laced with honey. Unlike older </w:t>
      </w:r>
      <w:r w:rsidR="00B709FB" w:rsidRPr="00803097">
        <w:t xml:space="preserve">type </w:t>
      </w:r>
      <w:r w:rsidR="009F0B7B" w:rsidRPr="00803097">
        <w:t>of waterpipe tobacco, this form appealed to a younger generation</w:t>
      </w:r>
      <w:r w:rsidR="00242E47" w:rsidRPr="00803097">
        <w:t>.</w:t>
      </w:r>
    </w:p>
    <w:p w14:paraId="3AF5764A" w14:textId="7809F157" w:rsidR="00D829C6" w:rsidRPr="00803097" w:rsidRDefault="00F14BA8" w:rsidP="000C04E9">
      <w:pPr>
        <w:spacing w:line="480" w:lineRule="auto"/>
      </w:pPr>
      <w:r w:rsidRPr="00803097">
        <w:t xml:space="preserve">We </w:t>
      </w:r>
      <w:r w:rsidR="00D90329" w:rsidRPr="00803097">
        <w:t>hypothesise</w:t>
      </w:r>
      <w:r w:rsidRPr="00803097">
        <w:t xml:space="preserve"> that t</w:t>
      </w:r>
      <w:r w:rsidR="00CA64DF" w:rsidRPr="00803097">
        <w:t xml:space="preserve">he global increase in </w:t>
      </w:r>
      <w:r w:rsidR="00D829C6" w:rsidRPr="00803097">
        <w:t xml:space="preserve">waterpipe </w:t>
      </w:r>
      <w:r w:rsidR="00CA64DF" w:rsidRPr="00803097">
        <w:t xml:space="preserve">is likely to have </w:t>
      </w:r>
      <w:r w:rsidR="009A3511" w:rsidRPr="00803097">
        <w:t xml:space="preserve">induced the emergence of further </w:t>
      </w:r>
      <w:r w:rsidR="00D829C6" w:rsidRPr="00803097">
        <w:t xml:space="preserve">types of waterpipe products. These </w:t>
      </w:r>
      <w:r w:rsidR="00FD756D" w:rsidRPr="00803097">
        <w:t>include waterpipe tobacco-substitutes</w:t>
      </w:r>
      <w:r w:rsidR="00D90329" w:rsidRPr="00803097">
        <w:t>:</w:t>
      </w:r>
      <w:r w:rsidR="00FD756D" w:rsidRPr="00803097">
        <w:t xml:space="preserve"> an umbrella term for a range of tobacco-free mixtures. </w:t>
      </w:r>
      <w:r w:rsidR="00422C2D" w:rsidRPr="00803097">
        <w:t xml:space="preserve">Like </w:t>
      </w:r>
      <w:proofErr w:type="spellStart"/>
      <w:r w:rsidR="00421DC5" w:rsidRPr="00803097">
        <w:t>Mo’assel</w:t>
      </w:r>
      <w:proofErr w:type="spellEnd"/>
      <w:r w:rsidR="00422C2D" w:rsidRPr="00803097">
        <w:t>, tobacco-substitutes are heated by burning charcoal</w:t>
      </w:r>
      <w:r w:rsidR="00421DC5" w:rsidRPr="00803097">
        <w:t xml:space="preserve"> </w:t>
      </w:r>
      <w:r w:rsidR="00422C2D" w:rsidRPr="00803097">
        <w:t xml:space="preserve">which explains why levels of </w:t>
      </w:r>
      <w:r w:rsidR="00421DC5" w:rsidRPr="00803097">
        <w:t xml:space="preserve">carbon monoxide and polycyclic aromatic hydrocarbons are found in similar quantities </w:t>
      </w:r>
      <w:r w:rsidR="00C67F1B" w:rsidRPr="00803097">
        <w:t xml:space="preserve">to </w:t>
      </w:r>
      <w:proofErr w:type="spellStart"/>
      <w:r w:rsidR="007678B1" w:rsidRPr="00803097">
        <w:t>Mo’assel</w:t>
      </w:r>
      <w:proofErr w:type="spellEnd"/>
      <w:r w:rsidR="00422C2D" w:rsidRPr="00803097">
        <w:t>.</w:t>
      </w:r>
      <w:r w:rsidR="00B27DE1" w:rsidRPr="00803097">
        <w:fldChar w:fldCharType="begin">
          <w:fldData xml:space="preserve">PEVuZE5vdGU+PENpdGU+PEF1dGhvcj5TaGloYWRlaDwvQXV0aG9yPjxZZWFyPjIwMTI8L1llYXI+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</w:fldData>
        </w:fldChar>
      </w:r>
      <w:r w:rsidR="00664F69" w:rsidRPr="00803097">
        <w:instrText xml:space="preserve"> ADDIN EN.CITE </w:instrText>
      </w:r>
      <w:r w:rsidR="00664F69" w:rsidRPr="00803097">
        <w:fldChar w:fldCharType="begin">
          <w:fldData xml:space="preserve">PEVuZE5vdGU+PENpdGU+PEF1dGhvcj5TaGloYWRlaDwvQXV0aG9yPjxZZWFyPjIwMTI8L1llYXI+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</w:fldData>
        </w:fldChar>
      </w:r>
      <w:r w:rsidR="00664F69" w:rsidRPr="00803097">
        <w:instrText xml:space="preserve"> ADDIN EN.CITE.DATA </w:instrText>
      </w:r>
      <w:r w:rsidR="00664F69" w:rsidRPr="00803097">
        <w:fldChar w:fldCharType="end"/>
      </w:r>
      <w:r w:rsidR="00B27DE1" w:rsidRPr="00803097">
        <w:fldChar w:fldCharType="separate"/>
      </w:r>
      <w:hyperlink w:anchor="_ENREF_10" w:tooltip="Shihadeh, 2012 #946" w:history="1">
        <w:r w:rsidR="00421DC5" w:rsidRPr="00803097">
          <w:rPr>
            <w:noProof/>
            <w:vertAlign w:val="superscript"/>
          </w:rPr>
          <w:t>10</w:t>
        </w:r>
      </w:hyperlink>
      <w:r w:rsidR="00664F69" w:rsidRPr="00803097">
        <w:rPr>
          <w:noProof/>
          <w:vertAlign w:val="superscript"/>
        </w:rPr>
        <w:t xml:space="preserve">, </w:t>
      </w:r>
      <w:hyperlink w:anchor="_ENREF_11" w:tooltip="Hammal, 2013 #808" w:history="1">
        <w:r w:rsidR="00421DC5" w:rsidRPr="00803097">
          <w:rPr>
            <w:noProof/>
            <w:vertAlign w:val="superscript"/>
          </w:rPr>
          <w:t>11</w:t>
        </w:r>
      </w:hyperlink>
      <w:r w:rsidR="00B27DE1" w:rsidRPr="00803097">
        <w:fldChar w:fldCharType="end"/>
      </w:r>
      <w:r w:rsidR="00B27DE1" w:rsidRPr="00803097">
        <w:t xml:space="preserve"> </w:t>
      </w:r>
      <w:r w:rsidR="000C04E9" w:rsidRPr="00803097">
        <w:t>The most common subtype of tobacco-substitutes (dubbed “herbal”) contains sweeteners and heavy metals, the combustion of which releases non-nicotine particulate matter (i.e. tar).</w:t>
      </w:r>
      <w:hyperlink w:anchor="_ENREF_10" w:tooltip="Shihadeh, 2012 #946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&lt;EndNote&gt;&lt;Cite&gt;&lt;Author&gt;Shihadeh&lt;/Author&gt;&lt;Year&gt;2012&lt;/Year&gt;&lt;RecNum&gt;946&lt;/RecNum&gt;&lt;DisplayText&gt;&lt;style face="superscript"&gt;10&lt;/style&gt;&lt;/DisplayText&gt;&lt;record&gt;&lt;rec-number&gt;946&lt;/rec-number&gt;&lt;foreign-keys&gt;&lt;key app="EN" db-id="pxvepx099refdmet0zkxa5vrv5tvwpp595ra"&gt;946&lt;/key&gt;&lt;/foreign-keys&gt;&lt;ref-type name="Journal Article"&gt;17&lt;/ref-type&gt;&lt;contributors&gt;&lt;authors&gt;&lt;author&gt;Shihadeh, A.&lt;/author&gt;&lt;author&gt;Salman, R.&lt;/author&gt;&lt;author&gt;Jaroudi, E.&lt;/author&gt;&lt;author&gt;Saliba, N.&lt;/author&gt;&lt;author&gt;Sepetdjian, E.&lt;/author&gt;&lt;author&gt;Blank, M. D.&lt;/author&gt;&lt;author&gt;Cobb, C. O.&lt;/author&gt;&lt;author&gt;Eissenberg, T.&lt;/author&gt;&lt;/authors&gt;&lt;/contributors&gt;&lt;auth-address&gt;Mechanical Engineering Department, American University of Beirut, Beirut, Lebanon. as20@aub.edu.lb&lt;/auth-address&gt;&lt;titles&gt;&lt;title&gt;Does switching to a tobacco-free waterpipe product reduce toxicant intake? A crossover study comparing CO, NO, PAH, volatile aldehydes, &amp;quot;tar&amp;quot; and nicotine yields&lt;/title&gt;&lt;secondary-title&gt;Food Chem Toxicol&lt;/secondary-title&gt;&lt;alt-title&gt;Food and chemical toxicology : an international journal published for the British Industrial Biological Research Association&lt;/alt-title&gt;&lt;/titles&gt;&lt;pages&gt;1494-8&lt;/pages&gt;&lt;volume&gt;50&lt;/volume&gt;&lt;number&gt;5&lt;/number&gt;&lt;keywords&gt;&lt;keyword&gt;Aldehydes/*analysis/toxicity&lt;/keyword&gt;&lt;keyword&gt;Carbon Monoxide/*analysis/toxicity&lt;/keyword&gt;&lt;keyword&gt;Cross-Over Studies&lt;/keyword&gt;&lt;keyword&gt;Humans&lt;/keyword&gt;&lt;keyword&gt;Nicotine/*analysis&lt;/keyword&gt;&lt;keyword&gt;Nitric Oxide/*analysis/toxicity&lt;/keyword&gt;&lt;keyword&gt;Polycyclic Compounds/*analysis/toxicity&lt;/keyword&gt;&lt;keyword&gt;*Smoke&lt;/keyword&gt;&lt;keyword&gt;*Tobacco&lt;/keyword&gt;&lt;/keywords&gt;&lt;dates&gt;&lt;year&gt;2012&lt;/year&gt;&lt;pub-dates&gt;&lt;date&gt;May&lt;/date&gt;&lt;/pub-dates&gt;&lt;/dates&gt;&lt;isbn&gt;1873-6351 (Electronic)&amp;#xD;0278-6915 (Linking)&lt;/isbn&gt;&lt;accession-num&gt;22406330&lt;/accession-num&gt;&lt;urls&gt;&lt;related-urls&gt;&lt;url&gt;http://www.ncbi.nlm.nih.gov/pubmed/22406330&lt;/url&gt;&lt;/related-urls&gt;&lt;/urls&gt;&lt;custom2&gt;3407543&lt;/custom2&gt;&lt;electronic-resource-num&gt;10.1016/j.fct.2012.02.041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10</w:t>
        </w:r>
        <w:r w:rsidR="00421DC5" w:rsidRPr="00803097">
          <w:fldChar w:fldCharType="end"/>
        </w:r>
      </w:hyperlink>
      <w:r w:rsidR="00421DC5" w:rsidRPr="00803097">
        <w:t xml:space="preserve"> </w:t>
      </w:r>
      <w:r w:rsidR="00B27DE1" w:rsidRPr="00803097">
        <w:t>In the acute setting, users of tobacco-substitutes were found to have reduced heart rate variability, which is implicated in the development of cardiovascular disease.</w:t>
      </w:r>
      <w:hyperlink w:anchor="_ENREF_12" w:tooltip="Cobb, 2012 #896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&lt;EndNote&gt;&lt;Cite&gt;&lt;Author&gt;Cobb&lt;/Author&gt;&lt;Year&gt;2012&lt;/Year&gt;&lt;RecNum&gt;896&lt;/RecNum&gt;&lt;DisplayText&gt;&lt;style face="superscript"&gt;12&lt;/style&gt;&lt;/DisplayText&gt;&lt;record&gt;&lt;rec-number&gt;896&lt;/rec-number&gt;&lt;foreign-keys&gt;&lt;key app="EN" db-id="pxvepx099refdmet0zkxa5vrv5tvwpp595ra"&gt;896&lt;/key&gt;&lt;/foreign-keys&gt;&lt;ref-type name="Journal Article"&gt;17&lt;/ref-type&gt;&lt;contributors&gt;&lt;authors&gt;&lt;author&gt;Cobb, C. O.&lt;/author&gt;&lt;author&gt;Sahmarani, K.&lt;/author&gt;&lt;author&gt;Eissenberg, T.&lt;/author&gt;&lt;author&gt;Shihadeh, A.&lt;/author&gt;&lt;/authors&gt;&lt;/contributors&gt;&lt;auth-address&gt;Department of Psychology and Institute for Drug and Alcohol Studies, Virginia Commonwealth University, Richmond, VA, USA.&lt;/auth-address&gt;&lt;titles&gt;&lt;title&gt;Acute toxicant exposure and cardiac autonomic dysfunction from smoking a single narghile waterpipe with tobacco and with a &amp;quot;healthy&amp;quot; tobacco-free alternative&lt;/title&gt;&lt;secondary-title&gt;Toxicol Lett&lt;/secondary-title&gt;&lt;alt-title&gt;Toxicology letters&lt;/alt-title&gt;&lt;/titles&gt;&lt;pages&gt;70-5&lt;/pages&gt;&lt;volume&gt;215&lt;/volume&gt;&lt;number&gt;1&lt;/number&gt;&lt;keywords&gt;&lt;keyword&gt;Adolescent&lt;/keyword&gt;&lt;keyword&gt;Adult&lt;/keyword&gt;&lt;keyword&gt;Autonomic Nervous System Diseases/*chemically induced/physiopathology&lt;/keyword&gt;&lt;keyword&gt;Carbon Monoxide/adverse effects/analysis&lt;/keyword&gt;&lt;keyword&gt;Female&lt;/keyword&gt;&lt;keyword&gt;Heart Diseases/*chemically induced/physiopathology&lt;/keyword&gt;&lt;keyword&gt;Heart Rate/drug effects&lt;/keyword&gt;&lt;keyword&gt;Humans&lt;/keyword&gt;&lt;keyword&gt;Inhalation Exposure/adverse effects&lt;/keyword&gt;&lt;keyword&gt;Male&lt;/keyword&gt;&lt;keyword&gt;Middle Aged&lt;/keyword&gt;&lt;keyword&gt;Nicotine/blood&lt;/keyword&gt;&lt;keyword&gt;Smoking/*adverse effects&lt;/keyword&gt;&lt;keyword&gt;Tobacco/*adverse effects&lt;/keyword&gt;&lt;keyword&gt;Young Adult&lt;/keyword&gt;&lt;/keywords&gt;&lt;dates&gt;&lt;year&gt;2012&lt;/year&gt;&lt;pub-dates&gt;&lt;date&gt;Nov 23&lt;/date&gt;&lt;/pub-dates&gt;&lt;/dates&gt;&lt;isbn&gt;1879-3169 (Electronic)&amp;#xD;0378-4274 (Linking)&lt;/isbn&gt;&lt;accession-num&gt;23059956&lt;/accession-num&gt;&lt;urls&gt;&lt;related-urls&gt;&lt;url&gt;http://www.ncbi.nlm.nih.gov/pubmed/23059956&lt;/url&gt;&lt;/related-urls&gt;&lt;/urls&gt;&lt;custom2&gt;3641895&lt;/custom2&gt;&lt;electronic-resource-num&gt;10.1016/j.toxlet.2012.09.026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12</w:t>
        </w:r>
        <w:r w:rsidR="00421DC5" w:rsidRPr="00803097">
          <w:fldChar w:fldCharType="end"/>
        </w:r>
      </w:hyperlink>
      <w:r w:rsidR="00B27DE1" w:rsidRPr="00803097">
        <w:t xml:space="preserve"> </w:t>
      </w:r>
      <w:r w:rsidR="0008162E" w:rsidRPr="00803097">
        <w:t>L</w:t>
      </w:r>
      <w:r w:rsidR="00B50DF5" w:rsidRPr="00803097">
        <w:t>ess well-known waterpipe tobacco substitute</w:t>
      </w:r>
      <w:r w:rsidR="0008162E" w:rsidRPr="00803097">
        <w:t>s</w:t>
      </w:r>
      <w:r w:rsidR="00B50DF5" w:rsidRPr="00803097">
        <w:t xml:space="preserve"> </w:t>
      </w:r>
      <w:r w:rsidR="00B50DF5" w:rsidRPr="00803097">
        <w:lastRenderedPageBreak/>
        <w:t xml:space="preserve">include </w:t>
      </w:r>
      <w:r w:rsidR="00396E21" w:rsidRPr="00803097">
        <w:t>flavoured porous rocks known as ‘</w:t>
      </w:r>
      <w:r w:rsidR="008E12D2" w:rsidRPr="00803097">
        <w:t>s</w:t>
      </w:r>
      <w:r w:rsidR="00396E21" w:rsidRPr="00803097">
        <w:t xml:space="preserve">team </w:t>
      </w:r>
      <w:r w:rsidR="008E12D2" w:rsidRPr="00803097">
        <w:t>s</w:t>
      </w:r>
      <w:r w:rsidR="00396E21" w:rsidRPr="00803097">
        <w:t xml:space="preserve">tones’, although its composition </w:t>
      </w:r>
      <w:r w:rsidR="006C169D" w:rsidRPr="00803097">
        <w:t>remains largely unknown.</w:t>
      </w:r>
      <w:hyperlink w:anchor="_ENREF_13" w:tooltip="Lee, 2013 #908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&lt;EndNote&gt;&lt;Cite&gt;&lt;Author&gt;Lee&lt;/Author&gt;&lt;Year&gt;2013&lt;/Year&gt;&lt;RecNum&gt;908&lt;/RecNum&gt;&lt;DisplayText&gt;&lt;style face="superscript"&gt;13&lt;/style&gt;&lt;/DisplayText&gt;&lt;record&gt;&lt;rec-number&gt;908&lt;/rec-number&gt;&lt;foreign-keys&gt;&lt;key app="EN" db-id="pxvepx099refdmet0zkxa5vrv5tvwpp595ra"&gt;908&lt;/key&gt;&lt;/foreign-keys&gt;&lt;ref-type name="Journal Article"&gt;17&lt;/ref-type&gt;&lt;contributors&gt;&lt;authors&gt;&lt;author&gt;Lee, Y. O.&lt;/author&gt;&lt;author&gt;Mukherjea, A.&lt;/author&gt;&lt;author&gt;Grana, R.&lt;/author&gt;&lt;/authors&gt;&lt;/contributors&gt;&lt;auth-address&gt;Postdoctoral Scholar, Center for Tobacco Control Research and Education, University of California, San Francisco, 530 Parnassus Avenue, Suite 366, San Francisco, CA 94143-1390, USA. younok.lee@ucsf.edu&lt;/auth-address&gt;&lt;titles&gt;&lt;title&gt;Hookah steam stones: smoking vapour expands from electronic cigarettes to waterpipes&lt;/title&gt;&lt;secondary-title&gt;Tob Control&lt;/secondary-title&gt;&lt;alt-title&gt;Tobacco control&lt;/alt-title&gt;&lt;/titles&gt;&lt;periodical&gt;&lt;full-title&gt;Tobacco Control&lt;/full-title&gt;&lt;abbr-1&gt;Tob Control&lt;/abbr-1&gt;&lt;/periodical&gt;&lt;alt-periodical&gt;&lt;full-title&gt;Tobacco Control&lt;/full-title&gt;&lt;abbr-1&gt;Tob Control&lt;/abbr-1&gt;&lt;/alt-periodical&gt;&lt;pages&gt;136-7&lt;/pages&gt;&lt;volume&gt;22&lt;/volume&gt;&lt;number&gt;2&lt;/number&gt;&lt;keywords&gt;&lt;keyword&gt;Humans&lt;/keyword&gt;&lt;keyword&gt;Marketing/methods&lt;/keyword&gt;&lt;keyword&gt;Smoking/adverse effects/*trends&lt;/keyword&gt;&lt;keyword&gt;Steam&lt;/keyword&gt;&lt;keyword&gt;Tobacco Use Cessation Products/adverse effects/*trends&lt;/keyword&gt;&lt;/keywords&gt;&lt;dates&gt;&lt;year&gt;2013&lt;/year&gt;&lt;pub-dates&gt;&lt;date&gt;Mar&lt;/date&gt;&lt;/pub-dates&gt;&lt;/dates&gt;&lt;isbn&gt;1468-3318 (Electronic)&amp;#xD;0964-4563 (Linking)&lt;/isbn&gt;&lt;accession-num&gt;22863993&lt;/accession-num&gt;&lt;urls&gt;&lt;related-urls&gt;&lt;url&gt;http://www.ncbi.nlm.nih.gov/pubmed/22863993&lt;/url&gt;&lt;/related-urls&gt;&lt;/urls&gt;&lt;custom2&gt;3529746&lt;/custom2&gt;&lt;electronic-resource-num&gt;10.1136/tobaccocontrol-2012-050557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13</w:t>
        </w:r>
        <w:r w:rsidR="00421DC5" w:rsidRPr="00803097">
          <w:fldChar w:fldCharType="end"/>
        </w:r>
      </w:hyperlink>
      <w:r w:rsidR="00B50DF5" w:rsidRPr="00803097">
        <w:t xml:space="preserve"> Approximately 1% of a large US sample of </w:t>
      </w:r>
      <w:r w:rsidR="00396E21" w:rsidRPr="00803097">
        <w:t xml:space="preserve">adults </w:t>
      </w:r>
      <w:r w:rsidR="00B50DF5" w:rsidRPr="00803097">
        <w:t>ha</w:t>
      </w:r>
      <w:r w:rsidR="007678B1" w:rsidRPr="00803097">
        <w:t>d</w:t>
      </w:r>
      <w:r w:rsidR="00B50DF5" w:rsidRPr="00803097">
        <w:t xml:space="preserve"> </w:t>
      </w:r>
      <w:r w:rsidR="00396E21" w:rsidRPr="00803097">
        <w:t xml:space="preserve">tried </w:t>
      </w:r>
      <w:r w:rsidR="008E12D2" w:rsidRPr="00803097">
        <w:t>steam stone</w:t>
      </w:r>
      <w:r w:rsidR="0008162E" w:rsidRPr="00803097">
        <w:t>s</w:t>
      </w:r>
      <w:r w:rsidR="00CA64DF" w:rsidRPr="00803097">
        <w:t>,</w:t>
      </w:r>
      <w:hyperlink w:anchor="_ENREF_14" w:tooltip="Sidani, 2015 #1386" w:history="1">
        <w:r w:rsidR="00421DC5" w:rsidRPr="00803097">
          <w:fldChar w:fldCharType="begin">
            <w:fldData xml:space="preserve">PEVuZE5vdGU+PENpdGU+PEF1dGhvcj5TaWRhbmk8L0F1dGhvcj48WWVhcj4yMDE1PC9ZZWFyPjxS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</w:fldData>
          </w:fldChar>
        </w:r>
        <w:r w:rsidR="00421DC5" w:rsidRPr="00803097">
          <w:instrText xml:space="preserve"> ADDIN EN.CITE </w:instrText>
        </w:r>
        <w:r w:rsidR="00421DC5" w:rsidRPr="00803097">
          <w:fldChar w:fldCharType="begin">
            <w:fldData xml:space="preserve">PEVuZE5vdGU+PENpdGU+PEF1dGhvcj5TaWRhbmk8L0F1dGhvcj48WWVhcj4yMDE1PC9ZZWFyPjxS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</w:fldData>
          </w:fldChar>
        </w:r>
        <w:r w:rsidR="00421DC5" w:rsidRPr="00803097">
          <w:instrText xml:space="preserve"> ADDIN EN.CITE.DATA </w:instrText>
        </w:r>
        <w:r w:rsidR="00421DC5" w:rsidRPr="00803097">
          <w:fldChar w:fldCharType="end"/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14</w:t>
        </w:r>
        <w:r w:rsidR="00421DC5" w:rsidRPr="00803097">
          <w:fldChar w:fldCharType="end"/>
        </w:r>
      </w:hyperlink>
      <w:r w:rsidR="00CA64DF" w:rsidRPr="00803097">
        <w:t xml:space="preserve"> </w:t>
      </w:r>
      <w:r w:rsidR="00D90329" w:rsidRPr="00803097">
        <w:t xml:space="preserve">but </w:t>
      </w:r>
      <w:r w:rsidR="00CA64DF" w:rsidRPr="00803097">
        <w:t>we do not know the prevalence of other waterpipe tobacco-substitutes</w:t>
      </w:r>
      <w:r w:rsidR="00396E21" w:rsidRPr="00803097">
        <w:t>.</w:t>
      </w:r>
    </w:p>
    <w:p w14:paraId="02312D3D" w14:textId="5C1EDB25" w:rsidR="00FD756D" w:rsidRPr="00803097" w:rsidRDefault="00B709FB" w:rsidP="00421DC5">
      <w:pPr>
        <w:spacing w:line="480" w:lineRule="auto"/>
      </w:pPr>
      <w:r w:rsidRPr="00803097">
        <w:t>C</w:t>
      </w:r>
      <w:r w:rsidR="00D829C6" w:rsidRPr="00803097">
        <w:t xml:space="preserve">oinciding with the </w:t>
      </w:r>
      <w:r w:rsidRPr="00803097">
        <w:t xml:space="preserve">recent </w:t>
      </w:r>
      <w:r w:rsidR="00D829C6" w:rsidRPr="00803097">
        <w:t>invention of electronic cigarettes</w:t>
      </w:r>
      <w:r w:rsidRPr="00803097">
        <w:t xml:space="preserve"> (e-cigarettes)</w:t>
      </w:r>
      <w:r w:rsidR="00D829C6" w:rsidRPr="00803097">
        <w:t xml:space="preserve">, </w:t>
      </w:r>
      <w:r w:rsidR="00B50DF5" w:rsidRPr="00803097">
        <w:t>electronic waterpipe products</w:t>
      </w:r>
      <w:r w:rsidR="00A42ECC" w:rsidRPr="00803097">
        <w:t xml:space="preserve"> have emerged onto the </w:t>
      </w:r>
      <w:r w:rsidR="007678B1" w:rsidRPr="00803097">
        <w:t xml:space="preserve">waterpipe </w:t>
      </w:r>
      <w:r w:rsidR="00A42ECC" w:rsidRPr="00803097">
        <w:t xml:space="preserve">market. Some electronic waterpipe products </w:t>
      </w:r>
      <w:r w:rsidRPr="00803097">
        <w:t xml:space="preserve">replace </w:t>
      </w:r>
      <w:r w:rsidR="00A42ECC" w:rsidRPr="00803097">
        <w:t xml:space="preserve">charcoal with an electric heating </w:t>
      </w:r>
      <w:r w:rsidR="007678B1" w:rsidRPr="00803097">
        <w:t>element</w:t>
      </w:r>
      <w:r w:rsidR="00B03E3F" w:rsidRPr="00803097">
        <w:t xml:space="preserve">. Most </w:t>
      </w:r>
      <w:r w:rsidR="00A42ECC" w:rsidRPr="00803097">
        <w:t xml:space="preserve">use </w:t>
      </w:r>
      <w:r w:rsidR="00D90329" w:rsidRPr="00803097">
        <w:t xml:space="preserve">similar technology to </w:t>
      </w:r>
      <w:r w:rsidR="00A42ECC" w:rsidRPr="00803097">
        <w:t>e-cigarette</w:t>
      </w:r>
      <w:r w:rsidR="00F118FF" w:rsidRPr="00803097">
        <w:t>s</w:t>
      </w:r>
      <w:r w:rsidR="00A42ECC" w:rsidRPr="00803097">
        <w:t xml:space="preserve">, where flavoured </w:t>
      </w:r>
      <w:r w:rsidR="00242E47" w:rsidRPr="00803097">
        <w:t xml:space="preserve">nicotine-containing </w:t>
      </w:r>
      <w:r w:rsidR="00A42ECC" w:rsidRPr="00803097">
        <w:t>liquid is heated by an atomiser to produce a “vapour”</w:t>
      </w:r>
      <w:r w:rsidR="00D90329" w:rsidRPr="00803097">
        <w:t xml:space="preserve"> in various-sized devices</w:t>
      </w:r>
      <w:r w:rsidR="00A42ECC" w:rsidRPr="00803097">
        <w:t>.</w:t>
      </w:r>
      <w:hyperlink w:anchor="_ENREF_15" w:tooltip="Jawad, 2015 #1387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&lt;EndNote&gt;&lt;Cite&gt;&lt;Author&gt;Jawad&lt;/Author&gt;&lt;Year&gt;2015&lt;/Year&gt;&lt;RecNum&gt;1387&lt;/RecNum&gt;&lt;DisplayText&gt;&lt;style face="superscript"&gt;15&lt;/style&gt;&lt;/DisplayText&gt;&lt;record&gt;&lt;rec-number&gt;1387&lt;/rec-number&gt;&lt;foreign-keys&gt;&lt;key app="EN" db-id="pxvepx099refdmet0zkxa5vrv5tvwpp595ra"&gt;1387&lt;/key&gt;&lt;/foreign-keys&gt;&lt;ref-type name="Journal Article"&gt;17&lt;/ref-type&gt;&lt;contributors&gt;&lt;authors&gt;&lt;author&gt;Jawad, M.&lt;/author&gt;&lt;author&gt;Nakkash, R.&lt;/author&gt;&lt;author&gt;Hawkins, B.&lt;/author&gt;&lt;author&gt;Akl, E. A.&lt;/author&gt;&lt;/authors&gt;&lt;/contributors&gt;&lt;titles&gt;&lt;title&gt;Waterpipe industry products and marketing strategies: analysis of an industry trade exhibition&lt;/title&gt;&lt;secondary-title&gt;Tobacco Control&lt;/secondary-title&gt;&lt;/titles&gt;&lt;periodical&gt;&lt;full-title&gt;Tobacco Control&lt;/full-title&gt;&lt;abbr-1&gt;Tob Control&lt;/abbr-1&gt;&lt;/periodical&gt;&lt;volume&gt;[in press]&lt;/volume&gt;&lt;dates&gt;&lt;year&gt;2015&lt;/year&gt;&lt;/dates&gt;&lt;urls&gt;&lt;/urls&gt;&lt;/record&gt;&lt;/Cite&gt;&lt;/EndNote&gt;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15</w:t>
        </w:r>
        <w:r w:rsidR="00421DC5" w:rsidRPr="00803097">
          <w:fldChar w:fldCharType="end"/>
        </w:r>
      </w:hyperlink>
      <w:r w:rsidR="006C169D" w:rsidRPr="00803097">
        <w:t xml:space="preserve"> </w:t>
      </w:r>
    </w:p>
    <w:p w14:paraId="33A124E0" w14:textId="27E2E102" w:rsidR="008E12D2" w:rsidRPr="00803097" w:rsidRDefault="00B709FB" w:rsidP="00421DC5">
      <w:pPr>
        <w:spacing w:line="480" w:lineRule="auto"/>
      </w:pPr>
      <w:r w:rsidRPr="00803097">
        <w:t>L</w:t>
      </w:r>
      <w:r w:rsidR="00B50DF5" w:rsidRPr="00803097">
        <w:t xml:space="preserve">ittle is known about </w:t>
      </w:r>
      <w:r w:rsidR="008E12D2" w:rsidRPr="00803097">
        <w:t xml:space="preserve">whether the emerging market of waterpipe tobacco-substitutes and electronic waterpipe products have </w:t>
      </w:r>
      <w:r w:rsidR="00D175E0" w:rsidRPr="00803097">
        <w:t xml:space="preserve">been developed by </w:t>
      </w:r>
      <w:proofErr w:type="spellStart"/>
      <w:r w:rsidR="00D829C6" w:rsidRPr="00803097">
        <w:t>Mo’assel</w:t>
      </w:r>
      <w:proofErr w:type="spellEnd"/>
      <w:r w:rsidR="00D829C6" w:rsidRPr="00803097">
        <w:t xml:space="preserve"> </w:t>
      </w:r>
      <w:r w:rsidR="008E12D2" w:rsidRPr="00803097">
        <w:t>tobacco companies</w:t>
      </w:r>
      <w:r w:rsidR="00D175E0" w:rsidRPr="00803097">
        <w:t xml:space="preserve"> as an extension of their main product categories</w:t>
      </w:r>
      <w:r w:rsidR="00D90329" w:rsidRPr="00803097">
        <w:t>, by independent producers or by actors in other industries, including the tobacco and e-cigarette industries</w:t>
      </w:r>
      <w:r w:rsidR="008E12D2" w:rsidRPr="00803097">
        <w:t xml:space="preserve">. We have </w:t>
      </w:r>
      <w:r w:rsidR="00D90329" w:rsidRPr="00803097">
        <w:t xml:space="preserve">only limited information about </w:t>
      </w:r>
      <w:r w:rsidR="008E12D2" w:rsidRPr="00803097">
        <w:t>the waterpipe tobacco industry</w:t>
      </w:r>
      <w:r w:rsidR="007678B1" w:rsidRPr="00803097">
        <w:t xml:space="preserve"> as a whole</w:t>
      </w:r>
      <w:r w:rsidR="00D90329" w:rsidRPr="00803097">
        <w:t>; who are</w:t>
      </w:r>
      <w:r w:rsidR="008E12D2" w:rsidRPr="00803097">
        <w:t xml:space="preserve"> the main market players, </w:t>
      </w:r>
      <w:r w:rsidR="00D90329" w:rsidRPr="00803097">
        <w:t xml:space="preserve">what are </w:t>
      </w:r>
      <w:r w:rsidR="008E12D2" w:rsidRPr="00803097">
        <w:t xml:space="preserve">their </w:t>
      </w:r>
      <w:r w:rsidR="00D175E0" w:rsidRPr="00803097">
        <w:t xml:space="preserve">main </w:t>
      </w:r>
      <w:r w:rsidR="008E12D2" w:rsidRPr="00803097">
        <w:t>location</w:t>
      </w:r>
      <w:r w:rsidR="00D175E0" w:rsidRPr="00803097">
        <w:t>s</w:t>
      </w:r>
      <w:r w:rsidR="008E12D2" w:rsidRPr="00803097">
        <w:t>,</w:t>
      </w:r>
      <w:r w:rsidR="00A36C62" w:rsidRPr="00803097">
        <w:t xml:space="preserve"> and </w:t>
      </w:r>
      <w:r w:rsidR="00D90329" w:rsidRPr="00803097">
        <w:t xml:space="preserve">what are </w:t>
      </w:r>
      <w:r w:rsidR="00A36C62" w:rsidRPr="00803097">
        <w:t xml:space="preserve">interactions between </w:t>
      </w:r>
      <w:r w:rsidR="00D175E0" w:rsidRPr="00803097">
        <w:t>companies</w:t>
      </w:r>
      <w:r w:rsidR="00D90329" w:rsidRPr="00803097">
        <w:t>?</w:t>
      </w:r>
      <w:r w:rsidR="00A36C62" w:rsidRPr="00803097">
        <w:t xml:space="preserve"> </w:t>
      </w:r>
      <w:r w:rsidR="00F118FF" w:rsidRPr="00803097">
        <w:t>W</w:t>
      </w:r>
      <w:r w:rsidR="00DA20CE" w:rsidRPr="00803097">
        <w:t>e do</w:t>
      </w:r>
      <w:r w:rsidR="00D90329" w:rsidRPr="00803097">
        <w:t xml:space="preserve"> </w:t>
      </w:r>
      <w:r w:rsidR="00DA20CE" w:rsidRPr="00803097">
        <w:t>know that waterpipe tobacco companies are poorly compliant with packaging and labelling regulations,</w:t>
      </w:r>
      <w:r w:rsidR="00DA20CE" w:rsidRPr="00803097">
        <w:fldChar w:fldCharType="begin">
          <w:fldData xml:space="preserve">PEVuZE5vdGU+PENpdGU+PEF1dGhvcj5KYXdhZDwvQXV0aG9yPjxZZWFyPjIwMTQ8L1llYXI+PFJl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</w:fldData>
        </w:fldChar>
      </w:r>
      <w:r w:rsidR="00421DC5" w:rsidRPr="00803097">
        <w:instrText xml:space="preserve"> ADDIN EN.CITE </w:instrText>
      </w:r>
      <w:r w:rsidR="00421DC5" w:rsidRPr="00803097">
        <w:fldChar w:fldCharType="begin">
          <w:fldData xml:space="preserve">PEVuZE5vdGU+PENpdGU+PEF1dGhvcj5KYXdhZDwvQXV0aG9yPjxZZWFyPjIwMTQ8L1llYXI+PFJl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</w:fldData>
        </w:fldChar>
      </w:r>
      <w:r w:rsidR="00421DC5" w:rsidRPr="00803097">
        <w:instrText xml:space="preserve"> ADDIN EN.CITE.DATA </w:instrText>
      </w:r>
      <w:r w:rsidR="00421DC5" w:rsidRPr="00803097">
        <w:fldChar w:fldCharType="end"/>
      </w:r>
      <w:r w:rsidR="00DA20CE" w:rsidRPr="00803097">
        <w:fldChar w:fldCharType="separate"/>
      </w:r>
      <w:hyperlink w:anchor="_ENREF_16" w:tooltip="Jawad, 2014 #756" w:history="1">
        <w:r w:rsidR="00421DC5" w:rsidRPr="00803097">
          <w:rPr>
            <w:noProof/>
            <w:vertAlign w:val="superscript"/>
          </w:rPr>
          <w:t>16</w:t>
        </w:r>
      </w:hyperlink>
      <w:r w:rsidR="00421DC5" w:rsidRPr="00803097">
        <w:rPr>
          <w:noProof/>
          <w:vertAlign w:val="superscript"/>
        </w:rPr>
        <w:t xml:space="preserve">, </w:t>
      </w:r>
      <w:hyperlink w:anchor="_ENREF_17" w:tooltip="Nakkash, 2010 #1049" w:history="1">
        <w:r w:rsidR="00421DC5" w:rsidRPr="00803097">
          <w:rPr>
            <w:noProof/>
            <w:vertAlign w:val="superscript"/>
          </w:rPr>
          <w:t>17</w:t>
        </w:r>
      </w:hyperlink>
      <w:r w:rsidR="00DA20CE" w:rsidRPr="00803097">
        <w:fldChar w:fldCharType="end"/>
      </w:r>
      <w:r w:rsidR="00DA20CE" w:rsidRPr="00803097">
        <w:t xml:space="preserve"> and are prone to deceptive advertising methods that focus on portraying waterpipe as a </w:t>
      </w:r>
      <w:r w:rsidR="00D90329" w:rsidRPr="00803097">
        <w:t>‘</w:t>
      </w:r>
      <w:r w:rsidR="00DA20CE" w:rsidRPr="00803097">
        <w:t>healthy</w:t>
      </w:r>
      <w:r w:rsidR="00D90329" w:rsidRPr="00803097">
        <w:t>’</w:t>
      </w:r>
      <w:r w:rsidR="00DA20CE" w:rsidRPr="00803097">
        <w:t xml:space="preserve"> product.</w:t>
      </w:r>
      <w:hyperlink w:anchor="_ENREF_18" w:tooltip="Khalil, 2009 #1259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&lt;EndNote&gt;&lt;Cite&gt;&lt;Author&gt;Khalil&lt;/Author&gt;&lt;Year&gt;2009&lt;/Year&gt;&lt;RecNum&gt;1259&lt;/RecNum&gt;&lt;DisplayText&gt;&lt;style face="superscript"&gt;18&lt;/style&gt;&lt;/DisplayText&gt;&lt;record&gt;&lt;rec-number&gt;1259&lt;/rec-number&gt;&lt;foreign-keys&gt;&lt;key app="EN" db-id="pxvepx099refdmet0zkxa5vrv5tvwpp595ra"&gt;1259&lt;/key&gt;&lt;/foreign-keys&gt;&lt;ref-type name="Journal Article"&gt;17&lt;/ref-type&gt;&lt;contributors&gt;&lt;authors&gt;&lt;author&gt;Khalil, J.&lt;/author&gt;&lt;author&gt;Heath, R. L.&lt;/author&gt;&lt;author&gt;Nakkash, R. T.&lt;/author&gt;&lt;author&gt;Afifi, R. A.&lt;/author&gt;&lt;/authors&gt;&lt;/contributors&gt;&lt;auth-address&gt;Department of Health Behavior and Education, Faculty of Health Sciences, American University of Beirut, Beirut, Lebanon.&lt;/auth-address&gt;&lt;titles&gt;&lt;title&gt;The tobacco health nexus? Health messages in narghile advertisements&lt;/title&gt;&lt;secondary-title&gt;Tob Control&lt;/secondary-title&gt;&lt;alt-title&gt;Tobacco control&lt;/alt-title&gt;&lt;/titles&gt;&lt;periodical&gt;&lt;full-title&gt;Tobacco Control&lt;/full-title&gt;&lt;abbr-1&gt;Tob Control&lt;/abbr-1&gt;&lt;/periodical&gt;&lt;alt-periodical&gt;&lt;full-title&gt;Tobacco Control&lt;/full-title&gt;&lt;abbr-1&gt;Tob Control&lt;/abbr-1&gt;&lt;/alt-periodical&gt;&lt;pages&gt;420-1&lt;/pages&gt;&lt;volume&gt;18&lt;/volume&gt;&lt;number&gt;5&lt;/number&gt;&lt;keywords&gt;&lt;keyword&gt;*Advertising as Topic&lt;/keyword&gt;&lt;keyword&gt;Attitude to Health&lt;/keyword&gt;&lt;keyword&gt;Humans&lt;/keyword&gt;&lt;keyword&gt;Smoking/adverse effects/*psychology&lt;/keyword&gt;&lt;keyword&gt;*Tobacco Industry&lt;/keyword&gt;&lt;/keywords&gt;&lt;dates&gt;&lt;year&gt;2009&lt;/year&gt;&lt;pub-dates&gt;&lt;date&gt;Oct&lt;/date&gt;&lt;/pub-dates&gt;&lt;/dates&gt;&lt;isbn&gt;1468-3318 (Electronic)&amp;#xD;0964-4563 (Linking)&lt;/isbn&gt;&lt;accession-num&gt;19779065&lt;/accession-num&gt;&lt;urls&gt;&lt;related-urls&gt;&lt;url&gt;http://www.ncbi.nlm.nih.gov/pubmed/19779065&lt;/url&gt;&lt;/related-urls&gt;&lt;/urls&gt;&lt;electronic-resource-num&gt;10.1136/tc.2009.030148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18</w:t>
        </w:r>
        <w:r w:rsidR="00421DC5" w:rsidRPr="00803097">
          <w:fldChar w:fldCharType="end"/>
        </w:r>
      </w:hyperlink>
      <w:r w:rsidR="00DA20CE" w:rsidRPr="00803097">
        <w:t xml:space="preserve"> </w:t>
      </w:r>
      <w:r w:rsidR="00D175E0" w:rsidRPr="00803097">
        <w:t>The aim</w:t>
      </w:r>
      <w:r w:rsidR="009B65F9" w:rsidRPr="00803097">
        <w:t xml:space="preserve">s of this study were to understand </w:t>
      </w:r>
      <w:r w:rsidR="00D829C6" w:rsidRPr="00803097">
        <w:t xml:space="preserve">the </w:t>
      </w:r>
      <w:r w:rsidR="009B65F9" w:rsidRPr="00803097">
        <w:t xml:space="preserve">extent </w:t>
      </w:r>
      <w:r w:rsidR="00D829C6" w:rsidRPr="00803097">
        <w:t xml:space="preserve">to which </w:t>
      </w:r>
      <w:r w:rsidR="009B65F9" w:rsidRPr="00803097">
        <w:t xml:space="preserve">new and emerging waterpipe products are being developed from </w:t>
      </w:r>
      <w:proofErr w:type="spellStart"/>
      <w:r w:rsidR="00D829C6" w:rsidRPr="00803097">
        <w:t>Mo’assel</w:t>
      </w:r>
      <w:proofErr w:type="spellEnd"/>
      <w:r w:rsidR="00D829C6" w:rsidRPr="00803097">
        <w:t xml:space="preserve"> </w:t>
      </w:r>
      <w:r w:rsidR="009B65F9" w:rsidRPr="00803097">
        <w:t xml:space="preserve">tobacco companies, and to gain insight into </w:t>
      </w:r>
      <w:r w:rsidR="00D829C6" w:rsidRPr="00803097">
        <w:t xml:space="preserve">characteristics of </w:t>
      </w:r>
      <w:r w:rsidR="007678B1" w:rsidRPr="00803097">
        <w:t xml:space="preserve">the </w:t>
      </w:r>
      <w:r w:rsidR="00D90329" w:rsidRPr="00803097">
        <w:t xml:space="preserve">principle </w:t>
      </w:r>
      <w:r w:rsidR="00D829C6" w:rsidRPr="00803097">
        <w:t xml:space="preserve">market players and </w:t>
      </w:r>
      <w:r w:rsidR="009A3511" w:rsidRPr="00803097">
        <w:t xml:space="preserve">the main </w:t>
      </w:r>
      <w:r w:rsidR="00D829C6" w:rsidRPr="00803097">
        <w:t>industry affiliations.</w:t>
      </w:r>
      <w:r w:rsidR="00E74DF3" w:rsidRPr="00803097">
        <w:t xml:space="preserve"> </w:t>
      </w:r>
    </w:p>
    <w:p w14:paraId="48106331" w14:textId="77777777" w:rsidR="002D331C" w:rsidRPr="00803097" w:rsidRDefault="002D331C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METHODS</w:t>
      </w:r>
    </w:p>
    <w:p w14:paraId="7AE29645" w14:textId="77777777" w:rsidR="00F10F79" w:rsidRPr="00803097" w:rsidRDefault="00B93D89" w:rsidP="0051558B">
      <w:pPr>
        <w:spacing w:line="480" w:lineRule="auto"/>
      </w:pPr>
      <w:r w:rsidRPr="00803097">
        <w:rPr>
          <w:b/>
          <w:bCs/>
        </w:rPr>
        <w:t>Setting</w:t>
      </w:r>
      <w:r w:rsidR="00F10F79" w:rsidRPr="00803097">
        <w:t xml:space="preserve"> </w:t>
      </w:r>
    </w:p>
    <w:p w14:paraId="0D51BAB7" w14:textId="531B75F3" w:rsidR="00B93D89" w:rsidRPr="00803097" w:rsidRDefault="00F10F79" w:rsidP="00465932">
      <w:pPr>
        <w:spacing w:line="480" w:lineRule="auto"/>
        <w:rPr>
          <w:b/>
          <w:bCs/>
        </w:rPr>
      </w:pPr>
      <w:r w:rsidRPr="00803097">
        <w:lastRenderedPageBreak/>
        <w:t>In April 2014, one researcher (MJ)</w:t>
      </w:r>
      <w:r w:rsidR="009A3511" w:rsidRPr="00803097">
        <w:t xml:space="preserve"> </w:t>
      </w:r>
      <w:r w:rsidRPr="00803097">
        <w:t xml:space="preserve">attended the </w:t>
      </w:r>
      <w:r w:rsidR="00DA20CE" w:rsidRPr="00803097">
        <w:t xml:space="preserve">most </w:t>
      </w:r>
      <w:r w:rsidRPr="00803097">
        <w:t xml:space="preserve">known international </w:t>
      </w:r>
      <w:r w:rsidR="00B709FB" w:rsidRPr="00803097">
        <w:t xml:space="preserve">waterpipe </w:t>
      </w:r>
      <w:r w:rsidRPr="00803097">
        <w:t>trade</w:t>
      </w:r>
      <w:r w:rsidR="00465932" w:rsidRPr="00803097">
        <w:t xml:space="preserve"> exhibition</w:t>
      </w:r>
      <w:r w:rsidRPr="00803097">
        <w:t xml:space="preserve">. </w:t>
      </w:r>
      <w:r w:rsidR="009A3511" w:rsidRPr="00803097">
        <w:t xml:space="preserve"> Held in the Frankfurt Exhibition Centre in Germany, the ‘2</w:t>
      </w:r>
      <w:r w:rsidR="009A3511" w:rsidRPr="00803097">
        <w:rPr>
          <w:vertAlign w:val="superscript"/>
        </w:rPr>
        <w:t>nd</w:t>
      </w:r>
      <w:r w:rsidR="009A3511" w:rsidRPr="00803097">
        <w:t xml:space="preserve"> International Hookah Fair’ was a two day exhibition </w:t>
      </w:r>
      <w:r w:rsidR="00FC481A" w:rsidRPr="00803097">
        <w:t>aiming</w:t>
      </w:r>
      <w:r w:rsidR="009A3511" w:rsidRPr="00803097">
        <w:t xml:space="preserve"> to promote business-to-business networks and business-to-customer trade.</w:t>
      </w:r>
      <w:r w:rsidR="004F4A33" w:rsidRPr="00803097">
        <w:t xml:space="preserve"> This was the second iteration of the exhibition, which </w:t>
      </w:r>
      <w:r w:rsidR="00FC481A" w:rsidRPr="00803097">
        <w:t>was open to the general public and reportedly attracted over 7,000 delegates</w:t>
      </w:r>
      <w:r w:rsidR="004F4A33" w:rsidRPr="00803097">
        <w:t xml:space="preserve">. It also </w:t>
      </w:r>
      <w:r w:rsidR="00FC481A" w:rsidRPr="00803097">
        <w:t>ran a ‘</w:t>
      </w:r>
      <w:r w:rsidR="00465932" w:rsidRPr="00803097">
        <w:t>V</w:t>
      </w:r>
      <w:r w:rsidR="00FC481A" w:rsidRPr="00803097">
        <w:t xml:space="preserve">apour </w:t>
      </w:r>
      <w:r w:rsidR="00465932" w:rsidRPr="00803097">
        <w:t>F</w:t>
      </w:r>
      <w:r w:rsidR="00FC481A" w:rsidRPr="00803097">
        <w:t>air’</w:t>
      </w:r>
      <w:r w:rsidR="004F4A33" w:rsidRPr="00803097">
        <w:t xml:space="preserve"> in parallel, which was </w:t>
      </w:r>
      <w:r w:rsidR="00FC481A" w:rsidRPr="00803097">
        <w:t>an electronic cigarette trade exhibition</w:t>
      </w:r>
      <w:r w:rsidR="00465932" w:rsidRPr="00803097">
        <w:t xml:space="preserve"> found on the floor above the Ho</w:t>
      </w:r>
      <w:r w:rsidR="00B65F28" w:rsidRPr="00803097">
        <w:t xml:space="preserve">okah </w:t>
      </w:r>
      <w:r w:rsidR="00465932" w:rsidRPr="00803097">
        <w:t>F</w:t>
      </w:r>
      <w:r w:rsidR="00B65F28" w:rsidRPr="00803097">
        <w:t>air</w:t>
      </w:r>
      <w:r w:rsidR="00FC481A" w:rsidRPr="00803097">
        <w:t>.</w:t>
      </w:r>
      <w:r w:rsidR="004F4A33" w:rsidRPr="00803097">
        <w:t xml:space="preserve"> </w:t>
      </w:r>
    </w:p>
    <w:p w14:paraId="37BA3A06" w14:textId="4820D69D" w:rsidR="002D331C" w:rsidRPr="00803097" w:rsidRDefault="002D331C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S</w:t>
      </w:r>
      <w:r w:rsidR="00264F54" w:rsidRPr="00803097">
        <w:rPr>
          <w:b/>
          <w:bCs/>
        </w:rPr>
        <w:t>tudy</w:t>
      </w:r>
      <w:r w:rsidR="006C2A99" w:rsidRPr="00803097">
        <w:rPr>
          <w:b/>
          <w:bCs/>
        </w:rPr>
        <w:t xml:space="preserve"> design</w:t>
      </w:r>
      <w:r w:rsidR="00264F54" w:rsidRPr="00803097">
        <w:rPr>
          <w:b/>
          <w:bCs/>
        </w:rPr>
        <w:t xml:space="preserve"> and participants</w:t>
      </w:r>
    </w:p>
    <w:p w14:paraId="23175ECC" w14:textId="486794BB" w:rsidR="00EE1530" w:rsidRPr="00803097" w:rsidRDefault="00A96C7E" w:rsidP="00242E47">
      <w:pPr>
        <w:spacing w:line="480" w:lineRule="auto"/>
      </w:pPr>
      <w:r w:rsidRPr="00803097">
        <w:t xml:space="preserve">The study design consisted of </w:t>
      </w:r>
      <w:r w:rsidR="004F4A33" w:rsidRPr="00803097">
        <w:t xml:space="preserve">a cross-sectional survey of </w:t>
      </w:r>
      <w:r w:rsidR="00DF54BB" w:rsidRPr="00803097">
        <w:t xml:space="preserve">the </w:t>
      </w:r>
      <w:r w:rsidR="006426C8" w:rsidRPr="00803097">
        <w:t xml:space="preserve">product </w:t>
      </w:r>
      <w:r w:rsidR="00DF54BB" w:rsidRPr="00803097">
        <w:t xml:space="preserve">range </w:t>
      </w:r>
      <w:r w:rsidR="004F4A33" w:rsidRPr="00803097">
        <w:t>displayed at exhibition stands, and a qualitative component known as participant observation.</w:t>
      </w:r>
      <w:r w:rsidR="00AF24B6" w:rsidRPr="00803097">
        <w:t xml:space="preserve"> </w:t>
      </w:r>
      <w:r w:rsidR="00E74DF3" w:rsidRPr="00803097">
        <w:t xml:space="preserve">We had no </w:t>
      </w:r>
      <w:r w:rsidR="00E74DF3" w:rsidRPr="00803097">
        <w:rPr>
          <w:i/>
          <w:iCs/>
        </w:rPr>
        <w:t>a priori</w:t>
      </w:r>
      <w:r w:rsidR="00E74DF3" w:rsidRPr="00803097">
        <w:t xml:space="preserve"> hypothesis although we posited that the co-display of new and emerging waterpipe products with existing waterpipe tobacco products at exhibition stands may indicate that these products derive from the waterpipe tobacco industry. </w:t>
      </w:r>
      <w:r w:rsidR="00EE1530" w:rsidRPr="00803097">
        <w:t xml:space="preserve">For the cross-sectional survey, </w:t>
      </w:r>
      <w:r w:rsidR="006E471C" w:rsidRPr="00803097">
        <w:t xml:space="preserve">all </w:t>
      </w:r>
      <w:r w:rsidR="00C3283A" w:rsidRPr="00803097">
        <w:t xml:space="preserve">exhibitors that displayed </w:t>
      </w:r>
      <w:r w:rsidR="00EE1530" w:rsidRPr="00803097">
        <w:t xml:space="preserve">at least one </w:t>
      </w:r>
      <w:r w:rsidR="00C3283A" w:rsidRPr="00803097">
        <w:t>waterpipe-related product at their s</w:t>
      </w:r>
      <w:r w:rsidR="005852A9" w:rsidRPr="00803097">
        <w:t>tand</w:t>
      </w:r>
      <w:r w:rsidR="00242E47" w:rsidRPr="00803097">
        <w:t xml:space="preserve"> were surveyed</w:t>
      </w:r>
      <w:r w:rsidR="005852A9" w:rsidRPr="00803097">
        <w:t xml:space="preserve">. This included </w:t>
      </w:r>
      <w:r w:rsidR="00EE1530" w:rsidRPr="00803097">
        <w:t xml:space="preserve">exhibitors that displayed </w:t>
      </w:r>
      <w:r w:rsidR="00B709FB" w:rsidRPr="00803097">
        <w:t xml:space="preserve">electronic waterpipe </w:t>
      </w:r>
      <w:r w:rsidR="00E74DF3" w:rsidRPr="00803097">
        <w:t>products</w:t>
      </w:r>
      <w:r w:rsidR="00C3283A" w:rsidRPr="00803097">
        <w:t xml:space="preserve">. </w:t>
      </w:r>
      <w:r w:rsidR="006E471C" w:rsidRPr="00803097">
        <w:t xml:space="preserve">Exhibitors that did not display waterpipe-related products were excluded from the survey. </w:t>
      </w:r>
      <w:r w:rsidR="00242E47" w:rsidRPr="00803097">
        <w:t xml:space="preserve">Products were categorised </w:t>
      </w:r>
      <w:r w:rsidR="00AD3E9C" w:rsidRPr="00803097">
        <w:t xml:space="preserve">as follows: waterpipe </w:t>
      </w:r>
      <w:r w:rsidR="00C67F1B" w:rsidRPr="00803097">
        <w:t xml:space="preserve">consumption </w:t>
      </w:r>
      <w:r w:rsidR="00AD3E9C" w:rsidRPr="00803097">
        <w:t>pr</w:t>
      </w:r>
      <w:r w:rsidR="006426C8" w:rsidRPr="00803097">
        <w:t xml:space="preserve">oducts (tobacco or </w:t>
      </w:r>
      <w:r w:rsidR="00AD3E9C" w:rsidRPr="00803097">
        <w:t>tobacco-substitutes), wate</w:t>
      </w:r>
      <w:r w:rsidR="006426C8" w:rsidRPr="00803097">
        <w:t xml:space="preserve">rpipe accessories (apparatuses or charcoals or </w:t>
      </w:r>
      <w:r w:rsidR="00AD3E9C" w:rsidRPr="00803097">
        <w:t xml:space="preserve">other), electronic waterpipes, and other products. </w:t>
      </w:r>
      <w:r w:rsidR="00973256" w:rsidRPr="00803097">
        <w:t>The display of at least one product was sufficient to code the exhibition stand as displaying that product category</w:t>
      </w:r>
      <w:r w:rsidR="006426C8" w:rsidRPr="00803097">
        <w:t>.</w:t>
      </w:r>
    </w:p>
    <w:p w14:paraId="7E50CF3E" w14:textId="4AD6B085" w:rsidR="006C2A99" w:rsidRPr="00803097" w:rsidRDefault="00DF54BB" w:rsidP="00242E47">
      <w:pPr>
        <w:spacing w:line="480" w:lineRule="auto"/>
      </w:pPr>
      <w:r w:rsidRPr="00803097">
        <w:t xml:space="preserve">For the </w:t>
      </w:r>
      <w:r w:rsidR="00C3283A" w:rsidRPr="00803097">
        <w:t>qualitative component participant observation</w:t>
      </w:r>
      <w:r w:rsidR="00242E47" w:rsidRPr="00803097">
        <w:t xml:space="preserve"> was undertaken</w:t>
      </w:r>
      <w:r w:rsidR="00C3283A" w:rsidRPr="00803097">
        <w:t xml:space="preserve">, a research method </w:t>
      </w:r>
      <w:r w:rsidR="006C2A99" w:rsidRPr="00803097">
        <w:t>rooted in ethnographic research</w:t>
      </w:r>
      <w:r w:rsidR="00B04FE7" w:rsidRPr="00803097">
        <w:t>, which</w:t>
      </w:r>
      <w:r w:rsidR="006C2A99" w:rsidRPr="00803097">
        <w:t xml:space="preserve"> aims to gather an in-depth understanding of group</w:t>
      </w:r>
      <w:r w:rsidR="00B04FE7" w:rsidRPr="00803097">
        <w:t>s</w:t>
      </w:r>
      <w:r w:rsidR="006C2A99" w:rsidRPr="00803097">
        <w:t xml:space="preserve"> of individuals by obse</w:t>
      </w:r>
      <w:r w:rsidR="006C169D" w:rsidRPr="00803097">
        <w:t>rving and interacting with them.</w:t>
      </w:r>
      <w:hyperlink w:anchor="_ENREF_19" w:tooltip="Mack, 2005 #1388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&lt;EndNote&gt;&lt;Cite&gt;&lt;Author&gt;Mack&lt;/Author&gt;&lt;Year&gt;2005&lt;/Year&gt;&lt;RecNum&gt;1388&lt;/RecNum&gt;&lt;DisplayText&gt;&lt;style face="superscript"&gt;19&lt;/style&gt;&lt;/DisplayText&gt;&lt;record&gt;&lt;rec-number&gt;1388&lt;/rec-number&gt;&lt;foreign-keys&gt;&lt;key app="EN" db-id="pxvepx099refdmet0zkxa5vrv5tvwpp595ra"&gt;1388&lt;/key&gt;&lt;/foreign-keys&gt;&lt;ref-type name="Journal Article"&gt;17&lt;/ref-type&gt;&lt;contributors&gt;&lt;authors&gt;&lt;author&gt;Mack, Natasha&lt;/author&gt;&lt;author&gt;Woodsong, Cynthia&lt;/author&gt;&lt;author&gt;MacQueen, Kathleen M&lt;/author&gt;&lt;author&gt;Guest, Greg&lt;/author&gt;&lt;author&gt;Namey, Emily&lt;/author&gt;&lt;/authors&gt;&lt;/contributors&gt;&lt;titles&gt;&lt;title&gt;Qualitative research methods: a data collectors field guide&lt;/title&gt;&lt;/titles&gt;&lt;dates&gt;&lt;year&gt;2005&lt;/year&gt;&lt;/dates&gt;&lt;urls&gt;&lt;/urls&gt;&lt;/record&gt;&lt;/Cite&gt;&lt;/EndNote&gt;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19</w:t>
        </w:r>
        <w:r w:rsidR="00421DC5" w:rsidRPr="00803097">
          <w:fldChar w:fldCharType="end"/>
        </w:r>
      </w:hyperlink>
      <w:r w:rsidR="00EB0F7D" w:rsidRPr="00803097">
        <w:t xml:space="preserve"> </w:t>
      </w:r>
    </w:p>
    <w:p w14:paraId="7D2B8045" w14:textId="77777777" w:rsidR="002D331C" w:rsidRPr="00803097" w:rsidRDefault="002D331C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lastRenderedPageBreak/>
        <w:t>Data collection</w:t>
      </w:r>
    </w:p>
    <w:p w14:paraId="4CBF86A3" w14:textId="0ED9AC91" w:rsidR="009A06A1" w:rsidRPr="00803097" w:rsidRDefault="00973256" w:rsidP="00B709FB">
      <w:pPr>
        <w:spacing w:line="480" w:lineRule="auto"/>
      </w:pPr>
      <w:r w:rsidRPr="00803097">
        <w:t>For the cross-sectional survey, t</w:t>
      </w:r>
      <w:r w:rsidR="00D27E80" w:rsidRPr="00803097">
        <w:t xml:space="preserve">he researcher </w:t>
      </w:r>
      <w:r w:rsidR="000A492E" w:rsidRPr="00803097">
        <w:t xml:space="preserve">sequentially </w:t>
      </w:r>
      <w:r w:rsidR="00DD7258" w:rsidRPr="00803097">
        <w:t xml:space="preserve">attended each </w:t>
      </w:r>
      <w:r w:rsidR="000A492E" w:rsidRPr="00803097">
        <w:t xml:space="preserve">exhibition stand and </w:t>
      </w:r>
      <w:r w:rsidR="00B709FB" w:rsidRPr="00803097">
        <w:t xml:space="preserve">quantitatively </w:t>
      </w:r>
      <w:r w:rsidR="000A492E" w:rsidRPr="00803097">
        <w:t>collected</w:t>
      </w:r>
      <w:r w:rsidR="009A06A1" w:rsidRPr="00803097">
        <w:t>:</w:t>
      </w:r>
      <w:r w:rsidR="000A492E" w:rsidRPr="00803097">
        <w:t xml:space="preserve"> </w:t>
      </w:r>
    </w:p>
    <w:p w14:paraId="398ACA08" w14:textId="580112D7" w:rsidR="009A06A1" w:rsidRPr="00803097" w:rsidRDefault="00066410" w:rsidP="0051558B">
      <w:pPr>
        <w:pStyle w:val="ListParagraph"/>
        <w:numPr>
          <w:ilvl w:val="0"/>
          <w:numId w:val="2"/>
        </w:numPr>
        <w:spacing w:line="480" w:lineRule="auto"/>
      </w:pPr>
      <w:r w:rsidRPr="00803097">
        <w:t xml:space="preserve">the </w:t>
      </w:r>
      <w:r w:rsidR="00973256" w:rsidRPr="00803097">
        <w:t xml:space="preserve">company’s </w:t>
      </w:r>
      <w:r w:rsidR="00DD7258" w:rsidRPr="00803097">
        <w:t>country of origin</w:t>
      </w:r>
      <w:r w:rsidR="009A06A1" w:rsidRPr="00803097">
        <w:t xml:space="preserve">, </w:t>
      </w:r>
      <w:r w:rsidR="00BD0F44" w:rsidRPr="00803097">
        <w:t xml:space="preserve">through </w:t>
      </w:r>
      <w:r w:rsidR="000A492E" w:rsidRPr="00803097">
        <w:t>discussion</w:t>
      </w:r>
      <w:r w:rsidR="00CD1CBA" w:rsidRPr="00803097">
        <w:t xml:space="preserve"> with exhibitors</w:t>
      </w:r>
      <w:r w:rsidR="009A06A1" w:rsidRPr="00803097">
        <w:t>;</w:t>
      </w:r>
    </w:p>
    <w:p w14:paraId="6B7CA40F" w14:textId="2DAA12A9" w:rsidR="009A06A1" w:rsidRPr="00803097" w:rsidRDefault="00066410" w:rsidP="0051558B">
      <w:pPr>
        <w:pStyle w:val="ListParagraph"/>
        <w:numPr>
          <w:ilvl w:val="0"/>
          <w:numId w:val="2"/>
        </w:numPr>
        <w:spacing w:line="480" w:lineRule="auto"/>
      </w:pPr>
      <w:r w:rsidRPr="00803097">
        <w:t xml:space="preserve">the </w:t>
      </w:r>
      <w:r w:rsidR="000A492E" w:rsidRPr="00803097">
        <w:t>produc</w:t>
      </w:r>
      <w:r w:rsidR="00907DA8" w:rsidRPr="00803097">
        <w:t>t</w:t>
      </w:r>
      <w:r w:rsidR="00973256" w:rsidRPr="00803097">
        <w:t xml:space="preserve"> category</w:t>
      </w:r>
      <w:r w:rsidR="00907DA8" w:rsidRPr="00803097">
        <w:t xml:space="preserve"> </w:t>
      </w:r>
      <w:r w:rsidR="000A492E" w:rsidRPr="00803097">
        <w:t>on display</w:t>
      </w:r>
      <w:r w:rsidR="009A06A1" w:rsidRPr="00803097">
        <w:t xml:space="preserve">, </w:t>
      </w:r>
      <w:r w:rsidR="000A492E" w:rsidRPr="00803097">
        <w:t xml:space="preserve">by </w:t>
      </w:r>
      <w:r w:rsidR="00BD0F44" w:rsidRPr="00803097">
        <w:t>inspecting the</w:t>
      </w:r>
      <w:r w:rsidR="00CD1CBA" w:rsidRPr="00803097">
        <w:t xml:space="preserve"> exhibition stands</w:t>
      </w:r>
      <w:r w:rsidR="009A06A1" w:rsidRPr="00803097">
        <w:t>;</w:t>
      </w:r>
      <w:r w:rsidR="00285F07" w:rsidRPr="00803097">
        <w:t xml:space="preserve"> </w:t>
      </w:r>
      <w:r w:rsidR="000A492E" w:rsidRPr="00803097">
        <w:t xml:space="preserve">and </w:t>
      </w:r>
    </w:p>
    <w:p w14:paraId="08E4D5EC" w14:textId="1C9E760C" w:rsidR="000A492E" w:rsidRPr="00803097" w:rsidRDefault="009A06A1" w:rsidP="006426C8">
      <w:pPr>
        <w:pStyle w:val="ListParagraph"/>
        <w:numPr>
          <w:ilvl w:val="0"/>
          <w:numId w:val="2"/>
        </w:numPr>
        <w:spacing w:line="480" w:lineRule="auto"/>
      </w:pPr>
      <w:proofErr w:type="gramStart"/>
      <w:r w:rsidRPr="00803097">
        <w:t>the</w:t>
      </w:r>
      <w:proofErr w:type="gramEnd"/>
      <w:r w:rsidRPr="00803097">
        <w:t xml:space="preserve"> </w:t>
      </w:r>
      <w:r w:rsidR="000A492E" w:rsidRPr="00803097">
        <w:t xml:space="preserve">floor surface area </w:t>
      </w:r>
      <w:r w:rsidRPr="00803097">
        <w:t xml:space="preserve">occupied by the exhibitor’s stand, </w:t>
      </w:r>
      <w:r w:rsidR="000A492E" w:rsidRPr="00803097">
        <w:t xml:space="preserve">by manual measurement </w:t>
      </w:r>
      <w:r w:rsidR="005852A9" w:rsidRPr="00803097">
        <w:t xml:space="preserve">of the </w:t>
      </w:r>
      <w:r w:rsidR="000A492E" w:rsidRPr="00803097">
        <w:t>exhibition map</w:t>
      </w:r>
      <w:r w:rsidR="00CD1CBA" w:rsidRPr="00803097">
        <w:t xml:space="preserve"> given to all attendees</w:t>
      </w:r>
      <w:r w:rsidR="00A2394E" w:rsidRPr="00803097">
        <w:t xml:space="preserve"> (proxy measure for the level of promotional investment by exhibitors, as larger floor spaces are more expensive)</w:t>
      </w:r>
      <w:r w:rsidR="000A492E" w:rsidRPr="00803097">
        <w:t xml:space="preserve">. </w:t>
      </w:r>
    </w:p>
    <w:p w14:paraId="4DEF8624" w14:textId="642EBC8B" w:rsidR="007954A7" w:rsidRPr="00803097" w:rsidRDefault="000B23BE" w:rsidP="00B709FB">
      <w:pPr>
        <w:spacing w:line="480" w:lineRule="auto"/>
      </w:pPr>
      <w:r w:rsidRPr="00803097">
        <w:t>T</w:t>
      </w:r>
      <w:r w:rsidR="007954A7" w:rsidRPr="00803097">
        <w:t xml:space="preserve">he researcher </w:t>
      </w:r>
      <w:r w:rsidRPr="00803097">
        <w:t xml:space="preserve">then </w:t>
      </w:r>
      <w:r w:rsidR="007954A7" w:rsidRPr="00803097">
        <w:t>had informal discussions with exhibitors</w:t>
      </w:r>
      <w:r w:rsidR="00CD1CBA" w:rsidRPr="00803097">
        <w:t xml:space="preserve"> </w:t>
      </w:r>
      <w:r w:rsidR="007954A7" w:rsidRPr="00803097">
        <w:t xml:space="preserve">about the </w:t>
      </w:r>
      <w:r w:rsidR="00147891" w:rsidRPr="00803097">
        <w:t xml:space="preserve">purpose and function of </w:t>
      </w:r>
      <w:r w:rsidR="007954A7" w:rsidRPr="00803097">
        <w:t>products on display</w:t>
      </w:r>
      <w:r w:rsidR="005852A9" w:rsidRPr="00803097">
        <w:t>, key product characteristics</w:t>
      </w:r>
      <w:r w:rsidR="00907DA8" w:rsidRPr="00803097">
        <w:t xml:space="preserve">, and evidence of </w:t>
      </w:r>
      <w:r w:rsidR="00066410" w:rsidRPr="00803097">
        <w:t>partnerships and affiliations</w:t>
      </w:r>
      <w:r w:rsidR="007954A7" w:rsidRPr="00803097">
        <w:t>. He documented all of these observations in a field notebo</w:t>
      </w:r>
      <w:r w:rsidR="005852A9" w:rsidRPr="00803097">
        <w:t>ok</w:t>
      </w:r>
      <w:r w:rsidR="007954A7" w:rsidRPr="00803097">
        <w:t>.</w:t>
      </w:r>
    </w:p>
    <w:p w14:paraId="78F9F0E3" w14:textId="77777777" w:rsidR="002D331C" w:rsidRPr="00803097" w:rsidRDefault="002D331C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Data analysis</w:t>
      </w:r>
    </w:p>
    <w:p w14:paraId="6CA6EECE" w14:textId="55A83D98" w:rsidR="00DD7258" w:rsidRPr="00803097" w:rsidRDefault="00E00AFE" w:rsidP="00C67F1B">
      <w:pPr>
        <w:spacing w:line="480" w:lineRule="auto"/>
      </w:pPr>
      <w:r w:rsidRPr="00803097">
        <w:t xml:space="preserve">We </w:t>
      </w:r>
      <w:r w:rsidR="00117227" w:rsidRPr="00803097">
        <w:t xml:space="preserve">ran descriptive statistics on exhibitors’ country of origin and the presence </w:t>
      </w:r>
      <w:r w:rsidR="005B1B33" w:rsidRPr="00803097">
        <w:t>of product ca</w:t>
      </w:r>
      <w:r w:rsidR="00187546" w:rsidRPr="00803097">
        <w:t xml:space="preserve">tegories. </w:t>
      </w:r>
      <w:r w:rsidR="00147891" w:rsidRPr="00803097">
        <w:t xml:space="preserve">We were primarily interested in </w:t>
      </w:r>
      <w:r w:rsidR="00AD3E9C" w:rsidRPr="00803097">
        <w:t xml:space="preserve">waterpipe </w:t>
      </w:r>
      <w:r w:rsidR="00C67F1B" w:rsidRPr="00803097">
        <w:t xml:space="preserve">consumption </w:t>
      </w:r>
      <w:r w:rsidR="00AD3E9C" w:rsidRPr="00803097">
        <w:t xml:space="preserve">products (tobacco, tobacco-substitutes) and electronic waterpipe products. </w:t>
      </w:r>
      <w:r w:rsidR="00507896" w:rsidRPr="00803097">
        <w:t xml:space="preserve">To test the association between </w:t>
      </w:r>
      <w:r w:rsidR="00147891" w:rsidRPr="00803097">
        <w:t xml:space="preserve">these </w:t>
      </w:r>
      <w:r w:rsidR="00507896" w:rsidRPr="00803097">
        <w:t>product categories, w</w:t>
      </w:r>
      <w:r w:rsidR="00117227" w:rsidRPr="00803097">
        <w:t xml:space="preserve">e </w:t>
      </w:r>
      <w:r w:rsidR="00507896" w:rsidRPr="00803097">
        <w:t>cross-tabulated</w:t>
      </w:r>
      <w:r w:rsidR="00117227" w:rsidRPr="00803097">
        <w:t xml:space="preserve"> </w:t>
      </w:r>
      <w:r w:rsidR="00147891" w:rsidRPr="00803097">
        <w:t xml:space="preserve">them </w:t>
      </w:r>
      <w:r w:rsidR="00465932" w:rsidRPr="00803097">
        <w:t>against one another</w:t>
      </w:r>
      <w:r w:rsidR="005B1B33" w:rsidRPr="00803097">
        <w:t xml:space="preserve">, </w:t>
      </w:r>
      <w:r w:rsidR="00507896" w:rsidRPr="00803097">
        <w:t>conducting</w:t>
      </w:r>
      <w:r w:rsidR="00CD1CBA" w:rsidRPr="00803097">
        <w:t xml:space="preserve"> </w:t>
      </w:r>
      <w:r w:rsidR="005502C2" w:rsidRPr="00803097">
        <w:t>chi-squared for differences in proportion by groups</w:t>
      </w:r>
      <w:r w:rsidR="00117227" w:rsidRPr="00803097">
        <w:t xml:space="preserve">. We </w:t>
      </w:r>
      <w:r w:rsidR="007814E5" w:rsidRPr="00803097">
        <w:t>took a significance level of 5% in all analyses.</w:t>
      </w:r>
    </w:p>
    <w:p w14:paraId="19EB08E3" w14:textId="33675E21" w:rsidR="00553508" w:rsidRPr="00803097" w:rsidRDefault="004D6836" w:rsidP="0074116B">
      <w:pPr>
        <w:spacing w:line="480" w:lineRule="auto"/>
      </w:pPr>
      <w:r w:rsidRPr="00803097">
        <w:t xml:space="preserve">For the qualitative component, </w:t>
      </w:r>
      <w:r w:rsidR="006426C8" w:rsidRPr="00803097">
        <w:t xml:space="preserve">the researcher who attended the exhibition </w:t>
      </w:r>
      <w:r w:rsidRPr="00803097">
        <w:t xml:space="preserve">expanded </w:t>
      </w:r>
      <w:r w:rsidR="00B709FB" w:rsidRPr="00803097">
        <w:t xml:space="preserve">his field notes </w:t>
      </w:r>
      <w:r w:rsidRPr="00803097">
        <w:t xml:space="preserve">into </w:t>
      </w:r>
      <w:r w:rsidR="00B04FE7" w:rsidRPr="00803097">
        <w:t xml:space="preserve">thick </w:t>
      </w:r>
      <w:r w:rsidRPr="00803097">
        <w:t>descriptions soon after the exhibition</w:t>
      </w:r>
      <w:r w:rsidR="00EB0F7D" w:rsidRPr="00803097">
        <w:t>.</w:t>
      </w:r>
      <w:hyperlink w:anchor="_ENREF_20" w:tooltip="Geertz, 1994 #1390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&lt;EndNote&gt;&lt;Cite&gt;&lt;Author&gt;Geertz&lt;/Author&gt;&lt;Year&gt;1994&lt;/Year&gt;&lt;RecNum&gt;1390&lt;/RecNum&gt;&lt;DisplayText&gt;&lt;style face="superscript"&gt;20&lt;/style&gt;&lt;/DisplayText&gt;&lt;record&gt;&lt;rec-number&gt;1390&lt;/rec-number&gt;&lt;foreign-keys&gt;&lt;key app="EN" db-id="pxvepx099refdmet0zkxa5vrv5tvwpp595ra"&gt;1390&lt;/key&gt;&lt;/foreign-keys&gt;&lt;ref-type name="Journal Article"&gt;17&lt;/ref-type&gt;&lt;contributors&gt;&lt;authors&gt;&lt;author&gt;Geertz, Clifford&lt;/author&gt;&lt;/authors&gt;&lt;/contributors&gt;&lt;titles&gt;&lt;title&gt;Thick description: Toward an interpretive theory of culture&lt;/title&gt;&lt;secondary-title&gt;Readings in the philosophy of social science&lt;/secondary-title&gt;&lt;/titles&gt;&lt;pages&gt;213-231&lt;/pages&gt;&lt;dates&gt;&lt;year&gt;1994&lt;/year&gt;&lt;/dates&gt;&lt;urls&gt;&lt;/urls&gt;&lt;/record&gt;&lt;/Cite&gt;&lt;/EndNote&gt;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20</w:t>
        </w:r>
        <w:r w:rsidR="00421DC5" w:rsidRPr="00803097">
          <w:fldChar w:fldCharType="end"/>
        </w:r>
      </w:hyperlink>
      <w:r w:rsidRPr="00803097">
        <w:t xml:space="preserve"> </w:t>
      </w:r>
      <w:r w:rsidR="006426C8" w:rsidRPr="00803097">
        <w:t xml:space="preserve">He </w:t>
      </w:r>
      <w:r w:rsidRPr="00803097">
        <w:t>conducted a thematic analysis on these field notes</w:t>
      </w:r>
      <w:r w:rsidR="006426C8" w:rsidRPr="00803097">
        <w:t xml:space="preserve"> using Braun’s six phases of analysis</w:t>
      </w:r>
      <w:r w:rsidR="0074116B" w:rsidRPr="00803097">
        <w:t>: data familiarisation, initial code generation, theme development, theme recognition, theme analysis, and report writing.</w:t>
      </w:r>
      <w:hyperlink w:anchor="_ENREF_21" w:tooltip="Braun, 2006 #1437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&lt;EndNote&gt;&lt;Cite&gt;&lt;Author&gt;Braun&lt;/Author&gt;&lt;Year&gt;2006&lt;/Year&gt;&lt;RecNum&gt;1437&lt;/RecNum&gt;&lt;DisplayText&gt;&lt;style face="superscript"&gt;21&lt;/style&gt;&lt;/DisplayText&gt;&lt;record&gt;&lt;rec-number&gt;1437&lt;/rec-number&gt;&lt;foreign-keys&gt;&lt;key app="EN" db-id="pxvepx099refdmet0zkxa5vrv5tvwpp595ra"&gt;1437&lt;/key&gt;&lt;/foreign-keys&gt;&lt;ref-type name="Journal Article"&gt;17&lt;/ref-type&gt;&lt;contributors&gt;&lt;authors&gt;&lt;author&gt;Braun, Virginia&lt;/author&gt;&lt;author&gt;Clarke, Victoria&lt;/author&gt;&lt;/authors&gt;&lt;/contributors&gt;&lt;titles&gt;&lt;title&gt;Using thematic analysis in psychology&lt;/title&gt;&lt;secondary-title&gt;Qualitative research in psychology&lt;/secondary-title&gt;&lt;/titles&gt;&lt;periodical&gt;&lt;full-title&gt;Qualitative research in psychology&lt;/full-title&gt;&lt;abbr-1&gt;Qual Res Psychol&lt;/abbr-1&gt;&lt;/periodical&gt;&lt;pages&gt;77-101&lt;/pages&gt;&lt;volume&gt;3&lt;/volume&gt;&lt;number&gt;2&lt;/number&gt;&lt;dates&gt;&lt;year&gt;2006&lt;/year&gt;&lt;/dates&gt;&lt;isbn&gt;1478-0887&lt;/isbn&gt;&lt;urls&gt;&lt;/urls&gt;&lt;electronic-resource-num&gt;10.1191/1478088706qp063oa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21</w:t>
        </w:r>
        <w:r w:rsidR="00421DC5" w:rsidRPr="00803097">
          <w:fldChar w:fldCharType="end"/>
        </w:r>
      </w:hyperlink>
      <w:r w:rsidR="005852A9" w:rsidRPr="00803097">
        <w:t xml:space="preserve"> </w:t>
      </w:r>
      <w:r w:rsidR="0074116B" w:rsidRPr="00803097">
        <w:t>He structured</w:t>
      </w:r>
      <w:r w:rsidR="005852A9" w:rsidRPr="00803097">
        <w:t xml:space="preserve"> </w:t>
      </w:r>
      <w:r w:rsidR="006426C8" w:rsidRPr="00803097">
        <w:t xml:space="preserve">his </w:t>
      </w:r>
      <w:r w:rsidR="005852A9" w:rsidRPr="00803097">
        <w:t xml:space="preserve">findings into </w:t>
      </w:r>
      <w:r w:rsidR="00CA64DF" w:rsidRPr="00803097">
        <w:t xml:space="preserve">two </w:t>
      </w:r>
      <w:r w:rsidR="005852A9" w:rsidRPr="00803097">
        <w:t>broad areas: exhibitors and products</w:t>
      </w:r>
      <w:r w:rsidRPr="00803097">
        <w:t xml:space="preserve">. </w:t>
      </w:r>
    </w:p>
    <w:p w14:paraId="68C09A9E" w14:textId="77777777" w:rsidR="000B23BE" w:rsidRPr="00803097" w:rsidRDefault="000B23BE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lastRenderedPageBreak/>
        <w:t>Ethical considerations</w:t>
      </w:r>
    </w:p>
    <w:p w14:paraId="3FF89B68" w14:textId="71441780" w:rsidR="000B23BE" w:rsidRPr="00803097" w:rsidRDefault="00B709FB" w:rsidP="00421DC5">
      <w:pPr>
        <w:spacing w:line="480" w:lineRule="auto"/>
      </w:pPr>
      <w:r w:rsidRPr="00803097">
        <w:t>T</w:t>
      </w:r>
      <w:r w:rsidR="005852A9" w:rsidRPr="00803097">
        <w:t>he researcher</w:t>
      </w:r>
      <w:r w:rsidR="000B23BE" w:rsidRPr="00803097">
        <w:t xml:space="preserve"> </w:t>
      </w:r>
      <w:r w:rsidR="00F118FF" w:rsidRPr="00803097">
        <w:rPr>
          <w:rFonts w:hint="eastAsia"/>
          <w:lang w:eastAsia="zh-TW"/>
        </w:rPr>
        <w:t xml:space="preserve">(MJ) </w:t>
      </w:r>
      <w:r w:rsidR="000B23BE" w:rsidRPr="00803097">
        <w:t xml:space="preserve">introduced himself as a student writing an essay about the waterpipe tobacco industry. However, in order </w:t>
      </w:r>
      <w:r w:rsidR="005852A9" w:rsidRPr="00803097">
        <w:t xml:space="preserve">to </w:t>
      </w:r>
      <w:r w:rsidR="00CE73C7" w:rsidRPr="00803097">
        <w:t>obtain candid answers from</w:t>
      </w:r>
      <w:r w:rsidR="000B23BE" w:rsidRPr="00803097">
        <w:t xml:space="preserve"> exhibitors and </w:t>
      </w:r>
      <w:r w:rsidR="005852A9" w:rsidRPr="00803097">
        <w:t>attendees</w:t>
      </w:r>
      <w:r w:rsidR="000B23BE" w:rsidRPr="00803097">
        <w:t xml:space="preserve">, the researcher did not divulge </w:t>
      </w:r>
      <w:r w:rsidR="00CE73C7" w:rsidRPr="00803097">
        <w:t>his</w:t>
      </w:r>
      <w:r w:rsidR="000B23BE" w:rsidRPr="00803097">
        <w:t xml:space="preserve"> academic and advocacy interest</w:t>
      </w:r>
      <w:r w:rsidR="00CE73C7" w:rsidRPr="00803097">
        <w:t>s</w:t>
      </w:r>
      <w:r w:rsidR="000B23BE" w:rsidRPr="00803097">
        <w:t xml:space="preserve"> in waterpipe tobacco smoking. </w:t>
      </w:r>
      <w:r w:rsidRPr="00803097">
        <w:t>W</w:t>
      </w:r>
      <w:r w:rsidR="000B23BE" w:rsidRPr="00803097">
        <w:t xml:space="preserve">e did not feel it </w:t>
      </w:r>
      <w:r w:rsidR="00FD002F" w:rsidRPr="00803097">
        <w:t xml:space="preserve">necessary </w:t>
      </w:r>
      <w:r w:rsidR="000B23BE" w:rsidRPr="00803097">
        <w:t xml:space="preserve">to gain informed consent from </w:t>
      </w:r>
      <w:r w:rsidR="00FD002F" w:rsidRPr="00803097">
        <w:t xml:space="preserve">those we </w:t>
      </w:r>
      <w:r w:rsidR="000B23BE" w:rsidRPr="00803097">
        <w:t xml:space="preserve">observed or spoke to. </w:t>
      </w:r>
      <w:r w:rsidR="00B04FE7" w:rsidRPr="00803097">
        <w:t>This deceptive research approach was justified based on the ethical literature supporting such scenarios.</w:t>
      </w:r>
      <w:r w:rsidR="005C7E75" w:rsidRPr="00803097">
        <w:fldChar w:fldCharType="begin"/>
      </w:r>
      <w:r w:rsidR="00421DC5" w:rsidRPr="00803097">
        <w:instrText xml:space="preserve"> ADDIN EN.CITE &lt;EndNote&gt;&lt;Cite&gt;&lt;Author&gt;Bröder&lt;/Author&gt;&lt;Year&gt;1998&lt;/Year&gt;&lt;RecNum&gt;1391&lt;/RecNum&gt;&lt;DisplayText&gt;&lt;style face="superscript"&gt;22, 23&lt;/style&gt;&lt;/DisplayText&gt;&lt;record&gt;&lt;rec-number&gt;1391&lt;/rec-number&gt;&lt;foreign-keys&gt;&lt;key app="EN" db-id="pxvepx099refdmet0zkxa5vrv5tvwpp595ra"&gt;1391&lt;/key&gt;&lt;/foreign-keys&gt;&lt;ref-type name="Journal Article"&gt;17&lt;/ref-type&gt;&lt;contributors&gt;&lt;authors&gt;&lt;author&gt;Bröder, Arndt&lt;/author&gt;&lt;/authors&gt;&lt;/contributors&gt;&lt;titles&gt;&lt;title&gt;Deception can be acceptable&lt;/title&gt;&lt;/titles&gt;&lt;dates&gt;&lt;year&gt;1998&lt;/year&gt;&lt;/dates&gt;&lt;isbn&gt;1935-990X&lt;/isbn&gt;&lt;urls&gt;&lt;/urls&gt;&lt;electronic-resource-num&gt;10.1037/h0092168&lt;/electronic-resource-num&gt;&lt;/record&gt;&lt;/Cite&gt;&lt;Cite&gt;&lt;Author&gt;Christensen&lt;/Author&gt;&lt;Year&gt;1988&lt;/Year&gt;&lt;RecNum&gt;1392&lt;/RecNum&gt;&lt;record&gt;&lt;rec-number&gt;1392&lt;/rec-number&gt;&lt;foreign-keys&gt;&lt;key app="EN" db-id="pxvepx099refdmet0zkxa5vrv5tvwpp595ra"&gt;1392&lt;/key&gt;&lt;/foreign-keys&gt;&lt;ref-type name="Journal Article"&gt;17&lt;/ref-type&gt;&lt;contributors&gt;&lt;authors&gt;&lt;author&gt;Christensen, Larry&lt;/author&gt;&lt;/authors&gt;&lt;/contributors&gt;&lt;titles&gt;&lt;title&gt;Deception in Psychological Research When is its Use Justified?&lt;/title&gt;&lt;secondary-title&gt;Personality and Social Psychology Bulletin&lt;/secondary-title&gt;&lt;/titles&gt;&lt;pages&gt;664-675&lt;/pages&gt;&lt;volume&gt;14&lt;/volume&gt;&lt;number&gt;4&lt;/number&gt;&lt;dates&gt;&lt;year&gt;1988&lt;/year&gt;&lt;/dates&gt;&lt;isbn&gt;0146-1672&lt;/isbn&gt;&lt;urls&gt;&lt;/urls&gt;&lt;electronic-resource-num&gt;10.1177/0146167288144002&lt;/electronic-resource-num&gt;&lt;/record&gt;&lt;/Cite&gt;&lt;/EndNote&gt;</w:instrText>
      </w:r>
      <w:r w:rsidR="005C7E75" w:rsidRPr="00803097">
        <w:fldChar w:fldCharType="separate"/>
      </w:r>
      <w:hyperlink w:anchor="_ENREF_22" w:tooltip="Bröder, 1998 #1391" w:history="1">
        <w:r w:rsidR="00421DC5" w:rsidRPr="00803097">
          <w:rPr>
            <w:noProof/>
            <w:vertAlign w:val="superscript"/>
          </w:rPr>
          <w:t>22</w:t>
        </w:r>
      </w:hyperlink>
      <w:r w:rsidR="00421DC5" w:rsidRPr="00803097">
        <w:rPr>
          <w:noProof/>
          <w:vertAlign w:val="superscript"/>
        </w:rPr>
        <w:t xml:space="preserve">, </w:t>
      </w:r>
      <w:hyperlink w:anchor="_ENREF_23" w:tooltip="Christensen, 1988 #1392" w:history="1">
        <w:r w:rsidR="00421DC5" w:rsidRPr="00803097">
          <w:rPr>
            <w:noProof/>
            <w:vertAlign w:val="superscript"/>
          </w:rPr>
          <w:t>23</w:t>
        </w:r>
      </w:hyperlink>
      <w:r w:rsidR="005C7E75" w:rsidRPr="00803097">
        <w:fldChar w:fldCharType="end"/>
      </w:r>
      <w:r w:rsidR="00B04FE7" w:rsidRPr="00803097">
        <w:t xml:space="preserve"> </w:t>
      </w:r>
      <w:r w:rsidR="000B23BE" w:rsidRPr="00803097">
        <w:t xml:space="preserve">The researcher maintained confidentiality by not documenting </w:t>
      </w:r>
      <w:r w:rsidR="00CA64DF" w:rsidRPr="00803097">
        <w:t xml:space="preserve">or reporting </w:t>
      </w:r>
      <w:r w:rsidR="005852A9" w:rsidRPr="00803097">
        <w:t xml:space="preserve">identifiable data of </w:t>
      </w:r>
      <w:r w:rsidR="000B23BE" w:rsidRPr="00803097">
        <w:t>people with whom he interacted. This study was approved by the Imperial College Research Ethics Committee.</w:t>
      </w:r>
    </w:p>
    <w:p w14:paraId="3F6EAFDC" w14:textId="77777777" w:rsidR="006C2A99" w:rsidRPr="00803097" w:rsidRDefault="006C2A99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RESULTS</w:t>
      </w:r>
    </w:p>
    <w:p w14:paraId="145D64EA" w14:textId="77777777" w:rsidR="008D2CD7" w:rsidRPr="00803097" w:rsidRDefault="008D2CD7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Characteristics of sample</w:t>
      </w:r>
    </w:p>
    <w:p w14:paraId="6EE3D3B0" w14:textId="79E056A6" w:rsidR="00223A83" w:rsidRPr="00803097" w:rsidRDefault="00BC55AC" w:rsidP="00F118FF">
      <w:pPr>
        <w:spacing w:line="480" w:lineRule="auto"/>
      </w:pPr>
      <w:r w:rsidRPr="00803097">
        <w:t>Th</w:t>
      </w:r>
      <w:r w:rsidR="00502E6C" w:rsidRPr="00803097">
        <w:t>ere were 97</w:t>
      </w:r>
      <w:r w:rsidRPr="00803097">
        <w:t xml:space="preserve"> exhibitors </w:t>
      </w:r>
      <w:r w:rsidR="00502E6C" w:rsidRPr="00803097">
        <w:t>in total</w:t>
      </w:r>
      <w:r w:rsidRPr="00803097">
        <w:t>.</w:t>
      </w:r>
      <w:r w:rsidR="00502E6C" w:rsidRPr="00803097">
        <w:t xml:space="preserve"> Five companies – </w:t>
      </w:r>
      <w:proofErr w:type="spellStart"/>
      <w:r w:rsidR="00502E6C" w:rsidRPr="00803097">
        <w:t>Aladin</w:t>
      </w:r>
      <w:proofErr w:type="spellEnd"/>
      <w:r w:rsidR="00502E6C" w:rsidRPr="00803097">
        <w:t xml:space="preserve"> Shisha, </w:t>
      </w:r>
      <w:proofErr w:type="spellStart"/>
      <w:r w:rsidR="00502E6C" w:rsidRPr="00803097">
        <w:t>Alandalus</w:t>
      </w:r>
      <w:proofErr w:type="spellEnd"/>
      <w:r w:rsidR="00502E6C" w:rsidRPr="00803097">
        <w:t xml:space="preserve"> </w:t>
      </w:r>
      <w:proofErr w:type="spellStart"/>
      <w:r w:rsidR="00502E6C" w:rsidRPr="00803097">
        <w:t>Flavored</w:t>
      </w:r>
      <w:proofErr w:type="spellEnd"/>
      <w:r w:rsidR="00502E6C" w:rsidRPr="00803097">
        <w:t xml:space="preserve"> Tobacco &amp; Molasses, </w:t>
      </w:r>
      <w:proofErr w:type="spellStart"/>
      <w:r w:rsidR="00502E6C" w:rsidRPr="00803097">
        <w:t>Blubberhaus</w:t>
      </w:r>
      <w:proofErr w:type="spellEnd"/>
      <w:r w:rsidR="00502E6C" w:rsidRPr="00803097">
        <w:t xml:space="preserve">, </w:t>
      </w:r>
      <w:proofErr w:type="spellStart"/>
      <w:r w:rsidR="00502E6C" w:rsidRPr="00803097">
        <w:t>Cocobrico</w:t>
      </w:r>
      <w:proofErr w:type="spellEnd"/>
      <w:r w:rsidR="00502E6C" w:rsidRPr="00803097">
        <w:t xml:space="preserve">, and Elda Ltd – were identified as the event’s </w:t>
      </w:r>
      <w:r w:rsidR="00B65F28" w:rsidRPr="00803097">
        <w:t>“</w:t>
      </w:r>
      <w:r w:rsidR="00EE646F" w:rsidRPr="00803097">
        <w:t xml:space="preserve">Premium </w:t>
      </w:r>
      <w:r w:rsidR="00502E6C" w:rsidRPr="00803097">
        <w:t>P</w:t>
      </w:r>
      <w:r w:rsidR="00EE646F" w:rsidRPr="00803097">
        <w:t>artners</w:t>
      </w:r>
      <w:r w:rsidR="00B65F28" w:rsidRPr="00803097">
        <w:t>”</w:t>
      </w:r>
      <w:r w:rsidR="00EE646F" w:rsidRPr="00803097">
        <w:t xml:space="preserve"> </w:t>
      </w:r>
      <w:r w:rsidR="00871D3F" w:rsidRPr="00803097">
        <w:t>(an undefined term present on exhibition material</w:t>
      </w:r>
      <w:r w:rsidR="00502E6C" w:rsidRPr="00803097">
        <w:t>s</w:t>
      </w:r>
      <w:r w:rsidR="00871D3F" w:rsidRPr="00803097">
        <w:t>)</w:t>
      </w:r>
      <w:r w:rsidR="00EE646F" w:rsidRPr="00803097">
        <w:t>.</w:t>
      </w:r>
      <w:r w:rsidR="00306595" w:rsidRPr="00803097">
        <w:t xml:space="preserve"> </w:t>
      </w:r>
      <w:r w:rsidR="00F118FF" w:rsidRPr="00803097">
        <w:rPr>
          <w:rFonts w:hint="eastAsia"/>
          <w:lang w:eastAsia="zh-TW"/>
        </w:rPr>
        <w:t xml:space="preserve">Fifty-five </w:t>
      </w:r>
      <w:r w:rsidR="006C2A99" w:rsidRPr="00803097">
        <w:t xml:space="preserve">exhibitors </w:t>
      </w:r>
      <w:r w:rsidR="008F1B5F" w:rsidRPr="00803097">
        <w:t>out of 97 (57</w:t>
      </w:r>
      <w:r w:rsidR="00461C8A" w:rsidRPr="00803097">
        <w:t xml:space="preserve">%) </w:t>
      </w:r>
      <w:r w:rsidR="006C2A99" w:rsidRPr="00803097">
        <w:t>displayed waterpipe-related products at their stand</w:t>
      </w:r>
      <w:r w:rsidRPr="00803097">
        <w:t xml:space="preserve">. </w:t>
      </w:r>
      <w:r w:rsidR="00461C8A" w:rsidRPr="00803097">
        <w:t>The remaining exhibitors displayed e-cigarette</w:t>
      </w:r>
      <w:r w:rsidR="00871D3F" w:rsidRPr="00803097">
        <w:t>s</w:t>
      </w:r>
      <w:r w:rsidR="00CB4420" w:rsidRPr="00803097">
        <w:t>,</w:t>
      </w:r>
      <w:r w:rsidR="00461C8A" w:rsidRPr="00803097">
        <w:t xml:space="preserve"> e-liquid products, </w:t>
      </w:r>
      <w:r w:rsidR="00871D3F" w:rsidRPr="00803097">
        <w:t xml:space="preserve">or no products, </w:t>
      </w:r>
      <w:r w:rsidR="00461C8A" w:rsidRPr="00803097">
        <w:t xml:space="preserve">and were not included in our analysis. </w:t>
      </w:r>
    </w:p>
    <w:p w14:paraId="4837B36C" w14:textId="1D24E7C0" w:rsidR="00223A83" w:rsidRPr="00803097" w:rsidRDefault="00461C8A" w:rsidP="0051558B">
      <w:pPr>
        <w:spacing w:line="480" w:lineRule="auto"/>
      </w:pPr>
      <w:r w:rsidRPr="00803097">
        <w:t xml:space="preserve">The majority </w:t>
      </w:r>
      <w:r w:rsidR="005852A9" w:rsidRPr="00803097">
        <w:t xml:space="preserve">of exhibitors </w:t>
      </w:r>
      <w:r w:rsidRPr="00803097">
        <w:t>(n=4</w:t>
      </w:r>
      <w:r w:rsidR="0014483F" w:rsidRPr="00803097">
        <w:t>3</w:t>
      </w:r>
      <w:r w:rsidRPr="00803097">
        <w:t xml:space="preserve">, </w:t>
      </w:r>
      <w:r w:rsidR="0014483F" w:rsidRPr="00803097">
        <w:t>7</w:t>
      </w:r>
      <w:r w:rsidR="00A0110B" w:rsidRPr="00803097">
        <w:t>8</w:t>
      </w:r>
      <w:r w:rsidRPr="00803097">
        <w:t xml:space="preserve">%) were found in the Hookah Fair and </w:t>
      </w:r>
      <w:r w:rsidR="008F1B5F" w:rsidRPr="00803097">
        <w:t xml:space="preserve">twelve </w:t>
      </w:r>
      <w:r w:rsidR="0014483F" w:rsidRPr="00803097">
        <w:t>(22</w:t>
      </w:r>
      <w:r w:rsidR="00A0110B" w:rsidRPr="00803097">
        <w:t xml:space="preserve">%) </w:t>
      </w:r>
      <w:r w:rsidRPr="00803097">
        <w:t>were found in the Vapo</w:t>
      </w:r>
      <w:r w:rsidR="00F118FF" w:rsidRPr="00803097">
        <w:rPr>
          <w:rFonts w:hint="eastAsia"/>
          <w:lang w:eastAsia="zh-TW"/>
        </w:rPr>
        <w:t>u</w:t>
      </w:r>
      <w:r w:rsidRPr="00803097">
        <w:t xml:space="preserve">r Fair. </w:t>
      </w:r>
      <w:r w:rsidR="00A0110B" w:rsidRPr="00803097">
        <w:t xml:space="preserve">Twenty seven </w:t>
      </w:r>
      <w:r w:rsidR="0014483F" w:rsidRPr="00803097">
        <w:t>(49%)</w:t>
      </w:r>
      <w:r w:rsidR="0017470A" w:rsidRPr="00803097">
        <w:t xml:space="preserve"> </w:t>
      </w:r>
      <w:r w:rsidRPr="00803097">
        <w:t xml:space="preserve">were German companies, and </w:t>
      </w:r>
      <w:r w:rsidR="008F1B5F" w:rsidRPr="00803097">
        <w:t xml:space="preserve">the remaining 28 </w:t>
      </w:r>
      <w:r w:rsidR="0014483F" w:rsidRPr="00803097">
        <w:t xml:space="preserve">(51%) </w:t>
      </w:r>
      <w:r w:rsidRPr="00803097">
        <w:t xml:space="preserve">were from the US (n=5), </w:t>
      </w:r>
      <w:r w:rsidR="00223A83" w:rsidRPr="00803097">
        <w:t>t</w:t>
      </w:r>
      <w:r w:rsidR="008F1B5F" w:rsidRPr="00803097">
        <w:t xml:space="preserve">he Netherlands (n=4), China (n=4), Italy (n=3), </w:t>
      </w:r>
      <w:r w:rsidR="00223A83" w:rsidRPr="00803097">
        <w:t xml:space="preserve">the </w:t>
      </w:r>
      <w:r w:rsidR="008F1B5F" w:rsidRPr="00803097">
        <w:t xml:space="preserve">UK (n=3), Belgium (n=2), </w:t>
      </w:r>
      <w:r w:rsidRPr="00803097">
        <w:t xml:space="preserve">Israel (n=2) and one from each of Austria, France, Hungary, India, </w:t>
      </w:r>
      <w:r w:rsidR="008F1B5F" w:rsidRPr="00803097">
        <w:t xml:space="preserve">and </w:t>
      </w:r>
      <w:r w:rsidRPr="00803097">
        <w:t>Jordan.</w:t>
      </w:r>
      <w:r w:rsidR="002F250F" w:rsidRPr="00803097">
        <w:t xml:space="preserve"> </w:t>
      </w:r>
    </w:p>
    <w:p w14:paraId="5DF51E40" w14:textId="7081BBAE" w:rsidR="004D45B0" w:rsidRPr="00803097" w:rsidRDefault="00A0110B" w:rsidP="0051558B">
      <w:pPr>
        <w:spacing w:line="480" w:lineRule="auto"/>
      </w:pPr>
      <w:r w:rsidRPr="00803097">
        <w:t xml:space="preserve">The median occupied floor </w:t>
      </w:r>
      <w:r w:rsidR="00EF3FED" w:rsidRPr="00803097">
        <w:t>area was 1.71</w:t>
      </w:r>
      <w:r w:rsidRPr="00803097">
        <w:t xml:space="preserve"> units</w:t>
      </w:r>
      <w:r w:rsidRPr="00803097">
        <w:rPr>
          <w:vertAlign w:val="superscript"/>
        </w:rPr>
        <w:t>2</w:t>
      </w:r>
      <w:r w:rsidRPr="00803097">
        <w:t xml:space="preserve"> (</w:t>
      </w:r>
      <w:proofErr w:type="spellStart"/>
      <w:r w:rsidR="00EF3FED" w:rsidRPr="00803097">
        <w:t>interquatile</w:t>
      </w:r>
      <w:proofErr w:type="spellEnd"/>
      <w:r w:rsidR="00EF3FED" w:rsidRPr="00803097">
        <w:t xml:space="preserve"> range (1.08-3.61</w:t>
      </w:r>
      <w:r w:rsidRPr="00803097">
        <w:t xml:space="preserve">). </w:t>
      </w:r>
      <w:r w:rsidR="00461C8A" w:rsidRPr="00803097">
        <w:t>XEO International</w:t>
      </w:r>
      <w:r w:rsidR="005F1EC3" w:rsidRPr="00803097">
        <w:t>, which sold the electronic waterpipe product ‘Shisha2go’,</w:t>
      </w:r>
      <w:r w:rsidR="00461C8A" w:rsidRPr="00803097">
        <w:t xml:space="preserve"> occupied the </w:t>
      </w:r>
      <w:r w:rsidR="00EE5425" w:rsidRPr="00803097">
        <w:t xml:space="preserve">largest </w:t>
      </w:r>
      <w:r w:rsidR="00461C8A" w:rsidRPr="00803097">
        <w:lastRenderedPageBreak/>
        <w:t xml:space="preserve">floor </w:t>
      </w:r>
      <w:r w:rsidR="00EE5425" w:rsidRPr="00803097">
        <w:t>area</w:t>
      </w:r>
      <w:r w:rsidRPr="00803097">
        <w:t xml:space="preserve"> (10.20 units</w:t>
      </w:r>
      <w:r w:rsidRPr="00803097">
        <w:rPr>
          <w:vertAlign w:val="superscript"/>
        </w:rPr>
        <w:t>2</w:t>
      </w:r>
      <w:r w:rsidRPr="00803097">
        <w:t>)</w:t>
      </w:r>
      <w:r w:rsidR="002F250F" w:rsidRPr="00803097">
        <w:t xml:space="preserve">, which </w:t>
      </w:r>
      <w:r w:rsidR="00461C8A" w:rsidRPr="00803097">
        <w:t>was one and half times larger than the</w:t>
      </w:r>
      <w:r w:rsidR="002F250F" w:rsidRPr="00803097">
        <w:t xml:space="preserve"> next most occupied floor space </w:t>
      </w:r>
      <w:r w:rsidR="00461C8A" w:rsidRPr="00803097">
        <w:t>(</w:t>
      </w:r>
      <w:proofErr w:type="spellStart"/>
      <w:r w:rsidR="00461C8A" w:rsidRPr="00803097">
        <w:t>Alandalus</w:t>
      </w:r>
      <w:proofErr w:type="spellEnd"/>
      <w:r w:rsidR="00461C8A" w:rsidRPr="00803097">
        <w:t xml:space="preserve"> </w:t>
      </w:r>
      <w:proofErr w:type="spellStart"/>
      <w:r w:rsidR="00461C8A" w:rsidRPr="00803097">
        <w:t>Flavored</w:t>
      </w:r>
      <w:proofErr w:type="spellEnd"/>
      <w:r w:rsidR="00461C8A" w:rsidRPr="00803097">
        <w:t xml:space="preserve"> Tobacco</w:t>
      </w:r>
      <w:r w:rsidRPr="00803097">
        <w:t>, 6.82 units</w:t>
      </w:r>
      <w:r w:rsidRPr="00803097">
        <w:rPr>
          <w:vertAlign w:val="superscript"/>
        </w:rPr>
        <w:t>2</w:t>
      </w:r>
      <w:r w:rsidR="00461C8A" w:rsidRPr="00803097">
        <w:t>), and larger than the eleven smallest exhi</w:t>
      </w:r>
      <w:r w:rsidR="002F250F" w:rsidRPr="00803097">
        <w:t xml:space="preserve">bitor floor spaces </w:t>
      </w:r>
      <w:r w:rsidR="004D45B0" w:rsidRPr="00803097">
        <w:t>combined</w:t>
      </w:r>
      <w:r w:rsidR="00461C8A" w:rsidRPr="00803097">
        <w:t>.</w:t>
      </w:r>
      <w:r w:rsidR="00454354" w:rsidRPr="00803097">
        <w:t xml:space="preserve"> </w:t>
      </w:r>
    </w:p>
    <w:p w14:paraId="1F9674C3" w14:textId="53EE130B" w:rsidR="00461C8A" w:rsidRPr="00803097" w:rsidRDefault="00461C8A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 xml:space="preserve">Product </w:t>
      </w:r>
      <w:r w:rsidR="00E96F2E" w:rsidRPr="00803097">
        <w:rPr>
          <w:b/>
          <w:bCs/>
        </w:rPr>
        <w:t>categories</w:t>
      </w:r>
      <w:r w:rsidR="00D22B39" w:rsidRPr="00803097">
        <w:rPr>
          <w:b/>
          <w:bCs/>
        </w:rPr>
        <w:t xml:space="preserve"> (quantitative component)</w:t>
      </w:r>
    </w:p>
    <w:p w14:paraId="6A0A2BD0" w14:textId="401711C8" w:rsidR="00611749" w:rsidRPr="00803097" w:rsidRDefault="00E934F8" w:rsidP="00465932">
      <w:pPr>
        <w:spacing w:line="480" w:lineRule="auto"/>
      </w:pPr>
      <w:r w:rsidRPr="00803097">
        <w:t>Table 1</w:t>
      </w:r>
      <w:r w:rsidR="00461C8A" w:rsidRPr="00803097">
        <w:t xml:space="preserve"> presents the product </w:t>
      </w:r>
      <w:r w:rsidR="00E96F2E" w:rsidRPr="00803097">
        <w:t xml:space="preserve">categories </w:t>
      </w:r>
      <w:r w:rsidR="00461C8A" w:rsidRPr="00803097">
        <w:t xml:space="preserve">found </w:t>
      </w:r>
      <w:r w:rsidR="003C1B51" w:rsidRPr="00803097">
        <w:t>among the 5</w:t>
      </w:r>
      <w:r w:rsidR="00A0110B" w:rsidRPr="00803097">
        <w:t>5</w:t>
      </w:r>
      <w:r w:rsidR="005F1EC3" w:rsidRPr="00803097">
        <w:t xml:space="preserve"> exhibitors displaying waterpipe-related products</w:t>
      </w:r>
      <w:r w:rsidR="00C658AC" w:rsidRPr="00803097">
        <w:t xml:space="preserve">, and also shows the proportion of products displayed in the </w:t>
      </w:r>
      <w:r w:rsidR="00465932" w:rsidRPr="00803097">
        <w:t>H</w:t>
      </w:r>
      <w:r w:rsidR="00C658AC" w:rsidRPr="00803097">
        <w:t xml:space="preserve">ookah </w:t>
      </w:r>
      <w:r w:rsidR="00465932" w:rsidRPr="00803097">
        <w:t>F</w:t>
      </w:r>
      <w:r w:rsidR="00C658AC" w:rsidRPr="00803097">
        <w:t xml:space="preserve">air or </w:t>
      </w:r>
      <w:r w:rsidR="00465932" w:rsidRPr="00803097">
        <w:t>V</w:t>
      </w:r>
      <w:r w:rsidR="00C658AC" w:rsidRPr="00803097">
        <w:t xml:space="preserve">apour </w:t>
      </w:r>
      <w:r w:rsidR="00465932" w:rsidRPr="00803097">
        <w:t>F</w:t>
      </w:r>
      <w:r w:rsidR="00C658AC" w:rsidRPr="00803097">
        <w:t>air</w:t>
      </w:r>
      <w:r w:rsidR="005F1EC3" w:rsidRPr="00803097">
        <w:t>.</w:t>
      </w:r>
      <w:r w:rsidR="00375531" w:rsidRPr="00803097">
        <w:t xml:space="preserve"> </w:t>
      </w:r>
      <w:r w:rsidR="00A0110B" w:rsidRPr="00803097">
        <w:t xml:space="preserve">A detailed breakdown of product brands and categories, as well as exhibitor countries and websites, can be found in Appendix 1. </w:t>
      </w:r>
      <w:r w:rsidR="00375531" w:rsidRPr="00803097">
        <w:t xml:space="preserve">The three most common product </w:t>
      </w:r>
      <w:r w:rsidR="004D6923" w:rsidRPr="00803097">
        <w:t xml:space="preserve">categories </w:t>
      </w:r>
      <w:r w:rsidR="00375531" w:rsidRPr="00803097">
        <w:t>were ele</w:t>
      </w:r>
      <w:r w:rsidR="00454354" w:rsidRPr="00803097">
        <w:t>ctronic waterpipe products (n=25</w:t>
      </w:r>
      <w:r w:rsidR="00375531" w:rsidRPr="00803097">
        <w:t>,</w:t>
      </w:r>
      <w:r w:rsidR="00454354" w:rsidRPr="00803097">
        <w:t xml:space="preserve"> 4</w:t>
      </w:r>
      <w:r w:rsidR="00A0110B" w:rsidRPr="00803097">
        <w:t>5</w:t>
      </w:r>
      <w:r w:rsidR="00454354" w:rsidRPr="00803097">
        <w:t>%), waterpipe tobacco (n=21, 3</w:t>
      </w:r>
      <w:r w:rsidR="00A0110B" w:rsidRPr="00803097">
        <w:t>8</w:t>
      </w:r>
      <w:r w:rsidR="00375531" w:rsidRPr="00803097">
        <w:t>%</w:t>
      </w:r>
      <w:r w:rsidR="00B03E3F" w:rsidRPr="00803097">
        <w:t xml:space="preserve">, of which all were </w:t>
      </w:r>
      <w:proofErr w:type="spellStart"/>
      <w:r w:rsidR="00B03E3F" w:rsidRPr="00803097">
        <w:t>Mo’assel</w:t>
      </w:r>
      <w:proofErr w:type="spellEnd"/>
      <w:r w:rsidR="00B03E3F" w:rsidRPr="00803097">
        <w:t xml:space="preserve"> type</w:t>
      </w:r>
      <w:r w:rsidR="00375531" w:rsidRPr="00803097">
        <w:t>)</w:t>
      </w:r>
      <w:r w:rsidR="00454354" w:rsidRPr="00803097">
        <w:t xml:space="preserve"> and waterpipe apparatuses (n=19, 3</w:t>
      </w:r>
      <w:r w:rsidR="00A0110B" w:rsidRPr="00803097">
        <w:t>5</w:t>
      </w:r>
      <w:r w:rsidR="00375531" w:rsidRPr="00803097">
        <w:t xml:space="preserve">%). </w:t>
      </w:r>
      <w:r w:rsidR="00505998" w:rsidRPr="00803097">
        <w:t xml:space="preserve">Each exhibitor displayed a median of one product </w:t>
      </w:r>
      <w:r w:rsidR="004D6923" w:rsidRPr="00803097">
        <w:t xml:space="preserve">category </w:t>
      </w:r>
      <w:r w:rsidR="00505998" w:rsidRPr="00803097">
        <w:t xml:space="preserve">(IQR 1-2, range </w:t>
      </w:r>
      <w:r w:rsidR="00A0110B" w:rsidRPr="00803097">
        <w:t>1-</w:t>
      </w:r>
      <w:r w:rsidR="00505998" w:rsidRPr="00803097">
        <w:t>6).</w:t>
      </w:r>
      <w:r w:rsidR="000756DB" w:rsidRPr="00803097">
        <w:t xml:space="preserve"> </w:t>
      </w:r>
      <w:r w:rsidR="00F118FF" w:rsidRPr="00803097">
        <w:rPr>
          <w:rFonts w:hint="eastAsia"/>
          <w:lang w:eastAsia="zh-TW"/>
        </w:rPr>
        <w:t xml:space="preserve">Around half (n=12, 48%) </w:t>
      </w:r>
      <w:r w:rsidR="00C25D25" w:rsidRPr="00803097">
        <w:rPr>
          <w:rFonts w:ascii="Calibri" w:hAnsi="Calibri" w:cs="Arial"/>
          <w:color w:val="222222"/>
          <w:shd w:val="clear" w:color="auto" w:fill="FFFFFF"/>
        </w:rPr>
        <w:t xml:space="preserve">of exhibitors displaying electronic waterpipe products were found in the </w:t>
      </w:r>
      <w:r w:rsidR="00465932" w:rsidRPr="00803097">
        <w:rPr>
          <w:rFonts w:ascii="Calibri" w:hAnsi="Calibri" w:cs="Arial"/>
          <w:color w:val="222222"/>
          <w:shd w:val="clear" w:color="auto" w:fill="FFFFFF"/>
        </w:rPr>
        <w:t>V</w:t>
      </w:r>
      <w:r w:rsidR="002D22BE" w:rsidRPr="00803097">
        <w:rPr>
          <w:rFonts w:ascii="Calibri" w:hAnsi="Calibri" w:cs="Arial"/>
          <w:color w:val="222222"/>
          <w:shd w:val="clear" w:color="auto" w:fill="FFFFFF"/>
        </w:rPr>
        <w:t xml:space="preserve">apour </w:t>
      </w:r>
      <w:r w:rsidR="00465932" w:rsidRPr="00803097">
        <w:rPr>
          <w:rFonts w:ascii="Calibri" w:hAnsi="Calibri" w:cs="Arial"/>
          <w:color w:val="222222"/>
          <w:shd w:val="clear" w:color="auto" w:fill="FFFFFF"/>
        </w:rPr>
        <w:t>F</w:t>
      </w:r>
      <w:r w:rsidR="002D22BE" w:rsidRPr="00803097">
        <w:rPr>
          <w:rFonts w:ascii="Calibri" w:hAnsi="Calibri" w:cs="Arial"/>
          <w:color w:val="222222"/>
          <w:shd w:val="clear" w:color="auto" w:fill="FFFFFF"/>
        </w:rPr>
        <w:t>air</w:t>
      </w:r>
      <w:r w:rsidR="00C25D25" w:rsidRPr="00803097">
        <w:rPr>
          <w:rFonts w:ascii="Calibri" w:hAnsi="Calibri" w:cs="Arial"/>
          <w:color w:val="222222"/>
          <w:shd w:val="clear" w:color="auto" w:fill="FFFFFF"/>
        </w:rPr>
        <w:t xml:space="preserve">, and nearly all exhibitors of all other product types were found in the </w:t>
      </w:r>
      <w:r w:rsidR="00465932" w:rsidRPr="00803097">
        <w:rPr>
          <w:rFonts w:ascii="Calibri" w:hAnsi="Calibri" w:cs="Arial"/>
          <w:color w:val="222222"/>
          <w:shd w:val="clear" w:color="auto" w:fill="FFFFFF"/>
        </w:rPr>
        <w:t>H</w:t>
      </w:r>
      <w:r w:rsidR="002D22BE" w:rsidRPr="00803097">
        <w:rPr>
          <w:rFonts w:ascii="Calibri" w:hAnsi="Calibri" w:cs="Arial"/>
          <w:color w:val="222222"/>
          <w:shd w:val="clear" w:color="auto" w:fill="FFFFFF"/>
        </w:rPr>
        <w:t xml:space="preserve">ookah </w:t>
      </w:r>
      <w:r w:rsidR="00465932" w:rsidRPr="00803097">
        <w:rPr>
          <w:rFonts w:ascii="Calibri" w:hAnsi="Calibri" w:cs="Arial"/>
          <w:color w:val="222222"/>
          <w:shd w:val="clear" w:color="auto" w:fill="FFFFFF"/>
        </w:rPr>
        <w:t>F</w:t>
      </w:r>
      <w:r w:rsidR="002D22BE" w:rsidRPr="00803097">
        <w:rPr>
          <w:rFonts w:ascii="Calibri" w:hAnsi="Calibri" w:cs="Arial"/>
          <w:color w:val="222222"/>
          <w:shd w:val="clear" w:color="auto" w:fill="FFFFFF"/>
        </w:rPr>
        <w:t>air</w:t>
      </w:r>
      <w:r w:rsidR="00C25D25" w:rsidRPr="00803097">
        <w:rPr>
          <w:rFonts w:ascii="Calibri" w:hAnsi="Calibri" w:cs="Arial"/>
          <w:color w:val="222222"/>
          <w:shd w:val="clear" w:color="auto" w:fill="FFFFFF"/>
        </w:rPr>
        <w:t>.</w:t>
      </w:r>
    </w:p>
    <w:p w14:paraId="46DBFF26" w14:textId="073899F3" w:rsidR="000C04E9" w:rsidRPr="00803097" w:rsidRDefault="000C04E9" w:rsidP="002A3AC8">
      <w:pPr>
        <w:spacing w:line="480" w:lineRule="auto"/>
        <w:rPr>
          <w:shd w:val="clear" w:color="auto" w:fill="FFFFFF"/>
        </w:rPr>
      </w:pPr>
      <w:r w:rsidRPr="00803097">
        <w:rPr>
          <w:shd w:val="clear" w:color="auto" w:fill="FFFFFF"/>
        </w:rPr>
        <w:t>Co-displaying of tobacco and tobacco-substitutes was seen on 43% (9/21) of all stands displaying tobacco and 69% (9/13) of all stands displaying tobacco-substitutes. Co-displaying of tobacco and electronic waterpipes was seen on 19% (4/21) of all stands displaying tobacco and 16% (4/25) of all stands displaying electronic waterpipes. The display of tobacco-substitutes was significantly higher at stands displaying tobacco compared to stands not displaying tobacco (69% vs. 28%; p&lt;0.05). The display of electronic waterpipes was significantly lower at stands displaying tobacco compared to stands not displaying tobacco (16% vs. 55%; p&lt;0.05).</w:t>
      </w:r>
    </w:p>
    <w:p w14:paraId="3E48CF99" w14:textId="00D82F3F" w:rsidR="00C16C27" w:rsidRPr="00803097" w:rsidRDefault="00EE646F" w:rsidP="002A3AC8">
      <w:pPr>
        <w:spacing w:line="480" w:lineRule="auto"/>
        <w:rPr>
          <w:b/>
          <w:bCs/>
        </w:rPr>
      </w:pPr>
      <w:r w:rsidRPr="00803097">
        <w:rPr>
          <w:b/>
          <w:bCs/>
        </w:rPr>
        <w:t>Participant observation</w:t>
      </w:r>
      <w:r w:rsidR="00D22B39" w:rsidRPr="00803097">
        <w:rPr>
          <w:b/>
          <w:bCs/>
        </w:rPr>
        <w:t xml:space="preserve"> (qualitative component)</w:t>
      </w:r>
    </w:p>
    <w:p w14:paraId="0A50F840" w14:textId="77777777" w:rsidR="00CD1CBA" w:rsidRPr="00803097" w:rsidRDefault="004A7987" w:rsidP="003A05A3">
      <w:pPr>
        <w:spacing w:line="480" w:lineRule="auto"/>
      </w:pPr>
      <w:r w:rsidRPr="00803097">
        <w:t>Exhibitors</w:t>
      </w:r>
    </w:p>
    <w:p w14:paraId="2CE4E8D8" w14:textId="3C99A1DE" w:rsidR="00123C58" w:rsidRPr="00803097" w:rsidRDefault="00123C58" w:rsidP="00465932">
      <w:pPr>
        <w:spacing w:line="480" w:lineRule="auto"/>
        <w:rPr>
          <w:b/>
          <w:bCs/>
        </w:rPr>
      </w:pPr>
      <w:r w:rsidRPr="00803097">
        <w:lastRenderedPageBreak/>
        <w:t xml:space="preserve">The </w:t>
      </w:r>
      <w:r w:rsidR="00465932" w:rsidRPr="00803097">
        <w:t>H</w:t>
      </w:r>
      <w:r w:rsidRPr="00803097">
        <w:t xml:space="preserve">ookah </w:t>
      </w:r>
      <w:r w:rsidR="00465932" w:rsidRPr="00803097">
        <w:t>F</w:t>
      </w:r>
      <w:r w:rsidRPr="00803097">
        <w:t>air on the ground floor</w:t>
      </w:r>
      <w:r w:rsidR="002728F0" w:rsidRPr="00803097">
        <w:t xml:space="preserve"> hosted </w:t>
      </w:r>
      <w:r w:rsidR="004A7987" w:rsidRPr="00803097">
        <w:t>44</w:t>
      </w:r>
      <w:r w:rsidRPr="00803097">
        <w:t xml:space="preserve"> exhibitors</w:t>
      </w:r>
      <w:r w:rsidR="00F572F6" w:rsidRPr="00803097">
        <w:t>, and was consistently busy throughout the event</w:t>
      </w:r>
      <w:r w:rsidRPr="00803097">
        <w:t xml:space="preserve">. </w:t>
      </w:r>
      <w:r w:rsidR="005852A9" w:rsidRPr="00803097">
        <w:t xml:space="preserve">Approximately half </w:t>
      </w:r>
      <w:r w:rsidR="00303BA2" w:rsidRPr="00803097">
        <w:t xml:space="preserve">focused on </w:t>
      </w:r>
      <w:r w:rsidRPr="00803097">
        <w:t>network</w:t>
      </w:r>
      <w:r w:rsidR="00303BA2" w:rsidRPr="00803097">
        <w:t>ing</w:t>
      </w:r>
      <w:r w:rsidRPr="00803097">
        <w:t xml:space="preserve"> (business-to-business, B2B) and </w:t>
      </w:r>
      <w:r w:rsidR="005852A9" w:rsidRPr="00803097">
        <w:t xml:space="preserve">half </w:t>
      </w:r>
      <w:r w:rsidR="00303BA2" w:rsidRPr="00803097">
        <w:t xml:space="preserve">focused on selling </w:t>
      </w:r>
      <w:r w:rsidRPr="00803097">
        <w:t xml:space="preserve">(business-to-customer, B2C). </w:t>
      </w:r>
      <w:r w:rsidR="004A7987" w:rsidRPr="00803097">
        <w:t xml:space="preserve">Product samples were tried </w:t>
      </w:r>
      <w:r w:rsidR="00E568E3" w:rsidRPr="00803097">
        <w:t xml:space="preserve">either at exhibition stands where </w:t>
      </w:r>
      <w:r w:rsidR="00EE5425" w:rsidRPr="00803097">
        <w:t>available</w:t>
      </w:r>
      <w:r w:rsidR="00E568E3" w:rsidRPr="00803097">
        <w:t xml:space="preserve">, or </w:t>
      </w:r>
      <w:r w:rsidR="004A7987" w:rsidRPr="00803097">
        <w:t xml:space="preserve">on the first floor in an area known as the ‘Shisha Lounge’, which </w:t>
      </w:r>
      <w:r w:rsidR="00F572F6" w:rsidRPr="00803097">
        <w:t xml:space="preserve">housed </w:t>
      </w:r>
      <w:r w:rsidR="004A7987" w:rsidRPr="00803097">
        <w:t>approximately ten waterpipe apparatuses surrounded by couches and other seating.</w:t>
      </w:r>
      <w:r w:rsidR="00B972AB" w:rsidRPr="00803097">
        <w:rPr>
          <w:rFonts w:hint="eastAsia"/>
          <w:b/>
          <w:bCs/>
          <w:lang w:eastAsia="zh-TW"/>
        </w:rPr>
        <w:t xml:space="preserve"> </w:t>
      </w:r>
      <w:r w:rsidR="004A7987" w:rsidRPr="00803097">
        <w:t xml:space="preserve">The </w:t>
      </w:r>
      <w:r w:rsidR="00465932" w:rsidRPr="00803097">
        <w:t>V</w:t>
      </w:r>
      <w:r w:rsidR="004A7987" w:rsidRPr="00803097">
        <w:t>apo</w:t>
      </w:r>
      <w:r w:rsidR="00F118FF" w:rsidRPr="00803097">
        <w:rPr>
          <w:rFonts w:hint="eastAsia"/>
          <w:lang w:eastAsia="zh-TW"/>
        </w:rPr>
        <w:t>u</w:t>
      </w:r>
      <w:r w:rsidR="004A7987" w:rsidRPr="00803097">
        <w:t xml:space="preserve">r </w:t>
      </w:r>
      <w:r w:rsidR="00465932" w:rsidRPr="00803097">
        <w:t>F</w:t>
      </w:r>
      <w:r w:rsidR="004A7987" w:rsidRPr="00803097">
        <w:t>air on the second floor host</w:t>
      </w:r>
      <w:r w:rsidR="00303BA2" w:rsidRPr="00803097">
        <w:t>ed</w:t>
      </w:r>
      <w:r w:rsidR="004A7987" w:rsidRPr="00803097">
        <w:t xml:space="preserve"> 53 exhibitors. Nearly all were B2B</w:t>
      </w:r>
      <w:r w:rsidR="00F118FF" w:rsidRPr="00803097">
        <w:rPr>
          <w:rFonts w:hint="eastAsia"/>
          <w:lang w:eastAsia="zh-TW"/>
        </w:rPr>
        <w:t xml:space="preserve"> </w:t>
      </w:r>
      <w:r w:rsidR="00303BA2" w:rsidRPr="00803097">
        <w:t xml:space="preserve">and it </w:t>
      </w:r>
      <w:r w:rsidR="004A7987" w:rsidRPr="00803097">
        <w:t xml:space="preserve">was </w:t>
      </w:r>
      <w:r w:rsidR="00F572F6" w:rsidRPr="00803097">
        <w:t xml:space="preserve">much less </w:t>
      </w:r>
      <w:r w:rsidR="004A7987" w:rsidRPr="00803097">
        <w:t>crowded</w:t>
      </w:r>
      <w:r w:rsidR="00F572F6" w:rsidRPr="00803097">
        <w:t xml:space="preserve"> than the </w:t>
      </w:r>
      <w:r w:rsidR="00465932" w:rsidRPr="00803097">
        <w:t>H</w:t>
      </w:r>
      <w:r w:rsidR="00F572F6" w:rsidRPr="00803097">
        <w:t xml:space="preserve">ookah </w:t>
      </w:r>
      <w:r w:rsidR="00465932" w:rsidRPr="00803097">
        <w:t>F</w:t>
      </w:r>
      <w:r w:rsidR="00F572F6" w:rsidRPr="00803097">
        <w:t>air</w:t>
      </w:r>
      <w:r w:rsidR="004A7987" w:rsidRPr="00803097">
        <w:t xml:space="preserve">. Product samples were tried in a corner of the </w:t>
      </w:r>
      <w:r w:rsidR="00465932" w:rsidRPr="00803097">
        <w:t>V</w:t>
      </w:r>
      <w:r w:rsidR="004A7987" w:rsidRPr="00803097">
        <w:t>apo</w:t>
      </w:r>
      <w:r w:rsidR="00F118FF" w:rsidRPr="00803097">
        <w:rPr>
          <w:rFonts w:hint="eastAsia"/>
          <w:lang w:eastAsia="zh-TW"/>
        </w:rPr>
        <w:t>u</w:t>
      </w:r>
      <w:r w:rsidR="004A7987" w:rsidRPr="00803097">
        <w:t xml:space="preserve">r </w:t>
      </w:r>
      <w:r w:rsidR="00465932" w:rsidRPr="00803097">
        <w:t>F</w:t>
      </w:r>
      <w:r w:rsidR="004A7987" w:rsidRPr="00803097">
        <w:t xml:space="preserve">air </w:t>
      </w:r>
      <w:r w:rsidR="00303BA2" w:rsidRPr="00803097">
        <w:t>(</w:t>
      </w:r>
      <w:r w:rsidR="004A7987" w:rsidRPr="00803097">
        <w:t>‘Vapo</w:t>
      </w:r>
      <w:r w:rsidR="00F118FF" w:rsidRPr="00803097">
        <w:rPr>
          <w:rFonts w:hint="eastAsia"/>
          <w:lang w:eastAsia="zh-TW"/>
        </w:rPr>
        <w:t>u</w:t>
      </w:r>
      <w:r w:rsidR="004A7987" w:rsidRPr="00803097">
        <w:t>r Lounge’</w:t>
      </w:r>
      <w:r w:rsidR="00303BA2" w:rsidRPr="00803097">
        <w:t>)</w:t>
      </w:r>
      <w:r w:rsidR="004A7987" w:rsidRPr="00803097">
        <w:t>.</w:t>
      </w:r>
    </w:p>
    <w:p w14:paraId="0479CF2C" w14:textId="5344D144" w:rsidR="00754C3F" w:rsidRPr="00803097" w:rsidRDefault="005C6D22" w:rsidP="00F35253">
      <w:pPr>
        <w:spacing w:line="480" w:lineRule="auto"/>
      </w:pPr>
      <w:r w:rsidRPr="00803097">
        <w:t xml:space="preserve">Partnerships and affiliations between waterpipe companies and </w:t>
      </w:r>
      <w:r w:rsidR="00F35253" w:rsidRPr="00803097">
        <w:t xml:space="preserve">trans-national tobacco corporations (TTCs) </w:t>
      </w:r>
      <w:r w:rsidR="002A6A41" w:rsidRPr="00803097">
        <w:t>were</w:t>
      </w:r>
      <w:r w:rsidRPr="00803097">
        <w:t xml:space="preserve"> evident. For example </w:t>
      </w:r>
      <w:proofErr w:type="spellStart"/>
      <w:r w:rsidRPr="00803097">
        <w:t>Nakhla</w:t>
      </w:r>
      <w:proofErr w:type="spellEnd"/>
      <w:r w:rsidRPr="00803097">
        <w:t xml:space="preserve"> Tobacco, owned by </w:t>
      </w:r>
      <w:r w:rsidR="002A6A41" w:rsidRPr="00803097">
        <w:t xml:space="preserve">the </w:t>
      </w:r>
      <w:r w:rsidR="00F35253" w:rsidRPr="00803097">
        <w:t>TTC</w:t>
      </w:r>
      <w:r w:rsidR="002A6A41" w:rsidRPr="00803097">
        <w:t xml:space="preserve"> </w:t>
      </w:r>
      <w:r w:rsidRPr="00803097">
        <w:t xml:space="preserve">Japan Tobacco </w:t>
      </w:r>
      <w:proofErr w:type="spellStart"/>
      <w:r w:rsidRPr="00803097">
        <w:t>Inc</w:t>
      </w:r>
      <w:proofErr w:type="spellEnd"/>
      <w:r w:rsidRPr="00803097">
        <w:t>,</w:t>
      </w:r>
      <w:hyperlink w:anchor="_ENREF_24" w:tooltip="Jawad, 2013 #12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&lt;EndNote&gt;&lt;Cite&gt;&lt;Author&gt;Jawad&lt;/Author&gt;&lt;Year&gt;2013&lt;/Year&gt;&lt;RecNum&gt;12&lt;/RecNum&gt;&lt;DisplayText&gt;&lt;style face="superscript"&gt;24&lt;/style&gt;&lt;/DisplayText&gt;&lt;record&gt;&lt;rec-number&gt;12&lt;/rec-number&gt;&lt;foreign-keys&gt;&lt;key app="EN" db-id="fda20pawiw5zeeea52gxxwwopraxxxwaaptt"&gt;12&lt;/key&gt;&lt;/foreign-keys&gt;&lt;ref-type name="Journal Article"&gt;17&lt;/ref-type&gt;&lt;contributors&gt;&lt;authors&gt;&lt;author&gt;Jawad, M.&lt;/author&gt;&lt;/authors&gt;&lt;/contributors&gt;&lt;titles&gt;&lt;title&gt;Japan Tobacco Inc expands into shisha&lt;/title&gt;&lt;secondary-title&gt;Tobacco Control&lt;/secondary-title&gt;&lt;/titles&gt;&lt;pages&gt;81&lt;/pages&gt;&lt;volume&gt;22&lt;/volume&gt;&lt;dates&gt;&lt;year&gt;2013&lt;/year&gt;&lt;/dates&gt;&lt;urls&gt;&lt;/urls&gt;&lt;/record&gt;&lt;/Cite&gt;&lt;/EndNote&gt;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24</w:t>
        </w:r>
        <w:r w:rsidR="00421DC5" w:rsidRPr="00803097">
          <w:fldChar w:fldCharType="end"/>
        </w:r>
      </w:hyperlink>
      <w:r w:rsidRPr="00803097">
        <w:t xml:space="preserve"> </w:t>
      </w:r>
      <w:r w:rsidR="00EE5425" w:rsidRPr="00803097">
        <w:t>had their logo displayed by the German</w:t>
      </w:r>
      <w:r w:rsidRPr="00803097">
        <w:t xml:space="preserve"> </w:t>
      </w:r>
      <w:r w:rsidR="00EE5425" w:rsidRPr="00803097">
        <w:t xml:space="preserve">distributor </w:t>
      </w:r>
      <w:proofErr w:type="spellStart"/>
      <w:r w:rsidRPr="00803097">
        <w:t>Aladin</w:t>
      </w:r>
      <w:proofErr w:type="spellEnd"/>
      <w:r w:rsidRPr="00803097">
        <w:t xml:space="preserve"> Shisha. </w:t>
      </w:r>
      <w:proofErr w:type="spellStart"/>
      <w:r w:rsidRPr="00803097">
        <w:t>Moosmayr</w:t>
      </w:r>
      <w:proofErr w:type="spellEnd"/>
      <w:r w:rsidRPr="00803097">
        <w:t xml:space="preserve"> GmbH, a cigarette distributor for </w:t>
      </w:r>
      <w:r w:rsidR="001328F8" w:rsidRPr="00803097">
        <w:t>another TTC,</w:t>
      </w:r>
      <w:r w:rsidR="002A6A41" w:rsidRPr="00803097">
        <w:t xml:space="preserve"> </w:t>
      </w:r>
      <w:r w:rsidRPr="00803097">
        <w:t>British American Tobacco</w:t>
      </w:r>
      <w:r w:rsidR="001328F8" w:rsidRPr="00803097">
        <w:t xml:space="preserve"> (BAT)</w:t>
      </w:r>
      <w:r w:rsidRPr="00803097">
        <w:t xml:space="preserve">, manufactures and distributes waterpipe apparatuses and electronic waterpipe products. </w:t>
      </w:r>
      <w:proofErr w:type="spellStart"/>
      <w:r w:rsidRPr="00803097">
        <w:rPr>
          <w:rFonts w:ascii="Calibri" w:hAnsi="Calibri"/>
          <w:color w:val="000000"/>
        </w:rPr>
        <w:t>Nicocigs</w:t>
      </w:r>
      <w:proofErr w:type="spellEnd"/>
      <w:r w:rsidRPr="00803097">
        <w:rPr>
          <w:rFonts w:ascii="Calibri" w:hAnsi="Calibri"/>
          <w:color w:val="000000"/>
        </w:rPr>
        <w:t xml:space="preserve"> Ltd, owned by Philip Morris, markets a brand of e-cigarettes called Craze E-Shisha.</w:t>
      </w:r>
      <w:r w:rsidRPr="00803097">
        <w:t xml:space="preserve"> Finally </w:t>
      </w:r>
      <w:proofErr w:type="spellStart"/>
      <w:r w:rsidRPr="00803097">
        <w:t>Matmind</w:t>
      </w:r>
      <w:proofErr w:type="spellEnd"/>
      <w:r w:rsidRPr="00803097">
        <w:t xml:space="preserve"> SRL, </w:t>
      </w:r>
      <w:r w:rsidR="001328F8" w:rsidRPr="00803097">
        <w:t>the</w:t>
      </w:r>
      <w:r w:rsidRPr="00803097">
        <w:t xml:space="preserve"> manufacturer of Palmer cigarette filters, </w:t>
      </w:r>
      <w:r w:rsidR="001328F8" w:rsidRPr="00803097">
        <w:t>was present in its recent capacity as a</w:t>
      </w:r>
      <w:r w:rsidRPr="00803097">
        <w:t xml:space="preserve"> manufacturing waterpipe mouthpiece filters. </w:t>
      </w:r>
    </w:p>
    <w:p w14:paraId="3115757F" w14:textId="77777777" w:rsidR="001A7494" w:rsidRPr="00803097" w:rsidRDefault="001A7494" w:rsidP="0051558B">
      <w:pPr>
        <w:spacing w:line="480" w:lineRule="auto"/>
      </w:pPr>
      <w:r w:rsidRPr="00803097">
        <w:t>Products</w:t>
      </w:r>
    </w:p>
    <w:p w14:paraId="1F495A36" w14:textId="508CEEC7" w:rsidR="007E4910" w:rsidRPr="00803097" w:rsidRDefault="001A7494" w:rsidP="0096415F">
      <w:pPr>
        <w:spacing w:line="480" w:lineRule="auto"/>
      </w:pPr>
      <w:r w:rsidRPr="00803097">
        <w:t xml:space="preserve">Table </w:t>
      </w:r>
      <w:r w:rsidR="0096415F" w:rsidRPr="00803097">
        <w:t>2</w:t>
      </w:r>
      <w:r w:rsidRPr="00803097">
        <w:t xml:space="preserve"> presents key product characteristics as identified by exhibitors.</w:t>
      </w:r>
      <w:r w:rsidR="00B6755F" w:rsidRPr="00803097">
        <w:t xml:space="preserve"> Several exhibitors produced products for more than one industry. For example, </w:t>
      </w:r>
      <w:r w:rsidR="002A6A41" w:rsidRPr="00803097">
        <w:t xml:space="preserve">some </w:t>
      </w:r>
      <w:r w:rsidR="00B6755F" w:rsidRPr="00803097">
        <w:t xml:space="preserve">manufacturers of waterpipe apparatuses also manufactured bongs, which are used </w:t>
      </w:r>
      <w:r w:rsidR="001328F8" w:rsidRPr="00803097">
        <w:t xml:space="preserve">predominantly to smoke </w:t>
      </w:r>
      <w:r w:rsidR="00EE5425" w:rsidRPr="00803097">
        <w:t>cannabis</w:t>
      </w:r>
      <w:r w:rsidR="00B6755F" w:rsidRPr="00803097">
        <w:t xml:space="preserve">. </w:t>
      </w:r>
      <w:r w:rsidR="00E568E3" w:rsidRPr="00803097">
        <w:t>Some m</w:t>
      </w:r>
      <w:r w:rsidR="00B6755F" w:rsidRPr="00803097">
        <w:t xml:space="preserve">anufacturers of </w:t>
      </w:r>
      <w:r w:rsidR="001328F8" w:rsidRPr="00803097">
        <w:t xml:space="preserve">waterpipe </w:t>
      </w:r>
      <w:r w:rsidR="00B6755F" w:rsidRPr="00803097">
        <w:t>charcoal also manufactured BBQ charcoal.</w:t>
      </w:r>
      <w:r w:rsidR="002A5C62" w:rsidRPr="00803097">
        <w:t xml:space="preserve"> </w:t>
      </w:r>
      <w:r w:rsidR="007E4910" w:rsidRPr="00803097">
        <w:t xml:space="preserve">There was no clear classification of electronic waterpipe products among exhibitors. Terms such as ‘e-shisha’ and ‘shisha pens’ were used interchangeably to describe </w:t>
      </w:r>
      <w:r w:rsidR="00B6755F" w:rsidRPr="00803097">
        <w:t xml:space="preserve">a </w:t>
      </w:r>
      <w:r w:rsidR="007E4910" w:rsidRPr="00803097">
        <w:t xml:space="preserve">range of electronic waterpipe products. </w:t>
      </w:r>
    </w:p>
    <w:p w14:paraId="5C16919F" w14:textId="77777777" w:rsidR="00DD7258" w:rsidRPr="00803097" w:rsidRDefault="00DD7258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lastRenderedPageBreak/>
        <w:t>DISCUSSION</w:t>
      </w:r>
    </w:p>
    <w:p w14:paraId="76CE44A0" w14:textId="053FB9AF" w:rsidR="00580168" w:rsidRPr="00803097" w:rsidRDefault="00211BD9" w:rsidP="000C04E9">
      <w:pPr>
        <w:spacing w:line="480" w:lineRule="auto"/>
      </w:pPr>
      <w:r w:rsidRPr="00803097">
        <w:t xml:space="preserve">By analysing the co-displaying of products at this trade exhibition, our findings indicate that waterpipe tobacco-substitutes are likely to </w:t>
      </w:r>
      <w:r w:rsidR="000C04E9" w:rsidRPr="00803097">
        <w:t xml:space="preserve">be produced by </w:t>
      </w:r>
      <w:r w:rsidRPr="00803097">
        <w:t>the waterpipe tobacco industry whereas electronic waterpipes are not. That t</w:t>
      </w:r>
      <w:r w:rsidR="00B972AB" w:rsidRPr="00803097">
        <w:rPr>
          <w:rFonts w:hint="eastAsia"/>
          <w:lang w:eastAsia="zh-TW"/>
        </w:rPr>
        <w:t xml:space="preserve">he </w:t>
      </w:r>
      <w:r w:rsidR="00B310E1" w:rsidRPr="00803097">
        <w:t xml:space="preserve">majority </w:t>
      </w:r>
      <w:r w:rsidR="00303BA2" w:rsidRPr="00803097">
        <w:t xml:space="preserve">of </w:t>
      </w:r>
      <w:r w:rsidR="00B972AB" w:rsidRPr="00803097">
        <w:rPr>
          <w:lang w:eastAsia="zh-TW"/>
        </w:rPr>
        <w:t>exhibitor</w:t>
      </w:r>
      <w:r w:rsidR="00B972AB" w:rsidRPr="00803097">
        <w:rPr>
          <w:rFonts w:hint="eastAsia"/>
          <w:lang w:eastAsia="zh-TW"/>
        </w:rPr>
        <w:t xml:space="preserve">s displayed </w:t>
      </w:r>
      <w:r w:rsidR="00B310E1" w:rsidRPr="00803097">
        <w:t xml:space="preserve">electronic waterpipes </w:t>
      </w:r>
      <w:r w:rsidRPr="00803097">
        <w:t>may reflect an evolution in waterpipe smoking</w:t>
      </w:r>
      <w:r w:rsidR="00571005" w:rsidRPr="00803097">
        <w:t xml:space="preserve"> from combustible tobacco to electronic</w:t>
      </w:r>
      <w:r w:rsidR="00B310E1" w:rsidRPr="00803097">
        <w:t xml:space="preserve">. </w:t>
      </w:r>
      <w:r w:rsidR="00B81F2A" w:rsidRPr="00803097">
        <w:t xml:space="preserve">Due to similarities in </w:t>
      </w:r>
      <w:r w:rsidR="001328F8" w:rsidRPr="00803097">
        <w:t xml:space="preserve">their </w:t>
      </w:r>
      <w:r w:rsidR="00B81F2A" w:rsidRPr="00803097">
        <w:t xml:space="preserve">underlying technology, </w:t>
      </w:r>
      <w:r w:rsidR="00571005" w:rsidRPr="00803097">
        <w:t xml:space="preserve">the </w:t>
      </w:r>
      <w:r w:rsidR="00571005" w:rsidRPr="00803097">
        <w:rPr>
          <w:rFonts w:hint="eastAsia"/>
          <w:lang w:eastAsia="zh-TW"/>
        </w:rPr>
        <w:t>close align</w:t>
      </w:r>
      <w:r w:rsidR="00571005" w:rsidRPr="00803097">
        <w:rPr>
          <w:lang w:eastAsia="zh-TW"/>
        </w:rPr>
        <w:t>ment</w:t>
      </w:r>
      <w:r w:rsidR="00B972AB" w:rsidRPr="00803097">
        <w:rPr>
          <w:rFonts w:hint="eastAsia"/>
          <w:lang w:eastAsia="zh-TW"/>
        </w:rPr>
        <w:t xml:space="preserve"> </w:t>
      </w:r>
      <w:r w:rsidR="00571005" w:rsidRPr="00803097">
        <w:rPr>
          <w:lang w:eastAsia="zh-TW"/>
        </w:rPr>
        <w:t xml:space="preserve">between electronic waterpipes and the </w:t>
      </w:r>
      <w:r w:rsidR="00B972AB" w:rsidRPr="00803097">
        <w:rPr>
          <w:rFonts w:hint="eastAsia"/>
          <w:lang w:eastAsia="zh-TW"/>
        </w:rPr>
        <w:t xml:space="preserve">e-cigarette </w:t>
      </w:r>
      <w:r w:rsidR="00FD30F8" w:rsidRPr="00803097">
        <w:t>industry</w:t>
      </w:r>
      <w:r w:rsidR="00571005" w:rsidRPr="00803097">
        <w:t xml:space="preserve"> means that e</w:t>
      </w:r>
      <w:r w:rsidR="00B972AB" w:rsidRPr="00803097">
        <w:rPr>
          <w:rFonts w:hint="eastAsia"/>
          <w:lang w:eastAsia="zh-TW"/>
        </w:rPr>
        <w:t xml:space="preserve">lectronic waterpipe products </w:t>
      </w:r>
      <w:r w:rsidR="00B972AB" w:rsidRPr="00803097">
        <w:t>are potentially symbiotic, contemporaneous and perhaps mutually reinforcing products which allow</w:t>
      </w:r>
      <w:r w:rsidR="000C04E9" w:rsidRPr="00803097">
        <w:t>s</w:t>
      </w:r>
      <w:r w:rsidR="00B972AB" w:rsidRPr="00803097">
        <w:t xml:space="preserve"> the same technology to be marketed to different audiences in different ways</w:t>
      </w:r>
      <w:r w:rsidR="00B972AB" w:rsidRPr="00803097">
        <w:rPr>
          <w:rFonts w:hint="eastAsia"/>
          <w:lang w:eastAsia="zh-TW"/>
        </w:rPr>
        <w:t>.</w:t>
      </w:r>
      <w:r w:rsidRPr="00803097">
        <w:rPr>
          <w:lang w:eastAsia="zh-TW"/>
        </w:rPr>
        <w:t xml:space="preserve"> </w:t>
      </w:r>
      <w:r w:rsidR="00B40EB6" w:rsidRPr="00803097">
        <w:rPr>
          <w:rFonts w:hint="eastAsia"/>
          <w:lang w:eastAsia="zh-TW"/>
        </w:rPr>
        <w:t xml:space="preserve">Although we could not determine details of TTC involvement in the waterpipe industry, our </w:t>
      </w:r>
      <w:r w:rsidR="006B548C" w:rsidRPr="00803097">
        <w:t>findings indicate that the waterpipe industry should not be underestimated in it</w:t>
      </w:r>
      <w:r w:rsidR="00EE5425" w:rsidRPr="00803097">
        <w:t xml:space="preserve">s </w:t>
      </w:r>
      <w:r w:rsidR="00B81F2A" w:rsidRPr="00803097">
        <w:t xml:space="preserve">strategic potential for the tobacco industry </w:t>
      </w:r>
      <w:r w:rsidR="00AF2619" w:rsidRPr="00803097">
        <w:t xml:space="preserve">in </w:t>
      </w:r>
      <w:r w:rsidR="00B81F2A" w:rsidRPr="00803097">
        <w:t xml:space="preserve">its </w:t>
      </w:r>
      <w:r w:rsidR="00EE5425" w:rsidRPr="00803097">
        <w:t xml:space="preserve">attempts to recruit new </w:t>
      </w:r>
      <w:r w:rsidR="00B81F2A" w:rsidRPr="00803097">
        <w:t xml:space="preserve">nicotine </w:t>
      </w:r>
      <w:r w:rsidR="00EE5425" w:rsidRPr="00803097">
        <w:t>users</w:t>
      </w:r>
      <w:r w:rsidR="00B81F2A" w:rsidRPr="00803097">
        <w:t xml:space="preserve"> and ultimately new smokers</w:t>
      </w:r>
      <w:r w:rsidR="00EE5425" w:rsidRPr="00803097">
        <w:t>.</w:t>
      </w:r>
    </w:p>
    <w:p w14:paraId="3DCF00AA" w14:textId="2C1CC238" w:rsidR="006B548C" w:rsidRPr="00803097" w:rsidRDefault="004E3F1A" w:rsidP="00421DC5">
      <w:pPr>
        <w:spacing w:line="480" w:lineRule="auto"/>
      </w:pPr>
      <w:r w:rsidRPr="00803097">
        <w:t>Regulation should classify waterpipe products based on the underlying technology used. All waterpipe use that involves e-</w:t>
      </w:r>
      <w:r w:rsidR="00211BD9" w:rsidRPr="00803097">
        <w:t>cigarette-like technology</w:t>
      </w:r>
      <w:r w:rsidR="00E568E3" w:rsidRPr="00803097">
        <w:t xml:space="preserve"> </w:t>
      </w:r>
      <w:r w:rsidR="00211BD9" w:rsidRPr="00803097">
        <w:t xml:space="preserve">should </w:t>
      </w:r>
      <w:r w:rsidR="00B007E9" w:rsidRPr="00803097">
        <w:t xml:space="preserve">be </w:t>
      </w:r>
      <w:r w:rsidR="006B548C" w:rsidRPr="00803097">
        <w:t>classifi</w:t>
      </w:r>
      <w:r w:rsidR="00B007E9" w:rsidRPr="00803097">
        <w:t xml:space="preserve">ed as </w:t>
      </w:r>
      <w:r w:rsidRPr="00803097">
        <w:t>electronic nicotine delivery systems (ENDS)</w:t>
      </w:r>
      <w:r w:rsidR="00373661" w:rsidRPr="00803097">
        <w:t>,</w:t>
      </w:r>
      <w:hyperlink w:anchor="_ENREF_25" w:tooltip="World Health Organization, 2014 #2925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&lt;EndNote&gt;&lt;Cite&gt;&lt;Author&gt;World Health Organization&lt;/Author&gt;&lt;Year&gt;2014&lt;/Year&gt;&lt;RecNum&gt;2925&lt;/RecNum&gt;&lt;DisplayText&gt;&lt;style face="superscript"&gt;25&lt;/style&gt;&lt;/DisplayText&gt;&lt;record&gt;&lt;rec-number&gt;2925&lt;/rec-number&gt;&lt;foreign-keys&gt;&lt;key app="EN" db-id="wxf2rzwxlrp0daepadyvtwf0vxadtt2xftdp"&gt;2925&lt;/key&gt;&lt;/foreign-keys&gt;&lt;ref-type name="Journal Article"&gt;17&lt;/ref-type&gt;&lt;contributors&gt;&lt;authors&gt;&lt;author&gt;World Health Organization, .&lt;/author&gt;&lt;/authors&gt;&lt;/contributors&gt;&lt;titles&gt;&lt;title&gt;Electronic cigarettes (e-cigarettes) or electronic nicotine delivery systems [online]. Available at: http://www.who.int/tobacco/communications/statements/eletronic_cigarettes/en/ [Date of access 17 February 2015]&lt;/title&gt;&lt;/titles&gt;&lt;dates&gt;&lt;year&gt;2014&lt;/year&gt;&lt;/dates&gt;&lt;urls&gt;&lt;/urls&gt;&lt;/record&gt;&lt;/Cite&gt;&lt;/EndNote&gt;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25</w:t>
        </w:r>
        <w:r w:rsidR="00421DC5" w:rsidRPr="00803097">
          <w:fldChar w:fldCharType="end"/>
        </w:r>
      </w:hyperlink>
      <w:r w:rsidRPr="00803097">
        <w:t xml:space="preserve"> regardless of </w:t>
      </w:r>
      <w:r w:rsidR="00B007E9" w:rsidRPr="00803097">
        <w:t>its marketed name</w:t>
      </w:r>
      <w:r w:rsidR="006B548C" w:rsidRPr="00803097">
        <w:t xml:space="preserve">. </w:t>
      </w:r>
      <w:r w:rsidR="007A0E77" w:rsidRPr="00803097">
        <w:t xml:space="preserve">This should also include electronic waterpipe products that claim to be nicotine-free. </w:t>
      </w:r>
      <w:r w:rsidR="00B007E9" w:rsidRPr="00803097">
        <w:t>W</w:t>
      </w:r>
      <w:r w:rsidR="00EE5425" w:rsidRPr="00803097">
        <w:t xml:space="preserve">aterpipe </w:t>
      </w:r>
      <w:r w:rsidR="006B548C" w:rsidRPr="00803097">
        <w:t xml:space="preserve">tobacco </w:t>
      </w:r>
      <w:r w:rsidR="00B007E9" w:rsidRPr="00803097">
        <w:t xml:space="preserve">and </w:t>
      </w:r>
      <w:r w:rsidR="006B548C" w:rsidRPr="00803097">
        <w:t xml:space="preserve">tobacco-substitutes should </w:t>
      </w:r>
      <w:r w:rsidR="00B007E9" w:rsidRPr="00803097">
        <w:t xml:space="preserve">be </w:t>
      </w:r>
      <w:r w:rsidR="00803DD5" w:rsidRPr="00803097">
        <w:t>classifi</w:t>
      </w:r>
      <w:r w:rsidR="00B007E9" w:rsidRPr="00803097">
        <w:t>ed</w:t>
      </w:r>
      <w:r w:rsidR="006B548C" w:rsidRPr="00803097">
        <w:t xml:space="preserve"> </w:t>
      </w:r>
      <w:r w:rsidR="00B007E9" w:rsidRPr="00803097">
        <w:t xml:space="preserve">as </w:t>
      </w:r>
      <w:r w:rsidR="006B548C" w:rsidRPr="00803097">
        <w:t>tobacco products</w:t>
      </w:r>
      <w:r w:rsidR="00B007E9" w:rsidRPr="00803097">
        <w:t xml:space="preserve">, and its accessories </w:t>
      </w:r>
      <w:r w:rsidR="006B548C" w:rsidRPr="00803097">
        <w:t xml:space="preserve">should be subject to tobacco control legislation. </w:t>
      </w:r>
    </w:p>
    <w:p w14:paraId="495949C8" w14:textId="77777777" w:rsidR="006B548C" w:rsidRPr="00803097" w:rsidRDefault="006B548C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Research implications</w:t>
      </w:r>
    </w:p>
    <w:p w14:paraId="01705733" w14:textId="3885CD59" w:rsidR="006B548C" w:rsidRPr="00803097" w:rsidRDefault="00CB3188" w:rsidP="00421DC5">
      <w:pPr>
        <w:spacing w:line="480" w:lineRule="auto"/>
      </w:pPr>
      <w:r w:rsidRPr="00803097">
        <w:t xml:space="preserve">It will be important to understand how end users </w:t>
      </w:r>
      <w:r w:rsidR="003D2E0F" w:rsidRPr="00803097">
        <w:t xml:space="preserve">themselves </w:t>
      </w:r>
      <w:r w:rsidRPr="00803097">
        <w:t xml:space="preserve">classify and use the </w:t>
      </w:r>
      <w:r w:rsidR="003D2E0F" w:rsidRPr="00803097">
        <w:t xml:space="preserve">wide </w:t>
      </w:r>
      <w:r w:rsidRPr="00803097">
        <w:t xml:space="preserve">range of waterpipe products, and to </w:t>
      </w:r>
      <w:r w:rsidR="00B03E3F" w:rsidRPr="00803097">
        <w:t xml:space="preserve">understand whether </w:t>
      </w:r>
      <w:r w:rsidR="003D2E0F" w:rsidRPr="00803097">
        <w:t xml:space="preserve">perception of </w:t>
      </w:r>
      <w:r w:rsidRPr="00803097">
        <w:t>harm</w:t>
      </w:r>
      <w:r w:rsidR="003D2E0F" w:rsidRPr="00803097">
        <w:t>fulness</w:t>
      </w:r>
      <w:r w:rsidRPr="00803097">
        <w:t xml:space="preserve"> </w:t>
      </w:r>
      <w:r w:rsidR="00B03E3F" w:rsidRPr="00803097">
        <w:t>differ between them</w:t>
      </w:r>
      <w:r w:rsidRPr="00803097">
        <w:t xml:space="preserve">. </w:t>
      </w:r>
      <w:r w:rsidR="00B007E9" w:rsidRPr="00803097">
        <w:t>H</w:t>
      </w:r>
      <w:r w:rsidRPr="00803097">
        <w:t xml:space="preserve">arm reduction debates </w:t>
      </w:r>
      <w:r w:rsidR="00B007E9" w:rsidRPr="00803097">
        <w:t xml:space="preserve">involving waterpipe tobacco have not yet occurred. </w:t>
      </w:r>
      <w:r w:rsidR="003D2E0F" w:rsidRPr="00803097">
        <w:t>Existing studies have shown that w</w:t>
      </w:r>
      <w:r w:rsidRPr="00803097">
        <w:t xml:space="preserve">aterpipe users </w:t>
      </w:r>
      <w:r w:rsidR="003D2E0F" w:rsidRPr="00803097">
        <w:t xml:space="preserve">underestimate the harmfulness of </w:t>
      </w:r>
      <w:r w:rsidRPr="00803097">
        <w:t xml:space="preserve">waterpipe </w:t>
      </w:r>
      <w:r w:rsidRPr="00803097">
        <w:lastRenderedPageBreak/>
        <w:t>tobacco,</w:t>
      </w:r>
      <w:hyperlink w:anchor="_ENREF_26" w:tooltip="Akl, 2015 #652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&lt;EndNote&gt;&lt;Cite&gt;&lt;Author&gt;Akl&lt;/Author&gt;&lt;Year&gt;2015&lt;/Year&gt;&lt;RecNum&gt;652&lt;/RecNum&gt;&lt;DisplayText&gt;&lt;style face="superscript"&gt;26&lt;/style&gt;&lt;/DisplayText&gt;&lt;record&gt;&lt;rec-number&gt;652&lt;/rec-number&gt;&lt;foreign-keys&gt;&lt;key app="EN" db-id="pxvepx099refdmet0zkxa5vrv5tvwpp595ra"&gt;652&lt;/key&gt;&lt;/foreign-keys&gt;&lt;ref-type name="Journal Article"&gt;17&lt;/ref-type&gt;&lt;contributors&gt;&lt;authors&gt;&lt;author&gt;Akl, E. A.&lt;/author&gt;&lt;author&gt;Ward, K. D.&lt;/author&gt;&lt;author&gt;Bteddini, D.&lt;/author&gt;&lt;author&gt;Khaliel, R.&lt;/author&gt;&lt;author&gt;Alexander, A. C.&lt;/author&gt;&lt;author&gt;Lotfi, T.&lt;/author&gt;&lt;author&gt;Alaouie, H.&lt;/author&gt;&lt;author&gt;Afifi, R. A.&lt;/author&gt;&lt;/authors&gt;&lt;/contributors&gt;&lt;auth-address&gt;Department of Internal Medicine, American University of Beirut, Beirut, Lebanon.&amp;#xD;School of Public Health, University of Memphis, Memphis, Tennessee, USA.&amp;#xD;Faculty of Health Sciences, American University of Beirut, Beirut, Lebanon.&amp;#xD;Faculty of Medicine, Clinical Research Institute, American University of Beirut, Beirut, Lebanon.&lt;/auth-address&gt;&lt;titles&gt;&lt;title&gt;The allure of the waterpipe: a narrative review of factors affecting the epidemic rise in waterpipe smoking among young persons globally&lt;/title&gt;&lt;secondary-title&gt;Tob Control&lt;/secondary-title&gt;&lt;alt-title&gt;Tobacco control&lt;/alt-title&gt;&lt;/titles&gt;&lt;periodical&gt;&lt;full-title&gt;Tobacco Control&lt;/full-title&gt;&lt;abbr-1&gt;Tob Control&lt;/abbr-1&gt;&lt;/periodical&gt;&lt;alt-periodical&gt;&lt;full-title&gt;Tobacco Control&lt;/full-title&gt;&lt;abbr-1&gt;Tob Control&lt;/abbr-1&gt;&lt;/alt-periodical&gt;&lt;pages&gt;i13-i21&lt;/pages&gt;&lt;volume&gt;24 Suppl 1&lt;/volume&gt;&lt;dates&gt;&lt;year&gt;2015&lt;/year&gt;&lt;pub-dates&gt;&lt;date&gt;Mar&lt;/date&gt;&lt;/pub-dates&gt;&lt;/dates&gt;&lt;isbn&gt;1468-3318 (Electronic)&amp;#xD;0964-4563 (Linking)&lt;/isbn&gt;&lt;accession-num&gt;25618895&lt;/accession-num&gt;&lt;urls&gt;&lt;related-urls&gt;&lt;url&gt;http://www.ncbi.nlm.nih.gov/pubmed/25618895&lt;/url&gt;&lt;/related-urls&gt;&lt;/urls&gt;&lt;electronic-resource-num&gt;10.1136/tobaccocontrol-2014-051906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26</w:t>
        </w:r>
        <w:r w:rsidR="00421DC5" w:rsidRPr="00803097">
          <w:fldChar w:fldCharType="end"/>
        </w:r>
      </w:hyperlink>
      <w:r w:rsidRPr="00803097">
        <w:t xml:space="preserve"> and many users are </w:t>
      </w:r>
      <w:r w:rsidR="003D2E0F" w:rsidRPr="00803097">
        <w:t>unwilling to</w:t>
      </w:r>
      <w:r w:rsidRPr="00803097">
        <w:t xml:space="preserve"> quit</w:t>
      </w:r>
      <w:r w:rsidR="003D2E0F" w:rsidRPr="00803097">
        <w:t>.</w:t>
      </w:r>
      <w:r w:rsidR="00373661" w:rsidRPr="00803097">
        <w:fldChar w:fldCharType="begin">
          <w:fldData xml:space="preserve">PEVuZE5vdGU+PENpdGU+PEF1dGhvcj5Cb3JnYW48L0F1dGhvcj48WWVhcj4yMDEzPC9ZZWFyPjxS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</w:fldData>
        </w:fldChar>
      </w:r>
      <w:r w:rsidR="00421DC5" w:rsidRPr="00803097">
        <w:instrText xml:space="preserve"> ADDIN EN.CITE </w:instrText>
      </w:r>
      <w:r w:rsidR="00421DC5" w:rsidRPr="00803097">
        <w:fldChar w:fldCharType="begin">
          <w:fldData xml:space="preserve">PEVuZE5vdGU+PENpdGU+PEF1dGhvcj5Cb3JnYW48L0F1dGhvcj48WWVhcj4yMDEzPC9ZZWFyPjxS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</w:fldData>
        </w:fldChar>
      </w:r>
      <w:r w:rsidR="00421DC5" w:rsidRPr="00803097">
        <w:instrText xml:space="preserve"> ADDIN EN.CITE.DATA </w:instrText>
      </w:r>
      <w:r w:rsidR="00421DC5" w:rsidRPr="00803097">
        <w:fldChar w:fldCharType="end"/>
      </w:r>
      <w:r w:rsidR="00373661" w:rsidRPr="00803097">
        <w:fldChar w:fldCharType="separate"/>
      </w:r>
      <w:hyperlink w:anchor="_ENREF_27" w:tooltip="Borgan, 2013 #847" w:history="1">
        <w:r w:rsidR="00421DC5" w:rsidRPr="00803097">
          <w:rPr>
            <w:noProof/>
            <w:vertAlign w:val="superscript"/>
          </w:rPr>
          <w:t>27</w:t>
        </w:r>
      </w:hyperlink>
      <w:r w:rsidR="00421DC5" w:rsidRPr="00803097">
        <w:rPr>
          <w:noProof/>
          <w:vertAlign w:val="superscript"/>
        </w:rPr>
        <w:t xml:space="preserve">, </w:t>
      </w:r>
      <w:hyperlink w:anchor="_ENREF_28" w:tooltip="Ward, 2005 #1169" w:history="1">
        <w:r w:rsidR="00421DC5" w:rsidRPr="00803097">
          <w:rPr>
            <w:noProof/>
            <w:vertAlign w:val="superscript"/>
          </w:rPr>
          <w:t>28</w:t>
        </w:r>
      </w:hyperlink>
      <w:r w:rsidR="00373661" w:rsidRPr="00803097">
        <w:fldChar w:fldCharType="end"/>
      </w:r>
      <w:r w:rsidRPr="00803097">
        <w:t xml:space="preserve"> </w:t>
      </w:r>
      <w:r w:rsidR="003D2E0F" w:rsidRPr="00803097">
        <w:t>I</w:t>
      </w:r>
      <w:r w:rsidR="00E45FB6" w:rsidRPr="00803097">
        <w:t>t is likely</w:t>
      </w:r>
      <w:r w:rsidR="003D2E0F" w:rsidRPr="00803097">
        <w:t>, therefore,</w:t>
      </w:r>
      <w:r w:rsidR="00E45FB6" w:rsidRPr="00803097">
        <w:t xml:space="preserve"> that </w:t>
      </w:r>
      <w:r w:rsidR="003D2E0F" w:rsidRPr="00803097">
        <w:t>marketing electronic waterpipe</w:t>
      </w:r>
      <w:r w:rsidR="00A404B5" w:rsidRPr="00803097">
        <w:t>s</w:t>
      </w:r>
      <w:r w:rsidR="003D2E0F" w:rsidRPr="00803097">
        <w:t xml:space="preserve"> as </w:t>
      </w:r>
      <w:r w:rsidR="00E45FB6" w:rsidRPr="00803097">
        <w:t>harm reduction</w:t>
      </w:r>
      <w:r w:rsidR="00A404B5" w:rsidRPr="00803097">
        <w:t xml:space="preserve"> </w:t>
      </w:r>
      <w:r w:rsidRPr="00803097">
        <w:t xml:space="preserve">products </w:t>
      </w:r>
      <w:r w:rsidR="00A404B5" w:rsidRPr="00803097">
        <w:t>could prove an effective strategy for manufacturers</w:t>
      </w:r>
      <w:r w:rsidR="00DD20EC" w:rsidRPr="00803097">
        <w:t>.</w:t>
      </w:r>
    </w:p>
    <w:p w14:paraId="4DCDF553" w14:textId="526335E9" w:rsidR="00DD20EC" w:rsidRPr="00803097" w:rsidRDefault="00DD20EC" w:rsidP="0051558B">
      <w:pPr>
        <w:spacing w:line="480" w:lineRule="auto"/>
      </w:pPr>
      <w:r w:rsidRPr="00803097">
        <w:t xml:space="preserve">Surveillance of the waterpipe tobacco industry should continue, including the extent to which the industry overlaps with </w:t>
      </w:r>
      <w:r w:rsidR="00E45FB6" w:rsidRPr="00803097">
        <w:t xml:space="preserve">cigarette tobacco and </w:t>
      </w:r>
      <w:r w:rsidRPr="00803097">
        <w:t>electronic cigarette industr</w:t>
      </w:r>
      <w:r w:rsidR="00E45FB6" w:rsidRPr="00803097">
        <w:t>ies</w:t>
      </w:r>
      <w:r w:rsidRPr="00803097">
        <w:t xml:space="preserve">. </w:t>
      </w:r>
      <w:r w:rsidR="00E45FB6" w:rsidRPr="00803097">
        <w:t>Th</w:t>
      </w:r>
      <w:r w:rsidR="00A404B5" w:rsidRPr="00803097">
        <w:t>is is of great</w:t>
      </w:r>
      <w:r w:rsidR="00E45FB6" w:rsidRPr="00803097">
        <w:t xml:space="preserve"> importance </w:t>
      </w:r>
      <w:r w:rsidR="00A404B5" w:rsidRPr="00803097">
        <w:t>given the now extensive</w:t>
      </w:r>
      <w:r w:rsidR="00E45FB6" w:rsidRPr="00803097">
        <w:t xml:space="preserve"> penetration of the e-cigarette industry by </w:t>
      </w:r>
      <w:r w:rsidR="00A404B5" w:rsidRPr="00803097">
        <w:t xml:space="preserve">TTCs, which may use these new products </w:t>
      </w:r>
      <w:r w:rsidR="00E45FB6" w:rsidRPr="00803097">
        <w:t>to recruit smokers</w:t>
      </w:r>
      <w:r w:rsidR="00A404B5" w:rsidRPr="00803097">
        <w:t>, and support their core tobacco businesses in other ways (e.g. as ‘bridge products’ in smoke free environments)</w:t>
      </w:r>
      <w:r w:rsidR="00E45FB6" w:rsidRPr="00803097">
        <w:t xml:space="preserve">. </w:t>
      </w:r>
      <w:r w:rsidR="003007C2" w:rsidRPr="00803097">
        <w:t xml:space="preserve">It is not currently known whether electronic waterpipe products </w:t>
      </w:r>
      <w:r w:rsidR="00A404B5" w:rsidRPr="00803097">
        <w:t xml:space="preserve">represent </w:t>
      </w:r>
      <w:r w:rsidR="003007C2" w:rsidRPr="00803097">
        <w:t>an acceptable substit</w:t>
      </w:r>
      <w:r w:rsidR="00266618" w:rsidRPr="00803097">
        <w:t xml:space="preserve">ute </w:t>
      </w:r>
      <w:r w:rsidR="00E45FB6" w:rsidRPr="00803097">
        <w:t xml:space="preserve">for </w:t>
      </w:r>
      <w:r w:rsidR="00266618" w:rsidRPr="00803097">
        <w:t>waterpipe tobacco users. It is also not known whether the</w:t>
      </w:r>
      <w:r w:rsidR="00E45FB6" w:rsidRPr="00803097">
        <w:t>re is a</w:t>
      </w:r>
      <w:r w:rsidR="00266618" w:rsidRPr="00803097">
        <w:t xml:space="preserve"> potential gateway effect of e-cigarette-like products </w:t>
      </w:r>
      <w:r w:rsidR="00E45FB6" w:rsidRPr="00803097">
        <w:t xml:space="preserve">marketed </w:t>
      </w:r>
      <w:r w:rsidR="00A404B5" w:rsidRPr="00803097">
        <w:t xml:space="preserve">as </w:t>
      </w:r>
      <w:r w:rsidR="00266618" w:rsidRPr="00803097">
        <w:t>waterpipe</w:t>
      </w:r>
      <w:r w:rsidR="00C95B6A" w:rsidRPr="00803097">
        <w:t>s</w:t>
      </w:r>
      <w:r w:rsidR="00266618" w:rsidRPr="00803097">
        <w:t xml:space="preserve"> (e.g. ‘hookah pens’, ‘shisha pens’, </w:t>
      </w:r>
      <w:proofErr w:type="gramStart"/>
      <w:r w:rsidR="00266618" w:rsidRPr="00803097">
        <w:t>‘e</w:t>
      </w:r>
      <w:proofErr w:type="gramEnd"/>
      <w:r w:rsidR="00266618" w:rsidRPr="00803097">
        <w:t xml:space="preserve">-shisha’) </w:t>
      </w:r>
      <w:r w:rsidR="00E45FB6" w:rsidRPr="00803097">
        <w:t xml:space="preserve">for either </w:t>
      </w:r>
      <w:r w:rsidR="00266618" w:rsidRPr="00803097">
        <w:t>waterpipe tobacco or cigarette</w:t>
      </w:r>
      <w:r w:rsidR="00726282" w:rsidRPr="00803097">
        <w:t xml:space="preserve"> use</w:t>
      </w:r>
      <w:r w:rsidR="00266618" w:rsidRPr="00803097">
        <w:t>.</w:t>
      </w:r>
      <w:r w:rsidR="00E45FB6" w:rsidRPr="00803097">
        <w:t xml:space="preserve"> </w:t>
      </w:r>
      <w:r w:rsidR="00A404B5" w:rsidRPr="00803097">
        <w:t>Significant additional research on usage patterns and dual-use with tobacco products is thus needed.</w:t>
      </w:r>
    </w:p>
    <w:p w14:paraId="38A087B4" w14:textId="21DC583F" w:rsidR="00B40EB6" w:rsidRPr="00803097" w:rsidRDefault="00B40EB6" w:rsidP="00B40EB6">
      <w:pPr>
        <w:spacing w:line="480" w:lineRule="auto"/>
        <w:rPr>
          <w:b/>
          <w:bCs/>
          <w:lang w:eastAsia="zh-TW"/>
        </w:rPr>
      </w:pPr>
      <w:r w:rsidRPr="00803097">
        <w:rPr>
          <w:rFonts w:hint="eastAsia"/>
          <w:b/>
          <w:bCs/>
          <w:lang w:eastAsia="zh-TW"/>
        </w:rPr>
        <w:t>Limitations</w:t>
      </w:r>
    </w:p>
    <w:p w14:paraId="66467918" w14:textId="5D014ECB" w:rsidR="00B40EB6" w:rsidRPr="00803097" w:rsidRDefault="00B40EB6" w:rsidP="00421DC5">
      <w:pPr>
        <w:spacing w:line="480" w:lineRule="auto"/>
      </w:pPr>
      <w:r w:rsidRPr="00803097">
        <w:t>This was the first study to provide insight into the structure of waterpipe tobacco industry. However</w:t>
      </w:r>
      <w:r w:rsidR="00046ECF" w:rsidRPr="00803097">
        <w:rPr>
          <w:rFonts w:hint="eastAsia"/>
          <w:lang w:eastAsia="zh-TW"/>
        </w:rPr>
        <w:t xml:space="preserve"> </w:t>
      </w:r>
      <w:r w:rsidRPr="00803097">
        <w:t>data were collected by one researcher (possible researcher bias) and they may not be externally valid as they were taken from a single trade exhibition. While some insights have been gained into the cigarette industry via studies of trade exhibitions,</w:t>
      </w:r>
      <w:hyperlink w:anchor="_ENREF_29" w:tooltip="Charoenca, 2012 #1395" w:history="1">
        <w:r w:rsidR="00421DC5" w:rsidRPr="00803097">
          <w:fldChar w:fldCharType="begin"/>
        </w:r>
        <w:r w:rsidR="00421DC5" w:rsidRPr="00803097">
          <w:instrText xml:space="preserve"> ADDIN EN.CITE &lt;EndNote&gt;&lt;Cite&gt;&lt;Author&gt;Charoenca&lt;/Author&gt;&lt;Year&gt;2012&lt;/Year&gt;&lt;RecNum&gt;1395&lt;/RecNum&gt;&lt;DisplayText&gt;&lt;style face="superscript"&gt;29&lt;/style&gt;&lt;/DisplayText&gt;&lt;record&gt;&lt;rec-number&gt;1395&lt;/rec-number&gt;&lt;foreign-keys&gt;&lt;key app="EN" db-id="pxvepx099refdmet0zkxa5vrv5tvwpp595ra"&gt;1395&lt;/key&gt;&lt;/foreign-keys&gt;&lt;ref-type name="Journal Article"&gt;17&lt;/ref-type&gt;&lt;contributors&gt;&lt;authors&gt;&lt;author&gt;Charoenca, N.&lt;/author&gt;&lt;author&gt;Mock, J.&lt;/author&gt;&lt;author&gt;Kungskulniti, N.&lt;/author&gt;&lt;author&gt;Preechawong, S.&lt;/author&gt;&lt;author&gt;Kojetin, N.&lt;/author&gt;&lt;author&gt;Hamann, S. L.&lt;/author&gt;&lt;/authors&gt;&lt;/contributors&gt;&lt;auth-address&gt;Faculty of Public Health, Mahidol University, 272 Rama VI Road, Ratchathewi, Bangkok 10400, Thailand. nao.naowarut@yahoo.com&lt;/auth-address&gt;&lt;titles&gt;&lt;title&gt;Success counteracting tobacco company interference in Thailand: an example of FCTC implementation for low- and middle-income countries&lt;/title&gt;&lt;secondary-title&gt;Int J Environ Res Public Health&lt;/secondary-title&gt;&lt;alt-title&gt;International journal of environmental research and public health&lt;/alt-title&gt;&lt;/titles&gt;&lt;periodical&gt;&lt;full-title&gt;Int J Environ Res Public Health&lt;/full-title&gt;&lt;/periodical&gt;&lt;pages&gt;1111-34&lt;/pages&gt;&lt;volume&gt;9&lt;/volume&gt;&lt;number&gt;4&lt;/number&gt;&lt;keywords&gt;&lt;keyword&gt;Consumer Advocacy&lt;/keyword&gt;&lt;keyword&gt;Developing Countries&lt;/keyword&gt;&lt;keyword&gt;*Health Policy&lt;/keyword&gt;&lt;keyword&gt;Humans&lt;/keyword&gt;&lt;keyword&gt;*Policy Making&lt;/keyword&gt;&lt;keyword&gt;Smoking/legislation &amp;amp; jurisprudence/*prevention &amp;amp; control&lt;/keyword&gt;&lt;keyword&gt;Thailand&lt;/keyword&gt;&lt;keyword&gt;*Tobacco Industry&lt;/keyword&gt;&lt;keyword&gt;World Health Organization&lt;/keyword&gt;&lt;/keywords&gt;&lt;dates&gt;&lt;year&gt;2012&lt;/year&gt;&lt;pub-dates&gt;&lt;date&gt;Apr&lt;/date&gt;&lt;/pub-dates&gt;&lt;/dates&gt;&lt;isbn&gt;1660-4601 (Electronic)&amp;#xD;1660-4601 (Linking)&lt;/isbn&gt;&lt;accession-num&gt;22690186&lt;/accession-num&gt;&lt;urls&gt;&lt;related-urls&gt;&lt;url&gt;http://www.ncbi.nlm.nih.gov/pubmed/22690186&lt;/url&gt;&lt;/related-urls&gt;&lt;/urls&gt;&lt;custom2&gt;3366603&lt;/custom2&gt;&lt;electronic-resource-num&gt;10.3390/ijerph9041111&lt;/electronic-resource-num&gt;&lt;/record&gt;&lt;/Cite&gt;&lt;/EndNote&gt;</w:instrText>
        </w:r>
        <w:r w:rsidR="00421DC5" w:rsidRPr="00803097">
          <w:fldChar w:fldCharType="separate"/>
        </w:r>
        <w:r w:rsidR="00421DC5" w:rsidRPr="00803097">
          <w:rPr>
            <w:noProof/>
            <w:vertAlign w:val="superscript"/>
          </w:rPr>
          <w:t>29</w:t>
        </w:r>
        <w:r w:rsidR="00421DC5" w:rsidRPr="00803097">
          <w:fldChar w:fldCharType="end"/>
        </w:r>
      </w:hyperlink>
      <w:r w:rsidRPr="00803097">
        <w:t xml:space="preserve"> the vast majority of our knowledge of this sector come from the release of internal TTC documents into the public domain.</w:t>
      </w:r>
      <w:r w:rsidRPr="00803097">
        <w:fldChar w:fldCharType="begin">
          <w:fldData xml:space="preserve">PEVuZE5vdGU+PENpdGU+PEF1dGhvcj5NYWxvbmU8L0F1dGhvcj48WWVhcj4yMDAwPC9ZZWFyPjxS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</w:fldData>
        </w:fldChar>
      </w:r>
      <w:r w:rsidR="00421DC5" w:rsidRPr="00803097">
        <w:instrText xml:space="preserve"> ADDIN EN.CITE </w:instrText>
      </w:r>
      <w:r w:rsidR="00421DC5" w:rsidRPr="00803097">
        <w:fldChar w:fldCharType="begin">
          <w:fldData xml:space="preserve">PEVuZE5vdGU+PENpdGU+PEF1dGhvcj5NYWxvbmU8L0F1dGhvcj48WWVhcj4yMDAwPC9ZZWFyPjxS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</w:fldData>
        </w:fldChar>
      </w:r>
      <w:r w:rsidR="00421DC5" w:rsidRPr="00803097">
        <w:instrText xml:space="preserve"> ADDIN EN.CITE.DATA </w:instrText>
      </w:r>
      <w:r w:rsidR="00421DC5" w:rsidRPr="00803097">
        <w:fldChar w:fldCharType="end"/>
      </w:r>
      <w:r w:rsidRPr="00803097">
        <w:fldChar w:fldCharType="separate"/>
      </w:r>
      <w:hyperlink w:anchor="_ENREF_30" w:tooltip="Malone, 2000 #1396" w:history="1">
        <w:r w:rsidR="00421DC5" w:rsidRPr="00803097">
          <w:rPr>
            <w:noProof/>
            <w:vertAlign w:val="superscript"/>
          </w:rPr>
          <w:t>30</w:t>
        </w:r>
      </w:hyperlink>
      <w:r w:rsidR="00421DC5" w:rsidRPr="00803097">
        <w:rPr>
          <w:noProof/>
          <w:vertAlign w:val="superscript"/>
        </w:rPr>
        <w:t xml:space="preserve">, </w:t>
      </w:r>
      <w:hyperlink w:anchor="_ENREF_31" w:tooltip="Bero, 2003 #1397" w:history="1">
        <w:r w:rsidR="00421DC5" w:rsidRPr="00803097">
          <w:rPr>
            <w:noProof/>
            <w:vertAlign w:val="superscript"/>
          </w:rPr>
          <w:t>31</w:t>
        </w:r>
      </w:hyperlink>
      <w:r w:rsidRPr="00803097">
        <w:fldChar w:fldCharType="end"/>
      </w:r>
      <w:r w:rsidRPr="00803097">
        <w:t xml:space="preserve"> </w:t>
      </w:r>
    </w:p>
    <w:p w14:paraId="7ED44531" w14:textId="77777777" w:rsidR="002A6A41" w:rsidRPr="00803097" w:rsidRDefault="002A6A41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Conclusions</w:t>
      </w:r>
    </w:p>
    <w:p w14:paraId="306F5719" w14:textId="4B959FD7" w:rsidR="00CB3188" w:rsidRPr="00803097" w:rsidRDefault="00CB3188" w:rsidP="00B007E9">
      <w:pPr>
        <w:spacing w:line="480" w:lineRule="auto"/>
      </w:pPr>
      <w:r w:rsidRPr="00803097">
        <w:lastRenderedPageBreak/>
        <w:t>Electronic waterpipe products</w:t>
      </w:r>
      <w:r w:rsidR="00C95B6A" w:rsidRPr="00803097">
        <w:t xml:space="preserve"> are being extensively marketed and</w:t>
      </w:r>
      <w:r w:rsidRPr="00803097">
        <w:t xml:space="preserve"> were a main feature of this exhibition fair</w:t>
      </w:r>
      <w:r w:rsidR="00C95B6A" w:rsidRPr="00803097">
        <w:t>. T</w:t>
      </w:r>
      <w:r w:rsidR="00CE1250" w:rsidRPr="00803097">
        <w:t xml:space="preserve">heir display was inversely associated with the display of waterpipe tobacco products. </w:t>
      </w:r>
      <w:r w:rsidR="00726282" w:rsidRPr="00803097">
        <w:t xml:space="preserve">Considering the known harmful effect of waterpipe tobacco and tobacco-substitutes, regulation for these two products should be </w:t>
      </w:r>
      <w:r w:rsidR="00C95B6A" w:rsidRPr="00803097">
        <w:t>increased</w:t>
      </w:r>
      <w:r w:rsidR="00726282" w:rsidRPr="00803097">
        <w:t xml:space="preserve">. </w:t>
      </w:r>
      <w:r w:rsidR="00CE1250" w:rsidRPr="00803097">
        <w:t xml:space="preserve">Further </w:t>
      </w:r>
      <w:r w:rsidR="00C95B6A" w:rsidRPr="00803097">
        <w:t xml:space="preserve">surveillance </w:t>
      </w:r>
      <w:r w:rsidR="00896470" w:rsidRPr="00803097">
        <w:t xml:space="preserve">of the </w:t>
      </w:r>
      <w:r w:rsidR="00CE1250" w:rsidRPr="00803097">
        <w:t xml:space="preserve">waterpipe tobacco industry </w:t>
      </w:r>
      <w:r w:rsidR="00896470" w:rsidRPr="00803097">
        <w:t>TTCs</w:t>
      </w:r>
      <w:r w:rsidR="00187546" w:rsidRPr="00803097">
        <w:t xml:space="preserve"> </w:t>
      </w:r>
      <w:r w:rsidR="00CE1250" w:rsidRPr="00803097">
        <w:t xml:space="preserve">is </w:t>
      </w:r>
      <w:r w:rsidR="00896470" w:rsidRPr="00803097">
        <w:t>required</w:t>
      </w:r>
      <w:r w:rsidR="00CE1250" w:rsidRPr="00803097">
        <w:t>.</w:t>
      </w:r>
    </w:p>
    <w:p w14:paraId="3A6D1BF2" w14:textId="77777777" w:rsidR="00DD7258" w:rsidRPr="00803097" w:rsidRDefault="00DD7258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ACKNOLWEDGEMENTS</w:t>
      </w:r>
    </w:p>
    <w:p w14:paraId="06D5DFCB" w14:textId="77777777" w:rsidR="00CE1250" w:rsidRPr="00803097" w:rsidRDefault="00CE1250" w:rsidP="0051558B">
      <w:pPr>
        <w:spacing w:line="480" w:lineRule="auto"/>
        <w:rPr>
          <w:rStyle w:val="Strong"/>
          <w:rFonts w:cstheme="minorHAnsi"/>
          <w:b w:val="0"/>
          <w:bCs w:val="0"/>
          <w:iCs/>
        </w:rPr>
      </w:pPr>
      <w:r w:rsidRPr="00803097">
        <w:rPr>
          <w:rStyle w:val="Strong"/>
          <w:rFonts w:cstheme="minorHAnsi"/>
          <w:b w:val="0"/>
          <w:bCs w:val="0"/>
          <w:iCs/>
          <w:lang w:val="en-US"/>
        </w:rPr>
        <w:t>Dr. Hawkins' research</w:t>
      </w:r>
      <w:r w:rsidRPr="00803097">
        <w:rPr>
          <w:rStyle w:val="Strong"/>
          <w:rFonts w:cstheme="minorHAnsi"/>
          <w:b w:val="0"/>
          <w:bCs w:val="0"/>
          <w:lang w:val="en-US"/>
        </w:rPr>
        <w:t xml:space="preserve"> </w:t>
      </w:r>
      <w:r w:rsidRPr="00803097">
        <w:rPr>
          <w:rStyle w:val="Strong"/>
          <w:rFonts w:cstheme="minorHAnsi"/>
          <w:b w:val="0"/>
          <w:bCs w:val="0"/>
          <w:iCs/>
          <w:lang w:val="en-US"/>
        </w:rPr>
        <w:t>was partially supported by the National Cancer Institute of the National Institutes of Health under award number R01CA091021.</w:t>
      </w:r>
      <w:r w:rsidRPr="00803097">
        <w:rPr>
          <w:rFonts w:cstheme="minorHAnsi"/>
          <w:b/>
          <w:bCs/>
        </w:rPr>
        <w:t xml:space="preserve"> </w:t>
      </w:r>
      <w:r w:rsidRPr="00803097">
        <w:rPr>
          <w:rStyle w:val="Strong"/>
          <w:rFonts w:cstheme="minorHAnsi"/>
          <w:b w:val="0"/>
          <w:bCs w:val="0"/>
          <w:iCs/>
        </w:rPr>
        <w:t>The content is solely the responsibility of the authors and does not necessarily represent the official views of the National Institutes of Health.</w:t>
      </w:r>
    </w:p>
    <w:p w14:paraId="55F73028" w14:textId="0C90AA1A" w:rsidR="00DD7258" w:rsidRPr="00803097" w:rsidRDefault="006D452A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 xml:space="preserve">DECLARATION OF </w:t>
      </w:r>
      <w:r w:rsidR="00DD7258" w:rsidRPr="00803097">
        <w:rPr>
          <w:b/>
          <w:bCs/>
        </w:rPr>
        <w:t>INTERESTS</w:t>
      </w:r>
    </w:p>
    <w:p w14:paraId="06FF5E54" w14:textId="77777777" w:rsidR="00DD7258" w:rsidRPr="00803097" w:rsidRDefault="00DD7258" w:rsidP="0051558B">
      <w:pPr>
        <w:spacing w:line="480" w:lineRule="auto"/>
      </w:pPr>
      <w:r w:rsidRPr="00803097">
        <w:t>None</w:t>
      </w:r>
    </w:p>
    <w:p w14:paraId="0DD2704B" w14:textId="77777777" w:rsidR="00DD7258" w:rsidRPr="00803097" w:rsidRDefault="00DD7258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FUNDING</w:t>
      </w:r>
    </w:p>
    <w:p w14:paraId="5D2AB46D" w14:textId="77777777" w:rsidR="00CE1250" w:rsidRPr="00803097" w:rsidRDefault="00CE1250" w:rsidP="0051558B">
      <w:pPr>
        <w:spacing w:line="480" w:lineRule="auto"/>
      </w:pPr>
      <w:r w:rsidRPr="00803097">
        <w:t>This study was funded by the Clinical Research Institute at the American University of Beirut.</w:t>
      </w:r>
    </w:p>
    <w:p w14:paraId="4A58A8DE" w14:textId="77777777" w:rsidR="00DD7258" w:rsidRPr="00803097" w:rsidRDefault="00DD7258" w:rsidP="0051558B">
      <w:pPr>
        <w:spacing w:line="480" w:lineRule="auto"/>
        <w:rPr>
          <w:b/>
          <w:bCs/>
        </w:rPr>
      </w:pPr>
      <w:r w:rsidRPr="00803097">
        <w:rPr>
          <w:b/>
          <w:bCs/>
        </w:rPr>
        <w:t>REFERENCES</w:t>
      </w:r>
    </w:p>
    <w:p w14:paraId="5ACD3E7C" w14:textId="77777777" w:rsidR="00421DC5" w:rsidRPr="00803097" w:rsidRDefault="00DD7258" w:rsidP="00421DC5">
      <w:pPr>
        <w:spacing w:after="0" w:line="240" w:lineRule="auto"/>
        <w:rPr>
          <w:rFonts w:ascii="Calibri" w:hAnsi="Calibri"/>
          <w:noProof/>
        </w:rPr>
      </w:pPr>
      <w:r w:rsidRPr="00803097">
        <w:fldChar w:fldCharType="begin"/>
      </w:r>
      <w:r w:rsidRPr="00803097">
        <w:instrText xml:space="preserve"> ADDIN EN.REFLIST </w:instrText>
      </w:r>
      <w:r w:rsidRPr="00803097">
        <w:fldChar w:fldCharType="separate"/>
      </w:r>
      <w:bookmarkStart w:id="1" w:name="_ENREF_1"/>
      <w:r w:rsidR="00421DC5" w:rsidRPr="00803097">
        <w:rPr>
          <w:rFonts w:ascii="Calibri" w:hAnsi="Calibri"/>
          <w:noProof/>
        </w:rPr>
        <w:t>1.</w:t>
      </w:r>
      <w:r w:rsidR="00421DC5" w:rsidRPr="00803097">
        <w:rPr>
          <w:rFonts w:ascii="Calibri" w:hAnsi="Calibri"/>
          <w:noProof/>
        </w:rPr>
        <w:tab/>
        <w:t xml:space="preserve">Knishkowy B, Amitai Y. Water-pipe (narghile) smoking: an emerging health risk behavior. </w:t>
      </w:r>
      <w:r w:rsidR="00421DC5" w:rsidRPr="00803097">
        <w:rPr>
          <w:rFonts w:ascii="Calibri" w:hAnsi="Calibri"/>
          <w:i/>
          <w:noProof/>
        </w:rPr>
        <w:t>Pediatrics</w:t>
      </w:r>
      <w:r w:rsidR="00421DC5" w:rsidRPr="00803097">
        <w:rPr>
          <w:rFonts w:ascii="Calibri" w:hAnsi="Calibri"/>
          <w:noProof/>
        </w:rPr>
        <w:t>. 2005;116(1):e113-9. doi: 10.1542/peds.2004-2173</w:t>
      </w:r>
      <w:bookmarkEnd w:id="1"/>
    </w:p>
    <w:p w14:paraId="1F0077FE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2" w:name="_ENREF_2"/>
      <w:r w:rsidRPr="00803097">
        <w:rPr>
          <w:rFonts w:ascii="Calibri" w:hAnsi="Calibri"/>
          <w:noProof/>
        </w:rPr>
        <w:t>2.</w:t>
      </w:r>
      <w:r w:rsidRPr="00803097">
        <w:rPr>
          <w:rFonts w:ascii="Calibri" w:hAnsi="Calibri"/>
          <w:noProof/>
        </w:rPr>
        <w:tab/>
        <w:t xml:space="preserve">Rastam S, Ward KD, Eissenberg T, Maziak W. Estimating the beginning of the waterpipe epidemic in Syria. </w:t>
      </w:r>
      <w:r w:rsidRPr="00803097">
        <w:rPr>
          <w:rFonts w:ascii="Calibri" w:hAnsi="Calibri"/>
          <w:i/>
          <w:noProof/>
        </w:rPr>
        <w:t>BMC Public Health</w:t>
      </w:r>
      <w:r w:rsidRPr="00803097">
        <w:rPr>
          <w:rFonts w:ascii="Calibri" w:hAnsi="Calibri"/>
          <w:noProof/>
        </w:rPr>
        <w:t>. 2004;4:32. doi: 10.1186/1471-2458-4-32</w:t>
      </w:r>
      <w:bookmarkEnd w:id="2"/>
    </w:p>
    <w:p w14:paraId="233AEA0B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3" w:name="_ENREF_3"/>
      <w:r w:rsidRPr="00803097">
        <w:rPr>
          <w:rFonts w:ascii="Calibri" w:hAnsi="Calibri"/>
          <w:noProof/>
        </w:rPr>
        <w:t>3.</w:t>
      </w:r>
      <w:r w:rsidRPr="00803097">
        <w:rPr>
          <w:rFonts w:ascii="Calibri" w:hAnsi="Calibri"/>
          <w:noProof/>
        </w:rPr>
        <w:tab/>
        <w:t xml:space="preserve">Mzayek F, Khader Y, Eissenberg T, Al Ali R, Ward KD, Maziak W. Patterns of water-pipe and cigarette smoking initiation in schoolchildren: Irbid longitudinal smoking study. </w:t>
      </w:r>
      <w:r w:rsidRPr="00803097">
        <w:rPr>
          <w:rFonts w:ascii="Calibri" w:hAnsi="Calibri"/>
          <w:i/>
          <w:noProof/>
        </w:rPr>
        <w:t>Nicotine Tob Res</w:t>
      </w:r>
      <w:r w:rsidRPr="00803097">
        <w:rPr>
          <w:rFonts w:ascii="Calibri" w:hAnsi="Calibri"/>
          <w:noProof/>
        </w:rPr>
        <w:t>. 2012;14(4):448-54. doi: 10.1093/ntr/ntr234</w:t>
      </w:r>
      <w:bookmarkEnd w:id="3"/>
    </w:p>
    <w:p w14:paraId="2148289C" w14:textId="1B706912" w:rsidR="00421DC5" w:rsidRPr="00803097" w:rsidRDefault="00421DC5" w:rsidP="00BD4096">
      <w:pPr>
        <w:spacing w:after="0" w:line="240" w:lineRule="auto"/>
        <w:rPr>
          <w:rFonts w:ascii="Calibri" w:hAnsi="Calibri"/>
          <w:noProof/>
        </w:rPr>
      </w:pPr>
      <w:bookmarkStart w:id="4" w:name="_ENREF_4"/>
      <w:r w:rsidRPr="00803097">
        <w:rPr>
          <w:rFonts w:ascii="Calibri" w:hAnsi="Calibri"/>
          <w:noProof/>
        </w:rPr>
        <w:t>4.</w:t>
      </w:r>
      <w:r w:rsidRPr="00803097">
        <w:rPr>
          <w:rFonts w:ascii="Calibri" w:hAnsi="Calibri"/>
          <w:noProof/>
        </w:rPr>
        <w:tab/>
        <w:t xml:space="preserve">Jawad M, Lee JT, Millett C. Waterpipe tobacco smoking prevalence and correlates in 25 Eastern Mediterranean and Eastern European countries: cross-sectional analysis of the Global Youth Tobacco Survey. </w:t>
      </w:r>
      <w:r w:rsidRPr="00803097">
        <w:rPr>
          <w:rFonts w:ascii="Calibri" w:hAnsi="Calibri"/>
          <w:i/>
          <w:noProof/>
        </w:rPr>
        <w:t>Nicotine Tob Res [</w:t>
      </w:r>
      <w:r w:rsidR="00BD4096" w:rsidRPr="00803097">
        <w:rPr>
          <w:rFonts w:ascii="Calibri" w:hAnsi="Calibri"/>
          <w:i/>
          <w:noProof/>
        </w:rPr>
        <w:t>Epub ahead of print</w:t>
      </w:r>
      <w:r w:rsidRPr="00803097">
        <w:rPr>
          <w:rFonts w:ascii="Calibri" w:hAnsi="Calibri"/>
          <w:i/>
          <w:noProof/>
        </w:rPr>
        <w:t>]</w:t>
      </w:r>
      <w:r w:rsidRPr="00803097">
        <w:rPr>
          <w:rFonts w:ascii="Calibri" w:hAnsi="Calibri"/>
          <w:noProof/>
        </w:rPr>
        <w:t xml:space="preserve">. 2015. </w:t>
      </w:r>
      <w:bookmarkEnd w:id="4"/>
      <w:r w:rsidR="00BD4096" w:rsidRPr="00803097">
        <w:rPr>
          <w:rFonts w:ascii="Calibri" w:hAnsi="Calibri"/>
          <w:noProof/>
        </w:rPr>
        <w:t>doi: 10.1093/ntr/ntv101</w:t>
      </w:r>
    </w:p>
    <w:p w14:paraId="22FD0296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5" w:name="_ENREF_5"/>
      <w:r w:rsidRPr="00803097">
        <w:rPr>
          <w:rFonts w:ascii="Calibri" w:hAnsi="Calibri"/>
          <w:noProof/>
        </w:rPr>
        <w:lastRenderedPageBreak/>
        <w:t>5.</w:t>
      </w:r>
      <w:r w:rsidRPr="00803097">
        <w:rPr>
          <w:rFonts w:ascii="Calibri" w:hAnsi="Calibri"/>
          <w:noProof/>
        </w:rPr>
        <w:tab/>
        <w:t xml:space="preserve">Kuntz B, Lampert T, Ki GGSSG. [Waterpipe (shisha) smoking among adolescents in Germany : Results of the KiGGS study: first follow-up (KiGGS Wave 1).]. </w:t>
      </w:r>
      <w:r w:rsidRPr="00803097">
        <w:rPr>
          <w:rFonts w:ascii="Calibri" w:hAnsi="Calibri"/>
          <w:i/>
          <w:noProof/>
        </w:rPr>
        <w:t>Bundesgesundheitsblatt Gesundheitsforschung Gesundheitsschutz</w:t>
      </w:r>
      <w:r w:rsidRPr="00803097">
        <w:rPr>
          <w:rFonts w:ascii="Calibri" w:hAnsi="Calibri"/>
          <w:noProof/>
        </w:rPr>
        <w:t>. 2015. doi: 10.1007/s00103-015-2128-3</w:t>
      </w:r>
      <w:bookmarkEnd w:id="5"/>
    </w:p>
    <w:p w14:paraId="7265D424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6" w:name="_ENREF_6"/>
      <w:r w:rsidRPr="00803097">
        <w:rPr>
          <w:rFonts w:ascii="Calibri" w:hAnsi="Calibri"/>
          <w:noProof/>
        </w:rPr>
        <w:t>6.</w:t>
      </w:r>
      <w:r w:rsidRPr="00803097">
        <w:rPr>
          <w:rFonts w:ascii="Calibri" w:hAnsi="Calibri"/>
          <w:noProof/>
        </w:rPr>
        <w:tab/>
        <w:t xml:space="preserve">Sibai AM, Tohme RA, Almedawar MM, et al. Lifetime cumulative exposure to waterpipe smoking is associated with coronary artery disease. </w:t>
      </w:r>
      <w:r w:rsidRPr="00803097">
        <w:rPr>
          <w:rFonts w:ascii="Calibri" w:hAnsi="Calibri"/>
          <w:i/>
          <w:noProof/>
        </w:rPr>
        <w:t>Atherosclerosis</w:t>
      </w:r>
      <w:r w:rsidRPr="00803097">
        <w:rPr>
          <w:rFonts w:ascii="Calibri" w:hAnsi="Calibri"/>
          <w:noProof/>
        </w:rPr>
        <w:t>. 2014;234(2):454-60. doi: 10.1016/j.atherosclerosis.2014.03.036</w:t>
      </w:r>
      <w:bookmarkEnd w:id="6"/>
    </w:p>
    <w:p w14:paraId="32BA7D2C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7" w:name="_ENREF_7"/>
      <w:r w:rsidRPr="00803097">
        <w:rPr>
          <w:rFonts w:ascii="Calibri" w:hAnsi="Calibri"/>
          <w:noProof/>
        </w:rPr>
        <w:t>7.</w:t>
      </w:r>
      <w:r w:rsidRPr="00803097">
        <w:rPr>
          <w:rFonts w:ascii="Calibri" w:hAnsi="Calibri"/>
          <w:noProof/>
        </w:rPr>
        <w:tab/>
        <w:t xml:space="preserve">Akl EA, Gaddam S, Gunukula SK, Honeine R, Jaoude PA, Irani J. The effects of waterpipe tobacco smoking on health outcomes: a systematic review. </w:t>
      </w:r>
      <w:r w:rsidRPr="00803097">
        <w:rPr>
          <w:rFonts w:ascii="Calibri" w:hAnsi="Calibri"/>
          <w:i/>
          <w:noProof/>
        </w:rPr>
        <w:t>Int J Epidemiol</w:t>
      </w:r>
      <w:r w:rsidRPr="00803097">
        <w:rPr>
          <w:rFonts w:ascii="Calibri" w:hAnsi="Calibri"/>
          <w:noProof/>
        </w:rPr>
        <w:t>. 2010;39(3):834-57. doi: 10.1093/ije/dyq002</w:t>
      </w:r>
      <w:bookmarkEnd w:id="7"/>
    </w:p>
    <w:p w14:paraId="0F42D90C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8" w:name="_ENREF_8"/>
      <w:r w:rsidRPr="00803097">
        <w:rPr>
          <w:rFonts w:ascii="Calibri" w:hAnsi="Calibri"/>
          <w:noProof/>
        </w:rPr>
        <w:t>8.</w:t>
      </w:r>
      <w:r w:rsidRPr="00803097">
        <w:rPr>
          <w:rFonts w:ascii="Calibri" w:hAnsi="Calibri"/>
          <w:noProof/>
        </w:rPr>
        <w:tab/>
        <w:t xml:space="preserve">Raad D, Gaddam S, Schunemann HJ, et al. Effects of water-pipe smoking on lung function: A systematic review and meta-analysis. </w:t>
      </w:r>
      <w:r w:rsidRPr="00803097">
        <w:rPr>
          <w:rFonts w:ascii="Calibri" w:hAnsi="Calibri"/>
          <w:i/>
          <w:noProof/>
        </w:rPr>
        <w:t>Chest</w:t>
      </w:r>
      <w:r w:rsidRPr="00803097">
        <w:rPr>
          <w:rFonts w:ascii="Calibri" w:hAnsi="Calibri"/>
          <w:noProof/>
        </w:rPr>
        <w:t>. 2011;139(4):764-74. doi: 10.1378/chest.10-099110.1378/chest.10-0991</w:t>
      </w:r>
      <w:bookmarkEnd w:id="8"/>
    </w:p>
    <w:p w14:paraId="377C955D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9" w:name="_ENREF_9"/>
      <w:r w:rsidRPr="00803097">
        <w:rPr>
          <w:rFonts w:ascii="Calibri" w:hAnsi="Calibri"/>
          <w:noProof/>
        </w:rPr>
        <w:t>9.</w:t>
      </w:r>
      <w:r w:rsidRPr="00803097">
        <w:rPr>
          <w:rFonts w:ascii="Calibri" w:hAnsi="Calibri"/>
          <w:noProof/>
        </w:rPr>
        <w:tab/>
        <w:t xml:space="preserve">Maziak W. The global epidemic of waterpipe smoking. </w:t>
      </w:r>
      <w:r w:rsidRPr="00803097">
        <w:rPr>
          <w:rFonts w:ascii="Calibri" w:hAnsi="Calibri"/>
          <w:i/>
          <w:noProof/>
        </w:rPr>
        <w:t>Addict Behav</w:t>
      </w:r>
      <w:r w:rsidRPr="00803097">
        <w:rPr>
          <w:rFonts w:ascii="Calibri" w:hAnsi="Calibri"/>
          <w:noProof/>
        </w:rPr>
        <w:t>. 2011;36(1-2):1-5. doi: 10.1016/j.addbeh.2010.08.030</w:t>
      </w:r>
      <w:bookmarkEnd w:id="9"/>
    </w:p>
    <w:p w14:paraId="3DC797B7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10" w:name="_ENREF_10"/>
      <w:r w:rsidRPr="00803097">
        <w:rPr>
          <w:rFonts w:ascii="Calibri" w:hAnsi="Calibri"/>
          <w:noProof/>
        </w:rPr>
        <w:t>10.</w:t>
      </w:r>
      <w:r w:rsidRPr="00803097">
        <w:rPr>
          <w:rFonts w:ascii="Calibri" w:hAnsi="Calibri"/>
          <w:noProof/>
        </w:rPr>
        <w:tab/>
        <w:t xml:space="preserve">Shihadeh A, Salman R, Jaroudi E, et al. Does switching to a tobacco-free waterpipe product reduce toxicant intake? A crossover study comparing CO, NO, PAH, volatile aldehydes, "tar" and nicotine yields. </w:t>
      </w:r>
      <w:r w:rsidRPr="00803097">
        <w:rPr>
          <w:rFonts w:ascii="Calibri" w:hAnsi="Calibri"/>
          <w:i/>
          <w:noProof/>
        </w:rPr>
        <w:t>Food Chem Toxicol</w:t>
      </w:r>
      <w:r w:rsidRPr="00803097">
        <w:rPr>
          <w:rFonts w:ascii="Calibri" w:hAnsi="Calibri"/>
          <w:noProof/>
        </w:rPr>
        <w:t>. 2012;50(5):1494-8. doi: 10.1016/j.fct.2012.02.041</w:t>
      </w:r>
      <w:bookmarkEnd w:id="10"/>
    </w:p>
    <w:p w14:paraId="2ED76B4E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11" w:name="_ENREF_11"/>
      <w:r w:rsidRPr="00803097">
        <w:rPr>
          <w:rFonts w:ascii="Calibri" w:hAnsi="Calibri"/>
          <w:noProof/>
        </w:rPr>
        <w:t>11.</w:t>
      </w:r>
      <w:r w:rsidRPr="00803097">
        <w:rPr>
          <w:rFonts w:ascii="Calibri" w:hAnsi="Calibri"/>
          <w:noProof/>
        </w:rPr>
        <w:tab/>
        <w:t xml:space="preserve">Hammal F, Chappell A, Wild TC, et al. 'Herbal' but potentially hazardous: an analysis of the constituents and smoke emissions of tobacco-free waterpipe products and the air quality in the cafes where they are served. </w:t>
      </w:r>
      <w:r w:rsidRPr="00803097">
        <w:rPr>
          <w:rFonts w:ascii="Calibri" w:hAnsi="Calibri"/>
          <w:i/>
          <w:noProof/>
        </w:rPr>
        <w:t>Tob Control</w:t>
      </w:r>
      <w:r w:rsidRPr="00803097">
        <w:rPr>
          <w:rFonts w:ascii="Calibri" w:hAnsi="Calibri"/>
          <w:noProof/>
        </w:rPr>
        <w:t>. 2013. doi: 10.1136/tobaccocontrol-2013-051169</w:t>
      </w:r>
      <w:bookmarkEnd w:id="11"/>
    </w:p>
    <w:p w14:paraId="7BFC1464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12" w:name="_ENREF_12"/>
      <w:r w:rsidRPr="00803097">
        <w:rPr>
          <w:rFonts w:ascii="Calibri" w:hAnsi="Calibri"/>
          <w:noProof/>
        </w:rPr>
        <w:t>12.</w:t>
      </w:r>
      <w:r w:rsidRPr="00803097">
        <w:rPr>
          <w:rFonts w:ascii="Calibri" w:hAnsi="Calibri"/>
          <w:noProof/>
        </w:rPr>
        <w:tab/>
        <w:t xml:space="preserve">Cobb CO, Sahmarani K, Eissenberg T, Shihadeh A. Acute toxicant exposure and cardiac autonomic dysfunction from smoking a single narghile waterpipe with tobacco and with a "healthy" tobacco-free alternative. </w:t>
      </w:r>
      <w:r w:rsidRPr="00803097">
        <w:rPr>
          <w:rFonts w:ascii="Calibri" w:hAnsi="Calibri"/>
          <w:i/>
          <w:noProof/>
        </w:rPr>
        <w:t>Toxicol Lett</w:t>
      </w:r>
      <w:r w:rsidRPr="00803097">
        <w:rPr>
          <w:rFonts w:ascii="Calibri" w:hAnsi="Calibri"/>
          <w:noProof/>
        </w:rPr>
        <w:t>. 2012;215(1):70-5. doi: 10.1016/j.toxlet.2012.09.026</w:t>
      </w:r>
      <w:bookmarkEnd w:id="12"/>
    </w:p>
    <w:p w14:paraId="591F2589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13" w:name="_ENREF_13"/>
      <w:r w:rsidRPr="00803097">
        <w:rPr>
          <w:rFonts w:ascii="Calibri" w:hAnsi="Calibri"/>
          <w:noProof/>
        </w:rPr>
        <w:t>13.</w:t>
      </w:r>
      <w:r w:rsidRPr="00803097">
        <w:rPr>
          <w:rFonts w:ascii="Calibri" w:hAnsi="Calibri"/>
          <w:noProof/>
        </w:rPr>
        <w:tab/>
        <w:t xml:space="preserve">Lee YO, Mukherjea A, Grana R. Hookah steam stones: smoking vapour expands from electronic cigarettes to waterpipes. </w:t>
      </w:r>
      <w:r w:rsidRPr="00803097">
        <w:rPr>
          <w:rFonts w:ascii="Calibri" w:hAnsi="Calibri"/>
          <w:i/>
          <w:noProof/>
        </w:rPr>
        <w:t>Tob Control</w:t>
      </w:r>
      <w:r w:rsidRPr="00803097">
        <w:rPr>
          <w:rFonts w:ascii="Calibri" w:hAnsi="Calibri"/>
          <w:noProof/>
        </w:rPr>
        <w:t>. 2013;22(2):136-7. doi: 10.1136/tobaccocontrol-2012-050557</w:t>
      </w:r>
      <w:bookmarkEnd w:id="13"/>
    </w:p>
    <w:p w14:paraId="7EA5EE5F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14" w:name="_ENREF_14"/>
      <w:r w:rsidRPr="00803097">
        <w:rPr>
          <w:rFonts w:ascii="Calibri" w:hAnsi="Calibri"/>
          <w:noProof/>
        </w:rPr>
        <w:t>14.</w:t>
      </w:r>
      <w:r w:rsidRPr="00803097">
        <w:rPr>
          <w:rFonts w:ascii="Calibri" w:hAnsi="Calibri"/>
          <w:noProof/>
        </w:rPr>
        <w:tab/>
        <w:t xml:space="preserve">Sidani JE, Shensa A, Primack BA. Water pipe steam stones: familiarity and use among US young adults. </w:t>
      </w:r>
      <w:r w:rsidRPr="00803097">
        <w:rPr>
          <w:rFonts w:ascii="Calibri" w:hAnsi="Calibri"/>
          <w:i/>
          <w:noProof/>
        </w:rPr>
        <w:t>Nicotine Tob Res</w:t>
      </w:r>
      <w:r w:rsidRPr="00803097">
        <w:rPr>
          <w:rFonts w:ascii="Calibri" w:hAnsi="Calibri"/>
          <w:noProof/>
        </w:rPr>
        <w:t>. 2015;17(1):114-8. doi: 10.1093/ntr/ntu137</w:t>
      </w:r>
      <w:bookmarkEnd w:id="14"/>
    </w:p>
    <w:p w14:paraId="2939BFC8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15" w:name="_ENREF_15"/>
      <w:r w:rsidRPr="00803097">
        <w:rPr>
          <w:rFonts w:ascii="Calibri" w:hAnsi="Calibri"/>
          <w:noProof/>
        </w:rPr>
        <w:t>15.</w:t>
      </w:r>
      <w:r w:rsidRPr="00803097">
        <w:rPr>
          <w:rFonts w:ascii="Calibri" w:hAnsi="Calibri"/>
          <w:noProof/>
        </w:rPr>
        <w:tab/>
        <w:t xml:space="preserve">Jawad M, Nakkash R, Hawkins B, Akl EA. Waterpipe industry products and marketing strategies: analysis of an industry trade exhibition. </w:t>
      </w:r>
      <w:r w:rsidRPr="00803097">
        <w:rPr>
          <w:rFonts w:ascii="Calibri" w:hAnsi="Calibri"/>
          <w:i/>
          <w:noProof/>
        </w:rPr>
        <w:t>Tob Control</w:t>
      </w:r>
      <w:r w:rsidRPr="00803097">
        <w:rPr>
          <w:rFonts w:ascii="Calibri" w:hAnsi="Calibri"/>
          <w:noProof/>
        </w:rPr>
        <w:t xml:space="preserve">. 2015;[in press]. doi: </w:t>
      </w:r>
      <w:bookmarkEnd w:id="15"/>
    </w:p>
    <w:p w14:paraId="0CD86345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16" w:name="_ENREF_16"/>
      <w:r w:rsidRPr="00803097">
        <w:rPr>
          <w:rFonts w:ascii="Calibri" w:hAnsi="Calibri"/>
          <w:noProof/>
        </w:rPr>
        <w:t>16.</w:t>
      </w:r>
      <w:r w:rsidRPr="00803097">
        <w:rPr>
          <w:rFonts w:ascii="Calibri" w:hAnsi="Calibri"/>
          <w:noProof/>
        </w:rPr>
        <w:tab/>
        <w:t xml:space="preserve">Jawad M. Legislation enforcement of the waterpipe tobacco industry: a qualitative analysis of the London experience. </w:t>
      </w:r>
      <w:r w:rsidRPr="00803097">
        <w:rPr>
          <w:rFonts w:ascii="Calibri" w:hAnsi="Calibri"/>
          <w:i/>
          <w:noProof/>
        </w:rPr>
        <w:t>Nicotine Tob Res</w:t>
      </w:r>
      <w:r w:rsidRPr="00803097">
        <w:rPr>
          <w:rFonts w:ascii="Calibri" w:hAnsi="Calibri"/>
          <w:noProof/>
        </w:rPr>
        <w:t>. 2014;16(7):1000-8. doi: 10.1093/ntr/ntu022</w:t>
      </w:r>
      <w:bookmarkEnd w:id="16"/>
    </w:p>
    <w:p w14:paraId="13C7CE59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17" w:name="_ENREF_17"/>
      <w:r w:rsidRPr="00803097">
        <w:rPr>
          <w:rFonts w:ascii="Calibri" w:hAnsi="Calibri"/>
          <w:noProof/>
        </w:rPr>
        <w:t>17.</w:t>
      </w:r>
      <w:r w:rsidRPr="00803097">
        <w:rPr>
          <w:rFonts w:ascii="Calibri" w:hAnsi="Calibri"/>
          <w:noProof/>
        </w:rPr>
        <w:tab/>
        <w:t xml:space="preserve">Nakkash R, Khalil J. Health warning labelling practices on narghile (shisha, hookah) waterpipe tobacco products and related accessories. </w:t>
      </w:r>
      <w:r w:rsidRPr="00803097">
        <w:rPr>
          <w:rFonts w:ascii="Calibri" w:hAnsi="Calibri"/>
          <w:i/>
          <w:noProof/>
        </w:rPr>
        <w:t>Tob Control</w:t>
      </w:r>
      <w:r w:rsidRPr="00803097">
        <w:rPr>
          <w:rFonts w:ascii="Calibri" w:hAnsi="Calibri"/>
          <w:noProof/>
        </w:rPr>
        <w:t>. 2010;19(3):235-9. doi: 10.1136/tc.2009.031773</w:t>
      </w:r>
      <w:bookmarkEnd w:id="17"/>
    </w:p>
    <w:p w14:paraId="6470F0A9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18" w:name="_ENREF_18"/>
      <w:r w:rsidRPr="00803097">
        <w:rPr>
          <w:rFonts w:ascii="Calibri" w:hAnsi="Calibri"/>
          <w:noProof/>
        </w:rPr>
        <w:t>18.</w:t>
      </w:r>
      <w:r w:rsidRPr="00803097">
        <w:rPr>
          <w:rFonts w:ascii="Calibri" w:hAnsi="Calibri"/>
          <w:noProof/>
        </w:rPr>
        <w:tab/>
        <w:t xml:space="preserve">Khalil J, Heath RL, Nakkash RT, Afifi RA. The tobacco health nexus? Health messages in narghile advertisements. </w:t>
      </w:r>
      <w:r w:rsidRPr="00803097">
        <w:rPr>
          <w:rFonts w:ascii="Calibri" w:hAnsi="Calibri"/>
          <w:i/>
          <w:noProof/>
        </w:rPr>
        <w:t>Tob Control</w:t>
      </w:r>
      <w:r w:rsidRPr="00803097">
        <w:rPr>
          <w:rFonts w:ascii="Calibri" w:hAnsi="Calibri"/>
          <w:noProof/>
        </w:rPr>
        <w:t>. 2009;18(5):420-1. doi: 10.1136/tc.2009.030148</w:t>
      </w:r>
      <w:bookmarkEnd w:id="18"/>
    </w:p>
    <w:p w14:paraId="025B43A2" w14:textId="3CE6340D" w:rsidR="00421DC5" w:rsidRPr="00803097" w:rsidRDefault="00421DC5" w:rsidP="00BD4096">
      <w:pPr>
        <w:spacing w:after="0" w:line="240" w:lineRule="auto"/>
        <w:rPr>
          <w:rFonts w:ascii="Calibri" w:hAnsi="Calibri"/>
          <w:noProof/>
        </w:rPr>
      </w:pPr>
      <w:bookmarkStart w:id="19" w:name="_ENREF_19"/>
      <w:r w:rsidRPr="00803097">
        <w:rPr>
          <w:rFonts w:ascii="Calibri" w:hAnsi="Calibri"/>
          <w:noProof/>
        </w:rPr>
        <w:t>19.</w:t>
      </w:r>
      <w:r w:rsidRPr="00803097">
        <w:rPr>
          <w:rFonts w:ascii="Calibri" w:hAnsi="Calibri"/>
          <w:noProof/>
        </w:rPr>
        <w:tab/>
        <w:t xml:space="preserve">Mack N, Woodsong C, MacQueen KM, Guest G, Namey E. Qualitative research methods: a data collectors field guide. 2005. </w:t>
      </w:r>
      <w:bookmarkEnd w:id="19"/>
    </w:p>
    <w:p w14:paraId="2E3B38BD" w14:textId="4E6B99D6" w:rsidR="00421DC5" w:rsidRPr="00803097" w:rsidRDefault="00421DC5" w:rsidP="00BD4096">
      <w:pPr>
        <w:spacing w:after="0" w:line="240" w:lineRule="auto"/>
        <w:rPr>
          <w:rFonts w:ascii="Calibri" w:hAnsi="Calibri"/>
          <w:noProof/>
        </w:rPr>
      </w:pPr>
      <w:bookmarkStart w:id="20" w:name="_ENREF_20"/>
      <w:r w:rsidRPr="00803097">
        <w:rPr>
          <w:rFonts w:ascii="Calibri" w:hAnsi="Calibri"/>
          <w:noProof/>
        </w:rPr>
        <w:t>20.</w:t>
      </w:r>
      <w:r w:rsidRPr="00803097">
        <w:rPr>
          <w:rFonts w:ascii="Calibri" w:hAnsi="Calibri"/>
          <w:noProof/>
        </w:rPr>
        <w:tab/>
        <w:t xml:space="preserve">Geertz C. Thick description: Toward an interpretive theory of culture. </w:t>
      </w:r>
      <w:r w:rsidRPr="00803097">
        <w:rPr>
          <w:rFonts w:ascii="Calibri" w:hAnsi="Calibri"/>
          <w:i/>
          <w:noProof/>
        </w:rPr>
        <w:t>Readings in the philosophy of social science</w:t>
      </w:r>
      <w:r w:rsidRPr="00803097">
        <w:rPr>
          <w:rFonts w:ascii="Calibri" w:hAnsi="Calibri"/>
          <w:noProof/>
        </w:rPr>
        <w:t xml:space="preserve">. 1994:213-31. </w:t>
      </w:r>
      <w:bookmarkEnd w:id="20"/>
    </w:p>
    <w:p w14:paraId="2632A14C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21" w:name="_ENREF_21"/>
      <w:r w:rsidRPr="00803097">
        <w:rPr>
          <w:rFonts w:ascii="Calibri" w:hAnsi="Calibri"/>
          <w:noProof/>
        </w:rPr>
        <w:t>21.</w:t>
      </w:r>
      <w:r w:rsidRPr="00803097">
        <w:rPr>
          <w:rFonts w:ascii="Calibri" w:hAnsi="Calibri"/>
          <w:noProof/>
        </w:rPr>
        <w:tab/>
        <w:t xml:space="preserve">Braun V, Clarke V. Using thematic analysis in psychology. </w:t>
      </w:r>
      <w:r w:rsidRPr="00803097">
        <w:rPr>
          <w:rFonts w:ascii="Calibri" w:hAnsi="Calibri"/>
          <w:i/>
          <w:noProof/>
        </w:rPr>
        <w:t>Qual Res Psychol</w:t>
      </w:r>
      <w:r w:rsidRPr="00803097">
        <w:rPr>
          <w:rFonts w:ascii="Calibri" w:hAnsi="Calibri"/>
          <w:noProof/>
        </w:rPr>
        <w:t>. 2006;3(2):77-101. doi: 10.1191/1478088706qp063oa</w:t>
      </w:r>
      <w:bookmarkEnd w:id="21"/>
    </w:p>
    <w:p w14:paraId="06504537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22" w:name="_ENREF_22"/>
      <w:r w:rsidRPr="00803097">
        <w:rPr>
          <w:rFonts w:ascii="Calibri" w:hAnsi="Calibri"/>
          <w:noProof/>
        </w:rPr>
        <w:t>22.</w:t>
      </w:r>
      <w:r w:rsidRPr="00803097">
        <w:rPr>
          <w:rFonts w:ascii="Calibri" w:hAnsi="Calibri"/>
          <w:noProof/>
        </w:rPr>
        <w:tab/>
        <w:t>Bröder A. Deception can be acceptable. 1998. doi: 10.1037/h0092168</w:t>
      </w:r>
      <w:bookmarkEnd w:id="22"/>
    </w:p>
    <w:p w14:paraId="75E9F79E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23" w:name="_ENREF_23"/>
      <w:r w:rsidRPr="00803097">
        <w:rPr>
          <w:rFonts w:ascii="Calibri" w:hAnsi="Calibri"/>
          <w:noProof/>
        </w:rPr>
        <w:t>23.</w:t>
      </w:r>
      <w:r w:rsidRPr="00803097">
        <w:rPr>
          <w:rFonts w:ascii="Calibri" w:hAnsi="Calibri"/>
          <w:noProof/>
        </w:rPr>
        <w:tab/>
        <w:t xml:space="preserve">Christensen L. Deception in Psychological Research When is its Use Justified? </w:t>
      </w:r>
      <w:r w:rsidRPr="00803097">
        <w:rPr>
          <w:rFonts w:ascii="Calibri" w:hAnsi="Calibri"/>
          <w:i/>
          <w:noProof/>
        </w:rPr>
        <w:t>Personality and Social Psychology Bulletin</w:t>
      </w:r>
      <w:r w:rsidRPr="00803097">
        <w:rPr>
          <w:rFonts w:ascii="Calibri" w:hAnsi="Calibri"/>
          <w:noProof/>
        </w:rPr>
        <w:t>. 1988;14(4):664-75. doi: 10.1177/0146167288144002</w:t>
      </w:r>
      <w:bookmarkEnd w:id="23"/>
    </w:p>
    <w:p w14:paraId="7F4A2F1C" w14:textId="6622E23E" w:rsidR="00421DC5" w:rsidRPr="00803097" w:rsidRDefault="00421DC5" w:rsidP="00BD4096">
      <w:pPr>
        <w:spacing w:after="0" w:line="240" w:lineRule="auto"/>
        <w:rPr>
          <w:rFonts w:ascii="Calibri" w:hAnsi="Calibri"/>
          <w:noProof/>
        </w:rPr>
      </w:pPr>
      <w:bookmarkStart w:id="24" w:name="_ENREF_24"/>
      <w:r w:rsidRPr="00803097">
        <w:rPr>
          <w:rFonts w:ascii="Calibri" w:hAnsi="Calibri"/>
          <w:noProof/>
        </w:rPr>
        <w:lastRenderedPageBreak/>
        <w:t>24.</w:t>
      </w:r>
      <w:r w:rsidRPr="00803097">
        <w:rPr>
          <w:rFonts w:ascii="Calibri" w:hAnsi="Calibri"/>
          <w:noProof/>
        </w:rPr>
        <w:tab/>
        <w:t xml:space="preserve">Jawad M. Japan Tobacco Inc expands into shisha. </w:t>
      </w:r>
      <w:r w:rsidRPr="00803097">
        <w:rPr>
          <w:rFonts w:ascii="Calibri" w:hAnsi="Calibri"/>
          <w:i/>
          <w:noProof/>
        </w:rPr>
        <w:t>Tobacco Control</w:t>
      </w:r>
      <w:r w:rsidRPr="00803097">
        <w:rPr>
          <w:rFonts w:ascii="Calibri" w:hAnsi="Calibri"/>
          <w:noProof/>
        </w:rPr>
        <w:t xml:space="preserve">. 2013;22:81. </w:t>
      </w:r>
      <w:bookmarkEnd w:id="24"/>
    </w:p>
    <w:p w14:paraId="23A88599" w14:textId="21E611BC" w:rsidR="00421DC5" w:rsidRPr="00803097" w:rsidRDefault="00421DC5" w:rsidP="00BD4096">
      <w:pPr>
        <w:spacing w:after="0" w:line="240" w:lineRule="auto"/>
        <w:rPr>
          <w:rFonts w:ascii="Calibri" w:hAnsi="Calibri"/>
          <w:noProof/>
        </w:rPr>
      </w:pPr>
      <w:bookmarkStart w:id="25" w:name="_ENREF_25"/>
      <w:r w:rsidRPr="00803097">
        <w:rPr>
          <w:rFonts w:ascii="Calibri" w:hAnsi="Calibri"/>
          <w:noProof/>
        </w:rPr>
        <w:t>25.</w:t>
      </w:r>
      <w:r w:rsidRPr="00803097">
        <w:rPr>
          <w:rFonts w:ascii="Calibri" w:hAnsi="Calibri"/>
          <w:noProof/>
        </w:rPr>
        <w:tab/>
        <w:t xml:space="preserve">World Health Organization. Electronic cigarettes (e-cigarettes) or electronic nicotine delivery systems [online]. Available at: </w:t>
      </w:r>
      <w:hyperlink r:id="rId6" w:history="1">
        <w:r w:rsidRPr="00803097">
          <w:rPr>
            <w:rStyle w:val="Hyperlink"/>
            <w:rFonts w:ascii="Calibri" w:hAnsi="Calibri"/>
            <w:noProof/>
          </w:rPr>
          <w:t>http://www.who.int/tobacco/communications/statements/eletronic_cigarettes/en/</w:t>
        </w:r>
      </w:hyperlink>
      <w:r w:rsidRPr="00803097">
        <w:rPr>
          <w:rFonts w:ascii="Calibri" w:hAnsi="Calibri"/>
          <w:noProof/>
        </w:rPr>
        <w:t xml:space="preserve"> [Date of access 17 February 2015]. 2014. </w:t>
      </w:r>
      <w:bookmarkEnd w:id="25"/>
    </w:p>
    <w:p w14:paraId="687703B1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26" w:name="_ENREF_26"/>
      <w:r w:rsidRPr="00803097">
        <w:rPr>
          <w:rFonts w:ascii="Calibri" w:hAnsi="Calibri"/>
          <w:noProof/>
        </w:rPr>
        <w:t>26.</w:t>
      </w:r>
      <w:r w:rsidRPr="00803097">
        <w:rPr>
          <w:rFonts w:ascii="Calibri" w:hAnsi="Calibri"/>
          <w:noProof/>
        </w:rPr>
        <w:tab/>
        <w:t xml:space="preserve">Akl EA, Ward KD, Bteddini D, et al. The allure of the waterpipe: a narrative review of factors affecting the epidemic rise in waterpipe smoking among young persons globally. </w:t>
      </w:r>
      <w:r w:rsidRPr="00803097">
        <w:rPr>
          <w:rFonts w:ascii="Calibri" w:hAnsi="Calibri"/>
          <w:i/>
          <w:noProof/>
        </w:rPr>
        <w:t>Tob Control</w:t>
      </w:r>
      <w:r w:rsidRPr="00803097">
        <w:rPr>
          <w:rFonts w:ascii="Calibri" w:hAnsi="Calibri"/>
          <w:noProof/>
        </w:rPr>
        <w:t>. 2015;24 Suppl 1:i13-i21. doi: 10.1136/tobaccocontrol-2014-051906</w:t>
      </w:r>
      <w:bookmarkEnd w:id="26"/>
    </w:p>
    <w:p w14:paraId="6CC9AD41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27" w:name="_ENREF_27"/>
      <w:r w:rsidRPr="00803097">
        <w:rPr>
          <w:rFonts w:ascii="Calibri" w:hAnsi="Calibri"/>
          <w:noProof/>
        </w:rPr>
        <w:t>27.</w:t>
      </w:r>
      <w:r w:rsidRPr="00803097">
        <w:rPr>
          <w:rFonts w:ascii="Calibri" w:hAnsi="Calibri"/>
          <w:noProof/>
        </w:rPr>
        <w:tab/>
        <w:t xml:space="preserve">Borgan SM, Marhoon ZA, Whitford DL. Beliefs and perceptions toward quitting waterpipe smoking among cafe waterpipe tobacco smokers in Bahrain. </w:t>
      </w:r>
      <w:r w:rsidRPr="00803097">
        <w:rPr>
          <w:rFonts w:ascii="Calibri" w:hAnsi="Calibri"/>
          <w:i/>
          <w:noProof/>
        </w:rPr>
        <w:t>Nicotine Tob Res</w:t>
      </w:r>
      <w:r w:rsidRPr="00803097">
        <w:rPr>
          <w:rFonts w:ascii="Calibri" w:hAnsi="Calibri"/>
          <w:noProof/>
        </w:rPr>
        <w:t>. 2013;15(11):1816-21. doi: 10.1093/ntr/ntt064</w:t>
      </w:r>
      <w:bookmarkEnd w:id="27"/>
    </w:p>
    <w:p w14:paraId="320ABEA5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28" w:name="_ENREF_28"/>
      <w:r w:rsidRPr="00803097">
        <w:rPr>
          <w:rFonts w:ascii="Calibri" w:hAnsi="Calibri"/>
          <w:noProof/>
        </w:rPr>
        <w:t>28.</w:t>
      </w:r>
      <w:r w:rsidRPr="00803097">
        <w:rPr>
          <w:rFonts w:ascii="Calibri" w:hAnsi="Calibri"/>
          <w:noProof/>
        </w:rPr>
        <w:tab/>
        <w:t xml:space="preserve">Ward KD, Hammal F, VanderWeg MW, et al. Are waterpipe users interested in quitting? </w:t>
      </w:r>
      <w:r w:rsidRPr="00803097">
        <w:rPr>
          <w:rFonts w:ascii="Calibri" w:hAnsi="Calibri"/>
          <w:i/>
          <w:noProof/>
        </w:rPr>
        <w:t>Nicotine Tob Res</w:t>
      </w:r>
      <w:r w:rsidRPr="00803097">
        <w:rPr>
          <w:rFonts w:ascii="Calibri" w:hAnsi="Calibri"/>
          <w:noProof/>
        </w:rPr>
        <w:t>. 2005;7(1):149-56. doi: 10.1080/14622200412331328402</w:t>
      </w:r>
      <w:bookmarkEnd w:id="28"/>
    </w:p>
    <w:p w14:paraId="44455CD2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29" w:name="_ENREF_29"/>
      <w:r w:rsidRPr="00803097">
        <w:rPr>
          <w:rFonts w:ascii="Calibri" w:hAnsi="Calibri"/>
          <w:noProof/>
        </w:rPr>
        <w:t>29.</w:t>
      </w:r>
      <w:r w:rsidRPr="00803097">
        <w:rPr>
          <w:rFonts w:ascii="Calibri" w:hAnsi="Calibri"/>
          <w:noProof/>
        </w:rPr>
        <w:tab/>
        <w:t xml:space="preserve">Charoenca N, Mock J, Kungskulniti N, Preechawong S, Kojetin N, Hamann SL. Success counteracting tobacco company interference in Thailand: an example of FCTC implementation for low- and middle-income countries. </w:t>
      </w:r>
      <w:r w:rsidRPr="00803097">
        <w:rPr>
          <w:rFonts w:ascii="Calibri" w:hAnsi="Calibri"/>
          <w:i/>
          <w:noProof/>
        </w:rPr>
        <w:t>Int J Environ Res Public Health</w:t>
      </w:r>
      <w:r w:rsidRPr="00803097">
        <w:rPr>
          <w:rFonts w:ascii="Calibri" w:hAnsi="Calibri"/>
          <w:noProof/>
        </w:rPr>
        <w:t>. 2012;9(4):1111-34. doi: 10.3390/ijerph9041111</w:t>
      </w:r>
      <w:bookmarkEnd w:id="29"/>
    </w:p>
    <w:p w14:paraId="037EF53B" w14:textId="77777777" w:rsidR="00421DC5" w:rsidRPr="00803097" w:rsidRDefault="00421DC5" w:rsidP="00421DC5">
      <w:pPr>
        <w:spacing w:after="0" w:line="240" w:lineRule="auto"/>
        <w:rPr>
          <w:rFonts w:ascii="Calibri" w:hAnsi="Calibri"/>
          <w:noProof/>
        </w:rPr>
      </w:pPr>
      <w:bookmarkStart w:id="30" w:name="_ENREF_30"/>
      <w:r w:rsidRPr="00803097">
        <w:rPr>
          <w:rFonts w:ascii="Calibri" w:hAnsi="Calibri"/>
          <w:noProof/>
        </w:rPr>
        <w:t>30.</w:t>
      </w:r>
      <w:r w:rsidRPr="00803097">
        <w:rPr>
          <w:rFonts w:ascii="Calibri" w:hAnsi="Calibri"/>
          <w:noProof/>
        </w:rPr>
        <w:tab/>
        <w:t xml:space="preserve">Malone RE, Balbach ED. Tobacco industry documents: treasure trove or quagmire? </w:t>
      </w:r>
      <w:r w:rsidRPr="00803097">
        <w:rPr>
          <w:rFonts w:ascii="Calibri" w:hAnsi="Calibri"/>
          <w:i/>
          <w:noProof/>
        </w:rPr>
        <w:t>Tob Control</w:t>
      </w:r>
      <w:r w:rsidRPr="00803097">
        <w:rPr>
          <w:rFonts w:ascii="Calibri" w:hAnsi="Calibri"/>
          <w:noProof/>
        </w:rPr>
        <w:t>. 2000;9(3):334-8. doi: 10.1136/tc.9.3.334</w:t>
      </w:r>
      <w:bookmarkEnd w:id="30"/>
    </w:p>
    <w:p w14:paraId="5439BAF1" w14:textId="77777777" w:rsidR="00421DC5" w:rsidRPr="00803097" w:rsidRDefault="00421DC5" w:rsidP="00421DC5">
      <w:pPr>
        <w:spacing w:line="240" w:lineRule="auto"/>
        <w:rPr>
          <w:rFonts w:ascii="Calibri" w:hAnsi="Calibri"/>
          <w:noProof/>
        </w:rPr>
      </w:pPr>
      <w:bookmarkStart w:id="31" w:name="_ENREF_31"/>
      <w:r w:rsidRPr="00803097">
        <w:rPr>
          <w:rFonts w:ascii="Calibri" w:hAnsi="Calibri"/>
          <w:noProof/>
        </w:rPr>
        <w:t>31.</w:t>
      </w:r>
      <w:r w:rsidRPr="00803097">
        <w:rPr>
          <w:rFonts w:ascii="Calibri" w:hAnsi="Calibri"/>
          <w:noProof/>
        </w:rPr>
        <w:tab/>
        <w:t xml:space="preserve">Bero L. Implications of the tobacco industry documents for public health and policy. </w:t>
      </w:r>
      <w:r w:rsidRPr="00803097">
        <w:rPr>
          <w:rFonts w:ascii="Calibri" w:hAnsi="Calibri"/>
          <w:i/>
          <w:noProof/>
        </w:rPr>
        <w:t>Annu Rev Public Health</w:t>
      </w:r>
      <w:r w:rsidRPr="00803097">
        <w:rPr>
          <w:rFonts w:ascii="Calibri" w:hAnsi="Calibri"/>
          <w:noProof/>
        </w:rPr>
        <w:t>. 2003;24:267-88. doi: 10.1146/annurev.publhealth.24.100901.140813</w:t>
      </w:r>
      <w:bookmarkEnd w:id="31"/>
    </w:p>
    <w:p w14:paraId="68BAD16C" w14:textId="69253A48" w:rsidR="00421DC5" w:rsidRPr="00803097" w:rsidRDefault="00421DC5" w:rsidP="00421DC5">
      <w:pPr>
        <w:spacing w:line="240" w:lineRule="auto"/>
        <w:rPr>
          <w:rFonts w:ascii="Calibri" w:hAnsi="Calibri"/>
          <w:noProof/>
        </w:rPr>
      </w:pPr>
    </w:p>
    <w:p w14:paraId="77687822" w14:textId="1ED1912B" w:rsidR="005F1EC3" w:rsidRPr="00803097" w:rsidRDefault="00DD7258" w:rsidP="0051558B">
      <w:pPr>
        <w:spacing w:line="480" w:lineRule="auto"/>
      </w:pPr>
      <w:r w:rsidRPr="00803097">
        <w:fldChar w:fldCharType="end"/>
      </w:r>
    </w:p>
    <w:p w14:paraId="7DD5ABAE" w14:textId="77777777" w:rsidR="005F1EC3" w:rsidRPr="00803097" w:rsidRDefault="005F1EC3" w:rsidP="0051558B">
      <w:pPr>
        <w:spacing w:line="480" w:lineRule="auto"/>
      </w:pPr>
      <w:r w:rsidRPr="00803097">
        <w:br w:type="page"/>
      </w:r>
    </w:p>
    <w:p w14:paraId="092831D1" w14:textId="77777777" w:rsidR="002D331C" w:rsidRPr="00803097" w:rsidRDefault="004D45B0" w:rsidP="0051558B">
      <w:pPr>
        <w:spacing w:line="240" w:lineRule="auto"/>
        <w:rPr>
          <w:b/>
          <w:bCs/>
        </w:rPr>
      </w:pPr>
      <w:r w:rsidRPr="00803097">
        <w:rPr>
          <w:b/>
          <w:bCs/>
        </w:rPr>
        <w:lastRenderedPageBreak/>
        <w:t>TABLES</w:t>
      </w:r>
    </w:p>
    <w:p w14:paraId="660BDF4A" w14:textId="501AEF1A" w:rsidR="004D45B0" w:rsidRPr="00803097" w:rsidRDefault="004D45B0" w:rsidP="00C25D25">
      <w:pPr>
        <w:spacing w:line="240" w:lineRule="auto"/>
        <w:rPr>
          <w:i/>
          <w:iCs/>
        </w:rPr>
      </w:pPr>
      <w:r w:rsidRPr="00803097">
        <w:rPr>
          <w:b/>
          <w:bCs/>
          <w:i/>
          <w:iCs/>
        </w:rPr>
        <w:t>Table 1</w:t>
      </w:r>
      <w:r w:rsidRPr="00803097">
        <w:rPr>
          <w:i/>
          <w:iCs/>
        </w:rPr>
        <w:t xml:space="preserve">: </w:t>
      </w:r>
      <w:r w:rsidR="005F1EC3" w:rsidRPr="00803097">
        <w:rPr>
          <w:i/>
          <w:iCs/>
        </w:rPr>
        <w:t xml:space="preserve">Product </w:t>
      </w:r>
      <w:r w:rsidR="00C658AC" w:rsidRPr="00803097">
        <w:rPr>
          <w:i/>
          <w:iCs/>
        </w:rPr>
        <w:t xml:space="preserve">frequency </w:t>
      </w:r>
      <w:r w:rsidR="005F1EC3" w:rsidRPr="00803097">
        <w:rPr>
          <w:i/>
          <w:iCs/>
        </w:rPr>
        <w:t xml:space="preserve">among </w:t>
      </w:r>
      <w:r w:rsidR="00C658AC" w:rsidRPr="00803097">
        <w:rPr>
          <w:i/>
          <w:iCs/>
        </w:rPr>
        <w:t xml:space="preserve">55 </w:t>
      </w:r>
      <w:r w:rsidR="005F1EC3" w:rsidRPr="00803097">
        <w:rPr>
          <w:i/>
          <w:iCs/>
        </w:rPr>
        <w:t>exhibitors displaying waterpipe-related products</w:t>
      </w:r>
      <w:r w:rsidR="00C658AC" w:rsidRPr="00803097">
        <w:rPr>
          <w:i/>
          <w:iCs/>
        </w:rPr>
        <w:t>, stratified by exhibition location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8"/>
        <w:gridCol w:w="1623"/>
        <w:gridCol w:w="1437"/>
        <w:gridCol w:w="1437"/>
      </w:tblGrid>
      <w:tr w:rsidR="00C658AC" w:rsidRPr="00803097" w14:paraId="15A6FCC7" w14:textId="77777777" w:rsidTr="00C658AC">
        <w:tc>
          <w:tcPr>
            <w:tcW w:w="2828" w:type="dxa"/>
            <w:shd w:val="clear" w:color="auto" w:fill="000000" w:themeFill="text1"/>
          </w:tcPr>
          <w:p w14:paraId="61542A49" w14:textId="77777777" w:rsidR="00C658AC" w:rsidRPr="00803097" w:rsidRDefault="00C658AC" w:rsidP="0051558B">
            <w:pPr>
              <w:rPr>
                <w:b/>
                <w:bCs/>
              </w:rPr>
            </w:pPr>
          </w:p>
        </w:tc>
        <w:tc>
          <w:tcPr>
            <w:tcW w:w="1623" w:type="dxa"/>
            <w:shd w:val="clear" w:color="auto" w:fill="000000" w:themeFill="text1"/>
          </w:tcPr>
          <w:p w14:paraId="74E71040" w14:textId="5F47D2A3" w:rsidR="00C658AC" w:rsidRPr="00803097" w:rsidRDefault="00C658AC" w:rsidP="0051558B">
            <w:pPr>
              <w:jc w:val="center"/>
              <w:rPr>
                <w:b/>
                <w:bCs/>
              </w:rPr>
            </w:pPr>
            <w:r w:rsidRPr="00803097">
              <w:rPr>
                <w:b/>
                <w:bCs/>
              </w:rPr>
              <w:t>Total</w:t>
            </w:r>
          </w:p>
        </w:tc>
        <w:tc>
          <w:tcPr>
            <w:tcW w:w="1437" w:type="dxa"/>
            <w:shd w:val="clear" w:color="auto" w:fill="000000" w:themeFill="text1"/>
          </w:tcPr>
          <w:p w14:paraId="1E4EAF93" w14:textId="463AEC74" w:rsidR="00C658AC" w:rsidRPr="00803097" w:rsidRDefault="00C658AC" w:rsidP="00C658AC">
            <w:pPr>
              <w:jc w:val="center"/>
              <w:rPr>
                <w:b/>
                <w:bCs/>
              </w:rPr>
            </w:pPr>
            <w:r w:rsidRPr="00803097">
              <w:rPr>
                <w:b/>
                <w:bCs/>
              </w:rPr>
              <w:t>Hookah Fair</w:t>
            </w:r>
          </w:p>
        </w:tc>
        <w:tc>
          <w:tcPr>
            <w:tcW w:w="1437" w:type="dxa"/>
            <w:shd w:val="clear" w:color="auto" w:fill="000000" w:themeFill="text1"/>
          </w:tcPr>
          <w:p w14:paraId="4BB263AF" w14:textId="5D8DFD26" w:rsidR="00C658AC" w:rsidRPr="00803097" w:rsidRDefault="00C658AC" w:rsidP="0051558B">
            <w:pPr>
              <w:jc w:val="center"/>
              <w:rPr>
                <w:b/>
                <w:bCs/>
              </w:rPr>
            </w:pPr>
            <w:r w:rsidRPr="00803097">
              <w:rPr>
                <w:b/>
                <w:bCs/>
              </w:rPr>
              <w:t>Vapour Fair</w:t>
            </w:r>
          </w:p>
        </w:tc>
      </w:tr>
      <w:tr w:rsidR="00C658AC" w:rsidRPr="00803097" w14:paraId="4E161920" w14:textId="3A6F5C21" w:rsidTr="00C658AC">
        <w:tc>
          <w:tcPr>
            <w:tcW w:w="2828" w:type="dxa"/>
            <w:shd w:val="clear" w:color="auto" w:fill="000000" w:themeFill="text1"/>
          </w:tcPr>
          <w:p w14:paraId="7081F4D8" w14:textId="709DB52B" w:rsidR="00C658AC" w:rsidRPr="00803097" w:rsidRDefault="00C658AC" w:rsidP="0051558B">
            <w:pPr>
              <w:rPr>
                <w:b/>
                <w:bCs/>
              </w:rPr>
            </w:pPr>
            <w:r w:rsidRPr="00803097">
              <w:rPr>
                <w:b/>
                <w:bCs/>
              </w:rPr>
              <w:t>Product</w:t>
            </w:r>
            <w:r w:rsidR="002D22BE" w:rsidRPr="00803097">
              <w:rPr>
                <w:b/>
                <w:bCs/>
              </w:rPr>
              <w:t xml:space="preserve"> category</w:t>
            </w:r>
          </w:p>
        </w:tc>
        <w:tc>
          <w:tcPr>
            <w:tcW w:w="1623" w:type="dxa"/>
            <w:shd w:val="clear" w:color="auto" w:fill="000000" w:themeFill="text1"/>
          </w:tcPr>
          <w:p w14:paraId="449AEFF0" w14:textId="66947B12" w:rsidR="00C658AC" w:rsidRPr="00803097" w:rsidRDefault="00C658AC" w:rsidP="0051558B">
            <w:pPr>
              <w:jc w:val="center"/>
              <w:rPr>
                <w:b/>
                <w:bCs/>
              </w:rPr>
            </w:pPr>
            <w:r w:rsidRPr="00803097">
              <w:rPr>
                <w:b/>
                <w:bCs/>
              </w:rPr>
              <w:t>n (%)</w:t>
            </w:r>
            <w:r w:rsidRPr="00803097"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1437" w:type="dxa"/>
            <w:shd w:val="clear" w:color="auto" w:fill="000000" w:themeFill="text1"/>
          </w:tcPr>
          <w:p w14:paraId="1B6CF0BB" w14:textId="694249D6" w:rsidR="00C658AC" w:rsidRPr="00803097" w:rsidRDefault="00C658AC" w:rsidP="0051558B">
            <w:pPr>
              <w:jc w:val="center"/>
              <w:rPr>
                <w:b/>
                <w:bCs/>
              </w:rPr>
            </w:pPr>
            <w:r w:rsidRPr="00803097">
              <w:rPr>
                <w:b/>
                <w:bCs/>
              </w:rPr>
              <w:t>n (%)</w:t>
            </w:r>
            <w:r w:rsidRPr="00803097"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437" w:type="dxa"/>
            <w:shd w:val="clear" w:color="auto" w:fill="000000" w:themeFill="text1"/>
          </w:tcPr>
          <w:p w14:paraId="5D2E2F22" w14:textId="2F1790F4" w:rsidR="00C658AC" w:rsidRPr="00803097" w:rsidRDefault="00C658AC" w:rsidP="0051558B">
            <w:pPr>
              <w:jc w:val="center"/>
              <w:rPr>
                <w:b/>
                <w:bCs/>
              </w:rPr>
            </w:pPr>
            <w:r w:rsidRPr="00803097">
              <w:rPr>
                <w:b/>
                <w:bCs/>
              </w:rPr>
              <w:t>n (%)</w:t>
            </w:r>
            <w:r w:rsidRPr="00803097">
              <w:rPr>
                <w:b/>
                <w:bCs/>
                <w:vertAlign w:val="superscript"/>
              </w:rPr>
              <w:t>b</w:t>
            </w:r>
          </w:p>
        </w:tc>
      </w:tr>
      <w:tr w:rsidR="00C658AC" w:rsidRPr="00803097" w14:paraId="5AA0A755" w14:textId="4FD320B0" w:rsidTr="00C658AC">
        <w:tc>
          <w:tcPr>
            <w:tcW w:w="2828" w:type="dxa"/>
          </w:tcPr>
          <w:p w14:paraId="40CEC029" w14:textId="77777777" w:rsidR="00C658AC" w:rsidRPr="00803097" w:rsidRDefault="00C658AC" w:rsidP="0051558B">
            <w:r w:rsidRPr="00803097">
              <w:t>Electronic waterpipe products</w:t>
            </w:r>
          </w:p>
        </w:tc>
        <w:tc>
          <w:tcPr>
            <w:tcW w:w="1623" w:type="dxa"/>
          </w:tcPr>
          <w:p w14:paraId="56AEAF13" w14:textId="07CD4701" w:rsidR="00C658AC" w:rsidRPr="00803097" w:rsidRDefault="00C658AC" w:rsidP="0051558B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25 (45)</w:t>
            </w:r>
          </w:p>
        </w:tc>
        <w:tc>
          <w:tcPr>
            <w:tcW w:w="1437" w:type="dxa"/>
          </w:tcPr>
          <w:p w14:paraId="0B5B0435" w14:textId="4DD4078D" w:rsidR="00C658AC" w:rsidRPr="00803097" w:rsidRDefault="00C658AC" w:rsidP="0051558B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13 (52)</w:t>
            </w:r>
          </w:p>
        </w:tc>
        <w:tc>
          <w:tcPr>
            <w:tcW w:w="1437" w:type="dxa"/>
          </w:tcPr>
          <w:p w14:paraId="7199EB02" w14:textId="5A327CB2" w:rsidR="00C658AC" w:rsidRPr="00803097" w:rsidRDefault="00C658AC" w:rsidP="0051558B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12 (48)</w:t>
            </w:r>
          </w:p>
        </w:tc>
      </w:tr>
      <w:tr w:rsidR="00C658AC" w:rsidRPr="00803097" w14:paraId="09978854" w14:textId="38D99B38" w:rsidTr="00C658AC">
        <w:tc>
          <w:tcPr>
            <w:tcW w:w="2828" w:type="dxa"/>
          </w:tcPr>
          <w:p w14:paraId="60405AE4" w14:textId="34539C40" w:rsidR="00C658AC" w:rsidRPr="00803097" w:rsidRDefault="002D22BE" w:rsidP="002D22BE">
            <w:r w:rsidRPr="00803097">
              <w:t xml:space="preserve">Waterpipe products of consumption: </w:t>
            </w:r>
            <w:r w:rsidR="00C658AC" w:rsidRPr="00803097">
              <w:t>tobacco</w:t>
            </w:r>
          </w:p>
        </w:tc>
        <w:tc>
          <w:tcPr>
            <w:tcW w:w="1623" w:type="dxa"/>
          </w:tcPr>
          <w:p w14:paraId="1FEBD610" w14:textId="6929B7A5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21 (38)</w:t>
            </w:r>
          </w:p>
        </w:tc>
        <w:tc>
          <w:tcPr>
            <w:tcW w:w="1437" w:type="dxa"/>
          </w:tcPr>
          <w:p w14:paraId="198D3991" w14:textId="64C357DA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25 (100)</w:t>
            </w:r>
          </w:p>
        </w:tc>
        <w:tc>
          <w:tcPr>
            <w:tcW w:w="1437" w:type="dxa"/>
          </w:tcPr>
          <w:p w14:paraId="0F2497FA" w14:textId="350E2A00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0 (0)</w:t>
            </w:r>
          </w:p>
        </w:tc>
      </w:tr>
      <w:tr w:rsidR="00C658AC" w:rsidRPr="00803097" w14:paraId="6C104FA9" w14:textId="09E70320" w:rsidTr="00C658AC">
        <w:tc>
          <w:tcPr>
            <w:tcW w:w="2828" w:type="dxa"/>
          </w:tcPr>
          <w:p w14:paraId="1555A9E7" w14:textId="069E1AFF" w:rsidR="00C658AC" w:rsidRPr="00803097" w:rsidRDefault="002D22BE" w:rsidP="002D22BE">
            <w:r w:rsidRPr="00803097">
              <w:t xml:space="preserve">Waterpipe accessories: </w:t>
            </w:r>
            <w:r w:rsidR="00C658AC" w:rsidRPr="00803097">
              <w:t>apparatuses</w:t>
            </w:r>
          </w:p>
        </w:tc>
        <w:tc>
          <w:tcPr>
            <w:tcW w:w="1623" w:type="dxa"/>
          </w:tcPr>
          <w:p w14:paraId="1263BCEA" w14:textId="00771D52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19 (35)</w:t>
            </w:r>
          </w:p>
        </w:tc>
        <w:tc>
          <w:tcPr>
            <w:tcW w:w="1437" w:type="dxa"/>
          </w:tcPr>
          <w:p w14:paraId="6E5DAFA3" w14:textId="6EF5B8DC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19 (100)</w:t>
            </w:r>
          </w:p>
        </w:tc>
        <w:tc>
          <w:tcPr>
            <w:tcW w:w="1437" w:type="dxa"/>
          </w:tcPr>
          <w:p w14:paraId="7E6FAA07" w14:textId="63C1CFD3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0 (0)</w:t>
            </w:r>
          </w:p>
        </w:tc>
      </w:tr>
      <w:tr w:rsidR="00C658AC" w:rsidRPr="00803097" w14:paraId="7C8E9F95" w14:textId="1CDAD2B8" w:rsidTr="00C658AC">
        <w:tc>
          <w:tcPr>
            <w:tcW w:w="2828" w:type="dxa"/>
          </w:tcPr>
          <w:p w14:paraId="48CCF537" w14:textId="7A7E50A5" w:rsidR="00C658AC" w:rsidRPr="00803097" w:rsidRDefault="002D22BE" w:rsidP="002D22BE">
            <w:r w:rsidRPr="00803097">
              <w:t>Waterpipe accessories: c</w:t>
            </w:r>
            <w:r w:rsidR="00C658AC" w:rsidRPr="00803097">
              <w:t>harcoal</w:t>
            </w:r>
          </w:p>
        </w:tc>
        <w:tc>
          <w:tcPr>
            <w:tcW w:w="1623" w:type="dxa"/>
          </w:tcPr>
          <w:p w14:paraId="79E80B54" w14:textId="74AC873C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14 (25)</w:t>
            </w:r>
          </w:p>
        </w:tc>
        <w:tc>
          <w:tcPr>
            <w:tcW w:w="1437" w:type="dxa"/>
          </w:tcPr>
          <w:p w14:paraId="66ED0E7A" w14:textId="1D4EADE4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14 (100)</w:t>
            </w:r>
          </w:p>
        </w:tc>
        <w:tc>
          <w:tcPr>
            <w:tcW w:w="1437" w:type="dxa"/>
          </w:tcPr>
          <w:p w14:paraId="11D2A035" w14:textId="6E71CE4E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0 (0)</w:t>
            </w:r>
          </w:p>
        </w:tc>
      </w:tr>
      <w:tr w:rsidR="00C658AC" w:rsidRPr="00803097" w14:paraId="43F97B9F" w14:textId="5858D00B" w:rsidTr="00C658AC">
        <w:tc>
          <w:tcPr>
            <w:tcW w:w="2828" w:type="dxa"/>
          </w:tcPr>
          <w:p w14:paraId="068D22F3" w14:textId="6EE524A8" w:rsidR="00C658AC" w:rsidRPr="00803097" w:rsidRDefault="00C658AC" w:rsidP="00C658AC">
            <w:r w:rsidRPr="00803097">
              <w:t>Waterpipe accessories</w:t>
            </w:r>
            <w:r w:rsidR="002D22BE" w:rsidRPr="00803097">
              <w:t>: other</w:t>
            </w:r>
          </w:p>
        </w:tc>
        <w:tc>
          <w:tcPr>
            <w:tcW w:w="1623" w:type="dxa"/>
          </w:tcPr>
          <w:p w14:paraId="6F8275A7" w14:textId="19CD0EB3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13 (24)</w:t>
            </w:r>
          </w:p>
        </w:tc>
        <w:tc>
          <w:tcPr>
            <w:tcW w:w="1437" w:type="dxa"/>
          </w:tcPr>
          <w:p w14:paraId="5E6ABA72" w14:textId="5DE695A6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13 (100)</w:t>
            </w:r>
          </w:p>
        </w:tc>
        <w:tc>
          <w:tcPr>
            <w:tcW w:w="1437" w:type="dxa"/>
          </w:tcPr>
          <w:p w14:paraId="62321813" w14:textId="7207EB1A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0 (0)</w:t>
            </w:r>
          </w:p>
        </w:tc>
      </w:tr>
      <w:tr w:rsidR="00C658AC" w:rsidRPr="00803097" w14:paraId="2E6B84B6" w14:textId="36D28830" w:rsidTr="00C658AC">
        <w:tc>
          <w:tcPr>
            <w:tcW w:w="2828" w:type="dxa"/>
          </w:tcPr>
          <w:p w14:paraId="55085482" w14:textId="5AE8C9FE" w:rsidR="00C658AC" w:rsidRPr="00803097" w:rsidRDefault="002D22BE" w:rsidP="002D22BE">
            <w:r w:rsidRPr="00803097">
              <w:t xml:space="preserve">Waterpipe products of consumption: </w:t>
            </w:r>
            <w:r w:rsidR="00C658AC" w:rsidRPr="00803097">
              <w:t>tobacco-substitutes</w:t>
            </w:r>
          </w:p>
        </w:tc>
        <w:tc>
          <w:tcPr>
            <w:tcW w:w="1623" w:type="dxa"/>
          </w:tcPr>
          <w:p w14:paraId="3B9EDF96" w14:textId="6AB99874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13 (24)</w:t>
            </w:r>
          </w:p>
        </w:tc>
        <w:tc>
          <w:tcPr>
            <w:tcW w:w="1437" w:type="dxa"/>
          </w:tcPr>
          <w:p w14:paraId="1D909E1E" w14:textId="728B8EE4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12 (92)</w:t>
            </w:r>
          </w:p>
        </w:tc>
        <w:tc>
          <w:tcPr>
            <w:tcW w:w="1437" w:type="dxa"/>
          </w:tcPr>
          <w:p w14:paraId="45BF79DF" w14:textId="49DE5C66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1 (8)</w:t>
            </w:r>
          </w:p>
        </w:tc>
      </w:tr>
      <w:tr w:rsidR="00C658AC" w:rsidRPr="00803097" w14:paraId="349C1816" w14:textId="5DB33115" w:rsidTr="00C658AC">
        <w:tc>
          <w:tcPr>
            <w:tcW w:w="2828" w:type="dxa"/>
          </w:tcPr>
          <w:p w14:paraId="6DCF0292" w14:textId="7536BF45" w:rsidR="00C658AC" w:rsidRPr="00803097" w:rsidRDefault="00C658AC" w:rsidP="00C658AC">
            <w:r w:rsidRPr="00803097">
              <w:t>Other products (mainly e-cigarettes</w:t>
            </w:r>
            <w:r w:rsidR="002D22BE" w:rsidRPr="00803097">
              <w:t xml:space="preserve"> and e-liquids</w:t>
            </w:r>
            <w:r w:rsidRPr="00803097">
              <w:t>)</w:t>
            </w:r>
          </w:p>
        </w:tc>
        <w:tc>
          <w:tcPr>
            <w:tcW w:w="1623" w:type="dxa"/>
          </w:tcPr>
          <w:p w14:paraId="39A28DAE" w14:textId="6D1A9984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12 (22)</w:t>
            </w:r>
          </w:p>
        </w:tc>
        <w:tc>
          <w:tcPr>
            <w:tcW w:w="1437" w:type="dxa"/>
          </w:tcPr>
          <w:p w14:paraId="5EA46241" w14:textId="24FB08B6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9 (75)</w:t>
            </w:r>
          </w:p>
        </w:tc>
        <w:tc>
          <w:tcPr>
            <w:tcW w:w="1437" w:type="dxa"/>
          </w:tcPr>
          <w:p w14:paraId="3E6EE100" w14:textId="34D33091" w:rsidR="00C658AC" w:rsidRPr="00803097" w:rsidRDefault="00C658AC" w:rsidP="00C658AC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3 (25)</w:t>
            </w:r>
          </w:p>
        </w:tc>
      </w:tr>
    </w:tbl>
    <w:p w14:paraId="6354D2E4" w14:textId="4DA05C44" w:rsidR="004D45B0" w:rsidRPr="00803097" w:rsidRDefault="00C658AC" w:rsidP="0051558B">
      <w:pPr>
        <w:spacing w:line="240" w:lineRule="auto"/>
      </w:pPr>
      <w:proofErr w:type="gramStart"/>
      <w:r w:rsidRPr="00803097">
        <w:rPr>
          <w:vertAlign w:val="superscript"/>
        </w:rPr>
        <w:t>a</w:t>
      </w:r>
      <w:proofErr w:type="gramEnd"/>
      <w:r w:rsidRPr="00803097">
        <w:t xml:space="preserve"> denominator=number of exhibitors, N=55</w:t>
      </w:r>
    </w:p>
    <w:p w14:paraId="054E9AC1" w14:textId="263F4F1A" w:rsidR="00C658AC" w:rsidRPr="00803097" w:rsidRDefault="00C658AC" w:rsidP="0051558B">
      <w:pPr>
        <w:spacing w:line="240" w:lineRule="auto"/>
      </w:pPr>
      <w:proofErr w:type="gramStart"/>
      <w:r w:rsidRPr="00803097">
        <w:rPr>
          <w:vertAlign w:val="superscript"/>
        </w:rPr>
        <w:t>b</w:t>
      </w:r>
      <w:proofErr w:type="gramEnd"/>
      <w:r w:rsidRPr="00803097">
        <w:t xml:space="preserve"> denominator=total frequency (first column)</w:t>
      </w:r>
    </w:p>
    <w:p w14:paraId="482B58EF" w14:textId="77777777" w:rsidR="00327FC8" w:rsidRPr="00803097" w:rsidRDefault="00327FC8" w:rsidP="0051558B">
      <w:pPr>
        <w:spacing w:line="240" w:lineRule="auto"/>
        <w:rPr>
          <w:b/>
          <w:bCs/>
        </w:rPr>
      </w:pPr>
      <w:r w:rsidRPr="00803097">
        <w:rPr>
          <w:b/>
          <w:bCs/>
        </w:rPr>
        <w:br w:type="page"/>
      </w:r>
    </w:p>
    <w:p w14:paraId="48BDB857" w14:textId="5D31196B" w:rsidR="000F616B" w:rsidRPr="00803097" w:rsidRDefault="0096415F" w:rsidP="0051558B">
      <w:pPr>
        <w:spacing w:line="240" w:lineRule="auto"/>
        <w:rPr>
          <w:i/>
          <w:iCs/>
        </w:rPr>
      </w:pPr>
      <w:r w:rsidRPr="00803097">
        <w:rPr>
          <w:b/>
          <w:bCs/>
          <w:i/>
          <w:iCs/>
        </w:rPr>
        <w:lastRenderedPageBreak/>
        <w:t>Table 2</w:t>
      </w:r>
      <w:r w:rsidR="000F616B" w:rsidRPr="00803097">
        <w:rPr>
          <w:i/>
          <w:iCs/>
        </w:rPr>
        <w:t xml:space="preserve">: Key product characteristics according to exhibitors </w:t>
      </w:r>
    </w:p>
    <w:tbl>
      <w:tblPr>
        <w:tblStyle w:val="TableGrid"/>
        <w:tblW w:w="5399" w:type="pct"/>
        <w:tblLook w:val="04A0" w:firstRow="1" w:lastRow="0" w:firstColumn="1" w:lastColumn="0" w:noHBand="0" w:noVBand="1"/>
      </w:tblPr>
      <w:tblGrid>
        <w:gridCol w:w="3512"/>
        <w:gridCol w:w="6051"/>
      </w:tblGrid>
      <w:tr w:rsidR="000F616B" w:rsidRPr="00803097" w14:paraId="16B1B974" w14:textId="77777777" w:rsidTr="001A7494">
        <w:tc>
          <w:tcPr>
            <w:tcW w:w="1836" w:type="pct"/>
            <w:shd w:val="clear" w:color="auto" w:fill="000000" w:themeFill="text1"/>
          </w:tcPr>
          <w:p w14:paraId="3155C7BC" w14:textId="77777777" w:rsidR="000F616B" w:rsidRPr="00803097" w:rsidRDefault="000F616B" w:rsidP="0051558B">
            <w:pPr>
              <w:rPr>
                <w:b/>
                <w:bCs/>
              </w:rPr>
            </w:pPr>
            <w:r w:rsidRPr="00803097">
              <w:rPr>
                <w:b/>
                <w:bCs/>
              </w:rPr>
              <w:t>Product</w:t>
            </w:r>
          </w:p>
        </w:tc>
        <w:tc>
          <w:tcPr>
            <w:tcW w:w="3164" w:type="pct"/>
            <w:shd w:val="clear" w:color="auto" w:fill="000000" w:themeFill="text1"/>
          </w:tcPr>
          <w:p w14:paraId="42DC40E0" w14:textId="77777777" w:rsidR="000F616B" w:rsidRPr="00803097" w:rsidRDefault="000F616B" w:rsidP="0051558B">
            <w:pPr>
              <w:jc w:val="center"/>
              <w:rPr>
                <w:b/>
                <w:bCs/>
              </w:rPr>
            </w:pPr>
            <w:r w:rsidRPr="00803097">
              <w:rPr>
                <w:b/>
                <w:bCs/>
              </w:rPr>
              <w:t>Key characteristics</w:t>
            </w:r>
          </w:p>
        </w:tc>
      </w:tr>
      <w:tr w:rsidR="000F616B" w:rsidRPr="00803097" w14:paraId="3A611233" w14:textId="77777777" w:rsidTr="001A7494">
        <w:tc>
          <w:tcPr>
            <w:tcW w:w="1836" w:type="pct"/>
          </w:tcPr>
          <w:p w14:paraId="3B245615" w14:textId="77777777" w:rsidR="000F616B" w:rsidRPr="00803097" w:rsidRDefault="000F616B" w:rsidP="0051558B">
            <w:r w:rsidRPr="00803097">
              <w:t>Electronic waterpipe products</w:t>
            </w:r>
          </w:p>
        </w:tc>
        <w:tc>
          <w:tcPr>
            <w:tcW w:w="3164" w:type="pct"/>
          </w:tcPr>
          <w:p w14:paraId="7C072D48" w14:textId="77777777" w:rsidR="000F616B" w:rsidRPr="00803097" w:rsidRDefault="000F616B" w:rsidP="0051558B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 xml:space="preserve">No liquid </w:t>
            </w:r>
            <w:r w:rsidR="001A7494" w:rsidRPr="00803097">
              <w:rPr>
                <w:i/>
                <w:iCs/>
              </w:rPr>
              <w:t>leakage, range of flavours, ability to re-fill</w:t>
            </w:r>
          </w:p>
        </w:tc>
      </w:tr>
      <w:tr w:rsidR="000F616B" w:rsidRPr="00803097" w14:paraId="3BCFE1BF" w14:textId="77777777" w:rsidTr="001A7494">
        <w:tc>
          <w:tcPr>
            <w:tcW w:w="1836" w:type="pct"/>
          </w:tcPr>
          <w:p w14:paraId="39040FDC" w14:textId="77777777" w:rsidR="000F616B" w:rsidRPr="00803097" w:rsidRDefault="000F616B" w:rsidP="0051558B">
            <w:r w:rsidRPr="00803097">
              <w:t>Waterpipe tobacco</w:t>
            </w:r>
          </w:p>
        </w:tc>
        <w:tc>
          <w:tcPr>
            <w:tcW w:w="3164" w:type="pct"/>
          </w:tcPr>
          <w:p w14:paraId="6BE142E3" w14:textId="77777777" w:rsidR="000F616B" w:rsidRPr="00803097" w:rsidRDefault="00044A17" w:rsidP="0051558B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 xml:space="preserve">Ability to </w:t>
            </w:r>
            <w:r w:rsidR="00DC7973" w:rsidRPr="00803097">
              <w:rPr>
                <w:i/>
                <w:iCs/>
              </w:rPr>
              <w:t xml:space="preserve">produce thick </w:t>
            </w:r>
            <w:r w:rsidR="001A7494" w:rsidRPr="00803097">
              <w:rPr>
                <w:i/>
                <w:iCs/>
              </w:rPr>
              <w:t xml:space="preserve">smoke </w:t>
            </w:r>
            <w:r w:rsidR="00DC7973" w:rsidRPr="00803097">
              <w:rPr>
                <w:i/>
                <w:iCs/>
              </w:rPr>
              <w:t xml:space="preserve">to create </w:t>
            </w:r>
            <w:r w:rsidR="001A7494" w:rsidRPr="00803097">
              <w:rPr>
                <w:i/>
                <w:iCs/>
              </w:rPr>
              <w:t>smoke rings</w:t>
            </w:r>
          </w:p>
        </w:tc>
      </w:tr>
      <w:tr w:rsidR="000F616B" w:rsidRPr="00803097" w14:paraId="60594890" w14:textId="77777777" w:rsidTr="001A7494">
        <w:tc>
          <w:tcPr>
            <w:tcW w:w="1836" w:type="pct"/>
          </w:tcPr>
          <w:p w14:paraId="311429CA" w14:textId="77777777" w:rsidR="000F616B" w:rsidRPr="00803097" w:rsidRDefault="000F616B" w:rsidP="0051558B">
            <w:r w:rsidRPr="00803097">
              <w:t>Waterpipe apparatuses</w:t>
            </w:r>
          </w:p>
        </w:tc>
        <w:tc>
          <w:tcPr>
            <w:tcW w:w="3164" w:type="pct"/>
          </w:tcPr>
          <w:p w14:paraId="6D93F635" w14:textId="77777777" w:rsidR="000F616B" w:rsidRPr="00803097" w:rsidRDefault="000F616B" w:rsidP="0051558B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Easy assembly, no smoke leakage, well-decorated</w:t>
            </w:r>
          </w:p>
        </w:tc>
      </w:tr>
      <w:tr w:rsidR="000F616B" w:rsidRPr="00803097" w14:paraId="3647C81F" w14:textId="77777777" w:rsidTr="001A7494">
        <w:tc>
          <w:tcPr>
            <w:tcW w:w="1836" w:type="pct"/>
          </w:tcPr>
          <w:p w14:paraId="5C419926" w14:textId="77777777" w:rsidR="000F616B" w:rsidRPr="00803097" w:rsidRDefault="000F616B" w:rsidP="0051558B">
            <w:r w:rsidRPr="00803097">
              <w:t>Charcoal</w:t>
            </w:r>
          </w:p>
        </w:tc>
        <w:tc>
          <w:tcPr>
            <w:tcW w:w="3164" w:type="pct"/>
          </w:tcPr>
          <w:p w14:paraId="5B9D22AA" w14:textId="77777777" w:rsidR="000F616B" w:rsidRPr="00803097" w:rsidRDefault="000F616B" w:rsidP="0051558B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>Short ignition time, long burning time, no ash production</w:t>
            </w:r>
          </w:p>
        </w:tc>
      </w:tr>
      <w:tr w:rsidR="000F616B" w14:paraId="35D50F72" w14:textId="77777777" w:rsidTr="001A7494">
        <w:tc>
          <w:tcPr>
            <w:tcW w:w="1836" w:type="pct"/>
          </w:tcPr>
          <w:p w14:paraId="7AD52A78" w14:textId="77777777" w:rsidR="000F616B" w:rsidRPr="00803097" w:rsidRDefault="000F616B" w:rsidP="0051558B">
            <w:r w:rsidRPr="00803097">
              <w:t>Waterpipe tobacco-substitutes</w:t>
            </w:r>
          </w:p>
        </w:tc>
        <w:tc>
          <w:tcPr>
            <w:tcW w:w="3164" w:type="pct"/>
          </w:tcPr>
          <w:p w14:paraId="5ECB3C4C" w14:textId="77777777" w:rsidR="001A7494" w:rsidRPr="00327FC8" w:rsidRDefault="000F616B" w:rsidP="0051558B">
            <w:pPr>
              <w:jc w:val="center"/>
              <w:rPr>
                <w:i/>
                <w:iCs/>
              </w:rPr>
            </w:pPr>
            <w:r w:rsidRPr="00803097">
              <w:rPr>
                <w:i/>
                <w:iCs/>
              </w:rPr>
              <w:t xml:space="preserve">Shisha Fruits: </w:t>
            </w:r>
            <w:r w:rsidR="001A7494" w:rsidRPr="00803097">
              <w:rPr>
                <w:i/>
                <w:iCs/>
              </w:rPr>
              <w:t>short heating time</w:t>
            </w:r>
            <w:r w:rsidRPr="00803097">
              <w:rPr>
                <w:i/>
                <w:iCs/>
              </w:rPr>
              <w:t xml:space="preserve">, </w:t>
            </w:r>
            <w:r w:rsidR="001A7494" w:rsidRPr="00803097">
              <w:rPr>
                <w:i/>
                <w:iCs/>
              </w:rPr>
              <w:t>leaves less residue in apparatus</w:t>
            </w:r>
          </w:p>
        </w:tc>
      </w:tr>
    </w:tbl>
    <w:p w14:paraId="49BE481A" w14:textId="77777777" w:rsidR="000F616B" w:rsidRDefault="000F616B" w:rsidP="0051558B">
      <w:pPr>
        <w:spacing w:line="240" w:lineRule="auto"/>
      </w:pPr>
    </w:p>
    <w:p w14:paraId="23E0F66C" w14:textId="24BAB005" w:rsidR="00375531" w:rsidRPr="003829C7" w:rsidRDefault="00375531" w:rsidP="0051558B">
      <w:pPr>
        <w:spacing w:line="240" w:lineRule="auto"/>
        <w:rPr>
          <w:sz w:val="18"/>
          <w:szCs w:val="18"/>
        </w:rPr>
      </w:pPr>
    </w:p>
    <w:sectPr w:rsidR="00375531" w:rsidRPr="003829C7" w:rsidSect="005F1EC3">
      <w:pgSz w:w="12240" w:h="15840"/>
      <w:pgMar w:top="1440" w:right="1800" w:bottom="1440" w:left="180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455EF"/>
    <w:multiLevelType w:val="hybridMultilevel"/>
    <w:tmpl w:val="F5EAD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9916F1"/>
    <w:multiLevelType w:val="hybridMultilevel"/>
    <w:tmpl w:val="66A2F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163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icotine Tob Res M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xvepx099refdmet0zkxa5vrv5tvwpp595ra&quot;&gt;shisha-Saved&lt;record-ids&gt;&lt;item&gt;643&lt;/item&gt;&lt;item&gt;652&lt;/item&gt;&lt;item&gt;735&lt;/item&gt;&lt;item&gt;756&lt;/item&gt;&lt;item&gt;808&lt;/item&gt;&lt;item&gt;847&lt;/item&gt;&lt;item&gt;896&lt;/item&gt;&lt;item&gt;908&lt;/item&gt;&lt;item&gt;946&lt;/item&gt;&lt;item&gt;1037&lt;/item&gt;&lt;item&gt;1049&lt;/item&gt;&lt;item&gt;1058&lt;/item&gt;&lt;item&gt;1169&lt;/item&gt;&lt;item&gt;1176&lt;/item&gt;&lt;item&gt;1259&lt;/item&gt;&lt;item&gt;1303&lt;/item&gt;&lt;item&gt;1385&lt;/item&gt;&lt;item&gt;1386&lt;/item&gt;&lt;item&gt;1387&lt;/item&gt;&lt;item&gt;1388&lt;/item&gt;&lt;item&gt;1390&lt;/item&gt;&lt;item&gt;1391&lt;/item&gt;&lt;item&gt;1392&lt;/item&gt;&lt;item&gt;1395&lt;/item&gt;&lt;item&gt;1396&lt;/item&gt;&lt;item&gt;1397&lt;/item&gt;&lt;item&gt;1437&lt;/item&gt;&lt;/record-ids&gt;&lt;/item&gt;&lt;/Libraries&gt;"/>
  </w:docVars>
  <w:rsids>
    <w:rsidRoot w:val="00BE2571"/>
    <w:rsid w:val="00011F03"/>
    <w:rsid w:val="00026FB1"/>
    <w:rsid w:val="00044A17"/>
    <w:rsid w:val="00045419"/>
    <w:rsid w:val="00046ECF"/>
    <w:rsid w:val="00066410"/>
    <w:rsid w:val="000756DB"/>
    <w:rsid w:val="0008162E"/>
    <w:rsid w:val="000959B5"/>
    <w:rsid w:val="000A1502"/>
    <w:rsid w:val="000A492E"/>
    <w:rsid w:val="000B1829"/>
    <w:rsid w:val="000B23BE"/>
    <w:rsid w:val="000C04E9"/>
    <w:rsid w:val="000C4D62"/>
    <w:rsid w:val="000D4D55"/>
    <w:rsid w:val="000F616B"/>
    <w:rsid w:val="00117227"/>
    <w:rsid w:val="00122EAA"/>
    <w:rsid w:val="00123C58"/>
    <w:rsid w:val="001256C2"/>
    <w:rsid w:val="001328F8"/>
    <w:rsid w:val="0014483F"/>
    <w:rsid w:val="00146E8F"/>
    <w:rsid w:val="00147891"/>
    <w:rsid w:val="00161307"/>
    <w:rsid w:val="001620F7"/>
    <w:rsid w:val="0016394A"/>
    <w:rsid w:val="00163D8F"/>
    <w:rsid w:val="0017470A"/>
    <w:rsid w:val="001811F8"/>
    <w:rsid w:val="00187546"/>
    <w:rsid w:val="0019511E"/>
    <w:rsid w:val="001A5D05"/>
    <w:rsid w:val="001A7140"/>
    <w:rsid w:val="001A7494"/>
    <w:rsid w:val="001E6703"/>
    <w:rsid w:val="001F374D"/>
    <w:rsid w:val="00211BD9"/>
    <w:rsid w:val="00223A83"/>
    <w:rsid w:val="00223E86"/>
    <w:rsid w:val="00242E47"/>
    <w:rsid w:val="00242F9E"/>
    <w:rsid w:val="00264F54"/>
    <w:rsid w:val="00266618"/>
    <w:rsid w:val="002728F0"/>
    <w:rsid w:val="00282B6A"/>
    <w:rsid w:val="00285F07"/>
    <w:rsid w:val="00293A7D"/>
    <w:rsid w:val="002974D1"/>
    <w:rsid w:val="002A3AC8"/>
    <w:rsid w:val="002A5C62"/>
    <w:rsid w:val="002A6A41"/>
    <w:rsid w:val="002D22BE"/>
    <w:rsid w:val="002D331C"/>
    <w:rsid w:val="002E5419"/>
    <w:rsid w:val="002F250F"/>
    <w:rsid w:val="003007C2"/>
    <w:rsid w:val="00303817"/>
    <w:rsid w:val="00303BA2"/>
    <w:rsid w:val="00306595"/>
    <w:rsid w:val="00327FC8"/>
    <w:rsid w:val="0034026C"/>
    <w:rsid w:val="00373661"/>
    <w:rsid w:val="00375531"/>
    <w:rsid w:val="003829C7"/>
    <w:rsid w:val="00396E21"/>
    <w:rsid w:val="003A05A3"/>
    <w:rsid w:val="003C1B51"/>
    <w:rsid w:val="003C7F18"/>
    <w:rsid w:val="003D2E0F"/>
    <w:rsid w:val="003D71E4"/>
    <w:rsid w:val="003E0367"/>
    <w:rsid w:val="003F3EC7"/>
    <w:rsid w:val="004115D7"/>
    <w:rsid w:val="00421DC5"/>
    <w:rsid w:val="00422C2D"/>
    <w:rsid w:val="004461D1"/>
    <w:rsid w:val="00453960"/>
    <w:rsid w:val="00454354"/>
    <w:rsid w:val="00461C8A"/>
    <w:rsid w:val="00465932"/>
    <w:rsid w:val="00466C2B"/>
    <w:rsid w:val="00494815"/>
    <w:rsid w:val="004A7987"/>
    <w:rsid w:val="004D45B0"/>
    <w:rsid w:val="004D6836"/>
    <w:rsid w:val="004D6923"/>
    <w:rsid w:val="004E3F1A"/>
    <w:rsid w:val="004F4A33"/>
    <w:rsid w:val="00502E6C"/>
    <w:rsid w:val="00505998"/>
    <w:rsid w:val="00506FBE"/>
    <w:rsid w:val="00507896"/>
    <w:rsid w:val="00512F78"/>
    <w:rsid w:val="00513AD8"/>
    <w:rsid w:val="0051558B"/>
    <w:rsid w:val="00521175"/>
    <w:rsid w:val="00536D3E"/>
    <w:rsid w:val="005502C2"/>
    <w:rsid w:val="00553508"/>
    <w:rsid w:val="00571005"/>
    <w:rsid w:val="00580168"/>
    <w:rsid w:val="00582412"/>
    <w:rsid w:val="005852A9"/>
    <w:rsid w:val="005B1B33"/>
    <w:rsid w:val="005C6D22"/>
    <w:rsid w:val="005C7E75"/>
    <w:rsid w:val="005E73C3"/>
    <w:rsid w:val="005F1EC3"/>
    <w:rsid w:val="005F312E"/>
    <w:rsid w:val="0060466E"/>
    <w:rsid w:val="00611749"/>
    <w:rsid w:val="00617233"/>
    <w:rsid w:val="00621515"/>
    <w:rsid w:val="006355FA"/>
    <w:rsid w:val="006426C8"/>
    <w:rsid w:val="00651061"/>
    <w:rsid w:val="00664F69"/>
    <w:rsid w:val="006817B8"/>
    <w:rsid w:val="00685ECD"/>
    <w:rsid w:val="006910E6"/>
    <w:rsid w:val="006B548C"/>
    <w:rsid w:val="006B56AB"/>
    <w:rsid w:val="006C169D"/>
    <w:rsid w:val="006C2A99"/>
    <w:rsid w:val="006D0CA4"/>
    <w:rsid w:val="006D452A"/>
    <w:rsid w:val="006E471C"/>
    <w:rsid w:val="00726282"/>
    <w:rsid w:val="0074116B"/>
    <w:rsid w:val="007521EC"/>
    <w:rsid w:val="007543FD"/>
    <w:rsid w:val="00754C3F"/>
    <w:rsid w:val="007678B1"/>
    <w:rsid w:val="00771467"/>
    <w:rsid w:val="007814E5"/>
    <w:rsid w:val="00783162"/>
    <w:rsid w:val="007954A7"/>
    <w:rsid w:val="007A0E77"/>
    <w:rsid w:val="007E4910"/>
    <w:rsid w:val="007E5072"/>
    <w:rsid w:val="00803097"/>
    <w:rsid w:val="00803DD5"/>
    <w:rsid w:val="008409F8"/>
    <w:rsid w:val="008419EA"/>
    <w:rsid w:val="00844244"/>
    <w:rsid w:val="00871D3F"/>
    <w:rsid w:val="00873107"/>
    <w:rsid w:val="00876394"/>
    <w:rsid w:val="00887228"/>
    <w:rsid w:val="00896470"/>
    <w:rsid w:val="008B725D"/>
    <w:rsid w:val="008C0F6C"/>
    <w:rsid w:val="008D2CD7"/>
    <w:rsid w:val="008E12D2"/>
    <w:rsid w:val="008F1B5F"/>
    <w:rsid w:val="008F3EB8"/>
    <w:rsid w:val="00902655"/>
    <w:rsid w:val="009043BC"/>
    <w:rsid w:val="00907DA8"/>
    <w:rsid w:val="009376B0"/>
    <w:rsid w:val="00954DA0"/>
    <w:rsid w:val="0096415F"/>
    <w:rsid w:val="00970467"/>
    <w:rsid w:val="00973256"/>
    <w:rsid w:val="00976A02"/>
    <w:rsid w:val="009A06A1"/>
    <w:rsid w:val="009A09E1"/>
    <w:rsid w:val="009A3511"/>
    <w:rsid w:val="009A6949"/>
    <w:rsid w:val="009B13FC"/>
    <w:rsid w:val="009B65F9"/>
    <w:rsid w:val="009C4FC1"/>
    <w:rsid w:val="009F0B7B"/>
    <w:rsid w:val="00A0110B"/>
    <w:rsid w:val="00A2188C"/>
    <w:rsid w:val="00A2394E"/>
    <w:rsid w:val="00A34335"/>
    <w:rsid w:val="00A36C62"/>
    <w:rsid w:val="00A404B5"/>
    <w:rsid w:val="00A42ECC"/>
    <w:rsid w:val="00A94752"/>
    <w:rsid w:val="00A96C7E"/>
    <w:rsid w:val="00AA0DD6"/>
    <w:rsid w:val="00AB78E9"/>
    <w:rsid w:val="00AD2341"/>
    <w:rsid w:val="00AD3E9C"/>
    <w:rsid w:val="00AF24B6"/>
    <w:rsid w:val="00AF2619"/>
    <w:rsid w:val="00B007E9"/>
    <w:rsid w:val="00B03E3F"/>
    <w:rsid w:val="00B04FE7"/>
    <w:rsid w:val="00B06762"/>
    <w:rsid w:val="00B1101F"/>
    <w:rsid w:val="00B1405B"/>
    <w:rsid w:val="00B27DE1"/>
    <w:rsid w:val="00B310E1"/>
    <w:rsid w:val="00B40EB6"/>
    <w:rsid w:val="00B43523"/>
    <w:rsid w:val="00B50DF5"/>
    <w:rsid w:val="00B65F28"/>
    <w:rsid w:val="00B6755F"/>
    <w:rsid w:val="00B709FB"/>
    <w:rsid w:val="00B7364C"/>
    <w:rsid w:val="00B81F2A"/>
    <w:rsid w:val="00B93D89"/>
    <w:rsid w:val="00B972AB"/>
    <w:rsid w:val="00BC03D0"/>
    <w:rsid w:val="00BC55AC"/>
    <w:rsid w:val="00BD0F44"/>
    <w:rsid w:val="00BD4096"/>
    <w:rsid w:val="00BE2571"/>
    <w:rsid w:val="00BE72B0"/>
    <w:rsid w:val="00C00892"/>
    <w:rsid w:val="00C1445E"/>
    <w:rsid w:val="00C16C27"/>
    <w:rsid w:val="00C21BC9"/>
    <w:rsid w:val="00C25D25"/>
    <w:rsid w:val="00C3283A"/>
    <w:rsid w:val="00C55371"/>
    <w:rsid w:val="00C6032C"/>
    <w:rsid w:val="00C658AC"/>
    <w:rsid w:val="00C67F1B"/>
    <w:rsid w:val="00C70FAA"/>
    <w:rsid w:val="00C745E4"/>
    <w:rsid w:val="00C82187"/>
    <w:rsid w:val="00C95B6A"/>
    <w:rsid w:val="00CA0943"/>
    <w:rsid w:val="00CA64DF"/>
    <w:rsid w:val="00CA7078"/>
    <w:rsid w:val="00CB1BE3"/>
    <w:rsid w:val="00CB3188"/>
    <w:rsid w:val="00CB4420"/>
    <w:rsid w:val="00CB699B"/>
    <w:rsid w:val="00CB6A48"/>
    <w:rsid w:val="00CB71C8"/>
    <w:rsid w:val="00CC046E"/>
    <w:rsid w:val="00CD1CBA"/>
    <w:rsid w:val="00CE1250"/>
    <w:rsid w:val="00CE73C7"/>
    <w:rsid w:val="00CF6068"/>
    <w:rsid w:val="00D175E0"/>
    <w:rsid w:val="00D22B39"/>
    <w:rsid w:val="00D24685"/>
    <w:rsid w:val="00D27E80"/>
    <w:rsid w:val="00D55518"/>
    <w:rsid w:val="00D55C95"/>
    <w:rsid w:val="00D74FC8"/>
    <w:rsid w:val="00D829C6"/>
    <w:rsid w:val="00D90329"/>
    <w:rsid w:val="00DA20CE"/>
    <w:rsid w:val="00DB6633"/>
    <w:rsid w:val="00DB7327"/>
    <w:rsid w:val="00DC246E"/>
    <w:rsid w:val="00DC3330"/>
    <w:rsid w:val="00DC651A"/>
    <w:rsid w:val="00DC7973"/>
    <w:rsid w:val="00DD20EC"/>
    <w:rsid w:val="00DD7258"/>
    <w:rsid w:val="00DE6073"/>
    <w:rsid w:val="00DF54BB"/>
    <w:rsid w:val="00E00AFE"/>
    <w:rsid w:val="00E26C5F"/>
    <w:rsid w:val="00E41159"/>
    <w:rsid w:val="00E42E7B"/>
    <w:rsid w:val="00E45FB6"/>
    <w:rsid w:val="00E568E3"/>
    <w:rsid w:val="00E56DFD"/>
    <w:rsid w:val="00E74DF3"/>
    <w:rsid w:val="00E751A0"/>
    <w:rsid w:val="00E755E0"/>
    <w:rsid w:val="00E90727"/>
    <w:rsid w:val="00E90BE8"/>
    <w:rsid w:val="00E934F8"/>
    <w:rsid w:val="00E945C4"/>
    <w:rsid w:val="00E96F2E"/>
    <w:rsid w:val="00E974D8"/>
    <w:rsid w:val="00EA4774"/>
    <w:rsid w:val="00EB0604"/>
    <w:rsid w:val="00EB0F7D"/>
    <w:rsid w:val="00EC3B53"/>
    <w:rsid w:val="00EC5728"/>
    <w:rsid w:val="00EE1530"/>
    <w:rsid w:val="00EE5425"/>
    <w:rsid w:val="00EE646F"/>
    <w:rsid w:val="00EF3FED"/>
    <w:rsid w:val="00EF4576"/>
    <w:rsid w:val="00F04E72"/>
    <w:rsid w:val="00F07D7E"/>
    <w:rsid w:val="00F10F79"/>
    <w:rsid w:val="00F118FF"/>
    <w:rsid w:val="00F14BA8"/>
    <w:rsid w:val="00F20997"/>
    <w:rsid w:val="00F27E67"/>
    <w:rsid w:val="00F30770"/>
    <w:rsid w:val="00F34096"/>
    <w:rsid w:val="00F35253"/>
    <w:rsid w:val="00F37FDA"/>
    <w:rsid w:val="00F572F6"/>
    <w:rsid w:val="00F637EF"/>
    <w:rsid w:val="00F75D04"/>
    <w:rsid w:val="00F81EEE"/>
    <w:rsid w:val="00FC481A"/>
    <w:rsid w:val="00FD002F"/>
    <w:rsid w:val="00FD236F"/>
    <w:rsid w:val="00FD30F8"/>
    <w:rsid w:val="00FD756D"/>
    <w:rsid w:val="00FE3854"/>
    <w:rsid w:val="00FF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5BBD27"/>
  <w15:docId w15:val="{B2E3CFBE-7556-4413-9D3E-05196C12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PMingLiU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725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00AFE"/>
    <w:pPr>
      <w:ind w:left="720"/>
      <w:contextualSpacing/>
    </w:pPr>
  </w:style>
  <w:style w:type="table" w:styleId="TableGrid">
    <w:name w:val="Table Grid"/>
    <w:basedOn w:val="TableNormal"/>
    <w:uiPriority w:val="59"/>
    <w:rsid w:val="004D4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9C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E125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F457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4576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457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57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5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A06A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4F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ho.int/tobacco/communications/statements/eletronic_cigarettes/en/" TargetMode="External"/><Relationship Id="rId5" Type="http://schemas.openxmlformats.org/officeDocument/2006/relationships/hyperlink" Target="mailto:mohammed.jawad06@imperial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8889</Words>
  <Characters>50669</Characters>
  <Application>Microsoft Office Word</Application>
  <DocSecurity>0</DocSecurity>
  <Lines>422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59440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Hawkins</dc:creator>
  <cp:lastModifiedBy>Mohammed Jawad</cp:lastModifiedBy>
  <cp:revision>4</cp:revision>
  <dcterms:created xsi:type="dcterms:W3CDTF">2015-06-29T17:22:00Z</dcterms:created>
  <dcterms:modified xsi:type="dcterms:W3CDTF">2015-07-07T13:44:00Z</dcterms:modified>
</cp:coreProperties>
</file>