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EE62D1" w14:textId="37B65865" w:rsidR="00A97185" w:rsidRPr="00AD2D53" w:rsidRDefault="00B101A1" w:rsidP="00AD2D53">
      <w:pPr>
        <w:widowControl w:val="0"/>
        <w:autoSpaceDE w:val="0"/>
        <w:autoSpaceDN w:val="0"/>
        <w:adjustRightInd w:val="0"/>
        <w:spacing w:after="0" w:line="480" w:lineRule="auto"/>
        <w:jc w:val="both"/>
        <w:rPr>
          <w:rFonts w:ascii="Times New Roman" w:eastAsia="Times New Roman" w:hAnsi="Times New Roman"/>
          <w:sz w:val="24"/>
          <w:szCs w:val="24"/>
          <w:lang w:val="en-US"/>
        </w:rPr>
      </w:pPr>
      <w:r w:rsidRPr="00AD2D53">
        <w:rPr>
          <w:rFonts w:ascii="Times New Roman" w:eastAsia="Times New Roman" w:hAnsi="Times New Roman"/>
          <w:b/>
          <w:sz w:val="24"/>
          <w:szCs w:val="24"/>
          <w:lang w:val="en-US"/>
        </w:rPr>
        <w:t xml:space="preserve">Title: </w:t>
      </w:r>
      <w:r w:rsidR="00212E7C" w:rsidRPr="00AD2D53">
        <w:rPr>
          <w:rFonts w:ascii="Times New Roman" w:eastAsia="Times New Roman" w:hAnsi="Times New Roman"/>
          <w:sz w:val="24"/>
          <w:szCs w:val="24"/>
          <w:lang w:val="en-US"/>
        </w:rPr>
        <w:t>V</w:t>
      </w:r>
      <w:r w:rsidR="00A97185" w:rsidRPr="00AD2D53">
        <w:rPr>
          <w:rFonts w:ascii="Times New Roman" w:eastAsia="Times New Roman" w:hAnsi="Times New Roman"/>
          <w:sz w:val="24"/>
          <w:szCs w:val="24"/>
          <w:lang w:val="en-US"/>
        </w:rPr>
        <w:t>itamin</w:t>
      </w:r>
      <w:r w:rsidR="003008A3" w:rsidRPr="00AD2D53">
        <w:rPr>
          <w:rFonts w:ascii="Times New Roman" w:eastAsia="Times New Roman" w:hAnsi="Times New Roman"/>
          <w:sz w:val="24"/>
          <w:szCs w:val="24"/>
          <w:lang w:val="en-US"/>
        </w:rPr>
        <w:t xml:space="preserve"> </w:t>
      </w:r>
      <w:r w:rsidR="00A97185" w:rsidRPr="00AD2D53">
        <w:rPr>
          <w:rFonts w:ascii="Times New Roman" w:eastAsia="Times New Roman" w:hAnsi="Times New Roman"/>
          <w:sz w:val="24"/>
          <w:szCs w:val="24"/>
          <w:lang w:val="en-US"/>
        </w:rPr>
        <w:t xml:space="preserve">D </w:t>
      </w:r>
      <w:r w:rsidR="00AA2990" w:rsidRPr="00AD2D53">
        <w:rPr>
          <w:rFonts w:ascii="Times New Roman" w:eastAsia="Times New Roman" w:hAnsi="Times New Roman"/>
          <w:sz w:val="24"/>
          <w:szCs w:val="24"/>
          <w:lang w:val="en-US"/>
        </w:rPr>
        <w:t xml:space="preserve">modulation of </w:t>
      </w:r>
      <w:r w:rsidR="00212E7C" w:rsidRPr="00AD2D53">
        <w:rPr>
          <w:rFonts w:ascii="Times New Roman" w:eastAsia="Times New Roman" w:hAnsi="Times New Roman"/>
          <w:sz w:val="24"/>
          <w:szCs w:val="24"/>
          <w:lang w:val="en-US"/>
        </w:rPr>
        <w:t>innate immune</w:t>
      </w:r>
      <w:r w:rsidR="00A97185" w:rsidRPr="00AD2D53">
        <w:rPr>
          <w:rFonts w:ascii="Times New Roman" w:eastAsia="Times New Roman" w:hAnsi="Times New Roman"/>
          <w:sz w:val="24"/>
          <w:szCs w:val="24"/>
          <w:lang w:val="en-US"/>
        </w:rPr>
        <w:t xml:space="preserve"> responses </w:t>
      </w:r>
      <w:r w:rsidR="00AC416C" w:rsidRPr="00AD2D53">
        <w:rPr>
          <w:rFonts w:ascii="Times New Roman" w:eastAsia="Times New Roman" w:hAnsi="Times New Roman"/>
          <w:sz w:val="24"/>
          <w:szCs w:val="24"/>
          <w:lang w:val="en-US"/>
        </w:rPr>
        <w:t>to</w:t>
      </w:r>
      <w:r w:rsidR="00A97185" w:rsidRPr="00AD2D53">
        <w:rPr>
          <w:rFonts w:ascii="Times New Roman" w:eastAsia="Times New Roman" w:hAnsi="Times New Roman"/>
          <w:sz w:val="24"/>
          <w:szCs w:val="24"/>
          <w:lang w:val="en-US"/>
        </w:rPr>
        <w:t xml:space="preserve"> </w:t>
      </w:r>
      <w:r w:rsidR="000E2BAB" w:rsidRPr="00AD2D53">
        <w:rPr>
          <w:rFonts w:ascii="Times New Roman" w:eastAsia="Times New Roman" w:hAnsi="Times New Roman"/>
          <w:sz w:val="24"/>
          <w:szCs w:val="24"/>
          <w:lang w:val="en-US"/>
        </w:rPr>
        <w:t xml:space="preserve">respiratory </w:t>
      </w:r>
      <w:r w:rsidR="00A97185" w:rsidRPr="00AD2D53">
        <w:rPr>
          <w:rFonts w:ascii="Times New Roman" w:eastAsia="Times New Roman" w:hAnsi="Times New Roman"/>
          <w:sz w:val="24"/>
          <w:szCs w:val="24"/>
          <w:lang w:val="en-US"/>
        </w:rPr>
        <w:t>viral infection</w:t>
      </w:r>
      <w:r w:rsidR="007B36AC" w:rsidRPr="00AD2D53">
        <w:rPr>
          <w:rFonts w:ascii="Times New Roman" w:eastAsia="Times New Roman" w:hAnsi="Times New Roman"/>
          <w:sz w:val="24"/>
          <w:szCs w:val="24"/>
          <w:lang w:val="en-US"/>
        </w:rPr>
        <w:t>s</w:t>
      </w:r>
    </w:p>
    <w:p w14:paraId="55CAC64B" w14:textId="6F5A6B53" w:rsidR="00B101A1" w:rsidRPr="00AD2D53" w:rsidRDefault="00B101A1" w:rsidP="00AD2D53">
      <w:pPr>
        <w:spacing w:after="0" w:line="480" w:lineRule="auto"/>
        <w:jc w:val="both"/>
        <w:rPr>
          <w:rFonts w:ascii="Times New Roman" w:eastAsia="Times New Roman" w:hAnsi="Times New Roman"/>
          <w:b/>
          <w:sz w:val="24"/>
          <w:szCs w:val="24"/>
          <w:lang w:eastAsia="en-GB"/>
        </w:rPr>
      </w:pPr>
      <w:r w:rsidRPr="00AD2D53">
        <w:rPr>
          <w:rFonts w:ascii="Times New Roman" w:eastAsia="Times New Roman" w:hAnsi="Times New Roman"/>
          <w:b/>
          <w:sz w:val="24"/>
          <w:szCs w:val="24"/>
          <w:lang w:eastAsia="en-GB"/>
        </w:rPr>
        <w:t xml:space="preserve">Running head: </w:t>
      </w:r>
      <w:r w:rsidR="006C237E" w:rsidRPr="00AD2D53">
        <w:rPr>
          <w:rFonts w:ascii="Times New Roman" w:hAnsi="Times New Roman"/>
          <w:bCs/>
          <w:sz w:val="24"/>
          <w:szCs w:val="24"/>
        </w:rPr>
        <w:t>Vitamin D function in respiratory viral infections</w:t>
      </w:r>
    </w:p>
    <w:p w14:paraId="6665D320" w14:textId="77777777" w:rsidR="004D63EF" w:rsidRPr="00AD2D53" w:rsidRDefault="004D63EF" w:rsidP="00AD2D53">
      <w:pPr>
        <w:widowControl w:val="0"/>
        <w:autoSpaceDE w:val="0"/>
        <w:autoSpaceDN w:val="0"/>
        <w:adjustRightInd w:val="0"/>
        <w:spacing w:after="0" w:line="480" w:lineRule="auto"/>
        <w:jc w:val="both"/>
        <w:rPr>
          <w:rFonts w:ascii="Times New Roman" w:eastAsia="Times New Roman" w:hAnsi="Times New Roman"/>
          <w:sz w:val="24"/>
          <w:szCs w:val="24"/>
          <w:lang w:val="en-US"/>
        </w:rPr>
      </w:pPr>
    </w:p>
    <w:p w14:paraId="0FA9E069" w14:textId="1237FFE6" w:rsidR="00614AAF" w:rsidRPr="00AD2D53" w:rsidRDefault="00614AAF" w:rsidP="00AD2D53">
      <w:pPr>
        <w:widowControl w:val="0"/>
        <w:autoSpaceDE w:val="0"/>
        <w:autoSpaceDN w:val="0"/>
        <w:adjustRightInd w:val="0"/>
        <w:spacing w:after="0" w:line="480" w:lineRule="auto"/>
        <w:jc w:val="both"/>
        <w:rPr>
          <w:rFonts w:ascii="Times New Roman" w:eastAsia="Times New Roman" w:hAnsi="Times New Roman"/>
          <w:sz w:val="24"/>
          <w:szCs w:val="24"/>
          <w:lang w:val="en-US"/>
        </w:rPr>
      </w:pPr>
      <w:r w:rsidRPr="00AD2D53">
        <w:rPr>
          <w:rFonts w:ascii="Times New Roman" w:eastAsia="Times New Roman" w:hAnsi="Times New Roman"/>
          <w:sz w:val="24"/>
          <w:szCs w:val="24"/>
          <w:lang w:val="en-US"/>
        </w:rPr>
        <w:t>M</w:t>
      </w:r>
      <w:r w:rsidR="006231E9" w:rsidRPr="00AD2D53">
        <w:rPr>
          <w:rFonts w:ascii="Times New Roman" w:eastAsia="Times New Roman" w:hAnsi="Times New Roman"/>
          <w:sz w:val="24"/>
          <w:szCs w:val="24"/>
          <w:lang w:val="en-US"/>
        </w:rPr>
        <w:t xml:space="preserve">ihnea </w:t>
      </w:r>
      <w:r w:rsidRPr="00AD2D53">
        <w:rPr>
          <w:rFonts w:ascii="Times New Roman" w:eastAsia="Times New Roman" w:hAnsi="Times New Roman"/>
          <w:sz w:val="24"/>
          <w:szCs w:val="24"/>
          <w:lang w:val="en-US"/>
        </w:rPr>
        <w:t>T Zdrenghea</w:t>
      </w:r>
      <w:r w:rsidRPr="00AD2D53">
        <w:rPr>
          <w:rFonts w:ascii="Times New Roman" w:eastAsia="Times New Roman" w:hAnsi="Times New Roman"/>
          <w:sz w:val="24"/>
          <w:szCs w:val="24"/>
          <w:vertAlign w:val="superscript"/>
          <w:lang w:eastAsia="en-GB"/>
        </w:rPr>
        <w:t>1</w:t>
      </w:r>
      <w:r w:rsidR="00003B28" w:rsidRPr="00AD2D53">
        <w:rPr>
          <w:rFonts w:ascii="Times New Roman" w:eastAsia="Times New Roman" w:hAnsi="Times New Roman"/>
          <w:sz w:val="24"/>
          <w:szCs w:val="24"/>
          <w:lang w:val="en-US"/>
        </w:rPr>
        <w:t>*</w:t>
      </w:r>
      <w:r w:rsidRPr="00AD2D53">
        <w:rPr>
          <w:rFonts w:ascii="Times New Roman" w:eastAsia="Times New Roman" w:hAnsi="Times New Roman"/>
          <w:sz w:val="24"/>
          <w:szCs w:val="24"/>
          <w:lang w:val="en-US"/>
        </w:rPr>
        <w:t xml:space="preserve">, </w:t>
      </w:r>
      <w:r w:rsidR="002E69BA" w:rsidRPr="00AD2D53">
        <w:rPr>
          <w:rFonts w:ascii="Times New Roman" w:eastAsia="Times New Roman" w:hAnsi="Times New Roman"/>
          <w:sz w:val="24"/>
          <w:szCs w:val="24"/>
          <w:lang w:val="en-US"/>
        </w:rPr>
        <w:t>H</w:t>
      </w:r>
      <w:r w:rsidR="006231E9" w:rsidRPr="00AD2D53">
        <w:rPr>
          <w:rFonts w:ascii="Times New Roman" w:eastAsia="Times New Roman" w:hAnsi="Times New Roman"/>
          <w:sz w:val="24"/>
          <w:szCs w:val="24"/>
          <w:lang w:val="en-US"/>
        </w:rPr>
        <w:t xml:space="preserve">eidi </w:t>
      </w:r>
      <w:r w:rsidR="002E69BA" w:rsidRPr="00AD2D53">
        <w:rPr>
          <w:rFonts w:ascii="Times New Roman" w:eastAsia="Times New Roman" w:hAnsi="Times New Roman"/>
          <w:sz w:val="24"/>
          <w:szCs w:val="24"/>
          <w:lang w:val="en-US"/>
        </w:rPr>
        <w:t>Makrinioti</w:t>
      </w:r>
      <w:r w:rsidR="00D5410E" w:rsidRPr="00AD2D53">
        <w:rPr>
          <w:rFonts w:ascii="Times New Roman" w:eastAsia="Times New Roman" w:hAnsi="Times New Roman"/>
          <w:sz w:val="24"/>
          <w:szCs w:val="24"/>
          <w:vertAlign w:val="superscript"/>
          <w:lang w:val="en-US"/>
        </w:rPr>
        <w:t>2</w:t>
      </w:r>
      <w:r w:rsidR="00003B28" w:rsidRPr="00AD2D53">
        <w:rPr>
          <w:rFonts w:ascii="Times New Roman" w:eastAsia="Times New Roman" w:hAnsi="Times New Roman"/>
          <w:sz w:val="24"/>
          <w:szCs w:val="24"/>
          <w:lang w:val="en-US"/>
        </w:rPr>
        <w:t>*</w:t>
      </w:r>
      <w:r w:rsidR="002E69BA" w:rsidRPr="00AD2D53">
        <w:rPr>
          <w:rFonts w:ascii="Times New Roman" w:eastAsia="Times New Roman" w:hAnsi="Times New Roman"/>
          <w:sz w:val="24"/>
          <w:szCs w:val="24"/>
          <w:lang w:val="en-US"/>
        </w:rPr>
        <w:t xml:space="preserve">, </w:t>
      </w:r>
      <w:r w:rsidR="00867F36" w:rsidRPr="00AD2D53">
        <w:rPr>
          <w:rFonts w:ascii="Times New Roman" w:eastAsia="Times New Roman" w:hAnsi="Times New Roman"/>
          <w:sz w:val="24"/>
          <w:szCs w:val="24"/>
          <w:lang w:val="en-US"/>
        </w:rPr>
        <w:t xml:space="preserve">Cristina </w:t>
      </w:r>
      <w:r w:rsidR="00994564" w:rsidRPr="00AD2D53">
        <w:rPr>
          <w:rFonts w:ascii="Times New Roman" w:eastAsia="Times New Roman" w:hAnsi="Times New Roman"/>
          <w:sz w:val="24"/>
          <w:szCs w:val="24"/>
          <w:lang w:val="en-US"/>
        </w:rPr>
        <w:t>Bagacean</w:t>
      </w:r>
      <w:r w:rsidR="00994564" w:rsidRPr="00AD2D53">
        <w:rPr>
          <w:rFonts w:ascii="Times New Roman" w:eastAsia="Times New Roman" w:hAnsi="Times New Roman"/>
          <w:sz w:val="24"/>
          <w:szCs w:val="24"/>
          <w:vertAlign w:val="superscript"/>
          <w:lang w:val="en-US"/>
        </w:rPr>
        <w:t>1</w:t>
      </w:r>
      <w:r w:rsidR="0049589C" w:rsidRPr="00AD2D53">
        <w:rPr>
          <w:rFonts w:ascii="Times New Roman" w:eastAsia="Times New Roman" w:hAnsi="Times New Roman"/>
          <w:sz w:val="24"/>
          <w:szCs w:val="24"/>
          <w:lang w:val="en-US"/>
        </w:rPr>
        <w:t>,</w:t>
      </w:r>
      <w:r w:rsidR="00994564" w:rsidRPr="00AD2D53">
        <w:rPr>
          <w:rFonts w:ascii="Times New Roman" w:eastAsia="Times New Roman" w:hAnsi="Times New Roman"/>
          <w:sz w:val="24"/>
          <w:szCs w:val="24"/>
          <w:lang w:val="en-US"/>
        </w:rPr>
        <w:t xml:space="preserve"> </w:t>
      </w:r>
      <w:r w:rsidR="001B10A9" w:rsidRPr="00AD2D53">
        <w:rPr>
          <w:rFonts w:ascii="Times New Roman" w:eastAsia="Times New Roman" w:hAnsi="Times New Roman"/>
          <w:sz w:val="24"/>
          <w:szCs w:val="24"/>
          <w:lang w:val="en-US"/>
        </w:rPr>
        <w:t>A</w:t>
      </w:r>
      <w:r w:rsidR="006231E9" w:rsidRPr="00AD2D53">
        <w:rPr>
          <w:rFonts w:ascii="Times New Roman" w:eastAsia="Times New Roman" w:hAnsi="Times New Roman"/>
          <w:sz w:val="24"/>
          <w:szCs w:val="24"/>
          <w:lang w:val="en-US"/>
        </w:rPr>
        <w:t>ndy</w:t>
      </w:r>
      <w:r w:rsidR="001B10A9" w:rsidRPr="00AD2D53">
        <w:rPr>
          <w:rFonts w:ascii="Times New Roman" w:eastAsia="Times New Roman" w:hAnsi="Times New Roman"/>
          <w:sz w:val="24"/>
          <w:szCs w:val="24"/>
          <w:lang w:val="en-US"/>
        </w:rPr>
        <w:t xml:space="preserve"> Bush</w:t>
      </w:r>
      <w:r w:rsidR="00D5410E" w:rsidRPr="00AD2D53">
        <w:rPr>
          <w:rFonts w:ascii="Times New Roman" w:eastAsia="Times New Roman" w:hAnsi="Times New Roman"/>
          <w:sz w:val="24"/>
          <w:szCs w:val="24"/>
          <w:vertAlign w:val="superscript"/>
          <w:lang w:val="en-US"/>
        </w:rPr>
        <w:t>3</w:t>
      </w:r>
      <w:r w:rsidR="002D5854" w:rsidRPr="00AD2D53">
        <w:rPr>
          <w:rFonts w:ascii="Times New Roman" w:eastAsia="Times New Roman" w:hAnsi="Times New Roman"/>
          <w:sz w:val="24"/>
          <w:szCs w:val="24"/>
          <w:vertAlign w:val="superscript"/>
          <w:lang w:val="en-US"/>
        </w:rPr>
        <w:t>*</w:t>
      </w:r>
      <w:r w:rsidR="001B10A9" w:rsidRPr="00AD2D53">
        <w:rPr>
          <w:rFonts w:ascii="Times New Roman" w:eastAsia="Times New Roman" w:hAnsi="Times New Roman"/>
          <w:sz w:val="24"/>
          <w:szCs w:val="24"/>
          <w:lang w:val="en-US"/>
        </w:rPr>
        <w:t xml:space="preserve">, </w:t>
      </w:r>
      <w:r w:rsidRPr="00AD2D53">
        <w:rPr>
          <w:rFonts w:ascii="Times New Roman" w:eastAsia="Times New Roman" w:hAnsi="Times New Roman"/>
          <w:sz w:val="24"/>
          <w:szCs w:val="24"/>
          <w:lang w:val="en-US"/>
        </w:rPr>
        <w:t>S</w:t>
      </w:r>
      <w:r w:rsidR="006231E9" w:rsidRPr="00AD2D53">
        <w:rPr>
          <w:rFonts w:ascii="Times New Roman" w:eastAsia="Times New Roman" w:hAnsi="Times New Roman"/>
          <w:sz w:val="24"/>
          <w:szCs w:val="24"/>
          <w:lang w:val="en-US"/>
        </w:rPr>
        <w:t xml:space="preserve">ebastian </w:t>
      </w:r>
      <w:r w:rsidRPr="00AD2D53">
        <w:rPr>
          <w:rFonts w:ascii="Times New Roman" w:eastAsia="Times New Roman" w:hAnsi="Times New Roman"/>
          <w:sz w:val="24"/>
          <w:szCs w:val="24"/>
          <w:lang w:val="en-US"/>
        </w:rPr>
        <w:t>L Johnston</w:t>
      </w:r>
      <w:r w:rsidR="00D5410E" w:rsidRPr="00AD2D53">
        <w:rPr>
          <w:rFonts w:ascii="Times New Roman" w:eastAsia="Times New Roman" w:hAnsi="Times New Roman"/>
          <w:sz w:val="24"/>
          <w:szCs w:val="24"/>
          <w:vertAlign w:val="superscript"/>
          <w:lang w:val="en-US"/>
        </w:rPr>
        <w:t>2</w:t>
      </w:r>
      <w:r w:rsidR="004610E9" w:rsidRPr="00AD2D53">
        <w:rPr>
          <w:rFonts w:ascii="Times New Roman" w:eastAsia="Times New Roman" w:hAnsi="Times New Roman"/>
          <w:sz w:val="24"/>
          <w:szCs w:val="24"/>
          <w:vertAlign w:val="superscript"/>
          <w:lang w:val="en-US"/>
        </w:rPr>
        <w:t>*</w:t>
      </w:r>
      <w:r w:rsidRPr="00AD2D53">
        <w:rPr>
          <w:rFonts w:ascii="Times New Roman" w:eastAsia="Times New Roman" w:hAnsi="Times New Roman"/>
          <w:sz w:val="24"/>
          <w:szCs w:val="24"/>
          <w:lang w:val="en-US"/>
        </w:rPr>
        <w:t>, L</w:t>
      </w:r>
      <w:r w:rsidR="006231E9" w:rsidRPr="00AD2D53">
        <w:rPr>
          <w:rFonts w:ascii="Times New Roman" w:eastAsia="Times New Roman" w:hAnsi="Times New Roman"/>
          <w:sz w:val="24"/>
          <w:szCs w:val="24"/>
          <w:lang w:val="en-US"/>
        </w:rPr>
        <w:t xml:space="preserve">uminita </w:t>
      </w:r>
      <w:r w:rsidRPr="00AD2D53">
        <w:rPr>
          <w:rFonts w:ascii="Times New Roman" w:eastAsia="Times New Roman" w:hAnsi="Times New Roman"/>
          <w:sz w:val="24"/>
          <w:szCs w:val="24"/>
          <w:lang w:val="en-US"/>
        </w:rPr>
        <w:t>A Stanciu</w:t>
      </w:r>
      <w:r w:rsidR="003E4B15" w:rsidRPr="00AD2D53">
        <w:rPr>
          <w:rFonts w:ascii="Times New Roman" w:eastAsia="Times New Roman" w:hAnsi="Times New Roman"/>
          <w:sz w:val="24"/>
          <w:szCs w:val="24"/>
          <w:vertAlign w:val="superscript"/>
          <w:lang w:val="en-US"/>
        </w:rPr>
        <w:t>1</w:t>
      </w:r>
      <w:proofErr w:type="gramStart"/>
      <w:r w:rsidR="003F0B5D" w:rsidRPr="00AD2D53">
        <w:rPr>
          <w:rFonts w:ascii="Times New Roman" w:eastAsia="Times New Roman" w:hAnsi="Times New Roman"/>
          <w:sz w:val="24"/>
          <w:szCs w:val="24"/>
          <w:vertAlign w:val="superscript"/>
          <w:lang w:val="en-US"/>
        </w:rPr>
        <w:t>,</w:t>
      </w:r>
      <w:r w:rsidR="00D5410E" w:rsidRPr="00AD2D53">
        <w:rPr>
          <w:rFonts w:ascii="Times New Roman" w:eastAsia="Times New Roman" w:hAnsi="Times New Roman"/>
          <w:sz w:val="24"/>
          <w:szCs w:val="24"/>
          <w:vertAlign w:val="superscript"/>
          <w:lang w:val="en-US"/>
        </w:rPr>
        <w:t>2</w:t>
      </w:r>
      <w:proofErr w:type="gramEnd"/>
      <w:r w:rsidR="004610E9" w:rsidRPr="00AD2D53">
        <w:rPr>
          <w:rFonts w:ascii="Times New Roman" w:eastAsia="Times New Roman" w:hAnsi="Times New Roman"/>
          <w:sz w:val="24"/>
          <w:szCs w:val="24"/>
          <w:vertAlign w:val="superscript"/>
          <w:lang w:val="en-US"/>
        </w:rPr>
        <w:t>*</w:t>
      </w:r>
    </w:p>
    <w:p w14:paraId="57DDCA74" w14:textId="72ACB342" w:rsidR="004D63EF" w:rsidRPr="00AD2D53" w:rsidRDefault="004D63EF" w:rsidP="00AD2D53">
      <w:pPr>
        <w:spacing w:after="0" w:line="480" w:lineRule="auto"/>
        <w:jc w:val="both"/>
        <w:rPr>
          <w:rFonts w:ascii="Times New Roman" w:eastAsia="Times New Roman" w:hAnsi="Times New Roman"/>
          <w:b/>
          <w:sz w:val="24"/>
          <w:szCs w:val="24"/>
          <w:lang w:eastAsia="en-GB"/>
        </w:rPr>
      </w:pPr>
      <w:r w:rsidRPr="00AD2D53">
        <w:rPr>
          <w:rFonts w:ascii="Times New Roman" w:eastAsia="Times New Roman" w:hAnsi="Times New Roman"/>
          <w:b/>
          <w:sz w:val="24"/>
          <w:szCs w:val="24"/>
          <w:lang w:eastAsia="en-GB"/>
        </w:rPr>
        <w:t>Affiliations:</w:t>
      </w:r>
    </w:p>
    <w:p w14:paraId="45B9A77D" w14:textId="17C464B8" w:rsidR="004D63EF" w:rsidRPr="00AD2D53" w:rsidRDefault="00D5410E" w:rsidP="00AD2D53">
      <w:pPr>
        <w:spacing w:after="0" w:line="480" w:lineRule="auto"/>
        <w:rPr>
          <w:rFonts w:ascii="Times New Roman" w:eastAsia="Times New Roman" w:hAnsi="Times New Roman"/>
          <w:sz w:val="24"/>
          <w:szCs w:val="24"/>
          <w:lang w:eastAsia="en-GB"/>
        </w:rPr>
      </w:pPr>
      <w:proofErr w:type="gramStart"/>
      <w:r w:rsidRPr="00AD2D53">
        <w:rPr>
          <w:rFonts w:ascii="Times New Roman" w:eastAsia="Times New Roman" w:hAnsi="Times New Roman"/>
          <w:sz w:val="24"/>
          <w:szCs w:val="24"/>
          <w:vertAlign w:val="superscript"/>
          <w:lang w:eastAsia="en-GB"/>
        </w:rPr>
        <w:t>1</w:t>
      </w:r>
      <w:r w:rsidR="000F5C35" w:rsidRPr="00AD2D53">
        <w:rPr>
          <w:rFonts w:ascii="Times New Roman" w:hAnsi="Times New Roman"/>
          <w:sz w:val="24"/>
          <w:szCs w:val="24"/>
          <w:shd w:val="clear" w:color="auto" w:fill="FFFFFF"/>
        </w:rPr>
        <w:t>Department of Hematology, Iuliu Hatieganu University of Medicine and Pharmacy Cluj and Ion Chiricuta Oncology Institute, Cluj-Napoca, Romania</w:t>
      </w:r>
      <w:r w:rsidR="004D63EF" w:rsidRPr="00AD2D53">
        <w:rPr>
          <w:rFonts w:ascii="Times New Roman" w:eastAsia="Times New Roman" w:hAnsi="Times New Roman"/>
          <w:sz w:val="24"/>
          <w:szCs w:val="24"/>
          <w:lang w:eastAsia="en-GB"/>
        </w:rPr>
        <w:t>.</w:t>
      </w:r>
      <w:proofErr w:type="gramEnd"/>
      <w:r w:rsidR="006231E9" w:rsidRPr="00AD2D53">
        <w:rPr>
          <w:rFonts w:ascii="Times New Roman" w:eastAsia="Times New Roman" w:hAnsi="Times New Roman"/>
          <w:sz w:val="24"/>
          <w:szCs w:val="24"/>
          <w:lang w:eastAsia="en-GB"/>
        </w:rPr>
        <w:t xml:space="preserve"> </w:t>
      </w:r>
    </w:p>
    <w:p w14:paraId="0C9D35DC" w14:textId="77777777" w:rsidR="004D63EF" w:rsidRPr="00AD2D53" w:rsidRDefault="00D5410E" w:rsidP="00AD2D53">
      <w:pPr>
        <w:spacing w:after="0" w:line="480" w:lineRule="auto"/>
        <w:jc w:val="both"/>
        <w:rPr>
          <w:rFonts w:ascii="Times New Roman" w:eastAsia="Times New Roman" w:hAnsi="Times New Roman"/>
          <w:sz w:val="24"/>
          <w:szCs w:val="24"/>
          <w:lang w:eastAsia="en-GB"/>
        </w:rPr>
      </w:pPr>
      <w:proofErr w:type="gramStart"/>
      <w:r w:rsidRPr="00AD2D53">
        <w:rPr>
          <w:rFonts w:ascii="Times New Roman" w:eastAsia="Times New Roman" w:hAnsi="Times New Roman"/>
          <w:sz w:val="24"/>
          <w:szCs w:val="24"/>
          <w:vertAlign w:val="superscript"/>
          <w:lang w:eastAsia="en-GB"/>
        </w:rPr>
        <w:t>2</w:t>
      </w:r>
      <w:r w:rsidR="00614AAF" w:rsidRPr="00AD2D53">
        <w:rPr>
          <w:rFonts w:ascii="Times New Roman" w:eastAsia="Times New Roman" w:hAnsi="Times New Roman"/>
          <w:sz w:val="24"/>
          <w:szCs w:val="24"/>
          <w:lang w:eastAsia="en-GB"/>
        </w:rPr>
        <w:t xml:space="preserve">Airways Disease Infection Section, National Heart and Lung Institute, Imperial College London; </w:t>
      </w:r>
      <w:r w:rsidR="009479D3" w:rsidRPr="00AD2D53">
        <w:rPr>
          <w:rFonts w:ascii="Times New Roman" w:eastAsia="Times New Roman" w:hAnsi="Times New Roman"/>
          <w:sz w:val="24"/>
          <w:szCs w:val="24"/>
          <w:lang w:eastAsia="en-GB"/>
        </w:rPr>
        <w:t>London</w:t>
      </w:r>
      <w:r w:rsidR="00614AAF" w:rsidRPr="00AD2D53">
        <w:rPr>
          <w:rFonts w:ascii="Times New Roman" w:eastAsia="Times New Roman" w:hAnsi="Times New Roman"/>
          <w:sz w:val="24"/>
          <w:szCs w:val="24"/>
          <w:lang w:eastAsia="en-GB"/>
        </w:rPr>
        <w:t>, UK</w:t>
      </w:r>
      <w:r w:rsidR="004D63EF" w:rsidRPr="00AD2D53">
        <w:rPr>
          <w:rFonts w:ascii="Times New Roman" w:eastAsia="Times New Roman" w:hAnsi="Times New Roman"/>
          <w:sz w:val="24"/>
          <w:szCs w:val="24"/>
          <w:lang w:eastAsia="en-GB"/>
        </w:rPr>
        <w:t>.</w:t>
      </w:r>
      <w:proofErr w:type="gramEnd"/>
    </w:p>
    <w:p w14:paraId="21DFF951" w14:textId="052BEE05" w:rsidR="001B10A9" w:rsidRPr="00AD2D53" w:rsidRDefault="00D5410E" w:rsidP="00AD2D53">
      <w:pPr>
        <w:spacing w:after="0" w:line="480" w:lineRule="auto"/>
        <w:jc w:val="both"/>
        <w:rPr>
          <w:rFonts w:ascii="Times New Roman" w:eastAsia="Times New Roman" w:hAnsi="Times New Roman"/>
          <w:sz w:val="24"/>
          <w:szCs w:val="24"/>
          <w:lang w:eastAsia="en-GB"/>
        </w:rPr>
      </w:pPr>
      <w:proofErr w:type="gramStart"/>
      <w:r w:rsidRPr="00AD2D53">
        <w:rPr>
          <w:rFonts w:ascii="Times New Roman" w:hAnsi="Times New Roman"/>
          <w:sz w:val="24"/>
          <w:szCs w:val="24"/>
          <w:shd w:val="clear" w:color="auto" w:fill="FFFFFF"/>
          <w:vertAlign w:val="superscript"/>
        </w:rPr>
        <w:t>3</w:t>
      </w:r>
      <w:r w:rsidR="001B10A9" w:rsidRPr="00AD2D53">
        <w:rPr>
          <w:rFonts w:ascii="Times New Roman" w:hAnsi="Times New Roman"/>
          <w:sz w:val="24"/>
          <w:szCs w:val="24"/>
          <w:shd w:val="clear" w:color="auto" w:fill="FFFFFF"/>
        </w:rPr>
        <w:t>Department of Paediatric Respiratory Medicine, Royal Brompton Hospital and Imperial College</w:t>
      </w:r>
      <w:r w:rsidR="009B0B77" w:rsidRPr="00AD2D53">
        <w:rPr>
          <w:rFonts w:ascii="Times New Roman" w:hAnsi="Times New Roman"/>
          <w:sz w:val="24"/>
          <w:szCs w:val="24"/>
          <w:shd w:val="clear" w:color="auto" w:fill="FFFFFF"/>
        </w:rPr>
        <w:t xml:space="preserve"> London</w:t>
      </w:r>
      <w:r w:rsidR="001B10A9" w:rsidRPr="00AD2D53">
        <w:rPr>
          <w:rFonts w:ascii="Times New Roman" w:hAnsi="Times New Roman"/>
          <w:sz w:val="24"/>
          <w:szCs w:val="24"/>
          <w:shd w:val="clear" w:color="auto" w:fill="FFFFFF"/>
        </w:rPr>
        <w:t>, London, UK</w:t>
      </w:r>
      <w:r w:rsidR="004D63EF" w:rsidRPr="00AD2D53">
        <w:rPr>
          <w:rFonts w:ascii="Times New Roman" w:hAnsi="Times New Roman"/>
          <w:sz w:val="24"/>
          <w:szCs w:val="24"/>
          <w:shd w:val="clear" w:color="auto" w:fill="FFFFFF"/>
        </w:rPr>
        <w:t>.</w:t>
      </w:r>
      <w:proofErr w:type="gramEnd"/>
    </w:p>
    <w:p w14:paraId="3AD53B33" w14:textId="77777777" w:rsidR="00606B49" w:rsidRPr="00AD2D53" w:rsidRDefault="004610E9" w:rsidP="00AD2D53">
      <w:pPr>
        <w:pStyle w:val="BodyText"/>
        <w:spacing w:before="0" w:beforeAutospacing="0" w:after="0" w:afterAutospacing="0" w:line="480" w:lineRule="auto"/>
        <w:rPr>
          <w:rFonts w:ascii="Times New Roman" w:eastAsia="Times New Roman" w:hAnsi="Times New Roman"/>
          <w:sz w:val="24"/>
          <w:szCs w:val="24"/>
          <w:lang w:val="en-US"/>
        </w:rPr>
      </w:pPr>
      <w:r w:rsidRPr="00AD2D53">
        <w:rPr>
          <w:rFonts w:ascii="Times New Roman" w:eastAsia="Times New Roman" w:hAnsi="Times New Roman"/>
          <w:sz w:val="24"/>
          <w:szCs w:val="24"/>
          <w:lang w:val="en-US"/>
        </w:rPr>
        <w:t xml:space="preserve">* </w:t>
      </w:r>
      <w:proofErr w:type="gramStart"/>
      <w:r w:rsidRPr="00AD2D53">
        <w:rPr>
          <w:rFonts w:ascii="Times New Roman" w:eastAsia="Times New Roman" w:hAnsi="Times New Roman"/>
          <w:sz w:val="24"/>
          <w:szCs w:val="24"/>
          <w:lang w:val="en-US"/>
        </w:rPr>
        <w:t>equal</w:t>
      </w:r>
      <w:proofErr w:type="gramEnd"/>
      <w:r w:rsidRPr="00AD2D53">
        <w:rPr>
          <w:rFonts w:ascii="Times New Roman" w:eastAsia="Times New Roman" w:hAnsi="Times New Roman"/>
          <w:sz w:val="24"/>
          <w:szCs w:val="24"/>
          <w:lang w:val="en-US"/>
        </w:rPr>
        <w:t xml:space="preserve"> contribution</w:t>
      </w:r>
    </w:p>
    <w:p w14:paraId="5F2606F6" w14:textId="77777777" w:rsidR="00B101A1" w:rsidRPr="00AD2D53" w:rsidRDefault="00B101A1" w:rsidP="00AD2D53">
      <w:pPr>
        <w:pStyle w:val="BodyText"/>
        <w:spacing w:before="0" w:beforeAutospacing="0" w:after="0" w:afterAutospacing="0" w:line="480" w:lineRule="auto"/>
        <w:rPr>
          <w:rFonts w:ascii="Times New Roman" w:hAnsi="Times New Roman"/>
          <w:b/>
          <w:bCs/>
          <w:sz w:val="24"/>
          <w:szCs w:val="24"/>
        </w:rPr>
      </w:pPr>
    </w:p>
    <w:p w14:paraId="1D294AD1" w14:textId="77777777" w:rsidR="004D63EF" w:rsidRPr="00AD2D53" w:rsidRDefault="006A2582" w:rsidP="00AD2D53">
      <w:pPr>
        <w:pStyle w:val="BodyText"/>
        <w:spacing w:before="0" w:beforeAutospacing="0" w:after="0" w:afterAutospacing="0" w:line="480" w:lineRule="auto"/>
        <w:rPr>
          <w:rFonts w:ascii="Times New Roman" w:hAnsi="Times New Roman"/>
          <w:b/>
          <w:bCs/>
          <w:sz w:val="24"/>
          <w:szCs w:val="24"/>
        </w:rPr>
      </w:pPr>
      <w:r w:rsidRPr="00AD2D53">
        <w:rPr>
          <w:rFonts w:ascii="Times New Roman" w:hAnsi="Times New Roman"/>
          <w:b/>
          <w:bCs/>
          <w:sz w:val="24"/>
          <w:szCs w:val="24"/>
        </w:rPr>
        <w:t>Correspond</w:t>
      </w:r>
      <w:r w:rsidR="004D63EF" w:rsidRPr="00AD2D53">
        <w:rPr>
          <w:rFonts w:ascii="Times New Roman" w:hAnsi="Times New Roman"/>
          <w:b/>
          <w:bCs/>
          <w:sz w:val="24"/>
          <w:szCs w:val="24"/>
        </w:rPr>
        <w:t>ence</w:t>
      </w:r>
      <w:r w:rsidRPr="00AD2D53">
        <w:rPr>
          <w:rFonts w:ascii="Times New Roman" w:hAnsi="Times New Roman"/>
          <w:b/>
          <w:bCs/>
          <w:sz w:val="24"/>
          <w:szCs w:val="24"/>
        </w:rPr>
        <w:t xml:space="preserve">: </w:t>
      </w:r>
    </w:p>
    <w:p w14:paraId="118822D5" w14:textId="77777777" w:rsidR="004D63EF" w:rsidRPr="00AD2D53" w:rsidRDefault="00927EA2" w:rsidP="00AD2D53">
      <w:pPr>
        <w:pStyle w:val="BodyText"/>
        <w:spacing w:before="0" w:beforeAutospacing="0" w:after="0" w:afterAutospacing="0" w:line="480" w:lineRule="auto"/>
        <w:rPr>
          <w:rFonts w:ascii="Times New Roman" w:eastAsia="Times New Roman" w:hAnsi="Times New Roman"/>
          <w:sz w:val="24"/>
          <w:szCs w:val="24"/>
          <w:lang w:eastAsia="en-GB"/>
        </w:rPr>
      </w:pPr>
      <w:proofErr w:type="gramStart"/>
      <w:r w:rsidRPr="00AD2D53">
        <w:rPr>
          <w:rFonts w:ascii="Times New Roman" w:eastAsia="Times New Roman" w:hAnsi="Times New Roman"/>
          <w:sz w:val="24"/>
          <w:szCs w:val="24"/>
          <w:lang w:val="en-US"/>
        </w:rPr>
        <w:t>M</w:t>
      </w:r>
      <w:r w:rsidR="004D63EF" w:rsidRPr="00AD2D53">
        <w:rPr>
          <w:rFonts w:ascii="Times New Roman" w:eastAsia="Times New Roman" w:hAnsi="Times New Roman"/>
          <w:sz w:val="24"/>
          <w:szCs w:val="24"/>
          <w:lang w:val="en-US"/>
        </w:rPr>
        <w:t xml:space="preserve">ihnea </w:t>
      </w:r>
      <w:r w:rsidRPr="00AD2D53">
        <w:rPr>
          <w:rFonts w:ascii="Times New Roman" w:eastAsia="Times New Roman" w:hAnsi="Times New Roman"/>
          <w:sz w:val="24"/>
          <w:szCs w:val="24"/>
          <w:lang w:val="en-US"/>
        </w:rPr>
        <w:t>T Zdrenghea</w:t>
      </w:r>
      <w:r w:rsidRPr="00AD2D53">
        <w:rPr>
          <w:rFonts w:ascii="Times New Roman" w:eastAsia="Times New Roman" w:hAnsi="Times New Roman"/>
          <w:sz w:val="24"/>
          <w:szCs w:val="24"/>
          <w:lang w:eastAsia="en-GB"/>
        </w:rPr>
        <w:t xml:space="preserve">, </w:t>
      </w:r>
      <w:r w:rsidRPr="00AD2D53">
        <w:rPr>
          <w:rFonts w:ascii="Times New Roman" w:eastAsia="Times New Roman" w:hAnsi="Times New Roman"/>
          <w:sz w:val="24"/>
          <w:szCs w:val="24"/>
          <w:shd w:val="clear" w:color="auto" w:fill="FFFFFF"/>
          <w:lang w:val="en-US"/>
        </w:rPr>
        <w:t xml:space="preserve">Iuliu Hatieganu University of Medicine and Pharmacy, </w:t>
      </w:r>
      <w:r w:rsidRPr="00AD2D53">
        <w:rPr>
          <w:rFonts w:ascii="Times New Roman" w:eastAsia="Times New Roman" w:hAnsi="Times New Roman"/>
          <w:sz w:val="24"/>
          <w:szCs w:val="24"/>
          <w:lang w:eastAsia="en-GB"/>
        </w:rPr>
        <w:t>Cluj-Napoca 430000, Romania</w:t>
      </w:r>
      <w:r w:rsidR="004D63EF" w:rsidRPr="00AD2D53">
        <w:rPr>
          <w:rFonts w:ascii="Times New Roman" w:eastAsia="Times New Roman" w:hAnsi="Times New Roman"/>
          <w:sz w:val="24"/>
          <w:szCs w:val="24"/>
          <w:lang w:eastAsia="en-GB"/>
        </w:rPr>
        <w:t>.</w:t>
      </w:r>
      <w:proofErr w:type="gramEnd"/>
    </w:p>
    <w:p w14:paraId="2CDEA9FD" w14:textId="2B451425" w:rsidR="006A2582" w:rsidRPr="00AD2D53" w:rsidRDefault="004D63EF" w:rsidP="00AD2D53">
      <w:pPr>
        <w:pStyle w:val="BodyText"/>
        <w:spacing w:before="0" w:beforeAutospacing="0" w:after="0" w:afterAutospacing="0" w:line="480" w:lineRule="auto"/>
        <w:rPr>
          <w:rFonts w:ascii="Times New Roman" w:hAnsi="Times New Roman"/>
          <w:b/>
          <w:bCs/>
          <w:sz w:val="24"/>
          <w:szCs w:val="24"/>
        </w:rPr>
      </w:pPr>
      <w:r w:rsidRPr="00AD2D53">
        <w:rPr>
          <w:rFonts w:ascii="Times New Roman" w:eastAsia="Times New Roman" w:hAnsi="Times New Roman"/>
          <w:sz w:val="24"/>
          <w:szCs w:val="24"/>
          <w:lang w:eastAsia="en-GB"/>
        </w:rPr>
        <w:t xml:space="preserve">E-mail: </w:t>
      </w:r>
      <w:hyperlink r:id="rId9" w:history="1">
        <w:r w:rsidR="00E35FCB" w:rsidRPr="00AD2D53">
          <w:rPr>
            <w:rStyle w:val="Hyperlink"/>
            <w:rFonts w:ascii="Times New Roman" w:eastAsiaTheme="minorEastAsia" w:hAnsi="Times New Roman"/>
            <w:color w:val="auto"/>
            <w:sz w:val="24"/>
            <w:szCs w:val="24"/>
          </w:rPr>
          <w:t>mzdrenghea@umfcluj.ro</w:t>
        </w:r>
      </w:hyperlink>
    </w:p>
    <w:p w14:paraId="1CC31EEB" w14:textId="77777777" w:rsidR="0047630C" w:rsidRPr="00AD2D53" w:rsidRDefault="0047630C" w:rsidP="00AD2D53">
      <w:pPr>
        <w:tabs>
          <w:tab w:val="right" w:pos="540"/>
          <w:tab w:val="left" w:pos="720"/>
        </w:tabs>
        <w:spacing w:after="0" w:line="480" w:lineRule="auto"/>
        <w:jc w:val="both"/>
        <w:rPr>
          <w:rFonts w:ascii="Times New Roman" w:eastAsia="Times New Roman" w:hAnsi="Times New Roman"/>
          <w:b/>
          <w:sz w:val="24"/>
          <w:szCs w:val="24"/>
          <w:lang w:eastAsia="en-GB"/>
        </w:rPr>
      </w:pPr>
    </w:p>
    <w:p w14:paraId="3E1DEABD" w14:textId="77777777" w:rsidR="0047630C" w:rsidRPr="00AD2D53" w:rsidRDefault="0047630C" w:rsidP="00AD2D53">
      <w:pPr>
        <w:tabs>
          <w:tab w:val="right" w:pos="540"/>
          <w:tab w:val="left" w:pos="720"/>
        </w:tabs>
        <w:spacing w:after="0" w:line="480" w:lineRule="auto"/>
        <w:jc w:val="both"/>
        <w:rPr>
          <w:rFonts w:ascii="Times New Roman" w:eastAsia="Times New Roman" w:hAnsi="Times New Roman"/>
          <w:sz w:val="24"/>
          <w:szCs w:val="24"/>
          <w:lang w:eastAsia="en-GB"/>
        </w:rPr>
      </w:pPr>
      <w:r w:rsidRPr="00AD2D53">
        <w:rPr>
          <w:rFonts w:ascii="Times New Roman" w:eastAsia="Times New Roman" w:hAnsi="Times New Roman"/>
          <w:b/>
          <w:sz w:val="24"/>
          <w:szCs w:val="24"/>
          <w:lang w:eastAsia="en-GB"/>
        </w:rPr>
        <w:t>Key words:</w:t>
      </w:r>
      <w:r w:rsidRPr="00AD2D53">
        <w:rPr>
          <w:rFonts w:ascii="Times New Roman" w:eastAsia="Times New Roman" w:hAnsi="Times New Roman"/>
          <w:sz w:val="24"/>
          <w:szCs w:val="24"/>
          <w:lang w:eastAsia="en-GB"/>
        </w:rPr>
        <w:t xml:space="preserve"> Vitamin D, respiratory viruses, </w:t>
      </w:r>
      <w:proofErr w:type="gramStart"/>
      <w:r w:rsidRPr="00AD2D53">
        <w:rPr>
          <w:rFonts w:ascii="Times New Roman" w:eastAsia="Times New Roman" w:hAnsi="Times New Roman"/>
          <w:sz w:val="24"/>
          <w:szCs w:val="24"/>
          <w:lang w:eastAsia="en-GB"/>
        </w:rPr>
        <w:t>innate</w:t>
      </w:r>
      <w:proofErr w:type="gramEnd"/>
      <w:r w:rsidRPr="00AD2D53">
        <w:rPr>
          <w:rFonts w:ascii="Times New Roman" w:eastAsia="Times New Roman" w:hAnsi="Times New Roman"/>
          <w:sz w:val="24"/>
          <w:szCs w:val="24"/>
          <w:lang w:eastAsia="en-GB"/>
        </w:rPr>
        <w:t xml:space="preserve"> immunity</w:t>
      </w:r>
    </w:p>
    <w:p w14:paraId="790D5D17" w14:textId="77777777" w:rsidR="009B0B77" w:rsidRPr="00AD2D53" w:rsidRDefault="009B0B77" w:rsidP="00AD2D53">
      <w:pPr>
        <w:spacing w:after="0" w:line="480" w:lineRule="auto"/>
        <w:jc w:val="both"/>
        <w:rPr>
          <w:rFonts w:ascii="Times New Roman" w:hAnsi="Times New Roman"/>
          <w:b/>
          <w:bCs/>
          <w:sz w:val="24"/>
          <w:szCs w:val="24"/>
        </w:rPr>
      </w:pPr>
    </w:p>
    <w:p w14:paraId="50B3C872" w14:textId="77777777" w:rsidR="0047630C" w:rsidRPr="00AD2D53" w:rsidRDefault="0047630C" w:rsidP="00AD2D53">
      <w:pPr>
        <w:spacing w:after="0" w:line="480" w:lineRule="auto"/>
        <w:jc w:val="both"/>
        <w:rPr>
          <w:rFonts w:ascii="Times New Roman" w:hAnsi="Times New Roman"/>
          <w:b/>
          <w:bCs/>
          <w:sz w:val="24"/>
          <w:szCs w:val="24"/>
        </w:rPr>
      </w:pPr>
    </w:p>
    <w:p w14:paraId="1CB2861E" w14:textId="77777777" w:rsidR="0047630C" w:rsidRPr="00AD2D53" w:rsidRDefault="0047630C" w:rsidP="00AD2D53">
      <w:pPr>
        <w:spacing w:after="0" w:line="480" w:lineRule="auto"/>
        <w:jc w:val="both"/>
        <w:rPr>
          <w:rFonts w:ascii="Times New Roman" w:hAnsi="Times New Roman"/>
          <w:b/>
          <w:bCs/>
          <w:sz w:val="24"/>
          <w:szCs w:val="24"/>
        </w:rPr>
      </w:pPr>
      <w:r w:rsidRPr="00AD2D53">
        <w:rPr>
          <w:rFonts w:ascii="Times New Roman" w:hAnsi="Times New Roman"/>
          <w:b/>
          <w:bCs/>
          <w:sz w:val="24"/>
          <w:szCs w:val="24"/>
        </w:rPr>
        <w:br w:type="page"/>
      </w:r>
    </w:p>
    <w:p w14:paraId="444B139D" w14:textId="2DFE46C4" w:rsidR="00755846" w:rsidRPr="00AD2D53" w:rsidRDefault="00611416" w:rsidP="00AD2D53">
      <w:pPr>
        <w:spacing w:after="0" w:line="480" w:lineRule="auto"/>
        <w:jc w:val="both"/>
        <w:rPr>
          <w:rFonts w:ascii="Times New Roman" w:hAnsi="Times New Roman"/>
          <w:sz w:val="24"/>
          <w:szCs w:val="24"/>
        </w:rPr>
      </w:pPr>
      <w:proofErr w:type="gramStart"/>
      <w:r w:rsidRPr="00AD2D53">
        <w:rPr>
          <w:rFonts w:ascii="Times New Roman" w:hAnsi="Times New Roman"/>
          <w:b/>
          <w:bCs/>
          <w:sz w:val="24"/>
          <w:szCs w:val="24"/>
        </w:rPr>
        <w:lastRenderedPageBreak/>
        <w:t>A</w:t>
      </w:r>
      <w:r w:rsidR="004D63EF" w:rsidRPr="00AD2D53">
        <w:rPr>
          <w:rFonts w:ascii="Times New Roman" w:hAnsi="Times New Roman"/>
          <w:b/>
          <w:bCs/>
          <w:sz w:val="24"/>
          <w:szCs w:val="24"/>
        </w:rPr>
        <w:t xml:space="preserve">BSTRACT  </w:t>
      </w:r>
      <w:r w:rsidR="0013442F" w:rsidRPr="00AD2D53">
        <w:rPr>
          <w:rFonts w:ascii="Times New Roman" w:hAnsi="Times New Roman"/>
          <w:sz w:val="24"/>
          <w:szCs w:val="24"/>
        </w:rPr>
        <w:t>V</w:t>
      </w:r>
      <w:r w:rsidR="00755846" w:rsidRPr="00AD2D53">
        <w:rPr>
          <w:rFonts w:ascii="Times New Roman" w:hAnsi="Times New Roman"/>
          <w:sz w:val="24"/>
          <w:szCs w:val="24"/>
        </w:rPr>
        <w:t>itamin</w:t>
      </w:r>
      <w:proofErr w:type="gramEnd"/>
      <w:r w:rsidR="00755846" w:rsidRPr="00AD2D53">
        <w:rPr>
          <w:rFonts w:ascii="Times New Roman" w:hAnsi="Times New Roman"/>
          <w:sz w:val="24"/>
          <w:szCs w:val="24"/>
        </w:rPr>
        <w:t xml:space="preserve"> D</w:t>
      </w:r>
      <w:r w:rsidR="0013442F" w:rsidRPr="00AD2D53">
        <w:rPr>
          <w:rFonts w:ascii="Times New Roman" w:hAnsi="Times New Roman"/>
          <w:sz w:val="24"/>
          <w:szCs w:val="24"/>
        </w:rPr>
        <w:t xml:space="preserve">, in addition to </w:t>
      </w:r>
      <w:r w:rsidR="00755846" w:rsidRPr="00AD2D53">
        <w:rPr>
          <w:rFonts w:ascii="Times New Roman" w:hAnsi="Times New Roman"/>
          <w:sz w:val="24"/>
          <w:szCs w:val="24"/>
        </w:rPr>
        <w:t>its classical function</w:t>
      </w:r>
      <w:r w:rsidR="007B36AC" w:rsidRPr="00AD2D53">
        <w:rPr>
          <w:rFonts w:ascii="Times New Roman" w:hAnsi="Times New Roman"/>
          <w:sz w:val="24"/>
          <w:szCs w:val="24"/>
        </w:rPr>
        <w:t>s</w:t>
      </w:r>
      <w:r w:rsidR="00450533" w:rsidRPr="00AD2D53">
        <w:rPr>
          <w:rFonts w:ascii="Times New Roman" w:hAnsi="Times New Roman"/>
          <w:sz w:val="24"/>
          <w:szCs w:val="24"/>
        </w:rPr>
        <w:t xml:space="preserve"> in bone homeostasis</w:t>
      </w:r>
      <w:r w:rsidR="00755846" w:rsidRPr="00AD2D53">
        <w:rPr>
          <w:rFonts w:ascii="Times New Roman" w:hAnsi="Times New Roman"/>
          <w:sz w:val="24"/>
          <w:szCs w:val="24"/>
        </w:rPr>
        <w:t xml:space="preserve">, </w:t>
      </w:r>
      <w:r w:rsidR="0013442F" w:rsidRPr="00AD2D53">
        <w:rPr>
          <w:rFonts w:ascii="Times New Roman" w:hAnsi="Times New Roman"/>
          <w:sz w:val="24"/>
          <w:szCs w:val="24"/>
        </w:rPr>
        <w:t xml:space="preserve">has </w:t>
      </w:r>
      <w:r w:rsidR="00755846" w:rsidRPr="00AD2D53">
        <w:rPr>
          <w:rFonts w:ascii="Times New Roman" w:hAnsi="Times New Roman"/>
          <w:sz w:val="24"/>
          <w:szCs w:val="24"/>
        </w:rPr>
        <w:t xml:space="preserve">a modulatory and regulatory role in </w:t>
      </w:r>
      <w:r w:rsidR="0013442F" w:rsidRPr="00AD2D53">
        <w:rPr>
          <w:rFonts w:ascii="Times New Roman" w:hAnsi="Times New Roman"/>
          <w:sz w:val="24"/>
          <w:szCs w:val="24"/>
        </w:rPr>
        <w:t xml:space="preserve">multiple </w:t>
      </w:r>
      <w:r w:rsidR="00755846" w:rsidRPr="00AD2D53">
        <w:rPr>
          <w:rFonts w:ascii="Times New Roman" w:hAnsi="Times New Roman"/>
          <w:sz w:val="24"/>
          <w:szCs w:val="24"/>
        </w:rPr>
        <w:t xml:space="preserve">processes, </w:t>
      </w:r>
      <w:r w:rsidR="0013442F" w:rsidRPr="00AD2D53">
        <w:rPr>
          <w:rFonts w:ascii="Times New Roman" w:hAnsi="Times New Roman"/>
          <w:sz w:val="24"/>
          <w:szCs w:val="24"/>
        </w:rPr>
        <w:t>including</w:t>
      </w:r>
      <w:r w:rsidR="00755846" w:rsidRPr="00AD2D53">
        <w:rPr>
          <w:rFonts w:ascii="Times New Roman" w:hAnsi="Times New Roman"/>
          <w:sz w:val="24"/>
          <w:szCs w:val="24"/>
        </w:rPr>
        <w:t xml:space="preserve"> host defen</w:t>
      </w:r>
      <w:r w:rsidR="0013442F" w:rsidRPr="00AD2D53">
        <w:rPr>
          <w:rFonts w:ascii="Times New Roman" w:hAnsi="Times New Roman"/>
          <w:sz w:val="24"/>
          <w:szCs w:val="24"/>
        </w:rPr>
        <w:t>c</w:t>
      </w:r>
      <w:r w:rsidR="00755846" w:rsidRPr="00AD2D53">
        <w:rPr>
          <w:rFonts w:ascii="Times New Roman" w:hAnsi="Times New Roman"/>
          <w:sz w:val="24"/>
          <w:szCs w:val="24"/>
        </w:rPr>
        <w:t>e</w:t>
      </w:r>
      <w:r w:rsidR="0013442F" w:rsidRPr="00AD2D53">
        <w:rPr>
          <w:rFonts w:ascii="Times New Roman" w:hAnsi="Times New Roman"/>
          <w:sz w:val="24"/>
          <w:szCs w:val="24"/>
        </w:rPr>
        <w:t>,</w:t>
      </w:r>
      <w:r w:rsidR="00755846" w:rsidRPr="00AD2D53">
        <w:rPr>
          <w:rFonts w:ascii="Times New Roman" w:hAnsi="Times New Roman"/>
          <w:sz w:val="24"/>
          <w:szCs w:val="24"/>
        </w:rPr>
        <w:t xml:space="preserve"> inflammation, immunity, and epithelial repair. </w:t>
      </w:r>
      <w:r w:rsidR="0013442F" w:rsidRPr="00AD2D53">
        <w:rPr>
          <w:rFonts w:ascii="Times New Roman" w:hAnsi="Times New Roman"/>
          <w:sz w:val="24"/>
          <w:szCs w:val="24"/>
        </w:rPr>
        <w:t>P</w:t>
      </w:r>
      <w:r w:rsidR="00755846" w:rsidRPr="00AD2D53">
        <w:rPr>
          <w:rFonts w:ascii="Times New Roman" w:hAnsi="Times New Roman"/>
          <w:sz w:val="24"/>
          <w:szCs w:val="24"/>
        </w:rPr>
        <w:t>atients with respiratory disease</w:t>
      </w:r>
      <w:r w:rsidR="0013442F" w:rsidRPr="00AD2D53">
        <w:rPr>
          <w:rFonts w:ascii="Times New Roman" w:hAnsi="Times New Roman"/>
          <w:sz w:val="24"/>
          <w:szCs w:val="24"/>
        </w:rPr>
        <w:t xml:space="preserve"> are frequently deficient in</w:t>
      </w:r>
      <w:r w:rsidR="00755846" w:rsidRPr="00AD2D53">
        <w:rPr>
          <w:rFonts w:ascii="Times New Roman" w:hAnsi="Times New Roman"/>
          <w:sz w:val="24"/>
          <w:szCs w:val="24"/>
        </w:rPr>
        <w:t xml:space="preserve"> vitamin D, implying that supplementation might provide significant </w:t>
      </w:r>
      <w:r w:rsidR="0013442F" w:rsidRPr="00AD2D53">
        <w:rPr>
          <w:rFonts w:ascii="Times New Roman" w:hAnsi="Times New Roman"/>
          <w:sz w:val="24"/>
          <w:szCs w:val="24"/>
        </w:rPr>
        <w:t>benefit to</w:t>
      </w:r>
      <w:r w:rsidR="00755846" w:rsidRPr="00AD2D53">
        <w:rPr>
          <w:rFonts w:ascii="Times New Roman" w:hAnsi="Times New Roman"/>
          <w:sz w:val="24"/>
          <w:szCs w:val="24"/>
        </w:rPr>
        <w:t xml:space="preserve"> these patients. </w:t>
      </w:r>
    </w:p>
    <w:p w14:paraId="0F3C422F" w14:textId="493B3D67" w:rsidR="00755846" w:rsidRPr="00AD2D53" w:rsidRDefault="00755846" w:rsidP="00AD2D53">
      <w:pPr>
        <w:spacing w:after="0" w:line="480" w:lineRule="auto"/>
        <w:jc w:val="both"/>
        <w:rPr>
          <w:rFonts w:ascii="Times New Roman" w:hAnsi="Times New Roman"/>
          <w:sz w:val="24"/>
          <w:szCs w:val="24"/>
        </w:rPr>
      </w:pPr>
      <w:r w:rsidRPr="00AD2D53">
        <w:rPr>
          <w:rFonts w:ascii="Times New Roman" w:eastAsia="Times New Roman" w:hAnsi="Times New Roman"/>
          <w:sz w:val="24"/>
          <w:szCs w:val="24"/>
          <w:lang w:eastAsia="en-GB"/>
        </w:rPr>
        <w:t xml:space="preserve">Respiratory viral infections are common and </w:t>
      </w:r>
      <w:r w:rsidR="0013442F" w:rsidRPr="00AD2D53">
        <w:rPr>
          <w:rFonts w:ascii="Times New Roman" w:eastAsia="Times New Roman" w:hAnsi="Times New Roman"/>
          <w:sz w:val="24"/>
          <w:szCs w:val="24"/>
          <w:lang w:eastAsia="en-GB"/>
        </w:rPr>
        <w:t>are</w:t>
      </w:r>
      <w:r w:rsidRPr="00AD2D53">
        <w:rPr>
          <w:rFonts w:ascii="Times New Roman" w:eastAsia="Times New Roman" w:hAnsi="Times New Roman"/>
          <w:sz w:val="24"/>
          <w:szCs w:val="24"/>
          <w:lang w:eastAsia="en-GB"/>
        </w:rPr>
        <w:t xml:space="preserve"> the main trigger of acute exacerbations and hospitalisation in children and adults</w:t>
      </w:r>
      <w:r w:rsidR="00450533" w:rsidRPr="00AD2D53">
        <w:rPr>
          <w:rFonts w:ascii="Times New Roman" w:eastAsia="Times New Roman" w:hAnsi="Times New Roman"/>
          <w:sz w:val="24"/>
          <w:szCs w:val="24"/>
          <w:lang w:eastAsia="en-GB"/>
        </w:rPr>
        <w:t xml:space="preserve"> with asthma and other airways diseases</w:t>
      </w:r>
      <w:r w:rsidRPr="00AD2D53">
        <w:rPr>
          <w:rFonts w:ascii="Times New Roman" w:eastAsia="Times New Roman" w:hAnsi="Times New Roman"/>
          <w:sz w:val="24"/>
          <w:szCs w:val="24"/>
          <w:lang w:eastAsia="en-GB"/>
        </w:rPr>
        <w:t>.</w:t>
      </w:r>
      <w:r w:rsidR="0013442F" w:rsidRPr="00AD2D53">
        <w:rPr>
          <w:rFonts w:ascii="Times New Roman" w:eastAsia="Times New Roman" w:hAnsi="Times New Roman"/>
          <w:sz w:val="24"/>
          <w:szCs w:val="24"/>
          <w:lang w:eastAsia="en-GB"/>
        </w:rPr>
        <w:t xml:space="preserve"> </w:t>
      </w:r>
    </w:p>
    <w:p w14:paraId="1071EC10" w14:textId="3DCF716A" w:rsidR="00755846" w:rsidRPr="00AD2D53" w:rsidRDefault="00755846" w:rsidP="00AD2D53">
      <w:pPr>
        <w:spacing w:after="0" w:line="480" w:lineRule="auto"/>
        <w:jc w:val="both"/>
        <w:rPr>
          <w:rFonts w:ascii="Times New Roman" w:hAnsi="Times New Roman"/>
          <w:bCs/>
          <w:sz w:val="24"/>
          <w:szCs w:val="24"/>
        </w:rPr>
      </w:pPr>
      <w:r w:rsidRPr="00AD2D53">
        <w:rPr>
          <w:rFonts w:ascii="Times New Roman" w:hAnsi="Times New Roman"/>
          <w:sz w:val="24"/>
          <w:szCs w:val="24"/>
          <w:lang w:val="en"/>
        </w:rPr>
        <w:t>Respiratory</w:t>
      </w:r>
      <w:r w:rsidRPr="00AD2D53">
        <w:rPr>
          <w:rFonts w:ascii="Times New Roman" w:hAnsi="Times New Roman"/>
          <w:sz w:val="24"/>
          <w:szCs w:val="24"/>
        </w:rPr>
        <w:t xml:space="preserve"> monocytes/macrophages</w:t>
      </w:r>
      <w:r w:rsidRPr="00AD2D53">
        <w:rPr>
          <w:rFonts w:ascii="Times New Roman" w:hAnsi="Times New Roman"/>
          <w:sz w:val="24"/>
          <w:szCs w:val="24"/>
          <w:lang w:val="en"/>
        </w:rPr>
        <w:t xml:space="preserve"> and epithelial cells constitutively express the </w:t>
      </w:r>
      <w:r w:rsidR="00867F36" w:rsidRPr="00AD2D53">
        <w:rPr>
          <w:rFonts w:ascii="Times New Roman" w:hAnsi="Times New Roman"/>
          <w:sz w:val="24"/>
          <w:szCs w:val="24"/>
          <w:lang w:val="en"/>
        </w:rPr>
        <w:t>v</w:t>
      </w:r>
      <w:r w:rsidR="0013442F" w:rsidRPr="00AD2D53">
        <w:rPr>
          <w:rFonts w:ascii="Times New Roman" w:hAnsi="Times New Roman"/>
          <w:sz w:val="24"/>
          <w:szCs w:val="24"/>
          <w:lang w:val="en"/>
        </w:rPr>
        <w:t xml:space="preserve">itamin D </w:t>
      </w:r>
      <w:r w:rsidRPr="00AD2D53">
        <w:rPr>
          <w:rFonts w:ascii="Times New Roman" w:hAnsi="Times New Roman"/>
          <w:sz w:val="24"/>
          <w:szCs w:val="24"/>
          <w:lang w:val="en"/>
        </w:rPr>
        <w:t>receptor</w:t>
      </w:r>
      <w:r w:rsidRPr="00AD2D53">
        <w:rPr>
          <w:rFonts w:ascii="Times New Roman" w:hAnsi="Times New Roman"/>
          <w:sz w:val="24"/>
          <w:szCs w:val="24"/>
        </w:rPr>
        <w:t xml:space="preserve">. Vitamin D, acting through </w:t>
      </w:r>
      <w:r w:rsidR="0013442F" w:rsidRPr="00AD2D53">
        <w:rPr>
          <w:rFonts w:ascii="Times New Roman" w:hAnsi="Times New Roman"/>
          <w:sz w:val="24"/>
          <w:szCs w:val="24"/>
        </w:rPr>
        <w:t>this</w:t>
      </w:r>
      <w:r w:rsidRPr="00AD2D53">
        <w:rPr>
          <w:rFonts w:ascii="Times New Roman" w:hAnsi="Times New Roman"/>
          <w:sz w:val="24"/>
          <w:szCs w:val="24"/>
        </w:rPr>
        <w:t xml:space="preserve"> receptor, may </w:t>
      </w:r>
      <w:r w:rsidR="0013442F" w:rsidRPr="00AD2D53">
        <w:rPr>
          <w:rFonts w:ascii="Times New Roman" w:hAnsi="Times New Roman"/>
          <w:sz w:val="24"/>
          <w:szCs w:val="24"/>
        </w:rPr>
        <w:t>be important in</w:t>
      </w:r>
      <w:r w:rsidRPr="00AD2D53">
        <w:rPr>
          <w:rFonts w:ascii="Times New Roman" w:hAnsi="Times New Roman"/>
          <w:sz w:val="24"/>
          <w:szCs w:val="24"/>
        </w:rPr>
        <w:t xml:space="preserve"> protecti</w:t>
      </w:r>
      <w:r w:rsidR="0013442F" w:rsidRPr="00AD2D53">
        <w:rPr>
          <w:rFonts w:ascii="Times New Roman" w:hAnsi="Times New Roman"/>
          <w:sz w:val="24"/>
          <w:szCs w:val="24"/>
        </w:rPr>
        <w:t>on</w:t>
      </w:r>
      <w:r w:rsidRPr="00AD2D53">
        <w:rPr>
          <w:rFonts w:ascii="Times New Roman" w:hAnsi="Times New Roman"/>
          <w:sz w:val="24"/>
          <w:szCs w:val="24"/>
        </w:rPr>
        <w:t xml:space="preserve"> against respiratory infections. Whether the </w:t>
      </w:r>
      <w:r w:rsidRPr="00AD2D53">
        <w:rPr>
          <w:rFonts w:ascii="Times New Roman" w:hAnsi="Times New Roman"/>
          <w:i/>
          <w:sz w:val="24"/>
          <w:szCs w:val="24"/>
        </w:rPr>
        <w:t>in vitro</w:t>
      </w:r>
      <w:r w:rsidRPr="00AD2D53">
        <w:rPr>
          <w:rFonts w:ascii="Times New Roman" w:hAnsi="Times New Roman"/>
          <w:sz w:val="24"/>
          <w:szCs w:val="24"/>
        </w:rPr>
        <w:t xml:space="preserve"> findings can be translated into a substantial </w:t>
      </w:r>
      <w:r w:rsidR="0013442F" w:rsidRPr="00AD2D53">
        <w:rPr>
          <w:rFonts w:ascii="Times New Roman" w:hAnsi="Times New Roman"/>
          <w:i/>
          <w:sz w:val="24"/>
          <w:szCs w:val="24"/>
        </w:rPr>
        <w:t xml:space="preserve">in vivo </w:t>
      </w:r>
      <w:r w:rsidR="0013442F" w:rsidRPr="00AD2D53">
        <w:rPr>
          <w:rFonts w:ascii="Times New Roman" w:hAnsi="Times New Roman"/>
          <w:sz w:val="24"/>
          <w:szCs w:val="24"/>
        </w:rPr>
        <w:t xml:space="preserve">benefit </w:t>
      </w:r>
      <w:r w:rsidRPr="00AD2D53">
        <w:rPr>
          <w:rFonts w:ascii="Times New Roman" w:hAnsi="Times New Roman"/>
          <w:sz w:val="24"/>
          <w:szCs w:val="24"/>
        </w:rPr>
        <w:t>still remains uncertain.</w:t>
      </w:r>
    </w:p>
    <w:p w14:paraId="7D79D390" w14:textId="43689173" w:rsidR="00755846" w:rsidRPr="00AD2D53" w:rsidRDefault="00755846" w:rsidP="00AD2D53">
      <w:pPr>
        <w:tabs>
          <w:tab w:val="right" w:pos="540"/>
          <w:tab w:val="left" w:pos="720"/>
        </w:tabs>
        <w:spacing w:after="0" w:line="480" w:lineRule="auto"/>
        <w:jc w:val="both"/>
        <w:rPr>
          <w:rFonts w:ascii="Times New Roman" w:eastAsia="Times New Roman" w:hAnsi="Times New Roman"/>
          <w:sz w:val="24"/>
          <w:szCs w:val="24"/>
          <w:lang w:eastAsia="en-GB"/>
        </w:rPr>
      </w:pPr>
      <w:r w:rsidRPr="00AD2D53">
        <w:rPr>
          <w:rFonts w:ascii="Times New Roman" w:hAnsi="Times New Roman"/>
          <w:sz w:val="24"/>
          <w:szCs w:val="24"/>
        </w:rPr>
        <w:t xml:space="preserve">Here we review the </w:t>
      </w:r>
      <w:r w:rsidRPr="00AD2D53">
        <w:rPr>
          <w:rFonts w:ascii="Times New Roman" w:hAnsi="Times New Roman"/>
          <w:i/>
          <w:sz w:val="24"/>
          <w:szCs w:val="24"/>
        </w:rPr>
        <w:t>in vitro</w:t>
      </w:r>
      <w:r w:rsidRPr="00AD2D53">
        <w:rPr>
          <w:rFonts w:ascii="Times New Roman" w:hAnsi="Times New Roman"/>
          <w:sz w:val="24"/>
          <w:szCs w:val="24"/>
        </w:rPr>
        <w:t xml:space="preserve"> </w:t>
      </w:r>
      <w:r w:rsidRPr="00AD2D53">
        <w:rPr>
          <w:rFonts w:ascii="Times New Roman" w:hAnsi="Times New Roman"/>
          <w:bCs/>
          <w:sz w:val="24"/>
          <w:szCs w:val="24"/>
        </w:rPr>
        <w:t>data on the role of vitamin D in antiviral innate immunity</w:t>
      </w:r>
      <w:r w:rsidR="00050749" w:rsidRPr="00AD2D53">
        <w:rPr>
          <w:rFonts w:ascii="Times New Roman" w:hAnsi="Times New Roman"/>
          <w:bCs/>
          <w:sz w:val="24"/>
          <w:szCs w:val="24"/>
        </w:rPr>
        <w:t xml:space="preserve">, the data concerning the deficient levels of vitamin D in lung diseases, </w:t>
      </w:r>
      <w:r w:rsidRPr="00AD2D53">
        <w:rPr>
          <w:rFonts w:ascii="Times New Roman" w:hAnsi="Times New Roman"/>
          <w:bCs/>
          <w:sz w:val="24"/>
          <w:szCs w:val="24"/>
        </w:rPr>
        <w:t xml:space="preserve">and </w:t>
      </w:r>
      <w:r w:rsidR="0013442F" w:rsidRPr="00AD2D53">
        <w:rPr>
          <w:rFonts w:ascii="Times New Roman" w:hAnsi="Times New Roman"/>
          <w:bCs/>
          <w:sz w:val="24"/>
          <w:szCs w:val="24"/>
        </w:rPr>
        <w:t xml:space="preserve">the </w:t>
      </w:r>
      <w:r w:rsidRPr="00AD2D53">
        <w:rPr>
          <w:rFonts w:ascii="Times New Roman" w:hAnsi="Times New Roman"/>
          <w:bCs/>
          <w:i/>
          <w:sz w:val="24"/>
          <w:szCs w:val="24"/>
        </w:rPr>
        <w:t>in vivo</w:t>
      </w:r>
      <w:r w:rsidRPr="00AD2D53">
        <w:rPr>
          <w:rFonts w:ascii="Times New Roman" w:hAnsi="Times New Roman"/>
          <w:bCs/>
          <w:sz w:val="24"/>
          <w:szCs w:val="24"/>
        </w:rPr>
        <w:t xml:space="preserve"> role </w:t>
      </w:r>
      <w:r w:rsidR="0013442F" w:rsidRPr="00AD2D53">
        <w:rPr>
          <w:rFonts w:ascii="Times New Roman" w:hAnsi="Times New Roman"/>
          <w:bCs/>
          <w:sz w:val="24"/>
          <w:szCs w:val="24"/>
        </w:rPr>
        <w:t>of</w:t>
      </w:r>
      <w:r w:rsidRPr="00AD2D53">
        <w:rPr>
          <w:rFonts w:ascii="Times New Roman" w:hAnsi="Times New Roman"/>
          <w:bCs/>
          <w:sz w:val="24"/>
          <w:szCs w:val="24"/>
        </w:rPr>
        <w:t xml:space="preserve"> supplement</w:t>
      </w:r>
      <w:r w:rsidR="0013442F" w:rsidRPr="00AD2D53">
        <w:rPr>
          <w:rFonts w:ascii="Times New Roman" w:hAnsi="Times New Roman"/>
          <w:bCs/>
          <w:sz w:val="24"/>
          <w:szCs w:val="24"/>
        </w:rPr>
        <w:t>ation as protection</w:t>
      </w:r>
      <w:r w:rsidRPr="00AD2D53">
        <w:rPr>
          <w:rFonts w:ascii="Times New Roman" w:hAnsi="Times New Roman"/>
          <w:bCs/>
          <w:sz w:val="24"/>
          <w:szCs w:val="24"/>
        </w:rPr>
        <w:t xml:space="preserve"> against respiratory viral infections</w:t>
      </w:r>
      <w:r w:rsidR="009C0712" w:rsidRPr="00AD2D53">
        <w:rPr>
          <w:rFonts w:ascii="Times New Roman" w:hAnsi="Times New Roman"/>
          <w:bCs/>
          <w:sz w:val="24"/>
          <w:szCs w:val="24"/>
        </w:rPr>
        <w:t xml:space="preserve"> in healthy individual</w:t>
      </w:r>
      <w:r w:rsidR="0013442F" w:rsidRPr="00AD2D53">
        <w:rPr>
          <w:rFonts w:ascii="Times New Roman" w:hAnsi="Times New Roman"/>
          <w:bCs/>
          <w:sz w:val="24"/>
          <w:szCs w:val="24"/>
        </w:rPr>
        <w:t>s</w:t>
      </w:r>
      <w:r w:rsidR="009C0712" w:rsidRPr="00AD2D53">
        <w:rPr>
          <w:rFonts w:ascii="Times New Roman" w:hAnsi="Times New Roman"/>
          <w:bCs/>
          <w:sz w:val="24"/>
          <w:szCs w:val="24"/>
        </w:rPr>
        <w:t xml:space="preserve"> and in patients with chronic respiratory diseases</w:t>
      </w:r>
      <w:r w:rsidRPr="00AD2D53">
        <w:rPr>
          <w:rFonts w:ascii="Times New Roman" w:hAnsi="Times New Roman"/>
          <w:bCs/>
          <w:sz w:val="24"/>
          <w:szCs w:val="24"/>
        </w:rPr>
        <w:t xml:space="preserve">. Finally, we suggest ways </w:t>
      </w:r>
      <w:r w:rsidR="004D12DE" w:rsidRPr="00AD2D53">
        <w:rPr>
          <w:rFonts w:ascii="Times New Roman" w:hAnsi="Times New Roman"/>
          <w:bCs/>
          <w:sz w:val="24"/>
          <w:szCs w:val="24"/>
        </w:rPr>
        <w:t xml:space="preserve">of </w:t>
      </w:r>
      <w:r w:rsidRPr="00AD2D53">
        <w:rPr>
          <w:rFonts w:ascii="Times New Roman" w:hAnsi="Times New Roman"/>
          <w:bCs/>
          <w:sz w:val="24"/>
          <w:szCs w:val="24"/>
        </w:rPr>
        <w:t>improv</w:t>
      </w:r>
      <w:r w:rsidR="004D12DE" w:rsidRPr="00AD2D53">
        <w:rPr>
          <w:rFonts w:ascii="Times New Roman" w:hAnsi="Times New Roman"/>
          <w:bCs/>
          <w:sz w:val="24"/>
          <w:szCs w:val="24"/>
        </w:rPr>
        <w:t>ing</w:t>
      </w:r>
      <w:r w:rsidRPr="00AD2D53">
        <w:rPr>
          <w:rFonts w:ascii="Times New Roman" w:hAnsi="Times New Roman"/>
          <w:bCs/>
          <w:sz w:val="24"/>
          <w:szCs w:val="24"/>
        </w:rPr>
        <w:t xml:space="preserve"> </w:t>
      </w:r>
      <w:r w:rsidR="0013442F" w:rsidRPr="00AD2D53">
        <w:rPr>
          <w:rFonts w:ascii="Times New Roman" w:hAnsi="Times New Roman"/>
          <w:bCs/>
          <w:sz w:val="24"/>
          <w:szCs w:val="24"/>
        </w:rPr>
        <w:t xml:space="preserve">the </w:t>
      </w:r>
      <w:r w:rsidRPr="00AD2D53">
        <w:rPr>
          <w:rFonts w:ascii="Times New Roman" w:hAnsi="Times New Roman"/>
          <w:bCs/>
          <w:sz w:val="24"/>
          <w:szCs w:val="24"/>
        </w:rPr>
        <w:t xml:space="preserve">effectiveness </w:t>
      </w:r>
      <w:r w:rsidR="0013442F" w:rsidRPr="00AD2D53">
        <w:rPr>
          <w:rFonts w:ascii="Times New Roman" w:hAnsi="Times New Roman"/>
          <w:bCs/>
          <w:sz w:val="24"/>
          <w:szCs w:val="24"/>
        </w:rPr>
        <w:t xml:space="preserve">of vitamin D </w:t>
      </w:r>
      <w:r w:rsidRPr="00AD2D53">
        <w:rPr>
          <w:rFonts w:ascii="Times New Roman" w:hAnsi="Times New Roman"/>
          <w:bCs/>
          <w:sz w:val="24"/>
          <w:szCs w:val="24"/>
        </w:rPr>
        <w:t>as an adjuvant in the prevention</w:t>
      </w:r>
      <w:r w:rsidR="0013442F" w:rsidRPr="00AD2D53">
        <w:rPr>
          <w:rFonts w:ascii="Times New Roman" w:hAnsi="Times New Roman"/>
          <w:bCs/>
          <w:sz w:val="24"/>
          <w:szCs w:val="24"/>
        </w:rPr>
        <w:t xml:space="preserve"> and </w:t>
      </w:r>
      <w:r w:rsidRPr="00AD2D53">
        <w:rPr>
          <w:rFonts w:ascii="Times New Roman" w:hAnsi="Times New Roman"/>
          <w:bCs/>
          <w:sz w:val="24"/>
          <w:szCs w:val="24"/>
        </w:rPr>
        <w:t xml:space="preserve">treatment of acute respiratory infections. </w:t>
      </w:r>
    </w:p>
    <w:p w14:paraId="45B62C87" w14:textId="77777777" w:rsidR="00755846" w:rsidRPr="00AD2D53" w:rsidRDefault="00755846" w:rsidP="00AD2D53">
      <w:pPr>
        <w:tabs>
          <w:tab w:val="right" w:pos="540"/>
          <w:tab w:val="left" w:pos="720"/>
        </w:tabs>
        <w:spacing w:after="0" w:line="480" w:lineRule="auto"/>
        <w:jc w:val="both"/>
        <w:rPr>
          <w:rFonts w:ascii="Times New Roman" w:eastAsia="Times New Roman" w:hAnsi="Times New Roman"/>
          <w:b/>
          <w:sz w:val="24"/>
          <w:szCs w:val="24"/>
          <w:lang w:eastAsia="en-GB"/>
        </w:rPr>
      </w:pPr>
    </w:p>
    <w:p w14:paraId="0EAFFC80" w14:textId="77777777" w:rsidR="00F01969" w:rsidRPr="00AD2D53" w:rsidRDefault="00F01969" w:rsidP="00AD2D53">
      <w:pPr>
        <w:spacing w:after="0" w:line="480" w:lineRule="auto"/>
        <w:jc w:val="both"/>
        <w:rPr>
          <w:rFonts w:ascii="Times New Roman" w:eastAsia="Times New Roman" w:hAnsi="Times New Roman"/>
          <w:sz w:val="24"/>
          <w:szCs w:val="24"/>
          <w:lang w:eastAsia="en-GB"/>
        </w:rPr>
      </w:pPr>
      <w:r w:rsidRPr="00AD2D53">
        <w:rPr>
          <w:rFonts w:ascii="Times New Roman" w:eastAsia="Times New Roman" w:hAnsi="Times New Roman"/>
          <w:sz w:val="24"/>
          <w:szCs w:val="24"/>
          <w:lang w:eastAsia="en-GB"/>
        </w:rPr>
        <w:br w:type="page"/>
      </w:r>
    </w:p>
    <w:p w14:paraId="0554DE29" w14:textId="78B7B1D4" w:rsidR="00F85A1F" w:rsidRPr="00AD2D53" w:rsidRDefault="004E07CD" w:rsidP="00AD2D53">
      <w:pPr>
        <w:spacing w:after="0" w:line="480" w:lineRule="auto"/>
        <w:rPr>
          <w:rFonts w:ascii="Times New Roman" w:hAnsi="Times New Roman"/>
          <w:b/>
          <w:bCs/>
          <w:sz w:val="24"/>
          <w:szCs w:val="24"/>
        </w:rPr>
      </w:pPr>
      <w:r w:rsidRPr="00AD2D53">
        <w:rPr>
          <w:rFonts w:ascii="Times New Roman" w:hAnsi="Times New Roman"/>
          <w:b/>
          <w:bCs/>
          <w:sz w:val="24"/>
          <w:szCs w:val="24"/>
        </w:rPr>
        <w:lastRenderedPageBreak/>
        <w:t>Introduction</w:t>
      </w:r>
    </w:p>
    <w:p w14:paraId="37D6A87D" w14:textId="24E87B5E" w:rsidR="005B1B54" w:rsidRPr="00AD2D53" w:rsidRDefault="005B1B54" w:rsidP="00AD2D53">
      <w:pPr>
        <w:spacing w:after="0" w:line="480" w:lineRule="auto"/>
        <w:jc w:val="both"/>
        <w:rPr>
          <w:rFonts w:ascii="Times New Roman" w:hAnsi="Times New Roman"/>
          <w:b/>
          <w:bCs/>
          <w:sz w:val="24"/>
          <w:szCs w:val="24"/>
        </w:rPr>
      </w:pPr>
      <w:r w:rsidRPr="00AD2D53">
        <w:rPr>
          <w:rFonts w:ascii="Times New Roman" w:hAnsi="Times New Roman"/>
          <w:sz w:val="24"/>
          <w:szCs w:val="24"/>
        </w:rPr>
        <w:t xml:space="preserve">In an era of debate on the rational use of expensive medicines, particularly in countries with limited resources, the use of vitamin D as a strategy to reduce the frequency and severity of respiratory infections needs to be seriously considered. However, the current evidence </w:t>
      </w:r>
      <w:r w:rsidR="00B54E4F" w:rsidRPr="00AD2D53">
        <w:rPr>
          <w:rFonts w:ascii="Times New Roman" w:hAnsi="Times New Roman"/>
          <w:sz w:val="24"/>
          <w:szCs w:val="24"/>
        </w:rPr>
        <w:t xml:space="preserve">of efficacy of vitamin D in preventing </w:t>
      </w:r>
      <w:r w:rsidR="00FD542C" w:rsidRPr="00AD2D53">
        <w:rPr>
          <w:rFonts w:ascii="Times New Roman" w:hAnsi="Times New Roman"/>
          <w:sz w:val="24"/>
          <w:szCs w:val="24"/>
        </w:rPr>
        <w:t xml:space="preserve">viral </w:t>
      </w:r>
      <w:r w:rsidR="00B54E4F" w:rsidRPr="00AD2D53">
        <w:rPr>
          <w:rFonts w:ascii="Times New Roman" w:hAnsi="Times New Roman"/>
          <w:sz w:val="24"/>
          <w:szCs w:val="24"/>
        </w:rPr>
        <w:t xml:space="preserve">respiratory infections </w:t>
      </w:r>
      <w:r w:rsidRPr="00AD2D53">
        <w:rPr>
          <w:rFonts w:ascii="Times New Roman" w:hAnsi="Times New Roman"/>
          <w:sz w:val="24"/>
          <w:szCs w:val="24"/>
        </w:rPr>
        <w:t xml:space="preserve">is </w:t>
      </w:r>
      <w:r w:rsidR="00B54E4F" w:rsidRPr="00AD2D53">
        <w:rPr>
          <w:rFonts w:ascii="Times New Roman" w:hAnsi="Times New Roman"/>
          <w:sz w:val="24"/>
          <w:szCs w:val="24"/>
        </w:rPr>
        <w:t>inconsistent</w:t>
      </w:r>
      <w:r w:rsidRPr="00AD2D53">
        <w:rPr>
          <w:rFonts w:ascii="Times New Roman" w:hAnsi="Times New Roman"/>
          <w:sz w:val="24"/>
          <w:szCs w:val="24"/>
        </w:rPr>
        <w:t xml:space="preserve">. There is a lack of prospective cohort studies with </w:t>
      </w:r>
      <w:r w:rsidR="00FD542C" w:rsidRPr="00AD2D53">
        <w:rPr>
          <w:rFonts w:ascii="Times New Roman" w:hAnsi="Times New Roman"/>
          <w:sz w:val="24"/>
          <w:szCs w:val="24"/>
        </w:rPr>
        <w:t>detailed</w:t>
      </w:r>
      <w:r w:rsidRPr="00AD2D53">
        <w:rPr>
          <w:rFonts w:ascii="Times New Roman" w:hAnsi="Times New Roman"/>
          <w:sz w:val="24"/>
          <w:szCs w:val="24"/>
        </w:rPr>
        <w:t xml:space="preserve"> </w:t>
      </w:r>
      <w:r w:rsidR="007B36AC" w:rsidRPr="00AD2D53">
        <w:rPr>
          <w:rFonts w:ascii="Times New Roman" w:hAnsi="Times New Roman"/>
          <w:sz w:val="24"/>
          <w:szCs w:val="24"/>
        </w:rPr>
        <w:t xml:space="preserve">vitamin D and </w:t>
      </w:r>
      <w:r w:rsidRPr="00AD2D53">
        <w:rPr>
          <w:rFonts w:ascii="Times New Roman" w:hAnsi="Times New Roman"/>
          <w:sz w:val="24"/>
          <w:szCs w:val="24"/>
        </w:rPr>
        <w:t>immune profiling</w:t>
      </w:r>
      <w:r w:rsidR="00FD542C" w:rsidRPr="00AD2D53">
        <w:rPr>
          <w:rFonts w:ascii="Times New Roman" w:hAnsi="Times New Roman"/>
          <w:sz w:val="24"/>
          <w:szCs w:val="24"/>
        </w:rPr>
        <w:t xml:space="preserve"> of the patients studied</w:t>
      </w:r>
      <w:r w:rsidRPr="00AD2D53">
        <w:rPr>
          <w:rFonts w:ascii="Times New Roman" w:hAnsi="Times New Roman"/>
          <w:sz w:val="24"/>
          <w:szCs w:val="24"/>
        </w:rPr>
        <w:t xml:space="preserve">. </w:t>
      </w:r>
    </w:p>
    <w:p w14:paraId="1E8FB3B3" w14:textId="62C1A1F7" w:rsidR="00A37157" w:rsidRPr="00AD2D53" w:rsidRDefault="00A37157" w:rsidP="002E22DF">
      <w:pPr>
        <w:pStyle w:val="ListParagraph"/>
        <w:spacing w:after="0" w:line="480" w:lineRule="auto"/>
        <w:ind w:left="0"/>
        <w:jc w:val="both"/>
        <w:rPr>
          <w:rFonts w:ascii="Times New Roman" w:hAnsi="Times New Roman"/>
          <w:b/>
          <w:sz w:val="24"/>
          <w:szCs w:val="24"/>
        </w:rPr>
      </w:pPr>
      <w:r w:rsidRPr="00AD2D53">
        <w:rPr>
          <w:rFonts w:ascii="Times New Roman" w:hAnsi="Times New Roman"/>
          <w:b/>
          <w:sz w:val="24"/>
          <w:szCs w:val="24"/>
        </w:rPr>
        <w:t xml:space="preserve">Synthesis and regulation of </w:t>
      </w:r>
      <w:r w:rsidRPr="00AD2D53">
        <w:rPr>
          <w:rFonts w:ascii="Times New Roman" w:hAnsi="Times New Roman"/>
          <w:b/>
          <w:iCs/>
          <w:sz w:val="24"/>
          <w:szCs w:val="24"/>
        </w:rPr>
        <w:t>metabolism</w:t>
      </w:r>
      <w:r w:rsidR="00FD542C" w:rsidRPr="00AD2D53">
        <w:rPr>
          <w:rFonts w:ascii="Times New Roman" w:hAnsi="Times New Roman"/>
          <w:b/>
          <w:sz w:val="24"/>
          <w:szCs w:val="24"/>
        </w:rPr>
        <w:t xml:space="preserve"> of vitamin D</w:t>
      </w:r>
    </w:p>
    <w:p w14:paraId="09ED973F" w14:textId="6A2DF1F3" w:rsidR="00A37157" w:rsidRPr="00AD2D53" w:rsidRDefault="00A37157" w:rsidP="00AD2D53">
      <w:pPr>
        <w:spacing w:after="0" w:line="480" w:lineRule="auto"/>
        <w:jc w:val="both"/>
        <w:rPr>
          <w:rFonts w:ascii="Times New Roman" w:hAnsi="Times New Roman"/>
          <w:sz w:val="24"/>
          <w:szCs w:val="24"/>
        </w:rPr>
      </w:pPr>
      <w:r w:rsidRPr="00AD2D53">
        <w:rPr>
          <w:rFonts w:ascii="Times New Roman" w:hAnsi="Times New Roman"/>
          <w:sz w:val="24"/>
          <w:szCs w:val="24"/>
        </w:rPr>
        <w:t>The immunologically active form of vitamin D, 1</w:t>
      </w:r>
      <w:r w:rsidR="00345C08" w:rsidRPr="00AD2D53">
        <w:rPr>
          <w:rFonts w:ascii="Times New Roman" w:hAnsi="Times New Roman"/>
          <w:sz w:val="24"/>
          <w:szCs w:val="24"/>
        </w:rPr>
        <w:sym w:font="Symbol" w:char="F061"/>
      </w:r>
      <w:proofErr w:type="gramStart"/>
      <w:r w:rsidR="00345C08" w:rsidRPr="00AD2D53">
        <w:rPr>
          <w:rFonts w:ascii="Times New Roman" w:hAnsi="Times New Roman"/>
          <w:sz w:val="24"/>
          <w:szCs w:val="24"/>
        </w:rPr>
        <w:t>,</w:t>
      </w:r>
      <w:r w:rsidRPr="00AD2D53">
        <w:rPr>
          <w:rFonts w:ascii="Times New Roman" w:hAnsi="Times New Roman"/>
          <w:sz w:val="24"/>
          <w:szCs w:val="24"/>
        </w:rPr>
        <w:t>25</w:t>
      </w:r>
      <w:proofErr w:type="gramEnd"/>
      <w:r w:rsidRPr="00AD2D53">
        <w:rPr>
          <w:rFonts w:ascii="Times New Roman" w:hAnsi="Times New Roman"/>
          <w:sz w:val="24"/>
          <w:szCs w:val="24"/>
        </w:rPr>
        <w:t>-dihydroxyvitamin D [</w:t>
      </w:r>
      <w:r w:rsidR="005874AB" w:rsidRPr="00AD2D53">
        <w:rPr>
          <w:rFonts w:ascii="Times New Roman" w:hAnsi="Times New Roman"/>
          <w:sz w:val="24"/>
          <w:szCs w:val="24"/>
        </w:rPr>
        <w:t>1,25(OH)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r w:rsidRPr="00AD2D53">
        <w:rPr>
          <w:rFonts w:ascii="Times New Roman" w:hAnsi="Times New Roman"/>
          <w:sz w:val="24"/>
          <w:szCs w:val="24"/>
        </w:rPr>
        <w:t xml:space="preserve">, calcitriol] is formed through sequential hydroxylation. Vitamin D3 (cholecalciferol) or vitamin D2 (ergocalciferol) </w:t>
      </w:r>
      <w:r w:rsidR="008254D4" w:rsidRPr="00AD2D53">
        <w:rPr>
          <w:rFonts w:ascii="Times New Roman" w:hAnsi="Times New Roman"/>
          <w:sz w:val="24"/>
          <w:szCs w:val="24"/>
        </w:rPr>
        <w:t xml:space="preserve">is </w:t>
      </w:r>
      <w:r w:rsidRPr="00AD2D53">
        <w:rPr>
          <w:rFonts w:ascii="Times New Roman" w:hAnsi="Times New Roman"/>
          <w:sz w:val="24"/>
          <w:szCs w:val="24"/>
        </w:rPr>
        <w:t xml:space="preserve">hydroxylated by the cytochrome P450 enzyme 25-hydroxylase (CYP27A1) </w:t>
      </w:r>
      <w:r w:rsidR="004B1995" w:rsidRPr="00AD2D53">
        <w:rPr>
          <w:rFonts w:ascii="Times New Roman" w:hAnsi="Times New Roman"/>
          <w:sz w:val="24"/>
          <w:szCs w:val="24"/>
        </w:rPr>
        <w:t>generating</w:t>
      </w:r>
      <w:r w:rsidRPr="00AD2D53">
        <w:rPr>
          <w:rFonts w:ascii="Times New Roman" w:hAnsi="Times New Roman"/>
          <w:sz w:val="24"/>
          <w:szCs w:val="24"/>
        </w:rPr>
        <w:t xml:space="preserve"> 25-hydroxyvitamin D [25</w:t>
      </w:r>
      <w:r w:rsidR="006A3738" w:rsidRPr="00AD2D53">
        <w:rPr>
          <w:rFonts w:ascii="Times New Roman" w:hAnsi="Times New Roman"/>
          <w:sz w:val="24"/>
          <w:szCs w:val="24"/>
        </w:rPr>
        <w:t>(</w:t>
      </w:r>
      <w:proofErr w:type="gramStart"/>
      <w:r w:rsidRPr="00AD2D53">
        <w:rPr>
          <w:rFonts w:ascii="Times New Roman" w:hAnsi="Times New Roman"/>
          <w:sz w:val="24"/>
          <w:szCs w:val="24"/>
        </w:rPr>
        <w:t>OH</w:t>
      </w:r>
      <w:r w:rsidR="006A3738" w:rsidRPr="00AD2D53">
        <w:rPr>
          <w:rFonts w:ascii="Times New Roman" w:hAnsi="Times New Roman"/>
          <w:sz w:val="24"/>
          <w:szCs w:val="24"/>
        </w:rPr>
        <w:t>)</w:t>
      </w:r>
      <w:r w:rsidRPr="00AD2D53">
        <w:rPr>
          <w:rFonts w:ascii="Times New Roman" w:hAnsi="Times New Roman"/>
          <w:sz w:val="24"/>
          <w:szCs w:val="24"/>
        </w:rPr>
        <w:t>D</w:t>
      </w:r>
      <w:r w:rsidRPr="00AD2D53">
        <w:rPr>
          <w:rFonts w:ascii="Times New Roman" w:hAnsi="Times New Roman"/>
          <w:sz w:val="24"/>
          <w:szCs w:val="24"/>
          <w:vertAlign w:val="subscript"/>
        </w:rPr>
        <w:t>3</w:t>
      </w:r>
      <w:proofErr w:type="gramEnd"/>
      <w:r w:rsidRPr="00AD2D53">
        <w:rPr>
          <w:rFonts w:ascii="Times New Roman" w:hAnsi="Times New Roman"/>
          <w:sz w:val="24"/>
          <w:szCs w:val="24"/>
        </w:rPr>
        <w:t>, calcidiol, calcifediol or 25</w:t>
      </w:r>
      <w:r w:rsidR="006A3738" w:rsidRPr="00AD2D53">
        <w:rPr>
          <w:rFonts w:ascii="Times New Roman" w:hAnsi="Times New Roman"/>
          <w:sz w:val="24"/>
          <w:szCs w:val="24"/>
        </w:rPr>
        <w:t>(</w:t>
      </w:r>
      <w:r w:rsidRPr="00AD2D53">
        <w:rPr>
          <w:rFonts w:ascii="Times New Roman" w:hAnsi="Times New Roman"/>
          <w:sz w:val="24"/>
          <w:szCs w:val="24"/>
        </w:rPr>
        <w:t>OH</w:t>
      </w:r>
      <w:r w:rsidR="006A3738" w:rsidRPr="00AD2D53">
        <w:rPr>
          <w:rFonts w:ascii="Times New Roman" w:hAnsi="Times New Roman"/>
          <w:sz w:val="24"/>
          <w:szCs w:val="24"/>
        </w:rPr>
        <w:t>)</w:t>
      </w:r>
      <w:r w:rsidRPr="00AD2D53">
        <w:rPr>
          <w:rFonts w:ascii="Times New Roman" w:hAnsi="Times New Roman"/>
          <w:sz w:val="24"/>
          <w:szCs w:val="24"/>
        </w:rPr>
        <w:t>D</w:t>
      </w:r>
      <w:r w:rsidRPr="00AD2D53">
        <w:rPr>
          <w:rFonts w:ascii="Times New Roman" w:hAnsi="Times New Roman"/>
          <w:sz w:val="24"/>
          <w:szCs w:val="24"/>
          <w:vertAlign w:val="subscript"/>
        </w:rPr>
        <w:t>2</w:t>
      </w:r>
      <w:r w:rsidRPr="00AD2D53">
        <w:rPr>
          <w:rFonts w:ascii="Times New Roman" w:hAnsi="Times New Roman"/>
          <w:sz w:val="24"/>
          <w:szCs w:val="24"/>
        </w:rPr>
        <w:t>]. This form is a biologically inactive circulating metabolite, but is subsequently hydroxylated intracellularly in the kidney or extrarenally, by the mitochondrial 1</w:t>
      </w:r>
      <w:r w:rsidRPr="00AD2D53">
        <w:rPr>
          <w:rFonts w:ascii="Times New Roman" w:hAnsi="Times New Roman"/>
          <w:sz w:val="24"/>
          <w:szCs w:val="24"/>
        </w:rPr>
        <w:sym w:font="Symbol" w:char="F061"/>
      </w:r>
      <w:r w:rsidRPr="00AD2D53">
        <w:rPr>
          <w:rFonts w:ascii="Times New Roman" w:hAnsi="Times New Roman"/>
          <w:sz w:val="24"/>
          <w:szCs w:val="24"/>
        </w:rPr>
        <w:t>-hydroxylase enzyme [1</w:t>
      </w:r>
      <w:r w:rsidRPr="00AD2D53">
        <w:rPr>
          <w:rFonts w:ascii="Times New Roman" w:hAnsi="Times New Roman"/>
          <w:sz w:val="24"/>
          <w:szCs w:val="24"/>
        </w:rPr>
        <w:sym w:font="Symbol" w:char="F061"/>
      </w:r>
      <w:r w:rsidRPr="00AD2D53">
        <w:rPr>
          <w:rFonts w:ascii="Times New Roman" w:hAnsi="Times New Roman"/>
          <w:sz w:val="24"/>
          <w:szCs w:val="24"/>
        </w:rPr>
        <w:t>(</w:t>
      </w:r>
      <w:proofErr w:type="gramStart"/>
      <w:r w:rsidRPr="00AD2D53">
        <w:rPr>
          <w:rFonts w:ascii="Times New Roman" w:hAnsi="Times New Roman"/>
          <w:sz w:val="24"/>
          <w:szCs w:val="24"/>
        </w:rPr>
        <w:t>OH)ase</w:t>
      </w:r>
      <w:proofErr w:type="gramEnd"/>
      <w:r w:rsidR="005175DD" w:rsidRPr="00AD2D53">
        <w:rPr>
          <w:rFonts w:ascii="Times New Roman" w:hAnsi="Times New Roman"/>
          <w:sz w:val="24"/>
          <w:szCs w:val="24"/>
        </w:rPr>
        <w:t>/</w:t>
      </w:r>
      <w:r w:rsidRPr="00AD2D53">
        <w:rPr>
          <w:rFonts w:ascii="Times New Roman" w:hAnsi="Times New Roman"/>
          <w:sz w:val="24"/>
          <w:szCs w:val="24"/>
        </w:rPr>
        <w:t xml:space="preserve">CYP27B1] into the active form of calcitriol, </w:t>
      </w:r>
      <w:r w:rsidR="005874AB" w:rsidRPr="00AD2D53">
        <w:rPr>
          <w:rFonts w:ascii="Times New Roman" w:hAnsi="Times New Roman"/>
          <w:sz w:val="24"/>
          <w:szCs w:val="24"/>
        </w:rPr>
        <w:t>1,25(OH)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r w:rsidR="003F6960"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PEVuZE5vdGU+PENpdGU+PEF1dGhvcj5MaXU8L0F1dGhvcj48WWVhcj4yMDA2PC9ZZWFyPjxSZWNO
dW0+Mjk0PC9SZWNOdW0+PERpc3BsYXlUZXh0PlsxXTwvRGlzcGxheVRleHQ+PHJlY29yZD48cmVj
LW51bWJlcj4yOTQ8L3JlYy1udW1iZXI+PGZvcmVpZ24ta2V5cz48a2V5IGFwcD0iRU4iIGRiLWlk
PSJzYXJhNTV3cDhhYXp4cmV3ZjI3NXR0YXN0eGFhcHJ6YTJ4MHciIHRpbWVzdGFtcD0iMCI+Mjk0
PC9rZXk+PC9mb3JlaWduLWtleXM+PHJlZi10eXBlIG5hbWU9IkpvdXJuYWwgQXJ0aWNsZSI+MTc8
L3JlZi10eXBlPjxjb250cmlidXRvcnM+PGF1dGhvcnM+PGF1dGhvcj5MaXUsIFAuIFQuPC9hdXRo
b3I+PGF1dGhvcj5TdGVuZ2VyLCBTLjwvYXV0aG9yPjxhdXRob3I+TGksIEguPC9hdXRob3I+PGF1
dGhvcj5XZW56ZWwsIEwuPC9hdXRob3I+PGF1dGhvcj5UYW4sIEIuIEguPC9hdXRob3I+PGF1dGhv
cj5LcnV0emlrLCBTLiBSLjwvYXV0aG9yPjxhdXRob3I+T2Nob2EsIE0uIFQuPC9hdXRob3I+PGF1
dGhvcj5TY2hhdWJlciwgSi48L2F1dGhvcj48YXV0aG9yPld1LCBLLjwvYXV0aG9yPjxhdXRob3I+
TWVpbmtlbiwgQy48L2F1dGhvcj48YXV0aG9yPkthbWVuLCBELiBMLjwvYXV0aG9yPjxhdXRob3I+
V2FnbmVyLCBNLjwvYXV0aG9yPjxhdXRob3I+QmFscywgUi48L2F1dGhvcj48YXV0aG9yPlN0ZWlu
bWV5ZXIsIEEuPC9hdXRob3I+PGF1dGhvcj5adWdlbCwgVS48L2F1dGhvcj48YXV0aG9yPkdhbGxv
LCBSLiBMLjwvYXV0aG9yPjxhdXRob3I+RWlzZW5iZXJnLCBELjwvYXV0aG9yPjxhdXRob3I+SGV3
aXNvbiwgTS48L2F1dGhvcj48YXV0aG9yPkhvbGxpcywgQi4gVy48L2F1dGhvcj48YXV0aG9yPkFk
YW1zLCBKLiBTLjwvYXV0aG9yPjxhdXRob3I+Qmxvb20sIEIuIFIuPC9hdXRob3I+PGF1dGhvcj5N
b2RsaW4sIFIuIEwuPC9hdXRob3I+PC9hdXRob3JzPjwvY29udHJpYnV0b3JzPjxhdXRoLWFkZHJl
c3M+RGVwYXJ0bWVudCBvZiBNaWNyb2Jpb2xvZ3ksIEltbXVub2xvZ3ksIGFuZCBNb2xlY3VsYXIg
R2VuZXRpY3MsIFVuaXZlcnNpdHkgb2YgQ2FsaWZvcm5pYSBhdCBMb3MgQW5nZWxlcywgTG9zIEFu
Z2VsZXMsIENBIDkwMDk1LCBVU0EuPC9hdXRoLWFkZHJlc3M+PHRpdGxlcz48dGl0bGU+VG9sbC1s
aWtlIHJlY2VwdG9yIHRyaWdnZXJpbmcgb2YgYSB2aXRhbWluIEQtbWVkaWF0ZWQgaHVtYW4gYW50
aW1pY3JvYmlhbCByZXNwb25zZTwvdGl0bGU+PHNlY29uZGFyeS10aXRsZT5TY2llbmNlPC9zZWNv
bmRhcnktdGl0bGU+PC90aXRsZXM+PHBlcmlvZGljYWw+PGZ1bGwtdGl0bGU+U2NpZW5jZTwvZnVs
bC10aXRsZT48YWJici0xPlNjaWVuY2U8L2FiYnItMT48L3BlcmlvZGljYWw+PHBhZ2VzPjE3NzAt
MzwvcGFnZXM+PHZvbHVtZT4zMTE8L3ZvbHVtZT48bnVtYmVyPjU3Njg8L251bWJlcj48a2V5d29y
ZHM+PGtleXdvcmQ+MjUtSHlkcm94eXZpdGFtaW4gRDMgMS1hbHBoYS1IeWRyb3h5bGFzZS9nZW5l
dGljczwva2V5d29yZD48a2V5d29yZD5BZnJpY2FuIEFtZXJpY2Fuczwva2V5d29yZD48a2V5d29y
ZD5BbnRpbWljcm9iaWFsIENhdGlvbmljIFBlcHRpZGVzL2Jpb3N5bnRoZXNpcy8qZ2VuZXRpY3Mv
bWV0YWJvbGlzbTwva2V5d29yZD48a2V5d29yZD5DYWxjaXRyaW9sL2Jsb29kLyptZXRhYm9saXNt
PC9rZXl3b3JkPjxrZXl3b3JkPkNvbG9ueSBDb3VudCwgTWljcm9iaWFsPC9rZXl3b3JkPjxrZXl3
b3JkPkRlbmRyaXRpYyBDZWxscy9taWNyb2Jpb2xvZ3kvcGh5c2lvbG9neTwva2V5d29yZD48a2V5
d29yZD5EaXNlYXNlIFN1c2NlcHRpYmlsaXR5PC9rZXl3b3JkPjxrZXl3b3JkPkh1bWFuczwva2V5
d29yZD48a2V5d29yZD4qSW1tdW5pdHksIE5hdHVyYWw8L2tleXdvcmQ+PGtleXdvcmQ+TWFjcm9w
aGFnZXMvaW1tdW5vbG9neS9taWNyb2Jpb2xvZ3kvKnBoeXNpb2xvZ3k8L2tleXdvcmQ+PGtleXdv
cmQ+TW9ub2N5dGVzL21pY3JvYmlvbG9neS8qcGh5c2lvbG9neTwva2V5d29yZD48a2V5d29yZD5N
eWNvYmFjdGVyaXVtIHR1YmVyY3Vsb3Npcy8qZ3Jvd3RoICZhbXA7IGRldmVsb3BtZW50PC9rZXl3
b3JkPjxrZXl3b3JkPk9saWdvbnVjbGVvdGlkZSBBcnJheSBTZXF1ZW5jZSBBbmFseXNpczwva2V5
d29yZD48a2V5d29yZD5STkEsIE1lc3Nlbmdlci9nZW5ldGljcy9tZXRhYm9saXNtPC9rZXl3b3Jk
PjxrZXl3b3JkPlJlY2VwdG9ycywgQ2FsY2l0cmlvbC9nZW5ldGljczwva2V5d29yZD48a2V5d29y
ZD5TdGVyb2lkIEh5ZHJveHlsYXNlcy9nZW5ldGljczwva2V5d29yZD48a2V5d29yZD5Ub2xsLUxp
a2UgUmVjZXB0b3JzLypwaHlzaW9sb2d5PC9rZXl3b3JkPjxrZXl3b3JkPlR1YmVyY3Vsb3Npcy9l
dGlvbG9neS9pbW11bm9sb2d5PC9rZXl3b3JkPjxrZXl3b3JkPlVwLVJlZ3VsYXRpb248L2tleXdv
cmQ+PC9rZXl3b3Jkcz48ZGF0ZXM+PHllYXI+MjAwNjwveWVhcj48cHViLWRhdGVzPjxkYXRlPk1h
ciAyNDwvZGF0ZT48L3B1Yi1kYXRlcz48L2RhdGVzPjxhY2Nlc3Npb24tbnVtPjE2NDk3ODg3PC9h
Y2Nlc3Npb24tbnVtPjx1cmxzPjxyZWxhdGVkLXVybHM+PHVybD5odHRwOi8vd3d3Lm5jYmkubmxt
Lm5paC5nb3YvZW50cmV6L3F1ZXJ5LmZjZ2k/Y21kPVJldHJpZXZlJmFtcDtkYj1QdWJNZWQmYW1w
O2RvcHQ9Q2l0YXRpb24mYW1wO2xpc3RfdWlkcz0xNjQ5Nzg4NyA8L3VybD48L3JlbGF0ZWQtdXJs
cz48L3VybHM+PC9yZWNvcmQ+PC9DaXRlPjwvRW5kTm90ZT5=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PEVuZE5vdGU+PENpdGU+PEF1dGhvcj5MaXU8L0F1dGhvcj48WWVhcj4yMDA2PC9ZZWFyPjxSZWNO
dW0+Mjk0PC9SZWNOdW0+PERpc3BsYXlUZXh0PlsxXTwvRGlzcGxheVRleHQ+PHJlY29yZD48cmVj
LW51bWJlcj4yOTQ8L3JlYy1udW1iZXI+PGZvcmVpZ24ta2V5cz48a2V5IGFwcD0iRU4iIGRiLWlk
PSJzYXJhNTV3cDhhYXp4cmV3ZjI3NXR0YXN0eGFhcHJ6YTJ4MHciIHRpbWVzdGFtcD0iMCI+Mjk0
PC9rZXk+PC9mb3JlaWduLWtleXM+PHJlZi10eXBlIG5hbWU9IkpvdXJuYWwgQXJ0aWNsZSI+MTc8
L3JlZi10eXBlPjxjb250cmlidXRvcnM+PGF1dGhvcnM+PGF1dGhvcj5MaXUsIFAuIFQuPC9hdXRo
b3I+PGF1dGhvcj5TdGVuZ2VyLCBTLjwvYXV0aG9yPjxhdXRob3I+TGksIEguPC9hdXRob3I+PGF1
dGhvcj5XZW56ZWwsIEwuPC9hdXRob3I+PGF1dGhvcj5UYW4sIEIuIEguPC9hdXRob3I+PGF1dGhv
cj5LcnV0emlrLCBTLiBSLjwvYXV0aG9yPjxhdXRob3I+T2Nob2EsIE0uIFQuPC9hdXRob3I+PGF1
dGhvcj5TY2hhdWJlciwgSi48L2F1dGhvcj48YXV0aG9yPld1LCBLLjwvYXV0aG9yPjxhdXRob3I+
TWVpbmtlbiwgQy48L2F1dGhvcj48YXV0aG9yPkthbWVuLCBELiBMLjwvYXV0aG9yPjxhdXRob3I+
V2FnbmVyLCBNLjwvYXV0aG9yPjxhdXRob3I+QmFscywgUi48L2F1dGhvcj48YXV0aG9yPlN0ZWlu
bWV5ZXIsIEEuPC9hdXRob3I+PGF1dGhvcj5adWdlbCwgVS48L2F1dGhvcj48YXV0aG9yPkdhbGxv
LCBSLiBMLjwvYXV0aG9yPjxhdXRob3I+RWlzZW5iZXJnLCBELjwvYXV0aG9yPjxhdXRob3I+SGV3
aXNvbiwgTS48L2F1dGhvcj48YXV0aG9yPkhvbGxpcywgQi4gVy48L2F1dGhvcj48YXV0aG9yPkFk
YW1zLCBKLiBTLjwvYXV0aG9yPjxhdXRob3I+Qmxvb20sIEIuIFIuPC9hdXRob3I+PGF1dGhvcj5N
b2RsaW4sIFIuIEwuPC9hdXRob3I+PC9hdXRob3JzPjwvY29udHJpYnV0b3JzPjxhdXRoLWFkZHJl
c3M+RGVwYXJ0bWVudCBvZiBNaWNyb2Jpb2xvZ3ksIEltbXVub2xvZ3ksIGFuZCBNb2xlY3VsYXIg
R2VuZXRpY3MsIFVuaXZlcnNpdHkgb2YgQ2FsaWZvcm5pYSBhdCBMb3MgQW5nZWxlcywgTG9zIEFu
Z2VsZXMsIENBIDkwMDk1LCBVU0EuPC9hdXRoLWFkZHJlc3M+PHRpdGxlcz48dGl0bGU+VG9sbC1s
aWtlIHJlY2VwdG9yIHRyaWdnZXJpbmcgb2YgYSB2aXRhbWluIEQtbWVkaWF0ZWQgaHVtYW4gYW50
aW1pY3JvYmlhbCByZXNwb25zZTwvdGl0bGU+PHNlY29uZGFyeS10aXRsZT5TY2llbmNlPC9zZWNv
bmRhcnktdGl0bGU+PC90aXRsZXM+PHBlcmlvZGljYWw+PGZ1bGwtdGl0bGU+U2NpZW5jZTwvZnVs
bC10aXRsZT48YWJici0xPlNjaWVuY2U8L2FiYnItMT48L3BlcmlvZGljYWw+PHBhZ2VzPjE3NzAt
MzwvcGFnZXM+PHZvbHVtZT4zMTE8L3ZvbHVtZT48bnVtYmVyPjU3Njg8L251bWJlcj48a2V5d29y
ZHM+PGtleXdvcmQ+MjUtSHlkcm94eXZpdGFtaW4gRDMgMS1hbHBoYS1IeWRyb3h5bGFzZS9nZW5l
dGljczwva2V5d29yZD48a2V5d29yZD5BZnJpY2FuIEFtZXJpY2Fuczwva2V5d29yZD48a2V5d29y
ZD5BbnRpbWljcm9iaWFsIENhdGlvbmljIFBlcHRpZGVzL2Jpb3N5bnRoZXNpcy8qZ2VuZXRpY3Mv
bWV0YWJvbGlzbTwva2V5d29yZD48a2V5d29yZD5DYWxjaXRyaW9sL2Jsb29kLyptZXRhYm9saXNt
PC9rZXl3b3JkPjxrZXl3b3JkPkNvbG9ueSBDb3VudCwgTWljcm9iaWFsPC9rZXl3b3JkPjxrZXl3
b3JkPkRlbmRyaXRpYyBDZWxscy9taWNyb2Jpb2xvZ3kvcGh5c2lvbG9neTwva2V5d29yZD48a2V5
d29yZD5EaXNlYXNlIFN1c2NlcHRpYmlsaXR5PC9rZXl3b3JkPjxrZXl3b3JkPkh1bWFuczwva2V5
d29yZD48a2V5d29yZD4qSW1tdW5pdHksIE5hdHVyYWw8L2tleXdvcmQ+PGtleXdvcmQ+TWFjcm9w
aGFnZXMvaW1tdW5vbG9neS9taWNyb2Jpb2xvZ3kvKnBoeXNpb2xvZ3k8L2tleXdvcmQ+PGtleXdv
cmQ+TW9ub2N5dGVzL21pY3JvYmlvbG9neS8qcGh5c2lvbG9neTwva2V5d29yZD48a2V5d29yZD5N
eWNvYmFjdGVyaXVtIHR1YmVyY3Vsb3Npcy8qZ3Jvd3RoICZhbXA7IGRldmVsb3BtZW50PC9rZXl3
b3JkPjxrZXl3b3JkPk9saWdvbnVjbGVvdGlkZSBBcnJheSBTZXF1ZW5jZSBBbmFseXNpczwva2V5
d29yZD48a2V5d29yZD5STkEsIE1lc3Nlbmdlci9nZW5ldGljcy9tZXRhYm9saXNtPC9rZXl3b3Jk
PjxrZXl3b3JkPlJlY2VwdG9ycywgQ2FsY2l0cmlvbC9nZW5ldGljczwva2V5d29yZD48a2V5d29y
ZD5TdGVyb2lkIEh5ZHJveHlsYXNlcy9nZW5ldGljczwva2V5d29yZD48a2V5d29yZD5Ub2xsLUxp
a2UgUmVjZXB0b3JzLypwaHlzaW9sb2d5PC9rZXl3b3JkPjxrZXl3b3JkPlR1YmVyY3Vsb3Npcy9l
dGlvbG9neS9pbW11bm9sb2d5PC9rZXl3b3JkPjxrZXl3b3JkPlVwLVJlZ3VsYXRpb248L2tleXdv
cmQ+PC9rZXl3b3Jkcz48ZGF0ZXM+PHllYXI+MjAwNjwveWVhcj48cHViLWRhdGVzPjxkYXRlPk1h
ciAyNDwvZGF0ZT48L3B1Yi1kYXRlcz48L2RhdGVzPjxhY2Nlc3Npb24tbnVtPjE2NDk3ODg3PC9h
Y2Nlc3Npb24tbnVtPjx1cmxzPjxyZWxhdGVkLXVybHM+PHVybD5odHRwOi8vd3d3Lm5jYmkubmxt
Lm5paC5nb3YvZW50cmV6L3F1ZXJ5LmZjZ2k/Y21kPVJldHJpZXZlJmFtcDtkYj1QdWJNZWQmYW1w
O2RvcHQ9Q2l0YXRpb24mYW1wO2xpc3RfdWlkcz0xNjQ5Nzg4NyA8L3VybD48L3JlbGF0ZWQtdXJs
cz48L3VybHM+PC9yZWNvcmQ+PC9DaXRlPjwvRW5kTm90ZT5=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1" w:tooltip="Liu, 2006 #294" w:history="1">
        <w:r w:rsidR="001B355E" w:rsidRPr="00AD2D53">
          <w:rPr>
            <w:rFonts w:ascii="Times New Roman" w:hAnsi="Times New Roman"/>
            <w:noProof/>
            <w:sz w:val="24"/>
            <w:szCs w:val="24"/>
          </w:rPr>
          <w:t>1</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3F6960" w:rsidRPr="00AD2D53">
        <w:rPr>
          <w:rFonts w:ascii="Times New Roman" w:hAnsi="Times New Roman"/>
          <w:sz w:val="24"/>
          <w:szCs w:val="24"/>
        </w:rPr>
        <w:t>.</w:t>
      </w:r>
      <w:r w:rsidRPr="00AD2D53">
        <w:rPr>
          <w:rFonts w:ascii="Times New Roman" w:hAnsi="Times New Roman"/>
          <w:sz w:val="24"/>
          <w:szCs w:val="24"/>
        </w:rPr>
        <w:t xml:space="preserve"> </w:t>
      </w:r>
    </w:p>
    <w:p w14:paraId="1AD1A9F3" w14:textId="460813DF" w:rsidR="00A37157" w:rsidRPr="00AD2D53" w:rsidRDefault="00A37157" w:rsidP="00AD2D53">
      <w:pPr>
        <w:spacing w:after="0" w:line="480" w:lineRule="auto"/>
        <w:jc w:val="both"/>
        <w:rPr>
          <w:rFonts w:ascii="Times New Roman" w:hAnsi="Times New Roman"/>
          <w:sz w:val="24"/>
          <w:szCs w:val="24"/>
        </w:rPr>
      </w:pPr>
      <w:r w:rsidRPr="00AD2D53">
        <w:rPr>
          <w:rFonts w:ascii="Times New Roman" w:hAnsi="Times New Roman"/>
          <w:sz w:val="24"/>
          <w:szCs w:val="24"/>
        </w:rPr>
        <w:t>25</w:t>
      </w:r>
      <w:r w:rsidR="00172B00" w:rsidRPr="00AD2D53">
        <w:rPr>
          <w:rFonts w:ascii="Times New Roman" w:hAnsi="Times New Roman"/>
          <w:sz w:val="24"/>
          <w:szCs w:val="24"/>
        </w:rPr>
        <w:t>(</w:t>
      </w:r>
      <w:proofErr w:type="gramStart"/>
      <w:r w:rsidRPr="00AD2D53">
        <w:rPr>
          <w:rFonts w:ascii="Times New Roman" w:hAnsi="Times New Roman"/>
          <w:sz w:val="24"/>
          <w:szCs w:val="24"/>
        </w:rPr>
        <w:t>OH</w:t>
      </w:r>
      <w:r w:rsidR="00172B00" w:rsidRPr="00AD2D53">
        <w:rPr>
          <w:rFonts w:ascii="Times New Roman" w:hAnsi="Times New Roman"/>
          <w:sz w:val="24"/>
          <w:szCs w:val="24"/>
        </w:rPr>
        <w:t>)</w:t>
      </w:r>
      <w:r w:rsidRPr="00AD2D53">
        <w:rPr>
          <w:rFonts w:ascii="Times New Roman" w:hAnsi="Times New Roman"/>
          <w:sz w:val="24"/>
          <w:szCs w:val="24"/>
        </w:rPr>
        <w:t>D</w:t>
      </w:r>
      <w:proofErr w:type="gramEnd"/>
      <w:r w:rsidRPr="00AD2D53">
        <w:rPr>
          <w:rFonts w:ascii="Times New Roman" w:hAnsi="Times New Roman"/>
          <w:sz w:val="24"/>
          <w:szCs w:val="24"/>
        </w:rPr>
        <w:t xml:space="preserve"> levels are a direct reflection of exposure to sun and dietary intake of vitamin D and serum levels are considered the most accurate marker for vitamin D status. </w:t>
      </w:r>
      <w:r w:rsidR="001F0844" w:rsidRPr="00AD2D53">
        <w:rPr>
          <w:rFonts w:ascii="Times New Roman" w:hAnsi="Times New Roman"/>
          <w:sz w:val="24"/>
          <w:szCs w:val="24"/>
        </w:rPr>
        <w:t>Vitamin D l</w:t>
      </w:r>
      <w:r w:rsidRPr="00AD2D53">
        <w:rPr>
          <w:rFonts w:ascii="Times New Roman" w:hAnsi="Times New Roman"/>
          <w:sz w:val="24"/>
          <w:szCs w:val="24"/>
        </w:rPr>
        <w:t xml:space="preserve">evels </w:t>
      </w:r>
      <w:r w:rsidR="003F6960" w:rsidRPr="00AD2D53">
        <w:rPr>
          <w:rFonts w:ascii="Times New Roman" w:hAnsi="Times New Roman"/>
          <w:sz w:val="24"/>
          <w:szCs w:val="24"/>
        </w:rPr>
        <w:t>20-</w:t>
      </w:r>
      <w:r w:rsidRPr="00AD2D53">
        <w:rPr>
          <w:rFonts w:ascii="Times New Roman" w:hAnsi="Times New Roman"/>
          <w:sz w:val="24"/>
          <w:szCs w:val="24"/>
        </w:rPr>
        <w:t xml:space="preserve">30 ng/mL </w:t>
      </w:r>
      <w:r w:rsidR="003F6960" w:rsidRPr="00AD2D53">
        <w:rPr>
          <w:rFonts w:ascii="Times New Roman" w:hAnsi="Times New Roman"/>
          <w:sz w:val="24"/>
          <w:szCs w:val="24"/>
        </w:rPr>
        <w:t xml:space="preserve">(50-75 </w:t>
      </w:r>
      <w:r w:rsidR="003F6960" w:rsidRPr="00AD2D53">
        <w:rPr>
          <w:rFonts w:ascii="Times New Roman" w:hAnsi="Times New Roman"/>
          <w:sz w:val="24"/>
          <w:szCs w:val="24"/>
          <w:shd w:val="clear" w:color="auto" w:fill="FFFFFF"/>
        </w:rPr>
        <w:t>nmol/L)</w:t>
      </w:r>
      <w:r w:rsidR="003F6960" w:rsidRPr="00AD2D53">
        <w:rPr>
          <w:rFonts w:ascii="Times New Roman" w:hAnsi="Times New Roman"/>
          <w:sz w:val="24"/>
          <w:szCs w:val="24"/>
        </w:rPr>
        <w:t xml:space="preserve"> </w:t>
      </w:r>
      <w:r w:rsidRPr="00AD2D53">
        <w:rPr>
          <w:rFonts w:ascii="Times New Roman" w:hAnsi="Times New Roman"/>
          <w:sz w:val="24"/>
          <w:szCs w:val="24"/>
        </w:rPr>
        <w:t xml:space="preserve">are considered to </w:t>
      </w:r>
      <w:r w:rsidR="001F0844" w:rsidRPr="00AD2D53">
        <w:rPr>
          <w:rFonts w:ascii="Times New Roman" w:hAnsi="Times New Roman"/>
          <w:sz w:val="24"/>
          <w:szCs w:val="24"/>
        </w:rPr>
        <w:t xml:space="preserve">be </w:t>
      </w:r>
      <w:r w:rsidRPr="00AD2D53">
        <w:rPr>
          <w:rFonts w:ascii="Times New Roman" w:hAnsi="Times New Roman"/>
          <w:sz w:val="24"/>
          <w:szCs w:val="24"/>
        </w:rPr>
        <w:t>insufficien</w:t>
      </w:r>
      <w:r w:rsidR="001F0844" w:rsidRPr="00AD2D53">
        <w:rPr>
          <w:rFonts w:ascii="Times New Roman" w:hAnsi="Times New Roman"/>
          <w:sz w:val="24"/>
          <w:szCs w:val="24"/>
        </w:rPr>
        <w:t>t, and ≤20 ng/mL deficient</w:t>
      </w:r>
      <w:r w:rsidR="003F6960"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&lt;EndNote&gt;&lt;Cite&gt;&lt;Author&gt;Ross&lt;/Author&gt;&lt;Year&gt;2011&lt;/Year&gt;&lt;RecNum&gt;4509&lt;/RecNum&gt;&lt;DisplayText&gt;[2]&lt;/DisplayText&gt;&lt;record&gt;&lt;rec-number&gt;4509&lt;/rec-number&gt;&lt;foreign-keys&gt;&lt;key app="EN" db-id="sara55wp8aazxrewf275ttastxaaprza2x0w" timestamp="1395246785"&gt;4509&lt;/key&gt;&lt;/foreign-keys&gt;&lt;ref-type name="Journal Article"&gt;17&lt;/ref-type&gt;&lt;contributors&gt;&lt;authors&gt;&lt;author&gt;Ross, A. C.&lt;/author&gt;&lt;author&gt;Manson, J. E.&lt;/author&gt;&lt;author&gt;Abrams, S. A.&lt;/author&gt;&lt;author&gt;Aloia, J. F.&lt;/author&gt;&lt;author&gt;Brannon, P. M.&lt;/author&gt;&lt;author&gt;Clinton, S. K.&lt;/author&gt;&lt;author&gt;Durazo-Arvizu, R. A.&lt;/author&gt;&lt;author&gt;Gallagher, J. C.&lt;/author&gt;&lt;author&gt;Gallo, R. L.&lt;/author&gt;&lt;author&gt;Jones, G.&lt;/author&gt;&lt;author&gt;Kovacs, C. S.&lt;/author&gt;&lt;author&gt;Mayne, S. T.&lt;/author&gt;&lt;author&gt;Rosen, C. J.&lt;/author&gt;&lt;author&gt;Shapses, S. A.&lt;/author&gt;&lt;/authors&gt;&lt;/contributors&gt;&lt;auth-address&gt;Department of Nutritional Sciences, Pennsylvania State University, University Park, Pennsylvania 16802, USA. acr6@psu.edu&lt;/auth-address&gt;&lt;titles&gt;&lt;title&gt;The 2011 report on dietary reference intakes for calcium and vitamin D from the Institute of Medicine: what clinicians need to know&lt;/title&gt;&lt;secondary-title&gt;J Clin Endocrinol Metab&lt;/secondary-title&gt;&lt;alt-title&gt;The Journal of clinical endocrinology and metabolism&lt;/alt-title&gt;&lt;/titles&gt;&lt;periodical&gt;&lt;full-title&gt;J Clin Endocrinol Metab&lt;/full-title&gt;&lt;/periodical&gt;&lt;pages&gt;53-8&lt;/pages&gt;&lt;volume&gt;96&lt;/volume&gt;&lt;number&gt;1&lt;/number&gt;&lt;keywords&gt;&lt;keyword&gt;*Calcium, Dietary&lt;/keyword&gt;&lt;keyword&gt;*Diet&lt;/keyword&gt;&lt;keyword&gt;Humans&lt;/keyword&gt;&lt;keyword&gt;*Nutrition Policy&lt;/keyword&gt;&lt;keyword&gt;Nutritional Requirements&lt;/keyword&gt;&lt;keyword&gt;Vitamin D/*administration &amp;amp; dosage&lt;/keyword&gt;&lt;/keywords&gt;&lt;dates&gt;&lt;year&gt;2011&lt;/year&gt;&lt;pub-dates&gt;&lt;date&gt;Jan&lt;/date&gt;&lt;/pub-dates&gt;&lt;/dates&gt;&lt;isbn&gt;1945-7197 (Electronic)&amp;#xD;0021-972X (Linking)&lt;/isbn&gt;&lt;accession-num&gt;21118827&lt;/accession-num&gt;&lt;urls&gt;&lt;related-urls&gt;&lt;url&gt;http://www.ncbi.nlm.nih.gov/pubmed/21118827&lt;/url&gt;&lt;/related-urls&gt;&lt;/urls&gt;&lt;custom2&gt;3046611&lt;/custom2&gt;&lt;electronic-resource-num&gt;10.1210/jc.2010-2704&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 w:tooltip="Ross, 2011 #4509" w:history="1">
        <w:r w:rsidR="001B355E" w:rsidRPr="00AD2D53">
          <w:rPr>
            <w:rFonts w:ascii="Times New Roman" w:hAnsi="Times New Roman"/>
            <w:noProof/>
            <w:sz w:val="24"/>
            <w:szCs w:val="24"/>
          </w:rPr>
          <w:t>2</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PEVuZE5vdGU+PENpdGU+PEF1dGhvcj5Sb3NlbjwvQXV0aG9yPjxZZWFyPjIwMTI8L1llYXI+PFJl
Y051bT43NTMzPC9SZWNOdW0+PERpc3BsYXlUZXh0PlszXTwvRGlzcGxheVRleHQ+PHJlY29yZD48
cmVjLW51bWJlcj43NTMzPC9yZWMtbnVtYmVyPjxmb3JlaWduLWtleXM+PGtleSBhcHA9IkVOIiBk
Yi1pZD0ic2FyYTU1d3A4YWF6eHJld2YyNzV0dGFzdHhhYXByemEyeDB3IiB0aW1lc3RhbXA9IjE0
NDg5Nzg2OTciPjc1MzM8L2tleT48L2ZvcmVpZ24ta2V5cz48cmVmLXR5cGUgbmFtZT0iSm91cm5h
bCBBcnRpY2xlIj4xNzwvcmVmLXR5cGU+PGNvbnRyaWJ1dG9ycz48YXV0aG9ycz48YXV0aG9yPlJv
c2VuLCBDLiBKLjwvYXV0aG9yPjxhdXRob3I+QWJyYW1zLCBTLiBBLjwvYXV0aG9yPjxhdXRob3I+
QWxvaWEsIEouIEYuPC9hdXRob3I+PGF1dGhvcj5CcmFubm9uLCBQLiBNLjwvYXV0aG9yPjxhdXRo
b3I+Q2xpbnRvbiwgUy4gSy48L2F1dGhvcj48YXV0aG9yPkR1cmF6by1BcnZpenUsIFIuIEEuPC9h
dXRob3I+PGF1dGhvcj5HYWxsYWdoZXIsIEouIEMuPC9hdXRob3I+PGF1dGhvcj5HYWxsbywgUi4g
TC48L2F1dGhvcj48YXV0aG9yPkpvbmVzLCBHLjwvYXV0aG9yPjxhdXRob3I+S292YWNzLCBDLiBT
LjwvYXV0aG9yPjxhdXRob3I+TWFuc29uLCBKLiBFLjwvYXV0aG9yPjxhdXRob3I+TWF5bmUsIFMu
IFQuPC9hdXRob3I+PGF1dGhvcj5Sb3NzLCBBLiBDLjwvYXV0aG9yPjxhdXRob3I+U2hhcHNlcywg
Uy4gQS48L2F1dGhvcj48YXV0aG9yPlRheWxvciwgQy4gTC48L2F1dGhvcj48L2F1dGhvcnM+PC9j
b250cmlidXRvcnM+PGF1dGgtYWRkcmVzcz5NYWluZSBNZWRpY2FsIENlbnRlciBSZXNlYXJjaCBJ
bnN0aXR1dGUsIDgxIFJlc2VhcmNoIERyaXZlLCBTY2FyYm9yb3VnaCwgTWFpbmUgMDQwNzQsIFVT
QS4gY3JvZmVuQGdtYWlsLmNvbTwvYXV0aC1hZGRyZXNzPjx0aXRsZXM+PHRpdGxlPklPTSBjb21t
aXR0ZWUgbWVtYmVycyByZXNwb25kIHRvIEVuZG9jcmluZSBTb2NpZXR5IHZpdGFtaW4gRCBndWlk
ZWxpbmU8L3RpdGxlPjxzZWNvbmRhcnktdGl0bGU+SiBDbGluIEVuZG9jcmlub2wgTWV0YWI8L3Nl
Y29uZGFyeS10aXRsZT48L3RpdGxlcz48cGVyaW9kaWNhbD48ZnVsbC10aXRsZT5KIENsaW4gRW5k
b2NyaW5vbCBNZXRhYjwvZnVsbC10aXRsZT48L3BlcmlvZGljYWw+PHBhZ2VzPjExNDYtNTI8L3Bh
Z2VzPjx2b2x1bWU+OTc8L3ZvbHVtZT48bnVtYmVyPjQ8L251bWJlcj48a2V5d29yZHM+PGtleXdv
cmQ+MjUtSHlkcm94eXZpdGFtaW4gRCAyL2Jsb29kPC9rZXl3b3JkPjxrZXl3b3JkPkFnZSBGYWN0
b3JzPC9rZXl3b3JkPjxrZXl3b3JkPkNhbGNpZmVkaW9sL2Jsb29kPC9rZXl3b3JkPjxrZXl3b3Jk
PkNhbGNpdW0sIERpZXRhcnkvbWV0YWJvbGlzbTwva2V5d29yZD48a2V5d29yZD5FbmRvY3Jpbm9s
b2d5L3RyZW5kczwva2V5d29yZD48a2V5d29yZD5GZW1hbGU8L2tleXdvcmQ+PGtleXdvcmQ+Kkhl
YWx0aCBQcm9tb3Rpb248L2tleXdvcmQ+PGtleXdvcmQ+SHVtYW5zPC9rZXl3b3JkPjxrZXl3b3Jk
Pkluc3RpdHV0ZSBvZiBNZWRpY2luZSAoVS5TLik8L2tleXdvcmQ+PGtleXdvcmQ+SW50ZXN0aW5h
bCBBYnNvcnB0aW9uPC9rZXl3b3JkPjxrZXl3b3JkPkxhY3RhdGlvbi9tZXRhYm9saXNtPC9rZXl3
b3JkPjxrZXl3b3JkPk1hbGU8L2tleXdvcmQ+PGtleXdvcmQ+Kk51dHJpdGlvbmFsIFJlcXVpcmVt
ZW50cy9ldGhub2xvZ3k8L2tleXdvcmQ+PGtleXdvcmQ+UGFyYXRoeXJvaWQgSG9ybW9uZS9ibG9v
ZDwva2V5d29yZD48a2V5d29yZD4qUHJhY3RpY2UgR3VpZGVsaW5lcyBhcyBUb3BpYzwva2V5d29y
ZD48a2V5d29yZD5QcmVnbmFuY3k8L2tleXdvcmQ+PGtleXdvcmQ+U29jaWV0aWVzLCBTY2llbnRp
ZmljPC9rZXl3b3JkPjxrZXl3b3JkPlVuaXRlZCBTdGF0ZXM8L2tleXdvcmQ+PGtleXdvcmQ+Vml0
YW1pbiBELyphZG1pbmlzdHJhdGlvbiAmYW1wOyBkb3NhZ2UvbWV0YWJvbGlzbTwva2V5d29yZD48
a2V5d29yZD5WaXRhbWluIEQgRGVmaWNpZW5jeS9ibG9vZC9kaWFnbm9zaXMvZXRobm9sb2d5Lypw
cmV2ZW50aW9uICZhbXA7IGNvbnRyb2w8L2tleXdvcmQ+PC9rZXl3b3Jkcz48ZGF0ZXM+PHllYXI+
MjAxMjwveWVhcj48cHViLWRhdGVzPjxkYXRlPkFwcjwvZGF0ZT48L3B1Yi1kYXRlcz48L2RhdGVz
Pjxpc2JuPjE5NDUtNzE5NyAoRWxlY3Ryb25pYykmI3hEOzAwMjEtOTcyWCAoTGlua2luZyk8L2lz
Ym4+PGFjY2Vzc2lvbi1udW0+MjI0NDIyNzg8L2FjY2Vzc2lvbi1udW0+PHVybHM+PHJlbGF0ZWQt
dXJscz48dXJsPmh0dHA6Ly93d3cubmNiaS5ubG0ubmloLmdvdi9wdWJtZWQvMjI0NDIyNzg8L3Vy
bD48L3JlbGF0ZWQtdXJscz48L3VybHM+PGVsZWN0cm9uaWMtcmVzb3VyY2UtbnVtPjEwLjEyMTAv
amMuMjAxMS0yMjE4PC9lbGVjdHJvbmljLXJlc291cmNlLW51bT48L3JlY29yZD48L0NpdGU+PC9F
bmROb3RlPn==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PEVuZE5vdGU+PENpdGU+PEF1dGhvcj5Sb3NlbjwvQXV0aG9yPjxZZWFyPjIwMTI8L1llYXI+PFJl
Y051bT43NTMzPC9SZWNOdW0+PERpc3BsYXlUZXh0PlszXTwvRGlzcGxheVRleHQ+PHJlY29yZD48
cmVjLW51bWJlcj43NTMzPC9yZWMtbnVtYmVyPjxmb3JlaWduLWtleXM+PGtleSBhcHA9IkVOIiBk
Yi1pZD0ic2FyYTU1d3A4YWF6eHJld2YyNzV0dGFzdHhhYXByemEyeDB3IiB0aW1lc3RhbXA9IjE0
NDg5Nzg2OTciPjc1MzM8L2tleT48L2ZvcmVpZ24ta2V5cz48cmVmLXR5cGUgbmFtZT0iSm91cm5h
bCBBcnRpY2xlIj4xNzwvcmVmLXR5cGU+PGNvbnRyaWJ1dG9ycz48YXV0aG9ycz48YXV0aG9yPlJv
c2VuLCBDLiBKLjwvYXV0aG9yPjxhdXRob3I+QWJyYW1zLCBTLiBBLjwvYXV0aG9yPjxhdXRob3I+
QWxvaWEsIEouIEYuPC9hdXRob3I+PGF1dGhvcj5CcmFubm9uLCBQLiBNLjwvYXV0aG9yPjxhdXRo
b3I+Q2xpbnRvbiwgUy4gSy48L2F1dGhvcj48YXV0aG9yPkR1cmF6by1BcnZpenUsIFIuIEEuPC9h
dXRob3I+PGF1dGhvcj5HYWxsYWdoZXIsIEouIEMuPC9hdXRob3I+PGF1dGhvcj5HYWxsbywgUi4g
TC48L2F1dGhvcj48YXV0aG9yPkpvbmVzLCBHLjwvYXV0aG9yPjxhdXRob3I+S292YWNzLCBDLiBT
LjwvYXV0aG9yPjxhdXRob3I+TWFuc29uLCBKLiBFLjwvYXV0aG9yPjxhdXRob3I+TWF5bmUsIFMu
IFQuPC9hdXRob3I+PGF1dGhvcj5Sb3NzLCBBLiBDLjwvYXV0aG9yPjxhdXRob3I+U2hhcHNlcywg
Uy4gQS48L2F1dGhvcj48YXV0aG9yPlRheWxvciwgQy4gTC48L2F1dGhvcj48L2F1dGhvcnM+PC9j
b250cmlidXRvcnM+PGF1dGgtYWRkcmVzcz5NYWluZSBNZWRpY2FsIENlbnRlciBSZXNlYXJjaCBJ
bnN0aXR1dGUsIDgxIFJlc2VhcmNoIERyaXZlLCBTY2FyYm9yb3VnaCwgTWFpbmUgMDQwNzQsIFVT
QS4gY3JvZmVuQGdtYWlsLmNvbTwvYXV0aC1hZGRyZXNzPjx0aXRsZXM+PHRpdGxlPklPTSBjb21t
aXR0ZWUgbWVtYmVycyByZXNwb25kIHRvIEVuZG9jcmluZSBTb2NpZXR5IHZpdGFtaW4gRCBndWlk
ZWxpbmU8L3RpdGxlPjxzZWNvbmRhcnktdGl0bGU+SiBDbGluIEVuZG9jcmlub2wgTWV0YWI8L3Nl
Y29uZGFyeS10aXRsZT48L3RpdGxlcz48cGVyaW9kaWNhbD48ZnVsbC10aXRsZT5KIENsaW4gRW5k
b2NyaW5vbCBNZXRhYjwvZnVsbC10aXRsZT48L3BlcmlvZGljYWw+PHBhZ2VzPjExNDYtNTI8L3Bh
Z2VzPjx2b2x1bWU+OTc8L3ZvbHVtZT48bnVtYmVyPjQ8L251bWJlcj48a2V5d29yZHM+PGtleXdv
cmQ+MjUtSHlkcm94eXZpdGFtaW4gRCAyL2Jsb29kPC9rZXl3b3JkPjxrZXl3b3JkPkFnZSBGYWN0
b3JzPC9rZXl3b3JkPjxrZXl3b3JkPkNhbGNpZmVkaW9sL2Jsb29kPC9rZXl3b3JkPjxrZXl3b3Jk
PkNhbGNpdW0sIERpZXRhcnkvbWV0YWJvbGlzbTwva2V5d29yZD48a2V5d29yZD5FbmRvY3Jpbm9s
b2d5L3RyZW5kczwva2V5d29yZD48a2V5d29yZD5GZW1hbGU8L2tleXdvcmQ+PGtleXdvcmQ+Kkhl
YWx0aCBQcm9tb3Rpb248L2tleXdvcmQ+PGtleXdvcmQ+SHVtYW5zPC9rZXl3b3JkPjxrZXl3b3Jk
Pkluc3RpdHV0ZSBvZiBNZWRpY2luZSAoVS5TLik8L2tleXdvcmQ+PGtleXdvcmQ+SW50ZXN0aW5h
bCBBYnNvcnB0aW9uPC9rZXl3b3JkPjxrZXl3b3JkPkxhY3RhdGlvbi9tZXRhYm9saXNtPC9rZXl3
b3JkPjxrZXl3b3JkPk1hbGU8L2tleXdvcmQ+PGtleXdvcmQ+Kk51dHJpdGlvbmFsIFJlcXVpcmVt
ZW50cy9ldGhub2xvZ3k8L2tleXdvcmQ+PGtleXdvcmQ+UGFyYXRoeXJvaWQgSG9ybW9uZS9ibG9v
ZDwva2V5d29yZD48a2V5d29yZD4qUHJhY3RpY2UgR3VpZGVsaW5lcyBhcyBUb3BpYzwva2V5d29y
ZD48a2V5d29yZD5QcmVnbmFuY3k8L2tleXdvcmQ+PGtleXdvcmQ+U29jaWV0aWVzLCBTY2llbnRp
ZmljPC9rZXl3b3JkPjxrZXl3b3JkPlVuaXRlZCBTdGF0ZXM8L2tleXdvcmQ+PGtleXdvcmQ+Vml0
YW1pbiBELyphZG1pbmlzdHJhdGlvbiAmYW1wOyBkb3NhZ2UvbWV0YWJvbGlzbTwva2V5d29yZD48
a2V5d29yZD5WaXRhbWluIEQgRGVmaWNpZW5jeS9ibG9vZC9kaWFnbm9zaXMvZXRobm9sb2d5Lypw
cmV2ZW50aW9uICZhbXA7IGNvbnRyb2w8L2tleXdvcmQ+PC9rZXl3b3Jkcz48ZGF0ZXM+PHllYXI+
MjAxMjwveWVhcj48cHViLWRhdGVzPjxkYXRlPkFwcjwvZGF0ZT48L3B1Yi1kYXRlcz48L2RhdGVz
Pjxpc2JuPjE5NDUtNzE5NyAoRWxlY3Ryb25pYykmI3hEOzAwMjEtOTcyWCAoTGlua2luZyk8L2lz
Ym4+PGFjY2Vzc2lvbi1udW0+MjI0NDIyNzg8L2FjY2Vzc2lvbi1udW0+PHVybHM+PHJlbGF0ZWQt
dXJscz48dXJsPmh0dHA6Ly93d3cubmNiaS5ubG0ubmloLmdvdi9wdWJtZWQvMjI0NDIyNzg8L3Vy
bD48L3JlbGF0ZWQtdXJscz48L3VybHM+PGVsZWN0cm9uaWMtcmVzb3VyY2UtbnVtPjEwLjEyMTAv
amMuMjAxMS0yMjE4PC9lbGVjdHJvbmljLXJlc291cmNlLW51bT48L3JlY29yZD48L0NpdGU+PC9F
bmROb3RlPn==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3" w:tooltip="Rosen, 2012 #7533" w:history="1">
        <w:r w:rsidR="001B355E" w:rsidRPr="00AD2D53">
          <w:rPr>
            <w:rFonts w:ascii="Times New Roman" w:hAnsi="Times New Roman"/>
            <w:noProof/>
            <w:sz w:val="24"/>
            <w:szCs w:val="24"/>
          </w:rPr>
          <w:t>3</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3F6960" w:rsidRPr="00AD2D53">
        <w:rPr>
          <w:rFonts w:ascii="Times New Roman" w:hAnsi="Times New Roman"/>
          <w:sz w:val="24"/>
          <w:szCs w:val="24"/>
        </w:rPr>
        <w:t>.</w:t>
      </w:r>
      <w:r w:rsidRPr="00AD2D53">
        <w:rPr>
          <w:rFonts w:ascii="Times New Roman" w:hAnsi="Times New Roman"/>
          <w:sz w:val="24"/>
          <w:szCs w:val="24"/>
        </w:rPr>
        <w:t xml:space="preserve"> These levels</w:t>
      </w:r>
      <w:r w:rsidR="00632694" w:rsidRPr="00AD2D53">
        <w:rPr>
          <w:rFonts w:ascii="Times New Roman" w:hAnsi="Times New Roman"/>
          <w:sz w:val="24"/>
          <w:szCs w:val="24"/>
        </w:rPr>
        <w:t xml:space="preserve"> are</w:t>
      </w:r>
      <w:r w:rsidRPr="00AD2D53">
        <w:rPr>
          <w:rFonts w:ascii="Times New Roman" w:hAnsi="Times New Roman"/>
          <w:sz w:val="24"/>
          <w:szCs w:val="24"/>
        </w:rPr>
        <w:t xml:space="preserve"> </w:t>
      </w:r>
      <w:r w:rsidR="008254D4" w:rsidRPr="00AD2D53">
        <w:rPr>
          <w:rFonts w:ascii="Times New Roman" w:hAnsi="Times New Roman"/>
          <w:sz w:val="24"/>
          <w:szCs w:val="24"/>
        </w:rPr>
        <w:t>based on maintaining</w:t>
      </w:r>
      <w:r w:rsidRPr="00AD2D53">
        <w:rPr>
          <w:rFonts w:ascii="Times New Roman" w:hAnsi="Times New Roman"/>
          <w:sz w:val="24"/>
          <w:szCs w:val="24"/>
        </w:rPr>
        <w:t xml:space="preserve"> bone health and </w:t>
      </w:r>
      <w:r w:rsidR="00632694" w:rsidRPr="00AD2D53">
        <w:rPr>
          <w:rFonts w:ascii="Times New Roman" w:hAnsi="Times New Roman"/>
          <w:sz w:val="24"/>
          <w:szCs w:val="24"/>
        </w:rPr>
        <w:t xml:space="preserve">are </w:t>
      </w:r>
      <w:r w:rsidR="00D12BA6" w:rsidRPr="00AD2D53">
        <w:rPr>
          <w:rFonts w:ascii="Times New Roman" w:hAnsi="Times New Roman"/>
          <w:sz w:val="24"/>
          <w:szCs w:val="24"/>
        </w:rPr>
        <w:t>suggested</w:t>
      </w:r>
      <w:r w:rsidR="00AE07EF" w:rsidRPr="00AD2D53">
        <w:rPr>
          <w:rFonts w:ascii="Times New Roman" w:hAnsi="Times New Roman"/>
          <w:sz w:val="24"/>
          <w:szCs w:val="24"/>
        </w:rPr>
        <w:t xml:space="preserve"> </w:t>
      </w:r>
      <w:r w:rsidR="00CD1DC6" w:rsidRPr="00AD2D53">
        <w:rPr>
          <w:rFonts w:ascii="Times New Roman" w:hAnsi="Times New Roman"/>
          <w:sz w:val="24"/>
          <w:szCs w:val="24"/>
        </w:rPr>
        <w:t>also for lung diseases</w:t>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&lt;EndNote&gt;&lt;Cite&gt;&lt;Author&gt;Holick&lt;/Author&gt;&lt;Year&gt;2007&lt;/Year&gt;&lt;RecNum&gt;350&lt;/RecNum&gt;&lt;DisplayText&gt;[4]&lt;/DisplayText&gt;&lt;record&gt;&lt;rec-number&gt;350&lt;/rec-number&gt;&lt;foreign-keys&gt;&lt;key app="EN" db-id="sara55wp8aazxrewf275ttastxaaprza2x0w" timestamp="0"&gt;350&lt;/key&gt;&lt;/foreign-keys&gt;&lt;ref-type name="Journal Article"&gt;17&lt;/ref-type&gt;&lt;contributors&gt;&lt;authors&gt;&lt;author&gt;Holick, M. F.&lt;/author&gt;&lt;/authors&gt;&lt;/contributors&gt;&lt;auth-address&gt;Department of Medicine, Section of Endocrinology, Nutrition, and Diabetes, the Vitamin D, Skin, and Bone Research Laboratory, Boston University Medical Center, Boston, MA 02118, USA. mfholick@bu.edu&lt;/auth-address&gt;&lt;titles&gt;&lt;title&gt;Vitamin D deficiency&lt;/title&gt;&lt;secondary-title&gt;N Engl J Med&lt;/secondary-title&gt;&lt;/titles&gt;&lt;periodical&gt;&lt;full-title&gt;N Engl J Med&lt;/full-title&gt;&lt;/periodical&gt;&lt;pages&gt;266-81&lt;/pages&gt;&lt;volume&gt;357&lt;/volume&gt;&lt;number&gt;3&lt;/number&gt;&lt;keywords&gt;&lt;keyword&gt;Adult&lt;/keyword&gt;&lt;keyword&gt;Aged&lt;/keyword&gt;&lt;keyword&gt;Bone and Bones/metabolism&lt;/keyword&gt;&lt;keyword&gt;Calcium/metabolism&lt;/keyword&gt;&lt;keyword&gt;Child&lt;/keyword&gt;&lt;keyword&gt;Female&lt;/keyword&gt;&lt;keyword&gt;Humans&lt;/keyword&gt;&lt;keyword&gt;Kidney Failure, Chronic/drug therapy&lt;/keyword&gt;&lt;keyword&gt;Male&lt;/keyword&gt;&lt;keyword&gt;Osteoporosis/prevention &amp;amp; control&lt;/keyword&gt;&lt;keyword&gt;Phosphorus/metabolism&lt;/keyword&gt;&lt;keyword&gt;Prevalence&lt;/keyword&gt;&lt;keyword&gt;Vitamin D/*administration &amp;amp; dosage/metabolism/therapeutic use&lt;/keyword&gt;&lt;keyword&gt;Vitamin D Deficiency/*complications/epidemiology/metabolism/*therapy&lt;/keyword&gt;&lt;/keywords&gt;&lt;dates&gt;&lt;year&gt;2007&lt;/year&gt;&lt;pub-dates&gt;&lt;date&gt;Jul 19&lt;/date&gt;&lt;/pub-dates&gt;&lt;/dates&gt;&lt;accession-num&gt;17634462&lt;/accession-num&gt;&lt;urls&gt;&lt;related-urls&gt;&lt;url&gt;http://www.ncbi.nlm.nih.gov/entrez/query.fcgi?cmd=Retrieve&amp;amp;db=PubMed&amp;amp;dopt=Citation&amp;amp;list_uids=17634462 &lt;/url&gt;&lt;/related-urls&gt;&lt;/urls&gt;&lt;/record&gt;&lt;/Cite&gt;&lt;/EndNote&gt;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4" w:tooltip="Holick, 2007 #350" w:history="1">
        <w:r w:rsidR="001B355E" w:rsidRPr="00AD2D53">
          <w:rPr>
            <w:rFonts w:ascii="Times New Roman" w:hAnsi="Times New Roman"/>
            <w:noProof/>
            <w:sz w:val="24"/>
            <w:szCs w:val="24"/>
          </w:rPr>
          <w:t>4</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CD1DC6" w:rsidRPr="00AD2D53">
        <w:rPr>
          <w:rFonts w:ascii="Times New Roman" w:hAnsi="Times New Roman"/>
          <w:sz w:val="24"/>
          <w:szCs w:val="24"/>
        </w:rPr>
        <w:t xml:space="preserve">, although </w:t>
      </w:r>
      <w:r w:rsidRPr="00AD2D53">
        <w:rPr>
          <w:rFonts w:ascii="Times New Roman" w:hAnsi="Times New Roman"/>
          <w:sz w:val="24"/>
          <w:szCs w:val="24"/>
        </w:rPr>
        <w:t xml:space="preserve">the </w:t>
      </w:r>
      <w:r w:rsidR="008254D4" w:rsidRPr="00AD2D53">
        <w:rPr>
          <w:rFonts w:ascii="Times New Roman" w:hAnsi="Times New Roman"/>
          <w:sz w:val="24"/>
          <w:szCs w:val="24"/>
        </w:rPr>
        <w:t xml:space="preserve">optimal </w:t>
      </w:r>
      <w:r w:rsidRPr="00AD2D53">
        <w:rPr>
          <w:rFonts w:ascii="Times New Roman" w:hAnsi="Times New Roman"/>
          <w:sz w:val="24"/>
          <w:szCs w:val="24"/>
        </w:rPr>
        <w:t>levels for immune health have yet to be established. 25</w:t>
      </w:r>
      <w:r w:rsidR="000E3D7E" w:rsidRPr="00AD2D53">
        <w:rPr>
          <w:rFonts w:ascii="Times New Roman" w:hAnsi="Times New Roman"/>
          <w:sz w:val="24"/>
          <w:szCs w:val="24"/>
        </w:rPr>
        <w:t>(</w:t>
      </w:r>
      <w:proofErr w:type="gramStart"/>
      <w:r w:rsidRPr="00AD2D53">
        <w:rPr>
          <w:rFonts w:ascii="Times New Roman" w:hAnsi="Times New Roman"/>
          <w:sz w:val="24"/>
          <w:szCs w:val="24"/>
        </w:rPr>
        <w:t>OH</w:t>
      </w:r>
      <w:r w:rsidR="000E3D7E" w:rsidRPr="00AD2D53">
        <w:rPr>
          <w:rFonts w:ascii="Times New Roman" w:hAnsi="Times New Roman"/>
          <w:sz w:val="24"/>
          <w:szCs w:val="24"/>
        </w:rPr>
        <w:t>)</w:t>
      </w:r>
      <w:r w:rsidRPr="00AD2D53">
        <w:rPr>
          <w:rFonts w:ascii="Times New Roman" w:hAnsi="Times New Roman"/>
          <w:sz w:val="24"/>
          <w:szCs w:val="24"/>
        </w:rPr>
        <w:t>D</w:t>
      </w:r>
      <w:r w:rsidRPr="00AD2D53">
        <w:rPr>
          <w:rFonts w:ascii="Times New Roman" w:hAnsi="Times New Roman"/>
          <w:sz w:val="24"/>
          <w:szCs w:val="24"/>
          <w:vertAlign w:val="subscript"/>
        </w:rPr>
        <w:t>2</w:t>
      </w:r>
      <w:proofErr w:type="gramEnd"/>
      <w:r w:rsidRPr="00AD2D53">
        <w:rPr>
          <w:rFonts w:ascii="Times New Roman" w:hAnsi="Times New Roman"/>
          <w:sz w:val="24"/>
          <w:szCs w:val="24"/>
        </w:rPr>
        <w:t xml:space="preserve"> binds to t</w:t>
      </w:r>
      <w:r w:rsidRPr="00AD2D53">
        <w:rPr>
          <w:rFonts w:ascii="Times New Roman" w:hAnsi="Times New Roman"/>
          <w:sz w:val="24"/>
          <w:szCs w:val="24"/>
          <w:lang w:val="en"/>
        </w:rPr>
        <w:t>he carrier protein, vitamin D binding protein (</w:t>
      </w:r>
      <w:r w:rsidR="00C17F46" w:rsidRPr="00AD2D53">
        <w:rPr>
          <w:rFonts w:ascii="Times New Roman" w:hAnsi="Times New Roman"/>
          <w:sz w:val="24"/>
          <w:szCs w:val="24"/>
          <w:lang w:val="en"/>
        </w:rPr>
        <w:t>VD</w:t>
      </w:r>
      <w:r w:rsidRPr="00AD2D53">
        <w:rPr>
          <w:rFonts w:ascii="Times New Roman" w:hAnsi="Times New Roman"/>
          <w:sz w:val="24"/>
          <w:szCs w:val="24"/>
          <w:lang w:val="en"/>
        </w:rPr>
        <w:t>BP),</w:t>
      </w:r>
      <w:r w:rsidRPr="00AD2D53">
        <w:rPr>
          <w:rFonts w:ascii="Times New Roman" w:hAnsi="Times New Roman"/>
          <w:sz w:val="24"/>
          <w:szCs w:val="24"/>
        </w:rPr>
        <w:t xml:space="preserve"> with lower affinity than 25</w:t>
      </w:r>
      <w:r w:rsidR="000E3D7E" w:rsidRPr="00AD2D53">
        <w:rPr>
          <w:rFonts w:ascii="Times New Roman" w:hAnsi="Times New Roman"/>
          <w:sz w:val="24"/>
          <w:szCs w:val="24"/>
        </w:rPr>
        <w:t>(</w:t>
      </w:r>
      <w:r w:rsidRPr="00AD2D53">
        <w:rPr>
          <w:rFonts w:ascii="Times New Roman" w:hAnsi="Times New Roman"/>
          <w:sz w:val="24"/>
          <w:szCs w:val="24"/>
        </w:rPr>
        <w:t>OH</w:t>
      </w:r>
      <w:r w:rsidR="000E3D7E" w:rsidRPr="00AD2D53">
        <w:rPr>
          <w:rFonts w:ascii="Times New Roman" w:hAnsi="Times New Roman"/>
          <w:sz w:val="24"/>
          <w:szCs w:val="24"/>
        </w:rPr>
        <w:t>)</w:t>
      </w:r>
      <w:r w:rsidRPr="00AD2D53">
        <w:rPr>
          <w:rFonts w:ascii="Times New Roman" w:hAnsi="Times New Roman"/>
          <w:sz w:val="24"/>
          <w:szCs w:val="24"/>
        </w:rPr>
        <w:t>D</w:t>
      </w:r>
      <w:r w:rsidRPr="00AD2D53">
        <w:rPr>
          <w:rFonts w:ascii="Times New Roman" w:eastAsia="Arial Unicode MS" w:hAnsi="Times New Roman"/>
          <w:sz w:val="24"/>
          <w:szCs w:val="24"/>
          <w:vertAlign w:val="subscript"/>
        </w:rPr>
        <w:t>3</w:t>
      </w:r>
      <w:r w:rsidRPr="00AD2D53">
        <w:rPr>
          <w:rFonts w:ascii="Times New Roman" w:eastAsia="Arial Unicode MS" w:hAnsi="Times New Roman"/>
          <w:sz w:val="24"/>
          <w:szCs w:val="24"/>
        </w:rPr>
        <w:t xml:space="preserve"> which may facilitate bioavailability to immune cells such as monocytes</w:t>
      </w:r>
      <w:r w:rsidR="00134D73" w:rsidRPr="00AD2D53">
        <w:rPr>
          <w:rFonts w:ascii="Times New Roman" w:eastAsia="Arial Unicode MS"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PEVuZE5vdGU+PENpdGU+PEF1dGhvcj5DaHVuPC9BdXRob3I+PFllYXI+MjAxNDwvWWVhcj48UmVj
TnVtPjYwMjI8L1JlY051bT48RGlzcGxheVRleHQ+WzVdPC9EaXNwbGF5VGV4dD48cmVjb3JkPjxy
ZWMtbnVtYmVyPjYwMjI8L3JlYy1udW1iZXI+PGZvcmVpZ24ta2V5cz48a2V5IGFwcD0iRU4iIGRi
LWlkPSJzYXJhNTV3cDhhYXp4cmV3ZjI3NXR0YXN0eGFhcHJ6YTJ4MHciIHRpbWVzdGFtcD0iMTQy
OTYzMjE5MCI+NjAyMjwva2V5PjwvZm9yZWlnbi1rZXlzPjxyZWYtdHlwZSBuYW1lPSJKb3VybmFs
IEFydGljbGUiPjE3PC9yZWYtdHlwZT48Y29udHJpYnV0b3JzPjxhdXRob3JzPjxhdXRob3I+Q2h1
biwgUi4gRi48L2F1dGhvcj48YXV0aG9yPlBlZXJjeSwgQi4gRS48L2F1dGhvcj48YXV0aG9yPk9y
d29sbCwgRS4gUy48L2F1dGhvcj48YXV0aG9yPk5pZWxzb24sIEMuIE0uPC9hdXRob3I+PGF1dGhv
cj5BZGFtcywgSi4gUy48L2F1dGhvcj48YXV0aG9yPkhld2lzb24sIE0uPC9hdXRob3I+PC9hdXRo
b3JzPjwvY29udHJpYnV0b3JzPjxhdXRoLWFkZHJlc3M+T3J0aG9wYWVkaWMgSG9zcGl0YWwgUmVz
ZWFyY2ggQ2VudGVyLCBVbml2ZXJzaXR5IG9mIENhbGlmb3JuaWEgTG9zIEFuZ2VsZXMsIExvcyBB
bmdlbGVzLCBDQSA5MDA5NSwgVVNBLiYjeEQ7RGVwYXJ0bWVudCBvZiBNYXRoZW1hdGljcyBhbmQg
U3RhdGlzdGljcywgVW5pdmVyc2l0eSBvZiBNYXJ5bGFuZCwgQmFsdGltb3JlIENvdW50eSwgQmFs
dGltb3JlLCBNRCAyMTI1MCwgVVNBLiYjeEQ7RGVwYXJ0bWVudCBvZiBQdWJsaWMgSGVhbHRoIGFu
ZCBQcmV2ZW50aXZlIE1lZGljaW5lLCBPcmVnb24gSGVhbHRoICZhbXA7IFNjaWVuY2UgVW5pdmVy
c2l0eSwgUG9ydGxhbmQsIE9SIDk3MjAxLCBVU0EuJiN4RDtPcnRob3BhZWRpYyBIb3NwaXRhbCBS
ZXNlYXJjaCBDZW50ZXIsIFVuaXZlcnNpdHkgb2YgQ2FsaWZvcm5pYSBMb3MgQW5nZWxlcywgTG9z
IEFuZ2VsZXMsIENBIDkwMDk1LCBVU0E7IE1vbGVjdWxhciBCaW9sb2d5IEluc3RpdHV0ZSwgVW5p
dmVyc2l0eSBvZiBDYWxpZm9ybmlhIExvcyBBbmdlbGVzLCBMb3MgQW5nZWxlcywgQ0EgOTAwOTUs
IFVTQS4mI3hEO09ydGhvcGFlZGljIEhvc3BpdGFsIFJlc2VhcmNoIENlbnRlciwgVW5pdmVyc2l0
eSBvZiBDYWxpZm9ybmlhIExvcyBBbmdlbGVzLCBMb3MgQW5nZWxlcywgQ0EgOTAwOTUsIFVTQTsg
TW9sZWN1bGFyIEJpb2xvZ3kgSW5zdGl0dXRlLCBVbml2ZXJzaXR5IG9mIENhbGlmb3JuaWEgTG9z
IEFuZ2VsZXMsIExvcyBBbmdlbGVzLCBDQSA5MDA5NSwgVVNBLiBFbGVjdHJvbmljIGFkZHJlc3M6
IG1oZXdpc29uQG1lZG5ldC51Y2xhLmVkdS48L2F1dGgtYWRkcmVzcz48dGl0bGVzPjx0aXRsZT5W
aXRhbWluIEQgYW5kIERCUDogdGhlIGZyZWUgaG9ybW9uZSBoeXBvdGhlc2lzIHJldmlzaXRlZDwv
dGl0bGU+PHNlY29uZGFyeS10aXRsZT5KIFN0ZXJvaWQgQmlvY2hlbSBNb2wgQmlvbDwvc2Vjb25k
YXJ5LXRpdGxlPjwvdGl0bGVzPjxwZXJpb2RpY2FsPjxmdWxsLXRpdGxlPkogU3Rlcm9pZCBCaW9j
aGVtIE1vbCBCaW9sPC9mdWxsLXRpdGxlPjxhYmJyLTE+VGhlIEpvdXJuYWwgb2Ygc3Rlcm9pZCBi
aW9jaGVtaXN0cnkgYW5kIG1vbGVjdWxhciBiaW9sb2d5PC9hYmJyLTE+PC9wZXJpb2RpY2FsPjxw
YWdlcz4xMzItNzwvcGFnZXM+PHZvbHVtZT4xNDQgUHQgQTwvdm9sdW1lPjxrZXl3b3Jkcz48a2V5
d29yZD5BbmltYWxzPC9rZXl3b3JkPjxrZXl3b3JkPkh1bWFuczwva2V5d29yZD48a2V5d29yZD5W
aXRhbWluIEQvKmFuYWxvZ3MgJmFtcDsgZGVyaXZhdGl2ZXMvbWV0YWJvbGlzbTwva2V5d29yZD48
a2V5d29yZD5WaXRhbWluIEQgRGVmaWNpZW5jeS8qbWV0YWJvbGlzbTwva2V5d29yZD48a2V5d29y
ZD5WaXRhbWluIEQtQmluZGluZyBQcm90ZWluLyptZXRhYm9saXNtPC9rZXl3b3JkPjxrZXl3b3Jk
PkJpb2F2YWlsYWJsZTwva2V5d29yZD48a2V5d29yZD5GcmVlIGhvcm1vbmU8L2tleXdvcmQ+PGtl
eXdvcmQ+SW50cmFjcmluZTwva2V5d29yZD48a2V5d29yZD5NZWdhbGluPC9rZXl3b3JkPjxrZXl3
b3JkPlZpdGFtaW4gRDwva2V5d29yZD48a2V5d29yZD5WaXRhbWluIEQgYmluZGluZyBwcm90ZWlu
PC9rZXl3b3JkPjwva2V5d29yZHM+PGRhdGVzPjx5ZWFyPjIwMTQ8L3llYXI+PHB1Yi1kYXRlcz48
ZGF0ZT5PY3Q8L2RhdGU+PC9wdWItZGF0ZXM+PC9kYXRlcz48aXNibj4xODc5LTEyMjAgKEVsZWN0
cm9uaWMpJiN4RDswOTYwLTA3NjAgKExpbmtpbmcpPC9pc2JuPjxhY2Nlc3Npb24tbnVtPjI0MDk1
OTMwPC9hY2Nlc3Npb24tbnVtPjx1cmxzPjxyZWxhdGVkLXVybHM+PHVybD5odHRwOi8vd3d3Lm5j
YmkubmxtLm5paC5nb3YvcHVibWVkLzI0MDk1OTMwPC91cmw+PC9yZWxhdGVkLXVybHM+PC91cmxz
PjxjdXN0b20yPjM5NzY0NzM8L2N1c3RvbTI+PGVsZWN0cm9uaWMtcmVzb3VyY2UtbnVtPjEwLjEw
MTYvai5qc2JtYi4yMDEzLjA5LjAxMjwvZWxlY3Ryb25pYy1yZXNvdXJjZS1udW0+PC9yZWNvcmQ+
PC9DaXRlPjwvRW5kTm90ZT4A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PEVuZE5vdGU+PENpdGU+PEF1dGhvcj5DaHVuPC9BdXRob3I+PFllYXI+MjAxNDwvWWVhcj48UmVj
TnVtPjYwMjI8L1JlY051bT48RGlzcGxheVRleHQ+WzVdPC9EaXNwbGF5VGV4dD48cmVjb3JkPjxy
ZWMtbnVtYmVyPjYwMjI8L3JlYy1udW1iZXI+PGZvcmVpZ24ta2V5cz48a2V5IGFwcD0iRU4iIGRi
LWlkPSJzYXJhNTV3cDhhYXp4cmV3ZjI3NXR0YXN0eGFhcHJ6YTJ4MHciIHRpbWVzdGFtcD0iMTQy
OTYzMjE5MCI+NjAyMjwva2V5PjwvZm9yZWlnbi1rZXlzPjxyZWYtdHlwZSBuYW1lPSJKb3VybmFs
IEFydGljbGUiPjE3PC9yZWYtdHlwZT48Y29udHJpYnV0b3JzPjxhdXRob3JzPjxhdXRob3I+Q2h1
biwgUi4gRi48L2F1dGhvcj48YXV0aG9yPlBlZXJjeSwgQi4gRS48L2F1dGhvcj48YXV0aG9yPk9y
d29sbCwgRS4gUy48L2F1dGhvcj48YXV0aG9yPk5pZWxzb24sIEMuIE0uPC9hdXRob3I+PGF1dGhv
cj5BZGFtcywgSi4gUy48L2F1dGhvcj48YXV0aG9yPkhld2lzb24sIE0uPC9hdXRob3I+PC9hdXRo
b3JzPjwvY29udHJpYnV0b3JzPjxhdXRoLWFkZHJlc3M+T3J0aG9wYWVkaWMgSG9zcGl0YWwgUmVz
ZWFyY2ggQ2VudGVyLCBVbml2ZXJzaXR5IG9mIENhbGlmb3JuaWEgTG9zIEFuZ2VsZXMsIExvcyBB
bmdlbGVzLCBDQSA5MDA5NSwgVVNBLiYjeEQ7RGVwYXJ0bWVudCBvZiBNYXRoZW1hdGljcyBhbmQg
U3RhdGlzdGljcywgVW5pdmVyc2l0eSBvZiBNYXJ5bGFuZCwgQmFsdGltb3JlIENvdW50eSwgQmFs
dGltb3JlLCBNRCAyMTI1MCwgVVNBLiYjeEQ7RGVwYXJ0bWVudCBvZiBQdWJsaWMgSGVhbHRoIGFu
ZCBQcmV2ZW50aXZlIE1lZGljaW5lLCBPcmVnb24gSGVhbHRoICZhbXA7IFNjaWVuY2UgVW5pdmVy
c2l0eSwgUG9ydGxhbmQsIE9SIDk3MjAxLCBVU0EuJiN4RDtPcnRob3BhZWRpYyBIb3NwaXRhbCBS
ZXNlYXJjaCBDZW50ZXIsIFVuaXZlcnNpdHkgb2YgQ2FsaWZvcm5pYSBMb3MgQW5nZWxlcywgTG9z
IEFuZ2VsZXMsIENBIDkwMDk1LCBVU0E7IE1vbGVjdWxhciBCaW9sb2d5IEluc3RpdHV0ZSwgVW5p
dmVyc2l0eSBvZiBDYWxpZm9ybmlhIExvcyBBbmdlbGVzLCBMb3MgQW5nZWxlcywgQ0EgOTAwOTUs
IFVTQS4mI3hEO09ydGhvcGFlZGljIEhvc3BpdGFsIFJlc2VhcmNoIENlbnRlciwgVW5pdmVyc2l0
eSBvZiBDYWxpZm9ybmlhIExvcyBBbmdlbGVzLCBMb3MgQW5nZWxlcywgQ0EgOTAwOTUsIFVTQTsg
TW9sZWN1bGFyIEJpb2xvZ3kgSW5zdGl0dXRlLCBVbml2ZXJzaXR5IG9mIENhbGlmb3JuaWEgTG9z
IEFuZ2VsZXMsIExvcyBBbmdlbGVzLCBDQSA5MDA5NSwgVVNBLiBFbGVjdHJvbmljIGFkZHJlc3M6
IG1oZXdpc29uQG1lZG5ldC51Y2xhLmVkdS48L2F1dGgtYWRkcmVzcz48dGl0bGVzPjx0aXRsZT5W
aXRhbWluIEQgYW5kIERCUDogdGhlIGZyZWUgaG9ybW9uZSBoeXBvdGhlc2lzIHJldmlzaXRlZDwv
dGl0bGU+PHNlY29uZGFyeS10aXRsZT5KIFN0ZXJvaWQgQmlvY2hlbSBNb2wgQmlvbDwvc2Vjb25k
YXJ5LXRpdGxlPjwvdGl0bGVzPjxwZXJpb2RpY2FsPjxmdWxsLXRpdGxlPkogU3Rlcm9pZCBCaW9j
aGVtIE1vbCBCaW9sPC9mdWxsLXRpdGxlPjxhYmJyLTE+VGhlIEpvdXJuYWwgb2Ygc3Rlcm9pZCBi
aW9jaGVtaXN0cnkgYW5kIG1vbGVjdWxhciBiaW9sb2d5PC9hYmJyLTE+PC9wZXJpb2RpY2FsPjxw
YWdlcz4xMzItNzwvcGFnZXM+PHZvbHVtZT4xNDQgUHQgQTwvdm9sdW1lPjxrZXl3b3Jkcz48a2V5
d29yZD5BbmltYWxzPC9rZXl3b3JkPjxrZXl3b3JkPkh1bWFuczwva2V5d29yZD48a2V5d29yZD5W
aXRhbWluIEQvKmFuYWxvZ3MgJmFtcDsgZGVyaXZhdGl2ZXMvbWV0YWJvbGlzbTwva2V5d29yZD48
a2V5d29yZD5WaXRhbWluIEQgRGVmaWNpZW5jeS8qbWV0YWJvbGlzbTwva2V5d29yZD48a2V5d29y
ZD5WaXRhbWluIEQtQmluZGluZyBQcm90ZWluLyptZXRhYm9saXNtPC9rZXl3b3JkPjxrZXl3b3Jk
PkJpb2F2YWlsYWJsZTwva2V5d29yZD48a2V5d29yZD5GcmVlIGhvcm1vbmU8L2tleXdvcmQ+PGtl
eXdvcmQ+SW50cmFjcmluZTwva2V5d29yZD48a2V5d29yZD5NZWdhbGluPC9rZXl3b3JkPjxrZXl3
b3JkPlZpdGFtaW4gRDwva2V5d29yZD48a2V5d29yZD5WaXRhbWluIEQgYmluZGluZyBwcm90ZWlu
PC9rZXl3b3JkPjwva2V5d29yZHM+PGRhdGVzPjx5ZWFyPjIwMTQ8L3llYXI+PHB1Yi1kYXRlcz48
ZGF0ZT5PY3Q8L2RhdGU+PC9wdWItZGF0ZXM+PC9kYXRlcz48aXNibj4xODc5LTEyMjAgKEVsZWN0
cm9uaWMpJiN4RDswOTYwLTA3NjAgKExpbmtpbmcpPC9pc2JuPjxhY2Nlc3Npb24tbnVtPjI0MDk1
OTMwPC9hY2Nlc3Npb24tbnVtPjx1cmxzPjxyZWxhdGVkLXVybHM+PHVybD5odHRwOi8vd3d3Lm5j
YmkubmxtLm5paC5nb3YvcHVibWVkLzI0MDk1OTMwPC91cmw+PC9yZWxhdGVkLXVybHM+PC91cmxz
PjxjdXN0b20yPjM5NzY0NzM8L2N1c3RvbTI+PGVsZWN0cm9uaWMtcmVzb3VyY2UtbnVtPjEwLjEw
MTYvai5qc2JtYi4yMDEzLjA5LjAxMjwvZWxlY3Ryb25pYy1yZXNvdXJjZS1udW0+PC9yZWNvcmQ+
PC9DaXRlPjwvRW5kTm90ZT4A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5" w:tooltip="Chun, 2014 #6022" w:history="1">
        <w:r w:rsidR="001B355E" w:rsidRPr="00AD2D53">
          <w:rPr>
            <w:rFonts w:ascii="Times New Roman" w:hAnsi="Times New Roman"/>
            <w:noProof/>
            <w:sz w:val="24"/>
            <w:szCs w:val="24"/>
          </w:rPr>
          <w:t>5</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134D73" w:rsidRPr="00AD2D53">
        <w:rPr>
          <w:rFonts w:ascii="Times New Roman" w:hAnsi="Times New Roman"/>
          <w:sz w:val="24"/>
          <w:szCs w:val="24"/>
        </w:rPr>
        <w:t>.</w:t>
      </w:r>
      <w:r w:rsidRPr="00AD2D53">
        <w:rPr>
          <w:rFonts w:ascii="Times New Roman" w:hAnsi="Times New Roman"/>
          <w:sz w:val="24"/>
          <w:szCs w:val="24"/>
        </w:rPr>
        <w:t xml:space="preserve"> </w:t>
      </w:r>
    </w:p>
    <w:p w14:paraId="7871818D" w14:textId="7ED7B6B1" w:rsidR="00A37157" w:rsidRPr="00AD2D53" w:rsidRDefault="00A37157" w:rsidP="00AD2D53">
      <w:pPr>
        <w:spacing w:after="0" w:line="480" w:lineRule="auto"/>
        <w:jc w:val="both"/>
        <w:rPr>
          <w:rFonts w:ascii="Times New Roman" w:hAnsi="Times New Roman"/>
          <w:sz w:val="24"/>
          <w:szCs w:val="24"/>
        </w:rPr>
      </w:pPr>
      <w:r w:rsidRPr="00AD2D53">
        <w:rPr>
          <w:rFonts w:ascii="Times New Roman" w:hAnsi="Times New Roman"/>
          <w:sz w:val="24"/>
          <w:szCs w:val="24"/>
        </w:rPr>
        <w:t xml:space="preserve">Recently it has been shown that many innate immune cells, </w:t>
      </w:r>
      <w:r w:rsidR="00FD542C" w:rsidRPr="00AD2D53">
        <w:rPr>
          <w:rFonts w:ascii="Times New Roman" w:hAnsi="Times New Roman"/>
          <w:sz w:val="24"/>
          <w:szCs w:val="24"/>
        </w:rPr>
        <w:t>including</w:t>
      </w:r>
      <w:r w:rsidRPr="00AD2D53">
        <w:rPr>
          <w:rFonts w:ascii="Times New Roman" w:hAnsi="Times New Roman"/>
          <w:sz w:val="24"/>
          <w:szCs w:val="24"/>
        </w:rPr>
        <w:t xml:space="preserve"> epithelial cells</w:t>
      </w:r>
      <w:r w:rsidR="008A5D32" w:rsidRPr="00AD2D53">
        <w:rPr>
          <w:rFonts w:ascii="Times New Roman" w:hAnsi="Times New Roman"/>
          <w:sz w:val="24"/>
          <w:szCs w:val="24"/>
        </w:rPr>
        <w:t>,</w:t>
      </w:r>
      <w:r w:rsidRPr="00AD2D53">
        <w:rPr>
          <w:rFonts w:ascii="Times New Roman" w:hAnsi="Times New Roman"/>
          <w:sz w:val="24"/>
          <w:szCs w:val="24"/>
        </w:rPr>
        <w:t xml:space="preserve"> monocytes/macrophages</w:t>
      </w:r>
      <w:r w:rsidR="008A5D32" w:rsidRPr="00AD2D53">
        <w:rPr>
          <w:rFonts w:ascii="Times New Roman" w:hAnsi="Times New Roman"/>
          <w:sz w:val="24"/>
          <w:szCs w:val="24"/>
        </w:rPr>
        <w:t xml:space="preserve"> and dendritic cells </w:t>
      </w:r>
      <w:r w:rsidR="008254D4" w:rsidRPr="00AD2D53">
        <w:rPr>
          <w:rFonts w:ascii="Times New Roman" w:hAnsi="Times New Roman"/>
          <w:sz w:val="24"/>
          <w:szCs w:val="24"/>
        </w:rPr>
        <w:t>can</w:t>
      </w:r>
      <w:r w:rsidRPr="00AD2D53">
        <w:rPr>
          <w:rFonts w:ascii="Times New Roman" w:hAnsi="Times New Roman"/>
          <w:sz w:val="24"/>
          <w:szCs w:val="24"/>
        </w:rPr>
        <w:t xml:space="preserve"> synthesis</w:t>
      </w:r>
      <w:r w:rsidR="008254D4" w:rsidRPr="00AD2D53">
        <w:rPr>
          <w:rFonts w:ascii="Times New Roman" w:hAnsi="Times New Roman"/>
          <w:sz w:val="24"/>
          <w:szCs w:val="24"/>
        </w:rPr>
        <w:t>e</w:t>
      </w:r>
      <w:r w:rsidRPr="00AD2D53">
        <w:rPr>
          <w:rFonts w:ascii="Times New Roman" w:hAnsi="Times New Roman"/>
          <w:sz w:val="24"/>
          <w:szCs w:val="24"/>
        </w:rPr>
        <w:t xml:space="preserve"> </w:t>
      </w:r>
      <w:r w:rsidR="005874AB" w:rsidRPr="00AD2D53">
        <w:rPr>
          <w:rFonts w:ascii="Times New Roman" w:hAnsi="Times New Roman"/>
          <w:sz w:val="24"/>
          <w:szCs w:val="24"/>
        </w:rPr>
        <w:t>1,25(</w:t>
      </w:r>
      <w:proofErr w:type="gramStart"/>
      <w:r w:rsidR="005874AB" w:rsidRPr="00AD2D53">
        <w:rPr>
          <w:rFonts w:ascii="Times New Roman" w:hAnsi="Times New Roman"/>
          <w:sz w:val="24"/>
          <w:szCs w:val="24"/>
        </w:rPr>
        <w:t>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proofErr w:type="gramEnd"/>
      <w:r w:rsidRPr="00AD2D53">
        <w:rPr>
          <w:rFonts w:ascii="Times New Roman" w:hAnsi="Times New Roman"/>
          <w:sz w:val="24"/>
          <w:szCs w:val="24"/>
        </w:rPr>
        <w:t xml:space="preserve"> from 25</w:t>
      </w:r>
      <w:r w:rsidR="000E3D7E" w:rsidRPr="00AD2D53">
        <w:rPr>
          <w:rFonts w:ascii="Times New Roman" w:hAnsi="Times New Roman"/>
          <w:sz w:val="24"/>
          <w:szCs w:val="24"/>
        </w:rPr>
        <w:t>(</w:t>
      </w:r>
      <w:r w:rsidRPr="00AD2D53">
        <w:rPr>
          <w:rFonts w:ascii="Times New Roman" w:hAnsi="Times New Roman"/>
          <w:sz w:val="24"/>
          <w:szCs w:val="24"/>
        </w:rPr>
        <w:t>OH</w:t>
      </w:r>
      <w:r w:rsidR="000E3D7E" w:rsidRPr="00AD2D53">
        <w:rPr>
          <w:rFonts w:ascii="Times New Roman" w:hAnsi="Times New Roman"/>
          <w:sz w:val="24"/>
          <w:szCs w:val="24"/>
        </w:rPr>
        <w:t>)</w:t>
      </w:r>
      <w:r w:rsidRPr="00AD2D53">
        <w:rPr>
          <w:rFonts w:ascii="Times New Roman" w:hAnsi="Times New Roman"/>
          <w:sz w:val="24"/>
          <w:szCs w:val="24"/>
        </w:rPr>
        <w:t xml:space="preserve">D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&lt;EndNote&gt;&lt;Cite&gt;&lt;Author&gt;Fritsche&lt;/Author&gt;&lt;Year&gt;2003&lt;/Year&gt;&lt;RecNum&gt;1738&lt;/RecNum&gt;&lt;DisplayText&gt;[6]&lt;/DisplayText&gt;&lt;record&gt;&lt;rec-number&gt;1738&lt;/rec-number&gt;&lt;foreign-keys&gt;&lt;key app="EN" db-id="sara55wp8aazxrewf275ttastxaaprza2x0w" timestamp="1383240260"&gt;1738&lt;/key&gt;&lt;/foreign-keys&gt;&lt;ref-type name="Journal Article"&gt;17&lt;/ref-type&gt;&lt;contributors&gt;&lt;authors&gt;&lt;author&gt;Fritsche, J.&lt;/author&gt;&lt;author&gt;Mondal, K.&lt;/author&gt;&lt;author&gt;Ehrnsperger, A.&lt;/author&gt;&lt;author&gt;Andreesen, R.&lt;/author&gt;&lt;author&gt;Kreutz, M.&lt;/author&gt;&lt;/authors&gt;&lt;/contributors&gt;&lt;auth-address&gt;Department of Hematology and Oncology, University of Regensburg, Franz-Josef-Strauss-Allee 11, D-93042 Regensburg, Germany.&lt;/auth-address&gt;&lt;titles&gt;&lt;title&gt;Regulation of 25-hydroxyvitamin D3-1 alpha-hydroxylase and production of 1 alpha,25-dihydroxyvitamin D3 by human dendritic cells&lt;/title&gt;&lt;secondary-title&gt;Blood&lt;/secondary-title&gt;&lt;alt-title&gt;Blood&lt;/alt-title&gt;&lt;/titles&gt;&lt;periodical&gt;&lt;full-title&gt;Blood&lt;/full-title&gt;&lt;abbr-1&gt;Blood&lt;/abbr-1&gt;&lt;/periodical&gt;&lt;alt-periodical&gt;&lt;full-title&gt;Blood&lt;/full-title&gt;&lt;abbr-1&gt;Blood&lt;/abbr-1&gt;&lt;/alt-periodical&gt;&lt;pages&gt;3314-6&lt;/pages&gt;&lt;volume&gt;102&lt;/volume&gt;&lt;number&gt;9&lt;/number&gt;&lt;keywords&gt;&lt;keyword&gt;25-Hydroxyvitamin D3 1-alpha-Hydroxylase/*metabolism&lt;/keyword&gt;&lt;keyword&gt;Antigens, CD34&lt;/keyword&gt;&lt;keyword&gt;Calcitriol/*biosynthesis/pharmacology/physiology&lt;/keyword&gt;&lt;keyword&gt;Cell Differentiation&lt;/keyword&gt;&lt;keyword&gt;Dendritic Cells/cytology/enzymology/*metabolism&lt;/keyword&gt;&lt;keyword&gt;Humans&lt;/keyword&gt;&lt;keyword&gt;Lipopolysaccharides/pharmacology&lt;/keyword&gt;&lt;keyword&gt;Macrophages&lt;/keyword&gt;&lt;keyword&gt;Monocytes/cytology&lt;/keyword&gt;&lt;keyword&gt;Paracrine Communication&lt;/keyword&gt;&lt;/keywords&gt;&lt;dates&gt;&lt;year&gt;2003&lt;/year&gt;&lt;pub-dates&gt;&lt;date&gt;Nov 1&lt;/date&gt;&lt;/pub-dates&gt;&lt;/dates&gt;&lt;isbn&gt;0006-4971 (Print)&amp;#xD;0006-4971 (Linking)&lt;/isbn&gt;&lt;accession-num&gt;12855575&lt;/accession-num&gt;&lt;urls&gt;&lt;related-urls&gt;&lt;url&gt;http://www.ncbi.nlm.nih.gov/pubmed/12855575&lt;/url&gt;&lt;/related-urls&gt;&lt;/urls&gt;&lt;electronic-resource-num&gt;10.1182/blood-2002-11-3521&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6" w:tooltip="Fritsche, 2003 #1738" w:history="1">
        <w:r w:rsidR="001B355E" w:rsidRPr="00AD2D53">
          <w:rPr>
            <w:rFonts w:ascii="Times New Roman" w:hAnsi="Times New Roman"/>
            <w:noProof/>
            <w:sz w:val="24"/>
            <w:szCs w:val="24"/>
          </w:rPr>
          <w:t>6</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 xml:space="preserve">, </w:t>
      </w:r>
      <w:r w:rsidR="001B355E" w:rsidRPr="00AD2D53">
        <w:rPr>
          <w:rFonts w:ascii="Times New Roman" w:hAnsi="Times New Roman"/>
          <w:sz w:val="24"/>
          <w:szCs w:val="24"/>
        </w:rPr>
        <w:lastRenderedPageBreak/>
        <w:fldChar w:fldCharType="begin">
          <w:fldData xml:space="preserve">PEVuZE5vdGU+PENpdGU+PEF1dGhvcj5MaXU8L0F1dGhvcj48WWVhcj4yMDA2PC9ZZWFyPjxSZWNO
dW0+Mjk0PC9SZWNOdW0+PERpc3BsYXlUZXh0PlsxXTwvRGlzcGxheVRleHQ+PHJlY29yZD48cmVj
LW51bWJlcj4yOTQ8L3JlYy1udW1iZXI+PGZvcmVpZ24ta2V5cz48a2V5IGFwcD0iRU4iIGRiLWlk
PSJzYXJhNTV3cDhhYXp4cmV3ZjI3NXR0YXN0eGFhcHJ6YTJ4MHciIHRpbWVzdGFtcD0iMCI+Mjk0
PC9rZXk+PC9mb3JlaWduLWtleXM+PHJlZi10eXBlIG5hbWU9IkpvdXJuYWwgQXJ0aWNsZSI+MTc8
L3JlZi10eXBlPjxjb250cmlidXRvcnM+PGF1dGhvcnM+PGF1dGhvcj5MaXUsIFAuIFQuPC9hdXRo
b3I+PGF1dGhvcj5TdGVuZ2VyLCBTLjwvYXV0aG9yPjxhdXRob3I+TGksIEguPC9hdXRob3I+PGF1
dGhvcj5XZW56ZWwsIEwuPC9hdXRob3I+PGF1dGhvcj5UYW4sIEIuIEguPC9hdXRob3I+PGF1dGhv
cj5LcnV0emlrLCBTLiBSLjwvYXV0aG9yPjxhdXRob3I+T2Nob2EsIE0uIFQuPC9hdXRob3I+PGF1
dGhvcj5TY2hhdWJlciwgSi48L2F1dGhvcj48YXV0aG9yPld1LCBLLjwvYXV0aG9yPjxhdXRob3I+
TWVpbmtlbiwgQy48L2F1dGhvcj48YXV0aG9yPkthbWVuLCBELiBMLjwvYXV0aG9yPjxhdXRob3I+
V2FnbmVyLCBNLjwvYXV0aG9yPjxhdXRob3I+QmFscywgUi48L2F1dGhvcj48YXV0aG9yPlN0ZWlu
bWV5ZXIsIEEuPC9hdXRob3I+PGF1dGhvcj5adWdlbCwgVS48L2F1dGhvcj48YXV0aG9yPkdhbGxv
LCBSLiBMLjwvYXV0aG9yPjxhdXRob3I+RWlzZW5iZXJnLCBELjwvYXV0aG9yPjxhdXRob3I+SGV3
aXNvbiwgTS48L2F1dGhvcj48YXV0aG9yPkhvbGxpcywgQi4gVy48L2F1dGhvcj48YXV0aG9yPkFk
YW1zLCBKLiBTLjwvYXV0aG9yPjxhdXRob3I+Qmxvb20sIEIuIFIuPC9hdXRob3I+PGF1dGhvcj5N
b2RsaW4sIFIuIEwuPC9hdXRob3I+PC9hdXRob3JzPjwvY29udHJpYnV0b3JzPjxhdXRoLWFkZHJl
c3M+RGVwYXJ0bWVudCBvZiBNaWNyb2Jpb2xvZ3ksIEltbXVub2xvZ3ksIGFuZCBNb2xlY3VsYXIg
R2VuZXRpY3MsIFVuaXZlcnNpdHkgb2YgQ2FsaWZvcm5pYSBhdCBMb3MgQW5nZWxlcywgTG9zIEFu
Z2VsZXMsIENBIDkwMDk1LCBVU0EuPC9hdXRoLWFkZHJlc3M+PHRpdGxlcz48dGl0bGU+VG9sbC1s
aWtlIHJlY2VwdG9yIHRyaWdnZXJpbmcgb2YgYSB2aXRhbWluIEQtbWVkaWF0ZWQgaHVtYW4gYW50
aW1pY3JvYmlhbCByZXNwb25zZTwvdGl0bGU+PHNlY29uZGFyeS10aXRsZT5TY2llbmNlPC9zZWNv
bmRhcnktdGl0bGU+PC90aXRsZXM+PHBlcmlvZGljYWw+PGZ1bGwtdGl0bGU+U2NpZW5jZTwvZnVs
bC10aXRsZT48YWJici0xPlNjaWVuY2U8L2FiYnItMT48L3BlcmlvZGljYWw+PHBhZ2VzPjE3NzAt
MzwvcGFnZXM+PHZvbHVtZT4zMTE8L3ZvbHVtZT48bnVtYmVyPjU3Njg8L251bWJlcj48a2V5d29y
ZHM+PGtleXdvcmQ+MjUtSHlkcm94eXZpdGFtaW4gRDMgMS1hbHBoYS1IeWRyb3h5bGFzZS9nZW5l
dGljczwva2V5d29yZD48a2V5d29yZD5BZnJpY2FuIEFtZXJpY2Fuczwva2V5d29yZD48a2V5d29y
ZD5BbnRpbWljcm9iaWFsIENhdGlvbmljIFBlcHRpZGVzL2Jpb3N5bnRoZXNpcy8qZ2VuZXRpY3Mv
bWV0YWJvbGlzbTwva2V5d29yZD48a2V5d29yZD5DYWxjaXRyaW9sL2Jsb29kLyptZXRhYm9saXNt
PC9rZXl3b3JkPjxrZXl3b3JkPkNvbG9ueSBDb3VudCwgTWljcm9iaWFsPC9rZXl3b3JkPjxrZXl3
b3JkPkRlbmRyaXRpYyBDZWxscy9taWNyb2Jpb2xvZ3kvcGh5c2lvbG9neTwva2V5d29yZD48a2V5
d29yZD5EaXNlYXNlIFN1c2NlcHRpYmlsaXR5PC9rZXl3b3JkPjxrZXl3b3JkPkh1bWFuczwva2V5
d29yZD48a2V5d29yZD4qSW1tdW5pdHksIE5hdHVyYWw8L2tleXdvcmQ+PGtleXdvcmQ+TWFjcm9w
aGFnZXMvaW1tdW5vbG9neS9taWNyb2Jpb2xvZ3kvKnBoeXNpb2xvZ3k8L2tleXdvcmQ+PGtleXdv
cmQ+TW9ub2N5dGVzL21pY3JvYmlvbG9neS8qcGh5c2lvbG9neTwva2V5d29yZD48a2V5d29yZD5N
eWNvYmFjdGVyaXVtIHR1YmVyY3Vsb3Npcy8qZ3Jvd3RoICZhbXA7IGRldmVsb3BtZW50PC9rZXl3
b3JkPjxrZXl3b3JkPk9saWdvbnVjbGVvdGlkZSBBcnJheSBTZXF1ZW5jZSBBbmFseXNpczwva2V5
d29yZD48a2V5d29yZD5STkEsIE1lc3Nlbmdlci9nZW5ldGljcy9tZXRhYm9saXNtPC9rZXl3b3Jk
PjxrZXl3b3JkPlJlY2VwdG9ycywgQ2FsY2l0cmlvbC9nZW5ldGljczwva2V5d29yZD48a2V5d29y
ZD5TdGVyb2lkIEh5ZHJveHlsYXNlcy9nZW5ldGljczwva2V5d29yZD48a2V5d29yZD5Ub2xsLUxp
a2UgUmVjZXB0b3JzLypwaHlzaW9sb2d5PC9rZXl3b3JkPjxrZXl3b3JkPlR1YmVyY3Vsb3Npcy9l
dGlvbG9neS9pbW11bm9sb2d5PC9rZXl3b3JkPjxrZXl3b3JkPlVwLVJlZ3VsYXRpb248L2tleXdv
cmQ+PC9rZXl3b3Jkcz48ZGF0ZXM+PHllYXI+MjAwNjwveWVhcj48cHViLWRhdGVzPjxkYXRlPk1h
ciAyNDwvZGF0ZT48L3B1Yi1kYXRlcz48L2RhdGVzPjxhY2Nlc3Npb24tbnVtPjE2NDk3ODg3PC9h
Y2Nlc3Npb24tbnVtPjx1cmxzPjxyZWxhdGVkLXVybHM+PHVybD5odHRwOi8vd3d3Lm5jYmkubmxt
Lm5paC5nb3YvZW50cmV6L3F1ZXJ5LmZjZ2k/Y21kPVJldHJpZXZlJmFtcDtkYj1QdWJNZWQmYW1w
O2RvcHQ9Q2l0YXRpb24mYW1wO2xpc3RfdWlkcz0xNjQ5Nzg4NyA8L3VybD48L3JlbGF0ZWQtdXJs
cz48L3VybHM+PC9yZWNvcmQ+PC9DaXRlPjwvRW5kTm90ZT5=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PEVuZE5vdGU+PENpdGU+PEF1dGhvcj5MaXU8L0F1dGhvcj48WWVhcj4yMDA2PC9ZZWFyPjxSZWNO
dW0+Mjk0PC9SZWNOdW0+PERpc3BsYXlUZXh0PlsxXTwvRGlzcGxheVRleHQ+PHJlY29yZD48cmVj
LW51bWJlcj4yOTQ8L3JlYy1udW1iZXI+PGZvcmVpZ24ta2V5cz48a2V5IGFwcD0iRU4iIGRiLWlk
PSJzYXJhNTV3cDhhYXp4cmV3ZjI3NXR0YXN0eGFhcHJ6YTJ4MHciIHRpbWVzdGFtcD0iMCI+Mjk0
PC9rZXk+PC9mb3JlaWduLWtleXM+PHJlZi10eXBlIG5hbWU9IkpvdXJuYWwgQXJ0aWNsZSI+MTc8
L3JlZi10eXBlPjxjb250cmlidXRvcnM+PGF1dGhvcnM+PGF1dGhvcj5MaXUsIFAuIFQuPC9hdXRo
b3I+PGF1dGhvcj5TdGVuZ2VyLCBTLjwvYXV0aG9yPjxhdXRob3I+TGksIEguPC9hdXRob3I+PGF1
dGhvcj5XZW56ZWwsIEwuPC9hdXRob3I+PGF1dGhvcj5UYW4sIEIuIEguPC9hdXRob3I+PGF1dGhv
cj5LcnV0emlrLCBTLiBSLjwvYXV0aG9yPjxhdXRob3I+T2Nob2EsIE0uIFQuPC9hdXRob3I+PGF1
dGhvcj5TY2hhdWJlciwgSi48L2F1dGhvcj48YXV0aG9yPld1LCBLLjwvYXV0aG9yPjxhdXRob3I+
TWVpbmtlbiwgQy48L2F1dGhvcj48YXV0aG9yPkthbWVuLCBELiBMLjwvYXV0aG9yPjxhdXRob3I+
V2FnbmVyLCBNLjwvYXV0aG9yPjxhdXRob3I+QmFscywgUi48L2F1dGhvcj48YXV0aG9yPlN0ZWlu
bWV5ZXIsIEEuPC9hdXRob3I+PGF1dGhvcj5adWdlbCwgVS48L2F1dGhvcj48YXV0aG9yPkdhbGxv
LCBSLiBMLjwvYXV0aG9yPjxhdXRob3I+RWlzZW5iZXJnLCBELjwvYXV0aG9yPjxhdXRob3I+SGV3
aXNvbiwgTS48L2F1dGhvcj48YXV0aG9yPkhvbGxpcywgQi4gVy48L2F1dGhvcj48YXV0aG9yPkFk
YW1zLCBKLiBTLjwvYXV0aG9yPjxhdXRob3I+Qmxvb20sIEIuIFIuPC9hdXRob3I+PGF1dGhvcj5N
b2RsaW4sIFIuIEwuPC9hdXRob3I+PC9hdXRob3JzPjwvY29udHJpYnV0b3JzPjxhdXRoLWFkZHJl
c3M+RGVwYXJ0bWVudCBvZiBNaWNyb2Jpb2xvZ3ksIEltbXVub2xvZ3ksIGFuZCBNb2xlY3VsYXIg
R2VuZXRpY3MsIFVuaXZlcnNpdHkgb2YgQ2FsaWZvcm5pYSBhdCBMb3MgQW5nZWxlcywgTG9zIEFu
Z2VsZXMsIENBIDkwMDk1LCBVU0EuPC9hdXRoLWFkZHJlc3M+PHRpdGxlcz48dGl0bGU+VG9sbC1s
aWtlIHJlY2VwdG9yIHRyaWdnZXJpbmcgb2YgYSB2aXRhbWluIEQtbWVkaWF0ZWQgaHVtYW4gYW50
aW1pY3JvYmlhbCByZXNwb25zZTwvdGl0bGU+PHNlY29uZGFyeS10aXRsZT5TY2llbmNlPC9zZWNv
bmRhcnktdGl0bGU+PC90aXRsZXM+PHBlcmlvZGljYWw+PGZ1bGwtdGl0bGU+U2NpZW5jZTwvZnVs
bC10aXRsZT48YWJici0xPlNjaWVuY2U8L2FiYnItMT48L3BlcmlvZGljYWw+PHBhZ2VzPjE3NzAt
MzwvcGFnZXM+PHZvbHVtZT4zMTE8L3ZvbHVtZT48bnVtYmVyPjU3Njg8L251bWJlcj48a2V5d29y
ZHM+PGtleXdvcmQ+MjUtSHlkcm94eXZpdGFtaW4gRDMgMS1hbHBoYS1IeWRyb3h5bGFzZS9nZW5l
dGljczwva2V5d29yZD48a2V5d29yZD5BZnJpY2FuIEFtZXJpY2Fuczwva2V5d29yZD48a2V5d29y
ZD5BbnRpbWljcm9iaWFsIENhdGlvbmljIFBlcHRpZGVzL2Jpb3N5bnRoZXNpcy8qZ2VuZXRpY3Mv
bWV0YWJvbGlzbTwva2V5d29yZD48a2V5d29yZD5DYWxjaXRyaW9sL2Jsb29kLyptZXRhYm9saXNt
PC9rZXl3b3JkPjxrZXl3b3JkPkNvbG9ueSBDb3VudCwgTWljcm9iaWFsPC9rZXl3b3JkPjxrZXl3
b3JkPkRlbmRyaXRpYyBDZWxscy9taWNyb2Jpb2xvZ3kvcGh5c2lvbG9neTwva2V5d29yZD48a2V5
d29yZD5EaXNlYXNlIFN1c2NlcHRpYmlsaXR5PC9rZXl3b3JkPjxrZXl3b3JkPkh1bWFuczwva2V5
d29yZD48a2V5d29yZD4qSW1tdW5pdHksIE5hdHVyYWw8L2tleXdvcmQ+PGtleXdvcmQ+TWFjcm9w
aGFnZXMvaW1tdW5vbG9neS9taWNyb2Jpb2xvZ3kvKnBoeXNpb2xvZ3k8L2tleXdvcmQ+PGtleXdv
cmQ+TW9ub2N5dGVzL21pY3JvYmlvbG9neS8qcGh5c2lvbG9neTwva2V5d29yZD48a2V5d29yZD5N
eWNvYmFjdGVyaXVtIHR1YmVyY3Vsb3Npcy8qZ3Jvd3RoICZhbXA7IGRldmVsb3BtZW50PC9rZXl3
b3JkPjxrZXl3b3JkPk9saWdvbnVjbGVvdGlkZSBBcnJheSBTZXF1ZW5jZSBBbmFseXNpczwva2V5
d29yZD48a2V5d29yZD5STkEsIE1lc3Nlbmdlci9nZW5ldGljcy9tZXRhYm9saXNtPC9rZXl3b3Jk
PjxrZXl3b3JkPlJlY2VwdG9ycywgQ2FsY2l0cmlvbC9nZW5ldGljczwva2V5d29yZD48a2V5d29y
ZD5TdGVyb2lkIEh5ZHJveHlsYXNlcy9nZW5ldGljczwva2V5d29yZD48a2V5d29yZD5Ub2xsLUxp
a2UgUmVjZXB0b3JzLypwaHlzaW9sb2d5PC9rZXl3b3JkPjxrZXl3b3JkPlR1YmVyY3Vsb3Npcy9l
dGlvbG9neS9pbW11bm9sb2d5PC9rZXl3b3JkPjxrZXl3b3JkPlVwLVJlZ3VsYXRpb248L2tleXdv
cmQ+PC9rZXl3b3Jkcz48ZGF0ZXM+PHllYXI+MjAwNjwveWVhcj48cHViLWRhdGVzPjxkYXRlPk1h
ciAyNDwvZGF0ZT48L3B1Yi1kYXRlcz48L2RhdGVzPjxhY2Nlc3Npb24tbnVtPjE2NDk3ODg3PC9h
Y2Nlc3Npb24tbnVtPjx1cmxzPjxyZWxhdGVkLXVybHM+PHVybD5odHRwOi8vd3d3Lm5jYmkubmxt
Lm5paC5nb3YvZW50cmV6L3F1ZXJ5LmZjZ2k/Y21kPVJldHJpZXZlJmFtcDtkYj1QdWJNZWQmYW1w
O2RvcHQ9Q2l0YXRpb24mYW1wO2xpc3RfdWlkcz0xNjQ5Nzg4NyA8L3VybD48L3JlbGF0ZWQtdXJs
cz48L3VybHM+PC9yZWNvcmQ+PC9DaXRlPjwvRW5kTm90ZT5=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1" w:tooltip="Liu, 2006 #294" w:history="1">
        <w:r w:rsidR="001B355E" w:rsidRPr="00AD2D53">
          <w:rPr>
            <w:rFonts w:ascii="Times New Roman" w:hAnsi="Times New Roman"/>
            <w:noProof/>
            <w:sz w:val="24"/>
            <w:szCs w:val="24"/>
          </w:rPr>
          <w:t>1</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000E78B5"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7" w:tooltip="Hansdottir, 2008 #386" w:history="1">
        <w:r w:rsidR="001B355E" w:rsidRPr="00AD2D53">
          <w:rPr>
            <w:rFonts w:ascii="Times New Roman" w:hAnsi="Times New Roman"/>
            <w:noProof/>
            <w:sz w:val="24"/>
            <w:szCs w:val="24"/>
          </w:rPr>
          <w:t>7</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134D73" w:rsidRPr="00AD2D53">
        <w:rPr>
          <w:rFonts w:ascii="Times New Roman" w:hAnsi="Times New Roman"/>
          <w:sz w:val="24"/>
          <w:szCs w:val="24"/>
        </w:rPr>
        <w:t>.</w:t>
      </w:r>
      <w:r w:rsidR="00515133" w:rsidRPr="00AD2D53">
        <w:rPr>
          <w:rFonts w:ascii="Times New Roman" w:hAnsi="Times New Roman"/>
          <w:noProof/>
          <w:sz w:val="24"/>
          <w:szCs w:val="24"/>
        </w:rPr>
        <w:t xml:space="preserve"> </w:t>
      </w:r>
      <w:r w:rsidRPr="00AD2D53">
        <w:rPr>
          <w:rFonts w:ascii="Times New Roman" w:hAnsi="Times New Roman"/>
          <w:sz w:val="24"/>
          <w:szCs w:val="24"/>
          <w:lang w:val="en"/>
        </w:rPr>
        <w:t>Extracellular 25</w:t>
      </w:r>
      <w:r w:rsidR="000E3D7E" w:rsidRPr="00AD2D53">
        <w:rPr>
          <w:rFonts w:ascii="Times New Roman" w:hAnsi="Times New Roman"/>
          <w:sz w:val="24"/>
          <w:szCs w:val="24"/>
          <w:lang w:val="en"/>
        </w:rPr>
        <w:t>(</w:t>
      </w:r>
      <w:r w:rsidRPr="00AD2D53">
        <w:rPr>
          <w:rFonts w:ascii="Times New Roman" w:hAnsi="Times New Roman"/>
          <w:sz w:val="24"/>
          <w:szCs w:val="24"/>
          <w:lang w:val="en"/>
        </w:rPr>
        <w:t>OH</w:t>
      </w:r>
      <w:r w:rsidR="000E3D7E" w:rsidRPr="00AD2D53">
        <w:rPr>
          <w:rFonts w:ascii="Times New Roman" w:hAnsi="Times New Roman"/>
          <w:sz w:val="24"/>
          <w:szCs w:val="24"/>
          <w:lang w:val="en"/>
        </w:rPr>
        <w:t>)</w:t>
      </w:r>
      <w:r w:rsidRPr="00AD2D53">
        <w:rPr>
          <w:rFonts w:ascii="Times New Roman" w:hAnsi="Times New Roman"/>
          <w:sz w:val="24"/>
          <w:szCs w:val="24"/>
          <w:lang w:val="en"/>
        </w:rPr>
        <w:t>D</w:t>
      </w:r>
      <w:r w:rsidR="00C17F46" w:rsidRPr="00AD2D53">
        <w:rPr>
          <w:rFonts w:ascii="Times New Roman" w:hAnsi="Times New Roman"/>
          <w:sz w:val="24"/>
          <w:szCs w:val="24"/>
          <w:lang w:val="en"/>
        </w:rPr>
        <w:t>,</w:t>
      </w:r>
      <w:r w:rsidRPr="00AD2D53">
        <w:rPr>
          <w:rFonts w:ascii="Times New Roman" w:hAnsi="Times New Roman"/>
          <w:sz w:val="24"/>
          <w:szCs w:val="24"/>
          <w:lang w:val="en"/>
        </w:rPr>
        <w:t xml:space="preserve"> </w:t>
      </w:r>
      <w:r w:rsidR="00C17F46" w:rsidRPr="00AD2D53">
        <w:rPr>
          <w:rFonts w:ascii="Times New Roman" w:hAnsi="Times New Roman"/>
          <w:sz w:val="24"/>
          <w:szCs w:val="24"/>
          <w:lang w:val="en"/>
        </w:rPr>
        <w:t xml:space="preserve">bound to serum VDBP, is </w:t>
      </w:r>
      <w:r w:rsidRPr="00AD2D53">
        <w:rPr>
          <w:rFonts w:ascii="Times New Roman" w:hAnsi="Times New Roman"/>
          <w:sz w:val="24"/>
          <w:szCs w:val="24"/>
          <w:lang w:val="en"/>
        </w:rPr>
        <w:t>endocytically internalized</w:t>
      </w:r>
      <w:r w:rsidR="00621464" w:rsidRPr="00AD2D53">
        <w:rPr>
          <w:rFonts w:ascii="Times New Roman" w:hAnsi="Times New Roman"/>
          <w:sz w:val="24"/>
          <w:szCs w:val="24"/>
          <w:lang w:val="en"/>
        </w:rPr>
        <w:t>,</w:t>
      </w:r>
      <w:r w:rsidRPr="00AD2D53">
        <w:rPr>
          <w:rFonts w:ascii="Times New Roman" w:hAnsi="Times New Roman"/>
          <w:sz w:val="24"/>
          <w:szCs w:val="24"/>
          <w:lang w:val="en"/>
        </w:rPr>
        <w:t xml:space="preserve"> </w:t>
      </w:r>
      <w:r w:rsidRPr="00AD2D53">
        <w:rPr>
          <w:rStyle w:val="Emphasis"/>
          <w:rFonts w:ascii="Times New Roman" w:hAnsi="Times New Roman"/>
          <w:i w:val="0"/>
          <w:sz w:val="24"/>
          <w:szCs w:val="24"/>
          <w:lang w:val="en"/>
        </w:rPr>
        <w:t xml:space="preserve">and </w:t>
      </w:r>
      <w:r w:rsidR="00FA279D" w:rsidRPr="00AD2D53">
        <w:rPr>
          <w:rStyle w:val="Emphasis"/>
          <w:rFonts w:ascii="Times New Roman" w:hAnsi="Times New Roman"/>
          <w:i w:val="0"/>
          <w:sz w:val="24"/>
          <w:szCs w:val="24"/>
          <w:lang w:val="en"/>
        </w:rPr>
        <w:t xml:space="preserve">intracellularly </w:t>
      </w:r>
      <w:r w:rsidR="00FA279D" w:rsidRPr="00AD2D53">
        <w:rPr>
          <w:rFonts w:ascii="Times New Roman" w:hAnsi="Times New Roman"/>
          <w:sz w:val="24"/>
          <w:szCs w:val="24"/>
          <w:lang w:val="en"/>
        </w:rPr>
        <w:t xml:space="preserve">synthesized </w:t>
      </w:r>
      <w:r w:rsidR="005874AB" w:rsidRPr="00AD2D53">
        <w:rPr>
          <w:rFonts w:ascii="Times New Roman" w:hAnsi="Times New Roman"/>
          <w:sz w:val="24"/>
          <w:szCs w:val="24"/>
        </w:rPr>
        <w:t>1,25(OH)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r w:rsidRPr="00AD2D53">
        <w:rPr>
          <w:rFonts w:ascii="Times New Roman" w:hAnsi="Times New Roman"/>
          <w:sz w:val="24"/>
          <w:szCs w:val="24"/>
          <w:lang w:val="en"/>
        </w:rPr>
        <w:t xml:space="preserve"> </w:t>
      </w:r>
      <w:r w:rsidR="00FA279D" w:rsidRPr="00AD2D53">
        <w:rPr>
          <w:rFonts w:ascii="Times New Roman" w:hAnsi="Times New Roman"/>
          <w:sz w:val="24"/>
          <w:szCs w:val="24"/>
          <w:lang w:val="en"/>
        </w:rPr>
        <w:t xml:space="preserve">will </w:t>
      </w:r>
      <w:r w:rsidRPr="00AD2D53">
        <w:rPr>
          <w:rFonts w:ascii="Times New Roman" w:hAnsi="Times New Roman"/>
          <w:sz w:val="24"/>
          <w:szCs w:val="24"/>
          <w:lang w:val="en"/>
        </w:rPr>
        <w:t>act on</w:t>
      </w:r>
      <w:r w:rsidRPr="00AD2D53">
        <w:rPr>
          <w:rFonts w:ascii="Times New Roman" w:hAnsi="Times New Roman"/>
          <w:sz w:val="24"/>
          <w:szCs w:val="24"/>
          <w:lang w:eastAsia="en-GB"/>
        </w:rPr>
        <w:t xml:space="preserve"> </w:t>
      </w:r>
      <w:r w:rsidR="00621464" w:rsidRPr="00AD2D53">
        <w:rPr>
          <w:rFonts w:ascii="Times New Roman" w:hAnsi="Times New Roman"/>
          <w:sz w:val="24"/>
          <w:szCs w:val="24"/>
          <w:lang w:eastAsia="en-GB"/>
        </w:rPr>
        <w:t xml:space="preserve">the </w:t>
      </w:r>
      <w:r w:rsidR="00177134" w:rsidRPr="00AD2D53">
        <w:rPr>
          <w:rFonts w:ascii="Times New Roman" w:hAnsi="Times New Roman"/>
          <w:sz w:val="24"/>
          <w:szCs w:val="24"/>
          <w:lang w:eastAsia="en-GB"/>
        </w:rPr>
        <w:t>vitamin D receptor (</w:t>
      </w:r>
      <w:r w:rsidRPr="00AD2D53">
        <w:rPr>
          <w:rFonts w:ascii="Times New Roman" w:hAnsi="Times New Roman"/>
          <w:sz w:val="24"/>
          <w:szCs w:val="24"/>
          <w:lang w:val="en"/>
        </w:rPr>
        <w:t>VDR</w:t>
      </w:r>
      <w:r w:rsidR="00177134" w:rsidRPr="00AD2D53">
        <w:rPr>
          <w:rFonts w:ascii="Times New Roman" w:hAnsi="Times New Roman"/>
          <w:sz w:val="24"/>
          <w:szCs w:val="24"/>
          <w:lang w:val="en"/>
        </w:rPr>
        <w:t>)</w:t>
      </w:r>
      <w:r w:rsidR="008B1C3A" w:rsidRPr="00AD2D53">
        <w:rPr>
          <w:rFonts w:ascii="Times New Roman" w:hAnsi="Times New Roman"/>
          <w:sz w:val="24"/>
          <w:szCs w:val="24"/>
          <w:lang w:val="en"/>
        </w:rPr>
        <w:t xml:space="preserve"> </w:t>
      </w:r>
      <w:r w:rsidR="001B355E" w:rsidRPr="00AD2D53">
        <w:rPr>
          <w:rFonts w:ascii="Times New Roman" w:hAnsi="Times New Roman"/>
          <w:sz w:val="24"/>
          <w:szCs w:val="24"/>
          <w:lang w:val="en"/>
        </w:rPr>
        <w:fldChar w:fldCharType="begin"/>
      </w:r>
      <w:r w:rsidR="001B355E" w:rsidRPr="00AD2D53">
        <w:rPr>
          <w:rFonts w:ascii="Times New Roman" w:hAnsi="Times New Roman"/>
          <w:sz w:val="24"/>
          <w:szCs w:val="24"/>
          <w:lang w:val="en"/>
        </w:rPr>
        <w:instrText xml:space="preserve"> ADDIN EN.CITE &lt;EndNote&gt;&lt;Cite&gt;&lt;Author&gt;Adams&lt;/Author&gt;&lt;Year&gt;2007&lt;/Year&gt;&lt;RecNum&gt;298&lt;/RecNum&gt;&lt;DisplayText&gt;[8]&lt;/DisplayText&gt;&lt;record&gt;&lt;rec-number&gt;298&lt;/rec-number&gt;&lt;foreign-keys&gt;&lt;key app="EN" db-id="sara55wp8aazxrewf275ttastxaaprza2x0w" timestamp="0"&gt;298&lt;/key&gt;&lt;/foreign-keys&gt;&lt;ref-type name="Journal Article"&gt;17&lt;/ref-type&gt;&lt;contributors&gt;&lt;authors&gt;&lt;author&gt;Adams, J. S.&lt;/author&gt;&lt;author&gt;Liu, P. T.&lt;/author&gt;&lt;author&gt;Chun, R.&lt;/author&gt;&lt;author&gt;Modlin, R. L.&lt;/author&gt;&lt;author&gt;Hewison, M.&lt;/author&gt;&lt;/authors&gt;&lt;/contributors&gt;&lt;auth-address&gt;Division of Endocrinology, Diabetes and Metabolism, Burns and Allen Research Institute, Cedars-Sinai Medical Center, 8700 Beverly Boulevard, Room B-131, Los Angeles, CA 90048, USA. adamsj@cshs.org&lt;/auth-address&gt;&lt;titles&gt;&lt;title&gt;Vitamin D in defense of the human immune response&lt;/title&gt;&lt;secondary-title&gt;Ann N Y Acad Sci&lt;/secondary-title&gt;&lt;/titles&gt;&lt;periodical&gt;&lt;full-title&gt;Ann N Y Acad Sci&lt;/full-title&gt;&lt;/periodical&gt;&lt;pages&gt;94-105&lt;/pages&gt;&lt;volume&gt;1117&lt;/volume&gt;&lt;keywords&gt;&lt;keyword&gt;25-Hydroxyvitamin D3 1-alpha-Hydroxylase/physiology&lt;/keyword&gt;&lt;keyword&gt;Animals&lt;/keyword&gt;&lt;keyword&gt;Anti-Infective Agents/pharmacology&lt;/keyword&gt;&lt;keyword&gt;Cell Proliferation&lt;/keyword&gt;&lt;keyword&gt;Dendritic Cells/metabolism&lt;/keyword&gt;&lt;keyword&gt;Humans&lt;/keyword&gt;&lt;keyword&gt;*Immune System/physiology&lt;/keyword&gt;&lt;keyword&gt;Macrophage Activation&lt;/keyword&gt;&lt;keyword&gt;Macrophages/metabolism&lt;/keyword&gt;&lt;keyword&gt;Models, Biological&lt;/keyword&gt;&lt;keyword&gt;Tuberculosis/metabolism&lt;/keyword&gt;&lt;keyword&gt;Vitamin D/metabolism/*physiology&lt;/keyword&gt;&lt;keyword&gt;Vitamins/metabolism&lt;/keyword&gt;&lt;/keywords&gt;&lt;dates&gt;&lt;year&gt;2007&lt;/year&gt;&lt;pub-dates&gt;&lt;date&gt;Nov&lt;/date&gt;&lt;/pub-dates&gt;&lt;/dates&gt;&lt;accession-num&gt;17656563&lt;/accession-num&gt;&lt;urls&gt;&lt;related-urls&gt;&lt;url&gt;http://www.ncbi.nlm.nih.gov/entrez/query.fcgi?cmd=Retrieve&amp;amp;db=PubMed&amp;amp;dopt=Citation&amp;amp;list_uids=17656563 &lt;/url&gt;&lt;/related-urls&gt;&lt;/urls&gt;&lt;/record&gt;&lt;/Cite&gt;&lt;/EndNote&gt;</w:instrText>
      </w:r>
      <w:r w:rsidR="001B355E" w:rsidRPr="00AD2D53">
        <w:rPr>
          <w:rFonts w:ascii="Times New Roman" w:hAnsi="Times New Roman"/>
          <w:sz w:val="24"/>
          <w:szCs w:val="24"/>
          <w:lang w:val="en"/>
        </w:rPr>
        <w:fldChar w:fldCharType="separate"/>
      </w:r>
      <w:r w:rsidR="001B355E" w:rsidRPr="00AD2D53">
        <w:rPr>
          <w:rFonts w:ascii="Times New Roman" w:hAnsi="Times New Roman"/>
          <w:noProof/>
          <w:sz w:val="24"/>
          <w:szCs w:val="24"/>
          <w:lang w:val="en"/>
        </w:rPr>
        <w:t>[</w:t>
      </w:r>
      <w:hyperlink w:anchor="_ENREF_8" w:tooltip="Adams, 2007 #298" w:history="1">
        <w:r w:rsidR="001B355E" w:rsidRPr="00AD2D53">
          <w:rPr>
            <w:rFonts w:ascii="Times New Roman" w:hAnsi="Times New Roman"/>
            <w:noProof/>
            <w:sz w:val="24"/>
            <w:szCs w:val="24"/>
            <w:lang w:val="en"/>
          </w:rPr>
          <w:t>8</w:t>
        </w:r>
      </w:hyperlink>
      <w:r w:rsidR="001B355E" w:rsidRPr="00AD2D53">
        <w:rPr>
          <w:rFonts w:ascii="Times New Roman" w:hAnsi="Times New Roman"/>
          <w:noProof/>
          <w:sz w:val="24"/>
          <w:szCs w:val="24"/>
          <w:lang w:val="en"/>
        </w:rPr>
        <w:t>]</w:t>
      </w:r>
      <w:r w:rsidR="001B355E" w:rsidRPr="00AD2D53">
        <w:rPr>
          <w:rFonts w:ascii="Times New Roman" w:hAnsi="Times New Roman"/>
          <w:sz w:val="24"/>
          <w:szCs w:val="24"/>
          <w:lang w:val="en"/>
        </w:rPr>
        <w:fldChar w:fldCharType="end"/>
      </w:r>
      <w:r w:rsidR="008B1C3A" w:rsidRPr="00AD2D53">
        <w:rPr>
          <w:rFonts w:ascii="Times New Roman" w:hAnsi="Times New Roman"/>
          <w:sz w:val="24"/>
          <w:szCs w:val="24"/>
          <w:lang w:val="en"/>
        </w:rPr>
        <w:t>.</w:t>
      </w:r>
      <w:r w:rsidRPr="00AD2D53">
        <w:rPr>
          <w:rFonts w:ascii="Times New Roman" w:eastAsia="Arial Unicode MS" w:hAnsi="Times New Roman"/>
          <w:sz w:val="24"/>
          <w:szCs w:val="24"/>
          <w:shd w:val="clear" w:color="auto" w:fill="FFFFFF"/>
        </w:rPr>
        <w:t xml:space="preserve"> </w:t>
      </w:r>
      <w:r w:rsidR="005874AB" w:rsidRPr="00AD2D53">
        <w:rPr>
          <w:rFonts w:ascii="Times New Roman" w:hAnsi="Times New Roman"/>
          <w:sz w:val="24"/>
          <w:szCs w:val="24"/>
        </w:rPr>
        <w:t>1,25(</w:t>
      </w:r>
      <w:proofErr w:type="gramStart"/>
      <w:r w:rsidR="005874AB" w:rsidRPr="00AD2D53">
        <w:rPr>
          <w:rFonts w:ascii="Times New Roman" w:hAnsi="Times New Roman"/>
          <w:sz w:val="24"/>
          <w:szCs w:val="24"/>
        </w:rPr>
        <w:t>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proofErr w:type="gramEnd"/>
      <w:r w:rsidRPr="00AD2D53">
        <w:rPr>
          <w:rFonts w:ascii="Times New Roman" w:hAnsi="Times New Roman"/>
          <w:sz w:val="24"/>
          <w:szCs w:val="24"/>
        </w:rPr>
        <w:t xml:space="preserve"> and its precursor 25</w:t>
      </w:r>
      <w:r w:rsidR="00172B00" w:rsidRPr="00AD2D53">
        <w:rPr>
          <w:rFonts w:ascii="Times New Roman" w:hAnsi="Times New Roman"/>
          <w:sz w:val="24"/>
          <w:szCs w:val="24"/>
        </w:rPr>
        <w:t>(</w:t>
      </w:r>
      <w:r w:rsidRPr="00AD2D53">
        <w:rPr>
          <w:rFonts w:ascii="Times New Roman" w:hAnsi="Times New Roman"/>
          <w:sz w:val="24"/>
          <w:szCs w:val="24"/>
        </w:rPr>
        <w:t>OH</w:t>
      </w:r>
      <w:r w:rsidR="00172B00" w:rsidRPr="00AD2D53">
        <w:rPr>
          <w:rFonts w:ascii="Times New Roman" w:hAnsi="Times New Roman"/>
          <w:sz w:val="24"/>
          <w:szCs w:val="24"/>
        </w:rPr>
        <w:t>)</w:t>
      </w:r>
      <w:r w:rsidRPr="00AD2D53">
        <w:rPr>
          <w:rFonts w:ascii="Times New Roman" w:hAnsi="Times New Roman"/>
          <w:sz w:val="24"/>
          <w:szCs w:val="24"/>
        </w:rPr>
        <w:t>D</w:t>
      </w:r>
      <w:r w:rsidR="006818E6" w:rsidRPr="00AD2D53">
        <w:rPr>
          <w:rFonts w:ascii="Times New Roman" w:hAnsi="Times New Roman"/>
          <w:sz w:val="24"/>
          <w:szCs w:val="24"/>
        </w:rPr>
        <w:t xml:space="preserve"> </w:t>
      </w:r>
      <w:r w:rsidRPr="00AD2D53">
        <w:rPr>
          <w:rFonts w:ascii="Times New Roman" w:hAnsi="Times New Roman"/>
          <w:sz w:val="24"/>
          <w:szCs w:val="24"/>
        </w:rPr>
        <w:t>are catabolised by vitamin D-24-hydroxylase [24-(OH)ase</w:t>
      </w:r>
      <w:r w:rsidR="005175DD" w:rsidRPr="00AD2D53">
        <w:rPr>
          <w:rFonts w:ascii="Times New Roman" w:hAnsi="Times New Roman"/>
          <w:sz w:val="24"/>
          <w:szCs w:val="24"/>
        </w:rPr>
        <w:t>/</w:t>
      </w:r>
      <w:r w:rsidRPr="00AD2D53">
        <w:rPr>
          <w:rFonts w:ascii="Times New Roman" w:hAnsi="Times New Roman"/>
          <w:sz w:val="24"/>
          <w:szCs w:val="24"/>
        </w:rPr>
        <w:t>CYP24A1]</w:t>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&lt;EndNote&gt;&lt;Cite&gt;&lt;Author&gt;Prosser&lt;/Author&gt;&lt;Year&gt;2004&lt;/Year&gt;&lt;RecNum&gt;287&lt;/RecNum&gt;&lt;DisplayText&gt;[9]&lt;/DisplayText&gt;&lt;record&gt;&lt;rec-number&gt;287&lt;/rec-number&gt;&lt;foreign-keys&gt;&lt;key app="EN" db-id="sara55wp8aazxrewf275ttastxaaprza2x0w" timestamp="0"&gt;287&lt;/key&gt;&lt;/foreign-keys&gt;&lt;ref-type name="Journal Article"&gt;17&lt;/ref-type&gt;&lt;contributors&gt;&lt;authors&gt;&lt;author&gt;Prosser, D. E.&lt;/author&gt;&lt;author&gt;Jones, G.&lt;/author&gt;&lt;/authors&gt;&lt;/contributors&gt;&lt;auth-address&gt;Department of Biochemistry, Queen&amp;apos;s University, Kingston, Ontario, Canada K7L 3N6.&lt;/auth-address&gt;&lt;titles&gt;&lt;title&gt;Enzymes involved in the activation and inactivation of vitamin D&lt;/title&gt;&lt;secondary-title&gt;Trends Biochem Sci&lt;/secondary-title&gt;&lt;/titles&gt;&lt;periodical&gt;&lt;full-title&gt;Trends Biochem Sci&lt;/full-title&gt;&lt;/periodical&gt;&lt;pages&gt;664-73&lt;/pages&gt;&lt;volume&gt;29&lt;/volume&gt;&lt;number&gt;12&lt;/number&gt;&lt;keywords&gt;&lt;keyword&gt;Amino Acid Sequence&lt;/keyword&gt;&lt;keyword&gt;Animals&lt;/keyword&gt;&lt;keyword&gt;Cytochrome P-450 Enzyme System/*chemistry/genetics/*metabolism&lt;/keyword&gt;&lt;keyword&gt;Humans&lt;/keyword&gt;&lt;keyword&gt;Molecular Sequence Data&lt;/keyword&gt;&lt;keyword&gt;Sequence Homology, Amino Acid&lt;/keyword&gt;&lt;keyword&gt;Vitamin D/*analogs &amp;amp; derivatives/*metabolism&lt;/keyword&gt;&lt;keyword&gt;Vitamin D Deficiency/complications/*enzymology&lt;/keyword&gt;&lt;/keywords&gt;&lt;dates&gt;&lt;year&gt;2004&lt;/year&gt;&lt;pub-dates&gt;&lt;date&gt;Dec&lt;/date&gt;&lt;/pub-dates&gt;&lt;/dates&gt;&lt;accession-num&gt;15544953&lt;/accession-num&gt;&lt;urls&gt;&lt;related-urls&gt;&lt;url&gt;http://www.ncbi.nlm.nih.gov/entrez/query.fcgi?cmd=Retrieve&amp;amp;db=PubMed&amp;amp;dopt=Citation&amp;amp;list_uids=15544953 &lt;/url&gt;&lt;/related-urls&gt;&lt;/urls&gt;&lt;/record&gt;&lt;/Cite&gt;&lt;/EndNote&gt;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9" w:tooltip="Prosser, 2004 #287" w:history="1">
        <w:r w:rsidR="001B355E" w:rsidRPr="00AD2D53">
          <w:rPr>
            <w:rFonts w:ascii="Times New Roman" w:hAnsi="Times New Roman"/>
            <w:noProof/>
            <w:sz w:val="24"/>
            <w:szCs w:val="24"/>
          </w:rPr>
          <w:t>9</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Pr="00AD2D53">
        <w:rPr>
          <w:rFonts w:ascii="Times New Roman" w:hAnsi="Times New Roman"/>
          <w:sz w:val="24"/>
          <w:szCs w:val="24"/>
        </w:rPr>
        <w:t xml:space="preserve"> </w:t>
      </w:r>
    </w:p>
    <w:p w14:paraId="3583F9DB" w14:textId="28FC9BA2" w:rsidR="00A37157" w:rsidRPr="00AD2D53" w:rsidRDefault="00A37157" w:rsidP="00AD2D53">
      <w:pPr>
        <w:spacing w:after="0" w:line="480" w:lineRule="auto"/>
        <w:jc w:val="both"/>
        <w:rPr>
          <w:rFonts w:ascii="Times New Roman" w:hAnsi="Times New Roman"/>
          <w:sz w:val="24"/>
          <w:szCs w:val="24"/>
        </w:rPr>
      </w:pPr>
      <w:r w:rsidRPr="00AD2D53">
        <w:rPr>
          <w:rFonts w:ascii="Times New Roman" w:hAnsi="Times New Roman"/>
          <w:sz w:val="24"/>
          <w:szCs w:val="24"/>
        </w:rPr>
        <w:t xml:space="preserve">Systemic levels of vitamin D are controlled via calcium and parathyroid hormone levels, however local tissue production of </w:t>
      </w:r>
      <w:r w:rsidR="005874AB" w:rsidRPr="00AD2D53">
        <w:rPr>
          <w:rFonts w:ascii="Times New Roman" w:hAnsi="Times New Roman"/>
          <w:sz w:val="24"/>
          <w:szCs w:val="24"/>
        </w:rPr>
        <w:t>1,25(</w:t>
      </w:r>
      <w:proofErr w:type="gramStart"/>
      <w:r w:rsidR="005874AB" w:rsidRPr="00AD2D53">
        <w:rPr>
          <w:rFonts w:ascii="Times New Roman" w:hAnsi="Times New Roman"/>
          <w:sz w:val="24"/>
          <w:szCs w:val="24"/>
        </w:rPr>
        <w:t>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proofErr w:type="gramEnd"/>
      <w:r w:rsidRPr="00AD2D53">
        <w:rPr>
          <w:rFonts w:ascii="Times New Roman" w:hAnsi="Times New Roman"/>
          <w:sz w:val="24"/>
          <w:szCs w:val="24"/>
        </w:rPr>
        <w:t xml:space="preserve"> is regulated by calcium-independent mechanisms and higher levels of </w:t>
      </w:r>
      <w:r w:rsidR="005874AB" w:rsidRPr="00AD2D53">
        <w:rPr>
          <w:rFonts w:ascii="Times New Roman" w:hAnsi="Times New Roman"/>
          <w:sz w:val="24"/>
          <w:szCs w:val="24"/>
        </w:rPr>
        <w:t>1,25(OH)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r w:rsidRPr="00AD2D53">
        <w:rPr>
          <w:rFonts w:ascii="Times New Roman" w:hAnsi="Times New Roman"/>
          <w:sz w:val="24"/>
          <w:szCs w:val="24"/>
        </w:rPr>
        <w:t xml:space="preserve"> may be generated to activate innate immune responses. </w:t>
      </w:r>
    </w:p>
    <w:p w14:paraId="23151529" w14:textId="7D5905C7" w:rsidR="00A37157" w:rsidRPr="00AD2D53" w:rsidRDefault="00A37157" w:rsidP="00AD2D53">
      <w:pPr>
        <w:spacing w:after="0" w:line="480" w:lineRule="auto"/>
        <w:jc w:val="both"/>
        <w:rPr>
          <w:rFonts w:ascii="Times New Roman" w:hAnsi="Times New Roman"/>
          <w:sz w:val="24"/>
          <w:szCs w:val="24"/>
          <w:lang w:eastAsia="en-GB"/>
        </w:rPr>
      </w:pPr>
      <w:r w:rsidRPr="00AD2D53">
        <w:rPr>
          <w:rFonts w:ascii="Times New Roman" w:hAnsi="Times New Roman"/>
          <w:sz w:val="24"/>
          <w:szCs w:val="24"/>
        </w:rPr>
        <w:t xml:space="preserve">The autocrine and paracrine effects of </w:t>
      </w:r>
      <w:r w:rsidR="005874AB" w:rsidRPr="00AD2D53">
        <w:rPr>
          <w:rFonts w:ascii="Times New Roman" w:hAnsi="Times New Roman"/>
          <w:sz w:val="24"/>
          <w:szCs w:val="24"/>
        </w:rPr>
        <w:t>1,25(</w:t>
      </w:r>
      <w:proofErr w:type="gramStart"/>
      <w:r w:rsidR="005874AB" w:rsidRPr="00AD2D53">
        <w:rPr>
          <w:rFonts w:ascii="Times New Roman" w:hAnsi="Times New Roman"/>
          <w:sz w:val="24"/>
          <w:szCs w:val="24"/>
        </w:rPr>
        <w:t>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proofErr w:type="gramEnd"/>
      <w:r w:rsidR="005874AB" w:rsidRPr="00AD2D53">
        <w:rPr>
          <w:rFonts w:ascii="Times New Roman" w:hAnsi="Times New Roman"/>
          <w:sz w:val="24"/>
          <w:szCs w:val="24"/>
        </w:rPr>
        <w:t xml:space="preserve"> </w:t>
      </w:r>
      <w:r w:rsidRPr="00AD2D53">
        <w:rPr>
          <w:rFonts w:ascii="Times New Roman" w:hAnsi="Times New Roman"/>
          <w:sz w:val="24"/>
          <w:szCs w:val="24"/>
        </w:rPr>
        <w:t xml:space="preserve">are principally mediated through specific high-affinity </w:t>
      </w:r>
      <w:r w:rsidRPr="00AD2D53">
        <w:rPr>
          <w:rFonts w:ascii="Times New Roman" w:hAnsi="Times New Roman"/>
          <w:sz w:val="24"/>
          <w:szCs w:val="24"/>
          <w:lang w:eastAsia="en-GB"/>
        </w:rPr>
        <w:t>VDR</w:t>
      </w:r>
      <w:r w:rsidRPr="00AD2D53">
        <w:rPr>
          <w:rFonts w:ascii="Times New Roman" w:hAnsi="Times New Roman"/>
          <w:sz w:val="24"/>
          <w:szCs w:val="24"/>
        </w:rPr>
        <w:t xml:space="preserve">, referred </w:t>
      </w:r>
      <w:r w:rsidR="008254D4" w:rsidRPr="00AD2D53">
        <w:rPr>
          <w:rFonts w:ascii="Times New Roman" w:hAnsi="Times New Roman"/>
          <w:sz w:val="24"/>
          <w:szCs w:val="24"/>
        </w:rPr>
        <w:t xml:space="preserve">to </w:t>
      </w:r>
      <w:r w:rsidRPr="00AD2D53">
        <w:rPr>
          <w:rFonts w:ascii="Times New Roman" w:hAnsi="Times New Roman"/>
          <w:sz w:val="24"/>
          <w:szCs w:val="24"/>
        </w:rPr>
        <w:t xml:space="preserve">as "genomic” signalling and detected within hours </w:t>
      </w:r>
      <w:r w:rsidR="00FD542C" w:rsidRPr="00AD2D53">
        <w:rPr>
          <w:rFonts w:ascii="Times New Roman" w:hAnsi="Times New Roman"/>
          <w:sz w:val="24"/>
          <w:szCs w:val="24"/>
        </w:rPr>
        <w:t xml:space="preserve">of </w:t>
      </w:r>
      <w:r w:rsidRPr="00AD2D53">
        <w:rPr>
          <w:rFonts w:ascii="Times New Roman" w:hAnsi="Times New Roman"/>
          <w:sz w:val="24"/>
          <w:szCs w:val="24"/>
        </w:rPr>
        <w:t xml:space="preserve">exposure to </w:t>
      </w:r>
      <w:r w:rsidR="005874AB" w:rsidRPr="00AD2D53">
        <w:rPr>
          <w:rFonts w:ascii="Times New Roman" w:hAnsi="Times New Roman"/>
          <w:sz w:val="24"/>
          <w:szCs w:val="24"/>
        </w:rPr>
        <w:t>1,25(OH)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r w:rsidRPr="00AD2D53">
        <w:rPr>
          <w:rFonts w:ascii="Times New Roman" w:hAnsi="Times New Roman"/>
          <w:sz w:val="24"/>
          <w:szCs w:val="24"/>
        </w:rPr>
        <w:t xml:space="preserve">. </w:t>
      </w:r>
      <w:r w:rsidR="005874AB" w:rsidRPr="00AD2D53">
        <w:rPr>
          <w:rFonts w:ascii="Times New Roman" w:hAnsi="Times New Roman"/>
          <w:sz w:val="24"/>
          <w:szCs w:val="24"/>
        </w:rPr>
        <w:t>1,25(</w:t>
      </w:r>
      <w:proofErr w:type="gramStart"/>
      <w:r w:rsidR="005874AB" w:rsidRPr="00AD2D53">
        <w:rPr>
          <w:rFonts w:ascii="Times New Roman" w:hAnsi="Times New Roman"/>
          <w:sz w:val="24"/>
          <w:szCs w:val="24"/>
        </w:rPr>
        <w:t>OH)</w:t>
      </w:r>
      <w:r w:rsidR="005874AB" w:rsidRPr="00AD2D53">
        <w:rPr>
          <w:rFonts w:ascii="Times New Roman" w:hAnsi="Times New Roman"/>
          <w:sz w:val="24"/>
          <w:szCs w:val="24"/>
          <w:vertAlign w:val="subscript"/>
        </w:rPr>
        <w:t>2</w:t>
      </w:r>
      <w:r w:rsidR="005874AB" w:rsidRPr="00AD2D53">
        <w:rPr>
          <w:rFonts w:ascii="Times New Roman" w:hAnsi="Times New Roman"/>
          <w:sz w:val="24"/>
          <w:szCs w:val="24"/>
        </w:rPr>
        <w:t>D</w:t>
      </w:r>
      <w:proofErr w:type="gramEnd"/>
      <w:r w:rsidRPr="00AD2D53">
        <w:rPr>
          <w:rFonts w:ascii="Times New Roman" w:hAnsi="Times New Roman"/>
          <w:sz w:val="24"/>
          <w:szCs w:val="24"/>
        </w:rPr>
        <w:t xml:space="preserve"> transactivates </w:t>
      </w:r>
      <w:r w:rsidRPr="00AD2D53">
        <w:rPr>
          <w:rFonts w:ascii="Times New Roman" w:hAnsi="Times New Roman"/>
          <w:sz w:val="24"/>
          <w:szCs w:val="24"/>
          <w:lang w:eastAsia="en-GB"/>
        </w:rPr>
        <w:t xml:space="preserve">target </w:t>
      </w:r>
      <w:r w:rsidRPr="00AD2D53">
        <w:rPr>
          <w:rFonts w:ascii="Times New Roman" w:hAnsi="Times New Roman"/>
          <w:sz w:val="24"/>
          <w:szCs w:val="24"/>
        </w:rPr>
        <w:t>gene expression by binding to</w:t>
      </w:r>
      <w:r w:rsidRPr="00AD2D53">
        <w:rPr>
          <w:rFonts w:ascii="Times New Roman" w:hAnsi="Times New Roman"/>
          <w:sz w:val="24"/>
          <w:szCs w:val="24"/>
          <w:lang w:eastAsia="en-GB"/>
        </w:rPr>
        <w:t xml:space="preserve"> the nuclear receptor</w:t>
      </w:r>
      <w:r w:rsidR="00C72925" w:rsidRPr="00AD2D53">
        <w:rPr>
          <w:rFonts w:ascii="Times New Roman" w:hAnsi="Times New Roman"/>
          <w:sz w:val="24"/>
          <w:szCs w:val="24"/>
        </w:rPr>
        <w:t xml:space="preserve"> VDR </w:t>
      </w:r>
      <w:r w:rsidR="006818E6" w:rsidRPr="00AD2D53">
        <w:rPr>
          <w:rFonts w:ascii="Times New Roman" w:hAnsi="Times New Roman"/>
          <w:sz w:val="24"/>
          <w:szCs w:val="24"/>
        </w:rPr>
        <w:t xml:space="preserve">and </w:t>
      </w:r>
      <w:r w:rsidR="006818E6" w:rsidRPr="00AD2D53">
        <w:rPr>
          <w:rFonts w:ascii="Times New Roman" w:eastAsia="Arial Unicode MS" w:hAnsi="Times New Roman"/>
          <w:sz w:val="24"/>
          <w:szCs w:val="24"/>
          <w:lang w:eastAsia="en-GB"/>
        </w:rPr>
        <w:t xml:space="preserve">target genes can be either up- or down-regulated depending on the co-regulatory proteins involved and the </w:t>
      </w:r>
      <w:r w:rsidR="00FD542C" w:rsidRPr="00AD2D53">
        <w:rPr>
          <w:rFonts w:ascii="Times New Roman" w:eastAsia="Arial Unicode MS" w:hAnsi="Times New Roman"/>
          <w:sz w:val="24"/>
          <w:szCs w:val="24"/>
          <w:lang w:eastAsia="en-GB"/>
        </w:rPr>
        <w:t xml:space="preserve">nature </w:t>
      </w:r>
      <w:r w:rsidR="006818E6" w:rsidRPr="00AD2D53">
        <w:rPr>
          <w:rFonts w:ascii="Times New Roman" w:eastAsia="Arial Unicode MS" w:hAnsi="Times New Roman"/>
          <w:sz w:val="24"/>
          <w:szCs w:val="24"/>
          <w:lang w:eastAsia="en-GB"/>
        </w:rPr>
        <w:t xml:space="preserve">of </w:t>
      </w:r>
      <w:r w:rsidR="00FD542C" w:rsidRPr="00AD2D53">
        <w:rPr>
          <w:rFonts w:ascii="Times New Roman" w:eastAsia="Arial Unicode MS" w:hAnsi="Times New Roman"/>
          <w:sz w:val="24"/>
          <w:szCs w:val="24"/>
          <w:lang w:eastAsia="en-GB"/>
        </w:rPr>
        <w:t xml:space="preserve">the </w:t>
      </w:r>
      <w:r w:rsidR="006818E6" w:rsidRPr="00AD2D53">
        <w:rPr>
          <w:rFonts w:ascii="Times New Roman" w:eastAsia="Arial Unicode MS" w:hAnsi="Times New Roman"/>
          <w:sz w:val="24"/>
          <w:szCs w:val="24"/>
          <w:lang w:eastAsia="en-GB"/>
        </w:rPr>
        <w:t>stimul</w:t>
      </w:r>
      <w:r w:rsidR="00FD542C" w:rsidRPr="00AD2D53">
        <w:rPr>
          <w:rFonts w:ascii="Times New Roman" w:eastAsia="Arial Unicode MS" w:hAnsi="Times New Roman"/>
          <w:sz w:val="24"/>
          <w:szCs w:val="24"/>
          <w:lang w:eastAsia="en-GB"/>
        </w:rPr>
        <w:t>us</w:t>
      </w:r>
      <w:r w:rsidR="006818E6" w:rsidRPr="00AD2D53">
        <w:rPr>
          <w:rFonts w:ascii="Times New Roman" w:eastAsia="Arial Unicode MS" w:hAnsi="Times New Roman"/>
          <w:sz w:val="24"/>
          <w:szCs w:val="24"/>
          <w:lang w:eastAsia="en-GB"/>
        </w:rPr>
        <w:t xml:space="preserve">. </w:t>
      </w:r>
      <w:r w:rsidR="006818E6" w:rsidRPr="00AD2D53">
        <w:rPr>
          <w:rFonts w:ascii="Times New Roman" w:hAnsi="Times New Roman"/>
          <w:sz w:val="24"/>
          <w:szCs w:val="24"/>
        </w:rPr>
        <w:t>1,25(</w:t>
      </w:r>
      <w:proofErr w:type="gramStart"/>
      <w:r w:rsidR="006818E6" w:rsidRPr="00AD2D53">
        <w:rPr>
          <w:rFonts w:ascii="Times New Roman" w:hAnsi="Times New Roman"/>
          <w:sz w:val="24"/>
          <w:szCs w:val="24"/>
        </w:rPr>
        <w:t>OH)</w:t>
      </w:r>
      <w:r w:rsidR="006818E6" w:rsidRPr="00AD2D53">
        <w:rPr>
          <w:rFonts w:ascii="Times New Roman" w:hAnsi="Times New Roman"/>
          <w:sz w:val="24"/>
          <w:szCs w:val="24"/>
          <w:vertAlign w:val="subscript"/>
        </w:rPr>
        <w:t>2</w:t>
      </w:r>
      <w:r w:rsidR="006818E6" w:rsidRPr="00AD2D53">
        <w:rPr>
          <w:rFonts w:ascii="Times New Roman" w:hAnsi="Times New Roman"/>
          <w:sz w:val="24"/>
          <w:szCs w:val="24"/>
        </w:rPr>
        <w:t>D</w:t>
      </w:r>
      <w:proofErr w:type="gramEnd"/>
      <w:r w:rsidR="006818E6" w:rsidRPr="00AD2D53">
        <w:rPr>
          <w:rFonts w:ascii="Times New Roman" w:hAnsi="Times New Roman"/>
          <w:sz w:val="24"/>
          <w:szCs w:val="24"/>
          <w:lang w:val="en"/>
        </w:rPr>
        <w:t xml:space="preserve"> has the capacity to limit its own synthesis by exerting a negative feedback on the vitamin D signaling system</w:t>
      </w:r>
      <w:r w:rsidR="006265C3" w:rsidRPr="00AD2D53">
        <w:rPr>
          <w:rFonts w:ascii="Times New Roman" w:hAnsi="Times New Roman"/>
          <w:sz w:val="24"/>
          <w:szCs w:val="24"/>
          <w:lang w:val="en"/>
        </w:rPr>
        <w:t xml:space="preserve"> </w:t>
      </w:r>
      <w:r w:rsidR="001B355E" w:rsidRPr="00AD2D53">
        <w:rPr>
          <w:rFonts w:ascii="Times New Roman" w:eastAsia="Arial Unicode MS" w:hAnsi="Times New Roman"/>
          <w:sz w:val="24"/>
          <w:szCs w:val="24"/>
          <w:lang w:eastAsia="en-GB"/>
        </w:rPr>
        <w:fldChar w:fldCharType="begin">
          <w:fldData xml:space="preserve">PEVuZE5vdGU+PENpdGU+PEF1dGhvcj5NYXRpbGFpbmVuPC9BdXRob3I+PFllYXI+MjAxMDwvWWVh
cj48UmVjTnVtPjQyOTc8L1JlY051bT48RGlzcGxheVRleHQ+WzEwXTwvRGlzcGxheVRleHQ+PHJl
Y29yZD48cmVjLW51bWJlcj40Mjk3PC9yZWMtbnVtYmVyPjxmb3JlaWduLWtleXM+PGtleSBhcHA9
IkVOIiBkYi1pZD0ic2FyYTU1d3A4YWF6eHJld2YyNzV0dGFzdHhhYXByemEyeDB3IiB0aW1lc3Rh
bXA9IjEzOTQ0NTM5MDEiPjQyOTc8L2tleT48L2ZvcmVpZ24ta2V5cz48cmVmLXR5cGUgbmFtZT0i
Sm91cm5hbCBBcnRpY2xlIj4xNzwvcmVmLXR5cGU+PGNvbnRyaWJ1dG9ycz48YXV0aG9ycz48YXV0
aG9yPk1hdGlsYWluZW4sIEouIE0uPC9hdXRob3I+PGF1dGhvcj5NYWxpbmVuLCBNLjwvYXV0aG9y
PjxhdXRob3I+VHVydW5lbiwgTS4gTS48L2F1dGhvcj48YXV0aG9yPkNhcmxiZXJnLCBDLjwvYXV0
aG9yPjxhdXRob3I+VmFpc2FuZW4sIFMuPC9hdXRob3I+PC9hdXRob3JzPjwvY29udHJpYnV0b3Jz
PjxhdXRoLWFkZHJlc3M+RGVwYXJ0bWVudCBvZiBCaW9zY2llbmNlcywgVW5pdmVyc2l0eSBvZiBF
YXN0ZXJuIEZpbmxhbmQsIEZJTi03MDIxMSBLdW9waW8sIEZpbmxhbmQuPC9hdXRoLWFkZHJlc3M+
PHRpdGxlcz48dGl0bGU+VGhlIG51bWJlciBvZiB2aXRhbWluIEQgcmVjZXB0b3IgYmluZGluZyBz
aXRlcyBkZWZpbmVzIHRoZSBkaWZmZXJlbnQgdml0YW1pbiBEIHJlc3BvbnNpdmVuZXNzIG9mIHRo
ZSBDWVAyNCBnZW5lIGluIG1hbGlnbmFudCBhbmQgbm9ybWFsIG1hbW1hcnkgY2VsbHM8L3RpdGxl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ZGljYWw+PHBhZ2VzPjI0MTc0LTgzPC9wYWdlcz48dm9sdW1lPjI4NTwvdm9sdW1lPjxudW1iZXI+
MzE8L251bWJlcj48a2V5d29yZHM+PGtleXdvcmQ+QnJlYXN0LyptZXRhYm9saXNtPC9rZXl3b3Jk
PjxrZXl3b3JkPkJyZWFzdCBOZW9wbGFzbXMvKm1ldGFib2xpc208L2tleXdvcmQ+PGtleXdvcmQ+
Q2VsbCBMaW5lLCBUdW1vcjwva2V5d29yZD48a2V5d29yZD5DZWxsIE51Y2xldXMvbWV0YWJvbGlz
bTwva2V5d29yZD48a2V5d29yZD5DaHJvbWF0aW4vY2hlbWlzdHJ5PC9rZXl3b3JkPjxrZXl3b3Jk
PkVwaWdlbmVzaXMsIEdlbmV0aWM8L2tleXdvcmQ+PGtleXdvcmQ+KkdlbmUgRXhwcmVzc2lvbiBS
ZWd1bGF0aW9uLCBOZW9wbGFzdGljPC9rZXl3b3JkPjxrZXl3b3JkPkh1bWFuczwva2V5d29yZD48
a2V5d29yZD5MaWdhbmRzPC9rZXl3b3JkPjxrZXl3b3JkPlByb21vdGVyIFJlZ2lvbnMsIEdlbmV0
aWM8L2tleXdvcmQ+PGtleXdvcmQ+Uk5BLCBNZXNzZW5nZXIvbWV0YWJvbGlzbTwva2V5d29yZD48
a2V5d29yZD5SZWNlcHRvcnMsIENhbGNpdHJpb2wvKm1ldGFib2xpc208L2tleXdvcmQ+PGtleXdv
cmQ+U3Rlcm9pZCBIeWRyb3h5bGFzZXMvKm1ldGFib2xpc208L2tleXdvcmQ+PGtleXdvcmQ+VGlt
ZSBGYWN0b3JzPC9rZXl3b3JkPjxrZXl3b3JkPlZpdGFtaW4gRC9jaGVtaXN0cnkvKm1ldGFib2xp
c208L2tleXdvcmQ+PC9rZXl3b3Jkcz48ZGF0ZXM+PHllYXI+MjAxMDwveWVhcj48cHViLWRhdGVz
PjxkYXRlPkp1bCAzMDwvZGF0ZT48L3B1Yi1kYXRlcz48L2RhdGVzPjxpc2JuPjEwODMtMzUxWCAo
RWxlY3Ryb25pYykmI3hEOzAwMjEtOTI1OCAoTGlua2luZyk8L2lzYm4+PGFjY2Vzc2lvbi1udW0+
MjA0NjA2ODM8L2FjY2Vzc2lvbi1udW0+PHVybHM+PHJlbGF0ZWQtdXJscz48dXJsPmh0dHA6Ly93
d3cubmNiaS5ubG0ubmloLmdvdi9wdWJtZWQvMjA0NjA2ODM8L3VybD48L3JlbGF0ZWQtdXJscz48
L3VybHM+PGN1c3RvbTI+MjkxMTM0MzwvY3VzdG9tMj48ZWxlY3Ryb25pYy1yZXNvdXJjZS1udW0+
MTAuMTA3NC9qYmMuTTExMC4xMjQwNzM8L2VsZWN0cm9uaWMtcmVzb3VyY2UtbnVtPjwvcmVjb3Jk
PjwvQ2l0ZT48L0VuZE5vdGU+AG==
</w:fldData>
        </w:fldChar>
      </w:r>
      <w:r w:rsidR="001B355E" w:rsidRPr="00AD2D53">
        <w:rPr>
          <w:rFonts w:ascii="Times New Roman" w:eastAsia="Arial Unicode MS" w:hAnsi="Times New Roman"/>
          <w:sz w:val="24"/>
          <w:szCs w:val="24"/>
          <w:lang w:eastAsia="en-GB"/>
        </w:rPr>
        <w:instrText xml:space="preserve"> ADDIN EN.CITE </w:instrText>
      </w:r>
      <w:r w:rsidR="001B355E" w:rsidRPr="00AD2D53">
        <w:rPr>
          <w:rFonts w:ascii="Times New Roman" w:eastAsia="Arial Unicode MS" w:hAnsi="Times New Roman"/>
          <w:sz w:val="24"/>
          <w:szCs w:val="24"/>
          <w:lang w:eastAsia="en-GB"/>
        </w:rPr>
        <w:fldChar w:fldCharType="begin">
          <w:fldData xml:space="preserve">PEVuZE5vdGU+PENpdGU+PEF1dGhvcj5NYXRpbGFpbmVuPC9BdXRob3I+PFllYXI+MjAxMDwvWWVh
cj48UmVjTnVtPjQyOTc8L1JlY051bT48RGlzcGxheVRleHQ+WzEwXTwvRGlzcGxheVRleHQ+PHJl
Y29yZD48cmVjLW51bWJlcj40Mjk3PC9yZWMtbnVtYmVyPjxmb3JlaWduLWtleXM+PGtleSBhcHA9
IkVOIiBkYi1pZD0ic2FyYTU1d3A4YWF6eHJld2YyNzV0dGFzdHhhYXByemEyeDB3IiB0aW1lc3Rh
bXA9IjEzOTQ0NTM5MDEiPjQyOTc8L2tleT48L2ZvcmVpZ24ta2V5cz48cmVmLXR5cGUgbmFtZT0i
Sm91cm5hbCBBcnRpY2xlIj4xNzwvcmVmLXR5cGU+PGNvbnRyaWJ1dG9ycz48YXV0aG9ycz48YXV0
aG9yPk1hdGlsYWluZW4sIEouIE0uPC9hdXRob3I+PGF1dGhvcj5NYWxpbmVuLCBNLjwvYXV0aG9y
PjxhdXRob3I+VHVydW5lbiwgTS4gTS48L2F1dGhvcj48YXV0aG9yPkNhcmxiZXJnLCBDLjwvYXV0
aG9yPjxhdXRob3I+VmFpc2FuZW4sIFMuPC9hdXRob3I+PC9hdXRob3JzPjwvY29udHJpYnV0b3Jz
PjxhdXRoLWFkZHJlc3M+RGVwYXJ0bWVudCBvZiBCaW9zY2llbmNlcywgVW5pdmVyc2l0eSBvZiBF
YXN0ZXJuIEZpbmxhbmQsIEZJTi03MDIxMSBLdW9waW8sIEZpbmxhbmQuPC9hdXRoLWFkZHJlc3M+
PHRpdGxlcz48dGl0bGU+VGhlIG51bWJlciBvZiB2aXRhbWluIEQgcmVjZXB0b3IgYmluZGluZyBz
aXRlcyBkZWZpbmVzIHRoZSBkaWZmZXJlbnQgdml0YW1pbiBEIHJlc3BvbnNpdmVuZXNzIG9mIHRo
ZSBDWVAyNCBnZW5lIGluIG1hbGlnbmFudCBhbmQgbm9ybWFsIG1hbW1hcnkgY2VsbHM8L3RpdGxl
PjxzZWNvbmRhcnktdGl0bGU+SiBCaW9sIENoZW08L3NlY29uZGFyeS10aXRsZT48YWx0LXRpdGxl
PlRoZSBKb3VybmFsIG9mIGJpb2xvZ2ljYWwgY2hlbWlzdHJ5PC9hbHQtdGl0bGU+PC90aXRsZXM+
PHBlcmlvZGljYWw+PGZ1bGwtdGl0bGU+SiBCaW9sIENoZW08L2Z1bGwtdGl0bGU+PGFiYnItMT5U
aGUgSm91cm5hbCBvZiBiaW9sb2dpY2FsIGNoZW1pc3RyeTwvYWJici0xPjwvcGVyaW9kaWNhbD48
YWx0LXBlcmlvZGljYWw+PGZ1bGwtdGl0bGU+SiBCaW9sIENoZW08L2Z1bGwtdGl0bGU+PGFiYnIt
MT5UaGUgSm91cm5hbCBvZiBiaW9sb2dpY2FsIGNoZW1pc3RyeTwvYWJici0xPjwvYWx0LXBlcmlv
ZGljYWw+PHBhZ2VzPjI0MTc0LTgzPC9wYWdlcz48dm9sdW1lPjI4NTwvdm9sdW1lPjxudW1iZXI+
MzE8L251bWJlcj48a2V5d29yZHM+PGtleXdvcmQ+QnJlYXN0LyptZXRhYm9saXNtPC9rZXl3b3Jk
PjxrZXl3b3JkPkJyZWFzdCBOZW9wbGFzbXMvKm1ldGFib2xpc208L2tleXdvcmQ+PGtleXdvcmQ+
Q2VsbCBMaW5lLCBUdW1vcjwva2V5d29yZD48a2V5d29yZD5DZWxsIE51Y2xldXMvbWV0YWJvbGlz
bTwva2V5d29yZD48a2V5d29yZD5DaHJvbWF0aW4vY2hlbWlzdHJ5PC9rZXl3b3JkPjxrZXl3b3Jk
PkVwaWdlbmVzaXMsIEdlbmV0aWM8L2tleXdvcmQ+PGtleXdvcmQ+KkdlbmUgRXhwcmVzc2lvbiBS
ZWd1bGF0aW9uLCBOZW9wbGFzdGljPC9rZXl3b3JkPjxrZXl3b3JkPkh1bWFuczwva2V5d29yZD48
a2V5d29yZD5MaWdhbmRzPC9rZXl3b3JkPjxrZXl3b3JkPlByb21vdGVyIFJlZ2lvbnMsIEdlbmV0
aWM8L2tleXdvcmQ+PGtleXdvcmQ+Uk5BLCBNZXNzZW5nZXIvbWV0YWJvbGlzbTwva2V5d29yZD48
a2V5d29yZD5SZWNlcHRvcnMsIENhbGNpdHJpb2wvKm1ldGFib2xpc208L2tleXdvcmQ+PGtleXdv
cmQ+U3Rlcm9pZCBIeWRyb3h5bGFzZXMvKm1ldGFib2xpc208L2tleXdvcmQ+PGtleXdvcmQ+VGlt
ZSBGYWN0b3JzPC9rZXl3b3JkPjxrZXl3b3JkPlZpdGFtaW4gRC9jaGVtaXN0cnkvKm1ldGFib2xp
c208L2tleXdvcmQ+PC9rZXl3b3Jkcz48ZGF0ZXM+PHllYXI+MjAxMDwveWVhcj48cHViLWRhdGVz
PjxkYXRlPkp1bCAzMDwvZGF0ZT48L3B1Yi1kYXRlcz48L2RhdGVzPjxpc2JuPjEwODMtMzUxWCAo
RWxlY3Ryb25pYykmI3hEOzAwMjEtOTI1OCAoTGlua2luZyk8L2lzYm4+PGFjY2Vzc2lvbi1udW0+
MjA0NjA2ODM8L2FjY2Vzc2lvbi1udW0+PHVybHM+PHJlbGF0ZWQtdXJscz48dXJsPmh0dHA6Ly93
d3cubmNiaS5ubG0ubmloLmdvdi9wdWJtZWQvMjA0NjA2ODM8L3VybD48L3JlbGF0ZWQtdXJscz48
L3VybHM+PGN1c3RvbTI+MjkxMTM0MzwvY3VzdG9tMj48ZWxlY3Ryb25pYy1yZXNvdXJjZS1udW0+
MTAuMTA3NC9qYmMuTTExMC4xMjQwNzM8L2VsZWN0cm9uaWMtcmVzb3VyY2UtbnVtPjwvcmVjb3Jk
PjwvQ2l0ZT48L0VuZE5vdGU+AG==
</w:fldData>
        </w:fldChar>
      </w:r>
      <w:r w:rsidR="001B355E" w:rsidRPr="00AD2D53">
        <w:rPr>
          <w:rFonts w:ascii="Times New Roman" w:eastAsia="Arial Unicode MS" w:hAnsi="Times New Roman"/>
          <w:sz w:val="24"/>
          <w:szCs w:val="24"/>
          <w:lang w:eastAsia="en-GB"/>
        </w:rPr>
        <w:instrText xml:space="preserve"> ADDIN EN.CITE.DATA </w:instrText>
      </w:r>
      <w:r w:rsidR="001B355E" w:rsidRPr="00AD2D53">
        <w:rPr>
          <w:rFonts w:ascii="Times New Roman" w:eastAsia="Arial Unicode MS" w:hAnsi="Times New Roman"/>
          <w:sz w:val="24"/>
          <w:szCs w:val="24"/>
          <w:lang w:eastAsia="en-GB"/>
        </w:rPr>
      </w:r>
      <w:r w:rsidR="001B355E" w:rsidRPr="00AD2D53">
        <w:rPr>
          <w:rFonts w:ascii="Times New Roman" w:eastAsia="Arial Unicode MS" w:hAnsi="Times New Roman"/>
          <w:sz w:val="24"/>
          <w:szCs w:val="24"/>
          <w:lang w:eastAsia="en-GB"/>
        </w:rPr>
        <w:fldChar w:fldCharType="end"/>
      </w:r>
      <w:r w:rsidR="001B355E" w:rsidRPr="00AD2D53">
        <w:rPr>
          <w:rFonts w:ascii="Times New Roman" w:eastAsia="Arial Unicode MS" w:hAnsi="Times New Roman"/>
          <w:sz w:val="24"/>
          <w:szCs w:val="24"/>
          <w:lang w:eastAsia="en-GB"/>
        </w:rPr>
      </w:r>
      <w:r w:rsidR="001B355E" w:rsidRPr="00AD2D53">
        <w:rPr>
          <w:rFonts w:ascii="Times New Roman" w:eastAsia="Arial Unicode MS" w:hAnsi="Times New Roman"/>
          <w:sz w:val="24"/>
          <w:szCs w:val="24"/>
          <w:lang w:eastAsia="en-GB"/>
        </w:rPr>
        <w:fldChar w:fldCharType="separate"/>
      </w:r>
      <w:r w:rsidR="001B355E" w:rsidRPr="00AD2D53">
        <w:rPr>
          <w:rFonts w:ascii="Times New Roman" w:eastAsia="Arial Unicode MS" w:hAnsi="Times New Roman"/>
          <w:noProof/>
          <w:sz w:val="24"/>
          <w:szCs w:val="24"/>
          <w:lang w:eastAsia="en-GB"/>
        </w:rPr>
        <w:t>[</w:t>
      </w:r>
      <w:hyperlink w:anchor="_ENREF_10" w:tooltip="Matilainen, 2010 #4297" w:history="1">
        <w:r w:rsidR="001B355E" w:rsidRPr="00AD2D53">
          <w:rPr>
            <w:rFonts w:ascii="Times New Roman" w:eastAsia="Arial Unicode MS" w:hAnsi="Times New Roman"/>
            <w:noProof/>
            <w:sz w:val="24"/>
            <w:szCs w:val="24"/>
            <w:lang w:eastAsia="en-GB"/>
          </w:rPr>
          <w:t>10</w:t>
        </w:r>
      </w:hyperlink>
      <w:r w:rsidR="001B355E" w:rsidRPr="00AD2D53">
        <w:rPr>
          <w:rFonts w:ascii="Times New Roman" w:eastAsia="Arial Unicode MS" w:hAnsi="Times New Roman"/>
          <w:noProof/>
          <w:sz w:val="24"/>
          <w:szCs w:val="24"/>
          <w:lang w:eastAsia="en-GB"/>
        </w:rPr>
        <w:t>]</w:t>
      </w:r>
      <w:r w:rsidR="001B355E" w:rsidRPr="00AD2D53">
        <w:rPr>
          <w:rFonts w:ascii="Times New Roman" w:eastAsia="Arial Unicode MS" w:hAnsi="Times New Roman"/>
          <w:sz w:val="24"/>
          <w:szCs w:val="24"/>
          <w:lang w:eastAsia="en-GB"/>
        </w:rPr>
        <w:fldChar w:fldCharType="end"/>
      </w:r>
      <w:r w:rsidR="006818E6" w:rsidRPr="00AD2D53" w:rsidDel="006818E6">
        <w:rPr>
          <w:rFonts w:ascii="Times New Roman" w:hAnsi="Times New Roman"/>
          <w:sz w:val="24"/>
          <w:szCs w:val="24"/>
        </w:rPr>
        <w:t xml:space="preserve"> </w:t>
      </w:r>
      <w:r w:rsidR="006F58BC" w:rsidRPr="00AD2D53">
        <w:rPr>
          <w:rFonts w:ascii="Times New Roman" w:hAnsi="Times New Roman"/>
          <w:sz w:val="24"/>
          <w:szCs w:val="24"/>
          <w:lang w:val="en"/>
        </w:rPr>
        <w:t>decreasing</w:t>
      </w:r>
      <w:r w:rsidRPr="00AD2D53">
        <w:rPr>
          <w:rFonts w:ascii="Times New Roman" w:hAnsi="Times New Roman"/>
          <w:sz w:val="24"/>
          <w:szCs w:val="24"/>
          <w:lang w:val="en"/>
        </w:rPr>
        <w:t xml:space="preserve"> CYP27B1</w:t>
      </w:r>
      <w:r w:rsidR="00FF65BE" w:rsidRPr="00AD2D53">
        <w:rPr>
          <w:rFonts w:ascii="Times New Roman" w:hAnsi="Times New Roman"/>
          <w:sz w:val="24"/>
          <w:szCs w:val="24"/>
          <w:lang w:val="en"/>
        </w:rPr>
        <w:t xml:space="preserve"> </w:t>
      </w:r>
      <w:r w:rsidRPr="00AD2D53">
        <w:rPr>
          <w:rFonts w:ascii="Times New Roman" w:hAnsi="Times New Roman"/>
          <w:sz w:val="24"/>
          <w:szCs w:val="24"/>
          <w:lang w:val="en"/>
        </w:rPr>
        <w:t>expression/</w:t>
      </w:r>
      <w:r w:rsidRPr="00AD2D53">
        <w:rPr>
          <w:rFonts w:ascii="Times New Roman" w:hAnsi="Times New Roman"/>
          <w:sz w:val="24"/>
          <w:szCs w:val="24"/>
        </w:rPr>
        <w:t>1</w:t>
      </w:r>
      <w:r w:rsidRPr="00AD2D53">
        <w:rPr>
          <w:rFonts w:ascii="Times New Roman" w:hAnsi="Times New Roman"/>
          <w:sz w:val="24"/>
          <w:szCs w:val="24"/>
        </w:rPr>
        <w:sym w:font="Symbol" w:char="F061"/>
      </w:r>
      <w:r w:rsidRPr="00AD2D53">
        <w:rPr>
          <w:rFonts w:ascii="Times New Roman" w:hAnsi="Times New Roman"/>
          <w:sz w:val="24"/>
          <w:szCs w:val="24"/>
        </w:rPr>
        <w:t xml:space="preserve">(OH)ase transcription </w:t>
      </w:r>
      <w:r w:rsidRPr="00AD2D53">
        <w:rPr>
          <w:rFonts w:ascii="Times New Roman" w:hAnsi="Times New Roman"/>
          <w:sz w:val="24"/>
          <w:szCs w:val="24"/>
          <w:lang w:val="en"/>
        </w:rPr>
        <w:t>and also increas</w:t>
      </w:r>
      <w:r w:rsidR="006F58BC" w:rsidRPr="00AD2D53">
        <w:rPr>
          <w:rFonts w:ascii="Times New Roman" w:hAnsi="Times New Roman"/>
          <w:sz w:val="24"/>
          <w:szCs w:val="24"/>
          <w:lang w:val="en"/>
        </w:rPr>
        <w:t>ing</w:t>
      </w:r>
      <w:r w:rsidRPr="00AD2D53">
        <w:rPr>
          <w:rFonts w:ascii="Times New Roman" w:hAnsi="Times New Roman"/>
          <w:sz w:val="24"/>
          <w:szCs w:val="24"/>
          <w:lang w:val="en"/>
        </w:rPr>
        <w:t xml:space="preserve"> CYP24A1 with </w:t>
      </w:r>
      <w:r w:rsidR="00FD542C" w:rsidRPr="00AD2D53">
        <w:rPr>
          <w:rFonts w:ascii="Times New Roman" w:hAnsi="Times New Roman"/>
          <w:sz w:val="24"/>
          <w:szCs w:val="24"/>
          <w:lang w:val="en"/>
        </w:rPr>
        <w:t xml:space="preserve">an </w:t>
      </w:r>
      <w:r w:rsidRPr="00AD2D53">
        <w:rPr>
          <w:rFonts w:ascii="Times New Roman" w:hAnsi="Times New Roman"/>
          <w:sz w:val="24"/>
          <w:szCs w:val="24"/>
          <w:lang w:val="en"/>
        </w:rPr>
        <w:t xml:space="preserve">increase in </w:t>
      </w:r>
      <w:r w:rsidRPr="00AD2D53">
        <w:rPr>
          <w:rFonts w:ascii="Times New Roman" w:hAnsi="Times New Roman"/>
          <w:sz w:val="24"/>
          <w:szCs w:val="24"/>
        </w:rPr>
        <w:t>24(OH)ase catabolic function (autocrine regulation)</w:t>
      </w:r>
      <w:r w:rsidR="00A57E96" w:rsidRPr="00AD2D53">
        <w:rPr>
          <w:rFonts w:ascii="Times New Roman" w:hAnsi="Times New Roman"/>
          <w:sz w:val="24"/>
          <w:szCs w:val="24"/>
        </w:rPr>
        <w:t>.</w:t>
      </w:r>
      <w:r w:rsidR="00615A51" w:rsidRPr="00AD2D53">
        <w:rPr>
          <w:rFonts w:ascii="Times New Roman" w:hAnsi="Times New Roman"/>
          <w:sz w:val="24"/>
          <w:szCs w:val="24"/>
        </w:rPr>
        <w:t xml:space="preserve"> </w:t>
      </w:r>
    </w:p>
    <w:p w14:paraId="6847E1C9" w14:textId="09D8D3EA" w:rsidR="00345C08" w:rsidRPr="00AD2D53" w:rsidRDefault="00345C08" w:rsidP="00AD2D53">
      <w:pPr>
        <w:spacing w:after="0" w:line="480" w:lineRule="auto"/>
        <w:jc w:val="both"/>
        <w:rPr>
          <w:rFonts w:ascii="Times New Roman" w:hAnsi="Times New Roman"/>
          <w:sz w:val="24"/>
          <w:szCs w:val="24"/>
        </w:rPr>
      </w:pPr>
      <w:r w:rsidRPr="00AD2D53">
        <w:rPr>
          <w:rFonts w:ascii="Times New Roman" w:eastAsia="Arial Unicode MS" w:hAnsi="Times New Roman"/>
          <w:sz w:val="24"/>
          <w:szCs w:val="24"/>
          <w:shd w:val="clear" w:color="auto" w:fill="FFFFFF"/>
        </w:rPr>
        <w:t xml:space="preserve">In addition, </w:t>
      </w:r>
      <w:r w:rsidRPr="00AD2D53">
        <w:rPr>
          <w:rFonts w:ascii="Times New Roman" w:hAnsi="Times New Roman"/>
          <w:sz w:val="24"/>
          <w:szCs w:val="24"/>
          <w:lang w:eastAsia="en-GB"/>
        </w:rPr>
        <w:t>rapid, non-genomic actions</w:t>
      </w:r>
      <w:r w:rsidRPr="00AD2D53">
        <w:rPr>
          <w:rFonts w:ascii="Times New Roman" w:eastAsia="Arial Unicode MS" w:hAnsi="Times New Roman"/>
          <w:sz w:val="24"/>
          <w:szCs w:val="24"/>
          <w:shd w:val="clear" w:color="auto" w:fill="FFFFFF"/>
        </w:rPr>
        <w:t xml:space="preserve"> were reported for </w:t>
      </w:r>
      <w:r w:rsidRPr="00AD2D53">
        <w:rPr>
          <w:rFonts w:ascii="Times New Roman" w:hAnsi="Times New Roman"/>
          <w:sz w:val="24"/>
          <w:szCs w:val="24"/>
        </w:rPr>
        <w:t>1,25(</w:t>
      </w:r>
      <w:proofErr w:type="gramStart"/>
      <w:r w:rsidRPr="00AD2D53">
        <w:rPr>
          <w:rFonts w:ascii="Times New Roman" w:hAnsi="Times New Roman"/>
          <w:sz w:val="24"/>
          <w:szCs w:val="24"/>
        </w:rPr>
        <w:t>OH)</w:t>
      </w:r>
      <w:r w:rsidRPr="00AD2D53">
        <w:rPr>
          <w:rFonts w:ascii="Times New Roman" w:hAnsi="Times New Roman"/>
          <w:sz w:val="24"/>
          <w:szCs w:val="24"/>
          <w:vertAlign w:val="subscript"/>
        </w:rPr>
        <w:t>2</w:t>
      </w:r>
      <w:r w:rsidRPr="00AD2D53">
        <w:rPr>
          <w:rFonts w:ascii="Times New Roman" w:hAnsi="Times New Roman"/>
          <w:sz w:val="24"/>
          <w:szCs w:val="24"/>
        </w:rPr>
        <w:t>D</w:t>
      </w:r>
      <w:proofErr w:type="gramEnd"/>
      <w:r w:rsidRPr="00AD2D53">
        <w:rPr>
          <w:rFonts w:ascii="Times New Roman" w:hAnsi="Times New Roman"/>
          <w:sz w:val="24"/>
          <w:szCs w:val="24"/>
          <w:lang w:eastAsia="en-GB"/>
        </w:rPr>
        <w:t xml:space="preserve"> </w:t>
      </w:r>
      <w:r w:rsidRPr="00AD2D53">
        <w:rPr>
          <w:rFonts w:ascii="Times New Roman" w:eastAsia="Arial Unicode MS" w:hAnsi="Times New Roman"/>
          <w:sz w:val="24"/>
          <w:szCs w:val="24"/>
          <w:shd w:val="clear" w:color="auto" w:fill="FFFFFF"/>
        </w:rPr>
        <w:t>via a membrane receptor associated, rapid response, steroid-binding protein</w:t>
      </w:r>
      <w:r w:rsidRPr="00AD2D53">
        <w:rPr>
          <w:rFonts w:ascii="Times New Roman" w:hAnsi="Times New Roman"/>
          <w:sz w:val="24"/>
          <w:szCs w:val="24"/>
          <w:lang w:eastAsia="en-GB"/>
        </w:rPr>
        <w:t xml:space="preserve"> (</w:t>
      </w:r>
      <w:r w:rsidRPr="00AD2D53">
        <w:rPr>
          <w:rFonts w:ascii="Times New Roman" w:eastAsia="Arial Unicode MS" w:hAnsi="Times New Roman"/>
          <w:sz w:val="24"/>
          <w:szCs w:val="24"/>
          <w:shd w:val="clear" w:color="auto" w:fill="FFFFFF"/>
        </w:rPr>
        <w:t>MARRS) and the nuclear VDR itself and both</w:t>
      </w:r>
      <w:r w:rsidRPr="00AD2D53">
        <w:rPr>
          <w:rFonts w:ascii="Times New Roman" w:eastAsia="Arial Unicode MS" w:hAnsi="Times New Roman"/>
          <w:sz w:val="24"/>
          <w:szCs w:val="24"/>
          <w:lang w:eastAsia="en-GB"/>
        </w:rPr>
        <w:t xml:space="preserve"> </w:t>
      </w:r>
      <w:r w:rsidRPr="00AD2D53">
        <w:rPr>
          <w:rFonts w:ascii="Times New Roman" w:eastAsia="TimesNewRoman" w:hAnsi="Times New Roman"/>
          <w:sz w:val="24"/>
          <w:szCs w:val="24"/>
          <w:lang w:eastAsia="en-GB"/>
        </w:rPr>
        <w:t xml:space="preserve">membrane-bound MARRS and VDR mediate rapid responses </w:t>
      </w:r>
      <w:r w:rsidRPr="00AD2D53">
        <w:rPr>
          <w:rFonts w:ascii="Times New Roman" w:hAnsi="Times New Roman"/>
          <w:sz w:val="24"/>
          <w:szCs w:val="24"/>
        </w:rPr>
        <w:t>associated with cell proliferation, differentiation and apoptosis</w:t>
      </w:r>
      <w:r w:rsidR="006265C3" w:rsidRPr="00AD2D53">
        <w:rPr>
          <w:rFonts w:ascii="Times New Roman" w:hAnsi="Times New Roman"/>
          <w:sz w:val="24"/>
          <w:szCs w:val="24"/>
        </w:rPr>
        <w:t xml:space="preserve"> </w:t>
      </w:r>
      <w:r w:rsidR="001B355E" w:rsidRPr="00AD2D53">
        <w:rPr>
          <w:rStyle w:val="Strong"/>
          <w:rFonts w:ascii="Times New Roman" w:hAnsi="Times New Roman"/>
          <w:b w:val="0"/>
          <w:bCs w:val="0"/>
          <w:sz w:val="24"/>
          <w:szCs w:val="24"/>
        </w:rPr>
        <w:fldChar w:fldCharType="begin">
          <w:fldData xml:space="preserve">PEVuZE5vdGU+PENpdGU+PEF1dGhvcj5IYXVzc2xlcjwvQXV0aG9yPjxZZWFyPjIwMTE8L1llYXI+
PFJlY051bT40Nzk4PC9SZWNOdW0+PERpc3BsYXlUZXh0PlsxMV08L0Rpc3BsYXlUZXh0PjxyZWNv
cmQ+PHJlYy1udW1iZXI+NDc5ODwvcmVjLW51bWJlcj48Zm9yZWlnbi1rZXlzPjxrZXkgYXBwPSJF
TiIgZGItaWQ9InNhcmE1NXdwOGFhenhyZXdmMjc1dHRhc3R4YWFwcnphMngwdyIgdGltZXN0YW1w
PSIxMzk1NjY1NjMwIj40Nzk4PC9rZXk+PC9mb3JlaWduLWtleXM+PHJlZi10eXBlIG5hbWU9Ikpv
dXJuYWwgQXJ0aWNsZSI+MTc8L3JlZi10eXBlPjxjb250cmlidXRvcnM+PGF1dGhvcnM+PGF1dGhv
cj5IYXVzc2xlciwgTS4gUi48L2F1dGhvcj48YXV0aG9yPkp1cnV0a2EsIFAuIFcuPC9hdXRob3I+
PGF1dGhvcj5NaXp3aWNraSwgTS48L2F1dGhvcj48YXV0aG9yPk5vcm1hbiwgQS4gVy48L2F1dGhv
cj48L2F1dGhvcnM+PC9jb250cmlidXRvcnM+PGF1dGgtYWRkcmVzcz5EZXBhcnRtZW50IG9mIEJh
c2ljIE1lZGljYWwgU2NpZW5jZXMsIFVuaXZlcnNpdHkgb2YgQXJpem9uYSBDb2xsZWdlIG9mIE1l
ZGljaW5lLCBQaG9lbml4LCBBWiA4NTAwNCwgVVNBLiBoYXVzc2xlckB1LmFyaXpvbmEuZWR1PC9h
dXRoLWFkZHJlc3M+PHRpdGxlcz48dGl0bGU+Vml0YW1pbiBEIHJlY2VwdG9yIChWRFIpLW1lZGlh
dGVkIGFjdGlvbnMgb2YgMWFscGhhLDI1KE9IKSgyKXZpdGFtaW4gRCgzKTogZ2Vub21pYyBhbmQg
bm9uLWdlbm9taWMgbWVjaGFuaXNtczwvdGl0bGU+PHNlY29uZGFyeS10aXRsZT5CZXN0IFByYWN0
IFJlcyBDbGluIEVuZG9jcmlub2wgTWV0YWI8L3NlY29uZGFyeS10aXRsZT48YWx0LXRpdGxlPkJl
c3QgcHJhY3RpY2UgJmFtcDsgcmVzZWFyY2guIENsaW5pY2FsIGVuZG9jcmlub2xvZ3kgJmFtcDsg
bWV0YWJvbGlzbTwvYWx0LXRpdGxlPjwvdGl0bGVzPjxwZXJpb2RpY2FsPjxmdWxsLXRpdGxlPkJl
c3QgUHJhY3QgUmVzIENsaW4gRW5kb2NyaW5vbCBNZXRhYjwvZnVsbC10aXRsZT48YWJici0xPkJl
c3QgcHJhY3RpY2UgJmFtcDsgcmVzZWFyY2guIENsaW5pY2FsIGVuZG9jcmlub2xvZ3kgJmFtcDsg
bWV0YWJvbGlzbTwvYWJici0xPjwvcGVyaW9kaWNhbD48YWx0LXBlcmlvZGljYWw+PGZ1bGwtdGl0
bGU+QmVzdCBQcmFjdCBSZXMgQ2xpbiBFbmRvY3Jpbm9sIE1ldGFiPC9mdWxsLXRpdGxlPjxhYmJy
LTE+QmVzdCBwcmFjdGljZSAmYW1wOyByZXNlYXJjaC4gQ2xpbmljYWwgZW5kb2NyaW5vbG9neSAm
YW1wOyBtZXRhYm9saXNtPC9hYmJyLTE+PC9hbHQtcGVyaW9kaWNhbD48cGFnZXM+NTQzLTU5PC9w
YWdlcz48dm9sdW1lPjI1PC92b2x1bWU+PG51bWJlcj40PC9udW1iZXI+PGtleXdvcmRzPjxrZXl3
b3JkPkFuaW1hbHM8L2tleXdvcmQ+PGtleXdvcmQ+Q2FsY2l0cmlvbC8qbWV0YWJvbGlzbTwva2V5
d29yZD48a2V5d29yZD5DYXZlb2xhZS9tZXRhYm9saXNtPC9rZXl3b3JkPjxrZXl3b3JkPipHZW5l
IEV4cHJlc3Npb24gUmVndWxhdGlvbjwva2V5d29yZD48a2V5d29yZD4qR2VuZSBSZWd1bGF0b3J5
IE5ldHdvcmtzPC9rZXl3b3JkPjxrZXl3b3JkPkh1bWFuczwva2V5d29yZD48a2V5d29yZD5MaWdh
bmRzPC9rZXl3b3JkPjxrZXl3b3JkPk1vbGVjdWxhciBDb25mb3JtYXRpb248L2tleXdvcmQ+PGtl
eXdvcmQ+UmVjZXB0b3JzLCBDYWxjaXRyaW9sL2NoZW1pc3RyeS8qZ2VuZXRpY3MvKm1ldGFib2xp
c208L2tleXdvcmQ+PGtleXdvcmQ+KlNpZ25hbCBUcmFuc2R1Y3Rpb248L2tleXdvcmQ+PC9rZXl3
b3Jkcz48ZGF0ZXM+PHllYXI+MjAxMTwveWVhcj48cHViLWRhdGVzPjxkYXRlPkF1ZzwvZGF0ZT48
L3B1Yi1kYXRlcz48L2RhdGVzPjxpc2JuPjE4NzgtMTU5NCAoRWxlY3Ryb25pYykmI3hEOzE1MjEt
NjkwWCAoTGlua2luZyk8L2lzYm4+PGFjY2Vzc2lvbi1udW0+MjE4NzI3OTc8L2FjY2Vzc2lvbi1u
dW0+PHVybHM+PHJlbGF0ZWQtdXJscz48dXJsPmh0dHA6Ly93d3cubmNiaS5ubG0ubmloLmdvdi9w
dWJtZWQvMjE4NzI3OTc8L3VybD48L3JlbGF0ZWQtdXJscz48L3VybHM+PGVsZWN0cm9uaWMtcmVz
b3VyY2UtbnVtPjEwLjEwMTYvai5iZWVtLjIwMTEuMDUuMDEwPC9lbGVjdHJvbmljLXJlc291cmNl
LW51bT48L3JlY29yZD48L0NpdGU+PC9FbmROb3RlPn==
</w:fldData>
        </w:fldChar>
      </w:r>
      <w:r w:rsidR="001B355E" w:rsidRPr="00AD2D53">
        <w:rPr>
          <w:rStyle w:val="Strong"/>
          <w:rFonts w:ascii="Times New Roman" w:hAnsi="Times New Roman"/>
          <w:b w:val="0"/>
          <w:bCs w:val="0"/>
          <w:sz w:val="24"/>
          <w:szCs w:val="24"/>
        </w:rPr>
        <w:instrText xml:space="preserve"> ADDIN EN.CITE </w:instrText>
      </w:r>
      <w:r w:rsidR="001B355E" w:rsidRPr="00AD2D53">
        <w:rPr>
          <w:rStyle w:val="Strong"/>
          <w:rFonts w:ascii="Times New Roman" w:hAnsi="Times New Roman"/>
          <w:b w:val="0"/>
          <w:bCs w:val="0"/>
          <w:sz w:val="24"/>
          <w:szCs w:val="24"/>
        </w:rPr>
        <w:fldChar w:fldCharType="begin">
          <w:fldData xml:space="preserve">PEVuZE5vdGU+PENpdGU+PEF1dGhvcj5IYXVzc2xlcjwvQXV0aG9yPjxZZWFyPjIwMTE8L1llYXI+
PFJlY051bT40Nzk4PC9SZWNOdW0+PERpc3BsYXlUZXh0PlsxMV08L0Rpc3BsYXlUZXh0PjxyZWNv
cmQ+PHJlYy1udW1iZXI+NDc5ODwvcmVjLW51bWJlcj48Zm9yZWlnbi1rZXlzPjxrZXkgYXBwPSJF
TiIgZGItaWQ9InNhcmE1NXdwOGFhenhyZXdmMjc1dHRhc3R4YWFwcnphMngwdyIgdGltZXN0YW1w
PSIxMzk1NjY1NjMwIj40Nzk4PC9rZXk+PC9mb3JlaWduLWtleXM+PHJlZi10eXBlIG5hbWU9Ikpv
dXJuYWwgQXJ0aWNsZSI+MTc8L3JlZi10eXBlPjxjb250cmlidXRvcnM+PGF1dGhvcnM+PGF1dGhv
cj5IYXVzc2xlciwgTS4gUi48L2F1dGhvcj48YXV0aG9yPkp1cnV0a2EsIFAuIFcuPC9hdXRob3I+
PGF1dGhvcj5NaXp3aWNraSwgTS48L2F1dGhvcj48YXV0aG9yPk5vcm1hbiwgQS4gVy48L2F1dGhv
cj48L2F1dGhvcnM+PC9jb250cmlidXRvcnM+PGF1dGgtYWRkcmVzcz5EZXBhcnRtZW50IG9mIEJh
c2ljIE1lZGljYWwgU2NpZW5jZXMsIFVuaXZlcnNpdHkgb2YgQXJpem9uYSBDb2xsZWdlIG9mIE1l
ZGljaW5lLCBQaG9lbml4LCBBWiA4NTAwNCwgVVNBLiBoYXVzc2xlckB1LmFyaXpvbmEuZWR1PC9h
dXRoLWFkZHJlc3M+PHRpdGxlcz48dGl0bGU+Vml0YW1pbiBEIHJlY2VwdG9yIChWRFIpLW1lZGlh
dGVkIGFjdGlvbnMgb2YgMWFscGhhLDI1KE9IKSgyKXZpdGFtaW4gRCgzKTogZ2Vub21pYyBhbmQg
bm9uLWdlbm9taWMgbWVjaGFuaXNtczwvdGl0bGU+PHNlY29uZGFyeS10aXRsZT5CZXN0IFByYWN0
IFJlcyBDbGluIEVuZG9jcmlub2wgTWV0YWI8L3NlY29uZGFyeS10aXRsZT48YWx0LXRpdGxlPkJl
c3QgcHJhY3RpY2UgJmFtcDsgcmVzZWFyY2guIENsaW5pY2FsIGVuZG9jcmlub2xvZ3kgJmFtcDsg
bWV0YWJvbGlzbTwvYWx0LXRpdGxlPjwvdGl0bGVzPjxwZXJpb2RpY2FsPjxmdWxsLXRpdGxlPkJl
c3QgUHJhY3QgUmVzIENsaW4gRW5kb2NyaW5vbCBNZXRhYjwvZnVsbC10aXRsZT48YWJici0xPkJl
c3QgcHJhY3RpY2UgJmFtcDsgcmVzZWFyY2guIENsaW5pY2FsIGVuZG9jcmlub2xvZ3kgJmFtcDsg
bWV0YWJvbGlzbTwvYWJici0xPjwvcGVyaW9kaWNhbD48YWx0LXBlcmlvZGljYWw+PGZ1bGwtdGl0
bGU+QmVzdCBQcmFjdCBSZXMgQ2xpbiBFbmRvY3Jpbm9sIE1ldGFiPC9mdWxsLXRpdGxlPjxhYmJy
LTE+QmVzdCBwcmFjdGljZSAmYW1wOyByZXNlYXJjaC4gQ2xpbmljYWwgZW5kb2NyaW5vbG9neSAm
YW1wOyBtZXRhYm9saXNtPC9hYmJyLTE+PC9hbHQtcGVyaW9kaWNhbD48cGFnZXM+NTQzLTU5PC9w
YWdlcz48dm9sdW1lPjI1PC92b2x1bWU+PG51bWJlcj40PC9udW1iZXI+PGtleXdvcmRzPjxrZXl3
b3JkPkFuaW1hbHM8L2tleXdvcmQ+PGtleXdvcmQ+Q2FsY2l0cmlvbC8qbWV0YWJvbGlzbTwva2V5
d29yZD48a2V5d29yZD5DYXZlb2xhZS9tZXRhYm9saXNtPC9rZXl3b3JkPjxrZXl3b3JkPipHZW5l
IEV4cHJlc3Npb24gUmVndWxhdGlvbjwva2V5d29yZD48a2V5d29yZD4qR2VuZSBSZWd1bGF0b3J5
IE5ldHdvcmtzPC9rZXl3b3JkPjxrZXl3b3JkPkh1bWFuczwva2V5d29yZD48a2V5d29yZD5MaWdh
bmRzPC9rZXl3b3JkPjxrZXl3b3JkPk1vbGVjdWxhciBDb25mb3JtYXRpb248L2tleXdvcmQ+PGtl
eXdvcmQ+UmVjZXB0b3JzLCBDYWxjaXRyaW9sL2NoZW1pc3RyeS8qZ2VuZXRpY3MvKm1ldGFib2xp
c208L2tleXdvcmQ+PGtleXdvcmQ+KlNpZ25hbCBUcmFuc2R1Y3Rpb248L2tleXdvcmQ+PC9rZXl3
b3Jkcz48ZGF0ZXM+PHllYXI+MjAxMTwveWVhcj48cHViLWRhdGVzPjxkYXRlPkF1ZzwvZGF0ZT48
L3B1Yi1kYXRlcz48L2RhdGVzPjxpc2JuPjE4NzgtMTU5NCAoRWxlY3Ryb25pYykmI3hEOzE1MjEt
NjkwWCAoTGlua2luZyk8L2lzYm4+PGFjY2Vzc2lvbi1udW0+MjE4NzI3OTc8L2FjY2Vzc2lvbi1u
dW0+PHVybHM+PHJlbGF0ZWQtdXJscz48dXJsPmh0dHA6Ly93d3cubmNiaS5ubG0ubmloLmdvdi9w
dWJtZWQvMjE4NzI3OTc8L3VybD48L3JlbGF0ZWQtdXJscz48L3VybHM+PGVsZWN0cm9uaWMtcmVz
b3VyY2UtbnVtPjEwLjEwMTYvai5iZWVtLjIwMTEuMDUuMDEwPC9lbGVjdHJvbmljLXJlc291cmNl
LW51bT48L3JlY29yZD48L0NpdGU+PC9FbmROb3RlPn==
</w:fldData>
        </w:fldChar>
      </w:r>
      <w:r w:rsidR="001B355E" w:rsidRPr="00AD2D53">
        <w:rPr>
          <w:rStyle w:val="Strong"/>
          <w:rFonts w:ascii="Times New Roman" w:hAnsi="Times New Roman"/>
          <w:b w:val="0"/>
          <w:bCs w:val="0"/>
          <w:sz w:val="24"/>
          <w:szCs w:val="24"/>
        </w:rPr>
        <w:instrText xml:space="preserve"> ADDIN EN.CITE.DATA </w:instrText>
      </w:r>
      <w:r w:rsidR="001B355E" w:rsidRPr="00AD2D53">
        <w:rPr>
          <w:rStyle w:val="Strong"/>
          <w:rFonts w:ascii="Times New Roman" w:hAnsi="Times New Roman"/>
          <w:b w:val="0"/>
          <w:bCs w:val="0"/>
          <w:sz w:val="24"/>
          <w:szCs w:val="24"/>
        </w:rPr>
      </w:r>
      <w:r w:rsidR="001B355E" w:rsidRPr="00AD2D53">
        <w:rPr>
          <w:rStyle w:val="Strong"/>
          <w:rFonts w:ascii="Times New Roman" w:hAnsi="Times New Roman"/>
          <w:b w:val="0"/>
          <w:bCs w:val="0"/>
          <w:sz w:val="24"/>
          <w:szCs w:val="24"/>
        </w:rPr>
        <w:fldChar w:fldCharType="end"/>
      </w:r>
      <w:r w:rsidR="001B355E" w:rsidRPr="00AD2D53">
        <w:rPr>
          <w:rStyle w:val="Strong"/>
          <w:rFonts w:ascii="Times New Roman" w:hAnsi="Times New Roman"/>
          <w:b w:val="0"/>
          <w:bCs w:val="0"/>
          <w:sz w:val="24"/>
          <w:szCs w:val="24"/>
        </w:rPr>
      </w:r>
      <w:r w:rsidR="001B355E" w:rsidRPr="00AD2D53">
        <w:rPr>
          <w:rStyle w:val="Strong"/>
          <w:rFonts w:ascii="Times New Roman" w:hAnsi="Times New Roman"/>
          <w:b w:val="0"/>
          <w:bCs w:val="0"/>
          <w:sz w:val="24"/>
          <w:szCs w:val="24"/>
        </w:rPr>
        <w:fldChar w:fldCharType="separate"/>
      </w:r>
      <w:r w:rsidR="001B355E" w:rsidRPr="00AD2D53">
        <w:rPr>
          <w:rStyle w:val="Strong"/>
          <w:rFonts w:ascii="Times New Roman" w:hAnsi="Times New Roman"/>
          <w:b w:val="0"/>
          <w:bCs w:val="0"/>
          <w:noProof/>
          <w:sz w:val="24"/>
          <w:szCs w:val="24"/>
        </w:rPr>
        <w:t>[</w:t>
      </w:r>
      <w:hyperlink w:anchor="_ENREF_11" w:tooltip="Haussler, 2011 #4798" w:history="1">
        <w:r w:rsidR="001B355E" w:rsidRPr="00AD2D53">
          <w:rPr>
            <w:rStyle w:val="Strong"/>
            <w:rFonts w:ascii="Times New Roman" w:hAnsi="Times New Roman"/>
            <w:b w:val="0"/>
            <w:bCs w:val="0"/>
            <w:noProof/>
            <w:sz w:val="24"/>
            <w:szCs w:val="24"/>
          </w:rPr>
          <w:t>11</w:t>
        </w:r>
      </w:hyperlink>
      <w:r w:rsidR="001B355E" w:rsidRPr="00AD2D53">
        <w:rPr>
          <w:rStyle w:val="Strong"/>
          <w:rFonts w:ascii="Times New Roman" w:hAnsi="Times New Roman"/>
          <w:b w:val="0"/>
          <w:bCs w:val="0"/>
          <w:noProof/>
          <w:sz w:val="24"/>
          <w:szCs w:val="24"/>
        </w:rPr>
        <w:t>]</w:t>
      </w:r>
      <w:r w:rsidR="001B355E" w:rsidRPr="00AD2D53">
        <w:rPr>
          <w:rStyle w:val="Strong"/>
          <w:rFonts w:ascii="Times New Roman" w:hAnsi="Times New Roman"/>
          <w:b w:val="0"/>
          <w:bCs w:val="0"/>
          <w:sz w:val="24"/>
          <w:szCs w:val="24"/>
        </w:rPr>
        <w:fldChar w:fldCharType="end"/>
      </w:r>
      <w:r w:rsidR="006265C3" w:rsidRPr="00AD2D53">
        <w:rPr>
          <w:rStyle w:val="Strong"/>
          <w:rFonts w:ascii="Times New Roman" w:hAnsi="Times New Roman"/>
          <w:b w:val="0"/>
          <w:bCs w:val="0"/>
          <w:sz w:val="24"/>
          <w:szCs w:val="24"/>
        </w:rPr>
        <w:t>,</w:t>
      </w:r>
      <w:r w:rsidR="004836FF" w:rsidRPr="00AD2D53">
        <w:rPr>
          <w:rStyle w:val="Strong"/>
          <w:rFonts w:ascii="Times New Roman" w:hAnsi="Times New Roman"/>
          <w:b w:val="0"/>
          <w:bCs w:val="0"/>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&lt;EndNote&gt;&lt;Cite&gt;&lt;Author&gt;Campbell&lt;/Author&gt;&lt;Year&gt;2014&lt;/Year&gt;&lt;RecNum&gt;7493&lt;/RecNum&gt;&lt;DisplayText&gt;[12]&lt;/DisplayText&gt;&lt;record&gt;&lt;rec-number&gt;7493&lt;/rec-number&gt;&lt;foreign-keys&gt;&lt;key app="EN" db-id="sara55wp8aazxrewf275ttastxaaprza2x0w" timestamp="1448974212"&gt;7493&lt;/key&gt;&lt;/foreign-keys&gt;&lt;ref-type name="Journal Article"&gt;17&lt;/ref-type&gt;&lt;contributors&gt;&lt;authors&gt;&lt;author&gt;Campbell, M. J.&lt;/author&gt;&lt;/authors&gt;&lt;/contributors&gt;&lt;auth-address&gt;Department of Pharmacology and Therapeutics, Roswell Park Cancer Institute Buffalo, NY, USA.&lt;/auth-address&gt;&lt;titles&gt;&lt;title&gt;Vitamin D and the RNA transcriptome: more than mRNA regulation&lt;/title&gt;&lt;secondary-title&gt;Front Physiol&lt;/secondary-title&gt;&lt;/titles&gt;&lt;periodical&gt;&lt;full-title&gt;Front Physiol&lt;/full-title&gt;&lt;/periodical&gt;&lt;pages&gt;181&lt;/pages&gt;&lt;volume&gt;5&lt;/volume&gt;&lt;keywords&gt;&lt;keyword&gt;Vdr&lt;/keyword&gt;&lt;keyword&gt;epigenetic&lt;/keyword&gt;&lt;keyword&gt;microRNA&lt;/keyword&gt;&lt;keyword&gt;microarray&lt;/keyword&gt;&lt;keyword&gt;transcriptome&lt;/keyword&gt;&lt;/keywords&gt;&lt;dates&gt;&lt;year&gt;2014&lt;/year&gt;&lt;/dates&gt;&lt;isbn&gt;1664-042X (Electronic)&amp;#xD;1664-042X (Linking)&lt;/isbn&gt;&lt;accession-num&gt;24860511&lt;/accession-num&gt;&lt;urls&gt;&lt;related-urls&gt;&lt;url&gt;http://www.ncbi.nlm.nih.gov/pubmed/24860511&lt;/url&gt;&lt;/related-urls&gt;&lt;/urls&gt;&lt;custom2&gt;PMC4030167&lt;/custom2&gt;&lt;electronic-resource-num&gt;10.3389/fphys.2014.00181&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12" w:tooltip="Campbell, 2014 #7493" w:history="1">
        <w:r w:rsidR="001B355E" w:rsidRPr="00AD2D53">
          <w:rPr>
            <w:rFonts w:ascii="Times New Roman" w:hAnsi="Times New Roman"/>
            <w:noProof/>
            <w:sz w:val="24"/>
            <w:szCs w:val="24"/>
          </w:rPr>
          <w:t>12</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p>
    <w:p w14:paraId="2A4FADC2" w14:textId="77777777" w:rsidR="008F451C" w:rsidRPr="00AD2D53" w:rsidRDefault="008F451C" w:rsidP="00AD2D53">
      <w:pPr>
        <w:spacing w:after="0" w:line="480" w:lineRule="auto"/>
        <w:jc w:val="both"/>
        <w:rPr>
          <w:rFonts w:ascii="Times New Roman" w:hAnsi="Times New Roman"/>
          <w:sz w:val="24"/>
          <w:szCs w:val="24"/>
        </w:rPr>
      </w:pPr>
    </w:p>
    <w:p w14:paraId="32217A7E" w14:textId="79D83A33" w:rsidR="00A37157" w:rsidRPr="00AD2D53" w:rsidRDefault="00A37157" w:rsidP="002E22DF">
      <w:pPr>
        <w:pStyle w:val="ListParagraph"/>
        <w:spacing w:after="0" w:line="480" w:lineRule="auto"/>
        <w:ind w:left="0"/>
        <w:jc w:val="both"/>
        <w:rPr>
          <w:rFonts w:ascii="Times New Roman" w:hAnsi="Times New Roman"/>
          <w:b/>
          <w:i/>
          <w:sz w:val="24"/>
          <w:szCs w:val="24"/>
          <w:lang w:val="en"/>
        </w:rPr>
      </w:pPr>
      <w:r w:rsidRPr="00AD2D53">
        <w:rPr>
          <w:rFonts w:ascii="Times New Roman" w:hAnsi="Times New Roman"/>
          <w:b/>
          <w:sz w:val="24"/>
          <w:szCs w:val="24"/>
        </w:rPr>
        <w:t>Vitamin D immunomodulatory and antiviral activity</w:t>
      </w:r>
    </w:p>
    <w:p w14:paraId="62FCED12" w14:textId="02B3175F" w:rsidR="005014A5" w:rsidRPr="00AD2D53" w:rsidRDefault="00032249" w:rsidP="00AD2D53">
      <w:pPr>
        <w:autoSpaceDE w:val="0"/>
        <w:autoSpaceDN w:val="0"/>
        <w:adjustRightInd w:val="0"/>
        <w:spacing w:after="0" w:line="480" w:lineRule="auto"/>
        <w:jc w:val="both"/>
        <w:rPr>
          <w:rFonts w:ascii="Times New Roman" w:hAnsi="Times New Roman"/>
          <w:sz w:val="24"/>
          <w:szCs w:val="24"/>
          <w:shd w:val="clear" w:color="auto" w:fill="FFFFFF"/>
        </w:rPr>
      </w:pPr>
      <w:r w:rsidRPr="00AD2D53">
        <w:rPr>
          <w:rFonts w:ascii="Times New Roman" w:hAnsi="Times New Roman"/>
          <w:i/>
          <w:sz w:val="24"/>
          <w:szCs w:val="24"/>
        </w:rPr>
        <w:t>In vitro</w:t>
      </w:r>
      <w:r w:rsidRPr="00AD2D53">
        <w:rPr>
          <w:rFonts w:ascii="Times New Roman" w:hAnsi="Times New Roman"/>
          <w:sz w:val="24"/>
          <w:szCs w:val="24"/>
        </w:rPr>
        <w:t xml:space="preserve"> studies</w:t>
      </w:r>
      <w:del w:id="0" w:author="Paul Griffiths" w:date="2016-07-11T16:46:00Z">
        <w:r w:rsidRPr="00AD2D53" w:rsidDel="002E22DF">
          <w:rPr>
            <w:rFonts w:ascii="Times New Roman" w:hAnsi="Times New Roman"/>
            <w:sz w:val="24"/>
            <w:szCs w:val="24"/>
          </w:rPr>
          <w:delText xml:space="preserve"> </w:delText>
        </w:r>
        <w:r w:rsidR="00FD542C" w:rsidRPr="00AD2D53" w:rsidDel="002E22DF">
          <w:rPr>
            <w:rFonts w:ascii="Times New Roman" w:hAnsi="Times New Roman"/>
            <w:sz w:val="24"/>
            <w:szCs w:val="24"/>
          </w:rPr>
          <w:delText>have</w:delText>
        </w:r>
      </w:del>
      <w:r w:rsidR="00FD542C" w:rsidRPr="00AD2D53">
        <w:rPr>
          <w:rFonts w:ascii="Times New Roman" w:hAnsi="Times New Roman"/>
          <w:sz w:val="24"/>
          <w:szCs w:val="24"/>
        </w:rPr>
        <w:t xml:space="preserve"> show</w:t>
      </w:r>
      <w:del w:id="1" w:author="Paul Griffiths" w:date="2016-07-11T16:46:00Z">
        <w:r w:rsidR="00FD542C" w:rsidRPr="00AD2D53" w:rsidDel="002E22DF">
          <w:rPr>
            <w:rFonts w:ascii="Times New Roman" w:hAnsi="Times New Roman"/>
            <w:sz w:val="24"/>
            <w:szCs w:val="24"/>
          </w:rPr>
          <w:delText>n</w:delText>
        </w:r>
      </w:del>
      <w:r w:rsidR="00FD542C" w:rsidRPr="00AD2D53">
        <w:rPr>
          <w:rFonts w:ascii="Times New Roman" w:hAnsi="Times New Roman"/>
          <w:sz w:val="24"/>
          <w:szCs w:val="24"/>
        </w:rPr>
        <w:t xml:space="preserve"> </w:t>
      </w:r>
      <w:r w:rsidRPr="00AD2D53">
        <w:rPr>
          <w:rFonts w:ascii="Times New Roman" w:hAnsi="Times New Roman"/>
          <w:sz w:val="24"/>
          <w:szCs w:val="24"/>
        </w:rPr>
        <w:t>that v</w:t>
      </w:r>
      <w:r w:rsidR="00A37157" w:rsidRPr="00AD2D53">
        <w:rPr>
          <w:rFonts w:ascii="Times New Roman" w:hAnsi="Times New Roman"/>
          <w:sz w:val="24"/>
          <w:szCs w:val="24"/>
        </w:rPr>
        <w:t xml:space="preserve">itamin D </w:t>
      </w:r>
      <w:r w:rsidR="00A37157" w:rsidRPr="00AD2D53">
        <w:rPr>
          <w:rFonts w:ascii="Times New Roman" w:hAnsi="Times New Roman"/>
          <w:sz w:val="24"/>
          <w:szCs w:val="24"/>
          <w:lang w:val="en"/>
        </w:rPr>
        <w:t>has immunomodulatory functions</w:t>
      </w:r>
      <w:r w:rsidR="00A37157" w:rsidRPr="00AD2D53">
        <w:rPr>
          <w:rFonts w:ascii="Times New Roman" w:hAnsi="Times New Roman"/>
          <w:b/>
          <w:sz w:val="24"/>
          <w:szCs w:val="24"/>
          <w:lang w:val="en"/>
        </w:rPr>
        <w:t xml:space="preserve"> </w:t>
      </w:r>
      <w:r w:rsidR="00A37157" w:rsidRPr="00AD2D53">
        <w:rPr>
          <w:rFonts w:ascii="Times New Roman" w:hAnsi="Times New Roman"/>
          <w:sz w:val="24"/>
          <w:szCs w:val="24"/>
        </w:rPr>
        <w:t>inhibiting cell proliferation, inducing cell differentiation and apoptosis in normal human cell types</w:t>
      </w:r>
      <w:r w:rsidRPr="00AD2D53">
        <w:rPr>
          <w:rFonts w:ascii="Times New Roman" w:hAnsi="Times New Roman"/>
          <w:sz w:val="24"/>
          <w:szCs w:val="24"/>
        </w:rPr>
        <w:t xml:space="preserve"> </w:t>
      </w:r>
      <w:r w:rsidR="00087FDE" w:rsidRPr="00AD2D53">
        <w:rPr>
          <w:rFonts w:ascii="Times New Roman" w:hAnsi="Times New Roman"/>
          <w:sz w:val="24"/>
          <w:szCs w:val="24"/>
        </w:rPr>
        <w:t>(normal human bronchial epithelial cells, monocyte</w:t>
      </w:r>
      <w:r w:rsidR="00921515" w:rsidRPr="00AD2D53">
        <w:rPr>
          <w:rFonts w:ascii="Times New Roman" w:hAnsi="Times New Roman"/>
          <w:sz w:val="24"/>
          <w:szCs w:val="24"/>
        </w:rPr>
        <w:t>-</w:t>
      </w:r>
      <w:r w:rsidR="00087FDE" w:rsidRPr="00AD2D53">
        <w:rPr>
          <w:rFonts w:ascii="Times New Roman" w:hAnsi="Times New Roman"/>
          <w:sz w:val="24"/>
          <w:szCs w:val="24"/>
        </w:rPr>
        <w:t xml:space="preserve">derived macrophages) </w:t>
      </w:r>
      <w:r w:rsidRPr="00AD2D53">
        <w:rPr>
          <w:rFonts w:ascii="Times New Roman" w:hAnsi="Times New Roman"/>
          <w:sz w:val="24"/>
          <w:szCs w:val="24"/>
        </w:rPr>
        <w:t>and decreasing pro-</w:t>
      </w:r>
      <w:r w:rsidRPr="00AD2D53">
        <w:rPr>
          <w:rFonts w:ascii="Times New Roman" w:hAnsi="Times New Roman"/>
          <w:sz w:val="24"/>
          <w:szCs w:val="24"/>
        </w:rPr>
        <w:lastRenderedPageBreak/>
        <w:t xml:space="preserve">inflammatory cytokine production. In addition vitamin D </w:t>
      </w:r>
      <w:r w:rsidRPr="00AD2D53">
        <w:rPr>
          <w:rFonts w:ascii="Times New Roman" w:hAnsi="Times New Roman"/>
          <w:sz w:val="24"/>
          <w:szCs w:val="24"/>
          <w:lang w:val="en"/>
        </w:rPr>
        <w:t>increases antiviral protein production suggesting an important role in antiviral protection</w:t>
      </w:r>
      <w:r w:rsidR="005014A5" w:rsidRPr="00AD2D53">
        <w:rPr>
          <w:rStyle w:val="Emphasis"/>
          <w:rFonts w:ascii="Times New Roman" w:hAnsi="Times New Roman"/>
          <w:sz w:val="24"/>
          <w:szCs w:val="24"/>
          <w:lang w:val="en"/>
        </w:rPr>
        <w:t>.</w:t>
      </w:r>
      <w:r w:rsidR="0097329B" w:rsidRPr="00AD2D53">
        <w:rPr>
          <w:rStyle w:val="Emphasis"/>
          <w:rFonts w:ascii="Times New Roman" w:hAnsi="Times New Roman"/>
          <w:sz w:val="24"/>
          <w:szCs w:val="24"/>
          <w:lang w:val="en"/>
        </w:rPr>
        <w:t xml:space="preserve"> </w:t>
      </w:r>
      <w:r w:rsidR="00FD542C" w:rsidRPr="00AD2D53">
        <w:rPr>
          <w:rStyle w:val="Emphasis"/>
          <w:rFonts w:ascii="Times New Roman" w:hAnsi="Times New Roman"/>
          <w:i w:val="0"/>
          <w:sz w:val="24"/>
          <w:szCs w:val="24"/>
          <w:lang w:val="en"/>
        </w:rPr>
        <w:t>These functions will be discussed in turn below.</w:t>
      </w:r>
    </w:p>
    <w:p w14:paraId="3BF38EDF" w14:textId="33CEEDDC" w:rsidR="00C84FFC" w:rsidRPr="00AD2D53" w:rsidRDefault="00A37157" w:rsidP="00AD2D53">
      <w:pPr>
        <w:autoSpaceDE w:val="0"/>
        <w:autoSpaceDN w:val="0"/>
        <w:adjustRightInd w:val="0"/>
        <w:spacing w:after="0" w:line="480" w:lineRule="auto"/>
        <w:jc w:val="both"/>
        <w:rPr>
          <w:rFonts w:ascii="Times New Roman" w:hAnsi="Times New Roman"/>
          <w:b/>
          <w:i/>
          <w:sz w:val="24"/>
          <w:szCs w:val="24"/>
        </w:rPr>
      </w:pPr>
      <w:r w:rsidRPr="00AD2D53">
        <w:rPr>
          <w:rFonts w:ascii="Times New Roman" w:hAnsi="Times New Roman"/>
          <w:b/>
          <w:i/>
          <w:sz w:val="24"/>
          <w:szCs w:val="24"/>
          <w:lang w:val="en"/>
        </w:rPr>
        <w:t xml:space="preserve">Vitamin D </w:t>
      </w:r>
      <w:r w:rsidRPr="00AD2D53">
        <w:rPr>
          <w:rFonts w:ascii="Times New Roman" w:hAnsi="Times New Roman"/>
          <w:b/>
          <w:i/>
          <w:sz w:val="24"/>
          <w:szCs w:val="24"/>
          <w:lang w:eastAsia="en-GB"/>
        </w:rPr>
        <w:t xml:space="preserve">decreases </w:t>
      </w:r>
      <w:r w:rsidRPr="00AD2D53">
        <w:rPr>
          <w:rFonts w:ascii="Times New Roman" w:hAnsi="Times New Roman"/>
          <w:b/>
          <w:i/>
          <w:sz w:val="24"/>
          <w:szCs w:val="24"/>
        </w:rPr>
        <w:t xml:space="preserve">pro-inflammatory cytokines </w:t>
      </w:r>
      <w:r w:rsidR="00032249" w:rsidRPr="00AD2D53">
        <w:rPr>
          <w:rFonts w:ascii="Times New Roman" w:hAnsi="Times New Roman"/>
          <w:b/>
          <w:i/>
          <w:sz w:val="24"/>
          <w:szCs w:val="24"/>
        </w:rPr>
        <w:t>in lung</w:t>
      </w:r>
    </w:p>
    <w:p w14:paraId="523F7D9B" w14:textId="76ADA1CF" w:rsidR="00C232A5" w:rsidRPr="00AD2D53" w:rsidRDefault="00C232A5" w:rsidP="00AD2D53">
      <w:pPr>
        <w:spacing w:after="0" w:line="480" w:lineRule="auto"/>
        <w:jc w:val="both"/>
        <w:rPr>
          <w:rFonts w:ascii="Times New Roman" w:hAnsi="Times New Roman"/>
          <w:sz w:val="24"/>
          <w:szCs w:val="24"/>
        </w:rPr>
      </w:pPr>
      <w:r w:rsidRPr="00AD2D53">
        <w:rPr>
          <w:rFonts w:ascii="Times New Roman" w:hAnsi="Times New Roman"/>
          <w:sz w:val="24"/>
          <w:szCs w:val="24"/>
        </w:rPr>
        <w:t>1,25(</w:t>
      </w:r>
      <w:proofErr w:type="gramStart"/>
      <w:r w:rsidRPr="00AD2D53">
        <w:rPr>
          <w:rFonts w:ascii="Times New Roman" w:hAnsi="Times New Roman"/>
          <w:sz w:val="24"/>
          <w:szCs w:val="24"/>
        </w:rPr>
        <w:t>OH)</w:t>
      </w:r>
      <w:r w:rsidRPr="00AD2D53">
        <w:rPr>
          <w:rFonts w:ascii="Times New Roman" w:hAnsi="Times New Roman"/>
          <w:sz w:val="24"/>
          <w:szCs w:val="24"/>
          <w:vertAlign w:val="subscript"/>
        </w:rPr>
        <w:t>2</w:t>
      </w:r>
      <w:r w:rsidRPr="00AD2D53">
        <w:rPr>
          <w:rFonts w:ascii="Times New Roman" w:hAnsi="Times New Roman"/>
          <w:sz w:val="24"/>
          <w:szCs w:val="24"/>
        </w:rPr>
        <w:t>D</w:t>
      </w:r>
      <w:proofErr w:type="gramEnd"/>
      <w:r w:rsidRPr="00AD2D53">
        <w:rPr>
          <w:rFonts w:ascii="Times New Roman" w:hAnsi="Times New Roman"/>
          <w:sz w:val="24"/>
          <w:szCs w:val="24"/>
          <w:lang w:eastAsia="en-GB"/>
        </w:rPr>
        <w:t xml:space="preserve"> </w:t>
      </w:r>
      <w:r w:rsidRPr="00AD2D53">
        <w:rPr>
          <w:rFonts w:ascii="Times New Roman" w:hAnsi="Times New Roman"/>
          <w:sz w:val="24"/>
          <w:szCs w:val="24"/>
          <w:shd w:val="clear" w:color="auto" w:fill="FFFFFF"/>
        </w:rPr>
        <w:t xml:space="preserve"> directly modulates </w:t>
      </w:r>
      <w:r w:rsidR="00AB1258" w:rsidRPr="00AD2D53">
        <w:rPr>
          <w:rFonts w:ascii="Times New Roman" w:hAnsi="Times New Roman"/>
          <w:sz w:val="24"/>
          <w:szCs w:val="24"/>
          <w:shd w:val="clear" w:color="auto" w:fill="FFFFFF"/>
        </w:rPr>
        <w:t>those</w:t>
      </w:r>
      <w:r w:rsidRPr="00AD2D53">
        <w:rPr>
          <w:rFonts w:ascii="Times New Roman" w:hAnsi="Times New Roman"/>
          <w:sz w:val="24"/>
          <w:szCs w:val="24"/>
          <w:shd w:val="clear" w:color="auto" w:fill="FFFFFF"/>
        </w:rPr>
        <w:t xml:space="preserve"> cytokines which are dependent on n</w:t>
      </w:r>
      <w:r w:rsidRPr="00AD2D53">
        <w:rPr>
          <w:rFonts w:ascii="Times New Roman" w:hAnsi="Times New Roman"/>
          <w:sz w:val="24"/>
          <w:szCs w:val="24"/>
          <w:lang w:eastAsia="en-GB"/>
        </w:rPr>
        <w:t>uclear factor kappaB (</w:t>
      </w:r>
      <w:r w:rsidRPr="00AD2D53">
        <w:rPr>
          <w:rFonts w:ascii="Times New Roman" w:hAnsi="Times New Roman"/>
          <w:sz w:val="24"/>
          <w:szCs w:val="24"/>
          <w:shd w:val="clear" w:color="auto" w:fill="FFFFFF"/>
        </w:rPr>
        <w:t>NF-</w:t>
      </w:r>
      <w:r w:rsidRPr="00AD2D53">
        <w:rPr>
          <w:rFonts w:ascii="Times New Roman" w:hAnsi="Times New Roman"/>
          <w:i/>
          <w:sz w:val="24"/>
          <w:szCs w:val="24"/>
          <w:shd w:val="clear" w:color="auto" w:fill="FFFFFF"/>
        </w:rPr>
        <w:t>κ</w:t>
      </w:r>
      <w:r w:rsidRPr="00AD2D53">
        <w:rPr>
          <w:rFonts w:ascii="Times New Roman" w:hAnsi="Times New Roman"/>
          <w:sz w:val="24"/>
          <w:szCs w:val="24"/>
          <w:shd w:val="clear" w:color="auto" w:fill="FFFFFF"/>
        </w:rPr>
        <w:t>B) activity</w:t>
      </w:r>
      <w:r w:rsidR="00AB1258" w:rsidRPr="00AD2D53">
        <w:rPr>
          <w:rFonts w:ascii="Times New Roman" w:hAnsi="Times New Roman"/>
          <w:sz w:val="24"/>
          <w:szCs w:val="24"/>
          <w:shd w:val="clear" w:color="auto" w:fill="FFFFFF"/>
        </w:rPr>
        <w:t>,</w:t>
      </w:r>
      <w:r w:rsidRPr="00AD2D53">
        <w:rPr>
          <w:rFonts w:ascii="Times New Roman" w:hAnsi="Times New Roman"/>
          <w:sz w:val="24"/>
          <w:szCs w:val="24"/>
          <w:shd w:val="clear" w:color="auto" w:fill="FFFFFF"/>
        </w:rPr>
        <w:t xml:space="preserve"> in many cells including </w:t>
      </w:r>
      <w:r w:rsidRPr="00AD2D53">
        <w:rPr>
          <w:rFonts w:ascii="Times New Roman" w:hAnsi="Times New Roman"/>
          <w:sz w:val="24"/>
          <w:szCs w:val="24"/>
          <w:lang w:eastAsia="en-GB"/>
        </w:rPr>
        <w:t>macrophages</w:t>
      </w:r>
      <w:r w:rsidR="00AB1258" w:rsidRPr="00AD2D53">
        <w:rPr>
          <w:rFonts w:ascii="Times New Roman" w:hAnsi="Times New Roman"/>
          <w:sz w:val="24"/>
          <w:szCs w:val="24"/>
          <w:lang w:eastAsia="en-GB"/>
        </w:rPr>
        <w:t>,</w:t>
      </w:r>
      <w:r w:rsidRPr="00AD2D53">
        <w:rPr>
          <w:rFonts w:ascii="Times New Roman" w:hAnsi="Times New Roman"/>
          <w:sz w:val="24"/>
          <w:szCs w:val="24"/>
          <w:shd w:val="clear" w:color="auto" w:fill="FFFFFF"/>
        </w:rPr>
        <w:t xml:space="preserve"> </w:t>
      </w:r>
      <w:r w:rsidRPr="00AD2D53">
        <w:rPr>
          <w:rFonts w:ascii="Times New Roman" w:hAnsi="Times New Roman"/>
          <w:sz w:val="24"/>
          <w:szCs w:val="24"/>
          <w:lang w:eastAsia="en-GB"/>
        </w:rPr>
        <w:t>by</w:t>
      </w:r>
      <w:r w:rsidRPr="00AD2D53">
        <w:rPr>
          <w:rFonts w:ascii="Times New Roman" w:hAnsi="Times New Roman"/>
          <w:sz w:val="24"/>
          <w:szCs w:val="24"/>
          <w:shd w:val="clear" w:color="auto" w:fill="FFFFFF"/>
        </w:rPr>
        <w:t xml:space="preserve"> blocking NF-</w:t>
      </w:r>
      <w:r w:rsidRPr="00AD2D53">
        <w:rPr>
          <w:rFonts w:ascii="Times New Roman" w:hAnsi="Times New Roman"/>
          <w:i/>
          <w:sz w:val="24"/>
          <w:szCs w:val="24"/>
          <w:shd w:val="clear" w:color="auto" w:fill="FFFFFF"/>
        </w:rPr>
        <w:t>κ</w:t>
      </w:r>
      <w:r w:rsidRPr="00AD2D53">
        <w:rPr>
          <w:rFonts w:ascii="Times New Roman" w:hAnsi="Times New Roman"/>
          <w:sz w:val="24"/>
          <w:szCs w:val="24"/>
          <w:shd w:val="clear" w:color="auto" w:fill="FFFFFF"/>
        </w:rPr>
        <w:t xml:space="preserve">B </w:t>
      </w:r>
      <w:r w:rsidRPr="00AD2D53">
        <w:rPr>
          <w:rFonts w:ascii="Times New Roman" w:eastAsia="Arial Unicode MS" w:hAnsi="Times New Roman"/>
          <w:sz w:val="24"/>
          <w:szCs w:val="24"/>
          <w:shd w:val="clear" w:color="auto" w:fill="FFFFFF"/>
        </w:rPr>
        <w:t xml:space="preserve">p65 </w:t>
      </w:r>
      <w:r w:rsidRPr="00AD2D53">
        <w:rPr>
          <w:rFonts w:ascii="Times New Roman" w:hAnsi="Times New Roman"/>
          <w:sz w:val="24"/>
          <w:szCs w:val="24"/>
          <w:shd w:val="clear" w:color="auto" w:fill="FFFFFF"/>
        </w:rPr>
        <w:t xml:space="preserve">activation via </w:t>
      </w:r>
      <w:r w:rsidRPr="00AD2D53">
        <w:rPr>
          <w:rFonts w:ascii="Times New Roman" w:eastAsia="Arial Unicode MS" w:hAnsi="Times New Roman"/>
          <w:sz w:val="24"/>
          <w:szCs w:val="24"/>
          <w:shd w:val="clear" w:color="auto" w:fill="FFFFFF"/>
        </w:rPr>
        <w:t xml:space="preserve">up-regulation of </w:t>
      </w:r>
      <w:r w:rsidRPr="00AD2D53">
        <w:rPr>
          <w:rFonts w:ascii="Times New Roman" w:hAnsi="Times New Roman"/>
          <w:sz w:val="24"/>
          <w:szCs w:val="24"/>
          <w:lang w:eastAsia="en-GB"/>
        </w:rPr>
        <w:t>the NF-</w:t>
      </w:r>
      <w:r w:rsidRPr="00AD2D53">
        <w:rPr>
          <w:rFonts w:ascii="Times New Roman" w:hAnsi="Times New Roman"/>
          <w:i/>
          <w:sz w:val="24"/>
          <w:szCs w:val="24"/>
          <w:lang w:eastAsia="en-GB"/>
        </w:rPr>
        <w:t>κ</w:t>
      </w:r>
      <w:r w:rsidRPr="00AD2D53">
        <w:rPr>
          <w:rFonts w:ascii="Times New Roman" w:hAnsi="Times New Roman"/>
          <w:sz w:val="24"/>
          <w:szCs w:val="24"/>
          <w:lang w:eastAsia="en-GB"/>
        </w:rPr>
        <w:t xml:space="preserve">B inhibitory protein </w:t>
      </w:r>
      <w:r w:rsidRPr="00AD2D53">
        <w:rPr>
          <w:rFonts w:ascii="Times New Roman" w:eastAsia="Arial Unicode MS" w:hAnsi="Times New Roman"/>
          <w:sz w:val="24"/>
          <w:szCs w:val="24"/>
          <w:shd w:val="clear" w:color="auto" w:fill="FFFFFF"/>
        </w:rPr>
        <w:t>I</w:t>
      </w:r>
      <w:r w:rsidRPr="00AD2D53">
        <w:rPr>
          <w:rFonts w:ascii="Times New Roman" w:eastAsia="Arial Unicode MS" w:hAnsi="Times New Roman"/>
          <w:i/>
          <w:sz w:val="24"/>
          <w:szCs w:val="24"/>
          <w:shd w:val="clear" w:color="auto" w:fill="FFFFFF"/>
        </w:rPr>
        <w:t>k</w:t>
      </w:r>
      <w:r w:rsidRPr="00AD2D53">
        <w:rPr>
          <w:rFonts w:ascii="Times New Roman" w:eastAsia="Arial Unicode MS" w:hAnsi="Times New Roman"/>
          <w:sz w:val="24"/>
          <w:szCs w:val="24"/>
          <w:shd w:val="clear" w:color="auto" w:fill="FFFFFF"/>
        </w:rPr>
        <w:t>B-α</w:t>
      </w:r>
      <w:r w:rsidR="006265C3" w:rsidRPr="00AD2D53">
        <w:rPr>
          <w:rFonts w:ascii="Times New Roman" w:eastAsia="Arial Unicode MS" w:hAnsi="Times New Roman"/>
          <w:sz w:val="24"/>
          <w:szCs w:val="24"/>
          <w:shd w:val="clear" w:color="auto" w:fill="FFFFFF"/>
        </w:rPr>
        <w:t xml:space="preserve"> </w:t>
      </w:r>
      <w:r w:rsidR="001B355E" w:rsidRPr="00AD2D53">
        <w:rPr>
          <w:rFonts w:ascii="Times New Roman" w:hAnsi="Times New Roman"/>
          <w:sz w:val="24"/>
          <w:szCs w:val="24"/>
        </w:rPr>
        <w:fldChar w:fldCharType="begin">
          <w:fldData xml:space="preserve">PEVuZE5vdGU+PENpdGU+PEF1dGhvcj5DaGVuPC9BdXRob3I+PFllYXI+MjAxMzwvWWVhcj48UmVj
TnVtPjI2NTY8L1JlY051bT48RGlzcGxheVRleHQ+WzEzXTwvRGlzcGxheVRleHQ+PHJlY29yZD48
cmVjLW51bWJlcj4yNjU2PC9yZWMtbnVtYmVyPjxmb3JlaWduLWtleXM+PGtleSBhcHA9IkVOIiBk
Yi1pZD0ic2FyYTU1d3A4YWF6eHJld2YyNzV0dGFzdHhhYXByemEyeDB3IiB0aW1lc3RhbXA9IjEz
OTEwMTMzNTUiPjI2NTY8L2tleT48L2ZvcmVpZ24ta2V5cz48cmVmLXR5cGUgbmFtZT0iSm91cm5h
bCBBcnRpY2xlIj4xNzwvcmVmLXR5cGU+PGNvbnRyaWJ1dG9ycz48YXV0aG9ycz48YXV0aG9yPkNo
ZW4sIFkuPC9hdXRob3I+PGF1dGhvcj5aaGFuZywgSi48L2F1dGhvcj48YXV0aG9yPkdlLCBYLjwv
YXV0aG9yPjxhdXRob3I+RHUsIEouPC9hdXRob3I+PGF1dGhvcj5EZWIsIEQuIEsuPC9hdXRob3I+
PGF1dGhvcj5MaSwgWS4gQy48L2F1dGhvcj48L2F1dGhvcnM+PC9jb250cmlidXRvcnM+PGF1dGgt
YWRkcmVzcz5MYWJvcmF0b3J5IG9mIE1ldGFib2xpYyBEaXNlYXNlIFJlc2VhcmNoIGFuZCBEcnVn
IERldmVsb3BtZW50LCBDaGluYSBNZWRpY2FsIFVuaXZlcnNpdHksIFNoZW55YW5nIDExMDAwMCwg
Q2hpbmEuPC9hdXRoLWFkZHJlc3M+PHRpdGxlcz48dGl0bGU+Vml0YW1pbiBEIHJlY2VwdG9yIGlu
aGliaXRzIG51Y2xlYXIgZmFjdG9yIGthcHBhQiBhY3RpdmF0aW9uIGJ5IGludGVyYWN0aW5nIHdp
dGggSWthcHBhQiBraW5hc2UgYmV0YSBwcm90ZWluPC90aXRsZT48c2Vjb25kYXJ5LXRpdGxlPkog
QmlvbCBDaGVtPC9zZWNvbmRhcnktdGl0bGU+PGFsdC10aXRsZT5UaGUgSm91cm5hbCBvZiBiaW9s
b2dpY2FsIGNoZW1pc3RyeTwvYWx0LXRpdGxlPjwvdGl0bGVzPjxwZXJpb2RpY2FsPjxmdWxsLXRp
dGxlPkogQmlvbCBDaGVtPC9mdWxsLXRpdGxlPjxhYmJyLTE+VGhlIEpvdXJuYWwgb2YgYmlvbG9n
aWNhbCBjaGVtaXN0cnk8L2FiYnItMT48L3BlcmlvZGljYWw+PGFsdC1wZXJpb2RpY2FsPjxmdWxs
LXRpdGxlPkogQmlvbCBDaGVtPC9mdWxsLXRpdGxlPjxhYmJyLTE+VGhlIEpvdXJuYWwgb2YgYmlv
bG9naWNhbCBjaGVtaXN0cnk8L2FiYnItMT48L2FsdC1wZXJpb2RpY2FsPjxwYWdlcz4xOTQ1MC04
PC9wYWdlcz48dm9sdW1lPjI4ODwvdm9sdW1lPjxudW1iZXI+Mjc8L251bWJlcj48a2V5d29yZHM+
PGtleXdvcmQ+QWN0aXZlIFRyYW5zcG9ydCwgQ2VsbCBOdWNsZXVzL2RydWcgZWZmZWN0cy9nZW5l
dGljczwva2V5d29yZD48a2V5d29yZD5BbmltYWxzPC9rZXl3b3JkPjxrZXl3b3JkPkNhbGNpdHJp
b2wvcGhhcm1hY29sb2d5PC9rZXl3b3JkPjxrZXl3b3JkPkNlbGwgTnVjbGV1cy9nZW5ldGljcy8q
bWV0YWJvbGlzbTwva2V5d29yZD48a2V5d29yZD5IRUsyOTMgQ2VsbHM8L2tleXdvcmQ+PGtleXdv
cmQ+SHVtYW5zPC9rZXl3b3JkPjxrZXl3b3JkPkkta2FwcGEgQiBLaW5hc2UvZ2VuZXRpY3MvKm1l
dGFib2xpc208L2tleXdvcmQ+PGtleXdvcmQ+TWljZTwva2V5d29yZD48a2V5d29yZD5NaWNlLCBL
bm9ja291dDwva2V5d29yZD48a2V5d29yZD5ORi1rYXBwYSBCIHA1MCBTdWJ1bml0L2dlbmV0aWNz
LyptZXRhYm9saXNtPC9rZXl3b3JkPjxrZXl3b3JkPlBlcHRpZGUgTWFwcGluZzwva2V5d29yZD48
a2V5d29yZD5QaG9zcGhvcnlsYXRpb24vZHJ1ZyBlZmZlY3RzL2dlbmV0aWNzPC9rZXl3b3JkPjxr
ZXl3b3JkPlByb3RlaW4gU3RydWN0dXJlLCBUZXJ0aWFyeTwva2V5d29yZD48a2V5d29yZD5SZWNl
cHRvcnMsIENhbGNpdHJpb2wvZ2VuZXRpY3MvKm1ldGFib2xpc208L2tleXdvcmQ+PGtleXdvcmQ+
VHJhbnNjcmlwdGlvbiBGYWN0b3IgUmVsQS9nZW5ldGljcy8qbWV0YWJvbGlzbTwva2V5d29yZD48
L2tleXdvcmRzPjxkYXRlcz48eWVhcj4yMDEzPC95ZWFyPjxwdWItZGF0ZXM+PGRhdGU+SnVsIDU8
L2RhdGU+PC9wdWItZGF0ZXM+PC9kYXRlcz48aXNibj4xMDgzLTM1MVggKEVsZWN0cm9uaWMpJiN4
RDswMDIxLTkyNTggKExpbmtpbmcpPC9pc2JuPjxhY2Nlc3Npb24tbnVtPjIzNjcxMjgxPC9hY2Nl
c3Npb24tbnVtPjx1cmxzPjxyZWxhdGVkLXVybHM+PHVybD5odHRwOi8vd3d3Lm5jYmkubmxtLm5p
aC5nb3YvcHVibWVkLzIzNjcxMjgxPC91cmw+PC9yZWxhdGVkLXVybHM+PC91cmxzPjxjdXN0b20y
PjM3MDc2NDg8L2N1c3RvbTI+PGVsZWN0cm9uaWMtcmVzb3VyY2UtbnVtPjEwLjEwNzQvamJjLk0x
MTMuNDY3NjcwPC9lbGVjdHJvbmljLXJlc291cmNlLW51bT48L3JlY29yZD48L0NpdGU+PC9FbmRO
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PEVuZE5vdGU+PENpdGU+PEF1dGhvcj5DaGVuPC9BdXRob3I+PFllYXI+MjAxMzwvWWVhcj48UmVj
TnVtPjI2NTY8L1JlY051bT48RGlzcGxheVRleHQ+WzEzXTwvRGlzcGxheVRleHQ+PHJlY29yZD48
cmVjLW51bWJlcj4yNjU2PC9yZWMtbnVtYmVyPjxmb3JlaWduLWtleXM+PGtleSBhcHA9IkVOIiBk
Yi1pZD0ic2FyYTU1d3A4YWF6eHJld2YyNzV0dGFzdHhhYXByemEyeDB3IiB0aW1lc3RhbXA9IjEz
OTEwMTMzNTUiPjI2NTY8L2tleT48L2ZvcmVpZ24ta2V5cz48cmVmLXR5cGUgbmFtZT0iSm91cm5h
bCBBcnRpY2xlIj4xNzwvcmVmLXR5cGU+PGNvbnRyaWJ1dG9ycz48YXV0aG9ycz48YXV0aG9yPkNo
ZW4sIFkuPC9hdXRob3I+PGF1dGhvcj5aaGFuZywgSi48L2F1dGhvcj48YXV0aG9yPkdlLCBYLjwv
YXV0aG9yPjxhdXRob3I+RHUsIEouPC9hdXRob3I+PGF1dGhvcj5EZWIsIEQuIEsuPC9hdXRob3I+
PGF1dGhvcj5MaSwgWS4gQy48L2F1dGhvcj48L2F1dGhvcnM+PC9jb250cmlidXRvcnM+PGF1dGgt
YWRkcmVzcz5MYWJvcmF0b3J5IG9mIE1ldGFib2xpYyBEaXNlYXNlIFJlc2VhcmNoIGFuZCBEcnVn
IERldmVsb3BtZW50LCBDaGluYSBNZWRpY2FsIFVuaXZlcnNpdHksIFNoZW55YW5nIDExMDAwMCwg
Q2hpbmEuPC9hdXRoLWFkZHJlc3M+PHRpdGxlcz48dGl0bGU+Vml0YW1pbiBEIHJlY2VwdG9yIGlu
aGliaXRzIG51Y2xlYXIgZmFjdG9yIGthcHBhQiBhY3RpdmF0aW9uIGJ5IGludGVyYWN0aW5nIHdp
dGggSWthcHBhQiBraW5hc2UgYmV0YSBwcm90ZWluPC90aXRsZT48c2Vjb25kYXJ5LXRpdGxlPkog
QmlvbCBDaGVtPC9zZWNvbmRhcnktdGl0bGU+PGFsdC10aXRsZT5UaGUgSm91cm5hbCBvZiBiaW9s
b2dpY2FsIGNoZW1pc3RyeTwvYWx0LXRpdGxlPjwvdGl0bGVzPjxwZXJpb2RpY2FsPjxmdWxsLXRp
dGxlPkogQmlvbCBDaGVtPC9mdWxsLXRpdGxlPjxhYmJyLTE+VGhlIEpvdXJuYWwgb2YgYmlvbG9n
aWNhbCBjaGVtaXN0cnk8L2FiYnItMT48L3BlcmlvZGljYWw+PGFsdC1wZXJpb2RpY2FsPjxmdWxs
LXRpdGxlPkogQmlvbCBDaGVtPC9mdWxsLXRpdGxlPjxhYmJyLTE+VGhlIEpvdXJuYWwgb2YgYmlv
bG9naWNhbCBjaGVtaXN0cnk8L2FiYnItMT48L2FsdC1wZXJpb2RpY2FsPjxwYWdlcz4xOTQ1MC04
PC9wYWdlcz48dm9sdW1lPjI4ODwvdm9sdW1lPjxudW1iZXI+Mjc8L251bWJlcj48a2V5d29yZHM+
PGtleXdvcmQ+QWN0aXZlIFRyYW5zcG9ydCwgQ2VsbCBOdWNsZXVzL2RydWcgZWZmZWN0cy9nZW5l
dGljczwva2V5d29yZD48a2V5d29yZD5BbmltYWxzPC9rZXl3b3JkPjxrZXl3b3JkPkNhbGNpdHJp
b2wvcGhhcm1hY29sb2d5PC9rZXl3b3JkPjxrZXl3b3JkPkNlbGwgTnVjbGV1cy9nZW5ldGljcy8q
bWV0YWJvbGlzbTwva2V5d29yZD48a2V5d29yZD5IRUsyOTMgQ2VsbHM8L2tleXdvcmQ+PGtleXdv
cmQ+SHVtYW5zPC9rZXl3b3JkPjxrZXl3b3JkPkkta2FwcGEgQiBLaW5hc2UvZ2VuZXRpY3MvKm1l
dGFib2xpc208L2tleXdvcmQ+PGtleXdvcmQ+TWljZTwva2V5d29yZD48a2V5d29yZD5NaWNlLCBL
bm9ja291dDwva2V5d29yZD48a2V5d29yZD5ORi1rYXBwYSBCIHA1MCBTdWJ1bml0L2dlbmV0aWNz
LyptZXRhYm9saXNtPC9rZXl3b3JkPjxrZXl3b3JkPlBlcHRpZGUgTWFwcGluZzwva2V5d29yZD48
a2V5d29yZD5QaG9zcGhvcnlsYXRpb24vZHJ1ZyBlZmZlY3RzL2dlbmV0aWNzPC9rZXl3b3JkPjxr
ZXl3b3JkPlByb3RlaW4gU3RydWN0dXJlLCBUZXJ0aWFyeTwva2V5d29yZD48a2V5d29yZD5SZWNl
cHRvcnMsIENhbGNpdHJpb2wvZ2VuZXRpY3MvKm1ldGFib2xpc208L2tleXdvcmQ+PGtleXdvcmQ+
VHJhbnNjcmlwdGlvbiBGYWN0b3IgUmVsQS9nZW5ldGljcy8qbWV0YWJvbGlzbTwva2V5d29yZD48
L2tleXdvcmRzPjxkYXRlcz48eWVhcj4yMDEzPC95ZWFyPjxwdWItZGF0ZXM+PGRhdGU+SnVsIDU8
L2RhdGU+PC9wdWItZGF0ZXM+PC9kYXRlcz48aXNibj4xMDgzLTM1MVggKEVsZWN0cm9uaWMpJiN4
RDswMDIxLTkyNTggKExpbmtpbmcpPC9pc2JuPjxhY2Nlc3Npb24tbnVtPjIzNjcxMjgxPC9hY2Nl
c3Npb24tbnVtPjx1cmxzPjxyZWxhdGVkLXVybHM+PHVybD5odHRwOi8vd3d3Lm5jYmkubmxtLm5p
aC5nb3YvcHVibWVkLzIzNjcxMjgxPC91cmw+PC9yZWxhdGVkLXVybHM+PC91cmxzPjxjdXN0b20y
PjM3MDc2NDg8L2N1c3RvbTI+PGVsZWN0cm9uaWMtcmVzb3VyY2UtbnVtPjEwLjEwNzQvamJjLk0x
MTMuNDY3NjcwPC9lbGVjdHJvbmljLXJlc291cmNlLW51bT48L3JlY29yZD48L0NpdGU+PC9FbmRO
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13" w:tooltip="Chen, 2013 #2656" w:history="1">
        <w:r w:rsidR="001B355E" w:rsidRPr="00AD2D53">
          <w:rPr>
            <w:rFonts w:ascii="Times New Roman" w:hAnsi="Times New Roman"/>
            <w:noProof/>
            <w:sz w:val="24"/>
            <w:szCs w:val="24"/>
          </w:rPr>
          <w:t>13</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Pr="00AD2D53">
        <w:rPr>
          <w:rFonts w:ascii="Times New Roman" w:hAnsi="Times New Roman"/>
          <w:sz w:val="24"/>
          <w:szCs w:val="24"/>
        </w:rPr>
        <w:t xml:space="preserve"> Toll-like receptors (TLRs) are transmembrane proteins that recognize conserved molecular motifs of viral and bacterial origin and initiate innate immune responses. </w:t>
      </w:r>
      <w:r w:rsidRPr="00AD2D53">
        <w:rPr>
          <w:rStyle w:val="highlight"/>
          <w:rFonts w:ascii="Times New Roman" w:hAnsi="Times New Roman"/>
          <w:sz w:val="24"/>
          <w:szCs w:val="24"/>
        </w:rPr>
        <w:t>TLR3</w:t>
      </w:r>
      <w:r w:rsidRPr="00AD2D53">
        <w:rPr>
          <w:rFonts w:ascii="Times New Roman" w:hAnsi="Times New Roman"/>
          <w:sz w:val="24"/>
          <w:szCs w:val="24"/>
        </w:rPr>
        <w:t xml:space="preserve"> recognizes viral double-stranded RNA (dsRNA) or synthetic double-stranded RNA (polyinosinic</w:t>
      </w:r>
      <w:proofErr w:type="gramStart"/>
      <w:r w:rsidRPr="00AD2D53">
        <w:rPr>
          <w:rFonts w:ascii="Times New Roman" w:hAnsi="Times New Roman"/>
          <w:sz w:val="24"/>
          <w:szCs w:val="24"/>
        </w:rPr>
        <w:t>:polycytidylic</w:t>
      </w:r>
      <w:proofErr w:type="gramEnd"/>
      <w:r w:rsidRPr="00AD2D53">
        <w:rPr>
          <w:rFonts w:ascii="Times New Roman" w:hAnsi="Times New Roman"/>
          <w:sz w:val="24"/>
          <w:szCs w:val="24"/>
        </w:rPr>
        <w:t xml:space="preserve"> acid</w:t>
      </w:r>
      <w:r w:rsidR="004B1995" w:rsidRPr="00AD2D53">
        <w:rPr>
          <w:rFonts w:ascii="Times New Roman" w:hAnsi="Times New Roman"/>
          <w:sz w:val="24"/>
          <w:szCs w:val="24"/>
        </w:rPr>
        <w:t>,</w:t>
      </w:r>
      <w:r w:rsidRPr="00AD2D53">
        <w:rPr>
          <w:rFonts w:ascii="Times New Roman" w:hAnsi="Times New Roman"/>
          <w:sz w:val="24"/>
          <w:szCs w:val="24"/>
        </w:rPr>
        <w:t xml:space="preserve"> poly(I:C)) and is primarily involved in defence against viruses. </w:t>
      </w:r>
      <w:r w:rsidR="00A37157" w:rsidRPr="00AD2D53">
        <w:rPr>
          <w:rFonts w:ascii="Times New Roman" w:hAnsi="Times New Roman"/>
          <w:sz w:val="24"/>
          <w:szCs w:val="24"/>
          <w:lang w:eastAsia="en-GB"/>
        </w:rPr>
        <w:t xml:space="preserve">Vitamin D treatment </w:t>
      </w:r>
      <w:r w:rsidR="003F2478" w:rsidRPr="00AD2D53">
        <w:rPr>
          <w:rFonts w:ascii="Times New Roman" w:hAnsi="Times New Roman"/>
          <w:sz w:val="24"/>
          <w:szCs w:val="24"/>
          <w:lang w:eastAsia="en-GB"/>
        </w:rPr>
        <w:t xml:space="preserve">has been shown to </w:t>
      </w:r>
      <w:r w:rsidR="001B355E" w:rsidRPr="00AD2D53">
        <w:rPr>
          <w:rFonts w:ascii="Times New Roman" w:hAnsi="Times New Roman"/>
          <w:sz w:val="24"/>
          <w:szCs w:val="24"/>
          <w:lang w:eastAsia="en-GB"/>
        </w:rPr>
        <w:t>attenuate</w:t>
      </w:r>
      <w:r w:rsidR="00A37157" w:rsidRPr="00AD2D53">
        <w:rPr>
          <w:rFonts w:ascii="Times New Roman" w:hAnsi="Times New Roman"/>
          <w:sz w:val="24"/>
          <w:szCs w:val="24"/>
          <w:lang w:eastAsia="en-GB"/>
        </w:rPr>
        <w:t xml:space="preserve"> </w:t>
      </w:r>
      <w:r w:rsidR="00F01969" w:rsidRPr="00AD2D53">
        <w:rPr>
          <w:rFonts w:ascii="Times New Roman" w:hAnsi="Times New Roman"/>
          <w:sz w:val="24"/>
          <w:szCs w:val="24"/>
          <w:lang w:eastAsia="en-GB"/>
        </w:rPr>
        <w:t>dsRNA</w:t>
      </w:r>
      <w:r w:rsidR="00740E2D" w:rsidRPr="00AD2D53">
        <w:rPr>
          <w:rFonts w:ascii="Times New Roman" w:hAnsi="Times New Roman"/>
          <w:sz w:val="24"/>
          <w:szCs w:val="24"/>
          <w:lang w:eastAsia="en-GB"/>
        </w:rPr>
        <w:t>-</w:t>
      </w:r>
      <w:r w:rsidR="00A37157" w:rsidRPr="00AD2D53">
        <w:rPr>
          <w:rFonts w:ascii="Times New Roman" w:hAnsi="Times New Roman"/>
          <w:sz w:val="24"/>
          <w:szCs w:val="24"/>
          <w:lang w:eastAsia="en-GB"/>
        </w:rPr>
        <w:t>TLR3-induced expression of the NF-</w:t>
      </w:r>
      <w:r w:rsidR="00A37157" w:rsidRPr="00AD2D53">
        <w:rPr>
          <w:rFonts w:ascii="Times New Roman" w:hAnsi="Times New Roman"/>
          <w:i/>
          <w:sz w:val="24"/>
          <w:szCs w:val="24"/>
          <w:shd w:val="clear" w:color="auto" w:fill="FFFFFF"/>
        </w:rPr>
        <w:t>κ</w:t>
      </w:r>
      <w:r w:rsidR="00A37157" w:rsidRPr="00AD2D53">
        <w:rPr>
          <w:rFonts w:ascii="Times New Roman" w:hAnsi="Times New Roman"/>
          <w:sz w:val="24"/>
          <w:szCs w:val="24"/>
          <w:lang w:eastAsia="en-GB"/>
        </w:rPr>
        <w:t>B-driven gene IL-8 in respiratory epithelial cells</w:t>
      </w:r>
      <w:r w:rsidR="006265C3" w:rsidRPr="00AD2D53">
        <w:rPr>
          <w:rFonts w:ascii="Times New Roman" w:hAnsi="Times New Roman"/>
          <w:sz w:val="24"/>
          <w:szCs w:val="24"/>
          <w:lang w:eastAsia="en-GB"/>
        </w:rPr>
        <w:t xml:space="preserve"> </w: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7" w:tooltip="Hansdottir, 2008 #386" w:history="1">
        <w:r w:rsidR="001B355E" w:rsidRPr="00AD2D53">
          <w:rPr>
            <w:rFonts w:ascii="Times New Roman" w:hAnsi="Times New Roman"/>
            <w:noProof/>
            <w:sz w:val="24"/>
            <w:szCs w:val="24"/>
          </w:rPr>
          <w:t>7</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005718BE" w:rsidRPr="00AD2D53">
        <w:rPr>
          <w:rFonts w:ascii="Times New Roman" w:hAnsi="Times New Roman"/>
          <w:sz w:val="24"/>
          <w:szCs w:val="24"/>
        </w:rPr>
        <w:t xml:space="preserve"> </w:t>
      </w:r>
    </w:p>
    <w:p w14:paraId="4797ECC0" w14:textId="380CE0F3" w:rsidR="00A37157" w:rsidRPr="00AD2D53" w:rsidRDefault="00A37157" w:rsidP="00AD2D53">
      <w:pPr>
        <w:spacing w:after="0" w:line="480" w:lineRule="auto"/>
        <w:jc w:val="both"/>
        <w:rPr>
          <w:rFonts w:ascii="Times New Roman" w:eastAsia="Arial Unicode MS" w:hAnsi="Times New Roman"/>
          <w:sz w:val="24"/>
          <w:szCs w:val="24"/>
          <w:shd w:val="clear" w:color="auto" w:fill="FFFFFF"/>
        </w:rPr>
      </w:pPr>
      <w:r w:rsidRPr="00AD2D53">
        <w:rPr>
          <w:rFonts w:ascii="Times New Roman" w:eastAsia="Arial Unicode MS" w:hAnsi="Times New Roman"/>
          <w:sz w:val="24"/>
          <w:szCs w:val="24"/>
        </w:rPr>
        <w:t>25</w:t>
      </w:r>
      <w:r w:rsidR="00172B00" w:rsidRPr="00AD2D53">
        <w:rPr>
          <w:rFonts w:ascii="Times New Roman" w:eastAsia="Arial Unicode MS" w:hAnsi="Times New Roman"/>
          <w:sz w:val="24"/>
          <w:szCs w:val="24"/>
        </w:rPr>
        <w:t>(</w:t>
      </w:r>
      <w:proofErr w:type="gramStart"/>
      <w:r w:rsidRPr="00AD2D53">
        <w:rPr>
          <w:rFonts w:ascii="Times New Roman" w:eastAsia="Arial Unicode MS" w:hAnsi="Times New Roman"/>
          <w:sz w:val="24"/>
          <w:szCs w:val="24"/>
        </w:rPr>
        <w:t>OH</w:t>
      </w:r>
      <w:r w:rsidR="00172B00" w:rsidRPr="00AD2D53">
        <w:rPr>
          <w:rFonts w:ascii="Times New Roman" w:eastAsia="Arial Unicode MS" w:hAnsi="Times New Roman"/>
          <w:sz w:val="24"/>
          <w:szCs w:val="24"/>
        </w:rPr>
        <w:t>)</w:t>
      </w:r>
      <w:r w:rsidRPr="00AD2D53">
        <w:rPr>
          <w:rFonts w:ascii="Times New Roman" w:eastAsia="Arial Unicode MS" w:hAnsi="Times New Roman"/>
          <w:sz w:val="24"/>
          <w:szCs w:val="24"/>
        </w:rPr>
        <w:t>D</w:t>
      </w:r>
      <w:proofErr w:type="gramEnd"/>
      <w:r w:rsidRPr="00AD2D53">
        <w:rPr>
          <w:rFonts w:ascii="Times New Roman" w:eastAsia="Arial Unicode MS" w:hAnsi="Times New Roman"/>
          <w:sz w:val="24"/>
          <w:szCs w:val="24"/>
        </w:rPr>
        <w:t xml:space="preserve"> and </w:t>
      </w:r>
      <w:r w:rsidR="00371F6B" w:rsidRPr="00AD2D53">
        <w:rPr>
          <w:rFonts w:ascii="Times New Roman" w:hAnsi="Times New Roman"/>
          <w:sz w:val="24"/>
          <w:szCs w:val="24"/>
        </w:rPr>
        <w:t>1,25(OH)</w:t>
      </w:r>
      <w:r w:rsidR="00371F6B" w:rsidRPr="00AD2D53">
        <w:rPr>
          <w:rFonts w:ascii="Times New Roman" w:hAnsi="Times New Roman"/>
          <w:sz w:val="24"/>
          <w:szCs w:val="24"/>
          <w:vertAlign w:val="subscript"/>
        </w:rPr>
        <w:t>2</w:t>
      </w:r>
      <w:r w:rsidR="00371F6B" w:rsidRPr="00AD2D53">
        <w:rPr>
          <w:rFonts w:ascii="Times New Roman" w:hAnsi="Times New Roman"/>
          <w:sz w:val="24"/>
          <w:szCs w:val="24"/>
        </w:rPr>
        <w:t>D</w:t>
      </w:r>
      <w:r w:rsidRPr="00AD2D53">
        <w:rPr>
          <w:rFonts w:ascii="Times New Roman" w:hAnsi="Times New Roman"/>
          <w:sz w:val="24"/>
          <w:szCs w:val="24"/>
          <w:lang w:eastAsia="en-GB"/>
        </w:rPr>
        <w:t xml:space="preserve"> also </w:t>
      </w:r>
      <w:r w:rsidR="00AB1258" w:rsidRPr="00AD2D53">
        <w:rPr>
          <w:rFonts w:ascii="Times New Roman" w:hAnsi="Times New Roman"/>
          <w:sz w:val="24"/>
          <w:szCs w:val="24"/>
          <w:lang w:eastAsia="en-GB"/>
        </w:rPr>
        <w:t>modulate</w:t>
      </w:r>
      <w:r w:rsidRPr="00AD2D53">
        <w:rPr>
          <w:rFonts w:ascii="Times New Roman" w:hAnsi="Times New Roman"/>
          <w:sz w:val="24"/>
          <w:szCs w:val="24"/>
          <w:lang w:val="en"/>
        </w:rPr>
        <w:t xml:space="preserve"> T cell adaptive immunity, decreasing the pro-inflammatory type 1 cytokines </w:t>
      </w:r>
      <w:r w:rsidR="0008455D" w:rsidRPr="00AD2D53">
        <w:rPr>
          <w:rFonts w:ascii="Times New Roman" w:hAnsi="Times New Roman"/>
          <w:sz w:val="24"/>
          <w:szCs w:val="24"/>
          <w:lang w:val="en"/>
        </w:rPr>
        <w:t>(</w:t>
      </w:r>
      <w:r w:rsidRPr="00AD2D53">
        <w:rPr>
          <w:rFonts w:ascii="Times New Roman" w:hAnsi="Times New Roman"/>
          <w:sz w:val="24"/>
          <w:szCs w:val="24"/>
          <w:lang w:val="en"/>
        </w:rPr>
        <w:t>IL-12, IFN-γ, IL-6, IL-8 and TNF-α</w:t>
      </w:r>
      <w:r w:rsidR="0008455D" w:rsidRPr="00AD2D53">
        <w:rPr>
          <w:rFonts w:ascii="Times New Roman" w:hAnsi="Times New Roman"/>
          <w:sz w:val="24"/>
          <w:szCs w:val="24"/>
          <w:lang w:val="en"/>
        </w:rPr>
        <w:t>)</w:t>
      </w:r>
      <w:r w:rsidRPr="00AD2D53">
        <w:rPr>
          <w:rFonts w:ascii="Times New Roman" w:hAnsi="Times New Roman"/>
          <w:sz w:val="24"/>
          <w:szCs w:val="24"/>
          <w:lang w:val="en"/>
        </w:rPr>
        <w:t xml:space="preserve"> and </w:t>
      </w:r>
      <w:r w:rsidR="0008455D" w:rsidRPr="00AD2D53">
        <w:rPr>
          <w:rFonts w:ascii="Times New Roman" w:hAnsi="Times New Roman"/>
          <w:sz w:val="24"/>
          <w:szCs w:val="24"/>
          <w:lang w:val="en"/>
        </w:rPr>
        <w:t xml:space="preserve">IL-17 and </w:t>
      </w:r>
      <w:r w:rsidRPr="00AD2D53">
        <w:rPr>
          <w:rFonts w:ascii="Times New Roman" w:hAnsi="Times New Roman"/>
          <w:sz w:val="24"/>
          <w:szCs w:val="24"/>
          <w:lang w:val="en"/>
        </w:rPr>
        <w:t xml:space="preserve">increasing the type 2 cytokines </w:t>
      </w:r>
      <w:r w:rsidR="0008455D" w:rsidRPr="00AD2D53">
        <w:rPr>
          <w:rFonts w:ascii="Times New Roman" w:hAnsi="Times New Roman"/>
          <w:sz w:val="24"/>
          <w:szCs w:val="24"/>
          <w:lang w:val="en"/>
        </w:rPr>
        <w:t>(</w:t>
      </w:r>
      <w:r w:rsidRPr="00AD2D53">
        <w:rPr>
          <w:rFonts w:ascii="Times New Roman" w:hAnsi="Times New Roman"/>
          <w:sz w:val="24"/>
          <w:szCs w:val="24"/>
          <w:lang w:val="en"/>
        </w:rPr>
        <w:t>IL-4, IL-5, IL-10</w:t>
      </w:r>
      <w:r w:rsidR="006265C3" w:rsidRPr="00AD2D53">
        <w:rPr>
          <w:rFonts w:ascii="Times New Roman" w:hAnsi="Times New Roman"/>
          <w:sz w:val="24"/>
          <w:szCs w:val="24"/>
          <w:lang w:val="en"/>
        </w:rPr>
        <w:t xml:space="preserve"> </w:t>
      </w:r>
      <w:r w:rsidR="001B355E" w:rsidRPr="00AD2D53">
        <w:rPr>
          <w:rFonts w:ascii="Times New Roman" w:hAnsi="Times New Roman"/>
          <w:sz w:val="24"/>
          <w:szCs w:val="24"/>
          <w:lang w:val="en"/>
        </w:rPr>
        <w:fldChar w:fldCharType="begin"/>
      </w:r>
      <w:r w:rsidR="001B355E" w:rsidRPr="00AD2D53">
        <w:rPr>
          <w:rFonts w:ascii="Times New Roman" w:hAnsi="Times New Roman"/>
          <w:sz w:val="24"/>
          <w:szCs w:val="24"/>
          <w:lang w:val="en"/>
        </w:rPr>
        <w:instrText xml:space="preserve"> ADDIN EN.CITE &lt;EndNote&gt;&lt;Cite&gt;&lt;Author&gt;Lemire&lt;/Author&gt;&lt;Year&gt;1995&lt;/Year&gt;&lt;RecNum&gt;330&lt;/RecNum&gt;&lt;DisplayText&gt;[14]&lt;/DisplayText&gt;&lt;record&gt;&lt;rec-number&gt;330&lt;/rec-number&gt;&lt;foreign-keys&gt;&lt;key app="EN" db-id="sara55wp8aazxrewf275ttastxaaprza2x0w" timestamp="0"&gt;330&lt;/key&gt;&lt;/foreign-keys&gt;&lt;ref-type name="Journal Article"&gt;17&lt;/ref-type&gt;&lt;contributors&gt;&lt;authors&gt;&lt;author&gt;Lemire, J. M.&lt;/author&gt;&lt;author&gt;Archer, D. C.&lt;/author&gt;&lt;author&gt;Beck, L.&lt;/author&gt;&lt;author&gt;Spiegelberg, H. L.&lt;/author&gt;&lt;/authors&gt;&lt;/contributors&gt;&lt;auth-address&gt;Division of Pediatric Nephrology, University of California at San Diego, La Jolla 92093, USA.&lt;/auth-address&gt;&lt;titles&gt;&lt;title&gt;Immunosuppressive actions of 1,25-dihydroxyvitamin D3: preferential inhibition of Th1 functions&lt;/title&gt;&lt;secondary-title&gt;J Nutr&lt;/secondary-title&gt;&lt;/titles&gt;&lt;periodical&gt;&lt;full-title&gt;J Nutr&lt;/full-title&gt;&lt;/periodical&gt;&lt;pages&gt;1704S-1708S&lt;/pages&gt;&lt;volume&gt;125&lt;/volume&gt;&lt;number&gt;6 Suppl&lt;/number&gt;&lt;keywords&gt;&lt;keyword&gt;Animals&lt;/keyword&gt;&lt;keyword&gt;Antibody Formation/drug effects&lt;/keyword&gt;&lt;keyword&gt;Autoimmunity/drug effects&lt;/keyword&gt;&lt;keyword&gt;Calcitriol/analogs &amp;amp; derivatives/*immunology&lt;/keyword&gt;&lt;keyword&gt;Humans&lt;/keyword&gt;&lt;keyword&gt;Interleukin-12/biosynthesis&lt;/keyword&gt;&lt;keyword&gt;Lupus Erythematosus, Systemic/immunology&lt;/keyword&gt;&lt;keyword&gt;T-Lymphocytes, Helper-Inducer/*drug effects&lt;/keyword&gt;&lt;/keywords&gt;&lt;dates&gt;&lt;year&gt;1995&lt;/year&gt;&lt;pub-dates&gt;&lt;date&gt;Jun&lt;/date&gt;&lt;/pub-dates&gt;&lt;/dates&gt;&lt;accession-num&gt;7782931&lt;/accession-num&gt;&lt;urls&gt;&lt;related-urls&gt;&lt;url&gt;http://www.ncbi.nlm.nih.gov/entrez/query.fcgi?cmd=Retrieve&amp;amp;db=PubMed&amp;amp;dopt=Citation&amp;amp;list_uids=7782931 &lt;/url&gt;&lt;/related-urls&gt;&lt;/urls&gt;&lt;/record&gt;&lt;/Cite&gt;&lt;/EndNote&gt;</w:instrText>
      </w:r>
      <w:r w:rsidR="001B355E" w:rsidRPr="00AD2D53">
        <w:rPr>
          <w:rFonts w:ascii="Times New Roman" w:hAnsi="Times New Roman"/>
          <w:sz w:val="24"/>
          <w:szCs w:val="24"/>
          <w:lang w:val="en"/>
        </w:rPr>
        <w:fldChar w:fldCharType="separate"/>
      </w:r>
      <w:r w:rsidR="001B355E" w:rsidRPr="00AD2D53">
        <w:rPr>
          <w:rFonts w:ascii="Times New Roman" w:hAnsi="Times New Roman"/>
          <w:noProof/>
          <w:sz w:val="24"/>
          <w:szCs w:val="24"/>
          <w:lang w:val="en"/>
        </w:rPr>
        <w:t>[</w:t>
      </w:r>
      <w:hyperlink w:anchor="_ENREF_14" w:tooltip="Lemire, 1995 #330" w:history="1">
        <w:r w:rsidR="001B355E" w:rsidRPr="00AD2D53">
          <w:rPr>
            <w:rFonts w:ascii="Times New Roman" w:hAnsi="Times New Roman"/>
            <w:noProof/>
            <w:sz w:val="24"/>
            <w:szCs w:val="24"/>
            <w:lang w:val="en"/>
          </w:rPr>
          <w:t>14</w:t>
        </w:r>
      </w:hyperlink>
      <w:r w:rsidR="001B355E" w:rsidRPr="00AD2D53">
        <w:rPr>
          <w:rFonts w:ascii="Times New Roman" w:hAnsi="Times New Roman"/>
          <w:noProof/>
          <w:sz w:val="24"/>
          <w:szCs w:val="24"/>
          <w:lang w:val="en"/>
        </w:rPr>
        <w:t>]</w:t>
      </w:r>
      <w:r w:rsidR="001B355E" w:rsidRPr="00AD2D53">
        <w:rPr>
          <w:rFonts w:ascii="Times New Roman" w:hAnsi="Times New Roman"/>
          <w:sz w:val="24"/>
          <w:szCs w:val="24"/>
          <w:lang w:val="en"/>
        </w:rPr>
        <w:fldChar w:fldCharType="end"/>
      </w:r>
      <w:r w:rsidR="006265C3" w:rsidRPr="00AD2D53">
        <w:rPr>
          <w:rFonts w:ascii="Times New Roman" w:hAnsi="Times New Roman"/>
          <w:sz w:val="24"/>
          <w:szCs w:val="24"/>
          <w:lang w:val="en"/>
        </w:rPr>
        <w:t>,</w:t>
      </w:r>
      <w:r w:rsidR="009E176A" w:rsidRPr="00AD2D53">
        <w:rPr>
          <w:rFonts w:ascii="Times New Roman" w:hAnsi="Times New Roman"/>
          <w:sz w:val="24"/>
          <w:szCs w:val="24"/>
          <w:lang w:val="en"/>
        </w:rPr>
        <w:t xml:space="preserve"> </w:t>
      </w:r>
      <w:r w:rsidR="001B355E" w:rsidRPr="00AD2D53">
        <w:rPr>
          <w:rFonts w:ascii="Times New Roman" w:eastAsia="Arial Unicode MS" w:hAnsi="Times New Roman"/>
          <w:sz w:val="24"/>
          <w:szCs w:val="24"/>
          <w:shd w:val="clear" w:color="auto" w:fill="FFFFFF"/>
        </w:rPr>
        <w:fldChar w:fldCharType="begin">
          <w:fldData xml:space="preserve">PEVuZE5vdGU+PENpdGU+PEF1dGhvcj5aaGFuZzwvQXV0aG9yPjxZZWFyPjIwMTI8L1llYXI+PFJl
Y051bT4yMTM3PC9SZWNOdW0+PERpc3BsYXlUZXh0PlsxNV08L0Rpc3BsYXlUZXh0PjxyZWNvcmQ+
PHJlYy1udW1iZXI+MjEzNzwvcmVjLW51bWJlcj48Zm9yZWlnbi1rZXlzPjxrZXkgYXBwPSJFTiIg
ZGItaWQ9InNhcmE1NXdwOGFhenhyZXdmMjc1dHRhc3R4YWFwcnphMngwdyIgdGltZXN0YW1wPSIx
Mzg3Mzc2OTUyIj4yMTM3PC9rZXk+PC9mb3JlaWduLWtleXM+PHJlZi10eXBlIG5hbWU9IkpvdXJu
YWwgQXJ0aWNsZSI+MTc8L3JlZi10eXBlPjxjb250cmlidXRvcnM+PGF1dGhvcnM+PGF1dGhvcj5a
aGFuZywgWS48L2F1dGhvcj48YXV0aG9yPkxldW5nLCBELiBZLjwvYXV0aG9yPjxhdXRob3I+Umlj
aGVycywgQi4gTi48L2F1dGhvcj48YXV0aG9yPkxpdSwgWS48L2F1dGhvcj48YXV0aG9yPlJlbWln
aW8sIEwuIEsuPC9hdXRob3I+PGF1dGhvcj5SaWNoZXMsIEQuIFcuPC9hdXRob3I+PGF1dGhvcj5H
b2xldmEsIEUuPC9hdXRob3I+PC9hdXRob3JzPjwvY29udHJpYnV0b3JzPjxhdXRoLWFkZHJlc3M+
RGVwYXJ0bWVudCBvZiBQZWRpYXRyaWNzLCBOYXRpb25hbCBKZXdpc2ggSGVhbHRoLCBEZW52ZXIs
IENPIDgwMjA2LCBVU0EuPC9hdXRoLWFkZHJlc3M+PHRpdGxlcz48dGl0bGU+Vml0YW1pbiBEIGlu
aGliaXRzIG1vbm9jeXRlL21hY3JvcGhhZ2UgcHJvaW5mbGFtbWF0b3J5IGN5dG9raW5lIHByb2R1
Y3Rpb24gYnkgdGFyZ2V0aW5nIE1BUEsgcGhvc3BoYXRhc2UtMTwvdGl0bGU+PHNlY29uZGFyeS10
aXRsZT5KIEltbXVub2w8L3NlY29uZGFyeS10aXRsZT48YWx0LXRpdGxlPkpvdXJuYWwgb2YgaW1t
dW5vbG9neTwvYWx0LXRpdGxlPjwvdGl0bGVzPjxwZXJpb2RpY2FsPjxmdWxsLXRpdGxlPkogSW1t
dW5vbDwvZnVsbC10aXRsZT48L3BlcmlvZGljYWw+PHBhZ2VzPjIxMjctMzU8L3BhZ2VzPjx2b2x1
bWU+MTg4PC92b2x1bWU+PG51bWJlcj41PC9udW1iZXI+PGtleXdvcmRzPjxrZXl3b3JkPkFkdWx0
PC9rZXl3b3JkPjxrZXl3b3JkPkFuaW1hbHM8L2tleXdvcmQ+PGtleXdvcmQ+Qm9uZSBNYXJyb3cg
Q2VsbHMvZHJ1ZyBlZmZlY3RzL2Vuenltb2xvZ3kvaW1tdW5vbG9neTwva2V5d29yZD48a2V5d29y
ZD5DZWxscywgQ3VsdHVyZWQ8L2tleXdvcmQ+PGtleXdvcmQ+Q3l0b2tpbmVzLyphbnRhZ29uaXN0
cyAmYW1wOyBpbmhpYml0b3JzL2Jpb3N5bnRoZXNpczwva2V5d29yZD48a2V5d29yZD4qRHJ1ZyBE
ZWxpdmVyeSBTeXN0ZW1zL21ldGhvZHM8L2tleXdvcmQ+PGtleXdvcmQ+RHVhbCBTcGVjaWZpY2l0
eSBQaG9zcGhhdGFzZSAxL2RlZmljaWVuY3kvZ2VuZXRpY3MvKm1ldGFib2xpc208L2tleXdvcmQ+
PGtleXdvcmQ+SHVtYW5zPC9rZXl3b3JkPjxrZXl3b3JkPkluZmxhbW1hdGlvbiBNZWRpYXRvcnMv
KmFudGFnb25pc3RzICZhbXA7IGluaGliaXRvcnMvbWV0YWJvbGlzbTwva2V5d29yZD48a2V5d29y
ZD5MIENlbGxzIChDZWxsIExpbmUpPC9rZXl3b3JkPjxrZXl3b3JkPkxpcG9wb2x5c2FjY2hhcmlk
ZXMvYW50YWdvbmlzdHMgJmFtcDsgaW5oaWJpdG9ycy9waGFybWFjb2xvZ3k8L2tleXdvcmQ+PGtl
eXdvcmQ+TUFQIEtpbmFzZSBTaWduYWxpbmcgU3lzdGVtL2dlbmV0aWNzLyppbW11bm9sb2d5PC9r
ZXl3b3JkPjxrZXl3b3JkPk1hY3JvcGhhZ2VzL2RydWcgZWZmZWN0cy9lbnp5bW9sb2d5LyppbW11
bm9sb2d5L3BhdGhvbG9neTwva2V5d29yZD48a2V5d29yZD5NYWxlPC9rZXl3b3JkPjxrZXl3b3Jk
Pk1pY2U8L2tleXdvcmQ+PGtleXdvcmQ+TWljZSwgMTI5IFN0cmFpbjwva2V5d29yZD48a2V5d29y
ZD5NaWNlLCBJbmJyZWQgQzU3Qkw8L2tleXdvcmQ+PGtleXdvcmQ+TWljZSwgS25vY2tvdXQ8L2tl
eXdvcmQ+PGtleXdvcmQ+TW9ub2N5dGVzL2RydWcgZWZmZWN0cy9lbnp5bW9sb2d5LyppbW11bm9s
b2d5L3BhdGhvbG9neTwva2V5d29yZD48a2V5d29yZD5QaG9zcGhvcnlsYXRpb24vZHJ1ZyBlZmZl
Y3RzL2dlbmV0aWNzL2ltbXVub2xvZ3k8L2tleXdvcmQ+PGtleXdvcmQ+Vml0YW1pbiBELypwaGFy
bWFjb2xvZ3k8L2tleXdvcmQ+PGtleXdvcmQ+cDM4IE1pdG9nZW4tQWN0aXZhdGVkIFByb3RlaW4g
S2luYXNlcy9hbnRhZ29uaXN0cyAmYW1wOyBpbmhpYml0b3JzL21ldGFib2xpc208L2tleXdvcmQ+
PC9rZXl3b3Jkcz48ZGF0ZXM+PHllYXI+MjAxMjwveWVhcj48cHViLWRhdGVzPjxkYXRlPk1hciAx
PC9kYXRlPjwvcHViLWRhdGVzPjwvZGF0ZXM+PGlzYm4+MTU1MC02NjA2IChFbGVjdHJvbmljKSYj
eEQ7MDAyMi0xNzY3IChMaW5raW5nKTwvaXNibj48YWNjZXNzaW9uLW51bT4yMjMwMTU0ODwvYWNj
ZXNzaW9uLW51bT48dXJscz48cmVsYXRlZC11cmxzPjx1cmw+aHR0cDovL3d3dy5uY2JpLm5sbS5u
aWguZ292L3B1Ym1lZC8yMjMwMTU0ODwvdXJsPjx1cmw+aHR0cDovL3d3dy5qaW1tdW5vbC5vcmcv
Y29udGVudC8xODgvNS8yMTI3LmZ1bGwucGRmPC91cmw+PC9yZWxhdGVkLXVybHM+PC91cmxzPjxj
dXN0b20yPjMzNjgzNDY8L2N1c3RvbTI+PGVsZWN0cm9uaWMtcmVzb3VyY2UtbnVtPjEwLjQwNDkv
amltbXVub2wuMTEwMjQxMjwvZWxlY3Ryb25pYy1yZXNvdXJjZS1udW0+PC9yZWNvcmQ+PC9DaXRl
PjwvRW5kTm90ZT4A
</w:fldData>
        </w:fldChar>
      </w:r>
      <w:r w:rsidR="001B355E" w:rsidRPr="00AD2D53">
        <w:rPr>
          <w:rFonts w:ascii="Times New Roman" w:eastAsia="Arial Unicode MS" w:hAnsi="Times New Roman"/>
          <w:sz w:val="24"/>
          <w:szCs w:val="24"/>
          <w:shd w:val="clear" w:color="auto" w:fill="FFFFFF"/>
        </w:rPr>
        <w:instrText xml:space="preserve"> ADDIN EN.CITE </w:instrText>
      </w:r>
      <w:r w:rsidR="001B355E" w:rsidRPr="00AD2D53">
        <w:rPr>
          <w:rFonts w:ascii="Times New Roman" w:eastAsia="Arial Unicode MS" w:hAnsi="Times New Roman"/>
          <w:sz w:val="24"/>
          <w:szCs w:val="24"/>
          <w:shd w:val="clear" w:color="auto" w:fill="FFFFFF"/>
        </w:rPr>
        <w:fldChar w:fldCharType="begin">
          <w:fldData xml:space="preserve">PEVuZE5vdGU+PENpdGU+PEF1dGhvcj5aaGFuZzwvQXV0aG9yPjxZZWFyPjIwMTI8L1llYXI+PFJl
Y051bT4yMTM3PC9SZWNOdW0+PERpc3BsYXlUZXh0PlsxNV08L0Rpc3BsYXlUZXh0PjxyZWNvcmQ+
PHJlYy1udW1iZXI+MjEzNzwvcmVjLW51bWJlcj48Zm9yZWlnbi1rZXlzPjxrZXkgYXBwPSJFTiIg
ZGItaWQ9InNhcmE1NXdwOGFhenhyZXdmMjc1dHRhc3R4YWFwcnphMngwdyIgdGltZXN0YW1wPSIx
Mzg3Mzc2OTUyIj4yMTM3PC9rZXk+PC9mb3JlaWduLWtleXM+PHJlZi10eXBlIG5hbWU9IkpvdXJu
YWwgQXJ0aWNsZSI+MTc8L3JlZi10eXBlPjxjb250cmlidXRvcnM+PGF1dGhvcnM+PGF1dGhvcj5a
aGFuZywgWS48L2F1dGhvcj48YXV0aG9yPkxldW5nLCBELiBZLjwvYXV0aG9yPjxhdXRob3I+Umlj
aGVycywgQi4gTi48L2F1dGhvcj48YXV0aG9yPkxpdSwgWS48L2F1dGhvcj48YXV0aG9yPlJlbWln
aW8sIEwuIEsuPC9hdXRob3I+PGF1dGhvcj5SaWNoZXMsIEQuIFcuPC9hdXRob3I+PGF1dGhvcj5H
b2xldmEsIEUuPC9hdXRob3I+PC9hdXRob3JzPjwvY29udHJpYnV0b3JzPjxhdXRoLWFkZHJlc3M+
RGVwYXJ0bWVudCBvZiBQZWRpYXRyaWNzLCBOYXRpb25hbCBKZXdpc2ggSGVhbHRoLCBEZW52ZXIs
IENPIDgwMjA2LCBVU0EuPC9hdXRoLWFkZHJlc3M+PHRpdGxlcz48dGl0bGU+Vml0YW1pbiBEIGlu
aGliaXRzIG1vbm9jeXRlL21hY3JvcGhhZ2UgcHJvaW5mbGFtbWF0b3J5IGN5dG9raW5lIHByb2R1
Y3Rpb24gYnkgdGFyZ2V0aW5nIE1BUEsgcGhvc3BoYXRhc2UtMTwvdGl0bGU+PHNlY29uZGFyeS10
aXRsZT5KIEltbXVub2w8L3NlY29uZGFyeS10aXRsZT48YWx0LXRpdGxlPkpvdXJuYWwgb2YgaW1t
dW5vbG9neTwvYWx0LXRpdGxlPjwvdGl0bGVzPjxwZXJpb2RpY2FsPjxmdWxsLXRpdGxlPkogSW1t
dW5vbDwvZnVsbC10aXRsZT48L3BlcmlvZGljYWw+PHBhZ2VzPjIxMjctMzU8L3BhZ2VzPjx2b2x1
bWU+MTg4PC92b2x1bWU+PG51bWJlcj41PC9udW1iZXI+PGtleXdvcmRzPjxrZXl3b3JkPkFkdWx0
PC9rZXl3b3JkPjxrZXl3b3JkPkFuaW1hbHM8L2tleXdvcmQ+PGtleXdvcmQ+Qm9uZSBNYXJyb3cg
Q2VsbHMvZHJ1ZyBlZmZlY3RzL2Vuenltb2xvZ3kvaW1tdW5vbG9neTwva2V5d29yZD48a2V5d29y
ZD5DZWxscywgQ3VsdHVyZWQ8L2tleXdvcmQ+PGtleXdvcmQ+Q3l0b2tpbmVzLyphbnRhZ29uaXN0
cyAmYW1wOyBpbmhpYml0b3JzL2Jpb3N5bnRoZXNpczwva2V5d29yZD48a2V5d29yZD4qRHJ1ZyBE
ZWxpdmVyeSBTeXN0ZW1zL21ldGhvZHM8L2tleXdvcmQ+PGtleXdvcmQ+RHVhbCBTcGVjaWZpY2l0
eSBQaG9zcGhhdGFzZSAxL2RlZmljaWVuY3kvZ2VuZXRpY3MvKm1ldGFib2xpc208L2tleXdvcmQ+
PGtleXdvcmQ+SHVtYW5zPC9rZXl3b3JkPjxrZXl3b3JkPkluZmxhbW1hdGlvbiBNZWRpYXRvcnMv
KmFudGFnb25pc3RzICZhbXA7IGluaGliaXRvcnMvbWV0YWJvbGlzbTwva2V5d29yZD48a2V5d29y
ZD5MIENlbGxzIChDZWxsIExpbmUpPC9rZXl3b3JkPjxrZXl3b3JkPkxpcG9wb2x5c2FjY2hhcmlk
ZXMvYW50YWdvbmlzdHMgJmFtcDsgaW5oaWJpdG9ycy9waGFybWFjb2xvZ3k8L2tleXdvcmQ+PGtl
eXdvcmQ+TUFQIEtpbmFzZSBTaWduYWxpbmcgU3lzdGVtL2dlbmV0aWNzLyppbW11bm9sb2d5PC9r
ZXl3b3JkPjxrZXl3b3JkPk1hY3JvcGhhZ2VzL2RydWcgZWZmZWN0cy9lbnp5bW9sb2d5LyppbW11
bm9sb2d5L3BhdGhvbG9neTwva2V5d29yZD48a2V5d29yZD5NYWxlPC9rZXl3b3JkPjxrZXl3b3Jk
Pk1pY2U8L2tleXdvcmQ+PGtleXdvcmQ+TWljZSwgMTI5IFN0cmFpbjwva2V5d29yZD48a2V5d29y
ZD5NaWNlLCBJbmJyZWQgQzU3Qkw8L2tleXdvcmQ+PGtleXdvcmQ+TWljZSwgS25vY2tvdXQ8L2tl
eXdvcmQ+PGtleXdvcmQ+TW9ub2N5dGVzL2RydWcgZWZmZWN0cy9lbnp5bW9sb2d5LyppbW11bm9s
b2d5L3BhdGhvbG9neTwva2V5d29yZD48a2V5d29yZD5QaG9zcGhvcnlsYXRpb24vZHJ1ZyBlZmZl
Y3RzL2dlbmV0aWNzL2ltbXVub2xvZ3k8L2tleXdvcmQ+PGtleXdvcmQ+Vml0YW1pbiBELypwaGFy
bWFjb2xvZ3k8L2tleXdvcmQ+PGtleXdvcmQ+cDM4IE1pdG9nZW4tQWN0aXZhdGVkIFByb3RlaW4g
S2luYXNlcy9hbnRhZ29uaXN0cyAmYW1wOyBpbmhpYml0b3JzL21ldGFib2xpc208L2tleXdvcmQ+
PC9rZXl3b3Jkcz48ZGF0ZXM+PHllYXI+MjAxMjwveWVhcj48cHViLWRhdGVzPjxkYXRlPk1hciAx
PC9kYXRlPjwvcHViLWRhdGVzPjwvZGF0ZXM+PGlzYm4+MTU1MC02NjA2IChFbGVjdHJvbmljKSYj
eEQ7MDAyMi0xNzY3IChMaW5raW5nKTwvaXNibj48YWNjZXNzaW9uLW51bT4yMjMwMTU0ODwvYWNj
ZXNzaW9uLW51bT48dXJscz48cmVsYXRlZC11cmxzPjx1cmw+aHR0cDovL3d3dy5uY2JpLm5sbS5u
aWguZ292L3B1Ym1lZC8yMjMwMTU0ODwvdXJsPjx1cmw+aHR0cDovL3d3dy5qaW1tdW5vbC5vcmcv
Y29udGVudC8xODgvNS8yMTI3LmZ1bGwucGRmPC91cmw+PC9yZWxhdGVkLXVybHM+PC91cmxzPjxj
dXN0b20yPjMzNjgzNDY8L2N1c3RvbTI+PGVsZWN0cm9uaWMtcmVzb3VyY2UtbnVtPjEwLjQwNDkv
amltbXVub2wuMTEwMjQxMjwvZWxlY3Ryb25pYy1yZXNvdXJjZS1udW0+PC9yZWNvcmQ+PC9DaXRl
PjwvRW5kTm90ZT4A
</w:fldData>
        </w:fldChar>
      </w:r>
      <w:r w:rsidR="001B355E" w:rsidRPr="00AD2D53">
        <w:rPr>
          <w:rFonts w:ascii="Times New Roman" w:eastAsia="Arial Unicode MS" w:hAnsi="Times New Roman"/>
          <w:sz w:val="24"/>
          <w:szCs w:val="24"/>
          <w:shd w:val="clear" w:color="auto" w:fill="FFFFFF"/>
        </w:rPr>
        <w:instrText xml:space="preserve"> ADDIN EN.CITE.DATA </w:instrText>
      </w:r>
      <w:r w:rsidR="001B355E" w:rsidRPr="00AD2D53">
        <w:rPr>
          <w:rFonts w:ascii="Times New Roman" w:eastAsia="Arial Unicode MS" w:hAnsi="Times New Roman"/>
          <w:sz w:val="24"/>
          <w:szCs w:val="24"/>
          <w:shd w:val="clear" w:color="auto" w:fill="FFFFFF"/>
        </w:rPr>
      </w:r>
      <w:r w:rsidR="001B355E" w:rsidRPr="00AD2D53">
        <w:rPr>
          <w:rFonts w:ascii="Times New Roman" w:eastAsia="Arial Unicode MS" w:hAnsi="Times New Roman"/>
          <w:sz w:val="24"/>
          <w:szCs w:val="24"/>
          <w:shd w:val="clear" w:color="auto" w:fill="FFFFFF"/>
        </w:rPr>
        <w:fldChar w:fldCharType="end"/>
      </w:r>
      <w:r w:rsidR="001B355E" w:rsidRPr="00AD2D53">
        <w:rPr>
          <w:rFonts w:ascii="Times New Roman" w:eastAsia="Arial Unicode MS" w:hAnsi="Times New Roman"/>
          <w:sz w:val="24"/>
          <w:szCs w:val="24"/>
          <w:shd w:val="clear" w:color="auto" w:fill="FFFFFF"/>
        </w:rPr>
      </w:r>
      <w:r w:rsidR="001B355E" w:rsidRPr="00AD2D53">
        <w:rPr>
          <w:rFonts w:ascii="Times New Roman" w:eastAsia="Arial Unicode MS" w:hAnsi="Times New Roman"/>
          <w:sz w:val="24"/>
          <w:szCs w:val="24"/>
          <w:shd w:val="clear" w:color="auto" w:fill="FFFFFF"/>
        </w:rPr>
        <w:fldChar w:fldCharType="separate"/>
      </w:r>
      <w:r w:rsidR="001B355E" w:rsidRPr="00AD2D53">
        <w:rPr>
          <w:rFonts w:ascii="Times New Roman" w:eastAsia="Arial Unicode MS" w:hAnsi="Times New Roman"/>
          <w:noProof/>
          <w:sz w:val="24"/>
          <w:szCs w:val="24"/>
          <w:shd w:val="clear" w:color="auto" w:fill="FFFFFF"/>
        </w:rPr>
        <w:t>[</w:t>
      </w:r>
      <w:hyperlink w:anchor="_ENREF_15" w:tooltip="Zhang, 2012 #2137" w:history="1">
        <w:r w:rsidR="001B355E" w:rsidRPr="00AD2D53">
          <w:rPr>
            <w:rFonts w:ascii="Times New Roman" w:eastAsia="Arial Unicode MS" w:hAnsi="Times New Roman"/>
            <w:noProof/>
            <w:sz w:val="24"/>
            <w:szCs w:val="24"/>
            <w:shd w:val="clear" w:color="auto" w:fill="FFFFFF"/>
          </w:rPr>
          <w:t>15</w:t>
        </w:r>
      </w:hyperlink>
      <w:r w:rsidR="001B355E" w:rsidRPr="00AD2D53">
        <w:rPr>
          <w:rFonts w:ascii="Times New Roman" w:eastAsia="Arial Unicode MS" w:hAnsi="Times New Roman"/>
          <w:noProof/>
          <w:sz w:val="24"/>
          <w:szCs w:val="24"/>
          <w:shd w:val="clear" w:color="auto" w:fill="FFFFFF"/>
        </w:rPr>
        <w:t>]</w:t>
      </w:r>
      <w:r w:rsidR="001B355E" w:rsidRPr="00AD2D53">
        <w:rPr>
          <w:rFonts w:ascii="Times New Roman" w:eastAsia="Arial Unicode MS" w:hAnsi="Times New Roman"/>
          <w:sz w:val="24"/>
          <w:szCs w:val="24"/>
          <w:shd w:val="clear" w:color="auto" w:fill="FFFFFF"/>
        </w:rPr>
        <w:fldChar w:fldCharType="end"/>
      </w:r>
      <w:r w:rsidR="0008455D" w:rsidRPr="00AD2D53">
        <w:rPr>
          <w:rFonts w:ascii="Times New Roman" w:eastAsia="Arial Unicode MS" w:hAnsi="Times New Roman"/>
          <w:sz w:val="24"/>
          <w:szCs w:val="24"/>
          <w:shd w:val="clear" w:color="auto" w:fill="FFFFFF"/>
        </w:rPr>
        <w:t>)</w:t>
      </w:r>
      <w:r w:rsidRPr="00AD2D53">
        <w:rPr>
          <w:rFonts w:ascii="Times New Roman" w:hAnsi="Times New Roman"/>
          <w:sz w:val="24"/>
          <w:szCs w:val="24"/>
          <w:lang w:val="en"/>
        </w:rPr>
        <w:t xml:space="preserve"> and regulatory T cells</w:t>
      </w:r>
      <w:r w:rsidR="006265C3" w:rsidRPr="00AD2D53">
        <w:rPr>
          <w:rFonts w:ascii="Times New Roman" w:hAnsi="Times New Roman"/>
          <w:sz w:val="24"/>
          <w:szCs w:val="24"/>
          <w:lang w:val="en"/>
        </w:rPr>
        <w:t xml:space="preserve"> </w:t>
      </w:r>
      <w:r w:rsidR="001B355E" w:rsidRPr="00AD2D53">
        <w:rPr>
          <w:rFonts w:ascii="Times New Roman" w:hAnsi="Times New Roman"/>
          <w:sz w:val="24"/>
          <w:szCs w:val="24"/>
          <w:lang w:val="en"/>
        </w:rPr>
        <w:fldChar w:fldCharType="begin">
          <w:fldData xml:space="preserve">PEVuZE5vdGU+PENpdGU+PEF1dGhvcj5KZWZmZXJ5PC9BdXRob3I+PFllYXI+MjAwOTwvWWVhcj48
UmVjTnVtPjE4NTQ8L1JlY051bT48RGlzcGxheVRleHQ+WzE2XTwvRGlzcGxheVRleHQ+PHJlY29y
ZD48cmVjLW51bWJlcj4xODU0PC9yZWMtbnVtYmVyPjxmb3JlaWduLWtleXM+PGtleSBhcHA9IkVO
IiBkYi1pZD0ic2FyYTU1d3A4YWF6eHJld2YyNzV0dGFzdHhhYXByemEyeDB3IiB0aW1lc3RhbXA9
IjEzODYxNTY5NDkiPjE4NTQ8L2tleT48L2ZvcmVpZ24ta2V5cz48cmVmLXR5cGUgbmFtZT0iSm91
cm5hbCBBcnRpY2xlIj4xNzwvcmVmLXR5cGU+PGNvbnRyaWJ1dG9ycz48YXV0aG9ycz48YXV0aG9y
PkplZmZlcnksIEwuIEUuPC9hdXRob3I+PGF1dGhvcj5CdXJrZSwgRi48L2F1dGhvcj48YXV0aG9y
Pk11cmEsIE0uPC9hdXRob3I+PGF1dGhvcj5aaGVuZywgWS48L2F1dGhvcj48YXV0aG9yPlF1cmVz
aGksIE8uIFMuPC9hdXRob3I+PGF1dGhvcj5IZXdpc29uLCBNLjwvYXV0aG9yPjxhdXRob3I+V2Fs
a2VyLCBMLiBTLjwvYXV0aG9yPjxhdXRob3I+TGFtbWFzLCBELiBBLjwvYXV0aG9yPjxhdXRob3I+
UmF6YSwgSy48L2F1dGhvcj48YXV0aG9yPlNhbnNvbSwgRC4gTS48L2F1dGhvcj48L2F1dGhvcnM+
PC9jb250cmlidXRvcnM+PGF1dGgtYWRkcmVzcz5NZWRpY2FsIFJlc2VhcmNoIENvdW5jaWwgQ2Vu
dHJlIGZvciBJbW11bmUgUmVndWxhdGlvbiwgU2Nob29sIG9mIEltbXVuaXR5IGFuZCBJbmZlY3Rp
b24sIEluc3RpdHV0ZSBvZiBCaW9tZWRpY2FsIFJlc2VhcmNoLCBVbml2ZXJzaXR5IG9mIEJpcm1p
bmdoYW0gTWVkaWNhbCBTY2hvb2wsIEJpcm1pbmdoYW0sIFVuaXRlZCBLaW5nZG9tLjwvYXV0aC1h
ZGRyZXNzPjx0aXRsZXM+PHRpdGxlPjEsMjUtRGloeWRyb3h5dml0YW1pbiBEMyBhbmQgSUwtMiBj
b21iaW5lIHRvIGluaGliaXQgVCBjZWxsIHByb2R1Y3Rpb24gb2YgaW5mbGFtbWF0b3J5IGN5dG9r
aW5lcyBhbmQgcHJvbW90ZSBkZXZlbG9wbWVudCBvZiByZWd1bGF0b3J5IFQgY2VsbHMgZXhwcmVz
c2luZyBDVExBLTQgYW5kIEZveFAzPC90aXRsZT48c2Vjb25kYXJ5LXRpdGxlPkogSW1tdW5vbDwv
c2Vjb25kYXJ5LXRpdGxlPjxhbHQtdGl0bGU+Sm91cm5hbCBvZiBpbW11bm9sb2d5PC9hbHQtdGl0
bGU+PC90aXRsZXM+PHBlcmlvZGljYWw+PGZ1bGwtdGl0bGU+SiBJbW11bm9sPC9mdWxsLXRpdGxl
PjwvcGVyaW9kaWNhbD48cGFnZXM+NTQ1OC02NzwvcGFnZXM+PHZvbHVtZT4xODM8L3ZvbHVtZT48
bnVtYmVyPjk8L251bWJlcj48a2V5d29yZHM+PGtleXdvcmQ+QW50aS1JbmZsYW1tYXRvcnkgQWdl
bnRzLCBOb24tU3Rlcm9pZGFsL3BoYXJtYWNvbG9neTwva2V5d29yZD48a2V5d29yZD5BbnRpZ2Vu
cywgQ0QvKmJpb3N5bnRoZXNpczwva2V5d29yZD48a2V5d29yZD5DVExBLTQgQW50aWdlbjwva2V5
d29yZD48a2V5d29yZD5DYWxjaXRyaW9sLypwaGFybWFjb2xvZ3k8L2tleXdvcmQ+PGtleXdvcmQ+
Q2VsbCBEaWZmZXJlbnRpYXRpb24vKmltbXVub2xvZ3k8L2tleXdvcmQ+PGtleXdvcmQ+Q2VsbCBQ
cm9saWZlcmF0aW9uL2RydWcgZWZmZWN0czwva2V5d29yZD48a2V5d29yZD5DeXRva2luZXMvKmFu
dGFnb25pc3RzICZhbXA7IGluaGliaXRvcnMvYmlvc3ludGhlc2lzPC9rZXl3b3JkPjxrZXl3b3Jk
PkRydWcgQ29tYmluYXRpb25zPC9rZXl3b3JkPjxrZXl3b3JkPkZvcmtoZWFkIFRyYW5zY3JpcHRp
b24gRmFjdG9ycy8qYmlvc3ludGhlc2lzPC9rZXl3b3JkPjxrZXl3b3JkPkh1bWFuczwva2V5d29y
ZD48a2V5d29yZD5JbmZsYW1tYXRpb24gTWVkaWF0b3JzLyphbnRhZ29uaXN0cyAmYW1wOyBpbmhp
Yml0b3JzL21ldGFib2xpc208L2tleXdvcmQ+PGtleXdvcmQ+SW50ZXJsZXVraW4tMi8qcGh5c2lv
bG9neTwva2V5d29yZD48a2V5d29yZD5ULUx5bXBob2N5dGVzL2ltbXVub2xvZ3kvbWV0YWJvbGlz
bTwva2V5d29yZD48a2V5d29yZD5ULUx5bXBob2N5dGVzLCBSZWd1bGF0b3J5LypjeXRvbG9neS9p
bW11bm9sb2d5L21ldGFib2xpc208L2tleXdvcmQ+PC9rZXl3b3Jkcz48ZGF0ZXM+PHllYXI+MjAw
OTwveWVhcj48cHViLWRhdGVzPjxkYXRlPk5vdiAxPC9kYXRlPjwvcHViLWRhdGVzPjwvZGF0ZXM+
PGlzYm4+MTU1MC02NjA2IChFbGVjdHJvbmljKSYjeEQ7MDAyMi0xNzY3IChMaW5raW5nKTwvaXNi
bj48YWNjZXNzaW9uLW51bT4xOTg0MzkzMjwvYWNjZXNzaW9uLW51bT48dXJscz48cmVsYXRlZC11
cmxzPjx1cmw+aHR0cDovL3d3dy5uY2JpLm5sbS5uaWguZ292L3B1Ym1lZC8xOTg0MzkzMjwvdXJs
PjwvcmVsYXRlZC11cmxzPjwvdXJscz48Y3VzdG9tMj4yODEwNTE4PC9jdXN0b20yPjxlbGVjdHJv
bmljLXJlc291cmNlLW51bT4xMC40MDQ5L2ppbW11bm9sLjA4MDMyMTc8L2VsZWN0cm9uaWMtcmVz
b3VyY2UtbnVtPjwvcmVjb3JkPjwvQ2l0ZT48L0VuZE5vdGU+
</w:fldData>
        </w:fldChar>
      </w:r>
      <w:r w:rsidR="001B355E" w:rsidRPr="00AD2D53">
        <w:rPr>
          <w:rFonts w:ascii="Times New Roman" w:hAnsi="Times New Roman"/>
          <w:sz w:val="24"/>
          <w:szCs w:val="24"/>
          <w:lang w:val="en"/>
        </w:rPr>
        <w:instrText xml:space="preserve"> ADDIN EN.CITE </w:instrText>
      </w:r>
      <w:r w:rsidR="001B355E" w:rsidRPr="00AD2D53">
        <w:rPr>
          <w:rFonts w:ascii="Times New Roman" w:hAnsi="Times New Roman"/>
          <w:sz w:val="24"/>
          <w:szCs w:val="24"/>
          <w:lang w:val="en"/>
        </w:rPr>
        <w:fldChar w:fldCharType="begin">
          <w:fldData xml:space="preserve">PEVuZE5vdGU+PENpdGU+PEF1dGhvcj5KZWZmZXJ5PC9BdXRob3I+PFllYXI+MjAwOTwvWWVhcj48
UmVjTnVtPjE4NTQ8L1JlY051bT48RGlzcGxheVRleHQ+WzE2XTwvRGlzcGxheVRleHQ+PHJlY29y
ZD48cmVjLW51bWJlcj4xODU0PC9yZWMtbnVtYmVyPjxmb3JlaWduLWtleXM+PGtleSBhcHA9IkVO
IiBkYi1pZD0ic2FyYTU1d3A4YWF6eHJld2YyNzV0dGFzdHhhYXByemEyeDB3IiB0aW1lc3RhbXA9
IjEzODYxNTY5NDkiPjE4NTQ8L2tleT48L2ZvcmVpZ24ta2V5cz48cmVmLXR5cGUgbmFtZT0iSm91
cm5hbCBBcnRpY2xlIj4xNzwvcmVmLXR5cGU+PGNvbnRyaWJ1dG9ycz48YXV0aG9ycz48YXV0aG9y
PkplZmZlcnksIEwuIEUuPC9hdXRob3I+PGF1dGhvcj5CdXJrZSwgRi48L2F1dGhvcj48YXV0aG9y
Pk11cmEsIE0uPC9hdXRob3I+PGF1dGhvcj5aaGVuZywgWS48L2F1dGhvcj48YXV0aG9yPlF1cmVz
aGksIE8uIFMuPC9hdXRob3I+PGF1dGhvcj5IZXdpc29uLCBNLjwvYXV0aG9yPjxhdXRob3I+V2Fs
a2VyLCBMLiBTLjwvYXV0aG9yPjxhdXRob3I+TGFtbWFzLCBELiBBLjwvYXV0aG9yPjxhdXRob3I+
UmF6YSwgSy48L2F1dGhvcj48YXV0aG9yPlNhbnNvbSwgRC4gTS48L2F1dGhvcj48L2F1dGhvcnM+
PC9jb250cmlidXRvcnM+PGF1dGgtYWRkcmVzcz5NZWRpY2FsIFJlc2VhcmNoIENvdW5jaWwgQ2Vu
dHJlIGZvciBJbW11bmUgUmVndWxhdGlvbiwgU2Nob29sIG9mIEltbXVuaXR5IGFuZCBJbmZlY3Rp
b24sIEluc3RpdHV0ZSBvZiBCaW9tZWRpY2FsIFJlc2VhcmNoLCBVbml2ZXJzaXR5IG9mIEJpcm1p
bmdoYW0gTWVkaWNhbCBTY2hvb2wsIEJpcm1pbmdoYW0sIFVuaXRlZCBLaW5nZG9tLjwvYXV0aC1h
ZGRyZXNzPjx0aXRsZXM+PHRpdGxlPjEsMjUtRGloeWRyb3h5dml0YW1pbiBEMyBhbmQgSUwtMiBj
b21iaW5lIHRvIGluaGliaXQgVCBjZWxsIHByb2R1Y3Rpb24gb2YgaW5mbGFtbWF0b3J5IGN5dG9r
aW5lcyBhbmQgcHJvbW90ZSBkZXZlbG9wbWVudCBvZiByZWd1bGF0b3J5IFQgY2VsbHMgZXhwcmVz
c2luZyBDVExBLTQgYW5kIEZveFAzPC90aXRsZT48c2Vjb25kYXJ5LXRpdGxlPkogSW1tdW5vbDwv
c2Vjb25kYXJ5LXRpdGxlPjxhbHQtdGl0bGU+Sm91cm5hbCBvZiBpbW11bm9sb2d5PC9hbHQtdGl0
bGU+PC90aXRsZXM+PHBlcmlvZGljYWw+PGZ1bGwtdGl0bGU+SiBJbW11bm9sPC9mdWxsLXRpdGxl
PjwvcGVyaW9kaWNhbD48cGFnZXM+NTQ1OC02NzwvcGFnZXM+PHZvbHVtZT4xODM8L3ZvbHVtZT48
bnVtYmVyPjk8L251bWJlcj48a2V5d29yZHM+PGtleXdvcmQ+QW50aS1JbmZsYW1tYXRvcnkgQWdl
bnRzLCBOb24tU3Rlcm9pZGFsL3BoYXJtYWNvbG9neTwva2V5d29yZD48a2V5d29yZD5BbnRpZ2Vu
cywgQ0QvKmJpb3N5bnRoZXNpczwva2V5d29yZD48a2V5d29yZD5DVExBLTQgQW50aWdlbjwva2V5
d29yZD48a2V5d29yZD5DYWxjaXRyaW9sLypwaGFybWFjb2xvZ3k8L2tleXdvcmQ+PGtleXdvcmQ+
Q2VsbCBEaWZmZXJlbnRpYXRpb24vKmltbXVub2xvZ3k8L2tleXdvcmQ+PGtleXdvcmQ+Q2VsbCBQ
cm9saWZlcmF0aW9uL2RydWcgZWZmZWN0czwva2V5d29yZD48a2V5d29yZD5DeXRva2luZXMvKmFu
dGFnb25pc3RzICZhbXA7IGluaGliaXRvcnMvYmlvc3ludGhlc2lzPC9rZXl3b3JkPjxrZXl3b3Jk
PkRydWcgQ29tYmluYXRpb25zPC9rZXl3b3JkPjxrZXl3b3JkPkZvcmtoZWFkIFRyYW5zY3JpcHRp
b24gRmFjdG9ycy8qYmlvc3ludGhlc2lzPC9rZXl3b3JkPjxrZXl3b3JkPkh1bWFuczwva2V5d29y
ZD48a2V5d29yZD5JbmZsYW1tYXRpb24gTWVkaWF0b3JzLyphbnRhZ29uaXN0cyAmYW1wOyBpbmhp
Yml0b3JzL21ldGFib2xpc208L2tleXdvcmQ+PGtleXdvcmQ+SW50ZXJsZXVraW4tMi8qcGh5c2lv
bG9neTwva2V5d29yZD48a2V5d29yZD5ULUx5bXBob2N5dGVzL2ltbXVub2xvZ3kvbWV0YWJvbGlz
bTwva2V5d29yZD48a2V5d29yZD5ULUx5bXBob2N5dGVzLCBSZWd1bGF0b3J5LypjeXRvbG9neS9p
bW11bm9sb2d5L21ldGFib2xpc208L2tleXdvcmQ+PC9rZXl3b3Jkcz48ZGF0ZXM+PHllYXI+MjAw
OTwveWVhcj48cHViLWRhdGVzPjxkYXRlPk5vdiAxPC9kYXRlPjwvcHViLWRhdGVzPjwvZGF0ZXM+
PGlzYm4+MTU1MC02NjA2IChFbGVjdHJvbmljKSYjeEQ7MDAyMi0xNzY3IChMaW5raW5nKTwvaXNi
bj48YWNjZXNzaW9uLW51bT4xOTg0MzkzMjwvYWNjZXNzaW9uLW51bT48dXJscz48cmVsYXRlZC11
cmxzPjx1cmw+aHR0cDovL3d3dy5uY2JpLm5sbS5uaWguZ292L3B1Ym1lZC8xOTg0MzkzMjwvdXJs
PjwvcmVsYXRlZC11cmxzPjwvdXJscz48Y3VzdG9tMj4yODEwNTE4PC9jdXN0b20yPjxlbGVjdHJv
bmljLXJlc291cmNlLW51bT4xMC40MDQ5L2ppbW11bm9sLjA4MDMyMTc8L2VsZWN0cm9uaWMtcmVz
b3VyY2UtbnVtPjwvcmVjb3JkPjwvQ2l0ZT48L0VuZE5vdGU+
</w:fldData>
        </w:fldChar>
      </w:r>
      <w:r w:rsidR="001B355E" w:rsidRPr="00AD2D53">
        <w:rPr>
          <w:rFonts w:ascii="Times New Roman" w:hAnsi="Times New Roman"/>
          <w:sz w:val="24"/>
          <w:szCs w:val="24"/>
          <w:lang w:val="en"/>
        </w:rPr>
        <w:instrText xml:space="preserve"> ADDIN EN.CITE.DATA </w:instrText>
      </w:r>
      <w:r w:rsidR="001B355E" w:rsidRPr="00AD2D53">
        <w:rPr>
          <w:rFonts w:ascii="Times New Roman" w:hAnsi="Times New Roman"/>
          <w:sz w:val="24"/>
          <w:szCs w:val="24"/>
          <w:lang w:val="en"/>
        </w:rPr>
      </w:r>
      <w:r w:rsidR="001B355E" w:rsidRPr="00AD2D53">
        <w:rPr>
          <w:rFonts w:ascii="Times New Roman" w:hAnsi="Times New Roman"/>
          <w:sz w:val="24"/>
          <w:szCs w:val="24"/>
          <w:lang w:val="en"/>
        </w:rPr>
        <w:fldChar w:fldCharType="end"/>
      </w:r>
      <w:r w:rsidR="001B355E" w:rsidRPr="00AD2D53">
        <w:rPr>
          <w:rFonts w:ascii="Times New Roman" w:hAnsi="Times New Roman"/>
          <w:sz w:val="24"/>
          <w:szCs w:val="24"/>
          <w:lang w:val="en"/>
        </w:rPr>
      </w:r>
      <w:r w:rsidR="001B355E" w:rsidRPr="00AD2D53">
        <w:rPr>
          <w:rFonts w:ascii="Times New Roman" w:hAnsi="Times New Roman"/>
          <w:sz w:val="24"/>
          <w:szCs w:val="24"/>
          <w:lang w:val="en"/>
        </w:rPr>
        <w:fldChar w:fldCharType="separate"/>
      </w:r>
      <w:r w:rsidR="001B355E" w:rsidRPr="00AD2D53">
        <w:rPr>
          <w:rFonts w:ascii="Times New Roman" w:hAnsi="Times New Roman"/>
          <w:noProof/>
          <w:sz w:val="24"/>
          <w:szCs w:val="24"/>
          <w:lang w:val="en"/>
        </w:rPr>
        <w:t>[</w:t>
      </w:r>
      <w:hyperlink w:anchor="_ENREF_16" w:tooltip="Jeffery, 2009 #1854" w:history="1">
        <w:r w:rsidR="001B355E" w:rsidRPr="00AD2D53">
          <w:rPr>
            <w:rFonts w:ascii="Times New Roman" w:hAnsi="Times New Roman"/>
            <w:noProof/>
            <w:sz w:val="24"/>
            <w:szCs w:val="24"/>
            <w:lang w:val="en"/>
          </w:rPr>
          <w:t>16</w:t>
        </w:r>
      </w:hyperlink>
      <w:r w:rsidR="001B355E" w:rsidRPr="00AD2D53">
        <w:rPr>
          <w:rFonts w:ascii="Times New Roman" w:hAnsi="Times New Roman"/>
          <w:noProof/>
          <w:sz w:val="24"/>
          <w:szCs w:val="24"/>
          <w:lang w:val="en"/>
        </w:rPr>
        <w:t>]</w:t>
      </w:r>
      <w:r w:rsidR="001B355E" w:rsidRPr="00AD2D53">
        <w:rPr>
          <w:rFonts w:ascii="Times New Roman" w:hAnsi="Times New Roman"/>
          <w:sz w:val="24"/>
          <w:szCs w:val="24"/>
          <w:lang w:val="en"/>
        </w:rPr>
        <w:fldChar w:fldCharType="end"/>
      </w:r>
      <w:r w:rsidR="004157AE" w:rsidRPr="00AD2D53">
        <w:rPr>
          <w:rFonts w:ascii="Times New Roman" w:hAnsi="Times New Roman"/>
          <w:sz w:val="24"/>
          <w:szCs w:val="24"/>
          <w:lang w:val="en"/>
        </w:rPr>
        <w:t>, suggesting that a balance needs to be maintained in order to achieve a beneficial effect</w:t>
      </w:r>
      <w:r w:rsidRPr="00AD2D53">
        <w:rPr>
          <w:rFonts w:ascii="Times New Roman" w:hAnsi="Times New Roman"/>
          <w:sz w:val="24"/>
          <w:szCs w:val="24"/>
          <w:lang w:val="en"/>
        </w:rPr>
        <w:t xml:space="preserve">. </w:t>
      </w:r>
      <w:ins w:id="2" w:author="Paul Griffiths" w:date="2016-07-11T16:48:00Z">
        <w:r w:rsidR="00AA3C4E">
          <w:rPr>
            <w:rFonts w:ascii="Times New Roman" w:hAnsi="Times New Roman"/>
            <w:sz w:val="24"/>
            <w:szCs w:val="24"/>
            <w:lang w:val="en"/>
          </w:rPr>
          <w:t>This implies that e</w:t>
        </w:r>
      </w:ins>
      <w:del w:id="3" w:author="Paul Griffiths" w:date="2016-07-11T16:48:00Z">
        <w:r w:rsidR="008E44FE" w:rsidRPr="00AD2D53" w:rsidDel="00AA3C4E">
          <w:rPr>
            <w:rFonts w:ascii="Times New Roman" w:hAnsi="Times New Roman"/>
            <w:sz w:val="24"/>
            <w:szCs w:val="24"/>
            <w:lang w:val="en"/>
          </w:rPr>
          <w:delText>E</w:delText>
        </w:r>
      </w:del>
      <w:r w:rsidR="008E44FE" w:rsidRPr="00AD2D53">
        <w:rPr>
          <w:rFonts w:ascii="Times New Roman" w:hAnsi="Times New Roman"/>
          <w:sz w:val="24"/>
          <w:szCs w:val="24"/>
          <w:lang w:val="en"/>
        </w:rPr>
        <w:t>xcessive levels of vitamin D supplementation might override its anti-viral activities and promote the development of type 2 immune responses.</w:t>
      </w:r>
    </w:p>
    <w:p w14:paraId="2A674E6D" w14:textId="77777777" w:rsidR="00C84FFC" w:rsidRPr="00AD2D53" w:rsidRDefault="00A37157" w:rsidP="00AD2D53">
      <w:pPr>
        <w:spacing w:after="0" w:line="480" w:lineRule="auto"/>
        <w:jc w:val="both"/>
        <w:rPr>
          <w:rFonts w:ascii="Times New Roman" w:hAnsi="Times New Roman"/>
          <w:b/>
          <w:sz w:val="24"/>
          <w:szCs w:val="24"/>
        </w:rPr>
      </w:pPr>
      <w:r w:rsidRPr="00AD2D53">
        <w:rPr>
          <w:rFonts w:ascii="Times New Roman" w:hAnsi="Times New Roman"/>
          <w:b/>
          <w:i/>
          <w:sz w:val="24"/>
          <w:szCs w:val="24"/>
        </w:rPr>
        <w:t>Anti</w:t>
      </w:r>
      <w:r w:rsidR="00F43628" w:rsidRPr="00AD2D53">
        <w:rPr>
          <w:rFonts w:ascii="Times New Roman" w:hAnsi="Times New Roman"/>
          <w:b/>
          <w:i/>
          <w:sz w:val="24"/>
          <w:szCs w:val="24"/>
        </w:rPr>
        <w:t>viral</w:t>
      </w:r>
      <w:r w:rsidRPr="00AD2D53">
        <w:rPr>
          <w:rFonts w:ascii="Times New Roman" w:hAnsi="Times New Roman"/>
          <w:b/>
          <w:i/>
          <w:sz w:val="24"/>
          <w:szCs w:val="24"/>
        </w:rPr>
        <w:t xml:space="preserve"> activity</w:t>
      </w:r>
      <w:r w:rsidRPr="00AD2D53">
        <w:rPr>
          <w:rFonts w:ascii="Times New Roman" w:hAnsi="Times New Roman"/>
          <w:b/>
          <w:sz w:val="24"/>
          <w:szCs w:val="24"/>
        </w:rPr>
        <w:t xml:space="preserve"> </w:t>
      </w:r>
    </w:p>
    <w:p w14:paraId="5CA42D88" w14:textId="57530BF5" w:rsidR="00A45853" w:rsidRPr="00AD2D53" w:rsidRDefault="00A45853" w:rsidP="00AD2D53">
      <w:pPr>
        <w:autoSpaceDE w:val="0"/>
        <w:autoSpaceDN w:val="0"/>
        <w:adjustRightInd w:val="0"/>
        <w:spacing w:after="0" w:line="480" w:lineRule="auto"/>
        <w:jc w:val="both"/>
        <w:rPr>
          <w:rFonts w:ascii="Times New Roman" w:hAnsi="Times New Roman"/>
          <w:sz w:val="24"/>
          <w:szCs w:val="24"/>
        </w:rPr>
      </w:pPr>
      <w:r w:rsidRPr="00AD2D53">
        <w:rPr>
          <w:rFonts w:ascii="Times New Roman" w:hAnsi="Times New Roman"/>
          <w:sz w:val="24"/>
          <w:szCs w:val="24"/>
        </w:rPr>
        <w:t>The local synthesis of vitamin D from its precursor 25(</w:t>
      </w:r>
      <w:proofErr w:type="gramStart"/>
      <w:r w:rsidRPr="00AD2D53">
        <w:rPr>
          <w:rFonts w:ascii="Times New Roman" w:hAnsi="Times New Roman"/>
          <w:sz w:val="24"/>
          <w:szCs w:val="24"/>
        </w:rPr>
        <w:t>OH)D</w:t>
      </w:r>
      <w:proofErr w:type="gramEnd"/>
      <w:r w:rsidRPr="00AD2D53">
        <w:rPr>
          <w:rFonts w:ascii="Times New Roman" w:hAnsi="Times New Roman"/>
          <w:sz w:val="24"/>
          <w:szCs w:val="24"/>
        </w:rPr>
        <w:t xml:space="preserve"> plays a crucial role in adequate local immune responses to respiratory virus infections </w:t>
      </w:r>
      <w:r w:rsidR="001B355E" w:rsidRPr="00AD2D53">
        <w:rPr>
          <w:rFonts w:ascii="Times New Roman" w:hAnsi="Times New Roman"/>
          <w:sz w:val="24"/>
          <w:szCs w:val="24"/>
          <w:lang w:eastAsia="en-GB"/>
        </w:rPr>
        <w:fldChar w:fldCharType="begin">
          <w:fldData xml:space="preserve">PEVuZE5vdGU+PENpdGU+PEF1dGhvcj5IZXdpc29uPC9BdXRob3I+PFllYXI+MjAxMjwvWWVhcj48
UmVjTnVtPjE4NTA8L1JlY051bT48RGlzcGxheVRleHQ+WzE3XTwvRGlzcGxheVRleHQ+PHJlY29y
ZD48cmVjLW51bWJlcj4xODUwPC9yZWMtbnVtYmVyPjxmb3JlaWduLWtleXM+PGtleSBhcHA9IkVO
IiBkYi1pZD0ic2FyYTU1d3A4YWF6eHJld2YyNzV0dGFzdHhhYXByemEyeDB3IiB0aW1lc3RhbXA9
IjEzODYxNTU0MjAiPjE4NTA8L2tleT48L2ZvcmVpZ24ta2V5cz48cmVmLXR5cGUgbmFtZT0iSm91
cm5hbCBBcnRpY2xlIj4xNzwvcmVmLXR5cGU+PGNvbnRyaWJ1dG9ycz48YXV0aG9ycz48YXV0aG9y
Pkhld2lzb24sIE0uPC9hdXRob3I+PC9hdXRob3JzPjwvY29udHJpYnV0b3JzPjxhdXRoLWFkZHJl
c3M+VUNMQSBhbmQgT3J0aG9wYWVkaWMgSG9zcGl0YWwgRGVwYXJ0bWVudCBvZiBPcnRob3BhZWRp
YyBTdXJnZXJ5IGFuZCBPcnRob3BhZWRpYyBIb3NwaXRhbCBSZXNlYXJjaCBDZW50ZXIsIERhdmlk
IEdlZmZlbiBTY2hvb2wgb2YgTWVkaWNpbmUgYXQgVUNMQSwgNjE1IENoYXJsZXMgRS4gWW91bmcg
RHJpdmUgU291dGgsIExvcyBBbmdlbGVzLCBDQSA5MDA5NSwgVVNBLiBtaGV3aXNvbkBtZWRuZXQu
dWNsYS5lZHU8L2F1dGgtYWRkcmVzcz48dGl0bGVzPjx0aXRsZT5WaXRhbWluIEQgYW5kIGltbXVu
ZSBmdW5jdGlvbjogYXV0b2NyaW5lLCBwYXJhY3JpbmUgb3IgZW5kb2NyaW5lPzwvdGl0bGU+PHNl
Y29uZGFyeS10aXRsZT5TY2FuZCBKIENsaW4gTGFiIEludmVzdCBTdXBwbDwvc2Vjb25kYXJ5LXRp
dGxlPjxhbHQtdGl0bGU+U2NhbmRpbmF2aWFuIGpvdXJuYWwgb2YgY2xpbmljYWwgYW5kIGxhYm9y
YXRvcnkgaW52ZXN0aWdhdGlvbi4gU3VwcGxlbWVudHVtPC9hbHQtdGl0bGU+PC90aXRsZXM+PHBl
cmlvZGljYWw+PGZ1bGwtdGl0bGU+U2NhbmQgSiBDbGluIExhYiBJbnZlc3QgU3VwcGw8L2Z1bGwt
dGl0bGU+PGFiYnItMT5TY2FuZGluYXZpYW4gam91cm5hbCBvZiBjbGluaWNhbCBhbmQgbGFib3Jh
dG9yeSBpbnZlc3RpZ2F0aW9uLiBTdXBwbGVtZW50dW08L2FiYnItMT48L3BlcmlvZGljYWw+PGFs
dC1wZXJpb2RpY2FsPjxmdWxsLXRpdGxlPlNjYW5kIEogQ2xpbiBMYWIgSW52ZXN0IFN1cHBsPC9m
dWxsLXRpdGxlPjxhYmJyLTE+U2NhbmRpbmF2aWFuIGpvdXJuYWwgb2YgY2xpbmljYWwgYW5kIGxh
Ym9yYXRvcnkgaW52ZXN0aWdhdGlvbi4gU3VwcGxlbWVudHVtPC9hYmJyLTE+PC9hbHQtcGVyaW9k
aWNhbD48cGFnZXM+OTItMTAyPC9wYWdlcz48dm9sdW1lPjI0Mzwvdm9sdW1lPjxrZXl3b3Jkcz48
a2V5d29yZD5BZGFwdGl2ZSBJbW11bml0eTwva2V5d29yZD48a2V5d29yZD5BbmltYWxzPC9rZXl3
b3JkPjxrZXl3b3JkPkFudGlnZW4gUHJlc2VudGF0aW9uPC9rZXl3b3JkPjxrZXl3b3JkPkh1bWFu
czwva2V5d29yZD48a2V5d29yZD5JbW11bmUgU3lzdGVtLypwaHlzaW9sb2d5PC9rZXl3b3JkPjxr
ZXl3b3JkPkltbXVuaXR5LCBJbm5hdGU8L2tleXdvcmQ+PGtleXdvcmQ+SW5mbGFtbWF0aW9uL2V0
aW9sb2d5PC9rZXl3b3JkPjxrZXl3b3JkPk5ldXRyb3BoaWxzL3BoeXNpb2xvZ3k8L2tleXdvcmQ+
PGtleXdvcmQ+VC1MeW1waG9jeXRlcy9pbW11bm9sb2d5PC9rZXl3b3JkPjxrZXl3b3JkPlRvbGwt
TGlrZSBSZWNlcHRvcnMvcGh5c2lvbG9neTwva2V5d29yZD48a2V5d29yZD5WaXRhbWluIEQvKnBo
eXNpb2xvZ3k8L2tleXdvcmQ+PC9rZXl3b3Jkcz48ZGF0ZXM+PHllYXI+MjAxMjwveWVhcj48cHVi
LWRhdGVzPjxkYXRlPkFwcjwvZGF0ZT48L3B1Yi1kYXRlcz48L2RhdGVzPjxpc2JuPjAwODUtNTkx
WCAoUHJpbnQpJiN4RDswMDg1LTU5MVggKExpbmtpbmcpPC9pc2JuPjxhY2Nlc3Npb24tbnVtPjIy
NTM2NzY5PC9hY2Nlc3Npb24tbnVtPjx1cmxzPjxyZWxhdGVkLXVybHM+PHVybD5odHRwOi8vd3d3
Lm5jYmkubmxtLm5paC5nb3YvcHVibWVkLzIyNTM2NzY5PC91cmw+PC9yZWxhdGVkLXVybHM+PC91
cmxzPjxlbGVjdHJvbmljLXJlc291cmNlLW51bT4xMC4zMTA5LzAwMzY1NTEzLjIwMTIuNjgyODYy
PC9lbGVjdHJvbmljLXJlc291cmNlLW51bT48L3JlY29yZD48L0NpdGU+PC9FbmROb3RlPn==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PEVuZE5vdGU+PENpdGU+PEF1dGhvcj5IZXdpc29uPC9BdXRob3I+PFllYXI+MjAxMjwvWWVhcj48
UmVjTnVtPjE4NTA8L1JlY051bT48RGlzcGxheVRleHQ+WzE3XTwvRGlzcGxheVRleHQ+PHJlY29y
ZD48cmVjLW51bWJlcj4xODUwPC9yZWMtbnVtYmVyPjxmb3JlaWduLWtleXM+PGtleSBhcHA9IkVO
IiBkYi1pZD0ic2FyYTU1d3A4YWF6eHJld2YyNzV0dGFzdHhhYXByemEyeDB3IiB0aW1lc3RhbXA9
IjEzODYxNTU0MjAiPjE4NTA8L2tleT48L2ZvcmVpZ24ta2V5cz48cmVmLXR5cGUgbmFtZT0iSm91
cm5hbCBBcnRpY2xlIj4xNzwvcmVmLXR5cGU+PGNvbnRyaWJ1dG9ycz48YXV0aG9ycz48YXV0aG9y
Pkhld2lzb24sIE0uPC9hdXRob3I+PC9hdXRob3JzPjwvY29udHJpYnV0b3JzPjxhdXRoLWFkZHJl
c3M+VUNMQSBhbmQgT3J0aG9wYWVkaWMgSG9zcGl0YWwgRGVwYXJ0bWVudCBvZiBPcnRob3BhZWRp
YyBTdXJnZXJ5IGFuZCBPcnRob3BhZWRpYyBIb3NwaXRhbCBSZXNlYXJjaCBDZW50ZXIsIERhdmlk
IEdlZmZlbiBTY2hvb2wgb2YgTWVkaWNpbmUgYXQgVUNMQSwgNjE1IENoYXJsZXMgRS4gWW91bmcg
RHJpdmUgU291dGgsIExvcyBBbmdlbGVzLCBDQSA5MDA5NSwgVVNBLiBtaGV3aXNvbkBtZWRuZXQu
dWNsYS5lZHU8L2F1dGgtYWRkcmVzcz48dGl0bGVzPjx0aXRsZT5WaXRhbWluIEQgYW5kIGltbXVu
ZSBmdW5jdGlvbjogYXV0b2NyaW5lLCBwYXJhY3JpbmUgb3IgZW5kb2NyaW5lPzwvdGl0bGU+PHNl
Y29uZGFyeS10aXRsZT5TY2FuZCBKIENsaW4gTGFiIEludmVzdCBTdXBwbDwvc2Vjb25kYXJ5LXRp
dGxlPjxhbHQtdGl0bGU+U2NhbmRpbmF2aWFuIGpvdXJuYWwgb2YgY2xpbmljYWwgYW5kIGxhYm9y
YXRvcnkgaW52ZXN0aWdhdGlvbi4gU3VwcGxlbWVudHVtPC9hbHQtdGl0bGU+PC90aXRsZXM+PHBl
cmlvZGljYWw+PGZ1bGwtdGl0bGU+U2NhbmQgSiBDbGluIExhYiBJbnZlc3QgU3VwcGw8L2Z1bGwt
dGl0bGU+PGFiYnItMT5TY2FuZGluYXZpYW4gam91cm5hbCBvZiBjbGluaWNhbCBhbmQgbGFib3Jh
dG9yeSBpbnZlc3RpZ2F0aW9uLiBTdXBwbGVtZW50dW08L2FiYnItMT48L3BlcmlvZGljYWw+PGFs
dC1wZXJpb2RpY2FsPjxmdWxsLXRpdGxlPlNjYW5kIEogQ2xpbiBMYWIgSW52ZXN0IFN1cHBsPC9m
dWxsLXRpdGxlPjxhYmJyLTE+U2NhbmRpbmF2aWFuIGpvdXJuYWwgb2YgY2xpbmljYWwgYW5kIGxh
Ym9yYXRvcnkgaW52ZXN0aWdhdGlvbi4gU3VwcGxlbWVudHVtPC9hYmJyLTE+PC9hbHQtcGVyaW9k
aWNhbD48cGFnZXM+OTItMTAyPC9wYWdlcz48dm9sdW1lPjI0Mzwvdm9sdW1lPjxrZXl3b3Jkcz48
a2V5d29yZD5BZGFwdGl2ZSBJbW11bml0eTwva2V5d29yZD48a2V5d29yZD5BbmltYWxzPC9rZXl3
b3JkPjxrZXl3b3JkPkFudGlnZW4gUHJlc2VudGF0aW9uPC9rZXl3b3JkPjxrZXl3b3JkPkh1bWFu
czwva2V5d29yZD48a2V5d29yZD5JbW11bmUgU3lzdGVtLypwaHlzaW9sb2d5PC9rZXl3b3JkPjxr
ZXl3b3JkPkltbXVuaXR5LCBJbm5hdGU8L2tleXdvcmQ+PGtleXdvcmQ+SW5mbGFtbWF0aW9uL2V0
aW9sb2d5PC9rZXl3b3JkPjxrZXl3b3JkPk5ldXRyb3BoaWxzL3BoeXNpb2xvZ3k8L2tleXdvcmQ+
PGtleXdvcmQ+VC1MeW1waG9jeXRlcy9pbW11bm9sb2d5PC9rZXl3b3JkPjxrZXl3b3JkPlRvbGwt
TGlrZSBSZWNlcHRvcnMvcGh5c2lvbG9neTwva2V5d29yZD48a2V5d29yZD5WaXRhbWluIEQvKnBo
eXNpb2xvZ3k8L2tleXdvcmQ+PC9rZXl3b3Jkcz48ZGF0ZXM+PHllYXI+MjAxMjwveWVhcj48cHVi
LWRhdGVzPjxkYXRlPkFwcjwvZGF0ZT48L3B1Yi1kYXRlcz48L2RhdGVzPjxpc2JuPjAwODUtNTkx
WCAoUHJpbnQpJiN4RDswMDg1LTU5MVggKExpbmtpbmcpPC9pc2JuPjxhY2Nlc3Npb24tbnVtPjIy
NTM2NzY5PC9hY2Nlc3Npb24tbnVtPjx1cmxzPjxyZWxhdGVkLXVybHM+PHVybD5odHRwOi8vd3d3
Lm5jYmkubmxtLm5paC5nb3YvcHVibWVkLzIyNTM2NzY5PC91cmw+PC9yZWxhdGVkLXVybHM+PC91
cmxzPjxlbGVjdHJvbmljLXJlc291cmNlLW51bT4xMC4zMTA5LzAwMzY1NTEzLjIwMTIuNjgyODYy
PC9lbGVjdHJvbmljLXJlc291cmNlLW51bT48L3JlY29yZD48L0NpdGU+PC9FbmROb3RlPn==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17" w:tooltip="Hewison, 2012 #1850" w:history="1">
        <w:r w:rsidR="001B355E" w:rsidRPr="00AD2D53">
          <w:rPr>
            <w:rFonts w:ascii="Times New Roman" w:hAnsi="Times New Roman"/>
            <w:noProof/>
            <w:sz w:val="24"/>
            <w:szCs w:val="24"/>
            <w:lang w:eastAsia="en-GB"/>
          </w:rPr>
          <w:t>17</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Pr="00AD2D53">
        <w:rPr>
          <w:rFonts w:ascii="Times New Roman" w:hAnsi="Times New Roman"/>
          <w:sz w:val="24"/>
          <w:szCs w:val="24"/>
          <w:lang w:eastAsia="en-GB"/>
        </w:rPr>
        <w:t>.</w:t>
      </w:r>
    </w:p>
    <w:p w14:paraId="3D72793B" w14:textId="22E6EECE" w:rsidR="00031302" w:rsidRPr="00AD2D53" w:rsidRDefault="005779C0" w:rsidP="00AD2D53">
      <w:pPr>
        <w:autoSpaceDE w:val="0"/>
        <w:autoSpaceDN w:val="0"/>
        <w:adjustRightInd w:val="0"/>
        <w:spacing w:after="0" w:line="480" w:lineRule="auto"/>
        <w:jc w:val="both"/>
        <w:rPr>
          <w:rFonts w:ascii="Times New Roman" w:hAnsi="Times New Roman"/>
          <w:sz w:val="24"/>
          <w:szCs w:val="24"/>
          <w:shd w:val="clear" w:color="auto" w:fill="FFFFFF"/>
        </w:rPr>
      </w:pPr>
      <w:r w:rsidRPr="00AD2D53">
        <w:rPr>
          <w:rFonts w:ascii="Times New Roman" w:hAnsi="Times New Roman"/>
          <w:sz w:val="24"/>
          <w:szCs w:val="24"/>
        </w:rPr>
        <w:t>Human airway epithelial cells constitutively express VDR, high levels of activating 1</w:t>
      </w:r>
      <w:r w:rsidRPr="00AD2D53">
        <w:rPr>
          <w:rFonts w:ascii="Times New Roman" w:hAnsi="Times New Roman"/>
          <w:sz w:val="24"/>
          <w:szCs w:val="24"/>
        </w:rPr>
        <w:sym w:font="Symbol" w:char="F061"/>
      </w:r>
      <w:r w:rsidRPr="00AD2D53">
        <w:rPr>
          <w:rFonts w:ascii="Times New Roman" w:hAnsi="Times New Roman"/>
          <w:sz w:val="24"/>
          <w:szCs w:val="24"/>
        </w:rPr>
        <w:t>(</w:t>
      </w:r>
      <w:proofErr w:type="gramStart"/>
      <w:r w:rsidRPr="00AD2D53">
        <w:rPr>
          <w:rFonts w:ascii="Times New Roman" w:hAnsi="Times New Roman"/>
          <w:sz w:val="24"/>
          <w:szCs w:val="24"/>
        </w:rPr>
        <w:t>OH)ase</w:t>
      </w:r>
      <w:proofErr w:type="gramEnd"/>
      <w:r w:rsidRPr="00AD2D53">
        <w:rPr>
          <w:rFonts w:ascii="Times New Roman" w:hAnsi="Times New Roman"/>
          <w:sz w:val="24"/>
          <w:szCs w:val="24"/>
        </w:rPr>
        <w:t xml:space="preserve"> and low levels of inactivating 24(OH)ase</w:t>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7" w:tooltip="Hansdottir, 2008 #386" w:history="1">
        <w:r w:rsidR="001B355E" w:rsidRPr="00AD2D53">
          <w:rPr>
            <w:rFonts w:ascii="Times New Roman" w:hAnsi="Times New Roman"/>
            <w:noProof/>
            <w:sz w:val="24"/>
            <w:szCs w:val="24"/>
          </w:rPr>
          <w:t>7</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00FB4AEB"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&lt;EndNote&gt;&lt;Cite&gt;&lt;Author&gt;Hansdottir&lt;/Author&gt;&lt;Year&gt;2011&lt;/Year&gt;&lt;RecNum&gt;1684&lt;/RecNum&gt;&lt;DisplayText&gt;[18]&lt;/DisplayText&gt;&lt;record&gt;&lt;rec-number&gt;1684&lt;/rec-number&gt;&lt;foreign-keys&gt;&lt;key app="EN" db-id="sara55wp8aazxrewf275ttastxaaprza2x0w" timestamp="1382103969"&gt;1684&lt;/key&gt;&lt;/foreign-keys&gt;&lt;ref-type name="Journal Article"&gt;17&lt;/ref-type&gt;&lt;contributors&gt;&lt;authors&gt;&lt;author&gt;Hansdottir, S.&lt;/author&gt;&lt;author&gt;Monick, M. M.&lt;/author&gt;&lt;/authors&gt;&lt;/contributors&gt;&lt;auth-address&gt;Department of Medicine, University of Iowa Carver College of Medicine and Veterans Administration Medical Center, Iowa City, Iowa, USA.&lt;/auth-address&gt;&lt;titles&gt;&lt;title&gt;Vitamin D effects on lung immunity and respiratory diseases&lt;/title&gt;&lt;secondary-title&gt;Vitam Horm&lt;/secondary-title&gt;&lt;alt-title&gt;Vitamins and hormones&lt;/alt-title&gt;&lt;/titles&gt;&lt;periodical&gt;&lt;full-title&gt;Vitam Horm&lt;/full-title&gt;&lt;/periodical&gt;&lt;pages&gt;217-37&lt;/pages&gt;&lt;volume&gt;86&lt;/volume&gt;&lt;keywords&gt;&lt;keyword&gt;Animals&lt;/keyword&gt;&lt;keyword&gt;Calcitriol/metabolism&lt;/keyword&gt;&lt;keyword&gt;Humans&lt;/keyword&gt;&lt;keyword&gt;*Immunity&lt;/keyword&gt;&lt;keyword&gt;Lung/*immunology/metabolism&lt;/keyword&gt;&lt;keyword&gt;Respiratory Tract Diseases/etiology/*immunology/metabolism&lt;/keyword&gt;&lt;keyword&gt;Vitamin D/*physiology&lt;/keyword&gt;&lt;keyword&gt;Vitamin D Deficiency/physiopathology&lt;/keyword&gt;&lt;/keywords&gt;&lt;dates&gt;&lt;year&gt;2011&lt;/year&gt;&lt;/dates&gt;&lt;isbn&gt;0083-6729 (Print)&amp;#xD;0083-6729 (Linking)&lt;/isbn&gt;&lt;accession-num&gt;21419273&lt;/accession-num&gt;&lt;urls&gt;&lt;related-urls&gt;&lt;url&gt;http://www.ncbi.nlm.nih.gov/pubmed/21419273&lt;/url&gt;&lt;/related-urls&gt;&lt;/urls&gt;&lt;custom2&gt;3559187&lt;/custom2&gt;&lt;electronic-resource-num&gt;10.1016/B978-0-12-386960-9.00009-5&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18" w:tooltip="Hansdottir, 2011 #1684" w:history="1">
        <w:r w:rsidR="001B355E" w:rsidRPr="00AD2D53">
          <w:rPr>
            <w:rFonts w:ascii="Times New Roman" w:hAnsi="Times New Roman"/>
            <w:noProof/>
            <w:sz w:val="24"/>
            <w:szCs w:val="24"/>
          </w:rPr>
          <w:t>18</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Pr="00AD2D53">
        <w:rPr>
          <w:rFonts w:ascii="Times New Roman" w:hAnsi="Times New Roman"/>
          <w:sz w:val="24"/>
          <w:szCs w:val="24"/>
        </w:rPr>
        <w:t xml:space="preserve"> Vitamin D generated by lung epithelium could lead to increased expression of </w:t>
      </w:r>
      <w:r w:rsidRPr="00AD2D53">
        <w:rPr>
          <w:rFonts w:ascii="Times New Roman" w:hAnsi="Times New Roman"/>
          <w:sz w:val="24"/>
          <w:szCs w:val="24"/>
          <w:lang w:eastAsia="en-GB"/>
        </w:rPr>
        <w:t>antimicrobial peptides</w:t>
      </w:r>
      <w:r w:rsidRPr="00AD2D53">
        <w:rPr>
          <w:rFonts w:ascii="Times New Roman" w:hAnsi="Times New Roman"/>
          <w:sz w:val="24"/>
          <w:szCs w:val="24"/>
        </w:rPr>
        <w:t xml:space="preserve"> (such </w:t>
      </w:r>
      <w:r w:rsidRPr="00AD2D53">
        <w:rPr>
          <w:rFonts w:ascii="Times New Roman" w:hAnsi="Times New Roman"/>
          <w:sz w:val="24"/>
          <w:szCs w:val="24"/>
          <w:lang w:eastAsia="en-GB"/>
        </w:rPr>
        <w:t xml:space="preserve">cathelicidin </w:t>
      </w:r>
      <w:r w:rsidRPr="00AD2D53">
        <w:rPr>
          <w:rFonts w:ascii="Times New Roman" w:hAnsi="Times New Roman"/>
          <w:sz w:val="24"/>
          <w:szCs w:val="24"/>
          <w:lang w:eastAsia="en-GB"/>
        </w:rPr>
        <w:lastRenderedPageBreak/>
        <w:t xml:space="preserve">(LL-37) and defensin </w:t>
      </w:r>
      <w:r w:rsidRPr="00AD2D53">
        <w:rPr>
          <w:rFonts w:ascii="Times New Roman" w:hAnsi="Times New Roman"/>
          <w:iCs/>
          <w:sz w:val="24"/>
          <w:szCs w:val="24"/>
        </w:rPr>
        <w:t>beta 4 (DEFB4, HBD2)</w:t>
      </w:r>
      <w:r w:rsidRPr="00AD2D53">
        <w:rPr>
          <w:rFonts w:ascii="Times New Roman" w:hAnsi="Times New Roman"/>
          <w:sz w:val="24"/>
          <w:szCs w:val="24"/>
          <w:lang w:eastAsia="en-GB"/>
        </w:rPr>
        <w:t xml:space="preserve"> </w:t>
      </w:r>
      <w:r w:rsidRPr="00AD2D53">
        <w:rPr>
          <w:rFonts w:ascii="Times New Roman" w:hAnsi="Times New Roman"/>
          <w:sz w:val="24"/>
          <w:szCs w:val="24"/>
        </w:rPr>
        <w:t>in adjacent macrophages and other innate immune cells</w:t>
      </w:r>
      <w:r w:rsidR="00A57E96" w:rsidRPr="00AD2D53">
        <w:rPr>
          <w:rFonts w:ascii="Times New Roman" w:hAnsi="Times New Roman"/>
          <w:sz w:val="24"/>
          <w:szCs w:val="24"/>
        </w:rPr>
        <w:t xml:space="preserve"> (Figure 1)</w:t>
      </w:r>
      <w:r w:rsidR="006265C3" w:rsidRPr="00AD2D53">
        <w:rPr>
          <w:rFonts w:ascii="Times New Roman" w:hAnsi="Times New Roman"/>
          <w:sz w:val="24"/>
          <w:szCs w:val="24"/>
        </w:rPr>
        <w:t xml:space="preserve"> </w:t>
      </w:r>
      <w:r w:rsidR="001B355E" w:rsidRPr="00AD2D53">
        <w:rPr>
          <w:rFonts w:ascii="Times New Roman" w:hAnsi="Times New Roman"/>
          <w:iCs/>
          <w:sz w:val="24"/>
          <w:szCs w:val="24"/>
        </w:rPr>
        <w:fldChar w:fldCharType="begin">
          <w:fldData xml:space="preserve">PEVuZE5vdGU+PENpdGU+PEF1dGhvcj5MaXU8L0F1dGhvcj48WWVhcj4yMDA2PC9ZZWFyPjxSZWNO
dW0+Mjk0PC9SZWNOdW0+PERpc3BsYXlUZXh0PlsxXTwvRGlzcGxheVRleHQ+PHJlY29yZD48cmVj
LW51bWJlcj4yOTQ8L3JlYy1udW1iZXI+PGZvcmVpZ24ta2V5cz48a2V5IGFwcD0iRU4iIGRiLWlk
PSJzYXJhNTV3cDhhYXp4cmV3ZjI3NXR0YXN0eGFhcHJ6YTJ4MHciIHRpbWVzdGFtcD0iMCI+Mjk0
PC9rZXk+PC9mb3JlaWduLWtleXM+PHJlZi10eXBlIG5hbWU9IkpvdXJuYWwgQXJ0aWNsZSI+MTc8
L3JlZi10eXBlPjxjb250cmlidXRvcnM+PGF1dGhvcnM+PGF1dGhvcj5MaXUsIFAuIFQuPC9hdXRo
b3I+PGF1dGhvcj5TdGVuZ2VyLCBTLjwvYXV0aG9yPjxhdXRob3I+TGksIEguPC9hdXRob3I+PGF1
dGhvcj5XZW56ZWwsIEwuPC9hdXRob3I+PGF1dGhvcj5UYW4sIEIuIEguPC9hdXRob3I+PGF1dGhv
cj5LcnV0emlrLCBTLiBSLjwvYXV0aG9yPjxhdXRob3I+T2Nob2EsIE0uIFQuPC9hdXRob3I+PGF1
dGhvcj5TY2hhdWJlciwgSi48L2F1dGhvcj48YXV0aG9yPld1LCBLLjwvYXV0aG9yPjxhdXRob3I+
TWVpbmtlbiwgQy48L2F1dGhvcj48YXV0aG9yPkthbWVuLCBELiBMLjwvYXV0aG9yPjxhdXRob3I+
V2FnbmVyLCBNLjwvYXV0aG9yPjxhdXRob3I+QmFscywgUi48L2F1dGhvcj48YXV0aG9yPlN0ZWlu
bWV5ZXIsIEEuPC9hdXRob3I+PGF1dGhvcj5adWdlbCwgVS48L2F1dGhvcj48YXV0aG9yPkdhbGxv
LCBSLiBMLjwvYXV0aG9yPjxhdXRob3I+RWlzZW5iZXJnLCBELjwvYXV0aG9yPjxhdXRob3I+SGV3
aXNvbiwgTS48L2F1dGhvcj48YXV0aG9yPkhvbGxpcywgQi4gVy48L2F1dGhvcj48YXV0aG9yPkFk
YW1zLCBKLiBTLjwvYXV0aG9yPjxhdXRob3I+Qmxvb20sIEIuIFIuPC9hdXRob3I+PGF1dGhvcj5N
b2RsaW4sIFIuIEwuPC9hdXRob3I+PC9hdXRob3JzPjwvY29udHJpYnV0b3JzPjxhdXRoLWFkZHJl
c3M+RGVwYXJ0bWVudCBvZiBNaWNyb2Jpb2xvZ3ksIEltbXVub2xvZ3ksIGFuZCBNb2xlY3VsYXIg
R2VuZXRpY3MsIFVuaXZlcnNpdHkgb2YgQ2FsaWZvcm5pYSBhdCBMb3MgQW5nZWxlcywgTG9zIEFu
Z2VsZXMsIENBIDkwMDk1LCBVU0EuPC9hdXRoLWFkZHJlc3M+PHRpdGxlcz48dGl0bGU+VG9sbC1s
aWtlIHJlY2VwdG9yIHRyaWdnZXJpbmcgb2YgYSB2aXRhbWluIEQtbWVkaWF0ZWQgaHVtYW4gYW50
aW1pY3JvYmlhbCByZXNwb25zZTwvdGl0bGU+PHNlY29uZGFyeS10aXRsZT5TY2llbmNlPC9zZWNv
bmRhcnktdGl0bGU+PC90aXRsZXM+PHBlcmlvZGljYWw+PGZ1bGwtdGl0bGU+U2NpZW5jZTwvZnVs
bC10aXRsZT48YWJici0xPlNjaWVuY2U8L2FiYnItMT48L3BlcmlvZGljYWw+PHBhZ2VzPjE3NzAt
MzwvcGFnZXM+PHZvbHVtZT4zMTE8L3ZvbHVtZT48bnVtYmVyPjU3Njg8L251bWJlcj48a2V5d29y
ZHM+PGtleXdvcmQ+MjUtSHlkcm94eXZpdGFtaW4gRDMgMS1hbHBoYS1IeWRyb3h5bGFzZS9nZW5l
dGljczwva2V5d29yZD48a2V5d29yZD5BZnJpY2FuIEFtZXJpY2Fuczwva2V5d29yZD48a2V5d29y
ZD5BbnRpbWljcm9iaWFsIENhdGlvbmljIFBlcHRpZGVzL2Jpb3N5bnRoZXNpcy8qZ2VuZXRpY3Mv
bWV0YWJvbGlzbTwva2V5d29yZD48a2V5d29yZD5DYWxjaXRyaW9sL2Jsb29kLyptZXRhYm9saXNt
PC9rZXl3b3JkPjxrZXl3b3JkPkNvbG9ueSBDb3VudCwgTWljcm9iaWFsPC9rZXl3b3JkPjxrZXl3
b3JkPkRlbmRyaXRpYyBDZWxscy9taWNyb2Jpb2xvZ3kvcGh5c2lvbG9neTwva2V5d29yZD48a2V5
d29yZD5EaXNlYXNlIFN1c2NlcHRpYmlsaXR5PC9rZXl3b3JkPjxrZXl3b3JkPkh1bWFuczwva2V5
d29yZD48a2V5d29yZD4qSW1tdW5pdHksIE5hdHVyYWw8L2tleXdvcmQ+PGtleXdvcmQ+TWFjcm9w
aGFnZXMvaW1tdW5vbG9neS9taWNyb2Jpb2xvZ3kvKnBoeXNpb2xvZ3k8L2tleXdvcmQ+PGtleXdv
cmQ+TW9ub2N5dGVzL21pY3JvYmlvbG9neS8qcGh5c2lvbG9neTwva2V5d29yZD48a2V5d29yZD5N
eWNvYmFjdGVyaXVtIHR1YmVyY3Vsb3Npcy8qZ3Jvd3RoICZhbXA7IGRldmVsb3BtZW50PC9rZXl3
b3JkPjxrZXl3b3JkPk9saWdvbnVjbGVvdGlkZSBBcnJheSBTZXF1ZW5jZSBBbmFseXNpczwva2V5
d29yZD48a2V5d29yZD5STkEsIE1lc3Nlbmdlci9nZW5ldGljcy9tZXRhYm9saXNtPC9rZXl3b3Jk
PjxrZXl3b3JkPlJlY2VwdG9ycywgQ2FsY2l0cmlvbC9nZW5ldGljczwva2V5d29yZD48a2V5d29y
ZD5TdGVyb2lkIEh5ZHJveHlsYXNlcy9nZW5ldGljczwva2V5d29yZD48a2V5d29yZD5Ub2xsLUxp
a2UgUmVjZXB0b3JzLypwaHlzaW9sb2d5PC9rZXl3b3JkPjxrZXl3b3JkPlR1YmVyY3Vsb3Npcy9l
dGlvbG9neS9pbW11bm9sb2d5PC9rZXl3b3JkPjxrZXl3b3JkPlVwLVJlZ3VsYXRpb248L2tleXdv
cmQ+PC9rZXl3b3Jkcz48ZGF0ZXM+PHllYXI+MjAwNjwveWVhcj48cHViLWRhdGVzPjxkYXRlPk1h
ciAyNDwvZGF0ZT48L3B1Yi1kYXRlcz48L2RhdGVzPjxhY2Nlc3Npb24tbnVtPjE2NDk3ODg3PC9h
Y2Nlc3Npb24tbnVtPjx1cmxzPjxyZWxhdGVkLXVybHM+PHVybD5odHRwOi8vd3d3Lm5jYmkubmxt
Lm5paC5nb3YvZW50cmV6L3F1ZXJ5LmZjZ2k/Y21kPVJldHJpZXZlJmFtcDtkYj1QdWJNZWQmYW1w
O2RvcHQ9Q2l0YXRpb24mYW1wO2xpc3RfdWlkcz0xNjQ5Nzg4NyA8L3VybD48L3JlbGF0ZWQtdXJs
cz48L3VybHM+PC9yZWNvcmQ+PC9DaXRlPjwvRW5kTm90ZT5=
</w:fldData>
        </w:fldChar>
      </w:r>
      <w:r w:rsidR="001B355E" w:rsidRPr="00AD2D53">
        <w:rPr>
          <w:rFonts w:ascii="Times New Roman" w:hAnsi="Times New Roman"/>
          <w:iCs/>
          <w:sz w:val="24"/>
          <w:szCs w:val="24"/>
        </w:rPr>
        <w:instrText xml:space="preserve"> ADDIN EN.CITE </w:instrText>
      </w:r>
      <w:r w:rsidR="001B355E" w:rsidRPr="00AD2D53">
        <w:rPr>
          <w:rFonts w:ascii="Times New Roman" w:hAnsi="Times New Roman"/>
          <w:iCs/>
          <w:sz w:val="24"/>
          <w:szCs w:val="24"/>
        </w:rPr>
        <w:fldChar w:fldCharType="begin">
          <w:fldData xml:space="preserve">PEVuZE5vdGU+PENpdGU+PEF1dGhvcj5MaXU8L0F1dGhvcj48WWVhcj4yMDA2PC9ZZWFyPjxSZWNO
dW0+Mjk0PC9SZWNOdW0+PERpc3BsYXlUZXh0PlsxXTwvRGlzcGxheVRleHQ+PHJlY29yZD48cmVj
LW51bWJlcj4yOTQ8L3JlYy1udW1iZXI+PGZvcmVpZ24ta2V5cz48a2V5IGFwcD0iRU4iIGRiLWlk
PSJzYXJhNTV3cDhhYXp4cmV3ZjI3NXR0YXN0eGFhcHJ6YTJ4MHciIHRpbWVzdGFtcD0iMCI+Mjk0
PC9rZXk+PC9mb3JlaWduLWtleXM+PHJlZi10eXBlIG5hbWU9IkpvdXJuYWwgQXJ0aWNsZSI+MTc8
L3JlZi10eXBlPjxjb250cmlidXRvcnM+PGF1dGhvcnM+PGF1dGhvcj5MaXUsIFAuIFQuPC9hdXRo
b3I+PGF1dGhvcj5TdGVuZ2VyLCBTLjwvYXV0aG9yPjxhdXRob3I+TGksIEguPC9hdXRob3I+PGF1
dGhvcj5XZW56ZWwsIEwuPC9hdXRob3I+PGF1dGhvcj5UYW4sIEIuIEguPC9hdXRob3I+PGF1dGhv
cj5LcnV0emlrLCBTLiBSLjwvYXV0aG9yPjxhdXRob3I+T2Nob2EsIE0uIFQuPC9hdXRob3I+PGF1
dGhvcj5TY2hhdWJlciwgSi48L2F1dGhvcj48YXV0aG9yPld1LCBLLjwvYXV0aG9yPjxhdXRob3I+
TWVpbmtlbiwgQy48L2F1dGhvcj48YXV0aG9yPkthbWVuLCBELiBMLjwvYXV0aG9yPjxhdXRob3I+
V2FnbmVyLCBNLjwvYXV0aG9yPjxhdXRob3I+QmFscywgUi48L2F1dGhvcj48YXV0aG9yPlN0ZWlu
bWV5ZXIsIEEuPC9hdXRob3I+PGF1dGhvcj5adWdlbCwgVS48L2F1dGhvcj48YXV0aG9yPkdhbGxv
LCBSLiBMLjwvYXV0aG9yPjxhdXRob3I+RWlzZW5iZXJnLCBELjwvYXV0aG9yPjxhdXRob3I+SGV3
aXNvbiwgTS48L2F1dGhvcj48YXV0aG9yPkhvbGxpcywgQi4gVy48L2F1dGhvcj48YXV0aG9yPkFk
YW1zLCBKLiBTLjwvYXV0aG9yPjxhdXRob3I+Qmxvb20sIEIuIFIuPC9hdXRob3I+PGF1dGhvcj5N
b2RsaW4sIFIuIEwuPC9hdXRob3I+PC9hdXRob3JzPjwvY29udHJpYnV0b3JzPjxhdXRoLWFkZHJl
c3M+RGVwYXJ0bWVudCBvZiBNaWNyb2Jpb2xvZ3ksIEltbXVub2xvZ3ksIGFuZCBNb2xlY3VsYXIg
R2VuZXRpY3MsIFVuaXZlcnNpdHkgb2YgQ2FsaWZvcm5pYSBhdCBMb3MgQW5nZWxlcywgTG9zIEFu
Z2VsZXMsIENBIDkwMDk1LCBVU0EuPC9hdXRoLWFkZHJlc3M+PHRpdGxlcz48dGl0bGU+VG9sbC1s
aWtlIHJlY2VwdG9yIHRyaWdnZXJpbmcgb2YgYSB2aXRhbWluIEQtbWVkaWF0ZWQgaHVtYW4gYW50
aW1pY3JvYmlhbCByZXNwb25zZTwvdGl0bGU+PHNlY29uZGFyeS10aXRsZT5TY2llbmNlPC9zZWNv
bmRhcnktdGl0bGU+PC90aXRsZXM+PHBlcmlvZGljYWw+PGZ1bGwtdGl0bGU+U2NpZW5jZTwvZnVs
bC10aXRsZT48YWJici0xPlNjaWVuY2U8L2FiYnItMT48L3BlcmlvZGljYWw+PHBhZ2VzPjE3NzAt
MzwvcGFnZXM+PHZvbHVtZT4zMTE8L3ZvbHVtZT48bnVtYmVyPjU3Njg8L251bWJlcj48a2V5d29y
ZHM+PGtleXdvcmQ+MjUtSHlkcm94eXZpdGFtaW4gRDMgMS1hbHBoYS1IeWRyb3h5bGFzZS9nZW5l
dGljczwva2V5d29yZD48a2V5d29yZD5BZnJpY2FuIEFtZXJpY2Fuczwva2V5d29yZD48a2V5d29y
ZD5BbnRpbWljcm9iaWFsIENhdGlvbmljIFBlcHRpZGVzL2Jpb3N5bnRoZXNpcy8qZ2VuZXRpY3Mv
bWV0YWJvbGlzbTwva2V5d29yZD48a2V5d29yZD5DYWxjaXRyaW9sL2Jsb29kLyptZXRhYm9saXNt
PC9rZXl3b3JkPjxrZXl3b3JkPkNvbG9ueSBDb3VudCwgTWljcm9iaWFsPC9rZXl3b3JkPjxrZXl3
b3JkPkRlbmRyaXRpYyBDZWxscy9taWNyb2Jpb2xvZ3kvcGh5c2lvbG9neTwva2V5d29yZD48a2V5
d29yZD5EaXNlYXNlIFN1c2NlcHRpYmlsaXR5PC9rZXl3b3JkPjxrZXl3b3JkPkh1bWFuczwva2V5
d29yZD48a2V5d29yZD4qSW1tdW5pdHksIE5hdHVyYWw8L2tleXdvcmQ+PGtleXdvcmQ+TWFjcm9w
aGFnZXMvaW1tdW5vbG9neS9taWNyb2Jpb2xvZ3kvKnBoeXNpb2xvZ3k8L2tleXdvcmQ+PGtleXdv
cmQ+TW9ub2N5dGVzL21pY3JvYmlvbG9neS8qcGh5c2lvbG9neTwva2V5d29yZD48a2V5d29yZD5N
eWNvYmFjdGVyaXVtIHR1YmVyY3Vsb3Npcy8qZ3Jvd3RoICZhbXA7IGRldmVsb3BtZW50PC9rZXl3
b3JkPjxrZXl3b3JkPk9saWdvbnVjbGVvdGlkZSBBcnJheSBTZXF1ZW5jZSBBbmFseXNpczwva2V5
d29yZD48a2V5d29yZD5STkEsIE1lc3Nlbmdlci9nZW5ldGljcy9tZXRhYm9saXNtPC9rZXl3b3Jk
PjxrZXl3b3JkPlJlY2VwdG9ycywgQ2FsY2l0cmlvbC9nZW5ldGljczwva2V5d29yZD48a2V5d29y
ZD5TdGVyb2lkIEh5ZHJveHlsYXNlcy9nZW5ldGljczwva2V5d29yZD48a2V5d29yZD5Ub2xsLUxp
a2UgUmVjZXB0b3JzLypwaHlzaW9sb2d5PC9rZXl3b3JkPjxrZXl3b3JkPlR1YmVyY3Vsb3Npcy9l
dGlvbG9neS9pbW11bm9sb2d5PC9rZXl3b3JkPjxrZXl3b3JkPlVwLVJlZ3VsYXRpb248L2tleXdv
cmQ+PC9rZXl3b3Jkcz48ZGF0ZXM+PHllYXI+MjAwNjwveWVhcj48cHViLWRhdGVzPjxkYXRlPk1h
ciAyNDwvZGF0ZT48L3B1Yi1kYXRlcz48L2RhdGVzPjxhY2Nlc3Npb24tbnVtPjE2NDk3ODg3PC9h
Y2Nlc3Npb24tbnVtPjx1cmxzPjxyZWxhdGVkLXVybHM+PHVybD5odHRwOi8vd3d3Lm5jYmkubmxt
Lm5paC5nb3YvZW50cmV6L3F1ZXJ5LmZjZ2k/Y21kPVJldHJpZXZlJmFtcDtkYj1QdWJNZWQmYW1w
O2RvcHQ9Q2l0YXRpb24mYW1wO2xpc3RfdWlkcz0xNjQ5Nzg4NyA8L3VybD48L3JlbGF0ZWQtdXJs
cz48L3VybHM+PC9yZWNvcmQ+PC9DaXRlPjwvRW5kTm90ZT5=
</w:fldData>
        </w:fldChar>
      </w:r>
      <w:r w:rsidR="001B355E" w:rsidRPr="00AD2D53">
        <w:rPr>
          <w:rFonts w:ascii="Times New Roman" w:hAnsi="Times New Roman"/>
          <w:iCs/>
          <w:sz w:val="24"/>
          <w:szCs w:val="24"/>
        </w:rPr>
        <w:instrText xml:space="preserve"> ADDIN EN.CITE.DATA </w:instrText>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end"/>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1" w:tooltip="Liu, 2006 #294" w:history="1">
        <w:r w:rsidR="001B355E" w:rsidRPr="00AD2D53">
          <w:rPr>
            <w:rFonts w:ascii="Times New Roman" w:hAnsi="Times New Roman"/>
            <w:iCs/>
            <w:noProof/>
            <w:sz w:val="24"/>
            <w:szCs w:val="24"/>
          </w:rPr>
          <w:t>1</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006265C3" w:rsidRPr="00AD2D53">
        <w:rPr>
          <w:rFonts w:ascii="Times New Roman" w:hAnsi="Times New Roman"/>
          <w:iCs/>
          <w:sz w:val="24"/>
          <w:szCs w:val="24"/>
        </w:rPr>
        <w:t>,</w:t>
      </w:r>
      <w:r w:rsidR="009E176A" w:rsidRPr="00AD2D53">
        <w:rPr>
          <w:rFonts w:ascii="Times New Roman" w:hAnsi="Times New Roman"/>
          <w:iCs/>
          <w:sz w:val="24"/>
          <w:szCs w:val="24"/>
        </w:rPr>
        <w:t xml:space="preserve"> </w: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7" w:tooltip="Hansdottir, 2008 #386" w:history="1">
        <w:r w:rsidR="001B355E" w:rsidRPr="00AD2D53">
          <w:rPr>
            <w:rFonts w:ascii="Times New Roman" w:hAnsi="Times New Roman"/>
            <w:noProof/>
            <w:sz w:val="24"/>
            <w:szCs w:val="24"/>
          </w:rPr>
          <w:t>7</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009E176A"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&lt;EndNote&gt;&lt;Cite&gt;&lt;Author&gt;Kho&lt;/Author&gt;&lt;Year&gt;2013&lt;/Year&gt;&lt;RecNum&gt;5912&lt;/RecNum&gt;&lt;DisplayText&gt;[19]&lt;/DisplayText&gt;&lt;record&gt;&lt;rec-number&gt;5912&lt;/rec-number&gt;&lt;foreign-keys&gt;&lt;key app="EN" db-id="sara55wp8aazxrewf275ttastxaaprza2x0w" timestamp="1417447889"&gt;5912&lt;/key&gt;&lt;/foreign-keys&gt;&lt;ref-type name="Journal Article"&gt;17&lt;/ref-type&gt;&lt;contributors&gt;&lt;authors&gt;&lt;author&gt;Kho, A. T.&lt;/author&gt;&lt;author&gt;Sharma, S.&lt;/author&gt;&lt;author&gt;Qiu, W.&lt;/author&gt;&lt;author&gt;Gaedigk, R.&lt;/author&gt;&lt;author&gt;Klanderman, B.&lt;/author&gt;&lt;author&gt;Niu, S.&lt;/author&gt;&lt;author&gt;Anderson, C.&lt;/author&gt;&lt;author&gt;Leeder, J. S.&lt;/author&gt;&lt;author&gt;Weiss, S. T.&lt;/author&gt;&lt;author&gt;Tantisira, K. G.&lt;/author&gt;&lt;/authors&gt;&lt;/contributors&gt;&lt;auth-address&gt;Harvard Medical School, Boston, MA, USA. kelan.tantisira@channing.harvard.edu.&lt;/auth-address&gt;&lt;titles&gt;&lt;title&gt;Vitamin D related genes in lung development and asthma pathogenesis&lt;/title&gt;&lt;secondary-title&gt;BMC Med Genomics&lt;/secondary-title&gt;&lt;alt-title&gt;BMC medical genomics&lt;/alt-title&gt;&lt;/titles&gt;&lt;periodical&gt;&lt;full-title&gt;BMC Med Genomics&lt;/full-title&gt;&lt;abbr-1&gt;BMC medical genomics&lt;/abbr-1&gt;&lt;/periodical&gt;&lt;alt-periodical&gt;&lt;full-title&gt;BMC Med Genomics&lt;/full-title&gt;&lt;abbr-1&gt;BMC medical genomics&lt;/abbr-1&gt;&lt;/alt-periodical&gt;&lt;pages&gt;47&lt;/pages&gt;&lt;volume&gt;6&lt;/volume&gt;&lt;keywords&gt;&lt;keyword&gt;Animals&lt;/keyword&gt;&lt;keyword&gt;Asthma/*etiology/*genetics&lt;/keyword&gt;&lt;keyword&gt;Cell Line&lt;/keyword&gt;&lt;keyword&gt;Child&lt;/keyword&gt;&lt;keyword&gt;*Computational Biology&lt;/keyword&gt;&lt;keyword&gt;Gene Expression Profiling&lt;/keyword&gt;&lt;keyword&gt;Genetic Predisposition to Disease/genetics&lt;/keyword&gt;&lt;keyword&gt;Humans&lt;/keyword&gt;&lt;keyword&gt;Lung/*growth &amp;amp; development&lt;/keyword&gt;&lt;keyword&gt;Mice&lt;/keyword&gt;&lt;keyword&gt;Vitamin D/*metabolism&lt;/keyword&gt;&lt;/keywords&gt;&lt;dates&gt;&lt;year&gt;2013&lt;/year&gt;&lt;/dates&gt;&lt;isbn&gt;1755-8794 (Electronic)&amp;#xD;1755-8794 (Linking)&lt;/isbn&gt;&lt;accession-num&gt;24188128&lt;/accession-num&gt;&lt;urls&gt;&lt;related-urls&gt;&lt;url&gt;http://www.ncbi.nlm.nih.gov/pubmed/24188128&lt;/url&gt;&lt;/related-urls&gt;&lt;/urls&gt;&lt;custom2&gt;4228235&lt;/custom2&gt;&lt;electronic-resource-num&gt;10.1186/1755-8794-6-47&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19" w:tooltip="Kho, 2013 #5912" w:history="1">
        <w:r w:rsidR="001B355E" w:rsidRPr="00AD2D53">
          <w:rPr>
            <w:rFonts w:ascii="Times New Roman" w:hAnsi="Times New Roman"/>
            <w:noProof/>
            <w:sz w:val="24"/>
            <w:szCs w:val="24"/>
          </w:rPr>
          <w:t>19</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00031302" w:rsidRPr="00AD2D53">
        <w:rPr>
          <w:rFonts w:ascii="Times New Roman" w:hAnsi="Times New Roman"/>
          <w:sz w:val="24"/>
          <w:szCs w:val="24"/>
          <w:lang w:eastAsia="en-GB"/>
        </w:rPr>
        <w:t xml:space="preserve"> </w:t>
      </w:r>
      <w:r w:rsidR="00C517CE" w:rsidRPr="00AD2D53">
        <w:rPr>
          <w:rFonts w:ascii="Times New Roman" w:hAnsi="Times New Roman"/>
          <w:sz w:val="24"/>
          <w:szCs w:val="24"/>
          <w:shd w:val="clear" w:color="auto" w:fill="FFFFFF"/>
        </w:rPr>
        <w:t xml:space="preserve">In peripheral blood-derived cells, the highest levels of </w:t>
      </w:r>
      <w:r w:rsidR="00F95CC3" w:rsidRPr="00AD2D53">
        <w:rPr>
          <w:rFonts w:ascii="Times New Roman" w:hAnsi="Times New Roman"/>
          <w:sz w:val="24"/>
          <w:szCs w:val="24"/>
          <w:shd w:val="clear" w:color="auto" w:fill="FFFFFF"/>
        </w:rPr>
        <w:t>cathelicidin</w:t>
      </w:r>
      <w:r w:rsidR="00C517CE" w:rsidRPr="00AD2D53">
        <w:rPr>
          <w:rFonts w:ascii="Times New Roman" w:hAnsi="Times New Roman"/>
          <w:sz w:val="24"/>
          <w:szCs w:val="24"/>
          <w:shd w:val="clear" w:color="auto" w:fill="FFFFFF"/>
        </w:rPr>
        <w:t xml:space="preserve"> following treatment with 1,25D</w:t>
      </w:r>
      <w:r w:rsidR="00C517CE" w:rsidRPr="00AD2D53">
        <w:rPr>
          <w:rFonts w:ascii="Times New Roman" w:hAnsi="Times New Roman"/>
          <w:sz w:val="24"/>
          <w:szCs w:val="24"/>
          <w:shd w:val="clear" w:color="auto" w:fill="FFFFFF"/>
          <w:vertAlign w:val="subscript"/>
        </w:rPr>
        <w:t>3</w:t>
      </w:r>
      <w:r w:rsidR="00C517CE" w:rsidRPr="00AD2D53">
        <w:rPr>
          <w:rFonts w:ascii="Times New Roman" w:hAnsi="Times New Roman"/>
          <w:sz w:val="24"/>
          <w:szCs w:val="24"/>
          <w:shd w:val="clear" w:color="auto" w:fill="FFFFFF"/>
        </w:rPr>
        <w:t xml:space="preserve"> were in macrophages, while comparatively lower levels were found in GM-CSF-derived dendritic cell</w:t>
      </w:r>
      <w:r w:rsidR="006265C3" w:rsidRPr="00AD2D53">
        <w:rPr>
          <w:rFonts w:ascii="Times New Roman" w:hAnsi="Times New Roman"/>
          <w:sz w:val="24"/>
          <w:szCs w:val="24"/>
          <w:shd w:val="clear" w:color="auto" w:fill="FFFFFF"/>
        </w:rPr>
        <w:t xml:space="preserve">s </w:t>
      </w:r>
      <w:r w:rsidR="001B355E" w:rsidRPr="00AD2D53">
        <w:rPr>
          <w:rFonts w:ascii="Times New Roman" w:hAnsi="Times New Roman"/>
          <w:sz w:val="24"/>
          <w:szCs w:val="24"/>
          <w:shd w:val="clear" w:color="auto" w:fill="FFFFFF"/>
        </w:rPr>
        <w:fldChar w:fldCharType="begin">
          <w:fldData xml:space="preserve">PEVuZE5vdGU+PENpdGU+PEF1dGhvcj5Mb3dyeTwvQXV0aG9yPjxZZWFyPjIwMTQ8L1llYXI+PFJl
Y051bT43NDk3PC9SZWNOdW0+PERpc3BsYXlUZXh0PlsyMF08L0Rpc3BsYXlUZXh0PjxyZWNvcmQ+
PHJlYy1udW1iZXI+NzQ5NzwvcmVjLW51bWJlcj48Zm9yZWlnbi1rZXlzPjxrZXkgYXBwPSJFTiIg
ZGItaWQ9InNhcmE1NXdwOGFhenhyZXdmMjc1dHRhc3R4YWFwcnphMngwdyIgdGltZXN0YW1wPSIx
NDQ4OTc4MjQyIj43NDk3PC9rZXk+PC9mb3JlaWduLWtleXM+PHJlZi10eXBlIG5hbWU9IkpvdXJu
YWwgQXJ0aWNsZSI+MTc8L3JlZi10eXBlPjxjb250cmlidXRvcnM+PGF1dGhvcnM+PGF1dGhvcj5M
b3dyeSwgTS4gQi48L2F1dGhvcj48YXV0aG9yPkd1bywgQy48L2F1dGhvcj48YXV0aG9yPkJvcnJl
Z2FhcmQsIE4uPC9hdXRob3I+PGF1dGhvcj5Hb21iYXJ0LCBBLiBGLjwvYXV0aG9yPjwvYXV0aG9y
cz48L2NvbnRyaWJ1dG9ycz48YXV0aC1hZGRyZXNzPkxpbnVzIFBhdWxpbmcgSW5zdGl0dXRlLCBP
cmVnb24gU3RhdGUgVW5pdmVyc2l0eSwgQ29ydmFsbGlzLCBPUiA5NzMzMSwgVVNBOyBEZXBhcnRt
ZW50IG9mIE1pY3JvYmlvbG9neSwgT3JlZ29uIFN0YXRlIFVuaXZlcnNpdHksIENvcnZhbGxpcywg
T1IgOTczMzEsIFVTQS4mI3hEO0xpbnVzIFBhdWxpbmcgSW5zdGl0dXRlLCBPcmVnb24gU3RhdGUg
VW5pdmVyc2l0eSwgQ29ydmFsbGlzLCBPUiA5NzMzMSwgVVNBOyBEZXBhcnRtZW50IG9mIEJpb2No
ZW1pc3RyeSBhbmQgQmlvcGh5c2ljcywgT3JlZ29uIFN0YXRlIFVuaXZlcnNpdHksIENvcnZhbGxp
cywgT1IgOTczMzEsIFVTQS4mI3hEO0RlcGFydG1lbnQgb2YgSGVtYXRvbG9neSwgUmlnc2hvc3Bp
dGFsZXQtNDA0MiwgVW5pdmVyc2l0eSBvZiBDb3BlbmhhZ2VuLCBDb3BlbmhhZ2VuIERLLTEyMDAs
IERlbm1hcmsuJiN4RDtMaW51cyBQYXVsaW5nIEluc3RpdHV0ZSwgT3JlZ29uIFN0YXRlIFVuaXZl
cnNpdHksIENvcnZhbGxpcywgT1IgOTczMzEsIFVTQTsgRGVwYXJ0bWVudCBvZiBCaW9jaGVtaXN0
cnkgYW5kIEJpb3BoeXNpY3MsIE9yZWdvbiBTdGF0ZSBVbml2ZXJzaXR5LCBDb3J2YWxsaXMsIE9S
IDk3MzMxLCBVU0EuIEVsZWN0cm9uaWMgYWRkcmVzczogYWRyaWFuLmdvbWJhcnRAb3JlZ29uc3Rh
dGUuZWR1LjwvYXV0aC1hZGRyZXNzPjx0aXRsZXM+PHRpdGxlPlJlZ3VsYXRpb24gb2YgdGhlIGh1
bWFuIGNhdGhlbGljaWRpbiBhbnRpbWljcm9iaWFsIHBlcHRpZGUgZ2VuZSBieSAxYWxwaGEsMjUt
ZGloeWRyb3h5dml0YW1pbiBEMyBpbiBwcmltYXJ5IGltbXVuZSBjZWxsczwvdGl0bGU+PHNlY29u
ZGFyeS10aXRsZT5KIFN0ZXJvaWQgQmlvY2hlbSBNb2wgQmlvbDwvc2Vjb25kYXJ5LXRpdGxlPjwv
dGl0bGVzPjxwZXJpb2RpY2FsPjxmdWxsLXRpdGxlPkogU3Rlcm9pZCBCaW9jaGVtIE1vbCBCaW9s
PC9mdWxsLXRpdGxlPjxhYmJyLTE+VGhlIEpvdXJuYWwgb2Ygc3Rlcm9pZCBiaW9jaGVtaXN0cnkg
YW5kIG1vbGVjdWxhciBiaW9sb2d5PC9hYmJyLTE+PC9wZXJpb2RpY2FsPjxwYWdlcz4xODMtOTE8
L3BhZ2VzPjx2b2x1bWU+MTQzPC92b2x1bWU+PGtleXdvcmRzPjxrZXl3b3JkPkFudGktQmFjdGVy
aWFsIEFnZW50cy8qbWV0YWJvbGlzbTwva2V5d29yZD48a2V5d29yZD5CbG90dGluZywgV2VzdGVy
bjwva2V5d29yZD48a2V5d29yZD5DYXRoZWxpY2lkaW5zL2dlbmV0aWNzLyptZXRhYm9saXNtPC9r
ZXl3b3JkPjxrZXl3b3JkPkNlbGxzLCBDdWx0dXJlZDwva2V5d29yZD48a2V5d29yZD5EZW5kcml0
aWMgQ2VsbHMvY3l0b2xvZ3kvZHJ1ZyBlZmZlY3RzLyptZXRhYm9saXNtPC9rZXl3b3JkPjxrZXl3
b3JkPkZsb3cgQ3l0b21ldHJ5PC9rZXl3b3JkPjxrZXl3b3JkPkdlbmUgRXhwcmVzc2lvbiBSZWd1
bGF0aW9uLypkcnVnIGVmZmVjdHM8L2tleXdvcmQ+PGtleXdvcmQ+SHVtYW5zPC9rZXl3b3JkPjxr
ZXl3b3JkPk1hY3JvcGhhZ2VzL2N5dG9sb2d5L2RydWcgZWZmZWN0cy9tZXRhYm9saXNtPC9rZXl3
b3JkPjxrZXl3b3JkPk1vbm9jeXRlcy9jeXRvbG9neS9kcnVnIGVmZmVjdHMvbWV0YWJvbGlzbTwv
a2V5d29yZD48a2V5d29yZD5OZXV0cm9waGlscy9jeXRvbG9neS9kcnVnIGVmZmVjdHMvKm1ldGFi
b2xpc208L2tleXdvcmQ+PGtleXdvcmQ+T3N0ZW9jbGFzdHMvY3l0b2xvZ3kvZHJ1ZyBlZmZlY3Rz
L21ldGFib2xpc208L2tleXdvcmQ+PGtleXdvcmQ+UGFyYXRoeXJvaWQgSG9ybW9uZS9waGFybWFj
b2xvZ3k8L2tleXdvcmQ+PGtleXdvcmQ+Uk5BLCBNZXNzZW5nZXIvZ2VuZXRpY3M8L2tleXdvcmQ+
PGtleXdvcmQ+UmVhbC1UaW1lIFBvbHltZXJhc2UgQ2hhaW4gUmVhY3Rpb248L2tleXdvcmQ+PGtl
eXdvcmQ+UmV2ZXJzZSBUcmFuc2NyaXB0YXNlIFBvbHltZXJhc2UgQ2hhaW4gUmVhY3Rpb248L2tl
eXdvcmQ+PGtleXdvcmQ+Vml0YW1pbiBELyphbmFsb2dzICZhbXA7IGRlcml2YXRpdmVzL3BoYXJt
YWNvbG9neTwva2V5d29yZD48a2V5d29yZD5EZW5kcml0aWMgY2VsbHM8L2tleXdvcmQ+PGtleXdv
cmQ+TGwtMzc8L2tleXdvcmQ+PGtleXdvcmQ+TWFjcm9waGFnZTwva2V5d29yZD48a2V5d29yZD5P
c3Rlb2NsYXN0czwva2V5d29yZD48a2V5d29yZD5QYXJhdGh5cm9pZCBob3Jtb25lPC9rZXl3b3Jk
PjxrZXl3b3JkPmhDQVAxODwva2V5d29yZD48L2tleXdvcmRzPjxkYXRlcz48eWVhcj4yMDE0PC95
ZWFyPjxwdWItZGF0ZXM+PGRhdGU+U2VwPC9kYXRlPjwvcHViLWRhdGVzPjwvZGF0ZXM+PGlzYm4+
MTg3OS0xMjIwIChFbGVjdHJvbmljKSYjeEQ7MDk2MC0wNzYwIChMaW5raW5nKTwvaXNibj48YWNj
ZXNzaW9uLW51bT4yNDU2NTU2MDwvYWNjZXNzaW9uLW51bT48dXJscz48cmVsYXRlZC11cmxzPjx1
cmw+aHR0cDovL3d3dy5uY2JpLm5sbS5uaWguZ292L3B1Ym1lZC8yNDU2NTU2MDwvdXJsPjwvcmVs
YXRlZC11cmxzPjwvdXJscz48Y3VzdG9tMj5QTUM0MTI3MzU4PC9jdXN0b20yPjxlbGVjdHJvbmlj
LXJlc291cmNlLW51bT4xMC4xMDE2L2ouanNibWIuMjAxNC4wMi4wMDQ8L2VsZWN0cm9uaWMtcmVz
b3VyY2UtbnVtPjwvcmVjb3JkPjwvQ2l0ZT48L0VuZE5vdGU+AG==
</w:fldData>
        </w:fldChar>
      </w:r>
      <w:r w:rsidR="001B355E" w:rsidRPr="00AD2D53">
        <w:rPr>
          <w:rFonts w:ascii="Times New Roman" w:hAnsi="Times New Roman"/>
          <w:sz w:val="24"/>
          <w:szCs w:val="24"/>
          <w:shd w:val="clear" w:color="auto" w:fill="FFFFFF"/>
        </w:rPr>
        <w:instrText xml:space="preserve"> ADDIN EN.CITE </w:instrText>
      </w:r>
      <w:r w:rsidR="001B355E" w:rsidRPr="00AD2D53">
        <w:rPr>
          <w:rFonts w:ascii="Times New Roman" w:hAnsi="Times New Roman"/>
          <w:sz w:val="24"/>
          <w:szCs w:val="24"/>
          <w:shd w:val="clear" w:color="auto" w:fill="FFFFFF"/>
        </w:rPr>
        <w:fldChar w:fldCharType="begin">
          <w:fldData xml:space="preserve">PEVuZE5vdGU+PENpdGU+PEF1dGhvcj5Mb3dyeTwvQXV0aG9yPjxZZWFyPjIwMTQ8L1llYXI+PFJl
Y051bT43NDk3PC9SZWNOdW0+PERpc3BsYXlUZXh0PlsyMF08L0Rpc3BsYXlUZXh0PjxyZWNvcmQ+
PHJlYy1udW1iZXI+NzQ5NzwvcmVjLW51bWJlcj48Zm9yZWlnbi1rZXlzPjxrZXkgYXBwPSJFTiIg
ZGItaWQ9InNhcmE1NXdwOGFhenhyZXdmMjc1dHRhc3R4YWFwcnphMngwdyIgdGltZXN0YW1wPSIx
NDQ4OTc4MjQyIj43NDk3PC9rZXk+PC9mb3JlaWduLWtleXM+PHJlZi10eXBlIG5hbWU9IkpvdXJu
YWwgQXJ0aWNsZSI+MTc8L3JlZi10eXBlPjxjb250cmlidXRvcnM+PGF1dGhvcnM+PGF1dGhvcj5M
b3dyeSwgTS4gQi48L2F1dGhvcj48YXV0aG9yPkd1bywgQy48L2F1dGhvcj48YXV0aG9yPkJvcnJl
Z2FhcmQsIE4uPC9hdXRob3I+PGF1dGhvcj5Hb21iYXJ0LCBBLiBGLjwvYXV0aG9yPjwvYXV0aG9y
cz48L2NvbnRyaWJ1dG9ycz48YXV0aC1hZGRyZXNzPkxpbnVzIFBhdWxpbmcgSW5zdGl0dXRlLCBP
cmVnb24gU3RhdGUgVW5pdmVyc2l0eSwgQ29ydmFsbGlzLCBPUiA5NzMzMSwgVVNBOyBEZXBhcnRt
ZW50IG9mIE1pY3JvYmlvbG9neSwgT3JlZ29uIFN0YXRlIFVuaXZlcnNpdHksIENvcnZhbGxpcywg
T1IgOTczMzEsIFVTQS4mI3hEO0xpbnVzIFBhdWxpbmcgSW5zdGl0dXRlLCBPcmVnb24gU3RhdGUg
VW5pdmVyc2l0eSwgQ29ydmFsbGlzLCBPUiA5NzMzMSwgVVNBOyBEZXBhcnRtZW50IG9mIEJpb2No
ZW1pc3RyeSBhbmQgQmlvcGh5c2ljcywgT3JlZ29uIFN0YXRlIFVuaXZlcnNpdHksIENvcnZhbGxp
cywgT1IgOTczMzEsIFVTQS4mI3hEO0RlcGFydG1lbnQgb2YgSGVtYXRvbG9neSwgUmlnc2hvc3Bp
dGFsZXQtNDA0MiwgVW5pdmVyc2l0eSBvZiBDb3BlbmhhZ2VuLCBDb3BlbmhhZ2VuIERLLTEyMDAs
IERlbm1hcmsuJiN4RDtMaW51cyBQYXVsaW5nIEluc3RpdHV0ZSwgT3JlZ29uIFN0YXRlIFVuaXZl
cnNpdHksIENvcnZhbGxpcywgT1IgOTczMzEsIFVTQTsgRGVwYXJ0bWVudCBvZiBCaW9jaGVtaXN0
cnkgYW5kIEJpb3BoeXNpY3MsIE9yZWdvbiBTdGF0ZSBVbml2ZXJzaXR5LCBDb3J2YWxsaXMsIE9S
IDk3MzMxLCBVU0EuIEVsZWN0cm9uaWMgYWRkcmVzczogYWRyaWFuLmdvbWJhcnRAb3JlZ29uc3Rh
dGUuZWR1LjwvYXV0aC1hZGRyZXNzPjx0aXRsZXM+PHRpdGxlPlJlZ3VsYXRpb24gb2YgdGhlIGh1
bWFuIGNhdGhlbGljaWRpbiBhbnRpbWljcm9iaWFsIHBlcHRpZGUgZ2VuZSBieSAxYWxwaGEsMjUt
ZGloeWRyb3h5dml0YW1pbiBEMyBpbiBwcmltYXJ5IGltbXVuZSBjZWxsczwvdGl0bGU+PHNlY29u
ZGFyeS10aXRsZT5KIFN0ZXJvaWQgQmlvY2hlbSBNb2wgQmlvbDwvc2Vjb25kYXJ5LXRpdGxlPjwv
dGl0bGVzPjxwZXJpb2RpY2FsPjxmdWxsLXRpdGxlPkogU3Rlcm9pZCBCaW9jaGVtIE1vbCBCaW9s
PC9mdWxsLXRpdGxlPjxhYmJyLTE+VGhlIEpvdXJuYWwgb2Ygc3Rlcm9pZCBiaW9jaGVtaXN0cnkg
YW5kIG1vbGVjdWxhciBiaW9sb2d5PC9hYmJyLTE+PC9wZXJpb2RpY2FsPjxwYWdlcz4xODMtOTE8
L3BhZ2VzPjx2b2x1bWU+MTQzPC92b2x1bWU+PGtleXdvcmRzPjxrZXl3b3JkPkFudGktQmFjdGVy
aWFsIEFnZW50cy8qbWV0YWJvbGlzbTwva2V5d29yZD48a2V5d29yZD5CbG90dGluZywgV2VzdGVy
bjwva2V5d29yZD48a2V5d29yZD5DYXRoZWxpY2lkaW5zL2dlbmV0aWNzLyptZXRhYm9saXNtPC9r
ZXl3b3JkPjxrZXl3b3JkPkNlbGxzLCBDdWx0dXJlZDwva2V5d29yZD48a2V5d29yZD5EZW5kcml0
aWMgQ2VsbHMvY3l0b2xvZ3kvZHJ1ZyBlZmZlY3RzLyptZXRhYm9saXNtPC9rZXl3b3JkPjxrZXl3
b3JkPkZsb3cgQ3l0b21ldHJ5PC9rZXl3b3JkPjxrZXl3b3JkPkdlbmUgRXhwcmVzc2lvbiBSZWd1
bGF0aW9uLypkcnVnIGVmZmVjdHM8L2tleXdvcmQ+PGtleXdvcmQ+SHVtYW5zPC9rZXl3b3JkPjxr
ZXl3b3JkPk1hY3JvcGhhZ2VzL2N5dG9sb2d5L2RydWcgZWZmZWN0cy9tZXRhYm9saXNtPC9rZXl3
b3JkPjxrZXl3b3JkPk1vbm9jeXRlcy9jeXRvbG9neS9kcnVnIGVmZmVjdHMvbWV0YWJvbGlzbTwv
a2V5d29yZD48a2V5d29yZD5OZXV0cm9waGlscy9jeXRvbG9neS9kcnVnIGVmZmVjdHMvKm1ldGFi
b2xpc208L2tleXdvcmQ+PGtleXdvcmQ+T3N0ZW9jbGFzdHMvY3l0b2xvZ3kvZHJ1ZyBlZmZlY3Rz
L21ldGFib2xpc208L2tleXdvcmQ+PGtleXdvcmQ+UGFyYXRoeXJvaWQgSG9ybW9uZS9waGFybWFj
b2xvZ3k8L2tleXdvcmQ+PGtleXdvcmQ+Uk5BLCBNZXNzZW5nZXIvZ2VuZXRpY3M8L2tleXdvcmQ+
PGtleXdvcmQ+UmVhbC1UaW1lIFBvbHltZXJhc2UgQ2hhaW4gUmVhY3Rpb248L2tleXdvcmQ+PGtl
eXdvcmQ+UmV2ZXJzZSBUcmFuc2NyaXB0YXNlIFBvbHltZXJhc2UgQ2hhaW4gUmVhY3Rpb248L2tl
eXdvcmQ+PGtleXdvcmQ+Vml0YW1pbiBELyphbmFsb2dzICZhbXA7IGRlcml2YXRpdmVzL3BoYXJt
YWNvbG9neTwva2V5d29yZD48a2V5d29yZD5EZW5kcml0aWMgY2VsbHM8L2tleXdvcmQ+PGtleXdv
cmQ+TGwtMzc8L2tleXdvcmQ+PGtleXdvcmQ+TWFjcm9waGFnZTwva2V5d29yZD48a2V5d29yZD5P
c3Rlb2NsYXN0czwva2V5d29yZD48a2V5d29yZD5QYXJhdGh5cm9pZCBob3Jtb25lPC9rZXl3b3Jk
PjxrZXl3b3JkPmhDQVAxODwva2V5d29yZD48L2tleXdvcmRzPjxkYXRlcz48eWVhcj4yMDE0PC95
ZWFyPjxwdWItZGF0ZXM+PGRhdGU+U2VwPC9kYXRlPjwvcHViLWRhdGVzPjwvZGF0ZXM+PGlzYm4+
MTg3OS0xMjIwIChFbGVjdHJvbmljKSYjeEQ7MDk2MC0wNzYwIChMaW5raW5nKTwvaXNibj48YWNj
ZXNzaW9uLW51bT4yNDU2NTU2MDwvYWNjZXNzaW9uLW51bT48dXJscz48cmVsYXRlZC11cmxzPjx1
cmw+aHR0cDovL3d3dy5uY2JpLm5sbS5uaWguZ292L3B1Ym1lZC8yNDU2NTU2MDwvdXJsPjwvcmVs
YXRlZC11cmxzPjwvdXJscz48Y3VzdG9tMj5QTUM0MTI3MzU4PC9jdXN0b20yPjxlbGVjdHJvbmlj
LXJlc291cmNlLW51bT4xMC4xMDE2L2ouanNibWIuMjAxNC4wMi4wMDQ8L2VsZWN0cm9uaWMtcmVz
b3VyY2UtbnVtPjwvcmVjb3JkPjwvQ2l0ZT48L0VuZE5vdGU+AG==
</w:fldData>
        </w:fldChar>
      </w:r>
      <w:r w:rsidR="001B355E" w:rsidRPr="00AD2D53">
        <w:rPr>
          <w:rFonts w:ascii="Times New Roman" w:hAnsi="Times New Roman"/>
          <w:sz w:val="24"/>
          <w:szCs w:val="24"/>
          <w:shd w:val="clear" w:color="auto" w:fill="FFFFFF"/>
        </w:rPr>
        <w:instrText xml:space="preserve"> ADDIN EN.CITE.DATA </w:instrText>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end"/>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20" w:tooltip="Lowry, 2014 #7497" w:history="1">
        <w:r w:rsidR="001B355E" w:rsidRPr="00AD2D53">
          <w:rPr>
            <w:rFonts w:ascii="Times New Roman" w:hAnsi="Times New Roman"/>
            <w:noProof/>
            <w:sz w:val="24"/>
            <w:szCs w:val="24"/>
            <w:shd w:val="clear" w:color="auto" w:fill="FFFFFF"/>
          </w:rPr>
          <w:t>20</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6265C3" w:rsidRPr="00AD2D53">
        <w:rPr>
          <w:rFonts w:ascii="Times New Roman" w:hAnsi="Times New Roman"/>
          <w:sz w:val="24"/>
          <w:szCs w:val="24"/>
          <w:shd w:val="clear" w:color="auto" w:fill="FFFFFF"/>
        </w:rPr>
        <w:t>.</w:t>
      </w:r>
    </w:p>
    <w:p w14:paraId="13D5A3DB" w14:textId="1493E8EF" w:rsidR="00951FAB" w:rsidRPr="00AD2D53" w:rsidRDefault="00951FAB" w:rsidP="00AD2D53">
      <w:pPr>
        <w:autoSpaceDE w:val="0"/>
        <w:autoSpaceDN w:val="0"/>
        <w:adjustRightInd w:val="0"/>
        <w:spacing w:after="0" w:line="480" w:lineRule="auto"/>
        <w:jc w:val="both"/>
        <w:rPr>
          <w:rFonts w:ascii="Times New Roman" w:hAnsi="Times New Roman"/>
          <w:sz w:val="24"/>
          <w:szCs w:val="24"/>
        </w:rPr>
      </w:pPr>
      <w:r w:rsidRPr="00AD2D53">
        <w:rPr>
          <w:rFonts w:ascii="Times New Roman" w:hAnsi="Times New Roman"/>
          <w:sz w:val="24"/>
          <w:szCs w:val="24"/>
          <w:shd w:val="clear" w:color="auto" w:fill="FFFFFF"/>
        </w:rPr>
        <w:t xml:space="preserve">There are data available supporting the antiviral activity of cathelicidin in infections with influenza A virus and </w:t>
      </w:r>
      <w:del w:id="4" w:author="Paul Griffiths" w:date="2016-07-11T16:49:00Z">
        <w:r w:rsidRPr="00AD2D53" w:rsidDel="00AA3C4E">
          <w:rPr>
            <w:rFonts w:ascii="Times New Roman" w:hAnsi="Times New Roman"/>
            <w:sz w:val="24"/>
            <w:szCs w:val="24"/>
            <w:shd w:val="clear" w:color="auto" w:fill="FFFFFF"/>
          </w:rPr>
          <w:delText>respiratory syncytial virus (</w:delText>
        </w:r>
      </w:del>
      <w:r w:rsidRPr="00AD2D53">
        <w:rPr>
          <w:rFonts w:ascii="Times New Roman" w:hAnsi="Times New Roman"/>
          <w:sz w:val="24"/>
          <w:szCs w:val="24"/>
          <w:shd w:val="clear" w:color="auto" w:fill="FFFFFF"/>
        </w:rPr>
        <w:t>RSV</w:t>
      </w:r>
      <w:del w:id="5" w:author="Paul Griffiths" w:date="2016-07-11T16:49:00Z">
        <w:r w:rsidRPr="00AD2D53" w:rsidDel="00AA3C4E">
          <w:rPr>
            <w:rFonts w:ascii="Times New Roman" w:hAnsi="Times New Roman"/>
            <w:sz w:val="24"/>
            <w:szCs w:val="24"/>
            <w:shd w:val="clear" w:color="auto" w:fill="FFFFFF"/>
          </w:rPr>
          <w:delText>)</w:delText>
        </w:r>
      </w:del>
      <w:r w:rsidRPr="00AD2D53">
        <w:rPr>
          <w:rFonts w:ascii="Times New Roman" w:hAnsi="Times New Roman"/>
          <w:sz w:val="24"/>
          <w:szCs w:val="24"/>
          <w:shd w:val="clear" w:color="auto" w:fill="FFFFFF"/>
        </w:rPr>
        <w:t xml:space="preserve"> </w:t>
      </w:r>
      <w:r w:rsidR="001B355E" w:rsidRPr="00AD2D53">
        <w:rPr>
          <w:rFonts w:ascii="Times New Roman" w:hAnsi="Times New Roman"/>
          <w:iCs/>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iCs/>
          <w:sz w:val="24"/>
          <w:szCs w:val="24"/>
        </w:rPr>
        <w:instrText xml:space="preserve"> ADDIN EN.CITE </w:instrText>
      </w:r>
      <w:r w:rsidR="001B355E" w:rsidRPr="00AD2D53">
        <w:rPr>
          <w:rFonts w:ascii="Times New Roman" w:hAnsi="Times New Roman"/>
          <w:iCs/>
          <w:sz w:val="24"/>
          <w:szCs w:val="24"/>
        </w:rPr>
        <w:fldChar w:fldCharType="begin">
          <w:fldData xml:space="preserve">PEVuZE5vdGU+PENpdGU+PEF1dGhvcj5IYW5zZG90dGlyPC9BdXRob3I+PFllYXI+MjAwODwvWWVh
cj48UmVjTnVtPjM4NjwvUmVjTnVtPjxEaXNwbGF5VGV4dD5bN108L0Rpc3BsYXlUZXh0PjxyZWNv
cmQ+PHJlYy1udW1iZXI+Mzg2PC9yZWMtbnVtYmVyPjxmb3JlaWduLWtleXM+PGtleSBhcHA9IkVO
IiBkYi1pZD0ic2FyYTU1d3A4YWF6eHJld2YyNzV0dGFzdHhhYXByemEyeDB3IiB0aW1lc3RhbXA9
IjAiPjM4Njwva2V5PjwvZm9yZWlnbi1rZXlzPjxyZWYtdHlwZSBuYW1lPSJKb3VybmFsIEFydGlj
bGUiPjE3PC9yZWYtdHlwZT48Y29udHJpYnV0b3JzPjxhdXRob3JzPjxhdXRob3I+SGFuc2RvdHRp
ciwgUy48L2F1dGhvcj48YXV0aG9yPk1vbmljaywgTS4gTS48L2F1dGhvcj48YXV0aG9yPkhpbmRl
LCBTLiBMLjwvYXV0aG9yPjxhdXRob3I+TG92YW4sIE4uPC9hdXRob3I+PGF1dGhvcj5Mb29rLCBE
LiBDLjwvYXV0aG9yPjxhdXRob3I+SHVubmluZ2hha2UsIEcuIFcuPC9hdXRob3I+PC9hdXRob3Jz
PjwvY29udHJpYnV0b3JzPjxhdXRoLWFkZHJlc3M+RGVwYXJ0bWVudCBvZiBNZWRpY2luZSwgVW5p
dmVyc2l0eSBvZiBJb3dhIENhcnZlciBDb2xsZWdlIG9mIE1lZGljaW5lLCBhbmQgVmV0ZXJhbnMg
QWRtaW5pc3RyYXRpb24gTWVkaWNhbCBDZW50ZXIsIElvd2EgQ2l0eSwgSUEgNTIyNDIsIFVTQS4g
c2lmLWhhbnNkb3R0aXJAdWlvd2EuZWR1PC9hdXRoLWFkZHJlc3M+PHRpdGxlcz48dGl0bGU+UmVz
cGlyYXRvcnkgZXBpdGhlbGlhbCBjZWxscyBjb252ZXJ0IGluYWN0aXZlIHZpdGFtaW4gRCB0byBp
dHMgYWN0aXZlIGZvcm06IHBvdGVudGlhbCBlZmZlY3RzIG9uIGhvc3QgZGVmZW5zZTwvdGl0bGU+
PHNlY29uZGFyeS10aXRsZT5KIEltbXVub2w8L3NlY29uZGFyeS10aXRsZT48L3RpdGxlcz48cGVy
aW9kaWNhbD48ZnVsbC10aXRsZT5KIEltbXVub2w8L2Z1bGwtdGl0bGU+PC9wZXJpb2RpY2FsPjxw
YWdlcz43MDkwLTk8L3BhZ2VzPjx2b2x1bWU+MTgxPC92b2x1bWU+PG51bWJlcj4xMDwvbnVtYmVy
PjxlZGl0aW9uPjIwMDgvMTEvMDU8L2VkaXRpb24+PGtleXdvcmRzPjxrZXl3b3JkPkFudGlnZW5z
LCBDRDE0L2dlbmV0aWNzL2ltbXVub2xvZ3kvbWV0YWJvbGlzbTwva2V5d29yZD48a2V5d29yZD5B
bnRpbWljcm9iaWFsIENhdGlvbmljIFBlcHRpZGVzL2dlbmV0aWNzL2ltbXVub2xvZ3kvbWV0YWJv
bGlzbTwva2V5d29yZD48a2V5d29yZD5CbG90dGluZywgV2VzdGVybjwva2V5d29yZD48a2V5d29y
ZD5FcGl0aGVsaWFsIENlbGxzL2ltbXVub2xvZ3kvKm1ldGFib2xpc208L2tleXdvcmQ+PGtleXdv
cmQ+R2VuZSBFeHByZXNzaW9uPC9rZXl3b3JkPjxrZXl3b3JkPkdlbmUgRXhwcmVzc2lvbiBSZWd1
bGF0aW9uPC9rZXl3b3JkPjxrZXl3b3JkPkh1bWFuczwva2V5d29yZD48a2V5d29yZD5JbW11bml0
eSwgTXVjb3NhbC8qcGh5c2lvbG9neTwva2V5d29yZD48a2V5d29yZD5JbnRlcmZlcm9uIEluZHVj
ZXJzL2ltbXVub2xvZ3k8L2tleXdvcmQ+PGtleXdvcmQ+UG9seSBJLUMvaW1tdW5vbG9neTwva2V5
d29yZD48a2V5d29yZD5SZXNwaXJhdG9yeSBNdWNvc2EvaW1tdW5vbG9neS8qbWV0YWJvbGlzbTwv
a2V5d29yZD48a2V5d29yZD5SZXNwaXJhdG9yeSBTeW5jeXRpYWwgVmlydXNlcy9pbW11bm9sb2d5
PC9rZXl3b3JkPjxrZXl3b3JkPlJldmVyc2UgVHJhbnNjcmlwdGFzZSBQb2x5bWVyYXNlIENoYWlu
IFJlYWN0aW9uPC9rZXl3b3JkPjxrZXl3b3JkPlZpdGFtaW4gRC8qbWV0YWJvbGlzbTwva2V5d29y
ZD48L2tleXdvcmRzPjxkYXRlcz48eWVhcj4yMDA4PC95ZWFyPjxwdWItZGF0ZXM+PGRhdGU+Tm92
IDE1PC9kYXRlPjwvcHViLWRhdGVzPjwvZGF0ZXM+PGlzYm4+MTU1MC02NjA2IChFbGVjdHJvbmlj
KSYjeEQ7MDAyMi0xNzY3IChMaW5raW5nKTwvaXNibj48YWNjZXNzaW9uLW51bT4xODk4MTEyOTwv
YWNjZXNzaW9uLW51bT48dXJscz48cmVsYXRlZC11cmxzPjx1cmw+aHR0cDovL3d3dy5uY2JpLm5s
bS5uaWguZ292L2VudHJlei9xdWVyeS5mY2dpP2NtZD1SZXRyaWV2ZSZhbXA7ZGI9UHViTWVkJmFt
cDtkb3B0PUNpdGF0aW9uJmFtcDtsaXN0X3VpZHM9MTg5ODExMjk8L3VybD48L3JlbGF0ZWQtdXJs
cz48L3VybHM+PGVsZWN0cm9uaWMtcmVzb3VyY2UtbnVtPjE4MS8xMC83MDkwIFtwaWldPC9lbGVj
dHJvbmljLXJlc291cmNlLW51bT48bGFuZ3VhZ2U+ZW5nPC9sYW5ndWFnZT48L3JlY29yZD48L0Np
dGU+PC9FbmROb3RlPn==
</w:fldData>
        </w:fldChar>
      </w:r>
      <w:r w:rsidR="001B355E" w:rsidRPr="00AD2D53">
        <w:rPr>
          <w:rFonts w:ascii="Times New Roman" w:hAnsi="Times New Roman"/>
          <w:iCs/>
          <w:sz w:val="24"/>
          <w:szCs w:val="24"/>
        </w:rPr>
        <w:instrText xml:space="preserve"> ADDIN EN.CITE.DATA </w:instrText>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end"/>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7" w:tooltip="Hansdottir, 2008 #386" w:history="1">
        <w:r w:rsidR="001B355E" w:rsidRPr="00AD2D53">
          <w:rPr>
            <w:rFonts w:ascii="Times New Roman" w:hAnsi="Times New Roman"/>
            <w:iCs/>
            <w:noProof/>
            <w:sz w:val="24"/>
            <w:szCs w:val="24"/>
          </w:rPr>
          <w:t>7</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Pr="00AD2D53">
        <w:rPr>
          <w:rFonts w:ascii="Times New Roman" w:hAnsi="Times New Roman"/>
          <w:iCs/>
          <w:sz w:val="24"/>
          <w:szCs w:val="24"/>
        </w:rPr>
        <w:t xml:space="preserve">, </w:t>
      </w:r>
      <w:r w:rsidR="001B355E" w:rsidRPr="00AD2D53">
        <w:rPr>
          <w:rFonts w:ascii="Times New Roman" w:hAnsi="Times New Roman"/>
          <w:sz w:val="24"/>
          <w:szCs w:val="24"/>
          <w:lang w:eastAsia="en-GB"/>
        </w:rPr>
        <w:fldChar w:fldCharType="begin">
          <w:fldData xml:space="preserve">PEVuZE5vdGU+PENpdGU+PEF1dGhvcj5UcmlwYXRoaTwvQXV0aG9yPjxZZWFyPjIwMTM8L1llYXI+
PFJlY051bT4yMzA2PC9SZWNOdW0+PERpc3BsYXlUZXh0PlsyMV08L0Rpc3BsYXlUZXh0PjxyZWNv
cmQ+PHJlYy1udW1iZXI+MjMwNjwvcmVjLW51bWJlcj48Zm9yZWlnbi1rZXlzPjxrZXkgYXBwPSJF
TiIgZGItaWQ9InNhcmE1NXdwOGFhenhyZXdmMjc1dHRhc3R4YWFwcnphMngwdyIgdGltZXN0YW1w
PSIxMzg5NjMzNTM0Ij4yMzA2PC9rZXk+PC9mb3JlaWduLWtleXM+PHJlZi10eXBlIG5hbWU9Ikpv
dXJuYWwgQXJ0aWNsZSI+MTc8L3JlZi10eXBlPjxjb250cmlidXRvcnM+PGF1dGhvcnM+PGF1dGhv
cj5UcmlwYXRoaSwgUy48L2F1dGhvcj48YXV0aG9yPlRlY2xlLCBULjwvYXV0aG9yPjxhdXRob3I+
VmVybWEsIEEuPC9hdXRob3I+PGF1dGhvcj5Dcm91Y2gsIEUuPC9hdXRob3I+PGF1dGhvcj5XaGl0
ZSwgTS48L2F1dGhvcj48YXV0aG9yPkhhcnRzaG9ybiwgSy4gTC48L2F1dGhvcj48L2F1dGhvcnM+
PC9jb250cmlidXRvcnM+PGF1dGgtYWRkcmVzcz5Cb3N0b24gVW5pdmVyc2l0eSBTY2hvb2wgb2Yg
TWVkaWNpbmUsIERlcGFydG1lbnQgb2YgTWVkaWNpbmUsIEJvc3RvbiwgTUEgMDIxMTgsIFVTQS48
L2F1dGgtYWRkcmVzcz48dGl0bGVzPjx0aXRsZT5UaGUgaHVtYW4gY2F0aGVsaWNpZGluIExMLTM3
IGluaGliaXRzIGluZmx1ZW56YSBBIHZpcnVzZXMgdGhyb3VnaCBhIG1lY2hhbmlzbSBkaXN0aW5j
dCBmcm9tIHRoYXQgb2Ygc3VyZmFjdGFudCBwcm90ZWluIEQgb3IgZGVmZW5zaW5zPC90aXRsZT48
c2Vjb25kYXJ5LXRpdGxlPkogR2VuIFZpcm9sPC9zZWNvbmRhcnktdGl0bGU+PGFsdC10aXRsZT5U
aGUgSm91cm5hbCBvZiBnZW5lcmFsIHZpcm9sb2d5PC9hbHQtdGl0bGU+PC90aXRsZXM+PHBlcmlv
ZGljYWw+PGZ1bGwtdGl0bGU+SiBHZW4gVmlyb2w8L2Z1bGwtdGl0bGU+PGFiYnItMT5UaGUgSm91
cm5hbCBvZiBnZW5lcmFsIHZpcm9sb2d5PC9hYmJyLTE+PC9wZXJpb2RpY2FsPjxhbHQtcGVyaW9k
aWNhbD48ZnVsbC10aXRsZT5KIEdlbiBWaXJvbDwvZnVsbC10aXRsZT48YWJici0xPlRoZSBKb3Vy
bmFsIG9mIGdlbmVyYWwgdmlyb2xvZ3k8L2FiYnItMT48L2FsdC1wZXJpb2RpY2FsPjxwYWdlcz40
MC05PC9wYWdlcz48dm9sdW1lPjk0PC92b2x1bWU+PG51bWJlcj5QdCAxPC9udW1iZXI+PGtleXdv
cmRzPjxrZXl3b3JkPkFuaW1hbHM8L2tleXdvcmQ+PGtleXdvcmQ+QW50aWJvZGllcywgTmV1dHJh
bGl6aW5nL2ltbXVub2xvZ3kvbWV0YWJvbGlzbTwva2V5d29yZD48a2V5d29yZD5BbnRpbWljcm9i
aWFsIENhdGlvbmljIFBlcHRpZGVzL2ltbXVub2xvZ3kvKnBoYXJtYWNvbG9neTwva2V5d29yZD48
a2V5d29yZD5DSE8gQ2VsbHM8L2tleXdvcmQ+PGtleXdvcmQ+Q29sbGVjdGlucy9pbW11bm9sb2d5
L21ldGFib2xpc208L2tleXdvcmQ+PGtleXdvcmQ+Q3JpY2V0aW5hZTwva2V5d29yZD48a2V5d29y
ZD5DcmljZXR1bHVzPC9rZXl3b3JkPjxrZXl3b3JkPkRlZmVuc2lucy9pbW11bm9sb2d5LyptZXRh
Ym9saXNtPC9rZXl3b3JkPjxrZXl3b3JkPkRvZ3M8L2tleXdvcmQ+PGtleXdvcmQ+RXBpdGhlbGlh
bCBDZWxscy9pbW11bm9sb2d5L21ldGFib2xpc20vdmlyb2xvZ3k8L2tleXdvcmQ+PGtleXdvcmQ+
SHVtYW5zPC9rZXl3b3JkPjxrZXl3b3JkPkluZmx1ZW56YSBBIFZpcnVzLCBIM04yIFN1YnR5cGUv
KmRydWcgZWZmZWN0cy9pbW11bm9sb2d5LyptZXRhYm9saXNtPC9rZXl3b3JkPjxrZXl3b3JkPklu
Zmx1ZW56YSBBIHZpcnVzL2ltbXVub2xvZ3kvKm1ldGFib2xpc208L2tleXdvcmQ+PGtleXdvcmQ+
TGlwb3Byb3RlaW5zLCBIREwvaW1tdW5vbG9neS9tZXRhYm9saXNtPC9rZXl3b3JkPjxrZXl3b3Jk
Pk1hZGluIERhcmJ5IENhbmluZSBLaWRuZXkgQ2VsbHM8L2tleXdvcmQ+PGtleXdvcmQ+TWljZTwv
a2V5d29yZD48a2V5d29yZD5OZXV0cm9waGlscy9pbW11bm9sb2d5L21ldGFib2xpc20vdmlyb2xv
Z3k8L2tleXdvcmQ+PGtleXdvcmQ+T3J0aG9teXhvdmlyaWRhZSBJbmZlY3Rpb25zL2ltbXVub2xv
Z3kvbWV0YWJvbGlzbS92aXJvbG9neTwva2V5d29yZD48a2V5d29yZD5QdWxtb25hcnkgU3VyZmFj
dGFudC1Bc3NvY2lhdGVkIFByb3RlaW4gQS9pbW11bm9sb2d5L21ldGFib2xpc208L2tleXdvcmQ+
PGtleXdvcmQ+UHVsbW9uYXJ5IFN1cmZhY3RhbnQtQXNzb2NpYXRlZCBQcm90ZWluIEQvaW1tdW5v
bG9neS8qbWV0YWJvbGlzbTwva2V5d29yZD48L2tleXdvcmRzPjxkYXRlcz48eWVhcj4yMDEzPC95
ZWFyPjxwdWItZGF0ZXM+PGRhdGU+SmFuPC9kYXRlPjwvcHViLWRhdGVzPjwvZGF0ZXM+PGlzYm4+
MTQ2NS0yMDk5IChFbGVjdHJvbmljKSYjeEQ7MDAyMi0xMzE3IChMaW5raW5nKTwvaXNibj48YWNj
ZXNzaW9uLW51bT4yMzA1MjM4ODwvYWNjZXNzaW9uLW51bT48dXJscz48cmVsYXRlZC11cmxzPjx1
cmw+aHR0cDovL3d3dy5uY2JpLm5sbS5uaWguZ292L3B1Ym1lZC8yMzA1MjM4ODwvdXJsPjwvcmVs
YXRlZC11cmxzPjwvdXJscz48Y3VzdG9tMj4zNTQyNzIyPC9jdXN0b20yPjxlbGVjdHJvbmljLXJl
c291cmNlLW51bT4xMC4xMDk5L3Zpci4wLjA0NTAxMy0wPC9lbGVjdHJvbmljLXJlc291cmNlLW51
bT48L3JlY29yZD48L0NpdGU+PC9FbmROb3RlPn==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PEVuZE5vdGU+PENpdGU+PEF1dGhvcj5UcmlwYXRoaTwvQXV0aG9yPjxZZWFyPjIwMTM8L1llYXI+
PFJlY051bT4yMzA2PC9SZWNOdW0+PERpc3BsYXlUZXh0PlsyMV08L0Rpc3BsYXlUZXh0PjxyZWNv
cmQ+PHJlYy1udW1iZXI+MjMwNjwvcmVjLW51bWJlcj48Zm9yZWlnbi1rZXlzPjxrZXkgYXBwPSJF
TiIgZGItaWQ9InNhcmE1NXdwOGFhenhyZXdmMjc1dHRhc3R4YWFwcnphMngwdyIgdGltZXN0YW1w
PSIxMzg5NjMzNTM0Ij4yMzA2PC9rZXk+PC9mb3JlaWduLWtleXM+PHJlZi10eXBlIG5hbWU9Ikpv
dXJuYWwgQXJ0aWNsZSI+MTc8L3JlZi10eXBlPjxjb250cmlidXRvcnM+PGF1dGhvcnM+PGF1dGhv
cj5UcmlwYXRoaSwgUy48L2F1dGhvcj48YXV0aG9yPlRlY2xlLCBULjwvYXV0aG9yPjxhdXRob3I+
VmVybWEsIEEuPC9hdXRob3I+PGF1dGhvcj5Dcm91Y2gsIEUuPC9hdXRob3I+PGF1dGhvcj5XaGl0
ZSwgTS48L2F1dGhvcj48YXV0aG9yPkhhcnRzaG9ybiwgSy4gTC48L2F1dGhvcj48L2F1dGhvcnM+
PC9jb250cmlidXRvcnM+PGF1dGgtYWRkcmVzcz5Cb3N0b24gVW5pdmVyc2l0eSBTY2hvb2wgb2Yg
TWVkaWNpbmUsIERlcGFydG1lbnQgb2YgTWVkaWNpbmUsIEJvc3RvbiwgTUEgMDIxMTgsIFVTQS48
L2F1dGgtYWRkcmVzcz48dGl0bGVzPjx0aXRsZT5UaGUgaHVtYW4gY2F0aGVsaWNpZGluIExMLTM3
IGluaGliaXRzIGluZmx1ZW56YSBBIHZpcnVzZXMgdGhyb3VnaCBhIG1lY2hhbmlzbSBkaXN0aW5j
dCBmcm9tIHRoYXQgb2Ygc3VyZmFjdGFudCBwcm90ZWluIEQgb3IgZGVmZW5zaW5zPC90aXRsZT48
c2Vjb25kYXJ5LXRpdGxlPkogR2VuIFZpcm9sPC9zZWNvbmRhcnktdGl0bGU+PGFsdC10aXRsZT5U
aGUgSm91cm5hbCBvZiBnZW5lcmFsIHZpcm9sb2d5PC9hbHQtdGl0bGU+PC90aXRsZXM+PHBlcmlv
ZGljYWw+PGZ1bGwtdGl0bGU+SiBHZW4gVmlyb2w8L2Z1bGwtdGl0bGU+PGFiYnItMT5UaGUgSm91
cm5hbCBvZiBnZW5lcmFsIHZpcm9sb2d5PC9hYmJyLTE+PC9wZXJpb2RpY2FsPjxhbHQtcGVyaW9k
aWNhbD48ZnVsbC10aXRsZT5KIEdlbiBWaXJvbDwvZnVsbC10aXRsZT48YWJici0xPlRoZSBKb3Vy
bmFsIG9mIGdlbmVyYWwgdmlyb2xvZ3k8L2FiYnItMT48L2FsdC1wZXJpb2RpY2FsPjxwYWdlcz40
MC05PC9wYWdlcz48dm9sdW1lPjk0PC92b2x1bWU+PG51bWJlcj5QdCAxPC9udW1iZXI+PGtleXdv
cmRzPjxrZXl3b3JkPkFuaW1hbHM8L2tleXdvcmQ+PGtleXdvcmQ+QW50aWJvZGllcywgTmV1dHJh
bGl6aW5nL2ltbXVub2xvZ3kvbWV0YWJvbGlzbTwva2V5d29yZD48a2V5d29yZD5BbnRpbWljcm9i
aWFsIENhdGlvbmljIFBlcHRpZGVzL2ltbXVub2xvZ3kvKnBoYXJtYWNvbG9neTwva2V5d29yZD48
a2V5d29yZD5DSE8gQ2VsbHM8L2tleXdvcmQ+PGtleXdvcmQ+Q29sbGVjdGlucy9pbW11bm9sb2d5
L21ldGFib2xpc208L2tleXdvcmQ+PGtleXdvcmQ+Q3JpY2V0aW5hZTwva2V5d29yZD48a2V5d29y
ZD5DcmljZXR1bHVzPC9rZXl3b3JkPjxrZXl3b3JkPkRlZmVuc2lucy9pbW11bm9sb2d5LyptZXRh
Ym9saXNtPC9rZXl3b3JkPjxrZXl3b3JkPkRvZ3M8L2tleXdvcmQ+PGtleXdvcmQ+RXBpdGhlbGlh
bCBDZWxscy9pbW11bm9sb2d5L21ldGFib2xpc20vdmlyb2xvZ3k8L2tleXdvcmQ+PGtleXdvcmQ+
SHVtYW5zPC9rZXl3b3JkPjxrZXl3b3JkPkluZmx1ZW56YSBBIFZpcnVzLCBIM04yIFN1YnR5cGUv
KmRydWcgZWZmZWN0cy9pbW11bm9sb2d5LyptZXRhYm9saXNtPC9rZXl3b3JkPjxrZXl3b3JkPklu
Zmx1ZW56YSBBIHZpcnVzL2ltbXVub2xvZ3kvKm1ldGFib2xpc208L2tleXdvcmQ+PGtleXdvcmQ+
TGlwb3Byb3RlaW5zLCBIREwvaW1tdW5vbG9neS9tZXRhYm9saXNtPC9rZXl3b3JkPjxrZXl3b3Jk
Pk1hZGluIERhcmJ5IENhbmluZSBLaWRuZXkgQ2VsbHM8L2tleXdvcmQ+PGtleXdvcmQ+TWljZTwv
a2V5d29yZD48a2V5d29yZD5OZXV0cm9waGlscy9pbW11bm9sb2d5L21ldGFib2xpc20vdmlyb2xv
Z3k8L2tleXdvcmQ+PGtleXdvcmQ+T3J0aG9teXhvdmlyaWRhZSBJbmZlY3Rpb25zL2ltbXVub2xv
Z3kvbWV0YWJvbGlzbS92aXJvbG9neTwva2V5d29yZD48a2V5d29yZD5QdWxtb25hcnkgU3VyZmFj
dGFudC1Bc3NvY2lhdGVkIFByb3RlaW4gQS9pbW11bm9sb2d5L21ldGFib2xpc208L2tleXdvcmQ+
PGtleXdvcmQ+UHVsbW9uYXJ5IFN1cmZhY3RhbnQtQXNzb2NpYXRlZCBQcm90ZWluIEQvaW1tdW5v
bG9neS8qbWV0YWJvbGlzbTwva2V5d29yZD48L2tleXdvcmRzPjxkYXRlcz48eWVhcj4yMDEzPC95
ZWFyPjxwdWItZGF0ZXM+PGRhdGU+SmFuPC9kYXRlPjwvcHViLWRhdGVzPjwvZGF0ZXM+PGlzYm4+
MTQ2NS0yMDk5IChFbGVjdHJvbmljKSYjeEQ7MDAyMi0xMzE3IChMaW5raW5nKTwvaXNibj48YWNj
ZXNzaW9uLW51bT4yMzA1MjM4ODwvYWNjZXNzaW9uLW51bT48dXJscz48cmVsYXRlZC11cmxzPjx1
cmw+aHR0cDovL3d3dy5uY2JpLm5sbS5uaWguZ292L3B1Ym1lZC8yMzA1MjM4ODwvdXJsPjwvcmVs
YXRlZC11cmxzPjwvdXJscz48Y3VzdG9tMj4zNTQyNzIyPC9jdXN0b20yPjxlbGVjdHJvbmljLXJl
c291cmNlLW51bT4xMC4xMDk5L3Zpci4wLjA0NTAxMy0wPC9lbGVjdHJvbmljLXJlc291cmNlLW51
bT48L3JlY29yZD48L0NpdGU+PC9FbmROb3RlPn==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21" w:tooltip="Tripathi, 2013 #2306" w:history="1">
        <w:r w:rsidR="001B355E" w:rsidRPr="00AD2D53">
          <w:rPr>
            <w:rFonts w:ascii="Times New Roman" w:hAnsi="Times New Roman"/>
            <w:noProof/>
            <w:sz w:val="24"/>
            <w:szCs w:val="24"/>
            <w:lang w:eastAsia="en-GB"/>
          </w:rPr>
          <w:t>21</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Pr="00AD2D53">
        <w:rPr>
          <w:rFonts w:ascii="Times New Roman" w:hAnsi="Times New Roman"/>
          <w:sz w:val="24"/>
          <w:szCs w:val="24"/>
          <w:lang w:eastAsia="en-GB"/>
        </w:rPr>
        <w:t>,</w:t>
      </w:r>
      <w:r w:rsidRPr="00AD2D53">
        <w:rPr>
          <w:rFonts w:ascii="Times New Roman" w:hAnsi="Times New Roman"/>
          <w:iCs/>
          <w:sz w:val="24"/>
          <w:szCs w:val="24"/>
        </w:rPr>
        <w:t xml:space="preserve"> </w:t>
      </w:r>
      <w:r w:rsidR="001B355E" w:rsidRPr="00AD2D53">
        <w:rPr>
          <w:rFonts w:ascii="Times New Roman" w:hAnsi="Times New Roman"/>
          <w:iCs/>
          <w:sz w:val="24"/>
          <w:szCs w:val="24"/>
        </w:rPr>
        <w:fldChar w:fldCharType="begin"/>
      </w:r>
      <w:r w:rsidR="001B355E" w:rsidRPr="00AD2D53">
        <w:rPr>
          <w:rFonts w:ascii="Times New Roman" w:hAnsi="Times New Roman"/>
          <w:iCs/>
          <w:sz w:val="24"/>
          <w:szCs w:val="24"/>
        </w:rPr>
        <w:instrText xml:space="preserve"> ADDIN EN.CITE &lt;EndNote&gt;&lt;Cite&gt;&lt;Author&gt;Currie&lt;/Author&gt;&lt;Year&gt;2013&lt;/Year&gt;&lt;RecNum&gt;2322&lt;/RecNum&gt;&lt;DisplayText&gt;[22]&lt;/DisplayText&gt;&lt;record&gt;&lt;rec-number&gt;2322&lt;/rec-number&gt;&lt;foreign-keys&gt;&lt;key app="EN" db-id="sara55wp8aazxrewf275ttastxaaprza2x0w" timestamp="1389635783"&gt;2322&lt;/key&gt;&lt;/foreign-keys&gt;&lt;ref-type name="Journal Article"&gt;17&lt;/ref-type&gt;&lt;contributors&gt;&lt;authors&gt;&lt;author&gt;Currie, S. M.&lt;/author&gt;&lt;author&gt;Findlay, E. G.&lt;/author&gt;&lt;author&gt;McHugh, B. J.&lt;/author&gt;&lt;author&gt;Mackellar, A.&lt;/author&gt;&lt;author&gt;Man, T.&lt;/author&gt;&lt;author&gt;Macmillan, D.&lt;/author&gt;&lt;author&gt;Wang, H.&lt;/author&gt;&lt;author&gt;Fitch, P. M.&lt;/author&gt;&lt;author&gt;Schwarze, J.&lt;/author&gt;&lt;author&gt;Davidson, D. J.&lt;/author&gt;&lt;/authors&gt;&lt;/contributors&gt;&lt;auth-address&gt;MRC Centre for Inflammation Research, Queen&amp;apos;s Medical Research Institute, The University of Edinburgh, Edinburgh, Scotland, United Kingdom.&lt;/auth-address&gt;&lt;titles&gt;&lt;title&gt;The human cathelicidin LL-37 has antiviral activity against respiratory syncytial virus&lt;/title&gt;&lt;secondary-title&gt;PLoS One&lt;/secondary-title&gt;&lt;alt-title&gt;PloS one&lt;/alt-title&gt;&lt;/titles&gt;&lt;periodical&gt;&lt;full-title&gt;PLoS One&lt;/full-title&gt;&lt;/periodical&gt;&lt;alt-periodical&gt;&lt;full-title&gt;PLoS One&lt;/full-title&gt;&lt;/alt-periodical&gt;&lt;pages&gt;e73659&lt;/pages&gt;&lt;volume&gt;8&lt;/volume&gt;&lt;number&gt;8&lt;/number&gt;&lt;dates&gt;&lt;year&gt;2013&lt;/year&gt;&lt;/dates&gt;&lt;isbn&gt;1932-6203 (Electronic)&amp;#xD;1932-6203 (Linking)&lt;/isbn&gt;&lt;accession-num&gt;24023689&lt;/accession-num&gt;&lt;urls&gt;&lt;related-urls&gt;&lt;url&gt;http://www.ncbi.nlm.nih.gov/pubmed/24023689&lt;/url&gt;&lt;/related-urls&gt;&lt;/urls&gt;&lt;custom2&gt;3758310&lt;/custom2&gt;&lt;electronic-resource-num&gt;10.1371/journal.pone.0073659&lt;/electronic-resource-num&gt;&lt;/record&gt;&lt;/Cite&gt;&lt;/EndNote&gt;</w:instrText>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22" w:tooltip="Currie, 2013 #2322" w:history="1">
        <w:r w:rsidR="001B355E" w:rsidRPr="00AD2D53">
          <w:rPr>
            <w:rFonts w:ascii="Times New Roman" w:hAnsi="Times New Roman"/>
            <w:iCs/>
            <w:noProof/>
            <w:sz w:val="24"/>
            <w:szCs w:val="24"/>
          </w:rPr>
          <w:t>22</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Pr="00AD2D53">
        <w:rPr>
          <w:rFonts w:ascii="Times New Roman" w:hAnsi="Times New Roman"/>
          <w:iCs/>
          <w:sz w:val="24"/>
          <w:szCs w:val="24"/>
        </w:rPr>
        <w:t xml:space="preserve">, </w:t>
      </w:r>
      <w:r w:rsidR="001B355E" w:rsidRPr="00AD2D53">
        <w:rPr>
          <w:rFonts w:ascii="Times New Roman" w:hAnsi="Times New Roman"/>
          <w:iCs/>
          <w:sz w:val="24"/>
          <w:szCs w:val="24"/>
        </w:rPr>
        <w:fldChar w:fldCharType="begin"/>
      </w:r>
      <w:r w:rsidR="001B355E" w:rsidRPr="00AD2D53">
        <w:rPr>
          <w:rFonts w:ascii="Times New Roman" w:hAnsi="Times New Roman"/>
          <w:iCs/>
          <w:sz w:val="24"/>
          <w:szCs w:val="24"/>
        </w:rPr>
        <w:instrText xml:space="preserve"> ADDIN EN.CITE &lt;EndNote&gt;&lt;Cite&gt;&lt;Author&gt;Mansbach&lt;/Author&gt;&lt;Year&gt;2012&lt;/Year&gt;&lt;RecNum&gt;4825&lt;/RecNum&gt;&lt;DisplayText&gt;[23]&lt;/DisplayText&gt;&lt;record&gt;&lt;rec-number&gt;4825&lt;/rec-number&gt;&lt;foreign-keys&gt;&lt;key app="EN" db-id="sara55wp8aazxrewf275ttastxaaprza2x0w" timestamp="1395667135"&gt;4825&lt;/key&gt;&lt;/foreign-keys&gt;&lt;ref-type name="Journal Article"&gt;17&lt;/ref-type&gt;&lt;contributors&gt;&lt;authors&gt;&lt;author&gt;Mansbach, J. M.&lt;/author&gt;&lt;author&gt;Piedra, P. A.&lt;/author&gt;&lt;author&gt;Borregaard, N.&lt;/author&gt;&lt;author&gt;Martineau, A. R.&lt;/author&gt;&lt;author&gt;Neuman, M. I.&lt;/author&gt;&lt;author&gt;Espinola, J. A.&lt;/author&gt;&lt;author&gt;Camargo, C. A., Jr.&lt;/author&gt;&lt;/authors&gt;&lt;/contributors&gt;&lt;titles&gt;&lt;title&gt;Serum cathelicidin level is associated with viral etiology and severity of bronchiolitis&lt;/title&gt;&lt;secondary-title&gt;J Allergy Clin Immunol&lt;/secondary-title&gt;&lt;alt-title&gt;The Journal of allergy and clinical immunology&lt;/alt-title&gt;&lt;/titles&gt;&lt;periodical&gt;&lt;full-title&gt;J Allergy Clin Immunol&lt;/full-title&gt;&lt;/periodical&gt;&lt;pages&gt;1007-8 e1&lt;/pages&gt;&lt;volume&gt;130&lt;/volume&gt;&lt;number&gt;4&lt;/number&gt;&lt;keywords&gt;&lt;keyword&gt;Antimicrobial Cationic Peptides/*blood&lt;/keyword&gt;&lt;keyword&gt;Bronchiolitis, Viral/*blood&lt;/keyword&gt;&lt;keyword&gt;Female&lt;/keyword&gt;&lt;keyword&gt;Humans&lt;/keyword&gt;&lt;keyword&gt;Infant&lt;/keyword&gt;&lt;keyword&gt;Infant, Newborn&lt;/keyword&gt;&lt;keyword&gt;Male&lt;/keyword&gt;&lt;keyword&gt;Vitamin D/analogs &amp;amp; derivatives/blood&lt;/keyword&gt;&lt;/keywords&gt;&lt;dates&gt;&lt;year&gt;2012&lt;/year&gt;&lt;pub-dates&gt;&lt;date&gt;Oct&lt;/date&gt;&lt;/pub-dates&gt;&lt;/dates&gt;&lt;isbn&gt;1097-6825 (Electronic)&amp;#xD;0091-6749 (Linking)&lt;/isbn&gt;&lt;accession-num&gt;22944482&lt;/accession-num&gt;&lt;urls&gt;&lt;related-urls&gt;&lt;url&gt;http://www.ncbi.nlm.nih.gov/pubmed/22944482&lt;/url&gt;&lt;/related-urls&gt;&lt;/urls&gt;&lt;custom2&gt;3462235&lt;/custom2&gt;&lt;electronic-resource-num&gt;10.1016/j.jaci.2012.07.044&lt;/electronic-resource-num&gt;&lt;/record&gt;&lt;/Cite&gt;&lt;/EndNote&gt;</w:instrText>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23" w:tooltip="Mansbach, 2012 #4825" w:history="1">
        <w:r w:rsidR="001B355E" w:rsidRPr="00AD2D53">
          <w:rPr>
            <w:rFonts w:ascii="Times New Roman" w:hAnsi="Times New Roman"/>
            <w:iCs/>
            <w:noProof/>
            <w:sz w:val="24"/>
            <w:szCs w:val="24"/>
          </w:rPr>
          <w:t>23</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00095CCE" w:rsidRPr="00AD2D53">
        <w:rPr>
          <w:rFonts w:ascii="Times New Roman" w:hAnsi="Times New Roman"/>
          <w:iCs/>
          <w:sz w:val="24"/>
          <w:szCs w:val="24"/>
        </w:rPr>
        <w:t xml:space="preserve"> by binding of LL-37 to virus which leads to disruption of the</w:t>
      </w:r>
      <w:r w:rsidR="00095CCE" w:rsidRPr="00AD2D53">
        <w:rPr>
          <w:rFonts w:ascii="Times New Roman" w:hAnsi="Times New Roman"/>
          <w:sz w:val="24"/>
          <w:szCs w:val="24"/>
          <w:lang w:val="en"/>
        </w:rPr>
        <w:t xml:space="preserve"> virus envelope and modulation of </w:t>
      </w:r>
      <w:r w:rsidR="00095CCE" w:rsidRPr="00AD2D53">
        <w:rPr>
          <w:rFonts w:ascii="Times New Roman" w:hAnsi="Times New Roman"/>
          <w:iCs/>
          <w:sz w:val="24"/>
          <w:szCs w:val="24"/>
        </w:rPr>
        <w:t xml:space="preserve">cytokine </w:t>
      </w:r>
      <w:r w:rsidR="00095CCE" w:rsidRPr="00AD2D53">
        <w:rPr>
          <w:rFonts w:ascii="Times New Roman" w:hAnsi="Times New Roman"/>
          <w:sz w:val="24"/>
          <w:szCs w:val="24"/>
          <w:lang w:eastAsia="en-GB"/>
        </w:rPr>
        <w:t xml:space="preserve">and TLR3 responses </w:t>
      </w:r>
      <w:r w:rsidR="001B355E" w:rsidRPr="00AD2D53">
        <w:rPr>
          <w:rFonts w:ascii="Times New Roman" w:hAnsi="Times New Roman"/>
          <w:sz w:val="24"/>
          <w:szCs w:val="24"/>
          <w:lang w:eastAsia="en-GB"/>
        </w:rPr>
        <w:fldChar w:fldCharType="begin">
          <w:fldData xml:space="preserve">PEVuZE5vdGU+PENpdGU+PEF1dGhvcj5UcmlwYXRoaTwvQXV0aG9yPjxZZWFyPjIwMTM8L1llYXI+
PFJlY051bT4yMzA2PC9SZWNOdW0+PERpc3BsYXlUZXh0PlsyMV08L0Rpc3BsYXlUZXh0PjxyZWNv
cmQ+PHJlYy1udW1iZXI+MjMwNjwvcmVjLW51bWJlcj48Zm9yZWlnbi1rZXlzPjxrZXkgYXBwPSJF
TiIgZGItaWQ9InNhcmE1NXdwOGFhenhyZXdmMjc1dHRhc3R4YWFwcnphMngwdyIgdGltZXN0YW1w
PSIxMzg5NjMzNTM0Ij4yMzA2PC9rZXk+PC9mb3JlaWduLWtleXM+PHJlZi10eXBlIG5hbWU9Ikpv
dXJuYWwgQXJ0aWNsZSI+MTc8L3JlZi10eXBlPjxjb250cmlidXRvcnM+PGF1dGhvcnM+PGF1dGhv
cj5UcmlwYXRoaSwgUy48L2F1dGhvcj48YXV0aG9yPlRlY2xlLCBULjwvYXV0aG9yPjxhdXRob3I+
VmVybWEsIEEuPC9hdXRob3I+PGF1dGhvcj5Dcm91Y2gsIEUuPC9hdXRob3I+PGF1dGhvcj5XaGl0
ZSwgTS48L2F1dGhvcj48YXV0aG9yPkhhcnRzaG9ybiwgSy4gTC48L2F1dGhvcj48L2F1dGhvcnM+
PC9jb250cmlidXRvcnM+PGF1dGgtYWRkcmVzcz5Cb3N0b24gVW5pdmVyc2l0eSBTY2hvb2wgb2Yg
TWVkaWNpbmUsIERlcGFydG1lbnQgb2YgTWVkaWNpbmUsIEJvc3RvbiwgTUEgMDIxMTgsIFVTQS48
L2F1dGgtYWRkcmVzcz48dGl0bGVzPjx0aXRsZT5UaGUgaHVtYW4gY2F0aGVsaWNpZGluIExMLTM3
IGluaGliaXRzIGluZmx1ZW56YSBBIHZpcnVzZXMgdGhyb3VnaCBhIG1lY2hhbmlzbSBkaXN0aW5j
dCBmcm9tIHRoYXQgb2Ygc3VyZmFjdGFudCBwcm90ZWluIEQgb3IgZGVmZW5zaW5zPC90aXRsZT48
c2Vjb25kYXJ5LXRpdGxlPkogR2VuIFZpcm9sPC9zZWNvbmRhcnktdGl0bGU+PGFsdC10aXRsZT5U
aGUgSm91cm5hbCBvZiBnZW5lcmFsIHZpcm9sb2d5PC9hbHQtdGl0bGU+PC90aXRsZXM+PHBlcmlv
ZGljYWw+PGZ1bGwtdGl0bGU+SiBHZW4gVmlyb2w8L2Z1bGwtdGl0bGU+PGFiYnItMT5UaGUgSm91
cm5hbCBvZiBnZW5lcmFsIHZpcm9sb2d5PC9hYmJyLTE+PC9wZXJpb2RpY2FsPjxhbHQtcGVyaW9k
aWNhbD48ZnVsbC10aXRsZT5KIEdlbiBWaXJvbDwvZnVsbC10aXRsZT48YWJici0xPlRoZSBKb3Vy
bmFsIG9mIGdlbmVyYWwgdmlyb2xvZ3k8L2FiYnItMT48L2FsdC1wZXJpb2RpY2FsPjxwYWdlcz40
MC05PC9wYWdlcz48dm9sdW1lPjk0PC92b2x1bWU+PG51bWJlcj5QdCAxPC9udW1iZXI+PGtleXdv
cmRzPjxrZXl3b3JkPkFuaW1hbHM8L2tleXdvcmQ+PGtleXdvcmQ+QW50aWJvZGllcywgTmV1dHJh
bGl6aW5nL2ltbXVub2xvZ3kvbWV0YWJvbGlzbTwva2V5d29yZD48a2V5d29yZD5BbnRpbWljcm9i
aWFsIENhdGlvbmljIFBlcHRpZGVzL2ltbXVub2xvZ3kvKnBoYXJtYWNvbG9neTwva2V5d29yZD48
a2V5d29yZD5DSE8gQ2VsbHM8L2tleXdvcmQ+PGtleXdvcmQ+Q29sbGVjdGlucy9pbW11bm9sb2d5
L21ldGFib2xpc208L2tleXdvcmQ+PGtleXdvcmQ+Q3JpY2V0aW5hZTwva2V5d29yZD48a2V5d29y
ZD5DcmljZXR1bHVzPC9rZXl3b3JkPjxrZXl3b3JkPkRlZmVuc2lucy9pbW11bm9sb2d5LyptZXRh
Ym9saXNtPC9rZXl3b3JkPjxrZXl3b3JkPkRvZ3M8L2tleXdvcmQ+PGtleXdvcmQ+RXBpdGhlbGlh
bCBDZWxscy9pbW11bm9sb2d5L21ldGFib2xpc20vdmlyb2xvZ3k8L2tleXdvcmQ+PGtleXdvcmQ+
SHVtYW5zPC9rZXl3b3JkPjxrZXl3b3JkPkluZmx1ZW56YSBBIFZpcnVzLCBIM04yIFN1YnR5cGUv
KmRydWcgZWZmZWN0cy9pbW11bm9sb2d5LyptZXRhYm9saXNtPC9rZXl3b3JkPjxrZXl3b3JkPklu
Zmx1ZW56YSBBIHZpcnVzL2ltbXVub2xvZ3kvKm1ldGFib2xpc208L2tleXdvcmQ+PGtleXdvcmQ+
TGlwb3Byb3RlaW5zLCBIREwvaW1tdW5vbG9neS9tZXRhYm9saXNtPC9rZXl3b3JkPjxrZXl3b3Jk
Pk1hZGluIERhcmJ5IENhbmluZSBLaWRuZXkgQ2VsbHM8L2tleXdvcmQ+PGtleXdvcmQ+TWljZTwv
a2V5d29yZD48a2V5d29yZD5OZXV0cm9waGlscy9pbW11bm9sb2d5L21ldGFib2xpc20vdmlyb2xv
Z3k8L2tleXdvcmQ+PGtleXdvcmQ+T3J0aG9teXhvdmlyaWRhZSBJbmZlY3Rpb25zL2ltbXVub2xv
Z3kvbWV0YWJvbGlzbS92aXJvbG9neTwva2V5d29yZD48a2V5d29yZD5QdWxtb25hcnkgU3VyZmFj
dGFudC1Bc3NvY2lhdGVkIFByb3RlaW4gQS9pbW11bm9sb2d5L21ldGFib2xpc208L2tleXdvcmQ+
PGtleXdvcmQ+UHVsbW9uYXJ5IFN1cmZhY3RhbnQtQXNzb2NpYXRlZCBQcm90ZWluIEQvaW1tdW5v
bG9neS8qbWV0YWJvbGlzbTwva2V5d29yZD48L2tleXdvcmRzPjxkYXRlcz48eWVhcj4yMDEzPC95
ZWFyPjxwdWItZGF0ZXM+PGRhdGU+SmFuPC9kYXRlPjwvcHViLWRhdGVzPjwvZGF0ZXM+PGlzYm4+
MTQ2NS0yMDk5IChFbGVjdHJvbmljKSYjeEQ7MDAyMi0xMzE3IChMaW5raW5nKTwvaXNibj48YWNj
ZXNzaW9uLW51bT4yMzA1MjM4ODwvYWNjZXNzaW9uLW51bT48dXJscz48cmVsYXRlZC11cmxzPjx1
cmw+aHR0cDovL3d3dy5uY2JpLm5sbS5uaWguZ292L3B1Ym1lZC8yMzA1MjM4ODwvdXJsPjwvcmVs
YXRlZC11cmxzPjwvdXJscz48Y3VzdG9tMj4zNTQyNzIyPC9jdXN0b20yPjxlbGVjdHJvbmljLXJl
c291cmNlLW51bT4xMC4xMDk5L3Zpci4wLjA0NTAxMy0wPC9lbGVjdHJvbmljLXJlc291cmNlLW51
bT48L3JlY29yZD48L0NpdGU+PC9FbmROb3RlPn==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PEVuZE5vdGU+PENpdGU+PEF1dGhvcj5UcmlwYXRoaTwvQXV0aG9yPjxZZWFyPjIwMTM8L1llYXI+
PFJlY051bT4yMzA2PC9SZWNOdW0+PERpc3BsYXlUZXh0PlsyMV08L0Rpc3BsYXlUZXh0PjxyZWNv
cmQ+PHJlYy1udW1iZXI+MjMwNjwvcmVjLW51bWJlcj48Zm9yZWlnbi1rZXlzPjxrZXkgYXBwPSJF
TiIgZGItaWQ9InNhcmE1NXdwOGFhenhyZXdmMjc1dHRhc3R4YWFwcnphMngwdyIgdGltZXN0YW1w
PSIxMzg5NjMzNTM0Ij4yMzA2PC9rZXk+PC9mb3JlaWduLWtleXM+PHJlZi10eXBlIG5hbWU9Ikpv
dXJuYWwgQXJ0aWNsZSI+MTc8L3JlZi10eXBlPjxjb250cmlidXRvcnM+PGF1dGhvcnM+PGF1dGhv
cj5UcmlwYXRoaSwgUy48L2F1dGhvcj48YXV0aG9yPlRlY2xlLCBULjwvYXV0aG9yPjxhdXRob3I+
VmVybWEsIEEuPC9hdXRob3I+PGF1dGhvcj5Dcm91Y2gsIEUuPC9hdXRob3I+PGF1dGhvcj5XaGl0
ZSwgTS48L2F1dGhvcj48YXV0aG9yPkhhcnRzaG9ybiwgSy4gTC48L2F1dGhvcj48L2F1dGhvcnM+
PC9jb250cmlidXRvcnM+PGF1dGgtYWRkcmVzcz5Cb3N0b24gVW5pdmVyc2l0eSBTY2hvb2wgb2Yg
TWVkaWNpbmUsIERlcGFydG1lbnQgb2YgTWVkaWNpbmUsIEJvc3RvbiwgTUEgMDIxMTgsIFVTQS48
L2F1dGgtYWRkcmVzcz48dGl0bGVzPjx0aXRsZT5UaGUgaHVtYW4gY2F0aGVsaWNpZGluIExMLTM3
IGluaGliaXRzIGluZmx1ZW56YSBBIHZpcnVzZXMgdGhyb3VnaCBhIG1lY2hhbmlzbSBkaXN0aW5j
dCBmcm9tIHRoYXQgb2Ygc3VyZmFjdGFudCBwcm90ZWluIEQgb3IgZGVmZW5zaW5zPC90aXRsZT48
c2Vjb25kYXJ5LXRpdGxlPkogR2VuIFZpcm9sPC9zZWNvbmRhcnktdGl0bGU+PGFsdC10aXRsZT5U
aGUgSm91cm5hbCBvZiBnZW5lcmFsIHZpcm9sb2d5PC9hbHQtdGl0bGU+PC90aXRsZXM+PHBlcmlv
ZGljYWw+PGZ1bGwtdGl0bGU+SiBHZW4gVmlyb2w8L2Z1bGwtdGl0bGU+PGFiYnItMT5UaGUgSm91
cm5hbCBvZiBnZW5lcmFsIHZpcm9sb2d5PC9hYmJyLTE+PC9wZXJpb2RpY2FsPjxhbHQtcGVyaW9k
aWNhbD48ZnVsbC10aXRsZT5KIEdlbiBWaXJvbDwvZnVsbC10aXRsZT48YWJici0xPlRoZSBKb3Vy
bmFsIG9mIGdlbmVyYWwgdmlyb2xvZ3k8L2FiYnItMT48L2FsdC1wZXJpb2RpY2FsPjxwYWdlcz40
MC05PC9wYWdlcz48dm9sdW1lPjk0PC92b2x1bWU+PG51bWJlcj5QdCAxPC9udW1iZXI+PGtleXdv
cmRzPjxrZXl3b3JkPkFuaW1hbHM8L2tleXdvcmQ+PGtleXdvcmQ+QW50aWJvZGllcywgTmV1dHJh
bGl6aW5nL2ltbXVub2xvZ3kvbWV0YWJvbGlzbTwva2V5d29yZD48a2V5d29yZD5BbnRpbWljcm9i
aWFsIENhdGlvbmljIFBlcHRpZGVzL2ltbXVub2xvZ3kvKnBoYXJtYWNvbG9neTwva2V5d29yZD48
a2V5d29yZD5DSE8gQ2VsbHM8L2tleXdvcmQ+PGtleXdvcmQ+Q29sbGVjdGlucy9pbW11bm9sb2d5
L21ldGFib2xpc208L2tleXdvcmQ+PGtleXdvcmQ+Q3JpY2V0aW5hZTwva2V5d29yZD48a2V5d29y
ZD5DcmljZXR1bHVzPC9rZXl3b3JkPjxrZXl3b3JkPkRlZmVuc2lucy9pbW11bm9sb2d5LyptZXRh
Ym9saXNtPC9rZXl3b3JkPjxrZXl3b3JkPkRvZ3M8L2tleXdvcmQ+PGtleXdvcmQ+RXBpdGhlbGlh
bCBDZWxscy9pbW11bm9sb2d5L21ldGFib2xpc20vdmlyb2xvZ3k8L2tleXdvcmQ+PGtleXdvcmQ+
SHVtYW5zPC9rZXl3b3JkPjxrZXl3b3JkPkluZmx1ZW56YSBBIFZpcnVzLCBIM04yIFN1YnR5cGUv
KmRydWcgZWZmZWN0cy9pbW11bm9sb2d5LyptZXRhYm9saXNtPC9rZXl3b3JkPjxrZXl3b3JkPklu
Zmx1ZW56YSBBIHZpcnVzL2ltbXVub2xvZ3kvKm1ldGFib2xpc208L2tleXdvcmQ+PGtleXdvcmQ+
TGlwb3Byb3RlaW5zLCBIREwvaW1tdW5vbG9neS9tZXRhYm9saXNtPC9rZXl3b3JkPjxrZXl3b3Jk
Pk1hZGluIERhcmJ5IENhbmluZSBLaWRuZXkgQ2VsbHM8L2tleXdvcmQ+PGtleXdvcmQ+TWljZTwv
a2V5d29yZD48a2V5d29yZD5OZXV0cm9waGlscy9pbW11bm9sb2d5L21ldGFib2xpc20vdmlyb2xv
Z3k8L2tleXdvcmQ+PGtleXdvcmQ+T3J0aG9teXhvdmlyaWRhZSBJbmZlY3Rpb25zL2ltbXVub2xv
Z3kvbWV0YWJvbGlzbS92aXJvbG9neTwva2V5d29yZD48a2V5d29yZD5QdWxtb25hcnkgU3VyZmFj
dGFudC1Bc3NvY2lhdGVkIFByb3RlaW4gQS9pbW11bm9sb2d5L21ldGFib2xpc208L2tleXdvcmQ+
PGtleXdvcmQ+UHVsbW9uYXJ5IFN1cmZhY3RhbnQtQXNzb2NpYXRlZCBQcm90ZWluIEQvaW1tdW5v
bG9neS8qbWV0YWJvbGlzbTwva2V5d29yZD48L2tleXdvcmRzPjxkYXRlcz48eWVhcj4yMDEzPC95
ZWFyPjxwdWItZGF0ZXM+PGRhdGU+SmFuPC9kYXRlPjwvcHViLWRhdGVzPjwvZGF0ZXM+PGlzYm4+
MTQ2NS0yMDk5IChFbGVjdHJvbmljKSYjeEQ7MDAyMi0xMzE3IChMaW5raW5nKTwvaXNibj48YWNj
ZXNzaW9uLW51bT4yMzA1MjM4ODwvYWNjZXNzaW9uLW51bT48dXJscz48cmVsYXRlZC11cmxzPjx1
cmw+aHR0cDovL3d3dy5uY2JpLm5sbS5uaWguZ292L3B1Ym1lZC8yMzA1MjM4ODwvdXJsPjwvcmVs
YXRlZC11cmxzPjwvdXJscz48Y3VzdG9tMj4zNTQyNzIyPC9jdXN0b20yPjxlbGVjdHJvbmljLXJl
c291cmNlLW51bT4xMC4xMDk5L3Zpci4wLjA0NTAxMy0wPC9lbGVjdHJvbmljLXJlc291cmNlLW51
bT48L3JlY29yZD48L0NpdGU+PC9FbmROb3RlPn==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21" w:tooltip="Tripathi, 2013 #2306" w:history="1">
        <w:r w:rsidR="001B355E" w:rsidRPr="00AD2D53">
          <w:rPr>
            <w:rFonts w:ascii="Times New Roman" w:hAnsi="Times New Roman"/>
            <w:noProof/>
            <w:sz w:val="24"/>
            <w:szCs w:val="24"/>
            <w:lang w:eastAsia="en-GB"/>
          </w:rPr>
          <w:t>21</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Pr="00AD2D53">
        <w:rPr>
          <w:rFonts w:ascii="Times New Roman" w:hAnsi="Times New Roman"/>
          <w:iCs/>
          <w:sz w:val="24"/>
          <w:szCs w:val="24"/>
        </w:rPr>
        <w:t>.</w:t>
      </w:r>
      <w:r w:rsidR="00095CCE" w:rsidRPr="00AD2D53">
        <w:rPr>
          <w:rFonts w:ascii="Times New Roman" w:hAnsi="Times New Roman"/>
          <w:iCs/>
          <w:sz w:val="24"/>
          <w:szCs w:val="24"/>
        </w:rPr>
        <w:t xml:space="preserve"> Although HBD2 was induced by RV in primary epithelial cells, HBD2 showed no direct antiviral activity towards RV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&lt;EndNote&gt;&lt;Cite&gt;&lt;Author&gt;Proud&lt;/Author&gt;&lt;Year&gt;2004&lt;/Year&gt;&lt;RecNum&gt;304&lt;/RecNum&gt;&lt;DisplayText&gt;[24]&lt;/DisplayText&gt;&lt;record&gt;&lt;rec-number&gt;304&lt;/rec-number&gt;&lt;foreign-keys&gt;&lt;key app="EN" db-id="sara55wp8aazxrewf275ttastxaaprza2x0w" timestamp="0"&gt;304&lt;/key&gt;&lt;/foreign-keys&gt;&lt;ref-type name="Journal Article"&gt;17&lt;/ref-type&gt;&lt;contributors&gt;&lt;authors&gt;&lt;author&gt;Proud, D.&lt;/author&gt;&lt;author&gt;Sanders, S. P.&lt;/author&gt;&lt;author&gt;Wiehler, S.&lt;/author&gt;&lt;/authors&gt;&lt;/contributors&gt;&lt;auth-address&gt;Respiratory Research Group and Department of Physiology and Biophysics, University of Calgary, Calgary, Alberta, Canada. dproud@ucalgary.ca&lt;/auth-address&gt;&lt;titles&gt;&lt;title&gt;Human rhinovirus infection induces airway epithelial cell production of human beta-defensin 2 both in vitro and in vivo&lt;/title&gt;&lt;secondary-title&gt;J Immunol&lt;/secondary-title&gt;&lt;/titles&gt;&lt;periodical&gt;&lt;full-title&gt;J Immunol&lt;/full-title&gt;&lt;/periodical&gt;&lt;pages&gt;4637-45&lt;/pages&gt;&lt;volume&gt;172&lt;/volume&gt;&lt;number&gt;7&lt;/number&gt;&lt;keywords&gt;&lt;keyword&gt;Adult&lt;/keyword&gt;&lt;keyword&gt;Cell Line, Tumor&lt;/keyword&gt;&lt;keyword&gt;Common Cold/*immunology/*metabolism/virology&lt;/keyword&gt;&lt;keyword&gt;Female&lt;/keyword&gt;&lt;keyword&gt;Humans&lt;/keyword&gt;&lt;keyword&gt;Interleukin-1/physiology&lt;/keyword&gt;&lt;keyword&gt;Male&lt;/keyword&gt;&lt;keyword&gt;NF-kappa B/physiology&lt;/keyword&gt;&lt;keyword&gt;Promoter Regions (Genetics)/immunology&lt;/keyword&gt;&lt;keyword&gt;RNA, Messenger/biosynthesis/secretion&lt;/keyword&gt;&lt;keyword&gt;RNA, Viral/biosynthesis&lt;/keyword&gt;&lt;keyword&gt;Respiratory Mucosa/cytology/*immunology/metabolism/*virology&lt;/keyword&gt;&lt;keyword&gt;Rhinovirus/classification/*immunology/physiology&lt;/keyword&gt;&lt;keyword&gt;Serotyping/classification&lt;/keyword&gt;&lt;keyword&gt;Time Factors&lt;/keyword&gt;&lt;keyword&gt;Virus Inactivation&lt;/keyword&gt;&lt;keyword&gt;Virus Replication/immunology&lt;/keyword&gt;&lt;keyword&gt;beta-Defensins/*biosynthesis/genetics/secretion&lt;/keyword&gt;&lt;/keywords&gt;&lt;dates&gt;&lt;year&gt;2004&lt;/year&gt;&lt;pub-dates&gt;&lt;date&gt;Apr 1&lt;/date&gt;&lt;/pub-dates&gt;&lt;/dates&gt;&lt;accession-num&gt;15034083&lt;/accession-num&gt;&lt;urls&gt;&lt;related-urls&gt;&lt;url&gt;http://www.ncbi.nlm.nih.gov/entrez/query.fcgi?cmd=Retrieve&amp;amp;db=PubMed&amp;amp;dopt=Citation&amp;amp;list_uids=15034083 &lt;/url&gt;&lt;/related-urls&gt;&lt;/urls&gt;&lt;/record&gt;&lt;/Cite&gt;&lt;/EndNote&gt;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4" w:tooltip="Proud, 2004 #304" w:history="1">
        <w:r w:rsidR="001B355E" w:rsidRPr="00AD2D53">
          <w:rPr>
            <w:rFonts w:ascii="Times New Roman" w:hAnsi="Times New Roman"/>
            <w:noProof/>
            <w:sz w:val="24"/>
            <w:szCs w:val="24"/>
          </w:rPr>
          <w:t>24</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095CCE" w:rsidRPr="00AD2D53">
        <w:rPr>
          <w:rFonts w:ascii="Times New Roman" w:hAnsi="Times New Roman"/>
          <w:sz w:val="24"/>
          <w:szCs w:val="24"/>
        </w:rPr>
        <w:t xml:space="preserve">. However, HBD2 inhibited RSV by </w:t>
      </w:r>
      <w:r w:rsidR="00095CCE" w:rsidRPr="00AD2D53">
        <w:rPr>
          <w:rFonts w:ascii="Times New Roman" w:hAnsi="Times New Roman"/>
          <w:sz w:val="24"/>
          <w:szCs w:val="24"/>
          <w:shd w:val="clear" w:color="auto" w:fill="FFFFFF"/>
        </w:rPr>
        <w:t xml:space="preserve">destabilizing the viral envelope and consequently inhibiting cellular entry </w:t>
      </w:r>
      <w:r w:rsidR="001B355E" w:rsidRPr="00AD2D53">
        <w:rPr>
          <w:rFonts w:ascii="Times New Roman" w:hAnsi="Times New Roman"/>
          <w:sz w:val="24"/>
          <w:szCs w:val="24"/>
        </w:rPr>
        <w:fldChar w:fldCharType="begin">
          <w:fldData xml:space="preserve">PEVuZE5vdGU+PENpdGU+PEF1dGhvcj5Lb3RhPC9BdXRob3I+PFllYXI+MjAwODwvWWVhcj48UmVj
TnVtPjQ4ODk8L1JlY051bT48RGlzcGxheVRleHQ+WzI1XTwvRGlzcGxheVRleHQ+PHJlY29yZD48
cmVjLW51bWJlcj40ODg5PC9yZWMtbnVtYmVyPjxmb3JlaWduLWtleXM+PGtleSBhcHA9IkVOIiBk
Yi1pZD0ic2FyYTU1d3A4YWF6eHJld2YyNzV0dGFzdHhhYXByemEyeDB3IiB0aW1lc3RhbXA9IjEz
OTU2NjkwNTUiPjQ4ODk8L2tleT48L2ZvcmVpZ24ta2V5cz48cmVmLXR5cGUgbmFtZT0iSm91cm5h
bCBBcnRpY2xlIj4xNzwvcmVmLXR5cGU+PGNvbnRyaWJ1dG9ycz48YXV0aG9ycz48YXV0aG9yPktv
dGEsIFMuPC9hdXRob3I+PGF1dGhvcj5TYWJiYWgsIEEuPC9hdXRob3I+PGF1dGhvcj5DaGFuZywg
VC4gSC48L2F1dGhvcj48YXV0aG9yPkhhcm5hY2ssIFIuPC9hdXRob3I+PGF1dGhvcj5YaWFuZywg
WS48L2F1dGhvcj48YXV0aG9yPk1lbmcsIFguPC9hdXRob3I+PGF1dGhvcj5Cb3NlLCBTLjwvYXV0
aG9yPjwvYXV0aG9ycz48L2NvbnRyaWJ1dG9ycz48YXV0aC1hZGRyZXNzPkRlcGFydG1lbnQgb2Yg
TWljcm9iaW9sb2d5IGFuZCBJbW11bm9sb2d5LCBUaGUgVW5pdmVyc2l0eSBvZiBUZXhhcyBIZWFs
dGggU2NpZW5jZSBDZW50ZXIgYXQgU2FuIEFudG9uaW8sIFNhbiBBbnRvbmlvLCBUZXhhcyA3ODIy
OSwgVVNBLjwvYXV0aC1hZGRyZXNzPjx0aXRsZXM+PHRpdGxlPlJvbGUgb2YgaHVtYW4gYmV0YS1k
ZWZlbnNpbi0yIGR1cmluZyB0dW1vciBuZWNyb3NpcyBmYWN0b3ItYWxwaGEvTkYta2FwcGFCLW1l
ZGlhdGVkIGlubmF0ZSBhbnRpdmlyYWwgcmVzcG9uc2UgYWdhaW5zdCBodW1hbiByZXNwaXJhdG9y
eSBzeW5jeXRpYWwgdmlydXM8L3RpdGxlPjxzZWNvbmRhcnktdGl0bGU+SiBCaW9sIENoZW08L3Nl
Y29uZGFyeS10aXRsZT48YWx0LXRpdGxlPlRoZSBKb3VybmFsIG9mIGJpb2xvZ2ljYWwgY2hlbWlz
dHJ5PC9hbHQtdGl0bGU+PC90aXRsZXM+PHBlcmlvZGljYWw+PGZ1bGwtdGl0bGU+SiBCaW9sIENo
ZW08L2Z1bGwtdGl0bGU+PGFiYnItMT5UaGUgSm91cm5hbCBvZiBiaW9sb2dpY2FsIGNoZW1pc3Ry
eTwvYWJici0xPjwvcGVyaW9kaWNhbD48YWx0LXBlcmlvZGljYWw+PGZ1bGwtdGl0bGU+SiBCaW9s
IENoZW08L2Z1bGwtdGl0bGU+PGFiYnItMT5UaGUgSm91cm5hbCBvZiBiaW9sb2dpY2FsIGNoZW1p
c3RyeTwvYWJici0xPjwvYWx0LXBlcmlvZGljYWw+PHBhZ2VzPjIyNDE3LTI5PC9wYWdlcz48dm9s
dW1lPjI4Mzwvdm9sdW1lPjxudW1iZXI+MzM8L251bWJlcj48a2V5d29yZHM+PGtleXdvcmQ+QWRl
bm92aXJpZGFlL2RydWcgZWZmZWN0cy9nZW5ldGljcy9waHlzaW9sb2d5PC9rZXl3b3JkPjxrZXl3
b3JkPkFuaW1hbHM8L2tleXdvcmQ+PGtleXdvcmQ+QW50aXZpcmFsIEFnZW50cy9waGFybWFjb2xv
Z3k8L2tleXdvcmQ+PGtleXdvcmQ+QmlvdGlueWxhdGlvbjwva2V5d29yZD48a2V5d29yZD5DZWxs
IExpbmU8L2tleXdvcmQ+PGtleXdvcmQ+RE5BIFByaW1lcnM8L2tleXdvcmQ+PGtleXdvcmQ+R2Vu
ZXMsIFJlcG9ydGVyPC9rZXl3b3JkPjxrZXl3b3JkPkh1bWFuczwva2V5d29yZD48a2V5d29yZD5M
dW5nPC9rZXl3b3JkPjxrZXl3b3JkPk1ldGhpb25pbmUvbWV0YWJvbGlzbTwva2V5d29yZD48a2V5
d29yZD5ORi1rYXBwYSBCLypwaHlzaW9sb2d5PC9rZXl3b3JkPjxrZXl3b3JkPlJOQSwgVmlyYWwv
Z2VuZXRpY3MvaXNvbGF0aW9uICZhbXA7IHB1cmlmaWNhdGlvbjwva2V5d29yZD48a2V5d29yZD5S
ZXNwaXJhdG9yeSBTeW5jeXRpYWwgVmlydXNlcy9kcnVnIGVmZmVjdHMvZ2VuZXRpY3MvKnBoeXNp
b2xvZ3k8L2tleXdvcmQ+PGtleXdvcmQ+UmV2ZXJzZSBUcmFuc2NyaXB0YXNlIFBvbHltZXJhc2Ug
Q2hhaW4gUmVhY3Rpb248L2tleXdvcmQ+PGtleXdvcmQ+U3VsZnVyIFJhZGlvaXNvdG9wZXM8L2tl
eXdvcmQ+PGtleXdvcmQ+VHVtb3IgTmVjcm9zaXMgRmFjdG9yLWFscGhhLypwaHlzaW9sb2d5PC9r
ZXl3b3JkPjxrZXl3b3JkPmJldGEtRGVmZW5zaW5zL2RydWcgZWZmZWN0cy8qcGh5c2lvbG9neTwv
a2V5d29yZD48L2tleXdvcmRzPjxkYXRlcz48eWVhcj4yMDA4PC95ZWFyPjxwdWItZGF0ZXM+PGRh
dGU+QXVnIDE1PC9kYXRlPjwvcHViLWRhdGVzPjwvZGF0ZXM+PGlzYm4+MDAyMS05MjU4IChQcmlu
dCkmI3hEOzAwMjEtOTI1OCAoTGlua2luZyk8L2lzYm4+PGFjY2Vzc2lvbi1udW0+MTg1Njc4ODg8
L2FjY2Vzc2lvbi1udW0+PHVybHM+PHJlbGF0ZWQtdXJscz48dXJsPmh0dHA6Ly93d3cubmNiaS5u
bG0ubmloLmdvdi9wdWJtZWQvMTg1Njc4ODg8L3VybD48L3JlbGF0ZWQtdXJscz48L3VybHM+PGN1
c3RvbTI+MjUwNDg5OTwvY3VzdG9tMj48ZWxlY3Ryb25pYy1yZXNvdXJjZS1udW0+MTAuMTA3NC9q
YmMuTTcxMDQxNTIwMDwvZWxlY3Ryb25pYy1yZXNvdXJjZS1udW0+PC9yZWNvcmQ+PC9DaXRlPjwv
RW5kTm90ZT4A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PEVuZE5vdGU+PENpdGU+PEF1dGhvcj5Lb3RhPC9BdXRob3I+PFllYXI+MjAwODwvWWVhcj48UmVj
TnVtPjQ4ODk8L1JlY051bT48RGlzcGxheVRleHQ+WzI1XTwvRGlzcGxheVRleHQ+PHJlY29yZD48
cmVjLW51bWJlcj40ODg5PC9yZWMtbnVtYmVyPjxmb3JlaWduLWtleXM+PGtleSBhcHA9IkVOIiBk
Yi1pZD0ic2FyYTU1d3A4YWF6eHJld2YyNzV0dGFzdHhhYXByemEyeDB3IiB0aW1lc3RhbXA9IjEz
OTU2NjkwNTUiPjQ4ODk8L2tleT48L2ZvcmVpZ24ta2V5cz48cmVmLXR5cGUgbmFtZT0iSm91cm5h
bCBBcnRpY2xlIj4xNzwvcmVmLXR5cGU+PGNvbnRyaWJ1dG9ycz48YXV0aG9ycz48YXV0aG9yPktv
dGEsIFMuPC9hdXRob3I+PGF1dGhvcj5TYWJiYWgsIEEuPC9hdXRob3I+PGF1dGhvcj5DaGFuZywg
VC4gSC48L2F1dGhvcj48YXV0aG9yPkhhcm5hY2ssIFIuPC9hdXRob3I+PGF1dGhvcj5YaWFuZywg
WS48L2F1dGhvcj48YXV0aG9yPk1lbmcsIFguPC9hdXRob3I+PGF1dGhvcj5Cb3NlLCBTLjwvYXV0
aG9yPjwvYXV0aG9ycz48L2NvbnRyaWJ1dG9ycz48YXV0aC1hZGRyZXNzPkRlcGFydG1lbnQgb2Yg
TWljcm9iaW9sb2d5IGFuZCBJbW11bm9sb2d5LCBUaGUgVW5pdmVyc2l0eSBvZiBUZXhhcyBIZWFs
dGggU2NpZW5jZSBDZW50ZXIgYXQgU2FuIEFudG9uaW8sIFNhbiBBbnRvbmlvLCBUZXhhcyA3ODIy
OSwgVVNBLjwvYXV0aC1hZGRyZXNzPjx0aXRsZXM+PHRpdGxlPlJvbGUgb2YgaHVtYW4gYmV0YS1k
ZWZlbnNpbi0yIGR1cmluZyB0dW1vciBuZWNyb3NpcyBmYWN0b3ItYWxwaGEvTkYta2FwcGFCLW1l
ZGlhdGVkIGlubmF0ZSBhbnRpdmlyYWwgcmVzcG9uc2UgYWdhaW5zdCBodW1hbiByZXNwaXJhdG9y
eSBzeW5jeXRpYWwgdmlydXM8L3RpdGxlPjxzZWNvbmRhcnktdGl0bGU+SiBCaW9sIENoZW08L3Nl
Y29uZGFyeS10aXRsZT48YWx0LXRpdGxlPlRoZSBKb3VybmFsIG9mIGJpb2xvZ2ljYWwgY2hlbWlz
dHJ5PC9hbHQtdGl0bGU+PC90aXRsZXM+PHBlcmlvZGljYWw+PGZ1bGwtdGl0bGU+SiBCaW9sIENo
ZW08L2Z1bGwtdGl0bGU+PGFiYnItMT5UaGUgSm91cm5hbCBvZiBiaW9sb2dpY2FsIGNoZW1pc3Ry
eTwvYWJici0xPjwvcGVyaW9kaWNhbD48YWx0LXBlcmlvZGljYWw+PGZ1bGwtdGl0bGU+SiBCaW9s
IENoZW08L2Z1bGwtdGl0bGU+PGFiYnItMT5UaGUgSm91cm5hbCBvZiBiaW9sb2dpY2FsIGNoZW1p
c3RyeTwvYWJici0xPjwvYWx0LXBlcmlvZGljYWw+PHBhZ2VzPjIyNDE3LTI5PC9wYWdlcz48dm9s
dW1lPjI4Mzwvdm9sdW1lPjxudW1iZXI+MzM8L251bWJlcj48a2V5d29yZHM+PGtleXdvcmQ+QWRl
bm92aXJpZGFlL2RydWcgZWZmZWN0cy9nZW5ldGljcy9waHlzaW9sb2d5PC9rZXl3b3JkPjxrZXl3
b3JkPkFuaW1hbHM8L2tleXdvcmQ+PGtleXdvcmQ+QW50aXZpcmFsIEFnZW50cy9waGFybWFjb2xv
Z3k8L2tleXdvcmQ+PGtleXdvcmQ+QmlvdGlueWxhdGlvbjwva2V5d29yZD48a2V5d29yZD5DZWxs
IExpbmU8L2tleXdvcmQ+PGtleXdvcmQ+RE5BIFByaW1lcnM8L2tleXdvcmQ+PGtleXdvcmQ+R2Vu
ZXMsIFJlcG9ydGVyPC9rZXl3b3JkPjxrZXl3b3JkPkh1bWFuczwva2V5d29yZD48a2V5d29yZD5M
dW5nPC9rZXl3b3JkPjxrZXl3b3JkPk1ldGhpb25pbmUvbWV0YWJvbGlzbTwva2V5d29yZD48a2V5
d29yZD5ORi1rYXBwYSBCLypwaHlzaW9sb2d5PC9rZXl3b3JkPjxrZXl3b3JkPlJOQSwgVmlyYWwv
Z2VuZXRpY3MvaXNvbGF0aW9uICZhbXA7IHB1cmlmaWNhdGlvbjwva2V5d29yZD48a2V5d29yZD5S
ZXNwaXJhdG9yeSBTeW5jeXRpYWwgVmlydXNlcy9kcnVnIGVmZmVjdHMvZ2VuZXRpY3MvKnBoeXNp
b2xvZ3k8L2tleXdvcmQ+PGtleXdvcmQ+UmV2ZXJzZSBUcmFuc2NyaXB0YXNlIFBvbHltZXJhc2Ug
Q2hhaW4gUmVhY3Rpb248L2tleXdvcmQ+PGtleXdvcmQ+U3VsZnVyIFJhZGlvaXNvdG9wZXM8L2tl
eXdvcmQ+PGtleXdvcmQ+VHVtb3IgTmVjcm9zaXMgRmFjdG9yLWFscGhhLypwaHlzaW9sb2d5PC9r
ZXl3b3JkPjxrZXl3b3JkPmJldGEtRGVmZW5zaW5zL2RydWcgZWZmZWN0cy8qcGh5c2lvbG9neTwv
a2V5d29yZD48L2tleXdvcmRzPjxkYXRlcz48eWVhcj4yMDA4PC95ZWFyPjxwdWItZGF0ZXM+PGRh
dGU+QXVnIDE1PC9kYXRlPjwvcHViLWRhdGVzPjwvZGF0ZXM+PGlzYm4+MDAyMS05MjU4IChQcmlu
dCkmI3hEOzAwMjEtOTI1OCAoTGlua2luZyk8L2lzYm4+PGFjY2Vzc2lvbi1udW0+MTg1Njc4ODg8
L2FjY2Vzc2lvbi1udW0+PHVybHM+PHJlbGF0ZWQtdXJscz48dXJsPmh0dHA6Ly93d3cubmNiaS5u
bG0ubmloLmdvdi9wdWJtZWQvMTg1Njc4ODg8L3VybD48L3JlbGF0ZWQtdXJscz48L3VybHM+PGN1
c3RvbTI+MjUwNDg5OTwvY3VzdG9tMj48ZWxlY3Ryb25pYy1yZXNvdXJjZS1udW0+MTAuMTA3NC9q
YmMuTTcxMDQxNTIwMDwvZWxlY3Ryb25pYy1yZXNvdXJjZS1udW0+PC9yZWNvcmQ+PC9DaXRlPjwv
RW5kTm90ZT4A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5" w:tooltip="Kota, 2008 #4889" w:history="1">
        <w:r w:rsidR="001B355E" w:rsidRPr="00AD2D53">
          <w:rPr>
            <w:rFonts w:ascii="Times New Roman" w:hAnsi="Times New Roman"/>
            <w:noProof/>
            <w:sz w:val="24"/>
            <w:szCs w:val="24"/>
          </w:rPr>
          <w:t>25</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095CCE" w:rsidRPr="00AD2D53">
        <w:rPr>
          <w:rFonts w:ascii="Times New Roman" w:hAnsi="Times New Roman"/>
          <w:sz w:val="24"/>
          <w:szCs w:val="24"/>
        </w:rPr>
        <w:t>.</w:t>
      </w:r>
    </w:p>
    <w:p w14:paraId="4FD82DF4" w14:textId="6A417446" w:rsidR="00916B82" w:rsidRPr="00AD2D53" w:rsidRDefault="00916B82" w:rsidP="00AD2D53">
      <w:pPr>
        <w:spacing w:after="0" w:line="480" w:lineRule="auto"/>
        <w:jc w:val="both"/>
        <w:rPr>
          <w:rFonts w:ascii="Times New Roman" w:hAnsi="Times New Roman"/>
          <w:sz w:val="24"/>
          <w:szCs w:val="24"/>
        </w:rPr>
      </w:pPr>
      <w:r w:rsidRPr="00AD2D53">
        <w:rPr>
          <w:rFonts w:ascii="Times New Roman" w:hAnsi="Times New Roman"/>
          <w:sz w:val="24"/>
          <w:szCs w:val="24"/>
          <w:lang w:eastAsia="en-GB"/>
        </w:rPr>
        <w:t>Although to date there are no reports that vitamin D directly affects respiratory virus</w:t>
      </w:r>
      <w:r w:rsidR="000E78B5" w:rsidRPr="00AD2D53">
        <w:rPr>
          <w:rFonts w:ascii="Times New Roman" w:hAnsi="Times New Roman"/>
          <w:sz w:val="24"/>
          <w:szCs w:val="24"/>
          <w:lang w:eastAsia="en-GB"/>
        </w:rPr>
        <w:t xml:space="preserve"> load</w:t>
      </w:r>
      <w:r w:rsidRPr="00AD2D53">
        <w:rPr>
          <w:rFonts w:ascii="Times New Roman" w:hAnsi="Times New Roman"/>
          <w:sz w:val="24"/>
          <w:szCs w:val="24"/>
          <w:lang w:eastAsia="en-GB"/>
        </w:rPr>
        <w:t xml:space="preserve">, there are </w:t>
      </w:r>
      <w:r w:rsidRPr="00AD2D53">
        <w:rPr>
          <w:rFonts w:ascii="Times New Roman" w:hAnsi="Times New Roman"/>
          <w:i/>
          <w:sz w:val="24"/>
          <w:szCs w:val="24"/>
          <w:lang w:eastAsia="en-GB"/>
        </w:rPr>
        <w:t>in vitro</w:t>
      </w:r>
      <w:r w:rsidRPr="00AD2D53">
        <w:rPr>
          <w:rFonts w:ascii="Times New Roman" w:hAnsi="Times New Roman"/>
          <w:sz w:val="24"/>
          <w:szCs w:val="24"/>
          <w:lang w:eastAsia="en-GB"/>
        </w:rPr>
        <w:t xml:space="preserve"> studies suggesting that vitamin D could contribute to reduced inflammation and less severe disease in RSV and influenza</w:t>
      </w:r>
      <w:r w:rsidR="00E5401F" w:rsidRPr="00AD2D53">
        <w:rPr>
          <w:rFonts w:ascii="Times New Roman" w:hAnsi="Times New Roman"/>
          <w:sz w:val="24"/>
          <w:szCs w:val="24"/>
          <w:lang w:eastAsia="en-GB"/>
        </w:rPr>
        <w:t xml:space="preserve"> viral infections</w:t>
      </w:r>
      <w:r w:rsidRPr="00AD2D53">
        <w:rPr>
          <w:rFonts w:ascii="Times New Roman" w:hAnsi="Times New Roman"/>
          <w:sz w:val="24"/>
          <w:szCs w:val="24"/>
          <w:lang w:eastAsia="en-GB"/>
        </w:rPr>
        <w:t xml:space="preserve">. In one study, using </w:t>
      </w:r>
      <w:r w:rsidRPr="00AD2D53">
        <w:rPr>
          <w:rFonts w:ascii="Times New Roman" w:hAnsi="Times New Roman"/>
          <w:sz w:val="24"/>
          <w:szCs w:val="24"/>
          <w:lang w:val="en"/>
        </w:rPr>
        <w:t xml:space="preserve">epithelial cells isolated from tracheal and bronchial mucosa by enzymatic dissociation, </w:t>
      </w:r>
      <w:r w:rsidRPr="00AD2D53">
        <w:rPr>
          <w:rFonts w:ascii="Times New Roman" w:hAnsi="Times New Roman"/>
          <w:sz w:val="24"/>
          <w:szCs w:val="24"/>
        </w:rPr>
        <w:t>1,25(</w:t>
      </w:r>
      <w:proofErr w:type="gramStart"/>
      <w:r w:rsidRPr="00AD2D53">
        <w:rPr>
          <w:rFonts w:ascii="Times New Roman" w:hAnsi="Times New Roman"/>
          <w:sz w:val="24"/>
          <w:szCs w:val="24"/>
        </w:rPr>
        <w:t>OH)</w:t>
      </w:r>
      <w:r w:rsidRPr="00AD2D53">
        <w:rPr>
          <w:rFonts w:ascii="Times New Roman" w:hAnsi="Times New Roman"/>
          <w:sz w:val="24"/>
          <w:szCs w:val="24"/>
          <w:vertAlign w:val="subscript"/>
        </w:rPr>
        <w:t>2</w:t>
      </w:r>
      <w:r w:rsidRPr="00AD2D53">
        <w:rPr>
          <w:rFonts w:ascii="Times New Roman" w:hAnsi="Times New Roman"/>
          <w:sz w:val="24"/>
          <w:szCs w:val="24"/>
        </w:rPr>
        <w:t>D</w:t>
      </w:r>
      <w:proofErr w:type="gramEnd"/>
      <w:r w:rsidRPr="00AD2D53">
        <w:rPr>
          <w:rFonts w:ascii="Times New Roman" w:hAnsi="Times New Roman"/>
          <w:sz w:val="24"/>
          <w:szCs w:val="24"/>
        </w:rPr>
        <w:t xml:space="preserve"> </w:t>
      </w:r>
      <w:r w:rsidRPr="00AD2D53">
        <w:rPr>
          <w:rFonts w:ascii="Times New Roman" w:hAnsi="Times New Roman"/>
          <w:sz w:val="24"/>
          <w:szCs w:val="24"/>
          <w:lang w:val="en"/>
        </w:rPr>
        <w:t xml:space="preserve">treatment </w:t>
      </w:r>
      <w:r w:rsidRPr="00AD2D53">
        <w:rPr>
          <w:rFonts w:ascii="Times New Roman" w:hAnsi="Times New Roman"/>
          <w:sz w:val="24"/>
          <w:szCs w:val="24"/>
          <w:lang w:eastAsia="en-GB"/>
        </w:rPr>
        <w:t xml:space="preserve">induced the </w:t>
      </w:r>
      <w:r w:rsidRPr="00AD2D53">
        <w:rPr>
          <w:rFonts w:ascii="Times New Roman" w:hAnsi="Times New Roman"/>
          <w:sz w:val="24"/>
          <w:szCs w:val="24"/>
          <w:lang w:val="en"/>
        </w:rPr>
        <w:t>NF-</w:t>
      </w:r>
      <w:r w:rsidRPr="00AD2D53">
        <w:rPr>
          <w:rFonts w:ascii="Times New Roman" w:hAnsi="Times New Roman"/>
          <w:i/>
          <w:sz w:val="24"/>
          <w:szCs w:val="24"/>
          <w:lang w:val="en"/>
        </w:rPr>
        <w:t>κ</w:t>
      </w:r>
      <w:r w:rsidRPr="00AD2D53">
        <w:rPr>
          <w:rFonts w:ascii="Times New Roman" w:hAnsi="Times New Roman"/>
          <w:sz w:val="24"/>
          <w:szCs w:val="24"/>
          <w:lang w:val="en"/>
        </w:rPr>
        <w:t>B inhibitor I</w:t>
      </w:r>
      <w:r w:rsidRPr="00AD2D53">
        <w:rPr>
          <w:rFonts w:ascii="Times New Roman" w:hAnsi="Times New Roman"/>
          <w:i/>
          <w:sz w:val="24"/>
          <w:szCs w:val="24"/>
          <w:lang w:val="en"/>
        </w:rPr>
        <w:t>κ</w:t>
      </w:r>
      <w:r w:rsidRPr="00AD2D53">
        <w:rPr>
          <w:rFonts w:ascii="Times New Roman" w:hAnsi="Times New Roman"/>
          <w:sz w:val="24"/>
          <w:szCs w:val="24"/>
          <w:lang w:val="en"/>
        </w:rPr>
        <w:t xml:space="preserve">B-α and, consequently, </w:t>
      </w:r>
      <w:r w:rsidRPr="00AD2D53">
        <w:rPr>
          <w:rFonts w:ascii="Times New Roman" w:hAnsi="Times New Roman"/>
          <w:sz w:val="24"/>
          <w:szCs w:val="24"/>
          <w:lang w:eastAsia="en-GB"/>
        </w:rPr>
        <w:t>RSV-induction of NF-</w:t>
      </w:r>
      <w:r w:rsidRPr="00AD2D53">
        <w:rPr>
          <w:rFonts w:ascii="Times New Roman" w:hAnsi="Times New Roman"/>
          <w:i/>
          <w:sz w:val="24"/>
          <w:szCs w:val="24"/>
          <w:lang w:eastAsia="en-GB"/>
        </w:rPr>
        <w:t>k</w:t>
      </w:r>
      <w:r w:rsidRPr="00AD2D53">
        <w:rPr>
          <w:rFonts w:ascii="Times New Roman" w:hAnsi="Times New Roman"/>
          <w:sz w:val="24"/>
          <w:szCs w:val="24"/>
          <w:lang w:eastAsia="en-GB"/>
        </w:rPr>
        <w:t xml:space="preserve">B-driven genes - such as </w:t>
      </w:r>
      <w:r w:rsidR="000F3B08" w:rsidRPr="00AD2D53">
        <w:rPr>
          <w:rFonts w:ascii="Times New Roman" w:hAnsi="Times New Roman"/>
          <w:sz w:val="24"/>
          <w:szCs w:val="24"/>
          <w:lang w:eastAsia="en-GB"/>
        </w:rPr>
        <w:t xml:space="preserve">the </w:t>
      </w:r>
      <w:r w:rsidRPr="00AD2D53">
        <w:rPr>
          <w:rFonts w:ascii="Times New Roman" w:hAnsi="Times New Roman"/>
          <w:sz w:val="24"/>
          <w:szCs w:val="24"/>
          <w:lang w:eastAsia="en-GB"/>
        </w:rPr>
        <w:t xml:space="preserve">antiviral IFN-β and CXCL10 - as well as antiviral IFN-stimulated genes (ISG) (myxovirus resistance A and </w:t>
      </w:r>
      <w:r w:rsidRPr="00AD2D53">
        <w:rPr>
          <w:rFonts w:ascii="Times New Roman" w:hAnsi="Times New Roman"/>
          <w:sz w:val="24"/>
          <w:szCs w:val="24"/>
        </w:rPr>
        <w:t>ISG15) were down-regulated</w:t>
      </w:r>
      <w:r w:rsidR="006265C3" w:rsidRPr="00AD2D53">
        <w:rPr>
          <w:rFonts w:ascii="Times New Roman" w:hAnsi="Times New Roman"/>
          <w:sz w:val="24"/>
          <w:szCs w:val="24"/>
        </w:rPr>
        <w:t xml:space="preserve"> </w:t>
      </w:r>
      <w:r w:rsidR="001B355E" w:rsidRPr="00AD2D53">
        <w:rPr>
          <w:rFonts w:ascii="Times New Roman" w:hAnsi="Times New Roman"/>
          <w:sz w:val="24"/>
          <w:szCs w:val="24"/>
          <w:lang w:eastAsia="en-GB"/>
        </w:rPr>
        <w:fldChar w:fldCharType="begin">
          <w:fldData xml:space="preserve">PEVuZE5vdGU+PENpdGU+PEF1dGhvcj5IYW5zZG90dGlyPC9BdXRob3I+PFllYXI+MjAxMDwvWWVh
cj48UmVjTnVtPjE2ODg8L1JlY051bT48RGlzcGxheVRleHQ+WzI2XTwvRGlzcGxheVRleHQ+PHJl
Y29yZD48cmVjLW51bWJlcj4xNjg4PC9yZWMtbnVtYmVyPjxmb3JlaWduLWtleXM+PGtleSBhcHA9
IkVOIiBkYi1pZD0ic2FyYTU1d3A4YWF6eHJld2YyNzV0dGFzdHhhYXByemEyeDB3IiB0aW1lc3Rh
bXA9IjEzODIxMDQxMTAiPjE2ODg8L2tleT48L2ZvcmVpZ24ta2V5cz48cmVmLXR5cGUgbmFtZT0i
Sm91cm5hbCBBcnRpY2xlIj4xNzwvcmVmLXR5cGU+PGNvbnRyaWJ1dG9ycz48YXV0aG9ycz48YXV0
aG9yPkhhbnNkb3R0aXIsIFMuPC9hdXRob3I+PGF1dGhvcj5Nb25pY2ssIE0uIE0uPC9hdXRob3I+
PGF1dGhvcj5Mb3ZhbiwgTi48L2F1dGhvcj48YXV0aG9yPlBvd2VycywgTC48L2F1dGhvcj48YXV0
aG9yPkdlcmtlLCBBLjwvYXV0aG9yPjxhdXRob3I+SHVubmluZ2hha2UsIEcuIFcuPC9hdXRob3I+
PC9hdXRob3JzPjwvY29udHJpYnV0b3JzPjxhdXRoLWFkZHJlc3M+RGVwYXJ0bWVudCBvZiBNZWRp
Y2luZSwgVW5pdmVyc2l0eSBvZiBJb3dhIENhcnZlciBDb2xsZWdlIG9mIE1lZGljaW5lIGFuZCBW
ZXRlcmFucyBBZG1pbmlzdHJhdGlvbiBNZWRpY2FsIENlbnRlciwgSW93YSBDaXR5LCBJQSA1MjI0
Mi0xMDgxLCBVU0EuIHNpZi1oYW5zZG90dGlyQHVpb3dhLmVkdTwvYXV0aC1hZGRyZXNzPjx0aXRs
ZXM+PHRpdGxlPlZpdGFtaW4gRCBkZWNyZWFzZXMgcmVzcGlyYXRvcnkgc3luY3l0aWFsIHZpcnVz
IGluZHVjdGlvbiBvZiBORi1rYXBwYUItbGlua2VkIGNoZW1va2luZXMgYW5kIGN5dG9raW5lcyBp
biBhaXJ3YXkgZXBpdGhlbGl1bSB3aGlsZSBtYWludGFpbmluZyB0aGUgYW50aXZpcmFsIHN0YXRl
PC90aXRsZT48c2Vjb25kYXJ5LXRpdGxlPkogSW1tdW5vbDwvc2Vjb25kYXJ5LXRpdGxlPjxhbHQt
dGl0bGU+Sm91cm5hbCBvZiBpbW11bm9sb2d5PC9hbHQtdGl0bGU+PC90aXRsZXM+PHBlcmlvZGlj
YWw+PGZ1bGwtdGl0bGU+SiBJbW11bm9sPC9mdWxsLXRpdGxlPjwvcGVyaW9kaWNhbD48cGFnZXM+
OTY1LTc0PC9wYWdlcz48dm9sdW1lPjE4NDwvdm9sdW1lPjxudW1iZXI+MjwvbnVtYmVyPjxrZXl3
b3Jkcz48a2V5d29yZD5DZWxscywgQ3VsdHVyZWQ8L2tleXdvcmQ+PGtleXdvcmQ+Q2hlbW9raW5l
cy8qZ2VuZXRpY3M8L2tleXdvcmQ+PGtleXdvcmQ+Q3l0b2tpbmVzLypnZW5ldGljczwva2V5d29y
ZD48a2V5d29yZD5IdW1hbnM8L2tleXdvcmQ+PGtleXdvcmQ+SS1rYXBwYSBCIFByb3RlaW5zL2Ry
dWcgZWZmZWN0cy9nZW5ldGljczwva2V5d29yZD48a2V5d29yZD5JbW11bml0eTwva2V5d29yZD48
a2V5d29yZD5JbmZsYW1tYXRpb24vZHJ1ZyB0aGVyYXB5PC9rZXl3b3JkPjxrZXl3b3JkPk5GLWth
cHBhIEIvKmdlbmV0aWNzPC9rZXl3b3JkPjxrZXl3b3JkPlJlc3BpcmF0b3J5IE11Y29zYS9jeXRv
bG9neS9tZXRhYm9saXNtLyp2aXJvbG9neTwva2V5d29yZD48a2V5d29yZD5SZXNwaXJhdG9yeSBT
eW5jeXRpYWwgVmlydXNlcy8qcGh5c2lvbG9neTwva2V5d29yZD48a2V5d29yZD5UcmFuc2NyaXB0
aW9uYWwgQWN0aXZhdGlvbi8qZHJ1ZyBlZmZlY3RzPC9rZXl3b3JkPjxrZXl3b3JkPlZpdGFtaW4g
RC8qcGhhcm1hY29sb2d5PC9rZXl3b3JkPjwva2V5d29yZHM+PGRhdGVzPjx5ZWFyPjIwMTA8L3ll
YXI+PHB1Yi1kYXRlcz48ZGF0ZT5KYW4gMTU8L2RhdGU+PC9wdWItZGF0ZXM+PC9kYXRlcz48aXNi
bj4xNTUwLTY2MDYgKEVsZWN0cm9uaWMpJiN4RDswMDIyLTE3NjcgKExpbmtpbmcpPC9pc2JuPjxh
Y2Nlc3Npb24tbnVtPjIwMDA4Mjk0PC9hY2Nlc3Npb24tbnVtPjx1cmxzPjxyZWxhdGVkLXVybHM+
PHVybD5odHRwOi8vd3d3Lm5jYmkubmxtLm5paC5nb3YvcHVibWVkLzIwMDA4Mjk0PC91cmw+PC9y
ZWxhdGVkLXVybHM+PC91cmxzPjxjdXN0b20yPjMwMzUwNTQ8L2N1c3RvbTI+PGVsZWN0cm9uaWMt
cmVzb3VyY2UtbnVtPjEwLjQwNDkvamltbXVub2wuMDkwMjg0MDwvZWxlY3Ryb25pYy1yZXNvdXJj
ZS1udW0+PC9yZWNvcmQ+PC9DaXRlPjwvRW5kTm90ZT5=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PEVuZE5vdGU+PENpdGU+PEF1dGhvcj5IYW5zZG90dGlyPC9BdXRob3I+PFllYXI+MjAxMDwvWWVh
cj48UmVjTnVtPjE2ODg8L1JlY051bT48RGlzcGxheVRleHQ+WzI2XTwvRGlzcGxheVRleHQ+PHJl
Y29yZD48cmVjLW51bWJlcj4xNjg4PC9yZWMtbnVtYmVyPjxmb3JlaWduLWtleXM+PGtleSBhcHA9
IkVOIiBkYi1pZD0ic2FyYTU1d3A4YWF6eHJld2YyNzV0dGFzdHhhYXByemEyeDB3IiB0aW1lc3Rh
bXA9IjEzODIxMDQxMTAiPjE2ODg8L2tleT48L2ZvcmVpZ24ta2V5cz48cmVmLXR5cGUgbmFtZT0i
Sm91cm5hbCBBcnRpY2xlIj4xNzwvcmVmLXR5cGU+PGNvbnRyaWJ1dG9ycz48YXV0aG9ycz48YXV0
aG9yPkhhbnNkb3R0aXIsIFMuPC9hdXRob3I+PGF1dGhvcj5Nb25pY2ssIE0uIE0uPC9hdXRob3I+
PGF1dGhvcj5Mb3ZhbiwgTi48L2F1dGhvcj48YXV0aG9yPlBvd2VycywgTC48L2F1dGhvcj48YXV0
aG9yPkdlcmtlLCBBLjwvYXV0aG9yPjxhdXRob3I+SHVubmluZ2hha2UsIEcuIFcuPC9hdXRob3I+
PC9hdXRob3JzPjwvY29udHJpYnV0b3JzPjxhdXRoLWFkZHJlc3M+RGVwYXJ0bWVudCBvZiBNZWRp
Y2luZSwgVW5pdmVyc2l0eSBvZiBJb3dhIENhcnZlciBDb2xsZWdlIG9mIE1lZGljaW5lIGFuZCBW
ZXRlcmFucyBBZG1pbmlzdHJhdGlvbiBNZWRpY2FsIENlbnRlciwgSW93YSBDaXR5LCBJQSA1MjI0
Mi0xMDgxLCBVU0EuIHNpZi1oYW5zZG90dGlyQHVpb3dhLmVkdTwvYXV0aC1hZGRyZXNzPjx0aXRs
ZXM+PHRpdGxlPlZpdGFtaW4gRCBkZWNyZWFzZXMgcmVzcGlyYXRvcnkgc3luY3l0aWFsIHZpcnVz
IGluZHVjdGlvbiBvZiBORi1rYXBwYUItbGlua2VkIGNoZW1va2luZXMgYW5kIGN5dG9raW5lcyBp
biBhaXJ3YXkgZXBpdGhlbGl1bSB3aGlsZSBtYWludGFpbmluZyB0aGUgYW50aXZpcmFsIHN0YXRl
PC90aXRsZT48c2Vjb25kYXJ5LXRpdGxlPkogSW1tdW5vbDwvc2Vjb25kYXJ5LXRpdGxlPjxhbHQt
dGl0bGU+Sm91cm5hbCBvZiBpbW11bm9sb2d5PC9hbHQtdGl0bGU+PC90aXRsZXM+PHBlcmlvZGlj
YWw+PGZ1bGwtdGl0bGU+SiBJbW11bm9sPC9mdWxsLXRpdGxlPjwvcGVyaW9kaWNhbD48cGFnZXM+
OTY1LTc0PC9wYWdlcz48dm9sdW1lPjE4NDwvdm9sdW1lPjxudW1iZXI+MjwvbnVtYmVyPjxrZXl3
b3Jkcz48a2V5d29yZD5DZWxscywgQ3VsdHVyZWQ8L2tleXdvcmQ+PGtleXdvcmQ+Q2hlbW9raW5l
cy8qZ2VuZXRpY3M8L2tleXdvcmQ+PGtleXdvcmQ+Q3l0b2tpbmVzLypnZW5ldGljczwva2V5d29y
ZD48a2V5d29yZD5IdW1hbnM8L2tleXdvcmQ+PGtleXdvcmQ+SS1rYXBwYSBCIFByb3RlaW5zL2Ry
dWcgZWZmZWN0cy9nZW5ldGljczwva2V5d29yZD48a2V5d29yZD5JbW11bml0eTwva2V5d29yZD48
a2V5d29yZD5JbmZsYW1tYXRpb24vZHJ1ZyB0aGVyYXB5PC9rZXl3b3JkPjxrZXl3b3JkPk5GLWth
cHBhIEIvKmdlbmV0aWNzPC9rZXl3b3JkPjxrZXl3b3JkPlJlc3BpcmF0b3J5IE11Y29zYS9jeXRv
bG9neS9tZXRhYm9saXNtLyp2aXJvbG9neTwva2V5d29yZD48a2V5d29yZD5SZXNwaXJhdG9yeSBT
eW5jeXRpYWwgVmlydXNlcy8qcGh5c2lvbG9neTwva2V5d29yZD48a2V5d29yZD5UcmFuc2NyaXB0
aW9uYWwgQWN0aXZhdGlvbi8qZHJ1ZyBlZmZlY3RzPC9rZXl3b3JkPjxrZXl3b3JkPlZpdGFtaW4g
RC8qcGhhcm1hY29sb2d5PC9rZXl3b3JkPjwva2V5d29yZHM+PGRhdGVzPjx5ZWFyPjIwMTA8L3ll
YXI+PHB1Yi1kYXRlcz48ZGF0ZT5KYW4gMTU8L2RhdGU+PC9wdWItZGF0ZXM+PC9kYXRlcz48aXNi
bj4xNTUwLTY2MDYgKEVsZWN0cm9uaWMpJiN4RDswMDIyLTE3NjcgKExpbmtpbmcpPC9pc2JuPjxh
Y2Nlc3Npb24tbnVtPjIwMDA4Mjk0PC9hY2Nlc3Npb24tbnVtPjx1cmxzPjxyZWxhdGVkLXVybHM+
PHVybD5odHRwOi8vd3d3Lm5jYmkubmxtLm5paC5nb3YvcHVibWVkLzIwMDA4Mjk0PC91cmw+PC9y
ZWxhdGVkLXVybHM+PC91cmxzPjxjdXN0b20yPjMwMzUwNTQ8L2N1c3RvbTI+PGVsZWN0cm9uaWMt
cmVzb3VyY2UtbnVtPjEwLjQwNDkvamltbXVub2wuMDkwMjg0MDwvZWxlY3Ryb25pYy1yZXNvdXJj
ZS1udW0+PC9yZWNvcmQ+PC9DaXRlPjwvRW5kTm90ZT5=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26" w:tooltip="Hansdottir, 2010 #1688" w:history="1">
        <w:r w:rsidR="001B355E" w:rsidRPr="00AD2D53">
          <w:rPr>
            <w:rFonts w:ascii="Times New Roman" w:hAnsi="Times New Roman"/>
            <w:noProof/>
            <w:sz w:val="24"/>
            <w:szCs w:val="24"/>
            <w:lang w:eastAsia="en-GB"/>
          </w:rPr>
          <w:t>26</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6265C3" w:rsidRPr="00AD2D53">
        <w:rPr>
          <w:rFonts w:ascii="Times New Roman" w:hAnsi="Times New Roman"/>
          <w:sz w:val="24"/>
          <w:szCs w:val="24"/>
          <w:lang w:eastAsia="en-GB"/>
        </w:rPr>
        <w:t>.</w:t>
      </w:r>
      <w:r w:rsidRPr="00AD2D53">
        <w:rPr>
          <w:rFonts w:ascii="Times New Roman" w:hAnsi="Times New Roman"/>
          <w:sz w:val="24"/>
          <w:szCs w:val="24"/>
          <w:lang w:eastAsia="en-GB"/>
        </w:rPr>
        <w:t xml:space="preserve"> However, the viral RNA or protein levels and viral replication were not increased</w:t>
      </w:r>
      <w:r w:rsidR="006265C3"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PEVuZE5vdGU+PENpdGU+PEF1dGhvcj5IYW5zZG90dGlyPC9BdXRob3I+PFllYXI+MjAxMDwvWWVh
cj48UmVjTnVtPjE2ODg8L1JlY051bT48RGlzcGxheVRleHQ+WzI2XTwvRGlzcGxheVRleHQ+PHJl
Y29yZD48cmVjLW51bWJlcj4xNjg4PC9yZWMtbnVtYmVyPjxmb3JlaWduLWtleXM+PGtleSBhcHA9
IkVOIiBkYi1pZD0ic2FyYTU1d3A4YWF6eHJld2YyNzV0dGFzdHhhYXByemEyeDB3IiB0aW1lc3Rh
bXA9IjEzODIxMDQxMTAiPjE2ODg8L2tleT48L2ZvcmVpZ24ta2V5cz48cmVmLXR5cGUgbmFtZT0i
Sm91cm5hbCBBcnRpY2xlIj4xNzwvcmVmLXR5cGU+PGNvbnRyaWJ1dG9ycz48YXV0aG9ycz48YXV0
aG9yPkhhbnNkb3R0aXIsIFMuPC9hdXRob3I+PGF1dGhvcj5Nb25pY2ssIE0uIE0uPC9hdXRob3I+
PGF1dGhvcj5Mb3ZhbiwgTi48L2F1dGhvcj48YXV0aG9yPlBvd2VycywgTC48L2F1dGhvcj48YXV0
aG9yPkdlcmtlLCBBLjwvYXV0aG9yPjxhdXRob3I+SHVubmluZ2hha2UsIEcuIFcuPC9hdXRob3I+
PC9hdXRob3JzPjwvY29udHJpYnV0b3JzPjxhdXRoLWFkZHJlc3M+RGVwYXJ0bWVudCBvZiBNZWRp
Y2luZSwgVW5pdmVyc2l0eSBvZiBJb3dhIENhcnZlciBDb2xsZWdlIG9mIE1lZGljaW5lIGFuZCBW
ZXRlcmFucyBBZG1pbmlzdHJhdGlvbiBNZWRpY2FsIENlbnRlciwgSW93YSBDaXR5LCBJQSA1MjI0
Mi0xMDgxLCBVU0EuIHNpZi1oYW5zZG90dGlyQHVpb3dhLmVkdTwvYXV0aC1hZGRyZXNzPjx0aXRs
ZXM+PHRpdGxlPlZpdGFtaW4gRCBkZWNyZWFzZXMgcmVzcGlyYXRvcnkgc3luY3l0aWFsIHZpcnVz
IGluZHVjdGlvbiBvZiBORi1rYXBwYUItbGlua2VkIGNoZW1va2luZXMgYW5kIGN5dG9raW5lcyBp
biBhaXJ3YXkgZXBpdGhlbGl1bSB3aGlsZSBtYWludGFpbmluZyB0aGUgYW50aXZpcmFsIHN0YXRl
PC90aXRsZT48c2Vjb25kYXJ5LXRpdGxlPkogSW1tdW5vbDwvc2Vjb25kYXJ5LXRpdGxlPjxhbHQt
dGl0bGU+Sm91cm5hbCBvZiBpbW11bm9sb2d5PC9hbHQtdGl0bGU+PC90aXRsZXM+PHBlcmlvZGlj
YWw+PGZ1bGwtdGl0bGU+SiBJbW11bm9sPC9mdWxsLXRpdGxlPjwvcGVyaW9kaWNhbD48cGFnZXM+
OTY1LTc0PC9wYWdlcz48dm9sdW1lPjE4NDwvdm9sdW1lPjxudW1iZXI+MjwvbnVtYmVyPjxrZXl3
b3Jkcz48a2V5d29yZD5DZWxscywgQ3VsdHVyZWQ8L2tleXdvcmQ+PGtleXdvcmQ+Q2hlbW9raW5l
cy8qZ2VuZXRpY3M8L2tleXdvcmQ+PGtleXdvcmQ+Q3l0b2tpbmVzLypnZW5ldGljczwva2V5d29y
ZD48a2V5d29yZD5IdW1hbnM8L2tleXdvcmQ+PGtleXdvcmQ+SS1rYXBwYSBCIFByb3RlaW5zL2Ry
dWcgZWZmZWN0cy9nZW5ldGljczwva2V5d29yZD48a2V5d29yZD5JbW11bml0eTwva2V5d29yZD48
a2V5d29yZD5JbmZsYW1tYXRpb24vZHJ1ZyB0aGVyYXB5PC9rZXl3b3JkPjxrZXl3b3JkPk5GLWth
cHBhIEIvKmdlbmV0aWNzPC9rZXl3b3JkPjxrZXl3b3JkPlJlc3BpcmF0b3J5IE11Y29zYS9jeXRv
bG9neS9tZXRhYm9saXNtLyp2aXJvbG9neTwva2V5d29yZD48a2V5d29yZD5SZXNwaXJhdG9yeSBT
eW5jeXRpYWwgVmlydXNlcy8qcGh5c2lvbG9neTwva2V5d29yZD48a2V5d29yZD5UcmFuc2NyaXB0
aW9uYWwgQWN0aXZhdGlvbi8qZHJ1ZyBlZmZlY3RzPC9rZXl3b3JkPjxrZXl3b3JkPlZpdGFtaW4g
RC8qcGhhcm1hY29sb2d5PC9rZXl3b3JkPjwva2V5d29yZHM+PGRhdGVzPjx5ZWFyPjIwMTA8L3ll
YXI+PHB1Yi1kYXRlcz48ZGF0ZT5KYW4gMTU8L2RhdGU+PC9wdWItZGF0ZXM+PC9kYXRlcz48aXNi
bj4xNTUwLTY2MDYgKEVsZWN0cm9uaWMpJiN4RDswMDIyLTE3NjcgKExpbmtpbmcpPC9pc2JuPjxh
Y2Nlc3Npb24tbnVtPjIwMDA4Mjk0PC9hY2Nlc3Npb24tbnVtPjx1cmxzPjxyZWxhdGVkLXVybHM+
PHVybD5odHRwOi8vd3d3Lm5jYmkubmxtLm5paC5nb3YvcHVibWVkLzIwMDA4Mjk0PC91cmw+PC9y
ZWxhdGVkLXVybHM+PC91cmxzPjxjdXN0b20yPjMwMzUwNTQ8L2N1c3RvbTI+PGVsZWN0cm9uaWMt
cmVzb3VyY2UtbnVtPjEwLjQwNDkvamltbXVub2wuMDkwMjg0MDwvZWxlY3Ryb25pYy1yZXNvdXJj
ZS1udW0+PC9yZWNvcmQ+PC9DaXRlPjwvRW5kTm90ZT5=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PEVuZE5vdGU+PENpdGU+PEF1dGhvcj5IYW5zZG90dGlyPC9BdXRob3I+PFllYXI+MjAxMDwvWWVh
cj48UmVjTnVtPjE2ODg8L1JlY051bT48RGlzcGxheVRleHQ+WzI2XTwvRGlzcGxheVRleHQ+PHJl
Y29yZD48cmVjLW51bWJlcj4xNjg4PC9yZWMtbnVtYmVyPjxmb3JlaWduLWtleXM+PGtleSBhcHA9
IkVOIiBkYi1pZD0ic2FyYTU1d3A4YWF6eHJld2YyNzV0dGFzdHhhYXByemEyeDB3IiB0aW1lc3Rh
bXA9IjEzODIxMDQxMTAiPjE2ODg8L2tleT48L2ZvcmVpZ24ta2V5cz48cmVmLXR5cGUgbmFtZT0i
Sm91cm5hbCBBcnRpY2xlIj4xNzwvcmVmLXR5cGU+PGNvbnRyaWJ1dG9ycz48YXV0aG9ycz48YXV0
aG9yPkhhbnNkb3R0aXIsIFMuPC9hdXRob3I+PGF1dGhvcj5Nb25pY2ssIE0uIE0uPC9hdXRob3I+
PGF1dGhvcj5Mb3ZhbiwgTi48L2F1dGhvcj48YXV0aG9yPlBvd2VycywgTC48L2F1dGhvcj48YXV0
aG9yPkdlcmtlLCBBLjwvYXV0aG9yPjxhdXRob3I+SHVubmluZ2hha2UsIEcuIFcuPC9hdXRob3I+
PC9hdXRob3JzPjwvY29udHJpYnV0b3JzPjxhdXRoLWFkZHJlc3M+RGVwYXJ0bWVudCBvZiBNZWRp
Y2luZSwgVW5pdmVyc2l0eSBvZiBJb3dhIENhcnZlciBDb2xsZWdlIG9mIE1lZGljaW5lIGFuZCBW
ZXRlcmFucyBBZG1pbmlzdHJhdGlvbiBNZWRpY2FsIENlbnRlciwgSW93YSBDaXR5LCBJQSA1MjI0
Mi0xMDgxLCBVU0EuIHNpZi1oYW5zZG90dGlyQHVpb3dhLmVkdTwvYXV0aC1hZGRyZXNzPjx0aXRs
ZXM+PHRpdGxlPlZpdGFtaW4gRCBkZWNyZWFzZXMgcmVzcGlyYXRvcnkgc3luY3l0aWFsIHZpcnVz
IGluZHVjdGlvbiBvZiBORi1rYXBwYUItbGlua2VkIGNoZW1va2luZXMgYW5kIGN5dG9raW5lcyBp
biBhaXJ3YXkgZXBpdGhlbGl1bSB3aGlsZSBtYWludGFpbmluZyB0aGUgYW50aXZpcmFsIHN0YXRl
PC90aXRsZT48c2Vjb25kYXJ5LXRpdGxlPkogSW1tdW5vbDwvc2Vjb25kYXJ5LXRpdGxlPjxhbHQt
dGl0bGU+Sm91cm5hbCBvZiBpbW11bm9sb2d5PC9hbHQtdGl0bGU+PC90aXRsZXM+PHBlcmlvZGlj
YWw+PGZ1bGwtdGl0bGU+SiBJbW11bm9sPC9mdWxsLXRpdGxlPjwvcGVyaW9kaWNhbD48cGFnZXM+
OTY1LTc0PC9wYWdlcz48dm9sdW1lPjE4NDwvdm9sdW1lPjxudW1iZXI+MjwvbnVtYmVyPjxrZXl3
b3Jkcz48a2V5d29yZD5DZWxscywgQ3VsdHVyZWQ8L2tleXdvcmQ+PGtleXdvcmQ+Q2hlbW9raW5l
cy8qZ2VuZXRpY3M8L2tleXdvcmQ+PGtleXdvcmQ+Q3l0b2tpbmVzLypnZW5ldGljczwva2V5d29y
ZD48a2V5d29yZD5IdW1hbnM8L2tleXdvcmQ+PGtleXdvcmQ+SS1rYXBwYSBCIFByb3RlaW5zL2Ry
dWcgZWZmZWN0cy9nZW5ldGljczwva2V5d29yZD48a2V5d29yZD5JbW11bml0eTwva2V5d29yZD48
a2V5d29yZD5JbmZsYW1tYXRpb24vZHJ1ZyB0aGVyYXB5PC9rZXl3b3JkPjxrZXl3b3JkPk5GLWth
cHBhIEIvKmdlbmV0aWNzPC9rZXl3b3JkPjxrZXl3b3JkPlJlc3BpcmF0b3J5IE11Y29zYS9jeXRv
bG9neS9tZXRhYm9saXNtLyp2aXJvbG9neTwva2V5d29yZD48a2V5d29yZD5SZXNwaXJhdG9yeSBT
eW5jeXRpYWwgVmlydXNlcy8qcGh5c2lvbG9neTwva2V5d29yZD48a2V5d29yZD5UcmFuc2NyaXB0
aW9uYWwgQWN0aXZhdGlvbi8qZHJ1ZyBlZmZlY3RzPC9rZXl3b3JkPjxrZXl3b3JkPlZpdGFtaW4g
RC8qcGhhcm1hY29sb2d5PC9rZXl3b3JkPjwva2V5d29yZHM+PGRhdGVzPjx5ZWFyPjIwMTA8L3ll
YXI+PHB1Yi1kYXRlcz48ZGF0ZT5KYW4gMTU8L2RhdGU+PC9wdWItZGF0ZXM+PC9kYXRlcz48aXNi
bj4xNTUwLTY2MDYgKEVsZWN0cm9uaWMpJiN4RDswMDIyLTE3NjcgKExpbmtpbmcpPC9pc2JuPjxh
Y2Nlc3Npb24tbnVtPjIwMDA4Mjk0PC9hY2Nlc3Npb24tbnVtPjx1cmxzPjxyZWxhdGVkLXVybHM+
PHVybD5odHRwOi8vd3d3Lm5jYmkubmxtLm5paC5nb3YvcHVibWVkLzIwMDA4Mjk0PC91cmw+PC9y
ZWxhdGVkLXVybHM+PC91cmxzPjxjdXN0b20yPjMwMzUwNTQ8L2N1c3RvbTI+PGVsZWN0cm9uaWMt
cmVzb3VyY2UtbnVtPjEwLjQwNDkvamltbXVub2wuMDkwMjg0MDwvZWxlY3Ryb25pYy1yZXNvdXJj
ZS1udW0+PC9yZWNvcmQ+PC9DaXRlPjwvRW5kTm90ZT5=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26" w:tooltip="Hansdottir, 2010 #1688" w:history="1">
        <w:r w:rsidR="001B355E" w:rsidRPr="00AD2D53">
          <w:rPr>
            <w:rFonts w:ascii="Times New Roman" w:hAnsi="Times New Roman"/>
            <w:noProof/>
            <w:sz w:val="24"/>
            <w:szCs w:val="24"/>
            <w:lang w:eastAsia="en-GB"/>
          </w:rPr>
          <w:t>26</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6265C3" w:rsidRPr="00AD2D53">
        <w:rPr>
          <w:rFonts w:ascii="Times New Roman" w:hAnsi="Times New Roman"/>
          <w:sz w:val="24"/>
          <w:szCs w:val="24"/>
          <w:lang w:eastAsia="en-GB"/>
        </w:rPr>
        <w:t>.</w:t>
      </w:r>
      <w:r w:rsidRPr="00AD2D53">
        <w:rPr>
          <w:rFonts w:ascii="Times New Roman" w:hAnsi="Times New Roman"/>
          <w:sz w:val="24"/>
          <w:szCs w:val="24"/>
          <w:lang w:eastAsia="en-GB"/>
        </w:rPr>
        <w:t xml:space="preserve"> Similarly, </w:t>
      </w:r>
      <w:r w:rsidRPr="00AD2D53">
        <w:rPr>
          <w:rFonts w:ascii="Times New Roman" w:hAnsi="Times New Roman"/>
          <w:i/>
          <w:sz w:val="24"/>
          <w:szCs w:val="24"/>
          <w:lang w:eastAsia="en-GB"/>
        </w:rPr>
        <w:t>in</w:t>
      </w:r>
      <w:r w:rsidRPr="00AD2D53">
        <w:rPr>
          <w:rFonts w:ascii="Times New Roman" w:hAnsi="Times New Roman"/>
          <w:i/>
          <w:sz w:val="24"/>
          <w:szCs w:val="24"/>
        </w:rPr>
        <w:t xml:space="preserve"> vitro</w:t>
      </w:r>
      <w:r w:rsidRPr="00AD2D53">
        <w:rPr>
          <w:rFonts w:ascii="Times New Roman" w:hAnsi="Times New Roman"/>
          <w:sz w:val="24"/>
          <w:szCs w:val="24"/>
        </w:rPr>
        <w:t xml:space="preserve"> treatment of the human alveolar epithelial cell line A549 with 1,25(</w:t>
      </w:r>
      <w:proofErr w:type="gramStart"/>
      <w:r w:rsidRPr="00AD2D53">
        <w:rPr>
          <w:rFonts w:ascii="Times New Roman" w:hAnsi="Times New Roman"/>
          <w:sz w:val="24"/>
          <w:szCs w:val="24"/>
        </w:rPr>
        <w:t>OH)</w:t>
      </w:r>
      <w:r w:rsidRPr="00AD2D53">
        <w:rPr>
          <w:rFonts w:ascii="Times New Roman" w:hAnsi="Times New Roman"/>
          <w:sz w:val="24"/>
          <w:szCs w:val="24"/>
          <w:vertAlign w:val="subscript"/>
        </w:rPr>
        <w:t>2</w:t>
      </w:r>
      <w:r w:rsidRPr="00AD2D53">
        <w:rPr>
          <w:rFonts w:ascii="Times New Roman" w:hAnsi="Times New Roman"/>
          <w:sz w:val="24"/>
          <w:szCs w:val="24"/>
        </w:rPr>
        <w:t>D</w:t>
      </w:r>
      <w:proofErr w:type="gramEnd"/>
      <w:r w:rsidRPr="00AD2D53">
        <w:rPr>
          <w:rFonts w:ascii="Times New Roman" w:hAnsi="Times New Roman"/>
          <w:sz w:val="24"/>
          <w:szCs w:val="24"/>
        </w:rPr>
        <w:t xml:space="preserve"> (100/30 </w:t>
      </w:r>
      <w:r w:rsidRPr="00AD2D53">
        <w:rPr>
          <w:rFonts w:ascii="Times New Roman" w:eastAsia="Arial Unicode MS" w:hAnsi="Times New Roman"/>
          <w:sz w:val="24"/>
          <w:szCs w:val="24"/>
          <w:shd w:val="clear" w:color="auto" w:fill="FFFFFF"/>
        </w:rPr>
        <w:t>nM</w:t>
      </w:r>
      <w:r w:rsidRPr="00AD2D53">
        <w:rPr>
          <w:rFonts w:ascii="Times New Roman" w:hAnsi="Times New Roman"/>
          <w:sz w:val="24"/>
          <w:szCs w:val="24"/>
        </w:rPr>
        <w:t xml:space="preserve">) prior to/or post-influenza A (H1N1) exposure decreased the levels of H1N1-induced pro-inflammatory cytokines and VDR in both </w:t>
      </w:r>
      <w:r w:rsidR="000F3B08" w:rsidRPr="00AD2D53">
        <w:rPr>
          <w:rFonts w:ascii="Times New Roman" w:hAnsi="Times New Roman"/>
          <w:sz w:val="24"/>
          <w:szCs w:val="24"/>
        </w:rPr>
        <w:t xml:space="preserve">experimental </w:t>
      </w:r>
      <w:r w:rsidRPr="00AD2D53">
        <w:rPr>
          <w:rFonts w:ascii="Times New Roman" w:hAnsi="Times New Roman"/>
          <w:sz w:val="24"/>
          <w:szCs w:val="24"/>
        </w:rPr>
        <w:t xml:space="preserve">conditions, restored </w:t>
      </w:r>
      <w:r w:rsidR="000F3B08" w:rsidRPr="00AD2D53">
        <w:rPr>
          <w:rFonts w:ascii="Times New Roman" w:hAnsi="Times New Roman"/>
          <w:sz w:val="24"/>
          <w:szCs w:val="24"/>
        </w:rPr>
        <w:t xml:space="preserve">the </w:t>
      </w:r>
      <w:r w:rsidRPr="00AD2D53">
        <w:rPr>
          <w:rFonts w:ascii="Times New Roman" w:hAnsi="Times New Roman"/>
          <w:sz w:val="24"/>
          <w:szCs w:val="24"/>
        </w:rPr>
        <w:t xml:space="preserve">increased apoptosis seen on H1N1 infection back to </w:t>
      </w:r>
      <w:r w:rsidR="000F3B08" w:rsidRPr="00AD2D53">
        <w:rPr>
          <w:rFonts w:ascii="Times New Roman" w:hAnsi="Times New Roman"/>
          <w:sz w:val="24"/>
          <w:szCs w:val="24"/>
        </w:rPr>
        <w:t xml:space="preserve">the </w:t>
      </w:r>
      <w:r w:rsidRPr="00AD2D53">
        <w:rPr>
          <w:rFonts w:ascii="Times New Roman" w:hAnsi="Times New Roman"/>
          <w:sz w:val="24"/>
          <w:szCs w:val="24"/>
        </w:rPr>
        <w:t>constitutive level, but did not affect viral clearance</w:t>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PEVuZE5vdGU+PENpdGU+PEF1dGhvcj5LaGFyZTwvQXV0aG9yPjxZZWFyPjIwMTM8L1llYXI+PFJl
Y051bT40NDMxPC9SZWNOdW0+PERpc3BsYXlUZXh0PlsyN108L0Rpc3BsYXlUZXh0PjxyZWNvcmQ+
PHJlYy1udW1iZXI+NDQzMTwvcmVjLW51bWJlcj48Zm9yZWlnbi1rZXlzPjxrZXkgYXBwPSJFTiIg
ZGItaWQ9InNhcmE1NXdwOGFhenhyZXdmMjc1dHRhc3R4YWFwcnphMngwdyIgdGltZXN0YW1wPSIx
Mzk1MDcxMTAwIj40NDMxPC9rZXk+PC9mb3JlaWduLWtleXM+PHJlZi10eXBlIG5hbWU9IkpvdXJu
YWwgQXJ0aWNsZSI+MTc8L3JlZi10eXBlPjxjb250cmlidXRvcnM+PGF1dGhvcnM+PGF1dGhvcj5L
aGFyZSwgRC48L2F1dGhvcj48YXV0aG9yPkdvZGJvbGUsIE4uIE0uPC9hdXRob3I+PGF1dGhvcj5Q
YXdhciwgUy4gRC48L2F1dGhvcj48YXV0aG9yPk1vaGFuLCBWLjwvYXV0aG9yPjxhdXRob3I+UGFu
ZGV5LCBHLjwvYXV0aG9yPjxhdXRob3I+R3VwdGEsIFMuPC9hdXRob3I+PGF1dGhvcj5LdW1hciwg
RC48L2F1dGhvcj48YXV0aG9yPkRob2xlLCBULiBOLjwvYXV0aG9yPjxhdXRob3I+R29kYm9sZSwg
TS4gTS48L2F1dGhvcj48L2F1dGhvcnM+PC9jb250cmlidXRvcnM+PGF1dGgtYWRkcmVzcz5EZXBh
cnRtZW50IG9mIEVuZG9jcmlub2xvZ3ksIFNhbmpheSBHYW5kaGkgUG9zdGdyYWR1YXRlIEluc3Rp
dHV0ZSBvZiBNZWRpY2FsIFNjaWVuY2VzLCBMdWNrbm93LCBJbmRpYS48L2F1dGgtYWRkcmVzcz48
dGl0bGVzPjx0aXRsZT5DYWxjaXRyaW9sIFsxLCAyNVtPSF0yIEQzXSBwcmUtIGFuZCBwb3N0LXRy
ZWF0bWVudCBzdXBwcmVzc2VzIGluZmxhbW1hdG9yeSByZXNwb25zZSB0byBpbmZsdWVuemEgQSAo
SDFOMSkgaW5mZWN0aW9uIGluIGh1bWFuIGx1bmcgQTU0OSBlcGl0aGVsaWFsIGNlbGxzPC90aXRs
ZT48c2Vjb25kYXJ5LXRpdGxlPkV1ciBKIE51dHI8L3NlY29uZGFyeS10aXRsZT48YWx0LXRpdGxl
PkV1cm9wZWFuIGpvdXJuYWwgb2YgbnV0cml0aW9uPC9hbHQtdGl0bGU+PC90aXRsZXM+PHBlcmlv
ZGljYWw+PGZ1bGwtdGl0bGU+RXVyIEogTnV0cjwvZnVsbC10aXRsZT48YWJici0xPkV1cm9wZWFu
IGpvdXJuYWwgb2YgbnV0cml0aW9uPC9hYmJyLTE+PC9wZXJpb2RpY2FsPjxhbHQtcGVyaW9kaWNh
bD48ZnVsbC10aXRsZT5FdXIgSiBOdXRyPC9mdWxsLXRpdGxlPjxhYmJyLTE+RXVyb3BlYW4gam91
cm5hbCBvZiBudXRyaXRpb248L2FiYnItMT48L2FsdC1wZXJpb2RpY2FsPjxwYWdlcz4xNDA1LTE1
PC9wYWdlcz48dm9sdW1lPjUyPC92b2x1bWU+PG51bWJlcj40PC9udW1iZXI+PGtleXdvcmRzPjxr
ZXl3b3JkPkFwb3B0b3Npczwva2V5d29yZD48a2V5d29yZD5BdXRvcGhhZ3k8L2tleXdvcmQ+PGtl
eXdvcmQ+QmxvdHRpbmcsIFdlc3Rlcm48L2tleXdvcmQ+PGtleXdvcmQ+Q2FsY2l0cmlvbC8qbWV0
YWJvbGlzbTwva2V5d29yZD48a2V5d29yZD5DZWxsIExpbmU8L2tleXdvcmQ+PGtleXdvcmQ+Q2Vs
bCBTdXJ2aXZhbDwva2V5d29yZD48a2V5d29yZD5DaGVtb2tpbmVzL2dlbmV0aWNzL21ldGFib2xp
c208L2tleXdvcmQ+PGtleXdvcmQ+Q3VsdHVyZSBNZWRpYSwgQ29uZGl0aW9uZWQvY2hlbWlzdHJ5
PC9rZXl3b3JkPjxrZXl3b3JkPkN5dG9raW5lcy9nZW5ldGljcy9tZXRhYm9saXNtPC9rZXl3b3Jk
PjxrZXl3b3JkPipEb3duLVJlZ3VsYXRpb248L2tleXdvcmQ+PGtleXdvcmQ+SGVtYWdnbHV0aW5h
dGlvbiBUZXN0czwva2V5d29yZD48a2V5d29yZD5IdW1hbnM8L2tleXdvcmQ+PGtleXdvcmQ+SW1t
dW5vbG9naWMgRmFjdG9ycy8qbWV0YWJvbGlzbTwva2V5d29yZD48a2V5d29yZD5JbmZsdWVuemEg
QSBWaXJ1cywgSDFOMSBTdWJ0eXBlLyppbW11bm9sb2d5L21ldGFib2xpc208L2tleXdvcmQ+PGtl
eXdvcmQ+S2luZXRpY3M8L2tleXdvcmQ+PGtleXdvcmQ+UG5ldW1vY3l0ZXMvY3l0b2xvZ3kvaW1t
dW5vbG9neS8qbWV0YWJvbGlzbS92aXJvbG9neTwva2V5d29yZD48a2V5d29yZD5STkEsIE1lc3Nl
bmdlci9tZXRhYm9saXNtPC9rZXl3b3JkPjxrZXl3b3JkPlJlYWwtVGltZSBQb2x5bWVyYXNlIENo
YWluIFJlYWN0aW9uPC9rZXl3b3JkPjxrZXl3b3JkPlJldmVyc2UgVHJhbnNjcmlwdGFzZSBQb2x5
bWVyYXNlIENoYWluIFJlYWN0aW9uPC9rZXl3b3JkPjxrZXl3b3JkPlZpcmFsIE1hdHJpeCBQcm90
ZWlucy9tZXRhYm9saXNtPC9rZXl3b3JkPjwva2V5d29yZHM+PGRhdGVzPjx5ZWFyPjIwMTM8L3ll
YXI+PHB1Yi1kYXRlcz48ZGF0ZT5KdW48L2RhdGU+PC9wdWItZGF0ZXM+PC9kYXRlcz48aXNibj4x
NDM2LTYyMTUgKEVsZWN0cm9uaWMpJiN4RDsxNDM2LTYyMDcgKExpbmtpbmcpPC9pc2JuPjxhY2Nl
c3Npb24tbnVtPjIzMDE1MDYxPC9hY2Nlc3Npb24tbnVtPjx1cmxzPjxyZWxhdGVkLXVybHM+PHVy
bD5odHRwOi8vd3d3Lm5jYmkubmxtLm5paC5nb3YvcHVibWVkLzIzMDE1MDYxPC91cmw+PC9yZWxh
dGVkLXVybHM+PC91cmxzPjxlbGVjdHJvbmljLXJlc291cmNlLW51bT4xMC4xMDA3L3MwMDM5NC0w
MTItMDQ0OS03PC9lbGVjdHJvbmljLXJlc291cmNlLW51bT48L3JlY29yZD48L0NpdGU+PC9FbmRO
b3RlPgB=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PEVuZE5vdGU+PENpdGU+PEF1dGhvcj5LaGFyZTwvQXV0aG9yPjxZZWFyPjIwMTM8L1llYXI+PFJl
Y051bT40NDMxPC9SZWNOdW0+PERpc3BsYXlUZXh0PlsyN108L0Rpc3BsYXlUZXh0PjxyZWNvcmQ+
PHJlYy1udW1iZXI+NDQzMTwvcmVjLW51bWJlcj48Zm9yZWlnbi1rZXlzPjxrZXkgYXBwPSJFTiIg
ZGItaWQ9InNhcmE1NXdwOGFhenhyZXdmMjc1dHRhc3R4YWFwcnphMngwdyIgdGltZXN0YW1wPSIx
Mzk1MDcxMTAwIj40NDMxPC9rZXk+PC9mb3JlaWduLWtleXM+PHJlZi10eXBlIG5hbWU9IkpvdXJu
YWwgQXJ0aWNsZSI+MTc8L3JlZi10eXBlPjxjb250cmlidXRvcnM+PGF1dGhvcnM+PGF1dGhvcj5L
aGFyZSwgRC48L2F1dGhvcj48YXV0aG9yPkdvZGJvbGUsIE4uIE0uPC9hdXRob3I+PGF1dGhvcj5Q
YXdhciwgUy4gRC48L2F1dGhvcj48YXV0aG9yPk1vaGFuLCBWLjwvYXV0aG9yPjxhdXRob3I+UGFu
ZGV5LCBHLjwvYXV0aG9yPjxhdXRob3I+R3VwdGEsIFMuPC9hdXRob3I+PGF1dGhvcj5LdW1hciwg
RC48L2F1dGhvcj48YXV0aG9yPkRob2xlLCBULiBOLjwvYXV0aG9yPjxhdXRob3I+R29kYm9sZSwg
TS4gTS48L2F1dGhvcj48L2F1dGhvcnM+PC9jb250cmlidXRvcnM+PGF1dGgtYWRkcmVzcz5EZXBh
cnRtZW50IG9mIEVuZG9jcmlub2xvZ3ksIFNhbmpheSBHYW5kaGkgUG9zdGdyYWR1YXRlIEluc3Rp
dHV0ZSBvZiBNZWRpY2FsIFNjaWVuY2VzLCBMdWNrbm93LCBJbmRpYS48L2F1dGgtYWRkcmVzcz48
dGl0bGVzPjx0aXRsZT5DYWxjaXRyaW9sIFsxLCAyNVtPSF0yIEQzXSBwcmUtIGFuZCBwb3N0LXRy
ZWF0bWVudCBzdXBwcmVzc2VzIGluZmxhbW1hdG9yeSByZXNwb25zZSB0byBpbmZsdWVuemEgQSAo
SDFOMSkgaW5mZWN0aW9uIGluIGh1bWFuIGx1bmcgQTU0OSBlcGl0aGVsaWFsIGNlbGxzPC90aXRs
ZT48c2Vjb25kYXJ5LXRpdGxlPkV1ciBKIE51dHI8L3NlY29uZGFyeS10aXRsZT48YWx0LXRpdGxl
PkV1cm9wZWFuIGpvdXJuYWwgb2YgbnV0cml0aW9uPC9hbHQtdGl0bGU+PC90aXRsZXM+PHBlcmlv
ZGljYWw+PGZ1bGwtdGl0bGU+RXVyIEogTnV0cjwvZnVsbC10aXRsZT48YWJici0xPkV1cm9wZWFu
IGpvdXJuYWwgb2YgbnV0cml0aW9uPC9hYmJyLTE+PC9wZXJpb2RpY2FsPjxhbHQtcGVyaW9kaWNh
bD48ZnVsbC10aXRsZT5FdXIgSiBOdXRyPC9mdWxsLXRpdGxlPjxhYmJyLTE+RXVyb3BlYW4gam91
cm5hbCBvZiBudXRyaXRpb248L2FiYnItMT48L2FsdC1wZXJpb2RpY2FsPjxwYWdlcz4xNDA1LTE1
PC9wYWdlcz48dm9sdW1lPjUyPC92b2x1bWU+PG51bWJlcj40PC9udW1iZXI+PGtleXdvcmRzPjxr
ZXl3b3JkPkFwb3B0b3Npczwva2V5d29yZD48a2V5d29yZD5BdXRvcGhhZ3k8L2tleXdvcmQ+PGtl
eXdvcmQ+QmxvdHRpbmcsIFdlc3Rlcm48L2tleXdvcmQ+PGtleXdvcmQ+Q2FsY2l0cmlvbC8qbWV0
YWJvbGlzbTwva2V5d29yZD48a2V5d29yZD5DZWxsIExpbmU8L2tleXdvcmQ+PGtleXdvcmQ+Q2Vs
bCBTdXJ2aXZhbDwva2V5d29yZD48a2V5d29yZD5DaGVtb2tpbmVzL2dlbmV0aWNzL21ldGFib2xp
c208L2tleXdvcmQ+PGtleXdvcmQ+Q3VsdHVyZSBNZWRpYSwgQ29uZGl0aW9uZWQvY2hlbWlzdHJ5
PC9rZXl3b3JkPjxrZXl3b3JkPkN5dG9raW5lcy9nZW5ldGljcy9tZXRhYm9saXNtPC9rZXl3b3Jk
PjxrZXl3b3JkPipEb3duLVJlZ3VsYXRpb248L2tleXdvcmQ+PGtleXdvcmQ+SGVtYWdnbHV0aW5h
dGlvbiBUZXN0czwva2V5d29yZD48a2V5d29yZD5IdW1hbnM8L2tleXdvcmQ+PGtleXdvcmQ+SW1t
dW5vbG9naWMgRmFjdG9ycy8qbWV0YWJvbGlzbTwva2V5d29yZD48a2V5d29yZD5JbmZsdWVuemEg
QSBWaXJ1cywgSDFOMSBTdWJ0eXBlLyppbW11bm9sb2d5L21ldGFib2xpc208L2tleXdvcmQ+PGtl
eXdvcmQ+S2luZXRpY3M8L2tleXdvcmQ+PGtleXdvcmQ+UG5ldW1vY3l0ZXMvY3l0b2xvZ3kvaW1t
dW5vbG9neS8qbWV0YWJvbGlzbS92aXJvbG9neTwva2V5d29yZD48a2V5d29yZD5STkEsIE1lc3Nl
bmdlci9tZXRhYm9saXNtPC9rZXl3b3JkPjxrZXl3b3JkPlJlYWwtVGltZSBQb2x5bWVyYXNlIENo
YWluIFJlYWN0aW9uPC9rZXl3b3JkPjxrZXl3b3JkPlJldmVyc2UgVHJhbnNjcmlwdGFzZSBQb2x5
bWVyYXNlIENoYWluIFJlYWN0aW9uPC9rZXl3b3JkPjxrZXl3b3JkPlZpcmFsIE1hdHJpeCBQcm90
ZWlucy9tZXRhYm9saXNtPC9rZXl3b3JkPjwva2V5d29yZHM+PGRhdGVzPjx5ZWFyPjIwMTM8L3ll
YXI+PHB1Yi1kYXRlcz48ZGF0ZT5KdW48L2RhdGU+PC9wdWItZGF0ZXM+PC9kYXRlcz48aXNibj4x
NDM2LTYyMTUgKEVsZWN0cm9uaWMpJiN4RDsxNDM2LTYyMDcgKExpbmtpbmcpPC9pc2JuPjxhY2Nl
c3Npb24tbnVtPjIzMDE1MDYxPC9hY2Nlc3Npb24tbnVtPjx1cmxzPjxyZWxhdGVkLXVybHM+PHVy
bD5odHRwOi8vd3d3Lm5jYmkubmxtLm5paC5nb3YvcHVibWVkLzIzMDE1MDYxPC91cmw+PC9yZWxh
dGVkLXVybHM+PC91cmxzPjxlbGVjdHJvbmljLXJlc291cmNlLW51bT4xMC4xMDA3L3MwMDM5NC0w
MTItMDQ0OS03PC9lbGVjdHJvbmljLXJlc291cmNlLW51bT48L3JlY29yZD48L0NpdGU+PC9FbmRO
b3RlPgB=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7" w:tooltip="Khare, 2013 #4431" w:history="1">
        <w:r w:rsidR="001B355E" w:rsidRPr="00AD2D53">
          <w:rPr>
            <w:rFonts w:ascii="Times New Roman" w:hAnsi="Times New Roman"/>
            <w:noProof/>
            <w:sz w:val="24"/>
            <w:szCs w:val="24"/>
          </w:rPr>
          <w:t>27</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Pr="00AD2D53">
        <w:rPr>
          <w:rFonts w:ascii="Times New Roman" w:hAnsi="Times New Roman"/>
          <w:sz w:val="24"/>
          <w:szCs w:val="24"/>
        </w:rPr>
        <w:t xml:space="preserve"> Interestingly, antiviral IFN-β and ISG15 were decreased by 1,25(</w:t>
      </w:r>
      <w:proofErr w:type="gramStart"/>
      <w:r w:rsidRPr="00AD2D53">
        <w:rPr>
          <w:rFonts w:ascii="Times New Roman" w:hAnsi="Times New Roman"/>
          <w:sz w:val="24"/>
          <w:szCs w:val="24"/>
        </w:rPr>
        <w:t>OH)</w:t>
      </w:r>
      <w:r w:rsidRPr="00AD2D53">
        <w:rPr>
          <w:rFonts w:ascii="Times New Roman" w:hAnsi="Times New Roman"/>
          <w:sz w:val="24"/>
          <w:szCs w:val="24"/>
          <w:vertAlign w:val="subscript"/>
        </w:rPr>
        <w:t>2</w:t>
      </w:r>
      <w:r w:rsidRPr="00AD2D53">
        <w:rPr>
          <w:rFonts w:ascii="Times New Roman" w:hAnsi="Times New Roman"/>
          <w:sz w:val="24"/>
          <w:szCs w:val="24"/>
        </w:rPr>
        <w:t>D</w:t>
      </w:r>
      <w:proofErr w:type="gramEnd"/>
      <w:r w:rsidRPr="00AD2D53">
        <w:rPr>
          <w:rFonts w:ascii="Times New Roman" w:hAnsi="Times New Roman"/>
          <w:sz w:val="24"/>
          <w:szCs w:val="24"/>
        </w:rPr>
        <w:t xml:space="preserve"> -treatment prior to influenza A exposure, but were increased by 1,25(OH)</w:t>
      </w:r>
      <w:r w:rsidRPr="00AD2D53">
        <w:rPr>
          <w:rFonts w:ascii="Times New Roman" w:hAnsi="Times New Roman"/>
          <w:sz w:val="24"/>
          <w:szCs w:val="24"/>
          <w:vertAlign w:val="subscript"/>
        </w:rPr>
        <w:t>2</w:t>
      </w:r>
      <w:r w:rsidRPr="00AD2D53">
        <w:rPr>
          <w:rFonts w:ascii="Times New Roman" w:hAnsi="Times New Roman"/>
          <w:sz w:val="24"/>
          <w:szCs w:val="24"/>
        </w:rPr>
        <w:t>D-treatment post-exposure</w:t>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PEVuZE5vdGU+PENpdGU+PEF1dGhvcj5LaGFyZTwvQXV0aG9yPjxZZWFyPjIwMTM8L1llYXI+PFJl
Y051bT40NDMxPC9SZWNOdW0+PERpc3BsYXlUZXh0PlsyN108L0Rpc3BsYXlUZXh0PjxyZWNvcmQ+
PHJlYy1udW1iZXI+NDQzMTwvcmVjLW51bWJlcj48Zm9yZWlnbi1rZXlzPjxrZXkgYXBwPSJFTiIg
ZGItaWQ9InNhcmE1NXdwOGFhenhyZXdmMjc1dHRhc3R4YWFwcnphMngwdyIgdGltZXN0YW1wPSIx
Mzk1MDcxMTAwIj40NDMxPC9rZXk+PC9mb3JlaWduLWtleXM+PHJlZi10eXBlIG5hbWU9IkpvdXJu
YWwgQXJ0aWNsZSI+MTc8L3JlZi10eXBlPjxjb250cmlidXRvcnM+PGF1dGhvcnM+PGF1dGhvcj5L
aGFyZSwgRC48L2F1dGhvcj48YXV0aG9yPkdvZGJvbGUsIE4uIE0uPC9hdXRob3I+PGF1dGhvcj5Q
YXdhciwgUy4gRC48L2F1dGhvcj48YXV0aG9yPk1vaGFuLCBWLjwvYXV0aG9yPjxhdXRob3I+UGFu
ZGV5LCBHLjwvYXV0aG9yPjxhdXRob3I+R3VwdGEsIFMuPC9hdXRob3I+PGF1dGhvcj5LdW1hciwg
RC48L2F1dGhvcj48YXV0aG9yPkRob2xlLCBULiBOLjwvYXV0aG9yPjxhdXRob3I+R29kYm9sZSwg
TS4gTS48L2F1dGhvcj48L2F1dGhvcnM+PC9jb250cmlidXRvcnM+PGF1dGgtYWRkcmVzcz5EZXBh
cnRtZW50IG9mIEVuZG9jcmlub2xvZ3ksIFNhbmpheSBHYW5kaGkgUG9zdGdyYWR1YXRlIEluc3Rp
dHV0ZSBvZiBNZWRpY2FsIFNjaWVuY2VzLCBMdWNrbm93LCBJbmRpYS48L2F1dGgtYWRkcmVzcz48
dGl0bGVzPjx0aXRsZT5DYWxjaXRyaW9sIFsxLCAyNVtPSF0yIEQzXSBwcmUtIGFuZCBwb3N0LXRy
ZWF0bWVudCBzdXBwcmVzc2VzIGluZmxhbW1hdG9yeSByZXNwb25zZSB0byBpbmZsdWVuemEgQSAo
SDFOMSkgaW5mZWN0aW9uIGluIGh1bWFuIGx1bmcgQTU0OSBlcGl0aGVsaWFsIGNlbGxzPC90aXRs
ZT48c2Vjb25kYXJ5LXRpdGxlPkV1ciBKIE51dHI8L3NlY29uZGFyeS10aXRsZT48YWx0LXRpdGxl
PkV1cm9wZWFuIGpvdXJuYWwgb2YgbnV0cml0aW9uPC9hbHQtdGl0bGU+PC90aXRsZXM+PHBlcmlv
ZGljYWw+PGZ1bGwtdGl0bGU+RXVyIEogTnV0cjwvZnVsbC10aXRsZT48YWJici0xPkV1cm9wZWFu
IGpvdXJuYWwgb2YgbnV0cml0aW9uPC9hYmJyLTE+PC9wZXJpb2RpY2FsPjxhbHQtcGVyaW9kaWNh
bD48ZnVsbC10aXRsZT5FdXIgSiBOdXRyPC9mdWxsLXRpdGxlPjxhYmJyLTE+RXVyb3BlYW4gam91
cm5hbCBvZiBudXRyaXRpb248L2FiYnItMT48L2FsdC1wZXJpb2RpY2FsPjxwYWdlcz4xNDA1LTE1
PC9wYWdlcz48dm9sdW1lPjUyPC92b2x1bWU+PG51bWJlcj40PC9udW1iZXI+PGtleXdvcmRzPjxr
ZXl3b3JkPkFwb3B0b3Npczwva2V5d29yZD48a2V5d29yZD5BdXRvcGhhZ3k8L2tleXdvcmQ+PGtl
eXdvcmQ+QmxvdHRpbmcsIFdlc3Rlcm48L2tleXdvcmQ+PGtleXdvcmQ+Q2FsY2l0cmlvbC8qbWV0
YWJvbGlzbTwva2V5d29yZD48a2V5d29yZD5DZWxsIExpbmU8L2tleXdvcmQ+PGtleXdvcmQ+Q2Vs
bCBTdXJ2aXZhbDwva2V5d29yZD48a2V5d29yZD5DaGVtb2tpbmVzL2dlbmV0aWNzL21ldGFib2xp
c208L2tleXdvcmQ+PGtleXdvcmQ+Q3VsdHVyZSBNZWRpYSwgQ29uZGl0aW9uZWQvY2hlbWlzdHJ5
PC9rZXl3b3JkPjxrZXl3b3JkPkN5dG9raW5lcy9nZW5ldGljcy9tZXRhYm9saXNtPC9rZXl3b3Jk
PjxrZXl3b3JkPipEb3duLVJlZ3VsYXRpb248L2tleXdvcmQ+PGtleXdvcmQ+SGVtYWdnbHV0aW5h
dGlvbiBUZXN0czwva2V5d29yZD48a2V5d29yZD5IdW1hbnM8L2tleXdvcmQ+PGtleXdvcmQ+SW1t
dW5vbG9naWMgRmFjdG9ycy8qbWV0YWJvbGlzbTwva2V5d29yZD48a2V5d29yZD5JbmZsdWVuemEg
QSBWaXJ1cywgSDFOMSBTdWJ0eXBlLyppbW11bm9sb2d5L21ldGFib2xpc208L2tleXdvcmQ+PGtl
eXdvcmQ+S2luZXRpY3M8L2tleXdvcmQ+PGtleXdvcmQ+UG5ldW1vY3l0ZXMvY3l0b2xvZ3kvaW1t
dW5vbG9neS8qbWV0YWJvbGlzbS92aXJvbG9neTwva2V5d29yZD48a2V5d29yZD5STkEsIE1lc3Nl
bmdlci9tZXRhYm9saXNtPC9rZXl3b3JkPjxrZXl3b3JkPlJlYWwtVGltZSBQb2x5bWVyYXNlIENo
YWluIFJlYWN0aW9uPC9rZXl3b3JkPjxrZXl3b3JkPlJldmVyc2UgVHJhbnNjcmlwdGFzZSBQb2x5
bWVyYXNlIENoYWluIFJlYWN0aW9uPC9rZXl3b3JkPjxrZXl3b3JkPlZpcmFsIE1hdHJpeCBQcm90
ZWlucy9tZXRhYm9saXNtPC9rZXl3b3JkPjwva2V5d29yZHM+PGRhdGVzPjx5ZWFyPjIwMTM8L3ll
YXI+PHB1Yi1kYXRlcz48ZGF0ZT5KdW48L2RhdGU+PC9wdWItZGF0ZXM+PC9kYXRlcz48aXNibj4x
NDM2LTYyMTUgKEVsZWN0cm9uaWMpJiN4RDsxNDM2LTYyMDcgKExpbmtpbmcpPC9pc2JuPjxhY2Nl
c3Npb24tbnVtPjIzMDE1MDYxPC9hY2Nlc3Npb24tbnVtPjx1cmxzPjxyZWxhdGVkLXVybHM+PHVy
bD5odHRwOi8vd3d3Lm5jYmkubmxtLm5paC5nb3YvcHVibWVkLzIzMDE1MDYxPC91cmw+PC9yZWxh
dGVkLXVybHM+PC91cmxzPjxlbGVjdHJvbmljLXJlc291cmNlLW51bT4xMC4xMDA3L3MwMDM5NC0w
MTItMDQ0OS03PC9lbGVjdHJvbmljLXJlc291cmNlLW51bT48L3JlY29yZD48L0NpdGU+PC9FbmRO
b3RlPgB=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PEVuZE5vdGU+PENpdGU+PEF1dGhvcj5LaGFyZTwvQXV0aG9yPjxZZWFyPjIwMTM8L1llYXI+PFJl
Y051bT40NDMxPC9SZWNOdW0+PERpc3BsYXlUZXh0PlsyN108L0Rpc3BsYXlUZXh0PjxyZWNvcmQ+
PHJlYy1udW1iZXI+NDQzMTwvcmVjLW51bWJlcj48Zm9yZWlnbi1rZXlzPjxrZXkgYXBwPSJFTiIg
ZGItaWQ9InNhcmE1NXdwOGFhenhyZXdmMjc1dHRhc3R4YWFwcnphMngwdyIgdGltZXN0YW1wPSIx
Mzk1MDcxMTAwIj40NDMxPC9rZXk+PC9mb3JlaWduLWtleXM+PHJlZi10eXBlIG5hbWU9IkpvdXJu
YWwgQXJ0aWNsZSI+MTc8L3JlZi10eXBlPjxjb250cmlidXRvcnM+PGF1dGhvcnM+PGF1dGhvcj5L
aGFyZSwgRC48L2F1dGhvcj48YXV0aG9yPkdvZGJvbGUsIE4uIE0uPC9hdXRob3I+PGF1dGhvcj5Q
YXdhciwgUy4gRC48L2F1dGhvcj48YXV0aG9yPk1vaGFuLCBWLjwvYXV0aG9yPjxhdXRob3I+UGFu
ZGV5LCBHLjwvYXV0aG9yPjxhdXRob3I+R3VwdGEsIFMuPC9hdXRob3I+PGF1dGhvcj5LdW1hciwg
RC48L2F1dGhvcj48YXV0aG9yPkRob2xlLCBULiBOLjwvYXV0aG9yPjxhdXRob3I+R29kYm9sZSwg
TS4gTS48L2F1dGhvcj48L2F1dGhvcnM+PC9jb250cmlidXRvcnM+PGF1dGgtYWRkcmVzcz5EZXBh
cnRtZW50IG9mIEVuZG9jcmlub2xvZ3ksIFNhbmpheSBHYW5kaGkgUG9zdGdyYWR1YXRlIEluc3Rp
dHV0ZSBvZiBNZWRpY2FsIFNjaWVuY2VzLCBMdWNrbm93LCBJbmRpYS48L2F1dGgtYWRkcmVzcz48
dGl0bGVzPjx0aXRsZT5DYWxjaXRyaW9sIFsxLCAyNVtPSF0yIEQzXSBwcmUtIGFuZCBwb3N0LXRy
ZWF0bWVudCBzdXBwcmVzc2VzIGluZmxhbW1hdG9yeSByZXNwb25zZSB0byBpbmZsdWVuemEgQSAo
SDFOMSkgaW5mZWN0aW9uIGluIGh1bWFuIGx1bmcgQTU0OSBlcGl0aGVsaWFsIGNlbGxzPC90aXRs
ZT48c2Vjb25kYXJ5LXRpdGxlPkV1ciBKIE51dHI8L3NlY29uZGFyeS10aXRsZT48YWx0LXRpdGxl
PkV1cm9wZWFuIGpvdXJuYWwgb2YgbnV0cml0aW9uPC9hbHQtdGl0bGU+PC90aXRsZXM+PHBlcmlv
ZGljYWw+PGZ1bGwtdGl0bGU+RXVyIEogTnV0cjwvZnVsbC10aXRsZT48YWJici0xPkV1cm9wZWFu
IGpvdXJuYWwgb2YgbnV0cml0aW9uPC9hYmJyLTE+PC9wZXJpb2RpY2FsPjxhbHQtcGVyaW9kaWNh
bD48ZnVsbC10aXRsZT5FdXIgSiBOdXRyPC9mdWxsLXRpdGxlPjxhYmJyLTE+RXVyb3BlYW4gam91
cm5hbCBvZiBudXRyaXRpb248L2FiYnItMT48L2FsdC1wZXJpb2RpY2FsPjxwYWdlcz4xNDA1LTE1
PC9wYWdlcz48dm9sdW1lPjUyPC92b2x1bWU+PG51bWJlcj40PC9udW1iZXI+PGtleXdvcmRzPjxr
ZXl3b3JkPkFwb3B0b3Npczwva2V5d29yZD48a2V5d29yZD5BdXRvcGhhZ3k8L2tleXdvcmQ+PGtl
eXdvcmQ+QmxvdHRpbmcsIFdlc3Rlcm48L2tleXdvcmQ+PGtleXdvcmQ+Q2FsY2l0cmlvbC8qbWV0
YWJvbGlzbTwva2V5d29yZD48a2V5d29yZD5DZWxsIExpbmU8L2tleXdvcmQ+PGtleXdvcmQ+Q2Vs
bCBTdXJ2aXZhbDwva2V5d29yZD48a2V5d29yZD5DaGVtb2tpbmVzL2dlbmV0aWNzL21ldGFib2xp
c208L2tleXdvcmQ+PGtleXdvcmQ+Q3VsdHVyZSBNZWRpYSwgQ29uZGl0aW9uZWQvY2hlbWlzdHJ5
PC9rZXl3b3JkPjxrZXl3b3JkPkN5dG9raW5lcy9nZW5ldGljcy9tZXRhYm9saXNtPC9rZXl3b3Jk
PjxrZXl3b3JkPipEb3duLVJlZ3VsYXRpb248L2tleXdvcmQ+PGtleXdvcmQ+SGVtYWdnbHV0aW5h
dGlvbiBUZXN0czwva2V5d29yZD48a2V5d29yZD5IdW1hbnM8L2tleXdvcmQ+PGtleXdvcmQ+SW1t
dW5vbG9naWMgRmFjdG9ycy8qbWV0YWJvbGlzbTwva2V5d29yZD48a2V5d29yZD5JbmZsdWVuemEg
QSBWaXJ1cywgSDFOMSBTdWJ0eXBlLyppbW11bm9sb2d5L21ldGFib2xpc208L2tleXdvcmQ+PGtl
eXdvcmQ+S2luZXRpY3M8L2tleXdvcmQ+PGtleXdvcmQ+UG5ldW1vY3l0ZXMvY3l0b2xvZ3kvaW1t
dW5vbG9neS8qbWV0YWJvbGlzbS92aXJvbG9neTwva2V5d29yZD48a2V5d29yZD5STkEsIE1lc3Nl
bmdlci9tZXRhYm9saXNtPC9rZXl3b3JkPjxrZXl3b3JkPlJlYWwtVGltZSBQb2x5bWVyYXNlIENo
YWluIFJlYWN0aW9uPC9rZXl3b3JkPjxrZXl3b3JkPlJldmVyc2UgVHJhbnNjcmlwdGFzZSBQb2x5
bWVyYXNlIENoYWluIFJlYWN0aW9uPC9rZXl3b3JkPjxrZXl3b3JkPlZpcmFsIE1hdHJpeCBQcm90
ZWlucy9tZXRhYm9saXNtPC9rZXl3b3JkPjwva2V5d29yZHM+PGRhdGVzPjx5ZWFyPjIwMTM8L3ll
YXI+PHB1Yi1kYXRlcz48ZGF0ZT5KdW48L2RhdGU+PC9wdWItZGF0ZXM+PC9kYXRlcz48aXNibj4x
NDM2LTYyMTUgKEVsZWN0cm9uaWMpJiN4RDsxNDM2LTYyMDcgKExpbmtpbmcpPC9pc2JuPjxhY2Nl
c3Npb24tbnVtPjIzMDE1MDYxPC9hY2Nlc3Npb24tbnVtPjx1cmxzPjxyZWxhdGVkLXVybHM+PHVy
bD5odHRwOi8vd3d3Lm5jYmkubmxtLm5paC5nb3YvcHVibWVkLzIzMDE1MDYxPC91cmw+PC9yZWxh
dGVkLXVybHM+PC91cmxzPjxlbGVjdHJvbmljLXJlc291cmNlLW51bT4xMC4xMDA3L3MwMDM5NC0w
MTItMDQ0OS03PC9lbGVjdHJvbmljLXJlc291cmNlLW51bT48L3JlY29yZD48L0NpdGU+PC9FbmRO
b3RlPgB=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7" w:tooltip="Khare, 2013 #4431" w:history="1">
        <w:r w:rsidR="001B355E" w:rsidRPr="00AD2D53">
          <w:rPr>
            <w:rFonts w:ascii="Times New Roman" w:hAnsi="Times New Roman"/>
            <w:noProof/>
            <w:sz w:val="24"/>
            <w:szCs w:val="24"/>
          </w:rPr>
          <w:t>27</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Pr="00AD2D53">
        <w:rPr>
          <w:rFonts w:ascii="Times New Roman" w:hAnsi="Times New Roman"/>
          <w:sz w:val="24"/>
          <w:szCs w:val="24"/>
        </w:rPr>
        <w:t>, suggesting efficacy of 1,25(OH)</w:t>
      </w:r>
      <w:r w:rsidRPr="00AD2D53">
        <w:rPr>
          <w:rFonts w:ascii="Times New Roman" w:hAnsi="Times New Roman"/>
          <w:sz w:val="24"/>
          <w:szCs w:val="24"/>
          <w:vertAlign w:val="subscript"/>
        </w:rPr>
        <w:t>2</w:t>
      </w:r>
      <w:r w:rsidRPr="00AD2D53">
        <w:rPr>
          <w:rFonts w:ascii="Times New Roman" w:hAnsi="Times New Roman"/>
          <w:sz w:val="24"/>
          <w:szCs w:val="24"/>
        </w:rPr>
        <w:t xml:space="preserve">D -treatment during a viral infection. </w:t>
      </w:r>
      <w:r w:rsidR="00C23EED" w:rsidRPr="00AD2D53">
        <w:rPr>
          <w:rFonts w:ascii="Times New Roman" w:hAnsi="Times New Roman"/>
          <w:sz w:val="24"/>
          <w:szCs w:val="24"/>
        </w:rPr>
        <w:lastRenderedPageBreak/>
        <w:t xml:space="preserve">However, the anti-viral role of vitamin D was questioned in another </w:t>
      </w:r>
      <w:r w:rsidR="006363E1" w:rsidRPr="00AD2D53">
        <w:rPr>
          <w:rFonts w:ascii="Times New Roman" w:hAnsi="Times New Roman"/>
          <w:i/>
          <w:sz w:val="24"/>
          <w:szCs w:val="24"/>
        </w:rPr>
        <w:t>in vitro</w:t>
      </w:r>
      <w:r w:rsidR="006363E1" w:rsidRPr="00AD2D53">
        <w:rPr>
          <w:rFonts w:ascii="Times New Roman" w:hAnsi="Times New Roman"/>
          <w:sz w:val="24"/>
          <w:szCs w:val="24"/>
        </w:rPr>
        <w:t xml:space="preserve"> s</w:t>
      </w:r>
      <w:r w:rsidR="00C23EED" w:rsidRPr="00AD2D53">
        <w:rPr>
          <w:rFonts w:ascii="Times New Roman" w:hAnsi="Times New Roman"/>
          <w:sz w:val="24"/>
          <w:szCs w:val="24"/>
        </w:rPr>
        <w:t>tudy, showing that vitamin D does not have a direct effect on the replication of rhinovirus</w:t>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&lt;EndNote&gt;&lt;Cite&gt;&lt;Author&gt;Brockman-Schneider&lt;/Author&gt;&lt;Year&gt;2014&lt;/Year&gt;&lt;RecNum&gt;5874&lt;/RecNum&gt;&lt;DisplayText&gt;[28]&lt;/DisplayText&gt;&lt;record&gt;&lt;rec-number&gt;5874&lt;/rec-number&gt;&lt;foreign-keys&gt;&lt;key app="EN" db-id="sara55wp8aazxrewf275ttastxaaprza2x0w" timestamp="1410969956"&gt;5874&lt;/key&gt;&lt;/foreign-keys&gt;&lt;ref-type name="Journal Article"&gt;17&lt;/ref-type&gt;&lt;contributors&gt;&lt;authors&gt;&lt;author&gt;Brockman-Schneider, R. A.&lt;/author&gt;&lt;author&gt;Pickles, R. J.&lt;/author&gt;&lt;author&gt;Gern, J. E.&lt;/author&gt;&lt;/authors&gt;&lt;/contributors&gt;&lt;auth-address&gt;Department of Pediatrics and Medicine, University of Wisconsin, Madison, Madison, Wisconsin, United States of America.&amp;#xD;Department of Microbiology and Immunology, University of North Carolina, Chapel Hill, Chapel Hill, North Carolina, United States of America.&lt;/auth-address&gt;&lt;titles&gt;&lt;title&gt;Effects of vitamin D on airway epithelial cell morphology and rhinovirus replication&lt;/title&gt;&lt;secondary-title&gt;PLoS One&lt;/secondary-title&gt;&lt;alt-title&gt;PloS one&lt;/alt-title&gt;&lt;/titles&gt;&lt;periodical&gt;&lt;full-title&gt;PLoS One&lt;/full-title&gt;&lt;/periodical&gt;&lt;alt-periodical&gt;&lt;full-title&gt;PLoS One&lt;/full-title&gt;&lt;/alt-periodical&gt;&lt;pages&gt;e86755&lt;/pages&gt;&lt;volume&gt;9&lt;/volume&gt;&lt;number&gt;1&lt;/number&gt;&lt;dates&gt;&lt;year&gt;2014&lt;/year&gt;&lt;/dates&gt;&lt;isbn&gt;1932-6203 (Electronic)&amp;#xD;1932-6203 (Linking)&lt;/isbn&gt;&lt;accession-num&gt;24475177&lt;/accession-num&gt;&lt;urls&gt;&lt;related-urls&gt;&lt;url&gt;http://www.ncbi.nlm.nih.gov/pubmed/24475177&lt;/url&gt;&lt;/related-urls&gt;&lt;/urls&gt;&lt;custom2&gt;3901706&lt;/custom2&gt;&lt;electronic-resource-num&gt;10.1371/journal.pone.0086755&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8" w:tooltip="Brockman-Schneider, 2014 #5874" w:history="1">
        <w:r w:rsidR="001B355E" w:rsidRPr="00AD2D53">
          <w:rPr>
            <w:rFonts w:ascii="Times New Roman" w:hAnsi="Times New Roman"/>
            <w:noProof/>
            <w:sz w:val="24"/>
            <w:szCs w:val="24"/>
          </w:rPr>
          <w:t>28</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265C3" w:rsidRPr="00AD2D53">
        <w:rPr>
          <w:rFonts w:ascii="Times New Roman" w:hAnsi="Times New Roman"/>
          <w:sz w:val="24"/>
          <w:szCs w:val="24"/>
        </w:rPr>
        <w:t>.</w:t>
      </w:r>
      <w:r w:rsidRPr="00AD2D53">
        <w:rPr>
          <w:rFonts w:ascii="Times New Roman" w:hAnsi="Times New Roman"/>
          <w:sz w:val="24"/>
          <w:szCs w:val="24"/>
        </w:rPr>
        <w:t xml:space="preserve"> </w:t>
      </w:r>
    </w:p>
    <w:p w14:paraId="16C15522" w14:textId="069FC46B" w:rsidR="00C23EED" w:rsidRPr="00AD2D53" w:rsidRDefault="001A78C9" w:rsidP="00AD2D53">
      <w:pPr>
        <w:spacing w:after="0" w:line="480" w:lineRule="auto"/>
        <w:jc w:val="both"/>
        <w:rPr>
          <w:rFonts w:ascii="Times New Roman" w:hAnsi="Times New Roman"/>
          <w:sz w:val="24"/>
          <w:szCs w:val="24"/>
        </w:rPr>
      </w:pPr>
      <w:r w:rsidRPr="00AD2D53">
        <w:rPr>
          <w:rFonts w:ascii="Times New Roman" w:hAnsi="Times New Roman"/>
          <w:sz w:val="24"/>
          <w:szCs w:val="24"/>
        </w:rPr>
        <w:t xml:space="preserve">Overall, </w:t>
      </w:r>
      <w:r w:rsidRPr="00AD2D53">
        <w:rPr>
          <w:rFonts w:ascii="Times New Roman" w:hAnsi="Times New Roman"/>
          <w:i/>
          <w:sz w:val="24"/>
          <w:szCs w:val="24"/>
        </w:rPr>
        <w:t>in vitro</w:t>
      </w:r>
      <w:r w:rsidRPr="00AD2D53">
        <w:rPr>
          <w:rFonts w:ascii="Times New Roman" w:hAnsi="Times New Roman"/>
          <w:sz w:val="24"/>
          <w:szCs w:val="24"/>
        </w:rPr>
        <w:t xml:space="preserve"> studies </w:t>
      </w:r>
      <w:r w:rsidR="00D70EE7" w:rsidRPr="00AD2D53">
        <w:rPr>
          <w:rFonts w:ascii="Times New Roman" w:hAnsi="Times New Roman"/>
          <w:sz w:val="24"/>
          <w:szCs w:val="24"/>
        </w:rPr>
        <w:t xml:space="preserve">suggest </w:t>
      </w:r>
      <w:r w:rsidRPr="00AD2D53">
        <w:rPr>
          <w:rFonts w:ascii="Times New Roman" w:hAnsi="Times New Roman"/>
          <w:sz w:val="24"/>
          <w:szCs w:val="24"/>
        </w:rPr>
        <w:t>that vitamin D plays a significant role in local “respiratory homeostasis” either by directly affecting the replication of respiratory viruses or by inducing the expression of anti-microbial peptides</w:t>
      </w:r>
      <w:r w:rsidR="006D2353" w:rsidRPr="00AD2D53">
        <w:rPr>
          <w:rFonts w:ascii="Times New Roman" w:hAnsi="Times New Roman"/>
          <w:sz w:val="24"/>
          <w:szCs w:val="24"/>
        </w:rPr>
        <w:t>,</w:t>
      </w:r>
      <w:r w:rsidRPr="00AD2D53">
        <w:rPr>
          <w:rFonts w:ascii="Times New Roman" w:hAnsi="Times New Roman"/>
          <w:sz w:val="24"/>
          <w:szCs w:val="24"/>
        </w:rPr>
        <w:t xml:space="preserve"> by modulating the balance of Th1/Th2 </w:t>
      </w:r>
      <w:r w:rsidR="006D2353" w:rsidRPr="00AD2D53">
        <w:rPr>
          <w:rFonts w:ascii="Times New Roman" w:hAnsi="Times New Roman"/>
          <w:sz w:val="24"/>
          <w:szCs w:val="24"/>
        </w:rPr>
        <w:t>or Tc1/</w:t>
      </w:r>
      <w:proofErr w:type="gramStart"/>
      <w:r w:rsidR="006D2353" w:rsidRPr="00AD2D53">
        <w:rPr>
          <w:rFonts w:ascii="Times New Roman" w:hAnsi="Times New Roman"/>
          <w:sz w:val="24"/>
          <w:szCs w:val="24"/>
        </w:rPr>
        <w:t xml:space="preserve">Tc2  </w:t>
      </w:r>
      <w:r w:rsidRPr="00AD2D53">
        <w:rPr>
          <w:rFonts w:ascii="Times New Roman" w:hAnsi="Times New Roman"/>
          <w:sz w:val="24"/>
          <w:szCs w:val="24"/>
        </w:rPr>
        <w:t>responses</w:t>
      </w:r>
      <w:proofErr w:type="gramEnd"/>
      <w:r w:rsidR="006D2353" w:rsidRPr="00AD2D53">
        <w:rPr>
          <w:rFonts w:ascii="Times New Roman" w:hAnsi="Times New Roman"/>
          <w:sz w:val="24"/>
          <w:szCs w:val="24"/>
        </w:rPr>
        <w:t xml:space="preserve">, </w:t>
      </w:r>
      <w:r w:rsidR="00721DE6" w:rsidRPr="00AD2D53">
        <w:rPr>
          <w:rFonts w:ascii="Times New Roman" w:hAnsi="Times New Roman"/>
          <w:sz w:val="24"/>
          <w:szCs w:val="24"/>
        </w:rPr>
        <w:t>by inhibiting Th17 cytokine production etc</w:t>
      </w:r>
      <w:r w:rsidR="006D235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PEVuZE5vdGU+PENpdGU+PEF1dGhvcj5OYW56ZXI8L0F1dGhvcj48WWVhcj4yMDEzPC9ZZWFyPjxS
ZWNOdW0+NzU1OTwvUmVjTnVtPjxEaXNwbGF5VGV4dD5bMjldPC9EaXNwbGF5VGV4dD48cmVjb3Jk
PjxyZWMtbnVtYmVyPjc1NTk8L3JlYy1udW1iZXI+PGZvcmVpZ24ta2V5cz48a2V5IGFwcD0iRU4i
IGRiLWlkPSJzYXJhNTV3cDhhYXp4cmV3ZjI3NXR0YXN0eGFhcHJ6YTJ4MHciIHRpbWVzdGFtcD0i
MTQ2MTMzNzUxMCI+NzU1OTwva2V5PjwvZm9yZWlnbi1rZXlzPjxyZWYtdHlwZSBuYW1lPSJKb3Vy
bmFsIEFydGljbGUiPjE3PC9yZWYtdHlwZT48Y29udHJpYnV0b3JzPjxhdXRob3JzPjxhdXRob3I+
TmFuemVyLCBBLiBNLjwvYXV0aG9yPjxhdXRob3I+Q2hhbWJlcnMsIEUuIFMuPC9hdXRob3I+PGF1
dGhvcj5SeWFubmEsIEsuPC9hdXRob3I+PGF1dGhvcj5SaWNoYXJkcywgRC4gRi48L2F1dGhvcj48
YXV0aG9yPkJsYWNrLCBDLjwvYXV0aG9yPjxhdXRob3I+VGltbXMsIFAuIE0uPC9hdXRob3I+PGF1
dGhvcj5NYXJ0aW5lYXUsIEEuIFIuPC9hdXRob3I+PGF1dGhvcj5HcmlmZml0aHMsIEMuIEouPC9h
dXRob3I+PGF1dGhvcj5Db3JyaWdhbiwgQy4gSi48L2F1dGhvcj48YXV0aG9yPkhhd3J5bG93aWN6
LCBDLiBNLjwvYXV0aG9yPjwvYXV0aG9ycz48L2NvbnRyaWJ1dG9ycz48YXV0aC1hZGRyZXNzPk1S
QyBhbmQgdGhlIEFzdGhtYSBVSyBDZW50cmUgZm9yIEFsbGVyZ2ljIE1lY2hhbmlzbXMgaW4gQXN0
aG1hLCBLaW5nJmFwb3M7cyBDb2xsZWdlIExvbmRvbiwgTG9uZG9uLCBVbml0ZWQgS2luZ2RvbS48
L2F1dGgtYWRkcmVzcz48dGl0bGVzPjx0aXRsZT5FbmhhbmNlZCBwcm9kdWN0aW9uIG9mIElMLTE3
QSBpbiBwYXRpZW50cyB3aXRoIHNldmVyZSBhc3RobWEgaXMgaW5oaWJpdGVkIGJ5IDFhbHBoYSwy
NS1kaWh5ZHJveHl2aXRhbWluIEQzIGluIGEgZ2x1Y29jb3J0aWNvaWQtaW5kZXBlbmRlbnQgZmFz
aGlvbjwvdGl0bGU+PHNlY29uZGFyeS10aXRsZT5KIEFsbGVyZ3kgQ2xpbiBJbW11bm9sPC9zZWNv
bmRhcnktdGl0bGU+PC90aXRsZXM+PHBlcmlvZGljYWw+PGZ1bGwtdGl0bGU+SiBBbGxlcmd5IENs
aW4gSW1tdW5vbDwvZnVsbC10aXRsZT48L3BlcmlvZGljYWw+PHBhZ2VzPjI5Ny0zMDQgZTM8L3Bh
Z2VzPjx2b2x1bWU+MTMyPC92b2x1bWU+PG51bWJlcj4yPC9udW1iZXI+PGtleXdvcmRzPjxrZXl3
b3JkPkFkdWx0PC9rZXl3b3JkPjxrZXl3b3JkPkFzdGhtYS9kcnVnIHRoZXJhcHkvaW1tdW5vbG9n
eS8qcGh5c2lvcGF0aG9sb2d5PC9rZXl3b3JkPjxrZXl3b3JkPkNlbGxzLCBDdWx0dXJlZDwva2V5
d29yZD48a2V5d29yZD5EcnVnIFJlc2lzdGFuY2U8L2tleXdvcmQ+PGtleXdvcmQ+RmVtYWxlPC9r
ZXl3b3JkPjxrZXl3b3JkPkdsdWNvY29ydGljb2lkcy9waGFybWFjb2xvZ3kvKnRoZXJhcGV1dGlj
IHVzZTwva2V5d29yZD48a2V5d29yZD5IdW1hbnM8L2tleXdvcmQ+PGtleXdvcmQ+SW50ZXJsZXVr
aW4tMTAvYmlvc3ludGhlc2lzL2dlbmV0aWNzPC9rZXl3b3JkPjxrZXl3b3JkPkludGVybGV1a2lu
LTE3LypiaW9zeW50aGVzaXMvZ2VuZXRpY3M8L2tleXdvcmQ+PGtleXdvcmQ+SW50ZXJsZXVraW5z
L2Jpb3N5bnRoZXNpcy9nZW5ldGljczwva2V5d29yZD48a2V5d29yZD5MZXVrb2N5dGVzLCBNb25v
bnVjbGVhci9pbW11bm9sb2d5L21ldGFib2xpc208L2tleXdvcmQ+PGtleXdvcmQ+THltcGhvY3l0
ZSBBY3RpdmF0aW9uPC9rZXl3b3JkPjxrZXl3b3JkPk1hbGU8L2tleXdvcmQ+PGtleXdvcmQ+UmVh
bC1UaW1lIFBvbHltZXJhc2UgQ2hhaW4gUmVhY3Rpb248L2tleXdvcmQ+PGtleXdvcmQ+U2V2ZXJp
dHkgb2YgSWxsbmVzcyBJbmRleDwva2V5d29yZD48a2V5d29yZD5UaDE3IENlbGxzL2ltbXVub2xv
Z3kvbWV0YWJvbGlzbTwva2V5d29yZD48a2V5d29yZD4qVXAtUmVndWxhdGlvbjwva2V5d29yZD48
a2V5d29yZD5WaXRhbWluIEQvKmFuYWxvZ3MgJmFtcDsgZGVyaXZhdGl2ZXMvcGhhcm1hY29sb2d5
L3RoZXJhcGV1dGljIHVzZTwva2V5d29yZD48a2V5d29yZD4xLDI1KG9oKSgyKWQzPC9rZXl3b3Jk
PjxrZXl3b3JkPjFhbHBoYSwyNS1EaWh5ZHJveHl2aXRhbWluIEQzPC9rZXl3b3JkPjxrZXl3b3Jk
PkFzdGhtYTwva2V5d29yZD48a2V5d29yZD5Gb3JraGVhZCBib3ggcHJvdGVpbiAzPC9rZXl3b3Jk
PjxrZXl3b3JkPkZveHAzPC9rZXl3b3JkPjxrZXl3b3JkPkdyPC9rZXl3b3JkPjxrZXl3b3JkPkds
dWNvY29ydGljb2lkIHJlY2VwdG9yPC9rZXl3b3JkPjxrZXl3b3JkPklsLTE3YTwva2V5d29yZD48
a2V5d29yZD5SZWd1bGF0b3J5IFQ8L2tleXdvcmQ+PGtleXdvcmQ+U3I8L2tleXdvcmQ+PGtleXdv
cmQ+U3M8L2tleXdvcmQ+PGtleXdvcmQ+U3Rlcm9pZCByZXNpc3RhbnQ8L2tleXdvcmQ+PGtleXdv
cmQ+U3Rlcm9pZCBzZW5zaXRpdmU8L2tleXdvcmQ+PGtleXdvcmQ+VChoKTE3PC9rZXl3b3JkPjxr
ZXl3b3JkPlRyZWc8L2tleXdvcmQ+PGtleXdvcmQ+Z2x1Y29jb3J0aWNvaWRzPC9rZXl3b3JkPjxr
ZXl3b3JkPnZpdGFtaW4gRDwva2V5d29yZD48L2tleXdvcmRzPjxkYXRlcz48eWVhcj4yMDEzPC95
ZWFyPjxwdWItZGF0ZXM+PGRhdGU+QXVnPC9kYXRlPjwvcHViLWRhdGVzPjwvZGF0ZXM+PGlzYm4+
MTA5Ny02ODI1IChFbGVjdHJvbmljKSYjeEQ7MDA5MS02NzQ5IChMaW5raW5nKTwvaXNibj48YWNj
ZXNzaW9uLW51bT4yMzY4MzUxNDwvYWNjZXNzaW9uLW51bT48dXJscz48cmVsYXRlZC11cmxzPjx1
cmw+aHR0cDovL3d3dy5uY2JpLm5sbS5uaWguZ292L3B1Ym1lZC8yMzY4MzUxNDwvdXJsPjwvcmVs
YXRlZC11cmxzPjwvdXJscz48ZWxlY3Ryb25pYy1yZXNvdXJjZS1udW0+MTAuMTAxNi9qLmphY2ku
MjAxMy4wMy4wMzc8L2VsZWN0cm9uaWMtcmVzb3VyY2UtbnVtPjwvcmVjb3JkPjwvQ2l0ZT48L0Vu
ZE5vdGU+AG==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PEVuZE5vdGU+PENpdGU+PEF1dGhvcj5OYW56ZXI8L0F1dGhvcj48WWVhcj4yMDEzPC9ZZWFyPjxS
ZWNOdW0+NzU1OTwvUmVjTnVtPjxEaXNwbGF5VGV4dD5bMjldPC9EaXNwbGF5VGV4dD48cmVjb3Jk
PjxyZWMtbnVtYmVyPjc1NTk8L3JlYy1udW1iZXI+PGZvcmVpZ24ta2V5cz48a2V5IGFwcD0iRU4i
IGRiLWlkPSJzYXJhNTV3cDhhYXp4cmV3ZjI3NXR0YXN0eGFhcHJ6YTJ4MHciIHRpbWVzdGFtcD0i
MTQ2MTMzNzUxMCI+NzU1OTwva2V5PjwvZm9yZWlnbi1rZXlzPjxyZWYtdHlwZSBuYW1lPSJKb3Vy
bmFsIEFydGljbGUiPjE3PC9yZWYtdHlwZT48Y29udHJpYnV0b3JzPjxhdXRob3JzPjxhdXRob3I+
TmFuemVyLCBBLiBNLjwvYXV0aG9yPjxhdXRob3I+Q2hhbWJlcnMsIEUuIFMuPC9hdXRob3I+PGF1
dGhvcj5SeWFubmEsIEsuPC9hdXRob3I+PGF1dGhvcj5SaWNoYXJkcywgRC4gRi48L2F1dGhvcj48
YXV0aG9yPkJsYWNrLCBDLjwvYXV0aG9yPjxhdXRob3I+VGltbXMsIFAuIE0uPC9hdXRob3I+PGF1
dGhvcj5NYXJ0aW5lYXUsIEEuIFIuPC9hdXRob3I+PGF1dGhvcj5HcmlmZml0aHMsIEMuIEouPC9h
dXRob3I+PGF1dGhvcj5Db3JyaWdhbiwgQy4gSi48L2F1dGhvcj48YXV0aG9yPkhhd3J5bG93aWN6
LCBDLiBNLjwvYXV0aG9yPjwvYXV0aG9ycz48L2NvbnRyaWJ1dG9ycz48YXV0aC1hZGRyZXNzPk1S
QyBhbmQgdGhlIEFzdGhtYSBVSyBDZW50cmUgZm9yIEFsbGVyZ2ljIE1lY2hhbmlzbXMgaW4gQXN0
aG1hLCBLaW5nJmFwb3M7cyBDb2xsZWdlIExvbmRvbiwgTG9uZG9uLCBVbml0ZWQgS2luZ2RvbS48
L2F1dGgtYWRkcmVzcz48dGl0bGVzPjx0aXRsZT5FbmhhbmNlZCBwcm9kdWN0aW9uIG9mIElMLTE3
QSBpbiBwYXRpZW50cyB3aXRoIHNldmVyZSBhc3RobWEgaXMgaW5oaWJpdGVkIGJ5IDFhbHBoYSwy
NS1kaWh5ZHJveHl2aXRhbWluIEQzIGluIGEgZ2x1Y29jb3J0aWNvaWQtaW5kZXBlbmRlbnQgZmFz
aGlvbjwvdGl0bGU+PHNlY29uZGFyeS10aXRsZT5KIEFsbGVyZ3kgQ2xpbiBJbW11bm9sPC9zZWNv
bmRhcnktdGl0bGU+PC90aXRsZXM+PHBlcmlvZGljYWw+PGZ1bGwtdGl0bGU+SiBBbGxlcmd5IENs
aW4gSW1tdW5vbDwvZnVsbC10aXRsZT48L3BlcmlvZGljYWw+PHBhZ2VzPjI5Ny0zMDQgZTM8L3Bh
Z2VzPjx2b2x1bWU+MTMyPC92b2x1bWU+PG51bWJlcj4yPC9udW1iZXI+PGtleXdvcmRzPjxrZXl3
b3JkPkFkdWx0PC9rZXl3b3JkPjxrZXl3b3JkPkFzdGhtYS9kcnVnIHRoZXJhcHkvaW1tdW5vbG9n
eS8qcGh5c2lvcGF0aG9sb2d5PC9rZXl3b3JkPjxrZXl3b3JkPkNlbGxzLCBDdWx0dXJlZDwva2V5
d29yZD48a2V5d29yZD5EcnVnIFJlc2lzdGFuY2U8L2tleXdvcmQ+PGtleXdvcmQ+RmVtYWxlPC9r
ZXl3b3JkPjxrZXl3b3JkPkdsdWNvY29ydGljb2lkcy9waGFybWFjb2xvZ3kvKnRoZXJhcGV1dGlj
IHVzZTwva2V5d29yZD48a2V5d29yZD5IdW1hbnM8L2tleXdvcmQ+PGtleXdvcmQ+SW50ZXJsZXVr
aW4tMTAvYmlvc3ludGhlc2lzL2dlbmV0aWNzPC9rZXl3b3JkPjxrZXl3b3JkPkludGVybGV1a2lu
LTE3LypiaW9zeW50aGVzaXMvZ2VuZXRpY3M8L2tleXdvcmQ+PGtleXdvcmQ+SW50ZXJsZXVraW5z
L2Jpb3N5bnRoZXNpcy9nZW5ldGljczwva2V5d29yZD48a2V5d29yZD5MZXVrb2N5dGVzLCBNb25v
bnVjbGVhci9pbW11bm9sb2d5L21ldGFib2xpc208L2tleXdvcmQ+PGtleXdvcmQ+THltcGhvY3l0
ZSBBY3RpdmF0aW9uPC9rZXl3b3JkPjxrZXl3b3JkPk1hbGU8L2tleXdvcmQ+PGtleXdvcmQ+UmVh
bC1UaW1lIFBvbHltZXJhc2UgQ2hhaW4gUmVhY3Rpb248L2tleXdvcmQ+PGtleXdvcmQ+U2V2ZXJp
dHkgb2YgSWxsbmVzcyBJbmRleDwva2V5d29yZD48a2V5d29yZD5UaDE3IENlbGxzL2ltbXVub2xv
Z3kvbWV0YWJvbGlzbTwva2V5d29yZD48a2V5d29yZD4qVXAtUmVndWxhdGlvbjwva2V5d29yZD48
a2V5d29yZD5WaXRhbWluIEQvKmFuYWxvZ3MgJmFtcDsgZGVyaXZhdGl2ZXMvcGhhcm1hY29sb2d5
L3RoZXJhcGV1dGljIHVzZTwva2V5d29yZD48a2V5d29yZD4xLDI1KG9oKSgyKWQzPC9rZXl3b3Jk
PjxrZXl3b3JkPjFhbHBoYSwyNS1EaWh5ZHJveHl2aXRhbWluIEQzPC9rZXl3b3JkPjxrZXl3b3Jk
PkFzdGhtYTwva2V5d29yZD48a2V5d29yZD5Gb3JraGVhZCBib3ggcHJvdGVpbiAzPC9rZXl3b3Jk
PjxrZXl3b3JkPkZveHAzPC9rZXl3b3JkPjxrZXl3b3JkPkdyPC9rZXl3b3JkPjxrZXl3b3JkPkds
dWNvY29ydGljb2lkIHJlY2VwdG9yPC9rZXl3b3JkPjxrZXl3b3JkPklsLTE3YTwva2V5d29yZD48
a2V5d29yZD5SZWd1bGF0b3J5IFQ8L2tleXdvcmQ+PGtleXdvcmQ+U3I8L2tleXdvcmQ+PGtleXdv
cmQ+U3M8L2tleXdvcmQ+PGtleXdvcmQ+U3Rlcm9pZCByZXNpc3RhbnQ8L2tleXdvcmQ+PGtleXdv
cmQ+U3Rlcm9pZCBzZW5zaXRpdmU8L2tleXdvcmQ+PGtleXdvcmQ+VChoKTE3PC9rZXl3b3JkPjxr
ZXl3b3JkPlRyZWc8L2tleXdvcmQ+PGtleXdvcmQ+Z2x1Y29jb3J0aWNvaWRzPC9rZXl3b3JkPjxr
ZXl3b3JkPnZpdGFtaW4gRDwva2V5d29yZD48L2tleXdvcmRzPjxkYXRlcz48eWVhcj4yMDEzPC95
ZWFyPjxwdWItZGF0ZXM+PGRhdGU+QXVnPC9kYXRlPjwvcHViLWRhdGVzPjwvZGF0ZXM+PGlzYm4+
MTA5Ny02ODI1IChFbGVjdHJvbmljKSYjeEQ7MDA5MS02NzQ5IChMaW5raW5nKTwvaXNibj48YWNj
ZXNzaW9uLW51bT4yMzY4MzUxNDwvYWNjZXNzaW9uLW51bT48dXJscz48cmVsYXRlZC11cmxzPjx1
cmw+aHR0cDovL3d3dy5uY2JpLm5sbS5uaWguZ292L3B1Ym1lZC8yMzY4MzUxNDwvdXJsPjwvcmVs
YXRlZC11cmxzPjwvdXJscz48ZWxlY3Ryb25pYy1yZXNvdXJjZS1udW0+MTAuMTAxNi9qLmphY2ku
MjAxMy4wMy4wMzc8L2VsZWN0cm9uaWMtcmVzb3VyY2UtbnVtPjwvcmVjb3JkPjwvQ2l0ZT48L0Vu
ZE5vdGU+AG==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9" w:tooltip="Nanzer, 2013 #7559" w:history="1">
        <w:r w:rsidR="001B355E" w:rsidRPr="00AD2D53">
          <w:rPr>
            <w:rFonts w:ascii="Times New Roman" w:hAnsi="Times New Roman"/>
            <w:noProof/>
            <w:sz w:val="24"/>
            <w:szCs w:val="24"/>
          </w:rPr>
          <w:t>29</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6D2353" w:rsidRPr="00AD2D53">
        <w:rPr>
          <w:rFonts w:ascii="Times New Roman" w:hAnsi="Times New Roman"/>
          <w:sz w:val="24"/>
          <w:szCs w:val="24"/>
        </w:rPr>
        <w:t>,</w:t>
      </w:r>
      <w:r w:rsidR="001B355E" w:rsidRPr="00AD2D53">
        <w:rPr>
          <w:rFonts w:ascii="Times New Roman" w:hAnsi="Times New Roman"/>
          <w:sz w:val="24"/>
          <w:szCs w:val="24"/>
        </w:rPr>
        <w:fldChar w:fldCharType="begin">
          <w:fldData xml:space="preserve">PEVuZE5vdGU+PENpdGU+PEF1dGhvcj5TY2hlZGVsPC9BdXRob3I+PFllYXI+MjAxNjwvWWVhcj48
UmVjTnVtPjc1NjY8L1JlY051bT48RGlzcGxheVRleHQ+WzMwXTwvRGlzcGxheVRleHQ+PHJlY29y
ZD48cmVjLW51bWJlcj43NTY2PC9yZWMtbnVtYmVyPjxmb3JlaWduLWtleXM+PGtleSBhcHA9IkVO
IiBkYi1pZD0ic2FyYTU1d3A4YWF6eHJld2YyNzV0dGFzdHhhYXByemEyeDB3IiB0aW1lc3RhbXA9
IjE0NjEzMzc2NjciPjc1NjY8L2tleT48L2ZvcmVpZ24ta2V5cz48cmVmLXR5cGUgbmFtZT0iSm91
cm5hbCBBcnRpY2xlIj4xNzwvcmVmLXR5cGU+PGNvbnRyaWJ1dG9ycz48YXV0aG9ycz48YXV0aG9y
PlNjaGVkZWwsIE0uPC9hdXRob3I+PGF1dGhvcj5KaWEsIFkuPC9hdXRob3I+PGF1dGhvcj5NaWNo
ZWwsIFMuPC9hdXRob3I+PGF1dGhvcj5UYWtlZGEsIEsuPC9hdXRob3I+PGF1dGhvcj5Eb21lbmlj
bywgSi48L2F1dGhvcj48YXV0aG9yPkpvZXRoYW0sIEEuPC9hdXRob3I+PGF1dGhvcj5OaW5nLCBG
LjwvYXV0aG9yPjxhdXRob3I+U3RyYW5kLCBNLjwvYXV0aG9yPjxhdXRob3I+SGFuLCBKLjwvYXV0
aG9yPjxhdXRob3I+V2FuZywgTS48L2F1dGhvcj48YXV0aG9yPkx1Y2FzLCBKLiBKLjwvYXV0aG9y
PjxhdXRob3I+Vm9nZWxiZXJnLCBDLjwvYXV0aG9yPjxhdXRob3I+S2FiZXNjaCwgTS48L2F1dGhv
cj48YXV0aG9yPk8mYXBvcztDb25ub3IsIEIuIFAuPC9hdXRob3I+PGF1dGhvcj5HZWxmYW5kLCBF
LiBXLjwvYXV0aG9yPjwvYXV0aG9ycz48L2NvbnRyaWJ1dG9ycz48YXV0aC1hZGRyZXNzPkRpdmlz
aW9uIG9mIENlbGwgQmlvbG9neSwgRGVwYXJ0bWVudCBvZiBQZWRpYXRyaWNzLCBOYXRpb25hbCBK
ZXdpc2ggSGVhbHRoLCAxNDAwIEphY2tzb24gU3RyZWV0LCBEZW52ZXIsIENvbG9yYWRvIDgwMjA2
LCBVU0EuJiN4RDtVbml2ZXJzaXR5IENoaWxkcmVuJmFwb3M7cyBIb3NwaXRhbCBSZWdlbnNidXJn
IChLVU5PKSwgRGVwYXJ0bWVudCBvZiBQZWRpYXRyaWMgUG5ldW1vbG9neSBhbmQgQWxsZXJneSwg
U3RlaW5tZXR6c3RyYXNzZSAxLTMsIDkzMDQ5IFJlZ2Vuc2J1cmcsIEdlcm1hbnkuJiN4RDtEZXBh
cnRtZW50IG9mIFBlZGlhdHJpYyBQbmV1bW9sb2d5LCBBbGxlcmd5IGFuZCBOZW9uYXRvbG9neSwg
SGFubm92ZXIgTWVkaWNhbCBTY2hvb2wsIENhcmwtTmV1YmVyZy1TdHJhc3NlLCAzMDYyNSBIYW5u
b3ZlciwgR2VybWFueS4mI3hEO0RpdmlzaW9uIG9mIEJpb3N0YXRpc3RpY3MgYW5kIEJpb2luZm9y
bWF0aWNzLCBOYXRpb25hbCBKZXdpc2ggSGVhbHRoLCAxNDAwIEphY2tzb24gU3RyZWV0LCBEZW52
ZXIsIENvbG9yYWRvIDgwMjA2LCBVU0EuJiN4RDtEZXBhcnRtZW50IG9mIFBlZGlhdHJpY3MsIFVu
aXZlcnNpdHkgQ2hpbGRyZW4mYXBvcztzIEhvc3BpdGFsLCBUZWNobmljYWwgVW5pdmVyc2l0eSwg
RmV0c2NoZXJzdHJhc3NlIDc0LCAwMTMwNyBEcmVzZGVuLCBHZXJtYW55LiYjeEQ7Q2VudGVyIGZv
ciBHZW5lcywgRW52aXJvbm1lbnQgYW5kIEhlYWx0aCwgTmF0aW9uYWwgSmV3aXNoIEhlYWx0aCwg
MTQwMCBKYWNrc29uIFN0cmVldCwgRGVudmVyLCBDb2xvcmFkbyA4MDIwNiwgVVNBLiYjeEQ7RGVw
YXJ0bWVudCBvZiBJbW11bm9sb2d5IGFuZCBNaWNyb2Jpb2xvZ3ksIFVuaXZlcnNpdHkgb2YgQ29s
b3JhZG8gQU1DLCAxMzAwMSBFIDE3dGggUGxhY2UsIEF1cm9yYSwgQ29sb3JhZG8gODAwNDUsIFVT
QS48L2F1dGgtYWRkcmVzcz48dGl0bGVzPjx0aXRsZT4xLDI1RDMgcHJldmVudHMgQ0Q4KCspVGMy
IHNrZXdpbmcgYW5kIGFzdGhtYSBkZXZlbG9wbWVudCB0aHJvdWdoIFZEUiBiaW5kaW5nIGNoYW5n
ZXMgdG8gdGhlIEN5cDExYTEgcHJvbW90ZXI8L3RpdGxlPjxzZWNvbmRhcnktdGl0bGU+TmF0IENv
bW11bjwvc2Vjb25kYXJ5LXRpdGxlPjwvdGl0bGVzPjxwZXJpb2RpY2FsPjxmdWxsLXRpdGxlPk5h
dCBDb21tdW48L2Z1bGwtdGl0bGU+PGFiYnItMT5OYXR1cmUgY29tbXVuaWNhdGlvbnM8L2FiYnIt
MT48L3BlcmlvZGljYWw+PHBhZ2VzPjEwMjEzPC9wYWdlcz48dm9sdW1lPjc8L3ZvbHVtZT48ZGF0
ZXM+PHllYXI+MjAxNjwveWVhcj48L2RhdGVzPjxpc2JuPjIwNDEtMTcyMyAoRWxlY3Ryb25pYykm
I3hEOzIwNDEtMTcyMyAoTGlua2luZyk8L2lzYm4+PGFjY2Vzc2lvbi1udW0+MjY3NTA1OTY8L2Fj
Y2Vzc2lvbi1udW0+PHVybHM+PHJlbGF0ZWQtdXJscz48dXJsPmh0dHA6Ly93d3cubmNiaS5ubG0u
bmloLmdvdi9wdWJtZWQvMjY3NTA1OTY8L3VybD48L3JlbGF0ZWQtdXJscz48L3VybHM+PGN1c3Rv
bTI+UE1DNDcxMjcwMzwvY3VzdG9tMj48ZWxlY3Ryb25pYy1yZXNvdXJjZS1udW0+MTAuMTAzOC9u
Y29tbXMxMDIxMzwvZWxlY3Ryb25pYy1yZXNvdXJjZS1udW0+PC9yZWNvcmQ+PC9DaXRlPjwvRW5k
Tm90ZT4A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PEVuZE5vdGU+PENpdGU+PEF1dGhvcj5TY2hlZGVsPC9BdXRob3I+PFllYXI+MjAxNjwvWWVhcj48
UmVjTnVtPjc1NjY8L1JlY051bT48RGlzcGxheVRleHQ+WzMwXTwvRGlzcGxheVRleHQ+PHJlY29y
ZD48cmVjLW51bWJlcj43NTY2PC9yZWMtbnVtYmVyPjxmb3JlaWduLWtleXM+PGtleSBhcHA9IkVO
IiBkYi1pZD0ic2FyYTU1d3A4YWF6eHJld2YyNzV0dGFzdHhhYXByemEyeDB3IiB0aW1lc3RhbXA9
IjE0NjEzMzc2NjciPjc1NjY8L2tleT48L2ZvcmVpZ24ta2V5cz48cmVmLXR5cGUgbmFtZT0iSm91
cm5hbCBBcnRpY2xlIj4xNzwvcmVmLXR5cGU+PGNvbnRyaWJ1dG9ycz48YXV0aG9ycz48YXV0aG9y
PlNjaGVkZWwsIE0uPC9hdXRob3I+PGF1dGhvcj5KaWEsIFkuPC9hdXRob3I+PGF1dGhvcj5NaWNo
ZWwsIFMuPC9hdXRob3I+PGF1dGhvcj5UYWtlZGEsIEsuPC9hdXRob3I+PGF1dGhvcj5Eb21lbmlj
bywgSi48L2F1dGhvcj48YXV0aG9yPkpvZXRoYW0sIEEuPC9hdXRob3I+PGF1dGhvcj5OaW5nLCBG
LjwvYXV0aG9yPjxhdXRob3I+U3RyYW5kLCBNLjwvYXV0aG9yPjxhdXRob3I+SGFuLCBKLjwvYXV0
aG9yPjxhdXRob3I+V2FuZywgTS48L2F1dGhvcj48YXV0aG9yPkx1Y2FzLCBKLiBKLjwvYXV0aG9y
PjxhdXRob3I+Vm9nZWxiZXJnLCBDLjwvYXV0aG9yPjxhdXRob3I+S2FiZXNjaCwgTS48L2F1dGhv
cj48YXV0aG9yPk8mYXBvcztDb25ub3IsIEIuIFAuPC9hdXRob3I+PGF1dGhvcj5HZWxmYW5kLCBF
LiBXLjwvYXV0aG9yPjwvYXV0aG9ycz48L2NvbnRyaWJ1dG9ycz48YXV0aC1hZGRyZXNzPkRpdmlz
aW9uIG9mIENlbGwgQmlvbG9neSwgRGVwYXJ0bWVudCBvZiBQZWRpYXRyaWNzLCBOYXRpb25hbCBK
ZXdpc2ggSGVhbHRoLCAxNDAwIEphY2tzb24gU3RyZWV0LCBEZW52ZXIsIENvbG9yYWRvIDgwMjA2
LCBVU0EuJiN4RDtVbml2ZXJzaXR5IENoaWxkcmVuJmFwb3M7cyBIb3NwaXRhbCBSZWdlbnNidXJn
IChLVU5PKSwgRGVwYXJ0bWVudCBvZiBQZWRpYXRyaWMgUG5ldW1vbG9neSBhbmQgQWxsZXJneSwg
U3RlaW5tZXR6c3RyYXNzZSAxLTMsIDkzMDQ5IFJlZ2Vuc2J1cmcsIEdlcm1hbnkuJiN4RDtEZXBh
cnRtZW50IG9mIFBlZGlhdHJpYyBQbmV1bW9sb2d5LCBBbGxlcmd5IGFuZCBOZW9uYXRvbG9neSwg
SGFubm92ZXIgTWVkaWNhbCBTY2hvb2wsIENhcmwtTmV1YmVyZy1TdHJhc3NlLCAzMDYyNSBIYW5u
b3ZlciwgR2VybWFueS4mI3hEO0RpdmlzaW9uIG9mIEJpb3N0YXRpc3RpY3MgYW5kIEJpb2luZm9y
bWF0aWNzLCBOYXRpb25hbCBKZXdpc2ggSGVhbHRoLCAxNDAwIEphY2tzb24gU3RyZWV0LCBEZW52
ZXIsIENvbG9yYWRvIDgwMjA2LCBVU0EuJiN4RDtEZXBhcnRtZW50IG9mIFBlZGlhdHJpY3MsIFVu
aXZlcnNpdHkgQ2hpbGRyZW4mYXBvcztzIEhvc3BpdGFsLCBUZWNobmljYWwgVW5pdmVyc2l0eSwg
RmV0c2NoZXJzdHJhc3NlIDc0LCAwMTMwNyBEcmVzZGVuLCBHZXJtYW55LiYjeEQ7Q2VudGVyIGZv
ciBHZW5lcywgRW52aXJvbm1lbnQgYW5kIEhlYWx0aCwgTmF0aW9uYWwgSmV3aXNoIEhlYWx0aCwg
MTQwMCBKYWNrc29uIFN0cmVldCwgRGVudmVyLCBDb2xvcmFkbyA4MDIwNiwgVVNBLiYjeEQ7RGVw
YXJ0bWVudCBvZiBJbW11bm9sb2d5IGFuZCBNaWNyb2Jpb2xvZ3ksIFVuaXZlcnNpdHkgb2YgQ29s
b3JhZG8gQU1DLCAxMzAwMSBFIDE3dGggUGxhY2UsIEF1cm9yYSwgQ29sb3JhZG8gODAwNDUsIFVT
QS48L2F1dGgtYWRkcmVzcz48dGl0bGVzPjx0aXRsZT4xLDI1RDMgcHJldmVudHMgQ0Q4KCspVGMy
IHNrZXdpbmcgYW5kIGFzdGhtYSBkZXZlbG9wbWVudCB0aHJvdWdoIFZEUiBiaW5kaW5nIGNoYW5n
ZXMgdG8gdGhlIEN5cDExYTEgcHJvbW90ZXI8L3RpdGxlPjxzZWNvbmRhcnktdGl0bGU+TmF0IENv
bW11bjwvc2Vjb25kYXJ5LXRpdGxlPjwvdGl0bGVzPjxwZXJpb2RpY2FsPjxmdWxsLXRpdGxlPk5h
dCBDb21tdW48L2Z1bGwtdGl0bGU+PGFiYnItMT5OYXR1cmUgY29tbXVuaWNhdGlvbnM8L2FiYnIt
MT48L3BlcmlvZGljYWw+PHBhZ2VzPjEwMjEzPC9wYWdlcz48dm9sdW1lPjc8L3ZvbHVtZT48ZGF0
ZXM+PHllYXI+MjAxNjwveWVhcj48L2RhdGVzPjxpc2JuPjIwNDEtMTcyMyAoRWxlY3Ryb25pYykm
I3hEOzIwNDEtMTcyMyAoTGlua2luZyk8L2lzYm4+PGFjY2Vzc2lvbi1udW0+MjY3NTA1OTY8L2Fj
Y2Vzc2lvbi1udW0+PHVybHM+PHJlbGF0ZWQtdXJscz48dXJsPmh0dHA6Ly93d3cubmNiaS5ubG0u
bmloLmdvdi9wdWJtZWQvMjY3NTA1OTY8L3VybD48L3JlbGF0ZWQtdXJscz48L3VybHM+PGN1c3Rv
bTI+UE1DNDcxMjcwMzwvY3VzdG9tMj48ZWxlY3Ryb25pYy1yZXNvdXJjZS1udW0+MTAuMTAzOC9u
Y29tbXMxMDIxMzwvZWxlY3Ryb25pYy1yZXNvdXJjZS1udW0+PC9yZWNvcmQ+PC9DaXRlPjwvRW5k
Tm90ZT4A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30" w:tooltip="Schedel, 2016 #7566" w:history="1">
        <w:r w:rsidR="001B355E" w:rsidRPr="00AD2D53">
          <w:rPr>
            <w:rFonts w:ascii="Times New Roman" w:hAnsi="Times New Roman"/>
            <w:noProof/>
            <w:sz w:val="24"/>
            <w:szCs w:val="24"/>
          </w:rPr>
          <w:t>30</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Pr="00AD2D53">
        <w:rPr>
          <w:rFonts w:ascii="Times New Roman" w:hAnsi="Times New Roman"/>
          <w:sz w:val="24"/>
          <w:szCs w:val="24"/>
        </w:rPr>
        <w:t xml:space="preserve">. </w:t>
      </w:r>
    </w:p>
    <w:p w14:paraId="069360D1" w14:textId="77777777" w:rsidR="008F451C" w:rsidRPr="00AD2D53" w:rsidRDefault="008F451C" w:rsidP="00AD2D53">
      <w:pPr>
        <w:spacing w:after="0" w:line="480" w:lineRule="auto"/>
        <w:jc w:val="both"/>
        <w:rPr>
          <w:rFonts w:ascii="Times New Roman" w:hAnsi="Times New Roman"/>
          <w:sz w:val="24"/>
          <w:szCs w:val="24"/>
        </w:rPr>
      </w:pPr>
      <w:bookmarkStart w:id="6" w:name="R29"/>
      <w:bookmarkEnd w:id="6"/>
    </w:p>
    <w:p w14:paraId="43BB01AB" w14:textId="551F9366" w:rsidR="001F0C26" w:rsidRPr="00AD2D53" w:rsidRDefault="001F0C26" w:rsidP="00CA50B2">
      <w:pPr>
        <w:pStyle w:val="ListParagraph"/>
        <w:spacing w:after="0" w:line="480" w:lineRule="auto"/>
        <w:ind w:left="0"/>
        <w:jc w:val="both"/>
        <w:rPr>
          <w:rFonts w:ascii="Times New Roman" w:hAnsi="Times New Roman"/>
          <w:b/>
          <w:sz w:val="24"/>
          <w:szCs w:val="24"/>
        </w:rPr>
      </w:pPr>
      <w:r w:rsidRPr="00AD2D53">
        <w:rPr>
          <w:rFonts w:ascii="Times New Roman" w:hAnsi="Times New Roman"/>
          <w:b/>
          <w:sz w:val="24"/>
          <w:szCs w:val="24"/>
        </w:rPr>
        <w:t>Vitamin D deficiency and respiratory outcomes in health and chronic respiratory disease</w:t>
      </w:r>
    </w:p>
    <w:p w14:paraId="764C72E8" w14:textId="2AD21941" w:rsidR="00983E9E" w:rsidRPr="00AD2D53" w:rsidRDefault="001F0C26" w:rsidP="00AD2D53">
      <w:pPr>
        <w:spacing w:after="0" w:line="480" w:lineRule="auto"/>
        <w:jc w:val="both"/>
        <w:rPr>
          <w:rFonts w:ascii="Times New Roman" w:hAnsi="Times New Roman"/>
          <w:b/>
          <w:i/>
          <w:sz w:val="24"/>
          <w:szCs w:val="24"/>
        </w:rPr>
      </w:pPr>
      <w:r w:rsidRPr="00AD2D53">
        <w:rPr>
          <w:rFonts w:ascii="Times New Roman" w:hAnsi="Times New Roman"/>
          <w:b/>
          <w:i/>
          <w:sz w:val="24"/>
          <w:szCs w:val="24"/>
        </w:rPr>
        <w:t>Respiratory Viral Infections</w:t>
      </w:r>
      <w:r w:rsidR="00BA7F79" w:rsidRPr="00AD2D53">
        <w:rPr>
          <w:rFonts w:ascii="Times New Roman" w:hAnsi="Times New Roman"/>
          <w:b/>
          <w:i/>
          <w:sz w:val="24"/>
          <w:szCs w:val="24"/>
        </w:rPr>
        <w:t xml:space="preserve"> </w:t>
      </w:r>
    </w:p>
    <w:p w14:paraId="48F26AE3" w14:textId="1C4D4E6F" w:rsidR="00F04724" w:rsidRPr="00AD2D53" w:rsidRDefault="005779C0" w:rsidP="00AD2D53">
      <w:pPr>
        <w:shd w:val="clear" w:color="auto" w:fill="FFFFFF"/>
        <w:spacing w:after="0" w:line="480" w:lineRule="auto"/>
        <w:jc w:val="both"/>
        <w:rPr>
          <w:rFonts w:ascii="Times New Roman" w:hAnsi="Times New Roman"/>
          <w:sz w:val="24"/>
          <w:szCs w:val="24"/>
          <w:lang w:val="en"/>
        </w:rPr>
      </w:pPr>
      <w:r w:rsidRPr="00AD2D53">
        <w:rPr>
          <w:rFonts w:ascii="Times New Roman" w:hAnsi="Times New Roman"/>
          <w:sz w:val="24"/>
          <w:szCs w:val="24"/>
          <w:lang w:val="en"/>
        </w:rPr>
        <w:t xml:space="preserve">Influenza A and B, parainfluenza 1 and 2, and RSV infections are all more common in the winter </w:t>
      </w:r>
      <w:r w:rsidRPr="00AD2D53">
        <w:rPr>
          <w:rFonts w:ascii="Times New Roman" w:hAnsi="Times New Roman"/>
          <w:sz w:val="24"/>
          <w:szCs w:val="24"/>
          <w:shd w:val="clear" w:color="auto" w:fill="FFFFFF"/>
        </w:rPr>
        <w:t>and, as</w:t>
      </w:r>
      <w:r w:rsidRPr="00AD2D53">
        <w:rPr>
          <w:rFonts w:ascii="Times New Roman" w:hAnsi="Times New Roman"/>
          <w:sz w:val="24"/>
          <w:szCs w:val="24"/>
          <w:lang w:val="en"/>
        </w:rPr>
        <w:t xml:space="preserve"> all are enveloped viruses, all of them may be sensitive to </w:t>
      </w:r>
      <w:r w:rsidR="0093628E" w:rsidRPr="00AD2D53">
        <w:rPr>
          <w:rFonts w:ascii="Times New Roman" w:hAnsi="Times New Roman"/>
          <w:sz w:val="24"/>
          <w:szCs w:val="24"/>
          <w:lang w:val="en"/>
        </w:rPr>
        <w:t>antimicrobial peptides</w:t>
      </w:r>
      <w:r w:rsidR="009022BB" w:rsidRPr="00AD2D53">
        <w:rPr>
          <w:rFonts w:ascii="Times New Roman" w:hAnsi="Times New Roman"/>
          <w:sz w:val="24"/>
          <w:szCs w:val="24"/>
          <w:lang w:val="en"/>
        </w:rPr>
        <w:t xml:space="preserve"> </w:t>
      </w:r>
      <w:r w:rsidR="0093628E" w:rsidRPr="00AD2D53">
        <w:rPr>
          <w:rFonts w:ascii="Times New Roman" w:hAnsi="Times New Roman"/>
          <w:sz w:val="24"/>
          <w:szCs w:val="24"/>
          <w:lang w:val="en"/>
        </w:rPr>
        <w:t>(</w:t>
      </w:r>
      <w:r w:rsidRPr="00AD2D53">
        <w:rPr>
          <w:rFonts w:ascii="Times New Roman" w:hAnsi="Times New Roman"/>
          <w:sz w:val="24"/>
          <w:szCs w:val="24"/>
          <w:lang w:val="en"/>
        </w:rPr>
        <w:t>AMPs</w:t>
      </w:r>
      <w:r w:rsidR="0093628E" w:rsidRPr="00AD2D53">
        <w:rPr>
          <w:rFonts w:ascii="Times New Roman" w:hAnsi="Times New Roman"/>
          <w:sz w:val="24"/>
          <w:szCs w:val="24"/>
          <w:lang w:val="en"/>
        </w:rPr>
        <w:t>)</w:t>
      </w:r>
      <w:r w:rsidRPr="00AD2D53">
        <w:rPr>
          <w:rFonts w:ascii="Times New Roman" w:hAnsi="Times New Roman"/>
          <w:sz w:val="24"/>
          <w:szCs w:val="24"/>
          <w:lang w:val="en"/>
        </w:rPr>
        <w:t xml:space="preserve"> and therefore vitamin D</w:t>
      </w:r>
      <w:r w:rsidR="00A133E1" w:rsidRPr="00AD2D53">
        <w:rPr>
          <w:rFonts w:ascii="Times New Roman" w:hAnsi="Times New Roman"/>
          <w:sz w:val="24"/>
          <w:szCs w:val="24"/>
          <w:lang w:val="en"/>
        </w:rPr>
        <w:t xml:space="preserve"> may be important in host defence</w:t>
      </w:r>
      <w:r w:rsidR="00E7326B" w:rsidRPr="00AD2D53">
        <w:rPr>
          <w:rFonts w:ascii="Times New Roman" w:hAnsi="Times New Roman"/>
          <w:sz w:val="24"/>
          <w:szCs w:val="24"/>
          <w:lang w:val="en"/>
        </w:rPr>
        <w:t xml:space="preserve"> against them</w:t>
      </w:r>
      <w:r w:rsidRPr="00AD2D53">
        <w:rPr>
          <w:rFonts w:ascii="Times New Roman" w:hAnsi="Times New Roman"/>
          <w:sz w:val="24"/>
          <w:szCs w:val="24"/>
          <w:lang w:val="en"/>
        </w:rPr>
        <w:t xml:space="preserve">. </w:t>
      </w:r>
      <w:r w:rsidR="00983E9E" w:rsidRPr="00AD2D53">
        <w:rPr>
          <w:rFonts w:ascii="Times New Roman" w:hAnsi="Times New Roman"/>
          <w:sz w:val="24"/>
          <w:szCs w:val="24"/>
        </w:rPr>
        <w:t>Epidemiological data have linked vitamin D deficiency to increased susceptibility to acute viral respiratory infections</w:t>
      </w:r>
      <w:r w:rsidR="006265C3"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PEVuZE5vdGU+PENpdGU+PEF1dGhvcj5Nb25sZXp1bjwvQXV0aG9yPjxZZWFyPjIwMTU8L1llYXI+
PFJlY051bT42MDI2PC9SZWNOdW0+PERpc3BsYXlUZXh0PlszMV08L0Rpc3BsYXlUZXh0PjxyZWNv
cmQ+PHJlYy1udW1iZXI+NjAyNjwvcmVjLW51bWJlcj48Zm9yZWlnbi1rZXlzPjxrZXkgYXBwPSJF
TiIgZGItaWQ9InNhcmE1NXdwOGFhenhyZXdmMjc1dHRhc3R4YWFwcnphMngwdyIgdGltZXN0YW1w
PSIxNDI5NjM0NTkzIj42MDI2PC9rZXk+PC9mb3JlaWduLWtleXM+PHJlZi10eXBlIG5hbWU9Ikpv
dXJuYWwgQXJ0aWNsZSI+MTc8L3JlZi10eXBlPjxjb250cmlidXRvcnM+PGF1dGhvcnM+PGF1dGhv
cj5Nb25sZXp1biwgRC4gSi48L2F1dGhvcj48YXV0aG9yPkJpdHRuZXIsIEUuIEEuPC9hdXRob3I+
PGF1dGhvcj5DaHJpc3RvcGhlciwgSy4gQi48L2F1dGhvcj48YXV0aG9yPkNhbWFyZ28sIEMuIEEu
PC9hdXRob3I+PGF1dGhvcj5RdXJhaXNoaSwgUy4gQS48L2F1dGhvcj48L2F1dGhvcnM+PC9jb250
cmlidXRvcnM+PGF1dGgtYWRkcmVzcz5UdWxhbmUgU2Nob29sIG9mIFB1YmxpYyBIZWFsdGggJmFt
cDsgVHJvcGljYWwgTWVkaWNpbmUsIE5ldyBPcmxlYW5zLCBMQSA3MDExMiwgVVNBLiBkbW9ubGV6
dUB0dWxhbmUuZWR1LiYjeEQ7VHVsYW5lIFVuaXZlcnNpdHkgU2Nob29sIG9mIE1lZGljaW5lLCBO
ZXcgT3JsZWFucywgTEEgNzAxMTIsIFVTQS4gZG1vbmxlenVAdHVsYW5lLmVkdS4mI3hEO0hhcnZh
cmQgTWVkaWNhbCBTY2hvb2wsIEJvc3RvbiwgTUEgMDIxMTUsIFVTQS4gZWFiaXR0bmVyQGJpY3Mu
YndoLmhhcnZhcmQuZWR1LiYjeEQ7TWFzc2FjaHVzZXR0cyBHZW5lcmFsIEhvc3BpdGFsLCBCb3N0
b24sIE1BIDAyMTE0LCBVU0EuIGVhYml0dG5lckBiaWNzLmJ3aC5oYXJ2YXJkLmVkdS4mI3hEO0hh
cnZhcmQgTWVkaWNhbCBTY2hvb2wsIEJvc3RvbiwgTUEgMDIxMTUsIFVTQS4ga2JjaHJpc3RvcGhl
ckBwYXJ0bmVycy5vcmcuJiN4RDtCcmlnaGFtIGFuZCBXb21lbiZhcG9zO3MgSG9zcGl0YWwsIEJv
c3RvbiwgTUEgMDIxMTUsIFVTQS4ga2JjaHJpc3RvcGhlckBwYXJ0bmVycy5vcmcuJiN4RDtIYXJ2
YXJkIE1lZGljYWwgU2Nob29sLCBCb3N0b24sIE1BIDAyMTE1LCBVU0EuIGRtb25sZXp1QHR1bGFu
ZS5lZHUuJiN4RDtNYXNzYWNodXNldHRzIEdlbmVyYWwgSG9zcGl0YWwsIEJvc3RvbiwgTUEgMDIx
MTQsIFVTQS4gZG1vbmxlenVAdHVsYW5lLmVkdS4mI3hEO0hhcnZhcmQgU2Nob29sIG9mIFB1Ymxp
YyBIZWFsdGgsIEJvc3RvbiwgTUEgMDIxMTUsIFVTQS4gZG1vbmxlenVAdHVsYW5lLmVkdS4mI3hE
O0hhcnZhcmQgTWVkaWNhbCBTY2hvb2wsIEJvc3RvbiwgTUEgMDIxMTUsIFVTQS4gc3F1cmFpc2hp
QG1naC5oYXJ2YXJkLmVkdS4mI3hEO01hc3NhY2h1c2V0dHMgR2VuZXJhbCBIb3NwaXRhbCwgQm9z
dG9uLCBNQSAwMjExNCwgVVNBLiBzcXVyYWlzaGlAbWdoLmhhcnZhcmQuZWR1LjwvYXV0aC1hZGRy
ZXNzPjx0aXRsZXM+PHRpdGxlPlZpdGFtaW4gRCBzdGF0dXMgYW5kIGFjdXRlIHJlc3BpcmF0b3J5
IGluZmVjdGlvbjogY3Jvc3Mgc2VjdGlvbmFsIHJlc3VsdHMgZnJvbSB0aGUgVW5pdGVkIFN0YXRl
cyBOYXRpb25hbCBIZWFsdGggYW5kIE51dHJpdGlvbiBFeGFtaW5hdGlvbiBTdXJ2ZXksIDIwMDEt
MjAwNjwvdGl0bGU+PHNlY29uZGFyeS10aXRsZT5OdXRyaWVudHM8L3NlY29uZGFyeS10aXRsZT48
L3RpdGxlcz48cGVyaW9kaWNhbD48ZnVsbC10aXRsZT5OdXRyaWVudHM8L2Z1bGwtdGl0bGU+PGFi
YnItMT5OdXRyaWVudHM8L2FiYnItMT48L3BlcmlvZGljYWw+PHBhZ2VzPjE5MzMtNDQ8L3BhZ2Vz
Pjx2b2x1bWU+Nzwvdm9sdW1lPjxudW1iZXI+MzwvbnVtYmVyPjxkYXRlcz48eWVhcj4yMDE1PC95
ZWFyPjxwdWItZGF0ZXM+PGRhdGU+TWFyPC9kYXRlPjwvcHViLWRhdGVzPjwvZGF0ZXM+PGlzYm4+
MjA3Mi02NjQzIChFbGVjdHJvbmljKSYjeEQ7MjA3Mi02NjQzIChMaW5raW5nKTwvaXNibj48YWNj
ZXNzaW9uLW51bT4yNTc4MTIxOTwvYWNjZXNzaW9uLW51bT48dXJscz48cmVsYXRlZC11cmxzPjx1
cmw+aHR0cDovL3d3dy5uY2JpLm5sbS5uaWguZ292L3B1Ym1lZC8yNTc4MTIxOTwvdXJsPjwvcmVs
YXRlZC11cmxzPjwvdXJscz48ZWxlY3Ryb25pYy1yZXNvdXJjZS1udW0+MTAuMzM5MC9udTcwMzE5
MzM8L2VsZWN0cm9uaWMtcmVzb3VyY2UtbnVtPjwvcmVjb3JkPjwvQ2l0ZT48L0VuZE5vdGU+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PEVuZE5vdGU+PENpdGU+PEF1dGhvcj5Nb25sZXp1bjwvQXV0aG9yPjxZZWFyPjIwMTU8L1llYXI+
PFJlY051bT42MDI2PC9SZWNOdW0+PERpc3BsYXlUZXh0PlszMV08L0Rpc3BsYXlUZXh0PjxyZWNv
cmQ+PHJlYy1udW1iZXI+NjAyNjwvcmVjLW51bWJlcj48Zm9yZWlnbi1rZXlzPjxrZXkgYXBwPSJF
TiIgZGItaWQ9InNhcmE1NXdwOGFhenhyZXdmMjc1dHRhc3R4YWFwcnphMngwdyIgdGltZXN0YW1w
PSIxNDI5NjM0NTkzIj42MDI2PC9rZXk+PC9mb3JlaWduLWtleXM+PHJlZi10eXBlIG5hbWU9Ikpv
dXJuYWwgQXJ0aWNsZSI+MTc8L3JlZi10eXBlPjxjb250cmlidXRvcnM+PGF1dGhvcnM+PGF1dGhv
cj5Nb25sZXp1biwgRC4gSi48L2F1dGhvcj48YXV0aG9yPkJpdHRuZXIsIEUuIEEuPC9hdXRob3I+
PGF1dGhvcj5DaHJpc3RvcGhlciwgSy4gQi48L2F1dGhvcj48YXV0aG9yPkNhbWFyZ28sIEMuIEEu
PC9hdXRob3I+PGF1dGhvcj5RdXJhaXNoaSwgUy4gQS48L2F1dGhvcj48L2F1dGhvcnM+PC9jb250
cmlidXRvcnM+PGF1dGgtYWRkcmVzcz5UdWxhbmUgU2Nob29sIG9mIFB1YmxpYyBIZWFsdGggJmFt
cDsgVHJvcGljYWwgTWVkaWNpbmUsIE5ldyBPcmxlYW5zLCBMQSA3MDExMiwgVVNBLiBkbW9ubGV6
dUB0dWxhbmUuZWR1LiYjeEQ7VHVsYW5lIFVuaXZlcnNpdHkgU2Nob29sIG9mIE1lZGljaW5lLCBO
ZXcgT3JsZWFucywgTEEgNzAxMTIsIFVTQS4gZG1vbmxlenVAdHVsYW5lLmVkdS4mI3hEO0hhcnZh
cmQgTWVkaWNhbCBTY2hvb2wsIEJvc3RvbiwgTUEgMDIxMTUsIFVTQS4gZWFiaXR0bmVyQGJpY3Mu
YndoLmhhcnZhcmQuZWR1LiYjeEQ7TWFzc2FjaHVzZXR0cyBHZW5lcmFsIEhvc3BpdGFsLCBCb3N0
b24sIE1BIDAyMTE0LCBVU0EuIGVhYml0dG5lckBiaWNzLmJ3aC5oYXJ2YXJkLmVkdS4mI3hEO0hh
cnZhcmQgTWVkaWNhbCBTY2hvb2wsIEJvc3RvbiwgTUEgMDIxMTUsIFVTQS4ga2JjaHJpc3RvcGhl
ckBwYXJ0bmVycy5vcmcuJiN4RDtCcmlnaGFtIGFuZCBXb21lbiZhcG9zO3MgSG9zcGl0YWwsIEJv
c3RvbiwgTUEgMDIxMTUsIFVTQS4ga2JjaHJpc3RvcGhlckBwYXJ0bmVycy5vcmcuJiN4RDtIYXJ2
YXJkIE1lZGljYWwgU2Nob29sLCBCb3N0b24sIE1BIDAyMTE1LCBVU0EuIGRtb25sZXp1QHR1bGFu
ZS5lZHUuJiN4RDtNYXNzYWNodXNldHRzIEdlbmVyYWwgSG9zcGl0YWwsIEJvc3RvbiwgTUEgMDIx
MTQsIFVTQS4gZG1vbmxlenVAdHVsYW5lLmVkdS4mI3hEO0hhcnZhcmQgU2Nob29sIG9mIFB1Ymxp
YyBIZWFsdGgsIEJvc3RvbiwgTUEgMDIxMTUsIFVTQS4gZG1vbmxlenVAdHVsYW5lLmVkdS4mI3hE
O0hhcnZhcmQgTWVkaWNhbCBTY2hvb2wsIEJvc3RvbiwgTUEgMDIxMTUsIFVTQS4gc3F1cmFpc2hp
QG1naC5oYXJ2YXJkLmVkdS4mI3hEO01hc3NhY2h1c2V0dHMgR2VuZXJhbCBIb3NwaXRhbCwgQm9z
dG9uLCBNQSAwMjExNCwgVVNBLiBzcXVyYWlzaGlAbWdoLmhhcnZhcmQuZWR1LjwvYXV0aC1hZGRy
ZXNzPjx0aXRsZXM+PHRpdGxlPlZpdGFtaW4gRCBzdGF0dXMgYW5kIGFjdXRlIHJlc3BpcmF0b3J5
IGluZmVjdGlvbjogY3Jvc3Mgc2VjdGlvbmFsIHJlc3VsdHMgZnJvbSB0aGUgVW5pdGVkIFN0YXRl
cyBOYXRpb25hbCBIZWFsdGggYW5kIE51dHJpdGlvbiBFeGFtaW5hdGlvbiBTdXJ2ZXksIDIwMDEt
MjAwNjwvdGl0bGU+PHNlY29uZGFyeS10aXRsZT5OdXRyaWVudHM8L3NlY29uZGFyeS10aXRsZT48
L3RpdGxlcz48cGVyaW9kaWNhbD48ZnVsbC10aXRsZT5OdXRyaWVudHM8L2Z1bGwtdGl0bGU+PGFi
YnItMT5OdXRyaWVudHM8L2FiYnItMT48L3BlcmlvZGljYWw+PHBhZ2VzPjE5MzMtNDQ8L3BhZ2Vz
Pjx2b2x1bWU+Nzwvdm9sdW1lPjxudW1iZXI+MzwvbnVtYmVyPjxkYXRlcz48eWVhcj4yMDE1PC95
ZWFyPjxwdWItZGF0ZXM+PGRhdGU+TWFyPC9kYXRlPjwvcHViLWRhdGVzPjwvZGF0ZXM+PGlzYm4+
MjA3Mi02NjQzIChFbGVjdHJvbmljKSYjeEQ7MjA3Mi02NjQzIChMaW5raW5nKTwvaXNibj48YWNj
ZXNzaW9uLW51bT4yNTc4MTIxOTwvYWNjZXNzaW9uLW51bT48dXJscz48cmVsYXRlZC11cmxzPjx1
cmw+aHR0cDovL3d3dy5uY2JpLm5sbS5uaWguZ292L3B1Ym1lZC8yNTc4MTIxOTwvdXJsPjwvcmVs
YXRlZC11cmxzPjwvdXJscz48ZWxlY3Ryb25pYy1yZXNvdXJjZS1udW0+MTAuMzM5MC9udTcwMzE5
MzM8L2VsZWN0cm9uaWMtcmVzb3VyY2UtbnVtPjwvcmVjb3JkPjwvQ2l0ZT48L0VuZE5vdGU+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31" w:tooltip="Monlezun, 2015 #6026" w:history="1">
        <w:r w:rsidR="001B355E" w:rsidRPr="00AD2D53">
          <w:rPr>
            <w:rFonts w:ascii="Times New Roman" w:hAnsi="Times New Roman"/>
            <w:noProof/>
            <w:sz w:val="24"/>
            <w:szCs w:val="24"/>
          </w:rPr>
          <w:t>31</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0B0639" w:rsidRPr="00AD2D53">
        <w:rPr>
          <w:rFonts w:ascii="Times New Roman" w:hAnsi="Times New Roman"/>
          <w:sz w:val="24"/>
          <w:szCs w:val="24"/>
        </w:rPr>
        <w:t>.</w:t>
      </w:r>
      <w:r w:rsidR="00983E9E" w:rsidRPr="00AD2D53">
        <w:rPr>
          <w:rFonts w:ascii="Times New Roman" w:hAnsi="Times New Roman"/>
          <w:sz w:val="24"/>
          <w:szCs w:val="24"/>
        </w:rPr>
        <w:t xml:space="preserve"> Some of these studies suggest that the enhanced</w:t>
      </w:r>
      <w:r w:rsidR="00983E9E" w:rsidRPr="00AD2D53">
        <w:rPr>
          <w:rFonts w:ascii="Times New Roman" w:hAnsi="Times New Roman"/>
          <w:sz w:val="24"/>
          <w:szCs w:val="24"/>
          <w:lang w:val="en"/>
        </w:rPr>
        <w:t xml:space="preserve"> vitamin D status during summer may be linked to the reduced prevalence of viral infections as compared with the winter months when l</w:t>
      </w:r>
      <w:r w:rsidR="00983E9E" w:rsidRPr="00AD2D53">
        <w:rPr>
          <w:rFonts w:ascii="Times New Roman" w:hAnsi="Times New Roman"/>
          <w:sz w:val="24"/>
          <w:szCs w:val="24"/>
        </w:rPr>
        <w:t xml:space="preserve">ower plasma levels of </w:t>
      </w:r>
      <w:r w:rsidR="00983E9E" w:rsidRPr="00AD2D53">
        <w:rPr>
          <w:rFonts w:ascii="Times New Roman" w:hAnsi="Times New Roman"/>
          <w:sz w:val="24"/>
          <w:szCs w:val="24"/>
          <w:lang w:val="en"/>
        </w:rPr>
        <w:t>vitamin D</w:t>
      </w:r>
      <w:r w:rsidR="00983E9E" w:rsidRPr="00AD2D53">
        <w:rPr>
          <w:rFonts w:ascii="Times New Roman" w:hAnsi="Times New Roman"/>
          <w:sz w:val="24"/>
          <w:szCs w:val="24"/>
        </w:rPr>
        <w:t xml:space="preserve"> have been reported</w:t>
      </w:r>
      <w:r w:rsidR="000B0639" w:rsidRPr="00AD2D53">
        <w:rPr>
          <w:rFonts w:ascii="Times New Roman" w:hAnsi="Times New Roman"/>
          <w:sz w:val="24"/>
          <w:szCs w:val="24"/>
        </w:rPr>
        <w:t xml:space="preserve"> </w:t>
      </w:r>
      <w:r w:rsidR="001B355E" w:rsidRPr="00AD2D53">
        <w:rPr>
          <w:rFonts w:ascii="Times New Roman" w:hAnsi="Times New Roman"/>
          <w:sz w:val="24"/>
          <w:szCs w:val="24"/>
          <w:lang w:val="en"/>
        </w:rPr>
        <w:fldChar w:fldCharType="begin"/>
      </w:r>
      <w:r w:rsidR="001B355E" w:rsidRPr="00AD2D53">
        <w:rPr>
          <w:rFonts w:ascii="Times New Roman" w:hAnsi="Times New Roman"/>
          <w:sz w:val="24"/>
          <w:szCs w:val="24"/>
          <w:lang w:val="en"/>
        </w:rPr>
        <w:instrText xml:space="preserve"> ADDIN EN.CITE &lt;EndNote&gt;&lt;Cite&gt;&lt;Author&gt;Walker&lt;/Author&gt;&lt;Year&gt;2009&lt;/Year&gt;&lt;RecNum&gt;415&lt;/RecNum&gt;&lt;DisplayText&gt;[32]&lt;/DisplayText&gt;&lt;record&gt;&lt;rec-number&gt;415&lt;/rec-number&gt;&lt;foreign-keys&gt;&lt;key app="EN" db-id="sara55wp8aazxrewf275ttastxaaprza2x0w" timestamp="0"&gt;415&lt;/key&gt;&lt;/foreign-keys&gt;&lt;ref-type name="Journal Article"&gt;17&lt;/ref-type&gt;&lt;contributors&gt;&lt;authors&gt;&lt;author&gt;Walker, V. P.&lt;/author&gt;&lt;author&gt;Modlin, R. L.&lt;/author&gt;&lt;/authors&gt;&lt;/contributors&gt;&lt;auth-address&gt;Department of Pediatrics, David Geffen School of Medicine at UCLA Los Angeles, California 90095, USA. vpwalker@mednet.ucla.edu&lt;/auth-address&gt;&lt;titles&gt;&lt;title&gt;The vitamin D connection to pediatric infections and immune function&lt;/title&gt;&lt;secondary-title&gt;Pediatr Res&lt;/secondary-title&gt;&lt;/titles&gt;&lt;periodical&gt;&lt;full-title&gt;Pediatr Res&lt;/full-title&gt;&lt;/periodical&gt;&lt;pages&gt;106R-113R&lt;/pages&gt;&lt;volume&gt;65&lt;/volume&gt;&lt;number&gt;5 Pt 2&lt;/number&gt;&lt;edition&gt;2009/02/05&lt;/edition&gt;&lt;keywords&gt;&lt;keyword&gt;Child&lt;/keyword&gt;&lt;keyword&gt;Dietary Supplements&lt;/keyword&gt;&lt;keyword&gt;Humans&lt;/keyword&gt;&lt;keyword&gt;Infection/*complications&lt;/keyword&gt;&lt;keyword&gt;Vitamin D/administration &amp;amp; dosage/*metabolism&lt;/keyword&gt;&lt;keyword&gt;Vitamin D Deficiency/*complications/immunology&lt;/keyword&gt;&lt;/keywords&gt;&lt;dates&gt;&lt;year&gt;2009&lt;/year&gt;&lt;pub-dates&gt;&lt;date&gt;May&lt;/date&gt;&lt;/pub-dates&gt;&lt;/dates&gt;&lt;isbn&gt;1530-0447 (Electronic)&amp;#xD;0031-3998 (Linking)&lt;/isbn&gt;&lt;accession-num&gt;19190532&lt;/accession-num&gt;&lt;urls&gt;&lt;related-urls&gt;&lt;url&gt;http://www.ncbi.nlm.nih.gov/entrez/query.fcgi?cmd=Retrieve&amp;amp;db=PubMed&amp;amp;dopt=Citation&amp;amp;list_uids=19190532&lt;/url&gt;&lt;/related-urls&gt;&lt;/urls&gt;&lt;electronic-resource-num&gt;10.1203/PDR.0b013e31819dba91&lt;/electronic-resource-num&gt;&lt;language&gt;eng&lt;/language&gt;&lt;/record&gt;&lt;/Cite&gt;&lt;/EndNote&gt;</w:instrText>
      </w:r>
      <w:r w:rsidR="001B355E" w:rsidRPr="00AD2D53">
        <w:rPr>
          <w:rFonts w:ascii="Times New Roman" w:hAnsi="Times New Roman"/>
          <w:sz w:val="24"/>
          <w:szCs w:val="24"/>
          <w:lang w:val="en"/>
        </w:rPr>
        <w:fldChar w:fldCharType="separate"/>
      </w:r>
      <w:r w:rsidR="001B355E" w:rsidRPr="00AD2D53">
        <w:rPr>
          <w:rFonts w:ascii="Times New Roman" w:hAnsi="Times New Roman"/>
          <w:noProof/>
          <w:sz w:val="24"/>
          <w:szCs w:val="24"/>
          <w:lang w:val="en"/>
        </w:rPr>
        <w:t>[</w:t>
      </w:r>
      <w:hyperlink w:anchor="_ENREF_32" w:tooltip="Walker, 2009 #415" w:history="1">
        <w:r w:rsidR="001B355E" w:rsidRPr="00AD2D53">
          <w:rPr>
            <w:rFonts w:ascii="Times New Roman" w:hAnsi="Times New Roman"/>
            <w:noProof/>
            <w:sz w:val="24"/>
            <w:szCs w:val="24"/>
            <w:lang w:val="en"/>
          </w:rPr>
          <w:t>32</w:t>
        </w:r>
      </w:hyperlink>
      <w:r w:rsidR="001B355E" w:rsidRPr="00AD2D53">
        <w:rPr>
          <w:rFonts w:ascii="Times New Roman" w:hAnsi="Times New Roman"/>
          <w:noProof/>
          <w:sz w:val="24"/>
          <w:szCs w:val="24"/>
          <w:lang w:val="en"/>
        </w:rPr>
        <w:t>]</w:t>
      </w:r>
      <w:r w:rsidR="001B355E" w:rsidRPr="00AD2D53">
        <w:rPr>
          <w:rFonts w:ascii="Times New Roman" w:hAnsi="Times New Roman"/>
          <w:sz w:val="24"/>
          <w:szCs w:val="24"/>
          <w:lang w:val="en"/>
        </w:rPr>
        <w:fldChar w:fldCharType="end"/>
      </w:r>
      <w:r w:rsidR="000B0639" w:rsidRPr="00AD2D53">
        <w:rPr>
          <w:rFonts w:ascii="Times New Roman" w:hAnsi="Times New Roman"/>
          <w:sz w:val="24"/>
          <w:szCs w:val="24"/>
          <w:lang w:val="en"/>
        </w:rPr>
        <w:t>.</w:t>
      </w:r>
      <w:r w:rsidR="00983E9E" w:rsidRPr="00AD2D53">
        <w:rPr>
          <w:rFonts w:ascii="Times New Roman" w:hAnsi="Times New Roman"/>
          <w:sz w:val="24"/>
          <w:szCs w:val="24"/>
          <w:lang w:val="en"/>
        </w:rPr>
        <w:t xml:space="preserve"> A proposed mechanism has been that UVB radiation could trigger the production of the active form of </w:t>
      </w:r>
      <w:r w:rsidR="006363E1" w:rsidRPr="00AD2D53">
        <w:rPr>
          <w:rFonts w:ascii="Times New Roman" w:hAnsi="Times New Roman"/>
          <w:sz w:val="24"/>
          <w:szCs w:val="24"/>
          <w:lang w:val="en"/>
        </w:rPr>
        <w:t>v</w:t>
      </w:r>
      <w:r w:rsidR="00983E9E" w:rsidRPr="00AD2D53">
        <w:rPr>
          <w:rFonts w:ascii="Times New Roman" w:hAnsi="Times New Roman"/>
          <w:sz w:val="24"/>
          <w:szCs w:val="24"/>
          <w:lang w:val="en"/>
        </w:rPr>
        <w:t xml:space="preserve">itamin D, </w:t>
      </w:r>
      <w:r w:rsidR="00983E9E" w:rsidRPr="00AD2D53">
        <w:rPr>
          <w:rFonts w:ascii="Times New Roman" w:hAnsi="Times New Roman"/>
          <w:sz w:val="24"/>
          <w:szCs w:val="24"/>
        </w:rPr>
        <w:t>1,25(OH)</w:t>
      </w:r>
      <w:r w:rsidR="00983E9E" w:rsidRPr="00AD2D53">
        <w:rPr>
          <w:rFonts w:ascii="Times New Roman" w:hAnsi="Times New Roman"/>
          <w:sz w:val="24"/>
          <w:szCs w:val="24"/>
          <w:vertAlign w:val="subscript"/>
        </w:rPr>
        <w:t>2</w:t>
      </w:r>
      <w:r w:rsidR="00983E9E" w:rsidRPr="00AD2D53">
        <w:rPr>
          <w:rFonts w:ascii="Times New Roman" w:hAnsi="Times New Roman"/>
          <w:sz w:val="24"/>
          <w:szCs w:val="24"/>
        </w:rPr>
        <w:t>D</w:t>
      </w:r>
      <w:r w:rsidR="00983E9E" w:rsidRPr="00AD2D53">
        <w:rPr>
          <w:rFonts w:ascii="Times New Roman" w:hAnsi="Times New Roman"/>
          <w:sz w:val="24"/>
          <w:szCs w:val="24"/>
          <w:lang w:val="en"/>
        </w:rPr>
        <w:t xml:space="preserve">, leading to increased production of antiviral peptides such as cathelicidin and defensins. </w:t>
      </w:r>
    </w:p>
    <w:p w14:paraId="4345F20B" w14:textId="0F555D67" w:rsidR="00F04724" w:rsidRPr="00AD2D53" w:rsidRDefault="00680767" w:rsidP="00AD2D53">
      <w:pPr>
        <w:shd w:val="clear" w:color="auto" w:fill="FFFFFF"/>
        <w:spacing w:after="0" w:line="480" w:lineRule="auto"/>
        <w:jc w:val="both"/>
        <w:rPr>
          <w:rFonts w:ascii="Times New Roman" w:hAnsi="Times New Roman"/>
          <w:sz w:val="24"/>
          <w:szCs w:val="24"/>
          <w:lang w:eastAsia="en-GB"/>
        </w:rPr>
      </w:pPr>
      <w:r w:rsidRPr="00AD2D53">
        <w:rPr>
          <w:rFonts w:ascii="Times New Roman" w:hAnsi="Times New Roman"/>
          <w:sz w:val="24"/>
          <w:szCs w:val="24"/>
          <w:lang w:eastAsia="en-GB"/>
        </w:rPr>
        <w:t>There was an inverse association between c</w:t>
      </w:r>
      <w:r w:rsidR="00331789" w:rsidRPr="00AD2D53">
        <w:rPr>
          <w:rFonts w:ascii="Times New Roman" w:hAnsi="Times New Roman"/>
          <w:sz w:val="24"/>
          <w:szCs w:val="24"/>
          <w:lang w:eastAsia="en-GB"/>
        </w:rPr>
        <w:t>ord-blood 25(</w:t>
      </w:r>
      <w:proofErr w:type="gramStart"/>
      <w:r w:rsidR="00331789" w:rsidRPr="00AD2D53">
        <w:rPr>
          <w:rFonts w:ascii="Times New Roman" w:hAnsi="Times New Roman"/>
          <w:sz w:val="24"/>
          <w:szCs w:val="24"/>
          <w:lang w:eastAsia="en-GB"/>
        </w:rPr>
        <w:t>OH)D</w:t>
      </w:r>
      <w:proofErr w:type="gramEnd"/>
      <w:r w:rsidR="00331789" w:rsidRPr="00AD2D53">
        <w:rPr>
          <w:rFonts w:ascii="Times New Roman" w:hAnsi="Times New Roman"/>
          <w:sz w:val="24"/>
          <w:szCs w:val="24"/>
          <w:lang w:eastAsia="en-GB"/>
        </w:rPr>
        <w:t xml:space="preserve"> levels </w:t>
      </w:r>
      <w:r w:rsidRPr="00AD2D53">
        <w:rPr>
          <w:rFonts w:ascii="Times New Roman" w:hAnsi="Times New Roman"/>
          <w:sz w:val="24"/>
          <w:szCs w:val="24"/>
          <w:lang w:eastAsia="en-GB"/>
        </w:rPr>
        <w:t>and</w:t>
      </w:r>
      <w:r w:rsidR="00331789" w:rsidRPr="00AD2D53">
        <w:rPr>
          <w:rFonts w:ascii="Times New Roman" w:hAnsi="Times New Roman"/>
          <w:sz w:val="24"/>
          <w:szCs w:val="24"/>
          <w:lang w:eastAsia="en-GB"/>
        </w:rPr>
        <w:t xml:space="preserve"> risk of respiratory infection and childhood wheezing</w:t>
      </w:r>
      <w:r w:rsidR="000B0639"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&lt;EndNote&gt;&lt;Cite&gt;&lt;Author&gt;Camargo&lt;/Author&gt;&lt;Year&gt;2011&lt;/Year&gt;&lt;RecNum&gt;6641&lt;/RecNum&gt;&lt;DisplayText&gt;[33]&lt;/DisplayText&gt;&lt;record&gt;&lt;rec-number&gt;6641&lt;/rec-number&gt;&lt;foreign-keys&gt;&lt;key app="EN" db-id="sara55wp8aazxrewf275ttastxaaprza2x0w" timestamp="1439812273"&gt;6641&lt;/key&gt;&lt;/foreign-keys&gt;&lt;ref-type name="Journal Article"&gt;17&lt;/ref-type&gt;&lt;contributors&gt;&lt;authors&gt;&lt;author&gt;Camargo, C. A., Jr.&lt;/author&gt;&lt;author&gt;Ingham, T.&lt;/author&gt;&lt;author&gt;Wickens, K.&lt;/author&gt;&lt;author&gt;Thadhani, R.&lt;/author&gt;&lt;author&gt;Silvers, K. M.&lt;/author&gt;&lt;author&gt;Epton, M. J.&lt;/author&gt;&lt;author&gt;Town, G. I.&lt;/author&gt;&lt;author&gt;Pattemore, P. K.&lt;/author&gt;&lt;author&gt;Espinola, J. A.&lt;/author&gt;&lt;author&gt;Crane, J.&lt;/author&gt;&lt;author&gt;New Zealand, Asthma&lt;/author&gt;&lt;author&gt;Allergy Cohort Study, Group&lt;/author&gt;&lt;/authors&gt;&lt;/contributors&gt;&lt;auth-address&gt;Center for D-receptor Activation Research, Massachusetts General Hospital, 326 Cambridge St, Suite 410, Boston, MA 02114, USA. ccamargo@partners.org&lt;/auth-address&gt;&lt;titles&gt;&lt;title&gt;Cord-blood 25-hydroxyvitamin D levels and risk of respiratory infection, wheezing, and asthma&lt;/title&gt;&lt;secondary-title&gt;Pediatrics&lt;/secondary-title&gt;&lt;/titles&gt;&lt;periodical&gt;&lt;full-title&gt;Pediatrics&lt;/full-title&gt;&lt;abbr-1&gt;Pediatrics&lt;/abbr-1&gt;&lt;/periodical&gt;&lt;pages&gt;e180-7&lt;/pages&gt;&lt;volume&gt;127&lt;/volume&gt;&lt;number&gt;1&lt;/number&gt;&lt;keywords&gt;&lt;keyword&gt;Asthma/*blood/*epidemiology&lt;/keyword&gt;&lt;keyword&gt;Female&lt;/keyword&gt;&lt;keyword&gt;Fetal Blood/*chemistry&lt;/keyword&gt;&lt;keyword&gt;Humans&lt;/keyword&gt;&lt;keyword&gt;Infant, Newborn&lt;/keyword&gt;&lt;keyword&gt;Male&lt;/keyword&gt;&lt;keyword&gt;Prospective Studies&lt;/keyword&gt;&lt;keyword&gt;*Respiratory Sounds&lt;/keyword&gt;&lt;keyword&gt;Respiratory Tract Infections/*blood/*epidemiology&lt;/keyword&gt;&lt;keyword&gt;Risk Factors&lt;/keyword&gt;&lt;keyword&gt;Vitamin D/*analogs &amp;amp; derivatives/blood&lt;/keyword&gt;&lt;/keywords&gt;&lt;dates&gt;&lt;year&gt;2011&lt;/year&gt;&lt;pub-dates&gt;&lt;date&gt;Jan&lt;/date&gt;&lt;/pub-dates&gt;&lt;/dates&gt;&lt;isbn&gt;1098-4275 (Electronic)&amp;#xD;0031-4005 (Linking)&lt;/isbn&gt;&lt;accession-num&gt;21187313&lt;/accession-num&gt;&lt;urls&gt;&lt;related-urls&gt;&lt;url&gt;http://www.ncbi.nlm.nih.gov/pubmed/21187313&lt;/url&gt;&lt;/related-urls&gt;&lt;/urls&gt;&lt;electronic-resource-num&gt;10.1542/peds.2010-0442&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33" w:tooltip="Camargo, 2011 #6641" w:history="1">
        <w:r w:rsidR="001B355E" w:rsidRPr="00AD2D53">
          <w:rPr>
            <w:rFonts w:ascii="Times New Roman" w:hAnsi="Times New Roman"/>
            <w:noProof/>
            <w:sz w:val="24"/>
            <w:szCs w:val="24"/>
            <w:lang w:eastAsia="en-GB"/>
          </w:rPr>
          <w:t>33</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Pr="00AD2D53">
        <w:rPr>
          <w:rFonts w:ascii="Times New Roman" w:hAnsi="Times New Roman"/>
          <w:sz w:val="24"/>
          <w:szCs w:val="24"/>
          <w:lang w:eastAsia="en-GB"/>
        </w:rPr>
        <w:t>;</w:t>
      </w:r>
      <w:r w:rsidR="00331789" w:rsidRPr="00AD2D53">
        <w:rPr>
          <w:rFonts w:ascii="Times New Roman" w:hAnsi="Times New Roman"/>
          <w:sz w:val="24"/>
          <w:szCs w:val="24"/>
          <w:lang w:eastAsia="en-GB"/>
        </w:rPr>
        <w:t xml:space="preserve"> healthy newborns with 25(OH)D</w:t>
      </w:r>
      <w:r w:rsidR="006363E1" w:rsidRPr="00AD2D53">
        <w:rPr>
          <w:rFonts w:ascii="Times New Roman" w:hAnsi="Times New Roman"/>
          <w:sz w:val="24"/>
          <w:szCs w:val="24"/>
          <w:lang w:eastAsia="en-GB"/>
        </w:rPr>
        <w:t xml:space="preserve"> </w:t>
      </w:r>
      <w:r w:rsidR="00331789" w:rsidRPr="00AD2D53">
        <w:rPr>
          <w:rFonts w:ascii="Times New Roman" w:hAnsi="Times New Roman"/>
          <w:sz w:val="24"/>
          <w:szCs w:val="24"/>
          <w:lang w:eastAsia="en-GB"/>
        </w:rPr>
        <w:t>&lt;20ng/mL in cord-blood were 6 times more likely to develop RSV respiratory in</w:t>
      </w:r>
      <w:r w:rsidR="009C7F81" w:rsidRPr="00AD2D53">
        <w:rPr>
          <w:rFonts w:ascii="Times New Roman" w:hAnsi="Times New Roman"/>
          <w:sz w:val="24"/>
          <w:szCs w:val="24"/>
          <w:lang w:eastAsia="en-GB"/>
        </w:rPr>
        <w:t>fection in the first year of lif</w:t>
      </w:r>
      <w:r w:rsidR="00331789" w:rsidRPr="00AD2D53">
        <w:rPr>
          <w:rFonts w:ascii="Times New Roman" w:hAnsi="Times New Roman"/>
          <w:sz w:val="24"/>
          <w:szCs w:val="24"/>
          <w:lang w:eastAsia="en-GB"/>
        </w:rPr>
        <w:t>e as compared to those with &gt;</w:t>
      </w:r>
      <w:r w:rsidR="0030095D" w:rsidRPr="00AD2D53">
        <w:rPr>
          <w:rFonts w:ascii="Times New Roman" w:hAnsi="Times New Roman"/>
          <w:sz w:val="24"/>
          <w:szCs w:val="24"/>
          <w:lang w:eastAsia="en-GB"/>
        </w:rPr>
        <w:t>30ng/ml</w:t>
      </w:r>
      <w:r w:rsidR="000B0639"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PEVuZE5vdGU+PENpdGU+PEF1dGhvcj5CZWxkZXJib3M8L0F1dGhvcj48WWVhcj4yMDExPC9ZZWFy
PjxSZWNOdW0+Njg1NTwvUmVjTnVtPjxEaXNwbGF5VGV4dD5bMzRdPC9EaXNwbGF5VGV4dD48cmVj
b3JkPjxyZWMtbnVtYmVyPjY4NTU8L3JlYy1udW1iZXI+PGZvcmVpZ24ta2V5cz48a2V5IGFwcD0i
RU4iIGRiLWlkPSJzYXJhNTV3cDhhYXp4cmV3ZjI3NXR0YXN0eGFhcHJ6YTJ4MHciIHRpbWVzdGFt
cD0iMTQ0MDY4OTg4MyI+Njg1NTwva2V5PjwvZm9yZWlnbi1rZXlzPjxyZWYtdHlwZSBuYW1lPSJK
b3VybmFsIEFydGljbGUiPjE3PC9yZWYtdHlwZT48Y29udHJpYnV0b3JzPjxhdXRob3JzPjxhdXRo
b3I+QmVsZGVyYm9zLCBNLiBFLjwvYXV0aG9yPjxhdXRob3I+SG91YmVuLCBNLiBMLjwvYXV0aG9y
PjxhdXRob3I+V2lsYnJpbmssIEIuPC9hdXRob3I+PGF1dGhvcj5MZW50amVzLCBFLjwvYXV0aG9y
PjxhdXRob3I+QmxvZW1lbiwgRS4gTS48L2F1dGhvcj48YXV0aG9yPktpbXBlbiwgSi4gTC48L2F1
dGhvcj48YXV0aG9yPlJvdmVycywgTS48L2F1dGhvcj48YXV0aG9yPkJvbnQsIEwuPC9hdXRob3I+
PC9hdXRob3JzPjwvY29udHJpYnV0b3JzPjxhdXRoLWFkZHJlc3M+RGVwYXJ0bWVudCBvZiBQZWRp
YXRyaWNzLCBVbml2ZXJzaXR5IE1lZGljYWwgQ2VudGVyIFV0cmVjaHQsIFV0cmVjaHQuPC9hdXRo
LWFkZHJlc3M+PHRpdGxlcz48dGl0bGU+Q29yZCBibG9vZCB2aXRhbWluIEQgZGVmaWNpZW5jeSBp
cyBhc3NvY2lhdGVkIHdpdGggcmVzcGlyYXRvcnkgc3luY3l0aWFsIHZpcnVzIGJyb25jaGlvbGl0
aXM8L3RpdGxlPjxzZWNvbmRhcnktdGl0bGU+UGVkaWF0cmljczwvc2Vjb25kYXJ5LXRpdGxlPjwv
dGl0bGVzPjxwZXJpb2RpY2FsPjxmdWxsLXRpdGxlPlBlZGlhdHJpY3M8L2Z1bGwtdGl0bGU+PGFi
YnItMT5QZWRpYXRyaWNzPC9hYmJyLTE+PC9wZXJpb2RpY2FsPjxwYWdlcz5lMTUxMy0yMDwvcGFn
ZXM+PHZvbHVtZT4xMjc8L3ZvbHVtZT48bnVtYmVyPjY8L251bWJlcj48a2V5d29yZHM+PGtleXdv
cmQ+QnJvbmNoaW9saXRpcy8qYmxvb2QvY29tcGxpY2F0aW9ucy92aXJvbG9neTwva2V5d29yZD48
a2V5d29yZD5GZW1hbGU8L2tleXdvcmQ+PGtleXdvcmQ+RmV0YWwgQmxvb2QvKm1ldGFib2xpc208
L2tleXdvcmQ+PGtleXdvcmQ+SHVtYW5zPC9rZXl3b3JkPjxrZXl3b3JkPkluZmFudCwgTmV3Ym9y
bjwva2V5d29yZD48a2V5d29yZD5NYWxlPC9rZXl3b3JkPjxrZXl3b3JkPlByZWduYW5jeTwva2V5
d29yZD48a2V5d29yZD5QcmVnbmFuY3kgQ29tcGxpY2F0aW9ucywgSW5mZWN0aW91czwva2V5d29y
ZD48a2V5d29yZD5Qcm9zcGVjdGl2ZSBTdHVkaWVzPC9rZXl3b3JkPjxrZXl3b3JkPlJOQSwgVmly
YWwvYW5hbHlzaXM8L2tleXdvcmQ+PGtleXdvcmQ+UmVzcGlyYXRvcnkgU3luY3l0aWFsIFZpcnVz
IEluZmVjdGlvbnMvKmJsb29kL2NvbXBsaWNhdGlvbnMvdmlyb2xvZ3k8L2tleXdvcmQ+PGtleXdv
cmQ+UmVzcGlyYXRvcnkgU3luY3l0aWFsIFZpcnVzZXMvZ2VuZXRpY3M8L2tleXdvcmQ+PGtleXdv
cmQ+UmlzayBGYWN0b3JzPC9rZXl3b3JkPjxrZXl3b3JkPlZpdGFtaW4gRC8qYW5hbG9ncyAmYW1w
OyBkZXJpdmF0aXZlcy9ibG9vZDwva2V5d29yZD48a2V5d29yZD5WaXRhbWluIEQgRGVmaWNpZW5j
eS8qYmxvb2QvY29tcGxpY2F0aW9uczwva2V5d29yZD48L2tleXdvcmRzPjxkYXRlcz48eWVhcj4y
MDExPC95ZWFyPjxwdWItZGF0ZXM+PGRhdGU+SnVuPC9kYXRlPjwvcHViLWRhdGVzPjwvZGF0ZXM+
PGlzYm4+MTA5OC00Mjc1IChFbGVjdHJvbmljKSYjeEQ7MDAzMS00MDA1IChMaW5raW5nKTwvaXNi
bj48YWNjZXNzaW9uLW51bT4yMTU1NTQ5OTwvYWNjZXNzaW9uLW51bT48dXJscz48cmVsYXRlZC11
cmxzPjx1cmw+aHR0cDovL3d3dy5uY2JpLm5sbS5uaWguZ292L3B1Ym1lZC8yMTU1NTQ5OTwvdXJs
PjwvcmVsYXRlZC11cmxzPjwvdXJscz48ZWxlY3Ryb25pYy1yZXNvdXJjZS1udW0+MTAuMTU0Mi9w
ZWRzLjIwMTAtMzA1NDwvZWxlY3Ryb25pYy1yZXNvdXJjZS1udW0+PC9yZWNvcmQ+PC9DaXRlPjwv
RW5kTm90ZT5=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PEVuZE5vdGU+PENpdGU+PEF1dGhvcj5CZWxkZXJib3M8L0F1dGhvcj48WWVhcj4yMDExPC9ZZWFy
PjxSZWNOdW0+Njg1NTwvUmVjTnVtPjxEaXNwbGF5VGV4dD5bMzRdPC9EaXNwbGF5VGV4dD48cmVj
b3JkPjxyZWMtbnVtYmVyPjY4NTU8L3JlYy1udW1iZXI+PGZvcmVpZ24ta2V5cz48a2V5IGFwcD0i
RU4iIGRiLWlkPSJzYXJhNTV3cDhhYXp4cmV3ZjI3NXR0YXN0eGFhcHJ6YTJ4MHciIHRpbWVzdGFt
cD0iMTQ0MDY4OTg4MyI+Njg1NTwva2V5PjwvZm9yZWlnbi1rZXlzPjxyZWYtdHlwZSBuYW1lPSJK
b3VybmFsIEFydGljbGUiPjE3PC9yZWYtdHlwZT48Y29udHJpYnV0b3JzPjxhdXRob3JzPjxhdXRo
b3I+QmVsZGVyYm9zLCBNLiBFLjwvYXV0aG9yPjxhdXRob3I+SG91YmVuLCBNLiBMLjwvYXV0aG9y
PjxhdXRob3I+V2lsYnJpbmssIEIuPC9hdXRob3I+PGF1dGhvcj5MZW50amVzLCBFLjwvYXV0aG9y
PjxhdXRob3I+QmxvZW1lbiwgRS4gTS48L2F1dGhvcj48YXV0aG9yPktpbXBlbiwgSi4gTC48L2F1
dGhvcj48YXV0aG9yPlJvdmVycywgTS48L2F1dGhvcj48YXV0aG9yPkJvbnQsIEwuPC9hdXRob3I+
PC9hdXRob3JzPjwvY29udHJpYnV0b3JzPjxhdXRoLWFkZHJlc3M+RGVwYXJ0bWVudCBvZiBQZWRp
YXRyaWNzLCBVbml2ZXJzaXR5IE1lZGljYWwgQ2VudGVyIFV0cmVjaHQsIFV0cmVjaHQuPC9hdXRo
LWFkZHJlc3M+PHRpdGxlcz48dGl0bGU+Q29yZCBibG9vZCB2aXRhbWluIEQgZGVmaWNpZW5jeSBp
cyBhc3NvY2lhdGVkIHdpdGggcmVzcGlyYXRvcnkgc3luY3l0aWFsIHZpcnVzIGJyb25jaGlvbGl0
aXM8L3RpdGxlPjxzZWNvbmRhcnktdGl0bGU+UGVkaWF0cmljczwvc2Vjb25kYXJ5LXRpdGxlPjwv
dGl0bGVzPjxwZXJpb2RpY2FsPjxmdWxsLXRpdGxlPlBlZGlhdHJpY3M8L2Z1bGwtdGl0bGU+PGFi
YnItMT5QZWRpYXRyaWNzPC9hYmJyLTE+PC9wZXJpb2RpY2FsPjxwYWdlcz5lMTUxMy0yMDwvcGFn
ZXM+PHZvbHVtZT4xMjc8L3ZvbHVtZT48bnVtYmVyPjY8L251bWJlcj48a2V5d29yZHM+PGtleXdv
cmQ+QnJvbmNoaW9saXRpcy8qYmxvb2QvY29tcGxpY2F0aW9ucy92aXJvbG9neTwva2V5d29yZD48
a2V5d29yZD5GZW1hbGU8L2tleXdvcmQ+PGtleXdvcmQ+RmV0YWwgQmxvb2QvKm1ldGFib2xpc208
L2tleXdvcmQ+PGtleXdvcmQ+SHVtYW5zPC9rZXl3b3JkPjxrZXl3b3JkPkluZmFudCwgTmV3Ym9y
bjwva2V5d29yZD48a2V5d29yZD5NYWxlPC9rZXl3b3JkPjxrZXl3b3JkPlByZWduYW5jeTwva2V5
d29yZD48a2V5d29yZD5QcmVnbmFuY3kgQ29tcGxpY2F0aW9ucywgSW5mZWN0aW91czwva2V5d29y
ZD48a2V5d29yZD5Qcm9zcGVjdGl2ZSBTdHVkaWVzPC9rZXl3b3JkPjxrZXl3b3JkPlJOQSwgVmly
YWwvYW5hbHlzaXM8L2tleXdvcmQ+PGtleXdvcmQ+UmVzcGlyYXRvcnkgU3luY3l0aWFsIFZpcnVz
IEluZmVjdGlvbnMvKmJsb29kL2NvbXBsaWNhdGlvbnMvdmlyb2xvZ3k8L2tleXdvcmQ+PGtleXdv
cmQ+UmVzcGlyYXRvcnkgU3luY3l0aWFsIFZpcnVzZXMvZ2VuZXRpY3M8L2tleXdvcmQ+PGtleXdv
cmQ+UmlzayBGYWN0b3JzPC9rZXl3b3JkPjxrZXl3b3JkPlZpdGFtaW4gRC8qYW5hbG9ncyAmYW1w
OyBkZXJpdmF0aXZlcy9ibG9vZDwva2V5d29yZD48a2V5d29yZD5WaXRhbWluIEQgRGVmaWNpZW5j
eS8qYmxvb2QvY29tcGxpY2F0aW9uczwva2V5d29yZD48L2tleXdvcmRzPjxkYXRlcz48eWVhcj4y
MDExPC95ZWFyPjxwdWItZGF0ZXM+PGRhdGU+SnVuPC9kYXRlPjwvcHViLWRhdGVzPjwvZGF0ZXM+
PGlzYm4+MTA5OC00Mjc1IChFbGVjdHJvbmljKSYjeEQ7MDAzMS00MDA1IChMaW5raW5nKTwvaXNi
bj48YWNjZXNzaW9uLW51bT4yMTU1NTQ5OTwvYWNjZXNzaW9uLW51bT48dXJscz48cmVsYXRlZC11
cmxzPjx1cmw+aHR0cDovL3d3dy5uY2JpLm5sbS5uaWguZ292L3B1Ym1lZC8yMTU1NTQ5OTwvdXJs
PjwvcmVsYXRlZC11cmxzPjwvdXJscz48ZWxlY3Ryb25pYy1yZXNvdXJjZS1udW0+MTAuMTU0Mi9w
ZWRzLjIwMTAtMzA1NDwvZWxlY3Ryb25pYy1yZXNvdXJjZS1udW0+PC9yZWNvcmQ+PC9DaXRlPjwv
RW5kTm90ZT5=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34" w:tooltip="Belderbos, 2011 #6855" w:history="1">
        <w:r w:rsidR="001B355E" w:rsidRPr="00AD2D53">
          <w:rPr>
            <w:rFonts w:ascii="Times New Roman" w:hAnsi="Times New Roman"/>
            <w:noProof/>
            <w:sz w:val="24"/>
            <w:szCs w:val="24"/>
            <w:lang w:eastAsia="en-GB"/>
          </w:rPr>
          <w:t>34</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0B0639" w:rsidRPr="00AD2D53">
        <w:rPr>
          <w:rFonts w:ascii="Times New Roman" w:hAnsi="Times New Roman"/>
          <w:sz w:val="24"/>
          <w:szCs w:val="24"/>
          <w:lang w:eastAsia="en-GB"/>
        </w:rPr>
        <w:t>.</w:t>
      </w:r>
      <w:r w:rsidR="0030095D" w:rsidRPr="00AD2D53">
        <w:rPr>
          <w:rFonts w:ascii="Times New Roman" w:hAnsi="Times New Roman"/>
          <w:sz w:val="24"/>
          <w:szCs w:val="24"/>
          <w:lang w:eastAsia="en-GB"/>
        </w:rPr>
        <w:t xml:space="preserve"> </w:t>
      </w:r>
      <w:r w:rsidR="00331789" w:rsidRPr="00AD2D53">
        <w:rPr>
          <w:rFonts w:ascii="Times New Roman" w:hAnsi="Times New Roman"/>
          <w:sz w:val="24"/>
          <w:szCs w:val="24"/>
          <w:lang w:eastAsia="en-GB"/>
        </w:rPr>
        <w:t>Higher maternal circulating 25(</w:t>
      </w:r>
      <w:proofErr w:type="gramStart"/>
      <w:r w:rsidR="00331789" w:rsidRPr="00AD2D53">
        <w:rPr>
          <w:rFonts w:ascii="Times New Roman" w:hAnsi="Times New Roman"/>
          <w:sz w:val="24"/>
          <w:szCs w:val="24"/>
          <w:lang w:eastAsia="en-GB"/>
        </w:rPr>
        <w:t>OH)D</w:t>
      </w:r>
      <w:proofErr w:type="gramEnd"/>
      <w:r w:rsidR="00331789" w:rsidRPr="00AD2D53">
        <w:rPr>
          <w:rFonts w:ascii="Times New Roman" w:hAnsi="Times New Roman"/>
          <w:sz w:val="24"/>
          <w:szCs w:val="24"/>
          <w:lang w:eastAsia="en-GB"/>
        </w:rPr>
        <w:t xml:space="preserve"> concentrations in pregnancy were independently associated with </w:t>
      </w:r>
      <w:r w:rsidRPr="00AD2D53">
        <w:rPr>
          <w:rFonts w:ascii="Times New Roman" w:hAnsi="Times New Roman"/>
          <w:sz w:val="24"/>
          <w:szCs w:val="24"/>
          <w:lang w:eastAsia="en-GB"/>
        </w:rPr>
        <w:t xml:space="preserve">reduced </w:t>
      </w:r>
      <w:r w:rsidR="00331789" w:rsidRPr="00AD2D53">
        <w:rPr>
          <w:rFonts w:ascii="Times New Roman" w:hAnsi="Times New Roman"/>
          <w:sz w:val="24"/>
          <w:szCs w:val="24"/>
          <w:lang w:eastAsia="en-GB"/>
        </w:rPr>
        <w:t xml:space="preserve">risk of </w:t>
      </w:r>
      <w:r w:rsidR="006363E1" w:rsidRPr="00AD2D53">
        <w:rPr>
          <w:rFonts w:ascii="Times New Roman" w:hAnsi="Times New Roman"/>
          <w:sz w:val="24"/>
          <w:szCs w:val="24"/>
          <w:lang w:eastAsia="en-GB"/>
        </w:rPr>
        <w:t xml:space="preserve">lower respiratory tract </w:t>
      </w:r>
      <w:r w:rsidR="006363E1" w:rsidRPr="00AD2D53">
        <w:rPr>
          <w:rFonts w:ascii="Times New Roman" w:hAnsi="Times New Roman"/>
          <w:sz w:val="24"/>
          <w:szCs w:val="24"/>
          <w:lang w:eastAsia="en-GB"/>
        </w:rPr>
        <w:lastRenderedPageBreak/>
        <w:t xml:space="preserve">infections </w:t>
      </w:r>
      <w:r w:rsidR="00331789" w:rsidRPr="00AD2D53">
        <w:rPr>
          <w:rFonts w:ascii="Times New Roman" w:hAnsi="Times New Roman"/>
          <w:sz w:val="24"/>
          <w:szCs w:val="24"/>
          <w:lang w:eastAsia="en-GB"/>
        </w:rPr>
        <w:t xml:space="preserve">in offspring in the first year of life but not with wheezing or asthma in childhood </w:t>
      </w:r>
      <w:r w:rsidR="001B355E" w:rsidRPr="00AD2D53">
        <w:rPr>
          <w:rFonts w:ascii="Times New Roman" w:hAnsi="Times New Roman"/>
          <w:sz w:val="24"/>
          <w:szCs w:val="24"/>
          <w:lang w:eastAsia="en-GB"/>
        </w:rPr>
        <w:fldChar w:fldCharType="begin">
          <w:fldData xml:space="preserve">PEVuZE5vdGU+PENpdGU+PEF1dGhvcj5Nb3JhbGVzPC9BdXRob3I+PFllYXI+MjAxMjwvWWVhcj48
UmVjTnVtPjY4NjA8L1JlY051bT48RGlzcGxheVRleHQ+WzM1XTwvRGlzcGxheVRleHQ+PHJlY29y
ZD48cmVjLW51bWJlcj42ODYwPC9yZWMtbnVtYmVyPjxmb3JlaWduLWtleXM+PGtleSBhcHA9IkVO
IiBkYi1pZD0ic2FyYTU1d3A4YWF6eHJld2YyNzV0dGFzdHhhYXByemEyeDB3IiB0aW1lc3RhbXA9
IjE0NDA2OTA1NTUiPjY4NjA8L2tleT48L2ZvcmVpZ24ta2V5cz48cmVmLXR5cGUgbmFtZT0iSm91
cm5hbCBBcnRpY2xlIj4xNzwvcmVmLXR5cGU+PGNvbnRyaWJ1dG9ycz48YXV0aG9ycz48YXV0aG9y
Pk1vcmFsZXMsIEUuPC9hdXRob3I+PGF1dGhvcj5Sb21pZXUsIEkuPC9hdXRob3I+PGF1dGhvcj5H
dWVycmEsIFMuPC9hdXRob3I+PGF1dGhvcj5CYWxsZXN0ZXIsIEYuPC9hdXRob3I+PGF1dGhvcj5S
ZWJhZ2xpYXRvLCBNLjwvYXV0aG9yPjxhdXRob3I+VmlvcXVlLCBKLjwvYXV0aG9yPjxhdXRob3I+
VGFyZG9uLCBBLjwvYXV0aG9yPjxhdXRob3I+Um9kcmlndWV6IERlbGhpLCBDLjwvYXV0aG9yPjxh
dXRob3I+QXJyYW56LCBMLjwvYXV0aG9yPjxhdXRob3I+VG9ycmVudCwgTS48L2F1dGhvcj48YXV0
aG9yPkVzcGFkYSwgTS48L2F1dGhvcj48YXV0aG9yPkJhc3RlcnJlY2hlYSwgTS48L2F1dGhvcj48
YXV0aG9yPlN1bnllciwgSi48L2F1dGhvcj48YXV0aG9yPklubWEgUHJvamVjdDwvYXV0aG9yPjwv
YXV0aG9ycz48L2NvbnRyaWJ1dG9ycz48YXV0aC1hZGRyZXNzPkNlbnRlciBmb3IgUmVzZWFyY2gg
aW4gRW52aXJvbm1lbnRhbCBFcGlkZW1pb2xvZ3ksIEJhcmNlbG9uYSwgQ2F0YWxvbmlhLCBTcGFp
bi4gZW1vcmFsZXMxQGNyZWFsLmNhdDwvYXV0aC1hZGRyZXNzPjx0aXRsZXM+PHRpdGxlPk1hdGVy
bmFsIHZpdGFtaW4gRCBzdGF0dXMgaW4gcHJlZ25hbmN5IGFuZCByaXNrIG9mIGxvd2VyIHJlc3Bp
cmF0b3J5IHRyYWN0IGluZmVjdGlvbnMsIHdoZWV6aW5nLCBhbmQgYXN0aG1hIGluIG9mZnNwcmlu
ZzwvdGl0bGU+PHNlY29uZGFyeS10aXRsZT5FcGlkZW1pb2xvZ3k8L3NlY29uZGFyeS10aXRsZT48
L3RpdGxlcz48cGVyaW9kaWNhbD48ZnVsbC10aXRsZT5FcGlkZW1pb2xvZ3k8L2Z1bGwtdGl0bGU+
PC9wZXJpb2RpY2FsPjxwYWdlcz42NC03MTwvcGFnZXM+PHZvbHVtZT4yMzwvdm9sdW1lPjxudW1i
ZXI+MTwvbnVtYmVyPjxrZXl3b3Jkcz48a2V5d29yZD5Bc3RobWEvZXBpZGVtaW9sb2d5LypldGlv
bG9neTwva2V5d29yZD48a2V5d29yZD5DaGlsZDwva2V5d29yZD48a2V5d29yZD5DaGlsZCwgUHJl
c2Nob29sPC9rZXl3b3JkPjxrZXl3b3JkPkNvaG9ydCBTdHVkaWVzPC9rZXl3b3JkPjxrZXl3b3Jk
PkZlbWFsZTwva2V5d29yZD48a2V5d29yZD5IdW1hbnM8L2tleXdvcmQ+PGtleXdvcmQ+UHJlZ25h
bmN5PC9rZXl3b3JkPjxrZXl3b3JkPlByZWduYW5jeSBDb21wbGljYXRpb25zLypibG9vZDwva2V5
d29yZD48a2V5d29yZD5SZXNwaXJhdG9yeSBTb3VuZHMvKmV0aW9sb2d5PC9rZXl3b3JkPjxrZXl3
b3JkPlJlc3BpcmF0b3J5IFRyYWN0IEluZmVjdGlvbnMvZXBpZGVtaW9sb2d5LypldGlvbG9neTwv
a2V5d29yZD48a2V5d29yZD5TcGFpbi9lcGlkZW1pb2xvZ3k8L2tleXdvcmQ+PGtleXdvcmQ+Vml0
YW1pbiBEL2Jsb29kPC9rZXl3b3JkPjxrZXl3b3JkPlZpdGFtaW4gRCBEZWZpY2llbmN5Lypjb21w
bGljYXRpb25zPC9rZXl3b3JkPjwva2V5d29yZHM+PGRhdGVzPjx5ZWFyPjIwMTI8L3llYXI+PHB1
Yi1kYXRlcz48ZGF0ZT5KYW48L2RhdGU+PC9wdWItZGF0ZXM+PC9kYXRlcz48aXNibj4xNTMxLTU0
ODcgKEVsZWN0cm9uaWMpJiN4RDsxMDQ0LTM5ODMgKExpbmtpbmcpPC9pc2JuPjxhY2Nlc3Npb24t
bnVtPjIyMDgyOTk0PC9hY2Nlc3Npb24tbnVtPjx1cmxzPjxyZWxhdGVkLXVybHM+PHVybD5odHRw
Oi8vd3d3Lm5jYmkubmxtLm5paC5nb3YvcHVibWVkLzIyMDgyOTk0PC91cmw+PC9yZWxhdGVkLXVy
bHM+PC91cmxzPjxlbGVjdHJvbmljLXJlc291cmNlLW51bT4xMC4xMDk3L0VERS4wYjAxM2UzMTgy
M2E0NGQzPC9lbGVjdHJvbmljLXJlc291cmNlLW51bT48L3JlY29yZD48L0NpdGU+PC9FbmROb3Rl
Pn==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PEVuZE5vdGU+PENpdGU+PEF1dGhvcj5Nb3JhbGVzPC9BdXRob3I+PFllYXI+MjAxMjwvWWVhcj48
UmVjTnVtPjY4NjA8L1JlY051bT48RGlzcGxheVRleHQ+WzM1XTwvRGlzcGxheVRleHQ+PHJlY29y
ZD48cmVjLW51bWJlcj42ODYwPC9yZWMtbnVtYmVyPjxmb3JlaWduLWtleXM+PGtleSBhcHA9IkVO
IiBkYi1pZD0ic2FyYTU1d3A4YWF6eHJld2YyNzV0dGFzdHhhYXByemEyeDB3IiB0aW1lc3RhbXA9
IjE0NDA2OTA1NTUiPjY4NjA8L2tleT48L2ZvcmVpZ24ta2V5cz48cmVmLXR5cGUgbmFtZT0iSm91
cm5hbCBBcnRpY2xlIj4xNzwvcmVmLXR5cGU+PGNvbnRyaWJ1dG9ycz48YXV0aG9ycz48YXV0aG9y
Pk1vcmFsZXMsIEUuPC9hdXRob3I+PGF1dGhvcj5Sb21pZXUsIEkuPC9hdXRob3I+PGF1dGhvcj5H
dWVycmEsIFMuPC9hdXRob3I+PGF1dGhvcj5CYWxsZXN0ZXIsIEYuPC9hdXRob3I+PGF1dGhvcj5S
ZWJhZ2xpYXRvLCBNLjwvYXV0aG9yPjxhdXRob3I+VmlvcXVlLCBKLjwvYXV0aG9yPjxhdXRob3I+
VGFyZG9uLCBBLjwvYXV0aG9yPjxhdXRob3I+Um9kcmlndWV6IERlbGhpLCBDLjwvYXV0aG9yPjxh
dXRob3I+QXJyYW56LCBMLjwvYXV0aG9yPjxhdXRob3I+VG9ycmVudCwgTS48L2F1dGhvcj48YXV0
aG9yPkVzcGFkYSwgTS48L2F1dGhvcj48YXV0aG9yPkJhc3RlcnJlY2hlYSwgTS48L2F1dGhvcj48
YXV0aG9yPlN1bnllciwgSi48L2F1dGhvcj48YXV0aG9yPklubWEgUHJvamVjdDwvYXV0aG9yPjwv
YXV0aG9ycz48L2NvbnRyaWJ1dG9ycz48YXV0aC1hZGRyZXNzPkNlbnRlciBmb3IgUmVzZWFyY2gg
aW4gRW52aXJvbm1lbnRhbCBFcGlkZW1pb2xvZ3ksIEJhcmNlbG9uYSwgQ2F0YWxvbmlhLCBTcGFp
bi4gZW1vcmFsZXMxQGNyZWFsLmNhdDwvYXV0aC1hZGRyZXNzPjx0aXRsZXM+PHRpdGxlPk1hdGVy
bmFsIHZpdGFtaW4gRCBzdGF0dXMgaW4gcHJlZ25hbmN5IGFuZCByaXNrIG9mIGxvd2VyIHJlc3Bp
cmF0b3J5IHRyYWN0IGluZmVjdGlvbnMsIHdoZWV6aW5nLCBhbmQgYXN0aG1hIGluIG9mZnNwcmlu
ZzwvdGl0bGU+PHNlY29uZGFyeS10aXRsZT5FcGlkZW1pb2xvZ3k8L3NlY29uZGFyeS10aXRsZT48
L3RpdGxlcz48cGVyaW9kaWNhbD48ZnVsbC10aXRsZT5FcGlkZW1pb2xvZ3k8L2Z1bGwtdGl0bGU+
PC9wZXJpb2RpY2FsPjxwYWdlcz42NC03MTwvcGFnZXM+PHZvbHVtZT4yMzwvdm9sdW1lPjxudW1i
ZXI+MTwvbnVtYmVyPjxrZXl3b3Jkcz48a2V5d29yZD5Bc3RobWEvZXBpZGVtaW9sb2d5LypldGlv
bG9neTwva2V5d29yZD48a2V5d29yZD5DaGlsZDwva2V5d29yZD48a2V5d29yZD5DaGlsZCwgUHJl
c2Nob29sPC9rZXl3b3JkPjxrZXl3b3JkPkNvaG9ydCBTdHVkaWVzPC9rZXl3b3JkPjxrZXl3b3Jk
PkZlbWFsZTwva2V5d29yZD48a2V5d29yZD5IdW1hbnM8L2tleXdvcmQ+PGtleXdvcmQ+UHJlZ25h
bmN5PC9rZXl3b3JkPjxrZXl3b3JkPlByZWduYW5jeSBDb21wbGljYXRpb25zLypibG9vZDwva2V5
d29yZD48a2V5d29yZD5SZXNwaXJhdG9yeSBTb3VuZHMvKmV0aW9sb2d5PC9rZXl3b3JkPjxrZXl3
b3JkPlJlc3BpcmF0b3J5IFRyYWN0IEluZmVjdGlvbnMvZXBpZGVtaW9sb2d5LypldGlvbG9neTwv
a2V5d29yZD48a2V5d29yZD5TcGFpbi9lcGlkZW1pb2xvZ3k8L2tleXdvcmQ+PGtleXdvcmQ+Vml0
YW1pbiBEL2Jsb29kPC9rZXl3b3JkPjxrZXl3b3JkPlZpdGFtaW4gRCBEZWZpY2llbmN5Lypjb21w
bGljYXRpb25zPC9rZXl3b3JkPjwva2V5d29yZHM+PGRhdGVzPjx5ZWFyPjIwMTI8L3llYXI+PHB1
Yi1kYXRlcz48ZGF0ZT5KYW48L2RhdGU+PC9wdWItZGF0ZXM+PC9kYXRlcz48aXNibj4xNTMxLTU0
ODcgKEVsZWN0cm9uaWMpJiN4RDsxMDQ0LTM5ODMgKExpbmtpbmcpPC9pc2JuPjxhY2Nlc3Npb24t
bnVtPjIyMDgyOTk0PC9hY2Nlc3Npb24tbnVtPjx1cmxzPjxyZWxhdGVkLXVybHM+PHVybD5odHRw
Oi8vd3d3Lm5jYmkubmxtLm5paC5nb3YvcHVibWVkLzIyMDgyOTk0PC91cmw+PC9yZWxhdGVkLXVy
bHM+PC91cmxzPjxlbGVjdHJvbmljLXJlc291cmNlLW51bT4xMC4xMDk3L0VERS4wYjAxM2UzMTgy
M2E0NGQzPC9lbGVjdHJvbmljLXJlc291cmNlLW51bT48L3JlY29yZD48L0NpdGU+PC9FbmROb3Rl
Pn==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35" w:tooltip="Morales, 2012 #6860" w:history="1">
        <w:r w:rsidR="001B355E" w:rsidRPr="00AD2D53">
          <w:rPr>
            <w:rFonts w:ascii="Times New Roman" w:hAnsi="Times New Roman"/>
            <w:noProof/>
            <w:sz w:val="24"/>
            <w:szCs w:val="24"/>
            <w:lang w:eastAsia="en-GB"/>
          </w:rPr>
          <w:t>35</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331789" w:rsidRPr="00AD2D53">
        <w:rPr>
          <w:rFonts w:ascii="Times New Roman" w:hAnsi="Times New Roman"/>
          <w:sz w:val="24"/>
          <w:szCs w:val="24"/>
          <w:lang w:eastAsia="en-GB"/>
        </w:rPr>
        <w:t xml:space="preserve"> and h</w:t>
      </w:r>
      <w:r w:rsidR="00331789" w:rsidRPr="00AD2D53">
        <w:rPr>
          <w:rFonts w:ascii="Times New Roman" w:hAnsi="Times New Roman"/>
          <w:sz w:val="24"/>
          <w:szCs w:val="24"/>
          <w:shd w:val="clear" w:color="auto" w:fill="FFFFFF"/>
        </w:rPr>
        <w:t>igher maternal mid-pregnancy 25(OH)D level</w:t>
      </w:r>
      <w:r w:rsidRPr="00AD2D53">
        <w:rPr>
          <w:rFonts w:ascii="Times New Roman" w:hAnsi="Times New Roman"/>
          <w:sz w:val="24"/>
          <w:szCs w:val="24"/>
          <w:shd w:val="clear" w:color="auto" w:fill="FFFFFF"/>
        </w:rPr>
        <w:t>s</w:t>
      </w:r>
      <w:r w:rsidR="00331789" w:rsidRPr="00AD2D53">
        <w:rPr>
          <w:rFonts w:ascii="Times New Roman" w:hAnsi="Times New Roman"/>
          <w:sz w:val="24"/>
          <w:szCs w:val="24"/>
          <w:shd w:val="clear" w:color="auto" w:fill="FFFFFF"/>
        </w:rPr>
        <w:t xml:space="preserve"> w</w:t>
      </w:r>
      <w:r w:rsidRPr="00AD2D53">
        <w:rPr>
          <w:rFonts w:ascii="Times New Roman" w:hAnsi="Times New Roman"/>
          <w:sz w:val="24"/>
          <w:szCs w:val="24"/>
          <w:shd w:val="clear" w:color="auto" w:fill="FFFFFF"/>
        </w:rPr>
        <w:t>ere</w:t>
      </w:r>
      <w:r w:rsidR="00331789" w:rsidRPr="00AD2D53">
        <w:rPr>
          <w:rFonts w:ascii="Times New Roman" w:hAnsi="Times New Roman"/>
          <w:sz w:val="24"/>
          <w:szCs w:val="24"/>
          <w:shd w:val="clear" w:color="auto" w:fill="FFFFFF"/>
        </w:rPr>
        <w:t xml:space="preserve"> associated with a modestly reduced risk of recurrent </w:t>
      </w:r>
      <w:r w:rsidR="00E46F38" w:rsidRPr="00AD2D53">
        <w:rPr>
          <w:rFonts w:ascii="Times New Roman" w:hAnsi="Times New Roman"/>
          <w:sz w:val="24"/>
          <w:szCs w:val="24"/>
          <w:lang w:eastAsia="en-GB"/>
        </w:rPr>
        <w:t>lower respiratory tract infections</w:t>
      </w:r>
      <w:r w:rsidR="00331789" w:rsidRPr="00AD2D53">
        <w:rPr>
          <w:rFonts w:ascii="Times New Roman" w:hAnsi="Times New Roman"/>
          <w:sz w:val="24"/>
          <w:szCs w:val="24"/>
          <w:shd w:val="clear" w:color="auto" w:fill="FFFFFF"/>
        </w:rPr>
        <w:t xml:space="preserve"> by 36 months</w:t>
      </w:r>
      <w:r w:rsidR="00C9185C" w:rsidRPr="00AD2D53">
        <w:rPr>
          <w:rFonts w:ascii="Times New Roman" w:hAnsi="Times New Roman"/>
          <w:sz w:val="24"/>
          <w:szCs w:val="24"/>
          <w:shd w:val="clear" w:color="auto" w:fill="FFFFFF"/>
        </w:rPr>
        <w:t xml:space="preserve"> </w:t>
      </w:r>
      <w:r w:rsidR="001B355E" w:rsidRPr="00AD2D53">
        <w:rPr>
          <w:rFonts w:ascii="Times New Roman" w:hAnsi="Times New Roman"/>
          <w:sz w:val="24"/>
          <w:szCs w:val="24"/>
          <w:shd w:val="clear" w:color="auto" w:fill="FFFFFF"/>
        </w:rPr>
        <w:fldChar w:fldCharType="begin">
          <w:fldData xml:space="preserve">PEVuZE5vdGU+PENpdGU+PEF1dGhvcj5NYWdudXM8L0F1dGhvcj48WWVhcj4yMDEzPC9ZZWFyPjxS
ZWNOdW0+Njg3NjwvUmVjTnVtPjxEaXNwbGF5VGV4dD5bMzZdPC9EaXNwbGF5VGV4dD48cmVjb3Jk
PjxyZWMtbnVtYmVyPjY4NzY8L3JlYy1udW1iZXI+PGZvcmVpZ24ta2V5cz48a2V5IGFwcD0iRU4i
IGRiLWlkPSJzYXJhNTV3cDhhYXp4cmV3ZjI3NXR0YXN0eGFhcHJ6YTJ4MHciIHRpbWVzdGFtcD0i
MTQ0MDY5MTA1OSI+Njg3Njwva2V5PjwvZm9yZWlnbi1rZXlzPjxyZWYtdHlwZSBuYW1lPSJKb3Vy
bmFsIEFydGljbGUiPjE3PC9yZWYtdHlwZT48Y29udHJpYnV0b3JzPjxhdXRob3JzPjxhdXRob3I+
TWFnbnVzLCBNLiBDLjwvYXV0aG9yPjxhdXRob3I+U3RlbmUsIEwuIEMuPC9hdXRob3I+PGF1dGhv
cj5IYWJlcmcsIFMuIEUuPC9hdXRob3I+PGF1dGhvcj5OYWZzdGFkLCBQLjwvYXV0aG9yPjxhdXRo
b3I+U3RpZ3VtLCBILjwvYXV0aG9yPjxhdXRob3I+TG9uZG9uLCBTLiBKLjwvYXV0aG9yPjxhdXRo
b3I+TnlzdGFkLCBXLjwvYXV0aG9yPjwvYXV0aG9ycz48L2NvbnRyaWJ1dG9ycz48YXV0aC1hZGRy
ZXNzPkRlcGFydG1lbnQgb2YgQ2hyb25pYyBEaXNlYXNlcywgRGl2aXNpb24gb2YgRXBpZGVtaW9s
b2d5LCBOb3J3ZWdpYW4gSW5zdGl0dXRlIG9mIFB1YmxpYyBIZWFsdGgsIE9zbG8sIE5vcndheS48
L2F1dGgtYWRkcmVzcz48dGl0bGVzPjx0aXRsZT5Qcm9zcGVjdGl2ZSBzdHVkeSBvZiBtYXRlcm5h
bCBtaWQtcHJlZ25hbmN5IDI1LWh5ZHJveHl2aXRhbWluIEQgbGV2ZWwgYW5kIGVhcmx5IGNoaWxk
aG9vZCByZXNwaXJhdG9yeSBkaXNvcmRlcnM8L3RpdGxlPjxzZWNvbmRhcnktdGl0bGU+UGFlZGlh
dHIgUGVyaW5hdCBFcGlkZW1pb2w8L3NlY29uZGFyeS10aXRsZT48L3RpdGxlcz48cGVyaW9kaWNh
bD48ZnVsbC10aXRsZT5QYWVkaWF0ciBQZXJpbmF0IEVwaWRlbWlvbDwvZnVsbC10aXRsZT48L3Bl
cmlvZGljYWw+PHBhZ2VzPjUzMi00MTwvcGFnZXM+PHZvbHVtZT4yNzwvdm9sdW1lPjxudW1iZXI+
NjwvbnVtYmVyPjxrZXl3b3Jkcz48a2V5d29yZD5BZHVsdDwva2V5d29yZD48a2V5d29yZD5Bc3Ro
bWEvKmVwaWRlbWlvbG9neS9ldGlvbG9neTwva2V5d29yZD48a2V5d29yZD5DYXNlLUNvbnRyb2wg
U3R1ZGllczwva2V5d29yZD48a2V5d29yZD5DaGlsZDwva2V5d29yZD48a2V5d29yZD5DaHJvbWF0
b2dyYXBoeSwgTGlxdWlkPC9rZXl3b3JkPjxrZXl3b3JkPkZlbWFsZTwva2V5d29yZD48a2V5d29y
ZD5IdW1hbnM8L2tleXdvcmQ+PGtleXdvcmQ+Tm9yd2F5PC9rZXl3b3JkPjxrZXl3b3JkPlByZWdu
YW5jeTwva2V5d29yZD48a2V5d29yZD5Qcm9zcGVjdGl2ZSBTdHVkaWVzPC9rZXl3b3JkPjxrZXl3
b3JkPlF1ZXN0aW9ubmFpcmVzPC9rZXl3b3JkPjxrZXl3b3JkPlJlc3BpcmF0b3J5IFRyYWN0IElu
ZmVjdGlvbnMvKmVwaWRlbWlvbG9neS9ldGlvbG9neTwva2V5d29yZD48a2V5d29yZD5SaXNrIEZh
Y3RvcnM8L2tleXdvcmQ+PGtleXdvcmQ+VGFuZGVtIE1hc3MgU3BlY3Ryb21ldHJ5PC9rZXl3b3Jk
PjxrZXl3b3JkPlZpdGFtaW4gRC8qYW5hbG9ncyAmYW1wOyBkZXJpdmF0aXZlcy9ibG9vZDwva2V5
d29yZD48a2V5d29yZD5WaXRhbWluIEQgRGVmaWNpZW5jeS8qYmxvb2QvY29tcGxpY2F0aW9uczwv
a2V5d29yZD48a2V5d29yZD5hc3RobWE8L2tleXdvcmQ+PGtleXdvcmQ+bG93ZXIgcmVzcGlyYXRv
cnkgdHJhY3QgaW5mZWN0aW9uPC9rZXl3b3JkPjxrZXl3b3JkPnZpdGFtaW4gRDwva2V5d29yZD48
L2tleXdvcmRzPjxkYXRlcz48eWVhcj4yMDEzPC95ZWFyPjxwdWItZGF0ZXM+PGRhdGU+Tm92PC9k
YXRlPjwvcHViLWRhdGVzPjwvZGF0ZXM+PGlzYm4+MTM2NS0zMDE2IChFbGVjdHJvbmljKSYjeEQ7
MDI2OS01MDIyIChMaW5raW5nKTwvaXNibj48YWNjZXNzaW9uLW51bT4yNDEzNDUyNzwvYWNjZXNz
aW9uLW51bT48dXJscz48cmVsYXRlZC11cmxzPjx1cmw+aHR0cDovL3d3dy5uY2JpLm5sbS5uaWgu
Z292L3B1Ym1lZC8yNDEzNDUyNzwvdXJsPjwvcmVsYXRlZC11cmxzPjwvdXJscz48Y3VzdG9tMj5Q
TUMzODExMTQ3PC9jdXN0b20yPjxlbGVjdHJvbmljLXJlc291cmNlLW51bT4xMC4xMTExL3BwZS4x
MjA4MDwvZWxlY3Ryb25pYy1yZXNvdXJjZS1udW0+PC9yZWNvcmQ+PC9DaXRlPjwvRW5kTm90ZT4A
</w:fldData>
        </w:fldChar>
      </w:r>
      <w:r w:rsidR="001B355E" w:rsidRPr="00AD2D53">
        <w:rPr>
          <w:rFonts w:ascii="Times New Roman" w:hAnsi="Times New Roman"/>
          <w:sz w:val="24"/>
          <w:szCs w:val="24"/>
          <w:shd w:val="clear" w:color="auto" w:fill="FFFFFF"/>
        </w:rPr>
        <w:instrText xml:space="preserve"> ADDIN EN.CITE </w:instrText>
      </w:r>
      <w:r w:rsidR="001B355E" w:rsidRPr="00AD2D53">
        <w:rPr>
          <w:rFonts w:ascii="Times New Roman" w:hAnsi="Times New Roman"/>
          <w:sz w:val="24"/>
          <w:szCs w:val="24"/>
          <w:shd w:val="clear" w:color="auto" w:fill="FFFFFF"/>
        </w:rPr>
        <w:fldChar w:fldCharType="begin">
          <w:fldData xml:space="preserve">PEVuZE5vdGU+PENpdGU+PEF1dGhvcj5NYWdudXM8L0F1dGhvcj48WWVhcj4yMDEzPC9ZZWFyPjxS
ZWNOdW0+Njg3NjwvUmVjTnVtPjxEaXNwbGF5VGV4dD5bMzZdPC9EaXNwbGF5VGV4dD48cmVjb3Jk
PjxyZWMtbnVtYmVyPjY4NzY8L3JlYy1udW1iZXI+PGZvcmVpZ24ta2V5cz48a2V5IGFwcD0iRU4i
IGRiLWlkPSJzYXJhNTV3cDhhYXp4cmV3ZjI3NXR0YXN0eGFhcHJ6YTJ4MHciIHRpbWVzdGFtcD0i
MTQ0MDY5MTA1OSI+Njg3Njwva2V5PjwvZm9yZWlnbi1rZXlzPjxyZWYtdHlwZSBuYW1lPSJKb3Vy
bmFsIEFydGljbGUiPjE3PC9yZWYtdHlwZT48Y29udHJpYnV0b3JzPjxhdXRob3JzPjxhdXRob3I+
TWFnbnVzLCBNLiBDLjwvYXV0aG9yPjxhdXRob3I+U3RlbmUsIEwuIEMuPC9hdXRob3I+PGF1dGhv
cj5IYWJlcmcsIFMuIEUuPC9hdXRob3I+PGF1dGhvcj5OYWZzdGFkLCBQLjwvYXV0aG9yPjxhdXRo
b3I+U3RpZ3VtLCBILjwvYXV0aG9yPjxhdXRob3I+TG9uZG9uLCBTLiBKLjwvYXV0aG9yPjxhdXRo
b3I+TnlzdGFkLCBXLjwvYXV0aG9yPjwvYXV0aG9ycz48L2NvbnRyaWJ1dG9ycz48YXV0aC1hZGRy
ZXNzPkRlcGFydG1lbnQgb2YgQ2hyb25pYyBEaXNlYXNlcywgRGl2aXNpb24gb2YgRXBpZGVtaW9s
b2d5LCBOb3J3ZWdpYW4gSW5zdGl0dXRlIG9mIFB1YmxpYyBIZWFsdGgsIE9zbG8sIE5vcndheS48
L2F1dGgtYWRkcmVzcz48dGl0bGVzPjx0aXRsZT5Qcm9zcGVjdGl2ZSBzdHVkeSBvZiBtYXRlcm5h
bCBtaWQtcHJlZ25hbmN5IDI1LWh5ZHJveHl2aXRhbWluIEQgbGV2ZWwgYW5kIGVhcmx5IGNoaWxk
aG9vZCByZXNwaXJhdG9yeSBkaXNvcmRlcnM8L3RpdGxlPjxzZWNvbmRhcnktdGl0bGU+UGFlZGlh
dHIgUGVyaW5hdCBFcGlkZW1pb2w8L3NlY29uZGFyeS10aXRsZT48L3RpdGxlcz48cGVyaW9kaWNh
bD48ZnVsbC10aXRsZT5QYWVkaWF0ciBQZXJpbmF0IEVwaWRlbWlvbDwvZnVsbC10aXRsZT48L3Bl
cmlvZGljYWw+PHBhZ2VzPjUzMi00MTwvcGFnZXM+PHZvbHVtZT4yNzwvdm9sdW1lPjxudW1iZXI+
NjwvbnVtYmVyPjxrZXl3b3Jkcz48a2V5d29yZD5BZHVsdDwva2V5d29yZD48a2V5d29yZD5Bc3Ro
bWEvKmVwaWRlbWlvbG9neS9ldGlvbG9neTwva2V5d29yZD48a2V5d29yZD5DYXNlLUNvbnRyb2wg
U3R1ZGllczwva2V5d29yZD48a2V5d29yZD5DaGlsZDwva2V5d29yZD48a2V5d29yZD5DaHJvbWF0
b2dyYXBoeSwgTGlxdWlkPC9rZXl3b3JkPjxrZXl3b3JkPkZlbWFsZTwva2V5d29yZD48a2V5d29y
ZD5IdW1hbnM8L2tleXdvcmQ+PGtleXdvcmQ+Tm9yd2F5PC9rZXl3b3JkPjxrZXl3b3JkPlByZWdu
YW5jeTwva2V5d29yZD48a2V5d29yZD5Qcm9zcGVjdGl2ZSBTdHVkaWVzPC9rZXl3b3JkPjxrZXl3
b3JkPlF1ZXN0aW9ubmFpcmVzPC9rZXl3b3JkPjxrZXl3b3JkPlJlc3BpcmF0b3J5IFRyYWN0IElu
ZmVjdGlvbnMvKmVwaWRlbWlvbG9neS9ldGlvbG9neTwva2V5d29yZD48a2V5d29yZD5SaXNrIEZh
Y3RvcnM8L2tleXdvcmQ+PGtleXdvcmQ+VGFuZGVtIE1hc3MgU3BlY3Ryb21ldHJ5PC9rZXl3b3Jk
PjxrZXl3b3JkPlZpdGFtaW4gRC8qYW5hbG9ncyAmYW1wOyBkZXJpdmF0aXZlcy9ibG9vZDwva2V5
d29yZD48a2V5d29yZD5WaXRhbWluIEQgRGVmaWNpZW5jeS8qYmxvb2QvY29tcGxpY2F0aW9uczwv
a2V5d29yZD48a2V5d29yZD5hc3RobWE8L2tleXdvcmQ+PGtleXdvcmQ+bG93ZXIgcmVzcGlyYXRv
cnkgdHJhY3QgaW5mZWN0aW9uPC9rZXl3b3JkPjxrZXl3b3JkPnZpdGFtaW4gRDwva2V5d29yZD48
L2tleXdvcmRzPjxkYXRlcz48eWVhcj4yMDEzPC95ZWFyPjxwdWItZGF0ZXM+PGRhdGU+Tm92PC9k
YXRlPjwvcHViLWRhdGVzPjwvZGF0ZXM+PGlzYm4+MTM2NS0zMDE2IChFbGVjdHJvbmljKSYjeEQ7
MDI2OS01MDIyIChMaW5raW5nKTwvaXNibj48YWNjZXNzaW9uLW51bT4yNDEzNDUyNzwvYWNjZXNz
aW9uLW51bT48dXJscz48cmVsYXRlZC11cmxzPjx1cmw+aHR0cDovL3d3dy5uY2JpLm5sbS5uaWgu
Z292L3B1Ym1lZC8yNDEzNDUyNzwvdXJsPjwvcmVsYXRlZC11cmxzPjwvdXJscz48Y3VzdG9tMj5Q
TUMzODExMTQ3PC9jdXN0b20yPjxlbGVjdHJvbmljLXJlc291cmNlLW51bT4xMC4xMTExL3BwZS4x
MjA4MDwvZWxlY3Ryb25pYy1yZXNvdXJjZS1udW0+PC9yZWNvcmQ+PC9DaXRlPjwvRW5kTm90ZT4A
</w:fldData>
        </w:fldChar>
      </w:r>
      <w:r w:rsidR="001B355E" w:rsidRPr="00AD2D53">
        <w:rPr>
          <w:rFonts w:ascii="Times New Roman" w:hAnsi="Times New Roman"/>
          <w:sz w:val="24"/>
          <w:szCs w:val="24"/>
          <w:shd w:val="clear" w:color="auto" w:fill="FFFFFF"/>
        </w:rPr>
        <w:instrText xml:space="preserve"> ADDIN EN.CITE.DATA </w:instrText>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end"/>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36" w:tooltip="Magnus, 2013 #6876" w:history="1">
        <w:r w:rsidR="001B355E" w:rsidRPr="00AD2D53">
          <w:rPr>
            <w:rFonts w:ascii="Times New Roman" w:hAnsi="Times New Roman"/>
            <w:noProof/>
            <w:sz w:val="24"/>
            <w:szCs w:val="24"/>
            <w:shd w:val="clear" w:color="auto" w:fill="FFFFFF"/>
          </w:rPr>
          <w:t>36</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C9185C" w:rsidRPr="00AD2D53">
        <w:rPr>
          <w:rFonts w:ascii="Times New Roman" w:hAnsi="Times New Roman"/>
          <w:sz w:val="24"/>
          <w:szCs w:val="24"/>
          <w:shd w:val="clear" w:color="auto" w:fill="FFFFFF"/>
        </w:rPr>
        <w:t>.</w:t>
      </w:r>
    </w:p>
    <w:p w14:paraId="41DCD0C4" w14:textId="6A297158" w:rsidR="00E53C34" w:rsidRPr="00AD2D53" w:rsidRDefault="00E53C34" w:rsidP="00AD2D53">
      <w:pPr>
        <w:pStyle w:val="Default"/>
        <w:spacing w:line="480" w:lineRule="auto"/>
        <w:jc w:val="both"/>
        <w:rPr>
          <w:rFonts w:ascii="Times New Roman" w:hAnsi="Times New Roman" w:cs="Times New Roman"/>
          <w:color w:val="auto"/>
        </w:rPr>
      </w:pPr>
      <w:r w:rsidRPr="00AD2D53">
        <w:rPr>
          <w:rFonts w:ascii="Times New Roman" w:hAnsi="Times New Roman" w:cs="Times New Roman"/>
          <w:color w:val="auto"/>
        </w:rPr>
        <w:t>Serum 25-hydroxyvitamin D (25(</w:t>
      </w:r>
      <w:proofErr w:type="gramStart"/>
      <w:r w:rsidRPr="00AD2D53">
        <w:rPr>
          <w:rFonts w:ascii="Times New Roman" w:hAnsi="Times New Roman" w:cs="Times New Roman"/>
          <w:color w:val="auto"/>
        </w:rPr>
        <w:t>OH)D</w:t>
      </w:r>
      <w:proofErr w:type="gramEnd"/>
      <w:r w:rsidRPr="00AD2D53">
        <w:rPr>
          <w:rFonts w:ascii="Times New Roman" w:hAnsi="Times New Roman" w:cs="Times New Roman"/>
          <w:color w:val="auto"/>
        </w:rPr>
        <w:t>) was associated with laboratory-confirmed viral respiratory tra</w:t>
      </w:r>
      <w:r w:rsidR="004B0178" w:rsidRPr="00AD2D53">
        <w:rPr>
          <w:rFonts w:ascii="Times New Roman" w:hAnsi="Times New Roman" w:cs="Times New Roman"/>
          <w:color w:val="auto"/>
        </w:rPr>
        <w:t xml:space="preserve">ct infections (RTIs) </w:t>
      </w:r>
      <w:r w:rsidRPr="00AD2D53">
        <w:rPr>
          <w:rFonts w:ascii="Times New Roman" w:hAnsi="Times New Roman" w:cs="Times New Roman"/>
          <w:color w:val="auto"/>
        </w:rPr>
        <w:t>in 743 children aged 3-15 years followed between December 2008 and June 2009</w:t>
      </w:r>
      <w:r w:rsidR="008B1C3A"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r>
      <w:r w:rsidR="001B355E" w:rsidRPr="00AD2D53">
        <w:rPr>
          <w:rFonts w:ascii="Times New Roman" w:hAnsi="Times New Roman" w:cs="Times New Roman"/>
          <w:color w:val="auto"/>
        </w:rPr>
        <w:instrText xml:space="preserve"> ADDIN EN.CITE &lt;EndNote&gt;&lt;Cite&gt;&lt;Author&gt;Science&lt;/Author&gt;&lt;Year&gt;2013&lt;/Year&gt;&lt;RecNum&gt;6839&lt;/RecNum&gt;&lt;DisplayText&gt;[37]&lt;/DisplayText&gt;&lt;record&gt;&lt;rec-number&gt;6839&lt;/rec-number&gt;&lt;foreign-keys&gt;&lt;key app="EN" db-id="sara55wp8aazxrewf275ttastxaaprza2x0w" timestamp="1440677765"&gt;6839&lt;/key&gt;&lt;/foreign-keys&gt;&lt;ref-type name="Journal Article"&gt;17&lt;/ref-type&gt;&lt;contributors&gt;&lt;authors&gt;&lt;author&gt;Science, M.&lt;/author&gt;&lt;author&gt;Maguire, J. L.&lt;/author&gt;&lt;author&gt;Russell, M. L.&lt;/author&gt;&lt;author&gt;Smieja, M.&lt;/author&gt;&lt;author&gt;Walter, S. D.&lt;/author&gt;&lt;author&gt;Loeb, M.&lt;/author&gt;&lt;/authors&gt;&lt;/contributors&gt;&lt;auth-address&gt;Division of Infectious Diseases, The Hospital for Sick Children, Toronto, Canada.&lt;/auth-address&gt;&lt;titles&gt;&lt;title&gt;Low serum 25-hydroxyvitamin D level and risk of upper respiratory tract infection in children and adolescents&lt;/title&gt;&lt;secondary-title&gt;Clin Infect Dis&lt;/secondary-title&gt;&lt;/titles&gt;&lt;periodical&gt;&lt;full-title&gt;Clin Infect Dis&lt;/full-title&gt;&lt;/periodical&gt;&lt;pages&gt;392-7&lt;/pages&gt;&lt;volume&gt;57&lt;/volume&gt;&lt;number&gt;3&lt;/number&gt;&lt;keywords&gt;&lt;keyword&gt;Adolescent&lt;/keyword&gt;&lt;keyword&gt;Canada/epidemiology&lt;/keyword&gt;&lt;keyword&gt;Child&lt;/keyword&gt;&lt;keyword&gt;Child, Preschool&lt;/keyword&gt;&lt;keyword&gt;Cohort Studies&lt;/keyword&gt;&lt;keyword&gt;Female&lt;/keyword&gt;&lt;keyword&gt;Humans&lt;/keyword&gt;&lt;keyword&gt;Male&lt;/keyword&gt;&lt;keyword&gt;Prevalence&lt;/keyword&gt;&lt;keyword&gt;Prospective Studies&lt;/keyword&gt;&lt;keyword&gt;Respiratory Tract Infections/*epidemiology&lt;/keyword&gt;&lt;keyword&gt;Risk Assessment&lt;/keyword&gt;&lt;keyword&gt;Serum/chemistry&lt;/keyword&gt;&lt;keyword&gt;Virus Diseases/*epidemiology&lt;/keyword&gt;&lt;keyword&gt;Vitamin D/*analogs &amp;amp; derivatives/blood&lt;/keyword&gt;&lt;keyword&gt;cold&lt;/keyword&gt;&lt;keyword&gt;serum 25-hydroxyvitamin D&lt;/keyword&gt;&lt;keyword&gt;upper respiratory tract infection&lt;/keyword&gt;&lt;keyword&gt;vitamin D&lt;/keyword&gt;&lt;/keywords&gt;&lt;dates&gt;&lt;year&gt;2013&lt;/year&gt;&lt;pub-dates&gt;&lt;date&gt;Aug&lt;/date&gt;&lt;/pub-dates&gt;&lt;/dates&gt;&lt;isbn&gt;1537-6591 (Electronic)&amp;#xD;1058-4838 (Linking)&lt;/isbn&gt;&lt;accession-num&gt;23677871&lt;/accession-num&gt;&lt;urls&gt;&lt;related-urls&gt;&lt;url&gt;http://www.ncbi.nlm.nih.gov/pubmed/23677871&lt;/url&gt;&lt;/related-urls&gt;&lt;/urls&gt;&lt;custom2&gt;PMC3888147&lt;/custom2&gt;&lt;electronic-resource-num&gt;10.1093/cid/cit289&lt;/electronic-resource-num&gt;&lt;/record&gt;&lt;/Cite&gt;&lt;/EndNote&gt;</w:instrText>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37" w:tooltip="Science, 2013 #6839" w:history="1">
        <w:r w:rsidR="001B355E" w:rsidRPr="00AD2D53">
          <w:rPr>
            <w:rFonts w:ascii="Times New Roman" w:hAnsi="Times New Roman" w:cs="Times New Roman"/>
            <w:noProof/>
            <w:color w:val="auto"/>
          </w:rPr>
          <w:t>37</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Pr="00AD2D53">
        <w:rPr>
          <w:rFonts w:ascii="Times New Roman" w:hAnsi="Times New Roman" w:cs="Times New Roman"/>
          <w:color w:val="auto"/>
        </w:rPr>
        <w:t xml:space="preserve"> </w:t>
      </w:r>
      <w:r w:rsidR="004A6201" w:rsidRPr="00AD2D53">
        <w:rPr>
          <w:rFonts w:ascii="Times New Roman" w:hAnsi="Times New Roman" w:cs="Times New Roman"/>
          <w:color w:val="auto"/>
        </w:rPr>
        <w:t xml:space="preserve">A third of </w:t>
      </w:r>
      <w:r w:rsidRPr="00AD2D53">
        <w:rPr>
          <w:rFonts w:ascii="Times New Roman" w:hAnsi="Times New Roman" w:cs="Times New Roman"/>
          <w:color w:val="auto"/>
        </w:rPr>
        <w:t xml:space="preserve">participants developed at least </w:t>
      </w:r>
      <w:r w:rsidR="00A133E1" w:rsidRPr="00AD2D53">
        <w:rPr>
          <w:rFonts w:ascii="Times New Roman" w:hAnsi="Times New Roman" w:cs="Times New Roman"/>
          <w:color w:val="auto"/>
        </w:rPr>
        <w:t xml:space="preserve">one </w:t>
      </w:r>
      <w:r w:rsidRPr="00AD2D53">
        <w:rPr>
          <w:rFonts w:ascii="Times New Roman" w:hAnsi="Times New Roman" w:cs="Times New Roman"/>
          <w:color w:val="auto"/>
        </w:rPr>
        <w:t>viral RTI</w:t>
      </w:r>
      <w:r w:rsidR="00892503" w:rsidRPr="00AD2D53">
        <w:rPr>
          <w:rFonts w:ascii="Times New Roman" w:hAnsi="Times New Roman" w:cs="Times New Roman"/>
          <w:color w:val="auto"/>
        </w:rPr>
        <w:t xml:space="preserve"> </w:t>
      </w:r>
      <w:r w:rsidR="008554C0" w:rsidRPr="00AD2D53">
        <w:rPr>
          <w:rFonts w:ascii="Times New Roman" w:hAnsi="Times New Roman" w:cs="Times New Roman"/>
          <w:color w:val="auto"/>
        </w:rPr>
        <w:t>(</w:t>
      </w:r>
      <w:r w:rsidR="00892503" w:rsidRPr="00AD2D53">
        <w:rPr>
          <w:rFonts w:ascii="Times New Roman" w:hAnsi="Times New Roman" w:cs="Times New Roman"/>
          <w:color w:val="auto"/>
        </w:rPr>
        <w:t>confirmed by polymerase chain reaction in nasopharyngeal specimens</w:t>
      </w:r>
      <w:r w:rsidR="008554C0" w:rsidRPr="00AD2D53">
        <w:rPr>
          <w:rFonts w:ascii="Times New Roman" w:hAnsi="Times New Roman" w:cs="Times New Roman"/>
          <w:color w:val="auto"/>
        </w:rPr>
        <w:t>)</w:t>
      </w:r>
      <w:r w:rsidRPr="00AD2D53">
        <w:rPr>
          <w:rFonts w:ascii="Times New Roman" w:hAnsi="Times New Roman" w:cs="Times New Roman"/>
          <w:color w:val="auto"/>
        </w:rPr>
        <w:t xml:space="preserve">. </w:t>
      </w:r>
      <w:r w:rsidR="00892503" w:rsidRPr="00AD2D53">
        <w:rPr>
          <w:rFonts w:ascii="Times New Roman" w:hAnsi="Times New Roman" w:cs="Times New Roman"/>
          <w:color w:val="auto"/>
        </w:rPr>
        <w:t>S</w:t>
      </w:r>
      <w:r w:rsidRPr="00AD2D53">
        <w:rPr>
          <w:rFonts w:ascii="Times New Roman" w:hAnsi="Times New Roman" w:cs="Times New Roman"/>
          <w:color w:val="auto"/>
        </w:rPr>
        <w:t>erum 25(</w:t>
      </w:r>
      <w:proofErr w:type="gramStart"/>
      <w:r w:rsidRPr="00AD2D53">
        <w:rPr>
          <w:rFonts w:ascii="Times New Roman" w:hAnsi="Times New Roman" w:cs="Times New Roman"/>
          <w:color w:val="auto"/>
        </w:rPr>
        <w:t>OH)D</w:t>
      </w:r>
      <w:proofErr w:type="gramEnd"/>
      <w:r w:rsidRPr="00AD2D53">
        <w:rPr>
          <w:rFonts w:ascii="Times New Roman" w:hAnsi="Times New Roman" w:cs="Times New Roman"/>
          <w:color w:val="auto"/>
        </w:rPr>
        <w:t xml:space="preserve"> levels</w:t>
      </w:r>
      <w:r w:rsidR="00892503" w:rsidRPr="00AD2D53">
        <w:rPr>
          <w:rFonts w:ascii="Times New Roman" w:hAnsi="Times New Roman" w:cs="Times New Roman"/>
          <w:color w:val="auto"/>
        </w:rPr>
        <w:t xml:space="preserve"> under 75 nmol/L increased the risk of viral RTI by 50% and l</w:t>
      </w:r>
      <w:r w:rsidRPr="00AD2D53">
        <w:rPr>
          <w:rFonts w:ascii="Times New Roman" w:hAnsi="Times New Roman" w:cs="Times New Roman"/>
          <w:color w:val="auto"/>
        </w:rPr>
        <w:t>evels &lt;50 nmol/L increased the risk by 70%</w:t>
      </w:r>
      <w:r w:rsidR="008B1C3A"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r>
      <w:r w:rsidR="001B355E" w:rsidRPr="00AD2D53">
        <w:rPr>
          <w:rFonts w:ascii="Times New Roman" w:hAnsi="Times New Roman" w:cs="Times New Roman"/>
          <w:color w:val="auto"/>
        </w:rPr>
        <w:instrText xml:space="preserve"> ADDIN EN.CITE &lt;EndNote&gt;&lt;Cite&gt;&lt;Author&gt;Science&lt;/Author&gt;&lt;Year&gt;2013&lt;/Year&gt;&lt;RecNum&gt;6839&lt;/RecNum&gt;&lt;DisplayText&gt;[37]&lt;/DisplayText&gt;&lt;record&gt;&lt;rec-number&gt;6839&lt;/rec-number&gt;&lt;foreign-keys&gt;&lt;key app="EN" db-id="sara55wp8aazxrewf275ttastxaaprza2x0w" timestamp="1440677765"&gt;6839&lt;/key&gt;&lt;/foreign-keys&gt;&lt;ref-type name="Journal Article"&gt;17&lt;/ref-type&gt;&lt;contributors&gt;&lt;authors&gt;&lt;author&gt;Science, M.&lt;/author&gt;&lt;author&gt;Maguire, J. L.&lt;/author&gt;&lt;author&gt;Russell, M. L.&lt;/author&gt;&lt;author&gt;Smieja, M.&lt;/author&gt;&lt;author&gt;Walter, S. D.&lt;/author&gt;&lt;author&gt;Loeb, M.&lt;/author&gt;&lt;/authors&gt;&lt;/contributors&gt;&lt;auth-address&gt;Division of Infectious Diseases, The Hospital for Sick Children, Toronto, Canada.&lt;/auth-address&gt;&lt;titles&gt;&lt;title&gt;Low serum 25-hydroxyvitamin D level and risk of upper respiratory tract infection in children and adolescents&lt;/title&gt;&lt;secondary-title&gt;Clin Infect Dis&lt;/secondary-title&gt;&lt;/titles&gt;&lt;periodical&gt;&lt;full-title&gt;Clin Infect Dis&lt;/full-title&gt;&lt;/periodical&gt;&lt;pages&gt;392-7&lt;/pages&gt;&lt;volume&gt;57&lt;/volume&gt;&lt;number&gt;3&lt;/number&gt;&lt;keywords&gt;&lt;keyword&gt;Adolescent&lt;/keyword&gt;&lt;keyword&gt;Canada/epidemiology&lt;/keyword&gt;&lt;keyword&gt;Child&lt;/keyword&gt;&lt;keyword&gt;Child, Preschool&lt;/keyword&gt;&lt;keyword&gt;Cohort Studies&lt;/keyword&gt;&lt;keyword&gt;Female&lt;/keyword&gt;&lt;keyword&gt;Humans&lt;/keyword&gt;&lt;keyword&gt;Male&lt;/keyword&gt;&lt;keyword&gt;Prevalence&lt;/keyword&gt;&lt;keyword&gt;Prospective Studies&lt;/keyword&gt;&lt;keyword&gt;Respiratory Tract Infections/*epidemiology&lt;/keyword&gt;&lt;keyword&gt;Risk Assessment&lt;/keyword&gt;&lt;keyword&gt;Serum/chemistry&lt;/keyword&gt;&lt;keyword&gt;Virus Diseases/*epidemiology&lt;/keyword&gt;&lt;keyword&gt;Vitamin D/*analogs &amp;amp; derivatives/blood&lt;/keyword&gt;&lt;keyword&gt;cold&lt;/keyword&gt;&lt;keyword&gt;serum 25-hydroxyvitamin D&lt;/keyword&gt;&lt;keyword&gt;upper respiratory tract infection&lt;/keyword&gt;&lt;keyword&gt;vitamin D&lt;/keyword&gt;&lt;/keywords&gt;&lt;dates&gt;&lt;year&gt;2013&lt;/year&gt;&lt;pub-dates&gt;&lt;date&gt;Aug&lt;/date&gt;&lt;/pub-dates&gt;&lt;/dates&gt;&lt;isbn&gt;1537-6591 (Electronic)&amp;#xD;1058-4838 (Linking)&lt;/isbn&gt;&lt;accession-num&gt;23677871&lt;/accession-num&gt;&lt;urls&gt;&lt;related-urls&gt;&lt;url&gt;http://www.ncbi.nlm.nih.gov/pubmed/23677871&lt;/url&gt;&lt;/related-urls&gt;&lt;/urls&gt;&lt;custom2&gt;PMC3888147&lt;/custom2&gt;&lt;electronic-resource-num&gt;10.1093/cid/cit289&lt;/electronic-resource-num&gt;&lt;/record&gt;&lt;/Cite&gt;&lt;/EndNote&gt;</w:instrText>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37" w:tooltip="Science, 2013 #6839" w:history="1">
        <w:r w:rsidR="001B355E" w:rsidRPr="00AD2D53">
          <w:rPr>
            <w:rFonts w:ascii="Times New Roman" w:hAnsi="Times New Roman" w:cs="Times New Roman"/>
            <w:noProof/>
            <w:color w:val="auto"/>
          </w:rPr>
          <w:t>37</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Pr="00AD2D53">
        <w:rPr>
          <w:rFonts w:ascii="Times New Roman" w:hAnsi="Times New Roman" w:cs="Times New Roman"/>
          <w:color w:val="auto"/>
        </w:rPr>
        <w:t xml:space="preserve"> </w:t>
      </w:r>
    </w:p>
    <w:p w14:paraId="690A105F" w14:textId="77777777" w:rsidR="00892503" w:rsidRPr="00AD2D53" w:rsidRDefault="00892503" w:rsidP="00AD2D53">
      <w:pPr>
        <w:shd w:val="clear" w:color="auto" w:fill="FFFFFF"/>
        <w:spacing w:after="0" w:line="480" w:lineRule="auto"/>
        <w:jc w:val="both"/>
        <w:rPr>
          <w:rFonts w:ascii="Times New Roman" w:hAnsi="Times New Roman"/>
          <w:sz w:val="24"/>
          <w:szCs w:val="24"/>
          <w:lang w:eastAsia="en-GB"/>
        </w:rPr>
      </w:pPr>
    </w:p>
    <w:p w14:paraId="5F3A8F68" w14:textId="1D742201" w:rsidR="00983E9E" w:rsidRPr="00AD2D53" w:rsidRDefault="00EE6845" w:rsidP="00AD2D53">
      <w:pPr>
        <w:shd w:val="clear" w:color="auto" w:fill="FFFFFF"/>
        <w:spacing w:after="0" w:line="480" w:lineRule="auto"/>
        <w:jc w:val="both"/>
        <w:rPr>
          <w:rFonts w:ascii="Times New Roman" w:hAnsi="Times New Roman"/>
          <w:sz w:val="24"/>
          <w:szCs w:val="24"/>
        </w:rPr>
      </w:pPr>
      <w:r w:rsidRPr="00AD2D53">
        <w:rPr>
          <w:rFonts w:ascii="Times New Roman" w:hAnsi="Times New Roman"/>
          <w:sz w:val="24"/>
          <w:szCs w:val="24"/>
          <w:lang w:eastAsia="en-GB"/>
        </w:rPr>
        <w:t xml:space="preserve">In </w:t>
      </w:r>
      <w:r w:rsidR="007209B8" w:rsidRPr="00AD2D53">
        <w:rPr>
          <w:rFonts w:ascii="Times New Roman" w:hAnsi="Times New Roman"/>
          <w:sz w:val="24"/>
          <w:szCs w:val="24"/>
          <w:lang w:eastAsia="en-GB"/>
        </w:rPr>
        <w:t xml:space="preserve">healthy </w:t>
      </w:r>
      <w:r w:rsidR="000549E7" w:rsidRPr="00AD2D53">
        <w:rPr>
          <w:rFonts w:ascii="Times New Roman" w:hAnsi="Times New Roman"/>
          <w:sz w:val="24"/>
          <w:szCs w:val="24"/>
          <w:lang w:eastAsia="en-GB"/>
        </w:rPr>
        <w:t>adults age</w:t>
      </w:r>
      <w:r w:rsidR="007209B8" w:rsidRPr="00AD2D53">
        <w:rPr>
          <w:rFonts w:ascii="Times New Roman" w:hAnsi="Times New Roman"/>
          <w:sz w:val="24"/>
          <w:szCs w:val="24"/>
          <w:lang w:eastAsia="en-GB"/>
        </w:rPr>
        <w:t>d</w:t>
      </w:r>
      <w:r w:rsidR="000549E7" w:rsidRPr="00AD2D53">
        <w:rPr>
          <w:rFonts w:ascii="Times New Roman" w:hAnsi="Times New Roman"/>
          <w:sz w:val="24"/>
          <w:szCs w:val="24"/>
          <w:lang w:eastAsia="en-GB"/>
        </w:rPr>
        <w:t xml:space="preserve"> 45-47 years (</w:t>
      </w:r>
      <w:r w:rsidR="00331789" w:rsidRPr="00AD2D53">
        <w:rPr>
          <w:rFonts w:ascii="Times New Roman" w:hAnsi="Times New Roman"/>
          <w:sz w:val="24"/>
          <w:szCs w:val="24"/>
          <w:lang w:eastAsia="en-GB"/>
        </w:rPr>
        <w:t>participants in the nationwide 1958 British birth cohort</w:t>
      </w:r>
      <w:r w:rsidR="000549E7" w:rsidRPr="00AD2D53">
        <w:rPr>
          <w:rFonts w:ascii="Times New Roman" w:hAnsi="Times New Roman"/>
          <w:sz w:val="24"/>
          <w:szCs w:val="24"/>
          <w:lang w:eastAsia="en-GB"/>
        </w:rPr>
        <w:t>)</w:t>
      </w:r>
      <w:r w:rsidR="007209B8" w:rsidRPr="00AD2D53">
        <w:rPr>
          <w:rFonts w:ascii="Times New Roman" w:hAnsi="Times New Roman"/>
          <w:sz w:val="24"/>
          <w:szCs w:val="24"/>
          <w:lang w:eastAsia="en-GB"/>
        </w:rPr>
        <w:t>,</w:t>
      </w:r>
      <w:r w:rsidR="00331789" w:rsidRPr="00AD2D53">
        <w:rPr>
          <w:rFonts w:ascii="Times New Roman" w:hAnsi="Times New Roman"/>
          <w:sz w:val="24"/>
          <w:szCs w:val="24"/>
          <w:lang w:eastAsia="en-GB"/>
        </w:rPr>
        <w:t xml:space="preserve"> the prevalence of respiratory infections had a strong seasonal pattern in the opposite direction to the pattern for 25(</w:t>
      </w:r>
      <w:proofErr w:type="gramStart"/>
      <w:r w:rsidR="00331789" w:rsidRPr="00AD2D53">
        <w:rPr>
          <w:rFonts w:ascii="Times New Roman" w:hAnsi="Times New Roman"/>
          <w:sz w:val="24"/>
          <w:szCs w:val="24"/>
          <w:lang w:eastAsia="en-GB"/>
        </w:rPr>
        <w:t>OH)D</w:t>
      </w:r>
      <w:proofErr w:type="gramEnd"/>
      <w:r w:rsidR="00331789" w:rsidRPr="00AD2D53">
        <w:rPr>
          <w:rFonts w:ascii="Times New Roman" w:hAnsi="Times New Roman"/>
          <w:sz w:val="24"/>
          <w:szCs w:val="24"/>
          <w:lang w:eastAsia="en-GB"/>
        </w:rPr>
        <w:t xml:space="preserve"> concentrations. </w:t>
      </w:r>
      <w:r w:rsidR="000549E7" w:rsidRPr="00AD2D53">
        <w:rPr>
          <w:rFonts w:ascii="Times New Roman" w:hAnsi="Times New Roman"/>
          <w:sz w:val="24"/>
          <w:szCs w:val="24"/>
          <w:lang w:eastAsia="en-GB"/>
        </w:rPr>
        <w:t>V</w:t>
      </w:r>
      <w:r w:rsidR="00331789" w:rsidRPr="00AD2D53">
        <w:rPr>
          <w:rFonts w:ascii="Times New Roman" w:hAnsi="Times New Roman"/>
          <w:sz w:val="24"/>
          <w:szCs w:val="24"/>
          <w:lang w:eastAsia="en-GB"/>
        </w:rPr>
        <w:t>itamin D status had a linear relationship with respiratory infections and lung function</w:t>
      </w:r>
      <w:r w:rsidR="000E6C8A" w:rsidRPr="00AD2D53">
        <w:rPr>
          <w:rFonts w:ascii="Times New Roman" w:hAnsi="Times New Roman"/>
          <w:sz w:val="24"/>
          <w:szCs w:val="24"/>
          <w:lang w:eastAsia="en-GB"/>
        </w:rPr>
        <w:t xml:space="preserve">. </w:t>
      </w:r>
      <w:r w:rsidR="0094427A" w:rsidRPr="00AD2D53">
        <w:rPr>
          <w:rFonts w:ascii="Times New Roman" w:hAnsi="Times New Roman"/>
          <w:sz w:val="24"/>
          <w:szCs w:val="24"/>
          <w:lang w:eastAsia="en-GB"/>
        </w:rPr>
        <w:t xml:space="preserve">These associations were confirmed in another large, </w:t>
      </w:r>
      <w:proofErr w:type="gramStart"/>
      <w:r w:rsidR="0094427A" w:rsidRPr="00AD2D53">
        <w:rPr>
          <w:rFonts w:ascii="Times New Roman" w:hAnsi="Times New Roman"/>
          <w:sz w:val="24"/>
          <w:szCs w:val="24"/>
          <w:lang w:eastAsia="en-GB"/>
        </w:rPr>
        <w:t>nationally-representative</w:t>
      </w:r>
      <w:proofErr w:type="gramEnd"/>
      <w:r w:rsidR="0094427A" w:rsidRPr="00AD2D53">
        <w:rPr>
          <w:rFonts w:ascii="Times New Roman" w:hAnsi="Times New Roman"/>
          <w:sz w:val="24"/>
          <w:szCs w:val="24"/>
          <w:lang w:eastAsia="en-GB"/>
        </w:rPr>
        <w:t xml:space="preserve"> sample in United States</w:t>
      </w:r>
      <w:r w:rsidR="004836FF"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PEVuZE5vdGU+PENpdGU+PEF1dGhvcj5CZXJyeTwvQXV0aG9yPjxZZWFyPjIwMTE8L1llYXI+PFJl
Y051bT42MjEzPC9SZWNOdW0+PERpc3BsYXlUZXh0PlszOF08L0Rpc3BsYXlUZXh0PjxyZWNvcmQ+
PHJlYy1udW1iZXI+NjIxMzwvcmVjLW51bWJlcj48Zm9yZWlnbi1rZXlzPjxrZXkgYXBwPSJFTiIg
ZGItaWQ9InNhcmE1NXdwOGFhenhyZXdmMjc1dHRhc3R4YWFwcnphMngwdyIgdGltZXN0YW1wPSIx
NDMwMjE2Njk5Ij42MjEzPC9rZXk+PC9mb3JlaWduLWtleXM+PHJlZi10eXBlIG5hbWU9IkpvdXJu
YWwgQXJ0aWNsZSI+MTc8L3JlZi10eXBlPjxjb250cmlidXRvcnM+PGF1dGhvcnM+PGF1dGhvcj5C
ZXJyeSwgRC4gSi48L2F1dGhvcj48YXV0aG9yPkhlc2tldGgsIEsuPC9hdXRob3I+PGF1dGhvcj5Q
b3dlciwgQy48L2F1dGhvcj48YXV0aG9yPkh5cHBvbmVuLCBFLjwvYXV0aG9yPjwvYXV0aG9ycz48
L2NvbnRyaWJ1dG9ycz48YXV0aC1hZGRyZXNzPkNlbnRyZSBmb3IgUGFlZGlhdHJpYyBFcGlkZW1p
b2xvZ3kgYW5kIEJpb3N0YXRpY3MgYW5kIE1SQyBDZW50cmUgb2YgRXBpZGVtaW9sb2d5IGZvciBD
aGlsZCBIZWFsdGgsIFVDTCBJbnN0aXR1dGUgb2YgQ2hpbGQgSGVhbHRoLCBMb25kb24sIFVLLjwv
YXV0aC1hZGRyZXNzPjx0aXRsZXM+PHRpdGxlPlZpdGFtaW4gRCBzdGF0dXMgaGFzIGEgbGluZWFy
IGFzc29jaWF0aW9uIHdpdGggc2Vhc29uYWwgaW5mZWN0aW9ucyBhbmQgbHVuZyBmdW5jdGlvbiBp
biBCcml0aXNoIGFkdWx0czwvdGl0bGU+PHNlY29uZGFyeS10aXRsZT5CciBKIE51dHI8L3NlY29u
ZGFyeS10aXRsZT48L3RpdGxlcz48cGVyaW9kaWNhbD48ZnVsbC10aXRsZT5CciBKIE51dHI8L2Z1
bGwtdGl0bGU+PGFiYnItMT5UaGUgQnJpdGlzaCBqb3VybmFsIG9mIG51dHJpdGlvbjwvYWJici0x
PjwvcGVyaW9kaWNhbD48cGFnZXM+MTQzMy00MDwvcGFnZXM+PHZvbHVtZT4xMDY8L3ZvbHVtZT48
bnVtYmVyPjk8L251bWJlcj48a2V5d29yZHM+PGtleXdvcmQ+Q29ob3J0IFN0dWRpZXM8L2tleXdv
cmQ+PGtleXdvcmQ+Q3Jvc3MtU2VjdGlvbmFsIFN0dWRpZXM8L2tleXdvcmQ+PGtleXdvcmQ+RmVt
YWxlPC9rZXl3b3JkPjxrZXl3b3JkPkZvcmNlZCBFeHBpcmF0b3J5IFZvbHVtZTwva2V5d29yZD48
a2V5d29yZD5HcmVhdCBCcml0YWluL2VwaWRlbWlvbG9neTwva2V5d29yZD48a2V5d29yZD5IdW1h
bnM8L2tleXdvcmQ+PGtleXdvcmQ+SW5mbHVlbnphLCBIdW1hbi8qZXRpb2xvZ3kvcHJldmVudGlv
biAmYW1wOyBjb250cm9sPC9rZXl3b3JkPjxrZXl3b3JkPkx1bmcvKnBoeXNpb2xvZ3k8L2tleXdv
cmQ+PGtleXdvcmQ+TWFsZTwva2V5d29yZD48a2V5d29yZD5NaWRkbGUgQWdlZDwva2V5d29yZD48
a2V5d29yZD4qTnV0cml0aW9uYWwgU3RhdHVzPC9rZXl3b3JkPjxrZXl3b3JkPlByZXZhbGVuY2U8
L2tleXdvcmQ+PGtleXdvcmQ+UmVzcGlyYXRvcnkgVHJhY3QgSW5mZWN0aW9ucy9lcGlkZW1pb2xv
Z3kvKmV0aW9sb2d5L3ByZXZlbnRpb24gJmFtcDsgY29udHJvbDwva2V5d29yZD48a2V5d29yZD5S
aXNrIEZhY3RvcnM8L2tleXdvcmQ+PGtleXdvcmQ+U2Vhc29uczwva2V5d29yZD48a2V5d29yZD5W
aXRhbCBDYXBhY2l0eTwva2V5d29yZD48a2V5d29yZD5WaXRhbWluIEQvYW5hbG9ncyAmYW1wOyBk
ZXJpdmF0aXZlcy8qYmxvb2Q8L2tleXdvcmQ+PC9rZXl3b3Jkcz48ZGF0ZXM+PHllYXI+MjAxMTwv
eWVhcj48cHViLWRhdGVzPjxkYXRlPk5vdjwvZGF0ZT48L3B1Yi1kYXRlcz48L2RhdGVzPjxpc2Ju
PjE0NzUtMjY2MiAoRWxlY3Ryb25pYykmI3hEOzAwMDctMTE0NSAoTGlua2luZyk8L2lzYm4+PGFj
Y2Vzc2lvbi1udW0+MjE3MzY3OTE8L2FjY2Vzc2lvbi1udW0+PHVybHM+PHJlbGF0ZWQtdXJscz48
dXJsPmh0dHA6Ly93d3cubmNiaS5ubG0ubmloLmdvdi9wdWJtZWQvMjE3MzY3OTE8L3VybD48L3Jl
bGF0ZWQtdXJscz48L3VybHM+PGVsZWN0cm9uaWMtcmVzb3VyY2UtbnVtPjEwLjEwMTcvUzAwMDcx
MTQ1MTEwMDE5OTE8L2VsZWN0cm9uaWMtcmVzb3VyY2UtbnVtPjwvcmVjb3JkPjwvQ2l0ZT48L0Vu
ZE5vdGU+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PEVuZE5vdGU+PENpdGU+PEF1dGhvcj5CZXJyeTwvQXV0aG9yPjxZZWFyPjIwMTE8L1llYXI+PFJl
Y051bT42MjEzPC9SZWNOdW0+PERpc3BsYXlUZXh0PlszOF08L0Rpc3BsYXlUZXh0PjxyZWNvcmQ+
PHJlYy1udW1iZXI+NjIxMzwvcmVjLW51bWJlcj48Zm9yZWlnbi1rZXlzPjxrZXkgYXBwPSJFTiIg
ZGItaWQ9InNhcmE1NXdwOGFhenhyZXdmMjc1dHRhc3R4YWFwcnphMngwdyIgdGltZXN0YW1wPSIx
NDMwMjE2Njk5Ij42MjEzPC9rZXk+PC9mb3JlaWduLWtleXM+PHJlZi10eXBlIG5hbWU9IkpvdXJu
YWwgQXJ0aWNsZSI+MTc8L3JlZi10eXBlPjxjb250cmlidXRvcnM+PGF1dGhvcnM+PGF1dGhvcj5C
ZXJyeSwgRC4gSi48L2F1dGhvcj48YXV0aG9yPkhlc2tldGgsIEsuPC9hdXRob3I+PGF1dGhvcj5Q
b3dlciwgQy48L2F1dGhvcj48YXV0aG9yPkh5cHBvbmVuLCBFLjwvYXV0aG9yPjwvYXV0aG9ycz48
L2NvbnRyaWJ1dG9ycz48YXV0aC1hZGRyZXNzPkNlbnRyZSBmb3IgUGFlZGlhdHJpYyBFcGlkZW1p
b2xvZ3kgYW5kIEJpb3N0YXRpY3MgYW5kIE1SQyBDZW50cmUgb2YgRXBpZGVtaW9sb2d5IGZvciBD
aGlsZCBIZWFsdGgsIFVDTCBJbnN0aXR1dGUgb2YgQ2hpbGQgSGVhbHRoLCBMb25kb24sIFVLLjwv
YXV0aC1hZGRyZXNzPjx0aXRsZXM+PHRpdGxlPlZpdGFtaW4gRCBzdGF0dXMgaGFzIGEgbGluZWFy
IGFzc29jaWF0aW9uIHdpdGggc2Vhc29uYWwgaW5mZWN0aW9ucyBhbmQgbHVuZyBmdW5jdGlvbiBp
biBCcml0aXNoIGFkdWx0czwvdGl0bGU+PHNlY29uZGFyeS10aXRsZT5CciBKIE51dHI8L3NlY29u
ZGFyeS10aXRsZT48L3RpdGxlcz48cGVyaW9kaWNhbD48ZnVsbC10aXRsZT5CciBKIE51dHI8L2Z1
bGwtdGl0bGU+PGFiYnItMT5UaGUgQnJpdGlzaCBqb3VybmFsIG9mIG51dHJpdGlvbjwvYWJici0x
PjwvcGVyaW9kaWNhbD48cGFnZXM+MTQzMy00MDwvcGFnZXM+PHZvbHVtZT4xMDY8L3ZvbHVtZT48
bnVtYmVyPjk8L251bWJlcj48a2V5d29yZHM+PGtleXdvcmQ+Q29ob3J0IFN0dWRpZXM8L2tleXdv
cmQ+PGtleXdvcmQ+Q3Jvc3MtU2VjdGlvbmFsIFN0dWRpZXM8L2tleXdvcmQ+PGtleXdvcmQ+RmVt
YWxlPC9rZXl3b3JkPjxrZXl3b3JkPkZvcmNlZCBFeHBpcmF0b3J5IFZvbHVtZTwva2V5d29yZD48
a2V5d29yZD5HcmVhdCBCcml0YWluL2VwaWRlbWlvbG9neTwva2V5d29yZD48a2V5d29yZD5IdW1h
bnM8L2tleXdvcmQ+PGtleXdvcmQ+SW5mbHVlbnphLCBIdW1hbi8qZXRpb2xvZ3kvcHJldmVudGlv
biAmYW1wOyBjb250cm9sPC9rZXl3b3JkPjxrZXl3b3JkPkx1bmcvKnBoeXNpb2xvZ3k8L2tleXdv
cmQ+PGtleXdvcmQ+TWFsZTwva2V5d29yZD48a2V5d29yZD5NaWRkbGUgQWdlZDwva2V5d29yZD48
a2V5d29yZD4qTnV0cml0aW9uYWwgU3RhdHVzPC9rZXl3b3JkPjxrZXl3b3JkPlByZXZhbGVuY2U8
L2tleXdvcmQ+PGtleXdvcmQ+UmVzcGlyYXRvcnkgVHJhY3QgSW5mZWN0aW9ucy9lcGlkZW1pb2xv
Z3kvKmV0aW9sb2d5L3ByZXZlbnRpb24gJmFtcDsgY29udHJvbDwva2V5d29yZD48a2V5d29yZD5S
aXNrIEZhY3RvcnM8L2tleXdvcmQ+PGtleXdvcmQ+U2Vhc29uczwva2V5d29yZD48a2V5d29yZD5W
aXRhbCBDYXBhY2l0eTwva2V5d29yZD48a2V5d29yZD5WaXRhbWluIEQvYW5hbG9ncyAmYW1wOyBk
ZXJpdmF0aXZlcy8qYmxvb2Q8L2tleXdvcmQ+PC9rZXl3b3Jkcz48ZGF0ZXM+PHllYXI+MjAxMTwv
eWVhcj48cHViLWRhdGVzPjxkYXRlPk5vdjwvZGF0ZT48L3B1Yi1kYXRlcz48L2RhdGVzPjxpc2Ju
PjE0NzUtMjY2MiAoRWxlY3Ryb25pYykmI3hEOzAwMDctMTE0NSAoTGlua2luZyk8L2lzYm4+PGFj
Y2Vzc2lvbi1udW0+MjE3MzY3OTE8L2FjY2Vzc2lvbi1udW0+PHVybHM+PHJlbGF0ZWQtdXJscz48
dXJsPmh0dHA6Ly93d3cubmNiaS5ubG0ubmloLmdvdi9wdWJtZWQvMjE3MzY3OTE8L3VybD48L3Jl
bGF0ZWQtdXJscz48L3VybHM+PGVsZWN0cm9uaWMtcmVzb3VyY2UtbnVtPjEwLjEwMTcvUzAwMDcx
MTQ1MTEwMDE5OTE8L2VsZWN0cm9uaWMtcmVzb3VyY2UtbnVtPjwvcmVjb3JkPjwvQ2l0ZT48L0Vu
ZE5vdGU+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38" w:tooltip="Berry, 2011 #6213" w:history="1">
        <w:r w:rsidR="001B355E" w:rsidRPr="00AD2D53">
          <w:rPr>
            <w:rFonts w:ascii="Times New Roman" w:hAnsi="Times New Roman"/>
            <w:noProof/>
            <w:sz w:val="24"/>
            <w:szCs w:val="24"/>
            <w:lang w:eastAsia="en-GB"/>
          </w:rPr>
          <w:t>38</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4836FF"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PEVuZE5vdGU+PENpdGU+PEF1dGhvcj5Nb25sZXp1bjwvQXV0aG9yPjxZZWFyPjIwMTU8L1llYXI+
PFJlY051bT42MDI2PC9SZWNOdW0+PERpc3BsYXlUZXh0PlszMV08L0Rpc3BsYXlUZXh0PjxyZWNv
cmQ+PHJlYy1udW1iZXI+NjAyNjwvcmVjLW51bWJlcj48Zm9yZWlnbi1rZXlzPjxrZXkgYXBwPSJF
TiIgZGItaWQ9InNhcmE1NXdwOGFhenhyZXdmMjc1dHRhc3R4YWFwcnphMngwdyIgdGltZXN0YW1w
PSIxNDI5NjM0NTkzIj42MDI2PC9rZXk+PC9mb3JlaWduLWtleXM+PHJlZi10eXBlIG5hbWU9Ikpv
dXJuYWwgQXJ0aWNsZSI+MTc8L3JlZi10eXBlPjxjb250cmlidXRvcnM+PGF1dGhvcnM+PGF1dGhv
cj5Nb25sZXp1biwgRC4gSi48L2F1dGhvcj48YXV0aG9yPkJpdHRuZXIsIEUuIEEuPC9hdXRob3I+
PGF1dGhvcj5DaHJpc3RvcGhlciwgSy4gQi48L2F1dGhvcj48YXV0aG9yPkNhbWFyZ28sIEMuIEEu
PC9hdXRob3I+PGF1dGhvcj5RdXJhaXNoaSwgUy4gQS48L2F1dGhvcj48L2F1dGhvcnM+PC9jb250
cmlidXRvcnM+PGF1dGgtYWRkcmVzcz5UdWxhbmUgU2Nob29sIG9mIFB1YmxpYyBIZWFsdGggJmFt
cDsgVHJvcGljYWwgTWVkaWNpbmUsIE5ldyBPcmxlYW5zLCBMQSA3MDExMiwgVVNBLiBkbW9ubGV6
dUB0dWxhbmUuZWR1LiYjeEQ7VHVsYW5lIFVuaXZlcnNpdHkgU2Nob29sIG9mIE1lZGljaW5lLCBO
ZXcgT3JsZWFucywgTEEgNzAxMTIsIFVTQS4gZG1vbmxlenVAdHVsYW5lLmVkdS4mI3hEO0hhcnZh
cmQgTWVkaWNhbCBTY2hvb2wsIEJvc3RvbiwgTUEgMDIxMTUsIFVTQS4gZWFiaXR0bmVyQGJpY3Mu
YndoLmhhcnZhcmQuZWR1LiYjeEQ7TWFzc2FjaHVzZXR0cyBHZW5lcmFsIEhvc3BpdGFsLCBCb3N0
b24sIE1BIDAyMTE0LCBVU0EuIGVhYml0dG5lckBiaWNzLmJ3aC5oYXJ2YXJkLmVkdS4mI3hEO0hh
cnZhcmQgTWVkaWNhbCBTY2hvb2wsIEJvc3RvbiwgTUEgMDIxMTUsIFVTQS4ga2JjaHJpc3RvcGhl
ckBwYXJ0bmVycy5vcmcuJiN4RDtCcmlnaGFtIGFuZCBXb21lbiZhcG9zO3MgSG9zcGl0YWwsIEJv
c3RvbiwgTUEgMDIxMTUsIFVTQS4ga2JjaHJpc3RvcGhlckBwYXJ0bmVycy5vcmcuJiN4RDtIYXJ2
YXJkIE1lZGljYWwgU2Nob29sLCBCb3N0b24sIE1BIDAyMTE1LCBVU0EuIGRtb25sZXp1QHR1bGFu
ZS5lZHUuJiN4RDtNYXNzYWNodXNldHRzIEdlbmVyYWwgSG9zcGl0YWwsIEJvc3RvbiwgTUEgMDIx
MTQsIFVTQS4gZG1vbmxlenVAdHVsYW5lLmVkdS4mI3hEO0hhcnZhcmQgU2Nob29sIG9mIFB1Ymxp
YyBIZWFsdGgsIEJvc3RvbiwgTUEgMDIxMTUsIFVTQS4gZG1vbmxlenVAdHVsYW5lLmVkdS4mI3hE
O0hhcnZhcmQgTWVkaWNhbCBTY2hvb2wsIEJvc3RvbiwgTUEgMDIxMTUsIFVTQS4gc3F1cmFpc2hp
QG1naC5oYXJ2YXJkLmVkdS4mI3hEO01hc3NhY2h1c2V0dHMgR2VuZXJhbCBIb3NwaXRhbCwgQm9z
dG9uLCBNQSAwMjExNCwgVVNBLiBzcXVyYWlzaGlAbWdoLmhhcnZhcmQuZWR1LjwvYXV0aC1hZGRy
ZXNzPjx0aXRsZXM+PHRpdGxlPlZpdGFtaW4gRCBzdGF0dXMgYW5kIGFjdXRlIHJlc3BpcmF0b3J5
IGluZmVjdGlvbjogY3Jvc3Mgc2VjdGlvbmFsIHJlc3VsdHMgZnJvbSB0aGUgVW5pdGVkIFN0YXRl
cyBOYXRpb25hbCBIZWFsdGggYW5kIE51dHJpdGlvbiBFeGFtaW5hdGlvbiBTdXJ2ZXksIDIwMDEt
MjAwNjwvdGl0bGU+PHNlY29uZGFyeS10aXRsZT5OdXRyaWVudHM8L3NlY29uZGFyeS10aXRsZT48
L3RpdGxlcz48cGVyaW9kaWNhbD48ZnVsbC10aXRsZT5OdXRyaWVudHM8L2Z1bGwtdGl0bGU+PGFi
YnItMT5OdXRyaWVudHM8L2FiYnItMT48L3BlcmlvZGljYWw+PHBhZ2VzPjE5MzMtNDQ8L3BhZ2Vz
Pjx2b2x1bWU+Nzwvdm9sdW1lPjxudW1iZXI+MzwvbnVtYmVyPjxkYXRlcz48eWVhcj4yMDE1PC95
ZWFyPjxwdWItZGF0ZXM+PGRhdGU+TWFyPC9kYXRlPjwvcHViLWRhdGVzPjwvZGF0ZXM+PGlzYm4+
MjA3Mi02NjQzIChFbGVjdHJvbmljKSYjeEQ7MjA3Mi02NjQzIChMaW5raW5nKTwvaXNibj48YWNj
ZXNzaW9uLW51bT4yNTc4MTIxOTwvYWNjZXNzaW9uLW51bT48dXJscz48cmVsYXRlZC11cmxzPjx1
cmw+aHR0cDovL3d3dy5uY2JpLm5sbS5uaWguZ292L3B1Ym1lZC8yNTc4MTIxOTwvdXJsPjwvcmVs
YXRlZC11cmxzPjwvdXJscz48ZWxlY3Ryb25pYy1yZXNvdXJjZS1udW0+MTAuMzM5MC9udTcwMzE5
MzM8L2VsZWN0cm9uaWMtcmVzb3VyY2UtbnVtPjwvcmVjb3JkPjwvQ2l0ZT48L0VuZE5vdGU+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PEVuZE5vdGU+PENpdGU+PEF1dGhvcj5Nb25sZXp1bjwvQXV0aG9yPjxZZWFyPjIwMTU8L1llYXI+
PFJlY051bT42MDI2PC9SZWNOdW0+PERpc3BsYXlUZXh0PlszMV08L0Rpc3BsYXlUZXh0PjxyZWNv
cmQ+PHJlYy1udW1iZXI+NjAyNjwvcmVjLW51bWJlcj48Zm9yZWlnbi1rZXlzPjxrZXkgYXBwPSJF
TiIgZGItaWQ9InNhcmE1NXdwOGFhenhyZXdmMjc1dHRhc3R4YWFwcnphMngwdyIgdGltZXN0YW1w
PSIxNDI5NjM0NTkzIj42MDI2PC9rZXk+PC9mb3JlaWduLWtleXM+PHJlZi10eXBlIG5hbWU9Ikpv
dXJuYWwgQXJ0aWNsZSI+MTc8L3JlZi10eXBlPjxjb250cmlidXRvcnM+PGF1dGhvcnM+PGF1dGhv
cj5Nb25sZXp1biwgRC4gSi48L2F1dGhvcj48YXV0aG9yPkJpdHRuZXIsIEUuIEEuPC9hdXRob3I+
PGF1dGhvcj5DaHJpc3RvcGhlciwgSy4gQi48L2F1dGhvcj48YXV0aG9yPkNhbWFyZ28sIEMuIEEu
PC9hdXRob3I+PGF1dGhvcj5RdXJhaXNoaSwgUy4gQS48L2F1dGhvcj48L2F1dGhvcnM+PC9jb250
cmlidXRvcnM+PGF1dGgtYWRkcmVzcz5UdWxhbmUgU2Nob29sIG9mIFB1YmxpYyBIZWFsdGggJmFt
cDsgVHJvcGljYWwgTWVkaWNpbmUsIE5ldyBPcmxlYW5zLCBMQSA3MDExMiwgVVNBLiBkbW9ubGV6
dUB0dWxhbmUuZWR1LiYjeEQ7VHVsYW5lIFVuaXZlcnNpdHkgU2Nob29sIG9mIE1lZGljaW5lLCBO
ZXcgT3JsZWFucywgTEEgNzAxMTIsIFVTQS4gZG1vbmxlenVAdHVsYW5lLmVkdS4mI3hEO0hhcnZh
cmQgTWVkaWNhbCBTY2hvb2wsIEJvc3RvbiwgTUEgMDIxMTUsIFVTQS4gZWFiaXR0bmVyQGJpY3Mu
YndoLmhhcnZhcmQuZWR1LiYjeEQ7TWFzc2FjaHVzZXR0cyBHZW5lcmFsIEhvc3BpdGFsLCBCb3N0
b24sIE1BIDAyMTE0LCBVU0EuIGVhYml0dG5lckBiaWNzLmJ3aC5oYXJ2YXJkLmVkdS4mI3hEO0hh
cnZhcmQgTWVkaWNhbCBTY2hvb2wsIEJvc3RvbiwgTUEgMDIxMTUsIFVTQS4ga2JjaHJpc3RvcGhl
ckBwYXJ0bmVycy5vcmcuJiN4RDtCcmlnaGFtIGFuZCBXb21lbiZhcG9zO3MgSG9zcGl0YWwsIEJv
c3RvbiwgTUEgMDIxMTUsIFVTQS4ga2JjaHJpc3RvcGhlckBwYXJ0bmVycy5vcmcuJiN4RDtIYXJ2
YXJkIE1lZGljYWwgU2Nob29sLCBCb3N0b24sIE1BIDAyMTE1LCBVU0EuIGRtb25sZXp1QHR1bGFu
ZS5lZHUuJiN4RDtNYXNzYWNodXNldHRzIEdlbmVyYWwgSG9zcGl0YWwsIEJvc3RvbiwgTUEgMDIx
MTQsIFVTQS4gZG1vbmxlenVAdHVsYW5lLmVkdS4mI3hEO0hhcnZhcmQgU2Nob29sIG9mIFB1Ymxp
YyBIZWFsdGgsIEJvc3RvbiwgTUEgMDIxMTUsIFVTQS4gZG1vbmxlenVAdHVsYW5lLmVkdS4mI3hE
O0hhcnZhcmQgTWVkaWNhbCBTY2hvb2wsIEJvc3RvbiwgTUEgMDIxMTUsIFVTQS4gc3F1cmFpc2hp
QG1naC5oYXJ2YXJkLmVkdS4mI3hEO01hc3NhY2h1c2V0dHMgR2VuZXJhbCBIb3NwaXRhbCwgQm9z
dG9uLCBNQSAwMjExNCwgVVNBLiBzcXVyYWlzaGlAbWdoLmhhcnZhcmQuZWR1LjwvYXV0aC1hZGRy
ZXNzPjx0aXRsZXM+PHRpdGxlPlZpdGFtaW4gRCBzdGF0dXMgYW5kIGFjdXRlIHJlc3BpcmF0b3J5
IGluZmVjdGlvbjogY3Jvc3Mgc2VjdGlvbmFsIHJlc3VsdHMgZnJvbSB0aGUgVW5pdGVkIFN0YXRl
cyBOYXRpb25hbCBIZWFsdGggYW5kIE51dHJpdGlvbiBFeGFtaW5hdGlvbiBTdXJ2ZXksIDIwMDEt
MjAwNjwvdGl0bGU+PHNlY29uZGFyeS10aXRsZT5OdXRyaWVudHM8L3NlY29uZGFyeS10aXRsZT48
L3RpdGxlcz48cGVyaW9kaWNhbD48ZnVsbC10aXRsZT5OdXRyaWVudHM8L2Z1bGwtdGl0bGU+PGFi
YnItMT5OdXRyaWVudHM8L2FiYnItMT48L3BlcmlvZGljYWw+PHBhZ2VzPjE5MzMtNDQ8L3BhZ2Vz
Pjx2b2x1bWU+Nzwvdm9sdW1lPjxudW1iZXI+MzwvbnVtYmVyPjxkYXRlcz48eWVhcj4yMDE1PC95
ZWFyPjxwdWItZGF0ZXM+PGRhdGU+TWFyPC9kYXRlPjwvcHViLWRhdGVzPjwvZGF0ZXM+PGlzYm4+
MjA3Mi02NjQzIChFbGVjdHJvbmljKSYjeEQ7MjA3Mi02NjQzIChMaW5raW5nKTwvaXNibj48YWNj
ZXNzaW9uLW51bT4yNTc4MTIxOTwvYWNjZXNzaW9uLW51bT48dXJscz48cmVsYXRlZC11cmxzPjx1
cmw+aHR0cDovL3d3dy5uY2JpLm5sbS5uaWguZ292L3B1Ym1lZC8yNTc4MTIxOTwvdXJsPjwvcmVs
YXRlZC11cmxzPjwvdXJscz48ZWxlY3Ryb25pYy1yZXNvdXJjZS1udW0+MTAuMzM5MC9udTcwMzE5
MzM8L2VsZWN0cm9uaWMtcmVzb3VyY2UtbnVtPjwvcmVjb3JkPjwvQ2l0ZT48L0VuZE5vdGU+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31" w:tooltip="Monlezun, 2015 #6026" w:history="1">
        <w:r w:rsidR="001B355E" w:rsidRPr="00AD2D53">
          <w:rPr>
            <w:rFonts w:ascii="Times New Roman" w:hAnsi="Times New Roman"/>
            <w:noProof/>
            <w:sz w:val="24"/>
            <w:szCs w:val="24"/>
            <w:lang w:eastAsia="en-GB"/>
          </w:rPr>
          <w:t>31</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4836FF" w:rsidRPr="00AD2D53">
        <w:rPr>
          <w:rFonts w:ascii="Times New Roman" w:hAnsi="Times New Roman"/>
          <w:sz w:val="24"/>
          <w:szCs w:val="24"/>
          <w:lang w:eastAsia="en-GB"/>
        </w:rPr>
        <w:t>.</w:t>
      </w:r>
      <w:r w:rsidR="00055559" w:rsidRPr="00AD2D53">
        <w:rPr>
          <w:rFonts w:ascii="Times New Roman" w:hAnsi="Times New Roman"/>
          <w:sz w:val="24"/>
          <w:szCs w:val="24"/>
          <w:lang w:eastAsia="en-GB"/>
        </w:rPr>
        <w:t xml:space="preserve"> Additional data from </w:t>
      </w:r>
      <w:r w:rsidR="00983E9E" w:rsidRPr="00AD2D53">
        <w:rPr>
          <w:rFonts w:ascii="Times New Roman" w:hAnsi="Times New Roman"/>
          <w:sz w:val="24"/>
          <w:szCs w:val="24"/>
          <w:lang w:eastAsia="en-GB"/>
        </w:rPr>
        <w:t xml:space="preserve">a prospective cohort study over the </w:t>
      </w:r>
      <w:r w:rsidR="00E46F38" w:rsidRPr="00AD2D53">
        <w:rPr>
          <w:rFonts w:ascii="Times New Roman" w:hAnsi="Times New Roman"/>
          <w:sz w:val="24"/>
          <w:szCs w:val="24"/>
          <w:lang w:eastAsia="en-GB"/>
        </w:rPr>
        <w:t>autumn</w:t>
      </w:r>
      <w:r w:rsidR="00983E9E" w:rsidRPr="00AD2D53">
        <w:rPr>
          <w:rFonts w:ascii="Times New Roman" w:hAnsi="Times New Roman"/>
          <w:sz w:val="24"/>
          <w:szCs w:val="24"/>
          <w:lang w:eastAsia="en-GB"/>
        </w:rPr>
        <w:t xml:space="preserve"> </w:t>
      </w:r>
      <w:ins w:id="7" w:author="Paul Griffiths" w:date="2016-07-11T16:52:00Z">
        <w:r w:rsidR="00CA50B2">
          <w:rPr>
            <w:rFonts w:ascii="Times New Roman" w:hAnsi="Times New Roman"/>
            <w:sz w:val="24"/>
            <w:szCs w:val="24"/>
            <w:lang w:eastAsia="en-GB"/>
          </w:rPr>
          <w:t xml:space="preserve">and </w:t>
        </w:r>
      </w:ins>
      <w:r w:rsidR="00983E9E" w:rsidRPr="00AD2D53">
        <w:rPr>
          <w:rFonts w:ascii="Times New Roman" w:hAnsi="Times New Roman"/>
          <w:sz w:val="24"/>
          <w:szCs w:val="24"/>
          <w:lang w:eastAsia="en-GB"/>
        </w:rPr>
        <w:t>winter of 2009-2010 in 198 hea</w:t>
      </w:r>
      <w:r w:rsidR="0094427A" w:rsidRPr="00AD2D53">
        <w:rPr>
          <w:rFonts w:ascii="Times New Roman" w:hAnsi="Times New Roman"/>
          <w:sz w:val="24"/>
          <w:szCs w:val="24"/>
          <w:lang w:eastAsia="en-GB"/>
        </w:rPr>
        <w:t>lthy adults</w:t>
      </w:r>
      <w:r w:rsidR="00055559" w:rsidRPr="00AD2D53">
        <w:rPr>
          <w:rFonts w:ascii="Times New Roman" w:hAnsi="Times New Roman"/>
          <w:sz w:val="24"/>
          <w:szCs w:val="24"/>
          <w:lang w:eastAsia="en-GB"/>
        </w:rPr>
        <w:t xml:space="preserve"> link</w:t>
      </w:r>
      <w:r w:rsidR="00826B2A" w:rsidRPr="00AD2D53">
        <w:rPr>
          <w:rFonts w:ascii="Times New Roman" w:hAnsi="Times New Roman"/>
          <w:sz w:val="24"/>
          <w:szCs w:val="24"/>
          <w:lang w:eastAsia="en-GB"/>
        </w:rPr>
        <w:t>ed</w:t>
      </w:r>
      <w:r w:rsidR="00055559" w:rsidRPr="00AD2D53">
        <w:rPr>
          <w:rFonts w:ascii="Times New Roman" w:hAnsi="Times New Roman"/>
          <w:sz w:val="24"/>
          <w:szCs w:val="24"/>
          <w:lang w:eastAsia="en-GB"/>
        </w:rPr>
        <w:t xml:space="preserve"> the levels of 25(</w:t>
      </w:r>
      <w:proofErr w:type="gramStart"/>
      <w:r w:rsidR="00055559" w:rsidRPr="00AD2D53">
        <w:rPr>
          <w:rFonts w:ascii="Times New Roman" w:hAnsi="Times New Roman"/>
          <w:sz w:val="24"/>
          <w:szCs w:val="24"/>
          <w:lang w:eastAsia="en-GB"/>
        </w:rPr>
        <w:t>OH)D</w:t>
      </w:r>
      <w:proofErr w:type="gramEnd"/>
      <w:r w:rsidR="00055559" w:rsidRPr="00AD2D53">
        <w:rPr>
          <w:rFonts w:ascii="Times New Roman" w:hAnsi="Times New Roman"/>
          <w:sz w:val="24"/>
          <w:szCs w:val="24"/>
          <w:lang w:eastAsia="en-GB"/>
        </w:rPr>
        <w:t xml:space="preserve"> to the recovery</w:t>
      </w:r>
      <w:r w:rsidR="00AD31E8" w:rsidRPr="00AD2D53">
        <w:rPr>
          <w:rFonts w:ascii="Times New Roman" w:hAnsi="Times New Roman"/>
          <w:sz w:val="24"/>
          <w:szCs w:val="24"/>
          <w:lang w:eastAsia="en-GB"/>
        </w:rPr>
        <w:t xml:space="preserve"> </w:t>
      </w:r>
      <w:ins w:id="8" w:author="Paul Griffiths" w:date="2016-07-11T16:53:00Z">
        <w:r w:rsidR="00CA50B2">
          <w:rPr>
            <w:rFonts w:ascii="Times New Roman" w:hAnsi="Times New Roman"/>
            <w:sz w:val="24"/>
            <w:szCs w:val="24"/>
            <w:lang w:eastAsia="en-GB"/>
          </w:rPr>
          <w:t xml:space="preserve">time </w:t>
        </w:r>
      </w:ins>
      <w:r w:rsidR="00AD31E8" w:rsidRPr="00AD2D53">
        <w:rPr>
          <w:rFonts w:ascii="Times New Roman" w:hAnsi="Times New Roman"/>
          <w:sz w:val="24"/>
          <w:szCs w:val="24"/>
          <w:lang w:eastAsia="en-GB"/>
        </w:rPr>
        <w:t>from</w:t>
      </w:r>
      <w:del w:id="9" w:author="Paul Griffiths" w:date="2016-07-11T16:53:00Z">
        <w:r w:rsidR="00AD31E8" w:rsidRPr="00AD2D53" w:rsidDel="00CA50B2">
          <w:rPr>
            <w:rFonts w:ascii="Times New Roman" w:hAnsi="Times New Roman"/>
            <w:sz w:val="24"/>
            <w:szCs w:val="24"/>
            <w:lang w:eastAsia="en-GB"/>
          </w:rPr>
          <w:delText xml:space="preserve"> the</w:delText>
        </w:r>
      </w:del>
      <w:r w:rsidR="00AD31E8" w:rsidRPr="00AD2D53">
        <w:rPr>
          <w:rFonts w:ascii="Times New Roman" w:hAnsi="Times New Roman"/>
          <w:sz w:val="24"/>
          <w:szCs w:val="24"/>
          <w:lang w:eastAsia="en-GB"/>
        </w:rPr>
        <w:t xml:space="preserve"> common cold symptoms</w:t>
      </w:r>
      <w:del w:id="10" w:author="Paul Griffiths" w:date="2016-07-11T16:53:00Z">
        <w:r w:rsidR="00055559" w:rsidRPr="00AD2D53" w:rsidDel="00CA50B2">
          <w:rPr>
            <w:rFonts w:ascii="Times New Roman" w:hAnsi="Times New Roman"/>
            <w:sz w:val="24"/>
            <w:szCs w:val="24"/>
            <w:lang w:eastAsia="en-GB"/>
          </w:rPr>
          <w:delText xml:space="preserve"> time</w:delText>
        </w:r>
      </w:del>
      <w:r w:rsidR="0094427A" w:rsidRPr="00AD2D53">
        <w:rPr>
          <w:rFonts w:ascii="Times New Roman" w:hAnsi="Times New Roman"/>
          <w:sz w:val="24"/>
          <w:szCs w:val="24"/>
          <w:lang w:eastAsia="en-GB"/>
        </w:rPr>
        <w:t>,</w:t>
      </w:r>
      <w:r w:rsidR="005A6FA8" w:rsidRPr="00AD2D53">
        <w:rPr>
          <w:rFonts w:ascii="Times New Roman" w:hAnsi="Times New Roman"/>
          <w:sz w:val="24"/>
          <w:szCs w:val="24"/>
          <w:lang w:eastAsia="en-GB"/>
        </w:rPr>
        <w:t xml:space="preserve"> suggesting that </w:t>
      </w:r>
      <w:r w:rsidR="0094427A" w:rsidRPr="00AD2D53">
        <w:rPr>
          <w:rFonts w:ascii="Times New Roman" w:hAnsi="Times New Roman"/>
          <w:sz w:val="24"/>
          <w:szCs w:val="24"/>
          <w:lang w:eastAsia="en-GB"/>
        </w:rPr>
        <w:t xml:space="preserve"> concentrations of </w:t>
      </w:r>
      <w:r w:rsidR="005A6FA8" w:rsidRPr="00AD2D53">
        <w:rPr>
          <w:rFonts w:ascii="Times New Roman" w:hAnsi="Times New Roman"/>
          <w:sz w:val="24"/>
          <w:szCs w:val="24"/>
          <w:lang w:eastAsia="en-GB"/>
        </w:rPr>
        <w:t xml:space="preserve">&gt;/=38 ng/ml of 25(OH)D </w:t>
      </w:r>
      <w:r w:rsidR="00A133E1" w:rsidRPr="00AD2D53">
        <w:rPr>
          <w:rFonts w:ascii="Times New Roman" w:hAnsi="Times New Roman"/>
          <w:sz w:val="24"/>
          <w:szCs w:val="24"/>
          <w:lang w:eastAsia="en-GB"/>
        </w:rPr>
        <w:t xml:space="preserve">may </w:t>
      </w:r>
      <w:r w:rsidR="005A6FA8" w:rsidRPr="00AD2D53">
        <w:rPr>
          <w:rFonts w:ascii="Times New Roman" w:hAnsi="Times New Roman"/>
          <w:sz w:val="24"/>
          <w:szCs w:val="24"/>
          <w:lang w:eastAsia="en-GB"/>
        </w:rPr>
        <w:t xml:space="preserve">be associated with </w:t>
      </w:r>
      <w:r w:rsidR="00983E9E" w:rsidRPr="00AD2D53">
        <w:rPr>
          <w:rFonts w:ascii="Times New Roman" w:hAnsi="Times New Roman"/>
          <w:sz w:val="24"/>
          <w:szCs w:val="24"/>
          <w:lang w:eastAsia="en-GB"/>
        </w:rPr>
        <w:t>a markedly quicker recovery</w:t>
      </w:r>
      <w:r w:rsidR="004836FF" w:rsidRPr="00AD2D53">
        <w:rPr>
          <w:rFonts w:ascii="Times New Roman" w:hAnsi="Times New Roman"/>
          <w:sz w:val="24"/>
          <w:szCs w:val="24"/>
          <w:lang w:eastAsia="en-GB"/>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&lt;EndNote&gt;&lt;Cite&gt;&lt;Author&gt;Sabetta&lt;/Author&gt;&lt;Year&gt;2010&lt;/Year&gt;&lt;RecNum&gt;2486&lt;/RecNum&gt;&lt;DisplayText&gt;[39]&lt;/DisplayText&gt;&lt;record&gt;&lt;rec-number&gt;2486&lt;/rec-number&gt;&lt;foreign-keys&gt;&lt;key app="EN" db-id="sara55wp8aazxrewf275ttastxaaprza2x0w" timestamp="1390302426"&gt;2486&lt;/key&gt;&lt;/foreign-keys&gt;&lt;ref-type name="Journal Article"&gt;17&lt;/ref-type&gt;&lt;contributors&gt;&lt;authors&gt;&lt;author&gt;Sabetta, J. R.&lt;/author&gt;&lt;author&gt;DePetrillo, P.&lt;/author&gt;&lt;author&gt;Cipriani, R. J.&lt;/author&gt;&lt;author&gt;Smardin, J.&lt;/author&gt;&lt;author&gt;Burns, L. A.&lt;/author&gt;&lt;author&gt;Landry, M. L.&lt;/author&gt;&lt;/authors&gt;&lt;/contributors&gt;&lt;auth-address&gt;Department of Medicine, Yale University School of Medicine, New Haven, Connecticut, United States of America. jsabettamd@yahoo.com&lt;/auth-address&gt;&lt;titles&gt;&lt;title&gt;Serum 25-hydroxyvitamin d and the incidence of acute viral respiratory tract infections in healthy adults&lt;/title&gt;&lt;secondary-title&gt;PLoS One&lt;/secondary-title&gt;&lt;alt-title&gt;PloS one&lt;/alt-title&gt;&lt;/titles&gt;&lt;periodical&gt;&lt;full-title&gt;PLoS One&lt;/full-title&gt;&lt;/periodical&gt;&lt;alt-periodical&gt;&lt;full-title&gt;PLoS One&lt;/full-title&gt;&lt;/alt-periodical&gt;&lt;pages&gt;e11088&lt;/pages&gt;&lt;volume&gt;5&lt;/volume&gt;&lt;number&gt;6&lt;/number&gt;&lt;keywords&gt;&lt;keyword&gt;Acute Disease&lt;/keyword&gt;&lt;keyword&gt;Adult&lt;/keyword&gt;&lt;keyword&gt;Aged&lt;/keyword&gt;&lt;keyword&gt;Aged, 80 and over&lt;/keyword&gt;&lt;keyword&gt;Female&lt;/keyword&gt;&lt;keyword&gt;Humans&lt;/keyword&gt;&lt;keyword&gt;Incidence&lt;/keyword&gt;&lt;keyword&gt;Male&lt;/keyword&gt;&lt;keyword&gt;Middle Aged&lt;/keyword&gt;&lt;keyword&gt;Respiratory Tract Diseases/blood/*epidemiology/virology&lt;/keyword&gt;&lt;keyword&gt;Virus Diseases/blood/*epidemiology/virology&lt;/keyword&gt;&lt;keyword&gt;Vitamin D/*analogs &amp;amp; derivatives/blood&lt;/keyword&gt;&lt;/keywords&gt;&lt;dates&gt;&lt;year&gt;2010&lt;/year&gt;&lt;/dates&gt;&lt;isbn&gt;1932-6203 (Electronic)&amp;#xD;1932-6203 (Linking)&lt;/isbn&gt;&lt;accession-num&gt;20559424&lt;/accession-num&gt;&lt;urls&gt;&lt;related-urls&gt;&lt;url&gt;http://www.ncbi.nlm.nih.gov/pubmed/20559424&lt;/url&gt;&lt;/related-urls&gt;&lt;/urls&gt;&lt;custom2&gt;2885414&lt;/custom2&gt;&lt;electronic-resource-num&gt;10.1371/journal.pone.0011088&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39" w:tooltip="Sabetta, 2010 #2486" w:history="1">
        <w:r w:rsidR="001B355E" w:rsidRPr="00AD2D53">
          <w:rPr>
            <w:rFonts w:ascii="Times New Roman" w:hAnsi="Times New Roman"/>
            <w:noProof/>
            <w:sz w:val="24"/>
            <w:szCs w:val="24"/>
          </w:rPr>
          <w:t>39</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4836FF" w:rsidRPr="00AD2D53">
        <w:rPr>
          <w:rFonts w:ascii="Times New Roman" w:hAnsi="Times New Roman"/>
          <w:sz w:val="24"/>
          <w:szCs w:val="24"/>
        </w:rPr>
        <w:t>.</w:t>
      </w:r>
    </w:p>
    <w:p w14:paraId="3E38E981" w14:textId="77777777" w:rsidR="00331789" w:rsidRPr="00AD2D53" w:rsidRDefault="00331789" w:rsidP="00AD2D53">
      <w:pPr>
        <w:spacing w:after="0" w:line="480" w:lineRule="auto"/>
        <w:jc w:val="both"/>
        <w:rPr>
          <w:rFonts w:ascii="Times New Roman" w:hAnsi="Times New Roman"/>
          <w:b/>
          <w:sz w:val="24"/>
          <w:szCs w:val="24"/>
        </w:rPr>
      </w:pPr>
    </w:p>
    <w:p w14:paraId="613308FF" w14:textId="2715848B" w:rsidR="002B70DF" w:rsidRPr="00AD2D53" w:rsidRDefault="00207EAB" w:rsidP="00AD2D53">
      <w:pPr>
        <w:spacing w:after="0" w:line="480" w:lineRule="auto"/>
        <w:jc w:val="both"/>
        <w:rPr>
          <w:rFonts w:ascii="Times New Roman" w:hAnsi="Times New Roman"/>
          <w:b/>
          <w:i/>
          <w:sz w:val="24"/>
          <w:szCs w:val="24"/>
        </w:rPr>
      </w:pPr>
      <w:r w:rsidRPr="00AD2D53">
        <w:rPr>
          <w:rFonts w:ascii="Times New Roman" w:hAnsi="Times New Roman"/>
          <w:b/>
          <w:i/>
          <w:sz w:val="24"/>
          <w:szCs w:val="24"/>
        </w:rPr>
        <w:t>V</w:t>
      </w:r>
      <w:r w:rsidR="00BA7F79" w:rsidRPr="00AD2D53">
        <w:rPr>
          <w:rFonts w:ascii="Times New Roman" w:hAnsi="Times New Roman"/>
          <w:b/>
          <w:i/>
          <w:sz w:val="24"/>
          <w:szCs w:val="24"/>
        </w:rPr>
        <w:t>iral</w:t>
      </w:r>
      <w:r w:rsidRPr="00AD2D53">
        <w:rPr>
          <w:rFonts w:ascii="Times New Roman" w:hAnsi="Times New Roman"/>
          <w:b/>
          <w:i/>
          <w:sz w:val="24"/>
          <w:szCs w:val="24"/>
        </w:rPr>
        <w:t xml:space="preserve">-induced exacerbations of </w:t>
      </w:r>
      <w:r w:rsidR="004836FF" w:rsidRPr="00AD2D53">
        <w:rPr>
          <w:rFonts w:ascii="Times New Roman" w:hAnsi="Times New Roman"/>
          <w:b/>
          <w:i/>
          <w:sz w:val="24"/>
          <w:szCs w:val="24"/>
        </w:rPr>
        <w:t xml:space="preserve">asthma </w:t>
      </w:r>
    </w:p>
    <w:p w14:paraId="71F807B2" w14:textId="52DD5016" w:rsidR="00BA7F79" w:rsidRPr="00AD2D53" w:rsidRDefault="003475BE" w:rsidP="00AD2D53">
      <w:pPr>
        <w:spacing w:after="0" w:line="480" w:lineRule="auto"/>
        <w:jc w:val="both"/>
        <w:rPr>
          <w:rFonts w:ascii="Times New Roman" w:hAnsi="Times New Roman"/>
          <w:sz w:val="24"/>
          <w:szCs w:val="24"/>
          <w:highlight w:val="yellow"/>
        </w:rPr>
      </w:pPr>
      <w:r w:rsidRPr="00AD2D53">
        <w:rPr>
          <w:rFonts w:ascii="Times New Roman" w:hAnsi="Times New Roman"/>
          <w:sz w:val="24"/>
          <w:szCs w:val="24"/>
        </w:rPr>
        <w:t>Viral infections</w:t>
      </w:r>
      <w:r w:rsidR="002D5854" w:rsidRPr="00AD2D53">
        <w:rPr>
          <w:rFonts w:ascii="Times New Roman" w:hAnsi="Times New Roman"/>
          <w:sz w:val="24"/>
          <w:szCs w:val="24"/>
        </w:rPr>
        <w:t xml:space="preserve">, mostly </w:t>
      </w:r>
      <w:r w:rsidR="00614053" w:rsidRPr="00AD2D53">
        <w:rPr>
          <w:rFonts w:ascii="Times New Roman" w:hAnsi="Times New Roman"/>
          <w:sz w:val="24"/>
          <w:szCs w:val="24"/>
        </w:rPr>
        <w:t xml:space="preserve">due to </w:t>
      </w:r>
      <w:r w:rsidR="002D5854" w:rsidRPr="00AD2D53">
        <w:rPr>
          <w:rFonts w:ascii="Times New Roman" w:hAnsi="Times New Roman"/>
          <w:sz w:val="24"/>
          <w:szCs w:val="24"/>
        </w:rPr>
        <w:t xml:space="preserve">rhinoviruses, </w:t>
      </w:r>
      <w:r w:rsidR="00826B2A" w:rsidRPr="00AD2D53">
        <w:rPr>
          <w:rFonts w:ascii="Times New Roman" w:hAnsi="Times New Roman"/>
          <w:sz w:val="24"/>
          <w:szCs w:val="24"/>
        </w:rPr>
        <w:t xml:space="preserve">constitute </w:t>
      </w:r>
      <w:r w:rsidR="00614053" w:rsidRPr="00AD2D53">
        <w:rPr>
          <w:rFonts w:ascii="Times New Roman" w:hAnsi="Times New Roman"/>
          <w:sz w:val="24"/>
          <w:szCs w:val="24"/>
        </w:rPr>
        <w:t>the</w:t>
      </w:r>
      <w:r w:rsidRPr="00AD2D53">
        <w:rPr>
          <w:rFonts w:ascii="Times New Roman" w:hAnsi="Times New Roman"/>
          <w:sz w:val="24"/>
          <w:szCs w:val="24"/>
        </w:rPr>
        <w:t xml:space="preserve"> major cause of </w:t>
      </w:r>
      <w:r w:rsidR="00EF774B" w:rsidRPr="00AD2D53">
        <w:rPr>
          <w:rFonts w:ascii="Times New Roman" w:hAnsi="Times New Roman"/>
          <w:sz w:val="24"/>
          <w:szCs w:val="24"/>
        </w:rPr>
        <w:t xml:space="preserve">exacerbations of </w:t>
      </w:r>
      <w:r w:rsidRPr="00AD2D53">
        <w:rPr>
          <w:rFonts w:ascii="Times New Roman" w:hAnsi="Times New Roman"/>
          <w:sz w:val="24"/>
          <w:szCs w:val="24"/>
        </w:rPr>
        <w:t>asthma</w:t>
      </w:r>
      <w:r w:rsidR="004836FF"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PEVuZE5vdGU+PENpdGU+PEF1dGhvcj5Kb2huc3RvbjwvQXV0aG9yPjxZZWFyPjE5OTU8L1llYXI+
PFJlY051bT4xMzY4PC9SZWNOdW0+PERpc3BsYXlUZXh0Pls0MF08L0Rpc3BsYXlUZXh0PjxyZWNv
cmQ+PHJlYy1udW1iZXI+MTM2ODwvcmVjLW51bWJlcj48Zm9yZWlnbi1rZXlzPjxrZXkgYXBwPSJF
TiIgZGItaWQ9InNhcmE1NXdwOGFhenhyZXdmMjc1dHRhc3R4YWFwcnphMngwdyIgdGltZXN0YW1w
PSIxMzgyMDA4MzM4Ij4xMzY4PC9rZXk+PC9mb3JlaWduLWtleXM+PHJlZi10eXBlIG5hbWU9Ikpv
dXJuYWwgQXJ0aWNsZSI+MTc8L3JlZi10eXBlPjxjb250cmlidXRvcnM+PGF1dGhvcnM+PGF1dGhv
cj5Kb2huc3RvbiwgUy4gTC48L2F1dGhvcj48YXV0aG9yPlBhdHRlbW9yZSwgUC4gSy48L2F1dGhv
cj48YXV0aG9yPlNhbmRlcnNvbiwgRy48L2F1dGhvcj48YXV0aG9yPlNtaXRoLCBTLjwvYXV0aG9y
PjxhdXRob3I+TGFtcGUsIEYuPC9hdXRob3I+PGF1dGhvcj5Kb3NlcGhzLCBMLjwvYXV0aG9yPjxh
dXRob3I+U3ltaW5ndG9uLCBQLjwvYXV0aG9yPjxhdXRob3I+TyZhcG9zO1Rvb2xlLCBTLjwvYXV0
aG9yPjxhdXRob3I+TXlpbnQsIFMuIEguPC9hdXRob3I+PGF1dGhvcj5UeXJyZWxsLCBELiBBLjwv
YXV0aG9yPjxhdXRob3I+ZXQgYWwuLDwvYXV0aG9yPjwvYXV0aG9ycz48L2NvbnRyaWJ1dG9ycz48
YXV0aC1hZGRyZXNzPlNvdXRoYW1wdG9uIEdlbmVyYWwgSG9zcGl0YWwuPC9hdXRoLWFkZHJlc3M+
PHRpdGxlcz48dGl0bGU+Q29tbXVuaXR5IHN0dWR5IG9mIHJvbGUgb2YgdmlyYWwgaW5mZWN0aW9u
cyBpbiBleGFjZXJiYXRpb25zIG9mIGFzdGhtYSBpbiA5LTExIHllYXIgb2xkIGNoaWxkcmVuPC90
aXRsZT48c2Vjb25kYXJ5LXRpdGxlPkJNSjwvc2Vjb25kYXJ5LXRpdGxlPjxhbHQtdGl0bGU+Qm1q
PC9hbHQtdGl0bGU+PC90aXRsZXM+PHBlcmlvZGljYWw+PGZ1bGwtdGl0bGU+Qm1qPC9mdWxsLXRp
dGxlPjwvcGVyaW9kaWNhbD48YWx0LXBlcmlvZGljYWw+PGZ1bGwtdGl0bGU+Qm1qPC9mdWxsLXRp
dGxlPjwvYWx0LXBlcmlvZGljYWw+PHBhZ2VzPjEyMjUtOTwvcGFnZXM+PHZvbHVtZT4zMTA8L3Zv
bHVtZT48bnVtYmVyPjY5ODk8L251bWJlcj48a2V5d29yZHM+PGtleXdvcmQ+QXN0aG1hL3BoeXNp
b3BhdGhvbG9neS8qdmlyb2xvZ3k8L2tleXdvcmQ+PGtleXdvcmQ+Q2hpbGQ8L2tleXdvcmQ+PGtl
eXdvcmQ+RmVtYWxlPC9rZXl3b3JkPjxrZXl3b3JkPkh1bWFuczwva2V5d29yZD48a2V5d29yZD5M
b25naXR1ZGluYWwgU3R1ZGllczwva2V5d29yZD48a2V5d29yZD5NYWxlPC9rZXl3b3JkPjxrZXl3
b3JkPlBlYWsgRXhwaXJhdG9yeSBGbG93IFJhdGU8L2tleXdvcmQ+PGtleXdvcmQ+UG9seW1lcmFz
ZSBDaGFpbiBSZWFjdGlvbjwva2V5d29yZD48a2V5d29yZD5SZXNwaXJhdG9yeSBTeXN0ZW0vcGh5
c2lvcGF0aG9sb2d5L3Zpcm9sb2d5PC9rZXl3b3JkPjxrZXl3b3JkPlJlc3BpcmF0b3J5IFRyYWN0
IEluZmVjdGlvbnMvKmNvbXBsaWNhdGlvbnMvcGh5c2lvcGF0aG9sb2d5PC9rZXl3b3JkPjxrZXl3
b3JkPlNlYXNvbnM8L2tleXdvcmQ+PGtleXdvcmQ+U2Vuc2l0aXZpdHkgYW5kIFNwZWNpZmljaXR5
PC9rZXl3b3JkPjxrZXl3b3JkPlZpcnVzIERpc2Vhc2VzLypjb21wbGljYXRpb25zL3BoeXNpb3Bh
dGhvbG9neTwva2V5d29yZD48a2V5d29yZD5WaXJ1c2VzLyppc29sYXRpb24gJmFtcDsgcHVyaWZp
Y2F0aW9uPC9rZXl3b3JkPjwva2V5d29yZHM+PGRhdGVzPjx5ZWFyPjE5OTU8L3llYXI+PHB1Yi1k
YXRlcz48ZGF0ZT5NYXkgMTM8L2RhdGU+PC9wdWItZGF0ZXM+PC9kYXRlcz48aXNibj4wOTU5LTgx
MzggKFByaW50KSYjeEQ7MDk1OS01MzVYIChMaW5raW5nKTwvaXNibj48YWNjZXNzaW9uLW51bT43
NzY3MTkyPC9hY2Nlc3Npb24tbnVtPjx1cmxzPjxyZWxhdGVkLXVybHM+PHVybD5odHRwOi8vd3d3
Lm5jYmkubmxtLm5paC5nb3YvcHVibWVkLzc3NjcxOTI8L3VybD48L3JlbGF0ZWQtdXJscz48L3Vy
bHM+PGN1c3RvbTI+MjU0OTYxNDwvY3VzdG9tMj48L3JlY29yZD48L0NpdGU+PC9FbmROb3RlPn==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PEVuZE5vdGU+PENpdGU+PEF1dGhvcj5Kb2huc3RvbjwvQXV0aG9yPjxZZWFyPjE5OTU8L1llYXI+
PFJlY051bT4xMzY4PC9SZWNOdW0+PERpc3BsYXlUZXh0Pls0MF08L0Rpc3BsYXlUZXh0PjxyZWNv
cmQ+PHJlYy1udW1iZXI+MTM2ODwvcmVjLW51bWJlcj48Zm9yZWlnbi1rZXlzPjxrZXkgYXBwPSJF
TiIgZGItaWQ9InNhcmE1NXdwOGFhenhyZXdmMjc1dHRhc3R4YWFwcnphMngwdyIgdGltZXN0YW1w
PSIxMzgyMDA4MzM4Ij4xMzY4PC9rZXk+PC9mb3JlaWduLWtleXM+PHJlZi10eXBlIG5hbWU9Ikpv
dXJuYWwgQXJ0aWNsZSI+MTc8L3JlZi10eXBlPjxjb250cmlidXRvcnM+PGF1dGhvcnM+PGF1dGhv
cj5Kb2huc3RvbiwgUy4gTC48L2F1dGhvcj48YXV0aG9yPlBhdHRlbW9yZSwgUC4gSy48L2F1dGhv
cj48YXV0aG9yPlNhbmRlcnNvbiwgRy48L2F1dGhvcj48YXV0aG9yPlNtaXRoLCBTLjwvYXV0aG9y
PjxhdXRob3I+TGFtcGUsIEYuPC9hdXRob3I+PGF1dGhvcj5Kb3NlcGhzLCBMLjwvYXV0aG9yPjxh
dXRob3I+U3ltaW5ndG9uLCBQLjwvYXV0aG9yPjxhdXRob3I+TyZhcG9zO1Rvb2xlLCBTLjwvYXV0
aG9yPjxhdXRob3I+TXlpbnQsIFMuIEguPC9hdXRob3I+PGF1dGhvcj5UeXJyZWxsLCBELiBBLjwv
YXV0aG9yPjxhdXRob3I+ZXQgYWwuLDwvYXV0aG9yPjwvYXV0aG9ycz48L2NvbnRyaWJ1dG9ycz48
YXV0aC1hZGRyZXNzPlNvdXRoYW1wdG9uIEdlbmVyYWwgSG9zcGl0YWwuPC9hdXRoLWFkZHJlc3M+
PHRpdGxlcz48dGl0bGU+Q29tbXVuaXR5IHN0dWR5IG9mIHJvbGUgb2YgdmlyYWwgaW5mZWN0aW9u
cyBpbiBleGFjZXJiYXRpb25zIG9mIGFzdGhtYSBpbiA5LTExIHllYXIgb2xkIGNoaWxkcmVuPC90
aXRsZT48c2Vjb25kYXJ5LXRpdGxlPkJNSjwvc2Vjb25kYXJ5LXRpdGxlPjxhbHQtdGl0bGU+Qm1q
PC9hbHQtdGl0bGU+PC90aXRsZXM+PHBlcmlvZGljYWw+PGZ1bGwtdGl0bGU+Qm1qPC9mdWxsLXRp
dGxlPjwvcGVyaW9kaWNhbD48YWx0LXBlcmlvZGljYWw+PGZ1bGwtdGl0bGU+Qm1qPC9mdWxsLXRp
dGxlPjwvYWx0LXBlcmlvZGljYWw+PHBhZ2VzPjEyMjUtOTwvcGFnZXM+PHZvbHVtZT4zMTA8L3Zv
bHVtZT48bnVtYmVyPjY5ODk8L251bWJlcj48a2V5d29yZHM+PGtleXdvcmQ+QXN0aG1hL3BoeXNp
b3BhdGhvbG9neS8qdmlyb2xvZ3k8L2tleXdvcmQ+PGtleXdvcmQ+Q2hpbGQ8L2tleXdvcmQ+PGtl
eXdvcmQ+RmVtYWxlPC9rZXl3b3JkPjxrZXl3b3JkPkh1bWFuczwva2V5d29yZD48a2V5d29yZD5M
b25naXR1ZGluYWwgU3R1ZGllczwva2V5d29yZD48a2V5d29yZD5NYWxlPC9rZXl3b3JkPjxrZXl3
b3JkPlBlYWsgRXhwaXJhdG9yeSBGbG93IFJhdGU8L2tleXdvcmQ+PGtleXdvcmQ+UG9seW1lcmFz
ZSBDaGFpbiBSZWFjdGlvbjwva2V5d29yZD48a2V5d29yZD5SZXNwaXJhdG9yeSBTeXN0ZW0vcGh5
c2lvcGF0aG9sb2d5L3Zpcm9sb2d5PC9rZXl3b3JkPjxrZXl3b3JkPlJlc3BpcmF0b3J5IFRyYWN0
IEluZmVjdGlvbnMvKmNvbXBsaWNhdGlvbnMvcGh5c2lvcGF0aG9sb2d5PC9rZXl3b3JkPjxrZXl3
b3JkPlNlYXNvbnM8L2tleXdvcmQ+PGtleXdvcmQ+U2Vuc2l0aXZpdHkgYW5kIFNwZWNpZmljaXR5
PC9rZXl3b3JkPjxrZXl3b3JkPlZpcnVzIERpc2Vhc2VzLypjb21wbGljYXRpb25zL3BoeXNpb3Bh
dGhvbG9neTwva2V5d29yZD48a2V5d29yZD5WaXJ1c2VzLyppc29sYXRpb24gJmFtcDsgcHVyaWZp
Y2F0aW9uPC9rZXl3b3JkPjwva2V5d29yZHM+PGRhdGVzPjx5ZWFyPjE5OTU8L3llYXI+PHB1Yi1k
YXRlcz48ZGF0ZT5NYXkgMTM8L2RhdGU+PC9wdWItZGF0ZXM+PC9kYXRlcz48aXNibj4wOTU5LTgx
MzggKFByaW50KSYjeEQ7MDk1OS01MzVYIChMaW5raW5nKTwvaXNibj48YWNjZXNzaW9uLW51bT43
NzY3MTkyPC9hY2Nlc3Npb24tbnVtPjx1cmxzPjxyZWxhdGVkLXVybHM+PHVybD5odHRwOi8vd3d3
Lm5jYmkubmxtLm5paC5nb3YvcHVibWVkLzc3NjcxOTI8L3VybD48L3JlbGF0ZWQtdXJscz48L3Vy
bHM+PGN1c3RvbTI+MjU0OTYxNDwvY3VzdG9tMj48L3JlY29yZD48L0NpdGU+PC9FbmROb3RlPn==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40" w:tooltip="Johnston, 1995 #1368" w:history="1">
        <w:r w:rsidR="001B355E" w:rsidRPr="00AD2D53">
          <w:rPr>
            <w:rFonts w:ascii="Times New Roman" w:hAnsi="Times New Roman"/>
            <w:noProof/>
            <w:sz w:val="24"/>
            <w:szCs w:val="24"/>
          </w:rPr>
          <w:t>40</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4836FF" w:rsidRPr="00AD2D53">
        <w:rPr>
          <w:rFonts w:ascii="Times New Roman" w:hAnsi="Times New Roman"/>
          <w:sz w:val="24"/>
          <w:szCs w:val="24"/>
        </w:rPr>
        <w:t>.</w:t>
      </w:r>
      <w:r w:rsidR="002D6871" w:rsidRPr="00AD2D53">
        <w:rPr>
          <w:rFonts w:ascii="Times New Roman" w:hAnsi="Times New Roman"/>
          <w:sz w:val="24"/>
          <w:szCs w:val="24"/>
        </w:rPr>
        <w:t xml:space="preserve"> </w:t>
      </w:r>
    </w:p>
    <w:p w14:paraId="3DD3FEEF" w14:textId="4B3C0903" w:rsidR="00832511" w:rsidRPr="00AD2D53" w:rsidRDefault="00DA5F6D" w:rsidP="00AD2D53">
      <w:pPr>
        <w:autoSpaceDE w:val="0"/>
        <w:autoSpaceDN w:val="0"/>
        <w:adjustRightInd w:val="0"/>
        <w:spacing w:after="0" w:line="480" w:lineRule="auto"/>
        <w:jc w:val="both"/>
        <w:rPr>
          <w:rFonts w:ascii="Times New Roman" w:hAnsi="Times New Roman"/>
          <w:iCs/>
          <w:sz w:val="24"/>
          <w:szCs w:val="24"/>
        </w:rPr>
      </w:pPr>
      <w:r w:rsidRPr="00AD2D53">
        <w:rPr>
          <w:rFonts w:ascii="Times New Roman" w:hAnsi="Times New Roman"/>
          <w:iCs/>
          <w:sz w:val="24"/>
          <w:szCs w:val="24"/>
        </w:rPr>
        <w:t xml:space="preserve">A protective role of high maternal serum levels of vitamin D </w:t>
      </w:r>
      <w:r w:rsidR="005C1BEC" w:rsidRPr="00AD2D53">
        <w:rPr>
          <w:rFonts w:ascii="Times New Roman" w:hAnsi="Times New Roman"/>
          <w:iCs/>
          <w:sz w:val="24"/>
          <w:szCs w:val="24"/>
        </w:rPr>
        <w:t>against viral infection</w:t>
      </w:r>
      <w:r w:rsidR="00BA7F79" w:rsidRPr="00AD2D53">
        <w:rPr>
          <w:rFonts w:ascii="Times New Roman" w:hAnsi="Times New Roman"/>
          <w:iCs/>
          <w:sz w:val="24"/>
          <w:szCs w:val="24"/>
        </w:rPr>
        <w:t xml:space="preserve"> </w:t>
      </w:r>
      <w:r w:rsidR="002D6871" w:rsidRPr="00AD2D53">
        <w:rPr>
          <w:rFonts w:ascii="Times New Roman" w:hAnsi="Times New Roman"/>
          <w:iCs/>
          <w:sz w:val="24"/>
          <w:szCs w:val="24"/>
        </w:rPr>
        <w:t>was</w:t>
      </w:r>
      <w:r w:rsidRPr="00AD2D53">
        <w:rPr>
          <w:rFonts w:ascii="Times New Roman" w:hAnsi="Times New Roman"/>
          <w:iCs/>
          <w:sz w:val="24"/>
          <w:szCs w:val="24"/>
        </w:rPr>
        <w:t xml:space="preserve"> supported by </w:t>
      </w:r>
      <w:r w:rsidR="002D6871" w:rsidRPr="00AD2D53">
        <w:rPr>
          <w:rFonts w:ascii="Times New Roman" w:hAnsi="Times New Roman"/>
          <w:iCs/>
          <w:sz w:val="24"/>
          <w:szCs w:val="24"/>
        </w:rPr>
        <w:t xml:space="preserve">several </w:t>
      </w:r>
      <w:r w:rsidRPr="00AD2D53">
        <w:rPr>
          <w:rFonts w:ascii="Times New Roman" w:hAnsi="Times New Roman"/>
          <w:iCs/>
          <w:sz w:val="24"/>
          <w:szCs w:val="24"/>
        </w:rPr>
        <w:t xml:space="preserve">human and animal </w:t>
      </w:r>
      <w:r w:rsidR="002D5854" w:rsidRPr="00AD2D53">
        <w:rPr>
          <w:rFonts w:ascii="Times New Roman" w:hAnsi="Times New Roman"/>
          <w:iCs/>
          <w:sz w:val="24"/>
          <w:szCs w:val="24"/>
        </w:rPr>
        <w:t>studies</w:t>
      </w:r>
      <w:r w:rsidR="004836FF" w:rsidRPr="00AD2D53">
        <w:rPr>
          <w:rFonts w:ascii="Times New Roman" w:hAnsi="Times New Roman"/>
          <w:iCs/>
          <w:sz w:val="24"/>
          <w:szCs w:val="24"/>
        </w:rPr>
        <w:t xml:space="preserve"> </w:t>
      </w:r>
      <w:r w:rsidR="001B355E" w:rsidRPr="00AD2D53">
        <w:rPr>
          <w:rFonts w:ascii="Times New Roman" w:hAnsi="Times New Roman"/>
          <w:iCs/>
          <w:sz w:val="24"/>
          <w:szCs w:val="24"/>
        </w:rPr>
        <w:fldChar w:fldCharType="begin">
          <w:fldData xml:space="preserve">PEVuZE5vdGU+PENpdGU+PEF1dGhvcj5DaGk8L0F1dGhvcj48WWVhcj4yMDExPC9ZZWFyPjxSZWNO
dW0+NjE3MzwvUmVjTnVtPjxEaXNwbGF5VGV4dD5bNDFdPC9EaXNwbGF5VGV4dD48cmVjb3JkPjxy
ZWMtbnVtYmVyPjYxNzM8L3JlYy1udW1iZXI+PGZvcmVpZ24ta2V5cz48a2V5IGFwcD0iRU4iIGRi
LWlkPSJzYXJhNTV3cDhhYXp4cmV3ZjI3NXR0YXN0eGFhcHJ6YTJ4MHciIHRpbWVzdGFtcD0iMTQy
OTc5MzA2MyI+NjE3Mzwva2V5PjwvZm9yZWlnbi1rZXlzPjxyZWYtdHlwZSBuYW1lPSJKb3VybmFs
IEFydGljbGUiPjE3PC9yZWYtdHlwZT48Y29udHJpYnV0b3JzPjxhdXRob3JzPjxhdXRob3I+Q2hp
LCBBLjwvYXV0aG9yPjxhdXRob3I+V2lsZGZpcmUsIEouPC9hdXRob3I+PGF1dGhvcj5NY0xvdWdo
bGluLCBSLjwvYXV0aG9yPjxhdXRob3I+V29vZCwgUi4gQS48L2F1dGhvcj48YXV0aG9yPkJsb29t
YmVyZywgRy4gUi48L2F1dGhvcj48YXV0aG9yPkthdHRhbiwgTS48L2F1dGhvcj48YXV0aG9yPkdl
cmdlbiwgUC48L2F1dGhvcj48YXV0aG9yPkdvbGQsIEQuIFIuPC9hdXRob3I+PGF1dGhvcj5XaXR0
ZXIsIEYuPC9hdXRob3I+PGF1dGhvcj5DaGVuLCBULjwvYXV0aG9yPjxhdXRob3I+SG9saWNrLCBN
LjwvYXV0aG9yPjxhdXRob3I+VmlzbmVzcywgQy48L2F1dGhvcj48YXV0aG9yPkdlcm4sIEouPC9h
dXRob3I+PGF1dGhvcj5PJmFwb3M7Q29ubm9yLCBHLiBULjwvYXV0aG9yPjwvYXV0aG9ycz48L2Nv
bnRyaWJ1dG9ycz48YXV0aC1hZGRyZXNzPkRpdmlzaW9uIG9mIFB1bG1vbmFyeSBhbmQgQ3JpdGlj
YWwgQ2FyZSBNZWRpY2luZSwgVHVmdHMgVW5pdmVyc2l0eSBTY2hvb2wgb2YgTWVkaWNpbmUsIEJv
c3RvbiwgTUEgMDIxMTEtMTgwMCwgVVNBLiBhY2hpQHR1ZnRzbWVkaWNhbGNlbnRlci5vcmc8L2F1
dGgtYWRkcmVzcz48dGl0bGVzPjx0aXRsZT5VbWJpbGljYWwgY29yZCBwbGFzbWEgMjUtaHlkcm94
eXZpdGFtaW4gRCBjb25jZW50cmF0aW9uIGFuZCBpbW11bmUgZnVuY3Rpb24gYXQgYmlydGg6IHRo
ZSBVcmJhbiBFbnZpcm9ubWVudCBhbmQgQ2hpbGRob29kIEFzdGhtYSBzdHVkeTwvdGl0bGU+PHNl
Y29uZGFyeS10aXRsZT5DbGluIEV4cCBBbGxlcmd5PC9zZWNvbmRhcnktdGl0bGU+PC90aXRsZXM+
PHBlcmlvZGljYWw+PGZ1bGwtdGl0bGU+Q2xpbiBFeHAgQWxsZXJneTwvZnVsbC10aXRsZT48YWJi
ci0xPkNsaW5pY2FsIGFuZCBleHBlcmltZW50YWwgYWxsZXJneSA6IGpvdXJuYWwgb2YgdGhlIEJy
aXRpc2ggU29jaWV0eSBmb3IgQWxsZXJneSBhbmQgQ2xpbmljYWwgSW1tdW5vbG9neTwvYWJici0x
PjwvcGVyaW9kaWNhbD48cGFnZXM+ODQyLTUwPC9wYWdlcz48dm9sdW1lPjQxPC92b2x1bWU+PG51
bWJlcj42PC9udW1iZXI+PGtleXdvcmRzPjxrZXl3b3JkPkFkb2xlc2NlbnQ8L2tleXdvcmQ+PGtl
eXdvcmQ+QWR1bHQ8L2tleXdvcmQ+PGtleXdvcmQ+QXN0aG1hLypibG9vZC9lcGlkZW1pb2xvZ3kv
KmltbXVub2xvZ3k8L2tleXdvcmQ+PGtleXdvcmQ+Q3l0b2tpbmVzL3NlY3JldGlvbjwva2V5d29y
ZD48a2V5d29yZD5GZW1hbGU8L2tleXdvcmQ+PGtleXdvcmQ+RmV0YWwgQmxvb2QvKmltbXVub2xv
Z3k8L2tleXdvcmQ+PGtleXdvcmQ+SHVtYW5zPC9rZXl3b3JkPjxrZXl3b3JkPkltbXVuZSBTeXN0
ZW0vKmltbXVub2xvZ3k8L2tleXdvcmQ+PGtleXdvcmQ+SW5mYW50LCBOZXdib3JuPC9rZXl3b3Jk
PjxrZXl3b3JkPkxldWtvY3l0ZXMsIE1vbm9udWNsZWFyL2ltbXVub2xvZ3k8L2tleXdvcmQ+PGtl
eXdvcmQ+TWFsZTwva2V5d29yZD48a2V5d29yZD5SaXNrIEZhY3RvcnM8L2tleXdvcmQ+PGtleXdv
cmQ+VC1MeW1waG9jeXRlcywgUmVndWxhdG9yeS9pbW11bm9sb2d5PC9rZXl3b3JkPjxrZXl3b3Jk
PipVcmJhbiBIZWFsdGg8L2tleXdvcmQ+PGtleXdvcmQ+Vml0YW1pbiBELyphbmFsb2dzICZhbXA7
IGRlcml2YXRpdmVzL2Jsb29kL2ltbXVub2xvZ3k8L2tleXdvcmQ+PGtleXdvcmQ+WW91bmcgQWR1
bHQ8L2tleXdvcmQ+PC9rZXl3b3Jkcz48ZGF0ZXM+PHllYXI+MjAxMTwveWVhcj48cHViLWRhdGVz
PjxkYXRlPkp1bjwvZGF0ZT48L3B1Yi1kYXRlcz48L2RhdGVzPjxpc2JuPjEzNjUtMjIyMiAoRWxl
Y3Ryb25pYykmI3hEOzA5NTQtNzg5NCAoTGlua2luZyk8L2lzYm4+PGFjY2Vzc2lvbi1udW0+MjE0
ODEwMjE8L2FjY2Vzc2lvbi1udW0+PHVybHM+PHJlbGF0ZWQtdXJscz48dXJsPmh0dHA6Ly93d3cu
bmNiaS5ubG0ubmloLmdvdi9wdWJtZWQvMjE0ODEwMjE8L3VybD48L3JlbGF0ZWQtdXJscz48L3Vy
bHM+PGN1c3RvbTI+MzA5MzQ0MTwvY3VzdG9tMj48ZWxlY3Ryb25pYy1yZXNvdXJjZS1udW0+MTAu
MTExMS9qLjEzNjUtMjIyMi4yMDExLjAzNzEyLng8L2VsZWN0cm9uaWMtcmVzb3VyY2UtbnVtPjwv
cmVjb3JkPjwvQ2l0ZT48L0VuZE5vdGU+
</w:fldData>
        </w:fldChar>
      </w:r>
      <w:r w:rsidR="001B355E" w:rsidRPr="00AD2D53">
        <w:rPr>
          <w:rFonts w:ascii="Times New Roman" w:hAnsi="Times New Roman"/>
          <w:iCs/>
          <w:sz w:val="24"/>
          <w:szCs w:val="24"/>
        </w:rPr>
        <w:instrText xml:space="preserve"> ADDIN EN.CITE </w:instrText>
      </w:r>
      <w:r w:rsidR="001B355E" w:rsidRPr="00AD2D53">
        <w:rPr>
          <w:rFonts w:ascii="Times New Roman" w:hAnsi="Times New Roman"/>
          <w:iCs/>
          <w:sz w:val="24"/>
          <w:szCs w:val="24"/>
        </w:rPr>
        <w:fldChar w:fldCharType="begin">
          <w:fldData xml:space="preserve">PEVuZE5vdGU+PENpdGU+PEF1dGhvcj5DaGk8L0F1dGhvcj48WWVhcj4yMDExPC9ZZWFyPjxSZWNO
dW0+NjE3MzwvUmVjTnVtPjxEaXNwbGF5VGV4dD5bNDFdPC9EaXNwbGF5VGV4dD48cmVjb3JkPjxy
ZWMtbnVtYmVyPjYxNzM8L3JlYy1udW1iZXI+PGZvcmVpZ24ta2V5cz48a2V5IGFwcD0iRU4iIGRi
LWlkPSJzYXJhNTV3cDhhYXp4cmV3ZjI3NXR0YXN0eGFhcHJ6YTJ4MHciIHRpbWVzdGFtcD0iMTQy
OTc5MzA2MyI+NjE3Mzwva2V5PjwvZm9yZWlnbi1rZXlzPjxyZWYtdHlwZSBuYW1lPSJKb3VybmFs
IEFydGljbGUiPjE3PC9yZWYtdHlwZT48Y29udHJpYnV0b3JzPjxhdXRob3JzPjxhdXRob3I+Q2hp
LCBBLjwvYXV0aG9yPjxhdXRob3I+V2lsZGZpcmUsIEouPC9hdXRob3I+PGF1dGhvcj5NY0xvdWdo
bGluLCBSLjwvYXV0aG9yPjxhdXRob3I+V29vZCwgUi4gQS48L2F1dGhvcj48YXV0aG9yPkJsb29t
YmVyZywgRy4gUi48L2F1dGhvcj48YXV0aG9yPkthdHRhbiwgTS48L2F1dGhvcj48YXV0aG9yPkdl
cmdlbiwgUC48L2F1dGhvcj48YXV0aG9yPkdvbGQsIEQuIFIuPC9hdXRob3I+PGF1dGhvcj5XaXR0
ZXIsIEYuPC9hdXRob3I+PGF1dGhvcj5DaGVuLCBULjwvYXV0aG9yPjxhdXRob3I+SG9saWNrLCBN
LjwvYXV0aG9yPjxhdXRob3I+VmlzbmVzcywgQy48L2F1dGhvcj48YXV0aG9yPkdlcm4sIEouPC9h
dXRob3I+PGF1dGhvcj5PJmFwb3M7Q29ubm9yLCBHLiBULjwvYXV0aG9yPjwvYXV0aG9ycz48L2Nv
bnRyaWJ1dG9ycz48YXV0aC1hZGRyZXNzPkRpdmlzaW9uIG9mIFB1bG1vbmFyeSBhbmQgQ3JpdGlj
YWwgQ2FyZSBNZWRpY2luZSwgVHVmdHMgVW5pdmVyc2l0eSBTY2hvb2wgb2YgTWVkaWNpbmUsIEJv
c3RvbiwgTUEgMDIxMTEtMTgwMCwgVVNBLiBhY2hpQHR1ZnRzbWVkaWNhbGNlbnRlci5vcmc8L2F1
dGgtYWRkcmVzcz48dGl0bGVzPjx0aXRsZT5VbWJpbGljYWwgY29yZCBwbGFzbWEgMjUtaHlkcm94
eXZpdGFtaW4gRCBjb25jZW50cmF0aW9uIGFuZCBpbW11bmUgZnVuY3Rpb24gYXQgYmlydGg6IHRo
ZSBVcmJhbiBFbnZpcm9ubWVudCBhbmQgQ2hpbGRob29kIEFzdGhtYSBzdHVkeTwvdGl0bGU+PHNl
Y29uZGFyeS10aXRsZT5DbGluIEV4cCBBbGxlcmd5PC9zZWNvbmRhcnktdGl0bGU+PC90aXRsZXM+
PHBlcmlvZGljYWw+PGZ1bGwtdGl0bGU+Q2xpbiBFeHAgQWxsZXJneTwvZnVsbC10aXRsZT48YWJi
ci0xPkNsaW5pY2FsIGFuZCBleHBlcmltZW50YWwgYWxsZXJneSA6IGpvdXJuYWwgb2YgdGhlIEJy
aXRpc2ggU29jaWV0eSBmb3IgQWxsZXJneSBhbmQgQ2xpbmljYWwgSW1tdW5vbG9neTwvYWJici0x
PjwvcGVyaW9kaWNhbD48cGFnZXM+ODQyLTUwPC9wYWdlcz48dm9sdW1lPjQxPC92b2x1bWU+PG51
bWJlcj42PC9udW1iZXI+PGtleXdvcmRzPjxrZXl3b3JkPkFkb2xlc2NlbnQ8L2tleXdvcmQ+PGtl
eXdvcmQ+QWR1bHQ8L2tleXdvcmQ+PGtleXdvcmQ+QXN0aG1hLypibG9vZC9lcGlkZW1pb2xvZ3kv
KmltbXVub2xvZ3k8L2tleXdvcmQ+PGtleXdvcmQ+Q3l0b2tpbmVzL3NlY3JldGlvbjwva2V5d29y
ZD48a2V5d29yZD5GZW1hbGU8L2tleXdvcmQ+PGtleXdvcmQ+RmV0YWwgQmxvb2QvKmltbXVub2xv
Z3k8L2tleXdvcmQ+PGtleXdvcmQ+SHVtYW5zPC9rZXl3b3JkPjxrZXl3b3JkPkltbXVuZSBTeXN0
ZW0vKmltbXVub2xvZ3k8L2tleXdvcmQ+PGtleXdvcmQ+SW5mYW50LCBOZXdib3JuPC9rZXl3b3Jk
PjxrZXl3b3JkPkxldWtvY3l0ZXMsIE1vbm9udWNsZWFyL2ltbXVub2xvZ3k8L2tleXdvcmQ+PGtl
eXdvcmQ+TWFsZTwva2V5d29yZD48a2V5d29yZD5SaXNrIEZhY3RvcnM8L2tleXdvcmQ+PGtleXdv
cmQ+VC1MeW1waG9jeXRlcywgUmVndWxhdG9yeS9pbW11bm9sb2d5PC9rZXl3b3JkPjxrZXl3b3Jk
PipVcmJhbiBIZWFsdGg8L2tleXdvcmQ+PGtleXdvcmQ+Vml0YW1pbiBELyphbmFsb2dzICZhbXA7
IGRlcml2YXRpdmVzL2Jsb29kL2ltbXVub2xvZ3k8L2tleXdvcmQ+PGtleXdvcmQ+WW91bmcgQWR1
bHQ8L2tleXdvcmQ+PC9rZXl3b3Jkcz48ZGF0ZXM+PHllYXI+MjAxMTwveWVhcj48cHViLWRhdGVz
PjxkYXRlPkp1bjwvZGF0ZT48L3B1Yi1kYXRlcz48L2RhdGVzPjxpc2JuPjEzNjUtMjIyMiAoRWxl
Y3Ryb25pYykmI3hEOzA5NTQtNzg5NCAoTGlua2luZyk8L2lzYm4+PGFjY2Vzc2lvbi1udW0+MjE0
ODEwMjE8L2FjY2Vzc2lvbi1udW0+PHVybHM+PHJlbGF0ZWQtdXJscz48dXJsPmh0dHA6Ly93d3cu
bmNiaS5ubG0ubmloLmdvdi9wdWJtZWQvMjE0ODEwMjE8L3VybD48L3JlbGF0ZWQtdXJscz48L3Vy
bHM+PGN1c3RvbTI+MzA5MzQ0MTwvY3VzdG9tMj48ZWxlY3Ryb25pYy1yZXNvdXJjZS1udW0+MTAu
MTExMS9qLjEzNjUtMjIyMi4yMDExLjAzNzEyLng8L2VsZWN0cm9uaWMtcmVzb3VyY2UtbnVtPjwv
cmVjb3JkPjwvQ2l0ZT48L0VuZE5vdGU+
</w:fldData>
        </w:fldChar>
      </w:r>
      <w:r w:rsidR="001B355E" w:rsidRPr="00AD2D53">
        <w:rPr>
          <w:rFonts w:ascii="Times New Roman" w:hAnsi="Times New Roman"/>
          <w:iCs/>
          <w:sz w:val="24"/>
          <w:szCs w:val="24"/>
        </w:rPr>
        <w:instrText xml:space="preserve"> ADDIN EN.CITE.DATA </w:instrText>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end"/>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41" w:tooltip="Chi, 2011 #6173" w:history="1">
        <w:r w:rsidR="001B355E" w:rsidRPr="00AD2D53">
          <w:rPr>
            <w:rFonts w:ascii="Times New Roman" w:hAnsi="Times New Roman"/>
            <w:iCs/>
            <w:noProof/>
            <w:sz w:val="24"/>
            <w:szCs w:val="24"/>
          </w:rPr>
          <w:t>41</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004836FF" w:rsidRPr="00AD2D53">
        <w:rPr>
          <w:rFonts w:ascii="Times New Roman" w:hAnsi="Times New Roman"/>
          <w:iCs/>
          <w:sz w:val="24"/>
          <w:szCs w:val="24"/>
        </w:rPr>
        <w:t>,</w:t>
      </w:r>
      <w:r w:rsidR="0063601B" w:rsidRPr="00AD2D53">
        <w:rPr>
          <w:rFonts w:ascii="Times New Roman" w:hAnsi="Times New Roman"/>
          <w:iCs/>
          <w:sz w:val="24"/>
          <w:szCs w:val="24"/>
        </w:rPr>
        <w:t xml:space="preserve"> </w:t>
      </w:r>
      <w:r w:rsidR="001B355E" w:rsidRPr="00AD2D53">
        <w:rPr>
          <w:rFonts w:ascii="Times New Roman" w:hAnsi="Times New Roman"/>
          <w:iCs/>
          <w:sz w:val="24"/>
          <w:szCs w:val="24"/>
        </w:rPr>
        <w:fldChar w:fldCharType="begin"/>
      </w:r>
      <w:r w:rsidR="001B355E" w:rsidRPr="00AD2D53">
        <w:rPr>
          <w:rFonts w:ascii="Times New Roman" w:hAnsi="Times New Roman"/>
          <w:iCs/>
          <w:sz w:val="24"/>
          <w:szCs w:val="24"/>
        </w:rPr>
        <w:instrText xml:space="preserve"> ADDIN EN.CITE &lt;EndNote&gt;&lt;Cite&gt;&lt;Author&gt;Thorne-Lyman&lt;/Author&gt;&lt;Year&gt;2012&lt;/Year&gt;&lt;RecNum&gt;6167&lt;/RecNum&gt;&lt;DisplayText&gt;[42]&lt;/DisplayText&gt;&lt;record&gt;&lt;rec-number&gt;6167&lt;/rec-number&gt;&lt;foreign-keys&gt;&lt;key app="EN" db-id="sara55wp8aazxrewf275ttastxaaprza2x0w" timestamp="1429792895"&gt;6167&lt;/key&gt;&lt;/foreign-keys&gt;&lt;ref-type name="Journal Article"&gt;17&lt;/ref-type&gt;&lt;contributors&gt;&lt;authors&gt;&lt;author&gt;Thorne-Lyman, A.&lt;/author&gt;&lt;author&gt;Fawzi, W. W.&lt;/author&gt;&lt;/authors&gt;&lt;/contributors&gt;&lt;auth-address&gt;Department of Nutrition, Harvard School of Public Health, Boston, MA 02115, USA. athornel@hsph.harvard.edu&lt;/auth-address&gt;&lt;titles&gt;&lt;title&gt;Vitamin D during pregnancy and maternal, neonatal and infant health outcomes: a systematic review and meta-analysis&lt;/title&gt;&lt;secondary-title&gt;Paediatr Perinat Epidemiol&lt;/secondary-title&gt;&lt;/titles&gt;&lt;periodical&gt;&lt;full-title&gt;Paediatr Perinat Epidemiol&lt;/full-title&gt;&lt;/periodical&gt;&lt;pages&gt;75-90&lt;/pages&gt;&lt;volume&gt;26 Suppl 1&lt;/volume&gt;&lt;keywords&gt;&lt;keyword&gt;Birth Weight&lt;/keyword&gt;&lt;keyword&gt;Developing Countries&lt;/keyword&gt;&lt;keyword&gt;*Dietary Supplements&lt;/keyword&gt;&lt;keyword&gt;Female&lt;/keyword&gt;&lt;keyword&gt;Humans&lt;/keyword&gt;&lt;keyword&gt;Infant, Newborn&lt;/keyword&gt;&lt;keyword&gt;Pregnancy&lt;/keyword&gt;&lt;keyword&gt;Pregnancy Complications/*prevention &amp;amp; control&lt;/keyword&gt;&lt;keyword&gt;Pregnancy Outcome&lt;/keyword&gt;&lt;keyword&gt;Prenatal Nutritional Physiological Phenomena/physiology&lt;/keyword&gt;&lt;keyword&gt;Randomized Controlled Trials as Topic&lt;/keyword&gt;&lt;keyword&gt;Vitamin D/*administration &amp;amp; dosage&lt;/keyword&gt;&lt;keyword&gt;Vitamin D Deficiency/*prevention &amp;amp; control&lt;/keyword&gt;&lt;/keywords&gt;&lt;dates&gt;&lt;year&gt;2012&lt;/year&gt;&lt;pub-dates&gt;&lt;date&gt;Jul&lt;/date&gt;&lt;/pub-dates&gt;&lt;/dates&gt;&lt;isbn&gt;1365-3016 (Electronic)&amp;#xD;0269-5022 (Linking)&lt;/isbn&gt;&lt;accession-num&gt;22742603&lt;/accession-num&gt;&lt;urls&gt;&lt;related-urls&gt;&lt;url&gt;http://www.ncbi.nlm.nih.gov/pubmed/22742603&lt;/url&gt;&lt;/related-urls&gt;&lt;/urls&gt;&lt;custom2&gt;3843348&lt;/custom2&gt;&lt;electronic-resource-num&gt;10.1111/j.1365-3016.2012.01283.x&lt;/electronic-resource-num&gt;&lt;/record&gt;&lt;/Cite&gt;&lt;/EndNote&gt;</w:instrText>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42" w:tooltip="Thorne-Lyman, 2012 #6167" w:history="1">
        <w:r w:rsidR="001B355E" w:rsidRPr="00AD2D53">
          <w:rPr>
            <w:rFonts w:ascii="Times New Roman" w:hAnsi="Times New Roman"/>
            <w:iCs/>
            <w:noProof/>
            <w:sz w:val="24"/>
            <w:szCs w:val="24"/>
          </w:rPr>
          <w:t>42</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004836FF" w:rsidRPr="00AD2D53">
        <w:rPr>
          <w:rFonts w:ascii="Times New Roman" w:hAnsi="Times New Roman"/>
          <w:iCs/>
          <w:sz w:val="24"/>
          <w:szCs w:val="24"/>
        </w:rPr>
        <w:t>,</w:t>
      </w:r>
      <w:r w:rsidR="0063601B" w:rsidRPr="00AD2D53">
        <w:rPr>
          <w:rFonts w:ascii="Times New Roman" w:hAnsi="Times New Roman"/>
          <w:iCs/>
          <w:sz w:val="24"/>
          <w:szCs w:val="24"/>
        </w:rPr>
        <w:t xml:space="preserve"> </w:t>
      </w:r>
      <w:r w:rsidR="001B355E" w:rsidRPr="00AD2D53">
        <w:rPr>
          <w:rFonts w:ascii="Times New Roman" w:hAnsi="Times New Roman"/>
          <w:iCs/>
          <w:sz w:val="24"/>
          <w:szCs w:val="24"/>
        </w:rPr>
        <w:fldChar w:fldCharType="begin"/>
      </w:r>
      <w:r w:rsidR="001B355E" w:rsidRPr="00AD2D53">
        <w:rPr>
          <w:rFonts w:ascii="Times New Roman" w:hAnsi="Times New Roman"/>
          <w:iCs/>
          <w:sz w:val="24"/>
          <w:szCs w:val="24"/>
        </w:rPr>
        <w:instrText xml:space="preserve"> ADDIN EN.CITE &lt;EndNote&gt;&lt;Cite&gt;&lt;Author&gt;Foong&lt;/Author&gt;&lt;Year&gt;2015&lt;/Year&gt;&lt;RecNum&gt;6169&lt;/RecNum&gt;&lt;DisplayText&gt;[43]&lt;/DisplayText&gt;&lt;record&gt;&lt;rec-number&gt;6169&lt;/rec-number&gt;&lt;foreign-keys&gt;&lt;key app="EN" db-id="sara55wp8aazxrewf275ttastxaaprza2x0w" timestamp="1429792950"&gt;6169&lt;/key&gt;&lt;/foreign-keys&gt;&lt;ref-type name="Journal Article"&gt;17&lt;/ref-type&gt;&lt;contributors&gt;&lt;authors&gt;&lt;author&gt;Foong, R. E.&lt;/author&gt;&lt;author&gt;Bosco, A.&lt;/author&gt;&lt;author&gt;Jones, A. C.&lt;/author&gt;&lt;author&gt;Gout, A.&lt;/author&gt;&lt;author&gt;Gorman, S.&lt;/author&gt;&lt;author&gt;Hart, P. H.&lt;/author&gt;&lt;author&gt;Zosky, G. R.&lt;/author&gt;&lt;/authors&gt;&lt;/contributors&gt;&lt;auth-address&gt;Telethon Kids Institute , 100 Roberts Road , Perth, Western Australia, Australia , 6008 , +61894897819 , +61894897700 ; Rachel.Foong@telethonkids.org.au.&lt;/auth-address&gt;&lt;titles&gt;&lt;title&gt;In utero Vitamin D Deficiency Increases Airway Smooth Muscle Mass and Impairs Lung Function&lt;/title&gt;&lt;secondary-title&gt;Am J Respir Cell Mol Biol&lt;/secondary-title&gt;&lt;/titles&gt;&lt;periodical&gt;&lt;full-title&gt;Am J Respir Cell Mol Biol&lt;/full-title&gt;&lt;abbr-1&gt;American journal of respiratory cell and molecular biology&lt;/abbr-1&gt;&lt;/periodical&gt;&lt;keywords&gt;&lt;keyword&gt;Airway remodeling&lt;/keyword&gt;&lt;keyword&gt;Inflammation&lt;/keyword&gt;&lt;keyword&gt;Mouse model&lt;/keyword&gt;&lt;keyword&gt;RNA-Seq&lt;/keyword&gt;&lt;keyword&gt;Vitamin D&lt;/keyword&gt;&lt;/keywords&gt;&lt;dates&gt;&lt;year&gt;2015&lt;/year&gt;&lt;pub-dates&gt;&lt;date&gt;Apr 13&lt;/date&gt;&lt;/pub-dates&gt;&lt;/dates&gt;&lt;isbn&gt;1535-4989 (Electronic)&amp;#xD;1044-1549 (Linking)&lt;/isbn&gt;&lt;accession-num&gt;25867172&lt;/accession-num&gt;&lt;urls&gt;&lt;related-urls&gt;&lt;url&gt;http://www.ncbi.nlm.nih.gov/pubmed/25867172&lt;/url&gt;&lt;/related-urls&gt;&lt;/urls&gt;&lt;electronic-resource-num&gt;10.1165/rcmb.2014-0356OC&lt;/electronic-resource-num&gt;&lt;/record&gt;&lt;/Cite&gt;&lt;/EndNote&gt;</w:instrText>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43" w:tooltip="Foong, 2015 #6169" w:history="1">
        <w:r w:rsidR="001B355E" w:rsidRPr="00AD2D53">
          <w:rPr>
            <w:rFonts w:ascii="Times New Roman" w:hAnsi="Times New Roman"/>
            <w:iCs/>
            <w:noProof/>
            <w:sz w:val="24"/>
            <w:szCs w:val="24"/>
          </w:rPr>
          <w:t>43</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004836FF" w:rsidRPr="00AD2D53">
        <w:rPr>
          <w:rFonts w:ascii="Times New Roman" w:hAnsi="Times New Roman"/>
          <w:iCs/>
          <w:sz w:val="24"/>
          <w:szCs w:val="24"/>
        </w:rPr>
        <w:t>,</w:t>
      </w:r>
      <w:r w:rsidR="0063601B" w:rsidRPr="00AD2D53">
        <w:rPr>
          <w:rFonts w:ascii="Times New Roman" w:hAnsi="Times New Roman"/>
          <w:iCs/>
          <w:sz w:val="24"/>
          <w:szCs w:val="24"/>
        </w:rPr>
        <w:t xml:space="preserve"> </w:t>
      </w:r>
      <w:r w:rsidR="001B355E" w:rsidRPr="00AD2D53">
        <w:rPr>
          <w:rFonts w:ascii="Times New Roman" w:hAnsi="Times New Roman"/>
          <w:sz w:val="24"/>
          <w:szCs w:val="24"/>
        </w:rPr>
        <w:fldChar w:fldCharType="begin">
          <w:fldData xml:space="preserve">PEVuZE5vdGU+PENpdGU+PEF1dGhvcj5WYXNpbGlvdTwvQXV0aG9yPjxZZWFyPjIwMTQ8L1llYXI+
PFJlY051bT41OTE3PC9SZWNOdW0+PERpc3BsYXlUZXh0Pls0NF08L0Rpc3BsYXlUZXh0PjxyZWNv
cmQ+PHJlYy1udW1iZXI+NTkxNzwvcmVjLW51bWJlcj48Zm9yZWlnbi1rZXlzPjxrZXkgYXBwPSJF
TiIgZGItaWQ9InNhcmE1NXdwOGFhenhyZXdmMjc1dHRhc3R4YWFwcnphMngwdyIgdGltZXN0YW1w
PSIxNDIxODQ2NTcwIj41OTE3PC9rZXk+PC9mb3JlaWduLWtleXM+PHJlZi10eXBlIG5hbWU9Ikpv
dXJuYWwgQXJ0aWNsZSI+MTc8L3JlZi10eXBlPjxjb250cmlidXRvcnM+PGF1dGhvcnM+PGF1dGhv
cj5WYXNpbGlvdSwgSi4gRS48L2F1dGhvcj48YXV0aG9yPkx1aSwgUy48L2F1dGhvcj48YXV0aG9y
PldhbGtlciwgUy4gQS48L2F1dGhvcj48YXV0aG9yPkNob2hhbiwgVi48L2F1dGhvcj48YXV0aG9y
Plh5c3RyYWtpcywgRS48L2F1dGhvcj48YXV0aG9yPkJ1c2gsIEEuPC9hdXRob3I+PGF1dGhvcj5I
YXdyeWxvd2ljeiwgQy4gTS48L2F1dGhvcj48YXV0aG9yPlNhZ2xhbmksIFMuPC9hdXRob3I+PGF1
dGhvcj5MbG95ZCwgQy4gTS48L2F1dGhvcj48L2F1dGhvcnM+PC9jb250cmlidXRvcnM+PGF1dGgt
YWRkcmVzcz5MbG95ZCwgQ00mI3hEO1VuaXYgTG9uZG9uIEltcGVyaWFsIENvbGwgU2NpIFRlY2hu
b2wgJmFtcDsgTWVkLCBOYXRsIEhlYXJ0ICZhbXA7IEx1bmcgSW5zdCwgTGV1a29jeXRlIEJpb2wg
U2VjdCwgTG9uZG9uIFNXNyAyQVosIEVuZ2xhbmQmI3hEO1VuaXYgTG9uZG9uIEltcGVyaWFsIENv
bGwgU2NpIFRlY2hub2wgJmFtcDsgTWVkLCBOYXRsIEhlYXJ0ICZhbXA7IEx1bmcgSW5zdCwgTGV1
a29jeXRlIEJpb2wgU2VjdCwgTG9uZG9uIFNXNyAyQVosIEVuZ2xhbmQmI3hEO1VuaXYgTG9uZG9u
IEltcGVyaWFsIENvbGwgU2NpIFRlY2hub2wgJmFtcDsgTWVkLCBOYXRsIEhlYXJ0ICZhbXA7IEx1
bmcgSW5zdCwgTGV1a29jeXRlIEJpb2wgU2VjdCwgTG9uZG9uIFNXNyAyQVosIEVuZ2xhbmQmI3hE
O0tpbmdzIENvbGwgTG9uZG9uLCBHdXlzIEhvc3AsIE1SQywgTG9uZG9uIFdDMlIgMkxTLCBFbmds
YW5kJiN4RDtLaW5ncyBDb2xsIExvbmRvbiwgR3V5cyBIb3NwLCBBc3RobWEgVUsgQ3RyIEFsbGVy
ZyBNZWNoYW5pc21zIEFzdGhtYSwgTG9uZG9uIFdDMlIgMkxTLCBFbmdsYW5kJiN4RDtVbml2IExv
bmRvbiBJbXBlcmlhbCBDb2xsIFNjaSBUZWNobm9sICZhbXA7IE1lZCwgUm95YWwgQnJvbXB0b24g
SG9zcCwgTG9uZG9uIFNXNyAyQVosIEVuZ2xhbmQmI3hEO1VuaXYgTG9uZG9uIEltcGVyaWFsIENv
bGwgU2NpIFRlY2hub2wgJmFtcDsgTWVkLCBOYXRsIEhlYXJ0ICZhbXA7IEx1bmcgSW5zdCwgTG9u
ZG9uIFNXNyAyQVosIEVuZ2xhbmQ8L2F1dGgtYWRkcmVzcz48dGl0bGVzPjx0aXRsZT5WaXRhbWlu
IEQgZGVmaWNpZW5jeSBpbmR1Y2VzIFRoMiBza2V3aW5nIGFuZCBlb3Npbm9waGlsaWEgaW4gbmVv
bmF0YWwgYWxsZXJnaWMgYWlyd2F5cyBkaXNlYXNlPC90aXRsZT48c2Vjb25kYXJ5LXRpdGxlPkFs
bGVyZ3k8L3NlY29uZGFyeS10aXRsZT48YWx0LXRpdGxlPkFsbGVyZ3k8L2FsdC10aXRsZT48L3Rp
dGxlcz48cGVyaW9kaWNhbD48ZnVsbC10aXRsZT5BbGxlcmd5PC9mdWxsLXRpdGxlPjxhYmJyLTE+
QWxsZXJneTwvYWJici0xPjwvcGVyaW9kaWNhbD48YWx0LXBlcmlvZGljYWw+PGZ1bGwtdGl0bGU+
QWxsZXJneTwvZnVsbC10aXRsZT48YWJici0xPkFsbGVyZ3k8L2FiYnItMT48L2FsdC1wZXJpb2Rp
Y2FsPjxwYWdlcz4xMzgwLTEzODk8L3BhZ2VzPjx2b2x1bWU+Njk8L3ZvbHVtZT48bnVtYmVyPjEw
PC9udW1iZXI+PGtleXdvcmRzPjxrZXl3b3JkPmFuaW1hbCBtb2RlbHM8L2tleXdvcmQ+PGtleXdv
cmQ+YXN0aG1hPC9rZXl3b3JkPjxrZXl3b3JkPmVvc2lub3BoaWxzPC9rZXl3b3JkPjxrZXl3b3Jk
Pmx5bXBob2N5dGVzPC9rZXl3b3JkPjxrZXl3b3JkPnBhZWRpYXRyaWM8L2tleXdvcmQ+PGtleXdv
cmQ+MjUtaHlkcm94eXZpdGFtaW4gZCBsZXZlbHM8L2tleXdvcmQ+PGtleXdvcmQ+cmVndWxhdG9y
eSB0LWNlbGxzPC9rZXl3b3JkPjxrZXl3b3JkPmx1bmctZnVuY3Rpb248L2tleXdvcmQ+PGtleXdv
cmQ+ZCBzdXBwbGVtZW50YXRpb248L2tleXdvcmQ+PGtleXdvcmQ+cmVzaXN0YW50IGFzdGhtYTwv
a2V5d29yZD48a2V5d29yZD5hZHVsdCBhc3RobWE8L2tleXdvcmQ+PGtleXdvcmQ+bXVyaW5lIG1v
ZGVsPC9rZXl3b3JkPjxrZXl3b3JkPmNoaWxkcmVuPC9rZXl3b3JkPjxrZXl3b3JkPnByZWduYW5j
eTwva2V5d29yZD48a2V5d29yZD5jaGlsZGhvb2Q8L2tleXdvcmQ+PC9rZXl3b3Jkcz48ZGF0ZXM+
PHllYXI+MjAxNDwveWVhcj48cHViLWRhdGVzPjxkYXRlPk9jdDwvZGF0ZT48L3B1Yi1kYXRlcz48
L2RhdGVzPjxpc2JuPjAxMDUtNDUzODwvaXNibj48YWNjZXNzaW9uLW51bT5XT1M6MDAwMzQyNzU5
NzAwMDE2PC9hY2Nlc3Npb24tbnVtPjx1cmxzPjxyZWxhdGVkLXVybHM+PHVybD4mbHQ7R28gdG8g
SVNJJmd0OzovL1dPUzowMDAzNDI3NTk3MDAwMTY8L3VybD48L3JlbGF0ZWQtdXJscz48L3VybHM+
PGVsZWN0cm9uaWMtcmVzb3VyY2UtbnVtPkRvaSAxMC4xMTExL0FsbC4xMjQ2NTwvZWxlY3Ryb25p
Yy1yZXNvdXJjZS1udW0+PGxhbmd1YWdlPkVuZ2xpc2g8L2xhbmd1YWdlPjwvcmVjb3JkPjwvQ2l0
ZT48L0VuZE5vdGU+AG==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PEVuZE5vdGU+PENpdGU+PEF1dGhvcj5WYXNpbGlvdTwvQXV0aG9yPjxZZWFyPjIwMTQ8L1llYXI+
PFJlY051bT41OTE3PC9SZWNOdW0+PERpc3BsYXlUZXh0Pls0NF08L0Rpc3BsYXlUZXh0PjxyZWNv
cmQ+PHJlYy1udW1iZXI+NTkxNzwvcmVjLW51bWJlcj48Zm9yZWlnbi1rZXlzPjxrZXkgYXBwPSJF
TiIgZGItaWQ9InNhcmE1NXdwOGFhenhyZXdmMjc1dHRhc3R4YWFwcnphMngwdyIgdGltZXN0YW1w
PSIxNDIxODQ2NTcwIj41OTE3PC9rZXk+PC9mb3JlaWduLWtleXM+PHJlZi10eXBlIG5hbWU9Ikpv
dXJuYWwgQXJ0aWNsZSI+MTc8L3JlZi10eXBlPjxjb250cmlidXRvcnM+PGF1dGhvcnM+PGF1dGhv
cj5WYXNpbGlvdSwgSi4gRS48L2F1dGhvcj48YXV0aG9yPkx1aSwgUy48L2F1dGhvcj48YXV0aG9y
PldhbGtlciwgUy4gQS48L2F1dGhvcj48YXV0aG9yPkNob2hhbiwgVi48L2F1dGhvcj48YXV0aG9y
Plh5c3RyYWtpcywgRS48L2F1dGhvcj48YXV0aG9yPkJ1c2gsIEEuPC9hdXRob3I+PGF1dGhvcj5I
YXdyeWxvd2ljeiwgQy4gTS48L2F1dGhvcj48YXV0aG9yPlNhZ2xhbmksIFMuPC9hdXRob3I+PGF1
dGhvcj5MbG95ZCwgQy4gTS48L2F1dGhvcj48L2F1dGhvcnM+PC9jb250cmlidXRvcnM+PGF1dGgt
YWRkcmVzcz5MbG95ZCwgQ00mI3hEO1VuaXYgTG9uZG9uIEltcGVyaWFsIENvbGwgU2NpIFRlY2hu
b2wgJmFtcDsgTWVkLCBOYXRsIEhlYXJ0ICZhbXA7IEx1bmcgSW5zdCwgTGV1a29jeXRlIEJpb2wg
U2VjdCwgTG9uZG9uIFNXNyAyQVosIEVuZ2xhbmQmI3hEO1VuaXYgTG9uZG9uIEltcGVyaWFsIENv
bGwgU2NpIFRlY2hub2wgJmFtcDsgTWVkLCBOYXRsIEhlYXJ0ICZhbXA7IEx1bmcgSW5zdCwgTGV1
a29jeXRlIEJpb2wgU2VjdCwgTG9uZG9uIFNXNyAyQVosIEVuZ2xhbmQmI3hEO1VuaXYgTG9uZG9u
IEltcGVyaWFsIENvbGwgU2NpIFRlY2hub2wgJmFtcDsgTWVkLCBOYXRsIEhlYXJ0ICZhbXA7IEx1
bmcgSW5zdCwgTGV1a29jeXRlIEJpb2wgU2VjdCwgTG9uZG9uIFNXNyAyQVosIEVuZ2xhbmQmI3hE
O0tpbmdzIENvbGwgTG9uZG9uLCBHdXlzIEhvc3AsIE1SQywgTG9uZG9uIFdDMlIgMkxTLCBFbmds
YW5kJiN4RDtLaW5ncyBDb2xsIExvbmRvbiwgR3V5cyBIb3NwLCBBc3RobWEgVUsgQ3RyIEFsbGVy
ZyBNZWNoYW5pc21zIEFzdGhtYSwgTG9uZG9uIFdDMlIgMkxTLCBFbmdsYW5kJiN4RDtVbml2IExv
bmRvbiBJbXBlcmlhbCBDb2xsIFNjaSBUZWNobm9sICZhbXA7IE1lZCwgUm95YWwgQnJvbXB0b24g
SG9zcCwgTG9uZG9uIFNXNyAyQVosIEVuZ2xhbmQmI3hEO1VuaXYgTG9uZG9uIEltcGVyaWFsIENv
bGwgU2NpIFRlY2hub2wgJmFtcDsgTWVkLCBOYXRsIEhlYXJ0ICZhbXA7IEx1bmcgSW5zdCwgTG9u
ZG9uIFNXNyAyQVosIEVuZ2xhbmQ8L2F1dGgtYWRkcmVzcz48dGl0bGVzPjx0aXRsZT5WaXRhbWlu
IEQgZGVmaWNpZW5jeSBpbmR1Y2VzIFRoMiBza2V3aW5nIGFuZCBlb3Npbm9waGlsaWEgaW4gbmVv
bmF0YWwgYWxsZXJnaWMgYWlyd2F5cyBkaXNlYXNlPC90aXRsZT48c2Vjb25kYXJ5LXRpdGxlPkFs
bGVyZ3k8L3NlY29uZGFyeS10aXRsZT48YWx0LXRpdGxlPkFsbGVyZ3k8L2FsdC10aXRsZT48L3Rp
dGxlcz48cGVyaW9kaWNhbD48ZnVsbC10aXRsZT5BbGxlcmd5PC9mdWxsLXRpdGxlPjxhYmJyLTE+
QWxsZXJneTwvYWJici0xPjwvcGVyaW9kaWNhbD48YWx0LXBlcmlvZGljYWw+PGZ1bGwtdGl0bGU+
QWxsZXJneTwvZnVsbC10aXRsZT48YWJici0xPkFsbGVyZ3k8L2FiYnItMT48L2FsdC1wZXJpb2Rp
Y2FsPjxwYWdlcz4xMzgwLTEzODk8L3BhZ2VzPjx2b2x1bWU+Njk8L3ZvbHVtZT48bnVtYmVyPjEw
PC9udW1iZXI+PGtleXdvcmRzPjxrZXl3b3JkPmFuaW1hbCBtb2RlbHM8L2tleXdvcmQ+PGtleXdv
cmQ+YXN0aG1hPC9rZXl3b3JkPjxrZXl3b3JkPmVvc2lub3BoaWxzPC9rZXl3b3JkPjxrZXl3b3Jk
Pmx5bXBob2N5dGVzPC9rZXl3b3JkPjxrZXl3b3JkPnBhZWRpYXRyaWM8L2tleXdvcmQ+PGtleXdv
cmQ+MjUtaHlkcm94eXZpdGFtaW4gZCBsZXZlbHM8L2tleXdvcmQ+PGtleXdvcmQ+cmVndWxhdG9y
eSB0LWNlbGxzPC9rZXl3b3JkPjxrZXl3b3JkPmx1bmctZnVuY3Rpb248L2tleXdvcmQ+PGtleXdv
cmQ+ZCBzdXBwbGVtZW50YXRpb248L2tleXdvcmQ+PGtleXdvcmQ+cmVzaXN0YW50IGFzdGhtYTwv
a2V5d29yZD48a2V5d29yZD5hZHVsdCBhc3RobWE8L2tleXdvcmQ+PGtleXdvcmQ+bXVyaW5lIG1v
ZGVsPC9rZXl3b3JkPjxrZXl3b3JkPmNoaWxkcmVuPC9rZXl3b3JkPjxrZXl3b3JkPnByZWduYW5j
eTwva2V5d29yZD48a2V5d29yZD5jaGlsZGhvb2Q8L2tleXdvcmQ+PC9rZXl3b3Jkcz48ZGF0ZXM+
PHllYXI+MjAxNDwveWVhcj48cHViLWRhdGVzPjxkYXRlPk9jdDwvZGF0ZT48L3B1Yi1kYXRlcz48
L2RhdGVzPjxpc2JuPjAxMDUtNDUzODwvaXNibj48YWNjZXNzaW9uLW51bT5XT1M6MDAwMzQyNzU5
NzAwMDE2PC9hY2Nlc3Npb24tbnVtPjx1cmxzPjxyZWxhdGVkLXVybHM+PHVybD4mbHQ7R28gdG8g
SVNJJmd0OzovL1dPUzowMDAzNDI3NTk3MDAwMTY8L3VybD48L3JlbGF0ZWQtdXJscz48L3VybHM+
PGVsZWN0cm9uaWMtcmVzb3VyY2UtbnVtPkRvaSAxMC4xMTExL0FsbC4xMjQ2NTwvZWxlY3Ryb25p
Yy1yZXNvdXJjZS1udW0+PGxhbmd1YWdlPkVuZ2xpc2g8L2xhbmd1YWdlPjwvcmVjb3JkPjwvQ2l0
ZT48L0VuZE5vdGU+AG==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44" w:tooltip="Vasiliou, 2014 #5917" w:history="1">
        <w:r w:rsidR="001B355E" w:rsidRPr="00AD2D53">
          <w:rPr>
            <w:rFonts w:ascii="Times New Roman" w:hAnsi="Times New Roman"/>
            <w:noProof/>
            <w:sz w:val="24"/>
            <w:szCs w:val="24"/>
          </w:rPr>
          <w:t>44</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F844BF" w:rsidRPr="00AD2D53">
        <w:rPr>
          <w:rFonts w:ascii="Times New Roman" w:hAnsi="Times New Roman"/>
          <w:sz w:val="24"/>
          <w:szCs w:val="24"/>
        </w:rPr>
        <w:t xml:space="preserve"> suggesting that high </w:t>
      </w:r>
      <w:r w:rsidR="005C1BEC" w:rsidRPr="00AD2D53">
        <w:rPr>
          <w:rFonts w:ascii="Times New Roman" w:hAnsi="Times New Roman"/>
          <w:sz w:val="24"/>
          <w:szCs w:val="24"/>
        </w:rPr>
        <w:lastRenderedPageBreak/>
        <w:t xml:space="preserve">serum </w:t>
      </w:r>
      <w:r w:rsidR="00F844BF" w:rsidRPr="00AD2D53">
        <w:rPr>
          <w:rFonts w:ascii="Times New Roman" w:hAnsi="Times New Roman"/>
          <w:sz w:val="24"/>
          <w:szCs w:val="24"/>
        </w:rPr>
        <w:t>levels of vitamin D in pregnan</w:t>
      </w:r>
      <w:r w:rsidR="005C1BEC" w:rsidRPr="00AD2D53">
        <w:rPr>
          <w:rFonts w:ascii="Times New Roman" w:hAnsi="Times New Roman"/>
          <w:sz w:val="24"/>
          <w:szCs w:val="24"/>
        </w:rPr>
        <w:t>cy</w:t>
      </w:r>
      <w:r w:rsidR="00F844BF" w:rsidRPr="00AD2D53">
        <w:rPr>
          <w:rFonts w:ascii="Times New Roman" w:hAnsi="Times New Roman"/>
          <w:sz w:val="24"/>
          <w:szCs w:val="24"/>
        </w:rPr>
        <w:t xml:space="preserve"> might protect the infant from developing acute respiratory infections or viral-induced wheezing episodes within the first years of life</w:t>
      </w:r>
      <w:r w:rsidR="002D6871" w:rsidRPr="00AD2D53">
        <w:rPr>
          <w:rFonts w:ascii="Times New Roman" w:hAnsi="Times New Roman"/>
          <w:sz w:val="24"/>
          <w:szCs w:val="24"/>
        </w:rPr>
        <w:t>. However</w:t>
      </w:r>
      <w:r w:rsidR="00D16D5F" w:rsidRPr="00AD2D53">
        <w:rPr>
          <w:rFonts w:ascii="Times New Roman" w:hAnsi="Times New Roman"/>
          <w:sz w:val="24"/>
          <w:szCs w:val="24"/>
          <w:lang w:eastAsia="en-GB"/>
        </w:rPr>
        <w:t xml:space="preserve"> </w:t>
      </w:r>
      <w:r w:rsidR="002D5854" w:rsidRPr="00AD2D53">
        <w:rPr>
          <w:rFonts w:ascii="Times New Roman" w:hAnsi="Times New Roman"/>
          <w:sz w:val="24"/>
          <w:szCs w:val="24"/>
          <w:lang w:eastAsia="en-GB"/>
        </w:rPr>
        <w:t xml:space="preserve">other studies </w:t>
      </w:r>
      <w:r w:rsidR="001E5201" w:rsidRPr="00AD2D53">
        <w:rPr>
          <w:rFonts w:ascii="Times New Roman" w:hAnsi="Times New Roman"/>
          <w:sz w:val="24"/>
          <w:szCs w:val="24"/>
          <w:lang w:eastAsia="en-GB"/>
        </w:rPr>
        <w:t>were unable to support these associations</w:t>
      </w:r>
      <w:r w:rsidR="004836FF"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PEVuZE5vdGU+PENpdGU+PEF1dGhvcj5QaWtlPC9BdXRob3I+PFllYXI+MjAxMjwvWWVhcj48UmVj
TnVtPjY4MTY8L1JlY051bT48RGlzcGxheVRleHQ+WzQ1XTwvRGlzcGxheVRleHQ+PHJlY29yZD48
cmVjLW51bWJlcj42ODE2PC9yZWMtbnVtYmVyPjxmb3JlaWduLWtleXM+PGtleSBhcHA9IkVOIiBk
Yi1pZD0ic2FyYTU1d3A4YWF6eHJld2YyNzV0dGFzdHhhYXByemEyeDB3IiB0aW1lc3RhbXA9IjE0
NDA1MTQwNDYiPjY4MTY8L2tleT48L2ZvcmVpZ24ta2V5cz48cmVmLXR5cGUgbmFtZT0iSm91cm5h
bCBBcnRpY2xlIj4xNzwvcmVmLXR5cGU+PGNvbnRyaWJ1dG9ycz48YXV0aG9ycz48YXV0aG9yPlBp
a2UsIEsuIEMuPC9hdXRob3I+PGF1dGhvcj5JbnNraXAsIEguIE0uPC9hdXRob3I+PGF1dGhvcj5S
b2JpbnNvbiwgUy48L2F1dGhvcj48YXV0aG9yPkx1Y2FzLCBKLiBTLjwvYXV0aG9yPjxhdXRob3I+
Q29vcGVyLCBDLjwvYXV0aG9yPjxhdXRob3I+SGFydmV5LCBOLiBDLjwvYXV0aG9yPjxhdXRob3I+
R29kZnJleSwgSy4gTS48L2F1dGhvcj48YXV0aG9yPlJvYmVydHMsIEcuPC9hdXRob3I+PGF1dGhv
cj5Tb3V0aGFtcHRvbiBXb21lbiZhcG9zO3MgU3VydmV5IFN0dWR5LCBHcm91cDwvYXV0aG9yPjwv
YXV0aG9ycz48L2NvbnRyaWJ1dG9ycz48YXV0aC1hZGRyZXNzPkNsaW5pY2FsIGFuZCBFeHBlcmlt
ZW50YWwgU2NpZW5jZXMgQWNhZGVtaWMgVW5pdCwgVW5pdmVyc2l0eSBvZiBTb3V0aGFtcHRvbiBG
YWN1bHR5IG9mIE1lZGljaW5lLCBTb3V0aGFtcHRvbiwgVUsuPC9hdXRoLWFkZHJlc3M+PHRpdGxl
cz48dGl0bGU+TWF0ZXJuYWwgbGF0ZS1wcmVnbmFuY3kgc2VydW0gMjUtaHlkcm94eXZpdGFtaW4g
RCBpbiByZWxhdGlvbiB0byBjaGlsZGhvb2Qgd2hlZXplIGFuZCBhdG9waWMgb3V0Y29tZXM8L3Rp
dGxlPjxzZWNvbmRhcnktdGl0bGU+VGhvcmF4PC9zZWNvbmRhcnktdGl0bGU+PC90aXRsZXM+PHBl
cmlvZGljYWw+PGZ1bGwtdGl0bGU+VGhvcmF4PC9mdWxsLXRpdGxlPjxhYmJyLTE+VGhvcmF4PC9h
YmJyLTE+PC9wZXJpb2RpY2FsPjxwYWdlcz45NTAtNjwvcGFnZXM+PHZvbHVtZT42Nzwvdm9sdW1l
PjxudW1iZXI+MTE8L251bWJlcj48a2V5d29yZHM+PGtleXdvcmQ+QWR1bHQ8L2tleXdvcmQ+PGtl
eXdvcmQ+QWxnb3JpdGhtczwva2V5d29yZD48a2V5d29yZD5Bc3RobWEvKmNoZW1pY2FsbHkgaW5k
dWNlZC9lcGlkZW1pb2xvZ3kvcGh5c2lvcGF0aG9sb2d5PC9rZXl3b3JkPjxrZXl3b3JkPkNoaWxk
PC9rZXl3b3JkPjxrZXl3b3JkPkNoaWxkLCBQcmVzY2hvb2w8L2tleXdvcmQ+PGtleXdvcmQ+RGVy
bWF0aXRpcywgQXRvcGljLypjaGVtaWNhbGx5IGluZHVjZWQvZXBpZGVtaW9sb2d5L3BoeXNpb3Bh
dGhvbG9neTwva2V5d29yZD48a2V5d29yZD5EaWV0PC9rZXl3b3JkPjxrZXl3b3JkPkZlbWFsZTwv
a2V5d29yZD48a2V5d29yZD5Gb2xsb3ctVXAgU3R1ZGllczwva2V5d29yZD48a2V5d29yZD5GcmVl
IFJhZGljYWwgU2NhdmVuZ2Vycy9hbmFseXNpczwva2V5d29yZD48a2V5d29yZD5HcmVhdCBCcml0
YWluL2VwaWRlbWlvbG9neTwva2V5d29yZD48a2V5d29yZD5IZWFsdGggU3VydmV5czwva2V5d29y
ZD48a2V5d29yZD5IdW1hbnM8L2tleXdvcmQ+PGtleXdvcmQ+SW5mYW50PC9rZXl3b3JkPjxrZXl3
b3JkPk5pdHJpYyBPeGlkZS9hbmFseXNpczwva2V5d29yZD48a2V5d29yZD5QcmVnbmFuY3k8L2tl
eXdvcmQ+PGtleXdvcmQ+UHJlZ25hbmN5IENvbXBsaWNhdGlvbnMvYmxvb2QvKmNoZW1pY2FsbHkg
aW5kdWNlZC9waHlzaW9wYXRob2xvZ3k8L2tleXdvcmQ+PGtleXdvcmQ+KlByZWduYW5jeSBUcmlt
ZXN0ZXIsIFRoaXJkPC9rZXl3b3JkPjxrZXl3b3JkPlF1ZXN0aW9ubmFpcmVzPC9rZXl3b3JkPjxr
ZXl3b3JkPlJlc3BpcmF0b3J5IFNvdW5kcy8qZHJ1ZyBlZmZlY3RzL3BoeXNpb3BhdGhvbG9neTwv
a2V5d29yZD48a2V5d29yZD5SaXNrIEZhY3RvcnM8L2tleXdvcmQ+PGtleXdvcmQ+U2tpbiBUZXN0
czwva2V5d29yZD48a2V5d29yZD5TcGlyb21ldHJ5PC9rZXl3b3JkPjxrZXl3b3JkPlZpdGFtaW4g
RC9hZHZlcnNlIGVmZmVjdHMvKmFuYWxvZ3MgJmFtcDsgZGVyaXZhdGl2ZXMvYmxvb2Q8L2tleXdv
cmQ+PC9rZXl3b3Jkcz48ZGF0ZXM+PHllYXI+MjAxMjwveWVhcj48cHViLWRhdGVzPjxkYXRlPk5v
djwvZGF0ZT48L3B1Yi1kYXRlcz48L2RhdGVzPjxpc2JuPjE0NjgtMzI5NiAoRWxlY3Ryb25pYykm
I3hEOzAwNDAtNjM3NiAoTGlua2luZyk8L2lzYm4+PGFjY2Vzc2lvbi1udW0+MjI3MDc1MjI8L2Fj
Y2Vzc2lvbi1udW0+PHVybHM+PHJlbGF0ZWQtdXJscz48dXJsPmh0dHA6Ly93d3cubmNiaS5ubG0u
bmloLmdvdi9wdWJtZWQvMjI3MDc1MjI8L3VybD48L3JlbGF0ZWQtdXJscz48L3VybHM+PGN1c3Rv
bTI+UE1DMzY3OTUxNDwvY3VzdG9tMj48ZWxlY3Ryb25pYy1yZXNvdXJjZS1udW0+MTAuMTEzNi90
aG9yYXhqbmwtMjAxMi0yMDE4ODg8L2VsZWN0cm9uaWMtcmVzb3VyY2UtbnVtPjwvcmVjb3JkPjwv
Q2l0ZT48L0VuZE5vdGU+AG==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PEVuZE5vdGU+PENpdGU+PEF1dGhvcj5QaWtlPC9BdXRob3I+PFllYXI+MjAxMjwvWWVhcj48UmVj
TnVtPjY4MTY8L1JlY051bT48RGlzcGxheVRleHQ+WzQ1XTwvRGlzcGxheVRleHQ+PHJlY29yZD48
cmVjLW51bWJlcj42ODE2PC9yZWMtbnVtYmVyPjxmb3JlaWduLWtleXM+PGtleSBhcHA9IkVOIiBk
Yi1pZD0ic2FyYTU1d3A4YWF6eHJld2YyNzV0dGFzdHhhYXByemEyeDB3IiB0aW1lc3RhbXA9IjE0
NDA1MTQwNDYiPjY4MTY8L2tleT48L2ZvcmVpZ24ta2V5cz48cmVmLXR5cGUgbmFtZT0iSm91cm5h
bCBBcnRpY2xlIj4xNzwvcmVmLXR5cGU+PGNvbnRyaWJ1dG9ycz48YXV0aG9ycz48YXV0aG9yPlBp
a2UsIEsuIEMuPC9hdXRob3I+PGF1dGhvcj5JbnNraXAsIEguIE0uPC9hdXRob3I+PGF1dGhvcj5S
b2JpbnNvbiwgUy48L2F1dGhvcj48YXV0aG9yPkx1Y2FzLCBKLiBTLjwvYXV0aG9yPjxhdXRob3I+
Q29vcGVyLCBDLjwvYXV0aG9yPjxhdXRob3I+SGFydmV5LCBOLiBDLjwvYXV0aG9yPjxhdXRob3I+
R29kZnJleSwgSy4gTS48L2F1dGhvcj48YXV0aG9yPlJvYmVydHMsIEcuPC9hdXRob3I+PGF1dGhv
cj5Tb3V0aGFtcHRvbiBXb21lbiZhcG9zO3MgU3VydmV5IFN0dWR5LCBHcm91cDwvYXV0aG9yPjwv
YXV0aG9ycz48L2NvbnRyaWJ1dG9ycz48YXV0aC1hZGRyZXNzPkNsaW5pY2FsIGFuZCBFeHBlcmlt
ZW50YWwgU2NpZW5jZXMgQWNhZGVtaWMgVW5pdCwgVW5pdmVyc2l0eSBvZiBTb3V0aGFtcHRvbiBG
YWN1bHR5IG9mIE1lZGljaW5lLCBTb3V0aGFtcHRvbiwgVUsuPC9hdXRoLWFkZHJlc3M+PHRpdGxl
cz48dGl0bGU+TWF0ZXJuYWwgbGF0ZS1wcmVnbmFuY3kgc2VydW0gMjUtaHlkcm94eXZpdGFtaW4g
RCBpbiByZWxhdGlvbiB0byBjaGlsZGhvb2Qgd2hlZXplIGFuZCBhdG9waWMgb3V0Y29tZXM8L3Rp
dGxlPjxzZWNvbmRhcnktdGl0bGU+VGhvcmF4PC9zZWNvbmRhcnktdGl0bGU+PC90aXRsZXM+PHBl
cmlvZGljYWw+PGZ1bGwtdGl0bGU+VGhvcmF4PC9mdWxsLXRpdGxlPjxhYmJyLTE+VGhvcmF4PC9h
YmJyLTE+PC9wZXJpb2RpY2FsPjxwYWdlcz45NTAtNjwvcGFnZXM+PHZvbHVtZT42Nzwvdm9sdW1l
PjxudW1iZXI+MTE8L251bWJlcj48a2V5d29yZHM+PGtleXdvcmQ+QWR1bHQ8L2tleXdvcmQ+PGtl
eXdvcmQ+QWxnb3JpdGhtczwva2V5d29yZD48a2V5d29yZD5Bc3RobWEvKmNoZW1pY2FsbHkgaW5k
dWNlZC9lcGlkZW1pb2xvZ3kvcGh5c2lvcGF0aG9sb2d5PC9rZXl3b3JkPjxrZXl3b3JkPkNoaWxk
PC9rZXl3b3JkPjxrZXl3b3JkPkNoaWxkLCBQcmVzY2hvb2w8L2tleXdvcmQ+PGtleXdvcmQ+RGVy
bWF0aXRpcywgQXRvcGljLypjaGVtaWNhbGx5IGluZHVjZWQvZXBpZGVtaW9sb2d5L3BoeXNpb3Bh
dGhvbG9neTwva2V5d29yZD48a2V5d29yZD5EaWV0PC9rZXl3b3JkPjxrZXl3b3JkPkZlbWFsZTwv
a2V5d29yZD48a2V5d29yZD5Gb2xsb3ctVXAgU3R1ZGllczwva2V5d29yZD48a2V5d29yZD5GcmVl
IFJhZGljYWwgU2NhdmVuZ2Vycy9hbmFseXNpczwva2V5d29yZD48a2V5d29yZD5HcmVhdCBCcml0
YWluL2VwaWRlbWlvbG9neTwva2V5d29yZD48a2V5d29yZD5IZWFsdGggU3VydmV5czwva2V5d29y
ZD48a2V5d29yZD5IdW1hbnM8L2tleXdvcmQ+PGtleXdvcmQ+SW5mYW50PC9rZXl3b3JkPjxrZXl3
b3JkPk5pdHJpYyBPeGlkZS9hbmFseXNpczwva2V5d29yZD48a2V5d29yZD5QcmVnbmFuY3k8L2tl
eXdvcmQ+PGtleXdvcmQ+UHJlZ25hbmN5IENvbXBsaWNhdGlvbnMvYmxvb2QvKmNoZW1pY2FsbHkg
aW5kdWNlZC9waHlzaW9wYXRob2xvZ3k8L2tleXdvcmQ+PGtleXdvcmQ+KlByZWduYW5jeSBUcmlt
ZXN0ZXIsIFRoaXJkPC9rZXl3b3JkPjxrZXl3b3JkPlF1ZXN0aW9ubmFpcmVzPC9rZXl3b3JkPjxr
ZXl3b3JkPlJlc3BpcmF0b3J5IFNvdW5kcy8qZHJ1ZyBlZmZlY3RzL3BoeXNpb3BhdGhvbG9neTwv
a2V5d29yZD48a2V5d29yZD5SaXNrIEZhY3RvcnM8L2tleXdvcmQ+PGtleXdvcmQ+U2tpbiBUZXN0
czwva2V5d29yZD48a2V5d29yZD5TcGlyb21ldHJ5PC9rZXl3b3JkPjxrZXl3b3JkPlZpdGFtaW4g
RC9hZHZlcnNlIGVmZmVjdHMvKmFuYWxvZ3MgJmFtcDsgZGVyaXZhdGl2ZXMvYmxvb2Q8L2tleXdv
cmQ+PC9rZXl3b3Jkcz48ZGF0ZXM+PHllYXI+MjAxMjwveWVhcj48cHViLWRhdGVzPjxkYXRlPk5v
djwvZGF0ZT48L3B1Yi1kYXRlcz48L2RhdGVzPjxpc2JuPjE0NjgtMzI5NiAoRWxlY3Ryb25pYykm
I3hEOzAwNDAtNjM3NiAoTGlua2luZyk8L2lzYm4+PGFjY2Vzc2lvbi1udW0+MjI3MDc1MjI8L2Fj
Y2Vzc2lvbi1udW0+PHVybHM+PHJlbGF0ZWQtdXJscz48dXJsPmh0dHA6Ly93d3cubmNiaS5ubG0u
bmloLmdvdi9wdWJtZWQvMjI3MDc1MjI8L3VybD48L3JlbGF0ZWQtdXJscz48L3VybHM+PGN1c3Rv
bTI+UE1DMzY3OTUxNDwvY3VzdG9tMj48ZWxlY3Ryb25pYy1yZXNvdXJjZS1udW0+MTAuMTEzNi90
aG9yYXhqbmwtMjAxMi0yMDE4ODg8L2VsZWN0cm9uaWMtcmVzb3VyY2UtbnVtPjwvcmVjb3JkPjwv
Q2l0ZT48L0VuZE5vdGU+AG==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45" w:tooltip="Pike, 2012 #6816" w:history="1">
        <w:r w:rsidR="001B355E" w:rsidRPr="00AD2D53">
          <w:rPr>
            <w:rFonts w:ascii="Times New Roman" w:hAnsi="Times New Roman"/>
            <w:noProof/>
            <w:sz w:val="24"/>
            <w:szCs w:val="24"/>
            <w:lang w:eastAsia="en-GB"/>
          </w:rPr>
          <w:t>45</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2D5854" w:rsidRPr="00AD2D53">
        <w:rPr>
          <w:rFonts w:ascii="Times New Roman" w:hAnsi="Times New Roman"/>
          <w:sz w:val="24"/>
          <w:szCs w:val="24"/>
          <w:lang w:eastAsia="en-GB"/>
        </w:rPr>
        <w:t xml:space="preserve"> or </w:t>
      </w:r>
      <w:r w:rsidR="000301EF" w:rsidRPr="00AD2D53">
        <w:rPr>
          <w:rFonts w:ascii="Times New Roman" w:hAnsi="Times New Roman"/>
          <w:sz w:val="24"/>
          <w:szCs w:val="24"/>
          <w:lang w:eastAsia="en-GB"/>
        </w:rPr>
        <w:t xml:space="preserve">highlight any </w:t>
      </w:r>
      <w:r w:rsidRPr="00AD2D53">
        <w:rPr>
          <w:rFonts w:ascii="Times New Roman" w:hAnsi="Times New Roman"/>
          <w:sz w:val="24"/>
          <w:szCs w:val="24"/>
          <w:shd w:val="clear" w:color="auto" w:fill="FFFFFF"/>
        </w:rPr>
        <w:t xml:space="preserve">protective </w:t>
      </w:r>
      <w:r w:rsidR="000301EF" w:rsidRPr="00AD2D53">
        <w:rPr>
          <w:rFonts w:ascii="Times New Roman" w:hAnsi="Times New Roman"/>
          <w:sz w:val="24"/>
          <w:szCs w:val="24"/>
          <w:shd w:val="clear" w:color="auto" w:fill="FFFFFF"/>
        </w:rPr>
        <w:t xml:space="preserve">effect of </w:t>
      </w:r>
      <w:r w:rsidRPr="00AD2D53">
        <w:rPr>
          <w:rFonts w:ascii="Times New Roman" w:hAnsi="Times New Roman"/>
          <w:sz w:val="24"/>
          <w:szCs w:val="24"/>
          <w:shd w:val="clear" w:color="auto" w:fill="FFFFFF"/>
        </w:rPr>
        <w:t>high maternal 25(</w:t>
      </w:r>
      <w:proofErr w:type="gramStart"/>
      <w:r w:rsidRPr="00AD2D53">
        <w:rPr>
          <w:rFonts w:ascii="Times New Roman" w:hAnsi="Times New Roman"/>
          <w:sz w:val="24"/>
          <w:szCs w:val="24"/>
          <w:shd w:val="clear" w:color="auto" w:fill="FFFFFF"/>
        </w:rPr>
        <w:t>OH)D</w:t>
      </w:r>
      <w:proofErr w:type="gramEnd"/>
      <w:r w:rsidRPr="00AD2D53">
        <w:rPr>
          <w:rFonts w:ascii="Times New Roman" w:hAnsi="Times New Roman"/>
          <w:sz w:val="24"/>
          <w:szCs w:val="24"/>
          <w:shd w:val="clear" w:color="auto" w:fill="FFFFFF"/>
        </w:rPr>
        <w:t xml:space="preserve"> concentration</w:t>
      </w:r>
      <w:r w:rsidR="000301EF" w:rsidRPr="00AD2D53">
        <w:rPr>
          <w:rFonts w:ascii="Times New Roman" w:hAnsi="Times New Roman"/>
          <w:sz w:val="24"/>
          <w:szCs w:val="24"/>
          <w:shd w:val="clear" w:color="auto" w:fill="FFFFFF"/>
        </w:rPr>
        <w:t>s</w:t>
      </w:r>
      <w:r w:rsidRPr="00AD2D53">
        <w:rPr>
          <w:rFonts w:ascii="Times New Roman" w:hAnsi="Times New Roman"/>
          <w:sz w:val="24"/>
          <w:szCs w:val="24"/>
          <w:shd w:val="clear" w:color="auto" w:fill="FFFFFF"/>
        </w:rPr>
        <w:t xml:space="preserve"> on outcomes of allergic airway disease and lung f</w:t>
      </w:r>
      <w:r w:rsidR="007206B6" w:rsidRPr="00AD2D53">
        <w:rPr>
          <w:rFonts w:ascii="Times New Roman" w:hAnsi="Times New Roman"/>
          <w:sz w:val="24"/>
          <w:szCs w:val="24"/>
          <w:shd w:val="clear" w:color="auto" w:fill="FFFFFF"/>
        </w:rPr>
        <w:t>unction at early adulthood</w:t>
      </w:r>
      <w:r w:rsidR="004836FF" w:rsidRPr="00AD2D53">
        <w:rPr>
          <w:rFonts w:ascii="Times New Roman" w:hAnsi="Times New Roman"/>
          <w:sz w:val="24"/>
          <w:szCs w:val="24"/>
          <w:shd w:val="clear" w:color="auto" w:fill="FFFFFF"/>
        </w:rPr>
        <w:t xml:space="preserve"> </w:t>
      </w:r>
      <w:r w:rsidR="001B355E" w:rsidRPr="00AD2D53">
        <w:rPr>
          <w:rFonts w:ascii="Times New Roman" w:hAnsi="Times New Roman"/>
          <w:iCs/>
          <w:sz w:val="24"/>
          <w:szCs w:val="24"/>
        </w:rPr>
        <w:fldChar w:fldCharType="begin">
          <w:fldData xml:space="preserve">PEVuZE5vdGU+PENpdGU+PEF1dGhvcj5IYW5zZW48L0F1dGhvcj48WWVhcj4yMDE1PC9ZZWFyPjxS
ZWNOdW0+NjE3MTwvUmVjTnVtPjxEaXNwbGF5VGV4dD5bNDZdPC9EaXNwbGF5VGV4dD48cmVjb3Jk
PjxyZWMtbnVtYmVyPjYxNzE8L3JlYy1udW1iZXI+PGZvcmVpZ24ta2V5cz48a2V5IGFwcD0iRU4i
IGRiLWlkPSJzYXJhNTV3cDhhYXp4cmV3ZjI3NXR0YXN0eGFhcHJ6YTJ4MHciIHRpbWVzdGFtcD0i
MTQyOTc5Mjk5NyI+NjE3MTwva2V5PjwvZm9yZWlnbi1rZXlzPjxyZWYtdHlwZSBuYW1lPSJKb3Vy
bmFsIEFydGljbGUiPjE3PC9yZWYtdHlwZT48Y29udHJpYnV0b3JzPjxhdXRob3JzPjxhdXRob3I+
SGFuc2VuLCBTLjwvYXV0aG9yPjxhdXRob3I+TWFzbG92YSwgRS48L2F1dGhvcj48YXV0aG9yPlN0
cm9tLCBNLjwvYXV0aG9yPjxhdXRob3I+TGlubmViZXJnLCBBLjwvYXV0aG9yPjxhdXRob3I+SGFs
bGRvcnNzb24sIFQuIEkuPC9hdXRob3I+PGF1dGhvcj5HcmFuc3Ryb20sIEMuPC9hdXRob3I+PGF1
dGhvcj5EYWhsLCBSLjwvYXV0aG9yPjxhdXRob3I+SG9mZm1hbm4sIEguIEouPC9hdXRob3I+PGF1
dGhvcj5PbHNlbiwgUy4gRi48L2F1dGhvcj48L2F1dGhvcnM+PC9jb250cmlidXRvcnM+PGF1dGgt
YWRkcmVzcz5DZW50cmUgZm9yIEZldGFsIFByb2dyYW1taW5nLCBEZXBhcnRtZW50IG9mIEVwaWRl
bWlvbG9neSBSZXNlYXJjaCwgU3RhdGVucyBTZXJ1bSBJbnN0aXR1dCwgQ29wZW5oYWdlbiwgRGVu
bWFyay4gRWxlY3Ryb25pYyBhZGRyZXNzOiBzdXVAc3NpLmRrLiYjeEQ7Q2VudHJlIGZvciBGZXRh
bCBQcm9ncmFtbWluZywgRGVwYXJ0bWVudCBvZiBFcGlkZW1pb2xvZ3kgUmVzZWFyY2gsIFN0YXRl
bnMgU2VydW0gSW5zdGl0dXQsIENvcGVuaGFnZW4sIERlbm1hcmsuJiN4RDtSZXNlYXJjaCBDZW50
cmUgZm9yIFByZXZlbnRpb24gYW5kIEhlYWx0aCwgQ2FwaXRhbCBSZWdpb24gb2YgRGVubWFyaywg
Q29wZW5oYWdlbiwgRGVubWFyazsgRGVwYXJ0bWVudCBvZiBDbGluaWNhbCBFeHBlcmltZW50YWwg
UmVzZWFyY2gsIEdsb3N0cnVwIFVuaXZlcnNpdHkgSG9zcGl0YWwsIEdsb3N0cnVwLCBEZW5tYXJr
OyBEZXBhcnRtZW50IG9mIENsaW5pY2FsIE1lZGljaW5lLCBGYWN1bHR5IG9mIEhlYWx0aCBhbmQg
TWVkaWNhbCBTY2llbmNlcywgVW5pdmVyc2l0eSBvZiBDb3BlbmhhZ2VuLCBDb3BlbmhhZ2VuLCBE
ZW5tYXJrLiYjeEQ7Q2VudHJlIGZvciBGZXRhbCBQcm9ncmFtbWluZywgRGVwYXJ0bWVudCBvZiBF
cGlkZW1pb2xvZ3kgUmVzZWFyY2gsIFN0YXRlbnMgU2VydW0gSW5zdGl0dXQsIENvcGVuaGFnZW4s
IERlbm1hcms7IEZhY3VsdHkgb2YgRm9vZCBTY2llbmNlIGFuZCBOdXRyaXRpb24sIFVuaXZlcnNp
dHkgb2YgSWNlbGFuZCwgUmV5a2phdmlrLCBJY2VsYW5kOyBVbml0IGZvciBOdXRyaXRpb24gUmVz
ZWFyY2gsIExhbmRzcGl0YWxpIFVuaXZlcnNpdHkgSG9zcGl0YWwsIFJleWtqYXZpaywgSWNlbGFu
ZC4mI3hEO0FsbGVyZ3kgQ2VudHJlLCBPZGVuc2UgVW5pdmVyc2l0eSBIb3NwaXRhbCwgT2RlbnNl
LCBEZW5tYXJrOyBEZXBhcnRtZW50IG9mIFB1bG1vbmFyeSBNZWRpY2luZSBhbmQgQWxsZXJneSwg
QWFyaHVzIFVuaXZlcnNpdHkgSG9zcGl0YWwsIEFhcmh1cywgRGVubWFyay4mI3hEO0RlcGFydG1l
bnQgb2YgUHVsbW9uYXJ5IE1lZGljaW5lIGFuZCBBbGxlcmd5LCBBYXJodXMgVW5pdmVyc2l0eSBI
b3NwaXRhbCwgQWFyaHVzLCBEZW5tYXJrLiYjeEQ7Q2VudHJlIGZvciBGZXRhbCBQcm9ncmFtbWlu
ZywgRGVwYXJ0bWVudCBvZiBFcGlkZW1pb2xvZ3kgUmVzZWFyY2gsIFN0YXRlbnMgU2VydW0gSW5z
dGl0dXQsIENvcGVuaGFnZW4sIERlbm1hcms7IERlcGFydG1lbnQgb2YgTnV0cml0aW9uLCBIYXJ2
YXJkIFNjaG9vbCBvZiBQdWJsaWMgSGVhbHRoLCBCb3N0b24sIE1hc3MuPC9hdXRoLWFkZHJlc3M+
PHRpdGxlcz48dGl0bGU+VGhlIGxvbmctdGVybSBwcm9ncmFtbWluZyBlZmZlY3Qgb2YgbWF0ZXJu
YWwgMjUtaHlkcm94eXZpdGFtaW4gRCBpbiBwcmVnbmFuY3kgb24gYWxsZXJnaWMgYWlyd2F5IGRp
c2Vhc2UgYW5kIGx1bmcgZnVuY3Rpb24gaW4gb2Zmc3ByaW5nIGFmdGVyIDIwIHRvIDI1IHllYXJz
IG9mIGZvbGxvdy11cDwvdGl0bGU+PHNlY29uZGFyeS10aXRsZT5KIEFsbGVyZ3kgQ2xpbiBJbW11
bm9sPC9zZWNvbmRhcnktdGl0bGU+PC90aXRsZXM+PHBlcmlvZGljYWw+PGZ1bGwtdGl0bGU+SiBB
bGxlcmd5IENsaW4gSW1tdW5vbDwvZnVsbC10aXRsZT48L3BlcmlvZGljYWw+PGtleXdvcmRzPjxr
ZXl3b3JkPjI1LWh5ZHJveHl2aXRhbWluIEQ8L2tleXdvcmQ+PGtleXdvcmQ+Q29ob3J0PC9rZXl3
b3JkPjxrZXl3b3JkPmFsbGVyZ2ljIHJoaW5pdGlzPC9rZXl3b3JkPjxrZXl3b3JkPmFzdGhtYTwv
a2V5d29yZD48a2V5d29yZD5mZXRhbCBwcm9ncmFtbWluZzwva2V5d29yZD48a2V5d29yZD5sdW5n
IGZ1bmN0aW9uPC9rZXl3b3JkPjxrZXl3b3JkPnByZWduYW5jeTwva2V5d29yZD48L2tleXdvcmRz
PjxkYXRlcz48eWVhcj4yMDE1PC95ZWFyPjxwdWItZGF0ZXM+PGRhdGU+SmFuIDMwPC9kYXRlPjwv
cHViLWRhdGVzPjwvZGF0ZXM+PGlzYm4+MTA5Ny02ODI1IChFbGVjdHJvbmljKSYjeEQ7MDA5MS02
NzQ5IChMaW5raW5nKTwvaXNibj48YWNjZXNzaW9uLW51bT4yNTY0OTA4MzwvYWNjZXNzaW9uLW51
bT48dXJscz48cmVsYXRlZC11cmxzPjx1cmw+aHR0cDovL3d3dy5uY2JpLm5sbS5uaWguZ292L3B1
Ym1lZC8yNTY0OTA4MzwvdXJsPjwvcmVsYXRlZC11cmxzPjwvdXJscz48ZWxlY3Ryb25pYy1yZXNv
dXJjZS1udW0+MTAuMTAxNi9qLmphY2kuMjAxNC4xMi4xOTI0PC9lbGVjdHJvbmljLXJlc291cmNl
LW51bT48L3JlY29yZD48L0NpdGU+PC9FbmROb3RlPgB=
</w:fldData>
        </w:fldChar>
      </w:r>
      <w:r w:rsidR="001B355E" w:rsidRPr="00AD2D53">
        <w:rPr>
          <w:rFonts w:ascii="Times New Roman" w:hAnsi="Times New Roman"/>
          <w:iCs/>
          <w:sz w:val="24"/>
          <w:szCs w:val="24"/>
        </w:rPr>
        <w:instrText xml:space="preserve"> ADDIN EN.CITE </w:instrText>
      </w:r>
      <w:r w:rsidR="001B355E" w:rsidRPr="00AD2D53">
        <w:rPr>
          <w:rFonts w:ascii="Times New Roman" w:hAnsi="Times New Roman"/>
          <w:iCs/>
          <w:sz w:val="24"/>
          <w:szCs w:val="24"/>
        </w:rPr>
        <w:fldChar w:fldCharType="begin">
          <w:fldData xml:space="preserve">PEVuZE5vdGU+PENpdGU+PEF1dGhvcj5IYW5zZW48L0F1dGhvcj48WWVhcj4yMDE1PC9ZZWFyPjxS
ZWNOdW0+NjE3MTwvUmVjTnVtPjxEaXNwbGF5VGV4dD5bNDZdPC9EaXNwbGF5VGV4dD48cmVjb3Jk
PjxyZWMtbnVtYmVyPjYxNzE8L3JlYy1udW1iZXI+PGZvcmVpZ24ta2V5cz48a2V5IGFwcD0iRU4i
IGRiLWlkPSJzYXJhNTV3cDhhYXp4cmV3ZjI3NXR0YXN0eGFhcHJ6YTJ4MHciIHRpbWVzdGFtcD0i
MTQyOTc5Mjk5NyI+NjE3MTwva2V5PjwvZm9yZWlnbi1rZXlzPjxyZWYtdHlwZSBuYW1lPSJKb3Vy
bmFsIEFydGljbGUiPjE3PC9yZWYtdHlwZT48Y29udHJpYnV0b3JzPjxhdXRob3JzPjxhdXRob3I+
SGFuc2VuLCBTLjwvYXV0aG9yPjxhdXRob3I+TWFzbG92YSwgRS48L2F1dGhvcj48YXV0aG9yPlN0
cm9tLCBNLjwvYXV0aG9yPjxhdXRob3I+TGlubmViZXJnLCBBLjwvYXV0aG9yPjxhdXRob3I+SGFs
bGRvcnNzb24sIFQuIEkuPC9hdXRob3I+PGF1dGhvcj5HcmFuc3Ryb20sIEMuPC9hdXRob3I+PGF1
dGhvcj5EYWhsLCBSLjwvYXV0aG9yPjxhdXRob3I+SG9mZm1hbm4sIEguIEouPC9hdXRob3I+PGF1
dGhvcj5PbHNlbiwgUy4gRi48L2F1dGhvcj48L2F1dGhvcnM+PC9jb250cmlidXRvcnM+PGF1dGgt
YWRkcmVzcz5DZW50cmUgZm9yIEZldGFsIFByb2dyYW1taW5nLCBEZXBhcnRtZW50IG9mIEVwaWRl
bWlvbG9neSBSZXNlYXJjaCwgU3RhdGVucyBTZXJ1bSBJbnN0aXR1dCwgQ29wZW5oYWdlbiwgRGVu
bWFyay4gRWxlY3Ryb25pYyBhZGRyZXNzOiBzdXVAc3NpLmRrLiYjeEQ7Q2VudHJlIGZvciBGZXRh
bCBQcm9ncmFtbWluZywgRGVwYXJ0bWVudCBvZiBFcGlkZW1pb2xvZ3kgUmVzZWFyY2gsIFN0YXRl
bnMgU2VydW0gSW5zdGl0dXQsIENvcGVuaGFnZW4sIERlbm1hcmsuJiN4RDtSZXNlYXJjaCBDZW50
cmUgZm9yIFByZXZlbnRpb24gYW5kIEhlYWx0aCwgQ2FwaXRhbCBSZWdpb24gb2YgRGVubWFyaywg
Q29wZW5oYWdlbiwgRGVubWFyazsgRGVwYXJ0bWVudCBvZiBDbGluaWNhbCBFeHBlcmltZW50YWwg
UmVzZWFyY2gsIEdsb3N0cnVwIFVuaXZlcnNpdHkgSG9zcGl0YWwsIEdsb3N0cnVwLCBEZW5tYXJr
OyBEZXBhcnRtZW50IG9mIENsaW5pY2FsIE1lZGljaW5lLCBGYWN1bHR5IG9mIEhlYWx0aCBhbmQg
TWVkaWNhbCBTY2llbmNlcywgVW5pdmVyc2l0eSBvZiBDb3BlbmhhZ2VuLCBDb3BlbmhhZ2VuLCBE
ZW5tYXJrLiYjeEQ7Q2VudHJlIGZvciBGZXRhbCBQcm9ncmFtbWluZywgRGVwYXJ0bWVudCBvZiBF
cGlkZW1pb2xvZ3kgUmVzZWFyY2gsIFN0YXRlbnMgU2VydW0gSW5zdGl0dXQsIENvcGVuaGFnZW4s
IERlbm1hcms7IEZhY3VsdHkgb2YgRm9vZCBTY2llbmNlIGFuZCBOdXRyaXRpb24sIFVuaXZlcnNp
dHkgb2YgSWNlbGFuZCwgUmV5a2phdmlrLCBJY2VsYW5kOyBVbml0IGZvciBOdXRyaXRpb24gUmVz
ZWFyY2gsIExhbmRzcGl0YWxpIFVuaXZlcnNpdHkgSG9zcGl0YWwsIFJleWtqYXZpaywgSWNlbGFu
ZC4mI3hEO0FsbGVyZ3kgQ2VudHJlLCBPZGVuc2UgVW5pdmVyc2l0eSBIb3NwaXRhbCwgT2RlbnNl
LCBEZW5tYXJrOyBEZXBhcnRtZW50IG9mIFB1bG1vbmFyeSBNZWRpY2luZSBhbmQgQWxsZXJneSwg
QWFyaHVzIFVuaXZlcnNpdHkgSG9zcGl0YWwsIEFhcmh1cywgRGVubWFyay4mI3hEO0RlcGFydG1l
bnQgb2YgUHVsbW9uYXJ5IE1lZGljaW5lIGFuZCBBbGxlcmd5LCBBYXJodXMgVW5pdmVyc2l0eSBI
b3NwaXRhbCwgQWFyaHVzLCBEZW5tYXJrLiYjeEQ7Q2VudHJlIGZvciBGZXRhbCBQcm9ncmFtbWlu
ZywgRGVwYXJ0bWVudCBvZiBFcGlkZW1pb2xvZ3kgUmVzZWFyY2gsIFN0YXRlbnMgU2VydW0gSW5z
dGl0dXQsIENvcGVuaGFnZW4sIERlbm1hcms7IERlcGFydG1lbnQgb2YgTnV0cml0aW9uLCBIYXJ2
YXJkIFNjaG9vbCBvZiBQdWJsaWMgSGVhbHRoLCBCb3N0b24sIE1hc3MuPC9hdXRoLWFkZHJlc3M+
PHRpdGxlcz48dGl0bGU+VGhlIGxvbmctdGVybSBwcm9ncmFtbWluZyBlZmZlY3Qgb2YgbWF0ZXJu
YWwgMjUtaHlkcm94eXZpdGFtaW4gRCBpbiBwcmVnbmFuY3kgb24gYWxsZXJnaWMgYWlyd2F5IGRp
c2Vhc2UgYW5kIGx1bmcgZnVuY3Rpb24gaW4gb2Zmc3ByaW5nIGFmdGVyIDIwIHRvIDI1IHllYXJz
IG9mIGZvbGxvdy11cDwvdGl0bGU+PHNlY29uZGFyeS10aXRsZT5KIEFsbGVyZ3kgQ2xpbiBJbW11
bm9sPC9zZWNvbmRhcnktdGl0bGU+PC90aXRsZXM+PHBlcmlvZGljYWw+PGZ1bGwtdGl0bGU+SiBB
bGxlcmd5IENsaW4gSW1tdW5vbDwvZnVsbC10aXRsZT48L3BlcmlvZGljYWw+PGtleXdvcmRzPjxr
ZXl3b3JkPjI1LWh5ZHJveHl2aXRhbWluIEQ8L2tleXdvcmQ+PGtleXdvcmQ+Q29ob3J0PC9rZXl3
b3JkPjxrZXl3b3JkPmFsbGVyZ2ljIHJoaW5pdGlzPC9rZXl3b3JkPjxrZXl3b3JkPmFzdGhtYTwv
a2V5d29yZD48a2V5d29yZD5mZXRhbCBwcm9ncmFtbWluZzwva2V5d29yZD48a2V5d29yZD5sdW5n
IGZ1bmN0aW9uPC9rZXl3b3JkPjxrZXl3b3JkPnByZWduYW5jeTwva2V5d29yZD48L2tleXdvcmRz
PjxkYXRlcz48eWVhcj4yMDE1PC95ZWFyPjxwdWItZGF0ZXM+PGRhdGU+SmFuIDMwPC9kYXRlPjwv
cHViLWRhdGVzPjwvZGF0ZXM+PGlzYm4+MTA5Ny02ODI1IChFbGVjdHJvbmljKSYjeEQ7MDA5MS02
NzQ5IChMaW5raW5nKTwvaXNibj48YWNjZXNzaW9uLW51bT4yNTY0OTA4MzwvYWNjZXNzaW9uLW51
bT48dXJscz48cmVsYXRlZC11cmxzPjx1cmw+aHR0cDovL3d3dy5uY2JpLm5sbS5uaWguZ292L3B1
Ym1lZC8yNTY0OTA4MzwvdXJsPjwvcmVsYXRlZC11cmxzPjwvdXJscz48ZWxlY3Ryb25pYy1yZXNv
dXJjZS1udW0+MTAuMTAxNi9qLmphY2kuMjAxNC4xMi4xOTI0PC9lbGVjdHJvbmljLXJlc291cmNl
LW51bT48L3JlY29yZD48L0NpdGU+PC9FbmROb3RlPgB=
</w:fldData>
        </w:fldChar>
      </w:r>
      <w:r w:rsidR="001B355E" w:rsidRPr="00AD2D53">
        <w:rPr>
          <w:rFonts w:ascii="Times New Roman" w:hAnsi="Times New Roman"/>
          <w:iCs/>
          <w:sz w:val="24"/>
          <w:szCs w:val="24"/>
        </w:rPr>
        <w:instrText xml:space="preserve"> ADDIN EN.CITE.DATA </w:instrText>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end"/>
      </w:r>
      <w:r w:rsidR="001B355E" w:rsidRPr="00AD2D53">
        <w:rPr>
          <w:rFonts w:ascii="Times New Roman" w:hAnsi="Times New Roman"/>
          <w:iCs/>
          <w:sz w:val="24"/>
          <w:szCs w:val="24"/>
        </w:rPr>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46" w:tooltip="Hansen, 2015 #6171" w:history="1">
        <w:r w:rsidR="001B355E" w:rsidRPr="00AD2D53">
          <w:rPr>
            <w:rFonts w:ascii="Times New Roman" w:hAnsi="Times New Roman"/>
            <w:iCs/>
            <w:noProof/>
            <w:sz w:val="24"/>
            <w:szCs w:val="24"/>
          </w:rPr>
          <w:t>46</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004836FF" w:rsidRPr="00AD2D53">
        <w:rPr>
          <w:rFonts w:ascii="Times New Roman" w:hAnsi="Times New Roman"/>
          <w:iCs/>
          <w:sz w:val="24"/>
          <w:szCs w:val="24"/>
        </w:rPr>
        <w:t>.</w:t>
      </w:r>
      <w:r w:rsidRPr="00AD2D53">
        <w:rPr>
          <w:rFonts w:ascii="Times New Roman" w:hAnsi="Times New Roman"/>
          <w:iCs/>
          <w:sz w:val="24"/>
          <w:szCs w:val="24"/>
        </w:rPr>
        <w:t xml:space="preserve"> </w:t>
      </w:r>
    </w:p>
    <w:p w14:paraId="1D9F2D39" w14:textId="226B51CC" w:rsidR="00655CA3" w:rsidRPr="00AD2D53" w:rsidRDefault="00BA7F79" w:rsidP="00AD2D53">
      <w:pPr>
        <w:pStyle w:val="Default"/>
        <w:spacing w:line="480" w:lineRule="auto"/>
        <w:jc w:val="both"/>
        <w:rPr>
          <w:rFonts w:ascii="Times New Roman" w:hAnsi="Times New Roman" w:cs="Times New Roman"/>
          <w:color w:val="auto"/>
        </w:rPr>
      </w:pPr>
      <w:r w:rsidRPr="00AD2D53">
        <w:rPr>
          <w:rFonts w:ascii="Times New Roman" w:eastAsia="Times New Roman" w:hAnsi="Times New Roman" w:cs="Times New Roman"/>
          <w:color w:val="auto"/>
          <w:lang w:val="en"/>
        </w:rPr>
        <w:t>Several studies</w:t>
      </w:r>
      <w:r w:rsidR="001873DF" w:rsidRPr="00AD2D53">
        <w:rPr>
          <w:rFonts w:ascii="Times New Roman" w:eastAsia="Times New Roman" w:hAnsi="Times New Roman" w:cs="Times New Roman"/>
          <w:color w:val="auto"/>
          <w:lang w:val="en"/>
        </w:rPr>
        <w:t>,</w:t>
      </w:r>
      <w:r w:rsidRPr="00AD2D53">
        <w:rPr>
          <w:rFonts w:ascii="Times New Roman" w:eastAsia="Times New Roman" w:hAnsi="Times New Roman" w:cs="Times New Roman"/>
          <w:color w:val="auto"/>
          <w:lang w:val="en"/>
        </w:rPr>
        <w:t xml:space="preserve"> </w:t>
      </w:r>
      <w:r w:rsidR="00EA3790" w:rsidRPr="00AD2D53">
        <w:rPr>
          <w:rFonts w:ascii="Times New Roman" w:hAnsi="Times New Roman" w:cs="Times New Roman"/>
          <w:color w:val="auto"/>
          <w:shd w:val="clear" w:color="auto" w:fill="FFFFFF"/>
        </w:rPr>
        <w:t>principally</w:t>
      </w:r>
      <w:r w:rsidR="00655CA3" w:rsidRPr="00AD2D53">
        <w:rPr>
          <w:rFonts w:ascii="Times New Roman" w:eastAsia="Times New Roman" w:hAnsi="Times New Roman" w:cs="Times New Roman"/>
          <w:color w:val="auto"/>
          <w:lang w:val="en"/>
        </w:rPr>
        <w:t xml:space="preserve"> in children</w:t>
      </w:r>
      <w:r w:rsidR="001873DF" w:rsidRPr="00AD2D53">
        <w:rPr>
          <w:rFonts w:ascii="Times New Roman" w:eastAsia="Times New Roman" w:hAnsi="Times New Roman" w:cs="Times New Roman"/>
          <w:color w:val="auto"/>
          <w:lang w:val="en"/>
        </w:rPr>
        <w:t>,</w:t>
      </w:r>
      <w:r w:rsidR="00655CA3" w:rsidRPr="00AD2D53">
        <w:rPr>
          <w:rFonts w:ascii="Times New Roman" w:eastAsia="Times New Roman" w:hAnsi="Times New Roman" w:cs="Times New Roman"/>
          <w:color w:val="auto"/>
          <w:lang w:val="en"/>
        </w:rPr>
        <w:t xml:space="preserve"> </w:t>
      </w:r>
      <w:r w:rsidRPr="00AD2D53">
        <w:rPr>
          <w:rFonts w:ascii="Times New Roman" w:eastAsia="Times New Roman" w:hAnsi="Times New Roman" w:cs="Times New Roman"/>
          <w:color w:val="auto"/>
          <w:lang w:val="en"/>
        </w:rPr>
        <w:t xml:space="preserve">suggest that </w:t>
      </w:r>
      <w:r w:rsidR="00AF7BC9" w:rsidRPr="00AD2D53">
        <w:rPr>
          <w:rFonts w:ascii="Times New Roman" w:eastAsia="Times New Roman" w:hAnsi="Times New Roman" w:cs="Times New Roman"/>
          <w:color w:val="auto"/>
          <w:lang w:val="en"/>
        </w:rPr>
        <w:t>v</w:t>
      </w:r>
      <w:r w:rsidR="00B43824" w:rsidRPr="00AD2D53">
        <w:rPr>
          <w:rFonts w:ascii="Times New Roman" w:eastAsia="Times New Roman" w:hAnsi="Times New Roman" w:cs="Times New Roman"/>
          <w:color w:val="auto"/>
          <w:lang w:val="en"/>
        </w:rPr>
        <w:t xml:space="preserve">itamin D </w:t>
      </w:r>
      <w:r w:rsidRPr="00AD2D53">
        <w:rPr>
          <w:rFonts w:ascii="Times New Roman" w:eastAsia="Times New Roman" w:hAnsi="Times New Roman" w:cs="Times New Roman"/>
          <w:color w:val="auto"/>
          <w:lang w:val="en"/>
        </w:rPr>
        <w:t>insufficien</w:t>
      </w:r>
      <w:r w:rsidR="00B43824" w:rsidRPr="00AD2D53">
        <w:rPr>
          <w:rFonts w:ascii="Times New Roman" w:eastAsia="Times New Roman" w:hAnsi="Times New Roman" w:cs="Times New Roman"/>
          <w:color w:val="auto"/>
          <w:lang w:val="en"/>
        </w:rPr>
        <w:t>cy</w:t>
      </w:r>
      <w:r w:rsidRPr="00AD2D53">
        <w:rPr>
          <w:rFonts w:ascii="Times New Roman" w:eastAsia="Times New Roman" w:hAnsi="Times New Roman" w:cs="Times New Roman"/>
          <w:color w:val="auto"/>
          <w:lang w:val="en"/>
        </w:rPr>
        <w:t xml:space="preserve"> is associated with </w:t>
      </w:r>
      <w:r w:rsidR="00B5396E" w:rsidRPr="00AD2D53">
        <w:rPr>
          <w:rFonts w:ascii="Times New Roman" w:eastAsia="Times New Roman" w:hAnsi="Times New Roman" w:cs="Times New Roman"/>
          <w:color w:val="auto"/>
          <w:lang w:val="en"/>
        </w:rPr>
        <w:t xml:space="preserve">both </w:t>
      </w:r>
      <w:r w:rsidR="00655CA3" w:rsidRPr="00AD2D53">
        <w:rPr>
          <w:rFonts w:ascii="Times New Roman" w:hAnsi="Times New Roman" w:cs="Times New Roman"/>
          <w:iCs/>
          <w:color w:val="auto"/>
        </w:rPr>
        <w:t>asthma</w:t>
      </w:r>
      <w:r w:rsidR="009214A5" w:rsidRPr="00AD2D53">
        <w:rPr>
          <w:rFonts w:ascii="Times New Roman" w:hAnsi="Times New Roman" w:cs="Times New Roman"/>
          <w:iCs/>
          <w:color w:val="auto"/>
        </w:rPr>
        <w:t xml:space="preserve"> </w:t>
      </w:r>
      <w:r w:rsidR="001873DF" w:rsidRPr="00AD2D53">
        <w:rPr>
          <w:rFonts w:ascii="Times New Roman" w:hAnsi="Times New Roman" w:cs="Times New Roman"/>
          <w:iCs/>
          <w:color w:val="auto"/>
        </w:rPr>
        <w:t xml:space="preserve">severity </w:t>
      </w:r>
      <w:r w:rsidR="00B5396E" w:rsidRPr="00AD2D53">
        <w:rPr>
          <w:rFonts w:ascii="Times New Roman" w:hAnsi="Times New Roman" w:cs="Times New Roman"/>
          <w:iCs/>
          <w:color w:val="auto"/>
        </w:rPr>
        <w:t>and poorer control</w:t>
      </w:r>
      <w:r w:rsidR="004836FF" w:rsidRPr="00AD2D53">
        <w:rPr>
          <w:rFonts w:ascii="Times New Roman" w:hAnsi="Times New Roman" w:cs="Times New Roman"/>
          <w:iCs/>
          <w:color w:val="auto"/>
        </w:rPr>
        <w:t xml:space="preserve"> </w:t>
      </w:r>
      <w:r w:rsidR="001B355E" w:rsidRPr="00AD2D53">
        <w:rPr>
          <w:rFonts w:ascii="Times New Roman" w:hAnsi="Times New Roman" w:cs="Times New Roman"/>
          <w:color w:val="auto"/>
        </w:rPr>
        <w:fldChar w:fldCharType="begin">
          <w:fldData xml:space="preserve">PEVuZE5vdGU+PENpdGU+PEF1dGhvcj5CcmVobTwvQXV0aG9yPjxZZWFyPjIwMDk8L1llYXI+PFJl
Y051bT4yMDcyPC9SZWNOdW0+PERpc3BsYXlUZXh0Pls0N108L0Rpc3BsYXlUZXh0PjxyZWNvcmQ+
PHJlYy1udW1iZXI+MjA3MjwvcmVjLW51bWJlcj48Zm9yZWlnbi1rZXlzPjxrZXkgYXBwPSJFTiIg
ZGItaWQ9InNhcmE1NXdwOGFhenhyZXdmMjc1dHRhc3R4YWFwcnphMngwdyIgdGltZXN0YW1wPSIx
Mzg3MjE0MzMzIj4yMDcyPC9rZXk+PC9mb3JlaWduLWtleXM+PHJlZi10eXBlIG5hbWU9IkpvdXJu
YWwgQXJ0aWNsZSI+MTc8L3JlZi10eXBlPjxjb250cmlidXRvcnM+PGF1dGhvcnM+PGF1dGhvcj5C
cmVobSwgSi4gTS48L2F1dGhvcj48YXV0aG9yPkNlbGVkb24sIEouIEMuPC9hdXRob3I+PGF1dGhv
cj5Tb3RvLVF1aXJvcywgTS4gRS48L2F1dGhvcj48YXV0aG9yPkF2aWxhLCBMLjwvYXV0aG9yPjxh
dXRob3I+SHVubmluZ2hha2UsIEcuIE0uPC9hdXRob3I+PGF1dGhvcj5Gb3JubywgRS48L2F1dGhv
cj48YXV0aG9yPkxhc2tleSwgRC48L2F1dGhvcj48YXV0aG9yPlN5bHZpYSwgSi4gUy48L2F1dGhv
cj48YXV0aG9yPkhvbGxpcywgQi4gVy48L2F1dGhvcj48YXV0aG9yPldlaXNzLCBTLiBULjwvYXV0
aG9yPjxhdXRob3I+TGl0b25qdWEsIEEuIEEuPC9hdXRob3I+PC9hdXRob3JzPjwvY29udHJpYnV0
b3JzPjxhdXRoLWFkZHJlc3M+Q2hhbm5pbmcgTGFib3JhdG9yeSwgMTgxIExvbmd3b29kIEF2ZW51
ZSwgQm9zdG9uLCBNQSAwMjExNSwgVVNBLjwvYXV0aC1hZGRyZXNzPjx0aXRsZXM+PHRpdGxlPlNl
cnVtIHZpdGFtaW4gRCBsZXZlbHMgYW5kIG1hcmtlcnMgb2Ygc2V2ZXJpdHkgb2YgY2hpbGRob29k
IGFzdGhtYSBpbiBDb3N0YSBSaWNhPC90aXRsZT48c2Vjb25kYXJ5LXRpdGxlPkFtIEogUmVzcGly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PC9mdWxsLXRpdGxlPjwvcGVyaW9kaWNhbD48YWx0LXBlcmlvZGljYWw+PGZ1bGwtdGl0bGU+QW1l
cmljYW4gSm91cm5hbCBvZiBSZXNwaXJhdG9yeSBhbmQgQ3JpdGljYWwgQ2FyZSBNZWRpY2luZTwv
ZnVsbC10aXRsZT48YWJici0xPkFtIEogUmVzcCBDcml0IENhcmU8L2FiYnItMT48L2FsdC1wZXJp
b2RpY2FsPjxwYWdlcz43NjUtNzE8L3BhZ2VzPjx2b2x1bWU+MTc5PC92b2x1bWU+PG51bWJlcj45
PC9udW1iZXI+PGtleXdvcmRzPjxrZXl3b3JkPkFkb2xlc2NlbnQ8L2tleXdvcmQ+PGtleXdvcmQ+
QW50aS1JbmZsYW1tYXRvcnkgQWdlbnRzL3RoZXJhcGV1dGljIHVzZTwva2V5d29yZD48a2V5d29y
ZD5Bc3RobWEvKmJsb29kPC9rZXl3b3JkPjxrZXl3b3JkPkJpb2xvZ2ljYWwgTWFya2Vycy9ibG9v
ZDwva2V5d29yZD48a2V5d29yZD5Ccm9uY2hpYWwgUHJvdm9jYXRpb24gVGVzdHM8L2tleXdvcmQ+
PGtleXdvcmQ+QnJvbmNob2NvbnN0cmljdG9yIEFnZW50cy9kaWFnbm9zdGljIHVzZTwva2V5d29y
ZD48a2V5d29yZD5DaGlsZDwva2V5d29yZD48a2V5d29yZD5Db3N0YSBSaWNhPC9rZXl3b3JkPjxr
ZXl3b3JkPkVvc2lub3BoaWxzL21ldGFib2xpc208L2tleXdvcmQ+PGtleXdvcmQ+RmVtYWxlPC9r
ZXl3b3JkPjxrZXl3b3JkPkZvcmNlZCBFeHBpcmF0b3J5IFZvbHVtZTwva2V5d29yZD48a2V5d29y
ZD5Ib3NwaXRhbGl6YXRpb24vc3RhdGlzdGljcyAmYW1wOyBudW1lcmljYWwgZGF0YTwva2V5d29y
ZD48a2V5d29yZD5IdW1hbnM8L2tleXdvcmQ+PGtleXdvcmQ+SHlwZXJzZW5zaXRpdml0eS9ibG9v
ZDwva2V5d29yZD48a2V5d29yZD5JbW11bm9nbG9idWxpbiBFL2Jsb29kPC9rZXl3b3JkPjxrZXl3
b3JkPkxldWtvY3l0ZSBDb3VudDwva2V5d29yZD48a2V5d29yZD5NYWxlPC9rZXl3b3JkPjxrZXl3
b3JkPk1ldGhhY2hvbGluZSBDaGxvcmlkZS9kaWFnbm9zdGljIHVzZTwva2V5d29yZD48a2V5d29y
ZD5NdWx0aXZhcmlhdGUgQW5hbHlzaXM8L2tleXdvcmQ+PGtleXdvcmQ+KlNldmVyaXR5IG9mIEls
bG5lc3MgSW5kZXg8L2tleXdvcmQ+PGtleXdvcmQ+U3Bpcm9tZXRyeTwva2V5d29yZD48a2V5d29y
ZD5WaXRhbWluIEQvKmFuYWxvZ3MgJmFtcDsgZGVyaXZhdGl2ZXMvYmxvb2Q8L2tleXdvcmQ+PC9r
ZXl3b3Jkcz48ZGF0ZXM+PHllYXI+MjAwOTwveWVhcj48cHViLWRhdGVzPjxkYXRlPk1heSAxPC9k
YXRlPjwvcHViLWRhdGVzPjwvZGF0ZXM+PGlzYm4+MTUzNS00OTcwIChFbGVjdHJvbmljKSYjeEQ7
MTA3My00NDlYIChMaW5raW5nKTwvaXNibj48YWNjZXNzaW9uLW51bT4xOTE3OTQ4NjwvYWNjZXNz
aW9uLW51bT48dXJscz48cmVsYXRlZC11cmxzPjx1cmw+aHR0cDovL3d3dy5uY2JpLm5sbS5uaWgu
Z292L3B1Ym1lZC8xOTE3OTQ4NjwvdXJsPjwvcmVsYXRlZC11cmxzPjwvdXJscz48Y3VzdG9tMj4y
Njc1NTYzPC9jdXN0b20yPjxlbGVjdHJvbmljLXJlc291cmNlLW51bT4xMC4xMTY0L3JjY20uMjAw
ODA4LTEzNjFPQzwvZWxlY3Ryb25pYy1yZXNvdXJjZS1udW0+PC9yZWNvcmQ+PC9DaXRlPjwvRW5k
Tm90ZT4A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PEVuZE5vdGU+PENpdGU+PEF1dGhvcj5CcmVobTwvQXV0aG9yPjxZZWFyPjIwMDk8L1llYXI+PFJl
Y051bT4yMDcyPC9SZWNOdW0+PERpc3BsYXlUZXh0Pls0N108L0Rpc3BsYXlUZXh0PjxyZWNvcmQ+
PHJlYy1udW1iZXI+MjA3MjwvcmVjLW51bWJlcj48Zm9yZWlnbi1rZXlzPjxrZXkgYXBwPSJFTiIg
ZGItaWQ9InNhcmE1NXdwOGFhenhyZXdmMjc1dHRhc3R4YWFwcnphMngwdyIgdGltZXN0YW1wPSIx
Mzg3MjE0MzMzIj4yMDcyPC9rZXk+PC9mb3JlaWduLWtleXM+PHJlZi10eXBlIG5hbWU9IkpvdXJu
YWwgQXJ0aWNsZSI+MTc8L3JlZi10eXBlPjxjb250cmlidXRvcnM+PGF1dGhvcnM+PGF1dGhvcj5C
cmVobSwgSi4gTS48L2F1dGhvcj48YXV0aG9yPkNlbGVkb24sIEouIEMuPC9hdXRob3I+PGF1dGhv
cj5Tb3RvLVF1aXJvcywgTS4gRS48L2F1dGhvcj48YXV0aG9yPkF2aWxhLCBMLjwvYXV0aG9yPjxh
dXRob3I+SHVubmluZ2hha2UsIEcuIE0uPC9hdXRob3I+PGF1dGhvcj5Gb3JubywgRS48L2F1dGhv
cj48YXV0aG9yPkxhc2tleSwgRC48L2F1dGhvcj48YXV0aG9yPlN5bHZpYSwgSi4gUy48L2F1dGhv
cj48YXV0aG9yPkhvbGxpcywgQi4gVy48L2F1dGhvcj48YXV0aG9yPldlaXNzLCBTLiBULjwvYXV0
aG9yPjxhdXRob3I+TGl0b25qdWEsIEEuIEEuPC9hdXRob3I+PC9hdXRob3JzPjwvY29udHJpYnV0
b3JzPjxhdXRoLWFkZHJlc3M+Q2hhbm5pbmcgTGFib3JhdG9yeSwgMTgxIExvbmd3b29kIEF2ZW51
ZSwgQm9zdG9uLCBNQSAwMjExNSwgVVNBLjwvYXV0aC1hZGRyZXNzPjx0aXRsZXM+PHRpdGxlPlNl
cnVtIHZpdGFtaW4gRCBsZXZlbHMgYW5kIG1hcmtlcnMgb2Ygc2V2ZXJpdHkgb2YgY2hpbGRob29k
IGFzdGhtYSBpbiBDb3N0YSBSaWNhPC90aXRsZT48c2Vjb25kYXJ5LXRpdGxlPkFtIEogUmVzcGly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PC9mdWxsLXRpdGxlPjwvcGVyaW9kaWNhbD48YWx0LXBlcmlvZGljYWw+PGZ1bGwtdGl0bGU+QW1l
cmljYW4gSm91cm5hbCBvZiBSZXNwaXJhdG9yeSBhbmQgQ3JpdGljYWwgQ2FyZSBNZWRpY2luZTwv
ZnVsbC10aXRsZT48YWJici0xPkFtIEogUmVzcCBDcml0IENhcmU8L2FiYnItMT48L2FsdC1wZXJp
b2RpY2FsPjxwYWdlcz43NjUtNzE8L3BhZ2VzPjx2b2x1bWU+MTc5PC92b2x1bWU+PG51bWJlcj45
PC9udW1iZXI+PGtleXdvcmRzPjxrZXl3b3JkPkFkb2xlc2NlbnQ8L2tleXdvcmQ+PGtleXdvcmQ+
QW50aS1JbmZsYW1tYXRvcnkgQWdlbnRzL3RoZXJhcGV1dGljIHVzZTwva2V5d29yZD48a2V5d29y
ZD5Bc3RobWEvKmJsb29kPC9rZXl3b3JkPjxrZXl3b3JkPkJpb2xvZ2ljYWwgTWFya2Vycy9ibG9v
ZDwva2V5d29yZD48a2V5d29yZD5Ccm9uY2hpYWwgUHJvdm9jYXRpb24gVGVzdHM8L2tleXdvcmQ+
PGtleXdvcmQ+QnJvbmNob2NvbnN0cmljdG9yIEFnZW50cy9kaWFnbm9zdGljIHVzZTwva2V5d29y
ZD48a2V5d29yZD5DaGlsZDwva2V5d29yZD48a2V5d29yZD5Db3N0YSBSaWNhPC9rZXl3b3JkPjxr
ZXl3b3JkPkVvc2lub3BoaWxzL21ldGFib2xpc208L2tleXdvcmQ+PGtleXdvcmQ+RmVtYWxlPC9r
ZXl3b3JkPjxrZXl3b3JkPkZvcmNlZCBFeHBpcmF0b3J5IFZvbHVtZTwva2V5d29yZD48a2V5d29y
ZD5Ib3NwaXRhbGl6YXRpb24vc3RhdGlzdGljcyAmYW1wOyBudW1lcmljYWwgZGF0YTwva2V5d29y
ZD48a2V5d29yZD5IdW1hbnM8L2tleXdvcmQ+PGtleXdvcmQ+SHlwZXJzZW5zaXRpdml0eS9ibG9v
ZDwva2V5d29yZD48a2V5d29yZD5JbW11bm9nbG9idWxpbiBFL2Jsb29kPC9rZXl3b3JkPjxrZXl3
b3JkPkxldWtvY3l0ZSBDb3VudDwva2V5d29yZD48a2V5d29yZD5NYWxlPC9rZXl3b3JkPjxrZXl3
b3JkPk1ldGhhY2hvbGluZSBDaGxvcmlkZS9kaWFnbm9zdGljIHVzZTwva2V5d29yZD48a2V5d29y
ZD5NdWx0aXZhcmlhdGUgQW5hbHlzaXM8L2tleXdvcmQ+PGtleXdvcmQ+KlNldmVyaXR5IG9mIEls
bG5lc3MgSW5kZXg8L2tleXdvcmQ+PGtleXdvcmQ+U3Bpcm9tZXRyeTwva2V5d29yZD48a2V5d29y
ZD5WaXRhbWluIEQvKmFuYWxvZ3MgJmFtcDsgZGVyaXZhdGl2ZXMvYmxvb2Q8L2tleXdvcmQ+PC9r
ZXl3b3Jkcz48ZGF0ZXM+PHllYXI+MjAwOTwveWVhcj48cHViLWRhdGVzPjxkYXRlPk1heSAxPC9k
YXRlPjwvcHViLWRhdGVzPjwvZGF0ZXM+PGlzYm4+MTUzNS00OTcwIChFbGVjdHJvbmljKSYjeEQ7
MTA3My00NDlYIChMaW5raW5nKTwvaXNibj48YWNjZXNzaW9uLW51bT4xOTE3OTQ4NjwvYWNjZXNz
aW9uLW51bT48dXJscz48cmVsYXRlZC11cmxzPjx1cmw+aHR0cDovL3d3dy5uY2JpLm5sbS5uaWgu
Z292L3B1Ym1lZC8xOTE3OTQ4NjwvdXJsPjwvcmVsYXRlZC11cmxzPjwvdXJscz48Y3VzdG9tMj4y
Njc1NTYzPC9jdXN0b20yPjxlbGVjdHJvbmljLXJlc291cmNlLW51bT4xMC4xMTY0L3JjY20uMjAw
ODA4LTEzNjFPQzwvZWxlY3Ryb25pYy1yZXNvdXJjZS1udW0+PC9yZWNvcmQ+PC9DaXRlPjwvRW5k
Tm90ZT4A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47" w:tooltip="Brehm, 2009 #2072" w:history="1">
        <w:r w:rsidR="001B355E" w:rsidRPr="00AD2D53">
          <w:rPr>
            <w:rFonts w:ascii="Times New Roman" w:hAnsi="Times New Roman" w:cs="Times New Roman"/>
            <w:noProof/>
            <w:color w:val="auto"/>
          </w:rPr>
          <w:t>47</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0063601B"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PEVuZE5vdGU+PENpdGU+PEF1dGhvcj5CcmVobTwvQXV0aG9yPjxZZWFyPjIwMTA8L1llYXI+PFJl
Y051bT4xODExPC9SZWNOdW0+PERpc3BsYXlUZXh0Pls0OF08L0Rpc3BsYXlUZXh0PjxyZWNvcmQ+
PHJlYy1udW1iZXI+MTgxMTwvcmVjLW51bWJlcj48Zm9yZWlnbi1rZXlzPjxrZXkgYXBwPSJFTiIg
ZGItaWQ9InNhcmE1NXdwOGFhenhyZXdmMjc1dHRhc3R4YWFwcnphMngwdyIgdGltZXN0YW1wPSIx
Mzg2MDg4NzkzIj4xODExPC9rZXk+PC9mb3JlaWduLWtleXM+PHJlZi10eXBlIG5hbWU9IkpvdXJu
YWwgQXJ0aWNsZSI+MTc8L3JlZi10eXBlPjxjb250cmlidXRvcnM+PGF1dGhvcnM+PGF1dGhvcj5C
cmVobSwgSi4gTS48L2F1dGhvcj48YXV0aG9yPlNjaHVlbWFubiwgQi48L2F1dGhvcj48YXV0aG9y
PkZ1aGxicmlnZ2UsIEEuIEwuPC9hdXRob3I+PGF1dGhvcj5Ib2xsaXMsIEIuIFcuPC9hdXRob3I+
PGF1dGhvcj5TdHJ1bmssIFIuIEMuPC9hdXRob3I+PGF1dGhvcj5aZWlnZXIsIFIuIFMuPC9hdXRo
b3I+PGF1dGhvcj5XZWlzcywgUy4gVC48L2F1dGhvcj48YXV0aG9yPkxpdG9uanVhLCBBLiBBLjwv
YXV0aG9yPjxhdXRob3I+Q2hpbGRob29kIEFzdGhtYSBNYW5hZ2VtZW50IFByb2dyYW0gUmVzZWFy
Y2gsIEdyb3VwPC9hdXRob3I+PC9hdXRob3JzPjwvY29udHJpYnV0b3JzPjxhdXRoLWFkZHJlc3M+
Q2hhbm5pbmcgTGFib3JhdG9yeSwgRGVwYXJ0bWVudCBvZiBNZWRpY2luZSwgQnJpZ2hhbSBhbmQg
V29tZW4mYXBvcztzIEhvc3BpdGFsLCBCb3N0b24sIE1hc3MsIFVTQS48L2F1dGgtYWRkcmVzcz48
dGl0bGVzPjx0aXRsZT5TZXJ1bSB2aXRhbWluIEQgbGV2ZWxzIGFuZCBzZXZlcmUgYXN0aG1hIGV4
YWNlcmJhdGlvbnMgaW4gdGhlIENoaWxkaG9vZCBBc3RobWEgTWFuYWdlbWVudCBQcm9ncmFtIHN0
dWR5PC90aXRsZT48c2Vjb25kYXJ5LXRpdGxlPkogQWxsZXJneSBDbGluIEltbXVub2w8L3NlY29u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IEFsbGVyZ3kgQ2xpbiBJbW11bm9sPC9mdWxsLXRpdGxlPjwvcGVyaW9kaWNhbD48cGFnZXM+NTIt
OCBlNTwvcGFnZXM+PHZvbHVtZT4xMjY8L3ZvbHVtZT48bnVtYmVyPjE8L251bWJlcj48a2V5d29y
ZHM+PGtleXdvcmQ+QWRyZW5hbCBDb3J0ZXggSG9ybW9uZXMvYWRtaW5pc3RyYXRpb24gJmFtcDsg
ZG9zYWdlPC9rZXl3b3JkPjxrZXl3b3JkPkFzdGhtYS8qYmxvb2QvY29tcGxpY2F0aW9ucy9kcnVn
IHRoZXJhcHkvcGh5c2lvcGF0aG9sb2d5PC9rZXl3b3JkPjxrZXl3b3JkPkJyb25jaGlhbCBIeXBl
cnJlYWN0aXZpdHkvcGh5c2lvcGF0aG9sb2d5PC9rZXl3b3JkPjxrZXl3b3JkPkNoaWxkPC9rZXl3
b3JkPjxrZXl3b3JkPkRvdWJsZS1CbGluZCBNZXRob2Q8L2tleXdvcmQ+PGtleXdvcmQ+RmVtYWxl
PC9rZXl3b3JkPjxrZXl3b3JkPkZvcmNlZCBFeHBpcmF0b3J5IFZvbHVtZTwva2V5d29yZD48a2V5
d29yZD5IdW1hbnM8L2tleXdvcmQ+PGtleXdvcmQ+TWFsZTwva2V5d29yZD48a2V5d29yZD5WaXRh
bWluIEQvKmFuYWxvZ3MgJmFtcDsgZGVyaXZhdGl2ZXMvYmxvb2Q8L2tleXdvcmQ+PC9rZXl3b3Jk
cz48ZGF0ZXM+PHllYXI+MjAxMDwveWVhcj48cHViLWRhdGVzPjxkYXRlPkp1bDwvZGF0ZT48L3B1
Yi1kYXRlcz48L2RhdGVzPjxpc2JuPjEwOTctNjgyNSAoRWxlY3Ryb25pYykmI3hEOzAwOTEtNjc0
OSAoTGlua2luZyk8L2lzYm4+PGFjY2Vzc2lvbi1udW0+MjA1MzgzMjc8L2FjY2Vzc2lvbi1udW0+
PHVybHM+PHJlbGF0ZWQtdXJscz48dXJsPmh0dHA6Ly93d3cubmNiaS5ubG0ubmloLmdvdi9wdWJt
ZWQvMjA1MzgzMjc8L3VybD48L3JlbGF0ZWQtdXJscz48L3VybHM+PGN1c3RvbTI+MjkwMjY5Mjwv
Y3VzdG9tMj48ZWxlY3Ryb25pYy1yZXNvdXJjZS1udW0+MTAuMTAxNi9qLmphY2kuMjAxMC4wMy4w
NDM8L2VsZWN0cm9uaWMtcmVzb3VyY2UtbnVtPjwvcmVjb3JkPjwvQ2l0ZT48L0VuZE5vdGU+AG==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PEVuZE5vdGU+PENpdGU+PEF1dGhvcj5CcmVobTwvQXV0aG9yPjxZZWFyPjIwMTA8L1llYXI+PFJl
Y051bT4xODExPC9SZWNOdW0+PERpc3BsYXlUZXh0Pls0OF08L0Rpc3BsYXlUZXh0PjxyZWNvcmQ+
PHJlYy1udW1iZXI+MTgxMTwvcmVjLW51bWJlcj48Zm9yZWlnbi1rZXlzPjxrZXkgYXBwPSJFTiIg
ZGItaWQ9InNhcmE1NXdwOGFhenhyZXdmMjc1dHRhc3R4YWFwcnphMngwdyIgdGltZXN0YW1wPSIx
Mzg2MDg4NzkzIj4xODExPC9rZXk+PC9mb3JlaWduLWtleXM+PHJlZi10eXBlIG5hbWU9IkpvdXJu
YWwgQXJ0aWNsZSI+MTc8L3JlZi10eXBlPjxjb250cmlidXRvcnM+PGF1dGhvcnM+PGF1dGhvcj5C
cmVobSwgSi4gTS48L2F1dGhvcj48YXV0aG9yPlNjaHVlbWFubiwgQi48L2F1dGhvcj48YXV0aG9y
PkZ1aGxicmlnZ2UsIEEuIEwuPC9hdXRob3I+PGF1dGhvcj5Ib2xsaXMsIEIuIFcuPC9hdXRob3I+
PGF1dGhvcj5TdHJ1bmssIFIuIEMuPC9hdXRob3I+PGF1dGhvcj5aZWlnZXIsIFIuIFMuPC9hdXRo
b3I+PGF1dGhvcj5XZWlzcywgUy4gVC48L2F1dGhvcj48YXV0aG9yPkxpdG9uanVhLCBBLiBBLjwv
YXV0aG9yPjxhdXRob3I+Q2hpbGRob29kIEFzdGhtYSBNYW5hZ2VtZW50IFByb2dyYW0gUmVzZWFy
Y2gsIEdyb3VwPC9hdXRob3I+PC9hdXRob3JzPjwvY29udHJpYnV0b3JzPjxhdXRoLWFkZHJlc3M+
Q2hhbm5pbmcgTGFib3JhdG9yeSwgRGVwYXJ0bWVudCBvZiBNZWRpY2luZSwgQnJpZ2hhbSBhbmQg
V29tZW4mYXBvcztzIEhvc3BpdGFsLCBCb3N0b24sIE1hc3MsIFVTQS48L2F1dGgtYWRkcmVzcz48
dGl0bGVzPjx0aXRsZT5TZXJ1bSB2aXRhbWluIEQgbGV2ZWxzIGFuZCBzZXZlcmUgYXN0aG1hIGV4
YWNlcmJhdGlvbnMgaW4gdGhlIENoaWxkaG9vZCBBc3RobWEgTWFuYWdlbWVudCBQcm9ncmFtIHN0
dWR5PC90aXRsZT48c2Vjb25kYXJ5LXRpdGxlPkogQWxsZXJneSBDbGluIEltbXVub2w8L3NlY29u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IEFsbGVyZ3kgQ2xpbiBJbW11bm9sPC9mdWxsLXRpdGxlPjwvcGVyaW9kaWNhbD48cGFnZXM+NTIt
OCBlNTwvcGFnZXM+PHZvbHVtZT4xMjY8L3ZvbHVtZT48bnVtYmVyPjE8L251bWJlcj48a2V5d29y
ZHM+PGtleXdvcmQ+QWRyZW5hbCBDb3J0ZXggSG9ybW9uZXMvYWRtaW5pc3RyYXRpb24gJmFtcDsg
ZG9zYWdlPC9rZXl3b3JkPjxrZXl3b3JkPkFzdGhtYS8qYmxvb2QvY29tcGxpY2F0aW9ucy9kcnVn
IHRoZXJhcHkvcGh5c2lvcGF0aG9sb2d5PC9rZXl3b3JkPjxrZXl3b3JkPkJyb25jaGlhbCBIeXBl
cnJlYWN0aXZpdHkvcGh5c2lvcGF0aG9sb2d5PC9rZXl3b3JkPjxrZXl3b3JkPkNoaWxkPC9rZXl3
b3JkPjxrZXl3b3JkPkRvdWJsZS1CbGluZCBNZXRob2Q8L2tleXdvcmQ+PGtleXdvcmQ+RmVtYWxl
PC9rZXl3b3JkPjxrZXl3b3JkPkZvcmNlZCBFeHBpcmF0b3J5IFZvbHVtZTwva2V5d29yZD48a2V5
d29yZD5IdW1hbnM8L2tleXdvcmQ+PGtleXdvcmQ+TWFsZTwva2V5d29yZD48a2V5d29yZD5WaXRh
bWluIEQvKmFuYWxvZ3MgJmFtcDsgZGVyaXZhdGl2ZXMvYmxvb2Q8L2tleXdvcmQ+PC9rZXl3b3Jk
cz48ZGF0ZXM+PHllYXI+MjAxMDwveWVhcj48cHViLWRhdGVzPjxkYXRlPkp1bDwvZGF0ZT48L3B1
Yi1kYXRlcz48L2RhdGVzPjxpc2JuPjEwOTctNjgyNSAoRWxlY3Ryb25pYykmI3hEOzAwOTEtNjc0
OSAoTGlua2luZyk8L2lzYm4+PGFjY2Vzc2lvbi1udW0+MjA1MzgzMjc8L2FjY2Vzc2lvbi1udW0+
PHVybHM+PHJlbGF0ZWQtdXJscz48dXJsPmh0dHA6Ly93d3cubmNiaS5ubG0ubmloLmdvdi9wdWJt
ZWQvMjA1MzgzMjc8L3VybD48L3JlbGF0ZWQtdXJscz48L3VybHM+PGN1c3RvbTI+MjkwMjY5Mjwv
Y3VzdG9tMj48ZWxlY3Ryb25pYy1yZXNvdXJjZS1udW0+MTAuMTAxNi9qLmphY2kuMjAxMC4wMy4w
NDM8L2VsZWN0cm9uaWMtcmVzb3VyY2UtbnVtPjwvcmVjb3JkPjwvQ2l0ZT48L0VuZE5vdGU+AG==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48" w:tooltip="Brehm, 2010 #1811" w:history="1">
        <w:r w:rsidR="001B355E" w:rsidRPr="00AD2D53">
          <w:rPr>
            <w:rFonts w:ascii="Times New Roman" w:hAnsi="Times New Roman" w:cs="Times New Roman"/>
            <w:noProof/>
            <w:color w:val="auto"/>
          </w:rPr>
          <w:t>48</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0063601B"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PEVuZE5vdGU+PENpdGU+PEF1dGhvcj5HdXB0YTwvQXV0aG9yPjxZZWFyPjIwMTE8L1llYXI+PFJl
Y051bT42MDA2PC9SZWNOdW0+PERpc3BsYXlUZXh0Pls0OV08L0Rpc3BsYXlUZXh0PjxyZWNvcmQ+
PHJlYy1udW1iZXI+NjAwNjwvcmVjLW51bWJlcj48Zm9yZWlnbi1rZXlzPjxrZXkgYXBwPSJFTiIg
ZGItaWQ9InNhcmE1NXdwOGFhenhyZXdmMjc1dHRhc3R4YWFwcnphMngwdyIgdGltZXN0YW1wPSIx
NDIyODgzMDc3Ij42MDA2PC9rZXk+PC9mb3JlaWduLWtleXM+PHJlZi10eXBlIG5hbWU9IkpvdXJu
YWwgQXJ0aWNsZSI+MTc8L3JlZi10eXBlPjxjb250cmlidXRvcnM+PGF1dGhvcnM+PGF1dGhvcj5H
dXB0YSwgQS48L2F1dGhvcj48YXV0aG9yPlNqb3VrZXMsIEEuPC9hdXRob3I+PGF1dGhvcj5SaWNo
YXJkcywgRC48L2F1dGhvcj48YXV0aG9yPkJhbnlhLCBXLjwvYXV0aG9yPjxhdXRob3I+SGF3cnls
b3dpY3osIEMuPC9hdXRob3I+PGF1dGhvcj5CdXNoLCBBLjwvYXV0aG9yPjxhdXRob3I+U2FnbGFu
aSwgUy48L2F1dGhvcj48L2F1dGhvcnM+PC9jb250cmlidXRvcnM+PGF1dGgtYWRkcmVzcz5EZXBh
cnRtZW50IG9mIFBhZWRpYXRyaWMgUmVzcGlyYXRvcnkgTWVkaWNpbmUsIFJveWFsIEJyb21wdG9u
IEhvc3BpdGFsLCBMb25kb24sIFVLLiBhdHVsZ3VwdGFAZG9jdG9ycy5vcmcudWs8L2F1dGgtYWRk
cmVzcz48dGl0bGVzPjx0aXRsZT5SZWxhdGlvbnNoaXAgYmV0d2VlbiBzZXJ1bSB2aXRhbWluIEQs
IGRpc2Vhc2Ugc2V2ZXJpdHksIGFuZCBhaXJ3YXkgcmVtb2RlbGluZyBpbiBjaGlsZHJlbiB3aXRo
IGFzdGhtYTwvdGl0bGU+PHNlY29uZGFyeS10aXRsZT5BbSBKIFJlc3BpciBDcml0IENhcmUgTWVk
PC9zZWNvbmRhcnktdGl0bGU+PGFsdC10aXRsZT5BbWVyaWNhbiBqb3VybmFsIG9mIHJlc3BpcmF0
b3J5IGFuZCBjcml0aWNhbCBjYXJlIG1lZGljaW5lPC9hbHQtdGl0bGU+PC90aXRsZXM+PHBlcmlv
ZGljYWw+PGZ1bGwtdGl0bGU+QW0gSiBSZXNwaXIgQ3JpdCBDYXJlIE1lZDwvZnVsbC10aXRsZT48
L3BlcmlvZGljYWw+PGFsdC1wZXJpb2RpY2FsPjxmdWxsLXRpdGxlPkFtZXJpY2FuIEpvdXJuYWwg
b2YgUmVzcGlyYXRvcnkgYW5kIENyaXRpY2FsIENhcmUgTWVkaWNpbmU8L2Z1bGwtdGl0bGU+PGFi
YnItMT5BbSBKIFJlc3AgQ3JpdCBDYXJlPC9hYmJyLTE+PC9hbHQtcGVyaW9kaWNhbD48cGFnZXM+
MTM0Mi05PC9wYWdlcz48dm9sdW1lPjE4NDwvdm9sdW1lPjxudW1iZXI+MTI8L251bWJlcj48a2V5
d29yZHM+PGtleXdvcmQ+QWRvbGVzY2VudDwva2V5d29yZD48a2V5d29yZD4qQWlyd2F5IFJlbW9k
ZWxpbmc8L2tleXdvcmQ+PGtleXdvcmQ+QXN0aG1hL2Jsb29kL2VwaWRlbWlvbG9neS8qcGh5c2lv
cGF0aG9sb2d5PC9rZXl3b3JkPjxrZXl3b3JkPkNhc2UtQ29udHJvbCBTdHVkaWVzPC9rZXl3b3Jk
PjxrZXl3b3JkPkNoaWxkPC9rZXl3b3JkPjxrZXl3b3JkPkNvbW9yYmlkaXR5PC9rZXl3b3JkPjxr
ZXl3b3JkPkZlbWFsZTwva2V5d29yZD48a2V5d29yZD5IdW1hbnM8L2tleXdvcmQ+PGtleXdvcmQ+
TWFsZTwva2V5d29yZD48a2V5d29yZD5Qcm9zcGVjdGl2ZSBTdHVkaWVzPC9rZXl3b3JkPjxrZXl3
b3JkPlJlc3BpcmF0b3J5IEZ1bmN0aW9uIFRlc3RzPC9rZXl3b3JkPjxrZXl3b3JkPlZpdGFtaW4g
RC8qYW5hbG9ncyAmYW1wOyBkZXJpdmF0aXZlcy9ibG9vZDwva2V5d29yZD48a2V5d29yZD5WaXRh
bWluIEQgRGVmaWNpZW5jeS9lcGlkZW1pb2xvZ3k8L2tleXdvcmQ+PC9rZXl3b3Jkcz48ZGF0ZXM+
PHllYXI+MjAxMTwveWVhcj48cHViLWRhdGVzPjxkYXRlPkRlYyAxNTwvZGF0ZT48L3B1Yi1kYXRl
cz48L2RhdGVzPjxpc2JuPjE1MzUtNDk3MCAoRWxlY3Ryb25pYykmI3hEOzEwNzMtNDQ5WCAoTGlu
a2luZyk8L2lzYm4+PGFjY2Vzc2lvbi1udW0+MjE5MDg0MTE8L2FjY2Vzc2lvbi1udW0+PHVybHM+
PHJlbGF0ZWQtdXJscz48dXJsPmh0dHA6Ly93d3cubmNiaS5ubG0ubmloLmdvdi9wdWJtZWQvMjE5
MDg0MTE8L3VybD48L3JlbGF0ZWQtdXJscz48L3VybHM+PGN1c3RvbTI+MzQ3MTEyODwvY3VzdG9t
Mj48ZWxlY3Ryb25pYy1yZXNvdXJjZS1udW0+MTAuMTE2NC9yY2NtLjIwMTEwNy0xMjM5T0M8L2Vs
ZWN0cm9uaWMtcmVzb3VyY2UtbnVtPjwvcmVjb3JkPjwvQ2l0ZT48L0VuZE5vdGU+AG==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PEVuZE5vdGU+PENpdGU+PEF1dGhvcj5HdXB0YTwvQXV0aG9yPjxZZWFyPjIwMTE8L1llYXI+PFJl
Y051bT42MDA2PC9SZWNOdW0+PERpc3BsYXlUZXh0Pls0OV08L0Rpc3BsYXlUZXh0PjxyZWNvcmQ+
PHJlYy1udW1iZXI+NjAwNjwvcmVjLW51bWJlcj48Zm9yZWlnbi1rZXlzPjxrZXkgYXBwPSJFTiIg
ZGItaWQ9InNhcmE1NXdwOGFhenhyZXdmMjc1dHRhc3R4YWFwcnphMngwdyIgdGltZXN0YW1wPSIx
NDIyODgzMDc3Ij42MDA2PC9rZXk+PC9mb3JlaWduLWtleXM+PHJlZi10eXBlIG5hbWU9IkpvdXJu
YWwgQXJ0aWNsZSI+MTc8L3JlZi10eXBlPjxjb250cmlidXRvcnM+PGF1dGhvcnM+PGF1dGhvcj5H
dXB0YSwgQS48L2F1dGhvcj48YXV0aG9yPlNqb3VrZXMsIEEuPC9hdXRob3I+PGF1dGhvcj5SaWNo
YXJkcywgRC48L2F1dGhvcj48YXV0aG9yPkJhbnlhLCBXLjwvYXV0aG9yPjxhdXRob3I+SGF3cnls
b3dpY3osIEMuPC9hdXRob3I+PGF1dGhvcj5CdXNoLCBBLjwvYXV0aG9yPjxhdXRob3I+U2FnbGFu
aSwgUy48L2F1dGhvcj48L2F1dGhvcnM+PC9jb250cmlidXRvcnM+PGF1dGgtYWRkcmVzcz5EZXBh
cnRtZW50IG9mIFBhZWRpYXRyaWMgUmVzcGlyYXRvcnkgTWVkaWNpbmUsIFJveWFsIEJyb21wdG9u
IEhvc3BpdGFsLCBMb25kb24sIFVLLiBhdHVsZ3VwdGFAZG9jdG9ycy5vcmcudWs8L2F1dGgtYWRk
cmVzcz48dGl0bGVzPjx0aXRsZT5SZWxhdGlvbnNoaXAgYmV0d2VlbiBzZXJ1bSB2aXRhbWluIEQs
IGRpc2Vhc2Ugc2V2ZXJpdHksIGFuZCBhaXJ3YXkgcmVtb2RlbGluZyBpbiBjaGlsZHJlbiB3aXRo
IGFzdGhtYTwvdGl0bGU+PHNlY29uZGFyeS10aXRsZT5BbSBKIFJlc3BpciBDcml0IENhcmUgTWVk
PC9zZWNvbmRhcnktdGl0bGU+PGFsdC10aXRsZT5BbWVyaWNhbiBqb3VybmFsIG9mIHJlc3BpcmF0
b3J5IGFuZCBjcml0aWNhbCBjYXJlIG1lZGljaW5lPC9hbHQtdGl0bGU+PC90aXRsZXM+PHBlcmlv
ZGljYWw+PGZ1bGwtdGl0bGU+QW0gSiBSZXNwaXIgQ3JpdCBDYXJlIE1lZDwvZnVsbC10aXRsZT48
L3BlcmlvZGljYWw+PGFsdC1wZXJpb2RpY2FsPjxmdWxsLXRpdGxlPkFtZXJpY2FuIEpvdXJuYWwg
b2YgUmVzcGlyYXRvcnkgYW5kIENyaXRpY2FsIENhcmUgTWVkaWNpbmU8L2Z1bGwtdGl0bGU+PGFi
YnItMT5BbSBKIFJlc3AgQ3JpdCBDYXJlPC9hYmJyLTE+PC9hbHQtcGVyaW9kaWNhbD48cGFnZXM+
MTM0Mi05PC9wYWdlcz48dm9sdW1lPjE4NDwvdm9sdW1lPjxudW1iZXI+MTI8L251bWJlcj48a2V5
d29yZHM+PGtleXdvcmQ+QWRvbGVzY2VudDwva2V5d29yZD48a2V5d29yZD4qQWlyd2F5IFJlbW9k
ZWxpbmc8L2tleXdvcmQ+PGtleXdvcmQ+QXN0aG1hL2Jsb29kL2VwaWRlbWlvbG9neS8qcGh5c2lv
cGF0aG9sb2d5PC9rZXl3b3JkPjxrZXl3b3JkPkNhc2UtQ29udHJvbCBTdHVkaWVzPC9rZXl3b3Jk
PjxrZXl3b3JkPkNoaWxkPC9rZXl3b3JkPjxrZXl3b3JkPkNvbW9yYmlkaXR5PC9rZXl3b3JkPjxr
ZXl3b3JkPkZlbWFsZTwva2V5d29yZD48a2V5d29yZD5IdW1hbnM8L2tleXdvcmQ+PGtleXdvcmQ+
TWFsZTwva2V5d29yZD48a2V5d29yZD5Qcm9zcGVjdGl2ZSBTdHVkaWVzPC9rZXl3b3JkPjxrZXl3
b3JkPlJlc3BpcmF0b3J5IEZ1bmN0aW9uIFRlc3RzPC9rZXl3b3JkPjxrZXl3b3JkPlZpdGFtaW4g
RC8qYW5hbG9ncyAmYW1wOyBkZXJpdmF0aXZlcy9ibG9vZDwva2V5d29yZD48a2V5d29yZD5WaXRh
bWluIEQgRGVmaWNpZW5jeS9lcGlkZW1pb2xvZ3k8L2tleXdvcmQ+PC9rZXl3b3Jkcz48ZGF0ZXM+
PHllYXI+MjAxMTwveWVhcj48cHViLWRhdGVzPjxkYXRlPkRlYyAxNTwvZGF0ZT48L3B1Yi1kYXRl
cz48L2RhdGVzPjxpc2JuPjE1MzUtNDk3MCAoRWxlY3Ryb25pYykmI3hEOzEwNzMtNDQ5WCAoTGlu
a2luZyk8L2lzYm4+PGFjY2Vzc2lvbi1udW0+MjE5MDg0MTE8L2FjY2Vzc2lvbi1udW0+PHVybHM+
PHJlbGF0ZWQtdXJscz48dXJsPmh0dHA6Ly93d3cubmNiaS5ubG0ubmloLmdvdi9wdWJtZWQvMjE5
MDg0MTE8L3VybD48L3JlbGF0ZWQtdXJscz48L3VybHM+PGN1c3RvbTI+MzQ3MTEyODwvY3VzdG9t
Mj48ZWxlY3Ryb25pYy1yZXNvdXJjZS1udW0+MTAuMTE2NC9yY2NtLjIwMTEwNy0xMjM5T0M8L2Vs
ZWN0cm9uaWMtcmVzb3VyY2UtbnVtPjwvcmVjb3JkPjwvQ2l0ZT48L0VuZE5vdGU+AG==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49" w:tooltip="Gupta, 2011 #6006" w:history="1">
        <w:r w:rsidR="001B355E" w:rsidRPr="00AD2D53">
          <w:rPr>
            <w:rFonts w:ascii="Times New Roman" w:hAnsi="Times New Roman" w:cs="Times New Roman"/>
            <w:noProof/>
            <w:color w:val="auto"/>
          </w:rPr>
          <w:t>49</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00655CA3" w:rsidRPr="00AD2D53">
        <w:rPr>
          <w:rFonts w:ascii="Times New Roman" w:hAnsi="Times New Roman" w:cs="Times New Roman"/>
          <w:color w:val="auto"/>
          <w:lang w:val="en"/>
        </w:rPr>
        <w:t xml:space="preserve"> </w:t>
      </w:r>
      <w:r w:rsidR="00655CA3" w:rsidRPr="00AD2D53">
        <w:rPr>
          <w:rFonts w:ascii="Times New Roman" w:hAnsi="Times New Roman" w:cs="Times New Roman"/>
          <w:color w:val="auto"/>
        </w:rPr>
        <w:t xml:space="preserve">Asthmatic children with low vitamin D </w:t>
      </w:r>
      <w:r w:rsidR="00F34334" w:rsidRPr="00AD2D53">
        <w:rPr>
          <w:rFonts w:ascii="Times New Roman" w:hAnsi="Times New Roman" w:cs="Times New Roman"/>
          <w:color w:val="auto"/>
        </w:rPr>
        <w:t>levels</w:t>
      </w:r>
      <w:r w:rsidR="006B3BCA" w:rsidRPr="00AD2D53">
        <w:rPr>
          <w:rFonts w:ascii="Times New Roman" w:hAnsi="Times New Roman" w:cs="Times New Roman"/>
          <w:color w:val="auto"/>
        </w:rPr>
        <w:t xml:space="preserve"> </w:t>
      </w:r>
      <w:r w:rsidR="00C2512E" w:rsidRPr="00AD2D53">
        <w:rPr>
          <w:rFonts w:ascii="Times New Roman" w:hAnsi="Times New Roman" w:cs="Times New Roman"/>
          <w:color w:val="auto"/>
        </w:rPr>
        <w:t>suffer</w:t>
      </w:r>
      <w:r w:rsidR="00655CA3" w:rsidRPr="00AD2D53">
        <w:rPr>
          <w:rFonts w:ascii="Times New Roman" w:hAnsi="Times New Roman" w:cs="Times New Roman"/>
          <w:color w:val="auto"/>
        </w:rPr>
        <w:t xml:space="preserve"> more severe</w:t>
      </w:r>
      <w:r w:rsidR="006B3BCA" w:rsidRPr="00AD2D53">
        <w:rPr>
          <w:rFonts w:ascii="Times New Roman" w:hAnsi="Times New Roman" w:cs="Times New Roman"/>
          <w:color w:val="auto"/>
        </w:rPr>
        <w:t xml:space="preserve"> exacerbations of the</w:t>
      </w:r>
      <w:r w:rsidR="00655CA3" w:rsidRPr="00AD2D53">
        <w:rPr>
          <w:rFonts w:ascii="Times New Roman" w:hAnsi="Times New Roman" w:cs="Times New Roman"/>
          <w:color w:val="auto"/>
        </w:rPr>
        <w:t xml:space="preserve"> disease and </w:t>
      </w:r>
      <w:r w:rsidR="00C2512E" w:rsidRPr="00AD2D53">
        <w:rPr>
          <w:rFonts w:ascii="Times New Roman" w:hAnsi="Times New Roman" w:cs="Times New Roman"/>
          <w:color w:val="auto"/>
        </w:rPr>
        <w:t xml:space="preserve">have </w:t>
      </w:r>
      <w:r w:rsidR="006B3BCA" w:rsidRPr="00AD2D53">
        <w:rPr>
          <w:rFonts w:ascii="Times New Roman" w:hAnsi="Times New Roman" w:cs="Times New Roman"/>
          <w:color w:val="auto"/>
        </w:rPr>
        <w:t xml:space="preserve">an </w:t>
      </w:r>
      <w:r w:rsidR="00655CA3" w:rsidRPr="00AD2D53">
        <w:rPr>
          <w:rFonts w:ascii="Times New Roman" w:hAnsi="Times New Roman" w:cs="Times New Roman"/>
          <w:color w:val="auto"/>
        </w:rPr>
        <w:t xml:space="preserve">increased risk </w:t>
      </w:r>
      <w:r w:rsidR="00B43824" w:rsidRPr="00AD2D53">
        <w:rPr>
          <w:rFonts w:ascii="Times New Roman" w:hAnsi="Times New Roman" w:cs="Times New Roman"/>
          <w:color w:val="auto"/>
        </w:rPr>
        <w:t xml:space="preserve">of </w:t>
      </w:r>
      <w:r w:rsidR="00655CA3" w:rsidRPr="00AD2D53">
        <w:rPr>
          <w:rFonts w:ascii="Times New Roman" w:hAnsi="Times New Roman" w:cs="Times New Roman"/>
          <w:color w:val="auto"/>
        </w:rPr>
        <w:t>emergency department visits or hospitalizations</w:t>
      </w:r>
      <w:r w:rsidR="004836FF"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PEVuZE5vdGU+PENpdGU+PEF1dGhvcj5CcmVobTwvQXV0aG9yPjxZZWFyPjIwMDk8L1llYXI+PFJl
Y051bT4yMDcyPC9SZWNOdW0+PERpc3BsYXlUZXh0Pls0N108L0Rpc3BsYXlUZXh0PjxyZWNvcmQ+
PHJlYy1udW1iZXI+MjA3MjwvcmVjLW51bWJlcj48Zm9yZWlnbi1rZXlzPjxrZXkgYXBwPSJFTiIg
ZGItaWQ9InNhcmE1NXdwOGFhenhyZXdmMjc1dHRhc3R4YWFwcnphMngwdyIgdGltZXN0YW1wPSIx
Mzg3MjE0MzMzIj4yMDcyPC9rZXk+PC9mb3JlaWduLWtleXM+PHJlZi10eXBlIG5hbWU9IkpvdXJu
YWwgQXJ0aWNsZSI+MTc8L3JlZi10eXBlPjxjb250cmlidXRvcnM+PGF1dGhvcnM+PGF1dGhvcj5C
cmVobSwgSi4gTS48L2F1dGhvcj48YXV0aG9yPkNlbGVkb24sIEouIEMuPC9hdXRob3I+PGF1dGhv
cj5Tb3RvLVF1aXJvcywgTS4gRS48L2F1dGhvcj48YXV0aG9yPkF2aWxhLCBMLjwvYXV0aG9yPjxh
dXRob3I+SHVubmluZ2hha2UsIEcuIE0uPC9hdXRob3I+PGF1dGhvcj5Gb3JubywgRS48L2F1dGhv
cj48YXV0aG9yPkxhc2tleSwgRC48L2F1dGhvcj48YXV0aG9yPlN5bHZpYSwgSi4gUy48L2F1dGhv
cj48YXV0aG9yPkhvbGxpcywgQi4gVy48L2F1dGhvcj48YXV0aG9yPldlaXNzLCBTLiBULjwvYXV0
aG9yPjxhdXRob3I+TGl0b25qdWEsIEEuIEEuPC9hdXRob3I+PC9hdXRob3JzPjwvY29udHJpYnV0
b3JzPjxhdXRoLWFkZHJlc3M+Q2hhbm5pbmcgTGFib3JhdG9yeSwgMTgxIExvbmd3b29kIEF2ZW51
ZSwgQm9zdG9uLCBNQSAwMjExNSwgVVNBLjwvYXV0aC1hZGRyZXNzPjx0aXRsZXM+PHRpdGxlPlNl
cnVtIHZpdGFtaW4gRCBsZXZlbHMgYW5kIG1hcmtlcnMgb2Ygc2V2ZXJpdHkgb2YgY2hpbGRob29k
IGFzdGhtYSBpbiBDb3N0YSBSaWNhPC90aXRsZT48c2Vjb25kYXJ5LXRpdGxlPkFtIEogUmVzcGly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PC9mdWxsLXRpdGxlPjwvcGVyaW9kaWNhbD48YWx0LXBlcmlvZGljYWw+PGZ1bGwtdGl0bGU+QW1l
cmljYW4gSm91cm5hbCBvZiBSZXNwaXJhdG9yeSBhbmQgQ3JpdGljYWwgQ2FyZSBNZWRpY2luZTwv
ZnVsbC10aXRsZT48YWJici0xPkFtIEogUmVzcCBDcml0IENhcmU8L2FiYnItMT48L2FsdC1wZXJp
b2RpY2FsPjxwYWdlcz43NjUtNzE8L3BhZ2VzPjx2b2x1bWU+MTc5PC92b2x1bWU+PG51bWJlcj45
PC9udW1iZXI+PGtleXdvcmRzPjxrZXl3b3JkPkFkb2xlc2NlbnQ8L2tleXdvcmQ+PGtleXdvcmQ+
QW50aS1JbmZsYW1tYXRvcnkgQWdlbnRzL3RoZXJhcGV1dGljIHVzZTwva2V5d29yZD48a2V5d29y
ZD5Bc3RobWEvKmJsb29kPC9rZXl3b3JkPjxrZXl3b3JkPkJpb2xvZ2ljYWwgTWFya2Vycy9ibG9v
ZDwva2V5d29yZD48a2V5d29yZD5Ccm9uY2hpYWwgUHJvdm9jYXRpb24gVGVzdHM8L2tleXdvcmQ+
PGtleXdvcmQ+QnJvbmNob2NvbnN0cmljdG9yIEFnZW50cy9kaWFnbm9zdGljIHVzZTwva2V5d29y
ZD48a2V5d29yZD5DaGlsZDwva2V5d29yZD48a2V5d29yZD5Db3N0YSBSaWNhPC9rZXl3b3JkPjxr
ZXl3b3JkPkVvc2lub3BoaWxzL21ldGFib2xpc208L2tleXdvcmQ+PGtleXdvcmQ+RmVtYWxlPC9r
ZXl3b3JkPjxrZXl3b3JkPkZvcmNlZCBFeHBpcmF0b3J5IFZvbHVtZTwva2V5d29yZD48a2V5d29y
ZD5Ib3NwaXRhbGl6YXRpb24vc3RhdGlzdGljcyAmYW1wOyBudW1lcmljYWwgZGF0YTwva2V5d29y
ZD48a2V5d29yZD5IdW1hbnM8L2tleXdvcmQ+PGtleXdvcmQ+SHlwZXJzZW5zaXRpdml0eS9ibG9v
ZDwva2V5d29yZD48a2V5d29yZD5JbW11bm9nbG9idWxpbiBFL2Jsb29kPC9rZXl3b3JkPjxrZXl3
b3JkPkxldWtvY3l0ZSBDb3VudDwva2V5d29yZD48a2V5d29yZD5NYWxlPC9rZXl3b3JkPjxrZXl3
b3JkPk1ldGhhY2hvbGluZSBDaGxvcmlkZS9kaWFnbm9zdGljIHVzZTwva2V5d29yZD48a2V5d29y
ZD5NdWx0aXZhcmlhdGUgQW5hbHlzaXM8L2tleXdvcmQ+PGtleXdvcmQ+KlNldmVyaXR5IG9mIEls
bG5lc3MgSW5kZXg8L2tleXdvcmQ+PGtleXdvcmQ+U3Bpcm9tZXRyeTwva2V5d29yZD48a2V5d29y
ZD5WaXRhbWluIEQvKmFuYWxvZ3MgJmFtcDsgZGVyaXZhdGl2ZXMvYmxvb2Q8L2tleXdvcmQ+PC9r
ZXl3b3Jkcz48ZGF0ZXM+PHllYXI+MjAwOTwveWVhcj48cHViLWRhdGVzPjxkYXRlPk1heSAxPC9k
YXRlPjwvcHViLWRhdGVzPjwvZGF0ZXM+PGlzYm4+MTUzNS00OTcwIChFbGVjdHJvbmljKSYjeEQ7
MTA3My00NDlYIChMaW5raW5nKTwvaXNibj48YWNjZXNzaW9uLW51bT4xOTE3OTQ4NjwvYWNjZXNz
aW9uLW51bT48dXJscz48cmVsYXRlZC11cmxzPjx1cmw+aHR0cDovL3d3dy5uY2JpLm5sbS5uaWgu
Z292L3B1Ym1lZC8xOTE3OTQ4NjwvdXJsPjwvcmVsYXRlZC11cmxzPjwvdXJscz48Y3VzdG9tMj4y
Njc1NTYzPC9jdXN0b20yPjxlbGVjdHJvbmljLXJlc291cmNlLW51bT4xMC4xMTY0L3JjY20uMjAw
ODA4LTEzNjFPQzwvZWxlY3Ryb25pYy1yZXNvdXJjZS1udW0+PC9yZWNvcmQ+PC9DaXRlPjwvRW5k
Tm90ZT4A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PEVuZE5vdGU+PENpdGU+PEF1dGhvcj5CcmVobTwvQXV0aG9yPjxZZWFyPjIwMDk8L1llYXI+PFJl
Y051bT4yMDcyPC9SZWNOdW0+PERpc3BsYXlUZXh0Pls0N108L0Rpc3BsYXlUZXh0PjxyZWNvcmQ+
PHJlYy1udW1iZXI+MjA3MjwvcmVjLW51bWJlcj48Zm9yZWlnbi1rZXlzPjxrZXkgYXBwPSJFTiIg
ZGItaWQ9InNhcmE1NXdwOGFhenhyZXdmMjc1dHRhc3R4YWFwcnphMngwdyIgdGltZXN0YW1wPSIx
Mzg3MjE0MzMzIj4yMDcyPC9rZXk+PC9mb3JlaWduLWtleXM+PHJlZi10eXBlIG5hbWU9IkpvdXJu
YWwgQXJ0aWNsZSI+MTc8L3JlZi10eXBlPjxjb250cmlidXRvcnM+PGF1dGhvcnM+PGF1dGhvcj5C
cmVobSwgSi4gTS48L2F1dGhvcj48YXV0aG9yPkNlbGVkb24sIEouIEMuPC9hdXRob3I+PGF1dGhv
cj5Tb3RvLVF1aXJvcywgTS4gRS48L2F1dGhvcj48YXV0aG9yPkF2aWxhLCBMLjwvYXV0aG9yPjxh
dXRob3I+SHVubmluZ2hha2UsIEcuIE0uPC9hdXRob3I+PGF1dGhvcj5Gb3JubywgRS48L2F1dGhv
cj48YXV0aG9yPkxhc2tleSwgRC48L2F1dGhvcj48YXV0aG9yPlN5bHZpYSwgSi4gUy48L2F1dGhv
cj48YXV0aG9yPkhvbGxpcywgQi4gVy48L2F1dGhvcj48YXV0aG9yPldlaXNzLCBTLiBULjwvYXV0
aG9yPjxhdXRob3I+TGl0b25qdWEsIEEuIEEuPC9hdXRob3I+PC9hdXRob3JzPjwvY29udHJpYnV0
b3JzPjxhdXRoLWFkZHJlc3M+Q2hhbm5pbmcgTGFib3JhdG9yeSwgMTgxIExvbmd3b29kIEF2ZW51
ZSwgQm9zdG9uLCBNQSAwMjExNSwgVVNBLjwvYXV0aC1hZGRyZXNzPjx0aXRsZXM+PHRpdGxlPlNl
cnVtIHZpdGFtaW4gRCBsZXZlbHMgYW5kIG1hcmtlcnMgb2Ygc2V2ZXJpdHkgb2YgY2hpbGRob29k
IGFzdGhtYSBpbiBDb3N0YSBSaWNhPC90aXRsZT48c2Vjb25kYXJ5LXRpdGxlPkFtIEogUmVzcGly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PC9mdWxsLXRpdGxlPjwvcGVyaW9kaWNhbD48YWx0LXBlcmlvZGljYWw+PGZ1bGwtdGl0bGU+QW1l
cmljYW4gSm91cm5hbCBvZiBSZXNwaXJhdG9yeSBhbmQgQ3JpdGljYWwgQ2FyZSBNZWRpY2luZTwv
ZnVsbC10aXRsZT48YWJici0xPkFtIEogUmVzcCBDcml0IENhcmU8L2FiYnItMT48L2FsdC1wZXJp
b2RpY2FsPjxwYWdlcz43NjUtNzE8L3BhZ2VzPjx2b2x1bWU+MTc5PC92b2x1bWU+PG51bWJlcj45
PC9udW1iZXI+PGtleXdvcmRzPjxrZXl3b3JkPkFkb2xlc2NlbnQ8L2tleXdvcmQ+PGtleXdvcmQ+
QW50aS1JbmZsYW1tYXRvcnkgQWdlbnRzL3RoZXJhcGV1dGljIHVzZTwva2V5d29yZD48a2V5d29y
ZD5Bc3RobWEvKmJsb29kPC9rZXl3b3JkPjxrZXl3b3JkPkJpb2xvZ2ljYWwgTWFya2Vycy9ibG9v
ZDwva2V5d29yZD48a2V5d29yZD5Ccm9uY2hpYWwgUHJvdm9jYXRpb24gVGVzdHM8L2tleXdvcmQ+
PGtleXdvcmQ+QnJvbmNob2NvbnN0cmljdG9yIEFnZW50cy9kaWFnbm9zdGljIHVzZTwva2V5d29y
ZD48a2V5d29yZD5DaGlsZDwva2V5d29yZD48a2V5d29yZD5Db3N0YSBSaWNhPC9rZXl3b3JkPjxr
ZXl3b3JkPkVvc2lub3BoaWxzL21ldGFib2xpc208L2tleXdvcmQ+PGtleXdvcmQ+RmVtYWxlPC9r
ZXl3b3JkPjxrZXl3b3JkPkZvcmNlZCBFeHBpcmF0b3J5IFZvbHVtZTwva2V5d29yZD48a2V5d29y
ZD5Ib3NwaXRhbGl6YXRpb24vc3RhdGlzdGljcyAmYW1wOyBudW1lcmljYWwgZGF0YTwva2V5d29y
ZD48a2V5d29yZD5IdW1hbnM8L2tleXdvcmQ+PGtleXdvcmQ+SHlwZXJzZW5zaXRpdml0eS9ibG9v
ZDwva2V5d29yZD48a2V5d29yZD5JbW11bm9nbG9idWxpbiBFL2Jsb29kPC9rZXl3b3JkPjxrZXl3
b3JkPkxldWtvY3l0ZSBDb3VudDwva2V5d29yZD48a2V5d29yZD5NYWxlPC9rZXl3b3JkPjxrZXl3
b3JkPk1ldGhhY2hvbGluZSBDaGxvcmlkZS9kaWFnbm9zdGljIHVzZTwva2V5d29yZD48a2V5d29y
ZD5NdWx0aXZhcmlhdGUgQW5hbHlzaXM8L2tleXdvcmQ+PGtleXdvcmQ+KlNldmVyaXR5IG9mIEls
bG5lc3MgSW5kZXg8L2tleXdvcmQ+PGtleXdvcmQ+U3Bpcm9tZXRyeTwva2V5d29yZD48a2V5d29y
ZD5WaXRhbWluIEQvKmFuYWxvZ3MgJmFtcDsgZGVyaXZhdGl2ZXMvYmxvb2Q8L2tleXdvcmQ+PC9r
ZXl3b3Jkcz48ZGF0ZXM+PHllYXI+MjAwOTwveWVhcj48cHViLWRhdGVzPjxkYXRlPk1heSAxPC9k
YXRlPjwvcHViLWRhdGVzPjwvZGF0ZXM+PGlzYm4+MTUzNS00OTcwIChFbGVjdHJvbmljKSYjeEQ7
MTA3My00NDlYIChMaW5raW5nKTwvaXNibj48YWNjZXNzaW9uLW51bT4xOTE3OTQ4NjwvYWNjZXNz
aW9uLW51bT48dXJscz48cmVsYXRlZC11cmxzPjx1cmw+aHR0cDovL3d3dy5uY2JpLm5sbS5uaWgu
Z292L3B1Ym1lZC8xOTE3OTQ4NjwvdXJsPjwvcmVsYXRlZC11cmxzPjwvdXJscz48Y3VzdG9tMj4y
Njc1NTYzPC9jdXN0b20yPjxlbGVjdHJvbmljLXJlc291cmNlLW51bT4xMC4xMTY0L3JjY20uMjAw
ODA4LTEzNjFPQzwvZWxlY3Ryb25pYy1yZXNvdXJjZS1udW0+PC9yZWNvcmQ+PC9DaXRlPjwvRW5k
Tm90ZT4A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47" w:tooltip="Brehm, 2009 #2072" w:history="1">
        <w:r w:rsidR="001B355E" w:rsidRPr="00AD2D53">
          <w:rPr>
            <w:rFonts w:ascii="Times New Roman" w:hAnsi="Times New Roman" w:cs="Times New Roman"/>
            <w:noProof/>
            <w:color w:val="auto"/>
          </w:rPr>
          <w:t>47</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0063601B"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PEVuZE5vdGU+PENpdGU+PEF1dGhvcj5CcmVobTwvQXV0aG9yPjxZZWFyPjIwMTA8L1llYXI+PFJl
Y051bT4xODExPC9SZWNOdW0+PERpc3BsYXlUZXh0Pls0OF08L0Rpc3BsYXlUZXh0PjxyZWNvcmQ+
PHJlYy1udW1iZXI+MTgxMTwvcmVjLW51bWJlcj48Zm9yZWlnbi1rZXlzPjxrZXkgYXBwPSJFTiIg
ZGItaWQ9InNhcmE1NXdwOGFhenhyZXdmMjc1dHRhc3R4YWFwcnphMngwdyIgdGltZXN0YW1wPSIx
Mzg2MDg4NzkzIj4xODExPC9rZXk+PC9mb3JlaWduLWtleXM+PHJlZi10eXBlIG5hbWU9IkpvdXJu
YWwgQXJ0aWNsZSI+MTc8L3JlZi10eXBlPjxjb250cmlidXRvcnM+PGF1dGhvcnM+PGF1dGhvcj5C
cmVobSwgSi4gTS48L2F1dGhvcj48YXV0aG9yPlNjaHVlbWFubiwgQi48L2F1dGhvcj48YXV0aG9y
PkZ1aGxicmlnZ2UsIEEuIEwuPC9hdXRob3I+PGF1dGhvcj5Ib2xsaXMsIEIuIFcuPC9hdXRob3I+
PGF1dGhvcj5TdHJ1bmssIFIuIEMuPC9hdXRob3I+PGF1dGhvcj5aZWlnZXIsIFIuIFMuPC9hdXRo
b3I+PGF1dGhvcj5XZWlzcywgUy4gVC48L2F1dGhvcj48YXV0aG9yPkxpdG9uanVhLCBBLiBBLjwv
YXV0aG9yPjxhdXRob3I+Q2hpbGRob29kIEFzdGhtYSBNYW5hZ2VtZW50IFByb2dyYW0gUmVzZWFy
Y2gsIEdyb3VwPC9hdXRob3I+PC9hdXRob3JzPjwvY29udHJpYnV0b3JzPjxhdXRoLWFkZHJlc3M+
Q2hhbm5pbmcgTGFib3JhdG9yeSwgRGVwYXJ0bWVudCBvZiBNZWRpY2luZSwgQnJpZ2hhbSBhbmQg
V29tZW4mYXBvcztzIEhvc3BpdGFsLCBCb3N0b24sIE1hc3MsIFVTQS48L2F1dGgtYWRkcmVzcz48
dGl0bGVzPjx0aXRsZT5TZXJ1bSB2aXRhbWluIEQgbGV2ZWxzIGFuZCBzZXZlcmUgYXN0aG1hIGV4
YWNlcmJhdGlvbnMgaW4gdGhlIENoaWxkaG9vZCBBc3RobWEgTWFuYWdlbWVudCBQcm9ncmFtIHN0
dWR5PC90aXRsZT48c2Vjb25kYXJ5LXRpdGxlPkogQWxsZXJneSBDbGluIEltbXVub2w8L3NlY29u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IEFsbGVyZ3kgQ2xpbiBJbW11bm9sPC9mdWxsLXRpdGxlPjwvcGVyaW9kaWNhbD48cGFnZXM+NTIt
OCBlNTwvcGFnZXM+PHZvbHVtZT4xMjY8L3ZvbHVtZT48bnVtYmVyPjE8L251bWJlcj48a2V5d29y
ZHM+PGtleXdvcmQ+QWRyZW5hbCBDb3J0ZXggSG9ybW9uZXMvYWRtaW5pc3RyYXRpb24gJmFtcDsg
ZG9zYWdlPC9rZXl3b3JkPjxrZXl3b3JkPkFzdGhtYS8qYmxvb2QvY29tcGxpY2F0aW9ucy9kcnVn
IHRoZXJhcHkvcGh5c2lvcGF0aG9sb2d5PC9rZXl3b3JkPjxrZXl3b3JkPkJyb25jaGlhbCBIeXBl
cnJlYWN0aXZpdHkvcGh5c2lvcGF0aG9sb2d5PC9rZXl3b3JkPjxrZXl3b3JkPkNoaWxkPC9rZXl3
b3JkPjxrZXl3b3JkPkRvdWJsZS1CbGluZCBNZXRob2Q8L2tleXdvcmQ+PGtleXdvcmQ+RmVtYWxl
PC9rZXl3b3JkPjxrZXl3b3JkPkZvcmNlZCBFeHBpcmF0b3J5IFZvbHVtZTwva2V5d29yZD48a2V5
d29yZD5IdW1hbnM8L2tleXdvcmQ+PGtleXdvcmQ+TWFsZTwva2V5d29yZD48a2V5d29yZD5WaXRh
bWluIEQvKmFuYWxvZ3MgJmFtcDsgZGVyaXZhdGl2ZXMvYmxvb2Q8L2tleXdvcmQ+PC9rZXl3b3Jk
cz48ZGF0ZXM+PHllYXI+MjAxMDwveWVhcj48cHViLWRhdGVzPjxkYXRlPkp1bDwvZGF0ZT48L3B1
Yi1kYXRlcz48L2RhdGVzPjxpc2JuPjEwOTctNjgyNSAoRWxlY3Ryb25pYykmI3hEOzAwOTEtNjc0
OSAoTGlua2luZyk8L2lzYm4+PGFjY2Vzc2lvbi1udW0+MjA1MzgzMjc8L2FjY2Vzc2lvbi1udW0+
PHVybHM+PHJlbGF0ZWQtdXJscz48dXJsPmh0dHA6Ly93d3cubmNiaS5ubG0ubmloLmdvdi9wdWJt
ZWQvMjA1MzgzMjc8L3VybD48L3JlbGF0ZWQtdXJscz48L3VybHM+PGN1c3RvbTI+MjkwMjY5Mjwv
Y3VzdG9tMj48ZWxlY3Ryb25pYy1yZXNvdXJjZS1udW0+MTAuMTAxNi9qLmphY2kuMjAxMC4wMy4w
NDM8L2VsZWN0cm9uaWMtcmVzb3VyY2UtbnVtPjwvcmVjb3JkPjwvQ2l0ZT48L0VuZE5vdGU+AG==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PEVuZE5vdGU+PENpdGU+PEF1dGhvcj5CcmVobTwvQXV0aG9yPjxZZWFyPjIwMTA8L1llYXI+PFJl
Y051bT4xODExPC9SZWNOdW0+PERpc3BsYXlUZXh0Pls0OF08L0Rpc3BsYXlUZXh0PjxyZWNvcmQ+
PHJlYy1udW1iZXI+MTgxMTwvcmVjLW51bWJlcj48Zm9yZWlnbi1rZXlzPjxrZXkgYXBwPSJFTiIg
ZGItaWQ9InNhcmE1NXdwOGFhenhyZXdmMjc1dHRhc3R4YWFwcnphMngwdyIgdGltZXN0YW1wPSIx
Mzg2MDg4NzkzIj4xODExPC9rZXk+PC9mb3JlaWduLWtleXM+PHJlZi10eXBlIG5hbWU9IkpvdXJu
YWwgQXJ0aWNsZSI+MTc8L3JlZi10eXBlPjxjb250cmlidXRvcnM+PGF1dGhvcnM+PGF1dGhvcj5C
cmVobSwgSi4gTS48L2F1dGhvcj48YXV0aG9yPlNjaHVlbWFubiwgQi48L2F1dGhvcj48YXV0aG9y
PkZ1aGxicmlnZ2UsIEEuIEwuPC9hdXRob3I+PGF1dGhvcj5Ib2xsaXMsIEIuIFcuPC9hdXRob3I+
PGF1dGhvcj5TdHJ1bmssIFIuIEMuPC9hdXRob3I+PGF1dGhvcj5aZWlnZXIsIFIuIFMuPC9hdXRo
b3I+PGF1dGhvcj5XZWlzcywgUy4gVC48L2F1dGhvcj48YXV0aG9yPkxpdG9uanVhLCBBLiBBLjwv
YXV0aG9yPjxhdXRob3I+Q2hpbGRob29kIEFzdGhtYSBNYW5hZ2VtZW50IFByb2dyYW0gUmVzZWFy
Y2gsIEdyb3VwPC9hdXRob3I+PC9hdXRob3JzPjwvY29udHJpYnV0b3JzPjxhdXRoLWFkZHJlc3M+
Q2hhbm5pbmcgTGFib3JhdG9yeSwgRGVwYXJ0bWVudCBvZiBNZWRpY2luZSwgQnJpZ2hhbSBhbmQg
V29tZW4mYXBvcztzIEhvc3BpdGFsLCBCb3N0b24sIE1hc3MsIFVTQS48L2F1dGgtYWRkcmVzcz48
dGl0bGVzPjx0aXRsZT5TZXJ1bSB2aXRhbWluIEQgbGV2ZWxzIGFuZCBzZXZlcmUgYXN0aG1hIGV4
YWNlcmJhdGlvbnMgaW4gdGhlIENoaWxkaG9vZCBBc3RobWEgTWFuYWdlbWVudCBQcm9ncmFtIHN0
dWR5PC90aXRsZT48c2Vjb25kYXJ5LXRpdGxlPkogQWxsZXJneSBDbGluIEltbXVub2w8L3NlY29u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IEFsbGVyZ3kgQ2xpbiBJbW11bm9sPC9mdWxsLXRpdGxlPjwvcGVyaW9kaWNhbD48cGFnZXM+NTIt
OCBlNTwvcGFnZXM+PHZvbHVtZT4xMjY8L3ZvbHVtZT48bnVtYmVyPjE8L251bWJlcj48a2V5d29y
ZHM+PGtleXdvcmQ+QWRyZW5hbCBDb3J0ZXggSG9ybW9uZXMvYWRtaW5pc3RyYXRpb24gJmFtcDsg
ZG9zYWdlPC9rZXl3b3JkPjxrZXl3b3JkPkFzdGhtYS8qYmxvb2QvY29tcGxpY2F0aW9ucy9kcnVn
IHRoZXJhcHkvcGh5c2lvcGF0aG9sb2d5PC9rZXl3b3JkPjxrZXl3b3JkPkJyb25jaGlhbCBIeXBl
cnJlYWN0aXZpdHkvcGh5c2lvcGF0aG9sb2d5PC9rZXl3b3JkPjxrZXl3b3JkPkNoaWxkPC9rZXl3
b3JkPjxrZXl3b3JkPkRvdWJsZS1CbGluZCBNZXRob2Q8L2tleXdvcmQ+PGtleXdvcmQ+RmVtYWxl
PC9rZXl3b3JkPjxrZXl3b3JkPkZvcmNlZCBFeHBpcmF0b3J5IFZvbHVtZTwva2V5d29yZD48a2V5
d29yZD5IdW1hbnM8L2tleXdvcmQ+PGtleXdvcmQ+TWFsZTwva2V5d29yZD48a2V5d29yZD5WaXRh
bWluIEQvKmFuYWxvZ3MgJmFtcDsgZGVyaXZhdGl2ZXMvYmxvb2Q8L2tleXdvcmQ+PC9rZXl3b3Jk
cz48ZGF0ZXM+PHllYXI+MjAxMDwveWVhcj48cHViLWRhdGVzPjxkYXRlPkp1bDwvZGF0ZT48L3B1
Yi1kYXRlcz48L2RhdGVzPjxpc2JuPjEwOTctNjgyNSAoRWxlY3Ryb25pYykmI3hEOzAwOTEtNjc0
OSAoTGlua2luZyk8L2lzYm4+PGFjY2Vzc2lvbi1udW0+MjA1MzgzMjc8L2FjY2Vzc2lvbi1udW0+
PHVybHM+PHJlbGF0ZWQtdXJscz48dXJsPmh0dHA6Ly93d3cubmNiaS5ubG0ubmloLmdvdi9wdWJt
ZWQvMjA1MzgzMjc8L3VybD48L3JlbGF0ZWQtdXJscz48L3VybHM+PGN1c3RvbTI+MjkwMjY5Mjwv
Y3VzdG9tMj48ZWxlY3Ryb25pYy1yZXNvdXJjZS1udW0+MTAuMTAxNi9qLmphY2kuMjAxMC4wMy4w
NDM8L2VsZWN0cm9uaWMtcmVzb3VyY2UtbnVtPjwvcmVjb3JkPjwvQ2l0ZT48L0VuZE5vdGU+AG==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48" w:tooltip="Brehm, 2010 #1811" w:history="1">
        <w:r w:rsidR="001B355E" w:rsidRPr="00AD2D53">
          <w:rPr>
            <w:rFonts w:ascii="Times New Roman" w:hAnsi="Times New Roman" w:cs="Times New Roman"/>
            <w:noProof/>
            <w:color w:val="auto"/>
          </w:rPr>
          <w:t>48</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0063601B"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PEVuZE5vdGU+PENpdGU+PEF1dGhvcj5CcmVobTwvQXV0aG9yPjxZZWFyPjIwMTI8L1llYXI+PFJl
Y051bT42ODIzPC9SZWNOdW0+PERpc3BsYXlUZXh0Pls1MF08L0Rpc3BsYXlUZXh0PjxyZWNvcmQ+
PHJlYy1udW1iZXI+NjgyMzwvcmVjLW51bWJlcj48Zm9yZWlnbi1rZXlzPjxrZXkgYXBwPSJFTiIg
ZGItaWQ9InNhcmE1NXdwOGFhenhyZXdmMjc1dHRhc3R4YWFwcnphMngwdyIgdGltZXN0YW1wPSIx
NDQwNTkwMzI2Ij42ODIzPC9rZXk+PC9mb3JlaWduLWtleXM+PHJlZi10eXBlIG5hbWU9IkpvdXJu
YWwgQXJ0aWNsZSI+MTc8L3JlZi10eXBlPjxjb250cmlidXRvcnM+PGF1dGhvcnM+PGF1dGhvcj5C
cmVobSwgSi4gTS48L2F1dGhvcj48YXV0aG9yPkFjb3N0YS1QZXJleiwgRS48L2F1dGhvcj48YXV0
aG9yPktsZWksIEwuPC9hdXRob3I+PGF1dGhvcj5Sb2VkZXIsIEsuPC9hdXRob3I+PGF1dGhvcj5C
YXJtYWRhLCBNLjwvYXV0aG9yPjxhdXRob3I+Qm91dGFvdWksIE4uPC9hdXRob3I+PGF1dGhvcj5G
b3JubywgRS48L2F1dGhvcj48YXV0aG9yPktlbGx5LCBSLjwvYXV0aG9yPjxhdXRob3I+UGF1bCwg
Sy48L2F1dGhvcj48YXV0aG9yPlN5bHZpYSwgSi48L2F1dGhvcj48YXV0aG9yPkxpdG9uanVhLCBB
LiBBLjwvYXV0aG9yPjxhdXRob3I+Q2FiYW5hLCBNLjwvYXV0aG9yPjxhdXRob3I+QWx2YXJleiwg
TS48L2F1dGhvcj48YXV0aG9yPkNvbG9uLVNlbWlkZXksIEEuPC9hdXRob3I+PGF1dGhvcj5DYW5p
bm8sIEcuPC9hdXRob3I+PGF1dGhvcj5DZWxlZG9uLCBKLiBDLjwvYXV0aG9yPjwvYXV0aG9ycz48
L2NvbnRyaWJ1dG9ycz48YXV0aC1hZGRyZXNzPkRpdmlzaW9uIG9mIFBlZGlhdHJpYyBQdWxtb25h
cnkgTWVkaWNpbmUsIEFsbGVyZ3kgYW5kIEltbXVub2xvZ3ksIERlcGFydG1lbnQgb2YgUGVkaWF0
cmljcywgQ2hpbGRyZW4mYXBvcztzIEhvc3BpdGFsIG9mIFBpdHRzYnVyZ2ggb2YgVVBNQywgNDQw
MSBQZW5uIEF2ZW51ZSwgUGl0dHNidXJnaCwgUEEgMTUyMjQsIFVTQS48L2F1dGgtYWRkcmVzcz48
dGl0bGVzPjx0aXRsZT5WaXRhbWluIEQgaW5zdWZmaWNpZW5jeSBhbmQgc2V2ZXJlIGFzdGhtYSBl
eGFjZXJiYXRpb25zIGluIFB1ZXJ0byBSaWNhbiBjaGlsZHJlbjwvdGl0bGU+PHNlY29uZGFyeS10
aXRsZT5BbSBKIFJlc3BpciBDcml0IENhcmUgTWVkPC9zZWNvbmRhcnktdGl0bGU+PC90aXRsZXM+
PHBlcmlvZGljYWw+PGZ1bGwtdGl0bGU+QW0gSiBSZXNwaXIgQ3JpdCBDYXJlIE1lZDwvZnVsbC10
aXRsZT48L3BlcmlvZGljYWw+PHBhZ2VzPjE0MC02PC9wYWdlcz48dm9sdW1lPjE4Njwvdm9sdW1l
PjxudW1iZXI+MjwvbnVtYmVyPjxrZXl3b3Jkcz48a2V5d29yZD5BZG9sZXNjZW50PC9rZXl3b3Jk
PjxrZXl3b3JkPkFzdGhtYS8qZXRpb2xvZ3k8L2tleXdvcmQ+PGtleXdvcmQ+Q2hpbGQ8L2tleXdv
cmQ+PGtleXdvcmQ+Q29udGluZW50YWwgUG9wdWxhdGlvbiBHcm91cHM8L2tleXdvcmQ+PGtleXdv
cmQ+Q3Jvc3MtU2VjdGlvbmFsIFN0dWRpZXM8L2tleXdvcmQ+PGtleXdvcmQ+RmVtYWxlPC9rZXl3
b3JkPjxrZXl3b3JkPkh1bWFuczwva2V5d29yZD48a2V5d29yZD5MaW5lYXIgTW9kZWxzPC9rZXl3
b3JkPjxrZXl3b3JkPkxvZ2lzdGljIE1vZGVsczwva2V5d29yZD48a2V5d29yZD5NYWxlPC9rZXl3
b3JkPjxrZXl3b3JkPk11bHRpdmFyaWF0ZSBBbmFseXNpczwva2V5d29yZD48a2V5d29yZD5QdWVy
dG8gUmljbzwva2V5d29yZD48a2V5d29yZD5SZXNwaXJhdG9yeSBGdW5jdGlvbiBUZXN0czwva2V5
d29yZD48a2V5d29yZD5TZXZlcml0eSBvZiBJbGxuZXNzIEluZGV4PC9rZXl3b3JkPjxrZXl3b3Jk
PlZpdGFtaW4gRC9ibG9vZDwva2V5d29yZD48a2V5d29yZD5WaXRhbWluIEQgRGVmaWNpZW5jeS8q
Y29tcGxpY2F0aW9uczwva2V5d29yZD48L2tleXdvcmRzPjxkYXRlcz48eWVhcj4yMDEyPC95ZWFy
PjxwdWItZGF0ZXM+PGRhdGU+SnVsIDE1PC9kYXRlPjwvcHViLWRhdGVzPjwvZGF0ZXM+PGlzYm4+
MTUzNS00OTcwIChFbGVjdHJvbmljKSYjeEQ7MTA3My00NDlYIChMaW5raW5nKTwvaXNibj48YWNj
ZXNzaW9uLW51bT4yMjY1MjAyODwvYWNjZXNzaW9uLW51bT48dXJscz48cmVsYXRlZC11cmxzPjx1
cmw+aHR0cDovL3d3dy5uY2JpLm5sbS5uaWguZ292L3B1Ym1lZC8yMjY1MjAyODwvdXJsPjwvcmVs
YXRlZC11cmxzPjwvdXJscz48Y3VzdG9tMj5QTUMzNDA2MDgzPC9jdXN0b20yPjxlbGVjdHJvbmlj
LXJlc291cmNlLW51bT4xMC4xMTY0L3JjY20uMjAxMjAzLTA0MzFPQzwvZWxlY3Ryb25pYy1yZXNv
dXJjZS1udW0+PC9yZWNvcmQ+PC9DaXRlPjwvRW5kTm90ZT4A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PEVuZE5vdGU+PENpdGU+PEF1dGhvcj5CcmVobTwvQXV0aG9yPjxZZWFyPjIwMTI8L1llYXI+PFJl
Y051bT42ODIzPC9SZWNOdW0+PERpc3BsYXlUZXh0Pls1MF08L0Rpc3BsYXlUZXh0PjxyZWNvcmQ+
PHJlYy1udW1iZXI+NjgyMzwvcmVjLW51bWJlcj48Zm9yZWlnbi1rZXlzPjxrZXkgYXBwPSJFTiIg
ZGItaWQ9InNhcmE1NXdwOGFhenhyZXdmMjc1dHRhc3R4YWFwcnphMngwdyIgdGltZXN0YW1wPSIx
NDQwNTkwMzI2Ij42ODIzPC9rZXk+PC9mb3JlaWduLWtleXM+PHJlZi10eXBlIG5hbWU9IkpvdXJu
YWwgQXJ0aWNsZSI+MTc8L3JlZi10eXBlPjxjb250cmlidXRvcnM+PGF1dGhvcnM+PGF1dGhvcj5C
cmVobSwgSi4gTS48L2F1dGhvcj48YXV0aG9yPkFjb3N0YS1QZXJleiwgRS48L2F1dGhvcj48YXV0
aG9yPktsZWksIEwuPC9hdXRob3I+PGF1dGhvcj5Sb2VkZXIsIEsuPC9hdXRob3I+PGF1dGhvcj5C
YXJtYWRhLCBNLjwvYXV0aG9yPjxhdXRob3I+Qm91dGFvdWksIE4uPC9hdXRob3I+PGF1dGhvcj5G
b3JubywgRS48L2F1dGhvcj48YXV0aG9yPktlbGx5LCBSLjwvYXV0aG9yPjxhdXRob3I+UGF1bCwg
Sy48L2F1dGhvcj48YXV0aG9yPlN5bHZpYSwgSi48L2F1dGhvcj48YXV0aG9yPkxpdG9uanVhLCBB
LiBBLjwvYXV0aG9yPjxhdXRob3I+Q2FiYW5hLCBNLjwvYXV0aG9yPjxhdXRob3I+QWx2YXJleiwg
TS48L2F1dGhvcj48YXV0aG9yPkNvbG9uLVNlbWlkZXksIEEuPC9hdXRob3I+PGF1dGhvcj5DYW5p
bm8sIEcuPC9hdXRob3I+PGF1dGhvcj5DZWxlZG9uLCBKLiBDLjwvYXV0aG9yPjwvYXV0aG9ycz48
L2NvbnRyaWJ1dG9ycz48YXV0aC1hZGRyZXNzPkRpdmlzaW9uIG9mIFBlZGlhdHJpYyBQdWxtb25h
cnkgTWVkaWNpbmUsIEFsbGVyZ3kgYW5kIEltbXVub2xvZ3ksIERlcGFydG1lbnQgb2YgUGVkaWF0
cmljcywgQ2hpbGRyZW4mYXBvcztzIEhvc3BpdGFsIG9mIFBpdHRzYnVyZ2ggb2YgVVBNQywgNDQw
MSBQZW5uIEF2ZW51ZSwgUGl0dHNidXJnaCwgUEEgMTUyMjQsIFVTQS48L2F1dGgtYWRkcmVzcz48
dGl0bGVzPjx0aXRsZT5WaXRhbWluIEQgaW5zdWZmaWNpZW5jeSBhbmQgc2V2ZXJlIGFzdGhtYSBl
eGFjZXJiYXRpb25zIGluIFB1ZXJ0byBSaWNhbiBjaGlsZHJlbjwvdGl0bGU+PHNlY29uZGFyeS10
aXRsZT5BbSBKIFJlc3BpciBDcml0IENhcmUgTWVkPC9zZWNvbmRhcnktdGl0bGU+PC90aXRsZXM+
PHBlcmlvZGljYWw+PGZ1bGwtdGl0bGU+QW0gSiBSZXNwaXIgQ3JpdCBDYXJlIE1lZDwvZnVsbC10
aXRsZT48L3BlcmlvZGljYWw+PHBhZ2VzPjE0MC02PC9wYWdlcz48dm9sdW1lPjE4Njwvdm9sdW1l
PjxudW1iZXI+MjwvbnVtYmVyPjxrZXl3b3Jkcz48a2V5d29yZD5BZG9sZXNjZW50PC9rZXl3b3Jk
PjxrZXl3b3JkPkFzdGhtYS8qZXRpb2xvZ3k8L2tleXdvcmQ+PGtleXdvcmQ+Q2hpbGQ8L2tleXdv
cmQ+PGtleXdvcmQ+Q29udGluZW50YWwgUG9wdWxhdGlvbiBHcm91cHM8L2tleXdvcmQ+PGtleXdv
cmQ+Q3Jvc3MtU2VjdGlvbmFsIFN0dWRpZXM8L2tleXdvcmQ+PGtleXdvcmQ+RmVtYWxlPC9rZXl3
b3JkPjxrZXl3b3JkPkh1bWFuczwva2V5d29yZD48a2V5d29yZD5MaW5lYXIgTW9kZWxzPC9rZXl3
b3JkPjxrZXl3b3JkPkxvZ2lzdGljIE1vZGVsczwva2V5d29yZD48a2V5d29yZD5NYWxlPC9rZXl3
b3JkPjxrZXl3b3JkPk11bHRpdmFyaWF0ZSBBbmFseXNpczwva2V5d29yZD48a2V5d29yZD5QdWVy
dG8gUmljbzwva2V5d29yZD48a2V5d29yZD5SZXNwaXJhdG9yeSBGdW5jdGlvbiBUZXN0czwva2V5
d29yZD48a2V5d29yZD5TZXZlcml0eSBvZiBJbGxuZXNzIEluZGV4PC9rZXl3b3JkPjxrZXl3b3Jk
PlZpdGFtaW4gRC9ibG9vZDwva2V5d29yZD48a2V5d29yZD5WaXRhbWluIEQgRGVmaWNpZW5jeS8q
Y29tcGxpY2F0aW9uczwva2V5d29yZD48L2tleXdvcmRzPjxkYXRlcz48eWVhcj4yMDEyPC95ZWFy
PjxwdWItZGF0ZXM+PGRhdGU+SnVsIDE1PC9kYXRlPjwvcHViLWRhdGVzPjwvZGF0ZXM+PGlzYm4+
MTUzNS00OTcwIChFbGVjdHJvbmljKSYjeEQ7MTA3My00NDlYIChMaW5raW5nKTwvaXNibj48YWNj
ZXNzaW9uLW51bT4yMjY1MjAyODwvYWNjZXNzaW9uLW51bT48dXJscz48cmVsYXRlZC11cmxzPjx1
cmw+aHR0cDovL3d3dy5uY2JpLm5sbS5uaWguZ292L3B1Ym1lZC8yMjY1MjAyODwvdXJsPjwvcmVs
YXRlZC11cmxzPjwvdXJscz48Y3VzdG9tMj5QTUMzNDA2MDgzPC9jdXN0b20yPjxlbGVjdHJvbmlj
LXJlc291cmNlLW51bT4xMC4xMTY0L3JjY20uMjAxMjAzLTA0MzFPQzwvZWxlY3Ryb25pYy1yZXNv
dXJjZS1udW0+PC9yZWNvcmQ+PC9DaXRlPjwvRW5kTm90ZT4A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0" w:tooltip="Brehm, 2012 #6823" w:history="1">
        <w:r w:rsidR="001B355E" w:rsidRPr="00AD2D53">
          <w:rPr>
            <w:rFonts w:ascii="Times New Roman" w:hAnsi="Times New Roman" w:cs="Times New Roman"/>
            <w:noProof/>
            <w:color w:val="auto"/>
          </w:rPr>
          <w:t>50</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00655CA3" w:rsidRPr="00AD2D53">
        <w:rPr>
          <w:rFonts w:ascii="Times New Roman" w:hAnsi="Times New Roman" w:cs="Times New Roman"/>
          <w:color w:val="auto"/>
        </w:rPr>
        <w:t xml:space="preserve"> </w:t>
      </w:r>
      <w:r w:rsidR="008A1E85" w:rsidRPr="00AD2D53">
        <w:rPr>
          <w:rFonts w:ascii="Times New Roman" w:hAnsi="Times New Roman" w:cs="Times New Roman"/>
          <w:color w:val="auto"/>
        </w:rPr>
        <w:t>There is also evidence linking vitamin D insufficiency</w:t>
      </w:r>
      <w:r w:rsidR="00B43824" w:rsidRPr="00AD2D53">
        <w:rPr>
          <w:rFonts w:ascii="Times New Roman" w:hAnsi="Times New Roman" w:cs="Times New Roman"/>
          <w:color w:val="auto"/>
        </w:rPr>
        <w:t xml:space="preserve"> and </w:t>
      </w:r>
      <w:r w:rsidR="008A1E85" w:rsidRPr="00AD2D53">
        <w:rPr>
          <w:rFonts w:ascii="Times New Roman" w:hAnsi="Times New Roman" w:cs="Times New Roman"/>
          <w:color w:val="auto"/>
        </w:rPr>
        <w:t xml:space="preserve">deficiency to an increased incidence of acute bronchiolitis. A </w:t>
      </w:r>
      <w:r w:rsidR="00B43824" w:rsidRPr="00AD2D53">
        <w:rPr>
          <w:rFonts w:ascii="Times New Roman" w:hAnsi="Times New Roman" w:cs="Times New Roman"/>
          <w:color w:val="auto"/>
        </w:rPr>
        <w:t xml:space="preserve">recent </w:t>
      </w:r>
      <w:r w:rsidR="00655CA3" w:rsidRPr="00AD2D53">
        <w:rPr>
          <w:rFonts w:ascii="Times New Roman" w:hAnsi="Times New Roman" w:cs="Times New Roman"/>
          <w:color w:val="auto"/>
        </w:rPr>
        <w:t>systematic review and meta-analysis</w:t>
      </w:r>
      <w:r w:rsidR="008A1E85" w:rsidRPr="00AD2D53">
        <w:rPr>
          <w:rFonts w:ascii="Times New Roman" w:hAnsi="Times New Roman" w:cs="Times New Roman"/>
          <w:color w:val="auto"/>
        </w:rPr>
        <w:t xml:space="preserve"> conclude</w:t>
      </w:r>
      <w:r w:rsidR="00B43824" w:rsidRPr="00AD2D53">
        <w:rPr>
          <w:rFonts w:ascii="Times New Roman" w:hAnsi="Times New Roman" w:cs="Times New Roman"/>
          <w:color w:val="auto"/>
        </w:rPr>
        <w:t>d</w:t>
      </w:r>
      <w:r w:rsidR="008A1E85" w:rsidRPr="00AD2D53">
        <w:rPr>
          <w:rFonts w:ascii="Times New Roman" w:hAnsi="Times New Roman" w:cs="Times New Roman"/>
          <w:color w:val="auto"/>
        </w:rPr>
        <w:t xml:space="preserve"> </w:t>
      </w:r>
      <w:r w:rsidR="00BB7A50" w:rsidRPr="00AD2D53">
        <w:rPr>
          <w:rFonts w:ascii="Times New Roman" w:hAnsi="Times New Roman" w:cs="Times New Roman"/>
          <w:color w:val="auto"/>
        </w:rPr>
        <w:t xml:space="preserve">that polymorphisms at the </w:t>
      </w:r>
      <w:r w:rsidR="008844FF" w:rsidRPr="00AD2D53">
        <w:rPr>
          <w:rFonts w:ascii="Times New Roman" w:hAnsi="Times New Roman" w:cs="Times New Roman"/>
          <w:color w:val="auto"/>
        </w:rPr>
        <w:t>VDR</w:t>
      </w:r>
      <w:r w:rsidR="008844FF" w:rsidRPr="00AD2D53" w:rsidDel="008844FF">
        <w:rPr>
          <w:rFonts w:ascii="Times New Roman" w:hAnsi="Times New Roman" w:cs="Times New Roman"/>
          <w:color w:val="auto"/>
        </w:rPr>
        <w:t xml:space="preserve"> </w:t>
      </w:r>
      <w:r w:rsidR="00BB7A50" w:rsidRPr="00AD2D53">
        <w:rPr>
          <w:rFonts w:ascii="Times New Roman" w:hAnsi="Times New Roman" w:cs="Times New Roman"/>
          <w:color w:val="auto"/>
        </w:rPr>
        <w:t>level</w:t>
      </w:r>
      <w:r w:rsidR="008A1E85" w:rsidRPr="00AD2D53">
        <w:rPr>
          <w:rFonts w:ascii="Times New Roman" w:hAnsi="Times New Roman" w:cs="Times New Roman"/>
          <w:color w:val="auto"/>
        </w:rPr>
        <w:t xml:space="preserve"> </w:t>
      </w:r>
      <w:r w:rsidR="008844FF" w:rsidRPr="00AD2D53">
        <w:rPr>
          <w:rFonts w:ascii="Times New Roman" w:hAnsi="Times New Roman" w:cs="Times New Roman"/>
          <w:color w:val="auto"/>
        </w:rPr>
        <w:t xml:space="preserve">- </w:t>
      </w:r>
      <w:r w:rsidR="008A1E85" w:rsidRPr="00AD2D53">
        <w:rPr>
          <w:rFonts w:ascii="Times New Roman" w:hAnsi="Times New Roman" w:cs="Times New Roman"/>
          <w:color w:val="auto"/>
        </w:rPr>
        <w:t xml:space="preserve">that might be linked to </w:t>
      </w:r>
      <w:ins w:id="11" w:author="Paul Griffiths" w:date="2016-07-11T16:54:00Z">
        <w:r w:rsidR="00444CFF">
          <w:rPr>
            <w:rFonts w:ascii="Times New Roman" w:hAnsi="Times New Roman" w:cs="Times New Roman"/>
            <w:color w:val="auto"/>
          </w:rPr>
          <w:t xml:space="preserve">functional </w:t>
        </w:r>
      </w:ins>
      <w:r w:rsidR="008A1E85" w:rsidRPr="00AD2D53">
        <w:rPr>
          <w:rFonts w:ascii="Times New Roman" w:hAnsi="Times New Roman" w:cs="Times New Roman"/>
          <w:color w:val="auto"/>
        </w:rPr>
        <w:t xml:space="preserve">vitamin D deficiency- are usually present in patients hospitalised due to </w:t>
      </w:r>
      <w:r w:rsidR="00655CA3" w:rsidRPr="00AD2D53">
        <w:rPr>
          <w:rFonts w:ascii="Times New Roman" w:hAnsi="Times New Roman" w:cs="Times New Roman"/>
          <w:color w:val="auto"/>
        </w:rPr>
        <w:t>severe RSV-bronchiolitis, which is strongly associated with the development of wheezing and asthma later on in life</w:t>
      </w:r>
      <w:r w:rsidR="004836FF"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PEVuZE5vdGU+PENpdGU+PEF1dGhvcj5NY05hbGx5PC9BdXRob3I+PFllYXI+MjAxNDwvWWVhcj48
UmVjTnVtPjU5MTg8L1JlY051bT48RGlzcGxheVRleHQ+WzUxXTwvRGlzcGxheVRleHQ+PHJlY29y
ZD48cmVjLW51bWJlcj41OTE4PC9yZWMtbnVtYmVyPjxmb3JlaWduLWtleXM+PGtleSBhcHA9IkVO
IiBkYi1pZD0ic2FyYTU1d3A4YWF6eHJld2YyNzV0dGFzdHhhYXByemEyeDB3IiB0aW1lc3RhbXA9
IjE0MjE4NDY4NDkiPjU5MTg8L2tleT48L2ZvcmVpZ24ta2V5cz48cmVmLXR5cGUgbmFtZT0iSm91
cm5hbCBBcnRpY2xlIj4xNzwvcmVmLXR5cGU+PGNvbnRyaWJ1dG9ycz48YXV0aG9ycz48YXV0aG9y
Pk1jTmFsbHksIEouIEQuPC9hdXRob3I+PGF1dGhvcj5TYW1wc29uLCBNLjwvYXV0aG9yPjxhdXRo
b3I+TWF0aGVzb24sIEwuIEEuPC9hdXRob3I+PGF1dGhvcj5IdXR0b24sIEIuPC9hdXRob3I+PGF1
dGhvcj5MaXR0bGUsIEouPC9hdXRob3I+PC9hdXRob3JzPjwvY29udHJpYnV0b3JzPjxhdXRoLWFk
ZHJlc3M+TWNOYWxseSwgSkQmI3hEO0NIRU8sIDQwMSBTbXl0aCBSZCwgT3R0YXdhLCBPTiBLMVMg
M0gyLCBDYW5hZGEmI3hEO0NIRU8sIDQwMSBTbXl0aCBSZCwgT3R0YXdhLCBPTiBLMVMgM0gyLCBD
YW5hZGEmI3hEO1VuaXYgT3R0YXdhLCBGYWMgTWVkLCBDaGlsZHJlbnMgSG9zcCBFYXN0ZXJuIE9u
dGFyaW8sIERlcHQgUGVkaWF0LCBPdHRhd2EsIE9OLCBDYW5hZGEmI3hEO0NIRU8sIFJlcyBJbnN0
LCBPdHRhd2EsIE9OIEsxUyAzSDIsIENhbmFkYSYjeEQ7T3R0YXdhIEhvc3AsIFJlcyBJbnN0LCBD
bGluIEVwaWRlbWlvbCBQcm9ncmFtLCBPdHRhd2EsIE9OLCBDYW5hZGEmI3hEO1VuaXYgT3R0YXdh
LCBEZXB0IEVwaWRlbWlvbCAmYW1wOyBDb21tdW5pdHkgTWVkLCBPdHRhd2EsIE9OLCBDYW5hZGE8
L2F1dGgtYWRkcmVzcz48dGl0bGVzPjx0aXRsZT5WaXRhbWluIEQgUmVjZXB0b3IgKFZEUikgUG9s
eW1vcnBoaXNtcyBhbmQgU2V2ZXJlIFJTViBCcm9uY2hpb2xpdGlzOiBBIFN5c3RlbWF0aWMgUmV2
aWV3IGFuZCBNZXRhLUFuYWx5c2lzPC90aXRsZT48c2Vjb25kYXJ5LXRpdGxlPlBlZGlhdHJpYyBQ
dWxtb25vbG9neTwvc2Vjb25kYXJ5LXRpdGxlPjxhbHQtdGl0bGU+UGVkaWF0ciBQdWxtPC9hbHQt
dGl0bGU+PC90aXRsZXM+PHBlcmlvZGljYWw+PGZ1bGwtdGl0bGU+UGVkaWF0cmljIFB1bG1vbm9s
b2d5PC9mdWxsLXRpdGxlPjxhYmJyLTE+UGVkaWF0ciBQdWxtPC9hYmJyLTE+PC9wZXJpb2RpY2Fs
PjxhbHQtcGVyaW9kaWNhbD48ZnVsbC10aXRsZT5QZWRpYXRyaWMgUHVsbW9ub2xvZ3k8L2Z1bGwt
dGl0bGU+PGFiYnItMT5QZWRpYXRyIFB1bG08L2FiYnItMT48L2FsdC1wZXJpb2RpY2FsPjxwYWdl
cz43OTAtNzk5PC9wYWdlcz48dm9sdW1lPjQ5PC92b2x1bWU+PG51bWJlcj44PC9udW1iZXI+PGtl
eXdvcmRzPjxrZXl3b3JkPnZpdGFtaW4gZDwva2V5d29yZD48a2V5d29yZD5wZWRpYXRyaWNzPC9r
ZXl3b3JkPjxrZXl3b3JkPnJpc2sgZmFjdG9yczwva2V5d29yZD48a2V5d29yZD5yZXNwaXJhdG9y
eSBzeW5jeXRpYWwgdmlydXM8L2tleXdvcmQ+PGtleXdvcmQ+aGFyZHktd2VpbmJlcmcgZXF1aWxp
YnJpdW08L2tleXdvcmQ+PGtleXdvcmQ+ZCBkZWZpY2llbmN5PC9rZXl3b3JkPjxrZXl3b3JkPmdl
bmV0aWMgYXNzb2NpYXRpb248L2tleXdvcmQ+PGtleXdvcmQ+ZWFybHktY2hpbGRob29kPC9rZXl3
b3JkPjxrZXl3b3JkPm51dHJpdGlvbmFsIHJpY2tldHM8L2tleXdvcmQ+PGtleXdvcmQ+dHJhY3Qg
aW5mZWN0aW9uczwva2V5d29yZD48a2V5d29yZD51cyBjaGlsZHJlbjwva2V5d29yZD48a2V5d29y
ZD5yaXNrPC9rZXl3b3JkPjxrZXl3b3JkPnR1YmVyY3Vsb3Npczwva2V5d29yZD48L2tleXdvcmRz
PjxkYXRlcz48eWVhcj4yMDE0PC95ZWFyPjxwdWItZGF0ZXM+PGRhdGU+QXVnPC9kYXRlPjwvcHVi
LWRhdGVzPjwvZGF0ZXM+PGlzYm4+ODc1NS02ODYzPC9pc2JuPjxhY2Nlc3Npb24tbnVtPldPUzow
MDAzNDAyNDQzMDAwMDk8L2FjY2Vzc2lvbi1udW0+PHVybHM+PHJlbGF0ZWQtdXJscz48dXJsPiZs
dDtHbyB0byBJU0kmZ3Q7Oi8vV09TOjAwMDM0MDI0NDMwMDAwOTwvdXJsPjwvcmVsYXRlZC11cmxz
PjwvdXJscz48ZWxlY3Ryb25pYy1yZXNvdXJjZS1udW0+RG9pIDEwLjEwMDIvUHB1bC4yMjg3Nzwv
ZWxlY3Ryb25pYy1yZXNvdXJjZS1udW0+PGxhbmd1YWdlPkVuZ2xpc2g8L2xhbmd1YWdlPjwvcmVj
b3JkPjwvQ2l0ZT48L0VuZE5vdGU+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PEVuZE5vdGU+PENpdGU+PEF1dGhvcj5NY05hbGx5PC9BdXRob3I+PFllYXI+MjAxNDwvWWVhcj48
UmVjTnVtPjU5MTg8L1JlY051bT48RGlzcGxheVRleHQ+WzUxXTwvRGlzcGxheVRleHQ+PHJlY29y
ZD48cmVjLW51bWJlcj41OTE4PC9yZWMtbnVtYmVyPjxmb3JlaWduLWtleXM+PGtleSBhcHA9IkVO
IiBkYi1pZD0ic2FyYTU1d3A4YWF6eHJld2YyNzV0dGFzdHhhYXByemEyeDB3IiB0aW1lc3RhbXA9
IjE0MjE4NDY4NDkiPjU5MTg8L2tleT48L2ZvcmVpZ24ta2V5cz48cmVmLXR5cGUgbmFtZT0iSm91
cm5hbCBBcnRpY2xlIj4xNzwvcmVmLXR5cGU+PGNvbnRyaWJ1dG9ycz48YXV0aG9ycz48YXV0aG9y
Pk1jTmFsbHksIEouIEQuPC9hdXRob3I+PGF1dGhvcj5TYW1wc29uLCBNLjwvYXV0aG9yPjxhdXRo
b3I+TWF0aGVzb24sIEwuIEEuPC9hdXRob3I+PGF1dGhvcj5IdXR0b24sIEIuPC9hdXRob3I+PGF1
dGhvcj5MaXR0bGUsIEouPC9hdXRob3I+PC9hdXRob3JzPjwvY29udHJpYnV0b3JzPjxhdXRoLWFk
ZHJlc3M+TWNOYWxseSwgSkQmI3hEO0NIRU8sIDQwMSBTbXl0aCBSZCwgT3R0YXdhLCBPTiBLMVMg
M0gyLCBDYW5hZGEmI3hEO0NIRU8sIDQwMSBTbXl0aCBSZCwgT3R0YXdhLCBPTiBLMVMgM0gyLCBD
YW5hZGEmI3hEO1VuaXYgT3R0YXdhLCBGYWMgTWVkLCBDaGlsZHJlbnMgSG9zcCBFYXN0ZXJuIE9u
dGFyaW8sIERlcHQgUGVkaWF0LCBPdHRhd2EsIE9OLCBDYW5hZGEmI3hEO0NIRU8sIFJlcyBJbnN0
LCBPdHRhd2EsIE9OIEsxUyAzSDIsIENhbmFkYSYjeEQ7T3R0YXdhIEhvc3AsIFJlcyBJbnN0LCBD
bGluIEVwaWRlbWlvbCBQcm9ncmFtLCBPdHRhd2EsIE9OLCBDYW5hZGEmI3hEO1VuaXYgT3R0YXdh
LCBEZXB0IEVwaWRlbWlvbCAmYW1wOyBDb21tdW5pdHkgTWVkLCBPdHRhd2EsIE9OLCBDYW5hZGE8
L2F1dGgtYWRkcmVzcz48dGl0bGVzPjx0aXRsZT5WaXRhbWluIEQgUmVjZXB0b3IgKFZEUikgUG9s
eW1vcnBoaXNtcyBhbmQgU2V2ZXJlIFJTViBCcm9uY2hpb2xpdGlzOiBBIFN5c3RlbWF0aWMgUmV2
aWV3IGFuZCBNZXRhLUFuYWx5c2lzPC90aXRsZT48c2Vjb25kYXJ5LXRpdGxlPlBlZGlhdHJpYyBQ
dWxtb25vbG9neTwvc2Vjb25kYXJ5LXRpdGxlPjxhbHQtdGl0bGU+UGVkaWF0ciBQdWxtPC9hbHQt
dGl0bGU+PC90aXRsZXM+PHBlcmlvZGljYWw+PGZ1bGwtdGl0bGU+UGVkaWF0cmljIFB1bG1vbm9s
b2d5PC9mdWxsLXRpdGxlPjxhYmJyLTE+UGVkaWF0ciBQdWxtPC9hYmJyLTE+PC9wZXJpb2RpY2Fs
PjxhbHQtcGVyaW9kaWNhbD48ZnVsbC10aXRsZT5QZWRpYXRyaWMgUHVsbW9ub2xvZ3k8L2Z1bGwt
dGl0bGU+PGFiYnItMT5QZWRpYXRyIFB1bG08L2FiYnItMT48L2FsdC1wZXJpb2RpY2FsPjxwYWdl
cz43OTAtNzk5PC9wYWdlcz48dm9sdW1lPjQ5PC92b2x1bWU+PG51bWJlcj44PC9udW1iZXI+PGtl
eXdvcmRzPjxrZXl3b3JkPnZpdGFtaW4gZDwva2V5d29yZD48a2V5d29yZD5wZWRpYXRyaWNzPC9r
ZXl3b3JkPjxrZXl3b3JkPnJpc2sgZmFjdG9yczwva2V5d29yZD48a2V5d29yZD5yZXNwaXJhdG9y
eSBzeW5jeXRpYWwgdmlydXM8L2tleXdvcmQ+PGtleXdvcmQ+aGFyZHktd2VpbmJlcmcgZXF1aWxp
YnJpdW08L2tleXdvcmQ+PGtleXdvcmQ+ZCBkZWZpY2llbmN5PC9rZXl3b3JkPjxrZXl3b3JkPmdl
bmV0aWMgYXNzb2NpYXRpb248L2tleXdvcmQ+PGtleXdvcmQ+ZWFybHktY2hpbGRob29kPC9rZXl3
b3JkPjxrZXl3b3JkPm51dHJpdGlvbmFsIHJpY2tldHM8L2tleXdvcmQ+PGtleXdvcmQ+dHJhY3Qg
aW5mZWN0aW9uczwva2V5d29yZD48a2V5d29yZD51cyBjaGlsZHJlbjwva2V5d29yZD48a2V5d29y
ZD5yaXNrPC9rZXl3b3JkPjxrZXl3b3JkPnR1YmVyY3Vsb3Npczwva2V5d29yZD48L2tleXdvcmRz
PjxkYXRlcz48eWVhcj4yMDE0PC95ZWFyPjxwdWItZGF0ZXM+PGRhdGU+QXVnPC9kYXRlPjwvcHVi
LWRhdGVzPjwvZGF0ZXM+PGlzYm4+ODc1NS02ODYzPC9pc2JuPjxhY2Nlc3Npb24tbnVtPldPUzow
MDAzNDAyNDQzMDAwMDk8L2FjY2Vzc2lvbi1udW0+PHVybHM+PHJlbGF0ZWQtdXJscz48dXJsPiZs
dDtHbyB0byBJU0kmZ3Q7Oi8vV09TOjAwMDM0MDI0NDMwMDAwOTwvdXJsPjwvcmVsYXRlZC11cmxz
PjwvdXJscz48ZWxlY3Ryb25pYy1yZXNvdXJjZS1udW0+RG9pIDEwLjEwMDIvUHB1bC4yMjg3Nzwv
ZWxlY3Ryb25pYy1yZXNvdXJjZS1udW0+PGxhbmd1YWdlPkVuZ2xpc2g8L2xhbmd1YWdlPjwvcmVj
b3JkPjwvQ2l0ZT48L0VuZE5vdGU+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1" w:tooltip="McNally, 2014 #5918" w:history="1">
        <w:r w:rsidR="001B355E" w:rsidRPr="00AD2D53">
          <w:rPr>
            <w:rFonts w:ascii="Times New Roman" w:hAnsi="Times New Roman" w:cs="Times New Roman"/>
            <w:noProof/>
            <w:color w:val="auto"/>
          </w:rPr>
          <w:t>51</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p>
    <w:p w14:paraId="011C6BDC" w14:textId="76DEF637" w:rsidR="00A13CAA" w:rsidRPr="00AD2D53" w:rsidRDefault="00A52C5A" w:rsidP="00AD2D53">
      <w:pPr>
        <w:pStyle w:val="Default"/>
        <w:spacing w:line="480" w:lineRule="auto"/>
        <w:jc w:val="both"/>
        <w:rPr>
          <w:rFonts w:ascii="Times New Roman" w:hAnsi="Times New Roman" w:cs="Times New Roman"/>
          <w:color w:val="auto"/>
        </w:rPr>
      </w:pPr>
      <w:r w:rsidRPr="00AD2D53">
        <w:rPr>
          <w:rFonts w:ascii="Times New Roman" w:hAnsi="Times New Roman" w:cs="Times New Roman"/>
          <w:color w:val="auto"/>
        </w:rPr>
        <w:t>Ginde et al</w:t>
      </w:r>
      <w:r w:rsidR="0063601B" w:rsidRPr="00AD2D53">
        <w:rPr>
          <w:rFonts w:ascii="Times New Roman" w:hAnsi="Times New Roman" w:cs="Times New Roman"/>
          <w:color w:val="auto"/>
        </w:rPr>
        <w:t>.</w:t>
      </w:r>
      <w:r w:rsidRPr="00AD2D53">
        <w:rPr>
          <w:rFonts w:ascii="Times New Roman" w:hAnsi="Times New Roman" w:cs="Times New Roman"/>
          <w:color w:val="auto"/>
        </w:rPr>
        <w:t xml:space="preserve"> reported that the association between low 25(</w:t>
      </w:r>
      <w:proofErr w:type="gramStart"/>
      <w:r w:rsidRPr="00AD2D53">
        <w:rPr>
          <w:rFonts w:ascii="Times New Roman" w:hAnsi="Times New Roman" w:cs="Times New Roman"/>
          <w:color w:val="auto"/>
        </w:rPr>
        <w:t>OH)D</w:t>
      </w:r>
      <w:proofErr w:type="gramEnd"/>
      <w:r w:rsidRPr="00AD2D53">
        <w:rPr>
          <w:rFonts w:ascii="Times New Roman" w:hAnsi="Times New Roman" w:cs="Times New Roman"/>
          <w:color w:val="auto"/>
        </w:rPr>
        <w:t xml:space="preserve"> level and the incidence of upper respiratory tract infections was stronger in individuals with asthma and chronic obstructive pulmonary disease</w:t>
      </w:r>
      <w:r w:rsidR="004836FF"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PEVuZE5vdGU+PENpdGU+PEF1dGhvcj5HaW5kZTwvQXV0aG9yPjxZZWFyPjIwMDk8L1llYXI+PFJl
Y051bT41ODI4PC9SZWNOdW0+PERpc3BsYXlUZXh0Pls1Ml08L0Rpc3BsYXlUZXh0PjxyZWNvcmQ+
PHJlYy1udW1iZXI+NTgyODwvcmVjLW51bWJlcj48Zm9yZWlnbi1rZXlzPjxrZXkgYXBwPSJFTiIg
ZGItaWQ9InNhcmE1NXdwOGFhenhyZXdmMjc1dHRhc3R4YWFwcnphMngwdyIgdGltZXN0YW1wPSIx
NDEwODc5MjM0Ij41ODI4PC9rZXk+PC9mb3JlaWduLWtleXM+PHJlZi10eXBlIG5hbWU9IkpvdXJu
YWwgQXJ0aWNsZSI+MTc8L3JlZi10eXBlPjxjb250cmlidXRvcnM+PGF1dGhvcnM+PGF1dGhvcj5H
aW5kZSwgQS4gQS48L2F1dGhvcj48YXV0aG9yPk1hbnNiYWNoLCBKLiBNLjwvYXV0aG9yPjxhdXRo
b3I+Q2FtYXJnbywgQy4gQS4sIEpyLjwvYXV0aG9yPjwvYXV0aG9ycz48L2NvbnRyaWJ1dG9ycz48
YXV0aC1hZGRyZXNzPkVtZXJnZW5jeSBNZWRpY2luZSBOZXR3b3JrLCBNYXNzYWNodXNldHRzIEdl
bmVyYWwgSG9zcGl0YWwsIDMyNiBDYW1icmlkZ2UgU3RyZWV0LCBCb3N0b24sIE1BIDAyMTE0LCBV
U0EuPC9hdXRoLWFkZHJlc3M+PHRpdGxlcz48dGl0bGU+QXNzb2NpYXRpb24gYmV0d2VlbiBzZXJ1
bSAyNS1oeWRyb3h5dml0YW1pbiBEIGxldmVsIGFuZCB1cHBlciByZXNwaXJhdG9yeSB0cmFjdCBp
bmZlY3Rpb24gaW4gdGhlIFRoaXJkIE5hdGlvbmFsIEhlYWx0aCBhbmQgTnV0cml0aW9uIEV4YW1p
bmF0aW9uIFN1cnZleTwvdGl0bGU+PHNlY29uZGFyeS10aXRsZT5BcmNoIEludGVybiBNZWQ8L3Nl
Y29uZGFyeS10aXRsZT48YWx0LXRpdGxlPkFyY2hpdmVzIG9mIGludGVybmFsIG1lZGljaW5lPC9h
bHQtdGl0bGU+PC90aXRsZXM+PHBlcmlvZGljYWw+PGZ1bGwtdGl0bGU+QXJjaCBJbnRlcm4gTWVk
PC9mdWxsLXRpdGxlPjxhYmJyLTE+QXJjaGl2ZXMgb2YgaW50ZXJuYWwgbWVkaWNpbmU8L2FiYnIt
MT48L3BlcmlvZGljYWw+PGFsdC1wZXJpb2RpY2FsPjxmdWxsLXRpdGxlPkFyY2ggSW50ZXJuIE1l
ZDwvZnVsbC10aXRsZT48YWJici0xPkFyY2hpdmVzIG9mIGludGVybmFsIG1lZGljaW5lPC9hYmJy
LTE+PC9hbHQtcGVyaW9kaWNhbD48cGFnZXM+Mzg0LTkwPC9wYWdlcz48dm9sdW1lPjE2OTwvdm9s
dW1lPjxudW1iZXI+NDwvbnVtYmVyPjxrZXl3b3Jkcz48a2V5d29yZD5BZG9sZXNjZW50PC9rZXl3
b3JkPjxrZXl3b3JkPkFkdWx0PC9rZXl3b3JkPjxrZXl3b3JkPkFnZWQ8L2tleXdvcmQ+PGtleXdv
cmQ+QXN0aG1hL2NvbXBsaWNhdGlvbnM8L2tleXdvcmQ+PGtleXdvcmQ+Q2hpbGQ8L2tleXdvcmQ+
PGtleXdvcmQ+Q3Jvc3MtU2VjdGlvbmFsIFN0dWRpZXM8L2tleXdvcmQ+PGtleXdvcmQ+RGF0YSBJ
bnRlcnByZXRhdGlvbiwgU3RhdGlzdGljYWw8L2tleXdvcmQ+PGtleXdvcmQ+RmVtYWxlPC9rZXl3
b3JkPjxrZXl3b3JkPkh1bWFuczwva2V5d29yZD48a2V5d29yZD5NYWxlPC9rZXl3b3JkPjxrZXl3
b3JkPk1pZGRsZSBBZ2VkPC9rZXl3b3JkPjxrZXl3b3JkPk11bHRpdmFyaWF0ZSBBbmFseXNpczwv
a2V5d29yZD48a2V5d29yZD5OdXRyaXRpb24gU3VydmV5czwva2V5d29yZD48a2V5d29yZD5QdWxt
b25hcnkgRGlzZWFzZSwgQ2hyb25pYyBPYnN0cnVjdGl2ZS9jb21wbGljYXRpb25zPC9rZXl3b3Jk
PjxrZXl3b3JkPlJlc3BpcmF0b3J5IFRyYWN0IEluZmVjdGlvbnMvKmJsb29kLyplcGlkZW1pb2xv
Z3kvZXRpb2xvZ3k8L2tleXdvcmQ+PGtleXdvcmQ+UmlzayBGYWN0b3JzPC9rZXl3b3JkPjxrZXl3
b3JkPlVuaXRlZCBTdGF0ZXMvZXBpZGVtaW9sb2d5PC9rZXl3b3JkPjxrZXl3b3JkPlZpdGFtaW4g
RC8qYW5hbG9ncyAmYW1wOyBkZXJpdmF0aXZlcy9ibG9vZDwva2V5d29yZD48a2V5d29yZD5Zb3Vu
ZyBBZHVsdDwva2V5d29yZD48L2tleXdvcmRzPjxkYXRlcz48eWVhcj4yMDA5PC95ZWFyPjxwdWIt
ZGF0ZXM+PGRhdGU+RmViIDIzPC9kYXRlPjwvcHViLWRhdGVzPjwvZGF0ZXM+PGlzYm4+MTUzOC0z
Njc5IChFbGVjdHJvbmljKSYjeEQ7MDAwMy05OTI2IChMaW5raW5nKTwvaXNibj48YWNjZXNzaW9u
LW51bT4xOTIzNzcyMzwvYWNjZXNzaW9uLW51bT48dXJscz48cmVsYXRlZC11cmxzPjx1cmw+aHR0
cDovL3d3dy5uY2JpLm5sbS5uaWguZ292L3B1Ym1lZC8xOTIzNzcyMzwvdXJsPjx1cmw+aHR0cDov
L2FyY2hpbnRlLmphbWFuZXR3b3JrLmNvbS9kYXRhL0pvdXJuYWxzL0lOVEVNRUQvOTg5MS9pb2k4
MDE4NF8zODRfMzkwLnBkZjwvdXJsPjwvcmVsYXRlZC11cmxzPjwvdXJscz48Y3VzdG9tMj4zNDQ3
MDgyPC9jdXN0b20yPjxlbGVjdHJvbmljLXJlc291cmNlLW51bT4xMC4xMDAxL2FyY2hpbnRlcm5t
ZWQuMjAwOC41NjA8L2VsZWN0cm9uaWMtcmVzb3VyY2UtbnVtPjwvcmVjb3JkPjwvQ2l0ZT48L0Vu
ZE5vdGU+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PEVuZE5vdGU+PENpdGU+PEF1dGhvcj5HaW5kZTwvQXV0aG9yPjxZZWFyPjIwMDk8L1llYXI+PFJl
Y051bT41ODI4PC9SZWNOdW0+PERpc3BsYXlUZXh0Pls1Ml08L0Rpc3BsYXlUZXh0PjxyZWNvcmQ+
PHJlYy1udW1iZXI+NTgyODwvcmVjLW51bWJlcj48Zm9yZWlnbi1rZXlzPjxrZXkgYXBwPSJFTiIg
ZGItaWQ9InNhcmE1NXdwOGFhenhyZXdmMjc1dHRhc3R4YWFwcnphMngwdyIgdGltZXN0YW1wPSIx
NDEwODc5MjM0Ij41ODI4PC9rZXk+PC9mb3JlaWduLWtleXM+PHJlZi10eXBlIG5hbWU9IkpvdXJu
YWwgQXJ0aWNsZSI+MTc8L3JlZi10eXBlPjxjb250cmlidXRvcnM+PGF1dGhvcnM+PGF1dGhvcj5H
aW5kZSwgQS4gQS48L2F1dGhvcj48YXV0aG9yPk1hbnNiYWNoLCBKLiBNLjwvYXV0aG9yPjxhdXRo
b3I+Q2FtYXJnbywgQy4gQS4sIEpyLjwvYXV0aG9yPjwvYXV0aG9ycz48L2NvbnRyaWJ1dG9ycz48
YXV0aC1hZGRyZXNzPkVtZXJnZW5jeSBNZWRpY2luZSBOZXR3b3JrLCBNYXNzYWNodXNldHRzIEdl
bmVyYWwgSG9zcGl0YWwsIDMyNiBDYW1icmlkZ2UgU3RyZWV0LCBCb3N0b24sIE1BIDAyMTE0LCBV
U0EuPC9hdXRoLWFkZHJlc3M+PHRpdGxlcz48dGl0bGU+QXNzb2NpYXRpb24gYmV0d2VlbiBzZXJ1
bSAyNS1oeWRyb3h5dml0YW1pbiBEIGxldmVsIGFuZCB1cHBlciByZXNwaXJhdG9yeSB0cmFjdCBp
bmZlY3Rpb24gaW4gdGhlIFRoaXJkIE5hdGlvbmFsIEhlYWx0aCBhbmQgTnV0cml0aW9uIEV4YW1p
bmF0aW9uIFN1cnZleTwvdGl0bGU+PHNlY29uZGFyeS10aXRsZT5BcmNoIEludGVybiBNZWQ8L3Nl
Y29uZGFyeS10aXRsZT48YWx0LXRpdGxlPkFyY2hpdmVzIG9mIGludGVybmFsIG1lZGljaW5lPC9h
bHQtdGl0bGU+PC90aXRsZXM+PHBlcmlvZGljYWw+PGZ1bGwtdGl0bGU+QXJjaCBJbnRlcm4gTWVk
PC9mdWxsLXRpdGxlPjxhYmJyLTE+QXJjaGl2ZXMgb2YgaW50ZXJuYWwgbWVkaWNpbmU8L2FiYnIt
MT48L3BlcmlvZGljYWw+PGFsdC1wZXJpb2RpY2FsPjxmdWxsLXRpdGxlPkFyY2ggSW50ZXJuIE1l
ZDwvZnVsbC10aXRsZT48YWJici0xPkFyY2hpdmVzIG9mIGludGVybmFsIG1lZGljaW5lPC9hYmJy
LTE+PC9hbHQtcGVyaW9kaWNhbD48cGFnZXM+Mzg0LTkwPC9wYWdlcz48dm9sdW1lPjE2OTwvdm9s
dW1lPjxudW1iZXI+NDwvbnVtYmVyPjxrZXl3b3Jkcz48a2V5d29yZD5BZG9sZXNjZW50PC9rZXl3
b3JkPjxrZXl3b3JkPkFkdWx0PC9rZXl3b3JkPjxrZXl3b3JkPkFnZWQ8L2tleXdvcmQ+PGtleXdv
cmQ+QXN0aG1hL2NvbXBsaWNhdGlvbnM8L2tleXdvcmQ+PGtleXdvcmQ+Q2hpbGQ8L2tleXdvcmQ+
PGtleXdvcmQ+Q3Jvc3MtU2VjdGlvbmFsIFN0dWRpZXM8L2tleXdvcmQ+PGtleXdvcmQ+RGF0YSBJ
bnRlcnByZXRhdGlvbiwgU3RhdGlzdGljYWw8L2tleXdvcmQ+PGtleXdvcmQ+RmVtYWxlPC9rZXl3
b3JkPjxrZXl3b3JkPkh1bWFuczwva2V5d29yZD48a2V5d29yZD5NYWxlPC9rZXl3b3JkPjxrZXl3
b3JkPk1pZGRsZSBBZ2VkPC9rZXl3b3JkPjxrZXl3b3JkPk11bHRpdmFyaWF0ZSBBbmFseXNpczwv
a2V5d29yZD48a2V5d29yZD5OdXRyaXRpb24gU3VydmV5czwva2V5d29yZD48a2V5d29yZD5QdWxt
b25hcnkgRGlzZWFzZSwgQ2hyb25pYyBPYnN0cnVjdGl2ZS9jb21wbGljYXRpb25zPC9rZXl3b3Jk
PjxrZXl3b3JkPlJlc3BpcmF0b3J5IFRyYWN0IEluZmVjdGlvbnMvKmJsb29kLyplcGlkZW1pb2xv
Z3kvZXRpb2xvZ3k8L2tleXdvcmQ+PGtleXdvcmQ+UmlzayBGYWN0b3JzPC9rZXl3b3JkPjxrZXl3
b3JkPlVuaXRlZCBTdGF0ZXMvZXBpZGVtaW9sb2d5PC9rZXl3b3JkPjxrZXl3b3JkPlZpdGFtaW4g
RC8qYW5hbG9ncyAmYW1wOyBkZXJpdmF0aXZlcy9ibG9vZDwva2V5d29yZD48a2V5d29yZD5Zb3Vu
ZyBBZHVsdDwva2V5d29yZD48L2tleXdvcmRzPjxkYXRlcz48eWVhcj4yMDA5PC95ZWFyPjxwdWIt
ZGF0ZXM+PGRhdGU+RmViIDIzPC9kYXRlPjwvcHViLWRhdGVzPjwvZGF0ZXM+PGlzYm4+MTUzOC0z
Njc5IChFbGVjdHJvbmljKSYjeEQ7MDAwMy05OTI2IChMaW5raW5nKTwvaXNibj48YWNjZXNzaW9u
LW51bT4xOTIzNzcyMzwvYWNjZXNzaW9uLW51bT48dXJscz48cmVsYXRlZC11cmxzPjx1cmw+aHR0
cDovL3d3dy5uY2JpLm5sbS5uaWguZ292L3B1Ym1lZC8xOTIzNzcyMzwvdXJsPjx1cmw+aHR0cDov
L2FyY2hpbnRlLmphbWFuZXR3b3JrLmNvbS9kYXRhL0pvdXJuYWxzL0lOVEVNRUQvOTg5MS9pb2k4
MDE4NF8zODRfMzkwLnBkZjwvdXJsPjwvcmVsYXRlZC11cmxzPjwvdXJscz48Y3VzdG9tMj4zNDQ3
MDgyPC9jdXN0b20yPjxlbGVjdHJvbmljLXJlc291cmNlLW51bT4xMC4xMDAxL2FyY2hpbnRlcm5t
ZWQuMjAwOC41NjA8L2VsZWN0cm9uaWMtcmVzb3VyY2UtbnVtPjwvcmVjb3JkPjwvQ2l0ZT48L0Vu
ZE5vdGU+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2" w:tooltip="Ginde, 2009 #5828" w:history="1">
        <w:r w:rsidR="001B355E" w:rsidRPr="00AD2D53">
          <w:rPr>
            <w:rFonts w:ascii="Times New Roman" w:hAnsi="Times New Roman" w:cs="Times New Roman"/>
            <w:noProof/>
            <w:color w:val="auto"/>
          </w:rPr>
          <w:t>52</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Pr="00AD2D53">
        <w:rPr>
          <w:rFonts w:ascii="Times New Roman" w:hAnsi="Times New Roman" w:cs="Times New Roman"/>
          <w:color w:val="auto"/>
        </w:rPr>
        <w:t xml:space="preserve"> </w:t>
      </w:r>
      <w:r w:rsidR="008231F1" w:rsidRPr="00AD2D53">
        <w:rPr>
          <w:rFonts w:ascii="Times New Roman" w:hAnsi="Times New Roman" w:cs="Times New Roman"/>
          <w:color w:val="auto"/>
        </w:rPr>
        <w:t>In adult asthma, 25(</w:t>
      </w:r>
      <w:proofErr w:type="gramStart"/>
      <w:r w:rsidR="008231F1" w:rsidRPr="00AD2D53">
        <w:rPr>
          <w:rFonts w:ascii="Times New Roman" w:hAnsi="Times New Roman" w:cs="Times New Roman"/>
          <w:color w:val="auto"/>
        </w:rPr>
        <w:t>OH)D</w:t>
      </w:r>
      <w:proofErr w:type="gramEnd"/>
      <w:r w:rsidR="008231F1" w:rsidRPr="00AD2D53">
        <w:rPr>
          <w:rFonts w:ascii="Times New Roman" w:hAnsi="Times New Roman" w:cs="Times New Roman"/>
          <w:color w:val="auto"/>
        </w:rPr>
        <w:t xml:space="preserve"> levels below 30 ng/ml are common especially in patients with severe and/or uncontrolled asthma, </w:t>
      </w:r>
      <w:r w:rsidR="008231F1" w:rsidRPr="00AD2D53">
        <w:rPr>
          <w:rFonts w:ascii="Times New Roman" w:hAnsi="Times New Roman" w:cs="Times New Roman"/>
          <w:color w:val="auto"/>
          <w:shd w:val="clear" w:color="auto" w:fill="FFFFFF"/>
        </w:rPr>
        <w:t>in particular in patients with a sputum eosinophil count ≥3% despite treatment with inhaled and oral corticosteroids</w:t>
      </w:r>
      <w:r w:rsidR="004836FF" w:rsidRPr="00AD2D53">
        <w:rPr>
          <w:rFonts w:ascii="Times New Roman" w:hAnsi="Times New Roman" w:cs="Times New Roman"/>
          <w:color w:val="auto"/>
          <w:shd w:val="clear" w:color="auto" w:fill="FFFFFF"/>
        </w:rPr>
        <w:t xml:space="preserve"> </w:t>
      </w:r>
      <w:r w:rsidR="001B355E" w:rsidRPr="00AD2D53">
        <w:rPr>
          <w:rFonts w:ascii="Times New Roman" w:hAnsi="Times New Roman" w:cs="Times New Roman"/>
          <w:color w:val="auto"/>
        </w:rPr>
        <w:fldChar w:fldCharType="begin">
          <w:fldData xml:space="preserve">PEVuZE5vdGU+PENpdGU+PEF1dGhvcj5TdXRoZXJsYW5kPC9BdXRob3I+PFllYXI+MjAxMDwvWWVh
cj48UmVjTnVtPjUxODk8L1JlY051bT48RGlzcGxheVRleHQ+WzUzXTwvRGlzcGxheVRleHQ+PHJl
Y29yZD48cmVjLW51bWJlcj41MTg5PC9yZWMtbnVtYmVyPjxmb3JlaWduLWtleXM+PGtleSBhcHA9
IkVOIiBkYi1pZD0ic2FyYTU1d3A4YWF6eHJld2YyNzV0dGFzdHhhYXByemEyeDB3IiB0aW1lc3Rh
bXA9IjEzOTU2NzM0NjQiPjUxODk8L2tleT48L2ZvcmVpZ24ta2V5cz48cmVmLXR5cGUgbmFtZT0i
Sm91cm5hbCBBcnRpY2xlIj4xNzwvcmVmLXR5cGU+PGNvbnRyaWJ1dG9ycz48YXV0aG9ycz48YXV0
aG9yPlN1dGhlcmxhbmQsIEUuIFIuPC9hdXRob3I+PGF1dGhvcj5Hb2xldmEsIEUuPC9hdXRob3I+
PGF1dGhvcj5KYWNrc29uLCBMLiBQLjwvYXV0aG9yPjxhdXRob3I+U3RldmVucywgQS4gRC48L2F1
dGhvcj48YXV0aG9yPkxldW5nLCBELiBZLjwvYXV0aG9yPjwvYXV0aG9ycz48L2NvbnRyaWJ1dG9y
cz48YXV0aC1hZGRyZXNzPkRlcGFydG1lbnQgb2YgTWVkaWNpbmUsIFVuaXZlcnNpdHkgb2YgQ29s
b3JhZG8sIERlbnZlciwgQ29sb3JhZG8sIFVTQS4gc3V0aGVybGFuZGVAbmpoZWFsdGgub3JnPC9h
dXRoLWFkZHJlc3M+PHRpdGxlcz48dGl0bGU+Vml0YW1pbiBEIGxldmVscywgbHVuZyBmdW5jdGlv
biwgYW5kIHN0ZXJvaWQgcmVzcG9uc2UgaW4gYWR1bHQgYXN0aG1hPC90aXRsZT48c2Vjb25kYXJ5
LXRpdGxlPkFtIEogUmVzcGlyIENyaXQgQ2FyZSBNZWQ8L3NlY29uZGFyeS10aXRsZT48YWx0LXRp
dGxlPkFtZXJpY2FuIGpvdXJuYWwgb2YgcmVzcGlyYXRvcnkgYW5kIGNyaXRpY2FsIGNhcmUgbWVk
aWNpbmU8L2FsdC10aXRsZT48L3RpdGxlcz48cGVyaW9kaWNhbD48ZnVsbC10aXRsZT5BbSBKIFJl
c3BpciBDcml0IENhcmUgTWVkPC9mdWxsLXRpdGxlPjwvcGVyaW9kaWNhbD48YWx0LXBlcmlvZGlj
YWw+PGZ1bGwtdGl0bGU+QW1lcmljYW4gSm91cm5hbCBvZiBSZXNwaXJhdG9yeSBhbmQgQ3JpdGlj
YWwgQ2FyZSBNZWRpY2luZTwvZnVsbC10aXRsZT48YWJici0xPkFtIEogUmVzcCBDcml0IENhcmU8
L2FiYnItMT48L2FsdC1wZXJpb2RpY2FsPjxwYWdlcz42OTktNzA0PC9wYWdlcz48dm9sdW1lPjE4
MTwvdm9sdW1lPjxudW1iZXI+NzwvbnVtYmVyPjxrZXl3b3Jkcz48a2V5d29yZD5BZG1pbmlzdHJh
dGlvbiwgSW5oYWxhdGlvbjwva2V5d29yZD48a2V5d29yZD5BZHVsdDwva2V5d29yZD48a2V5d29y
ZD5Bc3RobWEvKmJsb29kL2RydWcgdGhlcmFweS9waHlzaW9wYXRob2xvZ3k8L2tleXdvcmQ+PGtl
eXdvcmQ+Qm9keSBNYXNzIEluZGV4PC9rZXl3b3JkPjxrZXl3b3JkPkJyb25jaGlhbCBIeXBlcnJl
YWN0aXZpdHkvKmJsb29kL2RydWcgdGhlcmFweS9waHlzaW9wYXRob2xvZ3k8L2tleXdvcmQ+PGtl
eXdvcmQ+QnJvbmNob2RpbGF0b3IgQWdlbnRzL2FkbWluaXN0cmF0aW9uICZhbXA7IGRvc2FnZS9h
ZHZlcnNlIGVmZmVjdHM8L2tleXdvcmQ+PGtleXdvcmQ+Q2VsbCBHcm93dGggUHJvY2Vzc2VzL2Ry
dWcgZWZmZWN0cy9waHlzaW9sb2d5PC9rZXl3b3JkPjxrZXl3b3JkPkNyb3NzLVNlY3Rpb25hbCBT
dHVkaWVzPC9rZXl3b3JkPjxrZXl3b3JkPkRleGFtZXRoYXNvbmUvYWRtaW5pc3RyYXRpb24gJmFt
cDsgZG9zYWdlPC9rZXl3b3JkPjxrZXl3b3JkPkRydWcgSW50ZXJhY3Rpb25zPC9rZXl3b3JkPjxr
ZXl3b3JkPkR1YWwgU3BlY2lmaWNpdHkgUGhvc3BoYXRhc2UgMS9iaW9zeW50aGVzaXM8L2tleXdv
cmQ+PGtleXdvcmQ+RmVtYWxlPC9rZXl3b3JkPjxrZXl3b3JkPkZvcmNlZCBFeHBpcmF0b3J5IFZv
bHVtZS9kcnVnIGVmZmVjdHM8L2tleXdvcmQ+PGtleXdvcmQ+R2x1Y29jb3J0aWNvaWRzLyphZG1p
bmlzdHJhdGlvbiAmYW1wOyBkb3NhZ2UvYWR2ZXJzZSBlZmZlY3RzL3BoYXJtYWNvbG9neTwva2V5
d29yZD48a2V5d29yZD5IdW1hbnM8L2tleXdvcmQ+PGtleXdvcmQ+SW50ZXJsZXVraW4tMTAvYmlv
c3ludGhlc2lzPC9rZXl3b3JkPjxrZXl3b3JkPkx1bmcvKnBoeXNpb3BhdGhvbG9neTwva2V5d29y
ZD48a2V5d29yZD5NYWxlPC9rZXl3b3JkPjxrZXl3b3JkPk1ldGhhY2hvbGluZSBDaGxvcmlkZS9h
ZG1pbmlzdHJhdGlvbiAmYW1wOyBkb3NhZ2U8L2tleXdvcmQ+PGtleXdvcmQ+VHVtb3IgTmVjcm9z
aXMgRmFjdG9yLWFscGhhL2Jpb3N5bnRoZXNpcy9ibG9vZDwva2V5d29yZD48a2V5d29yZD5WaXRh
bWluIEQvYWRtaW5pc3RyYXRpb24gJmFtcDsgZG9zYWdlLypibG9vZDwva2V5d29yZD48a2V5d29y
ZD5WaXRhbWluIEQgRGVmaWNpZW5jeS8qYmxvb2QvZHJ1ZyB0aGVyYXB5L3BoeXNpb3BhdGhvbG9n
eTwva2V5d29yZD48L2tleXdvcmRzPjxkYXRlcz48eWVhcj4yMDEwPC95ZWFyPjxwdWItZGF0ZXM+
PGRhdGU+QXByIDE8L2RhdGU+PC9wdWItZGF0ZXM+PC9kYXRlcz48aXNibj4xNTM1LTQ5NzAgKEVs
ZWN0cm9uaWMpJiN4RDsxMDczLTQ0OVggKExpbmtpbmcpPC9pc2JuPjxhY2Nlc3Npb24tbnVtPjIw
MDc1Mzg0PC9hY2Nlc3Npb24tbnVtPjx1cmxzPjxyZWxhdGVkLXVybHM+PHVybD5odHRwOi8vd3d3
Lm5jYmkubmxtLm5paC5nb3YvcHVibWVkLzIwMDc1Mzg0PC91cmw+PC9yZWxhdGVkLXVybHM+PC91
cmxzPjxjdXN0b20yPjI4Njg1MDA8L2N1c3RvbTI+PGVsZWN0cm9uaWMtcmVzb3VyY2UtbnVtPjEw
LjExNjQvcmNjbS4yMDA5MTEtMTcxME9DPC9lbGVjdHJvbmljLXJlc291cmNlLW51bT48L3JlY29y
ZD48L0NpdGU+PC9FbmROb3RlPgB=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PEVuZE5vdGU+PENpdGU+PEF1dGhvcj5TdXRoZXJsYW5kPC9BdXRob3I+PFllYXI+MjAxMDwvWWVh
cj48UmVjTnVtPjUxODk8L1JlY051bT48RGlzcGxheVRleHQ+WzUzXTwvRGlzcGxheVRleHQ+PHJl
Y29yZD48cmVjLW51bWJlcj41MTg5PC9yZWMtbnVtYmVyPjxmb3JlaWduLWtleXM+PGtleSBhcHA9
IkVOIiBkYi1pZD0ic2FyYTU1d3A4YWF6eHJld2YyNzV0dGFzdHhhYXByemEyeDB3IiB0aW1lc3Rh
bXA9IjEzOTU2NzM0NjQiPjUxODk8L2tleT48L2ZvcmVpZ24ta2V5cz48cmVmLXR5cGUgbmFtZT0i
Sm91cm5hbCBBcnRpY2xlIj4xNzwvcmVmLXR5cGU+PGNvbnRyaWJ1dG9ycz48YXV0aG9ycz48YXV0
aG9yPlN1dGhlcmxhbmQsIEUuIFIuPC9hdXRob3I+PGF1dGhvcj5Hb2xldmEsIEUuPC9hdXRob3I+
PGF1dGhvcj5KYWNrc29uLCBMLiBQLjwvYXV0aG9yPjxhdXRob3I+U3RldmVucywgQS4gRC48L2F1
dGhvcj48YXV0aG9yPkxldW5nLCBELiBZLjwvYXV0aG9yPjwvYXV0aG9ycz48L2NvbnRyaWJ1dG9y
cz48YXV0aC1hZGRyZXNzPkRlcGFydG1lbnQgb2YgTWVkaWNpbmUsIFVuaXZlcnNpdHkgb2YgQ29s
b3JhZG8sIERlbnZlciwgQ29sb3JhZG8sIFVTQS4gc3V0aGVybGFuZGVAbmpoZWFsdGgub3JnPC9h
dXRoLWFkZHJlc3M+PHRpdGxlcz48dGl0bGU+Vml0YW1pbiBEIGxldmVscywgbHVuZyBmdW5jdGlv
biwgYW5kIHN0ZXJvaWQgcmVzcG9uc2UgaW4gYWR1bHQgYXN0aG1hPC90aXRsZT48c2Vjb25kYXJ5
LXRpdGxlPkFtIEogUmVzcGlyIENyaXQgQ2FyZSBNZWQ8L3NlY29uZGFyeS10aXRsZT48YWx0LXRp
dGxlPkFtZXJpY2FuIGpvdXJuYWwgb2YgcmVzcGlyYXRvcnkgYW5kIGNyaXRpY2FsIGNhcmUgbWVk
aWNpbmU8L2FsdC10aXRsZT48L3RpdGxlcz48cGVyaW9kaWNhbD48ZnVsbC10aXRsZT5BbSBKIFJl
c3BpciBDcml0IENhcmUgTWVkPC9mdWxsLXRpdGxlPjwvcGVyaW9kaWNhbD48YWx0LXBlcmlvZGlj
YWw+PGZ1bGwtdGl0bGU+QW1lcmljYW4gSm91cm5hbCBvZiBSZXNwaXJhdG9yeSBhbmQgQ3JpdGlj
YWwgQ2FyZSBNZWRpY2luZTwvZnVsbC10aXRsZT48YWJici0xPkFtIEogUmVzcCBDcml0IENhcmU8
L2FiYnItMT48L2FsdC1wZXJpb2RpY2FsPjxwYWdlcz42OTktNzA0PC9wYWdlcz48dm9sdW1lPjE4
MTwvdm9sdW1lPjxudW1iZXI+NzwvbnVtYmVyPjxrZXl3b3Jkcz48a2V5d29yZD5BZG1pbmlzdHJh
dGlvbiwgSW5oYWxhdGlvbjwva2V5d29yZD48a2V5d29yZD5BZHVsdDwva2V5d29yZD48a2V5d29y
ZD5Bc3RobWEvKmJsb29kL2RydWcgdGhlcmFweS9waHlzaW9wYXRob2xvZ3k8L2tleXdvcmQ+PGtl
eXdvcmQ+Qm9keSBNYXNzIEluZGV4PC9rZXl3b3JkPjxrZXl3b3JkPkJyb25jaGlhbCBIeXBlcnJl
YWN0aXZpdHkvKmJsb29kL2RydWcgdGhlcmFweS9waHlzaW9wYXRob2xvZ3k8L2tleXdvcmQ+PGtl
eXdvcmQ+QnJvbmNob2RpbGF0b3IgQWdlbnRzL2FkbWluaXN0cmF0aW9uICZhbXA7IGRvc2FnZS9h
ZHZlcnNlIGVmZmVjdHM8L2tleXdvcmQ+PGtleXdvcmQ+Q2VsbCBHcm93dGggUHJvY2Vzc2VzL2Ry
dWcgZWZmZWN0cy9waHlzaW9sb2d5PC9rZXl3b3JkPjxrZXl3b3JkPkNyb3NzLVNlY3Rpb25hbCBT
dHVkaWVzPC9rZXl3b3JkPjxrZXl3b3JkPkRleGFtZXRoYXNvbmUvYWRtaW5pc3RyYXRpb24gJmFt
cDsgZG9zYWdlPC9rZXl3b3JkPjxrZXl3b3JkPkRydWcgSW50ZXJhY3Rpb25zPC9rZXl3b3JkPjxr
ZXl3b3JkPkR1YWwgU3BlY2lmaWNpdHkgUGhvc3BoYXRhc2UgMS9iaW9zeW50aGVzaXM8L2tleXdv
cmQ+PGtleXdvcmQ+RmVtYWxlPC9rZXl3b3JkPjxrZXl3b3JkPkZvcmNlZCBFeHBpcmF0b3J5IFZv
bHVtZS9kcnVnIGVmZmVjdHM8L2tleXdvcmQ+PGtleXdvcmQ+R2x1Y29jb3J0aWNvaWRzLyphZG1p
bmlzdHJhdGlvbiAmYW1wOyBkb3NhZ2UvYWR2ZXJzZSBlZmZlY3RzL3BoYXJtYWNvbG9neTwva2V5
d29yZD48a2V5d29yZD5IdW1hbnM8L2tleXdvcmQ+PGtleXdvcmQ+SW50ZXJsZXVraW4tMTAvYmlv
c3ludGhlc2lzPC9rZXl3b3JkPjxrZXl3b3JkPkx1bmcvKnBoeXNpb3BhdGhvbG9neTwva2V5d29y
ZD48a2V5d29yZD5NYWxlPC9rZXl3b3JkPjxrZXl3b3JkPk1ldGhhY2hvbGluZSBDaGxvcmlkZS9h
ZG1pbmlzdHJhdGlvbiAmYW1wOyBkb3NhZ2U8L2tleXdvcmQ+PGtleXdvcmQ+VHVtb3IgTmVjcm9z
aXMgRmFjdG9yLWFscGhhL2Jpb3N5bnRoZXNpcy9ibG9vZDwva2V5d29yZD48a2V5d29yZD5WaXRh
bWluIEQvYWRtaW5pc3RyYXRpb24gJmFtcDsgZG9zYWdlLypibG9vZDwva2V5d29yZD48a2V5d29y
ZD5WaXRhbWluIEQgRGVmaWNpZW5jeS8qYmxvb2QvZHJ1ZyB0aGVyYXB5L3BoeXNpb3BhdGhvbG9n
eTwva2V5d29yZD48L2tleXdvcmRzPjxkYXRlcz48eWVhcj4yMDEwPC95ZWFyPjxwdWItZGF0ZXM+
PGRhdGU+QXByIDE8L2RhdGU+PC9wdWItZGF0ZXM+PC9kYXRlcz48aXNibj4xNTM1LTQ5NzAgKEVs
ZWN0cm9uaWMpJiN4RDsxMDczLTQ0OVggKExpbmtpbmcpPC9pc2JuPjxhY2Nlc3Npb24tbnVtPjIw
MDc1Mzg0PC9hY2Nlc3Npb24tbnVtPjx1cmxzPjxyZWxhdGVkLXVybHM+PHVybD5odHRwOi8vd3d3
Lm5jYmkubmxtLm5paC5nb3YvcHVibWVkLzIwMDc1Mzg0PC91cmw+PC9yZWxhdGVkLXVybHM+PC91
cmxzPjxjdXN0b20yPjI4Njg1MDA8L2N1c3RvbTI+PGVsZWN0cm9uaWMtcmVzb3VyY2UtbnVtPjEw
LjExNjQvcmNjbS4yMDA5MTEtMTcxME9DPC9lbGVjdHJvbmljLXJlc291cmNlLW51bT48L3JlY29y
ZD48L0NpdGU+PC9FbmROb3RlPgB=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3" w:tooltip="Sutherland, 2010 #5189" w:history="1">
        <w:r w:rsidR="001B355E" w:rsidRPr="00AD2D53">
          <w:rPr>
            <w:rFonts w:ascii="Times New Roman" w:hAnsi="Times New Roman" w:cs="Times New Roman"/>
            <w:noProof/>
            <w:color w:val="auto"/>
          </w:rPr>
          <w:t>53</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r>
      <w:r w:rsidR="001B355E" w:rsidRPr="00AD2D53">
        <w:rPr>
          <w:rFonts w:ascii="Times New Roman" w:hAnsi="Times New Roman" w:cs="Times New Roman"/>
          <w:color w:val="auto"/>
        </w:rPr>
        <w:instrText xml:space="preserve"> ADDIN EN.CITE &lt;EndNote&gt;&lt;Cite&gt;&lt;Author&gt;Korn&lt;/Author&gt;&lt;Year&gt;2013&lt;/Year&gt;&lt;RecNum&gt;2093&lt;/RecNum&gt;&lt;DisplayText&gt;[54]&lt;/DisplayText&gt;&lt;record&gt;&lt;rec-number&gt;2093&lt;/rec-number&gt;&lt;foreign-keys&gt;&lt;key app="EN" db-id="sara55wp8aazxrewf275ttastxaaprza2x0w" timestamp="1387297218"&gt;2093&lt;/key&gt;&lt;/foreign-keys&gt;&lt;ref-type name="Journal Article"&gt;17&lt;/ref-type&gt;&lt;contributors&gt;&lt;authors&gt;&lt;author&gt;Korn, S.&lt;/author&gt;&lt;author&gt;Hubner, M.&lt;/author&gt;&lt;author&gt;Jung, M.&lt;/author&gt;&lt;author&gt;Blettner, M.&lt;/author&gt;&lt;author&gt;Buhl, R.&lt;/author&gt;&lt;/authors&gt;&lt;/contributors&gt;&lt;titles&gt;&lt;title&gt;Severe and uncontrolled adult asthma is associated with vitamin D insufficiency and deficiency&lt;/title&gt;&lt;secondary-title&gt;Respir Res&lt;/secondary-title&gt;&lt;alt-title&gt;Respiratory research&lt;/alt-title&gt;&lt;/titles&gt;&lt;periodical&gt;&lt;full-title&gt;Respir Res&lt;/full-title&gt;&lt;abbr-1&gt;Respiratory research&lt;/abbr-1&gt;&lt;/periodical&gt;&lt;alt-periodical&gt;&lt;full-title&gt;Respir Res&lt;/full-title&gt;&lt;abbr-1&gt;Respiratory research&lt;/abbr-1&gt;&lt;/alt-periodical&gt;&lt;pages&gt;25&lt;/pages&gt;&lt;volume&gt;14&lt;/volume&gt;&lt;number&gt;1&lt;/number&gt;&lt;dates&gt;&lt;year&gt;2013&lt;/year&gt;&lt;pub-dates&gt;&lt;date&gt;Feb 22&lt;/date&gt;&lt;/pub-dates&gt;&lt;/dates&gt;&lt;isbn&gt;1465-993X (Electronic)&amp;#xD;1465-9921 (Linking)&lt;/isbn&gt;&lt;accession-num&gt;23432854&lt;/accession-num&gt;&lt;urls&gt;&lt;related-urls&gt;&lt;url&gt;http://www.ncbi.nlm.nih.gov/pubmed/23432854&lt;/url&gt;&lt;/related-urls&gt;&lt;/urls&gt;&lt;custom2&gt;3648461&lt;/custom2&gt;&lt;electronic-resource-num&gt;10.1186/1465-9921-14-25&lt;/electronic-resource-num&gt;&lt;/record&gt;&lt;/Cite&gt;&lt;/EndNote&gt;</w:instrText>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4" w:tooltip="Korn, 2013 #2093" w:history="1">
        <w:r w:rsidR="001B355E" w:rsidRPr="00AD2D53">
          <w:rPr>
            <w:rFonts w:ascii="Times New Roman" w:hAnsi="Times New Roman" w:cs="Times New Roman"/>
            <w:noProof/>
            <w:color w:val="auto"/>
          </w:rPr>
          <w:t>54</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2017CC" w:rsidRPr="00AD2D53">
        <w:rPr>
          <w:rFonts w:ascii="Times New Roman" w:hAnsi="Times New Roman" w:cs="Times New Roman"/>
          <w:color w:val="auto"/>
        </w:rPr>
        <w:t xml:space="preserve"> and </w:t>
      </w:r>
      <w:r w:rsidR="005C1BEC" w:rsidRPr="00AD2D53">
        <w:rPr>
          <w:rFonts w:ascii="Times New Roman" w:hAnsi="Times New Roman" w:cs="Times New Roman"/>
          <w:color w:val="auto"/>
        </w:rPr>
        <w:t xml:space="preserve">levels </w:t>
      </w:r>
      <w:r w:rsidR="002017CC" w:rsidRPr="00AD2D53">
        <w:rPr>
          <w:rFonts w:ascii="Times New Roman" w:hAnsi="Times New Roman" w:cs="Times New Roman"/>
          <w:color w:val="auto"/>
        </w:rPr>
        <w:t>correlate significantly with impaired lung function and poor response to treatment</w:t>
      </w:r>
      <w:r w:rsidR="004836FF"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PEVuZE5vdGU+PENpdGU+PEF1dGhvcj5TdXRoZXJsYW5kPC9BdXRob3I+PFllYXI+MjAxMDwvWWVh
cj48UmVjTnVtPjUxODk8L1JlY051bT48RGlzcGxheVRleHQ+WzUzXTwvRGlzcGxheVRleHQ+PHJl
Y29yZD48cmVjLW51bWJlcj41MTg5PC9yZWMtbnVtYmVyPjxmb3JlaWduLWtleXM+PGtleSBhcHA9
IkVOIiBkYi1pZD0ic2FyYTU1d3A4YWF6eHJld2YyNzV0dGFzdHhhYXByemEyeDB3IiB0aW1lc3Rh
bXA9IjEzOTU2NzM0NjQiPjUxODk8L2tleT48L2ZvcmVpZ24ta2V5cz48cmVmLXR5cGUgbmFtZT0i
Sm91cm5hbCBBcnRpY2xlIj4xNzwvcmVmLXR5cGU+PGNvbnRyaWJ1dG9ycz48YXV0aG9ycz48YXV0
aG9yPlN1dGhlcmxhbmQsIEUuIFIuPC9hdXRob3I+PGF1dGhvcj5Hb2xldmEsIEUuPC9hdXRob3I+
PGF1dGhvcj5KYWNrc29uLCBMLiBQLjwvYXV0aG9yPjxhdXRob3I+U3RldmVucywgQS4gRC48L2F1
dGhvcj48YXV0aG9yPkxldW5nLCBELiBZLjwvYXV0aG9yPjwvYXV0aG9ycz48L2NvbnRyaWJ1dG9y
cz48YXV0aC1hZGRyZXNzPkRlcGFydG1lbnQgb2YgTWVkaWNpbmUsIFVuaXZlcnNpdHkgb2YgQ29s
b3JhZG8sIERlbnZlciwgQ29sb3JhZG8sIFVTQS4gc3V0aGVybGFuZGVAbmpoZWFsdGgub3JnPC9h
dXRoLWFkZHJlc3M+PHRpdGxlcz48dGl0bGU+Vml0YW1pbiBEIGxldmVscywgbHVuZyBmdW5jdGlv
biwgYW5kIHN0ZXJvaWQgcmVzcG9uc2UgaW4gYWR1bHQgYXN0aG1hPC90aXRsZT48c2Vjb25kYXJ5
LXRpdGxlPkFtIEogUmVzcGlyIENyaXQgQ2FyZSBNZWQ8L3NlY29uZGFyeS10aXRsZT48YWx0LXRp
dGxlPkFtZXJpY2FuIGpvdXJuYWwgb2YgcmVzcGlyYXRvcnkgYW5kIGNyaXRpY2FsIGNhcmUgbWVk
aWNpbmU8L2FsdC10aXRsZT48L3RpdGxlcz48cGVyaW9kaWNhbD48ZnVsbC10aXRsZT5BbSBKIFJl
c3BpciBDcml0IENhcmUgTWVkPC9mdWxsLXRpdGxlPjwvcGVyaW9kaWNhbD48YWx0LXBlcmlvZGlj
YWw+PGZ1bGwtdGl0bGU+QW1lcmljYW4gSm91cm5hbCBvZiBSZXNwaXJhdG9yeSBhbmQgQ3JpdGlj
YWwgQ2FyZSBNZWRpY2luZTwvZnVsbC10aXRsZT48YWJici0xPkFtIEogUmVzcCBDcml0IENhcmU8
L2FiYnItMT48L2FsdC1wZXJpb2RpY2FsPjxwYWdlcz42OTktNzA0PC9wYWdlcz48dm9sdW1lPjE4
MTwvdm9sdW1lPjxudW1iZXI+NzwvbnVtYmVyPjxrZXl3b3Jkcz48a2V5d29yZD5BZG1pbmlzdHJh
dGlvbiwgSW5oYWxhdGlvbjwva2V5d29yZD48a2V5d29yZD5BZHVsdDwva2V5d29yZD48a2V5d29y
ZD5Bc3RobWEvKmJsb29kL2RydWcgdGhlcmFweS9waHlzaW9wYXRob2xvZ3k8L2tleXdvcmQ+PGtl
eXdvcmQ+Qm9keSBNYXNzIEluZGV4PC9rZXl3b3JkPjxrZXl3b3JkPkJyb25jaGlhbCBIeXBlcnJl
YWN0aXZpdHkvKmJsb29kL2RydWcgdGhlcmFweS9waHlzaW9wYXRob2xvZ3k8L2tleXdvcmQ+PGtl
eXdvcmQ+QnJvbmNob2RpbGF0b3IgQWdlbnRzL2FkbWluaXN0cmF0aW9uICZhbXA7IGRvc2FnZS9h
ZHZlcnNlIGVmZmVjdHM8L2tleXdvcmQ+PGtleXdvcmQ+Q2VsbCBHcm93dGggUHJvY2Vzc2VzL2Ry
dWcgZWZmZWN0cy9waHlzaW9sb2d5PC9rZXl3b3JkPjxrZXl3b3JkPkNyb3NzLVNlY3Rpb25hbCBT
dHVkaWVzPC9rZXl3b3JkPjxrZXl3b3JkPkRleGFtZXRoYXNvbmUvYWRtaW5pc3RyYXRpb24gJmFt
cDsgZG9zYWdlPC9rZXl3b3JkPjxrZXl3b3JkPkRydWcgSW50ZXJhY3Rpb25zPC9rZXl3b3JkPjxr
ZXl3b3JkPkR1YWwgU3BlY2lmaWNpdHkgUGhvc3BoYXRhc2UgMS9iaW9zeW50aGVzaXM8L2tleXdv
cmQ+PGtleXdvcmQ+RmVtYWxlPC9rZXl3b3JkPjxrZXl3b3JkPkZvcmNlZCBFeHBpcmF0b3J5IFZv
bHVtZS9kcnVnIGVmZmVjdHM8L2tleXdvcmQ+PGtleXdvcmQ+R2x1Y29jb3J0aWNvaWRzLyphZG1p
bmlzdHJhdGlvbiAmYW1wOyBkb3NhZ2UvYWR2ZXJzZSBlZmZlY3RzL3BoYXJtYWNvbG9neTwva2V5
d29yZD48a2V5d29yZD5IdW1hbnM8L2tleXdvcmQ+PGtleXdvcmQ+SW50ZXJsZXVraW4tMTAvYmlv
c3ludGhlc2lzPC9rZXl3b3JkPjxrZXl3b3JkPkx1bmcvKnBoeXNpb3BhdGhvbG9neTwva2V5d29y
ZD48a2V5d29yZD5NYWxlPC9rZXl3b3JkPjxrZXl3b3JkPk1ldGhhY2hvbGluZSBDaGxvcmlkZS9h
ZG1pbmlzdHJhdGlvbiAmYW1wOyBkb3NhZ2U8L2tleXdvcmQ+PGtleXdvcmQ+VHVtb3IgTmVjcm9z
aXMgRmFjdG9yLWFscGhhL2Jpb3N5bnRoZXNpcy9ibG9vZDwva2V5d29yZD48a2V5d29yZD5WaXRh
bWluIEQvYWRtaW5pc3RyYXRpb24gJmFtcDsgZG9zYWdlLypibG9vZDwva2V5d29yZD48a2V5d29y
ZD5WaXRhbWluIEQgRGVmaWNpZW5jeS8qYmxvb2QvZHJ1ZyB0aGVyYXB5L3BoeXNpb3BhdGhvbG9n
eTwva2V5d29yZD48L2tleXdvcmRzPjxkYXRlcz48eWVhcj4yMDEwPC95ZWFyPjxwdWItZGF0ZXM+
PGRhdGU+QXByIDE8L2RhdGU+PC9wdWItZGF0ZXM+PC9kYXRlcz48aXNibj4xNTM1LTQ5NzAgKEVs
ZWN0cm9uaWMpJiN4RDsxMDczLTQ0OVggKExpbmtpbmcpPC9pc2JuPjxhY2Nlc3Npb24tbnVtPjIw
MDc1Mzg0PC9hY2Nlc3Npb24tbnVtPjx1cmxzPjxyZWxhdGVkLXVybHM+PHVybD5odHRwOi8vd3d3
Lm5jYmkubmxtLm5paC5nb3YvcHVibWVkLzIwMDc1Mzg0PC91cmw+PC9yZWxhdGVkLXVybHM+PC91
cmxzPjxjdXN0b20yPjI4Njg1MDA8L2N1c3RvbTI+PGVsZWN0cm9uaWMtcmVzb3VyY2UtbnVtPjEw
LjExNjQvcmNjbS4yMDA5MTEtMTcxME9DPC9lbGVjdHJvbmljLXJlc291cmNlLW51bT48L3JlY29y
ZD48L0NpdGU+PC9FbmROb3RlPgB=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PEVuZE5vdGU+PENpdGU+PEF1dGhvcj5TdXRoZXJsYW5kPC9BdXRob3I+PFllYXI+MjAxMDwvWWVh
cj48UmVjTnVtPjUxODk8L1JlY051bT48RGlzcGxheVRleHQ+WzUzXTwvRGlzcGxheVRleHQ+PHJl
Y29yZD48cmVjLW51bWJlcj41MTg5PC9yZWMtbnVtYmVyPjxmb3JlaWduLWtleXM+PGtleSBhcHA9
IkVOIiBkYi1pZD0ic2FyYTU1d3A4YWF6eHJld2YyNzV0dGFzdHhhYXByemEyeDB3IiB0aW1lc3Rh
bXA9IjEzOTU2NzM0NjQiPjUxODk8L2tleT48L2ZvcmVpZ24ta2V5cz48cmVmLXR5cGUgbmFtZT0i
Sm91cm5hbCBBcnRpY2xlIj4xNzwvcmVmLXR5cGU+PGNvbnRyaWJ1dG9ycz48YXV0aG9ycz48YXV0
aG9yPlN1dGhlcmxhbmQsIEUuIFIuPC9hdXRob3I+PGF1dGhvcj5Hb2xldmEsIEUuPC9hdXRob3I+
PGF1dGhvcj5KYWNrc29uLCBMLiBQLjwvYXV0aG9yPjxhdXRob3I+U3RldmVucywgQS4gRC48L2F1
dGhvcj48YXV0aG9yPkxldW5nLCBELiBZLjwvYXV0aG9yPjwvYXV0aG9ycz48L2NvbnRyaWJ1dG9y
cz48YXV0aC1hZGRyZXNzPkRlcGFydG1lbnQgb2YgTWVkaWNpbmUsIFVuaXZlcnNpdHkgb2YgQ29s
b3JhZG8sIERlbnZlciwgQ29sb3JhZG8sIFVTQS4gc3V0aGVybGFuZGVAbmpoZWFsdGgub3JnPC9h
dXRoLWFkZHJlc3M+PHRpdGxlcz48dGl0bGU+Vml0YW1pbiBEIGxldmVscywgbHVuZyBmdW5jdGlv
biwgYW5kIHN0ZXJvaWQgcmVzcG9uc2UgaW4gYWR1bHQgYXN0aG1hPC90aXRsZT48c2Vjb25kYXJ5
LXRpdGxlPkFtIEogUmVzcGlyIENyaXQgQ2FyZSBNZWQ8L3NlY29uZGFyeS10aXRsZT48YWx0LXRp
dGxlPkFtZXJpY2FuIGpvdXJuYWwgb2YgcmVzcGlyYXRvcnkgYW5kIGNyaXRpY2FsIGNhcmUgbWVk
aWNpbmU8L2FsdC10aXRsZT48L3RpdGxlcz48cGVyaW9kaWNhbD48ZnVsbC10aXRsZT5BbSBKIFJl
c3BpciBDcml0IENhcmUgTWVkPC9mdWxsLXRpdGxlPjwvcGVyaW9kaWNhbD48YWx0LXBlcmlvZGlj
YWw+PGZ1bGwtdGl0bGU+QW1lcmljYW4gSm91cm5hbCBvZiBSZXNwaXJhdG9yeSBhbmQgQ3JpdGlj
YWwgQ2FyZSBNZWRpY2luZTwvZnVsbC10aXRsZT48YWJici0xPkFtIEogUmVzcCBDcml0IENhcmU8
L2FiYnItMT48L2FsdC1wZXJpb2RpY2FsPjxwYWdlcz42OTktNzA0PC9wYWdlcz48dm9sdW1lPjE4
MTwvdm9sdW1lPjxudW1iZXI+NzwvbnVtYmVyPjxrZXl3b3Jkcz48a2V5d29yZD5BZG1pbmlzdHJh
dGlvbiwgSW5oYWxhdGlvbjwva2V5d29yZD48a2V5d29yZD5BZHVsdDwva2V5d29yZD48a2V5d29y
ZD5Bc3RobWEvKmJsb29kL2RydWcgdGhlcmFweS9waHlzaW9wYXRob2xvZ3k8L2tleXdvcmQ+PGtl
eXdvcmQ+Qm9keSBNYXNzIEluZGV4PC9rZXl3b3JkPjxrZXl3b3JkPkJyb25jaGlhbCBIeXBlcnJl
YWN0aXZpdHkvKmJsb29kL2RydWcgdGhlcmFweS9waHlzaW9wYXRob2xvZ3k8L2tleXdvcmQ+PGtl
eXdvcmQ+QnJvbmNob2RpbGF0b3IgQWdlbnRzL2FkbWluaXN0cmF0aW9uICZhbXA7IGRvc2FnZS9h
ZHZlcnNlIGVmZmVjdHM8L2tleXdvcmQ+PGtleXdvcmQ+Q2VsbCBHcm93dGggUHJvY2Vzc2VzL2Ry
dWcgZWZmZWN0cy9waHlzaW9sb2d5PC9rZXl3b3JkPjxrZXl3b3JkPkNyb3NzLVNlY3Rpb25hbCBT
dHVkaWVzPC9rZXl3b3JkPjxrZXl3b3JkPkRleGFtZXRoYXNvbmUvYWRtaW5pc3RyYXRpb24gJmFt
cDsgZG9zYWdlPC9rZXl3b3JkPjxrZXl3b3JkPkRydWcgSW50ZXJhY3Rpb25zPC9rZXl3b3JkPjxr
ZXl3b3JkPkR1YWwgU3BlY2lmaWNpdHkgUGhvc3BoYXRhc2UgMS9iaW9zeW50aGVzaXM8L2tleXdv
cmQ+PGtleXdvcmQ+RmVtYWxlPC9rZXl3b3JkPjxrZXl3b3JkPkZvcmNlZCBFeHBpcmF0b3J5IFZv
bHVtZS9kcnVnIGVmZmVjdHM8L2tleXdvcmQ+PGtleXdvcmQ+R2x1Y29jb3J0aWNvaWRzLyphZG1p
bmlzdHJhdGlvbiAmYW1wOyBkb3NhZ2UvYWR2ZXJzZSBlZmZlY3RzL3BoYXJtYWNvbG9neTwva2V5
d29yZD48a2V5d29yZD5IdW1hbnM8L2tleXdvcmQ+PGtleXdvcmQ+SW50ZXJsZXVraW4tMTAvYmlv
c3ludGhlc2lzPC9rZXl3b3JkPjxrZXl3b3JkPkx1bmcvKnBoeXNpb3BhdGhvbG9neTwva2V5d29y
ZD48a2V5d29yZD5NYWxlPC9rZXl3b3JkPjxrZXl3b3JkPk1ldGhhY2hvbGluZSBDaGxvcmlkZS9h
ZG1pbmlzdHJhdGlvbiAmYW1wOyBkb3NhZ2U8L2tleXdvcmQ+PGtleXdvcmQ+VHVtb3IgTmVjcm9z
aXMgRmFjdG9yLWFscGhhL2Jpb3N5bnRoZXNpcy9ibG9vZDwva2V5d29yZD48a2V5d29yZD5WaXRh
bWluIEQvYWRtaW5pc3RyYXRpb24gJmFtcDsgZG9zYWdlLypibG9vZDwva2V5d29yZD48a2V5d29y
ZD5WaXRhbWluIEQgRGVmaWNpZW5jeS8qYmxvb2QvZHJ1ZyB0aGVyYXB5L3BoeXNpb3BhdGhvbG9n
eTwva2V5d29yZD48L2tleXdvcmRzPjxkYXRlcz48eWVhcj4yMDEwPC95ZWFyPjxwdWItZGF0ZXM+
PGRhdGU+QXByIDE8L2RhdGU+PC9wdWItZGF0ZXM+PC9kYXRlcz48aXNibj4xNTM1LTQ5NzAgKEVs
ZWN0cm9uaWMpJiN4RDsxMDczLTQ0OVggKExpbmtpbmcpPC9pc2JuPjxhY2Nlc3Npb24tbnVtPjIw
MDc1Mzg0PC9hY2Nlc3Npb24tbnVtPjx1cmxzPjxyZWxhdGVkLXVybHM+PHVybD5odHRwOi8vd3d3
Lm5jYmkubmxtLm5paC5nb3YvcHVibWVkLzIwMDc1Mzg0PC91cmw+PC9yZWxhdGVkLXVybHM+PC91
cmxzPjxjdXN0b20yPjI4Njg1MDA8L2N1c3RvbTI+PGVsZWN0cm9uaWMtcmVzb3VyY2UtbnVtPjEw
LjExNjQvcmNjbS4yMDA5MTEtMTcxME9DPC9lbGVjdHJvbmljLXJlc291cmNlLW51bT48L3JlY29y
ZD48L0NpdGU+PC9FbmROb3RlPgB=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3" w:tooltip="Sutherland, 2010 #5189" w:history="1">
        <w:r w:rsidR="001B355E" w:rsidRPr="00AD2D53">
          <w:rPr>
            <w:rFonts w:ascii="Times New Roman" w:hAnsi="Times New Roman" w:cs="Times New Roman"/>
            <w:noProof/>
            <w:color w:val="auto"/>
          </w:rPr>
          <w:t>53</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4836FF" w:rsidRPr="00AD2D53">
        <w:rPr>
          <w:rFonts w:ascii="Times New Roman" w:hAnsi="Times New Roman" w:cs="Times New Roman"/>
          <w:color w:val="auto"/>
        </w:rPr>
        <w:t>.</w:t>
      </w:r>
      <w:r w:rsidR="008231F1" w:rsidRPr="00AD2D53">
        <w:rPr>
          <w:rFonts w:ascii="Times New Roman" w:hAnsi="Times New Roman" w:cs="Times New Roman"/>
          <w:color w:val="auto"/>
          <w:shd w:val="clear" w:color="auto" w:fill="FFFFFF"/>
        </w:rPr>
        <w:t xml:space="preserve"> </w:t>
      </w:r>
    </w:p>
    <w:p w14:paraId="48BD6AE0" w14:textId="7EBBF868" w:rsidR="00536D2B" w:rsidRPr="00AD2D53" w:rsidRDefault="00455512" w:rsidP="00AD2D53">
      <w:pPr>
        <w:pStyle w:val="Default"/>
        <w:spacing w:line="480" w:lineRule="auto"/>
        <w:jc w:val="both"/>
        <w:rPr>
          <w:rFonts w:ascii="Times New Roman" w:hAnsi="Times New Roman" w:cs="Times New Roman"/>
          <w:color w:val="auto"/>
          <w:shd w:val="clear" w:color="auto" w:fill="FFFFFF"/>
        </w:rPr>
      </w:pPr>
      <w:commentRangeStart w:id="12"/>
      <w:r w:rsidRPr="00AD2D53">
        <w:rPr>
          <w:rFonts w:ascii="Times New Roman" w:hAnsi="Times New Roman" w:cs="Times New Roman"/>
          <w:color w:val="auto"/>
        </w:rPr>
        <w:t>In</w:t>
      </w:r>
      <w:r w:rsidR="00A13CAA" w:rsidRPr="00AD2D53">
        <w:rPr>
          <w:rFonts w:ascii="Times New Roman" w:hAnsi="Times New Roman" w:cs="Times New Roman"/>
          <w:color w:val="auto"/>
        </w:rPr>
        <w:t xml:space="preserve"> mild/moderate asthmatics,</w:t>
      </w:r>
      <w:r w:rsidRPr="00AD2D53">
        <w:rPr>
          <w:rFonts w:ascii="Times New Roman" w:hAnsi="Times New Roman" w:cs="Times New Roman"/>
          <w:color w:val="auto"/>
        </w:rPr>
        <w:t xml:space="preserve"> </w:t>
      </w:r>
      <w:r w:rsidR="00A13CAA" w:rsidRPr="00AD2D53">
        <w:rPr>
          <w:rFonts w:ascii="Times New Roman" w:hAnsi="Times New Roman" w:cs="Times New Roman"/>
          <w:color w:val="auto"/>
        </w:rPr>
        <w:t xml:space="preserve">the relationship </w:t>
      </w:r>
      <w:r w:rsidR="0040679B" w:rsidRPr="00AD2D53">
        <w:rPr>
          <w:rFonts w:ascii="Times New Roman" w:hAnsi="Times New Roman" w:cs="Times New Roman"/>
          <w:color w:val="auto"/>
        </w:rPr>
        <w:t xml:space="preserve">between serum vitamin D levels and the odds of asthma exacerbations </w:t>
      </w:r>
      <w:r w:rsidR="005C1BEC" w:rsidRPr="00AD2D53">
        <w:rPr>
          <w:rFonts w:ascii="Times New Roman" w:hAnsi="Times New Roman" w:cs="Times New Roman"/>
          <w:color w:val="auto"/>
        </w:rPr>
        <w:t>range</w:t>
      </w:r>
      <w:r w:rsidR="0040679B" w:rsidRPr="00AD2D53">
        <w:rPr>
          <w:rFonts w:ascii="Times New Roman" w:hAnsi="Times New Roman" w:cs="Times New Roman"/>
          <w:color w:val="auto"/>
        </w:rPr>
        <w:t xml:space="preserve"> in severity from moderate</w:t>
      </w:r>
      <w:r w:rsidR="00030499" w:rsidRPr="00AD2D53">
        <w:rPr>
          <w:rFonts w:ascii="Times New Roman" w:hAnsi="Times New Roman" w:cs="Times New Roman"/>
          <w:color w:val="auto"/>
        </w:rPr>
        <w:t xml:space="preserve"> exacerbations</w:t>
      </w:r>
      <w:r w:rsidR="0040679B" w:rsidRPr="00AD2D53">
        <w:rPr>
          <w:rFonts w:ascii="Times New Roman" w:hAnsi="Times New Roman" w:cs="Times New Roman"/>
          <w:color w:val="auto"/>
        </w:rPr>
        <w:t xml:space="preserve"> to severe over the span of five years</w:t>
      </w:r>
      <w:r w:rsidR="003E3599" w:rsidRPr="00AD2D53">
        <w:rPr>
          <w:rFonts w:ascii="Times New Roman" w:hAnsi="Times New Roman" w:cs="Times New Roman"/>
          <w:color w:val="auto"/>
        </w:rPr>
        <w:t xml:space="preserve"> </w:t>
      </w:r>
      <w:commentRangeEnd w:id="12"/>
      <w:r w:rsidR="00444CFF">
        <w:rPr>
          <w:rStyle w:val="CommentReference"/>
          <w:rFonts w:ascii="Calibri" w:hAnsi="Calibri" w:cs="Times New Roman"/>
          <w:color w:val="auto"/>
          <w:lang w:eastAsia="en-US"/>
        </w:rPr>
        <w:commentReference w:id="12"/>
      </w:r>
      <w:r w:rsidR="001B355E" w:rsidRPr="00AD2D53">
        <w:rPr>
          <w:rFonts w:ascii="Times New Roman" w:hAnsi="Times New Roman" w:cs="Times New Roman"/>
          <w:color w:val="auto"/>
        </w:rPr>
        <w:fldChar w:fldCharType="begin">
          <w:fldData xml:space="preserve">PEVuZE5vdGU+PENpdGU+PEF1dGhvcj5TYWxhczwvQXV0aG9yPjxZZWFyPjIwMTQ8L1llYXI+PFJl
Y051bT42ODQ3PC9SZWNOdW0+PERpc3BsYXlUZXh0Pls1NV08L0Rpc3BsYXlUZXh0PjxyZWNvcmQ+
PHJlYy1udW1iZXI+Njg0NzwvcmVjLW51bWJlcj48Zm9yZWlnbi1rZXlzPjxrZXkgYXBwPSJFTiIg
ZGItaWQ9InNhcmE1NXdwOGFhenhyZXdmMjc1dHRhc3R4YWFwcnphMngwdyIgdGltZXN0YW1wPSIx
NDQwNjgxMjY5Ij42ODQ3PC9rZXk+PC9mb3JlaWduLWtleXM+PHJlZi10eXBlIG5hbWU9IkpvdXJu
YWwgQXJ0aWNsZSI+MTc8L3JlZi10eXBlPjxjb250cmlidXRvcnM+PGF1dGhvcnM+PGF1dGhvcj5T
YWxhcywgTi4gTS48L2F1dGhvcj48YXV0aG9yPkx1bywgTC48L2F1dGhvcj48YXV0aG9yPkhhcmtp
bnMsIE0uIFMuPC9hdXRob3I+PC9hdXRob3JzPjwvY29udHJpYnV0b3JzPjxhdXRoLWFkZHJlc3M+
RGVwYXJ0bWVudCBvZiBJbnRlcm5hbCBNZWRpY2luZSwgVW5pdmVyc2l0eSBvZiBOZXcgTWV4aWNv
IEhlYWx0aCBTY2llbmNlcyBDZW50ZXIgLCBBbGJ1cXVlcnF1ZSwgTk0gLCBVU0EuPC9hdXRoLWFk
ZHJlc3M+PHRpdGxlcz48dGl0bGU+Vml0YW1pbiBEIGRlZmljaWVuY3kgYW5kIGFkdWx0IGFzdGht
YSBleGFjZXJiYXRpb25zPC90aXRsZT48c2Vjb25kYXJ5LXRpdGxlPkogQXN0aG1hPC9zZWNvbmRh
cnktdGl0bGU+PC90aXRsZXM+PHBlcmlvZGljYWw+PGZ1bGwtdGl0bGU+SiBBc3RobWE8L2Z1bGwt
dGl0bGU+PGFiYnItMT5UaGUgSm91cm5hbCBvZiBhc3RobWEgOiBvZmZpY2lhbCBqb3VybmFsIG9m
IHRoZSBBc3NvY2lhdGlvbiBmb3IgdGhlIENhcmUgb2YgQXN0aG1hPC9hYmJyLTE+PC9wZXJpb2Rp
Y2FsPjxwYWdlcz45NTAtNTwvcGFnZXM+PHZvbHVtZT41MTwvdm9sdW1lPjxudW1iZXI+OTwvbnVt
YmVyPjxrZXl3b3Jkcz48a2V5d29yZD5BZHVsdDwva2V5d29yZD48a2V5d29yZD5BZ2VkPC9rZXl3
b3JkPjxrZXl3b3JkPkFnZWQsIDgwIGFuZCBvdmVyPC9rZXl3b3JkPjxrZXl3b3JkPkFudGktQXN0
aG1hdGljIEFnZW50cy90aGVyYXBldXRpYyB1c2U8L2tleXdvcmQ+PGtleXdvcmQ+QXN0aG1hL2Js
b29kL2RydWcgdGhlcmFweS8qZXBpZGVtaW9sb2d5PC9rZXl3b3JkPjxrZXl3b3JkPkVtZXJnZW5j
eSBTZXJ2aWNlLCBIb3NwaXRhbC9zdGF0aXN0aWNzICZhbXA7IG51bWVyaWNhbCBkYXRhPC9rZXl3
b3JkPjxrZXl3b3JkPkZlbWFsZTwva2V5d29yZD48a2V5d29yZD5IdW1hbnM8L2tleXdvcmQ+PGtl
eXdvcmQ+TWFsZTwva2V5d29yZD48a2V5d29yZD5NaWRkbGUgQWdlZDwva2V5d29yZD48a2V5d29y
ZD5OZXcgTWV4aWNvPC9rZXl3b3JkPjxrZXl3b3JkPlJldHJvc3BlY3RpdmUgU3R1ZGllczwva2V5
d29yZD48a2V5d29yZD5TZXZlcml0eSBvZiBJbGxuZXNzIEluZGV4PC9rZXl3b3JkPjxrZXl3b3Jk
PlZpdGFtaW4gRCBEZWZpY2llbmN5LyplcGlkZW1pb2xvZ3k8L2tleXdvcmQ+PGtleXdvcmQ+QW5h
bHlzaXM8L2tleXdvcmQ+PGtleXdvcmQ+RmV2MTwva2V5d29yZD48a2V5d29yZD5kZWZpY2llbnQ8
L2tleXdvcmQ+PGtleXdvcmQ+aG9zcGl0YWxpemF0aW9uPC9rZXl3b3JkPjxrZXl3b3JkPnByZXZl
bnRhdGl2ZTwva2V5d29yZD48a2V5d29yZD5zZXZlcml0eTwva2V5d29yZD48a2V5d29yZD5zdWZm
aWNpZW50PC9rZXl3b3JkPjwva2V5d29yZHM+PGRhdGVzPjx5ZWFyPjIwMTQ8L3llYXI+PHB1Yi1k
YXRlcz48ZGF0ZT5Ob3Y8L2RhdGU+PC9wdWItZGF0ZXM+PC9kYXRlcz48aXNibj4xNTMyLTQzMDMg
KEVsZWN0cm9uaWMpJiN4RDswMjc3LTA5MDMgKExpbmtpbmcpPC9pc2JuPjxhY2Nlc3Npb24tbnVt
PjI0OTI2NzQzPC9hY2Nlc3Npb24tbnVtPjx1cmxzPjxyZWxhdGVkLXVybHM+PHVybD5odHRwOi8v
d3d3Lm5jYmkubmxtLm5paC5nb3YvcHVibWVkLzI0OTI2NzQzPC91cmw+PC9yZWxhdGVkLXVybHM+
PC91cmxzPjxlbGVjdHJvbmljLXJlc291cmNlLW51bT4xMC4zMTA5LzAyNzcwOTAzLjIwMTQuOTMw
ODgzPC9lbGVjdHJvbmljLXJlc291cmNlLW51bT48L3JlY29yZD48L0NpdGU+PC9FbmROb3RlPn==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PEVuZE5vdGU+PENpdGU+PEF1dGhvcj5TYWxhczwvQXV0aG9yPjxZZWFyPjIwMTQ8L1llYXI+PFJl
Y051bT42ODQ3PC9SZWNOdW0+PERpc3BsYXlUZXh0Pls1NV08L0Rpc3BsYXlUZXh0PjxyZWNvcmQ+
PHJlYy1udW1iZXI+Njg0NzwvcmVjLW51bWJlcj48Zm9yZWlnbi1rZXlzPjxrZXkgYXBwPSJFTiIg
ZGItaWQ9InNhcmE1NXdwOGFhenhyZXdmMjc1dHRhc3R4YWFwcnphMngwdyIgdGltZXN0YW1wPSIx
NDQwNjgxMjY5Ij42ODQ3PC9rZXk+PC9mb3JlaWduLWtleXM+PHJlZi10eXBlIG5hbWU9IkpvdXJu
YWwgQXJ0aWNsZSI+MTc8L3JlZi10eXBlPjxjb250cmlidXRvcnM+PGF1dGhvcnM+PGF1dGhvcj5T
YWxhcywgTi4gTS48L2F1dGhvcj48YXV0aG9yPkx1bywgTC48L2F1dGhvcj48YXV0aG9yPkhhcmtp
bnMsIE0uIFMuPC9hdXRob3I+PC9hdXRob3JzPjwvY29udHJpYnV0b3JzPjxhdXRoLWFkZHJlc3M+
RGVwYXJ0bWVudCBvZiBJbnRlcm5hbCBNZWRpY2luZSwgVW5pdmVyc2l0eSBvZiBOZXcgTWV4aWNv
IEhlYWx0aCBTY2llbmNlcyBDZW50ZXIgLCBBbGJ1cXVlcnF1ZSwgTk0gLCBVU0EuPC9hdXRoLWFk
ZHJlc3M+PHRpdGxlcz48dGl0bGU+Vml0YW1pbiBEIGRlZmljaWVuY3kgYW5kIGFkdWx0IGFzdGht
YSBleGFjZXJiYXRpb25zPC90aXRsZT48c2Vjb25kYXJ5LXRpdGxlPkogQXN0aG1hPC9zZWNvbmRh
cnktdGl0bGU+PC90aXRsZXM+PHBlcmlvZGljYWw+PGZ1bGwtdGl0bGU+SiBBc3RobWE8L2Z1bGwt
dGl0bGU+PGFiYnItMT5UaGUgSm91cm5hbCBvZiBhc3RobWEgOiBvZmZpY2lhbCBqb3VybmFsIG9m
IHRoZSBBc3NvY2lhdGlvbiBmb3IgdGhlIENhcmUgb2YgQXN0aG1hPC9hYmJyLTE+PC9wZXJpb2Rp
Y2FsPjxwYWdlcz45NTAtNTwvcGFnZXM+PHZvbHVtZT41MTwvdm9sdW1lPjxudW1iZXI+OTwvbnVt
YmVyPjxrZXl3b3Jkcz48a2V5d29yZD5BZHVsdDwva2V5d29yZD48a2V5d29yZD5BZ2VkPC9rZXl3
b3JkPjxrZXl3b3JkPkFnZWQsIDgwIGFuZCBvdmVyPC9rZXl3b3JkPjxrZXl3b3JkPkFudGktQXN0
aG1hdGljIEFnZW50cy90aGVyYXBldXRpYyB1c2U8L2tleXdvcmQ+PGtleXdvcmQ+QXN0aG1hL2Js
b29kL2RydWcgdGhlcmFweS8qZXBpZGVtaW9sb2d5PC9rZXl3b3JkPjxrZXl3b3JkPkVtZXJnZW5j
eSBTZXJ2aWNlLCBIb3NwaXRhbC9zdGF0aXN0aWNzICZhbXA7IG51bWVyaWNhbCBkYXRhPC9rZXl3
b3JkPjxrZXl3b3JkPkZlbWFsZTwva2V5d29yZD48a2V5d29yZD5IdW1hbnM8L2tleXdvcmQ+PGtl
eXdvcmQ+TWFsZTwva2V5d29yZD48a2V5d29yZD5NaWRkbGUgQWdlZDwva2V5d29yZD48a2V5d29y
ZD5OZXcgTWV4aWNvPC9rZXl3b3JkPjxrZXl3b3JkPlJldHJvc3BlY3RpdmUgU3R1ZGllczwva2V5
d29yZD48a2V5d29yZD5TZXZlcml0eSBvZiBJbGxuZXNzIEluZGV4PC9rZXl3b3JkPjxrZXl3b3Jk
PlZpdGFtaW4gRCBEZWZpY2llbmN5LyplcGlkZW1pb2xvZ3k8L2tleXdvcmQ+PGtleXdvcmQ+QW5h
bHlzaXM8L2tleXdvcmQ+PGtleXdvcmQ+RmV2MTwva2V5d29yZD48a2V5d29yZD5kZWZpY2llbnQ8
L2tleXdvcmQ+PGtleXdvcmQ+aG9zcGl0YWxpemF0aW9uPC9rZXl3b3JkPjxrZXl3b3JkPnByZXZl
bnRhdGl2ZTwva2V5d29yZD48a2V5d29yZD5zZXZlcml0eTwva2V5d29yZD48a2V5d29yZD5zdWZm
aWNpZW50PC9rZXl3b3JkPjwva2V5d29yZHM+PGRhdGVzPjx5ZWFyPjIwMTQ8L3llYXI+PHB1Yi1k
YXRlcz48ZGF0ZT5Ob3Y8L2RhdGU+PC9wdWItZGF0ZXM+PC9kYXRlcz48aXNibj4xNTMyLTQzMDMg
KEVsZWN0cm9uaWMpJiN4RDswMjc3LTA5MDMgKExpbmtpbmcpPC9pc2JuPjxhY2Nlc3Npb24tbnVt
PjI0OTI2NzQzPC9hY2Nlc3Npb24tbnVtPjx1cmxzPjxyZWxhdGVkLXVybHM+PHVybD5odHRwOi8v
d3d3Lm5jYmkubmxtLm5paC5nb3YvcHVibWVkLzI0OTI2NzQzPC91cmw+PC9yZWxhdGVkLXVybHM+
PC91cmxzPjxlbGVjdHJvbmljLXJlc291cmNlLW51bT4xMC4zMTA5LzAyNzcwOTAzLjIwMTQuOTMw
ODgzPC9lbGVjdHJvbmljLXJlc291cmNlLW51bT48L3JlY29yZD48L0NpdGU+PC9FbmROb3RlPn==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5" w:tooltip="Salas, 2014 #6847" w:history="1">
        <w:r w:rsidR="001B355E" w:rsidRPr="00AD2D53">
          <w:rPr>
            <w:rFonts w:ascii="Times New Roman" w:hAnsi="Times New Roman" w:cs="Times New Roman"/>
            <w:noProof/>
            <w:color w:val="auto"/>
          </w:rPr>
          <w:t>55</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3E3599" w:rsidRPr="00AD2D53">
        <w:rPr>
          <w:rFonts w:ascii="Times New Roman" w:hAnsi="Times New Roman" w:cs="Times New Roman"/>
          <w:color w:val="auto"/>
        </w:rPr>
        <w:t>.</w:t>
      </w:r>
      <w:r w:rsidR="00A13CAA" w:rsidRPr="00AD2D53">
        <w:rPr>
          <w:rFonts w:ascii="Times New Roman" w:hAnsi="Times New Roman" w:cs="Times New Roman"/>
          <w:color w:val="auto"/>
        </w:rPr>
        <w:t xml:space="preserve"> </w:t>
      </w:r>
      <w:r w:rsidR="00B43824" w:rsidRPr="00AD2D53">
        <w:rPr>
          <w:rFonts w:ascii="Times New Roman" w:hAnsi="Times New Roman" w:cs="Times New Roman"/>
          <w:color w:val="auto"/>
        </w:rPr>
        <w:t>Conversely</w:t>
      </w:r>
      <w:r w:rsidR="00A13CAA" w:rsidRPr="00AD2D53">
        <w:rPr>
          <w:rFonts w:ascii="Times New Roman" w:hAnsi="Times New Roman" w:cs="Times New Roman"/>
          <w:color w:val="auto"/>
        </w:rPr>
        <w:t>, v</w:t>
      </w:r>
      <w:r w:rsidRPr="00AD2D53">
        <w:rPr>
          <w:rFonts w:ascii="Times New Roman" w:hAnsi="Times New Roman" w:cs="Times New Roman"/>
          <w:color w:val="auto"/>
        </w:rPr>
        <w:t>i</w:t>
      </w:r>
      <w:r w:rsidR="00A13CAA" w:rsidRPr="00AD2D53">
        <w:rPr>
          <w:rFonts w:ascii="Times New Roman" w:hAnsi="Times New Roman" w:cs="Times New Roman"/>
          <w:color w:val="auto"/>
        </w:rPr>
        <w:t xml:space="preserve">tamin D sufficiency </w:t>
      </w:r>
      <w:r w:rsidR="00B43824" w:rsidRPr="00AD2D53">
        <w:rPr>
          <w:rFonts w:ascii="Times New Roman" w:hAnsi="Times New Roman" w:cs="Times New Roman"/>
          <w:color w:val="auto"/>
        </w:rPr>
        <w:t>was</w:t>
      </w:r>
      <w:r w:rsidR="0040679B" w:rsidRPr="00AD2D53">
        <w:rPr>
          <w:rFonts w:ascii="Times New Roman" w:hAnsi="Times New Roman" w:cs="Times New Roman"/>
          <w:color w:val="auto"/>
        </w:rPr>
        <w:t xml:space="preserve"> significantly associated with a </w:t>
      </w:r>
      <w:r w:rsidR="0040679B" w:rsidRPr="00AD2D53">
        <w:rPr>
          <w:rFonts w:ascii="Times New Roman" w:hAnsi="Times New Roman" w:cs="Times New Roman"/>
          <w:color w:val="auto"/>
        </w:rPr>
        <w:lastRenderedPageBreak/>
        <w:t>decreased total number of asthma exacerbations, decreased total severe asthma exacerbations and d</w:t>
      </w:r>
      <w:r w:rsidRPr="00AD2D53">
        <w:rPr>
          <w:rFonts w:ascii="Times New Roman" w:hAnsi="Times New Roman" w:cs="Times New Roman"/>
          <w:color w:val="auto"/>
        </w:rPr>
        <w:t>ecreased emergency room visits</w:t>
      </w:r>
      <w:r w:rsidR="003E3599"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PEVuZE5vdGU+PENpdGU+PEF1dGhvcj5TYWxhczwvQXV0aG9yPjxZZWFyPjIwMTQ8L1llYXI+PFJl
Y051bT42ODQ3PC9SZWNOdW0+PERpc3BsYXlUZXh0Pls1NV08L0Rpc3BsYXlUZXh0PjxyZWNvcmQ+
PHJlYy1udW1iZXI+Njg0NzwvcmVjLW51bWJlcj48Zm9yZWlnbi1rZXlzPjxrZXkgYXBwPSJFTiIg
ZGItaWQ9InNhcmE1NXdwOGFhenhyZXdmMjc1dHRhc3R4YWFwcnphMngwdyIgdGltZXN0YW1wPSIx
NDQwNjgxMjY5Ij42ODQ3PC9rZXk+PC9mb3JlaWduLWtleXM+PHJlZi10eXBlIG5hbWU9IkpvdXJu
YWwgQXJ0aWNsZSI+MTc8L3JlZi10eXBlPjxjb250cmlidXRvcnM+PGF1dGhvcnM+PGF1dGhvcj5T
YWxhcywgTi4gTS48L2F1dGhvcj48YXV0aG9yPkx1bywgTC48L2F1dGhvcj48YXV0aG9yPkhhcmtp
bnMsIE0uIFMuPC9hdXRob3I+PC9hdXRob3JzPjwvY29udHJpYnV0b3JzPjxhdXRoLWFkZHJlc3M+
RGVwYXJ0bWVudCBvZiBJbnRlcm5hbCBNZWRpY2luZSwgVW5pdmVyc2l0eSBvZiBOZXcgTWV4aWNv
IEhlYWx0aCBTY2llbmNlcyBDZW50ZXIgLCBBbGJ1cXVlcnF1ZSwgTk0gLCBVU0EuPC9hdXRoLWFk
ZHJlc3M+PHRpdGxlcz48dGl0bGU+Vml0YW1pbiBEIGRlZmljaWVuY3kgYW5kIGFkdWx0IGFzdGht
YSBleGFjZXJiYXRpb25zPC90aXRsZT48c2Vjb25kYXJ5LXRpdGxlPkogQXN0aG1hPC9zZWNvbmRh
cnktdGl0bGU+PC90aXRsZXM+PHBlcmlvZGljYWw+PGZ1bGwtdGl0bGU+SiBBc3RobWE8L2Z1bGwt
dGl0bGU+PGFiYnItMT5UaGUgSm91cm5hbCBvZiBhc3RobWEgOiBvZmZpY2lhbCBqb3VybmFsIG9m
IHRoZSBBc3NvY2lhdGlvbiBmb3IgdGhlIENhcmUgb2YgQXN0aG1hPC9hYmJyLTE+PC9wZXJpb2Rp
Y2FsPjxwYWdlcz45NTAtNTwvcGFnZXM+PHZvbHVtZT41MTwvdm9sdW1lPjxudW1iZXI+OTwvbnVt
YmVyPjxrZXl3b3Jkcz48a2V5d29yZD5BZHVsdDwva2V5d29yZD48a2V5d29yZD5BZ2VkPC9rZXl3
b3JkPjxrZXl3b3JkPkFnZWQsIDgwIGFuZCBvdmVyPC9rZXl3b3JkPjxrZXl3b3JkPkFudGktQXN0
aG1hdGljIEFnZW50cy90aGVyYXBldXRpYyB1c2U8L2tleXdvcmQ+PGtleXdvcmQ+QXN0aG1hL2Js
b29kL2RydWcgdGhlcmFweS8qZXBpZGVtaW9sb2d5PC9rZXl3b3JkPjxrZXl3b3JkPkVtZXJnZW5j
eSBTZXJ2aWNlLCBIb3NwaXRhbC9zdGF0aXN0aWNzICZhbXA7IG51bWVyaWNhbCBkYXRhPC9rZXl3
b3JkPjxrZXl3b3JkPkZlbWFsZTwva2V5d29yZD48a2V5d29yZD5IdW1hbnM8L2tleXdvcmQ+PGtl
eXdvcmQ+TWFsZTwva2V5d29yZD48a2V5d29yZD5NaWRkbGUgQWdlZDwva2V5d29yZD48a2V5d29y
ZD5OZXcgTWV4aWNvPC9rZXl3b3JkPjxrZXl3b3JkPlJldHJvc3BlY3RpdmUgU3R1ZGllczwva2V5
d29yZD48a2V5d29yZD5TZXZlcml0eSBvZiBJbGxuZXNzIEluZGV4PC9rZXl3b3JkPjxrZXl3b3Jk
PlZpdGFtaW4gRCBEZWZpY2llbmN5LyplcGlkZW1pb2xvZ3k8L2tleXdvcmQ+PGtleXdvcmQ+QW5h
bHlzaXM8L2tleXdvcmQ+PGtleXdvcmQ+RmV2MTwva2V5d29yZD48a2V5d29yZD5kZWZpY2llbnQ8
L2tleXdvcmQ+PGtleXdvcmQ+aG9zcGl0YWxpemF0aW9uPC9rZXl3b3JkPjxrZXl3b3JkPnByZXZl
bnRhdGl2ZTwva2V5d29yZD48a2V5d29yZD5zZXZlcml0eTwva2V5d29yZD48a2V5d29yZD5zdWZm
aWNpZW50PC9rZXl3b3JkPjwva2V5d29yZHM+PGRhdGVzPjx5ZWFyPjIwMTQ8L3llYXI+PHB1Yi1k
YXRlcz48ZGF0ZT5Ob3Y8L2RhdGU+PC9wdWItZGF0ZXM+PC9kYXRlcz48aXNibj4xNTMyLTQzMDMg
KEVsZWN0cm9uaWMpJiN4RDswMjc3LTA5MDMgKExpbmtpbmcpPC9pc2JuPjxhY2Nlc3Npb24tbnVt
PjI0OTI2NzQzPC9hY2Nlc3Npb24tbnVtPjx1cmxzPjxyZWxhdGVkLXVybHM+PHVybD5odHRwOi8v
d3d3Lm5jYmkubmxtLm5paC5nb3YvcHVibWVkLzI0OTI2NzQzPC91cmw+PC9yZWxhdGVkLXVybHM+
PC91cmxzPjxlbGVjdHJvbmljLXJlc291cmNlLW51bT4xMC4zMTA5LzAyNzcwOTAzLjIwMTQuOTMw
ODgzPC9lbGVjdHJvbmljLXJlc291cmNlLW51bT48L3JlY29yZD48L0NpdGU+PC9FbmROb3RlPn==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PEVuZE5vdGU+PENpdGU+PEF1dGhvcj5TYWxhczwvQXV0aG9yPjxZZWFyPjIwMTQ8L1llYXI+PFJl
Y051bT42ODQ3PC9SZWNOdW0+PERpc3BsYXlUZXh0Pls1NV08L0Rpc3BsYXlUZXh0PjxyZWNvcmQ+
PHJlYy1udW1iZXI+Njg0NzwvcmVjLW51bWJlcj48Zm9yZWlnbi1rZXlzPjxrZXkgYXBwPSJFTiIg
ZGItaWQ9InNhcmE1NXdwOGFhenhyZXdmMjc1dHRhc3R4YWFwcnphMngwdyIgdGltZXN0YW1wPSIx
NDQwNjgxMjY5Ij42ODQ3PC9rZXk+PC9mb3JlaWduLWtleXM+PHJlZi10eXBlIG5hbWU9IkpvdXJu
YWwgQXJ0aWNsZSI+MTc8L3JlZi10eXBlPjxjb250cmlidXRvcnM+PGF1dGhvcnM+PGF1dGhvcj5T
YWxhcywgTi4gTS48L2F1dGhvcj48YXV0aG9yPkx1bywgTC48L2F1dGhvcj48YXV0aG9yPkhhcmtp
bnMsIE0uIFMuPC9hdXRob3I+PC9hdXRob3JzPjwvY29udHJpYnV0b3JzPjxhdXRoLWFkZHJlc3M+
RGVwYXJ0bWVudCBvZiBJbnRlcm5hbCBNZWRpY2luZSwgVW5pdmVyc2l0eSBvZiBOZXcgTWV4aWNv
IEhlYWx0aCBTY2llbmNlcyBDZW50ZXIgLCBBbGJ1cXVlcnF1ZSwgTk0gLCBVU0EuPC9hdXRoLWFk
ZHJlc3M+PHRpdGxlcz48dGl0bGU+Vml0YW1pbiBEIGRlZmljaWVuY3kgYW5kIGFkdWx0IGFzdGht
YSBleGFjZXJiYXRpb25zPC90aXRsZT48c2Vjb25kYXJ5LXRpdGxlPkogQXN0aG1hPC9zZWNvbmRh
cnktdGl0bGU+PC90aXRsZXM+PHBlcmlvZGljYWw+PGZ1bGwtdGl0bGU+SiBBc3RobWE8L2Z1bGwt
dGl0bGU+PGFiYnItMT5UaGUgSm91cm5hbCBvZiBhc3RobWEgOiBvZmZpY2lhbCBqb3VybmFsIG9m
IHRoZSBBc3NvY2lhdGlvbiBmb3IgdGhlIENhcmUgb2YgQXN0aG1hPC9hYmJyLTE+PC9wZXJpb2Rp
Y2FsPjxwYWdlcz45NTAtNTwvcGFnZXM+PHZvbHVtZT41MTwvdm9sdW1lPjxudW1iZXI+OTwvbnVt
YmVyPjxrZXl3b3Jkcz48a2V5d29yZD5BZHVsdDwva2V5d29yZD48a2V5d29yZD5BZ2VkPC9rZXl3
b3JkPjxrZXl3b3JkPkFnZWQsIDgwIGFuZCBvdmVyPC9rZXl3b3JkPjxrZXl3b3JkPkFudGktQXN0
aG1hdGljIEFnZW50cy90aGVyYXBldXRpYyB1c2U8L2tleXdvcmQ+PGtleXdvcmQ+QXN0aG1hL2Js
b29kL2RydWcgdGhlcmFweS8qZXBpZGVtaW9sb2d5PC9rZXl3b3JkPjxrZXl3b3JkPkVtZXJnZW5j
eSBTZXJ2aWNlLCBIb3NwaXRhbC9zdGF0aXN0aWNzICZhbXA7IG51bWVyaWNhbCBkYXRhPC9rZXl3
b3JkPjxrZXl3b3JkPkZlbWFsZTwva2V5d29yZD48a2V5d29yZD5IdW1hbnM8L2tleXdvcmQ+PGtl
eXdvcmQ+TWFsZTwva2V5d29yZD48a2V5d29yZD5NaWRkbGUgQWdlZDwva2V5d29yZD48a2V5d29y
ZD5OZXcgTWV4aWNvPC9rZXl3b3JkPjxrZXl3b3JkPlJldHJvc3BlY3RpdmUgU3R1ZGllczwva2V5
d29yZD48a2V5d29yZD5TZXZlcml0eSBvZiBJbGxuZXNzIEluZGV4PC9rZXl3b3JkPjxrZXl3b3Jk
PlZpdGFtaW4gRCBEZWZpY2llbmN5LyplcGlkZW1pb2xvZ3k8L2tleXdvcmQ+PGtleXdvcmQ+QW5h
bHlzaXM8L2tleXdvcmQ+PGtleXdvcmQ+RmV2MTwva2V5d29yZD48a2V5d29yZD5kZWZpY2llbnQ8
L2tleXdvcmQ+PGtleXdvcmQ+aG9zcGl0YWxpemF0aW9uPC9rZXl3b3JkPjxrZXl3b3JkPnByZXZl
bnRhdGl2ZTwva2V5d29yZD48a2V5d29yZD5zZXZlcml0eTwva2V5d29yZD48a2V5d29yZD5zdWZm
aWNpZW50PC9rZXl3b3JkPjwva2V5d29yZHM+PGRhdGVzPjx5ZWFyPjIwMTQ8L3llYXI+PHB1Yi1k
YXRlcz48ZGF0ZT5Ob3Y8L2RhdGU+PC9wdWItZGF0ZXM+PC9kYXRlcz48aXNibj4xNTMyLTQzMDMg
KEVsZWN0cm9uaWMpJiN4RDswMjc3LTA5MDMgKExpbmtpbmcpPC9pc2JuPjxhY2Nlc3Npb24tbnVt
PjI0OTI2NzQzPC9hY2Nlc3Npb24tbnVtPjx1cmxzPjxyZWxhdGVkLXVybHM+PHVybD5odHRwOi8v
d3d3Lm5jYmkubmxtLm5paC5nb3YvcHVibWVkLzI0OTI2NzQzPC91cmw+PC9yZWxhdGVkLXVybHM+
PC91cmxzPjxlbGVjdHJvbmljLXJlc291cmNlLW51bT4xMC4zMTA5LzAyNzcwOTAzLjIwMTQuOTMw
ODgzPC9lbGVjdHJvbmljLXJlc291cmNlLW51bT48L3JlY29yZD48L0NpdGU+PC9FbmROb3RlPn==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5" w:tooltip="Salas, 2014 #6847" w:history="1">
        <w:r w:rsidR="001B355E" w:rsidRPr="00AD2D53">
          <w:rPr>
            <w:rFonts w:ascii="Times New Roman" w:hAnsi="Times New Roman" w:cs="Times New Roman"/>
            <w:noProof/>
            <w:color w:val="auto"/>
          </w:rPr>
          <w:t>55</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A157B2" w:rsidRPr="00AD2D53">
        <w:rPr>
          <w:rFonts w:ascii="Times New Roman" w:hAnsi="Times New Roman" w:cs="Times New Roman"/>
          <w:color w:val="auto"/>
        </w:rPr>
        <w:t>,</w:t>
      </w:r>
      <w:r w:rsidR="0063601B" w:rsidRPr="00AD2D53">
        <w:rPr>
          <w:rFonts w:ascii="Times New Roman" w:hAnsi="Times New Roman" w:cs="Times New Roman"/>
          <w:color w:val="auto"/>
        </w:rPr>
        <w:t xml:space="preserve"> </w:t>
      </w:r>
      <w:r w:rsidR="001B355E" w:rsidRPr="00AD2D53">
        <w:rPr>
          <w:rFonts w:ascii="Times New Roman" w:hAnsi="Times New Roman" w:cs="Times New Roman"/>
          <w:color w:val="auto"/>
          <w:shd w:val="clear" w:color="auto" w:fill="FFFFFF"/>
        </w:rPr>
        <w:fldChar w:fldCharType="begin"/>
      </w:r>
      <w:r w:rsidR="001B355E" w:rsidRPr="00AD2D53">
        <w:rPr>
          <w:rFonts w:ascii="Times New Roman" w:hAnsi="Times New Roman" w:cs="Times New Roman"/>
          <w:color w:val="auto"/>
          <w:shd w:val="clear" w:color="auto" w:fill="FFFFFF"/>
        </w:rPr>
        <w:instrText xml:space="preserve"> ADDIN EN.CITE &lt;EndNote&gt;&lt;Cite&gt;&lt;Author&gt;Confino-Cohen&lt;/Author&gt;&lt;Year&gt;2014&lt;/Year&gt;&lt;RecNum&gt;6820&lt;/RecNum&gt;&lt;DisplayText&gt;[56]&lt;/DisplayText&gt;&lt;record&gt;&lt;rec-number&gt;6820&lt;/rec-number&gt;&lt;foreign-keys&gt;&lt;key app="EN" db-id="sara55wp8aazxrewf275ttastxaaprza2x0w" timestamp="1440515058"&gt;6820&lt;/key&gt;&lt;/foreign-keys&gt;&lt;ref-type name="Journal Article"&gt;17&lt;/ref-type&gt;&lt;contributors&gt;&lt;authors&gt;&lt;author&gt;Confino-Cohen, R.&lt;/author&gt;&lt;author&gt;Brufman, I.&lt;/author&gt;&lt;author&gt;Goldberg, A.&lt;/author&gt;&lt;author&gt;Feldman, B. S.&lt;/author&gt;&lt;/authors&gt;&lt;/contributors&gt;&lt;auth-address&gt;Allergy and Clinical Immunology Unit, Meir Medical Center, Kfar Saba, Israel; Sackler Faculty of Medicine, Tel Aviv University, Israel.&lt;/auth-address&gt;&lt;titles&gt;&lt;title&gt;Vitamin D, asthma prevalence and asthma exacerbations: a large adult population-based study&lt;/title&gt;&lt;secondary-title&gt;Allergy&lt;/secondary-title&gt;&lt;/titles&gt;&lt;periodical&gt;&lt;full-title&gt;Allergy&lt;/full-title&gt;&lt;abbr-1&gt;Allergy&lt;/abbr-1&gt;&lt;/periodical&gt;&lt;pages&gt;1673-80&lt;/pages&gt;&lt;volume&gt;69&lt;/volume&gt;&lt;number&gt;12&lt;/number&gt;&lt;keywords&gt;&lt;keyword&gt;Adult&lt;/keyword&gt;&lt;keyword&gt;Asthma/*blood/diagnosis/*epidemiology/etiology&lt;/keyword&gt;&lt;keyword&gt;Disease Progression&lt;/keyword&gt;&lt;keyword&gt;Female&lt;/keyword&gt;&lt;keyword&gt;Humans&lt;/keyword&gt;&lt;keyword&gt;Male&lt;/keyword&gt;&lt;keyword&gt;Middle Aged&lt;/keyword&gt;&lt;keyword&gt;Population Surveillance&lt;/keyword&gt;&lt;keyword&gt;Prevalence&lt;/keyword&gt;&lt;keyword&gt;Risk Factors&lt;/keyword&gt;&lt;keyword&gt;Vitamin D/analogs &amp;amp; derivatives/*blood&lt;/keyword&gt;&lt;keyword&gt;Vitamin D Deficiency/complications&lt;/keyword&gt;&lt;keyword&gt;Young Adult&lt;/keyword&gt;&lt;keyword&gt;asthma&lt;/keyword&gt;&lt;keyword&gt;asthma control&lt;/keyword&gt;&lt;keyword&gt;asthma exacerbation&lt;/keyword&gt;&lt;keyword&gt;vitamin D&lt;/keyword&gt;&lt;keyword&gt;vitamin D deficiency&lt;/keyword&gt;&lt;/keywords&gt;&lt;dates&gt;&lt;year&gt;2014&lt;/year&gt;&lt;pub-dates&gt;&lt;date&gt;Dec&lt;/date&gt;&lt;/pub-dates&gt;&lt;/dates&gt;&lt;isbn&gt;1398-9995 (Electronic)&amp;#xD;0105-4538 (Linking)&lt;/isbn&gt;&lt;accession-num&gt;25139052&lt;/accession-num&gt;&lt;urls&gt;&lt;related-urls&gt;&lt;url&gt;http://www.ncbi.nlm.nih.gov/pubmed/25139052&lt;/url&gt;&lt;/related-urls&gt;&lt;/urls&gt;&lt;electronic-resource-num&gt;10.1111/all.12508&lt;/electronic-resource-num&gt;&lt;/record&gt;&lt;/Cite&gt;&lt;/EndNote&gt;</w:instrText>
      </w:r>
      <w:r w:rsidR="001B355E" w:rsidRPr="00AD2D53">
        <w:rPr>
          <w:rFonts w:ascii="Times New Roman" w:hAnsi="Times New Roman" w:cs="Times New Roman"/>
          <w:color w:val="auto"/>
          <w:shd w:val="clear" w:color="auto" w:fill="FFFFFF"/>
        </w:rPr>
        <w:fldChar w:fldCharType="separate"/>
      </w:r>
      <w:r w:rsidR="001B355E" w:rsidRPr="00AD2D53">
        <w:rPr>
          <w:rFonts w:ascii="Times New Roman" w:hAnsi="Times New Roman" w:cs="Times New Roman"/>
          <w:noProof/>
          <w:color w:val="auto"/>
          <w:shd w:val="clear" w:color="auto" w:fill="FFFFFF"/>
        </w:rPr>
        <w:t>[</w:t>
      </w:r>
      <w:hyperlink w:anchor="_ENREF_56" w:tooltip="Confino-Cohen, 2014 #6820" w:history="1">
        <w:r w:rsidR="001B355E" w:rsidRPr="00AD2D53">
          <w:rPr>
            <w:rFonts w:ascii="Times New Roman" w:hAnsi="Times New Roman" w:cs="Times New Roman"/>
            <w:noProof/>
            <w:color w:val="auto"/>
            <w:shd w:val="clear" w:color="auto" w:fill="FFFFFF"/>
          </w:rPr>
          <w:t>56</w:t>
        </w:r>
      </w:hyperlink>
      <w:r w:rsidR="001B355E" w:rsidRPr="00AD2D53">
        <w:rPr>
          <w:rFonts w:ascii="Times New Roman" w:hAnsi="Times New Roman" w:cs="Times New Roman"/>
          <w:noProof/>
          <w:color w:val="auto"/>
          <w:shd w:val="clear" w:color="auto" w:fill="FFFFFF"/>
        </w:rPr>
        <w:t>]</w:t>
      </w:r>
      <w:r w:rsidR="001B355E" w:rsidRPr="00AD2D53">
        <w:rPr>
          <w:rFonts w:ascii="Times New Roman" w:hAnsi="Times New Roman" w:cs="Times New Roman"/>
          <w:color w:val="auto"/>
          <w:shd w:val="clear" w:color="auto" w:fill="FFFFFF"/>
        </w:rPr>
        <w:fldChar w:fldCharType="end"/>
      </w:r>
      <w:r w:rsidR="00A157B2" w:rsidRPr="00AD2D53">
        <w:rPr>
          <w:rFonts w:ascii="Times New Roman" w:hAnsi="Times New Roman" w:cs="Times New Roman"/>
          <w:color w:val="auto"/>
          <w:shd w:val="clear" w:color="auto" w:fill="FFFFFF"/>
        </w:rPr>
        <w:t>.</w:t>
      </w:r>
      <w:r w:rsidR="00A52C5A" w:rsidRPr="00AD2D53">
        <w:rPr>
          <w:rFonts w:ascii="Times New Roman" w:hAnsi="Times New Roman" w:cs="Times New Roman"/>
          <w:color w:val="auto"/>
          <w:shd w:val="clear" w:color="auto" w:fill="FFFFFF"/>
        </w:rPr>
        <w:t xml:space="preserve"> </w:t>
      </w:r>
    </w:p>
    <w:p w14:paraId="72D8E44E" w14:textId="40F42A59" w:rsidR="00DA5F6D" w:rsidRPr="00AD2D53" w:rsidRDefault="00B43824" w:rsidP="00AD2D53">
      <w:pPr>
        <w:pStyle w:val="Default"/>
        <w:spacing w:line="480" w:lineRule="auto"/>
        <w:jc w:val="both"/>
        <w:rPr>
          <w:rStyle w:val="highlight"/>
          <w:rFonts w:ascii="Times New Roman" w:hAnsi="Times New Roman" w:cs="Times New Roman"/>
          <w:color w:val="auto"/>
          <w:shd w:val="clear" w:color="auto" w:fill="FFFFFF"/>
        </w:rPr>
      </w:pPr>
      <w:r w:rsidRPr="00AD2D53">
        <w:rPr>
          <w:rFonts w:ascii="Times New Roman" w:hAnsi="Times New Roman" w:cs="Times New Roman"/>
          <w:color w:val="auto"/>
          <w:shd w:val="clear" w:color="auto" w:fill="FFFFFF"/>
        </w:rPr>
        <w:t>Finally</w:t>
      </w:r>
      <w:r w:rsidR="00C63F9B" w:rsidRPr="00AD2D53">
        <w:rPr>
          <w:rFonts w:ascii="Times New Roman" w:hAnsi="Times New Roman" w:cs="Times New Roman"/>
          <w:color w:val="auto"/>
          <w:shd w:val="clear" w:color="auto" w:fill="FFFFFF"/>
        </w:rPr>
        <w:t>, e</w:t>
      </w:r>
      <w:r w:rsidR="000D0CBE" w:rsidRPr="00AD2D53">
        <w:rPr>
          <w:rFonts w:ascii="Times New Roman" w:hAnsi="Times New Roman" w:cs="Times New Roman"/>
          <w:color w:val="auto"/>
          <w:shd w:val="clear" w:color="auto" w:fill="FFFFFF"/>
        </w:rPr>
        <w:t xml:space="preserve">lderly asthmatics </w:t>
      </w:r>
      <w:r w:rsidR="00EC3E02" w:rsidRPr="00AD2D53">
        <w:rPr>
          <w:rFonts w:ascii="Times New Roman" w:hAnsi="Times New Roman" w:cs="Times New Roman"/>
          <w:color w:val="auto"/>
          <w:shd w:val="clear" w:color="auto" w:fill="FFFFFF"/>
        </w:rPr>
        <w:t xml:space="preserve">commonly </w:t>
      </w:r>
      <w:r w:rsidRPr="00AD2D53">
        <w:rPr>
          <w:rFonts w:ascii="Times New Roman" w:hAnsi="Times New Roman" w:cs="Times New Roman"/>
          <w:color w:val="auto"/>
          <w:shd w:val="clear" w:color="auto" w:fill="FFFFFF"/>
        </w:rPr>
        <w:t xml:space="preserve">exhibit </w:t>
      </w:r>
      <w:r w:rsidR="00EC3E02" w:rsidRPr="00AD2D53">
        <w:rPr>
          <w:rFonts w:ascii="Times New Roman" w:hAnsi="Times New Roman" w:cs="Times New Roman"/>
          <w:color w:val="auto"/>
          <w:shd w:val="clear" w:color="auto" w:fill="FFFFFF"/>
        </w:rPr>
        <w:t xml:space="preserve">a profound </w:t>
      </w:r>
      <w:r w:rsidR="000D0CBE" w:rsidRPr="00AD2D53">
        <w:rPr>
          <w:rStyle w:val="highlight"/>
          <w:rFonts w:ascii="Times New Roman" w:hAnsi="Times New Roman" w:cs="Times New Roman"/>
          <w:color w:val="auto"/>
          <w:shd w:val="clear" w:color="auto" w:fill="FFFFFF"/>
        </w:rPr>
        <w:t>vitamin D deficiency</w:t>
      </w:r>
      <w:r w:rsidR="004B402A" w:rsidRPr="00AD2D53">
        <w:rPr>
          <w:rStyle w:val="apple-converted-space"/>
          <w:rFonts w:ascii="Times New Roman" w:hAnsi="Times New Roman" w:cs="Times New Roman"/>
          <w:color w:val="auto"/>
          <w:shd w:val="clear" w:color="auto" w:fill="FFFFFF"/>
        </w:rPr>
        <w:t xml:space="preserve"> </w:t>
      </w:r>
      <w:r w:rsidR="000D0CBE" w:rsidRPr="00AD2D53">
        <w:rPr>
          <w:rFonts w:ascii="Times New Roman" w:hAnsi="Times New Roman" w:cs="Times New Roman"/>
          <w:color w:val="auto"/>
          <w:shd w:val="clear" w:color="auto" w:fill="FFFFFF"/>
        </w:rPr>
        <w:t xml:space="preserve">or insufficiency </w:t>
      </w:r>
      <w:r w:rsidR="00EC3E02" w:rsidRPr="00AD2D53">
        <w:rPr>
          <w:rFonts w:ascii="Times New Roman" w:hAnsi="Times New Roman" w:cs="Times New Roman"/>
          <w:color w:val="auto"/>
          <w:shd w:val="clear" w:color="auto" w:fill="FFFFFF"/>
        </w:rPr>
        <w:t>(</w:t>
      </w:r>
      <w:r w:rsidRPr="00AD2D53">
        <w:rPr>
          <w:rFonts w:ascii="Times New Roman" w:hAnsi="Times New Roman" w:cs="Times New Roman"/>
          <w:color w:val="auto"/>
          <w:shd w:val="clear" w:color="auto" w:fill="FFFFFF"/>
        </w:rPr>
        <w:t xml:space="preserve">also </w:t>
      </w:r>
      <w:r w:rsidR="00EC3E02" w:rsidRPr="00AD2D53">
        <w:rPr>
          <w:rFonts w:ascii="Times New Roman" w:hAnsi="Times New Roman" w:cs="Times New Roman"/>
          <w:color w:val="auto"/>
          <w:shd w:val="clear" w:color="auto" w:fill="FFFFFF"/>
        </w:rPr>
        <w:t>mirror</w:t>
      </w:r>
      <w:r w:rsidRPr="00AD2D53">
        <w:rPr>
          <w:rFonts w:ascii="Times New Roman" w:hAnsi="Times New Roman" w:cs="Times New Roman"/>
          <w:color w:val="auto"/>
          <w:shd w:val="clear" w:color="auto" w:fill="FFFFFF"/>
        </w:rPr>
        <w:t>ed in</w:t>
      </w:r>
      <w:r w:rsidR="00EC3E02" w:rsidRPr="00AD2D53">
        <w:rPr>
          <w:rFonts w:ascii="Times New Roman" w:hAnsi="Times New Roman" w:cs="Times New Roman"/>
          <w:color w:val="auto"/>
          <w:shd w:val="clear" w:color="auto" w:fill="FFFFFF"/>
        </w:rPr>
        <w:t xml:space="preserve"> their bone health status) </w:t>
      </w:r>
      <w:r w:rsidR="000D0CBE" w:rsidRPr="00AD2D53">
        <w:rPr>
          <w:rFonts w:ascii="Times New Roman" w:hAnsi="Times New Roman" w:cs="Times New Roman"/>
          <w:color w:val="auto"/>
          <w:shd w:val="clear" w:color="auto" w:fill="FFFFFF"/>
        </w:rPr>
        <w:t xml:space="preserve">and </w:t>
      </w:r>
      <w:r w:rsidR="0051183B" w:rsidRPr="00AD2D53">
        <w:rPr>
          <w:rFonts w:ascii="Times New Roman" w:hAnsi="Times New Roman" w:cs="Times New Roman"/>
          <w:color w:val="auto"/>
          <w:shd w:val="clear" w:color="auto" w:fill="FFFFFF"/>
        </w:rPr>
        <w:t>have poor control of the disease</w:t>
      </w:r>
      <w:r w:rsidR="00A157B2" w:rsidRPr="00AD2D53">
        <w:rPr>
          <w:rFonts w:ascii="Times New Roman" w:hAnsi="Times New Roman" w:cs="Times New Roman"/>
          <w:color w:val="auto"/>
          <w:shd w:val="clear" w:color="auto" w:fill="FFFFFF"/>
        </w:rPr>
        <w:t xml:space="preserve"> </w:t>
      </w:r>
      <w:r w:rsidR="001B355E" w:rsidRPr="00AD2D53">
        <w:rPr>
          <w:rStyle w:val="highlight"/>
          <w:rFonts w:ascii="Times New Roman" w:hAnsi="Times New Roman" w:cs="Times New Roman"/>
          <w:color w:val="auto"/>
          <w:shd w:val="clear" w:color="auto" w:fill="FFFFFF"/>
        </w:rPr>
        <w:fldChar w:fldCharType="begin"/>
      </w:r>
      <w:r w:rsidR="001B355E" w:rsidRPr="00AD2D53">
        <w:rPr>
          <w:rStyle w:val="highlight"/>
          <w:rFonts w:ascii="Times New Roman" w:hAnsi="Times New Roman" w:cs="Times New Roman"/>
          <w:color w:val="auto"/>
          <w:shd w:val="clear" w:color="auto" w:fill="FFFFFF"/>
        </w:rPr>
        <w:instrText xml:space="preserve"> ADDIN EN.CITE &lt;EndNote&gt;&lt;Cite&gt;&lt;Author&gt;Columbo&lt;/Author&gt;&lt;Year&gt;2014&lt;/Year&gt;&lt;RecNum&gt;6818&lt;/RecNum&gt;&lt;DisplayText&gt;[57]&lt;/DisplayText&gt;&lt;record&gt;&lt;rec-number&gt;6818&lt;/rec-number&gt;&lt;foreign-keys&gt;&lt;key app="EN" db-id="sara55wp8aazxrewf275ttastxaaprza2x0w" timestamp="1440514895"&gt;6818&lt;/key&gt;&lt;/foreign-keys&gt;&lt;ref-type name="Journal Article"&gt;17&lt;/ref-type&gt;&lt;contributors&gt;&lt;authors&gt;&lt;author&gt;Columbo, M.&lt;/author&gt;&lt;author&gt;Panettieri, R. A., Jr.&lt;/author&gt;&lt;author&gt;Rohr, A. S.&lt;/author&gt;&lt;/authors&gt;&lt;/contributors&gt;&lt;auth-address&gt;Allergy and Immunology Division, Bryn Mawr Hospital, Bryn Mawr, PA USA.&amp;#xD;Pulmonary, Allergy and Critical Care Division, University of Pennsylvania School of Medicine, Philadelphia, PA USA.&lt;/auth-address&gt;&lt;titles&gt;&lt;title&gt;Asthma in the elderly: a study of the role of vitamin D&lt;/title&gt;&lt;secondary-title&gt;Allergy Asthma Clin Immunol&lt;/secondary-title&gt;&lt;/titles&gt;&lt;periodical&gt;&lt;full-title&gt;Allergy Asthma Clin Immunol&lt;/full-title&gt;&lt;/periodical&gt;&lt;pages&gt;48&lt;/pages&gt;&lt;volume&gt;10&lt;/volume&gt;&lt;number&gt;1&lt;/number&gt;&lt;keywords&gt;&lt;keyword&gt;Asthma&lt;/keyword&gt;&lt;keyword&gt;Elderly&lt;/keyword&gt;&lt;keyword&gt;Vitamin D&lt;/keyword&gt;&lt;/keywords&gt;&lt;dates&gt;&lt;year&gt;2014&lt;/year&gt;&lt;/dates&gt;&lt;isbn&gt;1710-1484 (Print)&amp;#xD;1710-1484 (Linking)&lt;/isbn&gt;&lt;accession-num&gt;25221606&lt;/accession-num&gt;&lt;urls&gt;&lt;related-urls&gt;&lt;url&gt;http://www.ncbi.nlm.nih.gov/pubmed/25221606&lt;/url&gt;&lt;/related-urls&gt;&lt;/urls&gt;&lt;custom2&gt;PMC4162927&lt;/custom2&gt;&lt;electronic-resource-num&gt;10.1186/1710-1492-10-48&lt;/electronic-resource-num&gt;&lt;/record&gt;&lt;/Cite&gt;&lt;/EndNote&gt;</w:instrText>
      </w:r>
      <w:r w:rsidR="001B355E" w:rsidRPr="00AD2D53">
        <w:rPr>
          <w:rStyle w:val="highlight"/>
          <w:rFonts w:ascii="Times New Roman" w:hAnsi="Times New Roman" w:cs="Times New Roman"/>
          <w:color w:val="auto"/>
          <w:shd w:val="clear" w:color="auto" w:fill="FFFFFF"/>
        </w:rPr>
        <w:fldChar w:fldCharType="separate"/>
      </w:r>
      <w:r w:rsidR="001B355E" w:rsidRPr="00AD2D53">
        <w:rPr>
          <w:rStyle w:val="highlight"/>
          <w:rFonts w:ascii="Times New Roman" w:hAnsi="Times New Roman" w:cs="Times New Roman"/>
          <w:noProof/>
          <w:color w:val="auto"/>
          <w:shd w:val="clear" w:color="auto" w:fill="FFFFFF"/>
        </w:rPr>
        <w:t>[</w:t>
      </w:r>
      <w:hyperlink w:anchor="_ENREF_57" w:tooltip="Columbo, 2014 #6818" w:history="1">
        <w:r w:rsidR="001B355E" w:rsidRPr="00AD2D53">
          <w:rPr>
            <w:rStyle w:val="highlight"/>
            <w:rFonts w:ascii="Times New Roman" w:hAnsi="Times New Roman" w:cs="Times New Roman"/>
            <w:noProof/>
            <w:color w:val="auto"/>
            <w:shd w:val="clear" w:color="auto" w:fill="FFFFFF"/>
          </w:rPr>
          <w:t>57</w:t>
        </w:r>
      </w:hyperlink>
      <w:r w:rsidR="001B355E" w:rsidRPr="00AD2D53">
        <w:rPr>
          <w:rStyle w:val="highlight"/>
          <w:rFonts w:ascii="Times New Roman" w:hAnsi="Times New Roman" w:cs="Times New Roman"/>
          <w:noProof/>
          <w:color w:val="auto"/>
          <w:shd w:val="clear" w:color="auto" w:fill="FFFFFF"/>
        </w:rPr>
        <w:t>]</w:t>
      </w:r>
      <w:r w:rsidR="001B355E" w:rsidRPr="00AD2D53">
        <w:rPr>
          <w:rStyle w:val="highlight"/>
          <w:rFonts w:ascii="Times New Roman" w:hAnsi="Times New Roman" w:cs="Times New Roman"/>
          <w:color w:val="auto"/>
          <w:shd w:val="clear" w:color="auto" w:fill="FFFFFF"/>
        </w:rPr>
        <w:fldChar w:fldCharType="end"/>
      </w:r>
      <w:r w:rsidR="00A157B2" w:rsidRPr="00AD2D53">
        <w:rPr>
          <w:rStyle w:val="highlight"/>
          <w:rFonts w:ascii="Times New Roman" w:hAnsi="Times New Roman" w:cs="Times New Roman"/>
          <w:color w:val="auto"/>
          <w:shd w:val="clear" w:color="auto" w:fill="FFFFFF"/>
        </w:rPr>
        <w:t>.</w:t>
      </w:r>
      <w:r w:rsidR="00A52C5A" w:rsidRPr="00AD2D53">
        <w:rPr>
          <w:rFonts w:ascii="Times New Roman" w:hAnsi="Times New Roman" w:cs="Times New Roman"/>
          <w:color w:val="auto"/>
          <w:shd w:val="clear" w:color="auto" w:fill="FFFFFF"/>
        </w:rPr>
        <w:t xml:space="preserve"> </w:t>
      </w:r>
      <w:r w:rsidR="00101C97" w:rsidRPr="00AD2D53">
        <w:rPr>
          <w:rFonts w:ascii="Times New Roman" w:hAnsi="Times New Roman" w:cs="Times New Roman"/>
          <w:color w:val="auto"/>
          <w:shd w:val="clear" w:color="auto" w:fill="FFFFFF"/>
        </w:rPr>
        <w:t>In</w:t>
      </w:r>
      <w:r w:rsidR="00A52C5A" w:rsidRPr="00AD2D53">
        <w:rPr>
          <w:rFonts w:ascii="Times New Roman" w:hAnsi="Times New Roman" w:cs="Times New Roman"/>
          <w:color w:val="auto"/>
          <w:shd w:val="clear" w:color="auto" w:fill="FFFFFF"/>
        </w:rPr>
        <w:t xml:space="preserve"> a </w:t>
      </w:r>
      <w:r w:rsidR="00A52C5A" w:rsidRPr="00AD2D53">
        <w:rPr>
          <w:rFonts w:ascii="Times New Roman" w:hAnsi="Times New Roman" w:cs="Times New Roman"/>
          <w:color w:val="auto"/>
        </w:rPr>
        <w:t xml:space="preserve">recent study in the US, the group of older adults with asthma who presented with vitamin D </w:t>
      </w:r>
      <w:proofErr w:type="gramStart"/>
      <w:r w:rsidR="00A52C5A" w:rsidRPr="00AD2D53">
        <w:rPr>
          <w:rFonts w:ascii="Times New Roman" w:hAnsi="Times New Roman" w:cs="Times New Roman"/>
          <w:color w:val="auto"/>
        </w:rPr>
        <w:t>deficiency,</w:t>
      </w:r>
      <w:proofErr w:type="gramEnd"/>
      <w:r w:rsidR="00A52C5A" w:rsidRPr="00AD2D53">
        <w:rPr>
          <w:rFonts w:ascii="Times New Roman" w:hAnsi="Times New Roman" w:cs="Times New Roman"/>
          <w:color w:val="auto"/>
        </w:rPr>
        <w:t xml:space="preserve"> had increased number of hospitalizations and increased morbidity</w:t>
      </w:r>
      <w:r w:rsidR="00A157B2"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PEVuZE5vdGU+PENpdGU+PEF1dGhvcj5Uc2FpPC9BdXRob3I+PFllYXI+MjAxMzwvWWVhcj48UmVj
TnVtPjUxNzk8L1JlY051bT48RGlzcGxheVRleHQ+WzU4XTwvRGlzcGxheVRleHQ+PHJlY29yZD48
cmVjLW51bWJlcj41MTc5PC9yZWMtbnVtYmVyPjxmb3JlaWduLWtleXM+PGtleSBhcHA9IkVOIiBk
Yi1pZD0ic2FyYTU1d3A4YWF6eHJld2YyNzV0dGFzdHhhYXByemEyeDB3IiB0aW1lc3RhbXA9IjEz
OTU2NzMzNjEiPjUxNzk8L2tleT48L2ZvcmVpZ24ta2V5cz48cmVmLXR5cGUgbmFtZT0iSm91cm5h
bCBBcnRpY2xlIj4xNzwvcmVmLXR5cGU+PGNvbnRyaWJ1dG9ycz48YXV0aG9ycz48YXV0aG9yPlRz
YWksIEMuIEwuPC9hdXRob3I+PGF1dGhvcj5EZWxjbG9zLCBHLiBMLjwvYXV0aG9yPjxhdXRob3I+
SHVhbmcsIEouIFMuPC9hdXRob3I+PGF1dGhvcj5IYW5hbmlhLCBOLiBBLjwvYXV0aG9yPjxhdXRo
b3I+Q2FtYXJnbywgQy4gQS4sIEpyLjwvYXV0aG9yPjwvYXV0aG9ycz48L2NvbnRyaWJ1dG9ycz48
YXV0aC1hZGRyZXNzPkRpdmlzaW9uIG9mIEVwaWRlbWlvbG9neSwgSHVtYW4gR2VuZXRpY3MgYW5k
IEVudmlyb25tZW50YWwgU2NpZW5jZXMsIFRoZSBVbml2ZXJzaXR5IG9mIFRleGFzIFNjaG9vbCBv
ZiBQdWJsaWMgSGVhbHRoLCBIb3VzdG9uLCBUZXhhcyA3NzAzMCwgVVNBLiBjbHRzYWlAcG9zdC5o
YXJ2YXJkLmVkdTwvYXV0aC1hZGRyZXNzPjx0aXRsZXM+PHRpdGxlPkFnZS1yZWxhdGVkIGRpZmZl
cmVuY2VzIGluIGFzdGhtYSBvdXRjb21lcyBpbiB0aGUgVW5pdGVkIFN0YXRlcywgMTk4OC0yMDA2
PC90aXRsZT48c2Vjb25kYXJ5LXRpdGxlPkFubiBBbGxlcmd5IEFzdGhtYSBJbW11bm9sPC9zZWNv
bmRhcnktdGl0bGU+PGFsdC10aXRsZT5Bbm5hbHMgb2YgYWxsZXJneSwgYXN0aG1hICZhbXA7IGlt
bXVub2xvZ3kgOiBvZmZpY2lhbCBwdWJsaWNhdGlvbiBvZiB0aGUgQW1lcmljYW4gQ29sbGVnZSBv
ZiBBbGxlcmd5LCBBc3RobWEsICZhbXA7IEltbXVub2xvZ3k8L2FsdC10aXRsZT48L3RpdGxlcz48
cGVyaW9kaWNhbD48ZnVsbC10aXRsZT5Bbm4gQWxsZXJneSBBc3RobWEgSW1tdW5vbDwvZnVsbC10
aXRsZT48YWJici0xPkFubmFscyBvZiBhbGxlcmd5LCBhc3RobWEgJmFtcDsgaW1tdW5vbG9neSA6
IG9mZmljaWFsIHB1YmxpY2F0aW9uIG9mIHRoZSBBbWVyaWNhbiBDb2xsZWdlIG9mIEFsbGVyZ3ks
IEFzdGhtYSwgJmFtcDsgSW1tdW5vbG9neTwvYWJici0xPjwvcGVyaW9kaWNhbD48YWx0LXBlcmlv
ZGljYWw+PGZ1bGwtdGl0bGU+QW5uIEFsbGVyZ3kgQXN0aG1hIEltbXVub2w8L2Z1bGwtdGl0bGU+
PGFiYnItMT5Bbm5hbHMgb2YgYWxsZXJneSwgYXN0aG1hICZhbXA7IGltbXVub2xvZ3kgOiBvZmZp
Y2lhbCBwdWJsaWNhdGlvbiBvZiB0aGUgQW1lcmljYW4gQ29sbGVnZSBvZiBBbGxlcmd5LCBBc3Ro
bWEsICZhbXA7IEltbXVub2xvZ3k8L2FiYnItMT48L2FsdC1wZXJpb2RpY2FsPjxwYWdlcz4yNDAt
NiwgMjQ2IGUxPC9wYWdlcz48dm9sdW1lPjExMDwvdm9sdW1lPjxudW1iZXI+NDwvbnVtYmVyPjxr
ZXl3b3Jkcz48a2V5d29yZD5BZG9sZXNjZW50PC9rZXl3b3JkPjxrZXl3b3JkPkFkdWx0PC9rZXl3
b3JkPjxrZXl3b3JkPkFnZSBGYWN0b3JzPC9rZXl3b3JkPjxrZXl3b3JkPkFnZWQ8L2tleXdvcmQ+
PGtleXdvcmQ+QXN0aG1hL2VwaWRlbWlvbG9neS9ldGhub2xvZ3kvKm1vcnRhbGl0eS8qcGh5c2lv
cGF0aG9sb2d5PC9rZXl3b3JkPjxrZXl3b3JkPkNvbW9yYmlkaXR5PC9rZXl3b3JkPjxrZXl3b3Jk
PkZlbWFsZTwva2V5d29yZD48a2V5d29yZD5IdW1hbnM8L2tleXdvcmQ+PGtleXdvcmQ+SW5jaWRl
bmNlPC9rZXl3b3JkPjxrZXl3b3JkPkxvbmdpdHVkaW5hbCBTdHVkaWVzPC9rZXl3b3JkPjxrZXl3
b3JkPk1hbGU8L2tleXdvcmQ+PGtleXdvcmQ+TWlkZGxlIEFnZWQ8L2tleXdvcmQ+PGtleXdvcmQ+
TnV0cml0aW9uIFN1cnZleXM8L2tleXdvcmQ+PGtleXdvcmQ+UmVzcGlyYXRvcnkgRnVuY3Rpb24g
VGVzdHM8L2tleXdvcmQ+PGtleXdvcmQ+UmlzayBGYWN0b3JzPC9rZXl3b3JkPjxrZXl3b3JkPlN1
cnZpdmFsIEFuYWx5c2lzPC9rZXl3b3JkPjxrZXl3b3JkPlRyZWF0bWVudCBPdXRjb21lPC9rZXl3
b3JkPjxrZXl3b3JkPlVuaXRlZCBTdGF0ZXM8L2tleXdvcmQ+PGtleXdvcmQ+Vml0YW1pbiBEIERl
ZmljaWVuY3kvY29tcGxpY2F0aW9ucy9lcGlkZW1pb2xvZ3k8L2tleXdvcmQ+PGtleXdvcmQ+WW91
bmcgQWR1bHQ8L2tleXdvcmQ+PC9rZXl3b3Jkcz48ZGF0ZXM+PHllYXI+MjAxMzwveWVhcj48cHVi
LWRhdGVzPjxkYXRlPkFwcjwvZGF0ZT48L3B1Yi1kYXRlcz48L2RhdGVzPjxpc2JuPjE1MzQtNDQz
NiAoRWxlY3Ryb25pYykmI3hEOzEwODEtMTIwNiAoTGlua2luZyk8L2lzYm4+PGFjY2Vzc2lvbi1u
dW0+MjM1MzUwODY8L2FjY2Vzc2lvbi1udW0+PHVybHM+PHJlbGF0ZWQtdXJscz48dXJsPmh0dHA6
Ly93d3cubmNiaS5ubG0ubmloLmdvdi9wdWJtZWQvMjM1MzUwODY8L3VybD48L3JlbGF0ZWQtdXJs
cz48L3VybHM+PGVsZWN0cm9uaWMtcmVzb3VyY2UtbnVtPjEwLjEwMTYvai5hbmFpLjIwMTMuMDEu
MDAyPC9lbGVjdHJvbmljLXJlc291cmNlLW51bT48L3JlY29yZD48L0NpdGU+PC9FbmROb3RlPn==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PEVuZE5vdGU+PENpdGU+PEF1dGhvcj5Uc2FpPC9BdXRob3I+PFllYXI+MjAxMzwvWWVhcj48UmVj
TnVtPjUxNzk8L1JlY051bT48RGlzcGxheVRleHQ+WzU4XTwvRGlzcGxheVRleHQ+PHJlY29yZD48
cmVjLW51bWJlcj41MTc5PC9yZWMtbnVtYmVyPjxmb3JlaWduLWtleXM+PGtleSBhcHA9IkVOIiBk
Yi1pZD0ic2FyYTU1d3A4YWF6eHJld2YyNzV0dGFzdHhhYXByemEyeDB3IiB0aW1lc3RhbXA9IjEz
OTU2NzMzNjEiPjUxNzk8L2tleT48L2ZvcmVpZ24ta2V5cz48cmVmLXR5cGUgbmFtZT0iSm91cm5h
bCBBcnRpY2xlIj4xNzwvcmVmLXR5cGU+PGNvbnRyaWJ1dG9ycz48YXV0aG9ycz48YXV0aG9yPlRz
YWksIEMuIEwuPC9hdXRob3I+PGF1dGhvcj5EZWxjbG9zLCBHLiBMLjwvYXV0aG9yPjxhdXRob3I+
SHVhbmcsIEouIFMuPC9hdXRob3I+PGF1dGhvcj5IYW5hbmlhLCBOLiBBLjwvYXV0aG9yPjxhdXRo
b3I+Q2FtYXJnbywgQy4gQS4sIEpyLjwvYXV0aG9yPjwvYXV0aG9ycz48L2NvbnRyaWJ1dG9ycz48
YXV0aC1hZGRyZXNzPkRpdmlzaW9uIG9mIEVwaWRlbWlvbG9neSwgSHVtYW4gR2VuZXRpY3MgYW5k
IEVudmlyb25tZW50YWwgU2NpZW5jZXMsIFRoZSBVbml2ZXJzaXR5IG9mIFRleGFzIFNjaG9vbCBv
ZiBQdWJsaWMgSGVhbHRoLCBIb3VzdG9uLCBUZXhhcyA3NzAzMCwgVVNBLiBjbHRzYWlAcG9zdC5o
YXJ2YXJkLmVkdTwvYXV0aC1hZGRyZXNzPjx0aXRsZXM+PHRpdGxlPkFnZS1yZWxhdGVkIGRpZmZl
cmVuY2VzIGluIGFzdGhtYSBvdXRjb21lcyBpbiB0aGUgVW5pdGVkIFN0YXRlcywgMTk4OC0yMDA2
PC90aXRsZT48c2Vjb25kYXJ5LXRpdGxlPkFubiBBbGxlcmd5IEFzdGhtYSBJbW11bm9sPC9zZWNv
bmRhcnktdGl0bGU+PGFsdC10aXRsZT5Bbm5hbHMgb2YgYWxsZXJneSwgYXN0aG1hICZhbXA7IGlt
bXVub2xvZ3kgOiBvZmZpY2lhbCBwdWJsaWNhdGlvbiBvZiB0aGUgQW1lcmljYW4gQ29sbGVnZSBv
ZiBBbGxlcmd5LCBBc3RobWEsICZhbXA7IEltbXVub2xvZ3k8L2FsdC10aXRsZT48L3RpdGxlcz48
cGVyaW9kaWNhbD48ZnVsbC10aXRsZT5Bbm4gQWxsZXJneSBBc3RobWEgSW1tdW5vbDwvZnVsbC10
aXRsZT48YWJici0xPkFubmFscyBvZiBhbGxlcmd5LCBhc3RobWEgJmFtcDsgaW1tdW5vbG9neSA6
IG9mZmljaWFsIHB1YmxpY2F0aW9uIG9mIHRoZSBBbWVyaWNhbiBDb2xsZWdlIG9mIEFsbGVyZ3ks
IEFzdGhtYSwgJmFtcDsgSW1tdW5vbG9neTwvYWJici0xPjwvcGVyaW9kaWNhbD48YWx0LXBlcmlv
ZGljYWw+PGZ1bGwtdGl0bGU+QW5uIEFsbGVyZ3kgQXN0aG1hIEltbXVub2w8L2Z1bGwtdGl0bGU+
PGFiYnItMT5Bbm5hbHMgb2YgYWxsZXJneSwgYXN0aG1hICZhbXA7IGltbXVub2xvZ3kgOiBvZmZp
Y2lhbCBwdWJsaWNhdGlvbiBvZiB0aGUgQW1lcmljYW4gQ29sbGVnZSBvZiBBbGxlcmd5LCBBc3Ro
bWEsICZhbXA7IEltbXVub2xvZ3k8L2FiYnItMT48L2FsdC1wZXJpb2RpY2FsPjxwYWdlcz4yNDAt
NiwgMjQ2IGUxPC9wYWdlcz48dm9sdW1lPjExMDwvdm9sdW1lPjxudW1iZXI+NDwvbnVtYmVyPjxr
ZXl3b3Jkcz48a2V5d29yZD5BZG9sZXNjZW50PC9rZXl3b3JkPjxrZXl3b3JkPkFkdWx0PC9rZXl3
b3JkPjxrZXl3b3JkPkFnZSBGYWN0b3JzPC9rZXl3b3JkPjxrZXl3b3JkPkFnZWQ8L2tleXdvcmQ+
PGtleXdvcmQ+QXN0aG1hL2VwaWRlbWlvbG9neS9ldGhub2xvZ3kvKm1vcnRhbGl0eS8qcGh5c2lv
cGF0aG9sb2d5PC9rZXl3b3JkPjxrZXl3b3JkPkNvbW9yYmlkaXR5PC9rZXl3b3JkPjxrZXl3b3Jk
PkZlbWFsZTwva2V5d29yZD48a2V5d29yZD5IdW1hbnM8L2tleXdvcmQ+PGtleXdvcmQ+SW5jaWRl
bmNlPC9rZXl3b3JkPjxrZXl3b3JkPkxvbmdpdHVkaW5hbCBTdHVkaWVzPC9rZXl3b3JkPjxrZXl3
b3JkPk1hbGU8L2tleXdvcmQ+PGtleXdvcmQ+TWlkZGxlIEFnZWQ8L2tleXdvcmQ+PGtleXdvcmQ+
TnV0cml0aW9uIFN1cnZleXM8L2tleXdvcmQ+PGtleXdvcmQ+UmVzcGlyYXRvcnkgRnVuY3Rpb24g
VGVzdHM8L2tleXdvcmQ+PGtleXdvcmQ+UmlzayBGYWN0b3JzPC9rZXl3b3JkPjxrZXl3b3JkPlN1
cnZpdmFsIEFuYWx5c2lzPC9rZXl3b3JkPjxrZXl3b3JkPlRyZWF0bWVudCBPdXRjb21lPC9rZXl3
b3JkPjxrZXl3b3JkPlVuaXRlZCBTdGF0ZXM8L2tleXdvcmQ+PGtleXdvcmQ+Vml0YW1pbiBEIERl
ZmljaWVuY3kvY29tcGxpY2F0aW9ucy9lcGlkZW1pb2xvZ3k8L2tleXdvcmQ+PGtleXdvcmQ+WW91
bmcgQWR1bHQ8L2tleXdvcmQ+PC9rZXl3b3Jkcz48ZGF0ZXM+PHllYXI+MjAxMzwveWVhcj48cHVi
LWRhdGVzPjxkYXRlPkFwcjwvZGF0ZT48L3B1Yi1kYXRlcz48L2RhdGVzPjxpc2JuPjE1MzQtNDQz
NiAoRWxlY3Ryb25pYykmI3hEOzEwODEtMTIwNiAoTGlua2luZyk8L2lzYm4+PGFjY2Vzc2lvbi1u
dW0+MjM1MzUwODY8L2FjY2Vzc2lvbi1udW0+PHVybHM+PHJlbGF0ZWQtdXJscz48dXJsPmh0dHA6
Ly93d3cubmNiaS5ubG0ubmloLmdvdi9wdWJtZWQvMjM1MzUwODY8L3VybD48L3JlbGF0ZWQtdXJs
cz48L3VybHM+PGVsZWN0cm9uaWMtcmVzb3VyY2UtbnVtPjEwLjEwMTYvai5hbmFpLjIwMTMuMDEu
MDAyPC9lbGVjdHJvbmljLXJlc291cmNlLW51bT48L3JlY29yZD48L0NpdGU+PC9FbmROb3RlPn==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58" w:tooltip="Tsai, 2013 #5179" w:history="1">
        <w:r w:rsidR="001B355E" w:rsidRPr="00AD2D53">
          <w:rPr>
            <w:rFonts w:ascii="Times New Roman" w:hAnsi="Times New Roman" w:cs="Times New Roman"/>
            <w:noProof/>
            <w:color w:val="auto"/>
          </w:rPr>
          <w:t>58</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A157B2" w:rsidRPr="00AD2D53">
        <w:rPr>
          <w:rFonts w:ascii="Times New Roman" w:hAnsi="Times New Roman" w:cs="Times New Roman"/>
          <w:color w:val="auto"/>
        </w:rPr>
        <w:t>.</w:t>
      </w:r>
      <w:r w:rsidR="00536D2B" w:rsidRPr="00AD2D53">
        <w:rPr>
          <w:rFonts w:ascii="Times New Roman" w:hAnsi="Times New Roman" w:cs="Times New Roman"/>
          <w:color w:val="auto"/>
        </w:rPr>
        <w:t xml:space="preserve"> However, old subjects also probably spent less time ou</w:t>
      </w:r>
      <w:r w:rsidR="00643B80" w:rsidRPr="00AD2D53">
        <w:rPr>
          <w:rFonts w:ascii="Times New Roman" w:hAnsi="Times New Roman" w:cs="Times New Roman"/>
          <w:color w:val="auto"/>
        </w:rPr>
        <w:t>t</w:t>
      </w:r>
      <w:r w:rsidR="00536D2B" w:rsidRPr="00AD2D53">
        <w:rPr>
          <w:rFonts w:ascii="Times New Roman" w:hAnsi="Times New Roman" w:cs="Times New Roman"/>
          <w:color w:val="auto"/>
        </w:rPr>
        <w:t>side</w:t>
      </w:r>
      <w:r w:rsidR="00643B80" w:rsidRPr="00AD2D53">
        <w:rPr>
          <w:rFonts w:ascii="Times New Roman" w:hAnsi="Times New Roman" w:cs="Times New Roman"/>
          <w:color w:val="auto"/>
        </w:rPr>
        <w:t>, and consequently were less exposed to UVB radiation.</w:t>
      </w:r>
    </w:p>
    <w:p w14:paraId="07A3EC9F" w14:textId="36B94DBA" w:rsidR="002479A9" w:rsidRPr="00AD2D53" w:rsidRDefault="002479A9" w:rsidP="00AD2D53">
      <w:pPr>
        <w:pStyle w:val="Default"/>
        <w:spacing w:line="480" w:lineRule="auto"/>
        <w:jc w:val="both"/>
        <w:rPr>
          <w:rStyle w:val="highlight"/>
          <w:rFonts w:ascii="Times New Roman" w:hAnsi="Times New Roman" w:cs="Times New Roman"/>
          <w:b/>
          <w:i/>
          <w:color w:val="auto"/>
          <w:shd w:val="clear" w:color="auto" w:fill="FFFFFF"/>
        </w:rPr>
      </w:pPr>
      <w:r w:rsidRPr="00AD2D53">
        <w:rPr>
          <w:rStyle w:val="highlight"/>
          <w:rFonts w:ascii="Times New Roman" w:hAnsi="Times New Roman" w:cs="Times New Roman"/>
          <w:b/>
          <w:i/>
          <w:color w:val="auto"/>
          <w:shd w:val="clear" w:color="auto" w:fill="FFFFFF"/>
        </w:rPr>
        <w:t>Severe Asthma</w:t>
      </w:r>
    </w:p>
    <w:p w14:paraId="661DD6A3" w14:textId="233B4162" w:rsidR="00AE6515" w:rsidRPr="00AD2D53" w:rsidRDefault="00AE6515" w:rsidP="00AD2D53">
      <w:pPr>
        <w:autoSpaceDE w:val="0"/>
        <w:autoSpaceDN w:val="0"/>
        <w:adjustRightInd w:val="0"/>
        <w:spacing w:after="0" w:line="480" w:lineRule="auto"/>
        <w:jc w:val="both"/>
        <w:rPr>
          <w:rFonts w:ascii="Times New Roman" w:hAnsi="Times New Roman"/>
          <w:sz w:val="24"/>
          <w:szCs w:val="24"/>
          <w:lang w:eastAsia="en-GB"/>
        </w:rPr>
      </w:pPr>
      <w:r w:rsidRPr="00AD2D53">
        <w:rPr>
          <w:rFonts w:ascii="Times New Roman" w:hAnsi="Times New Roman"/>
          <w:i/>
          <w:sz w:val="24"/>
          <w:szCs w:val="24"/>
          <w:lang w:eastAsia="en-GB"/>
        </w:rPr>
        <w:t>In vitro</w:t>
      </w:r>
      <w:r w:rsidRPr="00AD2D53">
        <w:rPr>
          <w:rFonts w:ascii="Times New Roman" w:hAnsi="Times New Roman"/>
          <w:sz w:val="24"/>
          <w:szCs w:val="24"/>
          <w:lang w:eastAsia="en-GB"/>
        </w:rPr>
        <w:t xml:space="preserve">, vitamin D affects corticosteroid activity and, </w:t>
      </w:r>
      <w:r w:rsidR="00630E3D" w:rsidRPr="00AD2D53">
        <w:rPr>
          <w:rFonts w:ascii="Times New Roman" w:hAnsi="Times New Roman"/>
          <w:sz w:val="24"/>
          <w:szCs w:val="24"/>
          <w:lang w:eastAsia="en-GB"/>
        </w:rPr>
        <w:t>conversely</w:t>
      </w:r>
      <w:r w:rsidRPr="00AD2D53">
        <w:rPr>
          <w:rFonts w:ascii="Times New Roman" w:hAnsi="Times New Roman"/>
          <w:sz w:val="24"/>
          <w:szCs w:val="24"/>
          <w:lang w:eastAsia="en-GB"/>
        </w:rPr>
        <w:t xml:space="preserve">, corticosteroids affect vitamin D metabolism. The mechanism proposed is that dexamethasone (DEX) enhances the effects of </w:t>
      </w:r>
      <w:r w:rsidRPr="00AD2D53">
        <w:rPr>
          <w:rFonts w:ascii="Times New Roman" w:hAnsi="Times New Roman"/>
          <w:sz w:val="24"/>
          <w:szCs w:val="24"/>
        </w:rPr>
        <w:t>1,25(</w:t>
      </w:r>
      <w:proofErr w:type="gramStart"/>
      <w:r w:rsidRPr="00AD2D53">
        <w:rPr>
          <w:rFonts w:ascii="Times New Roman" w:hAnsi="Times New Roman"/>
          <w:sz w:val="24"/>
          <w:szCs w:val="24"/>
        </w:rPr>
        <w:t>OH)</w:t>
      </w:r>
      <w:r w:rsidRPr="00AD2D53">
        <w:rPr>
          <w:rFonts w:ascii="Times New Roman" w:hAnsi="Times New Roman"/>
          <w:sz w:val="24"/>
          <w:szCs w:val="24"/>
          <w:vertAlign w:val="subscript"/>
        </w:rPr>
        <w:t>2</w:t>
      </w:r>
      <w:r w:rsidRPr="00AD2D53">
        <w:rPr>
          <w:rFonts w:ascii="Times New Roman" w:hAnsi="Times New Roman"/>
          <w:sz w:val="24"/>
          <w:szCs w:val="24"/>
        </w:rPr>
        <w:t>D</w:t>
      </w:r>
      <w:proofErr w:type="gramEnd"/>
      <w:r w:rsidRPr="00AD2D53">
        <w:rPr>
          <w:rFonts w:ascii="Times New Roman" w:hAnsi="Times New Roman"/>
          <w:sz w:val="24"/>
          <w:szCs w:val="24"/>
          <w:lang w:eastAsia="en-GB"/>
        </w:rPr>
        <w:t xml:space="preserve"> by increasing </w:t>
      </w:r>
      <w:r w:rsidRPr="00AD2D53">
        <w:rPr>
          <w:rFonts w:ascii="Times New Roman" w:hAnsi="Times New Roman"/>
          <w:i/>
          <w:iCs/>
          <w:sz w:val="24"/>
          <w:szCs w:val="24"/>
          <w:lang w:eastAsia="en-GB"/>
        </w:rPr>
        <w:t xml:space="preserve">VDR </w:t>
      </w:r>
      <w:r w:rsidRPr="00AD2D53">
        <w:rPr>
          <w:rFonts w:ascii="Times New Roman" w:hAnsi="Times New Roman"/>
          <w:sz w:val="24"/>
          <w:szCs w:val="24"/>
          <w:lang w:eastAsia="en-GB"/>
        </w:rPr>
        <w:t xml:space="preserve">transcription, and, following binding of steroids to glucocorticoid response elements located in the promoter of the </w:t>
      </w:r>
      <w:r w:rsidRPr="00AD2D53">
        <w:rPr>
          <w:rFonts w:ascii="Times New Roman" w:hAnsi="Times New Roman"/>
          <w:i/>
          <w:iCs/>
          <w:sz w:val="24"/>
          <w:szCs w:val="24"/>
          <w:lang w:eastAsia="en-GB"/>
        </w:rPr>
        <w:t>VDR</w:t>
      </w:r>
      <w:r w:rsidRPr="00AD2D53">
        <w:rPr>
          <w:rFonts w:ascii="Times New Roman" w:hAnsi="Times New Roman"/>
          <w:sz w:val="24"/>
          <w:szCs w:val="24"/>
          <w:lang w:eastAsia="en-GB"/>
        </w:rPr>
        <w:t>, the effects of vitamin D are markedly enhanced</w:t>
      </w:r>
      <w:r w:rsidR="000F78F9" w:rsidRPr="00AD2D53">
        <w:rPr>
          <w:rFonts w:ascii="Times New Roman" w:hAnsi="Times New Roman"/>
          <w:sz w:val="24"/>
          <w:szCs w:val="24"/>
          <w:lang w:eastAsia="en-GB"/>
        </w:rPr>
        <w:t xml:space="preserve"> </w:t>
      </w:r>
      <w:r w:rsidR="001B355E" w:rsidRPr="00AD2D53">
        <w:rPr>
          <w:rFonts w:ascii="Times New Roman" w:hAnsi="Times New Roman"/>
          <w:iCs/>
          <w:sz w:val="24"/>
          <w:szCs w:val="24"/>
          <w:lang w:eastAsia="en-GB"/>
        </w:rPr>
        <w:fldChar w:fldCharType="begin">
          <w:fldData xml:space="preserve">PEVuZE5vdGU+PENpdGU+PEF1dGhvcj5aZWxsYTwvQXV0aG9yPjxZZWFyPjIwMTA8L1llYXI+PFJl
Y051bT4xMjgwPC9SZWNOdW0+PERpc3BsYXlUZXh0Pls1OV08L0Rpc3BsYXlUZXh0PjxyZWNvcmQ+
PHJlYy1udW1iZXI+MTI4MDwvcmVjLW51bWJlcj48Zm9yZWlnbi1rZXlzPjxrZXkgYXBwPSJFTiIg
ZGItaWQ9InNhcmE1NXdwOGFhenhyZXdmMjc1dHRhc3R4YWFwcnphMngwdyIgdGltZXN0YW1wPSIx
MzgxOTMxMjQ1Ij4xMjgwPC9rZXk+PC9mb3JlaWduLWtleXM+PHJlZi10eXBlIG5hbWU9IkpvdXJu
YWwgQXJ0aWNsZSI+MTc8L3JlZi10eXBlPjxjb250cmlidXRvcnM+PGF1dGhvcnM+PGF1dGhvcj5a
ZWxsYSwgTC4gQS48L2F1dGhvcj48YXV0aG9yPk1leWVyLCBNLiBCLjwvYXV0aG9yPjxhdXRob3I+
TmVyZW56LCBSLiBELjwvYXV0aG9yPjxhdXRob3I+TGVlLCBTLiBNLjwvYXV0aG9yPjxhdXRob3I+
TWFydG93aWN6LCBNLiBMLjwvYXV0aG9yPjxhdXRob3I+UGlrZSwgSi4gVy48L2F1dGhvcj48L2F1
dGhvcnM+PC9jb250cmlidXRvcnM+PGF1dGgtYWRkcmVzcz5EZXBhcnRtZW50IG9mIEJpb2NoZW1p
c3RyeSwgVW5pdmVyc2l0eSBvZiBXaXNjb25zaW4tTWFkaXNvbiwgTWFkaXNvbiwgV2lzY29uc2lu
IDUzNzA2LCBVU0EuPC9hdXRoLWFkZHJlc3M+PHRpdGxlcz48dGl0bGU+TXVsdGlmdW5jdGlvbmFs
IGVuaGFuY2VycyByZWd1bGF0ZSBtb3VzZSBhbmQgaHVtYW4gdml0YW1pbiBEIHJlY2VwdG9yIGdl
bmUgdHJhbnNjcmlwdGlvbjwvdGl0bGU+PHNlY29uZGFyeS10aXRsZT5Nb2wgRW5kb2NyaW5vbDwv
c2Vjb25kYXJ5LXRpdGxlPjxhbHQtdGl0bGU+TW9sZWN1bGFyIGVuZG9jcmlub2xvZ3k8L2FsdC10
aXRsZT48L3RpdGxlcz48cGVyaW9kaWNhbD48ZnVsbC10aXRsZT5Nb2wgRW5kb2NyaW5vbDwvZnVs
bC10aXRsZT48YWJici0xPk1vbGVjdWxhciBlbmRvY3Jpbm9sb2d5PC9hYmJyLTE+PC9wZXJpb2Rp
Y2FsPjxhbHQtcGVyaW9kaWNhbD48ZnVsbC10aXRsZT5Nb2wgRW5kb2NyaW5vbDwvZnVsbC10aXRs
ZT48YWJici0xPk1vbGVjdWxhciBlbmRvY3Jpbm9sb2d5PC9hYmJyLTE+PC9hbHQtcGVyaW9kaWNh
bD48cGFnZXM+MTI4LTQ3PC9wYWdlcz48dm9sdW1lPjI0PC92b2x1bWU+PG51bWJlcj4xPC9udW1i
ZXI+PGtleXdvcmRzPjxrZXl3b3JkPkFjZXR5bGF0aW9uL2RydWcgZWZmZWN0czwva2V5d29yZD48
a2V5d29yZD5BbmltYWxzPC9rZXl3b3JkPjxrZXl3b3JkPkNDQUFULUVuaGFuY2VyLUJpbmRpbmcg
UHJvdGVpbi1iZXRhL2dlbmV0aWNzL21ldGFib2xpc20vcGh5c2lvbG9neTwva2V5d29yZD48a2V5
d29yZD5DYWxjaXRyaW9sLypwaGFybWFjb2xvZ3k8L2tleXdvcmQ+PGtleXdvcmQ+Q2VsbCBMaW5l
PC9rZXl3b3JkPjxrZXl3b3JkPkNocm9tb3NvbWVzLCBBcnRpZmljaWFsLCBCYWN0ZXJpYWwvZ2Vu
ZXRpY3M8L2tleXdvcmQ+PGtleXdvcmQ+Q29yZSBCaW5kaW5nIEZhY3RvciBBbHBoYSAxIFN1YnVu
aXQvbWV0YWJvbGlzbTwva2V5d29yZD48a2V5d29yZD5DeWNsaWMgQU1QIFJlc3BvbnNlIEVsZW1l
bnQtQmluZGluZyBQcm90ZWluL21ldGFib2xpc208L2tleXdvcmQ+PGtleXdvcmQ+RE5BLUJpbmRp
bmcgUHJvdGVpbnMvKm1ldGFib2xpc208L2tleXdvcmQ+PGtleXdvcmQ+RW5oYW5jZXIgRWxlbWVu
dHMsIEdlbmV0aWMvZHJ1ZyBlZmZlY3RzLypwaHlzaW9sb2d5PC9rZXl3b3JkPjxrZXl3b3JkPkhp
c3RvbmVzL21ldGFib2xpc208L2tleXdvcmQ+PGtleXdvcmQ+SHVtYW5zPC9rZXl3b3JkPjxrZXl3
b3JkPk1pY2U8L2tleXdvcmQ+PGtleXdvcmQ+Uk5BIFBvbHltZXJhc2UgSUkvbWV0YWJvbGlzbTwv
a2V5d29yZD48a2V5d29yZD5SZWNlcHRvcnMsIENhbGNpdHJpb2wvKmdlbmV0aWNzL21ldGFib2xp
c208L2tleXdvcmQ+PGtleXdvcmQ+UmVjZXB0b3JzLCBHbHVjb2NvcnRpY29pZC9tZXRhYm9saXNt
PC9rZXl3b3JkPjxrZXl3b3JkPlJlY2VwdG9ycywgUmV0aW5vaWMgQWNpZC9tZXRhYm9saXNtPC9r
ZXl3b3JkPjxrZXl3b3JkPlJlcHJlc3NvciBQcm90ZWlucy9tZXRhYm9saXNtPC9rZXl3b3JkPjxr
ZXl3b3JkPlJldGlub2lkIFggUmVjZXB0b3JzL2dlbmV0aWNzL21ldGFib2xpc208L2tleXdvcmQ+
PGtleXdvcmQ+KlRyYW5zY3JpcHRpb25hbCBBY3RpdmF0aW9uL2RydWcgZWZmZWN0czwva2V5d29y
ZD48L2tleXdvcmRzPjxkYXRlcz48eWVhcj4yMDEwPC95ZWFyPjxwdWItZGF0ZXM+PGRhdGU+SmFu
PC9kYXRlPjwvcHViLWRhdGVzPjwvZGF0ZXM+PGlzYm4+MTk0NC05OTE3IChFbGVjdHJvbmljKSYj
eEQ7MDg4OC04ODA5IChMaW5raW5nKTwvaXNibj48YWNjZXNzaW9uLW51bT4xOTg5NzYwMTwvYWNj
ZXNzaW9uLW51bT48dXJscz48cmVsYXRlZC11cmxzPjx1cmw+aHR0cDovL3d3dy5uY2JpLm5sbS5u
aWguZ292L3B1Ym1lZC8xOTg5NzYwMTwvdXJsPjwvcmVsYXRlZC11cmxzPjwvdXJscz48Y3VzdG9t
Mj4yODAyOTAwPC9jdXN0b20yPjxlbGVjdHJvbmljLXJlc291cmNlLW51bT4xMC4xMjEwL21lLjIw
MDktMDE0MDwvZWxlY3Ryb25pYy1yZXNvdXJjZS1udW0+PC9yZWNvcmQ+PC9DaXRlPjwvRW5kTm90
ZT4A
</w:fldData>
        </w:fldChar>
      </w:r>
      <w:r w:rsidR="001B355E" w:rsidRPr="00AD2D53">
        <w:rPr>
          <w:rFonts w:ascii="Times New Roman" w:hAnsi="Times New Roman"/>
          <w:iCs/>
          <w:sz w:val="24"/>
          <w:szCs w:val="24"/>
          <w:lang w:eastAsia="en-GB"/>
        </w:rPr>
        <w:instrText xml:space="preserve"> ADDIN EN.CITE </w:instrText>
      </w:r>
      <w:r w:rsidR="001B355E" w:rsidRPr="00AD2D53">
        <w:rPr>
          <w:rFonts w:ascii="Times New Roman" w:hAnsi="Times New Roman"/>
          <w:iCs/>
          <w:sz w:val="24"/>
          <w:szCs w:val="24"/>
          <w:lang w:eastAsia="en-GB"/>
        </w:rPr>
        <w:fldChar w:fldCharType="begin">
          <w:fldData xml:space="preserve">PEVuZE5vdGU+PENpdGU+PEF1dGhvcj5aZWxsYTwvQXV0aG9yPjxZZWFyPjIwMTA8L1llYXI+PFJl
Y051bT4xMjgwPC9SZWNOdW0+PERpc3BsYXlUZXh0Pls1OV08L0Rpc3BsYXlUZXh0PjxyZWNvcmQ+
PHJlYy1udW1iZXI+MTI4MDwvcmVjLW51bWJlcj48Zm9yZWlnbi1rZXlzPjxrZXkgYXBwPSJFTiIg
ZGItaWQ9InNhcmE1NXdwOGFhenhyZXdmMjc1dHRhc3R4YWFwcnphMngwdyIgdGltZXN0YW1wPSIx
MzgxOTMxMjQ1Ij4xMjgwPC9rZXk+PC9mb3JlaWduLWtleXM+PHJlZi10eXBlIG5hbWU9IkpvdXJu
YWwgQXJ0aWNsZSI+MTc8L3JlZi10eXBlPjxjb250cmlidXRvcnM+PGF1dGhvcnM+PGF1dGhvcj5a
ZWxsYSwgTC4gQS48L2F1dGhvcj48YXV0aG9yPk1leWVyLCBNLiBCLjwvYXV0aG9yPjxhdXRob3I+
TmVyZW56LCBSLiBELjwvYXV0aG9yPjxhdXRob3I+TGVlLCBTLiBNLjwvYXV0aG9yPjxhdXRob3I+
TWFydG93aWN6LCBNLiBMLjwvYXV0aG9yPjxhdXRob3I+UGlrZSwgSi4gVy48L2F1dGhvcj48L2F1
dGhvcnM+PC9jb250cmlidXRvcnM+PGF1dGgtYWRkcmVzcz5EZXBhcnRtZW50IG9mIEJpb2NoZW1p
c3RyeSwgVW5pdmVyc2l0eSBvZiBXaXNjb25zaW4tTWFkaXNvbiwgTWFkaXNvbiwgV2lzY29uc2lu
IDUzNzA2LCBVU0EuPC9hdXRoLWFkZHJlc3M+PHRpdGxlcz48dGl0bGU+TXVsdGlmdW5jdGlvbmFs
IGVuaGFuY2VycyByZWd1bGF0ZSBtb3VzZSBhbmQgaHVtYW4gdml0YW1pbiBEIHJlY2VwdG9yIGdl
bmUgdHJhbnNjcmlwdGlvbjwvdGl0bGU+PHNlY29uZGFyeS10aXRsZT5Nb2wgRW5kb2NyaW5vbDwv
c2Vjb25kYXJ5LXRpdGxlPjxhbHQtdGl0bGU+TW9sZWN1bGFyIGVuZG9jcmlub2xvZ3k8L2FsdC10
aXRsZT48L3RpdGxlcz48cGVyaW9kaWNhbD48ZnVsbC10aXRsZT5Nb2wgRW5kb2NyaW5vbDwvZnVs
bC10aXRsZT48YWJici0xPk1vbGVjdWxhciBlbmRvY3Jpbm9sb2d5PC9hYmJyLTE+PC9wZXJpb2Rp
Y2FsPjxhbHQtcGVyaW9kaWNhbD48ZnVsbC10aXRsZT5Nb2wgRW5kb2NyaW5vbDwvZnVsbC10aXRs
ZT48YWJici0xPk1vbGVjdWxhciBlbmRvY3Jpbm9sb2d5PC9hYmJyLTE+PC9hbHQtcGVyaW9kaWNh
bD48cGFnZXM+MTI4LTQ3PC9wYWdlcz48dm9sdW1lPjI0PC92b2x1bWU+PG51bWJlcj4xPC9udW1i
ZXI+PGtleXdvcmRzPjxrZXl3b3JkPkFjZXR5bGF0aW9uL2RydWcgZWZmZWN0czwva2V5d29yZD48
a2V5d29yZD5BbmltYWxzPC9rZXl3b3JkPjxrZXl3b3JkPkNDQUFULUVuaGFuY2VyLUJpbmRpbmcg
UHJvdGVpbi1iZXRhL2dlbmV0aWNzL21ldGFib2xpc20vcGh5c2lvbG9neTwva2V5d29yZD48a2V5
d29yZD5DYWxjaXRyaW9sLypwaGFybWFjb2xvZ3k8L2tleXdvcmQ+PGtleXdvcmQ+Q2VsbCBMaW5l
PC9rZXl3b3JkPjxrZXl3b3JkPkNocm9tb3NvbWVzLCBBcnRpZmljaWFsLCBCYWN0ZXJpYWwvZ2Vu
ZXRpY3M8L2tleXdvcmQ+PGtleXdvcmQ+Q29yZSBCaW5kaW5nIEZhY3RvciBBbHBoYSAxIFN1YnVu
aXQvbWV0YWJvbGlzbTwva2V5d29yZD48a2V5d29yZD5DeWNsaWMgQU1QIFJlc3BvbnNlIEVsZW1l
bnQtQmluZGluZyBQcm90ZWluL21ldGFib2xpc208L2tleXdvcmQ+PGtleXdvcmQ+RE5BLUJpbmRp
bmcgUHJvdGVpbnMvKm1ldGFib2xpc208L2tleXdvcmQ+PGtleXdvcmQ+RW5oYW5jZXIgRWxlbWVu
dHMsIEdlbmV0aWMvZHJ1ZyBlZmZlY3RzLypwaHlzaW9sb2d5PC9rZXl3b3JkPjxrZXl3b3JkPkhp
c3RvbmVzL21ldGFib2xpc208L2tleXdvcmQ+PGtleXdvcmQ+SHVtYW5zPC9rZXl3b3JkPjxrZXl3
b3JkPk1pY2U8L2tleXdvcmQ+PGtleXdvcmQ+Uk5BIFBvbHltZXJhc2UgSUkvbWV0YWJvbGlzbTwv
a2V5d29yZD48a2V5d29yZD5SZWNlcHRvcnMsIENhbGNpdHJpb2wvKmdlbmV0aWNzL21ldGFib2xp
c208L2tleXdvcmQ+PGtleXdvcmQ+UmVjZXB0b3JzLCBHbHVjb2NvcnRpY29pZC9tZXRhYm9saXNt
PC9rZXl3b3JkPjxrZXl3b3JkPlJlY2VwdG9ycywgUmV0aW5vaWMgQWNpZC9tZXRhYm9saXNtPC9r
ZXl3b3JkPjxrZXl3b3JkPlJlcHJlc3NvciBQcm90ZWlucy9tZXRhYm9saXNtPC9rZXl3b3JkPjxr
ZXl3b3JkPlJldGlub2lkIFggUmVjZXB0b3JzL2dlbmV0aWNzL21ldGFib2xpc208L2tleXdvcmQ+
PGtleXdvcmQ+KlRyYW5zY3JpcHRpb25hbCBBY3RpdmF0aW9uL2RydWcgZWZmZWN0czwva2V5d29y
ZD48L2tleXdvcmRzPjxkYXRlcz48eWVhcj4yMDEwPC95ZWFyPjxwdWItZGF0ZXM+PGRhdGU+SmFu
PC9kYXRlPjwvcHViLWRhdGVzPjwvZGF0ZXM+PGlzYm4+MTk0NC05OTE3IChFbGVjdHJvbmljKSYj
eEQ7MDg4OC04ODA5IChMaW5raW5nKTwvaXNibj48YWNjZXNzaW9uLW51bT4xOTg5NzYwMTwvYWNj
ZXNzaW9uLW51bT48dXJscz48cmVsYXRlZC11cmxzPjx1cmw+aHR0cDovL3d3dy5uY2JpLm5sbS5u
aWguZ292L3B1Ym1lZC8xOTg5NzYwMTwvdXJsPjwvcmVsYXRlZC11cmxzPjwvdXJscz48Y3VzdG9t
Mj4yODAyOTAwPC9jdXN0b20yPjxlbGVjdHJvbmljLXJlc291cmNlLW51bT4xMC4xMjEwL21lLjIw
MDktMDE0MDwvZWxlY3Ryb25pYy1yZXNvdXJjZS1udW0+PC9yZWNvcmQ+PC9DaXRlPjwvRW5kTm90
ZT4A
</w:fldData>
        </w:fldChar>
      </w:r>
      <w:r w:rsidR="001B355E" w:rsidRPr="00AD2D53">
        <w:rPr>
          <w:rFonts w:ascii="Times New Roman" w:hAnsi="Times New Roman"/>
          <w:iCs/>
          <w:sz w:val="24"/>
          <w:szCs w:val="24"/>
          <w:lang w:eastAsia="en-GB"/>
        </w:rPr>
        <w:instrText xml:space="preserve"> ADDIN EN.CITE.DATA </w:instrText>
      </w:r>
      <w:r w:rsidR="001B355E" w:rsidRPr="00AD2D53">
        <w:rPr>
          <w:rFonts w:ascii="Times New Roman" w:hAnsi="Times New Roman"/>
          <w:iCs/>
          <w:sz w:val="24"/>
          <w:szCs w:val="24"/>
          <w:lang w:eastAsia="en-GB"/>
        </w:rPr>
      </w:r>
      <w:r w:rsidR="001B355E" w:rsidRPr="00AD2D53">
        <w:rPr>
          <w:rFonts w:ascii="Times New Roman" w:hAnsi="Times New Roman"/>
          <w:iCs/>
          <w:sz w:val="24"/>
          <w:szCs w:val="24"/>
          <w:lang w:eastAsia="en-GB"/>
        </w:rPr>
        <w:fldChar w:fldCharType="end"/>
      </w:r>
      <w:r w:rsidR="001B355E" w:rsidRPr="00AD2D53">
        <w:rPr>
          <w:rFonts w:ascii="Times New Roman" w:hAnsi="Times New Roman"/>
          <w:iCs/>
          <w:sz w:val="24"/>
          <w:szCs w:val="24"/>
          <w:lang w:eastAsia="en-GB"/>
        </w:rPr>
      </w:r>
      <w:r w:rsidR="001B355E" w:rsidRPr="00AD2D53">
        <w:rPr>
          <w:rFonts w:ascii="Times New Roman" w:hAnsi="Times New Roman"/>
          <w:iCs/>
          <w:sz w:val="24"/>
          <w:szCs w:val="24"/>
          <w:lang w:eastAsia="en-GB"/>
        </w:rPr>
        <w:fldChar w:fldCharType="separate"/>
      </w:r>
      <w:r w:rsidR="001B355E" w:rsidRPr="00AD2D53">
        <w:rPr>
          <w:rFonts w:ascii="Times New Roman" w:hAnsi="Times New Roman"/>
          <w:iCs/>
          <w:noProof/>
          <w:sz w:val="24"/>
          <w:szCs w:val="24"/>
          <w:lang w:eastAsia="en-GB"/>
        </w:rPr>
        <w:t>[</w:t>
      </w:r>
      <w:hyperlink w:anchor="_ENREF_59" w:tooltip="Zella, 2010 #1280" w:history="1">
        <w:r w:rsidR="001B355E" w:rsidRPr="00AD2D53">
          <w:rPr>
            <w:rFonts w:ascii="Times New Roman" w:hAnsi="Times New Roman"/>
            <w:iCs/>
            <w:noProof/>
            <w:sz w:val="24"/>
            <w:szCs w:val="24"/>
            <w:lang w:eastAsia="en-GB"/>
          </w:rPr>
          <w:t>59</w:t>
        </w:r>
      </w:hyperlink>
      <w:r w:rsidR="001B355E" w:rsidRPr="00AD2D53">
        <w:rPr>
          <w:rFonts w:ascii="Times New Roman" w:hAnsi="Times New Roman"/>
          <w:iCs/>
          <w:noProof/>
          <w:sz w:val="24"/>
          <w:szCs w:val="24"/>
          <w:lang w:eastAsia="en-GB"/>
        </w:rPr>
        <w:t>]</w:t>
      </w:r>
      <w:r w:rsidR="001B355E" w:rsidRPr="00AD2D53">
        <w:rPr>
          <w:rFonts w:ascii="Times New Roman" w:hAnsi="Times New Roman"/>
          <w:iCs/>
          <w:sz w:val="24"/>
          <w:szCs w:val="24"/>
          <w:lang w:eastAsia="en-GB"/>
        </w:rPr>
        <w:fldChar w:fldCharType="end"/>
      </w:r>
      <w:r w:rsidR="000F78F9" w:rsidRPr="00AD2D53">
        <w:rPr>
          <w:rFonts w:ascii="Times New Roman" w:hAnsi="Times New Roman"/>
          <w:iCs/>
          <w:sz w:val="24"/>
          <w:szCs w:val="24"/>
          <w:lang w:eastAsia="en-GB"/>
        </w:rPr>
        <w:t>,</w:t>
      </w:r>
      <w:r w:rsidR="0063601B"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PEVuZE5vdGU+PENpdGU+PEF1dGhvcj5IaWRhbGdvPC9BdXRob3I+PFllYXI+MjAxMTwvWWVhcj48
UmVjTnVtPjU1OTE8L1JlY051bT48RGlzcGxheVRleHQ+WzYwXTwvRGlzcGxheVRleHQ+PHJlY29y
ZD48cmVjLW51bWJlcj41NTkxPC9yZWMtbnVtYmVyPjxmb3JlaWduLWtleXM+PGtleSBhcHA9IkVO
IiBkYi1pZD0ic2FyYTU1d3A4YWF6eHJld2YyNzV0dGFzdHhhYXByemEyeDB3IiB0aW1lc3RhbXA9
IjEzOTU4NDc5MzEiPjU1OTE8L2tleT48L2ZvcmVpZ24ta2V5cz48cmVmLXR5cGUgbmFtZT0iSm91
cm5hbCBBcnRpY2xlIj4xNzwvcmVmLXR5cGU+PGNvbnRyaWJ1dG9ycz48YXV0aG9ycz48YXV0aG9y
PkhpZGFsZ28sIEEuIEEuPC9hdXRob3I+PGF1dGhvcj5EZWViLCBLLiBLLjwvYXV0aG9yPjxhdXRo
b3I+UGlrZSwgSi4gVy48L2F1dGhvcj48YXV0aG9yPkpvaG5zb24sIEMuIFMuPC9hdXRob3I+PGF1
dGhvcj5UcnVtcCwgRC4gTC48L2F1dGhvcj48L2F1dGhvcnM+PC9jb250cmlidXRvcnM+PGF1dGgt
YWRkcmVzcz5EZXBhcnRtZW50IG9mIEJpb2NoZW1pc3RyeSwgU3RhdGUgVW5pdmVyc2l0eSBvZiBO
ZXcgWW9yayBhdCBCdWZmYWxvLCBCdWZmYWxvLCBOZXcgWW9yayAxNDIxNCwgVVNBLjwvYXV0aC1h
ZGRyZXNzPjx0aXRsZXM+PHRpdGxlPkRleGFtZXRoYXNvbmUgZW5oYW5jZXMgMWFscGhhLDI1LWRp
aHlkcm94eXZpdGFtaW4gRDMgZWZmZWN0cyBieSBpbmNyZWFzaW5nIHZpdGFtaW4gRCByZWNlcHRv
ciB0cmFuc2NyaXB0aW9uPC90aXRsZT48c2Vjb25kYXJ5LXRpdGxlPkogQmlvbCBDaGVtPC9zZWNv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cnk8L2FiYnItMT48L2FsdC1wZXJpb2RpY2FsPjxwYWdlcz4zNjIyOC0zNzwvcGFnZXM+PHZvbHVt
ZT4yODY8L3ZvbHVtZT48bnVtYmVyPjQyPC9udW1iZXI+PGtleXdvcmRzPjxrZXl3b3JkPkFuaW1h
bHM8L2tleXdvcmQ+PGtleXdvcmQ+QW50aS1JbmZsYW1tYXRvcnkgQWdlbnRzL2Fnb25pc3RzL2Fu
dGFnb25pc3RzICZhbXA7IGluaGliaXRvcnMvKnBoYXJtYWNvbG9neTwva2V5d29yZD48a2V5d29y
ZD5CYXNlIFNlcXVlbmNlPC9rZXl3b3JkPjxrZXl3b3JkPkNlbGwgTGluZTwva2V5d29yZD48a2V5
d29yZD5EYWN0aW5vbXljaW4vcGhhcm1hY29sb2d5PC9rZXl3b3JkPjxrZXl3b3JkPkRleGFtZXRo
YXNvbmUvYWdvbmlzdHMvYW50YWdvbmlzdHMgJmFtcDsgaW5oaWJpdG9ycy8qcGhhcm1hY29sb2d5
PC9rZXl3b3JkPjxrZXl3b3JkPkRpaHlkcm94eWNob2xlY2FsY2lmZXJvbHMvYWdvbmlzdHMvKnBo
YXJtYWNvbG9neTwva2V5d29yZD48a2V5d29yZD5EcnVnIEFudGFnb25pc208L2tleXdvcmQ+PGtl
eXdvcmQ+RHJ1ZyBTeW5lcmdpc208L2tleXdvcmQ+PGtleXdvcmQ+R2VuZSBFeHByZXNzaW9uIFJl
Z3VsYXRpb24vKmRydWcgZWZmZWN0cy9waHlzaW9sb2d5PC9rZXl3b3JkPjxrZXl3b3JkPkhvcm1v
bmUgQW50YWdvbmlzdHMvcGhhcm1hY29sb2d5PC9rZXl3b3JkPjxrZXl3b3JkPk1pY2U8L2tleXdv
cmQ+PGtleXdvcmQ+TWlmZXByaXN0b25lL3BoYXJtYWNvbG9neTwva2V5d29yZD48a2V5d29yZD5O
dWNsZWljIEFjaWQgU3ludGhlc2lzIEluaGliaXRvcnMvcGhhcm1hY29sb2d5PC9rZXl3b3JkPjxr
ZXl3b3JkPlJlY2VwdG9ycywgQ2FsY2l0cmlvbC8qYmlvc3ludGhlc2lzL2dlbmV0aWNzPC9rZXl3
b3JkPjxrZXl3b3JkPlJlY2VwdG9ycywgR2x1Y29jb3J0aWNvaWQvZ2VuZXRpY3MvbWV0YWJvbGlz
bTwva2V5d29yZD48a2V5d29yZD5SZXNwb25zZSBFbGVtZW50cy9waHlzaW9sb2d5PC9rZXl3b3Jk
PjxrZXl3b3JkPlNlcXVlbmNlIERlbGV0aW9uPC9rZXl3b3JkPjxrZXl3b3JkPlRyYW5zY3JpcHRp
b24sIEdlbmV0aWMvKmRydWcgZWZmZWN0cy9waHlzaW9sb2d5PC9rZXl3b3JkPjwva2V5d29yZHM+
PGRhdGVzPjx5ZWFyPjIwMTE8L3llYXI+PHB1Yi1kYXRlcz48ZGF0ZT5PY3QgMjE8L2RhdGU+PC9w
dWItZGF0ZXM+PC9kYXRlcz48aXNibj4xMDgzLTM1MVggKEVsZWN0cm9uaWMpJiN4RDswMDIxLTky
NTggKExpbmtpbmcpPC9pc2JuPjxhY2Nlc3Npb24tbnVtPjIxODY4Mzc3PC9hY2Nlc3Npb24tbnVt
Pjx1cmxzPjxyZWxhdGVkLXVybHM+PHVybD5odHRwOi8vd3d3Lm5jYmkubmxtLm5paC5nb3YvcHVi
bWVkLzIxODY4Mzc3PC91cmw+PC9yZWxhdGVkLXVybHM+PC91cmxzPjxjdXN0b20yPjMxOTYxMTA8
L2N1c3RvbTI+PGVsZWN0cm9uaWMtcmVzb3VyY2UtbnVtPjEwLjEwNzQvamJjLk0xMTEuMjQ0MDYx
PC9lbGVjdHJvbmljLXJlc291cmNlLW51bT48L3JlY29yZD48L0NpdGU+PC9FbmROb3RlPn==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PEVuZE5vdGU+PENpdGU+PEF1dGhvcj5IaWRhbGdvPC9BdXRob3I+PFllYXI+MjAxMTwvWWVhcj48
UmVjTnVtPjU1OTE8L1JlY051bT48RGlzcGxheVRleHQ+WzYwXTwvRGlzcGxheVRleHQ+PHJlY29y
ZD48cmVjLW51bWJlcj41NTkxPC9yZWMtbnVtYmVyPjxmb3JlaWduLWtleXM+PGtleSBhcHA9IkVO
IiBkYi1pZD0ic2FyYTU1d3A4YWF6eHJld2YyNzV0dGFzdHhhYXByemEyeDB3IiB0aW1lc3RhbXA9
IjEzOTU4NDc5MzEiPjU1OTE8L2tleT48L2ZvcmVpZ24ta2V5cz48cmVmLXR5cGUgbmFtZT0iSm91
cm5hbCBBcnRpY2xlIj4xNzwvcmVmLXR5cGU+PGNvbnRyaWJ1dG9ycz48YXV0aG9ycz48YXV0aG9y
PkhpZGFsZ28sIEEuIEEuPC9hdXRob3I+PGF1dGhvcj5EZWViLCBLLiBLLjwvYXV0aG9yPjxhdXRo
b3I+UGlrZSwgSi4gVy48L2F1dGhvcj48YXV0aG9yPkpvaG5zb24sIEMuIFMuPC9hdXRob3I+PGF1
dGhvcj5UcnVtcCwgRC4gTC48L2F1dGhvcj48L2F1dGhvcnM+PC9jb250cmlidXRvcnM+PGF1dGgt
YWRkcmVzcz5EZXBhcnRtZW50IG9mIEJpb2NoZW1pc3RyeSwgU3RhdGUgVW5pdmVyc2l0eSBvZiBO
ZXcgWW9yayBhdCBCdWZmYWxvLCBCdWZmYWxvLCBOZXcgWW9yayAxNDIxNCwgVVNBLjwvYXV0aC1h
ZGRyZXNzPjx0aXRsZXM+PHRpdGxlPkRleGFtZXRoYXNvbmUgZW5oYW5jZXMgMWFscGhhLDI1LWRp
aHlkcm94eXZpdGFtaW4gRDMgZWZmZWN0cyBieSBpbmNyZWFzaW5nIHZpdGFtaW4gRCByZWNlcHRv
ciB0cmFuc2NyaXB0aW9uPC90aXRsZT48c2Vjb25kYXJ5LXRpdGxlPkogQmlvbCBDaGVtPC9zZWNv
bmRhcnktdGl0bGU+PGFsdC10aXRsZT5UaGUgSm91cm5hbCBvZiBiaW9sb2dpY2FsIGNoZW1pc3Ry
eTwvYWx0LXRpdGxlPjwvdGl0bGVzPjxwZXJpb2RpY2FsPjxmdWxsLXRpdGxlPkogQmlvbCBDaGVt
PC9mdWxsLXRpdGxlPjxhYmJyLTE+VGhlIEpvdXJuYWwgb2YgYmlvbG9naWNhbCBjaGVtaXN0cnk8
L2FiYnItMT48L3BlcmlvZGljYWw+PGFsdC1wZXJpb2RpY2FsPjxmdWxsLXRpdGxlPkogQmlvbCBD
aGVtPC9mdWxsLXRpdGxlPjxhYmJyLTE+VGhlIEpvdXJuYWwgb2YgYmlvbG9naWNhbCBjaGVtaXN0
cnk8L2FiYnItMT48L2FsdC1wZXJpb2RpY2FsPjxwYWdlcz4zNjIyOC0zNzwvcGFnZXM+PHZvbHVt
ZT4yODY8L3ZvbHVtZT48bnVtYmVyPjQyPC9udW1iZXI+PGtleXdvcmRzPjxrZXl3b3JkPkFuaW1h
bHM8L2tleXdvcmQ+PGtleXdvcmQ+QW50aS1JbmZsYW1tYXRvcnkgQWdlbnRzL2Fnb25pc3RzL2Fu
dGFnb25pc3RzICZhbXA7IGluaGliaXRvcnMvKnBoYXJtYWNvbG9neTwva2V5d29yZD48a2V5d29y
ZD5CYXNlIFNlcXVlbmNlPC9rZXl3b3JkPjxrZXl3b3JkPkNlbGwgTGluZTwva2V5d29yZD48a2V5
d29yZD5EYWN0aW5vbXljaW4vcGhhcm1hY29sb2d5PC9rZXl3b3JkPjxrZXl3b3JkPkRleGFtZXRo
YXNvbmUvYWdvbmlzdHMvYW50YWdvbmlzdHMgJmFtcDsgaW5oaWJpdG9ycy8qcGhhcm1hY29sb2d5
PC9rZXl3b3JkPjxrZXl3b3JkPkRpaHlkcm94eWNob2xlY2FsY2lmZXJvbHMvYWdvbmlzdHMvKnBo
YXJtYWNvbG9neTwva2V5d29yZD48a2V5d29yZD5EcnVnIEFudGFnb25pc208L2tleXdvcmQ+PGtl
eXdvcmQ+RHJ1ZyBTeW5lcmdpc208L2tleXdvcmQ+PGtleXdvcmQ+R2VuZSBFeHByZXNzaW9uIFJl
Z3VsYXRpb24vKmRydWcgZWZmZWN0cy9waHlzaW9sb2d5PC9rZXl3b3JkPjxrZXl3b3JkPkhvcm1v
bmUgQW50YWdvbmlzdHMvcGhhcm1hY29sb2d5PC9rZXl3b3JkPjxrZXl3b3JkPk1pY2U8L2tleXdv
cmQ+PGtleXdvcmQ+TWlmZXByaXN0b25lL3BoYXJtYWNvbG9neTwva2V5d29yZD48a2V5d29yZD5O
dWNsZWljIEFjaWQgU3ludGhlc2lzIEluaGliaXRvcnMvcGhhcm1hY29sb2d5PC9rZXl3b3JkPjxr
ZXl3b3JkPlJlY2VwdG9ycywgQ2FsY2l0cmlvbC8qYmlvc3ludGhlc2lzL2dlbmV0aWNzPC9rZXl3
b3JkPjxrZXl3b3JkPlJlY2VwdG9ycywgR2x1Y29jb3J0aWNvaWQvZ2VuZXRpY3MvbWV0YWJvbGlz
bTwva2V5d29yZD48a2V5d29yZD5SZXNwb25zZSBFbGVtZW50cy9waHlzaW9sb2d5PC9rZXl3b3Jk
PjxrZXl3b3JkPlNlcXVlbmNlIERlbGV0aW9uPC9rZXl3b3JkPjxrZXl3b3JkPlRyYW5zY3JpcHRp
b24sIEdlbmV0aWMvKmRydWcgZWZmZWN0cy9waHlzaW9sb2d5PC9rZXl3b3JkPjwva2V5d29yZHM+
PGRhdGVzPjx5ZWFyPjIwMTE8L3llYXI+PHB1Yi1kYXRlcz48ZGF0ZT5PY3QgMjE8L2RhdGU+PC9w
dWItZGF0ZXM+PC9kYXRlcz48aXNibj4xMDgzLTM1MVggKEVsZWN0cm9uaWMpJiN4RDswMDIxLTky
NTggKExpbmtpbmcpPC9pc2JuPjxhY2Nlc3Npb24tbnVtPjIxODY4Mzc3PC9hY2Nlc3Npb24tbnVt
Pjx1cmxzPjxyZWxhdGVkLXVybHM+PHVybD5odHRwOi8vd3d3Lm5jYmkubmxtLm5paC5nb3YvcHVi
bWVkLzIxODY4Mzc3PC91cmw+PC9yZWxhdGVkLXVybHM+PC91cmxzPjxjdXN0b20yPjMxOTYxMTA8
L2N1c3RvbTI+PGVsZWN0cm9uaWMtcmVzb3VyY2UtbnVtPjEwLjEwNzQvamJjLk0xMTEuMjQ0MDYx
PC9lbGVjdHJvbmljLXJlc291cmNlLW51bT48L3JlY29yZD48L0NpdGU+PC9FbmROb3RlPn==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60" w:tooltip="Hidalgo, 2011 #5591" w:history="1">
        <w:r w:rsidR="001B355E" w:rsidRPr="00AD2D53">
          <w:rPr>
            <w:rFonts w:ascii="Times New Roman" w:hAnsi="Times New Roman"/>
            <w:noProof/>
            <w:sz w:val="24"/>
            <w:szCs w:val="24"/>
            <w:lang w:eastAsia="en-GB"/>
          </w:rPr>
          <w:t>60</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0F78F9" w:rsidRPr="00AD2D53">
        <w:rPr>
          <w:rFonts w:ascii="Times New Roman" w:hAnsi="Times New Roman"/>
          <w:sz w:val="24"/>
          <w:szCs w:val="24"/>
          <w:lang w:eastAsia="en-GB"/>
        </w:rPr>
        <w:t>.</w:t>
      </w:r>
      <w:r w:rsidRPr="00AD2D53">
        <w:rPr>
          <w:rFonts w:ascii="Times New Roman" w:hAnsi="Times New Roman"/>
          <w:sz w:val="24"/>
          <w:szCs w:val="24"/>
          <w:lang w:eastAsia="en-GB"/>
        </w:rPr>
        <w:t xml:space="preserve"> Additionally, vitamin D, in combination with DEX has been shown to significantly increase the mitogen-activated protein kinase phosphatase-1 (M</w:t>
      </w:r>
      <w:r w:rsidR="006E5A75" w:rsidRPr="00AD2D53">
        <w:rPr>
          <w:rFonts w:ascii="Times New Roman" w:hAnsi="Times New Roman"/>
          <w:sz w:val="24"/>
          <w:szCs w:val="24"/>
          <w:lang w:eastAsia="en-GB"/>
        </w:rPr>
        <w:t>A</w:t>
      </w:r>
      <w:r w:rsidRPr="00AD2D53">
        <w:rPr>
          <w:rFonts w:ascii="Times New Roman" w:hAnsi="Times New Roman"/>
          <w:sz w:val="24"/>
          <w:szCs w:val="24"/>
          <w:lang w:eastAsia="en-GB"/>
        </w:rPr>
        <w:t xml:space="preserve">KP-1), </w:t>
      </w:r>
      <w:r w:rsidRPr="00AD2D53">
        <w:rPr>
          <w:rFonts w:ascii="Times New Roman" w:hAnsi="Times New Roman"/>
          <w:sz w:val="24"/>
          <w:szCs w:val="24"/>
        </w:rPr>
        <w:t>a phosphatase that selectively inactivates p38 MAPK</w:t>
      </w:r>
      <w:r w:rsidRPr="00AD2D53">
        <w:rPr>
          <w:rFonts w:ascii="Times New Roman" w:hAnsi="Times New Roman"/>
          <w:sz w:val="24"/>
          <w:szCs w:val="24"/>
          <w:lang w:eastAsia="en-GB"/>
        </w:rPr>
        <w:t xml:space="preserve"> and</w:t>
      </w:r>
      <w:r w:rsidR="00630E3D" w:rsidRPr="00AD2D53">
        <w:rPr>
          <w:rFonts w:ascii="Times New Roman" w:hAnsi="Times New Roman"/>
          <w:sz w:val="24"/>
          <w:szCs w:val="24"/>
          <w:lang w:eastAsia="en-GB"/>
        </w:rPr>
        <w:t xml:space="preserve"> reduces</w:t>
      </w:r>
      <w:r w:rsidRPr="00AD2D53">
        <w:rPr>
          <w:rFonts w:ascii="Times New Roman" w:hAnsi="Times New Roman"/>
          <w:sz w:val="24"/>
          <w:szCs w:val="24"/>
          <w:lang w:eastAsia="en-GB"/>
        </w:rPr>
        <w:t xml:space="preserve"> IL-10 expression in PBM</w:t>
      </w:r>
      <w:r w:rsidR="006E5A75" w:rsidRPr="00AD2D53">
        <w:rPr>
          <w:rFonts w:ascii="Times New Roman" w:hAnsi="Times New Roman"/>
          <w:sz w:val="24"/>
          <w:szCs w:val="24"/>
          <w:lang w:eastAsia="en-GB"/>
        </w:rPr>
        <w:t>C</w:t>
      </w:r>
      <w:r w:rsidRPr="00AD2D53">
        <w:rPr>
          <w:rFonts w:ascii="Times New Roman" w:hAnsi="Times New Roman"/>
          <w:sz w:val="24"/>
          <w:szCs w:val="24"/>
          <w:lang w:eastAsia="en-GB"/>
        </w:rPr>
        <w:t>s from children with asthma</w:t>
      </w:r>
      <w:r w:rsidR="00630E3D" w:rsidRPr="00AD2D53">
        <w:rPr>
          <w:rFonts w:ascii="Times New Roman" w:hAnsi="Times New Roman"/>
          <w:sz w:val="24"/>
          <w:szCs w:val="24"/>
          <w:lang w:eastAsia="en-GB"/>
        </w:rPr>
        <w:t>;</w:t>
      </w:r>
      <w:r w:rsidRPr="00AD2D53">
        <w:rPr>
          <w:rFonts w:ascii="Times New Roman" w:hAnsi="Times New Roman"/>
          <w:sz w:val="24"/>
          <w:szCs w:val="24"/>
          <w:lang w:eastAsia="en-GB"/>
        </w:rPr>
        <w:t xml:space="preserve"> it may also</w:t>
      </w:r>
      <w:del w:id="13" w:author="Paul Griffiths" w:date="2016-07-11T16:56:00Z">
        <w:r w:rsidRPr="00AD2D53" w:rsidDel="00FC1DA6">
          <w:rPr>
            <w:rFonts w:ascii="Times New Roman" w:hAnsi="Times New Roman"/>
            <w:sz w:val="24"/>
            <w:szCs w:val="24"/>
            <w:lang w:eastAsia="en-GB"/>
          </w:rPr>
          <w:delText xml:space="preserve"> result in</w:delText>
        </w:r>
      </w:del>
      <w:r w:rsidRPr="00AD2D53">
        <w:rPr>
          <w:rFonts w:ascii="Times New Roman" w:hAnsi="Times New Roman"/>
          <w:sz w:val="24"/>
          <w:szCs w:val="24"/>
          <w:lang w:eastAsia="en-GB"/>
        </w:rPr>
        <w:t xml:space="preserve"> significant</w:t>
      </w:r>
      <w:ins w:id="14" w:author="Paul Griffiths" w:date="2016-07-11T16:56:00Z">
        <w:r w:rsidR="00FC1DA6">
          <w:rPr>
            <w:rFonts w:ascii="Times New Roman" w:hAnsi="Times New Roman"/>
            <w:sz w:val="24"/>
            <w:szCs w:val="24"/>
            <w:lang w:eastAsia="en-GB"/>
          </w:rPr>
          <w:t>ly</w:t>
        </w:r>
      </w:ins>
      <w:r w:rsidRPr="00AD2D53">
        <w:rPr>
          <w:rFonts w:ascii="Times New Roman" w:hAnsi="Times New Roman"/>
          <w:sz w:val="24"/>
          <w:szCs w:val="24"/>
          <w:lang w:eastAsia="en-GB"/>
        </w:rPr>
        <w:t xml:space="preserve"> suppress</w:t>
      </w:r>
      <w:del w:id="15" w:author="Paul Griffiths" w:date="2016-07-11T16:56:00Z">
        <w:r w:rsidRPr="00AD2D53" w:rsidDel="00FC1DA6">
          <w:rPr>
            <w:rFonts w:ascii="Times New Roman" w:hAnsi="Times New Roman"/>
            <w:sz w:val="24"/>
            <w:szCs w:val="24"/>
            <w:lang w:eastAsia="en-GB"/>
          </w:rPr>
          <w:delText>ion of</w:delText>
        </w:r>
      </w:del>
      <w:r w:rsidRPr="00AD2D53">
        <w:rPr>
          <w:rFonts w:ascii="Times New Roman" w:hAnsi="Times New Roman"/>
          <w:sz w:val="24"/>
          <w:szCs w:val="24"/>
          <w:lang w:eastAsia="en-GB"/>
        </w:rPr>
        <w:t xml:space="preserve"> cell proliferation</w:t>
      </w:r>
      <w:r w:rsidR="000F78F9" w:rsidRPr="00AD2D53">
        <w:rPr>
          <w:rFonts w:ascii="Times New Roman" w:hAnsi="Times New Roman"/>
          <w:sz w:val="24"/>
          <w:szCs w:val="24"/>
          <w:lang w:eastAsia="en-GB"/>
        </w:rPr>
        <w:t xml:space="preserve"> </w:t>
      </w:r>
      <w:r w:rsidR="001B355E" w:rsidRPr="00AD2D53">
        <w:rPr>
          <w:rFonts w:ascii="Times New Roman" w:hAnsi="Times New Roman"/>
          <w:sz w:val="24"/>
          <w:szCs w:val="24"/>
        </w:rPr>
        <w:fldChar w:fldCharType="begin">
          <w:fldData xml:space="preserve">PEVuZE5vdGU+PENpdGU+PEF1dGhvcj5TZWFyaW5nPC9BdXRob3I+PFllYXI+MjAxMDwvWWVhcj48
UmVjTnVtPjQzMDM8L1JlY051bT48RGlzcGxheVRleHQ+WzYxXTwvRGlzcGxheVRleHQ+PHJlY29y
ZD48cmVjLW51bWJlcj40MzAzPC9yZWMtbnVtYmVyPjxmb3JlaWduLWtleXM+PGtleSBhcHA9IkVO
IiBkYi1pZD0ic2FyYTU1d3A4YWF6eHJld2YyNzV0dGFzdHhhYXByemEyeDB3IiB0aW1lc3RhbXA9
IjEzOTQ0NTgzMTAiPjQzMDM8L2tleT48L2ZvcmVpZ24ta2V5cz48cmVmLXR5cGUgbmFtZT0iSm91
cm5hbCBBcnRpY2xlIj4xNzwvcmVmLXR5cGU+PGNvbnRyaWJ1dG9ycz48YXV0aG9ycz48YXV0aG9y
PlNlYXJpbmcsIEQuIEEuPC9hdXRob3I+PGF1dGhvcj5aaGFuZywgWS48L2F1dGhvcj48YXV0aG9y
Pk11cnBoeSwgSi4gUi48L2F1dGhvcj48YXV0aG9yPkhhdWssIFAuIEouPC9hdXRob3I+PGF1dGhv
cj5Hb2xldmEsIEUuPC9hdXRob3I+PGF1dGhvcj5MZXVuZywgRC4gWS48L2F1dGhvcj48L2F1dGhv
cnM+PC9jb250cmlidXRvcnM+PGF1dGgtYWRkcmVzcz5EaXZpc2lvbiBvZiBBbGxlcmd5IGFuZCBJ
bW11bm9sb2d5LCBEZXBhcnRtZW50IG9mIFBlZGlhdHJpY3MsIE5hdGlvbmFsIEpld2lzaCBIZWFs
dGgsIERlbnZlciwgQ08gODAyMDYsIFVTQS48L2F1dGgtYWRkcmVzcz48dGl0bGVzPjx0aXRsZT5E
ZWNyZWFzZWQgc2VydW0gdml0YW1pbiBEIGxldmVscyBpbiBjaGlsZHJlbiB3aXRoIGFzdGhtYSBh
cmUgYXNzb2NpYXRlZCB3aXRoIGluY3JlYXNlZCBjb3J0aWNvc3Rlcm9pZCB1c2U8L3RpdGxlPjxz
ZWNvbmRhcnktdGl0bGU+SiBBbGxlcmd5IENsaW4gSW1tdW5vbDwvc2Vjb25kYXJ5LXRpdGxlPjxh
bHQtdGl0bGU+VGhlIEpvdXJuYWwgb2YgYWxsZXJneSBhbmQgY2xpbmljYWwgaW1tdW5vbG9neTwv
YWx0LXRpdGxlPjwvdGl0bGVzPjxwZXJpb2RpY2FsPjxmdWxsLXRpdGxlPkogQWxsZXJneSBDbGlu
IEltbXVub2w8L2Z1bGwtdGl0bGU+PC9wZXJpb2RpY2FsPjxwYWdlcz45OTUtMTAwMDwvcGFnZXM+
PHZvbHVtZT4xMjU8L3ZvbHVtZT48bnVtYmVyPjU8L251bWJlcj48a2V5d29yZHM+PGtleXdvcmQ+
QXN0aG1hLypkcnVnIHRoZXJhcHk8L2tleXdvcmQ+PGtleXdvcmQ+Q2hpbGQ8L2tleXdvcmQ+PGtl
eXdvcmQ+Q2hpbGQsIFByZXNjaG9vbDwva2V5d29yZD48a2V5d29yZD5EZXhhbWV0aGFzb25lL3Bo
YXJtYWNvbG9neS8qdGhlcmFwZXV0aWMgdXNlPC9rZXl3b3JkPjxrZXl3b3JkPkR1YWwgU3BlY2lm
aWNpdHkgUGhvc3BoYXRhc2UgMS9tZXRhYm9saXNtPC9rZXl3b3JkPjxrZXl3b3JkPkZlbWFsZTwv
a2V5d29yZD48a2V5d29yZD5HbHVjb2NvcnRpY29pZHMvcGhhcm1hY29sb2d5Lyp0aGVyYXBldXRp
YyB1c2U8L2tleXdvcmQ+PGtleXdvcmQ+SHVtYW5zPC9rZXl3b3JkPjxrZXl3b3JkPkludGVybGV1
a2luLTEwL21ldGFib2xpc208L2tleXdvcmQ+PGtleXdvcmQ+THltcGhvY3l0ZSBBY3RpdmF0aW9u
PC9rZXl3b3JkPjxrZXl3b3JkPk1hbGU8L2tleXdvcmQ+PGtleXdvcmQ+UG9seW1lcmFzZSBDaGFp
biBSZWFjdGlvbjwva2V5d29yZD48a2V5d29yZD5ULUx5bXBob2N5dGVzL2ltbXVub2xvZ3kvbWV0
YWJvbGlzbTwva2V5d29yZD48a2V5d29yZD5WaXRhbWluIEQvKmFuYWxvZ3MgJmFtcDsgZGVyaXZh
dGl2ZXMvYmxvb2Q8L2tleXdvcmQ+PGtleXdvcmQ+Vml0YW1pbiBEIERlZmljaWVuY3kvKmV0aW9s
b2d5PC9rZXl3b3JkPjwva2V5d29yZHM+PGRhdGVzPjx5ZWFyPjIwMTA8L3llYXI+PHB1Yi1kYXRl
cz48ZGF0ZT5NYXk8L2RhdGU+PC9wdWItZGF0ZXM+PC9kYXRlcz48aXNibj4xMDk3LTY4MjUgKEVs
ZWN0cm9uaWMpJiN4RDswMDkxLTY3NDkgKExpbmtpbmcpPC9pc2JuPjxhY2Nlc3Npb24tbnVtPjIw
MzgxODQ5PC9hY2Nlc3Npb24tbnVtPjx1cmxzPjxyZWxhdGVkLXVybHM+PHVybD5odHRwOi8vd3d3
Lm5jYmkubmxtLm5paC5nb3YvcHVibWVkLzIwMzgxODQ5PC91cmw+PC9yZWxhdGVkLXVybHM+PC91
cmxzPjxjdXN0b20yPjI4NjY4MDA8L2N1c3RvbTI+PGVsZWN0cm9uaWMtcmVzb3VyY2UtbnVtPjEw
LjEwMTYvai5qYWNpLjIwMTAuMDMuMDA4PC9lbGVjdHJvbmljLXJlc291cmNlLW51bT48L3JlY29y
ZD48L0NpdGU+PC9FbmROb3RlPn==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PEVuZE5vdGU+PENpdGU+PEF1dGhvcj5TZWFyaW5nPC9BdXRob3I+PFllYXI+MjAxMDwvWWVhcj48
UmVjTnVtPjQzMDM8L1JlY051bT48RGlzcGxheVRleHQ+WzYxXTwvRGlzcGxheVRleHQ+PHJlY29y
ZD48cmVjLW51bWJlcj40MzAzPC9yZWMtbnVtYmVyPjxmb3JlaWduLWtleXM+PGtleSBhcHA9IkVO
IiBkYi1pZD0ic2FyYTU1d3A4YWF6eHJld2YyNzV0dGFzdHhhYXByemEyeDB3IiB0aW1lc3RhbXA9
IjEzOTQ0NTgzMTAiPjQzMDM8L2tleT48L2ZvcmVpZ24ta2V5cz48cmVmLXR5cGUgbmFtZT0iSm91
cm5hbCBBcnRpY2xlIj4xNzwvcmVmLXR5cGU+PGNvbnRyaWJ1dG9ycz48YXV0aG9ycz48YXV0aG9y
PlNlYXJpbmcsIEQuIEEuPC9hdXRob3I+PGF1dGhvcj5aaGFuZywgWS48L2F1dGhvcj48YXV0aG9y
Pk11cnBoeSwgSi4gUi48L2F1dGhvcj48YXV0aG9yPkhhdWssIFAuIEouPC9hdXRob3I+PGF1dGhv
cj5Hb2xldmEsIEUuPC9hdXRob3I+PGF1dGhvcj5MZXVuZywgRC4gWS48L2F1dGhvcj48L2F1dGhv
cnM+PC9jb250cmlidXRvcnM+PGF1dGgtYWRkcmVzcz5EaXZpc2lvbiBvZiBBbGxlcmd5IGFuZCBJ
bW11bm9sb2d5LCBEZXBhcnRtZW50IG9mIFBlZGlhdHJpY3MsIE5hdGlvbmFsIEpld2lzaCBIZWFs
dGgsIERlbnZlciwgQ08gODAyMDYsIFVTQS48L2F1dGgtYWRkcmVzcz48dGl0bGVzPjx0aXRsZT5E
ZWNyZWFzZWQgc2VydW0gdml0YW1pbiBEIGxldmVscyBpbiBjaGlsZHJlbiB3aXRoIGFzdGhtYSBh
cmUgYXNzb2NpYXRlZCB3aXRoIGluY3JlYXNlZCBjb3J0aWNvc3Rlcm9pZCB1c2U8L3RpdGxlPjxz
ZWNvbmRhcnktdGl0bGU+SiBBbGxlcmd5IENsaW4gSW1tdW5vbDwvc2Vjb25kYXJ5LXRpdGxlPjxh
bHQtdGl0bGU+VGhlIEpvdXJuYWwgb2YgYWxsZXJneSBhbmQgY2xpbmljYWwgaW1tdW5vbG9neTwv
YWx0LXRpdGxlPjwvdGl0bGVzPjxwZXJpb2RpY2FsPjxmdWxsLXRpdGxlPkogQWxsZXJneSBDbGlu
IEltbXVub2w8L2Z1bGwtdGl0bGU+PC9wZXJpb2RpY2FsPjxwYWdlcz45OTUtMTAwMDwvcGFnZXM+
PHZvbHVtZT4xMjU8L3ZvbHVtZT48bnVtYmVyPjU8L251bWJlcj48a2V5d29yZHM+PGtleXdvcmQ+
QXN0aG1hLypkcnVnIHRoZXJhcHk8L2tleXdvcmQ+PGtleXdvcmQ+Q2hpbGQ8L2tleXdvcmQ+PGtl
eXdvcmQ+Q2hpbGQsIFByZXNjaG9vbDwva2V5d29yZD48a2V5d29yZD5EZXhhbWV0aGFzb25lL3Bo
YXJtYWNvbG9neS8qdGhlcmFwZXV0aWMgdXNlPC9rZXl3b3JkPjxrZXl3b3JkPkR1YWwgU3BlY2lm
aWNpdHkgUGhvc3BoYXRhc2UgMS9tZXRhYm9saXNtPC9rZXl3b3JkPjxrZXl3b3JkPkZlbWFsZTwv
a2V5d29yZD48a2V5d29yZD5HbHVjb2NvcnRpY29pZHMvcGhhcm1hY29sb2d5Lyp0aGVyYXBldXRp
YyB1c2U8L2tleXdvcmQ+PGtleXdvcmQ+SHVtYW5zPC9rZXl3b3JkPjxrZXl3b3JkPkludGVybGV1
a2luLTEwL21ldGFib2xpc208L2tleXdvcmQ+PGtleXdvcmQ+THltcGhvY3l0ZSBBY3RpdmF0aW9u
PC9rZXl3b3JkPjxrZXl3b3JkPk1hbGU8L2tleXdvcmQ+PGtleXdvcmQ+UG9seW1lcmFzZSBDaGFp
biBSZWFjdGlvbjwva2V5d29yZD48a2V5d29yZD5ULUx5bXBob2N5dGVzL2ltbXVub2xvZ3kvbWV0
YWJvbGlzbTwva2V5d29yZD48a2V5d29yZD5WaXRhbWluIEQvKmFuYWxvZ3MgJmFtcDsgZGVyaXZh
dGl2ZXMvYmxvb2Q8L2tleXdvcmQ+PGtleXdvcmQ+Vml0YW1pbiBEIERlZmljaWVuY3kvKmV0aW9s
b2d5PC9rZXl3b3JkPjwva2V5d29yZHM+PGRhdGVzPjx5ZWFyPjIwMTA8L3llYXI+PHB1Yi1kYXRl
cz48ZGF0ZT5NYXk8L2RhdGU+PC9wdWItZGF0ZXM+PC9kYXRlcz48aXNibj4xMDk3LTY4MjUgKEVs
ZWN0cm9uaWMpJiN4RDswMDkxLTY3NDkgKExpbmtpbmcpPC9pc2JuPjxhY2Nlc3Npb24tbnVtPjIw
MzgxODQ5PC9hY2Nlc3Npb24tbnVtPjx1cmxzPjxyZWxhdGVkLXVybHM+PHVybD5odHRwOi8vd3d3
Lm5jYmkubmxtLm5paC5nb3YvcHVibWVkLzIwMzgxODQ5PC91cmw+PC9yZWxhdGVkLXVybHM+PC91
cmxzPjxjdXN0b20yPjI4NjY4MDA8L2N1c3RvbTI+PGVsZWN0cm9uaWMtcmVzb3VyY2UtbnVtPjEw
LjEwMTYvai5qYWNpLjIwMTAuMDMuMDA4PC9lbGVjdHJvbmljLXJlc291cmNlLW51bT48L3JlY29y
ZD48L0NpdGU+PC9FbmROb3RlPn==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61" w:tooltip="Searing, 2010 #4303" w:history="1">
        <w:r w:rsidR="001B355E" w:rsidRPr="00AD2D53">
          <w:rPr>
            <w:rFonts w:ascii="Times New Roman" w:hAnsi="Times New Roman"/>
            <w:noProof/>
            <w:sz w:val="24"/>
            <w:szCs w:val="24"/>
          </w:rPr>
          <w:t>61</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0F78F9" w:rsidRPr="00AD2D53">
        <w:rPr>
          <w:rFonts w:ascii="Times New Roman" w:hAnsi="Times New Roman"/>
          <w:sz w:val="24"/>
          <w:szCs w:val="24"/>
        </w:rPr>
        <w:t>,</w:t>
      </w:r>
      <w:r w:rsidR="0063601B" w:rsidRPr="00AD2D53">
        <w:rPr>
          <w:rFonts w:ascii="Times New Roman" w:hAnsi="Times New Roman"/>
          <w:sz w:val="24"/>
          <w:szCs w:val="24"/>
        </w:rPr>
        <w:t xml:space="preserve"> </w:t>
      </w:r>
      <w:r w:rsidR="001B355E" w:rsidRPr="00AD2D53">
        <w:rPr>
          <w:rFonts w:ascii="Times New Roman" w:hAnsi="Times New Roman"/>
          <w:sz w:val="24"/>
          <w:szCs w:val="24"/>
          <w:lang w:eastAsia="en-GB"/>
        </w:rPr>
        <w:fldChar w:fldCharType="begin">
          <w:fldData xml:space="preserve">PEVuZE5vdGU+PENpdGU+PEF1dGhvcj5aaGFuZzwvQXV0aG9yPjxZZWFyPjIwMTM8L1llYXI+PFJl
Y051bT40MzI3PC9SZWNOdW0+PERpc3BsYXlUZXh0Pls2Ml08L0Rpc3BsYXlUZXh0PjxyZWNvcmQ+
PHJlYy1udW1iZXI+NDMyNzwvcmVjLW51bWJlcj48Zm9yZWlnbi1rZXlzPjxrZXkgYXBwPSJFTiIg
ZGItaWQ9InNhcmE1NXdwOGFhenhyZXdmMjc1dHRhc3R4YWFwcnphMngwdyIgdGltZXN0YW1wPSIx
Mzk0NDU4OTk5Ij40MzI3PC9rZXk+PC9mb3JlaWduLWtleXM+PHJlZi10eXBlIG5hbWU9IkpvdXJu
YWwgQXJ0aWNsZSI+MTc8L3JlZi10eXBlPjxjb250cmlidXRvcnM+PGF1dGhvcnM+PGF1dGhvcj5a
aGFuZywgWS48L2F1dGhvcj48YXV0aG9yPkxldW5nLCBELiBZLjwvYXV0aG9yPjxhdXRob3I+R29s
ZXZhLCBFLjwvYXV0aG9yPjwvYXV0aG9ycz48L2NvbnRyaWJ1dG9ycz48YXV0aC1hZGRyZXNzPkRl
cGFydG1lbnQgb2YgUGVkaWF0cmljcywgTmF0aW9uYWwgSmV3aXNoIEhlYWx0aCwgRGVudmVyLCBD
b2xvcmFkbyA4MDIwNiwgVVNBLjwvYXV0aC1hZGRyZXNzPjx0aXRsZXM+PHRpdGxlPlZpdGFtaW4g
RCBlbmhhbmNlcyBnbHVjb2NvcnRpY29pZCBhY3Rpb24gaW4gaHVtYW4gbW9ub2N5dGVzOiBpbnZv
bHZlbWVudCBvZiBncmFudWxvY3l0ZS1tYWNyb3BoYWdlIGNvbG9ueS1zdGltdWxhdGluZyBmYWN0
b3IgYW5kIG1lZGlhdG9yIGNvbXBsZXggc3VidW5pdCAxNDwvdGl0bGU+PHNlY29uZGFyeS10aXRs
ZT5KIEJpb2wgQ2hlbTwvc2Vjb25kYXJ5LXRpdGxlPjxhbHQtdGl0bGU+VGhlIEpvdXJuYWwgb2Yg
YmlvbG9naWNhbCBjaGVtaXN0cnk8L2FsdC10aXRsZT48L3RpdGxlcz48cGVyaW9kaWNhbD48ZnVs
bC10aXRsZT5KIEJpb2wgQ2hlbTwvZnVsbC10aXRsZT48YWJici0xPlRoZSBKb3VybmFsIG9mIGJp
b2xvZ2ljYWwgY2hlbWlzdHJ5PC9hYmJyLTE+PC9wZXJpb2RpY2FsPjxhbHQtcGVyaW9kaWNhbD48
ZnVsbC10aXRsZT5KIEJpb2wgQ2hlbTwvZnVsbC10aXRsZT48YWJici0xPlRoZSBKb3VybmFsIG9m
IGJpb2xvZ2ljYWwgY2hlbWlzdHJ5PC9hYmJyLTE+PC9hbHQtcGVyaW9kaWNhbD48cGFnZXM+MTQ1
NDQtNTM8L3BhZ2VzPjx2b2x1bWU+Mjg4PC92b2x1bWU+PG51bWJlcj4yMDwvbnVtYmVyPjxrZXl3
b3Jkcz48a2V5d29yZD5BbnRpZ2VucywgQ0QxNC9tZXRhYm9saXNtPC9rZXl3b3JkPjxrZXl3b3Jk
PkNvY3VsdHVyZSBUZWNobmlxdWVzL21ldGhvZHM8L2tleXdvcmQ+PGtleXdvcmQ+RHVhbCBTcGVj
aWZpY2l0eSBQaG9zcGhhdGFzZSAxLyptZXRhYm9saXNtPC9rZXl3b3JkPjxrZXl3b3JkPkdlbmUg
RXhwcmVzc2lvbiBSZWd1bGF0aW9uPC9rZXl3b3JkPjxrZXl3b3JkPkdsdWNvY29ydGljb2lkcy8q
bWV0YWJvbGlzbTwva2V5d29yZD48a2V5d29yZD5HcmFudWxvY3l0ZS1NYWNyb3BoYWdlIENvbG9u
eS1TdGltdWxhdGluZyBGYWN0b3IvKm1ldGFib2xpc208L2tleXdvcmQ+PGtleXdvcmQ+SHVtYW5z
PC9rZXl3b3JkPjxrZXl3b3JkPkxldWtvY3l0ZXMsIE1vbm9udWNsZWFyL2N5dG9sb2d5PC9rZXl3
b3JkPjxrZXl3b3JkPk1lZGlhdG9yIENvbXBsZXgvKm1ldGFib2xpc208L2tleXdvcmQ+PGtleXdv
cmQ+TW9ub2N5dGVzL2N5dG9sb2d5LyptZXRhYm9saXNtPC9rZXl3b3JkPjxrZXl3b3JkPlByb21v
dGVyIFJlZ2lvbnMsIEdlbmV0aWM8L2tleXdvcmQ+PGtleXdvcmQ+VTkzNyBDZWxsczwva2V5d29y
ZD48a2V5d29yZD5WaXRhbWluIEQvKm1ldGFib2xpc208L2tleXdvcmQ+PC9rZXl3b3Jkcz48ZGF0
ZXM+PHllYXI+MjAxMzwveWVhcj48cHViLWRhdGVzPjxkYXRlPk1heSAxNzwvZGF0ZT48L3B1Yi1k
YXRlcz48L2RhdGVzPjxpc2JuPjEwODMtMzUxWCAoRWxlY3Ryb25pYykmI3hEOzAwMjEtOTI1OCAo
TGlua2luZyk8L2lzYm4+PGFjY2Vzc2lvbi1udW0+MjM1NzI1MzA8L2FjY2Vzc2lvbi1udW0+PHVy
bHM+PHJlbGF0ZWQtdXJscz48dXJsPmh0dHA6Ly93d3cubmNiaS5ubG0ubmloLmdvdi9wdWJtZWQv
MjM1NzI1MzA8L3VybD48L3JlbGF0ZWQtdXJscz48L3VybHM+PGN1c3RvbTI+MzY1NjMwODwvY3Vz
dG9tMj48ZWxlY3Ryb25pYy1yZXNvdXJjZS1udW0+MTAuMTA3NC9qYmMuTTExMi40MjcwNTQ8L2Vs
ZWN0cm9uaWMtcmVzb3VyY2UtbnVtPjwvcmVjb3JkPjwvQ2l0ZT48L0VuZE5vdGU+AG==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PEVuZE5vdGU+PENpdGU+PEF1dGhvcj5aaGFuZzwvQXV0aG9yPjxZZWFyPjIwMTM8L1llYXI+PFJl
Y051bT40MzI3PC9SZWNOdW0+PERpc3BsYXlUZXh0Pls2Ml08L0Rpc3BsYXlUZXh0PjxyZWNvcmQ+
PHJlYy1udW1iZXI+NDMyNzwvcmVjLW51bWJlcj48Zm9yZWlnbi1rZXlzPjxrZXkgYXBwPSJFTiIg
ZGItaWQ9InNhcmE1NXdwOGFhenhyZXdmMjc1dHRhc3R4YWFwcnphMngwdyIgdGltZXN0YW1wPSIx
Mzk0NDU4OTk5Ij40MzI3PC9rZXk+PC9mb3JlaWduLWtleXM+PHJlZi10eXBlIG5hbWU9IkpvdXJu
YWwgQXJ0aWNsZSI+MTc8L3JlZi10eXBlPjxjb250cmlidXRvcnM+PGF1dGhvcnM+PGF1dGhvcj5a
aGFuZywgWS48L2F1dGhvcj48YXV0aG9yPkxldW5nLCBELiBZLjwvYXV0aG9yPjxhdXRob3I+R29s
ZXZhLCBFLjwvYXV0aG9yPjwvYXV0aG9ycz48L2NvbnRyaWJ1dG9ycz48YXV0aC1hZGRyZXNzPkRl
cGFydG1lbnQgb2YgUGVkaWF0cmljcywgTmF0aW9uYWwgSmV3aXNoIEhlYWx0aCwgRGVudmVyLCBD
b2xvcmFkbyA4MDIwNiwgVVNBLjwvYXV0aC1hZGRyZXNzPjx0aXRsZXM+PHRpdGxlPlZpdGFtaW4g
RCBlbmhhbmNlcyBnbHVjb2NvcnRpY29pZCBhY3Rpb24gaW4gaHVtYW4gbW9ub2N5dGVzOiBpbnZv
bHZlbWVudCBvZiBncmFudWxvY3l0ZS1tYWNyb3BoYWdlIGNvbG9ueS1zdGltdWxhdGluZyBmYWN0
b3IgYW5kIG1lZGlhdG9yIGNvbXBsZXggc3VidW5pdCAxNDwvdGl0bGU+PHNlY29uZGFyeS10aXRs
ZT5KIEJpb2wgQ2hlbTwvc2Vjb25kYXJ5LXRpdGxlPjxhbHQtdGl0bGU+VGhlIEpvdXJuYWwgb2Yg
YmlvbG9naWNhbCBjaGVtaXN0cnk8L2FsdC10aXRsZT48L3RpdGxlcz48cGVyaW9kaWNhbD48ZnVs
bC10aXRsZT5KIEJpb2wgQ2hlbTwvZnVsbC10aXRsZT48YWJici0xPlRoZSBKb3VybmFsIG9mIGJp
b2xvZ2ljYWwgY2hlbWlzdHJ5PC9hYmJyLTE+PC9wZXJpb2RpY2FsPjxhbHQtcGVyaW9kaWNhbD48
ZnVsbC10aXRsZT5KIEJpb2wgQ2hlbTwvZnVsbC10aXRsZT48YWJici0xPlRoZSBKb3VybmFsIG9m
IGJpb2xvZ2ljYWwgY2hlbWlzdHJ5PC9hYmJyLTE+PC9hbHQtcGVyaW9kaWNhbD48cGFnZXM+MTQ1
NDQtNTM8L3BhZ2VzPjx2b2x1bWU+Mjg4PC92b2x1bWU+PG51bWJlcj4yMDwvbnVtYmVyPjxrZXl3
b3Jkcz48a2V5d29yZD5BbnRpZ2VucywgQ0QxNC9tZXRhYm9saXNtPC9rZXl3b3JkPjxrZXl3b3Jk
PkNvY3VsdHVyZSBUZWNobmlxdWVzL21ldGhvZHM8L2tleXdvcmQ+PGtleXdvcmQ+RHVhbCBTcGVj
aWZpY2l0eSBQaG9zcGhhdGFzZSAxLyptZXRhYm9saXNtPC9rZXl3b3JkPjxrZXl3b3JkPkdlbmUg
RXhwcmVzc2lvbiBSZWd1bGF0aW9uPC9rZXl3b3JkPjxrZXl3b3JkPkdsdWNvY29ydGljb2lkcy8q
bWV0YWJvbGlzbTwva2V5d29yZD48a2V5d29yZD5HcmFudWxvY3l0ZS1NYWNyb3BoYWdlIENvbG9u
eS1TdGltdWxhdGluZyBGYWN0b3IvKm1ldGFib2xpc208L2tleXdvcmQ+PGtleXdvcmQ+SHVtYW5z
PC9rZXl3b3JkPjxrZXl3b3JkPkxldWtvY3l0ZXMsIE1vbm9udWNsZWFyL2N5dG9sb2d5PC9rZXl3
b3JkPjxrZXl3b3JkPk1lZGlhdG9yIENvbXBsZXgvKm1ldGFib2xpc208L2tleXdvcmQ+PGtleXdv
cmQ+TW9ub2N5dGVzL2N5dG9sb2d5LyptZXRhYm9saXNtPC9rZXl3b3JkPjxrZXl3b3JkPlByb21v
dGVyIFJlZ2lvbnMsIEdlbmV0aWM8L2tleXdvcmQ+PGtleXdvcmQ+VTkzNyBDZWxsczwva2V5d29y
ZD48a2V5d29yZD5WaXRhbWluIEQvKm1ldGFib2xpc208L2tleXdvcmQ+PC9rZXl3b3Jkcz48ZGF0
ZXM+PHllYXI+MjAxMzwveWVhcj48cHViLWRhdGVzPjxkYXRlPk1heSAxNzwvZGF0ZT48L3B1Yi1k
YXRlcz48L2RhdGVzPjxpc2JuPjEwODMtMzUxWCAoRWxlY3Ryb25pYykmI3hEOzAwMjEtOTI1OCAo
TGlua2luZyk8L2lzYm4+PGFjY2Vzc2lvbi1udW0+MjM1NzI1MzA8L2FjY2Vzc2lvbi1udW0+PHVy
bHM+PHJlbGF0ZWQtdXJscz48dXJsPmh0dHA6Ly93d3cubmNiaS5ubG0ubmloLmdvdi9wdWJtZWQv
MjM1NzI1MzA8L3VybD48L3JlbGF0ZWQtdXJscz48L3VybHM+PGN1c3RvbTI+MzY1NjMwODwvY3Vz
dG9tMj48ZWxlY3Ryb25pYy1yZXNvdXJjZS1udW0+MTAuMTA3NC9qYmMuTTExMi40MjcwNTQ8L2Vs
ZWN0cm9uaWMtcmVzb3VyY2UtbnVtPjwvcmVjb3JkPjwvQ2l0ZT48L0VuZE5vdGU+AG==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62" w:tooltip="Zhang, 2013 #4327" w:history="1">
        <w:r w:rsidR="001B355E" w:rsidRPr="00AD2D53">
          <w:rPr>
            <w:rFonts w:ascii="Times New Roman" w:hAnsi="Times New Roman"/>
            <w:noProof/>
            <w:sz w:val="24"/>
            <w:szCs w:val="24"/>
            <w:lang w:eastAsia="en-GB"/>
          </w:rPr>
          <w:t>62</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0F78F9" w:rsidRPr="00AD2D53">
        <w:rPr>
          <w:rFonts w:ascii="Times New Roman" w:hAnsi="Times New Roman"/>
          <w:sz w:val="24"/>
          <w:szCs w:val="24"/>
          <w:lang w:eastAsia="en-GB"/>
        </w:rPr>
        <w:t>.</w:t>
      </w:r>
      <w:r w:rsidRPr="00AD2D53">
        <w:rPr>
          <w:rFonts w:ascii="Times New Roman" w:hAnsi="Times New Roman"/>
          <w:sz w:val="24"/>
          <w:szCs w:val="24"/>
          <w:lang w:eastAsia="en-GB"/>
        </w:rPr>
        <w:t xml:space="preserve"> When the effects of serum vitamin D status on atopy, steroid requirement, and functional responsiveness to corticosteroids in children versus adults with asthma were studied, serum vitamin D level as well as PBMC </w:t>
      </w:r>
      <w:r w:rsidR="00073549" w:rsidRPr="00AD2D53">
        <w:rPr>
          <w:rFonts w:ascii="Times New Roman" w:hAnsi="Times New Roman"/>
          <w:sz w:val="24"/>
          <w:szCs w:val="24"/>
          <w:lang w:eastAsia="en-GB"/>
        </w:rPr>
        <w:t>CYP24A</w:t>
      </w:r>
      <w:r w:rsidRPr="00AD2D53">
        <w:rPr>
          <w:rFonts w:ascii="Times New Roman" w:hAnsi="Times New Roman"/>
          <w:sz w:val="24"/>
          <w:szCs w:val="24"/>
          <w:lang w:eastAsia="en-GB"/>
        </w:rPr>
        <w:t xml:space="preserve"> expression demonstrated a significant inverse relationship with </w:t>
      </w:r>
      <w:proofErr w:type="gramStart"/>
      <w:r w:rsidRPr="00AD2D53">
        <w:rPr>
          <w:rFonts w:ascii="Times New Roman" w:hAnsi="Times New Roman"/>
          <w:sz w:val="24"/>
          <w:szCs w:val="24"/>
          <w:lang w:eastAsia="en-GB"/>
        </w:rPr>
        <w:t>daily inhaled</w:t>
      </w:r>
      <w:proofErr w:type="gramEnd"/>
      <w:r w:rsidRPr="00AD2D53">
        <w:rPr>
          <w:rFonts w:ascii="Times New Roman" w:hAnsi="Times New Roman"/>
          <w:sz w:val="24"/>
          <w:szCs w:val="24"/>
          <w:lang w:eastAsia="en-GB"/>
        </w:rPr>
        <w:t xml:space="preserve"> corticosteroid dose in the </w:t>
      </w:r>
      <w:r w:rsidR="001B355E" w:rsidRPr="00AD2D53">
        <w:rPr>
          <w:rFonts w:ascii="Times New Roman" w:hAnsi="Times New Roman"/>
          <w:sz w:val="24"/>
          <w:szCs w:val="24"/>
          <w:lang w:eastAsia="en-GB"/>
        </w:rPr>
        <w:t>paediatric</w:t>
      </w:r>
      <w:r w:rsidRPr="00AD2D53">
        <w:rPr>
          <w:rFonts w:ascii="Times New Roman" w:hAnsi="Times New Roman"/>
          <w:sz w:val="24"/>
          <w:szCs w:val="24"/>
          <w:lang w:eastAsia="en-GB"/>
        </w:rPr>
        <w:t xml:space="preserve"> asthma group only. C</w:t>
      </w:r>
      <w:r w:rsidR="00073549" w:rsidRPr="00AD2D53">
        <w:rPr>
          <w:rFonts w:ascii="Times New Roman" w:hAnsi="Times New Roman"/>
          <w:sz w:val="24"/>
          <w:szCs w:val="24"/>
          <w:lang w:eastAsia="en-GB"/>
        </w:rPr>
        <w:t>YP24A</w:t>
      </w:r>
      <w:r w:rsidRPr="00AD2D53">
        <w:rPr>
          <w:rFonts w:ascii="Times New Roman" w:hAnsi="Times New Roman"/>
          <w:sz w:val="24"/>
          <w:szCs w:val="24"/>
          <w:lang w:eastAsia="en-GB"/>
        </w:rPr>
        <w:t xml:space="preserve"> expression in PBMCs correlated positively with </w:t>
      </w:r>
      <w:r w:rsidRPr="00AD2D53">
        <w:rPr>
          <w:rFonts w:ascii="Times New Roman" w:hAnsi="Times New Roman"/>
          <w:i/>
          <w:sz w:val="24"/>
          <w:szCs w:val="24"/>
          <w:lang w:eastAsia="en-GB"/>
        </w:rPr>
        <w:t>in vitro</w:t>
      </w:r>
      <w:r w:rsidRPr="00AD2D53">
        <w:rPr>
          <w:rFonts w:ascii="Times New Roman" w:hAnsi="Times New Roman"/>
          <w:sz w:val="24"/>
          <w:szCs w:val="24"/>
          <w:lang w:eastAsia="en-GB"/>
        </w:rPr>
        <w:t xml:space="preserve"> suppression of TNF-</w:t>
      </w:r>
      <w:r w:rsidR="00FF7F6F" w:rsidRPr="00AD2D53">
        <w:rPr>
          <w:rFonts w:ascii="Times New Roman" w:hAnsi="Times New Roman"/>
          <w:sz w:val="24"/>
          <w:szCs w:val="24"/>
          <w:lang w:eastAsia="en-GB"/>
        </w:rPr>
        <w:t>α</w:t>
      </w:r>
      <w:r w:rsidRPr="00AD2D53">
        <w:rPr>
          <w:rFonts w:ascii="Times New Roman" w:hAnsi="Times New Roman"/>
          <w:sz w:val="24"/>
          <w:szCs w:val="24"/>
          <w:lang w:eastAsia="en-GB"/>
        </w:rPr>
        <w:t xml:space="preserve"> by dexamethasone and IL-13 in PBMCs in the </w:t>
      </w:r>
      <w:r w:rsidR="001B355E" w:rsidRPr="00AD2D53">
        <w:rPr>
          <w:rFonts w:ascii="Times New Roman" w:hAnsi="Times New Roman"/>
          <w:sz w:val="24"/>
          <w:szCs w:val="24"/>
          <w:lang w:eastAsia="en-GB"/>
        </w:rPr>
        <w:t>paediatric</w:t>
      </w:r>
      <w:r w:rsidRPr="00AD2D53">
        <w:rPr>
          <w:rFonts w:ascii="Times New Roman" w:hAnsi="Times New Roman"/>
          <w:sz w:val="24"/>
          <w:szCs w:val="24"/>
          <w:lang w:eastAsia="en-GB"/>
        </w:rPr>
        <w:t xml:space="preserve"> asthma group only</w:t>
      </w:r>
      <w:r w:rsidR="000F78F9"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PEVuZE5vdGU+PENpdGU+PEF1dGhvcj5Hb2xldmE8L0F1dGhvcj48WWVhcj4yMDEyPC9ZZWFyPjxS
ZWNOdW0+NDMwMDwvUmVjTnVtPjxEaXNwbGF5VGV4dD5bNjNdPC9EaXNwbGF5VGV4dD48cmVjb3Jk
PjxyZWMtbnVtYmVyPjQzMDA8L3JlYy1udW1iZXI+PGZvcmVpZ24ta2V5cz48a2V5IGFwcD0iRU4i
IGRiLWlkPSJzYXJhNTV3cDhhYXp4cmV3ZjI3NXR0YXN0eGFhcHJ6YTJ4MHciIHRpbWVzdGFtcD0i
MTM5NDQ1NzQyMyI+NDMwMDwva2V5PjwvZm9yZWlnbi1rZXlzPjxyZWYtdHlwZSBuYW1lPSJKb3Vy
bmFsIEFydGljbGUiPjE3PC9yZWYtdHlwZT48Y29udHJpYnV0b3JzPjxhdXRob3JzPjxhdXRob3I+
R29sZXZhLCBFLjwvYXV0aG9yPjxhdXRob3I+U2VhcmluZywgRC4gQS48L2F1dGhvcj48YXV0aG9y
PkphY2tzb24sIEwuIFAuPC9hdXRob3I+PGF1dGhvcj5SaWNoZXJzLCBCLiBOLjwvYXV0aG9yPjxh
dXRob3I+TGV1bmcsIEQuIFkuPC9hdXRob3I+PC9hdXRob3JzPjwvY29udHJpYnV0b3JzPjxhdXRo
LWFkZHJlc3M+RGl2aXNpb24gb2YgUGVkaWF0cmljIEFsbGVyZ3kgYW5kIEltbXVub2xvZ3ksIE5h
dGlvbmFsIEpld2lzaCBIZWFsdGgsIERlbnZlciwgQ08sIFVTQS48L2F1dGgtYWRkcmVzcz48dGl0
bGVzPjx0aXRsZT5TdGVyb2lkIHJlcXVpcmVtZW50cyBhbmQgaW1tdW5lIGFzc29jaWF0aW9ucyB3
aXRoIHZpdGFtaW4gRCBhcmUgc3Ryb25nZXIgaW4gY2hpbGRyZW4gdGhhbiBhZHVsdHMgd2l0aCBh
c3RobWE8L3RpdGxlPjxzZWNvbmRhcnktdGl0bGU+SiBBbGxlcmd5IENsaW4gSW1tdW5vbDwvc2Vj
b25kYXJ5LXRpdGxlPjxhbHQtdGl0bGU+VGhlIEpvdXJuYWwgb2YgYWxsZXJneSBhbmQgY2xpbmlj
YWwgaW1tdW5vbG9neTwvYWx0LXRpdGxlPjwvdGl0bGVzPjxwZXJpb2RpY2FsPjxmdWxsLXRpdGxl
PkogQWxsZXJneSBDbGluIEltbXVub2w8L2Z1bGwtdGl0bGU+PC9wZXJpb2RpY2FsPjxwYWdlcz4x
MjQzLTUxPC9wYWdlcz48dm9sdW1lPjEyOTwvdm9sdW1lPjxudW1iZXI+NTwvbnVtYmVyPjxrZXl3
b3Jkcz48a2V5d29yZD5BZG9sZXNjZW50PC9rZXl3b3JkPjxrZXl3b3JkPkFkcmVuYWwgQ29ydGV4
IEhvcm1vbmVzLyphZG1pbmlzdHJhdGlvbiAmYW1wOyBkb3NhZ2U8L2tleXdvcmQ+PGtleXdvcmQ+
QWR1bHQ8L2tleXdvcmQ+PGtleXdvcmQ+QWdlIEZhY3RvcnM8L2tleXdvcmQ+PGtleXdvcmQ+QXN0
aG1hLypibG9vZC8qZHJ1ZyB0aGVyYXB5LyppbW11bm9sb2d5PC9rZXl3b3JkPjxrZXl3b3JkPkNl
bGxzLCBDdWx0dXJlZDwva2V5d29yZD48a2V5d29yZD5DaGlsZDwva2V5d29yZD48a2V5d29yZD5E
ZXhhbWV0aGFzb25lL3RoZXJhcGV1dGljIHVzZTwva2V5d29yZD48a2V5d29yZD5GZW1hbGU8L2tl
eXdvcmQ+PGtleXdvcmQ+SHVtYW5zPC9rZXl3b3JkPjxrZXl3b3JkPkltbXVub2dsb2J1bGluIEUv
Ymxvb2Q8L2tleXdvcmQ+PGtleXdvcmQ+SW50ZXJsZXVraW4tMTMvZ2VuZXRpY3MvbWV0YWJvbGlz
bTwva2V5d29yZD48a2V5d29yZD5MZXVrb2N5dGVzLCBNb25vbnVjbGVhci9kcnVnIGVmZmVjdHMv
bWV0YWJvbGlzbTwva2V5d29yZD48a2V5d29yZD5NYWxlPC9rZXl3b3JkPjxrZXl3b3JkPk1pZGRs
ZSBBZ2VkPC9rZXl3b3JkPjxrZXl3b3JkPlByb3NwZWN0aXZlIFN0dWRpZXM8L2tleXdvcmQ+PGtl
eXdvcmQ+U3Rlcm9pZCBIeWRyb3h5bGFzZXMvZ2VuZXRpY3MvaW1tdW5vbG9neS9tZXRhYm9saXNt
PC9rZXl3b3JkPjxrZXl3b3JkPlR1bW9yIE5lY3Jvc2lzIEZhY3Rvci1hbHBoYS9nZW5ldGljcy9t
ZXRhYm9saXNtPC9rZXl3b3JkPjxrZXl3b3JkPlZpdGFtaW4gRC8qYmxvb2Q8L2tleXdvcmQ+PGtl
eXdvcmQ+WW91bmcgQWR1bHQ8L2tleXdvcmQ+PC9rZXl3b3Jkcz48ZGF0ZXM+PHllYXI+MjAxMjwv
eWVhcj48cHViLWRhdGVzPjxkYXRlPk1heTwvZGF0ZT48L3B1Yi1kYXRlcz48L2RhdGVzPjxpc2Ju
PjEwOTctNjgyNSAoRWxlY3Ryb25pYykmI3hEOzAwOTEtNjc0OSAoTGlua2luZyk8L2lzYm4+PGFj
Y2Vzc2lvbi1udW0+MjIzMzA2OTg8L2FjY2Vzc2lvbi1udW0+PHVybHM+PHJlbGF0ZWQtdXJscz48
dXJsPmh0dHA6Ly93d3cubmNiaS5ubG0ubmloLmdvdi9wdWJtZWQvMjIzMzA2OTg8L3VybD48L3Jl
bGF0ZWQtdXJscz48L3VybHM+PGN1c3RvbTI+MzM0MDQ2ODwvY3VzdG9tMj48ZWxlY3Ryb25pYy1y
ZXNvdXJjZS1udW0+MTAuMTAxNi9qLmphY2kuMjAxMi4wMS4wNDQ8L2VsZWN0cm9uaWMtcmVzb3Vy
Y2UtbnVtPjwvcmVjb3JkPjwvQ2l0ZT48L0VuZE5vdGU+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PEVuZE5vdGU+PENpdGU+PEF1dGhvcj5Hb2xldmE8L0F1dGhvcj48WWVhcj4yMDEyPC9ZZWFyPjxS
ZWNOdW0+NDMwMDwvUmVjTnVtPjxEaXNwbGF5VGV4dD5bNjNdPC9EaXNwbGF5VGV4dD48cmVjb3Jk
PjxyZWMtbnVtYmVyPjQzMDA8L3JlYy1udW1iZXI+PGZvcmVpZ24ta2V5cz48a2V5IGFwcD0iRU4i
IGRiLWlkPSJzYXJhNTV3cDhhYXp4cmV3ZjI3NXR0YXN0eGFhcHJ6YTJ4MHciIHRpbWVzdGFtcD0i
MTM5NDQ1NzQyMyI+NDMwMDwva2V5PjwvZm9yZWlnbi1rZXlzPjxyZWYtdHlwZSBuYW1lPSJKb3Vy
bmFsIEFydGljbGUiPjE3PC9yZWYtdHlwZT48Y29udHJpYnV0b3JzPjxhdXRob3JzPjxhdXRob3I+
R29sZXZhLCBFLjwvYXV0aG9yPjxhdXRob3I+U2VhcmluZywgRC4gQS48L2F1dGhvcj48YXV0aG9y
PkphY2tzb24sIEwuIFAuPC9hdXRob3I+PGF1dGhvcj5SaWNoZXJzLCBCLiBOLjwvYXV0aG9yPjxh
dXRob3I+TGV1bmcsIEQuIFkuPC9hdXRob3I+PC9hdXRob3JzPjwvY29udHJpYnV0b3JzPjxhdXRo
LWFkZHJlc3M+RGl2aXNpb24gb2YgUGVkaWF0cmljIEFsbGVyZ3kgYW5kIEltbXVub2xvZ3ksIE5h
dGlvbmFsIEpld2lzaCBIZWFsdGgsIERlbnZlciwgQ08sIFVTQS48L2F1dGgtYWRkcmVzcz48dGl0
bGVzPjx0aXRsZT5TdGVyb2lkIHJlcXVpcmVtZW50cyBhbmQgaW1tdW5lIGFzc29jaWF0aW9ucyB3
aXRoIHZpdGFtaW4gRCBhcmUgc3Ryb25nZXIgaW4gY2hpbGRyZW4gdGhhbiBhZHVsdHMgd2l0aCBh
c3RobWE8L3RpdGxlPjxzZWNvbmRhcnktdGl0bGU+SiBBbGxlcmd5IENsaW4gSW1tdW5vbDwvc2Vj
b25kYXJ5LXRpdGxlPjxhbHQtdGl0bGU+VGhlIEpvdXJuYWwgb2YgYWxsZXJneSBhbmQgY2xpbmlj
YWwgaW1tdW5vbG9neTwvYWx0LXRpdGxlPjwvdGl0bGVzPjxwZXJpb2RpY2FsPjxmdWxsLXRpdGxl
PkogQWxsZXJneSBDbGluIEltbXVub2w8L2Z1bGwtdGl0bGU+PC9wZXJpb2RpY2FsPjxwYWdlcz4x
MjQzLTUxPC9wYWdlcz48dm9sdW1lPjEyOTwvdm9sdW1lPjxudW1iZXI+NTwvbnVtYmVyPjxrZXl3
b3Jkcz48a2V5d29yZD5BZG9sZXNjZW50PC9rZXl3b3JkPjxrZXl3b3JkPkFkcmVuYWwgQ29ydGV4
IEhvcm1vbmVzLyphZG1pbmlzdHJhdGlvbiAmYW1wOyBkb3NhZ2U8L2tleXdvcmQ+PGtleXdvcmQ+
QWR1bHQ8L2tleXdvcmQ+PGtleXdvcmQ+QWdlIEZhY3RvcnM8L2tleXdvcmQ+PGtleXdvcmQ+QXN0
aG1hLypibG9vZC8qZHJ1ZyB0aGVyYXB5LyppbW11bm9sb2d5PC9rZXl3b3JkPjxrZXl3b3JkPkNl
bGxzLCBDdWx0dXJlZDwva2V5d29yZD48a2V5d29yZD5DaGlsZDwva2V5d29yZD48a2V5d29yZD5E
ZXhhbWV0aGFzb25lL3RoZXJhcGV1dGljIHVzZTwva2V5d29yZD48a2V5d29yZD5GZW1hbGU8L2tl
eXdvcmQ+PGtleXdvcmQ+SHVtYW5zPC9rZXl3b3JkPjxrZXl3b3JkPkltbXVub2dsb2J1bGluIEUv
Ymxvb2Q8L2tleXdvcmQ+PGtleXdvcmQ+SW50ZXJsZXVraW4tMTMvZ2VuZXRpY3MvbWV0YWJvbGlz
bTwva2V5d29yZD48a2V5d29yZD5MZXVrb2N5dGVzLCBNb25vbnVjbGVhci9kcnVnIGVmZmVjdHMv
bWV0YWJvbGlzbTwva2V5d29yZD48a2V5d29yZD5NYWxlPC9rZXl3b3JkPjxrZXl3b3JkPk1pZGRs
ZSBBZ2VkPC9rZXl3b3JkPjxrZXl3b3JkPlByb3NwZWN0aXZlIFN0dWRpZXM8L2tleXdvcmQ+PGtl
eXdvcmQ+U3Rlcm9pZCBIeWRyb3h5bGFzZXMvZ2VuZXRpY3MvaW1tdW5vbG9neS9tZXRhYm9saXNt
PC9rZXl3b3JkPjxrZXl3b3JkPlR1bW9yIE5lY3Jvc2lzIEZhY3Rvci1hbHBoYS9nZW5ldGljcy9t
ZXRhYm9saXNtPC9rZXl3b3JkPjxrZXl3b3JkPlZpdGFtaW4gRC8qYmxvb2Q8L2tleXdvcmQ+PGtl
eXdvcmQ+WW91bmcgQWR1bHQ8L2tleXdvcmQ+PC9rZXl3b3Jkcz48ZGF0ZXM+PHllYXI+MjAxMjwv
eWVhcj48cHViLWRhdGVzPjxkYXRlPk1heTwvZGF0ZT48L3B1Yi1kYXRlcz48L2RhdGVzPjxpc2Ju
PjEwOTctNjgyNSAoRWxlY3Ryb25pYykmI3hEOzAwOTEtNjc0OSAoTGlua2luZyk8L2lzYm4+PGFj
Y2Vzc2lvbi1udW0+MjIzMzA2OTg8L2FjY2Vzc2lvbi1udW0+PHVybHM+PHJlbGF0ZWQtdXJscz48
dXJsPmh0dHA6Ly93d3cubmNiaS5ubG0ubmloLmdvdi9wdWJtZWQvMjIzMzA2OTg8L3VybD48L3Jl
bGF0ZWQtdXJscz48L3VybHM+PGN1c3RvbTI+MzM0MDQ2ODwvY3VzdG9tMj48ZWxlY3Ryb25pYy1y
ZXNvdXJjZS1udW0+MTAuMTAxNi9qLmphY2kuMjAxMi4wMS4wNDQ8L2VsZWN0cm9uaWMtcmVzb3Vy
Y2UtbnVtPjwvcmVjb3JkPjwvQ2l0ZT48L0VuZE5vdGU+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63" w:tooltip="Goleva, 2012 #4300" w:history="1">
        <w:r w:rsidR="001B355E" w:rsidRPr="00AD2D53">
          <w:rPr>
            <w:rFonts w:ascii="Times New Roman" w:hAnsi="Times New Roman"/>
            <w:noProof/>
            <w:sz w:val="24"/>
            <w:szCs w:val="24"/>
            <w:lang w:eastAsia="en-GB"/>
          </w:rPr>
          <w:t>63</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0F78F9" w:rsidRPr="00AD2D53">
        <w:rPr>
          <w:rFonts w:ascii="Times New Roman" w:hAnsi="Times New Roman"/>
          <w:sz w:val="24"/>
          <w:szCs w:val="24"/>
          <w:lang w:eastAsia="en-GB"/>
        </w:rPr>
        <w:t>.</w:t>
      </w:r>
      <w:r w:rsidRPr="00AD2D53">
        <w:rPr>
          <w:rFonts w:ascii="Times New Roman" w:hAnsi="Times New Roman"/>
          <w:sz w:val="24"/>
          <w:szCs w:val="24"/>
          <w:lang w:eastAsia="en-GB"/>
        </w:rPr>
        <w:t xml:space="preserve"> </w:t>
      </w:r>
      <w:r w:rsidR="00FF7F6F" w:rsidRPr="00AD2D53">
        <w:rPr>
          <w:rFonts w:ascii="Times New Roman" w:hAnsi="Times New Roman"/>
          <w:sz w:val="24"/>
          <w:szCs w:val="24"/>
          <w:lang w:eastAsia="en-GB"/>
        </w:rPr>
        <w:t>In another study, v</w:t>
      </w:r>
      <w:r w:rsidRPr="00AD2D53">
        <w:rPr>
          <w:rFonts w:ascii="Times New Roman" w:hAnsi="Times New Roman"/>
          <w:sz w:val="24"/>
          <w:szCs w:val="24"/>
          <w:lang w:eastAsia="en-GB"/>
        </w:rPr>
        <w:t>itamin D had anti-inflammatory and corticosteroid-</w:t>
      </w:r>
      <w:r w:rsidRPr="00AD2D53">
        <w:rPr>
          <w:rFonts w:ascii="Times New Roman" w:hAnsi="Times New Roman"/>
          <w:sz w:val="24"/>
          <w:szCs w:val="24"/>
          <w:lang w:eastAsia="en-GB"/>
        </w:rPr>
        <w:lastRenderedPageBreak/>
        <w:t>enhancing effects in monocytes of patients with both steroid-resistant and steroid-sensitive asthma and for the latter group the effect was greater</w:t>
      </w:r>
      <w:r w:rsidR="000F78F9"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PEVuZE5vdGU+PENpdGU+PEF1dGhvcj5aaGFuZzwvQXV0aG9yPjxZZWFyPjIwMTQ8L1llYXI+PFJl
Y051bT42MDI0PC9SZWNOdW0+PERpc3BsYXlUZXh0Pls2NF08L0Rpc3BsYXlUZXh0PjxyZWNvcmQ+
PHJlYy1udW1iZXI+NjAyNDwvcmVjLW51bWJlcj48Zm9yZWlnbi1rZXlzPjxrZXkgYXBwPSJFTiIg
ZGItaWQ9InNhcmE1NXdwOGFhenhyZXdmMjc1dHRhc3R4YWFwcnphMngwdyIgdGltZXN0YW1wPSIx
NDI5NjMyNTcxIj42MDI0PC9rZXk+PC9mb3JlaWduLWtleXM+PHJlZi10eXBlIG5hbWU9IkpvdXJu
YWwgQXJ0aWNsZSI+MTc8L3JlZi10eXBlPjxjb250cmlidXRvcnM+PGF1dGhvcnM+PGF1dGhvcj5a
aGFuZywgWS48L2F1dGhvcj48YXV0aG9yPkxldW5nLCBELiBZLjwvYXV0aG9yPjxhdXRob3I+R29s
ZXZhLCBFLjwvYXV0aG9yPjwvYXV0aG9ycz48L2NvbnRyaWJ1dG9ycz48YXV0aC1hZGRyZXNzPkRl
cGFydG1lbnQgb2YgUGVkaWF0cmljcywgTmF0aW9uYWwgSmV3aXNoIEhlYWx0aCwgRGVudmVyLCBD
b2xvLiYjeEQ7RGVwYXJ0bWVudCBvZiBQZWRpYXRyaWNzLCBOYXRpb25hbCBKZXdpc2ggSGVhbHRo
LCBEZW52ZXIsIENvbG87IERlcGFydG1lbnQgb2YgUGVkaWF0cmljcywgVW5pdmVyc2l0eSBvZiBD
b2xvcmFkbyBEZW52ZXIsIEF1cm9yYSwgQ29sby4mI3hEO0RlcGFydG1lbnQgb2YgUGVkaWF0cmlj
cywgTmF0aW9uYWwgSmV3aXNoIEhlYWx0aCwgRGVudmVyLCBDb2xvLiBFbGVjdHJvbmljIGFkZHJl
c3M6IGdvbGV2YWVAbmpoZWFsdGgub3JnLjwvYXV0aC1hZGRyZXNzPjx0aXRsZXM+PHRpdGxlPkFu
dGktaW5mbGFtbWF0b3J5IGFuZCBjb3J0aWNvc3Rlcm9pZC1lbmhhbmNpbmcgYWN0aW9ucyBvZiB2
aXRhbWluIEQgaW4gbW9ub2N5dGVzIG9mIHBhdGllbnRzIHdpdGggc3Rlcm9pZC1yZXNpc3RhbnQg
YW5kIHRob3NlIHdpdGggc3Rlcm9pZC1zZW5zaXRpdmUgYXN0aG1hPC90aXRsZT48c2Vjb25kYXJ5
LXRpdGxlPkogQWxsZXJneSBDbGluIEltbXVub2w8L3NlY29uZGFyeS10aXRsZT48L3RpdGxlcz48
cGVyaW9kaWNhbD48ZnVsbC10aXRsZT5KIEFsbGVyZ3kgQ2xpbiBJbW11bm9sPC9mdWxsLXRpdGxl
PjwvcGVyaW9kaWNhbD48cGFnZXM+MTc0NC01MiBlMTwvcGFnZXM+PHZvbHVtZT4xMzM8L3ZvbHVt
ZT48bnVtYmVyPjY8L251bWJlcj48a2V5d29yZHM+PGtleXdvcmQ+QWNldHlsYXRpb248L2tleXdv
cmQ+PGtleXdvcmQ+QWRyZW5hbCBDb3J0ZXggSG9ybW9uZXMvKnBoYXJtYWNvbG9neS90aGVyYXBl
dXRpYyB1c2U8L2tleXdvcmQ+PGtleXdvcmQ+QWR1bHQ8L2tleXdvcmQ+PGtleXdvcmQ+QW50aS1J
bmZsYW1tYXRvcnkgQWdlbnRzLypwaGFybWFjb2xvZ3kvdGhlcmFwZXV0aWMgdXNlPC9rZXl3b3Jk
PjxrZXl3b3JkPkFzdGhtYS9kcnVnIHRoZXJhcHkvKmltbXVub2xvZ3kvcGh5c2lvcGF0aG9sb2d5
PC9rZXl3b3JkPjxrZXl3b3JkPkRydWcgUmVzaXN0YW5jZTwva2V5d29yZD48a2V5d29yZD5EcnVn
IFN5bmVyZ2lzbTwva2V5d29yZD48a2V5d29yZD5EdWFsIFNwZWNpZmljaXR5IFBob3NwaGF0YXNl
IDEvZ2VuZXRpY3MvbWV0YWJvbGlzbTwva2V5d29yZD48a2V5d29yZD5GZW1hbGU8L2tleXdvcmQ+
PGtleXdvcmQ+SGlzdG9uZXMvbWV0YWJvbGlzbTwva2V5d29yZD48a2V5d29yZD5IdW1hbnM8L2tl
eXdvcmQ+PGtleXdvcmQ+SW50ZXJsZXVraW4tNi9iaW9zeW50aGVzaXM8L2tleXdvcmQ+PGtleXdv
cmQ+TWFsZTwva2V5d29yZD48a2V5d29yZD5NaWRkbGUgQWdlZDwva2V5d29yZD48a2V5d29yZD5N
b25vY3l0ZXMvKmRydWcgZWZmZWN0cy8qaW1tdW5vbG9neS9tZXRhYm9saXNtPC9rZXl3b3JkPjxr
ZXl3b3JkPlBob3NwaG9yeWxhdGlvbi9kcnVnIGVmZmVjdHM8L2tleXdvcmQ+PGtleXdvcmQ+UHJv
bW90ZXIgUmVnaW9ucywgR2VuZXRpYzwva2V5d29yZD48a2V5d29yZD5SZWNlcHRvcnMsIEdsdWNv
Y29ydGljb2lkL21ldGFib2xpc208L2tleXdvcmQ+PGtleXdvcmQ+UmVzcGlyYXRvcnkgRnVuY3Rp
b24gVGVzdHM8L2tleXdvcmQ+PGtleXdvcmQ+UmVzcG9uc2UgRWxlbWVudHM8L2tleXdvcmQ+PGtl
eXdvcmQ+Vml0YW1pbiBELypwaGFybWFjb2xvZ3kvdGhlcmFwZXV0aWMgdXNlPC9rZXl3b3JkPjxr
ZXl3b3JkPnAzOCBNaXRvZ2VuLUFjdGl2YXRlZCBQcm90ZWluIEtpbmFzZXMvbWV0YWJvbGlzbTwv
a2V5d29yZD48a2V5d29yZD5Bc3RobWE8L2tleXdvcmQ+PGtleXdvcmQ+Y29ydGljb3N0ZXJvaWRz
PC9rZXl3b3JkPjxrZXl3b3JkPnN0ZXJvaWQgcmVzaXN0YW5jZTwva2V5d29yZD48a2V5d29yZD52
aXRhbWluIEQ8L2tleXdvcmQ+PC9rZXl3b3Jkcz48ZGF0ZXM+PHllYXI+MjAxNDwveWVhcj48cHVi
LWRhdGVzPjxkYXRlPkp1bjwvZGF0ZT48L3B1Yi1kYXRlcz48L2RhdGVzPjxpc2JuPjEwOTctNjgy
NSAoRWxlY3Ryb25pYykmI3hEOzAwOTEtNjc0OSAoTGlua2luZyk8L2lzYm4+PGFjY2Vzc2lvbi1u
dW0+MjQ0MTg0ODI8L2FjY2Vzc2lvbi1udW0+PHVybHM+PHJlbGF0ZWQtdXJscz48dXJsPmh0dHA6
Ly93d3cubmNiaS5ubG0ubmloLmdvdi9wdWJtZWQvMjQ0MTg0ODI8L3VybD48L3JlbGF0ZWQtdXJs
cz48L3VybHM+PGN1c3RvbTI+NDA0MDMyODwvY3VzdG9tMj48ZWxlY3Ryb25pYy1yZXNvdXJjZS1u
dW0+MTAuMTAxNi9qLmphY2kuMjAxMy4xMi4wMDQ8L2VsZWN0cm9uaWMtcmVzb3VyY2UtbnVtPjwv
cmVjb3JkPjwvQ2l0ZT48L0VuZE5vdGU+AG==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PEVuZE5vdGU+PENpdGU+PEF1dGhvcj5aaGFuZzwvQXV0aG9yPjxZZWFyPjIwMTQ8L1llYXI+PFJl
Y051bT42MDI0PC9SZWNOdW0+PERpc3BsYXlUZXh0Pls2NF08L0Rpc3BsYXlUZXh0PjxyZWNvcmQ+
PHJlYy1udW1iZXI+NjAyNDwvcmVjLW51bWJlcj48Zm9yZWlnbi1rZXlzPjxrZXkgYXBwPSJFTiIg
ZGItaWQ9InNhcmE1NXdwOGFhenhyZXdmMjc1dHRhc3R4YWFwcnphMngwdyIgdGltZXN0YW1wPSIx
NDI5NjMyNTcxIj42MDI0PC9rZXk+PC9mb3JlaWduLWtleXM+PHJlZi10eXBlIG5hbWU9IkpvdXJu
YWwgQXJ0aWNsZSI+MTc8L3JlZi10eXBlPjxjb250cmlidXRvcnM+PGF1dGhvcnM+PGF1dGhvcj5a
aGFuZywgWS48L2F1dGhvcj48YXV0aG9yPkxldW5nLCBELiBZLjwvYXV0aG9yPjxhdXRob3I+R29s
ZXZhLCBFLjwvYXV0aG9yPjwvYXV0aG9ycz48L2NvbnRyaWJ1dG9ycz48YXV0aC1hZGRyZXNzPkRl
cGFydG1lbnQgb2YgUGVkaWF0cmljcywgTmF0aW9uYWwgSmV3aXNoIEhlYWx0aCwgRGVudmVyLCBD
b2xvLiYjeEQ7RGVwYXJ0bWVudCBvZiBQZWRpYXRyaWNzLCBOYXRpb25hbCBKZXdpc2ggSGVhbHRo
LCBEZW52ZXIsIENvbG87IERlcGFydG1lbnQgb2YgUGVkaWF0cmljcywgVW5pdmVyc2l0eSBvZiBD
b2xvcmFkbyBEZW52ZXIsIEF1cm9yYSwgQ29sby4mI3hEO0RlcGFydG1lbnQgb2YgUGVkaWF0cmlj
cywgTmF0aW9uYWwgSmV3aXNoIEhlYWx0aCwgRGVudmVyLCBDb2xvLiBFbGVjdHJvbmljIGFkZHJl
c3M6IGdvbGV2YWVAbmpoZWFsdGgub3JnLjwvYXV0aC1hZGRyZXNzPjx0aXRsZXM+PHRpdGxlPkFu
dGktaW5mbGFtbWF0b3J5IGFuZCBjb3J0aWNvc3Rlcm9pZC1lbmhhbmNpbmcgYWN0aW9ucyBvZiB2
aXRhbWluIEQgaW4gbW9ub2N5dGVzIG9mIHBhdGllbnRzIHdpdGggc3Rlcm9pZC1yZXNpc3RhbnQg
YW5kIHRob3NlIHdpdGggc3Rlcm9pZC1zZW5zaXRpdmUgYXN0aG1hPC90aXRsZT48c2Vjb25kYXJ5
LXRpdGxlPkogQWxsZXJneSBDbGluIEltbXVub2w8L3NlY29uZGFyeS10aXRsZT48L3RpdGxlcz48
cGVyaW9kaWNhbD48ZnVsbC10aXRsZT5KIEFsbGVyZ3kgQ2xpbiBJbW11bm9sPC9mdWxsLXRpdGxl
PjwvcGVyaW9kaWNhbD48cGFnZXM+MTc0NC01MiBlMTwvcGFnZXM+PHZvbHVtZT4xMzM8L3ZvbHVt
ZT48bnVtYmVyPjY8L251bWJlcj48a2V5d29yZHM+PGtleXdvcmQ+QWNldHlsYXRpb248L2tleXdv
cmQ+PGtleXdvcmQ+QWRyZW5hbCBDb3J0ZXggSG9ybW9uZXMvKnBoYXJtYWNvbG9neS90aGVyYXBl
dXRpYyB1c2U8L2tleXdvcmQ+PGtleXdvcmQ+QWR1bHQ8L2tleXdvcmQ+PGtleXdvcmQ+QW50aS1J
bmZsYW1tYXRvcnkgQWdlbnRzLypwaGFybWFjb2xvZ3kvdGhlcmFwZXV0aWMgdXNlPC9rZXl3b3Jk
PjxrZXl3b3JkPkFzdGhtYS9kcnVnIHRoZXJhcHkvKmltbXVub2xvZ3kvcGh5c2lvcGF0aG9sb2d5
PC9rZXl3b3JkPjxrZXl3b3JkPkRydWcgUmVzaXN0YW5jZTwva2V5d29yZD48a2V5d29yZD5EcnVn
IFN5bmVyZ2lzbTwva2V5d29yZD48a2V5d29yZD5EdWFsIFNwZWNpZmljaXR5IFBob3NwaGF0YXNl
IDEvZ2VuZXRpY3MvbWV0YWJvbGlzbTwva2V5d29yZD48a2V5d29yZD5GZW1hbGU8L2tleXdvcmQ+
PGtleXdvcmQ+SGlzdG9uZXMvbWV0YWJvbGlzbTwva2V5d29yZD48a2V5d29yZD5IdW1hbnM8L2tl
eXdvcmQ+PGtleXdvcmQ+SW50ZXJsZXVraW4tNi9iaW9zeW50aGVzaXM8L2tleXdvcmQ+PGtleXdv
cmQ+TWFsZTwva2V5d29yZD48a2V5d29yZD5NaWRkbGUgQWdlZDwva2V5d29yZD48a2V5d29yZD5N
b25vY3l0ZXMvKmRydWcgZWZmZWN0cy8qaW1tdW5vbG9neS9tZXRhYm9saXNtPC9rZXl3b3JkPjxr
ZXl3b3JkPlBob3NwaG9yeWxhdGlvbi9kcnVnIGVmZmVjdHM8L2tleXdvcmQ+PGtleXdvcmQ+UHJv
bW90ZXIgUmVnaW9ucywgR2VuZXRpYzwva2V5d29yZD48a2V5d29yZD5SZWNlcHRvcnMsIEdsdWNv
Y29ydGljb2lkL21ldGFib2xpc208L2tleXdvcmQ+PGtleXdvcmQ+UmVzcGlyYXRvcnkgRnVuY3Rp
b24gVGVzdHM8L2tleXdvcmQ+PGtleXdvcmQ+UmVzcG9uc2UgRWxlbWVudHM8L2tleXdvcmQ+PGtl
eXdvcmQ+Vml0YW1pbiBELypwaGFybWFjb2xvZ3kvdGhlcmFwZXV0aWMgdXNlPC9rZXl3b3JkPjxr
ZXl3b3JkPnAzOCBNaXRvZ2VuLUFjdGl2YXRlZCBQcm90ZWluIEtpbmFzZXMvbWV0YWJvbGlzbTwv
a2V5d29yZD48a2V5d29yZD5Bc3RobWE8L2tleXdvcmQ+PGtleXdvcmQ+Y29ydGljb3N0ZXJvaWRz
PC9rZXl3b3JkPjxrZXl3b3JkPnN0ZXJvaWQgcmVzaXN0YW5jZTwva2V5d29yZD48a2V5d29yZD52
aXRhbWluIEQ8L2tleXdvcmQ+PC9rZXl3b3Jkcz48ZGF0ZXM+PHllYXI+MjAxNDwveWVhcj48cHVi
LWRhdGVzPjxkYXRlPkp1bjwvZGF0ZT48L3B1Yi1kYXRlcz48L2RhdGVzPjxpc2JuPjEwOTctNjgy
NSAoRWxlY3Ryb25pYykmI3hEOzAwOTEtNjc0OSAoTGlua2luZyk8L2lzYm4+PGFjY2Vzc2lvbi1u
dW0+MjQ0MTg0ODI8L2FjY2Vzc2lvbi1udW0+PHVybHM+PHJlbGF0ZWQtdXJscz48dXJsPmh0dHA6
Ly93d3cubmNiaS5ubG0ubmloLmdvdi9wdWJtZWQvMjQ0MTg0ODI8L3VybD48L3JlbGF0ZWQtdXJs
cz48L3VybHM+PGN1c3RvbTI+NDA0MDMyODwvY3VzdG9tMj48ZWxlY3Ryb25pYy1yZXNvdXJjZS1u
dW0+MTAuMTAxNi9qLmphY2kuMjAxMy4xMi4wMDQ8L2VsZWN0cm9uaWMtcmVzb3VyY2UtbnVtPjwv
cmVjb3JkPjwvQ2l0ZT48L0VuZE5vdGU+AG==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64" w:tooltip="Zhang, 2014 #6024" w:history="1">
        <w:r w:rsidR="001B355E" w:rsidRPr="00AD2D53">
          <w:rPr>
            <w:rFonts w:ascii="Times New Roman" w:hAnsi="Times New Roman"/>
            <w:noProof/>
            <w:sz w:val="24"/>
            <w:szCs w:val="24"/>
            <w:lang w:eastAsia="en-GB"/>
          </w:rPr>
          <w:t>64</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0F78F9" w:rsidRPr="00AD2D53">
        <w:rPr>
          <w:rFonts w:ascii="Times New Roman" w:hAnsi="Times New Roman"/>
          <w:sz w:val="24"/>
          <w:szCs w:val="24"/>
          <w:lang w:eastAsia="en-GB"/>
        </w:rPr>
        <w:t>.</w:t>
      </w:r>
      <w:r w:rsidRPr="00AD2D53">
        <w:rPr>
          <w:rFonts w:ascii="Times New Roman" w:hAnsi="Times New Roman"/>
          <w:sz w:val="24"/>
          <w:szCs w:val="24"/>
          <w:lang w:eastAsia="en-GB"/>
        </w:rPr>
        <w:t xml:space="preserve"> </w:t>
      </w:r>
    </w:p>
    <w:p w14:paraId="5E29890B" w14:textId="773C7AC3" w:rsidR="00AE6515" w:rsidRPr="00AD2D53" w:rsidRDefault="00AE6515" w:rsidP="00AD2D53">
      <w:pPr>
        <w:pStyle w:val="Default"/>
        <w:spacing w:line="480" w:lineRule="auto"/>
        <w:jc w:val="both"/>
        <w:rPr>
          <w:rStyle w:val="highlight"/>
          <w:rFonts w:ascii="Times New Roman" w:hAnsi="Times New Roman" w:cs="Times New Roman"/>
          <w:color w:val="auto"/>
          <w:shd w:val="clear" w:color="auto" w:fill="FFFFFF"/>
        </w:rPr>
      </w:pPr>
      <w:r w:rsidRPr="00AD2D53">
        <w:rPr>
          <w:rFonts w:ascii="Times New Roman" w:hAnsi="Times New Roman" w:cs="Times New Roman"/>
          <w:color w:val="auto"/>
        </w:rPr>
        <w:t>In a study in children with asthma, the group with the lowest risk for exacerbations was the group who had normal levels of 25(</w:t>
      </w:r>
      <w:proofErr w:type="gramStart"/>
      <w:r w:rsidRPr="00AD2D53">
        <w:rPr>
          <w:rFonts w:ascii="Times New Roman" w:hAnsi="Times New Roman" w:cs="Times New Roman"/>
          <w:color w:val="auto"/>
        </w:rPr>
        <w:t>OH)D</w:t>
      </w:r>
      <w:proofErr w:type="gramEnd"/>
      <w:r w:rsidRPr="00AD2D53">
        <w:rPr>
          <w:rFonts w:ascii="Times New Roman" w:hAnsi="Times New Roman" w:cs="Times New Roman"/>
          <w:color w:val="auto"/>
        </w:rPr>
        <w:t xml:space="preserve"> (</w:t>
      </w:r>
      <w:r w:rsidRPr="00AD2D53">
        <w:rPr>
          <w:rFonts w:ascii="Times New Roman" w:eastAsia="SymbolMT" w:hAnsi="Times New Roman" w:cs="Times New Roman"/>
          <w:color w:val="auto"/>
        </w:rPr>
        <w:t>≥</w:t>
      </w:r>
      <w:r w:rsidRPr="00AD2D53">
        <w:rPr>
          <w:rFonts w:ascii="Times New Roman" w:hAnsi="Times New Roman" w:cs="Times New Roman"/>
          <w:color w:val="auto"/>
        </w:rPr>
        <w:t>30 ng/ml) and who were prescribed inhaled corticosteroids, suggesting an additive effect between vitamin D status and corticosteroid use on preventing exacerbations</w:t>
      </w:r>
      <w:r w:rsidR="000F78F9"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PEVuZE5vdGU+PENpdGU+PEF1dGhvcj5CcmVobTwvQXV0aG9yPjxZZWFyPjIwMTA8L1llYXI+PFJl
Y051bT4xODExPC9SZWNOdW0+PERpc3BsYXlUZXh0Pls0OF08L0Rpc3BsYXlUZXh0PjxyZWNvcmQ+
PHJlYy1udW1iZXI+MTgxMTwvcmVjLW51bWJlcj48Zm9yZWlnbi1rZXlzPjxrZXkgYXBwPSJFTiIg
ZGItaWQ9InNhcmE1NXdwOGFhenhyZXdmMjc1dHRhc3R4YWFwcnphMngwdyIgdGltZXN0YW1wPSIx
Mzg2MDg4NzkzIj4xODExPC9rZXk+PC9mb3JlaWduLWtleXM+PHJlZi10eXBlIG5hbWU9IkpvdXJu
YWwgQXJ0aWNsZSI+MTc8L3JlZi10eXBlPjxjb250cmlidXRvcnM+PGF1dGhvcnM+PGF1dGhvcj5C
cmVobSwgSi4gTS48L2F1dGhvcj48YXV0aG9yPlNjaHVlbWFubiwgQi48L2F1dGhvcj48YXV0aG9y
PkZ1aGxicmlnZ2UsIEEuIEwuPC9hdXRob3I+PGF1dGhvcj5Ib2xsaXMsIEIuIFcuPC9hdXRob3I+
PGF1dGhvcj5TdHJ1bmssIFIuIEMuPC9hdXRob3I+PGF1dGhvcj5aZWlnZXIsIFIuIFMuPC9hdXRo
b3I+PGF1dGhvcj5XZWlzcywgUy4gVC48L2F1dGhvcj48YXV0aG9yPkxpdG9uanVhLCBBLiBBLjwv
YXV0aG9yPjxhdXRob3I+Q2hpbGRob29kIEFzdGhtYSBNYW5hZ2VtZW50IFByb2dyYW0gUmVzZWFy
Y2gsIEdyb3VwPC9hdXRob3I+PC9hdXRob3JzPjwvY29udHJpYnV0b3JzPjxhdXRoLWFkZHJlc3M+
Q2hhbm5pbmcgTGFib3JhdG9yeSwgRGVwYXJ0bWVudCBvZiBNZWRpY2luZSwgQnJpZ2hhbSBhbmQg
V29tZW4mYXBvcztzIEhvc3BpdGFsLCBCb3N0b24sIE1hc3MsIFVTQS48L2F1dGgtYWRkcmVzcz48
dGl0bGVzPjx0aXRsZT5TZXJ1bSB2aXRhbWluIEQgbGV2ZWxzIGFuZCBzZXZlcmUgYXN0aG1hIGV4
YWNlcmJhdGlvbnMgaW4gdGhlIENoaWxkaG9vZCBBc3RobWEgTWFuYWdlbWVudCBQcm9ncmFtIHN0
dWR5PC90aXRsZT48c2Vjb25kYXJ5LXRpdGxlPkogQWxsZXJneSBDbGluIEltbXVub2w8L3NlY29u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IEFsbGVyZ3kgQ2xpbiBJbW11bm9sPC9mdWxsLXRpdGxlPjwvcGVyaW9kaWNhbD48cGFnZXM+NTIt
OCBlNTwvcGFnZXM+PHZvbHVtZT4xMjY8L3ZvbHVtZT48bnVtYmVyPjE8L251bWJlcj48a2V5d29y
ZHM+PGtleXdvcmQ+QWRyZW5hbCBDb3J0ZXggSG9ybW9uZXMvYWRtaW5pc3RyYXRpb24gJmFtcDsg
ZG9zYWdlPC9rZXl3b3JkPjxrZXl3b3JkPkFzdGhtYS8qYmxvb2QvY29tcGxpY2F0aW9ucy9kcnVn
IHRoZXJhcHkvcGh5c2lvcGF0aG9sb2d5PC9rZXl3b3JkPjxrZXl3b3JkPkJyb25jaGlhbCBIeXBl
cnJlYWN0aXZpdHkvcGh5c2lvcGF0aG9sb2d5PC9rZXl3b3JkPjxrZXl3b3JkPkNoaWxkPC9rZXl3
b3JkPjxrZXl3b3JkPkRvdWJsZS1CbGluZCBNZXRob2Q8L2tleXdvcmQ+PGtleXdvcmQ+RmVtYWxl
PC9rZXl3b3JkPjxrZXl3b3JkPkZvcmNlZCBFeHBpcmF0b3J5IFZvbHVtZTwva2V5d29yZD48a2V5
d29yZD5IdW1hbnM8L2tleXdvcmQ+PGtleXdvcmQ+TWFsZTwva2V5d29yZD48a2V5d29yZD5WaXRh
bWluIEQvKmFuYWxvZ3MgJmFtcDsgZGVyaXZhdGl2ZXMvYmxvb2Q8L2tleXdvcmQ+PC9rZXl3b3Jk
cz48ZGF0ZXM+PHllYXI+MjAxMDwveWVhcj48cHViLWRhdGVzPjxkYXRlPkp1bDwvZGF0ZT48L3B1
Yi1kYXRlcz48L2RhdGVzPjxpc2JuPjEwOTctNjgyNSAoRWxlY3Ryb25pYykmI3hEOzAwOTEtNjc0
OSAoTGlua2luZyk8L2lzYm4+PGFjY2Vzc2lvbi1udW0+MjA1MzgzMjc8L2FjY2Vzc2lvbi1udW0+
PHVybHM+PHJlbGF0ZWQtdXJscz48dXJsPmh0dHA6Ly93d3cubmNiaS5ubG0ubmloLmdvdi9wdWJt
ZWQvMjA1MzgzMjc8L3VybD48L3JlbGF0ZWQtdXJscz48L3VybHM+PGN1c3RvbTI+MjkwMjY5Mjwv
Y3VzdG9tMj48ZWxlY3Ryb25pYy1yZXNvdXJjZS1udW0+MTAuMTAxNi9qLmphY2kuMjAxMC4wMy4w
NDM8L2VsZWN0cm9uaWMtcmVzb3VyY2UtbnVtPjwvcmVjb3JkPjwvQ2l0ZT48L0VuZE5vdGU+AG==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PEVuZE5vdGU+PENpdGU+PEF1dGhvcj5CcmVobTwvQXV0aG9yPjxZZWFyPjIwMTA8L1llYXI+PFJl
Y051bT4xODExPC9SZWNOdW0+PERpc3BsYXlUZXh0Pls0OF08L0Rpc3BsYXlUZXh0PjxyZWNvcmQ+
PHJlYy1udW1iZXI+MTgxMTwvcmVjLW51bWJlcj48Zm9yZWlnbi1rZXlzPjxrZXkgYXBwPSJFTiIg
ZGItaWQ9InNhcmE1NXdwOGFhenhyZXdmMjc1dHRhc3R4YWFwcnphMngwdyIgdGltZXN0YW1wPSIx
Mzg2MDg4NzkzIj4xODExPC9rZXk+PC9mb3JlaWduLWtleXM+PHJlZi10eXBlIG5hbWU9IkpvdXJu
YWwgQXJ0aWNsZSI+MTc8L3JlZi10eXBlPjxjb250cmlidXRvcnM+PGF1dGhvcnM+PGF1dGhvcj5C
cmVobSwgSi4gTS48L2F1dGhvcj48YXV0aG9yPlNjaHVlbWFubiwgQi48L2F1dGhvcj48YXV0aG9y
PkZ1aGxicmlnZ2UsIEEuIEwuPC9hdXRob3I+PGF1dGhvcj5Ib2xsaXMsIEIuIFcuPC9hdXRob3I+
PGF1dGhvcj5TdHJ1bmssIFIuIEMuPC9hdXRob3I+PGF1dGhvcj5aZWlnZXIsIFIuIFMuPC9hdXRo
b3I+PGF1dGhvcj5XZWlzcywgUy4gVC48L2F1dGhvcj48YXV0aG9yPkxpdG9uanVhLCBBLiBBLjwv
YXV0aG9yPjxhdXRob3I+Q2hpbGRob29kIEFzdGhtYSBNYW5hZ2VtZW50IFByb2dyYW0gUmVzZWFy
Y2gsIEdyb3VwPC9hdXRob3I+PC9hdXRob3JzPjwvY29udHJpYnV0b3JzPjxhdXRoLWFkZHJlc3M+
Q2hhbm5pbmcgTGFib3JhdG9yeSwgRGVwYXJ0bWVudCBvZiBNZWRpY2luZSwgQnJpZ2hhbSBhbmQg
V29tZW4mYXBvcztzIEhvc3BpdGFsLCBCb3N0b24sIE1hc3MsIFVTQS48L2F1dGgtYWRkcmVzcz48
dGl0bGVzPjx0aXRsZT5TZXJ1bSB2aXRhbWluIEQgbGV2ZWxzIGFuZCBzZXZlcmUgYXN0aG1hIGV4
YWNlcmJhdGlvbnMgaW4gdGhlIENoaWxkaG9vZCBBc3RobWEgTWFuYWdlbWVudCBQcm9ncmFtIHN0
dWR5PC90aXRsZT48c2Vjb25kYXJ5LXRpdGxlPkogQWxsZXJneSBDbGluIEltbXVub2w8L3NlY29u
ZGFyeS10aXRsZT48YWx0LXRpdGxlPlRoZSBKb3VybmFsIG9mIGFsbGVyZ3kgYW5kIGNsaW5pY2Fs
IGltbXVub2xvZ3k8L2FsdC10aXRsZT48L3RpdGxlcz48cGVyaW9kaWNhbD48ZnVsbC10aXRsZT5K
IEFsbGVyZ3kgQ2xpbiBJbW11bm9sPC9mdWxsLXRpdGxlPjwvcGVyaW9kaWNhbD48cGFnZXM+NTIt
OCBlNTwvcGFnZXM+PHZvbHVtZT4xMjY8L3ZvbHVtZT48bnVtYmVyPjE8L251bWJlcj48a2V5d29y
ZHM+PGtleXdvcmQ+QWRyZW5hbCBDb3J0ZXggSG9ybW9uZXMvYWRtaW5pc3RyYXRpb24gJmFtcDsg
ZG9zYWdlPC9rZXl3b3JkPjxrZXl3b3JkPkFzdGhtYS8qYmxvb2QvY29tcGxpY2F0aW9ucy9kcnVn
IHRoZXJhcHkvcGh5c2lvcGF0aG9sb2d5PC9rZXl3b3JkPjxrZXl3b3JkPkJyb25jaGlhbCBIeXBl
cnJlYWN0aXZpdHkvcGh5c2lvcGF0aG9sb2d5PC9rZXl3b3JkPjxrZXl3b3JkPkNoaWxkPC9rZXl3
b3JkPjxrZXl3b3JkPkRvdWJsZS1CbGluZCBNZXRob2Q8L2tleXdvcmQ+PGtleXdvcmQ+RmVtYWxl
PC9rZXl3b3JkPjxrZXl3b3JkPkZvcmNlZCBFeHBpcmF0b3J5IFZvbHVtZTwva2V5d29yZD48a2V5
d29yZD5IdW1hbnM8L2tleXdvcmQ+PGtleXdvcmQ+TWFsZTwva2V5d29yZD48a2V5d29yZD5WaXRh
bWluIEQvKmFuYWxvZ3MgJmFtcDsgZGVyaXZhdGl2ZXMvYmxvb2Q8L2tleXdvcmQ+PC9rZXl3b3Jk
cz48ZGF0ZXM+PHllYXI+MjAxMDwveWVhcj48cHViLWRhdGVzPjxkYXRlPkp1bDwvZGF0ZT48L3B1
Yi1kYXRlcz48L2RhdGVzPjxpc2JuPjEwOTctNjgyNSAoRWxlY3Ryb25pYykmI3hEOzAwOTEtNjc0
OSAoTGlua2luZyk8L2lzYm4+PGFjY2Vzc2lvbi1udW0+MjA1MzgzMjc8L2FjY2Vzc2lvbi1udW0+
PHVybHM+PHJlbGF0ZWQtdXJscz48dXJsPmh0dHA6Ly93d3cubmNiaS5ubG0ubmloLmdvdi9wdWJt
ZWQvMjA1MzgzMjc8L3VybD48L3JlbGF0ZWQtdXJscz48L3VybHM+PGN1c3RvbTI+MjkwMjY5Mjwv
Y3VzdG9tMj48ZWxlY3Ryb25pYy1yZXNvdXJjZS1udW0+MTAuMTAxNi9qLmphY2kuMjAxMC4wMy4w
NDM8L2VsZWN0cm9uaWMtcmVzb3VyY2UtbnVtPjwvcmVjb3JkPjwvQ2l0ZT48L0VuZE5vdGU+AG==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48" w:tooltip="Brehm, 2010 #1811" w:history="1">
        <w:r w:rsidR="001B355E" w:rsidRPr="00AD2D53">
          <w:rPr>
            <w:rFonts w:ascii="Times New Roman" w:hAnsi="Times New Roman" w:cs="Times New Roman"/>
            <w:noProof/>
            <w:color w:val="auto"/>
          </w:rPr>
          <w:t>48</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0F78F9" w:rsidRPr="00AD2D53">
        <w:rPr>
          <w:rFonts w:ascii="Times New Roman" w:hAnsi="Times New Roman" w:cs="Times New Roman"/>
          <w:color w:val="auto"/>
        </w:rPr>
        <w:t>.</w:t>
      </w:r>
      <w:r w:rsidR="00E361E3" w:rsidRPr="00AD2D53">
        <w:rPr>
          <w:rFonts w:ascii="Times New Roman" w:hAnsi="Times New Roman" w:cs="Times New Roman"/>
          <w:color w:val="auto"/>
        </w:rPr>
        <w:t xml:space="preserve"> Additionally, Gupta et al. showed that </w:t>
      </w:r>
      <w:r w:rsidR="005B5901" w:rsidRPr="00AD2D53">
        <w:rPr>
          <w:rFonts w:ascii="Times New Roman" w:hAnsi="Times New Roman" w:cs="Times New Roman"/>
          <w:color w:val="auto"/>
        </w:rPr>
        <w:t>c</w:t>
      </w:r>
      <w:r w:rsidR="00E361E3" w:rsidRPr="00AD2D53">
        <w:rPr>
          <w:rFonts w:ascii="Times New Roman" w:hAnsi="Times New Roman" w:cs="Times New Roman"/>
          <w:color w:val="auto"/>
        </w:rPr>
        <w:t>hildren with severe, therapy-resistant asthma, who presented with worse asthma control and statistically worse lung function measurements, had significantly lower serum levels of vitamin D than children with moderate or mild asthma</w:t>
      </w:r>
      <w:r w:rsidR="000F78F9"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PEVuZE5vdGU+PENpdGU+PEF1dGhvcj5HdXB0YTwvQXV0aG9yPjxZZWFyPjIwMTE8L1llYXI+PFJl
Y051bT42MDA2PC9SZWNOdW0+PERpc3BsYXlUZXh0Pls0OV08L0Rpc3BsYXlUZXh0PjxyZWNvcmQ+
PHJlYy1udW1iZXI+NjAwNjwvcmVjLW51bWJlcj48Zm9yZWlnbi1rZXlzPjxrZXkgYXBwPSJFTiIg
ZGItaWQ9InNhcmE1NXdwOGFhenhyZXdmMjc1dHRhc3R4YWFwcnphMngwdyIgdGltZXN0YW1wPSIx
NDIyODgzMDc3Ij42MDA2PC9rZXk+PC9mb3JlaWduLWtleXM+PHJlZi10eXBlIG5hbWU9IkpvdXJu
YWwgQXJ0aWNsZSI+MTc8L3JlZi10eXBlPjxjb250cmlidXRvcnM+PGF1dGhvcnM+PGF1dGhvcj5H
dXB0YSwgQS48L2F1dGhvcj48YXV0aG9yPlNqb3VrZXMsIEEuPC9hdXRob3I+PGF1dGhvcj5SaWNo
YXJkcywgRC48L2F1dGhvcj48YXV0aG9yPkJhbnlhLCBXLjwvYXV0aG9yPjxhdXRob3I+SGF3cnls
b3dpY3osIEMuPC9hdXRob3I+PGF1dGhvcj5CdXNoLCBBLjwvYXV0aG9yPjxhdXRob3I+U2FnbGFu
aSwgUy48L2F1dGhvcj48L2F1dGhvcnM+PC9jb250cmlidXRvcnM+PGF1dGgtYWRkcmVzcz5EZXBh
cnRtZW50IG9mIFBhZWRpYXRyaWMgUmVzcGlyYXRvcnkgTWVkaWNpbmUsIFJveWFsIEJyb21wdG9u
IEhvc3BpdGFsLCBMb25kb24sIFVLLiBhdHVsZ3VwdGFAZG9jdG9ycy5vcmcudWs8L2F1dGgtYWRk
cmVzcz48dGl0bGVzPjx0aXRsZT5SZWxhdGlvbnNoaXAgYmV0d2VlbiBzZXJ1bSB2aXRhbWluIEQs
IGRpc2Vhc2Ugc2V2ZXJpdHksIGFuZCBhaXJ3YXkgcmVtb2RlbGluZyBpbiBjaGlsZHJlbiB3aXRo
IGFzdGhtYTwvdGl0bGU+PHNlY29uZGFyeS10aXRsZT5BbSBKIFJlc3BpciBDcml0IENhcmUgTWVk
PC9zZWNvbmRhcnktdGl0bGU+PGFsdC10aXRsZT5BbWVyaWNhbiBqb3VybmFsIG9mIHJlc3BpcmF0
b3J5IGFuZCBjcml0aWNhbCBjYXJlIG1lZGljaW5lPC9hbHQtdGl0bGU+PC90aXRsZXM+PHBlcmlv
ZGljYWw+PGZ1bGwtdGl0bGU+QW0gSiBSZXNwaXIgQ3JpdCBDYXJlIE1lZDwvZnVsbC10aXRsZT48
L3BlcmlvZGljYWw+PGFsdC1wZXJpb2RpY2FsPjxmdWxsLXRpdGxlPkFtZXJpY2FuIEpvdXJuYWwg
b2YgUmVzcGlyYXRvcnkgYW5kIENyaXRpY2FsIENhcmUgTWVkaWNpbmU8L2Z1bGwtdGl0bGU+PGFi
YnItMT5BbSBKIFJlc3AgQ3JpdCBDYXJlPC9hYmJyLTE+PC9hbHQtcGVyaW9kaWNhbD48cGFnZXM+
MTM0Mi05PC9wYWdlcz48dm9sdW1lPjE4NDwvdm9sdW1lPjxudW1iZXI+MTI8L251bWJlcj48a2V5
d29yZHM+PGtleXdvcmQ+QWRvbGVzY2VudDwva2V5d29yZD48a2V5d29yZD4qQWlyd2F5IFJlbW9k
ZWxpbmc8L2tleXdvcmQ+PGtleXdvcmQ+QXN0aG1hL2Jsb29kL2VwaWRlbWlvbG9neS8qcGh5c2lv
cGF0aG9sb2d5PC9rZXl3b3JkPjxrZXl3b3JkPkNhc2UtQ29udHJvbCBTdHVkaWVzPC9rZXl3b3Jk
PjxrZXl3b3JkPkNoaWxkPC9rZXl3b3JkPjxrZXl3b3JkPkNvbW9yYmlkaXR5PC9rZXl3b3JkPjxr
ZXl3b3JkPkZlbWFsZTwva2V5d29yZD48a2V5d29yZD5IdW1hbnM8L2tleXdvcmQ+PGtleXdvcmQ+
TWFsZTwva2V5d29yZD48a2V5d29yZD5Qcm9zcGVjdGl2ZSBTdHVkaWVzPC9rZXl3b3JkPjxrZXl3
b3JkPlJlc3BpcmF0b3J5IEZ1bmN0aW9uIFRlc3RzPC9rZXl3b3JkPjxrZXl3b3JkPlZpdGFtaW4g
RC8qYW5hbG9ncyAmYW1wOyBkZXJpdmF0aXZlcy9ibG9vZDwva2V5d29yZD48a2V5d29yZD5WaXRh
bWluIEQgRGVmaWNpZW5jeS9lcGlkZW1pb2xvZ3k8L2tleXdvcmQ+PC9rZXl3b3Jkcz48ZGF0ZXM+
PHllYXI+MjAxMTwveWVhcj48cHViLWRhdGVzPjxkYXRlPkRlYyAxNTwvZGF0ZT48L3B1Yi1kYXRl
cz48L2RhdGVzPjxpc2JuPjE1MzUtNDk3MCAoRWxlY3Ryb25pYykmI3hEOzEwNzMtNDQ5WCAoTGlu
a2luZyk8L2lzYm4+PGFjY2Vzc2lvbi1udW0+MjE5MDg0MTE8L2FjY2Vzc2lvbi1udW0+PHVybHM+
PHJlbGF0ZWQtdXJscz48dXJsPmh0dHA6Ly93d3cubmNiaS5ubG0ubmloLmdvdi9wdWJtZWQvMjE5
MDg0MTE8L3VybD48L3JlbGF0ZWQtdXJscz48L3VybHM+PGN1c3RvbTI+MzQ3MTEyODwvY3VzdG9t
Mj48ZWxlY3Ryb25pYy1yZXNvdXJjZS1udW0+MTAuMTE2NC9yY2NtLjIwMTEwNy0xMjM5T0M8L2Vs
ZWN0cm9uaWMtcmVzb3VyY2UtbnVtPjwvcmVjb3JkPjwvQ2l0ZT48L0VuZE5vdGU+AG==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PEVuZE5vdGU+PENpdGU+PEF1dGhvcj5HdXB0YTwvQXV0aG9yPjxZZWFyPjIwMTE8L1llYXI+PFJl
Y051bT42MDA2PC9SZWNOdW0+PERpc3BsYXlUZXh0Pls0OV08L0Rpc3BsYXlUZXh0PjxyZWNvcmQ+
PHJlYy1udW1iZXI+NjAwNjwvcmVjLW51bWJlcj48Zm9yZWlnbi1rZXlzPjxrZXkgYXBwPSJFTiIg
ZGItaWQ9InNhcmE1NXdwOGFhenhyZXdmMjc1dHRhc3R4YWFwcnphMngwdyIgdGltZXN0YW1wPSIx
NDIyODgzMDc3Ij42MDA2PC9rZXk+PC9mb3JlaWduLWtleXM+PHJlZi10eXBlIG5hbWU9IkpvdXJu
YWwgQXJ0aWNsZSI+MTc8L3JlZi10eXBlPjxjb250cmlidXRvcnM+PGF1dGhvcnM+PGF1dGhvcj5H
dXB0YSwgQS48L2F1dGhvcj48YXV0aG9yPlNqb3VrZXMsIEEuPC9hdXRob3I+PGF1dGhvcj5SaWNo
YXJkcywgRC48L2F1dGhvcj48YXV0aG9yPkJhbnlhLCBXLjwvYXV0aG9yPjxhdXRob3I+SGF3cnls
b3dpY3osIEMuPC9hdXRob3I+PGF1dGhvcj5CdXNoLCBBLjwvYXV0aG9yPjxhdXRob3I+U2FnbGFu
aSwgUy48L2F1dGhvcj48L2F1dGhvcnM+PC9jb250cmlidXRvcnM+PGF1dGgtYWRkcmVzcz5EZXBh
cnRtZW50IG9mIFBhZWRpYXRyaWMgUmVzcGlyYXRvcnkgTWVkaWNpbmUsIFJveWFsIEJyb21wdG9u
IEhvc3BpdGFsLCBMb25kb24sIFVLLiBhdHVsZ3VwdGFAZG9jdG9ycy5vcmcudWs8L2F1dGgtYWRk
cmVzcz48dGl0bGVzPjx0aXRsZT5SZWxhdGlvbnNoaXAgYmV0d2VlbiBzZXJ1bSB2aXRhbWluIEQs
IGRpc2Vhc2Ugc2V2ZXJpdHksIGFuZCBhaXJ3YXkgcmVtb2RlbGluZyBpbiBjaGlsZHJlbiB3aXRo
IGFzdGhtYTwvdGl0bGU+PHNlY29uZGFyeS10aXRsZT5BbSBKIFJlc3BpciBDcml0IENhcmUgTWVk
PC9zZWNvbmRhcnktdGl0bGU+PGFsdC10aXRsZT5BbWVyaWNhbiBqb3VybmFsIG9mIHJlc3BpcmF0
b3J5IGFuZCBjcml0aWNhbCBjYXJlIG1lZGljaW5lPC9hbHQtdGl0bGU+PC90aXRsZXM+PHBlcmlv
ZGljYWw+PGZ1bGwtdGl0bGU+QW0gSiBSZXNwaXIgQ3JpdCBDYXJlIE1lZDwvZnVsbC10aXRsZT48
L3BlcmlvZGljYWw+PGFsdC1wZXJpb2RpY2FsPjxmdWxsLXRpdGxlPkFtZXJpY2FuIEpvdXJuYWwg
b2YgUmVzcGlyYXRvcnkgYW5kIENyaXRpY2FsIENhcmUgTWVkaWNpbmU8L2Z1bGwtdGl0bGU+PGFi
YnItMT5BbSBKIFJlc3AgQ3JpdCBDYXJlPC9hYmJyLTE+PC9hbHQtcGVyaW9kaWNhbD48cGFnZXM+
MTM0Mi05PC9wYWdlcz48dm9sdW1lPjE4NDwvdm9sdW1lPjxudW1iZXI+MTI8L251bWJlcj48a2V5
d29yZHM+PGtleXdvcmQ+QWRvbGVzY2VudDwva2V5d29yZD48a2V5d29yZD4qQWlyd2F5IFJlbW9k
ZWxpbmc8L2tleXdvcmQ+PGtleXdvcmQ+QXN0aG1hL2Jsb29kL2VwaWRlbWlvbG9neS8qcGh5c2lv
cGF0aG9sb2d5PC9rZXl3b3JkPjxrZXl3b3JkPkNhc2UtQ29udHJvbCBTdHVkaWVzPC9rZXl3b3Jk
PjxrZXl3b3JkPkNoaWxkPC9rZXl3b3JkPjxrZXl3b3JkPkNvbW9yYmlkaXR5PC9rZXl3b3JkPjxr
ZXl3b3JkPkZlbWFsZTwva2V5d29yZD48a2V5d29yZD5IdW1hbnM8L2tleXdvcmQ+PGtleXdvcmQ+
TWFsZTwva2V5d29yZD48a2V5d29yZD5Qcm9zcGVjdGl2ZSBTdHVkaWVzPC9rZXl3b3JkPjxrZXl3
b3JkPlJlc3BpcmF0b3J5IEZ1bmN0aW9uIFRlc3RzPC9rZXl3b3JkPjxrZXl3b3JkPlZpdGFtaW4g
RC8qYW5hbG9ncyAmYW1wOyBkZXJpdmF0aXZlcy9ibG9vZDwva2V5d29yZD48a2V5d29yZD5WaXRh
bWluIEQgRGVmaWNpZW5jeS9lcGlkZW1pb2xvZ3k8L2tleXdvcmQ+PC9rZXl3b3Jkcz48ZGF0ZXM+
PHllYXI+MjAxMTwveWVhcj48cHViLWRhdGVzPjxkYXRlPkRlYyAxNTwvZGF0ZT48L3B1Yi1kYXRl
cz48L2RhdGVzPjxpc2JuPjE1MzUtNDk3MCAoRWxlY3Ryb25pYykmI3hEOzEwNzMtNDQ5WCAoTGlu
a2luZyk8L2lzYm4+PGFjY2Vzc2lvbi1udW0+MjE5MDg0MTE8L2FjY2Vzc2lvbi1udW0+PHVybHM+
PHJlbGF0ZWQtdXJscz48dXJsPmh0dHA6Ly93d3cubmNiaS5ubG0ubmloLmdvdi9wdWJtZWQvMjE5
MDg0MTE8L3VybD48L3JlbGF0ZWQtdXJscz48L3VybHM+PGN1c3RvbTI+MzQ3MTEyODwvY3VzdG9t
Mj48ZWxlY3Ryb25pYy1yZXNvdXJjZS1udW0+MTAuMTE2NC9yY2NtLjIwMTEwNy0xMjM5T0M8L2Vs
ZWN0cm9uaWMtcmVzb3VyY2UtbnVtPjwvcmVjb3JkPjwvQ2l0ZT48L0VuZE5vdGU+AG==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49" w:tooltip="Gupta, 2011 #6006" w:history="1">
        <w:r w:rsidR="001B355E" w:rsidRPr="00AD2D53">
          <w:rPr>
            <w:rFonts w:ascii="Times New Roman" w:hAnsi="Times New Roman" w:cs="Times New Roman"/>
            <w:noProof/>
            <w:color w:val="auto"/>
          </w:rPr>
          <w:t>49</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0F78F9" w:rsidRPr="00AD2D53">
        <w:rPr>
          <w:rFonts w:ascii="Times New Roman" w:hAnsi="Times New Roman" w:cs="Times New Roman"/>
          <w:color w:val="auto"/>
        </w:rPr>
        <w:t>.</w:t>
      </w:r>
    </w:p>
    <w:p w14:paraId="38923934" w14:textId="77777777" w:rsidR="00276B11" w:rsidRPr="00AD2D53" w:rsidRDefault="00276B11" w:rsidP="00AD2D53">
      <w:pPr>
        <w:pStyle w:val="Default"/>
        <w:spacing w:line="480" w:lineRule="auto"/>
        <w:jc w:val="both"/>
        <w:rPr>
          <w:rFonts w:ascii="Times New Roman" w:hAnsi="Times New Roman" w:cs="Times New Roman"/>
          <w:b/>
          <w:bCs/>
          <w:color w:val="auto"/>
        </w:rPr>
      </w:pPr>
    </w:p>
    <w:p w14:paraId="682D55CA" w14:textId="2E4102FF" w:rsidR="00F628F2" w:rsidRPr="00AD2D53" w:rsidRDefault="00F628F2" w:rsidP="00AD2D53">
      <w:pPr>
        <w:pStyle w:val="Default"/>
        <w:spacing w:line="480" w:lineRule="auto"/>
        <w:jc w:val="both"/>
        <w:rPr>
          <w:rFonts w:ascii="Times New Roman" w:hAnsi="Times New Roman" w:cs="Times New Roman"/>
          <w:b/>
          <w:bCs/>
          <w:color w:val="auto"/>
        </w:rPr>
      </w:pPr>
      <w:r w:rsidRPr="00AD2D53">
        <w:rPr>
          <w:rFonts w:ascii="Times New Roman" w:hAnsi="Times New Roman" w:cs="Times New Roman"/>
          <w:b/>
          <w:bCs/>
          <w:color w:val="auto"/>
        </w:rPr>
        <w:t>Summary</w:t>
      </w:r>
    </w:p>
    <w:p w14:paraId="0AC8C168" w14:textId="6788D0BF" w:rsidR="00022946" w:rsidRPr="00AD2D53" w:rsidRDefault="0053166F" w:rsidP="00AD2D53">
      <w:pPr>
        <w:pStyle w:val="Default"/>
        <w:spacing w:line="480" w:lineRule="auto"/>
        <w:jc w:val="both"/>
        <w:rPr>
          <w:rFonts w:ascii="Times New Roman" w:hAnsi="Times New Roman" w:cs="Times New Roman"/>
          <w:bCs/>
          <w:color w:val="auto"/>
        </w:rPr>
      </w:pPr>
      <w:r w:rsidRPr="00AD2D53">
        <w:rPr>
          <w:rFonts w:ascii="Times New Roman" w:hAnsi="Times New Roman" w:cs="Times New Roman"/>
          <w:bCs/>
          <w:color w:val="auto"/>
        </w:rPr>
        <w:t>The majority of published evidence suggest</w:t>
      </w:r>
      <w:ins w:id="16" w:author="Paul Griffiths" w:date="2016-07-11T16:58:00Z">
        <w:r w:rsidR="00476D5C">
          <w:rPr>
            <w:rFonts w:ascii="Times New Roman" w:hAnsi="Times New Roman" w:cs="Times New Roman"/>
            <w:bCs/>
            <w:color w:val="auto"/>
          </w:rPr>
          <w:t>s</w:t>
        </w:r>
      </w:ins>
      <w:r w:rsidRPr="00AD2D53">
        <w:rPr>
          <w:rFonts w:ascii="Times New Roman" w:hAnsi="Times New Roman" w:cs="Times New Roman"/>
          <w:bCs/>
          <w:color w:val="auto"/>
        </w:rPr>
        <w:t xml:space="preserve"> that vitamin D deficiency </w:t>
      </w:r>
      <w:r w:rsidR="00F628F2" w:rsidRPr="00AD2D53">
        <w:rPr>
          <w:rFonts w:ascii="Times New Roman" w:hAnsi="Times New Roman" w:cs="Times New Roman"/>
          <w:bCs/>
          <w:color w:val="auto"/>
        </w:rPr>
        <w:t>is associated with</w:t>
      </w:r>
      <w:r w:rsidRPr="00AD2D53">
        <w:rPr>
          <w:rFonts w:ascii="Times New Roman" w:hAnsi="Times New Roman" w:cs="Times New Roman"/>
          <w:bCs/>
          <w:color w:val="auto"/>
        </w:rPr>
        <w:t xml:space="preserve"> negative </w:t>
      </w:r>
      <w:r w:rsidR="00F628F2" w:rsidRPr="00AD2D53">
        <w:rPr>
          <w:rFonts w:ascii="Times New Roman" w:hAnsi="Times New Roman" w:cs="Times New Roman"/>
          <w:bCs/>
          <w:color w:val="auto"/>
        </w:rPr>
        <w:t>outcomes</w:t>
      </w:r>
      <w:r w:rsidRPr="00AD2D53">
        <w:rPr>
          <w:rFonts w:ascii="Times New Roman" w:hAnsi="Times New Roman" w:cs="Times New Roman"/>
          <w:bCs/>
          <w:color w:val="auto"/>
        </w:rPr>
        <w:t xml:space="preserve"> in respiratory disease. This implies that supplementation with vitamin D might have a beneficial role </w:t>
      </w:r>
      <w:r w:rsidR="00F628F2" w:rsidRPr="00AD2D53">
        <w:rPr>
          <w:rFonts w:ascii="Times New Roman" w:hAnsi="Times New Roman" w:cs="Times New Roman"/>
          <w:bCs/>
          <w:color w:val="auto"/>
        </w:rPr>
        <w:t xml:space="preserve">on </w:t>
      </w:r>
      <w:r w:rsidRPr="00AD2D53">
        <w:rPr>
          <w:rFonts w:ascii="Times New Roman" w:hAnsi="Times New Roman" w:cs="Times New Roman"/>
          <w:bCs/>
          <w:color w:val="auto"/>
        </w:rPr>
        <w:t>both the course and the outcome of these diseases and might provide signi</w:t>
      </w:r>
      <w:r w:rsidR="00FD1844" w:rsidRPr="00AD2D53">
        <w:rPr>
          <w:rFonts w:ascii="Times New Roman" w:hAnsi="Times New Roman" w:cs="Times New Roman"/>
          <w:bCs/>
          <w:color w:val="auto"/>
        </w:rPr>
        <w:t>fi</w:t>
      </w:r>
      <w:r w:rsidRPr="00AD2D53">
        <w:rPr>
          <w:rFonts w:ascii="Times New Roman" w:hAnsi="Times New Roman" w:cs="Times New Roman"/>
          <w:bCs/>
          <w:color w:val="auto"/>
        </w:rPr>
        <w:t xml:space="preserve">cant </w:t>
      </w:r>
      <w:r w:rsidR="00F628F2" w:rsidRPr="00AD2D53">
        <w:rPr>
          <w:rFonts w:ascii="Times New Roman" w:hAnsi="Times New Roman" w:cs="Times New Roman"/>
          <w:bCs/>
          <w:color w:val="auto"/>
        </w:rPr>
        <w:t>benefit</w:t>
      </w:r>
      <w:r w:rsidRPr="00AD2D53">
        <w:rPr>
          <w:rFonts w:ascii="Times New Roman" w:hAnsi="Times New Roman" w:cs="Times New Roman"/>
          <w:bCs/>
          <w:color w:val="auto"/>
        </w:rPr>
        <w:t xml:space="preserve"> in </w:t>
      </w:r>
      <w:r w:rsidR="00F628F2" w:rsidRPr="00AD2D53">
        <w:rPr>
          <w:rFonts w:ascii="Times New Roman" w:hAnsi="Times New Roman" w:cs="Times New Roman"/>
          <w:bCs/>
          <w:color w:val="auto"/>
        </w:rPr>
        <w:t xml:space="preserve">terms of </w:t>
      </w:r>
      <w:r w:rsidRPr="00AD2D53">
        <w:rPr>
          <w:rFonts w:ascii="Times New Roman" w:hAnsi="Times New Roman" w:cs="Times New Roman"/>
          <w:bCs/>
          <w:color w:val="auto"/>
        </w:rPr>
        <w:t>the quality of life of these patients.</w:t>
      </w:r>
      <w:r w:rsidR="00022946" w:rsidRPr="00AD2D53">
        <w:rPr>
          <w:rFonts w:ascii="Times New Roman" w:hAnsi="Times New Roman" w:cs="Times New Roman"/>
          <w:bCs/>
          <w:color w:val="auto"/>
        </w:rPr>
        <w:t xml:space="preserve"> </w:t>
      </w:r>
      <w:ins w:id="17" w:author="Paul Griffiths" w:date="2016-07-11T16:58:00Z">
        <w:r w:rsidR="00476D5C">
          <w:rPr>
            <w:rFonts w:ascii="Times New Roman" w:hAnsi="Times New Roman" w:cs="Times New Roman"/>
            <w:bCs/>
            <w:color w:val="auto"/>
          </w:rPr>
          <w:t>Randomised, placebo-controlled trials are required.</w:t>
        </w:r>
      </w:ins>
    </w:p>
    <w:p w14:paraId="25B248AA" w14:textId="77777777" w:rsidR="0097769D" w:rsidRPr="00AD2D53" w:rsidRDefault="0097769D" w:rsidP="00AD2D53">
      <w:pPr>
        <w:pStyle w:val="Default"/>
        <w:spacing w:line="480" w:lineRule="auto"/>
        <w:jc w:val="both"/>
        <w:rPr>
          <w:rFonts w:ascii="Times New Roman" w:hAnsi="Times New Roman" w:cs="Times New Roman"/>
          <w:b/>
          <w:bCs/>
          <w:color w:val="auto"/>
        </w:rPr>
      </w:pPr>
    </w:p>
    <w:p w14:paraId="1BC3CCAF" w14:textId="2C233D96" w:rsidR="000F3F4F" w:rsidRPr="00AD2D53" w:rsidRDefault="000F3F4F" w:rsidP="00DF73BD">
      <w:pPr>
        <w:pStyle w:val="Default"/>
        <w:spacing w:line="480" w:lineRule="auto"/>
        <w:jc w:val="both"/>
        <w:rPr>
          <w:rFonts w:ascii="Times New Roman" w:hAnsi="Times New Roman" w:cs="Times New Roman"/>
          <w:b/>
          <w:bCs/>
          <w:color w:val="auto"/>
        </w:rPr>
      </w:pPr>
      <w:r w:rsidRPr="00AD2D53">
        <w:rPr>
          <w:rFonts w:ascii="Times New Roman" w:hAnsi="Times New Roman" w:cs="Times New Roman"/>
          <w:b/>
          <w:bCs/>
          <w:color w:val="auto"/>
        </w:rPr>
        <w:t>Forms of vitamin D supplementation</w:t>
      </w:r>
    </w:p>
    <w:p w14:paraId="419017F6" w14:textId="2524A8A6" w:rsidR="000F3F4F" w:rsidRPr="00AD2D53" w:rsidRDefault="000F3F4F" w:rsidP="00AD2D53">
      <w:pPr>
        <w:autoSpaceDE w:val="0"/>
        <w:autoSpaceDN w:val="0"/>
        <w:adjustRightInd w:val="0"/>
        <w:spacing w:after="0" w:line="480" w:lineRule="auto"/>
        <w:jc w:val="both"/>
        <w:rPr>
          <w:rFonts w:ascii="Times New Roman" w:hAnsi="Times New Roman"/>
          <w:sz w:val="24"/>
          <w:szCs w:val="24"/>
        </w:rPr>
      </w:pPr>
      <w:r w:rsidRPr="00AD2D53">
        <w:rPr>
          <w:rFonts w:ascii="Times New Roman" w:hAnsi="Times New Roman"/>
          <w:sz w:val="24"/>
          <w:szCs w:val="24"/>
        </w:rPr>
        <w:t xml:space="preserve">The most common forms of inactive vitamin D used for supplementation are cholecalciferol/vitamin D3 and ergocalciferol/vitamin D2. </w:t>
      </w:r>
      <w:r w:rsidRPr="00AD2D53">
        <w:rPr>
          <w:rFonts w:ascii="Times New Roman" w:hAnsi="Times New Roman"/>
          <w:sz w:val="24"/>
          <w:szCs w:val="24"/>
          <w:shd w:val="clear" w:color="auto" w:fill="FFFFFF"/>
        </w:rPr>
        <w:t xml:space="preserve">Given its longer serum half-life, greater potency and lower cost, </w:t>
      </w:r>
      <w:r w:rsidR="00AE0209" w:rsidRPr="00AD2D53">
        <w:rPr>
          <w:rFonts w:ascii="Times New Roman" w:hAnsi="Times New Roman"/>
          <w:sz w:val="24"/>
          <w:szCs w:val="24"/>
          <w:shd w:val="clear" w:color="auto" w:fill="FFFFFF"/>
        </w:rPr>
        <w:t xml:space="preserve">in theory </w:t>
      </w:r>
      <w:r w:rsidRPr="00AD2D53">
        <w:rPr>
          <w:rFonts w:ascii="Times New Roman" w:hAnsi="Times New Roman"/>
          <w:sz w:val="24"/>
          <w:szCs w:val="24"/>
          <w:shd w:val="clear" w:color="auto" w:fill="FFFFFF"/>
        </w:rPr>
        <w:t xml:space="preserve">cholecalciferol/vitamin D3 should be the preferred treatment </w:t>
      </w:r>
      <w:r w:rsidR="00AE0209" w:rsidRPr="00AD2D53">
        <w:rPr>
          <w:rFonts w:ascii="Times New Roman" w:hAnsi="Times New Roman"/>
          <w:sz w:val="24"/>
          <w:szCs w:val="24"/>
          <w:shd w:val="clear" w:color="auto" w:fill="FFFFFF"/>
        </w:rPr>
        <w:t>for the</w:t>
      </w:r>
      <w:r w:rsidRPr="00AD2D53">
        <w:rPr>
          <w:rFonts w:ascii="Times New Roman" w:hAnsi="Times New Roman"/>
          <w:sz w:val="24"/>
          <w:szCs w:val="24"/>
          <w:shd w:val="clear" w:color="auto" w:fill="FFFFFF"/>
        </w:rPr>
        <w:t xml:space="preserve"> correcti</w:t>
      </w:r>
      <w:r w:rsidR="00AE0209" w:rsidRPr="00AD2D53">
        <w:rPr>
          <w:rFonts w:ascii="Times New Roman" w:hAnsi="Times New Roman"/>
          <w:sz w:val="24"/>
          <w:szCs w:val="24"/>
          <w:shd w:val="clear" w:color="auto" w:fill="FFFFFF"/>
        </w:rPr>
        <w:t>o</w:t>
      </w:r>
      <w:r w:rsidRPr="00AD2D53">
        <w:rPr>
          <w:rFonts w:ascii="Times New Roman" w:hAnsi="Times New Roman"/>
          <w:sz w:val="24"/>
          <w:szCs w:val="24"/>
          <w:shd w:val="clear" w:color="auto" w:fill="FFFFFF"/>
        </w:rPr>
        <w:t>n</w:t>
      </w:r>
      <w:r w:rsidR="00AE0209" w:rsidRPr="00AD2D53">
        <w:rPr>
          <w:rFonts w:ascii="Times New Roman" w:hAnsi="Times New Roman"/>
          <w:sz w:val="24"/>
          <w:szCs w:val="24"/>
          <w:shd w:val="clear" w:color="auto" w:fill="FFFFFF"/>
        </w:rPr>
        <w:t xml:space="preserve"> of</w:t>
      </w:r>
      <w:r w:rsidRPr="00AD2D53">
        <w:rPr>
          <w:rFonts w:ascii="Times New Roman" w:hAnsi="Times New Roman"/>
          <w:sz w:val="24"/>
          <w:szCs w:val="24"/>
          <w:shd w:val="clear" w:color="auto" w:fill="FFFFFF"/>
        </w:rPr>
        <w:t xml:space="preserve"> vitamin D deficiency</w:t>
      </w:r>
      <w:r w:rsidR="007B23FE" w:rsidRPr="00AD2D53">
        <w:rPr>
          <w:rFonts w:ascii="Times New Roman" w:hAnsi="Times New Roman"/>
          <w:sz w:val="24"/>
          <w:szCs w:val="24"/>
          <w:shd w:val="clear" w:color="auto" w:fill="FFFFFF"/>
        </w:rPr>
        <w:t xml:space="preserve"> </w:t>
      </w:r>
      <w:r w:rsidR="001B355E" w:rsidRPr="00AD2D53">
        <w:rPr>
          <w:rFonts w:ascii="Times New Roman" w:hAnsi="Times New Roman"/>
          <w:sz w:val="24"/>
          <w:szCs w:val="24"/>
          <w:shd w:val="clear" w:color="auto" w:fill="FFFFFF"/>
        </w:rPr>
        <w:fldChar w:fldCharType="begin"/>
      </w:r>
      <w:r w:rsidR="001B355E" w:rsidRPr="00AD2D53">
        <w:rPr>
          <w:rFonts w:ascii="Times New Roman" w:hAnsi="Times New Roman"/>
          <w:sz w:val="24"/>
          <w:szCs w:val="24"/>
          <w:shd w:val="clear" w:color="auto" w:fill="FFFFFF"/>
        </w:rPr>
        <w:instrText xml:space="preserve"> ADDIN EN.CITE &lt;EndNote&gt;&lt;Cite&gt;&lt;Author&gt;Heaney&lt;/Author&gt;&lt;Year&gt;2011&lt;/Year&gt;&lt;RecNum&gt;2513&lt;/RecNum&gt;&lt;DisplayText&gt;[65]&lt;/DisplayText&gt;&lt;record&gt;&lt;rec-number&gt;2513&lt;/rec-number&gt;&lt;foreign-keys&gt;&lt;key app="EN" db-id="sara55wp8aazxrewf275ttastxaaprza2x0w" timestamp="1390406616"&gt;2513&lt;/key&gt;&lt;/foreign-keys&gt;&lt;ref-type name="Journal Article"&gt;17&lt;/ref-type&gt;&lt;contributors&gt;&lt;authors&gt;&lt;author&gt;Heaney, R. P.&lt;/author&gt;&lt;author&gt;Recker, R. R.&lt;/author&gt;&lt;author&gt;Grote, J.&lt;/author&gt;&lt;author&gt;Horst, R. L.&lt;/author&gt;&lt;author&gt;Armas, L. A.&lt;/author&gt;&lt;/authors&gt;&lt;/contributors&gt;&lt;auth-address&gt;Creighton University, 601 North 30th Street, Suite 4841, Omaha, Nebraska 68131, USA. rheaney@creighton.edu&lt;/auth-address&gt;&lt;titles&gt;&lt;title&gt;Vitamin D(3) is more potent than vitamin D(2) in humans&lt;/title&gt;&lt;secondary-title&gt;J Clin Endocrinol Metab&lt;/secondary-title&gt;&lt;alt-title&gt;The Journal of clinical endocrinology and metabolism&lt;/alt-title&gt;&lt;/titles&gt;&lt;periodical&gt;&lt;full-title&gt;J Clin Endocrinol Metab&lt;/full-title&gt;&lt;/periodical&gt;&lt;pages&gt;E447-52&lt;/pages&gt;&lt;volume&gt;96&lt;/volume&gt;&lt;number&gt;3&lt;/number&gt;&lt;keywords&gt;&lt;keyword&gt;Area Under Curve&lt;/keyword&gt;&lt;keyword&gt;Body Composition&lt;/keyword&gt;&lt;keyword&gt;Body Mass Index&lt;/keyword&gt;&lt;keyword&gt;Cholecalciferol/*therapeutic use&lt;/keyword&gt;&lt;keyword&gt;Dietary Supplements&lt;/keyword&gt;&lt;keyword&gt;Ergocalciferols/metabolism/*therapeutic use&lt;/keyword&gt;&lt;keyword&gt;Female&lt;/keyword&gt;&lt;keyword&gt;Humans&lt;/keyword&gt;&lt;keyword&gt;Hydroxycholecalciferols/blood&lt;/keyword&gt;&lt;keyword&gt;Male&lt;/keyword&gt;&lt;keyword&gt;Middle Aged&lt;/keyword&gt;&lt;keyword&gt;Parathyroid Hormone/blood&lt;/keyword&gt;&lt;keyword&gt;Single-Blind Method&lt;/keyword&gt;&lt;keyword&gt;Subcutaneous Fat/metabolism&lt;/keyword&gt;&lt;keyword&gt;Vitamins/*therapeutic use&lt;/keyword&gt;&lt;/keywords&gt;&lt;dates&gt;&lt;year&gt;2011&lt;/year&gt;&lt;pub-dates&gt;&lt;date&gt;Mar&lt;/date&gt;&lt;/pub-dates&gt;&lt;/dates&gt;&lt;isbn&gt;1945-7197 (Electronic)&amp;#xD;0021-972X (Linking)&lt;/isbn&gt;&lt;accession-num&gt;21177785&lt;/accession-num&gt;&lt;urls&gt;&lt;related-urls&gt;&lt;url&gt;http://www.ncbi.nlm.nih.gov/pubmed/21177785&lt;/url&gt;&lt;/related-urls&gt;&lt;/urls&gt;&lt;electronic-resource-num&gt;10.1210/jc.2010-2230&lt;/electronic-resource-num&gt;&lt;/record&gt;&lt;/Cite&gt;&lt;/EndNote&gt;</w:instrText>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65" w:tooltip="Heaney, 2011 #2513" w:history="1">
        <w:r w:rsidR="001B355E" w:rsidRPr="00AD2D53">
          <w:rPr>
            <w:rFonts w:ascii="Times New Roman" w:hAnsi="Times New Roman"/>
            <w:noProof/>
            <w:sz w:val="24"/>
            <w:szCs w:val="24"/>
            <w:shd w:val="clear" w:color="auto" w:fill="FFFFFF"/>
          </w:rPr>
          <w:t>65</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7B23FE" w:rsidRPr="00AD2D53">
        <w:rPr>
          <w:rFonts w:ascii="Times New Roman" w:hAnsi="Times New Roman"/>
          <w:sz w:val="24"/>
          <w:szCs w:val="24"/>
          <w:shd w:val="clear" w:color="auto" w:fill="FFFFFF"/>
        </w:rPr>
        <w:t>,</w:t>
      </w:r>
      <w:r w:rsidR="00EF18E2" w:rsidRPr="00AD2D53">
        <w:rPr>
          <w:rFonts w:ascii="Times New Roman" w:hAnsi="Times New Roman"/>
          <w:sz w:val="24"/>
          <w:szCs w:val="24"/>
          <w:shd w:val="clear" w:color="auto" w:fill="FFFFFF"/>
        </w:rPr>
        <w:t xml:space="preserve"> </w:t>
      </w:r>
      <w:r w:rsidR="001B355E" w:rsidRPr="00AD2D53">
        <w:rPr>
          <w:rFonts w:ascii="Times New Roman" w:hAnsi="Times New Roman"/>
          <w:sz w:val="24"/>
          <w:szCs w:val="24"/>
          <w:shd w:val="clear" w:color="auto" w:fill="FFFFFF"/>
        </w:rPr>
        <w:fldChar w:fldCharType="begin">
          <w:fldData xml:space="preserve">PEVuZE5vdGU+PENpdGU+PEF1dGhvcj5CaXNjaG9mZi1GZXJyYXJpPC9BdXRob3I+PFllYXI+MjAx
MjwvWWVhcj48UmVjTnVtPjU2ODg8L1JlY051bT48RGlzcGxheVRleHQ+WzY2XTwvRGlzcGxheVRl
eHQ+PHJlY29yZD48cmVjLW51bWJlcj41Njg4PC9yZWMtbnVtYmVyPjxmb3JlaWduLWtleXM+PGtl
eSBhcHA9IkVOIiBkYi1pZD0ic2FyYTU1d3A4YWF6eHJld2YyNzV0dGFzdHhhYXByemEyeDB3IiB0
aW1lc3RhbXA9IjEzOTY0Mzg0NTAiPjU2ODg8L2tleT48L2ZvcmVpZ24ta2V5cz48cmVmLXR5cGUg
bmFtZT0iSm91cm5hbCBBcnRpY2xlIj4xNzwvcmVmLXR5cGU+PGNvbnRyaWJ1dG9ycz48YXV0aG9y
cz48YXV0aG9yPkJpc2Nob2ZmLUZlcnJhcmksIEguIEEuPC9hdXRob3I+PGF1dGhvcj5EYXdzb24t
SHVnaGVzLCBCLjwvYXV0aG9yPjxhdXRob3I+U3RvY2tsaW4sIEUuPC9hdXRob3I+PGF1dGhvcj5T
aWRlbG5pa292LCBFLjwvYXV0aG9yPjxhdXRob3I+V2lsbGV0dCwgVy4gQy48L2F1dGhvcj48YXV0
aG9yPkVkZWwsIEouIE8uPC9hdXRob3I+PGF1dGhvcj5TdGFoZWxpbiwgSC4gQi48L2F1dGhvcj48
YXV0aG9yPldvbGZyYW0sIFMuPC9hdXRob3I+PGF1dGhvcj5KZXR0ZXIsIEEuPC9hdXRob3I+PGF1
dGhvcj5TY2h3YWdlciwgSi48L2F1dGhvcj48YXV0aG9yPkhlbnNjaGtvd3NraSwgSi48L2F1dGhv
cj48YXV0aG9yPnZvbiBFY2thcmRzdGVpbiwgQS48L2F1dGhvcj48YXV0aG9yPkVnbGksIEEuPC9h
dXRob3I+PC9hdXRob3JzPjwvY29udHJpYnV0b3JzPjxhdXRoLWFkZHJlc3M+Q2VudHJlIG9uIEFn
aW5nIGFuZCBNb2JpbGl0eSwgVW5pdmVyc2l0eSBvZiBadXJpY2ggYW5kIFdhaWQgQ2l0eSBIb3Nw
aXRhbCBadXJpY2gsIFp1cmljaCwgU3dpdHplcmxhbmQuIEhlaWtlQUJpc2Nob2ZmQGFvbC5jb208
L2F1dGgtYWRkcmVzcz48dGl0bGVzPjx0aXRsZT5PcmFsIHN1cHBsZW1lbnRhdGlvbiB3aXRoIDI1
KE9IKUQzIHZlcnN1cyB2aXRhbWluIEQzOiBlZmZlY3RzIG9uIDI1KE9IKUQgbGV2ZWxzLCBsb3dl
ciBleHRyZW1pdHkgZnVuY3Rpb24sIGJsb29kIHByZXNzdXJlLCBhbmQgbWFya2VycyBvZiBpbm5h
dGUgaW1tdW5pdHk8L3RpdGxlPjxzZWNvbmRhcnktdGl0bGU+SiBCb25lIE1pbmVyIFJlczwvc2Vj
b25kYXJ5LXRpdGxlPjxhbHQtdGl0bGU+Sm91cm5hbCBvZiBib25lIGFuZCBtaW5lcmFsIHJlc2Vh
cmNoIDogdGhlIG9mZmljaWFsIGpvdXJuYWwgb2YgdGhlIEFtZXJpY2FuIFNvY2lldHkgZm9yIEJv
bmUgYW5kIE1pbmVyYWwgUmVzZWFyY2g8L2FsdC10aXRsZT48L3RpdGxlcz48cGVyaW9kaWNhbD48
ZnVsbC10aXRsZT5KIEJvbmUgTWluZXIgUmVzPC9mdWxsLXRpdGxlPjwvcGVyaW9kaWNhbD48cGFn
ZXM+MTYwLTk8L3BhZ2VzPjx2b2x1bWU+Mjc8L3ZvbHVtZT48bnVtYmVyPjE8L251bWJlcj48a2V5
d29yZHM+PGtleXdvcmQ+QWRtaW5pc3RyYXRpb24sIE9yYWw8L2tleXdvcmQ+PGtleXdvcmQ+QWdl
ZDwva2V5d29yZD48a2V5d29yZD5CaW9sb2dpY2FsIE1hcmtlcnMvbWV0YWJvbGlzbTwva2V5d29y
ZD48a2V5d29yZD5CbG9vZCBHbHVjb3NlL21ldGFib2xpc208L2tleXdvcmQ+PGtleXdvcmQ+Qmxv
b2QgUHJlc3N1cmUvKmRydWcgZWZmZWN0czwva2V5d29yZD48a2V5d29yZD5DYWxjaWZlZGlvbC9h
ZG1pbmlzdHJhdGlvbiAmYW1wOyBkb3NhZ2UvKnBoYXJtYWNvbG9neTwva2V5d29yZD48a2V5d29y
ZD5DYWxjaXVtL2Jsb29kL3VyaW5lPC9rZXl3b3JkPjxrZXl3b3JkPkNob2xlY2FsY2lmZXJvbC9h
ZG1pbmlzdHJhdGlvbiAmYW1wOyBkb3NhZ2UvKnBoYXJtYWNvbG9neTwva2V5d29yZD48a2V5d29y
ZD4qRGlldGFyeSBTdXBwbGVtZW50czwva2V5d29yZD48a2V5d29yZD5GZW1hbGU8L2tleXdvcmQ+
PGtleXdvcmQ+SHVtYW5zPC9rZXl3b3JkPjxrZXl3b3JkPkltbXVuaXR5LCBJbm5hdGUvKmRydWcg
ZWZmZWN0czwva2V5d29yZD48a2V5d29yZD5JbnN1bGluL2Jsb29kPC9rZXl3b3JkPjxrZXl3b3Jk
Pkxvd2VyIEV4dHJlbWl0eS8qcGh5c2lvbG9neTwva2V5d29yZD48a2V5d29yZD5NaWRkbGUgQWdl
ZDwva2V5d29yZD48a2V5d29yZD5QYXJhdGh5cm9pZCBIb3Jtb25lL2Jsb29kPC9rZXl3b3JkPjxr
ZXl3b3JkPlN5c3RvbGUvZHJ1ZyBlZmZlY3RzPC9rZXl3b3JkPjxrZXl3b3JkPlZpdGFtaW4gRC8q
YW5hbG9ncyAmYW1wOyBkZXJpdmF0aXZlcy9ibG9vZDwva2V5d29yZD48L2tleXdvcmRzPjxkYXRl
cz48eWVhcj4yMDEyPC95ZWFyPjxwdWItZGF0ZXM+PGRhdGU+SmFuPC9kYXRlPjwvcHViLWRhdGVz
PjwvZGF0ZXM+PGlzYm4+MTUyMy00NjgxIChFbGVjdHJvbmljKSYjeEQ7MDg4NC0wNDMxIChMaW5r
aW5nKTwvaXNibj48YWNjZXNzaW9uLW51bT4yMjAyODA3MTwvYWNjZXNzaW9uLW51bT48dXJscz48
cmVsYXRlZC11cmxzPjx1cmw+aHR0cDovL3d3dy5uY2JpLm5sbS5uaWguZ292L3B1Ym1lZC8yMjAy
ODA3MTwvdXJsPjwvcmVsYXRlZC11cmxzPjwvdXJscz48ZWxlY3Ryb25pYy1yZXNvdXJjZS1udW0+
MTAuMTAwMi9qYm1yLjU1MTwvZWxlY3Ryb25pYy1yZXNvdXJjZS1udW0+PC9yZWNvcmQ+PC9DaXRl
PjwvRW5kTm90ZT5=
</w:fldData>
        </w:fldChar>
      </w:r>
      <w:r w:rsidR="001B355E" w:rsidRPr="00AD2D53">
        <w:rPr>
          <w:rFonts w:ascii="Times New Roman" w:hAnsi="Times New Roman"/>
          <w:sz w:val="24"/>
          <w:szCs w:val="24"/>
          <w:shd w:val="clear" w:color="auto" w:fill="FFFFFF"/>
        </w:rPr>
        <w:instrText xml:space="preserve"> ADDIN EN.CITE </w:instrText>
      </w:r>
      <w:r w:rsidR="001B355E" w:rsidRPr="00AD2D53">
        <w:rPr>
          <w:rFonts w:ascii="Times New Roman" w:hAnsi="Times New Roman"/>
          <w:sz w:val="24"/>
          <w:szCs w:val="24"/>
          <w:shd w:val="clear" w:color="auto" w:fill="FFFFFF"/>
        </w:rPr>
        <w:fldChar w:fldCharType="begin">
          <w:fldData xml:space="preserve">PEVuZE5vdGU+PENpdGU+PEF1dGhvcj5CaXNjaG9mZi1GZXJyYXJpPC9BdXRob3I+PFllYXI+MjAx
MjwvWWVhcj48UmVjTnVtPjU2ODg8L1JlY051bT48RGlzcGxheVRleHQ+WzY2XTwvRGlzcGxheVRl
eHQ+PHJlY29yZD48cmVjLW51bWJlcj41Njg4PC9yZWMtbnVtYmVyPjxmb3JlaWduLWtleXM+PGtl
eSBhcHA9IkVOIiBkYi1pZD0ic2FyYTU1d3A4YWF6eHJld2YyNzV0dGFzdHhhYXByemEyeDB3IiB0
aW1lc3RhbXA9IjEzOTY0Mzg0NTAiPjU2ODg8L2tleT48L2ZvcmVpZ24ta2V5cz48cmVmLXR5cGUg
bmFtZT0iSm91cm5hbCBBcnRpY2xlIj4xNzwvcmVmLXR5cGU+PGNvbnRyaWJ1dG9ycz48YXV0aG9y
cz48YXV0aG9yPkJpc2Nob2ZmLUZlcnJhcmksIEguIEEuPC9hdXRob3I+PGF1dGhvcj5EYXdzb24t
SHVnaGVzLCBCLjwvYXV0aG9yPjxhdXRob3I+U3RvY2tsaW4sIEUuPC9hdXRob3I+PGF1dGhvcj5T
aWRlbG5pa292LCBFLjwvYXV0aG9yPjxhdXRob3I+V2lsbGV0dCwgVy4gQy48L2F1dGhvcj48YXV0
aG9yPkVkZWwsIEouIE8uPC9hdXRob3I+PGF1dGhvcj5TdGFoZWxpbiwgSC4gQi48L2F1dGhvcj48
YXV0aG9yPldvbGZyYW0sIFMuPC9hdXRob3I+PGF1dGhvcj5KZXR0ZXIsIEEuPC9hdXRob3I+PGF1
dGhvcj5TY2h3YWdlciwgSi48L2F1dGhvcj48YXV0aG9yPkhlbnNjaGtvd3NraSwgSi48L2F1dGhv
cj48YXV0aG9yPnZvbiBFY2thcmRzdGVpbiwgQS48L2F1dGhvcj48YXV0aG9yPkVnbGksIEEuPC9h
dXRob3I+PC9hdXRob3JzPjwvY29udHJpYnV0b3JzPjxhdXRoLWFkZHJlc3M+Q2VudHJlIG9uIEFn
aW5nIGFuZCBNb2JpbGl0eSwgVW5pdmVyc2l0eSBvZiBadXJpY2ggYW5kIFdhaWQgQ2l0eSBIb3Nw
aXRhbCBadXJpY2gsIFp1cmljaCwgU3dpdHplcmxhbmQuIEhlaWtlQUJpc2Nob2ZmQGFvbC5jb208
L2F1dGgtYWRkcmVzcz48dGl0bGVzPjx0aXRsZT5PcmFsIHN1cHBsZW1lbnRhdGlvbiB3aXRoIDI1
KE9IKUQzIHZlcnN1cyB2aXRhbWluIEQzOiBlZmZlY3RzIG9uIDI1KE9IKUQgbGV2ZWxzLCBsb3dl
ciBleHRyZW1pdHkgZnVuY3Rpb24sIGJsb29kIHByZXNzdXJlLCBhbmQgbWFya2VycyBvZiBpbm5h
dGUgaW1tdW5pdHk8L3RpdGxlPjxzZWNvbmRhcnktdGl0bGU+SiBCb25lIE1pbmVyIFJlczwvc2Vj
b25kYXJ5LXRpdGxlPjxhbHQtdGl0bGU+Sm91cm5hbCBvZiBib25lIGFuZCBtaW5lcmFsIHJlc2Vh
cmNoIDogdGhlIG9mZmljaWFsIGpvdXJuYWwgb2YgdGhlIEFtZXJpY2FuIFNvY2lldHkgZm9yIEJv
bmUgYW5kIE1pbmVyYWwgUmVzZWFyY2g8L2FsdC10aXRsZT48L3RpdGxlcz48cGVyaW9kaWNhbD48
ZnVsbC10aXRsZT5KIEJvbmUgTWluZXIgUmVzPC9mdWxsLXRpdGxlPjwvcGVyaW9kaWNhbD48cGFn
ZXM+MTYwLTk8L3BhZ2VzPjx2b2x1bWU+Mjc8L3ZvbHVtZT48bnVtYmVyPjE8L251bWJlcj48a2V5
d29yZHM+PGtleXdvcmQ+QWRtaW5pc3RyYXRpb24sIE9yYWw8L2tleXdvcmQ+PGtleXdvcmQ+QWdl
ZDwva2V5d29yZD48a2V5d29yZD5CaW9sb2dpY2FsIE1hcmtlcnMvbWV0YWJvbGlzbTwva2V5d29y
ZD48a2V5d29yZD5CbG9vZCBHbHVjb3NlL21ldGFib2xpc208L2tleXdvcmQ+PGtleXdvcmQ+Qmxv
b2QgUHJlc3N1cmUvKmRydWcgZWZmZWN0czwva2V5d29yZD48a2V5d29yZD5DYWxjaWZlZGlvbC9h
ZG1pbmlzdHJhdGlvbiAmYW1wOyBkb3NhZ2UvKnBoYXJtYWNvbG9neTwva2V5d29yZD48a2V5d29y
ZD5DYWxjaXVtL2Jsb29kL3VyaW5lPC9rZXl3b3JkPjxrZXl3b3JkPkNob2xlY2FsY2lmZXJvbC9h
ZG1pbmlzdHJhdGlvbiAmYW1wOyBkb3NhZ2UvKnBoYXJtYWNvbG9neTwva2V5d29yZD48a2V5d29y
ZD4qRGlldGFyeSBTdXBwbGVtZW50czwva2V5d29yZD48a2V5d29yZD5GZW1hbGU8L2tleXdvcmQ+
PGtleXdvcmQ+SHVtYW5zPC9rZXl3b3JkPjxrZXl3b3JkPkltbXVuaXR5LCBJbm5hdGUvKmRydWcg
ZWZmZWN0czwva2V5d29yZD48a2V5d29yZD5JbnN1bGluL2Jsb29kPC9rZXl3b3JkPjxrZXl3b3Jk
Pkxvd2VyIEV4dHJlbWl0eS8qcGh5c2lvbG9neTwva2V5d29yZD48a2V5d29yZD5NaWRkbGUgQWdl
ZDwva2V5d29yZD48a2V5d29yZD5QYXJhdGh5cm9pZCBIb3Jtb25lL2Jsb29kPC9rZXl3b3JkPjxr
ZXl3b3JkPlN5c3RvbGUvZHJ1ZyBlZmZlY3RzPC9rZXl3b3JkPjxrZXl3b3JkPlZpdGFtaW4gRC8q
YW5hbG9ncyAmYW1wOyBkZXJpdmF0aXZlcy9ibG9vZDwva2V5d29yZD48L2tleXdvcmRzPjxkYXRl
cz48eWVhcj4yMDEyPC95ZWFyPjxwdWItZGF0ZXM+PGRhdGU+SmFuPC9kYXRlPjwvcHViLWRhdGVz
PjwvZGF0ZXM+PGlzYm4+MTUyMy00NjgxIChFbGVjdHJvbmljKSYjeEQ7MDg4NC0wNDMxIChMaW5r
aW5nKTwvaXNibj48YWNjZXNzaW9uLW51bT4yMjAyODA3MTwvYWNjZXNzaW9uLW51bT48dXJscz48
cmVsYXRlZC11cmxzPjx1cmw+aHR0cDovL3d3dy5uY2JpLm5sbS5uaWguZ292L3B1Ym1lZC8yMjAy
ODA3MTwvdXJsPjwvcmVsYXRlZC11cmxzPjwvdXJscz48ZWxlY3Ryb25pYy1yZXNvdXJjZS1udW0+
MTAuMTAwMi9qYm1yLjU1MTwvZWxlY3Ryb25pYy1yZXNvdXJjZS1udW0+PC9yZWNvcmQ+PC9DaXRl
PjwvRW5kTm90ZT5=
</w:fldData>
        </w:fldChar>
      </w:r>
      <w:r w:rsidR="001B355E" w:rsidRPr="00AD2D53">
        <w:rPr>
          <w:rFonts w:ascii="Times New Roman" w:hAnsi="Times New Roman"/>
          <w:sz w:val="24"/>
          <w:szCs w:val="24"/>
          <w:shd w:val="clear" w:color="auto" w:fill="FFFFFF"/>
        </w:rPr>
        <w:instrText xml:space="preserve"> ADDIN EN.CITE.DATA </w:instrText>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end"/>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66" w:tooltip="Bischoff-Ferrari, 2012 #5688" w:history="1">
        <w:r w:rsidR="001B355E" w:rsidRPr="00AD2D53">
          <w:rPr>
            <w:rFonts w:ascii="Times New Roman" w:hAnsi="Times New Roman"/>
            <w:noProof/>
            <w:sz w:val="24"/>
            <w:szCs w:val="24"/>
            <w:shd w:val="clear" w:color="auto" w:fill="FFFFFF"/>
          </w:rPr>
          <w:t>66</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7B23FE" w:rsidRPr="00AD2D53">
        <w:rPr>
          <w:rFonts w:ascii="Times New Roman" w:hAnsi="Times New Roman"/>
          <w:sz w:val="24"/>
          <w:szCs w:val="24"/>
          <w:shd w:val="clear" w:color="auto" w:fill="FFFFFF"/>
        </w:rPr>
        <w:t>.</w:t>
      </w:r>
      <w:r w:rsidRPr="00AD2D53">
        <w:rPr>
          <w:rFonts w:ascii="Times New Roman" w:hAnsi="Times New Roman"/>
          <w:sz w:val="24"/>
          <w:szCs w:val="24"/>
          <w:shd w:val="clear" w:color="auto" w:fill="FFFFFF"/>
        </w:rPr>
        <w:t xml:space="preserve"> Vitamin D3 has been shown to be approximately 87% more potent in raising and maintaining serum 25(</w:t>
      </w:r>
      <w:proofErr w:type="gramStart"/>
      <w:r w:rsidRPr="00AD2D53">
        <w:rPr>
          <w:rFonts w:ascii="Times New Roman" w:hAnsi="Times New Roman"/>
          <w:sz w:val="24"/>
          <w:szCs w:val="24"/>
          <w:shd w:val="clear" w:color="auto" w:fill="FFFFFF"/>
        </w:rPr>
        <w:t>OH)D</w:t>
      </w:r>
      <w:proofErr w:type="gramEnd"/>
      <w:r w:rsidRPr="00AD2D53">
        <w:rPr>
          <w:rFonts w:ascii="Times New Roman" w:hAnsi="Times New Roman"/>
          <w:sz w:val="24"/>
          <w:szCs w:val="24"/>
          <w:shd w:val="clear" w:color="auto" w:fill="FFFFFF"/>
        </w:rPr>
        <w:t xml:space="preserve"> concentrations and to produce 2- to 3-fold greater storage of vitamin D in comparison to equimolar </w:t>
      </w:r>
      <w:r w:rsidR="00AE0209" w:rsidRPr="00AD2D53">
        <w:rPr>
          <w:rFonts w:ascii="Times New Roman" w:hAnsi="Times New Roman"/>
          <w:sz w:val="24"/>
          <w:szCs w:val="24"/>
          <w:shd w:val="clear" w:color="auto" w:fill="FFFFFF"/>
        </w:rPr>
        <w:t xml:space="preserve">amounts of </w:t>
      </w:r>
      <w:r w:rsidRPr="00AD2D53">
        <w:rPr>
          <w:rFonts w:ascii="Times New Roman" w:hAnsi="Times New Roman"/>
          <w:sz w:val="24"/>
          <w:szCs w:val="24"/>
          <w:shd w:val="clear" w:color="auto" w:fill="FFFFFF"/>
        </w:rPr>
        <w:t>vitamin D2</w:t>
      </w:r>
      <w:r w:rsidR="007B23FE" w:rsidRPr="00AD2D53">
        <w:rPr>
          <w:rFonts w:ascii="Times New Roman" w:hAnsi="Times New Roman"/>
          <w:sz w:val="24"/>
          <w:szCs w:val="24"/>
          <w:shd w:val="clear" w:color="auto" w:fill="FFFFFF"/>
        </w:rPr>
        <w:t xml:space="preserve"> </w:t>
      </w:r>
      <w:r w:rsidR="001B355E" w:rsidRPr="00AD2D53">
        <w:rPr>
          <w:rFonts w:ascii="Times New Roman" w:hAnsi="Times New Roman"/>
          <w:sz w:val="24"/>
          <w:szCs w:val="24"/>
          <w:shd w:val="clear" w:color="auto" w:fill="FFFFFF"/>
        </w:rPr>
        <w:fldChar w:fldCharType="begin"/>
      </w:r>
      <w:r w:rsidR="001B355E" w:rsidRPr="00AD2D53">
        <w:rPr>
          <w:rFonts w:ascii="Times New Roman" w:hAnsi="Times New Roman"/>
          <w:sz w:val="24"/>
          <w:szCs w:val="24"/>
          <w:shd w:val="clear" w:color="auto" w:fill="FFFFFF"/>
        </w:rPr>
        <w:instrText xml:space="preserve"> ADDIN EN.CITE &lt;EndNote&gt;&lt;Cite&gt;&lt;Author&gt;Heaney&lt;/Author&gt;&lt;Year&gt;2011&lt;/Year&gt;&lt;RecNum&gt;2513&lt;/RecNum&gt;&lt;DisplayText&gt;[65]&lt;/DisplayText&gt;&lt;record&gt;&lt;rec-number&gt;2513&lt;/rec-number&gt;&lt;foreign-keys&gt;&lt;key app="EN" db-id="sara55wp8aazxrewf275ttastxaaprza2x0w" timestamp="1390406616"&gt;2513&lt;/key&gt;&lt;/foreign-keys&gt;&lt;ref-type name="Journal Article"&gt;17&lt;/ref-type&gt;&lt;contributors&gt;&lt;authors&gt;&lt;author&gt;Heaney, R. P.&lt;/author&gt;&lt;author&gt;Recker, R. R.&lt;/author&gt;&lt;author&gt;Grote, J.&lt;/author&gt;&lt;author&gt;Horst, R. L.&lt;/author&gt;&lt;author&gt;Armas, L. A.&lt;/author&gt;&lt;/authors&gt;&lt;/contributors&gt;&lt;auth-address&gt;Creighton University, 601 North 30th Street, Suite 4841, Omaha, Nebraska 68131, USA. rheaney@creighton.edu&lt;/auth-address&gt;&lt;titles&gt;&lt;title&gt;Vitamin D(3) is more potent than vitamin D(2) in humans&lt;/title&gt;&lt;secondary-title&gt;J Clin Endocrinol Metab&lt;/secondary-title&gt;&lt;alt-title&gt;The Journal of clinical endocrinology and metabolism&lt;/alt-title&gt;&lt;/titles&gt;&lt;periodical&gt;&lt;full-title&gt;J Clin Endocrinol Metab&lt;/full-title&gt;&lt;/periodical&gt;&lt;pages&gt;E447-52&lt;/pages&gt;&lt;volume&gt;96&lt;/volume&gt;&lt;number&gt;3&lt;/number&gt;&lt;keywords&gt;&lt;keyword&gt;Area Under Curve&lt;/keyword&gt;&lt;keyword&gt;Body Composition&lt;/keyword&gt;&lt;keyword&gt;Body Mass Index&lt;/keyword&gt;&lt;keyword&gt;Cholecalciferol/*therapeutic use&lt;/keyword&gt;&lt;keyword&gt;Dietary Supplements&lt;/keyword&gt;&lt;keyword&gt;Ergocalciferols/metabolism/*therapeutic use&lt;/keyword&gt;&lt;keyword&gt;Female&lt;/keyword&gt;&lt;keyword&gt;Humans&lt;/keyword&gt;&lt;keyword&gt;Hydroxycholecalciferols/blood&lt;/keyword&gt;&lt;keyword&gt;Male&lt;/keyword&gt;&lt;keyword&gt;Middle Aged&lt;/keyword&gt;&lt;keyword&gt;Parathyroid Hormone/blood&lt;/keyword&gt;&lt;keyword&gt;Single-Blind Method&lt;/keyword&gt;&lt;keyword&gt;Subcutaneous Fat/metabolism&lt;/keyword&gt;&lt;keyword&gt;Vitamins/*therapeutic use&lt;/keyword&gt;&lt;/keywords&gt;&lt;dates&gt;&lt;year&gt;2011&lt;/year&gt;&lt;pub-dates&gt;&lt;date&gt;Mar&lt;/date&gt;&lt;/pub-dates&gt;&lt;/dates&gt;&lt;isbn&gt;1945-7197 (Electronic)&amp;#xD;0021-972X (Linking)&lt;/isbn&gt;&lt;accession-num&gt;21177785&lt;/accession-num&gt;&lt;urls&gt;&lt;related-urls&gt;&lt;url&gt;http://www.ncbi.nlm.nih.gov/pubmed/21177785&lt;/url&gt;&lt;/related-urls&gt;&lt;/urls&gt;&lt;electronic-resource-num&gt;10.1210/jc.2010-2230&lt;/electronic-resource-num&gt;&lt;/record&gt;&lt;/Cite&gt;&lt;/EndNote&gt;</w:instrText>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65" w:tooltip="Heaney, 2011 #2513" w:history="1">
        <w:r w:rsidR="001B355E" w:rsidRPr="00AD2D53">
          <w:rPr>
            <w:rFonts w:ascii="Times New Roman" w:hAnsi="Times New Roman"/>
            <w:noProof/>
            <w:sz w:val="24"/>
            <w:szCs w:val="24"/>
            <w:shd w:val="clear" w:color="auto" w:fill="FFFFFF"/>
          </w:rPr>
          <w:t>65</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7B23FE" w:rsidRPr="00AD2D53">
        <w:rPr>
          <w:rFonts w:ascii="Times New Roman" w:hAnsi="Times New Roman"/>
          <w:sz w:val="24"/>
          <w:szCs w:val="24"/>
          <w:shd w:val="clear" w:color="auto" w:fill="FFFFFF"/>
        </w:rPr>
        <w:t>.</w:t>
      </w:r>
    </w:p>
    <w:p w14:paraId="4FF40FA8" w14:textId="18576FBB" w:rsidR="000F3F4F" w:rsidRPr="00AD2D53" w:rsidRDefault="000F3F4F" w:rsidP="00AD2D53">
      <w:pPr>
        <w:autoSpaceDE w:val="0"/>
        <w:autoSpaceDN w:val="0"/>
        <w:adjustRightInd w:val="0"/>
        <w:spacing w:after="0" w:line="480" w:lineRule="auto"/>
        <w:jc w:val="both"/>
        <w:rPr>
          <w:rFonts w:ascii="Times New Roman" w:hAnsi="Times New Roman"/>
          <w:sz w:val="24"/>
          <w:szCs w:val="24"/>
          <w:lang w:val="en"/>
        </w:rPr>
      </w:pPr>
      <w:r w:rsidRPr="00AD2D53">
        <w:rPr>
          <w:rFonts w:ascii="Times New Roman" w:hAnsi="Times New Roman"/>
          <w:sz w:val="24"/>
          <w:szCs w:val="24"/>
          <w:shd w:val="clear" w:color="auto" w:fill="FFFFFF"/>
        </w:rPr>
        <w:lastRenderedPageBreak/>
        <w:t>Whether cholecalciferol/vitamin D</w:t>
      </w:r>
      <w:r w:rsidRPr="00AD2D53">
        <w:rPr>
          <w:rFonts w:ascii="Times New Roman" w:hAnsi="Times New Roman"/>
          <w:sz w:val="24"/>
          <w:szCs w:val="24"/>
          <w:bdr w:val="none" w:sz="0" w:space="0" w:color="auto" w:frame="1"/>
          <w:shd w:val="clear" w:color="auto" w:fill="FFFFFF"/>
        </w:rPr>
        <w:t>3</w:t>
      </w:r>
      <w:r w:rsidRPr="00AD2D53">
        <w:rPr>
          <w:rFonts w:ascii="Times New Roman" w:hAnsi="Times New Roman"/>
          <w:sz w:val="24"/>
          <w:szCs w:val="24"/>
          <w:shd w:val="clear" w:color="auto" w:fill="FFFFFF"/>
        </w:rPr>
        <w:t xml:space="preserve"> or </w:t>
      </w:r>
      <w:r w:rsidRPr="00AD2D53">
        <w:rPr>
          <w:rFonts w:ascii="Times New Roman" w:hAnsi="Times New Roman"/>
          <w:sz w:val="24"/>
          <w:szCs w:val="24"/>
        </w:rPr>
        <w:t>ergocalciferol</w:t>
      </w:r>
      <w:r w:rsidRPr="00AD2D53">
        <w:rPr>
          <w:rFonts w:ascii="Times New Roman" w:hAnsi="Times New Roman"/>
          <w:sz w:val="24"/>
          <w:szCs w:val="24"/>
          <w:shd w:val="clear" w:color="auto" w:fill="FFFFFF"/>
        </w:rPr>
        <w:t>/vitamin D2 are equally effective in increasing and maintaining serum 25(</w:t>
      </w:r>
      <w:proofErr w:type="gramStart"/>
      <w:r w:rsidRPr="00AD2D53">
        <w:rPr>
          <w:rFonts w:ascii="Times New Roman" w:hAnsi="Times New Roman"/>
          <w:sz w:val="24"/>
          <w:szCs w:val="24"/>
          <w:shd w:val="clear" w:color="auto" w:fill="FFFFFF"/>
        </w:rPr>
        <w:t>OH)D</w:t>
      </w:r>
      <w:proofErr w:type="gramEnd"/>
      <w:r w:rsidRPr="00AD2D53">
        <w:rPr>
          <w:rFonts w:ascii="Times New Roman" w:hAnsi="Times New Roman"/>
          <w:sz w:val="24"/>
          <w:szCs w:val="24"/>
          <w:shd w:val="clear" w:color="auto" w:fill="FFFFFF"/>
        </w:rPr>
        <w:t xml:space="preserve"> concentration is controversial</w:t>
      </w:r>
      <w:r w:rsidR="007B23FE" w:rsidRPr="00AD2D53">
        <w:rPr>
          <w:rFonts w:ascii="Times New Roman" w:hAnsi="Times New Roman"/>
          <w:sz w:val="24"/>
          <w:szCs w:val="24"/>
          <w:shd w:val="clear" w:color="auto" w:fill="FFFFFF"/>
        </w:rPr>
        <w:t xml:space="preserve"> </w:t>
      </w:r>
      <w:r w:rsidR="001B355E" w:rsidRPr="00AD2D53">
        <w:rPr>
          <w:rFonts w:ascii="Times New Roman" w:hAnsi="Times New Roman"/>
          <w:sz w:val="24"/>
          <w:szCs w:val="24"/>
          <w:shd w:val="clear" w:color="auto" w:fill="FFFFFF"/>
        </w:rPr>
        <w:fldChar w:fldCharType="begin">
          <w:fldData xml:space="preserve">PEVuZE5vdGU+PENpdGU+PEF1dGhvcj5DaHVuPC9BdXRob3I+PFllYXI+MjAxNDwvWWVhcj48UmVj
TnVtPjYwMjI8L1JlY051bT48RGlzcGxheVRleHQ+WzVdPC9EaXNwbGF5VGV4dD48cmVjb3JkPjxy
ZWMtbnVtYmVyPjYwMjI8L3JlYy1udW1iZXI+PGZvcmVpZ24ta2V5cz48a2V5IGFwcD0iRU4iIGRi
LWlkPSJzYXJhNTV3cDhhYXp4cmV3ZjI3NXR0YXN0eGFhcHJ6YTJ4MHciIHRpbWVzdGFtcD0iMTQy
OTYzMjE5MCI+NjAyMjwva2V5PjwvZm9yZWlnbi1rZXlzPjxyZWYtdHlwZSBuYW1lPSJKb3VybmFs
IEFydGljbGUiPjE3PC9yZWYtdHlwZT48Y29udHJpYnV0b3JzPjxhdXRob3JzPjxhdXRob3I+Q2h1
biwgUi4gRi48L2F1dGhvcj48YXV0aG9yPlBlZXJjeSwgQi4gRS48L2F1dGhvcj48YXV0aG9yPk9y
d29sbCwgRS4gUy48L2F1dGhvcj48YXV0aG9yPk5pZWxzb24sIEMuIE0uPC9hdXRob3I+PGF1dGhv
cj5BZGFtcywgSi4gUy48L2F1dGhvcj48YXV0aG9yPkhld2lzb24sIE0uPC9hdXRob3I+PC9hdXRo
b3JzPjwvY29udHJpYnV0b3JzPjxhdXRoLWFkZHJlc3M+T3J0aG9wYWVkaWMgSG9zcGl0YWwgUmVz
ZWFyY2ggQ2VudGVyLCBVbml2ZXJzaXR5IG9mIENhbGlmb3JuaWEgTG9zIEFuZ2VsZXMsIExvcyBB
bmdlbGVzLCBDQSA5MDA5NSwgVVNBLiYjeEQ7RGVwYXJ0bWVudCBvZiBNYXRoZW1hdGljcyBhbmQg
U3RhdGlzdGljcywgVW5pdmVyc2l0eSBvZiBNYXJ5bGFuZCwgQmFsdGltb3JlIENvdW50eSwgQmFs
dGltb3JlLCBNRCAyMTI1MCwgVVNBLiYjeEQ7RGVwYXJ0bWVudCBvZiBQdWJsaWMgSGVhbHRoIGFu
ZCBQcmV2ZW50aXZlIE1lZGljaW5lLCBPcmVnb24gSGVhbHRoICZhbXA7IFNjaWVuY2UgVW5pdmVy
c2l0eSwgUG9ydGxhbmQsIE9SIDk3MjAxLCBVU0EuJiN4RDtPcnRob3BhZWRpYyBIb3NwaXRhbCBS
ZXNlYXJjaCBDZW50ZXIsIFVuaXZlcnNpdHkgb2YgQ2FsaWZvcm5pYSBMb3MgQW5nZWxlcywgTG9z
IEFuZ2VsZXMsIENBIDkwMDk1LCBVU0E7IE1vbGVjdWxhciBCaW9sb2d5IEluc3RpdHV0ZSwgVW5p
dmVyc2l0eSBvZiBDYWxpZm9ybmlhIExvcyBBbmdlbGVzLCBMb3MgQW5nZWxlcywgQ0EgOTAwOTUs
IFVTQS4mI3hEO09ydGhvcGFlZGljIEhvc3BpdGFsIFJlc2VhcmNoIENlbnRlciwgVW5pdmVyc2l0
eSBvZiBDYWxpZm9ybmlhIExvcyBBbmdlbGVzLCBMb3MgQW5nZWxlcywgQ0EgOTAwOTUsIFVTQTsg
TW9sZWN1bGFyIEJpb2xvZ3kgSW5zdGl0dXRlLCBVbml2ZXJzaXR5IG9mIENhbGlmb3JuaWEgTG9z
IEFuZ2VsZXMsIExvcyBBbmdlbGVzLCBDQSA5MDA5NSwgVVNBLiBFbGVjdHJvbmljIGFkZHJlc3M6
IG1oZXdpc29uQG1lZG5ldC51Y2xhLmVkdS48L2F1dGgtYWRkcmVzcz48dGl0bGVzPjx0aXRsZT5W
aXRhbWluIEQgYW5kIERCUDogdGhlIGZyZWUgaG9ybW9uZSBoeXBvdGhlc2lzIHJldmlzaXRlZDwv
dGl0bGU+PHNlY29uZGFyeS10aXRsZT5KIFN0ZXJvaWQgQmlvY2hlbSBNb2wgQmlvbDwvc2Vjb25k
YXJ5LXRpdGxlPjwvdGl0bGVzPjxwZXJpb2RpY2FsPjxmdWxsLXRpdGxlPkogU3Rlcm9pZCBCaW9j
aGVtIE1vbCBCaW9sPC9mdWxsLXRpdGxlPjxhYmJyLTE+VGhlIEpvdXJuYWwgb2Ygc3Rlcm9pZCBi
aW9jaGVtaXN0cnkgYW5kIG1vbGVjdWxhciBiaW9sb2d5PC9hYmJyLTE+PC9wZXJpb2RpY2FsPjxw
YWdlcz4xMzItNzwvcGFnZXM+PHZvbHVtZT4xNDQgUHQgQTwvdm9sdW1lPjxrZXl3b3Jkcz48a2V5
d29yZD5BbmltYWxzPC9rZXl3b3JkPjxrZXl3b3JkPkh1bWFuczwva2V5d29yZD48a2V5d29yZD5W
aXRhbWluIEQvKmFuYWxvZ3MgJmFtcDsgZGVyaXZhdGl2ZXMvbWV0YWJvbGlzbTwva2V5d29yZD48
a2V5d29yZD5WaXRhbWluIEQgRGVmaWNpZW5jeS8qbWV0YWJvbGlzbTwva2V5d29yZD48a2V5d29y
ZD5WaXRhbWluIEQtQmluZGluZyBQcm90ZWluLyptZXRhYm9saXNtPC9rZXl3b3JkPjxrZXl3b3Jk
PkJpb2F2YWlsYWJsZTwva2V5d29yZD48a2V5d29yZD5GcmVlIGhvcm1vbmU8L2tleXdvcmQ+PGtl
eXdvcmQ+SW50cmFjcmluZTwva2V5d29yZD48a2V5d29yZD5NZWdhbGluPC9rZXl3b3JkPjxrZXl3
b3JkPlZpdGFtaW4gRDwva2V5d29yZD48a2V5d29yZD5WaXRhbWluIEQgYmluZGluZyBwcm90ZWlu
PC9rZXl3b3JkPjwva2V5d29yZHM+PGRhdGVzPjx5ZWFyPjIwMTQ8L3llYXI+PHB1Yi1kYXRlcz48
ZGF0ZT5PY3Q8L2RhdGU+PC9wdWItZGF0ZXM+PC9kYXRlcz48aXNibj4xODc5LTEyMjAgKEVsZWN0
cm9uaWMpJiN4RDswOTYwLTA3NjAgKExpbmtpbmcpPC9pc2JuPjxhY2Nlc3Npb24tbnVtPjI0MDk1
OTMwPC9hY2Nlc3Npb24tbnVtPjx1cmxzPjxyZWxhdGVkLXVybHM+PHVybD5odHRwOi8vd3d3Lm5j
YmkubmxtLm5paC5nb3YvcHVibWVkLzI0MDk1OTMwPC91cmw+PC9yZWxhdGVkLXVybHM+PC91cmxz
PjxjdXN0b20yPjM5NzY0NzM8L2N1c3RvbTI+PGVsZWN0cm9uaWMtcmVzb3VyY2UtbnVtPjEwLjEw
MTYvai5qc2JtYi4yMDEzLjA5LjAxMjwvZWxlY3Ryb25pYy1yZXNvdXJjZS1udW0+PC9yZWNvcmQ+
PC9DaXRlPjwvRW5kTm90ZT4A
</w:fldData>
        </w:fldChar>
      </w:r>
      <w:r w:rsidR="001B355E" w:rsidRPr="00AD2D53">
        <w:rPr>
          <w:rFonts w:ascii="Times New Roman" w:hAnsi="Times New Roman"/>
          <w:sz w:val="24"/>
          <w:szCs w:val="24"/>
          <w:shd w:val="clear" w:color="auto" w:fill="FFFFFF"/>
        </w:rPr>
        <w:instrText xml:space="preserve"> ADDIN EN.CITE </w:instrText>
      </w:r>
      <w:r w:rsidR="001B355E" w:rsidRPr="00AD2D53">
        <w:rPr>
          <w:rFonts w:ascii="Times New Roman" w:hAnsi="Times New Roman"/>
          <w:sz w:val="24"/>
          <w:szCs w:val="24"/>
          <w:shd w:val="clear" w:color="auto" w:fill="FFFFFF"/>
        </w:rPr>
        <w:fldChar w:fldCharType="begin">
          <w:fldData xml:space="preserve">PEVuZE5vdGU+PENpdGU+PEF1dGhvcj5DaHVuPC9BdXRob3I+PFllYXI+MjAxNDwvWWVhcj48UmVj
TnVtPjYwMjI8L1JlY051bT48RGlzcGxheVRleHQ+WzVdPC9EaXNwbGF5VGV4dD48cmVjb3JkPjxy
ZWMtbnVtYmVyPjYwMjI8L3JlYy1udW1iZXI+PGZvcmVpZ24ta2V5cz48a2V5IGFwcD0iRU4iIGRi
LWlkPSJzYXJhNTV3cDhhYXp4cmV3ZjI3NXR0YXN0eGFhcHJ6YTJ4MHciIHRpbWVzdGFtcD0iMTQy
OTYzMjE5MCI+NjAyMjwva2V5PjwvZm9yZWlnbi1rZXlzPjxyZWYtdHlwZSBuYW1lPSJKb3VybmFs
IEFydGljbGUiPjE3PC9yZWYtdHlwZT48Y29udHJpYnV0b3JzPjxhdXRob3JzPjxhdXRob3I+Q2h1
biwgUi4gRi48L2F1dGhvcj48YXV0aG9yPlBlZXJjeSwgQi4gRS48L2F1dGhvcj48YXV0aG9yPk9y
d29sbCwgRS4gUy48L2F1dGhvcj48YXV0aG9yPk5pZWxzb24sIEMuIE0uPC9hdXRob3I+PGF1dGhv
cj5BZGFtcywgSi4gUy48L2F1dGhvcj48YXV0aG9yPkhld2lzb24sIE0uPC9hdXRob3I+PC9hdXRo
b3JzPjwvY29udHJpYnV0b3JzPjxhdXRoLWFkZHJlc3M+T3J0aG9wYWVkaWMgSG9zcGl0YWwgUmVz
ZWFyY2ggQ2VudGVyLCBVbml2ZXJzaXR5IG9mIENhbGlmb3JuaWEgTG9zIEFuZ2VsZXMsIExvcyBB
bmdlbGVzLCBDQSA5MDA5NSwgVVNBLiYjeEQ7RGVwYXJ0bWVudCBvZiBNYXRoZW1hdGljcyBhbmQg
U3RhdGlzdGljcywgVW5pdmVyc2l0eSBvZiBNYXJ5bGFuZCwgQmFsdGltb3JlIENvdW50eSwgQmFs
dGltb3JlLCBNRCAyMTI1MCwgVVNBLiYjeEQ7RGVwYXJ0bWVudCBvZiBQdWJsaWMgSGVhbHRoIGFu
ZCBQcmV2ZW50aXZlIE1lZGljaW5lLCBPcmVnb24gSGVhbHRoICZhbXA7IFNjaWVuY2UgVW5pdmVy
c2l0eSwgUG9ydGxhbmQsIE9SIDk3MjAxLCBVU0EuJiN4RDtPcnRob3BhZWRpYyBIb3NwaXRhbCBS
ZXNlYXJjaCBDZW50ZXIsIFVuaXZlcnNpdHkgb2YgQ2FsaWZvcm5pYSBMb3MgQW5nZWxlcywgTG9z
IEFuZ2VsZXMsIENBIDkwMDk1LCBVU0E7IE1vbGVjdWxhciBCaW9sb2d5IEluc3RpdHV0ZSwgVW5p
dmVyc2l0eSBvZiBDYWxpZm9ybmlhIExvcyBBbmdlbGVzLCBMb3MgQW5nZWxlcywgQ0EgOTAwOTUs
IFVTQS4mI3hEO09ydGhvcGFlZGljIEhvc3BpdGFsIFJlc2VhcmNoIENlbnRlciwgVW5pdmVyc2l0
eSBvZiBDYWxpZm9ybmlhIExvcyBBbmdlbGVzLCBMb3MgQW5nZWxlcywgQ0EgOTAwOTUsIFVTQTsg
TW9sZWN1bGFyIEJpb2xvZ3kgSW5zdGl0dXRlLCBVbml2ZXJzaXR5IG9mIENhbGlmb3JuaWEgTG9z
IEFuZ2VsZXMsIExvcyBBbmdlbGVzLCBDQSA5MDA5NSwgVVNBLiBFbGVjdHJvbmljIGFkZHJlc3M6
IG1oZXdpc29uQG1lZG5ldC51Y2xhLmVkdS48L2F1dGgtYWRkcmVzcz48dGl0bGVzPjx0aXRsZT5W
aXRhbWluIEQgYW5kIERCUDogdGhlIGZyZWUgaG9ybW9uZSBoeXBvdGhlc2lzIHJldmlzaXRlZDwv
dGl0bGU+PHNlY29uZGFyeS10aXRsZT5KIFN0ZXJvaWQgQmlvY2hlbSBNb2wgQmlvbDwvc2Vjb25k
YXJ5LXRpdGxlPjwvdGl0bGVzPjxwZXJpb2RpY2FsPjxmdWxsLXRpdGxlPkogU3Rlcm9pZCBCaW9j
aGVtIE1vbCBCaW9sPC9mdWxsLXRpdGxlPjxhYmJyLTE+VGhlIEpvdXJuYWwgb2Ygc3Rlcm9pZCBi
aW9jaGVtaXN0cnkgYW5kIG1vbGVjdWxhciBiaW9sb2d5PC9hYmJyLTE+PC9wZXJpb2RpY2FsPjxw
YWdlcz4xMzItNzwvcGFnZXM+PHZvbHVtZT4xNDQgUHQgQTwvdm9sdW1lPjxrZXl3b3Jkcz48a2V5
d29yZD5BbmltYWxzPC9rZXl3b3JkPjxrZXl3b3JkPkh1bWFuczwva2V5d29yZD48a2V5d29yZD5W
aXRhbWluIEQvKmFuYWxvZ3MgJmFtcDsgZGVyaXZhdGl2ZXMvbWV0YWJvbGlzbTwva2V5d29yZD48
a2V5d29yZD5WaXRhbWluIEQgRGVmaWNpZW5jeS8qbWV0YWJvbGlzbTwva2V5d29yZD48a2V5d29y
ZD5WaXRhbWluIEQtQmluZGluZyBQcm90ZWluLyptZXRhYm9saXNtPC9rZXl3b3JkPjxrZXl3b3Jk
PkJpb2F2YWlsYWJsZTwva2V5d29yZD48a2V5d29yZD5GcmVlIGhvcm1vbmU8L2tleXdvcmQ+PGtl
eXdvcmQ+SW50cmFjcmluZTwva2V5d29yZD48a2V5d29yZD5NZWdhbGluPC9rZXl3b3JkPjxrZXl3
b3JkPlZpdGFtaW4gRDwva2V5d29yZD48a2V5d29yZD5WaXRhbWluIEQgYmluZGluZyBwcm90ZWlu
PC9rZXl3b3JkPjwva2V5d29yZHM+PGRhdGVzPjx5ZWFyPjIwMTQ8L3llYXI+PHB1Yi1kYXRlcz48
ZGF0ZT5PY3Q8L2RhdGU+PC9wdWItZGF0ZXM+PC9kYXRlcz48aXNibj4xODc5LTEyMjAgKEVsZWN0
cm9uaWMpJiN4RDswOTYwLTA3NjAgKExpbmtpbmcpPC9pc2JuPjxhY2Nlc3Npb24tbnVtPjI0MDk1
OTMwPC9hY2Nlc3Npb24tbnVtPjx1cmxzPjxyZWxhdGVkLXVybHM+PHVybD5odHRwOi8vd3d3Lm5j
YmkubmxtLm5paC5nb3YvcHVibWVkLzI0MDk1OTMwPC91cmw+PC9yZWxhdGVkLXVybHM+PC91cmxz
PjxjdXN0b20yPjM5NzY0NzM8L2N1c3RvbTI+PGVsZWN0cm9uaWMtcmVzb3VyY2UtbnVtPjEwLjEw
MTYvai5qc2JtYi4yMDEzLjA5LjAxMjwvZWxlY3Ryb25pYy1yZXNvdXJjZS1udW0+PC9yZWNvcmQ+
PC9DaXRlPjwvRW5kTm90ZT4A
</w:fldData>
        </w:fldChar>
      </w:r>
      <w:r w:rsidR="001B355E" w:rsidRPr="00AD2D53">
        <w:rPr>
          <w:rFonts w:ascii="Times New Roman" w:hAnsi="Times New Roman"/>
          <w:sz w:val="24"/>
          <w:szCs w:val="24"/>
          <w:shd w:val="clear" w:color="auto" w:fill="FFFFFF"/>
        </w:rPr>
        <w:instrText xml:space="preserve"> ADDIN EN.CITE.DATA </w:instrText>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end"/>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5" w:tooltip="Chun, 2014 #6022" w:history="1">
        <w:r w:rsidR="001B355E" w:rsidRPr="00AD2D53">
          <w:rPr>
            <w:rFonts w:ascii="Times New Roman" w:hAnsi="Times New Roman"/>
            <w:noProof/>
            <w:sz w:val="24"/>
            <w:szCs w:val="24"/>
            <w:shd w:val="clear" w:color="auto" w:fill="FFFFFF"/>
          </w:rPr>
          <w:t>5</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7B23FE" w:rsidRPr="00AD2D53">
        <w:rPr>
          <w:rFonts w:ascii="Times New Roman" w:hAnsi="Times New Roman"/>
          <w:sz w:val="24"/>
          <w:szCs w:val="24"/>
          <w:shd w:val="clear" w:color="auto" w:fill="FFFFFF"/>
        </w:rPr>
        <w:t>.</w:t>
      </w:r>
      <w:r w:rsidRPr="00AD2D53">
        <w:rPr>
          <w:rFonts w:ascii="Times New Roman" w:hAnsi="Times New Roman"/>
          <w:sz w:val="24"/>
          <w:szCs w:val="24"/>
          <w:shd w:val="clear" w:color="auto" w:fill="FFFFFF"/>
        </w:rPr>
        <w:t xml:space="preserve"> Studies </w:t>
      </w:r>
      <w:r w:rsidR="00AE0209" w:rsidRPr="00AD2D53">
        <w:rPr>
          <w:rFonts w:ascii="Times New Roman" w:hAnsi="Times New Roman"/>
          <w:sz w:val="24"/>
          <w:szCs w:val="24"/>
          <w:shd w:val="clear" w:color="auto" w:fill="FFFFFF"/>
        </w:rPr>
        <w:t xml:space="preserve">favouring </w:t>
      </w:r>
      <w:r w:rsidRPr="00AD2D53">
        <w:rPr>
          <w:rFonts w:ascii="Times New Roman" w:hAnsi="Times New Roman"/>
          <w:sz w:val="24"/>
          <w:szCs w:val="24"/>
        </w:rPr>
        <w:t>ergocalciferol</w:t>
      </w:r>
      <w:r w:rsidRPr="00AD2D53">
        <w:rPr>
          <w:rFonts w:ascii="Times New Roman" w:hAnsi="Times New Roman"/>
          <w:sz w:val="24"/>
          <w:szCs w:val="24"/>
          <w:shd w:val="clear" w:color="auto" w:fill="FFFFFF"/>
        </w:rPr>
        <w:t xml:space="preserve"> reported that </w:t>
      </w:r>
      <w:r w:rsidRPr="00AD2D53">
        <w:rPr>
          <w:rFonts w:ascii="Times New Roman" w:hAnsi="Times New Roman"/>
          <w:sz w:val="24"/>
          <w:szCs w:val="24"/>
          <w:lang w:val="en"/>
        </w:rPr>
        <w:t>t</w:t>
      </w:r>
      <w:r w:rsidRPr="00AD2D53">
        <w:rPr>
          <w:rFonts w:ascii="Times New Roman" w:hAnsi="Times New Roman"/>
          <w:sz w:val="24"/>
          <w:szCs w:val="24"/>
          <w:lang w:eastAsia="en-GB"/>
        </w:rPr>
        <w:t xml:space="preserve">he ingestion of 1000 IU </w:t>
      </w:r>
      <w:r w:rsidRPr="00AD2D53">
        <w:rPr>
          <w:rFonts w:ascii="Times New Roman" w:hAnsi="Times New Roman"/>
          <w:sz w:val="24"/>
          <w:szCs w:val="24"/>
          <w:shd w:val="clear" w:color="auto" w:fill="FFFFFF"/>
        </w:rPr>
        <w:t>ergocalciferol</w:t>
      </w:r>
      <w:r w:rsidRPr="00AD2D53">
        <w:rPr>
          <w:rFonts w:ascii="Times New Roman" w:hAnsi="Times New Roman"/>
          <w:sz w:val="24"/>
          <w:szCs w:val="24"/>
          <w:lang w:eastAsia="en-GB"/>
        </w:rPr>
        <w:t xml:space="preserve"> in vitamin D-insufficient adults is effective in raising total serum concentrations of 25(</w:t>
      </w:r>
      <w:proofErr w:type="gramStart"/>
      <w:r w:rsidRPr="00AD2D53">
        <w:rPr>
          <w:rFonts w:ascii="Times New Roman" w:hAnsi="Times New Roman"/>
          <w:sz w:val="24"/>
          <w:szCs w:val="24"/>
          <w:lang w:eastAsia="en-GB"/>
        </w:rPr>
        <w:t>OH)D</w:t>
      </w:r>
      <w:proofErr w:type="gramEnd"/>
      <w:r w:rsidRPr="00AD2D53">
        <w:rPr>
          <w:rFonts w:ascii="Times New Roman" w:hAnsi="Times New Roman"/>
          <w:sz w:val="24"/>
          <w:szCs w:val="24"/>
          <w:lang w:eastAsia="en-GB"/>
        </w:rPr>
        <w:t xml:space="preserve"> and in sustaining serum concentrations of total </w:t>
      </w:r>
      <w:r w:rsidRPr="00AD2D53">
        <w:rPr>
          <w:rFonts w:ascii="Times New Roman" w:hAnsi="Times New Roman"/>
          <w:sz w:val="24"/>
          <w:szCs w:val="24"/>
        </w:rPr>
        <w:t>1,25(OH)</w:t>
      </w:r>
      <w:r w:rsidRPr="00AD2D53">
        <w:rPr>
          <w:rFonts w:ascii="Times New Roman" w:hAnsi="Times New Roman"/>
          <w:sz w:val="24"/>
          <w:szCs w:val="24"/>
          <w:vertAlign w:val="subscript"/>
        </w:rPr>
        <w:t>2</w:t>
      </w:r>
      <w:r w:rsidRPr="00AD2D53">
        <w:rPr>
          <w:rFonts w:ascii="Times New Roman" w:hAnsi="Times New Roman"/>
          <w:sz w:val="24"/>
          <w:szCs w:val="24"/>
        </w:rPr>
        <w:t>D</w:t>
      </w:r>
      <w:r w:rsidR="007B23FE" w:rsidRPr="00AD2D53">
        <w:rPr>
          <w:rFonts w:ascii="Times New Roman" w:hAnsi="Times New Roman"/>
          <w:sz w:val="24"/>
          <w:szCs w:val="24"/>
        </w:rPr>
        <w:t xml:space="preserve"> </w:t>
      </w:r>
      <w:r w:rsidR="001B355E" w:rsidRPr="00AD2D53">
        <w:rPr>
          <w:rFonts w:ascii="Times New Roman" w:hAnsi="Times New Roman"/>
          <w:sz w:val="24"/>
          <w:szCs w:val="24"/>
          <w:shd w:val="clear" w:color="auto" w:fill="FFFFFF"/>
        </w:rPr>
        <w:fldChar w:fldCharType="begin">
          <w:fldData xml:space="preserve">PEVuZE5vdGU+PENpdGU+PEF1dGhvcj5CaWFuY3V6em88L0F1dGhvcj48WWVhcj4yMDEzPC9ZZWFy
PjxSZWNOdW0+MTc2ODwvUmVjTnVtPjxEaXNwbGF5VGV4dD5bNjddPC9EaXNwbGF5VGV4dD48cmVj
b3JkPjxyZWMtbnVtYmVyPjE3Njg8L3JlYy1udW1iZXI+PGZvcmVpZ24ta2V5cz48a2V5IGFwcD0i
RU4iIGRiLWlkPSJzYXJhNTV3cDhhYXp4cmV3ZjI3NXR0YXN0eGFhcHJ6YTJ4MHciIHRpbWVzdGFt
cD0iMTM4NTk4NjYzNCI+MTc2ODwva2V5PjwvZm9yZWlnbi1rZXlzPjxyZWYtdHlwZSBuYW1lPSJK
b3VybmFsIEFydGljbGUiPjE3PC9yZWYtdHlwZT48Y29udHJpYnV0b3JzPjxhdXRob3JzPjxhdXRo
b3I+QmlhbmN1enpvLCBSLiBNLjwvYXV0aG9yPjxhdXRob3I+Q2xhcmtlLCBOLjwvYXV0aG9yPjxh
dXRob3I+UmVpdHosIFIuIEUuPC9hdXRob3I+PGF1dGhvcj5UcmF2aXNvbiwgVC4gRy48L2F1dGhv
cj48YXV0aG9yPkhvbGljaywgTS4gRi48L2F1dGhvcj48L2F1dGhvcnM+PC9jb250cmlidXRvcnM+
PGF1dGgtYWRkcmVzcz5EZXBhcnRtZW50IG9mIE1lZGljaW5lLCBCb3N0b24gVW5pdmVyc2l0eSBN
ZWRpY2FsIENlbnRlciwgQm9zdG9uLCBNYXNzYWNodXNldHRzIDAyMTE4LCBVU0EuPC9hdXRoLWFk
ZHJlc3M+PHRpdGxlcz48dGl0bGU+U2VydW0gY29uY2VudHJhdGlvbnMgb2YgMSwyNS1kaWh5ZHJv
eHl2aXRhbWluIEQyIGFuZCAxLDI1LWRpaHlkcm94eXZpdGFtaW4gRDMgaW4gcmVzcG9uc2UgdG8g
dml0YW1pbiBEMiBhbmQgdml0YW1pbiBEMyBzdXBwbGVtZW50YXRpb248L3RpdGxlPjxzZWNvbmRh
cnktdGl0bGU+SiBDbGluIEVuZG9jcmlub2wgTWV0YWI8L3NlY29uZGFyeS10aXRsZT48YWx0LXRp
dGxlPlRoZSBKb3VybmFsIG9mIGNsaW5pY2FsIGVuZG9jcmlub2xvZ3kgYW5kIG1ldGFib2xpc208
L2FsdC10aXRsZT48L3RpdGxlcz48cGVyaW9kaWNhbD48ZnVsbC10aXRsZT5KIENsaW4gRW5kb2Ny
aW5vbCBNZXRhYjwvZnVsbC10aXRsZT48L3BlcmlvZGljYWw+PHBhZ2VzPjk3My05PC9wYWdlcz48
dm9sdW1lPjk4PC92b2x1bWU+PG51bWJlcj4zPC9udW1iZXI+PGtleXdvcmRzPjxrZXl3b3JkPkFk
b2xlc2NlbnQ8L2tleXdvcmQ+PGtleXdvcmQ+QWR1bHQ8L2tleXdvcmQ+PGtleXdvcmQ+QWdlZDwv
a2V5d29yZD48a2V5d29yZD5DYWxjaXRyaW9sLypibG9vZDwva2V5d29yZD48a2V5d29yZD5DaG9s
ZWNhbGNpZmVyb2wvYWRtaW5pc3RyYXRpb24gJmFtcDsgZG9zYWdlL2Jsb29kLypwaGFybWFjb2tp
bmV0aWNzPC9rZXl3b3JkPjxrZXl3b3JkPkNocm9tYXRvZ3JhcGh5LCBMaXF1aWQ8L2tleXdvcmQ+
PGtleXdvcmQ+RG9zZS1SZXNwb25zZSBSZWxhdGlvbnNoaXAsIERydWc8L2tleXdvcmQ+PGtleXdv
cmQ+RG91YmxlLUJsaW5kIE1ldGhvZDwva2V5d29yZD48a2V5d29yZD5FcmdvY2FsY2lmZXJvbHMv
YWRtaW5pc3RyYXRpb24gJmFtcDsgZG9zYWdlL2Jsb29kLypwaGFybWFjb2tpbmV0aWNzPC9rZXl3
b3JkPjxrZXl3b3JkPkZlbWFsZTwva2V5d29yZD48a2V5d29yZD5IdW1hbnM8L2tleXdvcmQ+PGtl
eXdvcmQ+TG9uZ2l0dWRpbmFsIFN0dWRpZXM8L2tleXdvcmQ+PGtleXdvcmQ+TWFsZTwva2V5d29y
ZD48a2V5d29yZD5NaWRkbGUgQWdlZDwva2V5d29yZD48a2V5d29yZD5QbGFjZWJvczwva2V5d29y
ZD48a2V5d29yZD5SZWZlcmVuY2UgVmFsdWVzPC9rZXl3b3JkPjxrZXl3b3JkPlJlZ3Jlc3Npb24g
QW5hbHlzaXM8L2tleXdvcmQ+PGtleXdvcmQ+VGFuZGVtIE1hc3MgU3BlY3Ryb21ldHJ5PC9rZXl3
b3JkPjxrZXl3b3JkPlZpdGFtaW5zL2FkbWluaXN0cmF0aW9uICZhbXA7IGRvc2FnZS9ibG9vZC9w
aGFybWFjb2tpbmV0aWNzPC9rZXl3b3JkPjxrZXl3b3JkPllvdW5nIEFkdWx0PC9rZXl3b3JkPjwv
a2V5d29yZHM+PGRhdGVzPjx5ZWFyPjIwMTM8L3llYXI+PHB1Yi1kYXRlcz48ZGF0ZT5NYXI8L2Rh
dGU+PC9wdWItZGF0ZXM+PC9kYXRlcz48aXNibj4xOTQ1LTcxOTcgKEVsZWN0cm9uaWMpJiN4RDsw
MDIxLTk3MlggKExpbmtpbmcpPC9pc2JuPjxhY2Nlc3Npb24tbnVtPjIzMzg2NjQ1PC9hY2Nlc3Np
b24tbnVtPjx1cmxzPjxyZWxhdGVkLXVybHM+PHVybD5odHRwOi8vd3d3Lm5jYmkubmxtLm5paC5n
b3YvcHVibWVkLzIzMzg2NjQ1PC91cmw+PC9yZWxhdGVkLXVybHM+PC91cmxzPjxjdXN0b20yPjM1
OTA0ODY8L2N1c3RvbTI+PGVsZWN0cm9uaWMtcmVzb3VyY2UtbnVtPjEwLjEyMTAvamMuMjAxMi0y
MTE0PC9lbGVjdHJvbmljLXJlc291cmNlLW51bT48L3JlY29yZD48L0NpdGU+PC9FbmROb3RlPn==
</w:fldData>
        </w:fldChar>
      </w:r>
      <w:r w:rsidR="001B355E" w:rsidRPr="00AD2D53">
        <w:rPr>
          <w:rFonts w:ascii="Times New Roman" w:hAnsi="Times New Roman"/>
          <w:sz w:val="24"/>
          <w:szCs w:val="24"/>
          <w:shd w:val="clear" w:color="auto" w:fill="FFFFFF"/>
        </w:rPr>
        <w:instrText xml:space="preserve"> ADDIN EN.CITE </w:instrText>
      </w:r>
      <w:r w:rsidR="001B355E" w:rsidRPr="00AD2D53">
        <w:rPr>
          <w:rFonts w:ascii="Times New Roman" w:hAnsi="Times New Roman"/>
          <w:sz w:val="24"/>
          <w:szCs w:val="24"/>
          <w:shd w:val="clear" w:color="auto" w:fill="FFFFFF"/>
        </w:rPr>
        <w:fldChar w:fldCharType="begin">
          <w:fldData xml:space="preserve">PEVuZE5vdGU+PENpdGU+PEF1dGhvcj5CaWFuY3V6em88L0F1dGhvcj48WWVhcj4yMDEzPC9ZZWFy
PjxSZWNOdW0+MTc2ODwvUmVjTnVtPjxEaXNwbGF5VGV4dD5bNjddPC9EaXNwbGF5VGV4dD48cmVj
b3JkPjxyZWMtbnVtYmVyPjE3Njg8L3JlYy1udW1iZXI+PGZvcmVpZ24ta2V5cz48a2V5IGFwcD0i
RU4iIGRiLWlkPSJzYXJhNTV3cDhhYXp4cmV3ZjI3NXR0YXN0eGFhcHJ6YTJ4MHciIHRpbWVzdGFt
cD0iMTM4NTk4NjYzNCI+MTc2ODwva2V5PjwvZm9yZWlnbi1rZXlzPjxyZWYtdHlwZSBuYW1lPSJK
b3VybmFsIEFydGljbGUiPjE3PC9yZWYtdHlwZT48Y29udHJpYnV0b3JzPjxhdXRob3JzPjxhdXRo
b3I+QmlhbmN1enpvLCBSLiBNLjwvYXV0aG9yPjxhdXRob3I+Q2xhcmtlLCBOLjwvYXV0aG9yPjxh
dXRob3I+UmVpdHosIFIuIEUuPC9hdXRob3I+PGF1dGhvcj5UcmF2aXNvbiwgVC4gRy48L2F1dGhv
cj48YXV0aG9yPkhvbGljaywgTS4gRi48L2F1dGhvcj48L2F1dGhvcnM+PC9jb250cmlidXRvcnM+
PGF1dGgtYWRkcmVzcz5EZXBhcnRtZW50IG9mIE1lZGljaW5lLCBCb3N0b24gVW5pdmVyc2l0eSBN
ZWRpY2FsIENlbnRlciwgQm9zdG9uLCBNYXNzYWNodXNldHRzIDAyMTE4LCBVU0EuPC9hdXRoLWFk
ZHJlc3M+PHRpdGxlcz48dGl0bGU+U2VydW0gY29uY2VudHJhdGlvbnMgb2YgMSwyNS1kaWh5ZHJv
eHl2aXRhbWluIEQyIGFuZCAxLDI1LWRpaHlkcm94eXZpdGFtaW4gRDMgaW4gcmVzcG9uc2UgdG8g
dml0YW1pbiBEMiBhbmQgdml0YW1pbiBEMyBzdXBwbGVtZW50YXRpb248L3RpdGxlPjxzZWNvbmRh
cnktdGl0bGU+SiBDbGluIEVuZG9jcmlub2wgTWV0YWI8L3NlY29uZGFyeS10aXRsZT48YWx0LXRp
dGxlPlRoZSBKb3VybmFsIG9mIGNsaW5pY2FsIGVuZG9jcmlub2xvZ3kgYW5kIG1ldGFib2xpc208
L2FsdC10aXRsZT48L3RpdGxlcz48cGVyaW9kaWNhbD48ZnVsbC10aXRsZT5KIENsaW4gRW5kb2Ny
aW5vbCBNZXRhYjwvZnVsbC10aXRsZT48L3BlcmlvZGljYWw+PHBhZ2VzPjk3My05PC9wYWdlcz48
dm9sdW1lPjk4PC92b2x1bWU+PG51bWJlcj4zPC9udW1iZXI+PGtleXdvcmRzPjxrZXl3b3JkPkFk
b2xlc2NlbnQ8L2tleXdvcmQ+PGtleXdvcmQ+QWR1bHQ8L2tleXdvcmQ+PGtleXdvcmQ+QWdlZDwv
a2V5d29yZD48a2V5d29yZD5DYWxjaXRyaW9sLypibG9vZDwva2V5d29yZD48a2V5d29yZD5DaG9s
ZWNhbGNpZmVyb2wvYWRtaW5pc3RyYXRpb24gJmFtcDsgZG9zYWdlL2Jsb29kLypwaGFybWFjb2tp
bmV0aWNzPC9rZXl3b3JkPjxrZXl3b3JkPkNocm9tYXRvZ3JhcGh5LCBMaXF1aWQ8L2tleXdvcmQ+
PGtleXdvcmQ+RG9zZS1SZXNwb25zZSBSZWxhdGlvbnNoaXAsIERydWc8L2tleXdvcmQ+PGtleXdv
cmQ+RG91YmxlLUJsaW5kIE1ldGhvZDwva2V5d29yZD48a2V5d29yZD5FcmdvY2FsY2lmZXJvbHMv
YWRtaW5pc3RyYXRpb24gJmFtcDsgZG9zYWdlL2Jsb29kLypwaGFybWFjb2tpbmV0aWNzPC9rZXl3
b3JkPjxrZXl3b3JkPkZlbWFsZTwva2V5d29yZD48a2V5d29yZD5IdW1hbnM8L2tleXdvcmQ+PGtl
eXdvcmQ+TG9uZ2l0dWRpbmFsIFN0dWRpZXM8L2tleXdvcmQ+PGtleXdvcmQ+TWFsZTwva2V5d29y
ZD48a2V5d29yZD5NaWRkbGUgQWdlZDwva2V5d29yZD48a2V5d29yZD5QbGFjZWJvczwva2V5d29y
ZD48a2V5d29yZD5SZWZlcmVuY2UgVmFsdWVzPC9rZXl3b3JkPjxrZXl3b3JkPlJlZ3Jlc3Npb24g
QW5hbHlzaXM8L2tleXdvcmQ+PGtleXdvcmQ+VGFuZGVtIE1hc3MgU3BlY3Ryb21ldHJ5PC9rZXl3
b3JkPjxrZXl3b3JkPlZpdGFtaW5zL2FkbWluaXN0cmF0aW9uICZhbXA7IGRvc2FnZS9ibG9vZC9w
aGFybWFjb2tpbmV0aWNzPC9rZXl3b3JkPjxrZXl3b3JkPllvdW5nIEFkdWx0PC9rZXl3b3JkPjwv
a2V5d29yZHM+PGRhdGVzPjx5ZWFyPjIwMTM8L3llYXI+PHB1Yi1kYXRlcz48ZGF0ZT5NYXI8L2Rh
dGU+PC9wdWItZGF0ZXM+PC9kYXRlcz48aXNibj4xOTQ1LTcxOTcgKEVsZWN0cm9uaWMpJiN4RDsw
MDIxLTk3MlggKExpbmtpbmcpPC9pc2JuPjxhY2Nlc3Npb24tbnVtPjIzMzg2NjQ1PC9hY2Nlc3Np
b24tbnVtPjx1cmxzPjxyZWxhdGVkLXVybHM+PHVybD5odHRwOi8vd3d3Lm5jYmkubmxtLm5paC5n
b3YvcHVibWVkLzIzMzg2NjQ1PC91cmw+PC9yZWxhdGVkLXVybHM+PC91cmxzPjxjdXN0b20yPjM1
OTA0ODY8L2N1c3RvbTI+PGVsZWN0cm9uaWMtcmVzb3VyY2UtbnVtPjEwLjEyMTAvamMuMjAxMi0y
MTE0PC9lbGVjdHJvbmljLXJlc291cmNlLW51bT48L3JlY29yZD48L0NpdGU+PC9FbmROb3RlPn==
</w:fldData>
        </w:fldChar>
      </w:r>
      <w:r w:rsidR="001B355E" w:rsidRPr="00AD2D53">
        <w:rPr>
          <w:rFonts w:ascii="Times New Roman" w:hAnsi="Times New Roman"/>
          <w:sz w:val="24"/>
          <w:szCs w:val="24"/>
          <w:shd w:val="clear" w:color="auto" w:fill="FFFFFF"/>
        </w:rPr>
        <w:instrText xml:space="preserve"> ADDIN EN.CITE.DATA </w:instrText>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end"/>
      </w:r>
      <w:r w:rsidR="001B355E" w:rsidRPr="00AD2D53">
        <w:rPr>
          <w:rFonts w:ascii="Times New Roman" w:hAnsi="Times New Roman"/>
          <w:sz w:val="24"/>
          <w:szCs w:val="24"/>
          <w:shd w:val="clear" w:color="auto" w:fill="FFFFFF"/>
        </w:rPr>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67" w:tooltip="Biancuzzo, 2013 #1768" w:history="1">
        <w:r w:rsidR="001B355E" w:rsidRPr="00AD2D53">
          <w:rPr>
            <w:rFonts w:ascii="Times New Roman" w:hAnsi="Times New Roman"/>
            <w:noProof/>
            <w:sz w:val="24"/>
            <w:szCs w:val="24"/>
            <w:shd w:val="clear" w:color="auto" w:fill="FFFFFF"/>
          </w:rPr>
          <w:t>67</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7B23FE" w:rsidRPr="00AD2D53">
        <w:rPr>
          <w:rFonts w:ascii="Times New Roman" w:hAnsi="Times New Roman"/>
          <w:sz w:val="24"/>
          <w:szCs w:val="24"/>
          <w:shd w:val="clear" w:color="auto" w:fill="FFFFFF"/>
        </w:rPr>
        <w:t>.</w:t>
      </w:r>
      <w:r w:rsidRPr="00AD2D53">
        <w:rPr>
          <w:rFonts w:ascii="Times New Roman" w:hAnsi="Times New Roman"/>
          <w:sz w:val="24"/>
          <w:szCs w:val="24"/>
          <w:shd w:val="clear" w:color="auto" w:fill="FFFFFF"/>
        </w:rPr>
        <w:t xml:space="preserve"> </w:t>
      </w:r>
      <w:r w:rsidR="00AE0209" w:rsidRPr="00AD2D53">
        <w:rPr>
          <w:rFonts w:ascii="Times New Roman" w:hAnsi="Times New Roman"/>
          <w:sz w:val="24"/>
          <w:szCs w:val="24"/>
          <w:shd w:val="clear" w:color="auto" w:fill="FFFFFF"/>
        </w:rPr>
        <w:t>By contrast,</w:t>
      </w:r>
      <w:r w:rsidRPr="00AD2D53">
        <w:rPr>
          <w:rFonts w:ascii="Times New Roman" w:hAnsi="Times New Roman"/>
          <w:sz w:val="24"/>
          <w:szCs w:val="24"/>
          <w:shd w:val="clear" w:color="auto" w:fill="FFFFFF"/>
        </w:rPr>
        <w:t xml:space="preserve"> in another study </w:t>
      </w:r>
      <w:r w:rsidR="003E0B5D" w:rsidRPr="00AD2D53">
        <w:rPr>
          <w:rFonts w:ascii="Times New Roman" w:hAnsi="Times New Roman"/>
          <w:sz w:val="24"/>
          <w:szCs w:val="24"/>
          <w:shd w:val="clear" w:color="auto" w:fill="FFFFFF"/>
        </w:rPr>
        <w:t>in only</w:t>
      </w:r>
      <w:r w:rsidRPr="00AD2D53">
        <w:rPr>
          <w:rFonts w:ascii="Times New Roman" w:hAnsi="Times New Roman"/>
          <w:sz w:val="24"/>
          <w:szCs w:val="24"/>
          <w:lang w:val="en"/>
        </w:rPr>
        <w:t xml:space="preserve"> 7 healthy subjects, a single oral dose of ergocalciferol (100,000 IU) increas</w:t>
      </w:r>
      <w:r w:rsidR="00D15FF2" w:rsidRPr="00AD2D53">
        <w:rPr>
          <w:rFonts w:ascii="Times New Roman" w:hAnsi="Times New Roman"/>
          <w:sz w:val="24"/>
          <w:szCs w:val="24"/>
          <w:lang w:val="en"/>
        </w:rPr>
        <w:t>ed</w:t>
      </w:r>
      <w:r w:rsidRPr="00AD2D53">
        <w:rPr>
          <w:rFonts w:ascii="Times New Roman" w:hAnsi="Times New Roman"/>
          <w:sz w:val="24"/>
          <w:szCs w:val="24"/>
          <w:lang w:val="en"/>
        </w:rPr>
        <w:t xml:space="preserve"> circulating </w:t>
      </w:r>
      <w:r w:rsidRPr="00AD2D53">
        <w:rPr>
          <w:rFonts w:ascii="Times New Roman" w:hAnsi="Times New Roman"/>
          <w:sz w:val="24"/>
          <w:szCs w:val="24"/>
          <w:shd w:val="clear" w:color="auto" w:fill="FFFFFF"/>
        </w:rPr>
        <w:t>25(</w:t>
      </w:r>
      <w:proofErr w:type="gramStart"/>
      <w:r w:rsidRPr="00AD2D53">
        <w:rPr>
          <w:rFonts w:ascii="Times New Roman" w:hAnsi="Times New Roman"/>
          <w:sz w:val="24"/>
          <w:szCs w:val="24"/>
          <w:shd w:val="clear" w:color="auto" w:fill="FFFFFF"/>
        </w:rPr>
        <w:t>OH)D</w:t>
      </w:r>
      <w:proofErr w:type="gramEnd"/>
      <w:r w:rsidRPr="00AD2D53">
        <w:rPr>
          <w:rFonts w:ascii="Times New Roman" w:hAnsi="Times New Roman"/>
          <w:sz w:val="24"/>
          <w:szCs w:val="24"/>
          <w:shd w:val="clear" w:color="auto" w:fill="FFFFFF"/>
        </w:rPr>
        <w:t xml:space="preserve"> </w:t>
      </w:r>
      <w:r w:rsidRPr="00AD2D53">
        <w:rPr>
          <w:rFonts w:ascii="Times New Roman" w:hAnsi="Times New Roman"/>
          <w:sz w:val="24"/>
          <w:szCs w:val="24"/>
          <w:lang w:val="en"/>
        </w:rPr>
        <w:t>from 27 ng/ml to 43 ng/ml</w:t>
      </w:r>
      <w:r w:rsidR="007B23FE" w:rsidRPr="00AD2D53">
        <w:rPr>
          <w:rFonts w:ascii="Times New Roman" w:hAnsi="Times New Roman"/>
          <w:sz w:val="24"/>
          <w:szCs w:val="24"/>
          <w:lang w:val="en"/>
        </w:rPr>
        <w:t xml:space="preserve"> </w:t>
      </w:r>
      <w:r w:rsidR="001B355E" w:rsidRPr="00AD2D53">
        <w:rPr>
          <w:rFonts w:ascii="Times New Roman" w:hAnsi="Times New Roman"/>
          <w:sz w:val="24"/>
          <w:szCs w:val="24"/>
          <w:lang w:val="en"/>
        </w:rPr>
        <w:fldChar w:fldCharType="begin"/>
      </w:r>
      <w:r w:rsidR="001B355E" w:rsidRPr="00AD2D53">
        <w:rPr>
          <w:rFonts w:ascii="Times New Roman" w:hAnsi="Times New Roman"/>
          <w:sz w:val="24"/>
          <w:szCs w:val="24"/>
          <w:lang w:val="en"/>
        </w:rPr>
        <w:instrText xml:space="preserve"> ADDIN EN.CITE &lt;EndNote&gt;&lt;Cite&gt;&lt;Author&gt;Bacchetta&lt;/Author&gt;&lt;Year&gt;2014&lt;/Year&gt;&lt;RecNum&gt;4496&lt;/RecNum&gt;&lt;DisplayText&gt;[68]&lt;/DisplayText&gt;&lt;record&gt;&lt;rec-number&gt;4496&lt;/rec-number&gt;&lt;foreign-keys&gt;&lt;key app="EN" db-id="sara55wp8aazxrewf275ttastxaaprza2x0w" timestamp="1395242075"&gt;4496&lt;/key&gt;&lt;/foreign-keys&gt;&lt;ref-type name="Journal Article"&gt;17&lt;/ref-type&gt;&lt;contributors&gt;&lt;authors&gt;&lt;author&gt;Bacchetta, J.&lt;/author&gt;&lt;author&gt;Zaritsky, J. J.&lt;/author&gt;&lt;author&gt;Sea, J. L.&lt;/author&gt;&lt;author&gt;Chun, R. F.&lt;/author&gt;&lt;author&gt;Lisse, T. S.&lt;/author&gt;&lt;author&gt;Zavala, K.&lt;/author&gt;&lt;author&gt;Nayak, A.&lt;/author&gt;&lt;author&gt;Wesseling-Perry, K.&lt;/author&gt;&lt;author&gt;Westerman, M.&lt;/author&gt;&lt;author&gt;Hollis, B. W.&lt;/author&gt;&lt;author&gt;Salusky, I. B.&lt;/author&gt;&lt;author&gt;Hewison, M.&lt;/author&gt;&lt;/authors&gt;&lt;/contributors&gt;&lt;auth-address&gt;Department of Orthopaedic Surgery, UCLA Orthopaedic Hospital, and.&lt;/auth-address&gt;&lt;titles&gt;&lt;title&gt;Suppression of iron-regulatory hepcidin by vitamin d&lt;/title&gt;&lt;secondary-title&gt;J Am Soc Nephrol&lt;/secondary-title&gt;&lt;alt-title&gt;Journal of the American Society of Nephrology : JASN&lt;/alt-title&gt;&lt;/titles&gt;&lt;periodical&gt;&lt;full-title&gt;J Am Soc Nephrol&lt;/full-title&gt;&lt;abbr-1&gt;Journal of the American Society of Nephrology : JASN&lt;/abbr-1&gt;&lt;/periodical&gt;&lt;alt-periodical&gt;&lt;full-title&gt;J Am Soc Nephrol&lt;/full-title&gt;&lt;abbr-1&gt;Journal of the American Society of Nephrology : JASN&lt;/abbr-1&gt;&lt;/alt-periodical&gt;&lt;pages&gt;564-72&lt;/pages&gt;&lt;volume&gt;25&lt;/volume&gt;&lt;number&gt;3&lt;/number&gt;&lt;dates&gt;&lt;year&gt;2014&lt;/year&gt;&lt;pub-dates&gt;&lt;date&gt;Mar&lt;/date&gt;&lt;/pub-dates&gt;&lt;/dates&gt;&lt;isbn&gt;1533-3450 (Electronic)&amp;#xD;1046-6673 (Linking)&lt;/isbn&gt;&lt;accession-num&gt;24204002&lt;/accession-num&gt;&lt;urls&gt;&lt;related-urls&gt;&lt;url&gt;http://www.ncbi.nlm.nih.gov/pubmed/24204002&lt;/url&gt;&lt;/related-urls&gt;&lt;/urls&gt;&lt;custom2&gt;3935584&lt;/custom2&gt;&lt;electronic-resource-num&gt;10.1681/ASN.2013040355&lt;/electronic-resource-num&gt;&lt;/record&gt;&lt;/Cite&gt;&lt;/EndNote&gt;</w:instrText>
      </w:r>
      <w:r w:rsidR="001B355E" w:rsidRPr="00AD2D53">
        <w:rPr>
          <w:rFonts w:ascii="Times New Roman" w:hAnsi="Times New Roman"/>
          <w:sz w:val="24"/>
          <w:szCs w:val="24"/>
          <w:lang w:val="en"/>
        </w:rPr>
        <w:fldChar w:fldCharType="separate"/>
      </w:r>
      <w:r w:rsidR="001B355E" w:rsidRPr="00AD2D53">
        <w:rPr>
          <w:rFonts w:ascii="Times New Roman" w:hAnsi="Times New Roman"/>
          <w:noProof/>
          <w:sz w:val="24"/>
          <w:szCs w:val="24"/>
          <w:lang w:val="en"/>
        </w:rPr>
        <w:t>[</w:t>
      </w:r>
      <w:hyperlink w:anchor="_ENREF_68" w:tooltip="Bacchetta, 2014 #4496" w:history="1">
        <w:r w:rsidR="001B355E" w:rsidRPr="00AD2D53">
          <w:rPr>
            <w:rFonts w:ascii="Times New Roman" w:hAnsi="Times New Roman"/>
            <w:noProof/>
            <w:sz w:val="24"/>
            <w:szCs w:val="24"/>
            <w:lang w:val="en"/>
          </w:rPr>
          <w:t>68</w:t>
        </w:r>
      </w:hyperlink>
      <w:r w:rsidR="001B355E" w:rsidRPr="00AD2D53">
        <w:rPr>
          <w:rFonts w:ascii="Times New Roman" w:hAnsi="Times New Roman"/>
          <w:noProof/>
          <w:sz w:val="24"/>
          <w:szCs w:val="24"/>
          <w:lang w:val="en"/>
        </w:rPr>
        <w:t>]</w:t>
      </w:r>
      <w:r w:rsidR="001B355E" w:rsidRPr="00AD2D53">
        <w:rPr>
          <w:rFonts w:ascii="Times New Roman" w:hAnsi="Times New Roman"/>
          <w:sz w:val="24"/>
          <w:szCs w:val="24"/>
          <w:lang w:val="en"/>
        </w:rPr>
        <w:fldChar w:fldCharType="end"/>
      </w:r>
      <w:r w:rsidR="007B23FE" w:rsidRPr="00AD2D53">
        <w:rPr>
          <w:rFonts w:ascii="Times New Roman" w:hAnsi="Times New Roman"/>
          <w:sz w:val="24"/>
          <w:szCs w:val="24"/>
          <w:lang w:val="en"/>
        </w:rPr>
        <w:t>.</w:t>
      </w:r>
      <w:r w:rsidRPr="00AD2D53">
        <w:rPr>
          <w:rFonts w:ascii="Times New Roman" w:hAnsi="Times New Roman"/>
          <w:sz w:val="24"/>
          <w:szCs w:val="24"/>
          <w:lang w:val="en"/>
        </w:rPr>
        <w:t xml:space="preserve"> </w:t>
      </w:r>
    </w:p>
    <w:p w14:paraId="61099152" w14:textId="20A09A40" w:rsidR="000F3F4F" w:rsidRPr="00AD2D53" w:rsidRDefault="000F3F4F" w:rsidP="00AD2D53">
      <w:pPr>
        <w:spacing w:after="0" w:line="480" w:lineRule="auto"/>
        <w:jc w:val="both"/>
        <w:rPr>
          <w:rFonts w:ascii="Times New Roman" w:hAnsi="Times New Roman"/>
          <w:sz w:val="24"/>
          <w:szCs w:val="24"/>
        </w:rPr>
      </w:pPr>
      <w:r w:rsidRPr="00AD2D53">
        <w:rPr>
          <w:rFonts w:ascii="Times New Roman" w:hAnsi="Times New Roman"/>
          <w:sz w:val="24"/>
          <w:szCs w:val="24"/>
        </w:rPr>
        <w:t xml:space="preserve">The indications for vitamin D supplementation should be based on scientific evidence. </w:t>
      </w:r>
      <w:r w:rsidRPr="00AD2D53">
        <w:rPr>
          <w:rFonts w:ascii="Times New Roman" w:hAnsi="Times New Roman"/>
          <w:sz w:val="24"/>
          <w:szCs w:val="24"/>
          <w:shd w:val="clear" w:color="auto" w:fill="FFFFFF"/>
        </w:rPr>
        <w:t>It has been shown that only 25(</w:t>
      </w:r>
      <w:proofErr w:type="gramStart"/>
      <w:r w:rsidRPr="00AD2D53">
        <w:rPr>
          <w:rFonts w:ascii="Times New Roman" w:hAnsi="Times New Roman"/>
          <w:sz w:val="24"/>
          <w:szCs w:val="24"/>
          <w:shd w:val="clear" w:color="auto" w:fill="FFFFFF"/>
        </w:rPr>
        <w:t>OH)D</w:t>
      </w:r>
      <w:proofErr w:type="gramEnd"/>
      <w:r w:rsidRPr="00AD2D53">
        <w:rPr>
          <w:rFonts w:ascii="Times New Roman" w:hAnsi="Times New Roman"/>
          <w:sz w:val="24"/>
          <w:szCs w:val="24"/>
          <w:shd w:val="clear" w:color="auto" w:fill="FFFFFF"/>
        </w:rPr>
        <w:t xml:space="preserve"> levels &lt;32 ng/ml positively correlate with both baseline antimicrobial cathelicidin levels and changes in cathelicidin levels following high-dose ergocalciferol treatment (50,000 IU every other day for 5 days) in healthy subjects</w:t>
      </w:r>
      <w:r w:rsidR="001372D1" w:rsidRPr="00AD2D53">
        <w:rPr>
          <w:rFonts w:ascii="Times New Roman" w:hAnsi="Times New Roman"/>
          <w:sz w:val="24"/>
          <w:szCs w:val="24"/>
          <w:shd w:val="clear" w:color="auto" w:fill="FFFFFF"/>
        </w:rPr>
        <w:t xml:space="preserve"> </w:t>
      </w:r>
      <w:r w:rsidR="001B355E" w:rsidRPr="00AD2D53">
        <w:rPr>
          <w:rFonts w:ascii="Times New Roman" w:hAnsi="Times New Roman"/>
          <w:sz w:val="24"/>
          <w:szCs w:val="24"/>
          <w:shd w:val="clear" w:color="auto" w:fill="FFFFFF"/>
        </w:rPr>
        <w:fldChar w:fldCharType="begin"/>
      </w:r>
      <w:r w:rsidR="001B355E" w:rsidRPr="00AD2D53">
        <w:rPr>
          <w:rFonts w:ascii="Times New Roman" w:hAnsi="Times New Roman"/>
          <w:sz w:val="24"/>
          <w:szCs w:val="24"/>
          <w:shd w:val="clear" w:color="auto" w:fill="FFFFFF"/>
        </w:rPr>
        <w:instrText xml:space="preserve"> ADDIN EN.CITE &lt;EndNote&gt;&lt;Cite&gt;&lt;Author&gt;Bhan&lt;/Author&gt;&lt;Year&gt;2011&lt;/Year&gt;&lt;RecNum&gt;5652&lt;/RecNum&gt;&lt;DisplayText&gt;[69]&lt;/DisplayText&gt;&lt;record&gt;&lt;rec-number&gt;5652&lt;/rec-number&gt;&lt;foreign-keys&gt;&lt;key app="EN" db-id="sara55wp8aazxrewf275ttastxaaprza2x0w" timestamp="1396361407"&gt;5652&lt;/key&gt;&lt;/foreign-keys&gt;&lt;ref-type name="Journal Article"&gt;17&lt;/ref-type&gt;&lt;contributors&gt;&lt;authors&gt;&lt;author&gt;Bhan, I.&lt;/author&gt;&lt;author&gt;Camargo, C. A., Jr.&lt;/author&gt;&lt;author&gt;Wenger, J.&lt;/author&gt;&lt;author&gt;Ricciardi, C.&lt;/author&gt;&lt;author&gt;Ye, J.&lt;/author&gt;&lt;author&gt;Borregaard, N.&lt;/author&gt;&lt;author&gt;Thadhani, R.&lt;/author&gt;&lt;/authors&gt;&lt;/contributors&gt;&lt;titles&gt;&lt;title&gt;Circulating levels of 25-hydroxyvitamin D and human cathelicidin in healthy adults&lt;/title&gt;&lt;secondary-title&gt;J Allergy Clin Immunol&lt;/secondary-title&gt;&lt;alt-title&gt;The Journal of allergy and clinical immunology&lt;/alt-title&gt;&lt;/titles&gt;&lt;periodical&gt;&lt;full-title&gt;J Allergy Clin Immunol&lt;/full-title&gt;&lt;/periodical&gt;&lt;pages&gt;1302-4 e1&lt;/pages&gt;&lt;volume&gt;127&lt;/volume&gt;&lt;number&gt;5&lt;/number&gt;&lt;keywords&gt;&lt;keyword&gt;Adult&lt;/keyword&gt;&lt;keyword&gt;Antimicrobial Cationic Peptides/*blood&lt;/keyword&gt;&lt;keyword&gt;Ergocalciferols/administration &amp;amp; dosage&lt;/keyword&gt;&lt;keyword&gt;Female&lt;/keyword&gt;&lt;keyword&gt;Glomerular Filtration Rate&lt;/keyword&gt;&lt;keyword&gt;Humans&lt;/keyword&gt;&lt;keyword&gt;Male&lt;/keyword&gt;&lt;keyword&gt;Middle Aged&lt;/keyword&gt;&lt;keyword&gt;Vitamin D/*analogs &amp;amp; derivatives/blood&lt;/keyword&gt;&lt;/keywords&gt;&lt;dates&gt;&lt;year&gt;2011&lt;/year&gt;&lt;pub-dates&gt;&lt;date&gt;May&lt;/date&gt;&lt;/pub-dates&gt;&lt;/dates&gt;&lt;isbn&gt;1097-6825 (Electronic)&amp;#xD;0091-6749 (Linking)&lt;/isbn&gt;&lt;accession-num&gt;21310475&lt;/accession-num&gt;&lt;urls&gt;&lt;related-urls&gt;&lt;url&gt;http://www.ncbi.nlm.nih.gov/pubmed/21310475&lt;/url&gt;&lt;/related-urls&gt;&lt;/urls&gt;&lt;custom2&gt;3085667&lt;/custom2&gt;&lt;electronic-resource-num&gt;10.1016/j.jaci.2010.12.1097&lt;/electronic-resource-num&gt;&lt;/record&gt;&lt;/Cite&gt;&lt;/EndNote&gt;</w:instrText>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69" w:tooltip="Bhan, 2011 #5652" w:history="1">
        <w:r w:rsidR="001B355E" w:rsidRPr="00AD2D53">
          <w:rPr>
            <w:rFonts w:ascii="Times New Roman" w:hAnsi="Times New Roman"/>
            <w:noProof/>
            <w:sz w:val="24"/>
            <w:szCs w:val="24"/>
            <w:shd w:val="clear" w:color="auto" w:fill="FFFFFF"/>
          </w:rPr>
          <w:t>69</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1372D1" w:rsidRPr="00AD2D53">
        <w:rPr>
          <w:rFonts w:ascii="Times New Roman" w:hAnsi="Times New Roman"/>
          <w:sz w:val="24"/>
          <w:szCs w:val="24"/>
          <w:shd w:val="clear" w:color="auto" w:fill="FFFFFF"/>
        </w:rPr>
        <w:t>.</w:t>
      </w:r>
      <w:r w:rsidRPr="00AD2D53">
        <w:rPr>
          <w:rFonts w:ascii="Times New Roman" w:hAnsi="Times New Roman"/>
          <w:sz w:val="24"/>
          <w:szCs w:val="24"/>
          <w:shd w:val="clear" w:color="auto" w:fill="FFFFFF"/>
        </w:rPr>
        <w:t xml:space="preserve"> This implies that </w:t>
      </w:r>
      <w:r w:rsidR="00DB0686" w:rsidRPr="00AD2D53">
        <w:rPr>
          <w:rFonts w:ascii="Times New Roman" w:hAnsi="Times New Roman"/>
          <w:sz w:val="24"/>
          <w:szCs w:val="24"/>
          <w:shd w:val="clear" w:color="auto" w:fill="FFFFFF"/>
        </w:rPr>
        <w:t xml:space="preserve">there is evidence that </w:t>
      </w:r>
      <w:r w:rsidRPr="00AD2D53">
        <w:rPr>
          <w:rFonts w:ascii="Times New Roman" w:hAnsi="Times New Roman"/>
          <w:sz w:val="24"/>
          <w:szCs w:val="24"/>
          <w:shd w:val="clear" w:color="auto" w:fill="FFFFFF"/>
        </w:rPr>
        <w:t>v</w:t>
      </w:r>
      <w:r w:rsidRPr="00AD2D53">
        <w:rPr>
          <w:rFonts w:ascii="Times New Roman" w:hAnsi="Times New Roman"/>
          <w:sz w:val="24"/>
          <w:szCs w:val="24"/>
        </w:rPr>
        <w:t xml:space="preserve">itamin D-supplementation </w:t>
      </w:r>
      <w:r w:rsidR="00DB0686" w:rsidRPr="00AD2D53">
        <w:rPr>
          <w:rFonts w:ascii="Times New Roman" w:hAnsi="Times New Roman"/>
          <w:sz w:val="24"/>
          <w:szCs w:val="24"/>
        </w:rPr>
        <w:t>could</w:t>
      </w:r>
      <w:r w:rsidRPr="00AD2D53">
        <w:rPr>
          <w:rFonts w:ascii="Times New Roman" w:hAnsi="Times New Roman"/>
          <w:sz w:val="24"/>
          <w:szCs w:val="24"/>
        </w:rPr>
        <w:t xml:space="preserve"> be recommended to prevent viral infections </w:t>
      </w:r>
      <w:r w:rsidR="00DB0686" w:rsidRPr="00AD2D53">
        <w:rPr>
          <w:rFonts w:ascii="Times New Roman" w:hAnsi="Times New Roman"/>
          <w:sz w:val="24"/>
          <w:szCs w:val="24"/>
        </w:rPr>
        <w:t xml:space="preserve">but the </w:t>
      </w:r>
      <w:r w:rsidR="00467217" w:rsidRPr="00AD2D53">
        <w:rPr>
          <w:rFonts w:ascii="Times New Roman" w:hAnsi="Times New Roman"/>
          <w:sz w:val="24"/>
          <w:szCs w:val="24"/>
        </w:rPr>
        <w:t xml:space="preserve">baseline </w:t>
      </w:r>
      <w:r w:rsidRPr="00AD2D53">
        <w:rPr>
          <w:rFonts w:ascii="Times New Roman" w:hAnsi="Times New Roman"/>
          <w:sz w:val="24"/>
          <w:szCs w:val="24"/>
        </w:rPr>
        <w:t>serum 25(</w:t>
      </w:r>
      <w:proofErr w:type="gramStart"/>
      <w:r w:rsidRPr="00AD2D53">
        <w:rPr>
          <w:rFonts w:ascii="Times New Roman" w:hAnsi="Times New Roman"/>
          <w:sz w:val="24"/>
          <w:szCs w:val="24"/>
        </w:rPr>
        <w:t>OH)D</w:t>
      </w:r>
      <w:proofErr w:type="gramEnd"/>
      <w:r w:rsidRPr="00AD2D53">
        <w:rPr>
          <w:rFonts w:ascii="Times New Roman" w:hAnsi="Times New Roman"/>
          <w:sz w:val="24"/>
          <w:szCs w:val="24"/>
        </w:rPr>
        <w:t xml:space="preserve"> levels</w:t>
      </w:r>
      <w:r w:rsidR="00DB0686" w:rsidRPr="00AD2D53">
        <w:rPr>
          <w:rFonts w:ascii="Times New Roman" w:hAnsi="Times New Roman"/>
          <w:sz w:val="24"/>
          <w:szCs w:val="24"/>
        </w:rPr>
        <w:t xml:space="preserve"> will be a significant indication as to whether the supplementation will be effective</w:t>
      </w:r>
      <w:r w:rsidR="001372D1"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&lt;EndNote&gt;&lt;Cite&gt;&lt;Author&gt;Ross&lt;/Author&gt;&lt;Year&gt;2011&lt;/Year&gt;&lt;RecNum&gt;4509&lt;/RecNum&gt;&lt;DisplayText&gt;[2]&lt;/DisplayText&gt;&lt;record&gt;&lt;rec-number&gt;4509&lt;/rec-number&gt;&lt;foreign-keys&gt;&lt;key app="EN" db-id="sara55wp8aazxrewf275ttastxaaprza2x0w" timestamp="1395246785"&gt;4509&lt;/key&gt;&lt;/foreign-keys&gt;&lt;ref-type name="Journal Article"&gt;17&lt;/ref-type&gt;&lt;contributors&gt;&lt;authors&gt;&lt;author&gt;Ross, A. C.&lt;/author&gt;&lt;author&gt;Manson, J. E.&lt;/author&gt;&lt;author&gt;Abrams, S. A.&lt;/author&gt;&lt;author&gt;Aloia, J. F.&lt;/author&gt;&lt;author&gt;Brannon, P. M.&lt;/author&gt;&lt;author&gt;Clinton, S. K.&lt;/author&gt;&lt;author&gt;Durazo-Arvizu, R. A.&lt;/author&gt;&lt;author&gt;Gallagher, J. C.&lt;/author&gt;&lt;author&gt;Gallo, R. L.&lt;/author&gt;&lt;author&gt;Jones, G.&lt;/author&gt;&lt;author&gt;Kovacs, C. S.&lt;/author&gt;&lt;author&gt;Mayne, S. T.&lt;/author&gt;&lt;author&gt;Rosen, C. J.&lt;/author&gt;&lt;author&gt;Shapses, S. A.&lt;/author&gt;&lt;/authors&gt;&lt;/contributors&gt;&lt;auth-address&gt;Department of Nutritional Sciences, Pennsylvania State University, University Park, Pennsylvania 16802, USA. acr6@psu.edu&lt;/auth-address&gt;&lt;titles&gt;&lt;title&gt;The 2011 report on dietary reference intakes for calcium and vitamin D from the Institute of Medicine: what clinicians need to know&lt;/title&gt;&lt;secondary-title&gt;J Clin Endocrinol Metab&lt;/secondary-title&gt;&lt;alt-title&gt;The Journal of clinical endocrinology and metabolism&lt;/alt-title&gt;&lt;/titles&gt;&lt;periodical&gt;&lt;full-title&gt;J Clin Endocrinol Metab&lt;/full-title&gt;&lt;/periodical&gt;&lt;pages&gt;53-8&lt;/pages&gt;&lt;volume&gt;96&lt;/volume&gt;&lt;number&gt;1&lt;/number&gt;&lt;keywords&gt;&lt;keyword&gt;*Calcium, Dietary&lt;/keyword&gt;&lt;keyword&gt;*Diet&lt;/keyword&gt;&lt;keyword&gt;Humans&lt;/keyword&gt;&lt;keyword&gt;*Nutrition Policy&lt;/keyword&gt;&lt;keyword&gt;Nutritional Requirements&lt;/keyword&gt;&lt;keyword&gt;Vitamin D/*administration &amp;amp; dosage&lt;/keyword&gt;&lt;/keywords&gt;&lt;dates&gt;&lt;year&gt;2011&lt;/year&gt;&lt;pub-dates&gt;&lt;date&gt;Jan&lt;/date&gt;&lt;/pub-dates&gt;&lt;/dates&gt;&lt;isbn&gt;1945-7197 (Electronic)&amp;#xD;0021-972X (Linking)&lt;/isbn&gt;&lt;accession-num&gt;21118827&lt;/accession-num&gt;&lt;urls&gt;&lt;related-urls&gt;&lt;url&gt;http://www.ncbi.nlm.nih.gov/pubmed/21118827&lt;/url&gt;&lt;/related-urls&gt;&lt;/urls&gt;&lt;custom2&gt;3046611&lt;/custom2&gt;&lt;electronic-resource-num&gt;10.1210/jc.2010-2704&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2" w:tooltip="Ross, 2011 #4509" w:history="1">
        <w:r w:rsidR="001B355E" w:rsidRPr="00AD2D53">
          <w:rPr>
            <w:rFonts w:ascii="Times New Roman" w:hAnsi="Times New Roman"/>
            <w:noProof/>
            <w:sz w:val="24"/>
            <w:szCs w:val="24"/>
          </w:rPr>
          <w:t>2</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1372D1" w:rsidRPr="00AD2D53">
        <w:rPr>
          <w:rFonts w:ascii="Times New Roman" w:hAnsi="Times New Roman"/>
          <w:sz w:val="24"/>
          <w:szCs w:val="24"/>
        </w:rPr>
        <w:t>,</w:t>
      </w:r>
      <w:r w:rsidR="00ED696A"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&lt;EndNote&gt;&lt;Cite&gt;&lt;Author&gt;Cannell&lt;/Author&gt;&lt;Year&gt;2008&lt;/Year&gt;&lt;RecNum&gt;6460&lt;/RecNum&gt;&lt;DisplayText&gt;[70]&lt;/DisplayText&gt;&lt;record&gt;&lt;rec-number&gt;6460&lt;/rec-number&gt;&lt;foreign-keys&gt;&lt;key app="EN" db-id="sara55wp8aazxrewf275ttastxaaprza2x0w" timestamp="1437390943"&gt;6460&lt;/key&gt;&lt;/foreign-keys&gt;&lt;ref-type name="Journal Article"&gt;17&lt;/ref-type&gt;&lt;contributors&gt;&lt;authors&gt;&lt;author&gt;Cannell, J. J.&lt;/author&gt;&lt;author&gt;Zasloff, M.&lt;/author&gt;&lt;author&gt;Garland, C. F.&lt;/author&gt;&lt;author&gt;Scragg, R.&lt;/author&gt;&lt;author&gt;Giovannucci, E.&lt;/author&gt;&lt;/authors&gt;&lt;/contributors&gt;&lt;auth-address&gt;Department of Psychiatry, Atascadero State Hospital, 10333 El Camino Real, Atascadero, CA 93423, USA. jcannell@ash.dmh.ca.gov&lt;/auth-address&gt;&lt;titles&gt;&lt;title&gt;On the epidemiology of influenza&lt;/title&gt;&lt;secondary-title&gt;Virol J&lt;/secondary-title&gt;&lt;/titles&gt;&lt;periodical&gt;&lt;full-title&gt;Virol J&lt;/full-title&gt;&lt;/periodical&gt;&lt;pages&gt;29&lt;/pages&gt;&lt;volume&gt;5&lt;/volume&gt;&lt;keywords&gt;&lt;keyword&gt;Animals&lt;/keyword&gt;&lt;keyword&gt;Disease Models, Animal&lt;/keyword&gt;&lt;keyword&gt;Humans&lt;/keyword&gt;&lt;keyword&gt;Immunity, Innate&lt;/keyword&gt;&lt;keyword&gt;Influenza A virus/*pathogenicity&lt;/keyword&gt;&lt;keyword&gt;Seasons&lt;/keyword&gt;&lt;keyword&gt;Vitamin D/pharmacology&lt;/keyword&gt;&lt;/keywords&gt;&lt;dates&gt;&lt;year&gt;2008&lt;/year&gt;&lt;/dates&gt;&lt;isbn&gt;1743-422X (Electronic)&amp;#xD;1743-422X (Linking)&lt;/isbn&gt;&lt;accession-num&gt;18298852&lt;/accession-num&gt;&lt;urls&gt;&lt;related-urls&gt;&lt;url&gt;http://www.ncbi.nlm.nih.gov/pubmed/18298852&lt;/url&gt;&lt;/related-urls&gt;&lt;/urls&gt;&lt;custom2&gt;2279112&lt;/custom2&gt;&lt;electronic-resource-num&gt;10.1186/1743-422X-5-29&lt;/electronic-resource-num&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70" w:tooltip="Cannell, 2008 #6460" w:history="1">
        <w:r w:rsidR="001B355E" w:rsidRPr="00AD2D53">
          <w:rPr>
            <w:rFonts w:ascii="Times New Roman" w:hAnsi="Times New Roman"/>
            <w:noProof/>
            <w:sz w:val="24"/>
            <w:szCs w:val="24"/>
          </w:rPr>
          <w:t>70</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1372D1" w:rsidRPr="00AD2D53">
        <w:rPr>
          <w:rFonts w:ascii="Times New Roman" w:hAnsi="Times New Roman"/>
          <w:sz w:val="24"/>
          <w:szCs w:val="24"/>
        </w:rPr>
        <w:t>,</w:t>
      </w:r>
      <w:r w:rsidR="00ED696A" w:rsidRPr="00AD2D53">
        <w:rPr>
          <w:rFonts w:ascii="Times New Roman" w:hAnsi="Times New Roman"/>
          <w:sz w:val="24"/>
          <w:szCs w:val="24"/>
        </w:rPr>
        <w:t xml:space="preserve"> </w:t>
      </w:r>
      <w:r w:rsidR="001B355E" w:rsidRPr="00AD2D53">
        <w:rPr>
          <w:rFonts w:ascii="Times New Roman" w:hAnsi="Times New Roman"/>
          <w:sz w:val="24"/>
          <w:szCs w:val="24"/>
        </w:rPr>
        <w:fldChar w:fldCharType="begin"/>
      </w:r>
      <w:r w:rsidR="001B355E" w:rsidRPr="00AD2D53">
        <w:rPr>
          <w:rFonts w:ascii="Times New Roman" w:hAnsi="Times New Roman"/>
          <w:sz w:val="24"/>
          <w:szCs w:val="24"/>
        </w:rPr>
        <w:instrText xml:space="preserve"> ADDIN EN.CITE &lt;EndNote&gt;&lt;Cite&gt;&lt;Author&gt;Holick&lt;/Author&gt;&lt;Year&gt;2009&lt;/Year&gt;&lt;RecNum&gt;396&lt;/RecNum&gt;&lt;DisplayText&gt;[71]&lt;/DisplayText&gt;&lt;record&gt;&lt;rec-number&gt;396&lt;/rec-number&gt;&lt;foreign-keys&gt;&lt;key app="EN" db-id="sara55wp8aazxrewf275ttastxaaprza2x0w" timestamp="0"&gt;396&lt;/key&gt;&lt;/foreign-keys&gt;&lt;ref-type name="Journal Article"&gt;17&lt;/ref-type&gt;&lt;contributors&gt;&lt;authors&gt;&lt;author&gt;Holick, M. F.&lt;/author&gt;&lt;/authors&gt;&lt;/contributors&gt;&lt;auth-address&gt;Department of Medicine, Section of Endocrinology, Nutrition, and Diabetes, Vitamin D, Skin and Bone Research Laboratory, Boston University Medical Center, Boston, MA, USA. mfholick@bu.edu&lt;/auth-address&gt;&lt;titles&gt;&lt;title&gt;Vitamin D status: measurement, interpretation, and clinical application&lt;/title&gt;&lt;secondary-title&gt;Ann Epidemiol&lt;/secondary-title&gt;&lt;/titles&gt;&lt;periodical&gt;&lt;full-title&gt;Ann Epidemiol&lt;/full-title&gt;&lt;/periodical&gt;&lt;pages&gt;73-8&lt;/pages&gt;&lt;volume&gt;19&lt;/volume&gt;&lt;number&gt;2&lt;/number&gt;&lt;edition&gt;2008/03/11&lt;/edition&gt;&lt;keywords&gt;&lt;keyword&gt;Binding, Competitive&lt;/keyword&gt;&lt;keyword&gt;Humans&lt;/keyword&gt;&lt;keyword&gt;Radioimmunoassay&lt;/keyword&gt;&lt;keyword&gt;Vitamin D/*analogs &amp;amp; derivatives/analysis/blood/metabolism&lt;/keyword&gt;&lt;keyword&gt;Vitamin D Deficiency/blood/*diagnosis&lt;/keyword&gt;&lt;/keywords&gt;&lt;dates&gt;&lt;year&gt;2009&lt;/year&gt;&lt;pub-dates&gt;&lt;date&gt;Feb&lt;/date&gt;&lt;/pub-dates&gt;&lt;/dates&gt;&lt;isbn&gt;1873-2585 (Electronic)&amp;#xD;1047-2797 (Linking)&lt;/isbn&gt;&lt;accession-num&gt;18329892&lt;/accession-num&gt;&lt;urls&gt;&lt;related-urls&gt;&lt;url&gt;http://www.ncbi.nlm.nih.gov/entrez/query.fcgi?cmd=Retrieve&amp;amp;db=PubMed&amp;amp;dopt=Citation&amp;amp;list_uids=18329892&lt;/url&gt;&lt;/related-urls&gt;&lt;/urls&gt;&lt;electronic-resource-num&gt;S1047-2797(08)00002-1 [pii]&amp;#xD;10.1016/j.annepidem.2007.12.001&lt;/electronic-resource-num&gt;&lt;language&gt;eng&lt;/language&gt;&lt;/record&gt;&lt;/Cite&gt;&lt;/EndNote&gt;</w:instrText>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71" w:tooltip="Holick, 2009 #396" w:history="1">
        <w:r w:rsidR="001B355E" w:rsidRPr="00AD2D53">
          <w:rPr>
            <w:rFonts w:ascii="Times New Roman" w:hAnsi="Times New Roman"/>
            <w:noProof/>
            <w:sz w:val="24"/>
            <w:szCs w:val="24"/>
          </w:rPr>
          <w:t>71</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1372D1" w:rsidRPr="00AD2D53">
        <w:rPr>
          <w:rFonts w:ascii="Times New Roman" w:hAnsi="Times New Roman"/>
          <w:sz w:val="24"/>
          <w:szCs w:val="24"/>
        </w:rPr>
        <w:t>.</w:t>
      </w:r>
      <w:r w:rsidR="00ED696A" w:rsidRPr="00AD2D53">
        <w:rPr>
          <w:rFonts w:ascii="Times New Roman" w:hAnsi="Times New Roman"/>
          <w:sz w:val="24"/>
          <w:szCs w:val="24"/>
        </w:rPr>
        <w:t xml:space="preserve"> </w:t>
      </w:r>
    </w:p>
    <w:p w14:paraId="4718E934" w14:textId="14A17EE5" w:rsidR="000F3F4F" w:rsidRPr="00AD2D53" w:rsidRDefault="000F3F4F" w:rsidP="00AD2D53">
      <w:pPr>
        <w:spacing w:after="0" w:line="480" w:lineRule="auto"/>
        <w:jc w:val="both"/>
        <w:rPr>
          <w:rFonts w:ascii="Times New Roman" w:hAnsi="Times New Roman"/>
          <w:sz w:val="24"/>
          <w:szCs w:val="24"/>
          <w:lang w:eastAsia="en-GB"/>
        </w:rPr>
      </w:pPr>
      <w:r w:rsidRPr="00AD2D53">
        <w:rPr>
          <w:rFonts w:ascii="Times New Roman" w:hAnsi="Times New Roman"/>
          <w:sz w:val="24"/>
          <w:szCs w:val="24"/>
        </w:rPr>
        <w:t xml:space="preserve">In addition, </w:t>
      </w:r>
      <w:r w:rsidR="00F43312" w:rsidRPr="00AD2D53">
        <w:rPr>
          <w:rFonts w:ascii="Times New Roman" w:hAnsi="Times New Roman"/>
          <w:sz w:val="24"/>
          <w:szCs w:val="24"/>
        </w:rPr>
        <w:t xml:space="preserve">intermittent </w:t>
      </w:r>
      <w:r w:rsidRPr="00AD2D53">
        <w:rPr>
          <w:rFonts w:ascii="Times New Roman" w:hAnsi="Times New Roman"/>
          <w:sz w:val="24"/>
          <w:szCs w:val="24"/>
        </w:rPr>
        <w:t>h</w:t>
      </w:r>
      <w:r w:rsidRPr="00AD2D53">
        <w:rPr>
          <w:rFonts w:ascii="Times New Roman" w:hAnsi="Times New Roman"/>
          <w:sz w:val="24"/>
          <w:szCs w:val="24"/>
          <w:lang w:eastAsia="en-GB"/>
        </w:rPr>
        <w:t xml:space="preserve">igh-dose vitamin D supplementation seems not to work as well as daily </w:t>
      </w:r>
      <w:r w:rsidR="00AE0209" w:rsidRPr="00AD2D53">
        <w:rPr>
          <w:rFonts w:ascii="Times New Roman" w:hAnsi="Times New Roman"/>
          <w:sz w:val="24"/>
          <w:szCs w:val="24"/>
          <w:lang w:eastAsia="en-GB"/>
        </w:rPr>
        <w:t>supplementation</w:t>
      </w:r>
      <w:r w:rsidRPr="00AD2D53">
        <w:rPr>
          <w:rFonts w:ascii="Times New Roman" w:hAnsi="Times New Roman"/>
          <w:sz w:val="24"/>
          <w:szCs w:val="24"/>
          <w:lang w:eastAsia="en-GB"/>
        </w:rPr>
        <w:t>. 100</w:t>
      </w:r>
      <w:r w:rsidR="00367C7E" w:rsidRPr="00AD2D53">
        <w:rPr>
          <w:rFonts w:ascii="Times New Roman" w:hAnsi="Times New Roman"/>
          <w:sz w:val="24"/>
          <w:szCs w:val="24"/>
          <w:lang w:eastAsia="en-GB"/>
        </w:rPr>
        <w:t>,</w:t>
      </w:r>
      <w:r w:rsidRPr="00AD2D53">
        <w:rPr>
          <w:rFonts w:ascii="Times New Roman" w:hAnsi="Times New Roman"/>
          <w:sz w:val="24"/>
          <w:szCs w:val="24"/>
          <w:lang w:eastAsia="en-GB"/>
        </w:rPr>
        <w:t xml:space="preserve">000 IU of vitamin D </w:t>
      </w:r>
      <w:r w:rsidRPr="00AD2D53">
        <w:rPr>
          <w:rFonts w:ascii="Times New Roman" w:hAnsi="Times New Roman"/>
          <w:sz w:val="24"/>
          <w:szCs w:val="24"/>
          <w:shd w:val="clear" w:color="auto" w:fill="FFFFFF"/>
        </w:rPr>
        <w:t xml:space="preserve">every 4 weeks </w:t>
      </w:r>
      <w:r w:rsidRPr="00AD2D53">
        <w:rPr>
          <w:rFonts w:ascii="Times New Roman" w:hAnsi="Times New Roman"/>
          <w:sz w:val="24"/>
          <w:szCs w:val="24"/>
          <w:lang w:eastAsia="en-GB"/>
        </w:rPr>
        <w:t xml:space="preserve">for 1 year in patients with </w:t>
      </w:r>
      <w:r w:rsidR="003E0B5D" w:rsidRPr="00AD2D53">
        <w:rPr>
          <w:rFonts w:ascii="Times New Roman" w:hAnsi="Times New Roman"/>
          <w:sz w:val="24"/>
          <w:szCs w:val="24"/>
          <w:lang w:eastAsia="en-GB"/>
        </w:rPr>
        <w:t xml:space="preserve">various </w:t>
      </w:r>
      <w:r w:rsidR="00F43312" w:rsidRPr="00AD2D53">
        <w:rPr>
          <w:rFonts w:ascii="Times New Roman" w:hAnsi="Times New Roman"/>
          <w:sz w:val="24"/>
          <w:szCs w:val="24"/>
          <w:lang w:eastAsia="en-GB"/>
        </w:rPr>
        <w:t xml:space="preserve">different </w:t>
      </w:r>
      <w:r w:rsidRPr="00AD2D53">
        <w:rPr>
          <w:rFonts w:ascii="Times New Roman" w:hAnsi="Times New Roman"/>
          <w:sz w:val="24"/>
          <w:szCs w:val="24"/>
          <w:lang w:eastAsia="en-GB"/>
        </w:rPr>
        <w:t>lung diseases reduced the incidence of exacerbations only in participants with severe vi</w:t>
      </w:r>
      <w:r w:rsidR="00467217" w:rsidRPr="00AD2D53">
        <w:rPr>
          <w:rFonts w:ascii="Times New Roman" w:hAnsi="Times New Roman"/>
          <w:sz w:val="24"/>
          <w:szCs w:val="24"/>
          <w:lang w:eastAsia="en-GB"/>
        </w:rPr>
        <w:t xml:space="preserve">tamin D deficiency at baseline </w:t>
      </w:r>
      <w:r w:rsidRPr="00AD2D53">
        <w:rPr>
          <w:rFonts w:ascii="Times New Roman" w:hAnsi="Times New Roman"/>
          <w:sz w:val="24"/>
          <w:szCs w:val="24"/>
          <w:lang w:eastAsia="en-GB"/>
        </w:rPr>
        <w:t>serum 25(</w:t>
      </w:r>
      <w:proofErr w:type="gramStart"/>
      <w:r w:rsidRPr="00AD2D53">
        <w:rPr>
          <w:rFonts w:ascii="Times New Roman" w:hAnsi="Times New Roman"/>
          <w:sz w:val="24"/>
          <w:szCs w:val="24"/>
          <w:lang w:eastAsia="en-GB"/>
        </w:rPr>
        <w:t>OH)D</w:t>
      </w:r>
      <w:proofErr w:type="gramEnd"/>
      <w:r w:rsidRPr="00AD2D53">
        <w:rPr>
          <w:rFonts w:ascii="Times New Roman" w:hAnsi="Times New Roman"/>
          <w:sz w:val="24"/>
          <w:szCs w:val="24"/>
          <w:lang w:eastAsia="en-GB"/>
        </w:rPr>
        <w:t xml:space="preserve"> levels</w:t>
      </w:r>
      <w:r w:rsidR="001372D1"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PEVuZE5vdGU+PENpdGU+PEF1dGhvcj5MZWhvdWNrPC9BdXRob3I+PFllYXI+MjAxMjwvWWVhcj48
UmVjTnVtPjQ0OTM8L1JlY051bT48RGlzcGxheVRleHQ+WzcyXTwvRGlzcGxheVRleHQ+PHJlY29y
ZD48cmVjLW51bWJlcj40NDkzPC9yZWMtbnVtYmVyPjxmb3JlaWduLWtleXM+PGtleSBhcHA9IkVO
IiBkYi1pZD0ic2FyYTU1d3A4YWF6eHJld2YyNzV0dGFzdHhhYXByemEyeDB3IiB0aW1lc3RhbXA9
IjEzOTUxNjE2OTYiPjQ0OTM8L2tleT48L2ZvcmVpZ24ta2V5cz48cmVmLXR5cGUgbmFtZT0iSm91
cm5hbCBBcnRpY2xlIj4xNzwvcmVmLXR5cGU+PGNvbnRyaWJ1dG9ycz48YXV0aG9ycz48YXV0aG9y
PkxlaG91Y2ssIEEuPC9hdXRob3I+PGF1dGhvcj5NYXRoaWV1LCBDLjwvYXV0aG9yPjxhdXRob3I+
Q2FycmVtYW5zLCBDLjwvYXV0aG9yPjxhdXRob3I+QmFla2UsIEYuPC9hdXRob3I+PGF1dGhvcj5W
ZXJoYWVnZW4sIEouPC9hdXRob3I+PGF1dGhvcj5WYW4gRWxkZXJlLCBKLjwvYXV0aG9yPjxhdXRo
b3I+RGVjYWxsb25uZSwgQi48L2F1dGhvcj48YXV0aG9yPkJvdWlsbG9uLCBSLjwvYXV0aG9yPjxh
dXRob3I+RGVjcmFtZXIsIE0uPC9hdXRob3I+PGF1dGhvcj5KYW5zc2VucywgVy48L2F1dGhvcj48
L2F1dGhvcnM+PC9jb250cmlidXRvcnM+PGF1dGgtYWRkcmVzcz5Vbml2ZXJzaXR5IEhvc3BpdGFs
cyBMZXV2ZW4sIEJlbGdpdW0uPC9hdXRoLWFkZHJlc3M+PHRpdGxlcz48dGl0bGU+SGlnaCBkb3Nl
cyBvZiB2aXRhbWluIEQgdG8gcmVkdWNlIGV4YWNlcmJhdGlvbnMgaW4gY2hyb25pYyBvYnN0cnVj
dGl2ZSBwdWxtb25hcnkgZGlzZWFzZTogYSByYW5kb21pemVkIHRyaWFsPC90aXRsZT48c2Vjb25k
YXJ5LXRpdGxlPkFubiBJbnRlcm4gTWVkPC9zZWNvbmRhcnktdGl0bGU+PGFsdC10aXRsZT5Bbm5h
bHMgb2YgaW50ZXJuYWwgbWVkaWNpbmU8L2FsdC10aXRsZT48L3RpdGxlcz48cGVyaW9kaWNhbD48
ZnVsbC10aXRsZT5Bbm4gSW50ZXJuIE1lZDwvZnVsbC10aXRsZT48YWJici0xPkFubmFscyBvZiBp
bnRlcm5hbCBtZWRpY2luZTwvYWJici0xPjwvcGVyaW9kaWNhbD48YWx0LXBlcmlvZGljYWw+PGZ1
bGwtdGl0bGU+QW5uIEludGVybiBNZWQ8L2Z1bGwtdGl0bGU+PGFiYnItMT5Bbm5hbHMgb2YgaW50
ZXJuYWwgbWVkaWNpbmU8L2FiYnItMT48L2FsdC1wZXJpb2RpY2FsPjxwYWdlcz4xMDUtMTQ8L3Bh
Z2VzPjx2b2x1bWU+MTU2PC92b2x1bWU+PG51bWJlcj4yPC9udW1iZXI+PGtleXdvcmRzPjxrZXl3
b3JkPkFnZWQ8L2tleXdvcmQ+PGtleXdvcmQ+QW50aW1pY3JvYmlhbCBDYXRpb25pYyBQZXB0aWRl
cy9ibG9vZDwva2V5d29yZD48a2V5d29yZD5DYXVzZSBvZiBEZWF0aDwva2V5d29yZD48a2V5d29y
ZD4qRGlldGFyeSBTdXBwbGVtZW50czwva2V5d29yZD48a2V5d29yZD5Eb3VibGUtQmxpbmQgTWV0
aG9kPC9rZXl3b3JkPjxrZXl3b3JkPkZlbWFsZTwva2V5d29yZD48a2V5d29yZD5Gb3JjZWQgRXhw
aXJhdG9yeSBWb2x1bWU8L2tleXdvcmQ+PGtleXdvcmQ+SHVtYW5zPC9rZXl3b3JkPjxrZXl3b3Jk
Pk1hbGU8L2tleXdvcmQ+PGtleXdvcmQ+TWlkZGxlIEFnZWQ8L2tleXdvcmQ+PGtleXdvcmQ+T3N0
ZW9wb3Jvc2lzL3ByZXZlbnRpb24gJmFtcDsgY29udHJvbDwva2V5d29yZD48a2V5d29yZD5QaGFn
b2N5dG9zaXM8L2tleXdvcmQ+PGtleXdvcmQ+UHVsbW9uYXJ5IERpc2Vhc2UsIENocm9uaWMgT2Jz
dHJ1Y3RpdmUvYmxvb2QvKmRydWcgdGhlcmFweS9waHlzaW9wYXRob2xvZ3k8L2tleXdvcmQ+PGtl
eXdvcmQ+UXVhbGl0eSBvZiBMaWZlPC9rZXl3b3JkPjxrZXl3b3JkPlJlY3VycmVuY2U8L2tleXdv
cmQ+PGtleXdvcmQ+U3B1dHVtL21pY3JvYmlvbG9neTwva2V5d29yZD48a2V5d29yZD5UcmVhdG1l
bnQgT3V0Y29tZTwva2V5d29yZD48a2V5d29yZD5WaXRhbWluIEQvKmFkbWluaXN0cmF0aW9uICZh
bXA7IGRvc2FnZS9hZHZlcnNlIGVmZmVjdHMvYW5hbG9ncyAmYW1wOyBkZXJpdmF0aXZlcy9ibG9v
ZDwva2V5d29yZD48L2tleXdvcmRzPjxkYXRlcz48eWVhcj4yMDEyPC95ZWFyPjxwdWItZGF0ZXM+
PGRhdGU+SmFuIDE3PC9kYXRlPjwvcHViLWRhdGVzPjwvZGF0ZXM+PGlzYm4+MTUzOS0zNzA0IChF
bGVjdHJvbmljKSYjeEQ7MDAwMy00ODE5IChMaW5raW5nKTwvaXNibj48YWNjZXNzaW9uLW51bT4y
MjI1MDE0MTwvYWNjZXNzaW9uLW51bT48dXJscz48cmVsYXRlZC11cmxzPjx1cmw+aHR0cDovL3d3
dy5uY2JpLm5sbS5uaWguZ292L3B1Ym1lZC8yMjI1MDE0MTwvdXJsPjwvcmVsYXRlZC11cmxzPjwv
dXJscz48ZWxlY3Ryb25pYy1yZXNvdXJjZS1udW0+MTAuNzMyNi8wMDAzLTQ4MTktMTU2LTItMjAx
MjAxMTcwLTAwMDA0PC9lbGVjdHJvbmljLXJlc291cmNlLW51bT48L3JlY29yZD48L0NpdGU+PC9F
bmROb3RlPgB=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PEVuZE5vdGU+PENpdGU+PEF1dGhvcj5MZWhvdWNrPC9BdXRob3I+PFllYXI+MjAxMjwvWWVhcj48
UmVjTnVtPjQ0OTM8L1JlY051bT48RGlzcGxheVRleHQ+WzcyXTwvRGlzcGxheVRleHQ+PHJlY29y
ZD48cmVjLW51bWJlcj40NDkzPC9yZWMtbnVtYmVyPjxmb3JlaWduLWtleXM+PGtleSBhcHA9IkVO
IiBkYi1pZD0ic2FyYTU1d3A4YWF6eHJld2YyNzV0dGFzdHhhYXByemEyeDB3IiB0aW1lc3RhbXA9
IjEzOTUxNjE2OTYiPjQ0OTM8L2tleT48L2ZvcmVpZ24ta2V5cz48cmVmLXR5cGUgbmFtZT0iSm91
cm5hbCBBcnRpY2xlIj4xNzwvcmVmLXR5cGU+PGNvbnRyaWJ1dG9ycz48YXV0aG9ycz48YXV0aG9y
PkxlaG91Y2ssIEEuPC9hdXRob3I+PGF1dGhvcj5NYXRoaWV1LCBDLjwvYXV0aG9yPjxhdXRob3I+
Q2FycmVtYW5zLCBDLjwvYXV0aG9yPjxhdXRob3I+QmFla2UsIEYuPC9hdXRob3I+PGF1dGhvcj5W
ZXJoYWVnZW4sIEouPC9hdXRob3I+PGF1dGhvcj5WYW4gRWxkZXJlLCBKLjwvYXV0aG9yPjxhdXRo
b3I+RGVjYWxsb25uZSwgQi48L2F1dGhvcj48YXV0aG9yPkJvdWlsbG9uLCBSLjwvYXV0aG9yPjxh
dXRob3I+RGVjcmFtZXIsIE0uPC9hdXRob3I+PGF1dGhvcj5KYW5zc2VucywgVy48L2F1dGhvcj48
L2F1dGhvcnM+PC9jb250cmlidXRvcnM+PGF1dGgtYWRkcmVzcz5Vbml2ZXJzaXR5IEhvc3BpdGFs
cyBMZXV2ZW4sIEJlbGdpdW0uPC9hdXRoLWFkZHJlc3M+PHRpdGxlcz48dGl0bGU+SGlnaCBkb3Nl
cyBvZiB2aXRhbWluIEQgdG8gcmVkdWNlIGV4YWNlcmJhdGlvbnMgaW4gY2hyb25pYyBvYnN0cnVj
dGl2ZSBwdWxtb25hcnkgZGlzZWFzZTogYSByYW5kb21pemVkIHRyaWFsPC90aXRsZT48c2Vjb25k
YXJ5LXRpdGxlPkFubiBJbnRlcm4gTWVkPC9zZWNvbmRhcnktdGl0bGU+PGFsdC10aXRsZT5Bbm5h
bHMgb2YgaW50ZXJuYWwgbWVkaWNpbmU8L2FsdC10aXRsZT48L3RpdGxlcz48cGVyaW9kaWNhbD48
ZnVsbC10aXRsZT5Bbm4gSW50ZXJuIE1lZDwvZnVsbC10aXRsZT48YWJici0xPkFubmFscyBvZiBp
bnRlcm5hbCBtZWRpY2luZTwvYWJici0xPjwvcGVyaW9kaWNhbD48YWx0LXBlcmlvZGljYWw+PGZ1
bGwtdGl0bGU+QW5uIEludGVybiBNZWQ8L2Z1bGwtdGl0bGU+PGFiYnItMT5Bbm5hbHMgb2YgaW50
ZXJuYWwgbWVkaWNpbmU8L2FiYnItMT48L2FsdC1wZXJpb2RpY2FsPjxwYWdlcz4xMDUtMTQ8L3Bh
Z2VzPjx2b2x1bWU+MTU2PC92b2x1bWU+PG51bWJlcj4yPC9udW1iZXI+PGtleXdvcmRzPjxrZXl3
b3JkPkFnZWQ8L2tleXdvcmQ+PGtleXdvcmQ+QW50aW1pY3JvYmlhbCBDYXRpb25pYyBQZXB0aWRl
cy9ibG9vZDwva2V5d29yZD48a2V5d29yZD5DYXVzZSBvZiBEZWF0aDwva2V5d29yZD48a2V5d29y
ZD4qRGlldGFyeSBTdXBwbGVtZW50czwva2V5d29yZD48a2V5d29yZD5Eb3VibGUtQmxpbmQgTWV0
aG9kPC9rZXl3b3JkPjxrZXl3b3JkPkZlbWFsZTwva2V5d29yZD48a2V5d29yZD5Gb3JjZWQgRXhw
aXJhdG9yeSBWb2x1bWU8L2tleXdvcmQ+PGtleXdvcmQ+SHVtYW5zPC9rZXl3b3JkPjxrZXl3b3Jk
Pk1hbGU8L2tleXdvcmQ+PGtleXdvcmQ+TWlkZGxlIEFnZWQ8L2tleXdvcmQ+PGtleXdvcmQ+T3N0
ZW9wb3Jvc2lzL3ByZXZlbnRpb24gJmFtcDsgY29udHJvbDwva2V5d29yZD48a2V5d29yZD5QaGFn
b2N5dG9zaXM8L2tleXdvcmQ+PGtleXdvcmQ+UHVsbW9uYXJ5IERpc2Vhc2UsIENocm9uaWMgT2Jz
dHJ1Y3RpdmUvYmxvb2QvKmRydWcgdGhlcmFweS9waHlzaW9wYXRob2xvZ3k8L2tleXdvcmQ+PGtl
eXdvcmQ+UXVhbGl0eSBvZiBMaWZlPC9rZXl3b3JkPjxrZXl3b3JkPlJlY3VycmVuY2U8L2tleXdv
cmQ+PGtleXdvcmQ+U3B1dHVtL21pY3JvYmlvbG9neTwva2V5d29yZD48a2V5d29yZD5UcmVhdG1l
bnQgT3V0Y29tZTwva2V5d29yZD48a2V5d29yZD5WaXRhbWluIEQvKmFkbWluaXN0cmF0aW9uICZh
bXA7IGRvc2FnZS9hZHZlcnNlIGVmZmVjdHMvYW5hbG9ncyAmYW1wOyBkZXJpdmF0aXZlcy9ibG9v
ZDwva2V5d29yZD48L2tleXdvcmRzPjxkYXRlcz48eWVhcj4yMDEyPC95ZWFyPjxwdWItZGF0ZXM+
PGRhdGU+SmFuIDE3PC9kYXRlPjwvcHViLWRhdGVzPjwvZGF0ZXM+PGlzYm4+MTUzOS0zNzA0IChF
bGVjdHJvbmljKSYjeEQ7MDAwMy00ODE5IChMaW5raW5nKTwvaXNibj48YWNjZXNzaW9uLW51bT4y
MjI1MDE0MTwvYWNjZXNzaW9uLW51bT48dXJscz48cmVsYXRlZC11cmxzPjx1cmw+aHR0cDovL3d3
dy5uY2JpLm5sbS5uaWguZ292L3B1Ym1lZC8yMjI1MDE0MTwvdXJsPjwvcmVsYXRlZC11cmxzPjwv
dXJscz48ZWxlY3Ryb25pYy1yZXNvdXJjZS1udW0+MTAuNzMyNi8wMDAzLTQ4MTktMTU2LTItMjAx
MjAxMTcwLTAwMDA0PC9lbGVjdHJvbmljLXJlc291cmNlLW51bT48L3JlY29yZD48L0NpdGU+PC9F
bmROb3RlPgB=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2" w:tooltip="Lehouck, 2012 #4493" w:history="1">
        <w:r w:rsidR="001B355E" w:rsidRPr="00AD2D53">
          <w:rPr>
            <w:rFonts w:ascii="Times New Roman" w:hAnsi="Times New Roman"/>
            <w:noProof/>
            <w:sz w:val="24"/>
            <w:szCs w:val="24"/>
            <w:lang w:eastAsia="en-GB"/>
          </w:rPr>
          <w:t>72</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1372D1" w:rsidRPr="00AD2D53">
        <w:rPr>
          <w:rFonts w:ascii="Times New Roman" w:hAnsi="Times New Roman"/>
          <w:sz w:val="24"/>
          <w:szCs w:val="24"/>
          <w:lang w:eastAsia="en-GB"/>
        </w:rPr>
        <w:t>,</w:t>
      </w:r>
      <w:r w:rsidR="00ED696A"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&lt;EndNote&gt;&lt;Cite&gt;&lt;Author&gt;Bergman&lt;/Author&gt;&lt;Year&gt;2013&lt;/Year&gt;&lt;RecNum&gt;1964&lt;/RecNum&gt;&lt;DisplayText&gt;[73]&lt;/DisplayText&gt;&lt;record&gt;&lt;rec-number&gt;1964&lt;/rec-number&gt;&lt;foreign-keys&gt;&lt;key app="EN" db-id="sara55wp8aazxrewf275ttastxaaprza2x0w" timestamp="1386347493"&gt;1964&lt;/key&gt;&lt;/foreign-keys&gt;&lt;ref-type name="Journal Article"&gt;17&lt;/ref-type&gt;&lt;contributors&gt;&lt;authors&gt;&lt;author&gt;Bergman, P.&lt;/author&gt;&lt;author&gt;Lindh, A. U.&lt;/author&gt;&lt;author&gt;Bjorkhem-Bergman, L.&lt;/author&gt;&lt;author&gt;Lindh, J. D.&lt;/author&gt;&lt;/authors&gt;&lt;/contributors&gt;&lt;auth-address&gt;Department of Laboratory Medicine, Division of Clinical Microbiology, Karolinska Institutet, Stockholm, Sweden ; Department of Medicine, Center for Infectious Medicine (CIM), Karolinska Institutet, Stockholm, Sweden.&lt;/auth-address&gt;&lt;titles&gt;&lt;title&gt;Vitamin D and Respiratory Tract Infections: A Systematic Review and Meta-Analysis of Randomized Controlled Trials&lt;/title&gt;&lt;secondary-title&gt;PLoS One&lt;/secondary-title&gt;&lt;alt-title&gt;PloS one&lt;/alt-title&gt;&lt;/titles&gt;&lt;periodical&gt;&lt;full-title&gt;PLoS One&lt;/full-title&gt;&lt;/periodical&gt;&lt;alt-periodical&gt;&lt;full-title&gt;PLoS One&lt;/full-title&gt;&lt;/alt-periodical&gt;&lt;pages&gt;e65835&lt;/pages&gt;&lt;volume&gt;8&lt;/volume&gt;&lt;number&gt;6&lt;/number&gt;&lt;dates&gt;&lt;year&gt;2013&lt;/year&gt;&lt;/dates&gt;&lt;isbn&gt;1932-6203 (Electronic)&amp;#xD;1932-6203 (Linking)&lt;/isbn&gt;&lt;accession-num&gt;23840373&lt;/accession-num&gt;&lt;urls&gt;&lt;related-urls&gt;&lt;url&gt;http://www.ncbi.nlm.nih.gov/pubmed/23840373&lt;/url&gt;&lt;/related-urls&gt;&lt;/urls&gt;&lt;custom2&gt;3686844&lt;/custom2&gt;&lt;electronic-resource-num&gt;10.1371/journal.pone.0065835&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3" w:tooltip="Bergman, 2013 #1964" w:history="1">
        <w:r w:rsidR="001B355E" w:rsidRPr="00AD2D53">
          <w:rPr>
            <w:rFonts w:ascii="Times New Roman" w:hAnsi="Times New Roman"/>
            <w:noProof/>
            <w:sz w:val="24"/>
            <w:szCs w:val="24"/>
            <w:lang w:eastAsia="en-GB"/>
          </w:rPr>
          <w:t>73</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467217" w:rsidRPr="00AD2D53">
        <w:rPr>
          <w:rFonts w:ascii="Times New Roman" w:hAnsi="Times New Roman"/>
          <w:sz w:val="24"/>
          <w:szCs w:val="24"/>
          <w:lang w:eastAsia="en-GB"/>
        </w:rPr>
        <w:t>,</w:t>
      </w:r>
      <w:r w:rsidR="001B355E" w:rsidRPr="00AD2D53">
        <w:rPr>
          <w:rFonts w:ascii="Times New Roman" w:hAnsi="Times New Roman"/>
          <w:sz w:val="24"/>
          <w:szCs w:val="24"/>
          <w:lang w:eastAsia="en-GB"/>
        </w:rPr>
        <w:fldChar w:fldCharType="begin">
          <w:fldData xml:space="preserve">PEVuZE5vdGU+PENpdGU+PEF1dGhvcj5NYXJ0aW5lYXU8L0F1dGhvcj48WWVhcj4yMDE1PC9ZZWFy
PjxSZWNOdW0+NjAzMDwvUmVjTnVtPjxEaXNwbGF5VGV4dD5bNzRdPC9EaXNwbGF5VGV4dD48cmVj
b3JkPjxyZWMtbnVtYmVyPjYwMzA8L3JlYy1udW1iZXI+PGZvcmVpZ24ta2V5cz48a2V5IGFwcD0i
RU4iIGRiLWlkPSJzYXJhNTV3cDhhYXp4cmV3ZjI3NXR0YXN0eGFhcHJ6YTJ4MHciIHRpbWVzdGFt
cD0iMTQyOTYzNTQzMyI+NjAzMDwva2V5PjwvZm9yZWlnbi1rZXlzPjxyZWYtdHlwZSBuYW1lPSJK
b3VybmFsIEFydGljbGUiPjE3PC9yZWYtdHlwZT48Y29udHJpYnV0b3JzPjxhdXRob3JzPjxhdXRo
b3I+TWFydGluZWF1LCBBLiBSLjwvYXV0aG9yPjxhdXRob3I+SmFtZXMsIFcuIFkuPC9hdXRob3I+
PGF1dGhvcj5Ib29wZXIsIFIuIEwuPC9hdXRob3I+PGF1dGhvcj5CYXJuZXMsIE4uIEMuPC9hdXRo
b3I+PGF1dGhvcj5Kb2xsaWZmZSwgRC4gQS48L2F1dGhvcj48YXV0aG9yPkdyZWlsbGVyLCBDLiBM
LjwvYXV0aG9yPjxhdXRob3I+SXNsYW0sIEsuPC9hdXRob3I+PGF1dGhvcj5NY0xhdWdobGluLCBE
LjwvYXV0aG9yPjxhdXRob3I+Qmhvd21paywgQS48L2F1dGhvcj48YXV0aG9yPlRpbW1zLCBQLiBN
LjwvYXV0aG9yPjxhdXRob3I+UmFqYWt1bGFzaW5nYW0sIFIuIEsuPC9hdXRob3I+PGF1dGhvcj5S
b3dlLCBNLjwvYXV0aG9yPjxhdXRob3I+VmVudG9uLCBULiBSLjwvYXV0aG9yPjxhdXRob3I+Q2hv
dWRodXJ5LCBBLiBCLjwvYXV0aG9yPjxhdXRob3I+U2ltY29jaywgRC4gRS48L2F1dGhvcj48YXV0
aG9yPldpbGtzLCBNLjwvYXV0aG9yPjxhdXRob3I+RGVndW4sIEEuPC9hdXRob3I+PGF1dGhvcj5T
YWRpcXVlLCBaLjwvYXV0aG9yPjxhdXRob3I+TW9udGVpcm8sIFcuIFIuPC9hdXRob3I+PGF1dGhv
cj5Db3JyaWdhbiwgQy4gSi48L2F1dGhvcj48YXV0aG9yPkhhd3J5bG93aWN6LCBDLiBNLjwvYXV0
aG9yPjxhdXRob3I+R3JpZmZpdGhzLCBDLiBKLjwvYXV0aG9yPjwvYXV0aG9ycz48L2NvbnRyaWJ1
dG9ycz48YXV0aC1hZGRyZXNzPkJhcnRzIGFuZCBMb25kb24gU2Nob29sIG9mIE1lZGljaW5lIGFu
ZCBEZW50aXN0cnksIFF1ZWVuIE1hcnkgVW5pdmVyc2l0eSBvZiBMb25kb24sIExvbmRvbiwgVUs7
IEFzdGhtYSBVSyBDZW50cmUgZm9yIEFwcGxpZWQgUmVzZWFyY2gsIEJsaXphcmQgSW5zdGl0dXRl
LCBRdWVlbiBNYXJ5IFVuaXZlcnNpdHkgb2YgTG9uZG9uLCBMb25kb24sIFVLLiBFbGVjdHJvbmlj
IGFkZHJlc3M6IGEubWFydGluZWF1QHFtdWwuYWMudWsuJiN4RDtCYXJ0cyBhbmQgTG9uZG9uIFNj
aG9vbCBvZiBNZWRpY2luZSBhbmQgRGVudGlzdHJ5LCBRdWVlbiBNYXJ5IFVuaXZlcnNpdHkgb2Yg
TG9uZG9uLCBMb25kb24sIFVLLiYjeEQ7QmFydHMgYW5kIExvbmRvbiBTY2hvb2wgb2YgTWVkaWNp
bmUgYW5kIERlbnRpc3RyeSwgUXVlZW4gTWFyeSBVbml2ZXJzaXR5IG9mIExvbmRvbiwgTG9uZG9u
LCBVSzsgQXN0aG1hIFVLIENlbnRyZSBmb3IgQXBwbGllZCBSZXNlYXJjaCwgQmxpemFyZCBJbnN0
aXR1dGUsIFF1ZWVuIE1hcnkgVW5pdmVyc2l0eSBvZiBMb25kb24sIExvbmRvbiwgVUsuJiN4RDtI
b21lcnRvbiBVbml2ZXJzaXR5IEhvc3BpdGFsLCBIb21lcnRvbiBSb3csIExvbmRvbiwgVUsuJiN4
RDtRdWVlbiZhcG9zO3MgSG9zcGl0YWwsIFJvbSBWYWxsZXkgV2F5LCBSb21mb3JkLCBVSy4mI3hE
O1JveWFsIExvbmRvbiBIb3NwaXRhbCwgV2hpdGVjaGFwZWwgUm9hZCwgTG9uZG9uLCBVSy4mI3hE
O0xvbmRvbiBTY2hvb2wgb2YgSHlnaWVuZSAmYW1wOyBUcm9waWNhbCBNZWRpY2luZSwgTG9uZG9u
LCBVSy4mI3hEO0xlaWNlc3RlciBSZXNwaXJhdG9yeSBCaW9tZWRpY2FsIFJlc2VhcmNoIFVuaXQs
IEdsZW5maWVsZCBIb3NwaXRhbCwgR3JvYnkgUm9hZCwgTGVpY2VzdGVyLCBVSy4mI3hEO01lZGlj
YWwgUmVzZWFyY2ggQ291bmNpbCwgQXN0aG1hIFVLIENlbnRyZSBpbiBBbGxlcmdpYyBNZWNoYW5p
c21zIGluIEFzdGhtYSwgS2luZyZhcG9zO3MgQ29sbGVnZSBMb25kb24sIExvbmRvbiwgVUsuJiN4
RDtCYXJ0cyBhbmQgTG9uZG9uIFNjaG9vbCBvZiBNZWRpY2luZSBhbmQgRGVudGlzdHJ5LCBRdWVl
biBNYXJ5IFVuaXZlcnNpdHkgb2YgTG9uZG9uLCBMb25kb24sIFVLOyBBc3RobWEgVUsgQ2VudHJl
IGZvciBBcHBsaWVkIFJlc2VhcmNoLCBCbGl6YXJkIEluc3RpdHV0ZSwgUXVlZW4gTWFyeSBVbml2
ZXJzaXR5IG9mIExvbmRvbiwgTG9uZG9uLCBVSzsgTWVkaWNhbCBSZXNlYXJjaCBDb3VuY2lsLCBB
c3RobWEgVUsgQ2VudHJlIGluIEFsbGVyZ2ljIE1lY2hhbmlzbXMgaW4gQXN0aG1hLCBLaW5nJmFw
b3M7cyBDb2xsZWdlIExvbmRvbiwgTG9uZG9uLCBVSy48L2F1dGgtYWRkcmVzcz48dGl0bGVzPjx0
aXRsZT5WaXRhbWluIEQzIHN1cHBsZW1lbnRhdGlvbiBpbiBwYXRpZW50cyB3aXRoIGNocm9uaWMg
b2JzdHJ1Y3RpdmUgcHVsbW9uYXJ5IGRpc2Vhc2UgKFZpRGlDTyk6IGEgbXVsdGljZW50cmUsIGRv
dWJsZS1ibGluZCwgcmFuZG9taXNlZCBjb250cm9sbGVkIHRyaWFsPC90aXRsZT48c2Vjb25kYXJ5
LXRpdGxlPkxhbmNldCBSZXNwaXIgTWVkPC9zZWNvbmRhcnktdGl0bGU+PC90aXRsZXM+PHBlcmlv
ZGljYWw+PGZ1bGwtdGl0bGU+TGFuY2V0IFJlc3BpciBNZWQ8L2Z1bGwtdGl0bGU+PGFiYnItMT5U
aGUgTGFuY2V0LiBSZXNwaXJhdG9yeSBtZWRpY2luZTwvYWJici0xPjwvcGVyaW9kaWNhbD48cGFn
ZXM+MTIwLTMwPC9wYWdlcz48dm9sdW1lPjM8L3ZvbHVtZT48bnVtYmVyPjI8L251bWJlcj48ZGF0
ZXM+PHllYXI+MjAxNTwveWVhcj48cHViLWRhdGVzPjxkYXRlPkZlYjwvZGF0ZT48L3B1Yi1kYXRl
cz48L2RhdGVzPjxpc2JuPjIyMTMtMjYxOSAoRWxlY3Ryb25pYykmI3hEOzIyMTMtMjYwMCAoTGlu
a2luZyk8L2lzYm4+PGFjY2Vzc2lvbi1udW0+MjU0NzYwNjk8L2FjY2Vzc2lvbi1udW0+PHVybHM+
PHJlbGF0ZWQtdXJscz48dXJsPmh0dHA6Ly93d3cubmNiaS5ubG0ubmloLmdvdi9wdWJtZWQvMjU0
NzYwNjk8L3VybD48L3JlbGF0ZWQtdXJscz48L3VybHM+PGVsZWN0cm9uaWMtcmVzb3VyY2UtbnVt
PjEwLjEwMTYvUzIyMTMtMjYwMCgxNCk3MDI1NS0zPC9lbGVjdHJvbmljLXJlc291cmNlLW51bT48
L3JlY29yZD48L0NpdGU+PC9FbmROb3RlPn==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PEVuZE5vdGU+PENpdGU+PEF1dGhvcj5NYXJ0aW5lYXU8L0F1dGhvcj48WWVhcj4yMDE1PC9ZZWFy
PjxSZWNOdW0+NjAzMDwvUmVjTnVtPjxEaXNwbGF5VGV4dD5bNzRdPC9EaXNwbGF5VGV4dD48cmVj
b3JkPjxyZWMtbnVtYmVyPjYwMzA8L3JlYy1udW1iZXI+PGZvcmVpZ24ta2V5cz48a2V5IGFwcD0i
RU4iIGRiLWlkPSJzYXJhNTV3cDhhYXp4cmV3ZjI3NXR0YXN0eGFhcHJ6YTJ4MHciIHRpbWVzdGFt
cD0iMTQyOTYzNTQzMyI+NjAzMDwva2V5PjwvZm9yZWlnbi1rZXlzPjxyZWYtdHlwZSBuYW1lPSJK
b3VybmFsIEFydGljbGUiPjE3PC9yZWYtdHlwZT48Y29udHJpYnV0b3JzPjxhdXRob3JzPjxhdXRo
b3I+TWFydGluZWF1LCBBLiBSLjwvYXV0aG9yPjxhdXRob3I+SmFtZXMsIFcuIFkuPC9hdXRob3I+
PGF1dGhvcj5Ib29wZXIsIFIuIEwuPC9hdXRob3I+PGF1dGhvcj5CYXJuZXMsIE4uIEMuPC9hdXRo
b3I+PGF1dGhvcj5Kb2xsaWZmZSwgRC4gQS48L2F1dGhvcj48YXV0aG9yPkdyZWlsbGVyLCBDLiBM
LjwvYXV0aG9yPjxhdXRob3I+SXNsYW0sIEsuPC9hdXRob3I+PGF1dGhvcj5NY0xhdWdobGluLCBE
LjwvYXV0aG9yPjxhdXRob3I+Qmhvd21paywgQS48L2F1dGhvcj48YXV0aG9yPlRpbW1zLCBQLiBN
LjwvYXV0aG9yPjxhdXRob3I+UmFqYWt1bGFzaW5nYW0sIFIuIEsuPC9hdXRob3I+PGF1dGhvcj5S
b3dlLCBNLjwvYXV0aG9yPjxhdXRob3I+VmVudG9uLCBULiBSLjwvYXV0aG9yPjxhdXRob3I+Q2hv
dWRodXJ5LCBBLiBCLjwvYXV0aG9yPjxhdXRob3I+U2ltY29jaywgRC4gRS48L2F1dGhvcj48YXV0
aG9yPldpbGtzLCBNLjwvYXV0aG9yPjxhdXRob3I+RGVndW4sIEEuPC9hdXRob3I+PGF1dGhvcj5T
YWRpcXVlLCBaLjwvYXV0aG9yPjxhdXRob3I+TW9udGVpcm8sIFcuIFIuPC9hdXRob3I+PGF1dGhv
cj5Db3JyaWdhbiwgQy4gSi48L2F1dGhvcj48YXV0aG9yPkhhd3J5bG93aWN6LCBDLiBNLjwvYXV0
aG9yPjxhdXRob3I+R3JpZmZpdGhzLCBDLiBKLjwvYXV0aG9yPjwvYXV0aG9ycz48L2NvbnRyaWJ1
dG9ycz48YXV0aC1hZGRyZXNzPkJhcnRzIGFuZCBMb25kb24gU2Nob29sIG9mIE1lZGljaW5lIGFu
ZCBEZW50aXN0cnksIFF1ZWVuIE1hcnkgVW5pdmVyc2l0eSBvZiBMb25kb24sIExvbmRvbiwgVUs7
IEFzdGhtYSBVSyBDZW50cmUgZm9yIEFwcGxpZWQgUmVzZWFyY2gsIEJsaXphcmQgSW5zdGl0dXRl
LCBRdWVlbiBNYXJ5IFVuaXZlcnNpdHkgb2YgTG9uZG9uLCBMb25kb24sIFVLLiBFbGVjdHJvbmlj
IGFkZHJlc3M6IGEubWFydGluZWF1QHFtdWwuYWMudWsuJiN4RDtCYXJ0cyBhbmQgTG9uZG9uIFNj
aG9vbCBvZiBNZWRpY2luZSBhbmQgRGVudGlzdHJ5LCBRdWVlbiBNYXJ5IFVuaXZlcnNpdHkgb2Yg
TG9uZG9uLCBMb25kb24sIFVLLiYjeEQ7QmFydHMgYW5kIExvbmRvbiBTY2hvb2wgb2YgTWVkaWNp
bmUgYW5kIERlbnRpc3RyeSwgUXVlZW4gTWFyeSBVbml2ZXJzaXR5IG9mIExvbmRvbiwgTG9uZG9u
LCBVSzsgQXN0aG1hIFVLIENlbnRyZSBmb3IgQXBwbGllZCBSZXNlYXJjaCwgQmxpemFyZCBJbnN0
aXR1dGUsIFF1ZWVuIE1hcnkgVW5pdmVyc2l0eSBvZiBMb25kb24sIExvbmRvbiwgVUsuJiN4RDtI
b21lcnRvbiBVbml2ZXJzaXR5IEhvc3BpdGFsLCBIb21lcnRvbiBSb3csIExvbmRvbiwgVUsuJiN4
RDtRdWVlbiZhcG9zO3MgSG9zcGl0YWwsIFJvbSBWYWxsZXkgV2F5LCBSb21mb3JkLCBVSy4mI3hE
O1JveWFsIExvbmRvbiBIb3NwaXRhbCwgV2hpdGVjaGFwZWwgUm9hZCwgTG9uZG9uLCBVSy4mI3hE
O0xvbmRvbiBTY2hvb2wgb2YgSHlnaWVuZSAmYW1wOyBUcm9waWNhbCBNZWRpY2luZSwgTG9uZG9u
LCBVSy4mI3hEO0xlaWNlc3RlciBSZXNwaXJhdG9yeSBCaW9tZWRpY2FsIFJlc2VhcmNoIFVuaXQs
IEdsZW5maWVsZCBIb3NwaXRhbCwgR3JvYnkgUm9hZCwgTGVpY2VzdGVyLCBVSy4mI3hEO01lZGlj
YWwgUmVzZWFyY2ggQ291bmNpbCwgQXN0aG1hIFVLIENlbnRyZSBpbiBBbGxlcmdpYyBNZWNoYW5p
c21zIGluIEFzdGhtYSwgS2luZyZhcG9zO3MgQ29sbGVnZSBMb25kb24sIExvbmRvbiwgVUsuJiN4
RDtCYXJ0cyBhbmQgTG9uZG9uIFNjaG9vbCBvZiBNZWRpY2luZSBhbmQgRGVudGlzdHJ5LCBRdWVl
biBNYXJ5IFVuaXZlcnNpdHkgb2YgTG9uZG9uLCBMb25kb24sIFVLOyBBc3RobWEgVUsgQ2VudHJl
IGZvciBBcHBsaWVkIFJlc2VhcmNoLCBCbGl6YXJkIEluc3RpdHV0ZSwgUXVlZW4gTWFyeSBVbml2
ZXJzaXR5IG9mIExvbmRvbiwgTG9uZG9uLCBVSzsgTWVkaWNhbCBSZXNlYXJjaCBDb3VuY2lsLCBB
c3RobWEgVUsgQ2VudHJlIGluIEFsbGVyZ2ljIE1lY2hhbmlzbXMgaW4gQXN0aG1hLCBLaW5nJmFw
b3M7cyBDb2xsZWdlIExvbmRvbiwgTG9uZG9uLCBVSy48L2F1dGgtYWRkcmVzcz48dGl0bGVzPjx0
aXRsZT5WaXRhbWluIEQzIHN1cHBsZW1lbnRhdGlvbiBpbiBwYXRpZW50cyB3aXRoIGNocm9uaWMg
b2JzdHJ1Y3RpdmUgcHVsbW9uYXJ5IGRpc2Vhc2UgKFZpRGlDTyk6IGEgbXVsdGljZW50cmUsIGRv
dWJsZS1ibGluZCwgcmFuZG9taXNlZCBjb250cm9sbGVkIHRyaWFsPC90aXRsZT48c2Vjb25kYXJ5
LXRpdGxlPkxhbmNldCBSZXNwaXIgTWVkPC9zZWNvbmRhcnktdGl0bGU+PC90aXRsZXM+PHBlcmlv
ZGljYWw+PGZ1bGwtdGl0bGU+TGFuY2V0IFJlc3BpciBNZWQ8L2Z1bGwtdGl0bGU+PGFiYnItMT5U
aGUgTGFuY2V0LiBSZXNwaXJhdG9yeSBtZWRpY2luZTwvYWJici0xPjwvcGVyaW9kaWNhbD48cGFn
ZXM+MTIwLTMwPC9wYWdlcz48dm9sdW1lPjM8L3ZvbHVtZT48bnVtYmVyPjI8L251bWJlcj48ZGF0
ZXM+PHllYXI+MjAxNTwveWVhcj48cHViLWRhdGVzPjxkYXRlPkZlYjwvZGF0ZT48L3B1Yi1kYXRl
cz48L2RhdGVzPjxpc2JuPjIyMTMtMjYxOSAoRWxlY3Ryb25pYykmI3hEOzIyMTMtMjYwMCAoTGlu
a2luZyk8L2lzYm4+PGFjY2Vzc2lvbi1udW0+MjU0NzYwNjk8L2FjY2Vzc2lvbi1udW0+PHVybHM+
PHJlbGF0ZWQtdXJscz48dXJsPmh0dHA6Ly93d3cubmNiaS5ubG0ubmloLmdvdi9wdWJtZWQvMjU0
NzYwNjk8L3VybD48L3JlbGF0ZWQtdXJscz48L3VybHM+PGVsZWN0cm9uaWMtcmVzb3VyY2UtbnVt
PjEwLjEwMTYvUzIyMTMtMjYwMCgxNCk3MDI1NS0zPC9lbGVjdHJvbmljLXJlc291cmNlLW51bT48
L3JlY29yZD48L0NpdGU+PC9FbmROb3RlPn==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4" w:tooltip="Martineau, 2015 #6030" w:history="1">
        <w:r w:rsidR="001B355E" w:rsidRPr="00AD2D53">
          <w:rPr>
            <w:rFonts w:ascii="Times New Roman" w:hAnsi="Times New Roman"/>
            <w:noProof/>
            <w:sz w:val="24"/>
            <w:szCs w:val="24"/>
            <w:lang w:eastAsia="en-GB"/>
          </w:rPr>
          <w:t>74</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1372D1" w:rsidRPr="00AD2D53">
        <w:rPr>
          <w:rFonts w:ascii="Times New Roman" w:hAnsi="Times New Roman"/>
          <w:sz w:val="24"/>
          <w:szCs w:val="24"/>
          <w:lang w:eastAsia="en-GB"/>
        </w:rPr>
        <w:t>.</w:t>
      </w:r>
      <w:r w:rsidR="009A3536" w:rsidRPr="00AD2D53">
        <w:rPr>
          <w:rFonts w:ascii="Times New Roman" w:hAnsi="Times New Roman"/>
          <w:sz w:val="24"/>
          <w:szCs w:val="24"/>
          <w:lang w:eastAsia="en-GB"/>
        </w:rPr>
        <w:t xml:space="preserve"> </w:t>
      </w:r>
      <w:r w:rsidRPr="00AD2D53">
        <w:rPr>
          <w:rFonts w:ascii="Times New Roman" w:hAnsi="Times New Roman"/>
          <w:sz w:val="24"/>
          <w:szCs w:val="24"/>
          <w:lang w:eastAsia="en-GB"/>
        </w:rPr>
        <w:t>When bolus vitamin D3 (250</w:t>
      </w:r>
      <w:r w:rsidR="00367C7E" w:rsidRPr="00AD2D53">
        <w:rPr>
          <w:rFonts w:ascii="Times New Roman" w:hAnsi="Times New Roman"/>
          <w:sz w:val="24"/>
          <w:szCs w:val="24"/>
          <w:lang w:eastAsia="en-GB"/>
        </w:rPr>
        <w:t>,</w:t>
      </w:r>
      <w:r w:rsidRPr="00AD2D53">
        <w:rPr>
          <w:rFonts w:ascii="Times New Roman" w:hAnsi="Times New Roman"/>
          <w:sz w:val="24"/>
          <w:szCs w:val="24"/>
          <w:lang w:eastAsia="en-GB"/>
        </w:rPr>
        <w:t xml:space="preserve">000 IU) was given once in November </w:t>
      </w:r>
      <w:r w:rsidR="00D842AE" w:rsidRPr="00AD2D53">
        <w:rPr>
          <w:rFonts w:ascii="Times New Roman" w:hAnsi="Times New Roman"/>
          <w:sz w:val="24"/>
          <w:szCs w:val="24"/>
          <w:lang w:eastAsia="en-GB"/>
        </w:rPr>
        <w:t>to</w:t>
      </w:r>
      <w:r w:rsidRPr="00AD2D53">
        <w:rPr>
          <w:rFonts w:ascii="Times New Roman" w:hAnsi="Times New Roman"/>
          <w:sz w:val="24"/>
          <w:szCs w:val="24"/>
          <w:lang w:eastAsia="en-GB"/>
        </w:rPr>
        <w:t xml:space="preserve"> young healthy adults, there was a robust increase in plasma </w:t>
      </w:r>
      <w:r w:rsidRPr="00AD2D53">
        <w:rPr>
          <w:rFonts w:ascii="Times New Roman" w:hAnsi="Times New Roman"/>
          <w:sz w:val="24"/>
          <w:szCs w:val="24"/>
          <w:shd w:val="clear" w:color="auto" w:fill="FFFFFF"/>
        </w:rPr>
        <w:t>25(</w:t>
      </w:r>
      <w:proofErr w:type="gramStart"/>
      <w:r w:rsidRPr="00AD2D53">
        <w:rPr>
          <w:rFonts w:ascii="Times New Roman" w:hAnsi="Times New Roman"/>
          <w:sz w:val="24"/>
          <w:szCs w:val="24"/>
          <w:shd w:val="clear" w:color="auto" w:fill="FFFFFF"/>
        </w:rPr>
        <w:t>OH)D</w:t>
      </w:r>
      <w:proofErr w:type="gramEnd"/>
      <w:r w:rsidRPr="00AD2D53">
        <w:rPr>
          <w:rFonts w:ascii="Times New Roman" w:hAnsi="Times New Roman"/>
          <w:sz w:val="24"/>
          <w:szCs w:val="24"/>
          <w:shd w:val="clear" w:color="auto" w:fill="FFFFFF"/>
        </w:rPr>
        <w:t xml:space="preserve"> after 5 days, but this </w:t>
      </w:r>
      <w:r w:rsidR="00F43312" w:rsidRPr="00AD2D53">
        <w:rPr>
          <w:rFonts w:ascii="Times New Roman" w:hAnsi="Times New Roman"/>
          <w:sz w:val="24"/>
          <w:szCs w:val="24"/>
          <w:shd w:val="clear" w:color="auto" w:fill="FFFFFF"/>
        </w:rPr>
        <w:t xml:space="preserve">effect </w:t>
      </w:r>
      <w:r w:rsidR="00AE0209" w:rsidRPr="00AD2D53">
        <w:rPr>
          <w:rFonts w:ascii="Times New Roman" w:hAnsi="Times New Roman"/>
          <w:sz w:val="24"/>
          <w:szCs w:val="24"/>
          <w:shd w:val="clear" w:color="auto" w:fill="FFFFFF"/>
        </w:rPr>
        <w:t>was lost</w:t>
      </w:r>
      <w:r w:rsidRPr="00AD2D53">
        <w:rPr>
          <w:rFonts w:ascii="Times New Roman" w:hAnsi="Times New Roman"/>
          <w:sz w:val="24"/>
          <w:szCs w:val="24"/>
          <w:shd w:val="clear" w:color="auto" w:fill="FFFFFF"/>
        </w:rPr>
        <w:t xml:space="preserve"> after 90 days</w:t>
      </w:r>
      <w:r w:rsidR="001372D1" w:rsidRPr="00AD2D53">
        <w:rPr>
          <w:rFonts w:ascii="Times New Roman" w:hAnsi="Times New Roman"/>
          <w:sz w:val="24"/>
          <w:szCs w:val="24"/>
          <w:shd w:val="clear" w:color="auto" w:fill="FFFFFF"/>
        </w:rPr>
        <w:t xml:space="preserve"> </w:t>
      </w:r>
      <w:r w:rsidR="001B355E" w:rsidRPr="00AD2D53">
        <w:rPr>
          <w:rFonts w:ascii="Times New Roman" w:hAnsi="Times New Roman"/>
          <w:sz w:val="24"/>
          <w:szCs w:val="24"/>
          <w:shd w:val="clear" w:color="auto" w:fill="FFFFFF"/>
        </w:rPr>
        <w:fldChar w:fldCharType="begin"/>
      </w:r>
      <w:r w:rsidR="001B355E" w:rsidRPr="00AD2D53">
        <w:rPr>
          <w:rFonts w:ascii="Times New Roman" w:hAnsi="Times New Roman"/>
          <w:sz w:val="24"/>
          <w:szCs w:val="24"/>
          <w:shd w:val="clear" w:color="auto" w:fill="FFFFFF"/>
        </w:rPr>
        <w:instrText xml:space="preserve"> ADDIN EN.CITE &lt;EndNote&gt;&lt;Cite&gt;&lt;Author&gt;Kearns&lt;/Author&gt;&lt;Year&gt;2015&lt;/Year&gt;&lt;RecNum&gt;6479&lt;/RecNum&gt;&lt;DisplayText&gt;[75]&lt;/DisplayText&gt;&lt;record&gt;&lt;rec-number&gt;6479&lt;/rec-number&gt;&lt;foreign-keys&gt;&lt;key app="EN" db-id="sara55wp8aazxrewf275ttastxaaprza2x0w" timestamp="1437480942"&gt;6479&lt;/key&gt;&lt;/foreign-keys&gt;&lt;ref-type name="Journal Article"&gt;17&lt;/ref-type&gt;&lt;contributors&gt;&lt;authors&gt;&lt;author&gt;Kearns, M. D.&lt;/author&gt;&lt;author&gt;Binongo, J. N.&lt;/author&gt;&lt;author&gt;Watson, D.&lt;/author&gt;&lt;author&gt;Alvarez, J. A.&lt;/author&gt;&lt;author&gt;Lodin, D.&lt;/author&gt;&lt;author&gt;Ziegler, T. R.&lt;/author&gt;&lt;author&gt;Tangpricha, V.&lt;/author&gt;&lt;/authors&gt;&lt;/contributors&gt;&lt;auth-address&gt;Division of Endocrinology, Metabolism and Lipids, Emory University School of Medicine, Atlanta, GA, USA.&amp;#xD;Department of Biostatistics and Bioinformatics, Rollins School of Public Health, Atlanta, GA, USA.&amp;#xD;1] Division of Endocrinology, Metabolism and Lipids, Emory University School of Medicine, Atlanta, GA, USA [2] Atlanta Veterans Affairs Medical Center, Section of Endocrinology, Atlanta, GA, USA.&lt;/auth-address&gt;&lt;titles&gt;&lt;title&gt;The effect of a single, large bolus of vitamin D in healthy adults over the winter and following year: a randomized, double-blind, placebo-controlled trial&lt;/title&gt;&lt;secondary-title&gt;Eur J Clin Nutr&lt;/secondary-title&gt;&lt;/titles&gt;&lt;periodical&gt;&lt;full-title&gt;Eur J Clin Nutr&lt;/full-title&gt;&lt;/periodical&gt;&lt;pages&gt;193-7&lt;/pages&gt;&lt;volume&gt;69&lt;/volume&gt;&lt;number&gt;2&lt;/number&gt;&lt;dates&gt;&lt;year&gt;2015&lt;/year&gt;&lt;pub-dates&gt;&lt;date&gt;Feb&lt;/date&gt;&lt;/pub-dates&gt;&lt;/dates&gt;&lt;isbn&gt;1476-5640 (Electronic)&amp;#xD;0954-3007 (Linking)&lt;/isbn&gt;&lt;accession-num&gt;25271011&lt;/accession-num&gt;&lt;urls&gt;&lt;related-urls&gt;&lt;url&gt;http://www.ncbi.nlm.nih.gov/pubmed/25271011&lt;/url&gt;&lt;/related-urls&gt;&lt;/urls&gt;&lt;custom2&gt;4318716&lt;/custom2&gt;&lt;electronic-resource-num&gt;10.1038/ejcn.2014.209&lt;/electronic-resource-num&gt;&lt;/record&gt;&lt;/Cite&gt;&lt;/EndNote&gt;</w:instrText>
      </w:r>
      <w:r w:rsidR="001B355E" w:rsidRPr="00AD2D53">
        <w:rPr>
          <w:rFonts w:ascii="Times New Roman" w:hAnsi="Times New Roman"/>
          <w:sz w:val="24"/>
          <w:szCs w:val="24"/>
          <w:shd w:val="clear" w:color="auto" w:fill="FFFFFF"/>
        </w:rPr>
        <w:fldChar w:fldCharType="separate"/>
      </w:r>
      <w:r w:rsidR="001B355E" w:rsidRPr="00AD2D53">
        <w:rPr>
          <w:rFonts w:ascii="Times New Roman" w:hAnsi="Times New Roman"/>
          <w:noProof/>
          <w:sz w:val="24"/>
          <w:szCs w:val="24"/>
          <w:shd w:val="clear" w:color="auto" w:fill="FFFFFF"/>
        </w:rPr>
        <w:t>[</w:t>
      </w:r>
      <w:hyperlink w:anchor="_ENREF_75" w:tooltip="Kearns, 2015 #6479" w:history="1">
        <w:r w:rsidR="001B355E" w:rsidRPr="00AD2D53">
          <w:rPr>
            <w:rFonts w:ascii="Times New Roman" w:hAnsi="Times New Roman"/>
            <w:noProof/>
            <w:sz w:val="24"/>
            <w:szCs w:val="24"/>
            <w:shd w:val="clear" w:color="auto" w:fill="FFFFFF"/>
          </w:rPr>
          <w:t>75</w:t>
        </w:r>
      </w:hyperlink>
      <w:r w:rsidR="001B355E" w:rsidRPr="00AD2D53">
        <w:rPr>
          <w:rFonts w:ascii="Times New Roman" w:hAnsi="Times New Roman"/>
          <w:noProof/>
          <w:sz w:val="24"/>
          <w:szCs w:val="24"/>
          <w:shd w:val="clear" w:color="auto" w:fill="FFFFFF"/>
        </w:rPr>
        <w:t>]</w:t>
      </w:r>
      <w:r w:rsidR="001B355E" w:rsidRPr="00AD2D53">
        <w:rPr>
          <w:rFonts w:ascii="Times New Roman" w:hAnsi="Times New Roman"/>
          <w:sz w:val="24"/>
          <w:szCs w:val="24"/>
          <w:shd w:val="clear" w:color="auto" w:fill="FFFFFF"/>
        </w:rPr>
        <w:fldChar w:fldCharType="end"/>
      </w:r>
      <w:r w:rsidR="001372D1" w:rsidRPr="00AD2D53">
        <w:rPr>
          <w:rFonts w:ascii="Times New Roman" w:hAnsi="Times New Roman"/>
          <w:sz w:val="24"/>
          <w:szCs w:val="24"/>
          <w:shd w:val="clear" w:color="auto" w:fill="FFFFFF"/>
        </w:rPr>
        <w:t>.</w:t>
      </w:r>
      <w:r w:rsidRPr="00AD2D53">
        <w:rPr>
          <w:rFonts w:ascii="Times New Roman" w:hAnsi="Times New Roman"/>
          <w:sz w:val="24"/>
          <w:szCs w:val="24"/>
          <w:lang w:eastAsia="en-GB"/>
        </w:rPr>
        <w:t xml:space="preserve"> Intermittent dosing </w:t>
      </w:r>
      <w:r w:rsidR="003F0D79" w:rsidRPr="00AD2D53">
        <w:rPr>
          <w:rFonts w:ascii="Times New Roman" w:hAnsi="Times New Roman"/>
          <w:sz w:val="24"/>
          <w:szCs w:val="24"/>
          <w:lang w:eastAsia="en-GB"/>
        </w:rPr>
        <w:t xml:space="preserve">with </w:t>
      </w:r>
      <w:r w:rsidRPr="00AD2D53">
        <w:rPr>
          <w:rFonts w:ascii="Times New Roman" w:hAnsi="Times New Roman"/>
          <w:sz w:val="24"/>
          <w:szCs w:val="24"/>
          <w:lang w:eastAsia="en-GB"/>
        </w:rPr>
        <w:t>vitamin D seems also to be less effective in reducing the incidence of exacerbations of asthma despite its favourable role in preventing bone fractures.</w:t>
      </w:r>
      <w:r w:rsidR="006E1926" w:rsidRPr="00AD2D53">
        <w:rPr>
          <w:rFonts w:ascii="Times New Roman" w:hAnsi="Times New Roman"/>
          <w:sz w:val="24"/>
          <w:szCs w:val="24"/>
          <w:lang w:eastAsia="en-GB"/>
        </w:rPr>
        <w:t xml:space="preserve"> </w:t>
      </w:r>
      <w:r w:rsidR="003E0B5D" w:rsidRPr="00AD2D53">
        <w:rPr>
          <w:rFonts w:ascii="Times New Roman" w:hAnsi="Times New Roman"/>
          <w:sz w:val="24"/>
          <w:szCs w:val="24"/>
          <w:lang w:eastAsia="en-GB"/>
        </w:rPr>
        <w:t>However</w:t>
      </w:r>
      <w:r w:rsidR="006E1926" w:rsidRPr="00AD2D53">
        <w:rPr>
          <w:rFonts w:ascii="Times New Roman" w:hAnsi="Times New Roman"/>
          <w:sz w:val="24"/>
          <w:szCs w:val="24"/>
          <w:lang w:eastAsia="en-GB"/>
        </w:rPr>
        <w:t xml:space="preserve"> an intermittent dosing scheme might improve adherence</w:t>
      </w:r>
      <w:r w:rsidR="003E0B5D" w:rsidRPr="00AD2D53">
        <w:rPr>
          <w:rFonts w:ascii="Times New Roman" w:hAnsi="Times New Roman"/>
          <w:sz w:val="24"/>
          <w:szCs w:val="24"/>
          <w:lang w:eastAsia="en-GB"/>
        </w:rPr>
        <w:t>, and could be directly observed.</w:t>
      </w:r>
      <w:r w:rsidR="004A2496" w:rsidRPr="00AD2D53">
        <w:rPr>
          <w:rFonts w:ascii="Times New Roman" w:hAnsi="Times New Roman"/>
          <w:sz w:val="24"/>
          <w:szCs w:val="24"/>
          <w:lang w:eastAsia="en-GB"/>
        </w:rPr>
        <w:t xml:space="preserve"> </w:t>
      </w:r>
    </w:p>
    <w:p w14:paraId="21B757BE" w14:textId="40470D48" w:rsidR="000F3F4F" w:rsidRPr="00AD2D53" w:rsidRDefault="000F3F4F" w:rsidP="00AD2D53">
      <w:pPr>
        <w:spacing w:after="0" w:line="480" w:lineRule="auto"/>
        <w:jc w:val="both"/>
        <w:rPr>
          <w:rFonts w:ascii="Times New Roman" w:hAnsi="Times New Roman"/>
          <w:sz w:val="24"/>
          <w:szCs w:val="24"/>
          <w:lang w:eastAsia="en-GB"/>
        </w:rPr>
      </w:pPr>
      <w:r w:rsidRPr="00AD2D53">
        <w:rPr>
          <w:rFonts w:ascii="Times New Roman" w:hAnsi="Times New Roman"/>
          <w:sz w:val="24"/>
          <w:szCs w:val="24"/>
          <w:lang w:eastAsia="en-GB"/>
        </w:rPr>
        <w:lastRenderedPageBreak/>
        <w:t>The appropriate form of vitamin D supplementation might vary between the different respiratory conditions</w:t>
      </w:r>
      <w:r w:rsidR="003F0D79" w:rsidRPr="00AD2D53">
        <w:rPr>
          <w:rFonts w:ascii="Times New Roman" w:hAnsi="Times New Roman"/>
          <w:sz w:val="24"/>
          <w:szCs w:val="24"/>
          <w:lang w:eastAsia="en-GB"/>
        </w:rPr>
        <w:t>, and indeed between supplementation for respiratory and bone disease</w:t>
      </w:r>
      <w:r w:rsidRPr="00AD2D53">
        <w:rPr>
          <w:rFonts w:ascii="Times New Roman" w:hAnsi="Times New Roman"/>
          <w:sz w:val="24"/>
          <w:szCs w:val="24"/>
          <w:lang w:eastAsia="en-GB"/>
        </w:rPr>
        <w:t xml:space="preserve"> and a</w:t>
      </w:r>
      <w:r w:rsidR="00F43312" w:rsidRPr="00AD2D53">
        <w:rPr>
          <w:rFonts w:ascii="Times New Roman" w:hAnsi="Times New Roman"/>
          <w:sz w:val="24"/>
          <w:szCs w:val="24"/>
          <w:lang w:eastAsia="en-GB"/>
        </w:rPr>
        <w:t>n evidence-based</w:t>
      </w:r>
      <w:r w:rsidRPr="00AD2D53">
        <w:rPr>
          <w:rFonts w:ascii="Times New Roman" w:hAnsi="Times New Roman"/>
          <w:sz w:val="24"/>
          <w:szCs w:val="24"/>
          <w:lang w:eastAsia="en-GB"/>
        </w:rPr>
        <w:t xml:space="preserve"> consensus on both the </w:t>
      </w:r>
      <w:r w:rsidR="003F0D79" w:rsidRPr="00AD2D53">
        <w:rPr>
          <w:rFonts w:ascii="Times New Roman" w:hAnsi="Times New Roman"/>
          <w:sz w:val="24"/>
          <w:szCs w:val="24"/>
          <w:lang w:eastAsia="en-GB"/>
        </w:rPr>
        <w:t xml:space="preserve">dose </w:t>
      </w:r>
      <w:r w:rsidRPr="00AD2D53">
        <w:rPr>
          <w:rFonts w:ascii="Times New Roman" w:hAnsi="Times New Roman"/>
          <w:sz w:val="24"/>
          <w:szCs w:val="24"/>
          <w:lang w:eastAsia="en-GB"/>
        </w:rPr>
        <w:t xml:space="preserve">and the </w:t>
      </w:r>
      <w:r w:rsidR="003F0D79" w:rsidRPr="00AD2D53">
        <w:rPr>
          <w:rFonts w:ascii="Times New Roman" w:hAnsi="Times New Roman"/>
          <w:sz w:val="24"/>
          <w:szCs w:val="24"/>
          <w:lang w:eastAsia="en-GB"/>
        </w:rPr>
        <w:t xml:space="preserve">frequency </w:t>
      </w:r>
      <w:r w:rsidRPr="00AD2D53">
        <w:rPr>
          <w:rFonts w:ascii="Times New Roman" w:hAnsi="Times New Roman"/>
          <w:sz w:val="24"/>
          <w:szCs w:val="24"/>
          <w:lang w:eastAsia="en-GB"/>
        </w:rPr>
        <w:t xml:space="preserve">needs to be reached. </w:t>
      </w:r>
    </w:p>
    <w:p w14:paraId="665926AA" w14:textId="77777777" w:rsidR="001179B5" w:rsidRPr="00AD2D53" w:rsidRDefault="001179B5" w:rsidP="00AD2D53">
      <w:pPr>
        <w:pStyle w:val="Default"/>
        <w:spacing w:line="480" w:lineRule="auto"/>
        <w:jc w:val="both"/>
        <w:rPr>
          <w:rFonts w:ascii="Times New Roman" w:hAnsi="Times New Roman" w:cs="Times New Roman"/>
          <w:bCs/>
          <w:color w:val="auto"/>
        </w:rPr>
      </w:pPr>
    </w:p>
    <w:p w14:paraId="011DD4E1" w14:textId="1B06CB3D" w:rsidR="002354FB" w:rsidRPr="00AD2D53" w:rsidRDefault="00747DB2" w:rsidP="00DF73BD">
      <w:pPr>
        <w:pStyle w:val="ListParagraph"/>
        <w:spacing w:after="0" w:line="480" w:lineRule="auto"/>
        <w:ind w:left="0"/>
        <w:jc w:val="both"/>
        <w:rPr>
          <w:rFonts w:ascii="Times New Roman" w:hAnsi="Times New Roman"/>
          <w:b/>
          <w:sz w:val="24"/>
          <w:szCs w:val="24"/>
          <w:lang w:eastAsia="en-GB"/>
        </w:rPr>
      </w:pPr>
      <w:r w:rsidRPr="00AD2D53">
        <w:rPr>
          <w:rFonts w:ascii="Times New Roman" w:hAnsi="Times New Roman"/>
          <w:b/>
          <w:sz w:val="24"/>
          <w:szCs w:val="24"/>
          <w:lang w:eastAsia="en-GB"/>
        </w:rPr>
        <w:t>V</w:t>
      </w:r>
      <w:r w:rsidR="002354FB" w:rsidRPr="00AD2D53">
        <w:rPr>
          <w:rFonts w:ascii="Times New Roman" w:hAnsi="Times New Roman"/>
          <w:b/>
          <w:sz w:val="24"/>
          <w:szCs w:val="24"/>
          <w:lang w:eastAsia="en-GB"/>
        </w:rPr>
        <w:t xml:space="preserve">itamin D supplementation </w:t>
      </w:r>
      <w:r w:rsidR="008B17B2" w:rsidRPr="00AD2D53">
        <w:rPr>
          <w:rFonts w:ascii="Times New Roman" w:hAnsi="Times New Roman"/>
          <w:b/>
          <w:sz w:val="24"/>
          <w:szCs w:val="24"/>
          <w:lang w:eastAsia="en-GB"/>
        </w:rPr>
        <w:t>during acute</w:t>
      </w:r>
      <w:r w:rsidR="002354FB" w:rsidRPr="00AD2D53">
        <w:rPr>
          <w:rFonts w:ascii="Times New Roman" w:hAnsi="Times New Roman"/>
          <w:b/>
          <w:sz w:val="24"/>
          <w:szCs w:val="24"/>
          <w:lang w:eastAsia="en-GB"/>
        </w:rPr>
        <w:t xml:space="preserve"> respiratory </w:t>
      </w:r>
      <w:r w:rsidRPr="00AD2D53">
        <w:rPr>
          <w:rFonts w:ascii="Times New Roman" w:hAnsi="Times New Roman"/>
          <w:b/>
          <w:sz w:val="24"/>
          <w:szCs w:val="24"/>
          <w:lang w:eastAsia="en-GB"/>
        </w:rPr>
        <w:t>infection</w:t>
      </w:r>
      <w:r w:rsidR="008B17B2" w:rsidRPr="00AD2D53">
        <w:rPr>
          <w:rFonts w:ascii="Times New Roman" w:hAnsi="Times New Roman"/>
          <w:b/>
          <w:sz w:val="24"/>
          <w:szCs w:val="24"/>
          <w:lang w:eastAsia="en-GB"/>
        </w:rPr>
        <w:t>s</w:t>
      </w:r>
      <w:r w:rsidRPr="00AD2D53">
        <w:rPr>
          <w:rFonts w:ascii="Times New Roman" w:hAnsi="Times New Roman"/>
          <w:b/>
          <w:sz w:val="24"/>
          <w:szCs w:val="24"/>
          <w:lang w:eastAsia="en-GB"/>
        </w:rPr>
        <w:t xml:space="preserve"> </w:t>
      </w:r>
    </w:p>
    <w:p w14:paraId="337119D3" w14:textId="29F6F2FB" w:rsidR="00B02ECA" w:rsidRPr="00AD2D53" w:rsidRDefault="00B01D64" w:rsidP="00AD2D53">
      <w:pPr>
        <w:autoSpaceDE w:val="0"/>
        <w:autoSpaceDN w:val="0"/>
        <w:adjustRightInd w:val="0"/>
        <w:spacing w:after="0" w:line="480" w:lineRule="auto"/>
        <w:jc w:val="both"/>
        <w:rPr>
          <w:rFonts w:ascii="Times New Roman" w:hAnsi="Times New Roman"/>
          <w:iCs/>
          <w:sz w:val="24"/>
          <w:szCs w:val="24"/>
        </w:rPr>
      </w:pPr>
      <w:r w:rsidRPr="00AD2D53">
        <w:rPr>
          <w:rFonts w:ascii="Times New Roman" w:hAnsi="Times New Roman"/>
          <w:iCs/>
          <w:sz w:val="24"/>
          <w:szCs w:val="24"/>
        </w:rPr>
        <w:t>T</w:t>
      </w:r>
      <w:r w:rsidR="00B45403" w:rsidRPr="00AD2D53">
        <w:rPr>
          <w:rFonts w:ascii="Times New Roman" w:hAnsi="Times New Roman"/>
          <w:iCs/>
          <w:sz w:val="24"/>
          <w:szCs w:val="24"/>
        </w:rPr>
        <w:t>he results from</w:t>
      </w:r>
      <w:r w:rsidR="00B02ECA" w:rsidRPr="00AD2D53">
        <w:rPr>
          <w:rFonts w:ascii="Times New Roman" w:hAnsi="Times New Roman"/>
          <w:iCs/>
          <w:sz w:val="24"/>
          <w:szCs w:val="24"/>
        </w:rPr>
        <w:t xml:space="preserve"> clinical trials of vitamin D supplementation in preventing and/or treating common colds </w:t>
      </w:r>
      <w:r w:rsidR="001179B5" w:rsidRPr="00AD2D53">
        <w:rPr>
          <w:rFonts w:ascii="Times New Roman" w:hAnsi="Times New Roman"/>
          <w:iCs/>
          <w:sz w:val="24"/>
          <w:szCs w:val="24"/>
        </w:rPr>
        <w:t xml:space="preserve">in healthy subjects </w:t>
      </w:r>
      <w:r w:rsidR="00B02ECA" w:rsidRPr="00AD2D53">
        <w:rPr>
          <w:rFonts w:ascii="Times New Roman" w:hAnsi="Times New Roman"/>
          <w:iCs/>
          <w:sz w:val="24"/>
          <w:szCs w:val="24"/>
        </w:rPr>
        <w:t>are inconsistent</w:t>
      </w:r>
      <w:r w:rsidR="001179B5" w:rsidRPr="00AD2D53">
        <w:rPr>
          <w:rFonts w:ascii="Times New Roman" w:hAnsi="Times New Roman"/>
          <w:iCs/>
          <w:sz w:val="24"/>
          <w:szCs w:val="24"/>
        </w:rPr>
        <w:t xml:space="preserve"> (Table 1)</w:t>
      </w:r>
      <w:r w:rsidR="00B02ECA" w:rsidRPr="00AD2D53">
        <w:rPr>
          <w:rFonts w:ascii="Times New Roman" w:hAnsi="Times New Roman"/>
          <w:iCs/>
          <w:sz w:val="24"/>
          <w:szCs w:val="24"/>
        </w:rPr>
        <w:t xml:space="preserve">. </w:t>
      </w:r>
      <w:r w:rsidR="0023079A" w:rsidRPr="00AD2D53">
        <w:rPr>
          <w:rFonts w:ascii="Times New Roman" w:hAnsi="Times New Roman"/>
          <w:iCs/>
          <w:sz w:val="24"/>
          <w:szCs w:val="24"/>
        </w:rPr>
        <w:t>V</w:t>
      </w:r>
      <w:r w:rsidR="00B02ECA" w:rsidRPr="00AD2D53">
        <w:rPr>
          <w:rFonts w:ascii="Times New Roman" w:hAnsi="Times New Roman"/>
          <w:iCs/>
          <w:sz w:val="24"/>
          <w:szCs w:val="24"/>
        </w:rPr>
        <w:t>alues established as normal, insufficient and deficient for circulati</w:t>
      </w:r>
      <w:r w:rsidR="00B952F3" w:rsidRPr="00AD2D53">
        <w:rPr>
          <w:rFonts w:ascii="Times New Roman" w:hAnsi="Times New Roman"/>
          <w:iCs/>
          <w:sz w:val="24"/>
          <w:szCs w:val="24"/>
        </w:rPr>
        <w:t>ng 25(</w:t>
      </w:r>
      <w:proofErr w:type="gramStart"/>
      <w:r w:rsidR="00B952F3" w:rsidRPr="00AD2D53">
        <w:rPr>
          <w:rFonts w:ascii="Times New Roman" w:hAnsi="Times New Roman"/>
          <w:iCs/>
          <w:sz w:val="24"/>
          <w:szCs w:val="24"/>
        </w:rPr>
        <w:t>OH)D</w:t>
      </w:r>
      <w:proofErr w:type="gramEnd"/>
      <w:r w:rsidR="00B952F3" w:rsidRPr="00AD2D53">
        <w:rPr>
          <w:rFonts w:ascii="Times New Roman" w:hAnsi="Times New Roman"/>
          <w:iCs/>
          <w:sz w:val="24"/>
          <w:szCs w:val="24"/>
        </w:rPr>
        <w:t xml:space="preserve"> were chosen </w:t>
      </w:r>
      <w:r w:rsidR="0023079A" w:rsidRPr="00AD2D53">
        <w:rPr>
          <w:rFonts w:ascii="Times New Roman" w:hAnsi="Times New Roman"/>
          <w:iCs/>
          <w:sz w:val="24"/>
          <w:szCs w:val="24"/>
        </w:rPr>
        <w:t>to optimise</w:t>
      </w:r>
      <w:r w:rsidR="00B02ECA" w:rsidRPr="00AD2D53">
        <w:rPr>
          <w:rFonts w:ascii="Times New Roman" w:hAnsi="Times New Roman"/>
          <w:iCs/>
          <w:sz w:val="24"/>
          <w:szCs w:val="24"/>
        </w:rPr>
        <w:t xml:space="preserve"> bone-health and </w:t>
      </w:r>
      <w:r w:rsidR="0023079A" w:rsidRPr="00AD2D53">
        <w:rPr>
          <w:rFonts w:ascii="Times New Roman" w:hAnsi="Times New Roman"/>
          <w:iCs/>
          <w:sz w:val="24"/>
          <w:szCs w:val="24"/>
        </w:rPr>
        <w:t xml:space="preserve">optimal levels of </w:t>
      </w:r>
      <w:r w:rsidR="00B02ECA" w:rsidRPr="00AD2D53">
        <w:rPr>
          <w:rFonts w:ascii="Times New Roman" w:hAnsi="Times New Roman"/>
          <w:iCs/>
          <w:sz w:val="24"/>
          <w:szCs w:val="24"/>
        </w:rPr>
        <w:t xml:space="preserve">vitamin D </w:t>
      </w:r>
      <w:r w:rsidR="0023079A" w:rsidRPr="00AD2D53">
        <w:rPr>
          <w:rFonts w:ascii="Times New Roman" w:hAnsi="Times New Roman"/>
          <w:iCs/>
          <w:sz w:val="24"/>
          <w:szCs w:val="24"/>
        </w:rPr>
        <w:t xml:space="preserve">for </w:t>
      </w:r>
      <w:r w:rsidR="00B02ECA" w:rsidRPr="00AD2D53">
        <w:rPr>
          <w:rFonts w:ascii="Times New Roman" w:hAnsi="Times New Roman"/>
          <w:iCs/>
          <w:sz w:val="24"/>
          <w:szCs w:val="24"/>
        </w:rPr>
        <w:t>immune function</w:t>
      </w:r>
      <w:r w:rsidR="0023079A" w:rsidRPr="00AD2D53">
        <w:rPr>
          <w:rFonts w:ascii="Times New Roman" w:hAnsi="Times New Roman"/>
          <w:iCs/>
          <w:sz w:val="24"/>
          <w:szCs w:val="24"/>
        </w:rPr>
        <w:t xml:space="preserve"> was not considered</w:t>
      </w:r>
      <w:r w:rsidR="00767163" w:rsidRPr="00AD2D53">
        <w:rPr>
          <w:rFonts w:ascii="Times New Roman" w:hAnsi="Times New Roman"/>
          <w:iCs/>
          <w:sz w:val="24"/>
          <w:szCs w:val="24"/>
        </w:rPr>
        <w:t xml:space="preserve"> in these studies</w:t>
      </w:r>
      <w:r w:rsidR="00B02ECA" w:rsidRPr="00AD2D53">
        <w:rPr>
          <w:rFonts w:ascii="Times New Roman" w:hAnsi="Times New Roman"/>
          <w:iCs/>
          <w:sz w:val="24"/>
          <w:szCs w:val="24"/>
        </w:rPr>
        <w:t xml:space="preserve">. </w:t>
      </w:r>
      <w:r w:rsidR="00F94124" w:rsidRPr="00AD2D53">
        <w:rPr>
          <w:rFonts w:ascii="Times New Roman" w:hAnsi="Times New Roman"/>
          <w:iCs/>
          <w:sz w:val="24"/>
          <w:szCs w:val="24"/>
        </w:rPr>
        <w:t xml:space="preserve">The majority of the studies show that </w:t>
      </w:r>
      <w:r w:rsidR="00F94124" w:rsidRPr="00AD2D53">
        <w:rPr>
          <w:rFonts w:ascii="Times New Roman" w:eastAsia="Arial Unicode MS" w:hAnsi="Times New Roman"/>
          <w:sz w:val="24"/>
          <w:szCs w:val="24"/>
          <w:shd w:val="clear" w:color="auto" w:fill="FFFFFF"/>
        </w:rPr>
        <w:t xml:space="preserve">maintaining </w:t>
      </w:r>
      <w:r w:rsidR="00B02ECA" w:rsidRPr="00AD2D53">
        <w:rPr>
          <w:rFonts w:ascii="Times New Roman" w:eastAsia="Arial Unicode MS" w:hAnsi="Times New Roman"/>
          <w:sz w:val="24"/>
          <w:szCs w:val="24"/>
          <w:shd w:val="clear" w:color="auto" w:fill="FFFFFF"/>
        </w:rPr>
        <w:t>serum 25(</w:t>
      </w:r>
      <w:proofErr w:type="gramStart"/>
      <w:r w:rsidR="00B02ECA" w:rsidRPr="00AD2D53">
        <w:rPr>
          <w:rFonts w:ascii="Times New Roman" w:eastAsia="Arial Unicode MS" w:hAnsi="Times New Roman"/>
          <w:sz w:val="24"/>
          <w:szCs w:val="24"/>
          <w:shd w:val="clear" w:color="auto" w:fill="FFFFFF"/>
        </w:rPr>
        <w:t>OH)D</w:t>
      </w:r>
      <w:proofErr w:type="gramEnd"/>
      <w:r w:rsidR="00B02ECA" w:rsidRPr="00AD2D53">
        <w:rPr>
          <w:rFonts w:ascii="Times New Roman" w:eastAsia="Arial Unicode MS" w:hAnsi="Times New Roman"/>
          <w:sz w:val="24"/>
          <w:szCs w:val="24"/>
          <w:shd w:val="clear" w:color="auto" w:fill="FFFFFF"/>
        </w:rPr>
        <w:t xml:space="preserve"> levels</w:t>
      </w:r>
      <w:r w:rsidR="00F94124" w:rsidRPr="00AD2D53">
        <w:rPr>
          <w:rFonts w:ascii="Times New Roman" w:eastAsia="Arial Unicode MS" w:hAnsi="Times New Roman"/>
          <w:sz w:val="24"/>
          <w:szCs w:val="24"/>
          <w:shd w:val="clear" w:color="auto" w:fill="FFFFFF"/>
        </w:rPr>
        <w:t xml:space="preserve"> above</w:t>
      </w:r>
      <w:r w:rsidR="00B02ECA" w:rsidRPr="00AD2D53">
        <w:rPr>
          <w:rFonts w:ascii="Times New Roman" w:eastAsia="Arial Unicode MS" w:hAnsi="Times New Roman"/>
          <w:sz w:val="24"/>
          <w:szCs w:val="24"/>
          <w:shd w:val="clear" w:color="auto" w:fill="FFFFFF"/>
        </w:rPr>
        <w:t xml:space="preserve"> 30 ng/mL (30 µg/L or 75 n</w:t>
      </w:r>
      <w:r w:rsidR="00E81819" w:rsidRPr="00AD2D53">
        <w:rPr>
          <w:rFonts w:ascii="Times New Roman" w:eastAsia="Arial Unicode MS" w:hAnsi="Times New Roman"/>
          <w:sz w:val="24"/>
          <w:szCs w:val="24"/>
          <w:shd w:val="clear" w:color="auto" w:fill="FFFFFF"/>
        </w:rPr>
        <w:t>m</w:t>
      </w:r>
      <w:r w:rsidR="00A471BD" w:rsidRPr="00AD2D53">
        <w:rPr>
          <w:rFonts w:ascii="Times New Roman" w:eastAsia="Arial Unicode MS" w:hAnsi="Times New Roman"/>
          <w:sz w:val="24"/>
          <w:szCs w:val="24"/>
          <w:shd w:val="clear" w:color="auto" w:fill="FFFFFF"/>
        </w:rPr>
        <w:t>ol/L)</w:t>
      </w:r>
      <w:r w:rsidR="00F94124" w:rsidRPr="00AD2D53">
        <w:rPr>
          <w:rFonts w:ascii="Times New Roman" w:eastAsia="Arial Unicode MS" w:hAnsi="Times New Roman"/>
          <w:sz w:val="24"/>
          <w:szCs w:val="24"/>
          <w:shd w:val="clear" w:color="auto" w:fill="FFFFFF"/>
        </w:rPr>
        <w:t xml:space="preserve"> is associated with better respiratory outcomes</w:t>
      </w:r>
      <w:r w:rsidR="00164A07" w:rsidRPr="00AD2D53">
        <w:rPr>
          <w:rFonts w:ascii="Times New Roman" w:hAnsi="Times New Roman"/>
          <w:sz w:val="24"/>
          <w:szCs w:val="24"/>
        </w:rPr>
        <w:t xml:space="preserve">. </w:t>
      </w:r>
      <w:r w:rsidR="00B02ECA" w:rsidRPr="00AD2D53">
        <w:rPr>
          <w:rFonts w:ascii="Times New Roman" w:hAnsi="Times New Roman"/>
          <w:iCs/>
          <w:sz w:val="24"/>
          <w:szCs w:val="24"/>
        </w:rPr>
        <w:t>In some clinical trials vitamin D supplementation was not given to subjects with baseline serum 25(</w:t>
      </w:r>
      <w:proofErr w:type="gramStart"/>
      <w:r w:rsidR="00B02ECA" w:rsidRPr="00AD2D53">
        <w:rPr>
          <w:rFonts w:ascii="Times New Roman" w:hAnsi="Times New Roman"/>
          <w:iCs/>
          <w:sz w:val="24"/>
          <w:szCs w:val="24"/>
        </w:rPr>
        <w:t>OH)D</w:t>
      </w:r>
      <w:proofErr w:type="gramEnd"/>
      <w:r w:rsidR="00B02ECA" w:rsidRPr="00AD2D53">
        <w:rPr>
          <w:rFonts w:ascii="Times New Roman" w:hAnsi="Times New Roman"/>
          <w:iCs/>
          <w:sz w:val="24"/>
          <w:szCs w:val="24"/>
        </w:rPr>
        <w:t xml:space="preserve"> deficiency </w:t>
      </w:r>
      <w:r w:rsidR="008B17B2" w:rsidRPr="00AD2D53">
        <w:rPr>
          <w:rFonts w:ascii="Times New Roman" w:hAnsi="Times New Roman"/>
          <w:iCs/>
          <w:sz w:val="24"/>
          <w:szCs w:val="24"/>
        </w:rPr>
        <w:t xml:space="preserve">and in other studies the </w:t>
      </w:r>
      <w:r w:rsidR="00B02ECA" w:rsidRPr="00AD2D53">
        <w:rPr>
          <w:rFonts w:ascii="Times New Roman" w:hAnsi="Times New Roman"/>
          <w:iCs/>
          <w:sz w:val="24"/>
          <w:szCs w:val="24"/>
        </w:rPr>
        <w:t xml:space="preserve">baseline levels </w:t>
      </w:r>
      <w:r w:rsidR="008B17B2" w:rsidRPr="00AD2D53">
        <w:rPr>
          <w:rFonts w:ascii="Times New Roman" w:hAnsi="Times New Roman"/>
          <w:iCs/>
          <w:sz w:val="24"/>
          <w:szCs w:val="24"/>
        </w:rPr>
        <w:t xml:space="preserve">of 25(OH)D </w:t>
      </w:r>
      <w:r w:rsidR="00B02ECA" w:rsidRPr="00AD2D53">
        <w:rPr>
          <w:rFonts w:ascii="Times New Roman" w:hAnsi="Times New Roman"/>
          <w:iCs/>
          <w:sz w:val="24"/>
          <w:szCs w:val="24"/>
        </w:rPr>
        <w:t xml:space="preserve">were not measured. In addition, in some clinical trials the dose of vitamin D given was very low and </w:t>
      </w:r>
      <w:r w:rsidR="0023079A" w:rsidRPr="00AD2D53">
        <w:rPr>
          <w:rFonts w:ascii="Times New Roman" w:hAnsi="Times New Roman"/>
          <w:iCs/>
          <w:sz w:val="24"/>
          <w:szCs w:val="24"/>
        </w:rPr>
        <w:t>conversely</w:t>
      </w:r>
      <w:r w:rsidR="00B02ECA" w:rsidRPr="00AD2D53">
        <w:rPr>
          <w:rFonts w:ascii="Times New Roman" w:hAnsi="Times New Roman"/>
          <w:iCs/>
          <w:sz w:val="24"/>
          <w:szCs w:val="24"/>
        </w:rPr>
        <w:t xml:space="preserve">, in some studies, intermittent, high-dose of vitamin D was given, which </w:t>
      </w:r>
      <w:r w:rsidR="0023079A" w:rsidRPr="00AD2D53">
        <w:rPr>
          <w:rFonts w:ascii="Times New Roman" w:hAnsi="Times New Roman"/>
          <w:iCs/>
          <w:sz w:val="24"/>
          <w:szCs w:val="24"/>
        </w:rPr>
        <w:t>may be suboptimal</w:t>
      </w:r>
      <w:r w:rsidR="00B02ECA" w:rsidRPr="00AD2D53">
        <w:rPr>
          <w:rFonts w:ascii="Times New Roman" w:hAnsi="Times New Roman"/>
          <w:iCs/>
          <w:sz w:val="24"/>
          <w:szCs w:val="24"/>
        </w:rPr>
        <w:t xml:space="preserve"> and are also </w:t>
      </w:r>
      <w:r w:rsidR="0023079A" w:rsidRPr="00AD2D53">
        <w:rPr>
          <w:rFonts w:ascii="Times New Roman" w:hAnsi="Times New Roman"/>
          <w:iCs/>
          <w:sz w:val="24"/>
          <w:szCs w:val="24"/>
        </w:rPr>
        <w:t xml:space="preserve">possibly potentially </w:t>
      </w:r>
      <w:r w:rsidR="00B02ECA" w:rsidRPr="00AD2D53">
        <w:rPr>
          <w:rFonts w:ascii="Times New Roman" w:hAnsi="Times New Roman"/>
          <w:iCs/>
          <w:sz w:val="24"/>
          <w:szCs w:val="24"/>
        </w:rPr>
        <w:t>dangerous.</w:t>
      </w:r>
    </w:p>
    <w:p w14:paraId="69C4E54D" w14:textId="684C7DAD" w:rsidR="00845518" w:rsidRPr="00AD2D53" w:rsidRDefault="00C02875" w:rsidP="00AD2D53">
      <w:pPr>
        <w:autoSpaceDE w:val="0"/>
        <w:autoSpaceDN w:val="0"/>
        <w:adjustRightInd w:val="0"/>
        <w:spacing w:after="0" w:line="480" w:lineRule="auto"/>
        <w:jc w:val="both"/>
        <w:rPr>
          <w:rFonts w:ascii="Times New Roman" w:hAnsi="Times New Roman"/>
          <w:sz w:val="24"/>
          <w:szCs w:val="24"/>
          <w:lang w:eastAsia="en-GB"/>
        </w:rPr>
      </w:pPr>
      <w:r w:rsidRPr="00AD2D53">
        <w:rPr>
          <w:rFonts w:ascii="Times New Roman" w:hAnsi="Times New Roman"/>
          <w:sz w:val="24"/>
          <w:szCs w:val="24"/>
          <w:lang w:eastAsia="en-GB"/>
        </w:rPr>
        <w:t>Vitamin D3 supplementation during pregnancy and infancy</w:t>
      </w:r>
      <w:del w:id="18" w:author="Paul Griffiths" w:date="2016-07-11T17:04:00Z">
        <w:r w:rsidRPr="00AD2D53" w:rsidDel="00A83BFC">
          <w:rPr>
            <w:rFonts w:ascii="Times New Roman" w:hAnsi="Times New Roman"/>
            <w:sz w:val="24"/>
            <w:szCs w:val="24"/>
            <w:lang w:eastAsia="en-GB"/>
          </w:rPr>
          <w:delText xml:space="preserve"> </w:delText>
        </w:r>
        <w:r w:rsidR="00E74C6C" w:rsidRPr="00AD2D53" w:rsidDel="00A83BFC">
          <w:rPr>
            <w:rFonts w:ascii="Times New Roman" w:hAnsi="Times New Roman"/>
            <w:sz w:val="24"/>
            <w:szCs w:val="24"/>
            <w:lang w:eastAsia="en-GB"/>
          </w:rPr>
          <w:delText>has been shown to</w:delText>
        </w:r>
      </w:del>
      <w:r w:rsidR="00E74C6C" w:rsidRPr="00AD2D53">
        <w:rPr>
          <w:rFonts w:ascii="Times New Roman" w:hAnsi="Times New Roman"/>
          <w:sz w:val="24"/>
          <w:szCs w:val="24"/>
          <w:lang w:eastAsia="en-GB"/>
        </w:rPr>
        <w:t xml:space="preserve"> </w:t>
      </w:r>
      <w:r w:rsidRPr="00AD2D53">
        <w:rPr>
          <w:rFonts w:ascii="Times New Roman" w:hAnsi="Times New Roman"/>
          <w:sz w:val="24"/>
          <w:szCs w:val="24"/>
          <w:lang w:eastAsia="en-GB"/>
        </w:rPr>
        <w:t>red</w:t>
      </w:r>
      <w:r w:rsidR="0068187E" w:rsidRPr="00AD2D53">
        <w:rPr>
          <w:rFonts w:ascii="Times New Roman" w:hAnsi="Times New Roman"/>
          <w:sz w:val="24"/>
          <w:szCs w:val="24"/>
          <w:lang w:eastAsia="en-GB"/>
        </w:rPr>
        <w:t>uce</w:t>
      </w:r>
      <w:ins w:id="19" w:author="Paul Griffiths" w:date="2016-07-11T17:04:00Z">
        <w:r w:rsidR="00A83BFC">
          <w:rPr>
            <w:rFonts w:ascii="Times New Roman" w:hAnsi="Times New Roman"/>
            <w:sz w:val="24"/>
            <w:szCs w:val="24"/>
            <w:lang w:eastAsia="en-GB"/>
          </w:rPr>
          <w:t>s</w:t>
        </w:r>
      </w:ins>
      <w:r w:rsidR="0068187E" w:rsidRPr="00AD2D53">
        <w:rPr>
          <w:rFonts w:ascii="Times New Roman" w:hAnsi="Times New Roman"/>
          <w:sz w:val="24"/>
          <w:szCs w:val="24"/>
          <w:lang w:eastAsia="en-GB"/>
        </w:rPr>
        <w:t xml:space="preserve"> primary care visits for acute respiratory infections (ARIs)</w:t>
      </w:r>
      <w:r w:rsidRPr="00AD2D53">
        <w:rPr>
          <w:rFonts w:ascii="Times New Roman" w:hAnsi="Times New Roman"/>
          <w:sz w:val="24"/>
          <w:szCs w:val="24"/>
          <w:lang w:eastAsia="en-GB"/>
        </w:rPr>
        <w:t xml:space="preserve"> during early childhood</w:t>
      </w:r>
      <w:r w:rsidR="00B25B8A"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&lt;EndNote&gt;&lt;Cite&gt;&lt;Author&gt;Grant&lt;/Author&gt;&lt;Year&gt;2015&lt;/Year&gt;&lt;RecNum&gt;6832&lt;/RecNum&gt;&lt;DisplayText&gt;[76]&lt;/DisplayText&gt;&lt;record&gt;&lt;rec-number&gt;6832&lt;/rec-number&gt;&lt;foreign-keys&gt;&lt;key app="EN" db-id="sara55wp8aazxrewf275ttastxaaprza2x0w" timestamp="1440601745"&gt;6832&lt;/key&gt;&lt;/foreign-keys&gt;&lt;ref-type name="Journal Article"&gt;17&lt;/ref-type&gt;&lt;contributors&gt;&lt;authors&gt;&lt;author&gt;Grant, C. C.&lt;/author&gt;&lt;author&gt;Kaur, S.&lt;/author&gt;&lt;author&gt;Waymouth, E.&lt;/author&gt;&lt;author&gt;Mitchell, E. A.&lt;/author&gt;&lt;author&gt;Scragg, R.&lt;/author&gt;&lt;author&gt;Ekeroma, A.&lt;/author&gt;&lt;author&gt;Stewart, A.&lt;/author&gt;&lt;author&gt;Crane, J.&lt;/author&gt;&lt;author&gt;Trenholme, A.&lt;/author&gt;&lt;author&gt;Camargo, C. A., Jr.&lt;/author&gt;&lt;/authors&gt;&lt;/contributors&gt;&lt;auth-address&gt;Department of Paediatrics: Child and Youth Health, University of Auckland, Auckland, New Zealand.&lt;/auth-address&gt;&lt;titles&gt;&lt;title&gt;Reduced primary care respiratory infection visits following pregnancy and infancy vitamin D supplementation: a randomised controlled trial&lt;/title&gt;&lt;secondary-title&gt;Acta Paediatr&lt;/secondary-title&gt;&lt;/titles&gt;&lt;periodical&gt;&lt;full-title&gt;Acta Paediatr&lt;/full-title&gt;&lt;/periodical&gt;&lt;pages&gt;396-404&lt;/pages&gt;&lt;volume&gt;104&lt;/volume&gt;&lt;number&gt;4&lt;/number&gt;&lt;keywords&gt;&lt;keyword&gt;Child&lt;/keyword&gt;&lt;keyword&gt;Clinical trial&lt;/keyword&gt;&lt;keyword&gt;Pregnancy&lt;/keyword&gt;&lt;keyword&gt;Respiratory tract infections&lt;/keyword&gt;&lt;keyword&gt;Vitamin D&lt;/keyword&gt;&lt;/keywords&gt;&lt;dates&gt;&lt;year&gt;2015&lt;/year&gt;&lt;pub-dates&gt;&lt;date&gt;Apr&lt;/date&gt;&lt;/pub-dates&gt;&lt;/dates&gt;&lt;isbn&gt;1651-2227 (Electronic)&amp;#xD;0803-5253 (Linking)&lt;/isbn&gt;&lt;accession-num&gt;25283480&lt;/accession-num&gt;&lt;urls&gt;&lt;related-urls&gt;&lt;url&gt;http://www.ncbi.nlm.nih.gov/pubmed/25283480&lt;/url&gt;&lt;/related-urls&gt;&lt;/urls&gt;&lt;electronic-resource-num&gt;10.1111/apa.12819&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6" w:tooltip="Grant, 2015 #6832" w:history="1">
        <w:r w:rsidR="001B355E" w:rsidRPr="00AD2D53">
          <w:rPr>
            <w:rFonts w:ascii="Times New Roman" w:hAnsi="Times New Roman"/>
            <w:noProof/>
            <w:sz w:val="24"/>
            <w:szCs w:val="24"/>
            <w:lang w:eastAsia="en-GB"/>
          </w:rPr>
          <w:t>76</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B25B8A" w:rsidRPr="00AD2D53">
        <w:rPr>
          <w:rFonts w:ascii="Times New Roman" w:hAnsi="Times New Roman"/>
          <w:sz w:val="24"/>
          <w:szCs w:val="24"/>
          <w:lang w:eastAsia="en-GB"/>
        </w:rPr>
        <w:t>.</w:t>
      </w:r>
      <w:r w:rsidRPr="00AD2D53">
        <w:rPr>
          <w:rFonts w:ascii="Times New Roman" w:hAnsi="Times New Roman"/>
          <w:sz w:val="24"/>
          <w:szCs w:val="24"/>
          <w:lang w:eastAsia="en-GB"/>
        </w:rPr>
        <w:t xml:space="preserve"> In a randomised, double-blind, placebo-controlled trial conducted in New Zealand</w:t>
      </w:r>
      <w:r w:rsidR="008B17B2" w:rsidRPr="00AD2D53">
        <w:rPr>
          <w:rFonts w:ascii="Times New Roman" w:hAnsi="Times New Roman"/>
          <w:sz w:val="24"/>
          <w:szCs w:val="24"/>
          <w:lang w:eastAsia="en-GB"/>
        </w:rPr>
        <w:t>,</w:t>
      </w:r>
      <w:r w:rsidRPr="00AD2D53">
        <w:rPr>
          <w:rFonts w:ascii="Times New Roman" w:hAnsi="Times New Roman"/>
          <w:sz w:val="24"/>
          <w:szCs w:val="24"/>
          <w:lang w:eastAsia="en-GB"/>
        </w:rPr>
        <w:t xml:space="preserve"> healthy pregnant women, from 27 weeks' gestation to birth, and their infants, from birth to age 6 months, were assigned to placebo o</w:t>
      </w:r>
      <w:r w:rsidR="005A423C" w:rsidRPr="00AD2D53">
        <w:rPr>
          <w:rFonts w:ascii="Times New Roman" w:hAnsi="Times New Roman"/>
          <w:sz w:val="24"/>
          <w:szCs w:val="24"/>
          <w:lang w:eastAsia="en-GB"/>
        </w:rPr>
        <w:t>r one of two doses</w:t>
      </w:r>
      <w:r w:rsidRPr="00AD2D53">
        <w:rPr>
          <w:rFonts w:ascii="Times New Roman" w:hAnsi="Times New Roman"/>
          <w:sz w:val="24"/>
          <w:szCs w:val="24"/>
          <w:lang w:eastAsia="en-GB"/>
        </w:rPr>
        <w:t xml:space="preserve"> of daily oral vitamin D3, 1000 IU/400 IU or 2000 IU/800 IU</w:t>
      </w:r>
      <w:r w:rsidR="00B25B8A"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&lt;EndNote&gt;&lt;Cite&gt;&lt;Author&gt;Grant&lt;/Author&gt;&lt;Year&gt;2015&lt;/Year&gt;&lt;RecNum&gt;6832&lt;/RecNum&gt;&lt;DisplayText&gt;[76]&lt;/DisplayText&gt;&lt;record&gt;&lt;rec-number&gt;6832&lt;/rec-number&gt;&lt;foreign-keys&gt;&lt;key app="EN" db-id="sara55wp8aazxrewf275ttastxaaprza2x0w" timestamp="1440601745"&gt;6832&lt;/key&gt;&lt;/foreign-keys&gt;&lt;ref-type name="Journal Article"&gt;17&lt;/ref-type&gt;&lt;contributors&gt;&lt;authors&gt;&lt;author&gt;Grant, C. C.&lt;/author&gt;&lt;author&gt;Kaur, S.&lt;/author&gt;&lt;author&gt;Waymouth, E.&lt;/author&gt;&lt;author&gt;Mitchell, E. A.&lt;/author&gt;&lt;author&gt;Scragg, R.&lt;/author&gt;&lt;author&gt;Ekeroma, A.&lt;/author&gt;&lt;author&gt;Stewart, A.&lt;/author&gt;&lt;author&gt;Crane, J.&lt;/author&gt;&lt;author&gt;Trenholme, A.&lt;/author&gt;&lt;author&gt;Camargo, C. A., Jr.&lt;/author&gt;&lt;/authors&gt;&lt;/contributors&gt;&lt;auth-address&gt;Department of Paediatrics: Child and Youth Health, University of Auckland, Auckland, New Zealand.&lt;/auth-address&gt;&lt;titles&gt;&lt;title&gt;Reduced primary care respiratory infection visits following pregnancy and infancy vitamin D supplementation: a randomised controlled trial&lt;/title&gt;&lt;secondary-title&gt;Acta Paediatr&lt;/secondary-title&gt;&lt;/titles&gt;&lt;periodical&gt;&lt;full-title&gt;Acta Paediatr&lt;/full-title&gt;&lt;/periodical&gt;&lt;pages&gt;396-404&lt;/pages&gt;&lt;volume&gt;104&lt;/volume&gt;&lt;number&gt;4&lt;/number&gt;&lt;keywords&gt;&lt;keyword&gt;Child&lt;/keyword&gt;&lt;keyword&gt;Clinical trial&lt;/keyword&gt;&lt;keyword&gt;Pregnancy&lt;/keyword&gt;&lt;keyword&gt;Respiratory tract infections&lt;/keyword&gt;&lt;keyword&gt;Vitamin D&lt;/keyword&gt;&lt;/keywords&gt;&lt;dates&gt;&lt;year&gt;2015&lt;/year&gt;&lt;pub-dates&gt;&lt;date&gt;Apr&lt;/date&gt;&lt;/pub-dates&gt;&lt;/dates&gt;&lt;isbn&gt;1651-2227 (Electronic)&amp;#xD;0803-5253 (Linking)&lt;/isbn&gt;&lt;accession-num&gt;25283480&lt;/accession-num&gt;&lt;urls&gt;&lt;related-urls&gt;&lt;url&gt;http://www.ncbi.nlm.nih.gov/pubmed/25283480&lt;/url&gt;&lt;/related-urls&gt;&lt;/urls&gt;&lt;electronic-resource-num&gt;10.1111/apa.12819&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6" w:tooltip="Grant, 2015 #6832" w:history="1">
        <w:r w:rsidR="001B355E" w:rsidRPr="00AD2D53">
          <w:rPr>
            <w:rFonts w:ascii="Times New Roman" w:hAnsi="Times New Roman"/>
            <w:noProof/>
            <w:sz w:val="24"/>
            <w:szCs w:val="24"/>
            <w:lang w:eastAsia="en-GB"/>
          </w:rPr>
          <w:t>76</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B25B8A" w:rsidRPr="00AD2D53">
        <w:rPr>
          <w:rFonts w:ascii="Times New Roman" w:hAnsi="Times New Roman"/>
          <w:sz w:val="24"/>
          <w:szCs w:val="24"/>
          <w:lang w:eastAsia="en-GB"/>
        </w:rPr>
        <w:t>.</w:t>
      </w:r>
      <w:r w:rsidRPr="00AD2D53">
        <w:rPr>
          <w:rFonts w:ascii="Times New Roman" w:hAnsi="Times New Roman"/>
          <w:sz w:val="24"/>
          <w:szCs w:val="24"/>
          <w:lang w:eastAsia="en-GB"/>
        </w:rPr>
        <w:t xml:space="preserve"> The primary care records of enrolled children were i</w:t>
      </w:r>
      <w:r w:rsidR="0023079A" w:rsidRPr="00AD2D53">
        <w:rPr>
          <w:rFonts w:ascii="Times New Roman" w:hAnsi="Times New Roman"/>
          <w:sz w:val="24"/>
          <w:szCs w:val="24"/>
          <w:lang w:eastAsia="en-GB"/>
        </w:rPr>
        <w:t>nspec</w:t>
      </w:r>
      <w:r w:rsidRPr="00AD2D53">
        <w:rPr>
          <w:rFonts w:ascii="Times New Roman" w:hAnsi="Times New Roman"/>
          <w:sz w:val="24"/>
          <w:szCs w:val="24"/>
          <w:lang w:eastAsia="en-GB"/>
        </w:rPr>
        <w:t xml:space="preserve">ted to age 18 months. In comparison with the placebo group, the proportion of children making any ARI visits was significantly smaller in the higher-dose, but not the lower-dose vitamin D3 group. The median number of </w:t>
      </w:r>
      <w:r w:rsidR="005A423C" w:rsidRPr="00AD2D53">
        <w:rPr>
          <w:rFonts w:ascii="Times New Roman" w:hAnsi="Times New Roman"/>
          <w:sz w:val="24"/>
          <w:szCs w:val="24"/>
          <w:lang w:eastAsia="en-GB"/>
        </w:rPr>
        <w:t xml:space="preserve">visits per </w:t>
      </w:r>
      <w:r w:rsidRPr="00AD2D53">
        <w:rPr>
          <w:rFonts w:ascii="Times New Roman" w:hAnsi="Times New Roman"/>
          <w:sz w:val="24"/>
          <w:szCs w:val="24"/>
          <w:lang w:eastAsia="en-GB"/>
        </w:rPr>
        <w:t xml:space="preserve">child </w:t>
      </w:r>
      <w:r w:rsidR="0023079A" w:rsidRPr="00AD2D53">
        <w:rPr>
          <w:rFonts w:ascii="Times New Roman" w:hAnsi="Times New Roman"/>
          <w:sz w:val="24"/>
          <w:szCs w:val="24"/>
          <w:lang w:eastAsia="en-GB"/>
        </w:rPr>
        <w:t xml:space="preserve">for ARI </w:t>
      </w:r>
      <w:r w:rsidRPr="00AD2D53">
        <w:rPr>
          <w:rFonts w:ascii="Times New Roman" w:hAnsi="Times New Roman"/>
          <w:sz w:val="24"/>
          <w:szCs w:val="24"/>
          <w:lang w:eastAsia="en-GB"/>
        </w:rPr>
        <w:t xml:space="preserve">was less in the higher-dose vitamin D3 group from </w:t>
      </w:r>
      <w:r w:rsidRPr="00AD2D53">
        <w:rPr>
          <w:rFonts w:ascii="Times New Roman" w:hAnsi="Times New Roman"/>
          <w:sz w:val="24"/>
          <w:szCs w:val="24"/>
          <w:lang w:eastAsia="en-GB"/>
        </w:rPr>
        <w:lastRenderedPageBreak/>
        <w:t>age 6-18 months (placebo 4, lower dose 3, higher dose 2.5; p = 0.048 for higher-dose vitamin D3 v</w:t>
      </w:r>
      <w:r w:rsidR="00A86AA1" w:rsidRPr="00AD2D53">
        <w:rPr>
          <w:rFonts w:ascii="Times New Roman" w:hAnsi="Times New Roman"/>
          <w:sz w:val="24"/>
          <w:szCs w:val="24"/>
          <w:lang w:eastAsia="en-GB"/>
        </w:rPr>
        <w:t>ersus</w:t>
      </w:r>
      <w:r w:rsidRPr="00AD2D53">
        <w:rPr>
          <w:rFonts w:ascii="Times New Roman" w:hAnsi="Times New Roman"/>
          <w:sz w:val="24"/>
          <w:szCs w:val="24"/>
          <w:lang w:eastAsia="en-GB"/>
        </w:rPr>
        <w:t xml:space="preserve"> placebo)</w:t>
      </w:r>
      <w:r w:rsidR="00B25B8A"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&lt;EndNote&gt;&lt;Cite&gt;&lt;Author&gt;Grant&lt;/Author&gt;&lt;Year&gt;2015&lt;/Year&gt;&lt;RecNum&gt;6832&lt;/RecNum&gt;&lt;DisplayText&gt;[76]&lt;/DisplayText&gt;&lt;record&gt;&lt;rec-number&gt;6832&lt;/rec-number&gt;&lt;foreign-keys&gt;&lt;key app="EN" db-id="sara55wp8aazxrewf275ttastxaaprza2x0w" timestamp="1440601745"&gt;6832&lt;/key&gt;&lt;/foreign-keys&gt;&lt;ref-type name="Journal Article"&gt;17&lt;/ref-type&gt;&lt;contributors&gt;&lt;authors&gt;&lt;author&gt;Grant, C. C.&lt;/author&gt;&lt;author&gt;Kaur, S.&lt;/author&gt;&lt;author&gt;Waymouth, E.&lt;/author&gt;&lt;author&gt;Mitchell, E. A.&lt;/author&gt;&lt;author&gt;Scragg, R.&lt;/author&gt;&lt;author&gt;Ekeroma, A.&lt;/author&gt;&lt;author&gt;Stewart, A.&lt;/author&gt;&lt;author&gt;Crane, J.&lt;/author&gt;&lt;author&gt;Trenholme, A.&lt;/author&gt;&lt;author&gt;Camargo, C. A., Jr.&lt;/author&gt;&lt;/authors&gt;&lt;/contributors&gt;&lt;auth-address&gt;Department of Paediatrics: Child and Youth Health, University of Auckland, Auckland, New Zealand.&lt;/auth-address&gt;&lt;titles&gt;&lt;title&gt;Reduced primary care respiratory infection visits following pregnancy and infancy vitamin D supplementation: a randomised controlled trial&lt;/title&gt;&lt;secondary-title&gt;Acta Paediatr&lt;/secondary-title&gt;&lt;/titles&gt;&lt;periodical&gt;&lt;full-title&gt;Acta Paediatr&lt;/full-title&gt;&lt;/periodical&gt;&lt;pages&gt;396-404&lt;/pages&gt;&lt;volume&gt;104&lt;/volume&gt;&lt;number&gt;4&lt;/number&gt;&lt;keywords&gt;&lt;keyword&gt;Child&lt;/keyword&gt;&lt;keyword&gt;Clinical trial&lt;/keyword&gt;&lt;keyword&gt;Pregnancy&lt;/keyword&gt;&lt;keyword&gt;Respiratory tract infections&lt;/keyword&gt;&lt;keyword&gt;Vitamin D&lt;/keyword&gt;&lt;/keywords&gt;&lt;dates&gt;&lt;year&gt;2015&lt;/year&gt;&lt;pub-dates&gt;&lt;date&gt;Apr&lt;/date&gt;&lt;/pub-dates&gt;&lt;/dates&gt;&lt;isbn&gt;1651-2227 (Electronic)&amp;#xD;0803-5253 (Linking)&lt;/isbn&gt;&lt;accession-num&gt;25283480&lt;/accession-num&gt;&lt;urls&gt;&lt;related-urls&gt;&lt;url&gt;http://www.ncbi.nlm.nih.gov/pubmed/25283480&lt;/url&gt;&lt;/related-urls&gt;&lt;/urls&gt;&lt;electronic-resource-num&gt;10.1111/apa.12819&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6" w:tooltip="Grant, 2015 #6832" w:history="1">
        <w:r w:rsidR="001B355E" w:rsidRPr="00AD2D53">
          <w:rPr>
            <w:rFonts w:ascii="Times New Roman" w:hAnsi="Times New Roman"/>
            <w:noProof/>
            <w:sz w:val="24"/>
            <w:szCs w:val="24"/>
            <w:lang w:eastAsia="en-GB"/>
          </w:rPr>
          <w:t>76</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B25B8A" w:rsidRPr="00AD2D53">
        <w:rPr>
          <w:rFonts w:ascii="Times New Roman" w:hAnsi="Times New Roman"/>
          <w:sz w:val="24"/>
          <w:szCs w:val="24"/>
          <w:lang w:eastAsia="en-GB"/>
        </w:rPr>
        <w:t>.</w:t>
      </w:r>
      <w:r w:rsidRPr="00AD2D53">
        <w:rPr>
          <w:rFonts w:ascii="Times New Roman" w:hAnsi="Times New Roman"/>
          <w:sz w:val="24"/>
          <w:szCs w:val="24"/>
          <w:lang w:eastAsia="en-GB"/>
        </w:rPr>
        <w:t xml:space="preserve"> </w:t>
      </w:r>
    </w:p>
    <w:p w14:paraId="706A63DF" w14:textId="02A28B48" w:rsidR="00B02ECA" w:rsidRPr="00AD2D53" w:rsidRDefault="00C470AE" w:rsidP="00AD2D53">
      <w:pPr>
        <w:autoSpaceDE w:val="0"/>
        <w:autoSpaceDN w:val="0"/>
        <w:adjustRightInd w:val="0"/>
        <w:spacing w:after="0" w:line="480" w:lineRule="auto"/>
        <w:jc w:val="both"/>
        <w:rPr>
          <w:rFonts w:ascii="Times New Roman" w:hAnsi="Times New Roman"/>
          <w:iCs/>
          <w:sz w:val="24"/>
          <w:szCs w:val="24"/>
        </w:rPr>
      </w:pPr>
      <w:r w:rsidRPr="00AD2D53">
        <w:rPr>
          <w:rFonts w:ascii="Times New Roman" w:hAnsi="Times New Roman"/>
          <w:sz w:val="24"/>
          <w:szCs w:val="24"/>
          <w:lang w:eastAsia="en-GB"/>
        </w:rPr>
        <w:t>The</w:t>
      </w:r>
      <w:r w:rsidR="00B73CF4" w:rsidRPr="00AD2D53">
        <w:rPr>
          <w:rFonts w:ascii="Times New Roman" w:hAnsi="Times New Roman"/>
          <w:sz w:val="24"/>
          <w:szCs w:val="24"/>
          <w:lang w:eastAsia="en-GB"/>
        </w:rPr>
        <w:t>re</w:t>
      </w:r>
      <w:r w:rsidRPr="00AD2D53">
        <w:rPr>
          <w:rFonts w:ascii="Times New Roman" w:hAnsi="Times New Roman"/>
          <w:sz w:val="24"/>
          <w:szCs w:val="24"/>
          <w:lang w:eastAsia="en-GB"/>
        </w:rPr>
        <w:t xml:space="preserve"> are two studies in healthy children where preventive administration of vitamin D lower</w:t>
      </w:r>
      <w:r w:rsidR="00845518" w:rsidRPr="00AD2D53">
        <w:rPr>
          <w:rFonts w:ascii="Times New Roman" w:hAnsi="Times New Roman"/>
          <w:sz w:val="24"/>
          <w:szCs w:val="24"/>
          <w:lang w:eastAsia="en-GB"/>
        </w:rPr>
        <w:t xml:space="preserve">ed the </w:t>
      </w:r>
      <w:r w:rsidRPr="00AD2D53">
        <w:rPr>
          <w:rFonts w:ascii="Times New Roman" w:hAnsi="Times New Roman"/>
          <w:sz w:val="24"/>
          <w:szCs w:val="24"/>
          <w:lang w:eastAsia="en-GB"/>
        </w:rPr>
        <w:t xml:space="preserve">risk of respiratory infection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&lt;EndNote&gt;&lt;Cite&gt;&lt;Author&gt;Urashima&lt;/Author&gt;&lt;Year&gt;2010&lt;/Year&gt;&lt;RecNum&gt;2119&lt;/RecNum&gt;&lt;DisplayText&gt;[77]&lt;/DisplayText&gt;&lt;record&gt;&lt;rec-number&gt;2119&lt;/rec-number&gt;&lt;foreign-keys&gt;&lt;key app="EN" db-id="sara55wp8aazxrewf275ttastxaaprza2x0w" timestamp="1387299600"&gt;2119&lt;/key&gt;&lt;/foreign-keys&gt;&lt;ref-type name="Journal Article"&gt;17&lt;/ref-type&gt;&lt;contributors&gt;&lt;authors&gt;&lt;author&gt;Urashima, M.&lt;/author&gt;&lt;author&gt;Segawa, T.&lt;/author&gt;&lt;author&gt;Okazaki, M.&lt;/author&gt;&lt;author&gt;Kurihara, M.&lt;/author&gt;&lt;author&gt;Wada, Y.&lt;/author&gt;&lt;author&gt;Ida, H.&lt;/author&gt;&lt;/authors&gt;&lt;/contributors&gt;&lt;auth-address&gt;Division of Molecular Epidemiology, Jikei University School of Medicine, Nishi-shimbashi 3-25-8, Minato-ku, Tokyo 105-8461, Japan. urashima@jikei.ac.jp&lt;/auth-address&gt;&lt;titles&gt;&lt;title&gt;Randomized trial of vitamin D supplementation to prevent seasonal influenza A in schoolchildren&lt;/title&gt;&lt;secondary-title&gt;Am J Clin Nutr&lt;/secondary-title&gt;&lt;alt-title&gt;The American journal of clinical nutrition&lt;/alt-title&gt;&lt;/titles&gt;&lt;periodical&gt;&lt;full-title&gt;Am J Clin Nutr&lt;/full-title&gt;&lt;/periodical&gt;&lt;pages&gt;1255-60&lt;/pages&gt;&lt;volume&gt;91&lt;/volume&gt;&lt;number&gt;5&lt;/number&gt;&lt;keywords&gt;&lt;keyword&gt;Adolescent&lt;/keyword&gt;&lt;keyword&gt;Body Height&lt;/keyword&gt;&lt;keyword&gt;Body Weight&lt;/keyword&gt;&lt;keyword&gt;Child&lt;/keyword&gt;&lt;keyword&gt;Cholecalciferol/*administration &amp;amp; dosage/adverse effects/therapeutic use&lt;/keyword&gt;&lt;keyword&gt;*Dietary Supplements&lt;/keyword&gt;&lt;keyword&gt;Double-Blind Method&lt;/keyword&gt;&lt;keyword&gt;Female&lt;/keyword&gt;&lt;keyword&gt;Humans&lt;/keyword&gt;&lt;keyword&gt;Influenza A virus&lt;/keyword&gt;&lt;keyword&gt;Influenza, Human/epidemiology/*prevention &amp;amp; control&lt;/keyword&gt;&lt;keyword&gt;Japan/epidemiology&lt;/keyword&gt;&lt;keyword&gt;Male&lt;/keyword&gt;&lt;keyword&gt;Patient Selection&lt;/keyword&gt;&lt;keyword&gt;Placebos&lt;/keyword&gt;&lt;keyword&gt;Risk&lt;/keyword&gt;&lt;/keywords&gt;&lt;dates&gt;&lt;year&gt;2010&lt;/year&gt;&lt;pub-dates&gt;&lt;date&gt;May&lt;/date&gt;&lt;/pub-dates&gt;&lt;/dates&gt;&lt;isbn&gt;1938-3207 (Electronic)&amp;#xD;0002-9165 (Linking)&lt;/isbn&gt;&lt;accession-num&gt;20219962&lt;/accession-num&gt;&lt;urls&gt;&lt;related-urls&gt;&lt;url&gt;http://www.ncbi.nlm.nih.gov/pubmed/20219962&lt;/url&gt;&lt;/related-urls&gt;&lt;/urls&gt;&lt;electronic-resource-num&gt;10.3945/ajcn.2009.29094&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7" w:tooltip="Urashima, 2010 #2119" w:history="1">
        <w:r w:rsidR="001B355E" w:rsidRPr="00AD2D53">
          <w:rPr>
            <w:rFonts w:ascii="Times New Roman" w:hAnsi="Times New Roman"/>
            <w:noProof/>
            <w:sz w:val="24"/>
            <w:szCs w:val="24"/>
            <w:lang w:eastAsia="en-GB"/>
          </w:rPr>
          <w:t>77</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PEVuZE5vdGU+PENpdGU+PEF1dGhvcj5DYW1hcmdvPC9BdXRob3I+PFllYXI+MjAxMjwvWWVhcj48
UmVjTnVtPjU4NzE8L1JlY051bT48RGlzcGxheVRleHQ+Wzc4XTwvRGlzcGxheVRleHQ+PHJlY29y
ZD48cmVjLW51bWJlcj41ODcxPC9yZWMtbnVtYmVyPjxmb3JlaWduLWtleXM+PGtleSBhcHA9IkVO
IiBkYi1pZD0ic2FyYTU1d3A4YWF6eHJld2YyNzV0dGFzdHhhYXByemEyeDB3IiB0aW1lc3RhbXA9
IjE0MTA4ODMwNDUiPjU4NzE8L2tleT48L2ZvcmVpZ24ta2V5cz48cmVmLXR5cGUgbmFtZT0iSm91
cm5hbCBBcnRpY2xlIj4xNzwvcmVmLXR5cGU+PGNvbnRyaWJ1dG9ycz48YXV0aG9ycz48YXV0aG9y
PkNhbWFyZ28sIEMuIEEuLCBKci48L2F1dGhvcj48YXV0aG9yPkdhbm1hYSwgRC48L2F1dGhvcj48
YXV0aG9yPkZyYXppZXIsIEEuIEwuPC9hdXRob3I+PGF1dGhvcj5LaXJjaGJlcmcsIEYuIEYuPC9h
dXRob3I+PGF1dGhvcj5TdHVhcnQsIEouIEouPC9hdXRob3I+PGF1dGhvcj5LbGVpbm1hbiwgSy48
L2F1dGhvcj48YXV0aG9yPlN1bWJlcnp1bCwgTi48L2F1dGhvcj48YXV0aG9yPlJpY2gtRWR3YXJk
cywgSi4gVy48L2F1dGhvcj48L2F1dGhvcnM+PC9jb250cmlidXRvcnM+PGF1dGgtYWRkcmVzcz5N
YXNzYWNodXNldHRzIEdlbmVyYWwgSG9zcGl0YWwsIEJvc3RvbiwgTWFzc2FjaHVzZXR0cyAwMjEx
NCwgVVNBLiBjY2FtYXJnb0BwYXJ0bmVycy5vcmc8L2F1dGgtYWRkcmVzcz48dGl0bGVzPjx0aXRs
ZT5SYW5kb21pemVkIHRyaWFsIG9mIHZpdGFtaW4gRCBzdXBwbGVtZW50YXRpb24gYW5kIHJpc2sg
b2YgYWN1dGUgcmVzcGlyYXRvcnkgaW5mZWN0aW9uIGluIE1vbmdvbGlhPC90aXRsZT48c2Vjb25k
YXJ5LXRpdGxlPlBlZGlhdHJpY3M8L3NlY29uZGFyeS10aXRsZT48YWx0LXRpdGxlPlBlZGlhdHJp
Y3M8L2FsdC10aXRsZT48L3RpdGxlcz48cGVyaW9kaWNhbD48ZnVsbC10aXRsZT5QZWRpYXRyaWNz
PC9mdWxsLXRpdGxlPjxhYmJyLTE+UGVkaWF0cmljczwvYWJici0xPjwvcGVyaW9kaWNhbD48YWx0
LXBlcmlvZGljYWw+PGZ1bGwtdGl0bGU+UGVkaWF0cmljczwvZnVsbC10aXRsZT48YWJici0xPlBl
ZGlhdHJpY3M8L2FiYnItMT48L2FsdC1wZXJpb2RpY2FsPjxwYWdlcz5lNTYxLTc8L3BhZ2VzPjx2
b2x1bWU+MTMwPC92b2x1bWU+PG51bWJlcj4zPC9udW1iZXI+PGtleXdvcmRzPjxrZXl3b3JkPkFj
dXRlIERpc2Vhc2U8L2tleXdvcmQ+PGtleXdvcmQ+QW5pbWFsczwva2V5d29yZD48a2V5d29yZD5D
aGlsZDwva2V5d29yZD48a2V5d29yZD4qRGlldGFyeSBTdXBwbGVtZW50czwva2V5d29yZD48a2V5
d29yZD5Eb3VibGUtQmxpbmQgTWV0aG9kPC9rZXl3b3JkPjxrZXl3b3JkPipGb29kLCBGb3J0aWZp
ZWQ8L2tleXdvcmQ+PGtleXdvcmQ+SHVtYW5zPC9rZXl3b3JkPjxrZXl3b3JkPipNaWxrPC9rZXl3
b3JkPjxrZXl3b3JkPk1vbmdvbGlhPC9rZXl3b3JkPjxrZXl3b3JkPlJlc3BpcmF0b3J5IFRyYWN0
IEluZmVjdGlvbnMvYmxvb2QvKnByZXZlbnRpb24gJmFtcDsgY29udHJvbDwva2V5d29yZD48a2V5
d29yZD5WaXRhbWluIEQvKmFkbWluaXN0cmF0aW9uICZhbXA7IGRvc2FnZS9hbmFsb2dzICZhbXA7
IGRlcml2YXRpdmVzL2Jsb29kPC9rZXl3b3JkPjxrZXl3b3JkPlZpdGFtaW4gRCBEZWZpY2llbmN5
L2NvbXBsaWNhdGlvbnMvKnRoZXJhcHk8L2tleXdvcmQ+PC9rZXl3b3Jkcz48ZGF0ZXM+PHllYXI+
MjAxMjwveWVhcj48cHViLWRhdGVzPjxkYXRlPlNlcDwvZGF0ZT48L3B1Yi1kYXRlcz48L2RhdGVz
Pjxpc2JuPjEwOTgtNDI3NSAoRWxlY3Ryb25pYykmI3hEOzAwMzEtNDAwNSAoTGlua2luZyk8L2lz
Ym4+PGFjY2Vzc2lvbi1udW0+MjI5MDgxMTU8L2FjY2Vzc2lvbi1udW0+PHVybHM+PHJlbGF0ZWQt
dXJscz48dXJsPmh0dHA6Ly93d3cubmNiaS5ubG0ubmloLmdvdi9wdWJtZWQvMjI5MDgxMTU8L3Vy
bD48L3JlbGF0ZWQtdXJscz48L3VybHM+PGVsZWN0cm9uaWMtcmVzb3VyY2UtbnVtPjEwLjE1NDIv
cGVkcy4yMDExLTMwMjk8L2VsZWN0cm9uaWMtcmVzb3VyY2UtbnVtPjwvcmVjb3JkPjwvQ2l0ZT48
L0VuZE5vdGU+AG==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PEVuZE5vdGU+PENpdGU+PEF1dGhvcj5DYW1hcmdvPC9BdXRob3I+PFllYXI+MjAxMjwvWWVhcj48
UmVjTnVtPjU4NzE8L1JlY051bT48RGlzcGxheVRleHQ+Wzc4XTwvRGlzcGxheVRleHQ+PHJlY29y
ZD48cmVjLW51bWJlcj41ODcxPC9yZWMtbnVtYmVyPjxmb3JlaWduLWtleXM+PGtleSBhcHA9IkVO
IiBkYi1pZD0ic2FyYTU1d3A4YWF6eHJld2YyNzV0dGFzdHhhYXByemEyeDB3IiB0aW1lc3RhbXA9
IjE0MTA4ODMwNDUiPjU4NzE8L2tleT48L2ZvcmVpZ24ta2V5cz48cmVmLXR5cGUgbmFtZT0iSm91
cm5hbCBBcnRpY2xlIj4xNzwvcmVmLXR5cGU+PGNvbnRyaWJ1dG9ycz48YXV0aG9ycz48YXV0aG9y
PkNhbWFyZ28sIEMuIEEuLCBKci48L2F1dGhvcj48YXV0aG9yPkdhbm1hYSwgRC48L2F1dGhvcj48
YXV0aG9yPkZyYXppZXIsIEEuIEwuPC9hdXRob3I+PGF1dGhvcj5LaXJjaGJlcmcsIEYuIEYuPC9h
dXRob3I+PGF1dGhvcj5TdHVhcnQsIEouIEouPC9hdXRob3I+PGF1dGhvcj5LbGVpbm1hbiwgSy48
L2F1dGhvcj48YXV0aG9yPlN1bWJlcnp1bCwgTi48L2F1dGhvcj48YXV0aG9yPlJpY2gtRWR3YXJk
cywgSi4gVy48L2F1dGhvcj48L2F1dGhvcnM+PC9jb250cmlidXRvcnM+PGF1dGgtYWRkcmVzcz5N
YXNzYWNodXNldHRzIEdlbmVyYWwgSG9zcGl0YWwsIEJvc3RvbiwgTWFzc2FjaHVzZXR0cyAwMjEx
NCwgVVNBLiBjY2FtYXJnb0BwYXJ0bmVycy5vcmc8L2F1dGgtYWRkcmVzcz48dGl0bGVzPjx0aXRs
ZT5SYW5kb21pemVkIHRyaWFsIG9mIHZpdGFtaW4gRCBzdXBwbGVtZW50YXRpb24gYW5kIHJpc2sg
b2YgYWN1dGUgcmVzcGlyYXRvcnkgaW5mZWN0aW9uIGluIE1vbmdvbGlhPC90aXRsZT48c2Vjb25k
YXJ5LXRpdGxlPlBlZGlhdHJpY3M8L3NlY29uZGFyeS10aXRsZT48YWx0LXRpdGxlPlBlZGlhdHJp
Y3M8L2FsdC10aXRsZT48L3RpdGxlcz48cGVyaW9kaWNhbD48ZnVsbC10aXRsZT5QZWRpYXRyaWNz
PC9mdWxsLXRpdGxlPjxhYmJyLTE+UGVkaWF0cmljczwvYWJici0xPjwvcGVyaW9kaWNhbD48YWx0
LXBlcmlvZGljYWw+PGZ1bGwtdGl0bGU+UGVkaWF0cmljczwvZnVsbC10aXRsZT48YWJici0xPlBl
ZGlhdHJpY3M8L2FiYnItMT48L2FsdC1wZXJpb2RpY2FsPjxwYWdlcz5lNTYxLTc8L3BhZ2VzPjx2
b2x1bWU+MTMwPC92b2x1bWU+PG51bWJlcj4zPC9udW1iZXI+PGtleXdvcmRzPjxrZXl3b3JkPkFj
dXRlIERpc2Vhc2U8L2tleXdvcmQ+PGtleXdvcmQ+QW5pbWFsczwva2V5d29yZD48a2V5d29yZD5D
aGlsZDwva2V5d29yZD48a2V5d29yZD4qRGlldGFyeSBTdXBwbGVtZW50czwva2V5d29yZD48a2V5
d29yZD5Eb3VibGUtQmxpbmQgTWV0aG9kPC9rZXl3b3JkPjxrZXl3b3JkPipGb29kLCBGb3J0aWZp
ZWQ8L2tleXdvcmQ+PGtleXdvcmQ+SHVtYW5zPC9rZXl3b3JkPjxrZXl3b3JkPipNaWxrPC9rZXl3
b3JkPjxrZXl3b3JkPk1vbmdvbGlhPC9rZXl3b3JkPjxrZXl3b3JkPlJlc3BpcmF0b3J5IFRyYWN0
IEluZmVjdGlvbnMvYmxvb2QvKnByZXZlbnRpb24gJmFtcDsgY29udHJvbDwva2V5d29yZD48a2V5
d29yZD5WaXRhbWluIEQvKmFkbWluaXN0cmF0aW9uICZhbXA7IGRvc2FnZS9hbmFsb2dzICZhbXA7
IGRlcml2YXRpdmVzL2Jsb29kPC9rZXl3b3JkPjxrZXl3b3JkPlZpdGFtaW4gRCBEZWZpY2llbmN5
L2NvbXBsaWNhdGlvbnMvKnRoZXJhcHk8L2tleXdvcmQ+PC9rZXl3b3Jkcz48ZGF0ZXM+PHllYXI+
MjAxMjwveWVhcj48cHViLWRhdGVzPjxkYXRlPlNlcDwvZGF0ZT48L3B1Yi1kYXRlcz48L2RhdGVz
Pjxpc2JuPjEwOTgtNDI3NSAoRWxlY3Ryb25pYykmI3hEOzAwMzEtNDAwNSAoTGlua2luZyk8L2lz
Ym4+PGFjY2Vzc2lvbi1udW0+MjI5MDgxMTU8L2FjY2Vzc2lvbi1udW0+PHVybHM+PHJlbGF0ZWQt
dXJscz48dXJsPmh0dHA6Ly93d3cubmNiaS5ubG0ubmloLmdvdi9wdWJtZWQvMjI5MDgxMTU8L3Vy
bD48L3JlbGF0ZWQtdXJscz48L3VybHM+PGVsZWN0cm9uaWMtcmVzb3VyY2UtbnVtPjEwLjE1NDIv
cGVkcy4yMDExLTMwMjk8L2VsZWN0cm9uaWMtcmVzb3VyY2UtbnVtPjwvcmVjb3JkPjwvQ2l0ZT48
L0VuZE5vdGU+AG==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8" w:tooltip="Camargo, 2012 #5871" w:history="1">
        <w:r w:rsidR="001B355E" w:rsidRPr="00AD2D53">
          <w:rPr>
            <w:rFonts w:ascii="Times New Roman" w:hAnsi="Times New Roman"/>
            <w:noProof/>
            <w:sz w:val="24"/>
            <w:szCs w:val="24"/>
            <w:lang w:eastAsia="en-GB"/>
          </w:rPr>
          <w:t>78</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Pr="00AD2D53">
        <w:rPr>
          <w:rFonts w:ascii="Times New Roman" w:hAnsi="Times New Roman"/>
          <w:sz w:val="24"/>
          <w:szCs w:val="24"/>
          <w:lang w:eastAsia="en-GB"/>
        </w:rPr>
        <w:t xml:space="preserve">. </w:t>
      </w:r>
      <w:r w:rsidR="00B02ECA" w:rsidRPr="00AD2D53">
        <w:rPr>
          <w:rFonts w:ascii="Times New Roman" w:hAnsi="Times New Roman"/>
          <w:sz w:val="24"/>
          <w:szCs w:val="24"/>
          <w:lang w:eastAsia="en-GB"/>
        </w:rPr>
        <w:t xml:space="preserve">Influenza A occurred in 10.8% </w:t>
      </w:r>
      <w:r w:rsidR="00484AF4" w:rsidRPr="00AD2D53">
        <w:rPr>
          <w:rFonts w:ascii="Times New Roman" w:hAnsi="Times New Roman"/>
          <w:sz w:val="24"/>
          <w:szCs w:val="24"/>
          <w:lang w:eastAsia="en-GB"/>
        </w:rPr>
        <w:t xml:space="preserve">of a group of 167 </w:t>
      </w:r>
      <w:r w:rsidR="00B73CF4" w:rsidRPr="00AD2D53">
        <w:rPr>
          <w:rFonts w:ascii="Times New Roman" w:hAnsi="Times New Roman"/>
          <w:sz w:val="24"/>
          <w:szCs w:val="24"/>
          <w:lang w:eastAsia="en-GB"/>
        </w:rPr>
        <w:t xml:space="preserve">schoolchildren </w:t>
      </w:r>
      <w:r w:rsidR="00484AF4" w:rsidRPr="00AD2D53">
        <w:rPr>
          <w:rFonts w:ascii="Times New Roman" w:hAnsi="Times New Roman"/>
          <w:sz w:val="24"/>
          <w:szCs w:val="24"/>
          <w:lang w:eastAsia="en-GB"/>
        </w:rPr>
        <w:t>receiving</w:t>
      </w:r>
      <w:r w:rsidR="00B02ECA" w:rsidRPr="00AD2D53">
        <w:rPr>
          <w:rFonts w:ascii="Times New Roman" w:hAnsi="Times New Roman"/>
          <w:sz w:val="24"/>
          <w:szCs w:val="24"/>
          <w:lang w:eastAsia="en-GB"/>
        </w:rPr>
        <w:t xml:space="preserve"> </w:t>
      </w:r>
      <w:r w:rsidR="00484AF4" w:rsidRPr="00AD2D53">
        <w:rPr>
          <w:rFonts w:ascii="Times New Roman" w:hAnsi="Times New Roman"/>
          <w:sz w:val="24"/>
          <w:szCs w:val="24"/>
          <w:lang w:eastAsia="en-GB"/>
        </w:rPr>
        <w:t xml:space="preserve">1200 IU </w:t>
      </w:r>
      <w:r w:rsidR="00B02ECA" w:rsidRPr="00AD2D53">
        <w:rPr>
          <w:rFonts w:ascii="Times New Roman" w:hAnsi="Times New Roman"/>
          <w:sz w:val="24"/>
          <w:szCs w:val="24"/>
          <w:lang w:eastAsia="en-GB"/>
        </w:rPr>
        <w:t xml:space="preserve">vitamin D3 </w:t>
      </w:r>
      <w:r w:rsidR="00484AF4" w:rsidRPr="00AD2D53">
        <w:rPr>
          <w:rFonts w:ascii="Times New Roman" w:hAnsi="Times New Roman"/>
          <w:sz w:val="24"/>
          <w:szCs w:val="24"/>
          <w:lang w:eastAsia="en-GB"/>
        </w:rPr>
        <w:t>per day. This was significantly lower than the placebo group where over 18.6% of children</w:t>
      </w:r>
      <w:r w:rsidR="000508B0" w:rsidRPr="00AD2D53">
        <w:rPr>
          <w:rFonts w:ascii="Times New Roman" w:hAnsi="Times New Roman"/>
          <w:sz w:val="24"/>
          <w:szCs w:val="24"/>
          <w:lang w:eastAsia="en-GB"/>
        </w:rPr>
        <w:t xml:space="preserve"> were infected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&lt;EndNote&gt;&lt;Cite&gt;&lt;Author&gt;Urashima&lt;/Author&gt;&lt;Year&gt;2010&lt;/Year&gt;&lt;RecNum&gt;2119&lt;/RecNum&gt;&lt;DisplayText&gt;[77]&lt;/DisplayText&gt;&lt;record&gt;&lt;rec-number&gt;2119&lt;/rec-number&gt;&lt;foreign-keys&gt;&lt;key app="EN" db-id="sara55wp8aazxrewf275ttastxaaprza2x0w" timestamp="1387299600"&gt;2119&lt;/key&gt;&lt;/foreign-keys&gt;&lt;ref-type name="Journal Article"&gt;17&lt;/ref-type&gt;&lt;contributors&gt;&lt;authors&gt;&lt;author&gt;Urashima, M.&lt;/author&gt;&lt;author&gt;Segawa, T.&lt;/author&gt;&lt;author&gt;Okazaki, M.&lt;/author&gt;&lt;author&gt;Kurihara, M.&lt;/author&gt;&lt;author&gt;Wada, Y.&lt;/author&gt;&lt;author&gt;Ida, H.&lt;/author&gt;&lt;/authors&gt;&lt;/contributors&gt;&lt;auth-address&gt;Division of Molecular Epidemiology, Jikei University School of Medicine, Nishi-shimbashi 3-25-8, Minato-ku, Tokyo 105-8461, Japan. urashima@jikei.ac.jp&lt;/auth-address&gt;&lt;titles&gt;&lt;title&gt;Randomized trial of vitamin D supplementation to prevent seasonal influenza A in schoolchildren&lt;/title&gt;&lt;secondary-title&gt;Am J Clin Nutr&lt;/secondary-title&gt;&lt;alt-title&gt;The American journal of clinical nutrition&lt;/alt-title&gt;&lt;/titles&gt;&lt;periodical&gt;&lt;full-title&gt;Am J Clin Nutr&lt;/full-title&gt;&lt;/periodical&gt;&lt;pages&gt;1255-60&lt;/pages&gt;&lt;volume&gt;91&lt;/volume&gt;&lt;number&gt;5&lt;/number&gt;&lt;keywords&gt;&lt;keyword&gt;Adolescent&lt;/keyword&gt;&lt;keyword&gt;Body Height&lt;/keyword&gt;&lt;keyword&gt;Body Weight&lt;/keyword&gt;&lt;keyword&gt;Child&lt;/keyword&gt;&lt;keyword&gt;Cholecalciferol/*administration &amp;amp; dosage/adverse effects/therapeutic use&lt;/keyword&gt;&lt;keyword&gt;*Dietary Supplements&lt;/keyword&gt;&lt;keyword&gt;Double-Blind Method&lt;/keyword&gt;&lt;keyword&gt;Female&lt;/keyword&gt;&lt;keyword&gt;Humans&lt;/keyword&gt;&lt;keyword&gt;Influenza A virus&lt;/keyword&gt;&lt;keyword&gt;Influenza, Human/epidemiology/*prevention &amp;amp; control&lt;/keyword&gt;&lt;keyword&gt;Japan/epidemiology&lt;/keyword&gt;&lt;keyword&gt;Male&lt;/keyword&gt;&lt;keyword&gt;Patient Selection&lt;/keyword&gt;&lt;keyword&gt;Placebos&lt;/keyword&gt;&lt;keyword&gt;Risk&lt;/keyword&gt;&lt;/keywords&gt;&lt;dates&gt;&lt;year&gt;2010&lt;/year&gt;&lt;pub-dates&gt;&lt;date&gt;May&lt;/date&gt;&lt;/pub-dates&gt;&lt;/dates&gt;&lt;isbn&gt;1938-3207 (Electronic)&amp;#xD;0002-9165 (Linking)&lt;/isbn&gt;&lt;accession-num&gt;20219962&lt;/accession-num&gt;&lt;urls&gt;&lt;related-urls&gt;&lt;url&gt;http://www.ncbi.nlm.nih.gov/pubmed/20219962&lt;/url&gt;&lt;/related-urls&gt;&lt;/urls&gt;&lt;electronic-resource-num&gt;10.3945/ajcn.2009.29094&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7" w:tooltip="Urashima, 2010 #2119" w:history="1">
        <w:r w:rsidR="001B355E" w:rsidRPr="00AD2D53">
          <w:rPr>
            <w:rFonts w:ascii="Times New Roman" w:hAnsi="Times New Roman"/>
            <w:noProof/>
            <w:sz w:val="24"/>
            <w:szCs w:val="24"/>
            <w:lang w:eastAsia="en-GB"/>
          </w:rPr>
          <w:t>77</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Pr="00AD2D53">
        <w:rPr>
          <w:rFonts w:ascii="Times New Roman" w:hAnsi="Times New Roman"/>
          <w:sz w:val="24"/>
          <w:szCs w:val="24"/>
          <w:lang w:eastAsia="en-GB"/>
        </w:rPr>
        <w:t>.</w:t>
      </w:r>
      <w:r w:rsidR="001623B3" w:rsidRPr="00AD2D53">
        <w:rPr>
          <w:rFonts w:ascii="Times New Roman" w:hAnsi="Times New Roman"/>
          <w:sz w:val="24"/>
          <w:szCs w:val="24"/>
          <w:lang w:eastAsia="en-GB"/>
        </w:rPr>
        <w:t xml:space="preserve"> </w:t>
      </w:r>
    </w:p>
    <w:p w14:paraId="277EF54D" w14:textId="77777777" w:rsidR="00B73CF4" w:rsidRPr="00AD2D53" w:rsidRDefault="00B73CF4" w:rsidP="00AD2D53">
      <w:pPr>
        <w:spacing w:after="0" w:line="480" w:lineRule="auto"/>
        <w:jc w:val="both"/>
        <w:rPr>
          <w:rFonts w:ascii="Times New Roman" w:hAnsi="Times New Roman"/>
          <w:sz w:val="24"/>
          <w:szCs w:val="24"/>
          <w:lang w:eastAsia="en-GB"/>
        </w:rPr>
      </w:pPr>
    </w:p>
    <w:p w14:paraId="085C01C9" w14:textId="5EC661BF" w:rsidR="00B02ECA" w:rsidRPr="00AD2D53" w:rsidRDefault="00A83BFC" w:rsidP="00AD2D53">
      <w:pPr>
        <w:spacing w:after="0" w:line="480" w:lineRule="auto"/>
        <w:jc w:val="both"/>
        <w:rPr>
          <w:rFonts w:ascii="Times New Roman" w:hAnsi="Times New Roman"/>
          <w:iCs/>
          <w:sz w:val="24"/>
          <w:szCs w:val="24"/>
        </w:rPr>
      </w:pPr>
      <w:ins w:id="20" w:author="Paul Griffiths" w:date="2016-07-11T17:05:00Z">
        <w:r>
          <w:rPr>
            <w:rFonts w:ascii="Times New Roman" w:hAnsi="Times New Roman"/>
            <w:sz w:val="24"/>
            <w:szCs w:val="24"/>
            <w:lang w:eastAsia="en-GB"/>
          </w:rPr>
          <w:t>In contrast</w:t>
        </w:r>
      </w:ins>
      <w:del w:id="21" w:author="Paul Griffiths" w:date="2016-07-11T17:05:00Z">
        <w:r w:rsidR="00845518" w:rsidRPr="00AD2D53" w:rsidDel="00A83BFC">
          <w:rPr>
            <w:rFonts w:ascii="Times New Roman" w:hAnsi="Times New Roman"/>
            <w:sz w:val="24"/>
            <w:szCs w:val="24"/>
            <w:lang w:eastAsia="en-GB"/>
          </w:rPr>
          <w:delText>However</w:delText>
        </w:r>
      </w:del>
      <w:r w:rsidR="00845518" w:rsidRPr="00AD2D53">
        <w:rPr>
          <w:rFonts w:ascii="Times New Roman" w:hAnsi="Times New Roman"/>
          <w:sz w:val="24"/>
          <w:szCs w:val="24"/>
          <w:lang w:eastAsia="en-GB"/>
        </w:rPr>
        <w:t xml:space="preserve">, the majority of vitamin D supplementation studies in adults reported negative results. In </w:t>
      </w:r>
      <w:r w:rsidR="00B02ECA" w:rsidRPr="00AD2D53">
        <w:rPr>
          <w:rFonts w:ascii="Times New Roman" w:hAnsi="Times New Roman"/>
          <w:sz w:val="24"/>
          <w:szCs w:val="24"/>
          <w:lang w:eastAsia="en-GB"/>
        </w:rPr>
        <w:t>a 3-month prospective placebo-controlled tria</w:t>
      </w:r>
      <w:r w:rsidR="005A423C" w:rsidRPr="00AD2D53">
        <w:rPr>
          <w:rFonts w:ascii="Times New Roman" w:hAnsi="Times New Roman"/>
          <w:sz w:val="24"/>
          <w:szCs w:val="24"/>
          <w:lang w:eastAsia="en-GB"/>
        </w:rPr>
        <w:t>l of vitamin D3 supplementation</w:t>
      </w:r>
      <w:r w:rsidR="00845518" w:rsidRPr="00AD2D53">
        <w:rPr>
          <w:rFonts w:ascii="Times New Roman" w:hAnsi="Times New Roman"/>
          <w:sz w:val="24"/>
          <w:szCs w:val="24"/>
          <w:lang w:eastAsia="en-GB"/>
        </w:rPr>
        <w:t>, a</w:t>
      </w:r>
      <w:r w:rsidR="005A423C" w:rsidRPr="00AD2D53">
        <w:rPr>
          <w:rFonts w:ascii="Times New Roman" w:hAnsi="Times New Roman"/>
          <w:sz w:val="24"/>
          <w:szCs w:val="24"/>
          <w:lang w:eastAsia="en-GB"/>
        </w:rPr>
        <w:t xml:space="preserve"> dose of</w:t>
      </w:r>
      <w:r w:rsidR="00B02ECA" w:rsidRPr="00AD2D53">
        <w:rPr>
          <w:rFonts w:ascii="Times New Roman" w:hAnsi="Times New Roman"/>
          <w:sz w:val="24"/>
          <w:szCs w:val="24"/>
          <w:lang w:eastAsia="en-GB"/>
        </w:rPr>
        <w:t xml:space="preserve"> 2000 IU</w:t>
      </w:r>
      <w:r w:rsidR="005A423C" w:rsidRPr="00AD2D53">
        <w:rPr>
          <w:rFonts w:ascii="Times New Roman" w:hAnsi="Times New Roman"/>
          <w:sz w:val="24"/>
          <w:szCs w:val="24"/>
          <w:lang w:eastAsia="en-GB"/>
        </w:rPr>
        <w:t xml:space="preserve"> per </w:t>
      </w:r>
      <w:r w:rsidR="00B02ECA" w:rsidRPr="00AD2D53">
        <w:rPr>
          <w:rFonts w:ascii="Times New Roman" w:hAnsi="Times New Roman"/>
          <w:sz w:val="24"/>
          <w:szCs w:val="24"/>
          <w:lang w:eastAsia="en-GB"/>
        </w:rPr>
        <w:t>day</w:t>
      </w:r>
      <w:r w:rsidR="00B02ECA" w:rsidRPr="00AD2D53">
        <w:rPr>
          <w:rFonts w:ascii="Times New Roman" w:hAnsi="Times New Roman"/>
          <w:iCs/>
          <w:sz w:val="24"/>
          <w:szCs w:val="24"/>
        </w:rPr>
        <w:t xml:space="preserve"> of </w:t>
      </w:r>
      <w:r w:rsidR="00B02ECA" w:rsidRPr="00AD2D53">
        <w:rPr>
          <w:rFonts w:ascii="Times New Roman" w:hAnsi="Times New Roman"/>
          <w:sz w:val="24"/>
          <w:szCs w:val="24"/>
          <w:lang w:val="en"/>
        </w:rPr>
        <w:t>cholecalciferol</w:t>
      </w:r>
      <w:r w:rsidR="00B02ECA" w:rsidRPr="00AD2D53">
        <w:rPr>
          <w:rFonts w:ascii="Times New Roman" w:hAnsi="Times New Roman"/>
          <w:iCs/>
          <w:sz w:val="24"/>
          <w:szCs w:val="24"/>
        </w:rPr>
        <w:t xml:space="preserve"> </w:t>
      </w:r>
      <w:r w:rsidR="002F1DDC" w:rsidRPr="00AD2D53">
        <w:rPr>
          <w:rFonts w:ascii="Times New Roman" w:hAnsi="Times New Roman"/>
          <w:iCs/>
          <w:sz w:val="24"/>
          <w:szCs w:val="24"/>
        </w:rPr>
        <w:t xml:space="preserve">in </w:t>
      </w:r>
      <w:r w:rsidR="002F1DDC" w:rsidRPr="00AD2D53">
        <w:rPr>
          <w:rFonts w:ascii="Times New Roman" w:hAnsi="Times New Roman"/>
          <w:sz w:val="24"/>
          <w:szCs w:val="24"/>
          <w:lang w:eastAsia="en-GB"/>
        </w:rPr>
        <w:t xml:space="preserve">ambulatory </w:t>
      </w:r>
      <w:r w:rsidR="002F1DDC" w:rsidRPr="00AD2D53">
        <w:rPr>
          <w:rFonts w:ascii="Times New Roman" w:hAnsi="Times New Roman"/>
          <w:iCs/>
          <w:sz w:val="24"/>
          <w:szCs w:val="24"/>
        </w:rPr>
        <w:t xml:space="preserve">adults </w:t>
      </w:r>
      <w:r w:rsidR="00B02ECA" w:rsidRPr="00AD2D53">
        <w:rPr>
          <w:rFonts w:ascii="Times New Roman" w:hAnsi="Times New Roman"/>
          <w:sz w:val="24"/>
          <w:szCs w:val="24"/>
          <w:lang w:eastAsia="en-GB"/>
        </w:rPr>
        <w:t>decrease</w:t>
      </w:r>
      <w:r w:rsidR="005822EA" w:rsidRPr="00AD2D53">
        <w:rPr>
          <w:rFonts w:ascii="Times New Roman" w:hAnsi="Times New Roman"/>
          <w:sz w:val="24"/>
          <w:szCs w:val="24"/>
          <w:lang w:eastAsia="en-GB"/>
        </w:rPr>
        <w:t>d</w:t>
      </w:r>
      <w:r w:rsidR="00B02ECA" w:rsidRPr="00AD2D53">
        <w:rPr>
          <w:rFonts w:ascii="Times New Roman" w:hAnsi="Times New Roman"/>
          <w:sz w:val="24"/>
          <w:szCs w:val="24"/>
          <w:lang w:eastAsia="en-GB"/>
        </w:rPr>
        <w:t xml:space="preserve"> </w:t>
      </w:r>
      <w:r w:rsidR="00941455" w:rsidRPr="00AD2D53">
        <w:rPr>
          <w:rFonts w:ascii="Times New Roman" w:hAnsi="Times New Roman"/>
          <w:iCs/>
          <w:sz w:val="24"/>
          <w:szCs w:val="24"/>
        </w:rPr>
        <w:t>neither</w:t>
      </w:r>
      <w:r w:rsidR="00941455" w:rsidRPr="00AD2D53">
        <w:rPr>
          <w:rFonts w:ascii="Times New Roman" w:hAnsi="Times New Roman"/>
          <w:sz w:val="24"/>
          <w:szCs w:val="24"/>
          <w:lang w:eastAsia="en-GB"/>
        </w:rPr>
        <w:t xml:space="preserve"> </w:t>
      </w:r>
      <w:r w:rsidR="00B02ECA" w:rsidRPr="00AD2D53">
        <w:rPr>
          <w:rFonts w:ascii="Times New Roman" w:hAnsi="Times New Roman"/>
          <w:sz w:val="24"/>
          <w:szCs w:val="24"/>
          <w:lang w:eastAsia="en-GB"/>
        </w:rPr>
        <w:t xml:space="preserve">the incidence </w:t>
      </w:r>
      <w:r w:rsidR="005A423C" w:rsidRPr="00AD2D53">
        <w:rPr>
          <w:rFonts w:ascii="Times New Roman" w:hAnsi="Times New Roman"/>
          <w:sz w:val="24"/>
          <w:szCs w:val="24"/>
          <w:lang w:eastAsia="en-GB"/>
        </w:rPr>
        <w:t>n</w:t>
      </w:r>
      <w:r w:rsidR="00B02ECA" w:rsidRPr="00AD2D53">
        <w:rPr>
          <w:rFonts w:ascii="Times New Roman" w:hAnsi="Times New Roman"/>
          <w:sz w:val="24"/>
          <w:szCs w:val="24"/>
          <w:lang w:eastAsia="en-GB"/>
        </w:rPr>
        <w:t xml:space="preserve">or </w:t>
      </w:r>
      <w:r w:rsidR="005A423C" w:rsidRPr="00AD2D53">
        <w:rPr>
          <w:rFonts w:ascii="Times New Roman" w:hAnsi="Times New Roman"/>
          <w:sz w:val="24"/>
          <w:szCs w:val="24"/>
          <w:lang w:eastAsia="en-GB"/>
        </w:rPr>
        <w:t xml:space="preserve">the </w:t>
      </w:r>
      <w:r w:rsidR="00B02ECA" w:rsidRPr="00AD2D53">
        <w:rPr>
          <w:rFonts w:ascii="Times New Roman" w:hAnsi="Times New Roman"/>
          <w:sz w:val="24"/>
          <w:szCs w:val="24"/>
          <w:lang w:eastAsia="en-GB"/>
        </w:rPr>
        <w:t xml:space="preserve">severity of symptomatic </w:t>
      </w:r>
      <w:r w:rsidR="00000BA5" w:rsidRPr="00AD2D53">
        <w:rPr>
          <w:rFonts w:ascii="Times New Roman" w:hAnsi="Times New Roman"/>
          <w:sz w:val="24"/>
          <w:szCs w:val="24"/>
        </w:rPr>
        <w:t xml:space="preserve">upper respiratory tract infections </w:t>
      </w:r>
      <w:r w:rsidR="00B02ECA" w:rsidRPr="00AD2D53">
        <w:rPr>
          <w:rFonts w:ascii="Times New Roman" w:hAnsi="Times New Roman"/>
          <w:sz w:val="24"/>
          <w:szCs w:val="24"/>
          <w:lang w:eastAsia="en-GB"/>
        </w:rPr>
        <w:t>during winter</w:t>
      </w:r>
      <w:r w:rsidR="005A2BCD" w:rsidRPr="00AD2D53">
        <w:rPr>
          <w:rFonts w:ascii="Times New Roman" w:hAnsi="Times New Roman"/>
          <w:sz w:val="24"/>
          <w:szCs w:val="24"/>
          <w:lang w:eastAsia="en-GB"/>
        </w:rPr>
        <w:t xml:space="preserve"> </w:t>
      </w:r>
      <w:r w:rsidR="001B355E" w:rsidRPr="00AD2D53">
        <w:rPr>
          <w:rFonts w:ascii="Times New Roman" w:hAnsi="Times New Roman"/>
          <w:iCs/>
          <w:sz w:val="24"/>
          <w:szCs w:val="24"/>
        </w:rPr>
        <w:fldChar w:fldCharType="begin"/>
      </w:r>
      <w:r w:rsidR="001B355E" w:rsidRPr="00AD2D53">
        <w:rPr>
          <w:rFonts w:ascii="Times New Roman" w:hAnsi="Times New Roman"/>
          <w:iCs/>
          <w:sz w:val="24"/>
          <w:szCs w:val="24"/>
        </w:rPr>
        <w:instrText xml:space="preserve"> ADDIN EN.CITE &lt;EndNote&gt;&lt;Cite&gt;&lt;Author&gt;Li-Ng&lt;/Author&gt;&lt;Year&gt;2009&lt;/Year&gt;&lt;RecNum&gt;6278&lt;/RecNum&gt;&lt;DisplayText&gt;[79]&lt;/DisplayText&gt;&lt;record&gt;&lt;rec-number&gt;6278&lt;/rec-number&gt;&lt;foreign-keys&gt;&lt;key app="EN" db-id="sara55wp8aazxrewf275ttastxaaprza2x0w" timestamp="1436536105"&gt;6278&lt;/key&gt;&lt;/foreign-keys&gt;&lt;ref-type name="Journal Article"&gt;17&lt;/ref-type&gt;&lt;contributors&gt;&lt;authors&gt;&lt;author&gt;Li-Ng, M.&lt;/author&gt;&lt;author&gt;Aloia, J. F.&lt;/author&gt;&lt;author&gt;Pollack, S.&lt;/author&gt;&lt;author&gt;Cunha, B. A.&lt;/author&gt;&lt;author&gt;Mikhail, M.&lt;/author&gt;&lt;author&gt;Yeh, J.&lt;/author&gt;&lt;author&gt;Berbari, N.&lt;/author&gt;&lt;/authors&gt;&lt;/contributors&gt;&lt;auth-address&gt;Bone Mineral Research Center, Winthrop University Hospital, Mineola, NY, USA.&lt;/auth-address&gt;&lt;titles&gt;&lt;title&gt;A randomized controlled trial of vitamin D3 supplementation for the prevention of symptomatic upper respiratory tract infections&lt;/title&gt;&lt;secondary-title&gt;Epidemiol Infect&lt;/secondary-title&gt;&lt;/titles&gt;&lt;periodical&gt;&lt;full-title&gt;Epidemiol Infect&lt;/full-title&gt;&lt;/periodical&gt;&lt;pages&gt;1396-404&lt;/pages&gt;&lt;volume&gt;137&lt;/volume&gt;&lt;number&gt;10&lt;/number&gt;&lt;keywords&gt;&lt;keyword&gt;Adolescent&lt;/keyword&gt;&lt;keyword&gt;Adult&lt;/keyword&gt;&lt;keyword&gt;Aged&lt;/keyword&gt;&lt;keyword&gt;Aged, 80 and over&lt;/keyword&gt;&lt;keyword&gt;Cholecalciferol/administration &amp;amp; dosage/*therapeutic use&lt;/keyword&gt;&lt;keyword&gt;Female&lt;/keyword&gt;&lt;keyword&gt;Humans&lt;/keyword&gt;&lt;keyword&gt;Male&lt;/keyword&gt;&lt;keyword&gt;Middle Aged&lt;/keyword&gt;&lt;keyword&gt;Placebos/administration &amp;amp; dosage&lt;/keyword&gt;&lt;keyword&gt;Questionnaires&lt;/keyword&gt;&lt;keyword&gt;Respiratory Tract Infections/*prevention &amp;amp; control&lt;/keyword&gt;&lt;keyword&gt;Young Adult&lt;/keyword&gt;&lt;/keywords&gt;&lt;dates&gt;&lt;year&gt;2009&lt;/year&gt;&lt;pub-dates&gt;&lt;date&gt;Oct&lt;/date&gt;&lt;/pub-dates&gt;&lt;/dates&gt;&lt;isbn&gt;1469-4409 (Electronic)&amp;#xD;0950-2688 (Linking)&lt;/isbn&gt;&lt;accession-num&gt;19296870&lt;/accession-num&gt;&lt;urls&gt;&lt;related-urls&gt;&lt;url&gt;http://www.ncbi.nlm.nih.gov/pubmed/19296870&lt;/url&gt;&lt;/related-urls&gt;&lt;/urls&gt;&lt;electronic-resource-num&gt;10.1017/S0950268809002404&lt;/electronic-resource-num&gt;&lt;/record&gt;&lt;/Cite&gt;&lt;/EndNote&gt;</w:instrText>
      </w:r>
      <w:r w:rsidR="001B355E" w:rsidRPr="00AD2D53">
        <w:rPr>
          <w:rFonts w:ascii="Times New Roman" w:hAnsi="Times New Roman"/>
          <w:iCs/>
          <w:sz w:val="24"/>
          <w:szCs w:val="24"/>
        </w:rPr>
        <w:fldChar w:fldCharType="separate"/>
      </w:r>
      <w:r w:rsidR="001B355E" w:rsidRPr="00AD2D53">
        <w:rPr>
          <w:rFonts w:ascii="Times New Roman" w:hAnsi="Times New Roman"/>
          <w:iCs/>
          <w:noProof/>
          <w:sz w:val="24"/>
          <w:szCs w:val="24"/>
        </w:rPr>
        <w:t>[</w:t>
      </w:r>
      <w:hyperlink w:anchor="_ENREF_79" w:tooltip="Li-Ng, 2009 #6278" w:history="1">
        <w:r w:rsidR="001B355E" w:rsidRPr="00AD2D53">
          <w:rPr>
            <w:rFonts w:ascii="Times New Roman" w:hAnsi="Times New Roman"/>
            <w:iCs/>
            <w:noProof/>
            <w:sz w:val="24"/>
            <w:szCs w:val="24"/>
          </w:rPr>
          <w:t>79</w:t>
        </w:r>
      </w:hyperlink>
      <w:r w:rsidR="001B355E" w:rsidRPr="00AD2D53">
        <w:rPr>
          <w:rFonts w:ascii="Times New Roman" w:hAnsi="Times New Roman"/>
          <w:iCs/>
          <w:noProof/>
          <w:sz w:val="24"/>
          <w:szCs w:val="24"/>
        </w:rPr>
        <w:t>]</w:t>
      </w:r>
      <w:r w:rsidR="001B355E" w:rsidRPr="00AD2D53">
        <w:rPr>
          <w:rFonts w:ascii="Times New Roman" w:hAnsi="Times New Roman"/>
          <w:iCs/>
          <w:sz w:val="24"/>
          <w:szCs w:val="24"/>
        </w:rPr>
        <w:fldChar w:fldCharType="end"/>
      </w:r>
      <w:r w:rsidR="005A2BCD" w:rsidRPr="00AD2D53">
        <w:rPr>
          <w:rFonts w:ascii="Times New Roman" w:hAnsi="Times New Roman"/>
          <w:iCs/>
          <w:sz w:val="24"/>
          <w:szCs w:val="24"/>
        </w:rPr>
        <w:t>,</w:t>
      </w:r>
      <w:r w:rsidR="00984DD6" w:rsidRPr="00AD2D53">
        <w:rPr>
          <w:rFonts w:ascii="Times New Roman" w:hAnsi="Times New Roman"/>
          <w:iCs/>
          <w:sz w:val="24"/>
          <w:szCs w:val="24"/>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&lt;EndNote&gt;&lt;Cite&gt;&lt;Author&gt;Yusupov&lt;/Author&gt;&lt;Year&gt;2010&lt;/Year&gt;&lt;RecNum&gt;6277&lt;/RecNum&gt;&lt;DisplayText&gt;[80]&lt;/DisplayText&gt;&lt;record&gt;&lt;rec-number&gt;6277&lt;/rec-number&gt;&lt;foreign-keys&gt;&lt;key app="EN" db-id="sara55wp8aazxrewf275ttastxaaprza2x0w" timestamp="1436536105"&gt;6277&lt;/key&gt;&lt;/foreign-keys&gt;&lt;ref-type name="Journal Article"&gt;17&lt;/ref-type&gt;&lt;contributors&gt;&lt;authors&gt;&lt;author&gt;Yusupov, E.&lt;/author&gt;&lt;author&gt;Li-Ng, M.&lt;/author&gt;&lt;author&gt;Pollack, S.&lt;/author&gt;&lt;author&gt;Yeh, J. K.&lt;/author&gt;&lt;author&gt;Mikhail, M.&lt;/author&gt;&lt;author&gt;Aloia, J. F.&lt;/author&gt;&lt;/authors&gt;&lt;/contributors&gt;&lt;auth-address&gt;Winthrop University Hospital, Bone Mineral Research Center, 222 Station Plaza North, Suite 350A, Mineola, NY 11501, USA.&lt;/auth-address&gt;&lt;titles&gt;&lt;title&gt;Vitamin d and serum cytokines in a randomized clinical trial&lt;/title&gt;&lt;secondary-title&gt;Int J Endocrinol&lt;/secondary-title&gt;&lt;/titles&gt;&lt;periodical&gt;&lt;full-title&gt;Int J Endocrinol&lt;/full-title&gt;&lt;/periodical&gt;&lt;volume&gt;2010&lt;/volume&gt;&lt;dates&gt;&lt;year&gt;2010&lt;/year&gt;&lt;/dates&gt;&lt;isbn&gt;1687-8345 (Electronic)&amp;#xD;1687-8337 (Linking)&lt;/isbn&gt;&lt;accession-num&gt;20871847&lt;/accession-num&gt;&lt;urls&gt;&lt;related-urls&gt;&lt;url&gt;http://www.ncbi.nlm.nih.gov/pubmed/20871847&lt;/url&gt;&lt;/related-urls&gt;&lt;/urls&gt;&lt;custom2&gt;2943086&lt;/custom2&gt;&lt;electronic-resource-num&gt;10.1155/2010/305054&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80" w:tooltip="Yusupov, 2010 #6277" w:history="1">
        <w:r w:rsidR="001B355E" w:rsidRPr="00AD2D53">
          <w:rPr>
            <w:rFonts w:ascii="Times New Roman" w:hAnsi="Times New Roman"/>
            <w:noProof/>
            <w:sz w:val="24"/>
            <w:szCs w:val="24"/>
            <w:lang w:eastAsia="en-GB"/>
          </w:rPr>
          <w:t>80</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5A2BCD" w:rsidRPr="00AD2D53">
        <w:rPr>
          <w:rFonts w:ascii="Times New Roman" w:hAnsi="Times New Roman"/>
          <w:sz w:val="24"/>
          <w:szCs w:val="24"/>
          <w:lang w:eastAsia="en-GB"/>
        </w:rPr>
        <w:t>.</w:t>
      </w:r>
      <w:r w:rsidR="00B02ECA" w:rsidRPr="00AD2D53">
        <w:rPr>
          <w:rFonts w:ascii="Times New Roman" w:hAnsi="Times New Roman"/>
          <w:sz w:val="24"/>
          <w:szCs w:val="24"/>
          <w:lang w:eastAsia="en-GB"/>
        </w:rPr>
        <w:t xml:space="preserve"> However,</w:t>
      </w:r>
      <w:r w:rsidR="00B02ECA" w:rsidRPr="00AD2D53">
        <w:rPr>
          <w:rFonts w:ascii="Times New Roman" w:hAnsi="Times New Roman"/>
          <w:iCs/>
          <w:sz w:val="24"/>
          <w:szCs w:val="24"/>
        </w:rPr>
        <w:t xml:space="preserve"> both groups had serum levels of 25(</w:t>
      </w:r>
      <w:proofErr w:type="gramStart"/>
      <w:r w:rsidR="00B02ECA" w:rsidRPr="00AD2D53">
        <w:rPr>
          <w:rFonts w:ascii="Times New Roman" w:hAnsi="Times New Roman"/>
          <w:iCs/>
          <w:sz w:val="24"/>
          <w:szCs w:val="24"/>
        </w:rPr>
        <w:t>OH)D</w:t>
      </w:r>
      <w:proofErr w:type="gramEnd"/>
      <w:r w:rsidR="00B02ECA" w:rsidRPr="00AD2D53">
        <w:rPr>
          <w:rFonts w:ascii="Times New Roman" w:hAnsi="Times New Roman"/>
          <w:iCs/>
          <w:sz w:val="24"/>
          <w:szCs w:val="24"/>
        </w:rPr>
        <w:t xml:space="preserve"> above deficiency </w:t>
      </w:r>
      <w:r w:rsidR="00B02ECA" w:rsidRPr="00AD2D53">
        <w:rPr>
          <w:rFonts w:ascii="Times New Roman" w:hAnsi="Times New Roman"/>
          <w:sz w:val="24"/>
          <w:szCs w:val="24"/>
          <w:lang w:eastAsia="en-GB"/>
        </w:rPr>
        <w:t>and similar at baseline (64.3 n</w:t>
      </w:r>
      <w:r w:rsidR="00511792" w:rsidRPr="00AD2D53">
        <w:rPr>
          <w:rFonts w:ascii="Times New Roman" w:hAnsi="Times New Roman"/>
          <w:sz w:val="24"/>
          <w:szCs w:val="24"/>
          <w:lang w:eastAsia="en-GB"/>
        </w:rPr>
        <w:t>m</w:t>
      </w:r>
      <w:r w:rsidR="00B02ECA" w:rsidRPr="00AD2D53">
        <w:rPr>
          <w:rFonts w:ascii="Times New Roman" w:hAnsi="Times New Roman"/>
          <w:sz w:val="24"/>
          <w:szCs w:val="24"/>
          <w:lang w:eastAsia="en-GB"/>
        </w:rPr>
        <w:t>ol/L in the vitamin D group versus 63.0 n</w:t>
      </w:r>
      <w:r w:rsidR="00511792" w:rsidRPr="00AD2D53">
        <w:rPr>
          <w:rFonts w:ascii="Times New Roman" w:hAnsi="Times New Roman"/>
          <w:sz w:val="24"/>
          <w:szCs w:val="24"/>
          <w:lang w:eastAsia="en-GB"/>
        </w:rPr>
        <w:t>m</w:t>
      </w:r>
      <w:r w:rsidR="00B02ECA" w:rsidRPr="00AD2D53">
        <w:rPr>
          <w:rFonts w:ascii="Times New Roman" w:hAnsi="Times New Roman"/>
          <w:sz w:val="24"/>
          <w:szCs w:val="24"/>
          <w:lang w:eastAsia="en-GB"/>
        </w:rPr>
        <w:t>ol/L in the placebo group).</w:t>
      </w:r>
      <w:r w:rsidR="00FD739D" w:rsidRPr="00AD2D53">
        <w:rPr>
          <w:rFonts w:ascii="Times New Roman" w:hAnsi="Times New Roman"/>
          <w:sz w:val="24"/>
          <w:szCs w:val="24"/>
          <w:lang w:eastAsia="en-GB"/>
        </w:rPr>
        <w:t xml:space="preserve"> </w:t>
      </w:r>
      <w:r w:rsidR="007E3170" w:rsidRPr="00AD2D53">
        <w:rPr>
          <w:rFonts w:ascii="Times New Roman" w:hAnsi="Times New Roman"/>
          <w:sz w:val="24"/>
          <w:szCs w:val="24"/>
          <w:lang w:eastAsia="en-GB"/>
        </w:rPr>
        <w:t>A lack of effect</w:t>
      </w:r>
      <w:r w:rsidR="00FD739D" w:rsidRPr="00AD2D53">
        <w:rPr>
          <w:rFonts w:ascii="Times New Roman" w:hAnsi="Times New Roman"/>
          <w:sz w:val="24"/>
          <w:szCs w:val="24"/>
          <w:lang w:eastAsia="en-GB"/>
        </w:rPr>
        <w:t xml:space="preserve"> was </w:t>
      </w:r>
      <w:r w:rsidR="007E3170" w:rsidRPr="00AD2D53">
        <w:rPr>
          <w:rFonts w:ascii="Times New Roman" w:hAnsi="Times New Roman"/>
          <w:sz w:val="24"/>
          <w:szCs w:val="24"/>
          <w:lang w:eastAsia="en-GB"/>
        </w:rPr>
        <w:t xml:space="preserve">also seen </w:t>
      </w:r>
      <w:r w:rsidR="00FD739D" w:rsidRPr="00AD2D53">
        <w:rPr>
          <w:rFonts w:ascii="Times New Roman" w:hAnsi="Times New Roman"/>
          <w:sz w:val="24"/>
          <w:szCs w:val="24"/>
          <w:lang w:eastAsia="en-GB"/>
        </w:rPr>
        <w:t xml:space="preserve">in a study in New Zealand </w:t>
      </w:r>
      <w:r w:rsidR="002F1DDC" w:rsidRPr="00AD2D53">
        <w:rPr>
          <w:rFonts w:ascii="Times New Roman" w:hAnsi="Times New Roman"/>
          <w:sz w:val="24"/>
          <w:szCs w:val="24"/>
          <w:lang w:eastAsia="en-GB"/>
        </w:rPr>
        <w:t>with t</w:t>
      </w:r>
      <w:r w:rsidR="003C5BDB" w:rsidRPr="00AD2D53">
        <w:rPr>
          <w:rFonts w:ascii="Times New Roman" w:hAnsi="Times New Roman"/>
          <w:sz w:val="24"/>
          <w:szCs w:val="24"/>
          <w:lang w:eastAsia="en-GB"/>
        </w:rPr>
        <w:t>he mean baseline 25(</w:t>
      </w:r>
      <w:proofErr w:type="gramStart"/>
      <w:r w:rsidR="003C5BDB" w:rsidRPr="00AD2D53">
        <w:rPr>
          <w:rFonts w:ascii="Times New Roman" w:hAnsi="Times New Roman"/>
          <w:sz w:val="24"/>
          <w:szCs w:val="24"/>
          <w:lang w:eastAsia="en-GB"/>
        </w:rPr>
        <w:t>OH)D</w:t>
      </w:r>
      <w:proofErr w:type="gramEnd"/>
      <w:r w:rsidR="003C5BDB" w:rsidRPr="00AD2D53">
        <w:rPr>
          <w:rFonts w:ascii="Times New Roman" w:hAnsi="Times New Roman"/>
          <w:sz w:val="24"/>
          <w:szCs w:val="24"/>
          <w:lang w:eastAsia="en-GB"/>
        </w:rPr>
        <w:t xml:space="preserve"> level of participants </w:t>
      </w:r>
      <w:r w:rsidR="002F1DDC" w:rsidRPr="00AD2D53">
        <w:rPr>
          <w:rFonts w:ascii="Times New Roman" w:hAnsi="Times New Roman"/>
          <w:sz w:val="24"/>
          <w:szCs w:val="24"/>
          <w:lang w:eastAsia="en-GB"/>
        </w:rPr>
        <w:t xml:space="preserve">over </w:t>
      </w:r>
      <w:r w:rsidR="003C5BDB" w:rsidRPr="00AD2D53">
        <w:rPr>
          <w:rFonts w:ascii="Times New Roman" w:hAnsi="Times New Roman"/>
          <w:sz w:val="24"/>
          <w:szCs w:val="24"/>
          <w:lang w:eastAsia="en-GB"/>
        </w:rPr>
        <w:t>29 ng/</w:t>
      </w:r>
      <w:r w:rsidR="002F1DDC" w:rsidRPr="00AD2D53">
        <w:rPr>
          <w:rFonts w:ascii="Times New Roman" w:hAnsi="Times New Roman"/>
          <w:sz w:val="24"/>
          <w:szCs w:val="24"/>
          <w:lang w:eastAsia="en-GB"/>
        </w:rPr>
        <w:t>mL</w:t>
      </w:r>
      <w:r w:rsidR="005A2BCD"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PEVuZE5vdGU+PENpdGU+PEF1dGhvcj5NdXJkb2NoPC9BdXRob3I+PFllYXI+MjAxMjwvWWVhcj48
UmVjTnVtPjY0MDQ8L1JlY051bT48RGlzcGxheVRleHQ+WzgxXTwvRGlzcGxheVRleHQ+PHJlY29y
ZD48cmVjLW51bWJlcj42NDA0PC9yZWMtbnVtYmVyPjxmb3JlaWduLWtleXM+PGtleSBhcHA9IkVO
IiBkYi1pZD0ic2FyYTU1d3A4YWF6eHJld2YyNzV0dGFzdHhhYXByemEyeDB3IiB0aW1lc3RhbXA9
IjE0MzY4ODg2NzkiPjY0MDQ8L2tleT48L2ZvcmVpZ24ta2V5cz48cmVmLXR5cGUgbmFtZT0iSm91
cm5hbCBBcnRpY2xlIj4xNzwvcmVmLXR5cGU+PGNvbnRyaWJ1dG9ycz48YXV0aG9ycz48YXV0aG9y
Pk11cmRvY2gsIEQuIFIuPC9hdXRob3I+PGF1dGhvcj5TbG93LCBTLjwvYXV0aG9yPjxhdXRob3I+
Q2hhbWJlcnMsIFMuIFQuPC9hdXRob3I+PGF1dGhvcj5KZW5uaW5ncywgTC4gQy48L2F1dGhvcj48
YXV0aG9yPlN0ZXdhcnQsIEEuIFcuPC9hdXRob3I+PGF1dGhvcj5Qcmllc3QsIFAuIEMuPC9hdXRo
b3I+PGF1dGhvcj5GbG9ya293c2tpLCBDLiBNLjwvYXV0aG9yPjxhdXRob3I+TGl2ZXNleSwgSi4g
SC48L2F1dGhvcj48YXV0aG9yPkNhbWFyZ28sIEMuIEEuPC9hdXRob3I+PGF1dGhvcj5TY3JhZ2cs
IFIuPC9hdXRob3I+PC9hdXRob3JzPjwvY29udHJpYnV0b3JzPjxhdXRoLWFkZHJlc3M+RGVwYXJ0
bWVudCBvZiBQYXRob2xvZ3ksIFVuaXZlcnNpdHkgb2YgT3RhZ28sIENocmlzdGNodXJjaCwgUE8g
Qm94IDQzNDUsIENocmlzdGNodXJjaCA4MDExLCBOZXcgWmVhbGFuZC4gZGF2aWQubXVyZG9jaEBv
dGFnby5hYy5uejwvYXV0aC1hZGRyZXNzPjx0aXRsZXM+PHRpdGxlPkVmZmVjdCBvZiB2aXRhbWlu
IEQzIHN1cHBsZW1lbnRhdGlvbiBvbiB1cHBlciByZXNwaXJhdG9yeSB0cmFjdCBpbmZlY3Rpb25z
IGluIGhlYWx0aHkgYWR1bHRzOiB0aGUgVklEQVJJUyByYW5kb21pemVkIGNvbnRyb2xsZWQgdHJp
YWw8L3RpdGxlPjxzZWNvbmRhcnktdGl0bGU+SkFNQTwvc2Vjb25kYXJ5LXRpdGxlPjwvdGl0bGVz
PjxwZXJpb2RpY2FsPjxmdWxsLXRpdGxlPkpBTUE8L2Z1bGwtdGl0bGU+PGFiYnItMT5KQU1BIDog
dGhlIGpvdXJuYWwgb2YgdGhlIEFtZXJpY2FuIE1lZGljYWwgQXNzb2NpYXRpb248L2FiYnItMT48
L3BlcmlvZGljYWw+PHBhZ2VzPjEzMzMtOTwvcGFnZXM+PHZvbHVtZT4zMDg8L3ZvbHVtZT48bnVt
YmVyPjEzPC9udW1iZXI+PGtleXdvcmRzPjxrZXl3b3JkPkFic2VudGVlaXNtPC9rZXl3b3JkPjxr
ZXl3b3JkPkFkbWluaXN0cmF0aW9uLCBPcmFsPC9rZXl3b3JkPjxrZXl3b3JkPkFkdWx0PC9rZXl3
b3JkPjxrZXl3b3JkPkNob2xlY2FsY2lmZXJvbC8qdGhlcmFwZXV0aWMgdXNlPC9rZXl3b3JkPjxr
ZXl3b3JkPkRvdWJsZS1CbGluZCBNZXRob2Q8L2tleXdvcmQ+PGtleXdvcmQ+RmVtYWxlPC9rZXl3
b3JkPjxrZXl3b3JkPkh1bWFuczwva2V5d29yZD48a2V5d29yZD5JbmNpZGVuY2U8L2tleXdvcmQ+
PGtleXdvcmQ+TWFsZTwva2V5d29yZD48a2V5d29yZD5NaWRkbGUgQWdlZDwva2V5d29yZD48a2V5
d29yZD5SZXNwaXJhdG9yeSBUcmFjdCBJbmZlY3Rpb25zLyplcGlkZW1pb2xvZ3kvKnByZXZlbnRp
b24gJmFtcDsgY29udHJvbDwva2V5d29yZD48a2V5d29yZD5SaXNrPC9rZXl3b3JkPjxrZXl3b3Jk
PlNldmVyaXR5IG9mIElsbG5lc3MgSW5kZXg8L2tleXdvcmQ+PGtleXdvcmQ+Vml0YW1pbiBEL2Fu
YWxvZ3MgJmFtcDsgZGVyaXZhdGl2ZXMvYmxvb2Q8L2tleXdvcmQ+PGtleXdvcmQ+Vml0YW1pbnMv
KnRoZXJhcGV1dGljIHVzZTwva2V5d29yZD48L2tleXdvcmRzPjxkYXRlcz48eWVhcj4yMDEyPC95
ZWFyPjxwdWItZGF0ZXM+PGRhdGU+T2N0IDM8L2RhdGU+PC9wdWItZGF0ZXM+PC9kYXRlcz48aXNi
bj4xNTM4LTM1OTggKEVsZWN0cm9uaWMpJiN4RDswMDk4LTc0ODQgKExpbmtpbmcpPC9pc2JuPjxh
Y2Nlc3Npb24tbnVtPjIzMDMyNTQ5PC9hY2Nlc3Npb24tbnVtPjx1cmxzPjxyZWxhdGVkLXVybHM+
PHVybD5odHRwOi8vd3d3Lm5jYmkubmxtLm5paC5nb3YvcHVibWVkLzIzMDMyNTQ5PC91cmw+PC9y
ZWxhdGVkLXVybHM+PC91cmxzPjxlbGVjdHJvbmljLXJlc291cmNlLW51bT4xMC4xMDAxL2phbWEu
MjAxMi4xMjUwNTwvZWxlY3Ryb25pYy1yZXNvdXJjZS1udW0+PC9yZWNvcmQ+PC9DaXRlPjwvRW5k
Tm90ZT4A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PEVuZE5vdGU+PENpdGU+PEF1dGhvcj5NdXJkb2NoPC9BdXRob3I+PFllYXI+MjAxMjwvWWVhcj48
UmVjTnVtPjY0MDQ8L1JlY051bT48RGlzcGxheVRleHQ+WzgxXTwvRGlzcGxheVRleHQ+PHJlY29y
ZD48cmVjLW51bWJlcj42NDA0PC9yZWMtbnVtYmVyPjxmb3JlaWduLWtleXM+PGtleSBhcHA9IkVO
IiBkYi1pZD0ic2FyYTU1d3A4YWF6eHJld2YyNzV0dGFzdHhhYXByemEyeDB3IiB0aW1lc3RhbXA9
IjE0MzY4ODg2NzkiPjY0MDQ8L2tleT48L2ZvcmVpZ24ta2V5cz48cmVmLXR5cGUgbmFtZT0iSm91
cm5hbCBBcnRpY2xlIj4xNzwvcmVmLXR5cGU+PGNvbnRyaWJ1dG9ycz48YXV0aG9ycz48YXV0aG9y
Pk11cmRvY2gsIEQuIFIuPC9hdXRob3I+PGF1dGhvcj5TbG93LCBTLjwvYXV0aG9yPjxhdXRob3I+
Q2hhbWJlcnMsIFMuIFQuPC9hdXRob3I+PGF1dGhvcj5KZW5uaW5ncywgTC4gQy48L2F1dGhvcj48
YXV0aG9yPlN0ZXdhcnQsIEEuIFcuPC9hdXRob3I+PGF1dGhvcj5Qcmllc3QsIFAuIEMuPC9hdXRo
b3I+PGF1dGhvcj5GbG9ya293c2tpLCBDLiBNLjwvYXV0aG9yPjxhdXRob3I+TGl2ZXNleSwgSi4g
SC48L2F1dGhvcj48YXV0aG9yPkNhbWFyZ28sIEMuIEEuPC9hdXRob3I+PGF1dGhvcj5TY3JhZ2cs
IFIuPC9hdXRob3I+PC9hdXRob3JzPjwvY29udHJpYnV0b3JzPjxhdXRoLWFkZHJlc3M+RGVwYXJ0
bWVudCBvZiBQYXRob2xvZ3ksIFVuaXZlcnNpdHkgb2YgT3RhZ28sIENocmlzdGNodXJjaCwgUE8g
Qm94IDQzNDUsIENocmlzdGNodXJjaCA4MDExLCBOZXcgWmVhbGFuZC4gZGF2aWQubXVyZG9jaEBv
dGFnby5hYy5uejwvYXV0aC1hZGRyZXNzPjx0aXRsZXM+PHRpdGxlPkVmZmVjdCBvZiB2aXRhbWlu
IEQzIHN1cHBsZW1lbnRhdGlvbiBvbiB1cHBlciByZXNwaXJhdG9yeSB0cmFjdCBpbmZlY3Rpb25z
IGluIGhlYWx0aHkgYWR1bHRzOiB0aGUgVklEQVJJUyByYW5kb21pemVkIGNvbnRyb2xsZWQgdHJp
YWw8L3RpdGxlPjxzZWNvbmRhcnktdGl0bGU+SkFNQTwvc2Vjb25kYXJ5LXRpdGxlPjwvdGl0bGVz
PjxwZXJpb2RpY2FsPjxmdWxsLXRpdGxlPkpBTUE8L2Z1bGwtdGl0bGU+PGFiYnItMT5KQU1BIDog
dGhlIGpvdXJuYWwgb2YgdGhlIEFtZXJpY2FuIE1lZGljYWwgQXNzb2NpYXRpb248L2FiYnItMT48
L3BlcmlvZGljYWw+PHBhZ2VzPjEzMzMtOTwvcGFnZXM+PHZvbHVtZT4zMDg8L3ZvbHVtZT48bnVt
YmVyPjEzPC9udW1iZXI+PGtleXdvcmRzPjxrZXl3b3JkPkFic2VudGVlaXNtPC9rZXl3b3JkPjxr
ZXl3b3JkPkFkbWluaXN0cmF0aW9uLCBPcmFsPC9rZXl3b3JkPjxrZXl3b3JkPkFkdWx0PC9rZXl3
b3JkPjxrZXl3b3JkPkNob2xlY2FsY2lmZXJvbC8qdGhlcmFwZXV0aWMgdXNlPC9rZXl3b3JkPjxr
ZXl3b3JkPkRvdWJsZS1CbGluZCBNZXRob2Q8L2tleXdvcmQ+PGtleXdvcmQ+RmVtYWxlPC9rZXl3
b3JkPjxrZXl3b3JkPkh1bWFuczwva2V5d29yZD48a2V5d29yZD5JbmNpZGVuY2U8L2tleXdvcmQ+
PGtleXdvcmQ+TWFsZTwva2V5d29yZD48a2V5d29yZD5NaWRkbGUgQWdlZDwva2V5d29yZD48a2V5
d29yZD5SZXNwaXJhdG9yeSBUcmFjdCBJbmZlY3Rpb25zLyplcGlkZW1pb2xvZ3kvKnByZXZlbnRp
b24gJmFtcDsgY29udHJvbDwva2V5d29yZD48a2V5d29yZD5SaXNrPC9rZXl3b3JkPjxrZXl3b3Jk
PlNldmVyaXR5IG9mIElsbG5lc3MgSW5kZXg8L2tleXdvcmQ+PGtleXdvcmQ+Vml0YW1pbiBEL2Fu
YWxvZ3MgJmFtcDsgZGVyaXZhdGl2ZXMvYmxvb2Q8L2tleXdvcmQ+PGtleXdvcmQ+Vml0YW1pbnMv
KnRoZXJhcGV1dGljIHVzZTwva2V5d29yZD48L2tleXdvcmRzPjxkYXRlcz48eWVhcj4yMDEyPC95
ZWFyPjxwdWItZGF0ZXM+PGRhdGU+T2N0IDM8L2RhdGU+PC9wdWItZGF0ZXM+PC9kYXRlcz48aXNi
bj4xNTM4LTM1OTggKEVsZWN0cm9uaWMpJiN4RDswMDk4LTc0ODQgKExpbmtpbmcpPC9pc2JuPjxh
Y2Nlc3Npb24tbnVtPjIzMDMyNTQ5PC9hY2Nlc3Npb24tbnVtPjx1cmxzPjxyZWxhdGVkLXVybHM+
PHVybD5odHRwOi8vd3d3Lm5jYmkubmxtLm5paC5nb3YvcHVibWVkLzIzMDMyNTQ5PC91cmw+PC9y
ZWxhdGVkLXVybHM+PC91cmxzPjxlbGVjdHJvbmljLXJlc291cmNlLW51bT4xMC4xMDAxL2phbWEu
MjAxMi4xMjUwNTwvZWxlY3Ryb25pYy1yZXNvdXJjZS1udW0+PC9yZWNvcmQ+PC9DaXRlPjwvRW5k
Tm90ZT4A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81" w:tooltip="Murdoch, 2012 #6404" w:history="1">
        <w:r w:rsidR="001B355E" w:rsidRPr="00AD2D53">
          <w:rPr>
            <w:rFonts w:ascii="Times New Roman" w:hAnsi="Times New Roman"/>
            <w:noProof/>
            <w:sz w:val="24"/>
            <w:szCs w:val="24"/>
            <w:lang w:eastAsia="en-GB"/>
          </w:rPr>
          <w:t>81</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5A2BCD" w:rsidRPr="00AD2D53">
        <w:rPr>
          <w:rFonts w:ascii="Times New Roman" w:hAnsi="Times New Roman"/>
          <w:sz w:val="24"/>
          <w:szCs w:val="24"/>
          <w:lang w:eastAsia="en-GB"/>
        </w:rPr>
        <w:t>.</w:t>
      </w:r>
      <w:r w:rsidR="003C5BDB" w:rsidRPr="00AD2D53">
        <w:rPr>
          <w:rFonts w:ascii="Times New Roman" w:hAnsi="Times New Roman"/>
          <w:sz w:val="24"/>
          <w:szCs w:val="24"/>
          <w:lang w:eastAsia="en-GB"/>
        </w:rPr>
        <w:t xml:space="preserve"> Vitamin D supplementation resulted in an increase in serum 25(</w:t>
      </w:r>
      <w:proofErr w:type="gramStart"/>
      <w:r w:rsidR="003C5BDB" w:rsidRPr="00AD2D53">
        <w:rPr>
          <w:rFonts w:ascii="Times New Roman" w:hAnsi="Times New Roman"/>
          <w:sz w:val="24"/>
          <w:szCs w:val="24"/>
          <w:lang w:eastAsia="en-GB"/>
        </w:rPr>
        <w:t>OH)D</w:t>
      </w:r>
      <w:proofErr w:type="gramEnd"/>
      <w:r w:rsidR="003C5BDB" w:rsidRPr="00AD2D53">
        <w:rPr>
          <w:rFonts w:ascii="Times New Roman" w:hAnsi="Times New Roman"/>
          <w:sz w:val="24"/>
          <w:szCs w:val="24"/>
          <w:lang w:eastAsia="en-GB"/>
        </w:rPr>
        <w:t xml:space="preserve"> levels that w</w:t>
      </w:r>
      <w:r w:rsidR="00E10A42" w:rsidRPr="00AD2D53">
        <w:rPr>
          <w:rFonts w:ascii="Times New Roman" w:hAnsi="Times New Roman"/>
          <w:sz w:val="24"/>
          <w:szCs w:val="24"/>
          <w:lang w:eastAsia="en-GB"/>
        </w:rPr>
        <w:t>ere</w:t>
      </w:r>
      <w:r w:rsidR="003C5BDB" w:rsidRPr="00AD2D53">
        <w:rPr>
          <w:rFonts w:ascii="Times New Roman" w:hAnsi="Times New Roman"/>
          <w:sz w:val="24"/>
          <w:szCs w:val="24"/>
          <w:lang w:eastAsia="en-GB"/>
        </w:rPr>
        <w:t xml:space="preserve"> maintained at greater than 48 ng/mL throughout the study, but </w:t>
      </w:r>
      <w:r w:rsidR="007E3170" w:rsidRPr="00AD2D53">
        <w:rPr>
          <w:rFonts w:ascii="Times New Roman" w:hAnsi="Times New Roman"/>
          <w:sz w:val="24"/>
          <w:szCs w:val="24"/>
          <w:lang w:eastAsia="en-GB"/>
        </w:rPr>
        <w:t xml:space="preserve">there was </w:t>
      </w:r>
      <w:r w:rsidR="003C5BDB" w:rsidRPr="00AD2D53">
        <w:rPr>
          <w:rFonts w:ascii="Times New Roman" w:hAnsi="Times New Roman"/>
          <w:sz w:val="24"/>
          <w:szCs w:val="24"/>
          <w:lang w:eastAsia="en-GB"/>
        </w:rPr>
        <w:t xml:space="preserve">no difference in the incidence of </w:t>
      </w:r>
      <w:r w:rsidR="00000BA5" w:rsidRPr="00AD2D53">
        <w:rPr>
          <w:rFonts w:ascii="Times New Roman" w:hAnsi="Times New Roman"/>
          <w:sz w:val="24"/>
          <w:szCs w:val="24"/>
        </w:rPr>
        <w:t>upper respiratory tract infections</w:t>
      </w:r>
      <w:r w:rsidR="009A7D57" w:rsidRPr="00AD2D53">
        <w:rPr>
          <w:rFonts w:ascii="Times New Roman" w:hAnsi="Times New Roman"/>
          <w:sz w:val="24"/>
          <w:szCs w:val="24"/>
          <w:lang w:eastAsia="en-GB"/>
        </w:rPr>
        <w:t xml:space="preserve"> </w:t>
      </w:r>
      <w:r w:rsidR="009A7D57" w:rsidRPr="00AD2D53">
        <w:rPr>
          <w:rFonts w:ascii="Times New Roman" w:hAnsi="Times New Roman"/>
          <w:sz w:val="24"/>
          <w:szCs w:val="24"/>
        </w:rPr>
        <w:t>of sufficient severity to bring them to medical attention</w:t>
      </w:r>
      <w:r w:rsidR="003C5BDB" w:rsidRPr="00AD2D53">
        <w:rPr>
          <w:rFonts w:ascii="Times New Roman" w:hAnsi="Times New Roman"/>
          <w:sz w:val="24"/>
          <w:szCs w:val="24"/>
          <w:lang w:eastAsia="en-GB"/>
        </w:rPr>
        <w:t xml:space="preserve">. </w:t>
      </w:r>
      <w:r w:rsidR="00902662" w:rsidRPr="00AD2D53">
        <w:rPr>
          <w:rFonts w:ascii="Times New Roman" w:hAnsi="Times New Roman"/>
          <w:sz w:val="24"/>
          <w:szCs w:val="24"/>
          <w:lang w:eastAsia="en-GB"/>
        </w:rPr>
        <w:t xml:space="preserve">In another report, 569 subjects from 10 different placebo-controlled clinical trials </w:t>
      </w:r>
      <w:r w:rsidR="003920F4" w:rsidRPr="00AD2D53">
        <w:rPr>
          <w:rFonts w:ascii="Times New Roman" w:hAnsi="Times New Roman"/>
          <w:sz w:val="24"/>
          <w:szCs w:val="24"/>
          <w:lang w:eastAsia="en-GB"/>
        </w:rPr>
        <w:t xml:space="preserve">of </w:t>
      </w:r>
      <w:r w:rsidR="00902662" w:rsidRPr="00AD2D53">
        <w:rPr>
          <w:rFonts w:ascii="Times New Roman" w:hAnsi="Times New Roman"/>
          <w:sz w:val="24"/>
          <w:szCs w:val="24"/>
          <w:lang w:eastAsia="en-GB"/>
        </w:rPr>
        <w:t>vitamin D supplementation, of whom 289 received vitamin D (1111-6800 IU/day) and 280 receive</w:t>
      </w:r>
      <w:ins w:id="22" w:author="Paul Griffiths" w:date="2016-07-11T17:06:00Z">
        <w:r>
          <w:rPr>
            <w:rFonts w:ascii="Times New Roman" w:hAnsi="Times New Roman"/>
            <w:sz w:val="24"/>
            <w:szCs w:val="24"/>
            <w:lang w:eastAsia="en-GB"/>
          </w:rPr>
          <w:t>d</w:t>
        </w:r>
      </w:ins>
      <w:r w:rsidR="00902662" w:rsidRPr="00AD2D53">
        <w:rPr>
          <w:rFonts w:ascii="Times New Roman" w:hAnsi="Times New Roman"/>
          <w:sz w:val="24"/>
          <w:szCs w:val="24"/>
          <w:lang w:eastAsia="en-GB"/>
        </w:rPr>
        <w:t xml:space="preserve"> placebo</w:t>
      </w:r>
      <w:r w:rsidR="003920F4" w:rsidRPr="00AD2D53">
        <w:rPr>
          <w:rFonts w:ascii="Times New Roman" w:hAnsi="Times New Roman"/>
          <w:sz w:val="24"/>
          <w:szCs w:val="24"/>
          <w:lang w:eastAsia="en-GB"/>
        </w:rPr>
        <w:t>,</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&lt;EndNote&gt;&lt;Cite&gt;&lt;Author&gt;Jorde&lt;/Author&gt;&lt;Year&gt;2012&lt;/Year&gt;&lt;RecNum&gt;6346&lt;/RecNum&gt;&lt;DisplayText&gt;[82]&lt;/DisplayText&gt;&lt;record&gt;&lt;rec-number&gt;6346&lt;/rec-number&gt;&lt;foreign-keys&gt;&lt;key app="EN" db-id="sara55wp8aazxrewf275ttastxaaprza2x0w" timestamp="1436539233"&gt;6346&lt;/key&gt;&lt;/foreign-keys&gt;&lt;ref-type name="Journal Article"&gt;17&lt;/ref-type&gt;&lt;contributors&gt;&lt;authors&gt;&lt;author&gt;Jorde, R.&lt;/author&gt;&lt;author&gt;Witham, M.&lt;/author&gt;&lt;author&gt;Janssens, W.&lt;/author&gt;&lt;author&gt;Rolighed, L.&lt;/author&gt;&lt;author&gt;Borchhardt, K.&lt;/author&gt;&lt;author&gt;de Boer, I. H.&lt;/author&gt;&lt;author&gt;Grimnes, G.&lt;/author&gt;&lt;author&gt;Hutchinson, M. S.&lt;/author&gt;&lt;/authors&gt;&lt;/contributors&gt;&lt;auth-address&gt;Endocrinology Research Group, Institute of Clinical Medicine, University of Tromso, and Medical Clinic, University Hospital of North Norway, Tromso, Norway. rolf.jorde@unn.no&lt;/auth-address&gt;&lt;titles&gt;&lt;title&gt;Vitamin D supplementation did not prevent influenza-like illness as diagnosed retrospectively by questionnaires in subjects participating in randomized clinical trials&lt;/title&gt;&lt;secondary-title&gt;Scand J Infect Dis&lt;/secondary-title&gt;&lt;/titles&gt;&lt;periodical&gt;&lt;full-title&gt;Scand J Infect Dis&lt;/full-title&gt;&lt;/periodical&gt;&lt;pages&gt;126-32&lt;/pages&gt;&lt;volume&gt;44&lt;/volume&gt;&lt;number&gt;2&lt;/number&gt;&lt;keywords&gt;&lt;keyword&gt;Data Collection&lt;/keyword&gt;&lt;keyword&gt;Dietary Supplements&lt;/keyword&gt;&lt;keyword&gt;Humans&lt;/keyword&gt;&lt;keyword&gt;Influenza A Virus, H1N1 Subtype&lt;/keyword&gt;&lt;keyword&gt;Influenza, Human/*prevention &amp;amp; control&lt;/keyword&gt;&lt;keyword&gt;Questionnaires&lt;/keyword&gt;&lt;keyword&gt;Retrospective Studies&lt;/keyword&gt;&lt;keyword&gt;Vitamin D/*pharmacology&lt;/keyword&gt;&lt;/keywords&gt;&lt;dates&gt;&lt;year&gt;2012&lt;/year&gt;&lt;pub-dates&gt;&lt;date&gt;Feb&lt;/date&gt;&lt;/pub-dates&gt;&lt;/dates&gt;&lt;isbn&gt;1651-1980 (Electronic)&amp;#xD;0036-5548 (Linking)&lt;/isbn&gt;&lt;accession-num&gt;22026455&lt;/accession-num&gt;&lt;urls&gt;&lt;related-urls&gt;&lt;url&gt;http://www.ncbi.nlm.nih.gov/pubmed/22026455&lt;/url&gt;&lt;/related-urls&gt;&lt;/urls&gt;&lt;custom2&gt;3917712&lt;/custom2&gt;&lt;electronic-resource-num&gt;10.3109/00365548.2011.621446&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82" w:tooltip="Jorde, 2012 #6346" w:history="1">
        <w:r w:rsidR="001B355E" w:rsidRPr="00AD2D53">
          <w:rPr>
            <w:rFonts w:ascii="Times New Roman" w:hAnsi="Times New Roman"/>
            <w:noProof/>
            <w:sz w:val="24"/>
            <w:szCs w:val="24"/>
            <w:lang w:eastAsia="en-GB"/>
          </w:rPr>
          <w:t>82</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del w:id="23" w:author="Paul Griffiths" w:date="2016-07-11T17:06:00Z">
        <w:r w:rsidR="00902662" w:rsidRPr="00AD2D53" w:rsidDel="00A83BFC">
          <w:rPr>
            <w:rFonts w:ascii="Times New Roman" w:hAnsi="Times New Roman"/>
            <w:sz w:val="24"/>
            <w:szCs w:val="24"/>
            <w:lang w:eastAsia="en-GB"/>
          </w:rPr>
          <w:delText xml:space="preserve"> </w:delText>
        </w:r>
        <w:r w:rsidR="003920F4" w:rsidRPr="00AD2D53" w:rsidDel="00A83BFC">
          <w:rPr>
            <w:rFonts w:ascii="Times New Roman" w:hAnsi="Times New Roman"/>
            <w:sz w:val="24"/>
            <w:szCs w:val="24"/>
            <w:lang w:eastAsia="en-GB"/>
          </w:rPr>
          <w:delText>and</w:delText>
        </w:r>
      </w:del>
      <w:r w:rsidR="003920F4" w:rsidRPr="00AD2D53">
        <w:rPr>
          <w:rFonts w:ascii="Times New Roman" w:hAnsi="Times New Roman"/>
          <w:sz w:val="24"/>
          <w:szCs w:val="24"/>
          <w:lang w:eastAsia="en-GB"/>
        </w:rPr>
        <w:t xml:space="preserve"> i</w:t>
      </w:r>
      <w:r w:rsidR="003C5BDB" w:rsidRPr="00AD2D53">
        <w:rPr>
          <w:rFonts w:ascii="Times New Roman" w:hAnsi="Times New Roman"/>
          <w:sz w:val="24"/>
          <w:szCs w:val="24"/>
          <w:lang w:eastAsia="en-GB"/>
        </w:rPr>
        <w:t xml:space="preserve">nfluenza-like disease </w:t>
      </w:r>
      <w:r w:rsidR="003920F4" w:rsidRPr="00AD2D53">
        <w:rPr>
          <w:rFonts w:ascii="Times New Roman" w:hAnsi="Times New Roman"/>
          <w:sz w:val="24"/>
          <w:szCs w:val="24"/>
          <w:lang w:eastAsia="en-GB"/>
        </w:rPr>
        <w:t>did not differ, although</w:t>
      </w:r>
      <w:del w:id="24" w:author="Paul Griffiths" w:date="2016-07-11T17:06:00Z">
        <w:r w:rsidR="003C5BDB" w:rsidRPr="00AD2D53" w:rsidDel="00A83BFC">
          <w:rPr>
            <w:rFonts w:ascii="Times New Roman" w:hAnsi="Times New Roman"/>
            <w:sz w:val="24"/>
            <w:szCs w:val="24"/>
            <w:lang w:eastAsia="en-GB"/>
          </w:rPr>
          <w:delText>,</w:delText>
        </w:r>
      </w:del>
      <w:r w:rsidR="003C5BDB" w:rsidRPr="00AD2D53">
        <w:rPr>
          <w:rFonts w:ascii="Times New Roman" w:hAnsi="Times New Roman"/>
          <w:sz w:val="24"/>
          <w:szCs w:val="24"/>
          <w:lang w:eastAsia="en-GB"/>
        </w:rPr>
        <w:t xml:space="preserve"> the duration of illness was significantly longer among those in the vitamin D group. The results do not support the hypothesis that high doses of vitamin D supplementation will have a pronounced effect on influenza-like disease in populations not </w:t>
      </w:r>
      <w:r w:rsidR="007E3170" w:rsidRPr="00AD2D53">
        <w:rPr>
          <w:rFonts w:ascii="Times New Roman" w:hAnsi="Times New Roman"/>
          <w:sz w:val="24"/>
          <w:szCs w:val="24"/>
          <w:lang w:eastAsia="en-GB"/>
        </w:rPr>
        <w:t>having a</w:t>
      </w:r>
      <w:r w:rsidR="003C5BDB" w:rsidRPr="00AD2D53">
        <w:rPr>
          <w:rFonts w:ascii="Times New Roman" w:hAnsi="Times New Roman"/>
          <w:sz w:val="24"/>
          <w:szCs w:val="24"/>
          <w:lang w:eastAsia="en-GB"/>
        </w:rPr>
        <w:t xml:space="preserve"> high influenza risk</w:t>
      </w:r>
      <w:r w:rsidR="005A2BCD"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&lt;EndNote&gt;&lt;Cite&gt;&lt;Author&gt;Jorde&lt;/Author&gt;&lt;Year&gt;2012&lt;/Year&gt;&lt;RecNum&gt;6346&lt;/RecNum&gt;&lt;DisplayText&gt;[82]&lt;/DisplayText&gt;&lt;record&gt;&lt;rec-number&gt;6346&lt;/rec-number&gt;&lt;foreign-keys&gt;&lt;key app="EN" db-id="sara55wp8aazxrewf275ttastxaaprza2x0w" timestamp="1436539233"&gt;6346&lt;/key&gt;&lt;/foreign-keys&gt;&lt;ref-type name="Journal Article"&gt;17&lt;/ref-type&gt;&lt;contributors&gt;&lt;authors&gt;&lt;author&gt;Jorde, R.&lt;/author&gt;&lt;author&gt;Witham, M.&lt;/author&gt;&lt;author&gt;Janssens, W.&lt;/author&gt;&lt;author&gt;Rolighed, L.&lt;/author&gt;&lt;author&gt;Borchhardt, K.&lt;/author&gt;&lt;author&gt;de Boer, I. H.&lt;/author&gt;&lt;author&gt;Grimnes, G.&lt;/author&gt;&lt;author&gt;Hutchinson, M. S.&lt;/author&gt;&lt;/authors&gt;&lt;/contributors&gt;&lt;auth-address&gt;Endocrinology Research Group, Institute of Clinical Medicine, University of Tromso, and Medical Clinic, University Hospital of North Norway, Tromso, Norway. rolf.jorde@unn.no&lt;/auth-address&gt;&lt;titles&gt;&lt;title&gt;Vitamin D supplementation did not prevent influenza-like illness as diagnosed retrospectively by questionnaires in subjects participating in randomized clinical trials&lt;/title&gt;&lt;secondary-title&gt;Scand J Infect Dis&lt;/secondary-title&gt;&lt;/titles&gt;&lt;periodical&gt;&lt;full-title&gt;Scand J Infect Dis&lt;/full-title&gt;&lt;/periodical&gt;&lt;pages&gt;126-32&lt;/pages&gt;&lt;volume&gt;44&lt;/volume&gt;&lt;number&gt;2&lt;/number&gt;&lt;keywords&gt;&lt;keyword&gt;Data Collection&lt;/keyword&gt;&lt;keyword&gt;Dietary Supplements&lt;/keyword&gt;&lt;keyword&gt;Humans&lt;/keyword&gt;&lt;keyword&gt;Influenza A Virus, H1N1 Subtype&lt;/keyword&gt;&lt;keyword&gt;Influenza, Human/*prevention &amp;amp; control&lt;/keyword&gt;&lt;keyword&gt;Questionnaires&lt;/keyword&gt;&lt;keyword&gt;Retrospective Studies&lt;/keyword&gt;&lt;keyword&gt;Vitamin D/*pharmacology&lt;/keyword&gt;&lt;/keywords&gt;&lt;dates&gt;&lt;year&gt;2012&lt;/year&gt;&lt;pub-dates&gt;&lt;date&gt;Feb&lt;/date&gt;&lt;/pub-dates&gt;&lt;/dates&gt;&lt;isbn&gt;1651-1980 (Electronic)&amp;#xD;0036-5548 (Linking)&lt;/isbn&gt;&lt;accession-num&gt;22026455&lt;/accession-num&gt;&lt;urls&gt;&lt;related-urls&gt;&lt;url&gt;http://www.ncbi.nlm.nih.gov/pubmed/22026455&lt;/url&gt;&lt;/related-urls&gt;&lt;/urls&gt;&lt;custom2&gt;3917712&lt;/custom2&gt;&lt;electronic-resource-num&gt;10.3109/00365548.2011.621446&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82" w:tooltip="Jorde, 2012 #6346" w:history="1">
        <w:r w:rsidR="001B355E" w:rsidRPr="00AD2D53">
          <w:rPr>
            <w:rFonts w:ascii="Times New Roman" w:hAnsi="Times New Roman"/>
            <w:noProof/>
            <w:sz w:val="24"/>
            <w:szCs w:val="24"/>
            <w:lang w:eastAsia="en-GB"/>
          </w:rPr>
          <w:t>82</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5A2BCD" w:rsidRPr="00AD2D53">
        <w:rPr>
          <w:rFonts w:ascii="Times New Roman" w:hAnsi="Times New Roman"/>
          <w:sz w:val="24"/>
          <w:szCs w:val="24"/>
          <w:lang w:eastAsia="en-GB"/>
        </w:rPr>
        <w:t>.</w:t>
      </w:r>
    </w:p>
    <w:p w14:paraId="315726C6" w14:textId="0A0C6C42" w:rsidR="00B02ECA" w:rsidRPr="00AD2D53" w:rsidRDefault="00FE3CF8" w:rsidP="00AD2D53">
      <w:pPr>
        <w:spacing w:after="0" w:line="480" w:lineRule="auto"/>
        <w:jc w:val="both"/>
        <w:rPr>
          <w:rFonts w:ascii="Times New Roman" w:hAnsi="Times New Roman"/>
          <w:sz w:val="24"/>
          <w:szCs w:val="24"/>
          <w:lang w:eastAsia="en-GB"/>
        </w:rPr>
      </w:pPr>
      <w:r w:rsidRPr="00AD2D53">
        <w:rPr>
          <w:rFonts w:ascii="Times New Roman" w:hAnsi="Times New Roman"/>
          <w:iCs/>
          <w:sz w:val="24"/>
          <w:szCs w:val="24"/>
        </w:rPr>
        <w:lastRenderedPageBreak/>
        <w:t>Bergman, i</w:t>
      </w:r>
      <w:r w:rsidR="00B02ECA" w:rsidRPr="00AD2D53">
        <w:rPr>
          <w:rFonts w:ascii="Times New Roman" w:hAnsi="Times New Roman"/>
          <w:iCs/>
          <w:sz w:val="24"/>
          <w:szCs w:val="24"/>
        </w:rPr>
        <w:t>n a</w:t>
      </w:r>
      <w:r w:rsidR="001623B3" w:rsidRPr="00AD2D53">
        <w:rPr>
          <w:rFonts w:ascii="Times New Roman" w:hAnsi="Times New Roman"/>
          <w:iCs/>
          <w:sz w:val="24"/>
          <w:szCs w:val="24"/>
        </w:rPr>
        <w:t xml:space="preserve"> s</w:t>
      </w:r>
      <w:r w:rsidR="00B02ECA" w:rsidRPr="00AD2D53">
        <w:rPr>
          <w:rFonts w:ascii="Times New Roman" w:hAnsi="Times New Roman"/>
          <w:iCs/>
          <w:sz w:val="24"/>
          <w:szCs w:val="24"/>
        </w:rPr>
        <w:t>tudy</w:t>
      </w:r>
      <w:r w:rsidR="001623B3" w:rsidRPr="00AD2D53">
        <w:rPr>
          <w:rFonts w:ascii="Times New Roman" w:hAnsi="Times New Roman"/>
          <w:sz w:val="24"/>
          <w:szCs w:val="24"/>
          <w:lang w:val="en"/>
        </w:rPr>
        <w:t xml:space="preserve"> </w:t>
      </w:r>
      <w:r w:rsidR="007E3170" w:rsidRPr="00AD2D53">
        <w:rPr>
          <w:rFonts w:ascii="Times New Roman" w:hAnsi="Times New Roman"/>
          <w:sz w:val="24"/>
          <w:szCs w:val="24"/>
          <w:lang w:val="en"/>
        </w:rPr>
        <w:t xml:space="preserve">in </w:t>
      </w:r>
      <w:r w:rsidR="001623B3" w:rsidRPr="00AD2D53">
        <w:rPr>
          <w:rFonts w:ascii="Times New Roman" w:hAnsi="Times New Roman"/>
          <w:sz w:val="24"/>
          <w:szCs w:val="24"/>
          <w:lang w:val="en"/>
        </w:rPr>
        <w:t>adult patients with antibody deficiency or frequent RTI</w:t>
      </w:r>
      <w:r w:rsidR="00B02ECA" w:rsidRPr="00AD2D53">
        <w:rPr>
          <w:rFonts w:ascii="Times New Roman" w:hAnsi="Times New Roman"/>
          <w:iCs/>
          <w:sz w:val="24"/>
          <w:szCs w:val="24"/>
        </w:rPr>
        <w:t xml:space="preserve">, </w:t>
      </w:r>
      <w:r w:rsidRPr="00AD2D53">
        <w:rPr>
          <w:rFonts w:ascii="Times New Roman" w:hAnsi="Times New Roman"/>
          <w:iCs/>
          <w:sz w:val="24"/>
          <w:szCs w:val="24"/>
        </w:rPr>
        <w:t xml:space="preserve">reported that </w:t>
      </w:r>
      <w:r w:rsidR="00B02ECA" w:rsidRPr="00AD2D53">
        <w:rPr>
          <w:rFonts w:ascii="Times New Roman" w:hAnsi="Times New Roman"/>
          <w:sz w:val="24"/>
          <w:szCs w:val="24"/>
          <w:lang w:val="en"/>
        </w:rPr>
        <w:t>4000 IU</w:t>
      </w:r>
      <w:r w:rsidR="001623B3" w:rsidRPr="00AD2D53">
        <w:rPr>
          <w:rFonts w:ascii="Times New Roman" w:hAnsi="Times New Roman"/>
          <w:sz w:val="24"/>
          <w:szCs w:val="24"/>
          <w:lang w:val="en"/>
        </w:rPr>
        <w:t>/day</w:t>
      </w:r>
      <w:r w:rsidR="00B02ECA" w:rsidRPr="00AD2D53">
        <w:rPr>
          <w:rFonts w:ascii="Times New Roman" w:hAnsi="Times New Roman"/>
          <w:sz w:val="24"/>
          <w:szCs w:val="24"/>
          <w:lang w:val="en"/>
        </w:rPr>
        <w:t xml:space="preserve"> cholecalciferol</w:t>
      </w:r>
      <w:r w:rsidR="00B02ECA" w:rsidRPr="00AD2D53">
        <w:rPr>
          <w:rFonts w:ascii="Times New Roman" w:hAnsi="Times New Roman"/>
          <w:sz w:val="24"/>
          <w:szCs w:val="24"/>
          <w:lang w:eastAsia="en-GB"/>
        </w:rPr>
        <w:t xml:space="preserve"> </w:t>
      </w:r>
      <w:r w:rsidR="00B02ECA" w:rsidRPr="00AD2D53">
        <w:rPr>
          <w:rFonts w:ascii="Times New Roman" w:hAnsi="Times New Roman"/>
          <w:sz w:val="24"/>
          <w:szCs w:val="24"/>
          <w:lang w:val="en"/>
        </w:rPr>
        <w:t xml:space="preserve">reduced symptoms and antibiotic </w:t>
      </w:r>
      <w:r w:rsidR="00865442" w:rsidRPr="00AD2D53">
        <w:rPr>
          <w:rFonts w:ascii="Times New Roman" w:hAnsi="Times New Roman"/>
          <w:sz w:val="24"/>
          <w:szCs w:val="24"/>
          <w:lang w:val="en"/>
        </w:rPr>
        <w:t>utilization</w:t>
      </w:r>
      <w:r w:rsidR="00E21B55" w:rsidRPr="00AD2D53">
        <w:rPr>
          <w:rFonts w:ascii="Times New Roman" w:hAnsi="Times New Roman"/>
          <w:sz w:val="24"/>
          <w:szCs w:val="24"/>
          <w:lang w:val="en"/>
        </w:rPr>
        <w:t xml:space="preserve"> </w:t>
      </w:r>
      <w:r w:rsidR="001B355E" w:rsidRPr="00AD2D53">
        <w:rPr>
          <w:rFonts w:ascii="Times New Roman" w:hAnsi="Times New Roman"/>
          <w:sz w:val="24"/>
          <w:szCs w:val="24"/>
          <w:lang w:val="en"/>
        </w:rPr>
        <w:fldChar w:fldCharType="begin"/>
      </w:r>
      <w:r w:rsidR="001B355E" w:rsidRPr="00AD2D53">
        <w:rPr>
          <w:rFonts w:ascii="Times New Roman" w:hAnsi="Times New Roman"/>
          <w:sz w:val="24"/>
          <w:szCs w:val="24"/>
          <w:lang w:val="en"/>
        </w:rPr>
        <w:instrText xml:space="preserve"> ADDIN EN.CITE &lt;EndNote&gt;&lt;Cite&gt;&lt;Author&gt;Bergman&lt;/Author&gt;&lt;Year&gt;2012&lt;/Year&gt;&lt;RecNum&gt;2121&lt;/RecNum&gt;&lt;DisplayText&gt;[83]&lt;/DisplayText&gt;&lt;record&gt;&lt;rec-number&gt;2121&lt;/rec-number&gt;&lt;foreign-keys&gt;&lt;key app="EN" db-id="sara55wp8aazxrewf275ttastxaaprza2x0w" timestamp="1387370969"&gt;2121&lt;/key&gt;&lt;/foreign-keys&gt;&lt;ref-type name="Journal Article"&gt;17&lt;/ref-type&gt;&lt;contributors&gt;&lt;authors&gt;&lt;author&gt;Bergman, P.&lt;/author&gt;&lt;author&gt;Norlin, A. C.&lt;/author&gt;&lt;author&gt;Hansen, S.&lt;/author&gt;&lt;author&gt;Rekha, R. S.&lt;/author&gt;&lt;author&gt;Agerberth, B.&lt;/author&gt;&lt;author&gt;Bjorkhem-Bergman, L.&lt;/author&gt;&lt;author&gt;Ekstrom, L.&lt;/author&gt;&lt;author&gt;Lindh, J. D.&lt;/author&gt;&lt;author&gt;Andersson, J.&lt;/author&gt;&lt;/authors&gt;&lt;/contributors&gt;&lt;auth-address&gt;Department of Laboratory Medicine, Clinical Microbiology, Karolinska Institutet, Stockholm, Sweden.&lt;/auth-address&gt;&lt;titles&gt;&lt;title&gt;Vitamin D3 supplementation in patients with frequent respiratory tract infections: a randomised and double-blind intervention study&lt;/title&gt;&lt;secondary-title&gt;BMJ Open&lt;/secondary-title&gt;&lt;alt-title&gt;BMJ open&lt;/alt-title&gt;&lt;/titles&gt;&lt;periodical&gt;&lt;full-title&gt;BMJ Open&lt;/full-title&gt;&lt;abbr-1&gt;BMJ open&lt;/abbr-1&gt;&lt;/periodical&gt;&lt;alt-periodical&gt;&lt;full-title&gt;BMJ Open&lt;/full-title&gt;&lt;abbr-1&gt;BMJ open&lt;/abbr-1&gt;&lt;/alt-periodical&gt;&lt;volume&gt;2&lt;/volume&gt;&lt;number&gt;6&lt;/number&gt;&lt;dates&gt;&lt;year&gt;2012&lt;/year&gt;&lt;/dates&gt;&lt;isbn&gt;2044-6055 (Electronic)&lt;/isbn&gt;&lt;accession-num&gt;23242238&lt;/accession-num&gt;&lt;urls&gt;&lt;related-urls&gt;&lt;url&gt;http://www.ncbi.nlm.nih.gov/pubmed/23242238&lt;/url&gt;&lt;/related-urls&gt;&lt;/urls&gt;&lt;custom2&gt;3533016&lt;/custom2&gt;&lt;electronic-resource-num&gt;10.1136/bmjopen-2012-001663&lt;/electronic-resource-num&gt;&lt;/record&gt;&lt;/Cite&gt;&lt;/EndNote&gt;</w:instrText>
      </w:r>
      <w:r w:rsidR="001B355E" w:rsidRPr="00AD2D53">
        <w:rPr>
          <w:rFonts w:ascii="Times New Roman" w:hAnsi="Times New Roman"/>
          <w:sz w:val="24"/>
          <w:szCs w:val="24"/>
          <w:lang w:val="en"/>
        </w:rPr>
        <w:fldChar w:fldCharType="separate"/>
      </w:r>
      <w:r w:rsidR="001B355E" w:rsidRPr="00AD2D53">
        <w:rPr>
          <w:rFonts w:ascii="Times New Roman" w:hAnsi="Times New Roman"/>
          <w:noProof/>
          <w:sz w:val="24"/>
          <w:szCs w:val="24"/>
          <w:lang w:val="en"/>
        </w:rPr>
        <w:t>[</w:t>
      </w:r>
      <w:hyperlink w:anchor="_ENREF_83" w:tooltip="Bergman, 2012 #2121" w:history="1">
        <w:r w:rsidR="001B355E" w:rsidRPr="00AD2D53">
          <w:rPr>
            <w:rFonts w:ascii="Times New Roman" w:hAnsi="Times New Roman"/>
            <w:noProof/>
            <w:sz w:val="24"/>
            <w:szCs w:val="24"/>
            <w:lang w:val="en"/>
          </w:rPr>
          <w:t>83</w:t>
        </w:r>
      </w:hyperlink>
      <w:r w:rsidR="001B355E" w:rsidRPr="00AD2D53">
        <w:rPr>
          <w:rFonts w:ascii="Times New Roman" w:hAnsi="Times New Roman"/>
          <w:noProof/>
          <w:sz w:val="24"/>
          <w:szCs w:val="24"/>
          <w:lang w:val="en"/>
        </w:rPr>
        <w:t>]</w:t>
      </w:r>
      <w:r w:rsidR="001B355E" w:rsidRPr="00AD2D53">
        <w:rPr>
          <w:rFonts w:ascii="Times New Roman" w:hAnsi="Times New Roman"/>
          <w:sz w:val="24"/>
          <w:szCs w:val="24"/>
          <w:lang w:val="en"/>
        </w:rPr>
        <w:fldChar w:fldCharType="end"/>
      </w:r>
      <w:r w:rsidR="00E21B55" w:rsidRPr="00AD2D53">
        <w:rPr>
          <w:rFonts w:ascii="Times New Roman" w:hAnsi="Times New Roman"/>
          <w:sz w:val="24"/>
          <w:szCs w:val="24"/>
          <w:lang w:val="en"/>
        </w:rPr>
        <w:t>.</w:t>
      </w:r>
      <w:r w:rsidR="001623B3" w:rsidRPr="00AD2D53">
        <w:rPr>
          <w:rFonts w:ascii="Times New Roman" w:hAnsi="Times New Roman"/>
          <w:sz w:val="24"/>
          <w:szCs w:val="24"/>
          <w:lang w:eastAsia="en-GB"/>
        </w:rPr>
        <w:t xml:space="preserve"> </w:t>
      </w:r>
      <w:r w:rsidRPr="00AD2D53">
        <w:rPr>
          <w:rFonts w:ascii="Times New Roman" w:hAnsi="Times New Roman"/>
          <w:sz w:val="24"/>
          <w:szCs w:val="24"/>
          <w:lang w:eastAsia="en-GB"/>
        </w:rPr>
        <w:t xml:space="preserve">Bergman also reported in a </w:t>
      </w:r>
      <w:r w:rsidR="003C5BDB" w:rsidRPr="00AD2D53">
        <w:rPr>
          <w:rFonts w:ascii="Times New Roman" w:hAnsi="Times New Roman"/>
          <w:sz w:val="24"/>
          <w:szCs w:val="24"/>
          <w:lang w:val="en"/>
        </w:rPr>
        <w:t xml:space="preserve">recent </w:t>
      </w:r>
      <w:r w:rsidR="00B02ECA" w:rsidRPr="00AD2D53">
        <w:rPr>
          <w:rFonts w:ascii="Times New Roman" w:hAnsi="Times New Roman"/>
          <w:sz w:val="24"/>
          <w:szCs w:val="24"/>
          <w:lang w:eastAsia="en-GB"/>
        </w:rPr>
        <w:t>systematic review and a meta-analysis of published randomized controlled trials</w:t>
      </w:r>
      <w:r w:rsidRPr="00AD2D53">
        <w:rPr>
          <w:rFonts w:ascii="Times New Roman" w:hAnsi="Times New Roman"/>
          <w:sz w:val="24"/>
          <w:szCs w:val="24"/>
          <w:lang w:eastAsia="en-GB"/>
        </w:rPr>
        <w:t>,</w:t>
      </w:r>
      <w:r w:rsidR="00B52308" w:rsidRPr="00AD2D53">
        <w:rPr>
          <w:rFonts w:ascii="Times New Roman" w:hAnsi="Times New Roman"/>
          <w:sz w:val="24"/>
          <w:szCs w:val="24"/>
          <w:lang w:eastAsia="en-GB"/>
        </w:rPr>
        <w:t xml:space="preserve"> that </w:t>
      </w:r>
      <w:r w:rsidR="003C5BDB" w:rsidRPr="00AD2D53">
        <w:rPr>
          <w:rFonts w:ascii="Times New Roman" w:hAnsi="Times New Roman"/>
          <w:sz w:val="24"/>
          <w:szCs w:val="24"/>
          <w:lang w:eastAsia="en-GB"/>
        </w:rPr>
        <w:t xml:space="preserve">vitamin D </w:t>
      </w:r>
      <w:r w:rsidR="007E3170" w:rsidRPr="00AD2D53">
        <w:rPr>
          <w:rFonts w:ascii="Times New Roman" w:hAnsi="Times New Roman"/>
          <w:sz w:val="24"/>
          <w:szCs w:val="24"/>
          <w:lang w:eastAsia="en-GB"/>
        </w:rPr>
        <w:t>has</w:t>
      </w:r>
      <w:r w:rsidR="00B02ECA" w:rsidRPr="00AD2D53">
        <w:rPr>
          <w:rFonts w:ascii="Times New Roman" w:hAnsi="Times New Roman"/>
          <w:sz w:val="24"/>
          <w:szCs w:val="24"/>
          <w:lang w:eastAsia="en-GB"/>
        </w:rPr>
        <w:t xml:space="preserve"> a protective effect against respiratory tract infections; specifically, </w:t>
      </w:r>
      <w:r w:rsidR="003C5BDB" w:rsidRPr="00AD2D53">
        <w:rPr>
          <w:rFonts w:ascii="Times New Roman" w:hAnsi="Times New Roman"/>
          <w:sz w:val="24"/>
          <w:szCs w:val="24"/>
          <w:lang w:eastAsia="en-GB"/>
        </w:rPr>
        <w:t xml:space="preserve">when </w:t>
      </w:r>
      <w:r w:rsidR="00B02ECA" w:rsidRPr="00AD2D53">
        <w:rPr>
          <w:rFonts w:ascii="Times New Roman" w:hAnsi="Times New Roman"/>
          <w:sz w:val="24"/>
          <w:szCs w:val="24"/>
          <w:lang w:eastAsia="en-GB"/>
        </w:rPr>
        <w:t>using daily doses instead of large bolus doses at long intervals (1–3 months) of vitamin D</w:t>
      </w:r>
      <w:r w:rsidR="003C5BDB" w:rsidRPr="00AD2D53">
        <w:rPr>
          <w:rFonts w:ascii="Times New Roman" w:hAnsi="Times New Roman"/>
          <w:sz w:val="24"/>
          <w:szCs w:val="24"/>
          <w:lang w:eastAsia="en-GB"/>
        </w:rPr>
        <w:t xml:space="preserve">, </w:t>
      </w:r>
      <w:r w:rsidR="00B02ECA" w:rsidRPr="00AD2D53">
        <w:rPr>
          <w:rFonts w:ascii="Times New Roman" w:hAnsi="Times New Roman"/>
          <w:sz w:val="24"/>
          <w:szCs w:val="24"/>
          <w:lang w:eastAsia="en-GB"/>
        </w:rPr>
        <w:t xml:space="preserve">a significantly better therapeutic effect </w:t>
      </w:r>
      <w:r w:rsidR="003C5BDB" w:rsidRPr="00AD2D53">
        <w:rPr>
          <w:rFonts w:ascii="Times New Roman" w:hAnsi="Times New Roman"/>
          <w:sz w:val="24"/>
          <w:szCs w:val="24"/>
          <w:lang w:eastAsia="en-GB"/>
        </w:rPr>
        <w:t>is achieved</w:t>
      </w:r>
      <w:r w:rsidR="00E21B55"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&lt;EndNote&gt;&lt;Cite&gt;&lt;Author&gt;Bergman&lt;/Author&gt;&lt;Year&gt;2013&lt;/Year&gt;&lt;RecNum&gt;1964&lt;/RecNum&gt;&lt;DisplayText&gt;[73]&lt;/DisplayText&gt;&lt;record&gt;&lt;rec-number&gt;1964&lt;/rec-number&gt;&lt;foreign-keys&gt;&lt;key app="EN" db-id="sara55wp8aazxrewf275ttastxaaprza2x0w" timestamp="1386347493"&gt;1964&lt;/key&gt;&lt;/foreign-keys&gt;&lt;ref-type name="Journal Article"&gt;17&lt;/ref-type&gt;&lt;contributors&gt;&lt;authors&gt;&lt;author&gt;Bergman, P.&lt;/author&gt;&lt;author&gt;Lindh, A. U.&lt;/author&gt;&lt;author&gt;Bjorkhem-Bergman, L.&lt;/author&gt;&lt;author&gt;Lindh, J. D.&lt;/author&gt;&lt;/authors&gt;&lt;/contributors&gt;&lt;auth-address&gt;Department of Laboratory Medicine, Division of Clinical Microbiology, Karolinska Institutet, Stockholm, Sweden ; Department of Medicine, Center for Infectious Medicine (CIM), Karolinska Institutet, Stockholm, Sweden.&lt;/auth-address&gt;&lt;titles&gt;&lt;title&gt;Vitamin D and Respiratory Tract Infections: A Systematic Review and Meta-Analysis of Randomized Controlled Trials&lt;/title&gt;&lt;secondary-title&gt;PLoS One&lt;/secondary-title&gt;&lt;alt-title&gt;PloS one&lt;/alt-title&gt;&lt;/titles&gt;&lt;periodical&gt;&lt;full-title&gt;PLoS One&lt;/full-title&gt;&lt;/periodical&gt;&lt;alt-periodical&gt;&lt;full-title&gt;PLoS One&lt;/full-title&gt;&lt;/alt-periodical&gt;&lt;pages&gt;e65835&lt;/pages&gt;&lt;volume&gt;8&lt;/volume&gt;&lt;number&gt;6&lt;/number&gt;&lt;dates&gt;&lt;year&gt;2013&lt;/year&gt;&lt;/dates&gt;&lt;isbn&gt;1932-6203 (Electronic)&amp;#xD;1932-6203 (Linking)&lt;/isbn&gt;&lt;accession-num&gt;23840373&lt;/accession-num&gt;&lt;urls&gt;&lt;related-urls&gt;&lt;url&gt;http://www.ncbi.nlm.nih.gov/pubmed/23840373&lt;/url&gt;&lt;/related-urls&gt;&lt;/urls&gt;&lt;custom2&gt;3686844&lt;/custom2&gt;&lt;electronic-resource-num&gt;10.1371/journal.pone.0065835&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73" w:tooltip="Bergman, 2013 #1964" w:history="1">
        <w:r w:rsidR="001B355E" w:rsidRPr="00AD2D53">
          <w:rPr>
            <w:rFonts w:ascii="Times New Roman" w:hAnsi="Times New Roman"/>
            <w:noProof/>
            <w:sz w:val="24"/>
            <w:szCs w:val="24"/>
            <w:lang w:eastAsia="en-GB"/>
          </w:rPr>
          <w:t>73</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E21B55" w:rsidRPr="00AD2D53">
        <w:rPr>
          <w:rFonts w:ascii="Times New Roman" w:hAnsi="Times New Roman"/>
          <w:sz w:val="24"/>
          <w:szCs w:val="24"/>
          <w:lang w:eastAsia="en-GB"/>
        </w:rPr>
        <w:t>.</w:t>
      </w:r>
      <w:r w:rsidR="00B02ECA" w:rsidRPr="00AD2D53">
        <w:rPr>
          <w:rFonts w:ascii="Times New Roman" w:hAnsi="Times New Roman"/>
          <w:sz w:val="24"/>
          <w:szCs w:val="24"/>
          <w:lang w:eastAsia="en-GB"/>
        </w:rPr>
        <w:t xml:space="preserve"> </w:t>
      </w:r>
    </w:p>
    <w:p w14:paraId="37CFBE7F" w14:textId="0C77E62C" w:rsidR="00B02ECA" w:rsidRPr="00AD2D53" w:rsidRDefault="00383715" w:rsidP="00AD2D53">
      <w:pPr>
        <w:spacing w:after="0" w:line="480" w:lineRule="auto"/>
        <w:jc w:val="both"/>
        <w:rPr>
          <w:rFonts w:ascii="Times New Roman" w:hAnsi="Times New Roman"/>
          <w:sz w:val="24"/>
          <w:szCs w:val="24"/>
          <w:lang w:eastAsia="en-GB"/>
        </w:rPr>
      </w:pPr>
      <w:r w:rsidRPr="00AD2D53">
        <w:rPr>
          <w:rFonts w:ascii="Times New Roman" w:hAnsi="Times New Roman"/>
          <w:sz w:val="24"/>
          <w:szCs w:val="24"/>
          <w:lang w:eastAsia="en-GB"/>
        </w:rPr>
        <w:t xml:space="preserve">In a </w:t>
      </w:r>
      <w:r w:rsidR="00623A91" w:rsidRPr="00AD2D53">
        <w:rPr>
          <w:rFonts w:ascii="Times New Roman" w:hAnsi="Times New Roman"/>
          <w:sz w:val="24"/>
          <w:szCs w:val="24"/>
          <w:lang w:eastAsia="en-GB"/>
        </w:rPr>
        <w:t xml:space="preserve">recent </w:t>
      </w:r>
      <w:r w:rsidRPr="00AD2D53">
        <w:rPr>
          <w:rFonts w:ascii="Times New Roman" w:hAnsi="Times New Roman"/>
          <w:sz w:val="24"/>
          <w:szCs w:val="24"/>
          <w:lang w:eastAsia="en-GB"/>
        </w:rPr>
        <w:t>controlled tr</w:t>
      </w:r>
      <w:r w:rsidR="00572CD5" w:rsidRPr="00AD2D53">
        <w:rPr>
          <w:rFonts w:ascii="Times New Roman" w:hAnsi="Times New Roman"/>
          <w:sz w:val="24"/>
          <w:szCs w:val="24"/>
          <w:lang w:eastAsia="en-GB"/>
        </w:rPr>
        <w:t>ial of university students who</w:t>
      </w:r>
      <w:r w:rsidRPr="00AD2D53">
        <w:rPr>
          <w:rFonts w:ascii="Times New Roman" w:hAnsi="Times New Roman"/>
          <w:sz w:val="24"/>
          <w:szCs w:val="24"/>
          <w:lang w:eastAsia="en-GB"/>
        </w:rPr>
        <w:t xml:space="preserve"> completed weekly electronic surveys and submitted self-collected mid-turbinate nasal</w:t>
      </w:r>
      <w:r w:rsidR="00572CD5" w:rsidRPr="00AD2D53">
        <w:rPr>
          <w:rFonts w:ascii="Times New Roman" w:hAnsi="Times New Roman"/>
          <w:sz w:val="24"/>
          <w:szCs w:val="24"/>
          <w:lang w:eastAsia="en-GB"/>
        </w:rPr>
        <w:t xml:space="preserve"> swabs </w:t>
      </w:r>
      <w:r w:rsidR="00B02ECA" w:rsidRPr="00AD2D53">
        <w:rPr>
          <w:rFonts w:ascii="Times New Roman" w:hAnsi="Times New Roman"/>
          <w:sz w:val="24"/>
          <w:szCs w:val="24"/>
          <w:lang w:eastAsia="en-GB"/>
        </w:rPr>
        <w:t>vitamin D3 (10</w:t>
      </w:r>
      <w:r w:rsidR="00236EA8" w:rsidRPr="00AD2D53">
        <w:rPr>
          <w:rFonts w:ascii="Times New Roman" w:hAnsi="Times New Roman"/>
          <w:sz w:val="24"/>
          <w:szCs w:val="24"/>
          <w:lang w:eastAsia="en-GB"/>
        </w:rPr>
        <w:t>,</w:t>
      </w:r>
      <w:r w:rsidR="00B02ECA" w:rsidRPr="00AD2D53">
        <w:rPr>
          <w:rFonts w:ascii="Times New Roman" w:hAnsi="Times New Roman"/>
          <w:sz w:val="24"/>
          <w:szCs w:val="24"/>
          <w:lang w:eastAsia="en-GB"/>
        </w:rPr>
        <w:t>000 IU</w:t>
      </w:r>
      <w:r w:rsidRPr="00AD2D53">
        <w:rPr>
          <w:rFonts w:ascii="Times New Roman" w:hAnsi="Times New Roman"/>
          <w:sz w:val="24"/>
          <w:szCs w:val="24"/>
          <w:lang w:eastAsia="en-GB"/>
        </w:rPr>
        <w:t>/</w:t>
      </w:r>
      <w:r w:rsidR="00B02ECA" w:rsidRPr="00AD2D53">
        <w:rPr>
          <w:rFonts w:ascii="Times New Roman" w:hAnsi="Times New Roman"/>
          <w:sz w:val="24"/>
          <w:szCs w:val="24"/>
          <w:lang w:eastAsia="en-GB"/>
        </w:rPr>
        <w:t xml:space="preserve">week) </w:t>
      </w:r>
      <w:r w:rsidRPr="00AD2D53">
        <w:rPr>
          <w:rFonts w:ascii="Times New Roman" w:hAnsi="Times New Roman"/>
          <w:sz w:val="24"/>
          <w:szCs w:val="24"/>
          <w:lang w:eastAsia="en-GB"/>
        </w:rPr>
        <w:t xml:space="preserve">supplementation </w:t>
      </w:r>
      <w:r w:rsidR="00B02ECA" w:rsidRPr="00AD2D53">
        <w:rPr>
          <w:rFonts w:ascii="Times New Roman" w:hAnsi="Times New Roman"/>
          <w:sz w:val="24"/>
          <w:szCs w:val="24"/>
          <w:lang w:eastAsia="en-GB"/>
        </w:rPr>
        <w:t xml:space="preserve">significantly reduced the risk of laboratory confirmed </w:t>
      </w:r>
      <w:r w:rsidR="00000BA5" w:rsidRPr="00AD2D53">
        <w:rPr>
          <w:rFonts w:ascii="Times New Roman" w:hAnsi="Times New Roman"/>
          <w:sz w:val="24"/>
          <w:szCs w:val="24"/>
        </w:rPr>
        <w:t>upper respiratory tract infections</w:t>
      </w:r>
      <w:r w:rsidR="00B02ECA" w:rsidRPr="00AD2D53">
        <w:rPr>
          <w:rFonts w:ascii="Times New Roman" w:hAnsi="Times New Roman"/>
          <w:sz w:val="24"/>
          <w:szCs w:val="24"/>
          <w:lang w:eastAsia="en-GB"/>
        </w:rPr>
        <w:t>, with a significantly lower mean viral load</w:t>
      </w:r>
      <w:r w:rsidR="007E4EF3" w:rsidRPr="00AD2D53" w:rsidDel="007E4EF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r>
      <w:r w:rsidR="001B355E" w:rsidRPr="00AD2D53">
        <w:rPr>
          <w:rFonts w:ascii="Times New Roman" w:hAnsi="Times New Roman"/>
          <w:sz w:val="24"/>
          <w:szCs w:val="24"/>
          <w:lang w:eastAsia="en-GB"/>
        </w:rPr>
        <w:instrText xml:space="preserve"> ADDIN EN.CITE &lt;EndNote&gt;&lt;Cite&gt;&lt;Author&gt;Goodall&lt;/Author&gt;&lt;Year&gt;2014&lt;/Year&gt;&lt;RecNum&gt;5701&lt;/RecNum&gt;&lt;DisplayText&gt;[84]&lt;/DisplayText&gt;&lt;record&gt;&lt;rec-number&gt;5701&lt;/rec-number&gt;&lt;foreign-keys&gt;&lt;key app="EN" db-id="sara55wp8aazxrewf275ttastxaaprza2x0w" timestamp="1410355697"&gt;5701&lt;/key&gt;&lt;/foreign-keys&gt;&lt;ref-type name="Journal Article"&gt;17&lt;/ref-type&gt;&lt;contributors&gt;&lt;authors&gt;&lt;author&gt;Goodall, E. C.&lt;/author&gt;&lt;author&gt;Granados, A. C.&lt;/author&gt;&lt;author&gt;Luinstra, K.&lt;/author&gt;&lt;author&gt;Pullenayegum, E.&lt;/author&gt;&lt;author&gt;Coleman, B. L.&lt;/author&gt;&lt;author&gt;Loeb, M.&lt;/author&gt;&lt;author&gt;Smieja, M.&lt;/author&gt;&lt;/authors&gt;&lt;/contributors&gt;&lt;auth-address&gt;Department of Clinical Epidemiology and Biostatistics, McMaster University, Hamilton, Ontario, Canada. smiejam@mcmaster.ca.&lt;/auth-address&gt;&lt;titles&gt;&lt;title&gt;Vitamin D3 and gargling for the prevention of upper respiratory tract infections: a randomized controlled trial&lt;/title&gt;&lt;secondary-title&gt;BMC Infect Dis&lt;/secondary-title&gt;&lt;alt-title&gt;BMC infectious diseases&lt;/alt-title&gt;&lt;/titles&gt;&lt;periodical&gt;&lt;full-title&gt;BMC Infect Dis&lt;/full-title&gt;&lt;abbr-1&gt;BMC infectious diseases&lt;/abbr-1&gt;&lt;/periodical&gt;&lt;alt-periodical&gt;&lt;full-title&gt;BMC Infect Dis&lt;/full-title&gt;&lt;abbr-1&gt;BMC infectious diseases&lt;/abbr-1&gt;&lt;/alt-periodical&gt;&lt;pages&gt;273&lt;/pages&gt;&lt;volume&gt;14&lt;/volume&gt;&lt;dates&gt;&lt;year&gt;2014&lt;/year&gt;&lt;/dates&gt;&lt;isbn&gt;1471-2334 (Electronic)&amp;#xD;1471-2334 (Linking)&lt;/isbn&gt;&lt;accession-num&gt;24885201&lt;/accession-num&gt;&lt;urls&gt;&lt;related-urls&gt;&lt;url&gt;http://www.ncbi.nlm.nih.gov/pubmed/24885201&lt;/url&gt;&lt;/related-urls&gt;&lt;/urls&gt;&lt;custom2&gt;4041358&lt;/custom2&gt;&lt;electronic-resource-num&gt;10.1186/1471-2334-14-273&lt;/electronic-resource-num&gt;&lt;/record&gt;&lt;/Cite&gt;&lt;/EndNote&gt;</w:instrText>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84" w:tooltip="Goodall, 2014 #5701" w:history="1">
        <w:r w:rsidR="001B355E" w:rsidRPr="00AD2D53">
          <w:rPr>
            <w:rFonts w:ascii="Times New Roman" w:hAnsi="Times New Roman"/>
            <w:noProof/>
            <w:sz w:val="24"/>
            <w:szCs w:val="24"/>
            <w:lang w:eastAsia="en-GB"/>
          </w:rPr>
          <w:t>84</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E21B55" w:rsidRPr="00AD2D53">
        <w:rPr>
          <w:rFonts w:ascii="Times New Roman" w:hAnsi="Times New Roman"/>
          <w:sz w:val="24"/>
          <w:szCs w:val="24"/>
          <w:lang w:eastAsia="en-GB"/>
        </w:rPr>
        <w:t>.</w:t>
      </w:r>
      <w:r w:rsidR="00B02ECA" w:rsidRPr="00AD2D53">
        <w:rPr>
          <w:rFonts w:ascii="Times New Roman" w:hAnsi="Times New Roman"/>
          <w:sz w:val="24"/>
          <w:szCs w:val="24"/>
          <w:lang w:eastAsia="en-GB"/>
        </w:rPr>
        <w:t xml:space="preserve"> </w:t>
      </w:r>
      <w:r w:rsidR="00F6479F" w:rsidRPr="00AD2D53">
        <w:rPr>
          <w:rFonts w:ascii="Times New Roman" w:hAnsi="Times New Roman"/>
          <w:sz w:val="24"/>
          <w:szCs w:val="24"/>
          <w:lang w:eastAsia="en-GB"/>
        </w:rPr>
        <w:t xml:space="preserve">Clinical </w:t>
      </w:r>
      <w:r w:rsidR="00F6479F" w:rsidRPr="00AD2D53">
        <w:rPr>
          <w:rFonts w:ascii="Times New Roman" w:hAnsi="Times New Roman"/>
          <w:sz w:val="24"/>
          <w:szCs w:val="24"/>
        </w:rPr>
        <w:t>upper respiratory tract infections</w:t>
      </w:r>
      <w:r w:rsidR="00F6479F" w:rsidRPr="00AD2D53">
        <w:rPr>
          <w:rFonts w:ascii="Times New Roman" w:hAnsi="Times New Roman"/>
          <w:sz w:val="24"/>
          <w:szCs w:val="24"/>
          <w:lang w:eastAsia="en-GB"/>
        </w:rPr>
        <w:t xml:space="preserve"> were reported in 23.3% of a group of 70</w:t>
      </w:r>
      <w:r w:rsidR="00B02ECA" w:rsidRPr="00AD2D53">
        <w:rPr>
          <w:rFonts w:ascii="Times New Roman" w:hAnsi="Times New Roman"/>
          <w:sz w:val="24"/>
          <w:szCs w:val="24"/>
          <w:lang w:eastAsia="en-GB"/>
        </w:rPr>
        <w:t xml:space="preserve"> participants </w:t>
      </w:r>
      <w:r w:rsidR="00F6479F" w:rsidRPr="00AD2D53">
        <w:rPr>
          <w:rFonts w:ascii="Times New Roman" w:hAnsi="Times New Roman"/>
          <w:sz w:val="24"/>
          <w:szCs w:val="24"/>
          <w:lang w:eastAsia="en-GB"/>
        </w:rPr>
        <w:t xml:space="preserve">receiving </w:t>
      </w:r>
      <w:r w:rsidR="00B02ECA" w:rsidRPr="00AD2D53">
        <w:rPr>
          <w:rFonts w:ascii="Times New Roman" w:hAnsi="Times New Roman"/>
          <w:sz w:val="24"/>
          <w:szCs w:val="24"/>
          <w:lang w:eastAsia="en-GB"/>
        </w:rPr>
        <w:t xml:space="preserve">vitamin D3 </w:t>
      </w:r>
      <w:r w:rsidR="00F6479F" w:rsidRPr="00AD2D53">
        <w:rPr>
          <w:rFonts w:ascii="Times New Roman" w:hAnsi="Times New Roman"/>
          <w:sz w:val="24"/>
          <w:szCs w:val="24"/>
          <w:lang w:eastAsia="en-GB"/>
        </w:rPr>
        <w:t xml:space="preserve">as </w:t>
      </w:r>
      <w:r w:rsidR="00B02ECA" w:rsidRPr="00AD2D53">
        <w:rPr>
          <w:rFonts w:ascii="Times New Roman" w:hAnsi="Times New Roman"/>
          <w:sz w:val="24"/>
          <w:szCs w:val="24"/>
          <w:lang w:eastAsia="en-GB"/>
        </w:rPr>
        <w:t xml:space="preserve">compared to </w:t>
      </w:r>
      <w:r w:rsidR="00F6479F" w:rsidRPr="00AD2D53">
        <w:rPr>
          <w:rFonts w:ascii="Times New Roman" w:hAnsi="Times New Roman"/>
          <w:sz w:val="24"/>
          <w:szCs w:val="24"/>
          <w:lang w:eastAsia="en-GB"/>
        </w:rPr>
        <w:t xml:space="preserve">26.7% of 80 participants receiving </w:t>
      </w:r>
      <w:r w:rsidR="00B02ECA" w:rsidRPr="00AD2D53">
        <w:rPr>
          <w:rFonts w:ascii="Times New Roman" w:hAnsi="Times New Roman"/>
          <w:sz w:val="24"/>
          <w:szCs w:val="24"/>
          <w:lang w:eastAsia="en-GB"/>
        </w:rPr>
        <w:t xml:space="preserve">placebo. </w:t>
      </w:r>
    </w:p>
    <w:p w14:paraId="25BA260B" w14:textId="6D8668E0" w:rsidR="00B02ECA" w:rsidRPr="00AD2D53" w:rsidRDefault="00383715" w:rsidP="00AD2D53">
      <w:pPr>
        <w:spacing w:after="0" w:line="480" w:lineRule="auto"/>
        <w:jc w:val="both"/>
        <w:rPr>
          <w:rFonts w:ascii="Times New Roman" w:hAnsi="Times New Roman"/>
          <w:sz w:val="24"/>
          <w:szCs w:val="24"/>
          <w:lang w:eastAsia="en-GB"/>
        </w:rPr>
      </w:pPr>
      <w:r w:rsidRPr="00AD2D53">
        <w:rPr>
          <w:rFonts w:ascii="Times New Roman" w:hAnsi="Times New Roman"/>
          <w:sz w:val="24"/>
          <w:szCs w:val="24"/>
          <w:lang w:eastAsia="en-GB"/>
        </w:rPr>
        <w:t>In a recent clinical trial of intermittent high-dose vitamin D3 versus low-dose vitamin D3 supplementation for ARI</w:t>
      </w:r>
      <w:r w:rsidR="003E140C" w:rsidRPr="00AD2D53">
        <w:rPr>
          <w:rFonts w:ascii="Times New Roman" w:hAnsi="Times New Roman"/>
          <w:sz w:val="24"/>
          <w:szCs w:val="24"/>
          <w:lang w:eastAsia="en-GB"/>
        </w:rPr>
        <w:t>s</w:t>
      </w:r>
      <w:r w:rsidRPr="00AD2D53">
        <w:rPr>
          <w:rFonts w:ascii="Times New Roman" w:hAnsi="Times New Roman"/>
          <w:sz w:val="24"/>
          <w:szCs w:val="24"/>
          <w:lang w:eastAsia="en-GB"/>
        </w:rPr>
        <w:t xml:space="preserve"> prevention in residents of sheltered-accommodation housing blocks and their carers in London, UK, the addition of intermittent bolus-dose vitamin D3 supplementation to a daily low-dose regimen did not influence risk of ARI in older adults and their carers, but on </w:t>
      </w:r>
      <w:r w:rsidR="007E3170" w:rsidRPr="00AD2D53">
        <w:rPr>
          <w:rFonts w:ascii="Times New Roman" w:hAnsi="Times New Roman"/>
          <w:sz w:val="24"/>
          <w:szCs w:val="24"/>
          <w:lang w:eastAsia="en-GB"/>
        </w:rPr>
        <w:t xml:space="preserve">the </w:t>
      </w:r>
      <w:r w:rsidRPr="00AD2D53">
        <w:rPr>
          <w:rFonts w:ascii="Times New Roman" w:hAnsi="Times New Roman"/>
          <w:sz w:val="24"/>
          <w:szCs w:val="24"/>
          <w:lang w:eastAsia="en-GB"/>
        </w:rPr>
        <w:t xml:space="preserve">contrary was associated with increased risk and duration of </w:t>
      </w:r>
      <w:r w:rsidR="00082B02" w:rsidRPr="00AD2D53">
        <w:rPr>
          <w:rFonts w:ascii="Times New Roman" w:hAnsi="Times New Roman"/>
          <w:sz w:val="24"/>
          <w:szCs w:val="24"/>
          <w:lang w:eastAsia="en-GB"/>
        </w:rPr>
        <w:t>upper respirato</w:t>
      </w:r>
      <w:r w:rsidR="00555A86" w:rsidRPr="00AD2D53">
        <w:rPr>
          <w:rFonts w:ascii="Times New Roman" w:hAnsi="Times New Roman"/>
          <w:sz w:val="24"/>
          <w:szCs w:val="24"/>
          <w:lang w:eastAsia="en-GB"/>
        </w:rPr>
        <w:t>r</w:t>
      </w:r>
      <w:r w:rsidR="00082B02" w:rsidRPr="00AD2D53">
        <w:rPr>
          <w:rFonts w:ascii="Times New Roman" w:hAnsi="Times New Roman"/>
          <w:sz w:val="24"/>
          <w:szCs w:val="24"/>
          <w:lang w:eastAsia="en-GB"/>
        </w:rPr>
        <w:t>y infections (</w:t>
      </w:r>
      <w:r w:rsidRPr="00AD2D53">
        <w:rPr>
          <w:rFonts w:ascii="Times New Roman" w:hAnsi="Times New Roman"/>
          <w:sz w:val="24"/>
          <w:szCs w:val="24"/>
          <w:lang w:eastAsia="en-GB"/>
        </w:rPr>
        <w:t>URI</w:t>
      </w:r>
      <w:r w:rsidR="00082B02" w:rsidRPr="00AD2D53">
        <w:rPr>
          <w:rFonts w:ascii="Times New Roman" w:hAnsi="Times New Roman"/>
          <w:sz w:val="24"/>
          <w:szCs w:val="24"/>
          <w:lang w:eastAsia="en-GB"/>
        </w:rPr>
        <w:t>)</w:t>
      </w:r>
      <w:r w:rsidR="00B4142D" w:rsidRPr="00AD2D53">
        <w:rPr>
          <w:rFonts w:ascii="Times New Roman" w:hAnsi="Times New Roman"/>
          <w:sz w:val="24"/>
          <w:szCs w:val="24"/>
          <w:lang w:eastAsia="en-GB"/>
        </w:rPr>
        <w:t xml:space="preserve"> </w:t>
      </w:r>
      <w:r w:rsidR="001B355E" w:rsidRPr="00AD2D53">
        <w:rPr>
          <w:rFonts w:ascii="Times New Roman" w:hAnsi="Times New Roman"/>
          <w:sz w:val="24"/>
          <w:szCs w:val="24"/>
          <w:lang w:eastAsia="en-GB"/>
        </w:rPr>
        <w:fldChar w:fldCharType="begin">
          <w:fldData xml:space="preserve">PEVuZE5vdGU+PENpdGU+PEF1dGhvcj5NYXJ0aW5lYXU8L0F1dGhvcj48WWVhcj4yMDE1PC9ZZWFy
PjxSZWNOdW0+NjM1MzwvUmVjTnVtPjxEaXNwbGF5VGV4dD5bODVdPC9EaXNwbGF5VGV4dD48cmVj
b3JkPjxyZWMtbnVtYmVyPjYzNTM8L3JlYy1udW1iZXI+PGZvcmVpZ24ta2V5cz48a2V5IGFwcD0i
RU4iIGRiLWlkPSJzYXJhNTV3cDhhYXp4cmV3ZjI3NXR0YXN0eGFhcHJ6YTJ4MHciIHRpbWVzdGFt
cD0iMTQzNjU0MDYzMyI+NjM1Mzwva2V5PjwvZm9yZWlnbi1rZXlzPjxyZWYtdHlwZSBuYW1lPSJK
b3VybmFsIEFydGljbGUiPjE3PC9yZWYtdHlwZT48Y29udHJpYnV0b3JzPjxhdXRob3JzPjxhdXRo
b3I+TWFydGluZWF1LCBBLiBSLjwvYXV0aG9yPjxhdXRob3I+SGFuaWZhLCBZLjwvYXV0aG9yPjxh
dXRob3I+V2l0dCwgSy4gRC48L2F1dGhvcj48YXV0aG9yPkJhcm5lcywgTi4gQy48L2F1dGhvcj48
YXV0aG9yPkhvb3BlciwgUi4gTC48L2F1dGhvcj48YXV0aG9yPlBhdGVsLCBNLjwvYXV0aG9yPjxh
dXRob3I+U3RldmVucywgTi48L2F1dGhvcj48YXV0aG9yPkVuYXlhdCwgWi48L2F1dGhvcj48YXV0
aG9yPkJhbGF5YWgsIFouPC9hdXRob3I+PGF1dGhvcj5TeWVkLCBBLjwvYXV0aG9yPjxhdXRob3I+
S25pZ2h0LCBBLjwvYXV0aG9yPjxhdXRob3I+Sm9sbGlmZmUsIEQuIEEuPC9hdXRob3I+PGF1dGhv
cj5HcmVpbGxlciwgQy4gTC48L2F1dGhvcj48YXV0aG9yPk1jTGF1Z2hsaW4sIEQuPC9hdXRob3I+
PGF1dGhvcj5WZW50b24sIFQuIFIuPC9hdXRob3I+PGF1dGhvcj5Sb3dlLCBNLjwvYXV0aG9yPjxh
dXRob3I+VGltbXMsIFAuIE0uPC9hdXRob3I+PGF1dGhvcj5DbGFyaywgRC48L2F1dGhvcj48YXV0
aG9yPlNhZGlxdWUsIFouPC9hdXRob3I+PGF1dGhvcj5FbGRyaWRnZSwgUy4gTS48L2F1dGhvcj48
YXV0aG9yPkdyaWZmaXRocywgQy4gSi48L2F1dGhvcj48L2F1dGhvcnM+PC9jb250cmlidXRvcnM+
PGF1dGgtYWRkcmVzcz5DZW50cmUgZm9yIFByaW1hcnkgQ2FyZSBhbmQgUHVibGljIEhlYWx0aCwg
QmxpemFyZCBJbnN0aXR1dGUsIEJhcnRzIGFuZCBUaGUgTG9uZG9uIFNjaG9vbCBvZiBNZWRpY2lu
ZSBhbmQgRGVudGlzdHJ5LCBRdWVlbiBNYXJ5IFVuaXZlcnNpdHkgb2YgTG9uZG9uLCBMb25kb24s
IFVLIEFzdGhtYSBVSyBDZW50cmUgZm9yIEFwcGxpZWQgUmVzZWFyY2gsIEJsaXphcmQgSW5zdGl0
dXRlLCBRdWVlbiBNYXJ5IFVuaXZlcnNpdHkgb2YgTG9uZG9uLCBMb25kb24sIFVLLiYjeEQ7TG9u
ZG9uIFNjaG9vbCBvZiBIeWdpZW5lIGFuZCBUcm9waWNhbCBNZWRpY2luZSwgTG9uZG9uLCBVSy4m
I3hEO0NlbnRyZSBmb3IgUHJpbWFyeSBDYXJlIGFuZCBQdWJsaWMgSGVhbHRoLCBCbGl6YXJkIElu
c3RpdHV0ZSwgQmFydHMgYW5kIFRoZSBMb25kb24gU2Nob29sIG9mIE1lZGljaW5lIGFuZCBEZW50
aXN0cnksIFF1ZWVuIE1hcnkgVW5pdmVyc2l0eSBvZiBMb25kb24sIExvbmRvbiwgVUsuJiN4RDtD
ZW50cmUgZm9yIFByaW1hcnkgQ2FyZSBhbmQgUHVibGljIEhlYWx0aCwgQmxpemFyZCBJbnN0aXR1
dGUsIEJhcnRzIGFuZCBUaGUgTG9uZG9uIFNjaG9vbCBvZiBNZWRpY2luZSBhbmQgRGVudGlzdHJ5
LCBRdWVlbiBNYXJ5IFVuaXZlcnNpdHkgb2YgTG9uZG9uLCBMb25kb24sIFVLIEFkdmFuY2VkIE1l
ZGljYWwgYW5kIERlbnRhbCBJbnN0aXR1dGUsIFVuaXZlcnNpdGkgU2FpbnMgTWFsYXlzaWEsIFBl
bmFuZywgTWFsYXlzaWEuJiN4RDtIb21lcnRvbiBVbml2ZXJzaXR5IEhvc3BpdGFsLCBMb25kb24s
IFVLLiYjeEQ7Um95YWwgTG9uZG9uIEhvc3BpdGFsLCBMb25kb24sIFVLLjwvYXV0aC1hZGRyZXNz
Pjx0aXRsZXM+PHRpdGxlPkRvdWJsZS1ibGluZCByYW5kb21pc2VkIGNvbnRyb2xsZWQgdHJpYWwg
b2Ygdml0YW1pbiBEMyBzdXBwbGVtZW50YXRpb24gZm9yIHRoZSBwcmV2ZW50aW9uIG9mIGFjdXRl
IHJlc3BpcmF0b3J5IGluZmVjdGlvbiBpbiBvbGRlciBhZHVsdHMgYW5kIHRoZWlyIGNhcmVycyAo
VmlEaUZsdSk8L3RpdGxlPjxzZWNvbmRhcnktdGl0bGU+VGhvcmF4PC9zZWNvbmRhcnktdGl0bGU+
PC90aXRsZXM+PHBlcmlvZGljYWw+PGZ1bGwtdGl0bGU+VGhvcmF4PC9mdWxsLXRpdGxlPjxhYmJy
LTE+VGhvcmF4PC9hYmJyLTE+PC9wZXJpb2RpY2FsPjxrZXl3b3Jkcz48a2V5d29yZD5SZXNwaXJh
dG9yeSBJbmZlY3Rpb248L2tleXdvcmQ+PC9rZXl3b3Jkcz48ZGF0ZXM+PHllYXI+MjAxNTwveWVh
cj48cHViLWRhdGVzPjxkYXRlPkp1biAxMDwvZGF0ZT48L3B1Yi1kYXRlcz48L2RhdGVzPjxpc2Ju
PjE0NjgtMzI5NiAoRWxlY3Ryb25pYykmI3hEOzAwNDAtNjM3NiAoTGlua2luZyk8L2lzYm4+PGFj
Y2Vzc2lvbi1udW0+MjYwNjM1MDg8L2FjY2Vzc2lvbi1udW0+PHVybHM+PHJlbGF0ZWQtdXJscz48
dXJsPmh0dHA6Ly93d3cubmNiaS5ubG0ubmloLmdvdi9wdWJtZWQvMjYwNjM1MDg8L3VybD48L3Jl
bGF0ZWQtdXJscz48L3VybHM+PGVsZWN0cm9uaWMtcmVzb3VyY2UtbnVtPjEwLjExMzYvdGhvcmF4
am5sLTIwMTUtMjA2OTk2PC9lbGVjdHJvbmljLXJlc291cmNlLW51bT48L3JlY29yZD48L0NpdGU+
PC9FbmROb3RlPgB=
</w:fldData>
        </w:fldChar>
      </w:r>
      <w:r w:rsidR="001B355E" w:rsidRPr="00AD2D53">
        <w:rPr>
          <w:rFonts w:ascii="Times New Roman" w:hAnsi="Times New Roman"/>
          <w:sz w:val="24"/>
          <w:szCs w:val="24"/>
          <w:lang w:eastAsia="en-GB"/>
        </w:rPr>
        <w:instrText xml:space="preserve"> ADDIN EN.CITE </w:instrText>
      </w:r>
      <w:r w:rsidR="001B355E" w:rsidRPr="00AD2D53">
        <w:rPr>
          <w:rFonts w:ascii="Times New Roman" w:hAnsi="Times New Roman"/>
          <w:sz w:val="24"/>
          <w:szCs w:val="24"/>
          <w:lang w:eastAsia="en-GB"/>
        </w:rPr>
        <w:fldChar w:fldCharType="begin">
          <w:fldData xml:space="preserve">PEVuZE5vdGU+PENpdGU+PEF1dGhvcj5NYXJ0aW5lYXU8L0F1dGhvcj48WWVhcj4yMDE1PC9ZZWFy
PjxSZWNOdW0+NjM1MzwvUmVjTnVtPjxEaXNwbGF5VGV4dD5bODVdPC9EaXNwbGF5VGV4dD48cmVj
b3JkPjxyZWMtbnVtYmVyPjYzNTM8L3JlYy1udW1iZXI+PGZvcmVpZ24ta2V5cz48a2V5IGFwcD0i
RU4iIGRiLWlkPSJzYXJhNTV3cDhhYXp4cmV3ZjI3NXR0YXN0eGFhcHJ6YTJ4MHciIHRpbWVzdGFt
cD0iMTQzNjU0MDYzMyI+NjM1Mzwva2V5PjwvZm9yZWlnbi1rZXlzPjxyZWYtdHlwZSBuYW1lPSJK
b3VybmFsIEFydGljbGUiPjE3PC9yZWYtdHlwZT48Y29udHJpYnV0b3JzPjxhdXRob3JzPjxhdXRo
b3I+TWFydGluZWF1LCBBLiBSLjwvYXV0aG9yPjxhdXRob3I+SGFuaWZhLCBZLjwvYXV0aG9yPjxh
dXRob3I+V2l0dCwgSy4gRC48L2F1dGhvcj48YXV0aG9yPkJhcm5lcywgTi4gQy48L2F1dGhvcj48
YXV0aG9yPkhvb3BlciwgUi4gTC48L2F1dGhvcj48YXV0aG9yPlBhdGVsLCBNLjwvYXV0aG9yPjxh
dXRob3I+U3RldmVucywgTi48L2F1dGhvcj48YXV0aG9yPkVuYXlhdCwgWi48L2F1dGhvcj48YXV0
aG9yPkJhbGF5YWgsIFouPC9hdXRob3I+PGF1dGhvcj5TeWVkLCBBLjwvYXV0aG9yPjxhdXRob3I+
S25pZ2h0LCBBLjwvYXV0aG9yPjxhdXRob3I+Sm9sbGlmZmUsIEQuIEEuPC9hdXRob3I+PGF1dGhv
cj5HcmVpbGxlciwgQy4gTC48L2F1dGhvcj48YXV0aG9yPk1jTGF1Z2hsaW4sIEQuPC9hdXRob3I+
PGF1dGhvcj5WZW50b24sIFQuIFIuPC9hdXRob3I+PGF1dGhvcj5Sb3dlLCBNLjwvYXV0aG9yPjxh
dXRob3I+VGltbXMsIFAuIE0uPC9hdXRob3I+PGF1dGhvcj5DbGFyaywgRC48L2F1dGhvcj48YXV0
aG9yPlNhZGlxdWUsIFouPC9hdXRob3I+PGF1dGhvcj5FbGRyaWRnZSwgUy4gTS48L2F1dGhvcj48
YXV0aG9yPkdyaWZmaXRocywgQy4gSi48L2F1dGhvcj48L2F1dGhvcnM+PC9jb250cmlidXRvcnM+
PGF1dGgtYWRkcmVzcz5DZW50cmUgZm9yIFByaW1hcnkgQ2FyZSBhbmQgUHVibGljIEhlYWx0aCwg
QmxpemFyZCBJbnN0aXR1dGUsIEJhcnRzIGFuZCBUaGUgTG9uZG9uIFNjaG9vbCBvZiBNZWRpY2lu
ZSBhbmQgRGVudGlzdHJ5LCBRdWVlbiBNYXJ5IFVuaXZlcnNpdHkgb2YgTG9uZG9uLCBMb25kb24s
IFVLIEFzdGhtYSBVSyBDZW50cmUgZm9yIEFwcGxpZWQgUmVzZWFyY2gsIEJsaXphcmQgSW5zdGl0
dXRlLCBRdWVlbiBNYXJ5IFVuaXZlcnNpdHkgb2YgTG9uZG9uLCBMb25kb24sIFVLLiYjeEQ7TG9u
ZG9uIFNjaG9vbCBvZiBIeWdpZW5lIGFuZCBUcm9waWNhbCBNZWRpY2luZSwgTG9uZG9uLCBVSy4m
I3hEO0NlbnRyZSBmb3IgUHJpbWFyeSBDYXJlIGFuZCBQdWJsaWMgSGVhbHRoLCBCbGl6YXJkIElu
c3RpdHV0ZSwgQmFydHMgYW5kIFRoZSBMb25kb24gU2Nob29sIG9mIE1lZGljaW5lIGFuZCBEZW50
aXN0cnksIFF1ZWVuIE1hcnkgVW5pdmVyc2l0eSBvZiBMb25kb24sIExvbmRvbiwgVUsuJiN4RDtD
ZW50cmUgZm9yIFByaW1hcnkgQ2FyZSBhbmQgUHVibGljIEhlYWx0aCwgQmxpemFyZCBJbnN0aXR1
dGUsIEJhcnRzIGFuZCBUaGUgTG9uZG9uIFNjaG9vbCBvZiBNZWRpY2luZSBhbmQgRGVudGlzdHJ5
LCBRdWVlbiBNYXJ5IFVuaXZlcnNpdHkgb2YgTG9uZG9uLCBMb25kb24sIFVLIEFkdmFuY2VkIE1l
ZGljYWwgYW5kIERlbnRhbCBJbnN0aXR1dGUsIFVuaXZlcnNpdGkgU2FpbnMgTWFsYXlzaWEsIFBl
bmFuZywgTWFsYXlzaWEuJiN4RDtIb21lcnRvbiBVbml2ZXJzaXR5IEhvc3BpdGFsLCBMb25kb24s
IFVLLiYjeEQ7Um95YWwgTG9uZG9uIEhvc3BpdGFsLCBMb25kb24sIFVLLjwvYXV0aC1hZGRyZXNz
Pjx0aXRsZXM+PHRpdGxlPkRvdWJsZS1ibGluZCByYW5kb21pc2VkIGNvbnRyb2xsZWQgdHJpYWwg
b2Ygdml0YW1pbiBEMyBzdXBwbGVtZW50YXRpb24gZm9yIHRoZSBwcmV2ZW50aW9uIG9mIGFjdXRl
IHJlc3BpcmF0b3J5IGluZmVjdGlvbiBpbiBvbGRlciBhZHVsdHMgYW5kIHRoZWlyIGNhcmVycyAo
VmlEaUZsdSk8L3RpdGxlPjxzZWNvbmRhcnktdGl0bGU+VGhvcmF4PC9zZWNvbmRhcnktdGl0bGU+
PC90aXRsZXM+PHBlcmlvZGljYWw+PGZ1bGwtdGl0bGU+VGhvcmF4PC9mdWxsLXRpdGxlPjxhYmJy
LTE+VGhvcmF4PC9hYmJyLTE+PC9wZXJpb2RpY2FsPjxrZXl3b3Jkcz48a2V5d29yZD5SZXNwaXJh
dG9yeSBJbmZlY3Rpb248L2tleXdvcmQ+PC9rZXl3b3Jkcz48ZGF0ZXM+PHllYXI+MjAxNTwveWVh
cj48cHViLWRhdGVzPjxkYXRlPkp1biAxMDwvZGF0ZT48L3B1Yi1kYXRlcz48L2RhdGVzPjxpc2Ju
PjE0NjgtMzI5NiAoRWxlY3Ryb25pYykmI3hEOzAwNDAtNjM3NiAoTGlua2luZyk8L2lzYm4+PGFj
Y2Vzc2lvbi1udW0+MjYwNjM1MDg8L2FjY2Vzc2lvbi1udW0+PHVybHM+PHJlbGF0ZWQtdXJscz48
dXJsPmh0dHA6Ly93d3cubmNiaS5ubG0ubmloLmdvdi9wdWJtZWQvMjYwNjM1MDg8L3VybD48L3Jl
bGF0ZWQtdXJscz48L3VybHM+PGVsZWN0cm9uaWMtcmVzb3VyY2UtbnVtPjEwLjExMzYvdGhvcmF4
am5sLTIwMTUtMjA2OTk2PC9lbGVjdHJvbmljLXJlc291cmNlLW51bT48L3JlY29yZD48L0NpdGU+
PC9FbmROb3RlPgB=
</w:fldData>
        </w:fldChar>
      </w:r>
      <w:r w:rsidR="001B355E" w:rsidRPr="00AD2D53">
        <w:rPr>
          <w:rFonts w:ascii="Times New Roman" w:hAnsi="Times New Roman"/>
          <w:sz w:val="24"/>
          <w:szCs w:val="24"/>
          <w:lang w:eastAsia="en-GB"/>
        </w:rPr>
        <w:instrText xml:space="preserve"> ADDIN EN.CITE.DATA </w:instrText>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end"/>
      </w:r>
      <w:r w:rsidR="001B355E" w:rsidRPr="00AD2D53">
        <w:rPr>
          <w:rFonts w:ascii="Times New Roman" w:hAnsi="Times New Roman"/>
          <w:sz w:val="24"/>
          <w:szCs w:val="24"/>
          <w:lang w:eastAsia="en-GB"/>
        </w:rPr>
      </w:r>
      <w:r w:rsidR="001B355E" w:rsidRPr="00AD2D53">
        <w:rPr>
          <w:rFonts w:ascii="Times New Roman" w:hAnsi="Times New Roman"/>
          <w:sz w:val="24"/>
          <w:szCs w:val="24"/>
          <w:lang w:eastAsia="en-GB"/>
        </w:rPr>
        <w:fldChar w:fldCharType="separate"/>
      </w:r>
      <w:r w:rsidR="001B355E" w:rsidRPr="00AD2D53">
        <w:rPr>
          <w:rFonts w:ascii="Times New Roman" w:hAnsi="Times New Roman"/>
          <w:noProof/>
          <w:sz w:val="24"/>
          <w:szCs w:val="24"/>
          <w:lang w:eastAsia="en-GB"/>
        </w:rPr>
        <w:t>[</w:t>
      </w:r>
      <w:hyperlink w:anchor="_ENREF_85" w:tooltip="Martineau, 2015 #6353" w:history="1">
        <w:r w:rsidR="001B355E" w:rsidRPr="00AD2D53">
          <w:rPr>
            <w:rFonts w:ascii="Times New Roman" w:hAnsi="Times New Roman"/>
            <w:noProof/>
            <w:sz w:val="24"/>
            <w:szCs w:val="24"/>
            <w:lang w:eastAsia="en-GB"/>
          </w:rPr>
          <w:t>85</w:t>
        </w:r>
      </w:hyperlink>
      <w:r w:rsidR="001B355E" w:rsidRPr="00AD2D53">
        <w:rPr>
          <w:rFonts w:ascii="Times New Roman" w:hAnsi="Times New Roman"/>
          <w:noProof/>
          <w:sz w:val="24"/>
          <w:szCs w:val="24"/>
          <w:lang w:eastAsia="en-GB"/>
        </w:rPr>
        <w:t>]</w:t>
      </w:r>
      <w:r w:rsidR="001B355E" w:rsidRPr="00AD2D53">
        <w:rPr>
          <w:rFonts w:ascii="Times New Roman" w:hAnsi="Times New Roman"/>
          <w:sz w:val="24"/>
          <w:szCs w:val="24"/>
          <w:lang w:eastAsia="en-GB"/>
        </w:rPr>
        <w:fldChar w:fldCharType="end"/>
      </w:r>
      <w:r w:rsidR="00B4142D" w:rsidRPr="00AD2D53">
        <w:rPr>
          <w:rFonts w:ascii="Times New Roman" w:hAnsi="Times New Roman"/>
          <w:sz w:val="24"/>
          <w:szCs w:val="24"/>
          <w:lang w:eastAsia="en-GB"/>
        </w:rPr>
        <w:t>.</w:t>
      </w:r>
      <w:r w:rsidRPr="00AD2D53">
        <w:rPr>
          <w:rFonts w:ascii="Times New Roman" w:hAnsi="Times New Roman"/>
          <w:sz w:val="24"/>
          <w:szCs w:val="24"/>
          <w:lang w:eastAsia="en-GB"/>
        </w:rPr>
        <w:t xml:space="preserve"> </w:t>
      </w:r>
      <w:r w:rsidR="00B02ECA" w:rsidRPr="00AD2D53">
        <w:rPr>
          <w:rFonts w:ascii="Times New Roman" w:hAnsi="Times New Roman"/>
          <w:sz w:val="24"/>
          <w:szCs w:val="24"/>
          <w:lang w:eastAsia="en-GB"/>
        </w:rPr>
        <w:t>Inadequate vitamin D status was common at baseline: 220/240 (92%) participants had serum 25(</w:t>
      </w:r>
      <w:proofErr w:type="gramStart"/>
      <w:r w:rsidR="00B02ECA" w:rsidRPr="00AD2D53">
        <w:rPr>
          <w:rFonts w:ascii="Times New Roman" w:hAnsi="Times New Roman"/>
          <w:sz w:val="24"/>
          <w:szCs w:val="24"/>
          <w:lang w:eastAsia="en-GB"/>
        </w:rPr>
        <w:t>OH)D</w:t>
      </w:r>
      <w:proofErr w:type="gramEnd"/>
      <w:r w:rsidR="00B02ECA" w:rsidRPr="00AD2D53">
        <w:rPr>
          <w:rFonts w:ascii="Times New Roman" w:hAnsi="Times New Roman"/>
          <w:sz w:val="24"/>
          <w:szCs w:val="24"/>
          <w:lang w:eastAsia="en-GB"/>
        </w:rPr>
        <w:t xml:space="preserve"> concentration &lt;75 nmol/L. The active intervention did not influence time to first ARI. </w:t>
      </w:r>
      <w:r w:rsidR="007E3170" w:rsidRPr="00AD2D53">
        <w:rPr>
          <w:rFonts w:ascii="Times New Roman" w:hAnsi="Times New Roman"/>
          <w:sz w:val="24"/>
          <w:szCs w:val="24"/>
          <w:lang w:eastAsia="en-GB"/>
        </w:rPr>
        <w:t>In fact</w:t>
      </w:r>
      <w:r w:rsidR="00B02ECA" w:rsidRPr="00AD2D53">
        <w:rPr>
          <w:rFonts w:ascii="Times New Roman" w:hAnsi="Times New Roman"/>
          <w:sz w:val="24"/>
          <w:szCs w:val="24"/>
          <w:lang w:eastAsia="en-GB"/>
        </w:rPr>
        <w:t xml:space="preserve">, when </w:t>
      </w:r>
      <w:r w:rsidR="00082B02" w:rsidRPr="00AD2D53">
        <w:rPr>
          <w:rFonts w:ascii="Times New Roman" w:hAnsi="Times New Roman"/>
          <w:sz w:val="24"/>
          <w:szCs w:val="24"/>
          <w:lang w:eastAsia="en-GB"/>
        </w:rPr>
        <w:t xml:space="preserve">URI </w:t>
      </w:r>
      <w:r w:rsidR="00B02ECA" w:rsidRPr="00AD2D53">
        <w:rPr>
          <w:rFonts w:ascii="Times New Roman" w:hAnsi="Times New Roman"/>
          <w:sz w:val="24"/>
          <w:szCs w:val="24"/>
          <w:lang w:eastAsia="en-GB"/>
        </w:rPr>
        <w:t xml:space="preserve">and lower respiratory infections (LRI) were analysed separately, allocation to the active intervention was associated with increased risk of URI and increased duration of URI symptoms, but not with altered risk or duration of LRI. </w:t>
      </w:r>
    </w:p>
    <w:p w14:paraId="2CF0CE9E" w14:textId="77777777" w:rsidR="0097769D" w:rsidRPr="00AD2D53" w:rsidRDefault="0097769D" w:rsidP="00AD2D53">
      <w:pPr>
        <w:spacing w:after="0" w:line="480" w:lineRule="auto"/>
        <w:jc w:val="both"/>
        <w:rPr>
          <w:rFonts w:ascii="Times New Roman" w:hAnsi="Times New Roman"/>
          <w:b/>
          <w:sz w:val="24"/>
          <w:szCs w:val="24"/>
          <w:lang w:eastAsia="en-GB"/>
        </w:rPr>
      </w:pPr>
    </w:p>
    <w:p w14:paraId="665F7958" w14:textId="5C081C6F" w:rsidR="00AF2D39" w:rsidRPr="00AD2D53" w:rsidRDefault="00AF2D39" w:rsidP="009F6212">
      <w:pPr>
        <w:pStyle w:val="ListParagraph"/>
        <w:spacing w:after="0" w:line="480" w:lineRule="auto"/>
        <w:ind w:left="0"/>
        <w:jc w:val="both"/>
        <w:rPr>
          <w:rFonts w:ascii="Times New Roman" w:hAnsi="Times New Roman"/>
          <w:b/>
          <w:sz w:val="24"/>
          <w:szCs w:val="24"/>
          <w:lang w:eastAsia="en-GB"/>
        </w:rPr>
      </w:pPr>
      <w:r w:rsidRPr="00AD2D53">
        <w:rPr>
          <w:rFonts w:ascii="Times New Roman" w:hAnsi="Times New Roman"/>
          <w:b/>
          <w:sz w:val="24"/>
          <w:szCs w:val="24"/>
          <w:lang w:eastAsia="en-GB"/>
        </w:rPr>
        <w:t xml:space="preserve">Vitamin D supplementation in preventing respiratory infection in patients with </w:t>
      </w:r>
      <w:r w:rsidR="00D16A0A" w:rsidRPr="00AD2D53">
        <w:rPr>
          <w:rFonts w:ascii="Times New Roman" w:hAnsi="Times New Roman"/>
          <w:b/>
          <w:sz w:val="24"/>
          <w:szCs w:val="24"/>
          <w:lang w:eastAsia="en-GB"/>
        </w:rPr>
        <w:t>asthma</w:t>
      </w:r>
      <w:r w:rsidR="008564F9" w:rsidRPr="00AD2D53">
        <w:rPr>
          <w:rFonts w:ascii="Times New Roman" w:hAnsi="Times New Roman"/>
          <w:b/>
          <w:sz w:val="24"/>
          <w:szCs w:val="24"/>
          <w:lang w:eastAsia="en-GB"/>
        </w:rPr>
        <w:t xml:space="preserve"> </w:t>
      </w:r>
    </w:p>
    <w:p w14:paraId="7292E156" w14:textId="578783EC" w:rsidR="00B01D64" w:rsidRPr="00AD2D53" w:rsidRDefault="00B01D64" w:rsidP="00AD2D53">
      <w:pPr>
        <w:pStyle w:val="Default"/>
        <w:spacing w:line="480" w:lineRule="auto"/>
        <w:jc w:val="both"/>
        <w:rPr>
          <w:rFonts w:ascii="Times New Roman" w:hAnsi="Times New Roman" w:cs="Times New Roman"/>
          <w:color w:val="auto"/>
        </w:rPr>
      </w:pPr>
      <w:r w:rsidRPr="00AD2D53">
        <w:rPr>
          <w:rFonts w:ascii="Times New Roman" w:hAnsi="Times New Roman" w:cs="Times New Roman"/>
          <w:iCs/>
          <w:color w:val="auto"/>
        </w:rPr>
        <w:lastRenderedPageBreak/>
        <w:t xml:space="preserve">Although epidemiological studies </w:t>
      </w:r>
      <w:r w:rsidR="00410EA4" w:rsidRPr="00AD2D53">
        <w:rPr>
          <w:rFonts w:ascii="Times New Roman" w:hAnsi="Times New Roman" w:cs="Times New Roman"/>
          <w:iCs/>
          <w:color w:val="auto"/>
        </w:rPr>
        <w:t xml:space="preserve">have revealed a strong </w:t>
      </w:r>
      <w:r w:rsidRPr="00AD2D53">
        <w:rPr>
          <w:rFonts w:ascii="Times New Roman" w:hAnsi="Times New Roman" w:cs="Times New Roman"/>
          <w:iCs/>
          <w:color w:val="auto"/>
        </w:rPr>
        <w:t>association between lower vitamin</w:t>
      </w:r>
      <w:r w:rsidR="008671C5" w:rsidRPr="00AD2D53">
        <w:rPr>
          <w:rFonts w:ascii="Times New Roman" w:hAnsi="Times New Roman" w:cs="Times New Roman"/>
          <w:iCs/>
          <w:color w:val="auto"/>
        </w:rPr>
        <w:t xml:space="preserve"> D levels and increased asthma </w:t>
      </w:r>
      <w:r w:rsidR="00FA71D9" w:rsidRPr="00AD2D53">
        <w:rPr>
          <w:rFonts w:ascii="Times New Roman" w:hAnsi="Times New Roman" w:cs="Times New Roman"/>
          <w:iCs/>
          <w:color w:val="auto"/>
        </w:rPr>
        <w:t>exacerbations</w:t>
      </w:r>
      <w:r w:rsidR="00812145" w:rsidRPr="00AD2D53">
        <w:rPr>
          <w:rFonts w:ascii="Times New Roman" w:hAnsi="Times New Roman" w:cs="Times New Roman"/>
          <w:iCs/>
          <w:color w:val="auto"/>
        </w:rPr>
        <w:t xml:space="preserve">, </w:t>
      </w:r>
      <w:r w:rsidRPr="00AD2D53">
        <w:rPr>
          <w:rFonts w:ascii="Times New Roman" w:hAnsi="Times New Roman" w:cs="Times New Roman"/>
          <w:iCs/>
          <w:color w:val="auto"/>
        </w:rPr>
        <w:t>suggesting that these patients would benefit from vitamin D supplementation</w:t>
      </w:r>
      <w:r w:rsidR="00812145" w:rsidRPr="00AD2D53">
        <w:rPr>
          <w:rFonts w:ascii="Times New Roman" w:hAnsi="Times New Roman" w:cs="Times New Roman"/>
          <w:iCs/>
          <w:color w:val="auto"/>
        </w:rPr>
        <w:t xml:space="preserve">, there are few </w:t>
      </w:r>
      <w:proofErr w:type="gramStart"/>
      <w:r w:rsidRPr="00AD2D53">
        <w:rPr>
          <w:rFonts w:ascii="Times New Roman" w:hAnsi="Times New Roman" w:cs="Times New Roman"/>
          <w:iCs/>
          <w:color w:val="auto"/>
        </w:rPr>
        <w:t xml:space="preserve">studies </w:t>
      </w:r>
      <w:r w:rsidR="00812145" w:rsidRPr="00AD2D53">
        <w:rPr>
          <w:rFonts w:ascii="Times New Roman" w:hAnsi="Times New Roman" w:cs="Times New Roman"/>
          <w:iCs/>
          <w:color w:val="auto"/>
        </w:rPr>
        <w:t>which</w:t>
      </w:r>
      <w:proofErr w:type="gramEnd"/>
      <w:r w:rsidR="00812145" w:rsidRPr="00AD2D53">
        <w:rPr>
          <w:rFonts w:ascii="Times New Roman" w:hAnsi="Times New Roman" w:cs="Times New Roman"/>
          <w:iCs/>
          <w:color w:val="auto"/>
        </w:rPr>
        <w:t xml:space="preserve"> show</w:t>
      </w:r>
      <w:r w:rsidRPr="00AD2D53">
        <w:rPr>
          <w:rFonts w:ascii="Times New Roman" w:hAnsi="Times New Roman" w:cs="Times New Roman"/>
          <w:iCs/>
          <w:color w:val="auto"/>
        </w:rPr>
        <w:t xml:space="preserve"> </w:t>
      </w:r>
      <w:r w:rsidR="00FA71D9" w:rsidRPr="00AD2D53">
        <w:rPr>
          <w:rFonts w:ascii="Times New Roman" w:hAnsi="Times New Roman" w:cs="Times New Roman"/>
          <w:iCs/>
          <w:color w:val="auto"/>
        </w:rPr>
        <w:t>efficacy</w:t>
      </w:r>
      <w:r w:rsidR="00812145" w:rsidRPr="00AD2D53">
        <w:rPr>
          <w:rFonts w:ascii="Times New Roman" w:hAnsi="Times New Roman" w:cs="Times New Roman"/>
          <w:iCs/>
          <w:color w:val="auto"/>
        </w:rPr>
        <w:t xml:space="preserve"> of vitamin D supplementation. </w:t>
      </w:r>
      <w:r w:rsidRPr="00AD2D53">
        <w:rPr>
          <w:rFonts w:ascii="Times New Roman" w:hAnsi="Times New Roman" w:cs="Times New Roman"/>
          <w:color w:val="auto"/>
        </w:rPr>
        <w:t xml:space="preserve"> </w:t>
      </w:r>
    </w:p>
    <w:p w14:paraId="17DBE71A" w14:textId="4D102F1C" w:rsidR="00FA71D9" w:rsidRPr="00AD2D53" w:rsidRDefault="00A661A3" w:rsidP="00AD2D53">
      <w:pPr>
        <w:pStyle w:val="Default"/>
        <w:spacing w:line="480" w:lineRule="auto"/>
        <w:jc w:val="both"/>
        <w:rPr>
          <w:rFonts w:ascii="Times New Roman" w:hAnsi="Times New Roman" w:cs="Times New Roman"/>
          <w:iCs/>
          <w:color w:val="auto"/>
        </w:rPr>
      </w:pPr>
      <w:r w:rsidRPr="00AD2D53">
        <w:rPr>
          <w:rFonts w:ascii="Times New Roman" w:hAnsi="Times New Roman" w:cs="Times New Roman"/>
          <w:color w:val="auto"/>
        </w:rPr>
        <w:t>V</w:t>
      </w:r>
      <w:r w:rsidR="00B64773" w:rsidRPr="00AD2D53">
        <w:rPr>
          <w:rFonts w:ascii="Times New Roman" w:hAnsi="Times New Roman" w:cs="Times New Roman"/>
          <w:iCs/>
          <w:color w:val="auto"/>
        </w:rPr>
        <w:t xml:space="preserve">itamin D supplementation </w:t>
      </w:r>
      <w:r w:rsidR="007E3170" w:rsidRPr="00AD2D53">
        <w:rPr>
          <w:rFonts w:ascii="Times New Roman" w:hAnsi="Times New Roman" w:cs="Times New Roman"/>
          <w:iCs/>
          <w:color w:val="auto"/>
        </w:rPr>
        <w:t xml:space="preserve">of </w:t>
      </w:r>
      <w:r w:rsidRPr="00AD2D53">
        <w:rPr>
          <w:rFonts w:ascii="Times New Roman" w:hAnsi="Times New Roman" w:cs="Times New Roman"/>
          <w:iCs/>
          <w:color w:val="auto"/>
        </w:rPr>
        <w:t xml:space="preserve">pregnant women did not </w:t>
      </w:r>
      <w:r w:rsidR="00B64773" w:rsidRPr="00AD2D53">
        <w:rPr>
          <w:rFonts w:ascii="Times New Roman" w:hAnsi="Times New Roman" w:cs="Times New Roman"/>
          <w:iCs/>
          <w:color w:val="auto"/>
        </w:rPr>
        <w:t>protect the offspring from developing recurrent wheezing episodes or physician diagnosed asthma later in life</w:t>
      </w:r>
      <w:r w:rsidR="00B4142D" w:rsidRPr="00AD2D53">
        <w:rPr>
          <w:rFonts w:ascii="Times New Roman" w:hAnsi="Times New Roman" w:cs="Times New Roman"/>
          <w:iCs/>
          <w:color w:val="auto"/>
        </w:rPr>
        <w:t xml:space="preserve"> </w:t>
      </w:r>
      <w:r w:rsidR="001B355E" w:rsidRPr="00AD2D53">
        <w:rPr>
          <w:rFonts w:ascii="Times New Roman" w:hAnsi="Times New Roman" w:cs="Times New Roman"/>
          <w:iCs/>
          <w:color w:val="auto"/>
        </w:rPr>
        <w:fldChar w:fldCharType="begin">
          <w:fldData xml:space="preserve">PEVuZE5vdGU+PENpdGU+PEF1dGhvcj5LYWxyYTwvQXV0aG9yPjxZZWFyPjIwMTI8L1llYXI+PFJl
Y051bT42NTU2PC9SZWNOdW0+PERpc3BsYXlUZXh0Pls4Nl08L0Rpc3BsYXlUZXh0PjxyZWNvcmQ+
PHJlYy1udW1iZXI+NjU1NjwvcmVjLW51bWJlcj48Zm9yZWlnbi1rZXlzPjxrZXkgYXBwPSJFTiIg
ZGItaWQ9InNhcmE1NXdwOGFhenhyZXdmMjc1dHRhc3R4YWFwcnphMngwdyIgdGltZXN0YW1wPSIx
NDM4NjkwMzU1Ij42NTU2PC9rZXk+PC9mb3JlaWduLWtleXM+PHJlZi10eXBlIG5hbWU9IkpvdXJu
YWwgQXJ0aWNsZSI+MTc8L3JlZi10eXBlPjxjb250cmlidXRvcnM+PGF1dGhvcnM+PGF1dGhvcj5L
YWxyYSwgUC48L2F1dGhvcj48YXV0aG9yPkRhcywgVi48L2F1dGhvcj48YXV0aG9yPkFnYXJ3YWws
IEEuPC9hdXRob3I+PGF1dGhvcj5LdW1hciwgTS48L2F1dGhvcj48YXV0aG9yPlJhbWVzaCwgVi48
L2F1dGhvcj48YXV0aG9yPkJoYXRpYSwgRS48L2F1dGhvcj48YXV0aG9yPkd1cHRhLCBTLjwvYXV0
aG9yPjxhdXRob3I+U2luZ2gsIFMuPC9hdXRob3I+PGF1dGhvcj5TYXhlbmEsIFAuPC9hdXRob3I+
PGF1dGhvcj5CaGF0aWEsIFYuPC9hdXRob3I+PC9hdXRob3JzPjwvY29udHJpYnV0b3JzPjxhdXRo
LWFkZHJlc3M+RGVwYXJ0bWVudCBvZiBFbmRvY3Jpbm9sb2d5LCBTYW5qYXkgR2FuZGhpIFBvc3Rn
cmFkdWF0ZSBJbnN0aXR1dGUgb2YgTWVkaWNhbCBTY2llbmNlcywgTHVja25vdyAyMjYgMDE0LCBJ
bmRpYS48L2F1dGgtYWRkcmVzcz48dGl0bGVzPjx0aXRsZT5FZmZlY3Qgb2Ygdml0YW1pbiBEIHN1
cHBsZW1lbnRhdGlvbiBkdXJpbmcgcHJlZ25hbmN5IG9uIG5lb25hdGFsIG1pbmVyYWwgaG9tZW9z
dGFzaXMgYW5kIGFudGhyb3BvbWV0cnkgb2YgdGhlIG5ld2Jvcm4gYW5kIGluZmFudDwvdGl0bGU+
PHNlY29uZGFyeS10aXRsZT5CciBKIE51dHI8L3NlY29uZGFyeS10aXRsZT48L3RpdGxlcz48cGVy
aW9kaWNhbD48ZnVsbC10aXRsZT5CciBKIE51dHI8L2Z1bGwtdGl0bGU+PGFiYnItMT5UaGUgQnJp
dGlzaCBqb3VybmFsIG9mIG51dHJpdGlvbjwvYWJici0xPjwvcGVyaW9kaWNhbD48cGFnZXM+MTA1
Mi04PC9wYWdlcz48dm9sdW1lPjEwODwvdm9sdW1lPjxudW1iZXI+NjwvbnVtYmVyPjxrZXl3b3Jk
cz48a2V5d29yZD5BbGthbGluZSBQaG9zcGhhdGFzZS9ibG9vZDwva2V5d29yZD48a2V5d29yZD5C
b2R5IFdlaWdodHMgYW5kIE1lYXN1cmVzPC9rZXl3b3JkPjxrZXl3b3JkPkNhbGNpZmVkaW9sL2Js
b29kPC9rZXl3b3JkPjxrZXl3b3JkPipDaGlsZCBEZXZlbG9wbWVudDwva2V5d29yZD48a2V5d29y
ZD5DaG9sZWNhbGNpZmVyb2wvYWRtaW5pc3RyYXRpb24gJmFtcDsgZG9zYWdlLyp0aGVyYXBldXRp
YyB1c2U8L2tleXdvcmQ+PGtleXdvcmQ+KkRpZXRhcnkgU3VwcGxlbWVudHM8L2tleXdvcmQ+PGtl
eXdvcmQ+RmVtYWxlPC9rZXl3b3JkPjxrZXl3b3JkPkZldGFsIEJsb29kL21ldGFib2xpc208L2tl
eXdvcmQ+PGtleXdvcmQ+KkZldGFsIERldmVsb3BtZW50PC9rZXl3b3JkPjxrZXl3b3JkPkZvbGxv
dy1VcCBTdHVkaWVzPC9rZXl3b3JkPjxrZXl3b3JkPipIb21lb3N0YXNpczwva2V5d29yZD48a2V5
d29yZD5IdW1hbnM8L2tleXdvcmQ+PGtleXdvcmQ+SW5jaWRlbmNlPC9rZXl3b3JkPjxrZXl3b3Jk
PkluZGlhL2VwaWRlbWlvbG9neTwva2V5d29yZD48a2V5d29yZD5JbmZhbnQ8L2tleXdvcmQ+PGtl
eXdvcmQ+SW5mYW50LCBOZXdib3JuPC9rZXl3b3JkPjxrZXl3b3JkPk1hbGU8L2tleXdvcmQ+PGtl
eXdvcmQ+Kk1hdGVybmFsIE51dHJpdGlvbmFsIFBoeXNpb2xvZ2ljYWwgUGhlbm9tZW5hPC9rZXl3
b3JkPjxrZXl3b3JkPk1pbmVyYWxzLyptZXRhYm9saXNtPC9rZXl3b3JkPjxrZXl3b3JkPlByZWdu
YW5jeTwva2V5d29yZD48a2V5d29yZD5SZXNwaXJhdG9yeSBUcmFjdCBJbmZlY3Rpb25zL2VwaWRl
bWlvbG9neS9wcmV2ZW50aW9uICZhbXA7IGNvbnRyb2w8L2tleXdvcmQ+PGtleXdvcmQ+Umlja2V0
cy9ibG9vZC9jb25nZW5pdGFsL3ByZXZlbnRpb24gJmFtcDsgY29udHJvbDwva2V5d29yZD48L2tl
eXdvcmRzPjxkYXRlcz48eWVhcj4yMDEyPC95ZWFyPjxwdWItZGF0ZXM+PGRhdGU+U2VwIDI4PC9k
YXRlPjwvcHViLWRhdGVzPjwvZGF0ZXM+PGlzYm4+MTQ3NS0yNjYyIChFbGVjdHJvbmljKSYjeEQ7
MDAwNy0xMTQ1IChMaW5raW5nKTwvaXNibj48YWNjZXNzaW9uLW51bT4yMjIxMjY0NjwvYWNjZXNz
aW9uLW51bT48dXJscz48cmVsYXRlZC11cmxzPjx1cmw+aHR0cDovL3d3dy5uY2JpLm5sbS5uaWgu
Z292L3B1Ym1lZC8yMjIxMjY0NjwvdXJsPjwvcmVsYXRlZC11cmxzPjwvdXJscz48ZWxlY3Ryb25p
Yy1yZXNvdXJjZS1udW0+MTAuMTAxNy9TMDAwNzExNDUxMTAwNjI0NjwvZWxlY3Ryb25pYy1yZXNv
dXJjZS1udW0+PC9yZWNvcmQ+PC9DaXRlPjwvRW5kTm90ZT4A
</w:fldData>
        </w:fldChar>
      </w:r>
      <w:r w:rsidR="001B355E" w:rsidRPr="00AD2D53">
        <w:rPr>
          <w:rFonts w:ascii="Times New Roman" w:hAnsi="Times New Roman" w:cs="Times New Roman"/>
          <w:iCs/>
          <w:color w:val="auto"/>
        </w:rPr>
        <w:instrText xml:space="preserve"> ADDIN EN.CITE </w:instrText>
      </w:r>
      <w:r w:rsidR="001B355E" w:rsidRPr="00AD2D53">
        <w:rPr>
          <w:rFonts w:ascii="Times New Roman" w:hAnsi="Times New Roman" w:cs="Times New Roman"/>
          <w:iCs/>
          <w:color w:val="auto"/>
        </w:rPr>
        <w:fldChar w:fldCharType="begin">
          <w:fldData xml:space="preserve">PEVuZE5vdGU+PENpdGU+PEF1dGhvcj5LYWxyYTwvQXV0aG9yPjxZZWFyPjIwMTI8L1llYXI+PFJl
Y051bT42NTU2PC9SZWNOdW0+PERpc3BsYXlUZXh0Pls4Nl08L0Rpc3BsYXlUZXh0PjxyZWNvcmQ+
PHJlYy1udW1iZXI+NjU1NjwvcmVjLW51bWJlcj48Zm9yZWlnbi1rZXlzPjxrZXkgYXBwPSJFTiIg
ZGItaWQ9InNhcmE1NXdwOGFhenhyZXdmMjc1dHRhc3R4YWFwcnphMngwdyIgdGltZXN0YW1wPSIx
NDM4NjkwMzU1Ij42NTU2PC9rZXk+PC9mb3JlaWduLWtleXM+PHJlZi10eXBlIG5hbWU9IkpvdXJu
YWwgQXJ0aWNsZSI+MTc8L3JlZi10eXBlPjxjb250cmlidXRvcnM+PGF1dGhvcnM+PGF1dGhvcj5L
YWxyYSwgUC48L2F1dGhvcj48YXV0aG9yPkRhcywgVi48L2F1dGhvcj48YXV0aG9yPkFnYXJ3YWws
IEEuPC9hdXRob3I+PGF1dGhvcj5LdW1hciwgTS48L2F1dGhvcj48YXV0aG9yPlJhbWVzaCwgVi48
L2F1dGhvcj48YXV0aG9yPkJoYXRpYSwgRS48L2F1dGhvcj48YXV0aG9yPkd1cHRhLCBTLjwvYXV0
aG9yPjxhdXRob3I+U2luZ2gsIFMuPC9hdXRob3I+PGF1dGhvcj5TYXhlbmEsIFAuPC9hdXRob3I+
PGF1dGhvcj5CaGF0aWEsIFYuPC9hdXRob3I+PC9hdXRob3JzPjwvY29udHJpYnV0b3JzPjxhdXRo
LWFkZHJlc3M+RGVwYXJ0bWVudCBvZiBFbmRvY3Jpbm9sb2d5LCBTYW5qYXkgR2FuZGhpIFBvc3Rn
cmFkdWF0ZSBJbnN0aXR1dGUgb2YgTWVkaWNhbCBTY2llbmNlcywgTHVja25vdyAyMjYgMDE0LCBJ
bmRpYS48L2F1dGgtYWRkcmVzcz48dGl0bGVzPjx0aXRsZT5FZmZlY3Qgb2Ygdml0YW1pbiBEIHN1
cHBsZW1lbnRhdGlvbiBkdXJpbmcgcHJlZ25hbmN5IG9uIG5lb25hdGFsIG1pbmVyYWwgaG9tZW9z
dGFzaXMgYW5kIGFudGhyb3BvbWV0cnkgb2YgdGhlIG5ld2Jvcm4gYW5kIGluZmFudDwvdGl0bGU+
PHNlY29uZGFyeS10aXRsZT5CciBKIE51dHI8L3NlY29uZGFyeS10aXRsZT48L3RpdGxlcz48cGVy
aW9kaWNhbD48ZnVsbC10aXRsZT5CciBKIE51dHI8L2Z1bGwtdGl0bGU+PGFiYnItMT5UaGUgQnJp
dGlzaCBqb3VybmFsIG9mIG51dHJpdGlvbjwvYWJici0xPjwvcGVyaW9kaWNhbD48cGFnZXM+MTA1
Mi04PC9wYWdlcz48dm9sdW1lPjEwODwvdm9sdW1lPjxudW1iZXI+NjwvbnVtYmVyPjxrZXl3b3Jk
cz48a2V5d29yZD5BbGthbGluZSBQaG9zcGhhdGFzZS9ibG9vZDwva2V5d29yZD48a2V5d29yZD5C
b2R5IFdlaWdodHMgYW5kIE1lYXN1cmVzPC9rZXl3b3JkPjxrZXl3b3JkPkNhbGNpZmVkaW9sL2Js
b29kPC9rZXl3b3JkPjxrZXl3b3JkPipDaGlsZCBEZXZlbG9wbWVudDwva2V5d29yZD48a2V5d29y
ZD5DaG9sZWNhbGNpZmVyb2wvYWRtaW5pc3RyYXRpb24gJmFtcDsgZG9zYWdlLyp0aGVyYXBldXRp
YyB1c2U8L2tleXdvcmQ+PGtleXdvcmQ+KkRpZXRhcnkgU3VwcGxlbWVudHM8L2tleXdvcmQ+PGtl
eXdvcmQ+RmVtYWxlPC9rZXl3b3JkPjxrZXl3b3JkPkZldGFsIEJsb29kL21ldGFib2xpc208L2tl
eXdvcmQ+PGtleXdvcmQ+KkZldGFsIERldmVsb3BtZW50PC9rZXl3b3JkPjxrZXl3b3JkPkZvbGxv
dy1VcCBTdHVkaWVzPC9rZXl3b3JkPjxrZXl3b3JkPipIb21lb3N0YXNpczwva2V5d29yZD48a2V5
d29yZD5IdW1hbnM8L2tleXdvcmQ+PGtleXdvcmQ+SW5jaWRlbmNlPC9rZXl3b3JkPjxrZXl3b3Jk
PkluZGlhL2VwaWRlbWlvbG9neTwva2V5d29yZD48a2V5d29yZD5JbmZhbnQ8L2tleXdvcmQ+PGtl
eXdvcmQ+SW5mYW50LCBOZXdib3JuPC9rZXl3b3JkPjxrZXl3b3JkPk1hbGU8L2tleXdvcmQ+PGtl
eXdvcmQ+Kk1hdGVybmFsIE51dHJpdGlvbmFsIFBoeXNpb2xvZ2ljYWwgUGhlbm9tZW5hPC9rZXl3
b3JkPjxrZXl3b3JkPk1pbmVyYWxzLyptZXRhYm9saXNtPC9rZXl3b3JkPjxrZXl3b3JkPlByZWdu
YW5jeTwva2V5d29yZD48a2V5d29yZD5SZXNwaXJhdG9yeSBUcmFjdCBJbmZlY3Rpb25zL2VwaWRl
bWlvbG9neS9wcmV2ZW50aW9uICZhbXA7IGNvbnRyb2w8L2tleXdvcmQ+PGtleXdvcmQ+Umlja2V0
cy9ibG9vZC9jb25nZW5pdGFsL3ByZXZlbnRpb24gJmFtcDsgY29udHJvbDwva2V5d29yZD48L2tl
eXdvcmRzPjxkYXRlcz48eWVhcj4yMDEyPC95ZWFyPjxwdWItZGF0ZXM+PGRhdGU+U2VwIDI4PC9k
YXRlPjwvcHViLWRhdGVzPjwvZGF0ZXM+PGlzYm4+MTQ3NS0yNjYyIChFbGVjdHJvbmljKSYjeEQ7
MDAwNy0xMTQ1IChMaW5raW5nKTwvaXNibj48YWNjZXNzaW9uLW51bT4yMjIxMjY0NjwvYWNjZXNz
aW9uLW51bT48dXJscz48cmVsYXRlZC11cmxzPjx1cmw+aHR0cDovL3d3dy5uY2JpLm5sbS5uaWgu
Z292L3B1Ym1lZC8yMjIxMjY0NjwvdXJsPjwvcmVsYXRlZC11cmxzPjwvdXJscz48ZWxlY3Ryb25p
Yy1yZXNvdXJjZS1udW0+MTAuMTAxNy9TMDAwNzExNDUxMTAwNjI0NjwvZWxlY3Ryb25pYy1yZXNv
dXJjZS1udW0+PC9yZWNvcmQ+PC9DaXRlPjwvRW5kTm90ZT4A
</w:fldData>
        </w:fldChar>
      </w:r>
      <w:r w:rsidR="001B355E" w:rsidRPr="00AD2D53">
        <w:rPr>
          <w:rFonts w:ascii="Times New Roman" w:hAnsi="Times New Roman" w:cs="Times New Roman"/>
          <w:iCs/>
          <w:color w:val="auto"/>
        </w:rPr>
        <w:instrText xml:space="preserve"> ADDIN EN.CITE.DATA </w:instrText>
      </w:r>
      <w:r w:rsidR="001B355E" w:rsidRPr="00AD2D53">
        <w:rPr>
          <w:rFonts w:ascii="Times New Roman" w:hAnsi="Times New Roman" w:cs="Times New Roman"/>
          <w:iCs/>
          <w:color w:val="auto"/>
        </w:rPr>
      </w:r>
      <w:r w:rsidR="001B355E" w:rsidRPr="00AD2D53">
        <w:rPr>
          <w:rFonts w:ascii="Times New Roman" w:hAnsi="Times New Roman" w:cs="Times New Roman"/>
          <w:iCs/>
          <w:color w:val="auto"/>
        </w:rPr>
        <w:fldChar w:fldCharType="end"/>
      </w:r>
      <w:r w:rsidR="001B355E" w:rsidRPr="00AD2D53">
        <w:rPr>
          <w:rFonts w:ascii="Times New Roman" w:hAnsi="Times New Roman" w:cs="Times New Roman"/>
          <w:iCs/>
          <w:color w:val="auto"/>
        </w:rPr>
      </w:r>
      <w:r w:rsidR="001B355E" w:rsidRPr="00AD2D53">
        <w:rPr>
          <w:rFonts w:ascii="Times New Roman" w:hAnsi="Times New Roman" w:cs="Times New Roman"/>
          <w:iCs/>
          <w:color w:val="auto"/>
        </w:rPr>
        <w:fldChar w:fldCharType="separate"/>
      </w:r>
      <w:r w:rsidR="001B355E" w:rsidRPr="00AD2D53">
        <w:rPr>
          <w:rFonts w:ascii="Times New Roman" w:hAnsi="Times New Roman" w:cs="Times New Roman"/>
          <w:iCs/>
          <w:noProof/>
          <w:color w:val="auto"/>
        </w:rPr>
        <w:t>[</w:t>
      </w:r>
      <w:hyperlink w:anchor="_ENREF_86" w:tooltip="Kalra, 2012 #6556" w:history="1">
        <w:r w:rsidR="001B355E" w:rsidRPr="00AD2D53">
          <w:rPr>
            <w:rFonts w:ascii="Times New Roman" w:hAnsi="Times New Roman" w:cs="Times New Roman"/>
            <w:iCs/>
            <w:noProof/>
            <w:color w:val="auto"/>
          </w:rPr>
          <w:t>86</w:t>
        </w:r>
      </w:hyperlink>
      <w:r w:rsidR="001B355E" w:rsidRPr="00AD2D53">
        <w:rPr>
          <w:rFonts w:ascii="Times New Roman" w:hAnsi="Times New Roman" w:cs="Times New Roman"/>
          <w:iCs/>
          <w:noProof/>
          <w:color w:val="auto"/>
        </w:rPr>
        <w:t>]</w:t>
      </w:r>
      <w:r w:rsidR="001B355E" w:rsidRPr="00AD2D53">
        <w:rPr>
          <w:rFonts w:ascii="Times New Roman" w:hAnsi="Times New Roman" w:cs="Times New Roman"/>
          <w:iCs/>
          <w:color w:val="auto"/>
        </w:rPr>
        <w:fldChar w:fldCharType="end"/>
      </w:r>
      <w:r w:rsidR="00B4142D" w:rsidRPr="00AD2D53">
        <w:rPr>
          <w:rFonts w:ascii="Times New Roman" w:hAnsi="Times New Roman" w:cs="Times New Roman"/>
          <w:iCs/>
          <w:color w:val="auto"/>
        </w:rPr>
        <w:t>,</w:t>
      </w:r>
      <w:r w:rsidR="00984DD6" w:rsidRPr="00AD2D53">
        <w:rPr>
          <w:rFonts w:ascii="Times New Roman" w:hAnsi="Times New Roman" w:cs="Times New Roman"/>
          <w:iCs/>
          <w:color w:val="auto"/>
        </w:rPr>
        <w:t xml:space="preserve"> </w:t>
      </w:r>
      <w:r w:rsidR="001B355E" w:rsidRPr="00AD2D53">
        <w:rPr>
          <w:rFonts w:ascii="Times New Roman" w:hAnsi="Times New Roman" w:cs="Times New Roman"/>
          <w:iCs/>
          <w:color w:val="auto"/>
        </w:rPr>
        <w:fldChar w:fldCharType="begin"/>
      </w:r>
      <w:r w:rsidR="001B355E" w:rsidRPr="00AD2D53">
        <w:rPr>
          <w:rFonts w:ascii="Times New Roman" w:hAnsi="Times New Roman" w:cs="Times New Roman"/>
          <w:iCs/>
          <w:color w:val="auto"/>
        </w:rPr>
        <w:instrText xml:space="preserve"> ADDIN EN.CITE &lt;EndNote&gt;&lt;Cite&gt;&lt;Author&gt;Goldring&lt;/Author&gt;&lt;Year&gt;2013&lt;/Year&gt;&lt;RecNum&gt;6154&lt;/RecNum&gt;&lt;DisplayText&gt;[87]&lt;/DisplayText&gt;&lt;record&gt;&lt;rec-number&gt;6154&lt;/rec-number&gt;&lt;foreign-keys&gt;&lt;key app="EN" db-id="sara55wp8aazxrewf275ttastxaaprza2x0w" timestamp="1429792688"&gt;6154&lt;/key&gt;&lt;/foreign-keys&gt;&lt;ref-type name="Journal Article"&gt;17&lt;/ref-type&gt;&lt;contributors&gt;&lt;authors&gt;&lt;author&gt;Goldring, S. T.&lt;/author&gt;&lt;author&gt;Griffiths, C. J.&lt;/author&gt;&lt;author&gt;Martineau, A. R.&lt;/author&gt;&lt;author&gt;Robinson, S.&lt;/author&gt;&lt;author&gt;Yu, C.&lt;/author&gt;&lt;author&gt;Poulton, S.&lt;/author&gt;&lt;author&gt;Kirkby, J. C.&lt;/author&gt;&lt;author&gt;Stocks, J.&lt;/author&gt;&lt;author&gt;Hooper, R.&lt;/author&gt;&lt;author&gt;Shaheen, S. O.&lt;/author&gt;&lt;author&gt;Warner, J. O.&lt;/author&gt;&lt;author&gt;Boyle, R. J.&lt;/author&gt;&lt;/authors&gt;&lt;/contributors&gt;&lt;auth-address&gt;Department of Paediatrics, Imperial College London, London, United Kingdom.&lt;/auth-address&gt;&lt;titles&gt;&lt;title&gt;Prenatal vitamin d supplementation and child respiratory health: a randomised controlled trial&lt;/title&gt;&lt;secondary-title&gt;PLoS One&lt;/secondary-title&gt;&lt;/titles&gt;&lt;periodical&gt;&lt;full-title&gt;PLoS One&lt;/full-title&gt;&lt;/periodical&gt;&lt;pages&gt;e66627&lt;/pages&gt;&lt;volume&gt;8&lt;/volume&gt;&lt;number&gt;6&lt;/number&gt;&lt;keywords&gt;&lt;keyword&gt;Breath Tests&lt;/keyword&gt;&lt;keyword&gt;Child, Preschool&lt;/keyword&gt;&lt;keyword&gt;*Dietary Supplements&lt;/keyword&gt;&lt;keyword&gt;Female&lt;/keyword&gt;&lt;keyword&gt;Humans&lt;/keyword&gt;&lt;keyword&gt;Hypersensitivity/*prevention &amp;amp; control&lt;/keyword&gt;&lt;keyword&gt;Immunoglobulin E/blood&lt;/keyword&gt;&lt;keyword&gt;Male&lt;/keyword&gt;&lt;keyword&gt;Nitric Oxide/analysis&lt;/keyword&gt;&lt;keyword&gt;Pregnancy&lt;/keyword&gt;&lt;keyword&gt;*Prenatal Care&lt;/keyword&gt;&lt;keyword&gt;*Respiratory Sounds&lt;/keyword&gt;&lt;keyword&gt;Respiratory Tract Infections/*prevention &amp;amp; control&lt;/keyword&gt;&lt;keyword&gt;Vitamin D/*administration &amp;amp; dosage&lt;/keyword&gt;&lt;/keywords&gt;&lt;dates&gt;&lt;year&gt;2013&lt;/year&gt;&lt;/dates&gt;&lt;isbn&gt;1932-6203 (Electronic)&amp;#xD;1932-6203 (Linking)&lt;/isbn&gt;&lt;accession-num&gt;23826104&lt;/accession-num&gt;&lt;urls&gt;&lt;related-urls&gt;&lt;url&gt;http://www.ncbi.nlm.nih.gov/pubmed/23826104&lt;/url&gt;&lt;/related-urls&gt;&lt;/urls&gt;&lt;custom2&gt;3691177&lt;/custom2&gt;&lt;electronic-resource-num&gt;10.1371/journal.pone.0066627&lt;/electronic-resource-num&gt;&lt;/record&gt;&lt;/Cite&gt;&lt;/EndNote&gt;</w:instrText>
      </w:r>
      <w:r w:rsidR="001B355E" w:rsidRPr="00AD2D53">
        <w:rPr>
          <w:rFonts w:ascii="Times New Roman" w:hAnsi="Times New Roman" w:cs="Times New Roman"/>
          <w:iCs/>
          <w:color w:val="auto"/>
        </w:rPr>
        <w:fldChar w:fldCharType="separate"/>
      </w:r>
      <w:r w:rsidR="001B355E" w:rsidRPr="00AD2D53">
        <w:rPr>
          <w:rFonts w:ascii="Times New Roman" w:hAnsi="Times New Roman" w:cs="Times New Roman"/>
          <w:iCs/>
          <w:noProof/>
          <w:color w:val="auto"/>
        </w:rPr>
        <w:t>[</w:t>
      </w:r>
      <w:hyperlink w:anchor="_ENREF_87" w:tooltip="Goldring, 2013 #6154" w:history="1">
        <w:r w:rsidR="001B355E" w:rsidRPr="00AD2D53">
          <w:rPr>
            <w:rFonts w:ascii="Times New Roman" w:hAnsi="Times New Roman" w:cs="Times New Roman"/>
            <w:iCs/>
            <w:noProof/>
            <w:color w:val="auto"/>
          </w:rPr>
          <w:t>87</w:t>
        </w:r>
      </w:hyperlink>
      <w:r w:rsidR="001B355E" w:rsidRPr="00AD2D53">
        <w:rPr>
          <w:rFonts w:ascii="Times New Roman" w:hAnsi="Times New Roman" w:cs="Times New Roman"/>
          <w:iCs/>
          <w:noProof/>
          <w:color w:val="auto"/>
        </w:rPr>
        <w:t>]</w:t>
      </w:r>
      <w:r w:rsidR="001B355E" w:rsidRPr="00AD2D53">
        <w:rPr>
          <w:rFonts w:ascii="Times New Roman" w:hAnsi="Times New Roman" w:cs="Times New Roman"/>
          <w:iCs/>
          <w:color w:val="auto"/>
        </w:rPr>
        <w:fldChar w:fldCharType="end"/>
      </w:r>
      <w:r w:rsidR="00B4142D" w:rsidRPr="00AD2D53">
        <w:rPr>
          <w:rFonts w:ascii="Times New Roman" w:hAnsi="Times New Roman" w:cs="Times New Roman"/>
          <w:iCs/>
          <w:color w:val="auto"/>
        </w:rPr>
        <w:t>.</w:t>
      </w:r>
      <w:r w:rsidR="00B64773" w:rsidRPr="00AD2D53">
        <w:rPr>
          <w:rFonts w:ascii="Times New Roman" w:hAnsi="Times New Roman" w:cs="Times New Roman"/>
          <w:iCs/>
          <w:color w:val="auto"/>
        </w:rPr>
        <w:t xml:space="preserve"> </w:t>
      </w:r>
      <w:r w:rsidR="00DA29DF" w:rsidRPr="00AD2D53">
        <w:rPr>
          <w:rFonts w:ascii="Times New Roman" w:hAnsi="Times New Roman" w:cs="Times New Roman"/>
          <w:iCs/>
          <w:color w:val="auto"/>
        </w:rPr>
        <w:t xml:space="preserve">A </w:t>
      </w:r>
      <w:r w:rsidR="002A6835" w:rsidRPr="00AD2D53">
        <w:rPr>
          <w:rFonts w:ascii="Times New Roman" w:hAnsi="Times New Roman" w:cs="Times New Roman"/>
          <w:iCs/>
          <w:color w:val="auto"/>
        </w:rPr>
        <w:t>current</w:t>
      </w:r>
      <w:ins w:id="25" w:author="Paul Griffiths" w:date="2016-07-11T17:08:00Z">
        <w:r w:rsidR="008243F5">
          <w:rPr>
            <w:rFonts w:ascii="Times New Roman" w:hAnsi="Times New Roman" w:cs="Times New Roman"/>
            <w:iCs/>
            <w:color w:val="auto"/>
          </w:rPr>
          <w:t>ly</w:t>
        </w:r>
      </w:ins>
      <w:r w:rsidR="002A6835" w:rsidRPr="00AD2D53">
        <w:rPr>
          <w:rFonts w:ascii="Times New Roman" w:hAnsi="Times New Roman" w:cs="Times New Roman"/>
          <w:iCs/>
          <w:color w:val="auto"/>
        </w:rPr>
        <w:t xml:space="preserve"> running</w:t>
      </w:r>
      <w:r w:rsidR="00DA29DF" w:rsidRPr="00AD2D53">
        <w:rPr>
          <w:rFonts w:ascii="Times New Roman" w:hAnsi="Times New Roman" w:cs="Times New Roman"/>
          <w:iCs/>
          <w:color w:val="auto"/>
        </w:rPr>
        <w:t xml:space="preserve"> </w:t>
      </w:r>
      <w:r w:rsidR="002A6835" w:rsidRPr="00AD2D53">
        <w:rPr>
          <w:rFonts w:ascii="Times New Roman" w:hAnsi="Times New Roman" w:cs="Times New Roman"/>
          <w:iCs/>
          <w:color w:val="auto"/>
        </w:rPr>
        <w:t xml:space="preserve">very well </w:t>
      </w:r>
      <w:r w:rsidR="00DA29DF" w:rsidRPr="00AD2D53">
        <w:rPr>
          <w:rFonts w:ascii="Times New Roman" w:hAnsi="Times New Roman" w:cs="Times New Roman"/>
          <w:iCs/>
          <w:color w:val="auto"/>
        </w:rPr>
        <w:t>designed study, the Vitamin D Antenatal Asthma Reduction Trial (VDAART)</w:t>
      </w:r>
      <w:r w:rsidR="002A6835" w:rsidRPr="00AD2D53">
        <w:rPr>
          <w:rFonts w:ascii="Times New Roman" w:hAnsi="Times New Roman" w:cs="Times New Roman"/>
          <w:iCs/>
          <w:color w:val="auto"/>
        </w:rPr>
        <w:t>,</w:t>
      </w:r>
      <w:r w:rsidR="00A43822" w:rsidRPr="00AD2D53">
        <w:rPr>
          <w:rFonts w:ascii="Times New Roman" w:hAnsi="Times New Roman" w:cs="Times New Roman"/>
          <w:iCs/>
          <w:color w:val="auto"/>
        </w:rPr>
        <w:t xml:space="preserve"> aims to determine whether </w:t>
      </w:r>
      <w:r w:rsidR="002404D0" w:rsidRPr="00AD2D53">
        <w:rPr>
          <w:rFonts w:ascii="Times New Roman" w:hAnsi="Times New Roman" w:cs="Times New Roman"/>
          <w:iCs/>
          <w:color w:val="auto"/>
        </w:rPr>
        <w:t>higher vitamin D levels during pregnancy, before or following supplementation, can be directly linked to</w:t>
      </w:r>
      <w:r w:rsidR="00076CB5" w:rsidRPr="00AD2D53">
        <w:rPr>
          <w:rFonts w:ascii="Times New Roman" w:hAnsi="Times New Roman" w:cs="Times New Roman"/>
          <w:iCs/>
          <w:color w:val="auto"/>
        </w:rPr>
        <w:t xml:space="preserve"> an</w:t>
      </w:r>
      <w:r w:rsidR="002404D0" w:rsidRPr="00AD2D53">
        <w:rPr>
          <w:rFonts w:ascii="Times New Roman" w:hAnsi="Times New Roman" w:cs="Times New Roman"/>
          <w:iCs/>
          <w:color w:val="auto"/>
        </w:rPr>
        <w:t xml:space="preserve"> increased protection for the development of allergies and asthma</w:t>
      </w:r>
      <w:r w:rsidR="00076CB5" w:rsidRPr="00AD2D53">
        <w:rPr>
          <w:rFonts w:ascii="Times New Roman" w:hAnsi="Times New Roman" w:cs="Times New Roman"/>
          <w:iCs/>
          <w:color w:val="auto"/>
        </w:rPr>
        <w:t xml:space="preserve"> later in life</w:t>
      </w:r>
      <w:r w:rsidR="00B4142D" w:rsidRPr="00AD2D53">
        <w:rPr>
          <w:rFonts w:ascii="Times New Roman" w:hAnsi="Times New Roman" w:cs="Times New Roman"/>
          <w:iCs/>
          <w:color w:val="auto"/>
        </w:rPr>
        <w:t xml:space="preserve"> </w:t>
      </w:r>
      <w:r w:rsidR="001B355E" w:rsidRPr="00AD2D53">
        <w:rPr>
          <w:rFonts w:ascii="Times New Roman" w:hAnsi="Times New Roman" w:cs="Times New Roman"/>
          <w:iCs/>
          <w:color w:val="auto"/>
        </w:rPr>
        <w:fldChar w:fldCharType="begin">
          <w:fldData xml:space="preserve">PEVuZE5vdGU+PENpdGU+PEF1dGhvcj5MaXRvbmp1YTwvQXV0aG9yPjxZZWFyPjIwMTQ8L1llYXI+
PFJlY051bT42Nzc3PC9SZWNOdW0+PERpc3BsYXlUZXh0Pls4OF08L0Rpc3BsYXlUZXh0PjxyZWNv
cmQ+PHJlYy1udW1iZXI+Njc3NzwvcmVjLW51bWJlcj48Zm9yZWlnbi1rZXlzPjxrZXkgYXBwPSJF
TiIgZGItaWQ9InNhcmE1NXdwOGFhenhyZXdmMjc1dHRhc3R4YWFwcnphMngwdyIgdGltZXN0YW1w
PSIxNDM5ODE0MjIwIj42Nzc3PC9rZXk+PC9mb3JlaWduLWtleXM+PHJlZi10eXBlIG5hbWU9Ikpv
dXJuYWwgQXJ0aWNsZSI+MTc8L3JlZi10eXBlPjxjb250cmlidXRvcnM+PGF1dGhvcnM+PGF1dGhv
cj5MaXRvbmp1YSwgQS4gQS48L2F1dGhvcj48YXV0aG9yPkxhbmdlLCBOLiBFLjwvYXV0aG9yPjxh
dXRob3I+Q2FyZXksIFYuIEouPC9hdXRob3I+PGF1dGhvcj5Ccm93biwgUy48L2F1dGhvcj48YXV0
aG9yPkxhcmFuam8sIE4uPC9hdXRob3I+PGF1dGhvcj5IYXJzaGZpZWxkLCBCLiBKLjwvYXV0aG9y
PjxhdXRob3I+TyZhcG9zO0Nvbm5vciwgRy4gVC48L2F1dGhvcj48YXV0aG9yPlNhbmRlbCwgTS48
L2F1dGhvcj48YXV0aG9yPlN0cnVuaywgUi4gQy48L2F1dGhvcj48YXV0aG9yPkJhY2hhcmllciwg
TC4gQi48L2F1dGhvcj48YXV0aG9yPlplaWdlciwgUi4gUy48L2F1dGhvcj48YXV0aG9yPlNjaGF0
eiwgTS48L2F1dGhvcj48YXV0aG9yPkhvbGxpcywgQi4gVy48L2F1dGhvcj48YXV0aG9yPldlaXNz
LCBTLiBULjwvYXV0aG9yPjwvYXV0aG9ycz48L2NvbnRyaWJ1dG9ycz48YXV0aC1hZGRyZXNzPkNo
YW5uaW5nIERpdmlzaW9uIG9mIE5ldHdvcmsgTWVkaWNpbmUsIERlcGFydG1lbnQgb2YgTWVkaWNp
bmUsIEJyaWdoYW0gYW5kIFdvbWVuJmFwb3M7cyBIb3NwaXRhbCwgQm9zdG9uLCBNQSwgVW5pdGVk
IFN0YXRlczsgRGl2aXNpb24gb2YgUHVsbW9uYXJ5IGFuZCBDcml0aWNhbCBDYXJlIE1lZGljaW5l
LCBEZXBhcnRtZW50IG9mIE1lZGljaW5lLCBCcmlnaGFtIGFuZCBXb21lbiZhcG9zO3MgSG9zcGl0
YWwsIEJvc3RvbiwgTUEsIFVuaXRlZCBTdGF0ZXM7IEhhcnZhcmQgTWVkaWNhbCBTY2hvb2wsIEJv
c3RvbiwgTUEsIFVuaXRlZCBTdGF0ZXMuIEVsZWN0cm9uaWMgYWRkcmVzczogYXVndXN0by5saXRv
bmp1YUBjaGFubmluZy5oYXJ2YXJkLmVkdS4mI3hEO0NoYW5uaW5nIERpdmlzaW9uIG9mIE5ldHdv
cmsgTWVkaWNpbmUsIERlcGFydG1lbnQgb2YgTWVkaWNpbmUsIEJyaWdoYW0gYW5kIFdvbWVuJmFw
b3M7cyBIb3NwaXRhbCwgQm9zdG9uLCBNQSwgVW5pdGVkIFN0YXRlczsgRGl2aXNpb24gb2YgUHVs
bW9uYXJ5IGFuZCBDcml0aWNhbCBDYXJlIE1lZGljaW5lLCBEZXBhcnRtZW50IG9mIE1lZGljaW5l
LCBCcmlnaGFtIGFuZCBXb21lbiZhcG9zO3MgSG9zcGl0YWwsIEJvc3RvbiwgTUEsIFVuaXRlZCBT
dGF0ZXM7IEhhcnZhcmQgTWVkaWNhbCBTY2hvb2wsIEJvc3RvbiwgTUEsIFVuaXRlZCBTdGF0ZXMu
JiN4RDtDaGFubmluZyBEaXZpc2lvbiBvZiBOZXR3b3JrIE1lZGljaW5lLCBEZXBhcnRtZW50IG9m
IE1lZGljaW5lLCBCcmlnaGFtIGFuZCBXb21lbiZhcG9zO3MgSG9zcGl0YWwsIEJvc3RvbiwgTUEs
IFVuaXRlZCBTdGF0ZXM7IEhhcnZhcmQgTWVkaWNhbCBTY2hvb2wsIEJvc3RvbiwgTUEsIFVuaXRl
ZCBTdGF0ZXMuJiN4RDtDaGFubmluZyBEaXZpc2lvbiBvZiBOZXR3b3JrIE1lZGljaW5lLCBEZXBh
cnRtZW50IG9mIE1lZGljaW5lLCBCcmlnaGFtIGFuZCBXb21lbiZhcG9zO3MgSG9zcGl0YWwsIEJv
c3RvbiwgTUEsIFVuaXRlZCBTdGF0ZXMuJiN4RDtQdWxtb25hcnkgQ2VudGVyLCBEZXBhcnRtZW50
IG9mIE1lZGljaW5lLCBCb3N0b24gVW5pdmVyc2l0eSBTY2hvb2wgb2YgTWVkaWNpbmUsIEJvc3Rv
biwgTUEsIFVuaXRlZCBTdGF0ZXMuJiN4RDtEZXBhcnRtZW50IG9mIFBlZGlhdHJpY3MsIEJvc3Rv
biBNZWRpY2FsIENlbnRlciwgQm9zdG9uLCBNQSwgVW5pdGVkIFN0YXRlcy4mI3hEO0RpdmlzaW9u
IG9mIFBlZGlhdHJpYyBBbGxlcmd5LCBJbW11bm9sb2d5IGFuZCBQdWxtb25hcnkgTWVkaWNpbmUs
IERlcGFydG1lbnQgb2YgUGVkaWF0cmljcywgV2FzaGluZ3RvbiBVbml2ZXJzaXR5IFNjaG9vbCBv
ZiBNZWRpY2luZSwgU3QuIExvdWlzLCBNTywgVW5pdGVkIFN0YXRlcy4mI3hEO0thaXNlciBQZXJt
YW5lbnRlIFNvdXRoZXJuIENhbGlmb3JuaWEsIFNhbiBEaWVnbywgQ0EsIFVuaXRlZCBTdGF0ZXMu
JiN4RDtEZXBhcnRtZW50IG9mIFBlZGlhdHJpY3MsIE1lZGljYWwgVW5pdmVyc2l0eSBvZiBTb3V0
aCBDYXJvbGluYSwgQ2hhcmxlc3RvbiwgU0MsIFVuaXRlZCBTdGF0ZXMuPC9hdXRoLWFkZHJlc3M+
PHRpdGxlcz48dGl0bGU+VGhlIFZpdGFtaW4gRCBBbnRlbmF0YWwgQXN0aG1hIFJlZHVjdGlvbiBU
cmlhbCAoVkRBQVJUKTogcmF0aW9uYWxlLCBkZXNpZ24sIGFuZCBtZXRob2RzIG9mIGEgcmFuZG9t
aXplZCwgY29udHJvbGxlZCB0cmlhbCBvZiB2aXRhbWluIEQgc3VwcGxlbWVudGF0aW9uIGluIHBy
ZWduYW5jeSBmb3IgdGhlIHByaW1hcnkgcHJldmVudGlvbiBvZiBhc3RobWEgYW5kIGFsbGVyZ2ll
cyBpbiBjaGlsZHJlbjwvdGl0bGU+PHNlY29uZGFyeS10aXRsZT5Db250ZW1wIENsaW4gVHJpYWxz
PC9zZWNvbmRhcnktdGl0bGU+PC90aXRsZXM+PHBlcmlvZGljYWw+PGZ1bGwtdGl0bGU+Q29udGVt
cCBDbGluIFRyaWFsczwvZnVsbC10aXRsZT48YWJici0xPkNvbnRlbXBvcmFyeSBjbGluaWNhbCB0
cmlhbHM8L2FiYnItMT48L3BlcmlvZGljYWw+PHBhZ2VzPjM3LTUwPC9wYWdlcz48dm9sdW1lPjM4
PC92b2x1bWU+PG51bWJlcj4xPC9udW1iZXI+PGtleXdvcmRzPjxrZXl3b3JkPkFsbGVyZ3k8L2tl
eXdvcmQ+PGtleXdvcmQ+QXN0aG1hPC9rZXl3b3JkPjxrZXl3b3JkPkRldmVsb3BtZW50YWwgb3Jp
Z2luczwva2V5d29yZD48a2V5d29yZD5QcmVuYXRhbDwva2V5d29yZD48a2V5d29yZD5SYW5kb21p
emVkIGNvbnRyb2xsZWQgdHJpYWw8L2tleXdvcmQ+PGtleXdvcmQ+Vml0YW1pbiBEPC9rZXl3b3Jk
Pjwva2V5d29yZHM+PGRhdGVzPjx5ZWFyPjIwMTQ8L3llYXI+PHB1Yi1kYXRlcz48ZGF0ZT5NYXk8
L2RhdGU+PC9wdWItZGF0ZXM+PC9kYXRlcz48aXNibj4xNTU5LTIwMzAgKEVsZWN0cm9uaWMpJiN4
RDsxNTUxLTcxNDQgKExpbmtpbmcpPC9pc2JuPjxhY2Nlc3Npb24tbnVtPjI0NjE0Mzg3PC9hY2Nl
c3Npb24tbnVtPjx1cmxzPjxyZWxhdGVkLXVybHM+PHVybD5odHRwOi8vd3d3Lm5jYmkubmxtLm5p
aC5nb3YvcHVibWVkLzI0NjE0Mzg3PC91cmw+PC9yZWxhdGVkLXVybHM+PC91cmxzPjxjdXN0b20y
PlBNQzQwODY5MDM8L2N1c3RvbTI+PGVsZWN0cm9uaWMtcmVzb3VyY2UtbnVtPjEwLjEwMTYvai5j
Y3QuMjAxNC4wMi4wMDY8L2VsZWN0cm9uaWMtcmVzb3VyY2UtbnVtPjwvcmVjb3JkPjwvQ2l0ZT48
L0VuZE5vdGU+AG==
</w:fldData>
        </w:fldChar>
      </w:r>
      <w:r w:rsidR="001B355E" w:rsidRPr="00AD2D53">
        <w:rPr>
          <w:rFonts w:ascii="Times New Roman" w:hAnsi="Times New Roman" w:cs="Times New Roman"/>
          <w:iCs/>
          <w:color w:val="auto"/>
        </w:rPr>
        <w:instrText xml:space="preserve"> ADDIN EN.CITE </w:instrText>
      </w:r>
      <w:r w:rsidR="001B355E" w:rsidRPr="00AD2D53">
        <w:rPr>
          <w:rFonts w:ascii="Times New Roman" w:hAnsi="Times New Roman" w:cs="Times New Roman"/>
          <w:iCs/>
          <w:color w:val="auto"/>
        </w:rPr>
        <w:fldChar w:fldCharType="begin">
          <w:fldData xml:space="preserve">PEVuZE5vdGU+PENpdGU+PEF1dGhvcj5MaXRvbmp1YTwvQXV0aG9yPjxZZWFyPjIwMTQ8L1llYXI+
PFJlY051bT42Nzc3PC9SZWNOdW0+PERpc3BsYXlUZXh0Pls4OF08L0Rpc3BsYXlUZXh0PjxyZWNv
cmQ+PHJlYy1udW1iZXI+Njc3NzwvcmVjLW51bWJlcj48Zm9yZWlnbi1rZXlzPjxrZXkgYXBwPSJF
TiIgZGItaWQ9InNhcmE1NXdwOGFhenhyZXdmMjc1dHRhc3R4YWFwcnphMngwdyIgdGltZXN0YW1w
PSIxNDM5ODE0MjIwIj42Nzc3PC9rZXk+PC9mb3JlaWduLWtleXM+PHJlZi10eXBlIG5hbWU9Ikpv
dXJuYWwgQXJ0aWNsZSI+MTc8L3JlZi10eXBlPjxjb250cmlidXRvcnM+PGF1dGhvcnM+PGF1dGhv
cj5MaXRvbmp1YSwgQS4gQS48L2F1dGhvcj48YXV0aG9yPkxhbmdlLCBOLiBFLjwvYXV0aG9yPjxh
dXRob3I+Q2FyZXksIFYuIEouPC9hdXRob3I+PGF1dGhvcj5Ccm93biwgUy48L2F1dGhvcj48YXV0
aG9yPkxhcmFuam8sIE4uPC9hdXRob3I+PGF1dGhvcj5IYXJzaGZpZWxkLCBCLiBKLjwvYXV0aG9y
PjxhdXRob3I+TyZhcG9zO0Nvbm5vciwgRy4gVC48L2F1dGhvcj48YXV0aG9yPlNhbmRlbCwgTS48
L2F1dGhvcj48YXV0aG9yPlN0cnVuaywgUi4gQy48L2F1dGhvcj48YXV0aG9yPkJhY2hhcmllciwg
TC4gQi48L2F1dGhvcj48YXV0aG9yPlplaWdlciwgUi4gUy48L2F1dGhvcj48YXV0aG9yPlNjaGF0
eiwgTS48L2F1dGhvcj48YXV0aG9yPkhvbGxpcywgQi4gVy48L2F1dGhvcj48YXV0aG9yPldlaXNz
LCBTLiBULjwvYXV0aG9yPjwvYXV0aG9ycz48L2NvbnRyaWJ1dG9ycz48YXV0aC1hZGRyZXNzPkNo
YW5uaW5nIERpdmlzaW9uIG9mIE5ldHdvcmsgTWVkaWNpbmUsIERlcGFydG1lbnQgb2YgTWVkaWNp
bmUsIEJyaWdoYW0gYW5kIFdvbWVuJmFwb3M7cyBIb3NwaXRhbCwgQm9zdG9uLCBNQSwgVW5pdGVk
IFN0YXRlczsgRGl2aXNpb24gb2YgUHVsbW9uYXJ5IGFuZCBDcml0aWNhbCBDYXJlIE1lZGljaW5l
LCBEZXBhcnRtZW50IG9mIE1lZGljaW5lLCBCcmlnaGFtIGFuZCBXb21lbiZhcG9zO3MgSG9zcGl0
YWwsIEJvc3RvbiwgTUEsIFVuaXRlZCBTdGF0ZXM7IEhhcnZhcmQgTWVkaWNhbCBTY2hvb2wsIEJv
c3RvbiwgTUEsIFVuaXRlZCBTdGF0ZXMuIEVsZWN0cm9uaWMgYWRkcmVzczogYXVndXN0by5saXRv
bmp1YUBjaGFubmluZy5oYXJ2YXJkLmVkdS4mI3hEO0NoYW5uaW5nIERpdmlzaW9uIG9mIE5ldHdv
cmsgTWVkaWNpbmUsIERlcGFydG1lbnQgb2YgTWVkaWNpbmUsIEJyaWdoYW0gYW5kIFdvbWVuJmFw
b3M7cyBIb3NwaXRhbCwgQm9zdG9uLCBNQSwgVW5pdGVkIFN0YXRlczsgRGl2aXNpb24gb2YgUHVs
bW9uYXJ5IGFuZCBDcml0aWNhbCBDYXJlIE1lZGljaW5lLCBEZXBhcnRtZW50IG9mIE1lZGljaW5l
LCBCcmlnaGFtIGFuZCBXb21lbiZhcG9zO3MgSG9zcGl0YWwsIEJvc3RvbiwgTUEsIFVuaXRlZCBT
dGF0ZXM7IEhhcnZhcmQgTWVkaWNhbCBTY2hvb2wsIEJvc3RvbiwgTUEsIFVuaXRlZCBTdGF0ZXMu
JiN4RDtDaGFubmluZyBEaXZpc2lvbiBvZiBOZXR3b3JrIE1lZGljaW5lLCBEZXBhcnRtZW50IG9m
IE1lZGljaW5lLCBCcmlnaGFtIGFuZCBXb21lbiZhcG9zO3MgSG9zcGl0YWwsIEJvc3RvbiwgTUEs
IFVuaXRlZCBTdGF0ZXM7IEhhcnZhcmQgTWVkaWNhbCBTY2hvb2wsIEJvc3RvbiwgTUEsIFVuaXRl
ZCBTdGF0ZXMuJiN4RDtDaGFubmluZyBEaXZpc2lvbiBvZiBOZXR3b3JrIE1lZGljaW5lLCBEZXBh
cnRtZW50IG9mIE1lZGljaW5lLCBCcmlnaGFtIGFuZCBXb21lbiZhcG9zO3MgSG9zcGl0YWwsIEJv
c3RvbiwgTUEsIFVuaXRlZCBTdGF0ZXMuJiN4RDtQdWxtb25hcnkgQ2VudGVyLCBEZXBhcnRtZW50
IG9mIE1lZGljaW5lLCBCb3N0b24gVW5pdmVyc2l0eSBTY2hvb2wgb2YgTWVkaWNpbmUsIEJvc3Rv
biwgTUEsIFVuaXRlZCBTdGF0ZXMuJiN4RDtEZXBhcnRtZW50IG9mIFBlZGlhdHJpY3MsIEJvc3Rv
biBNZWRpY2FsIENlbnRlciwgQm9zdG9uLCBNQSwgVW5pdGVkIFN0YXRlcy4mI3hEO0RpdmlzaW9u
IG9mIFBlZGlhdHJpYyBBbGxlcmd5LCBJbW11bm9sb2d5IGFuZCBQdWxtb25hcnkgTWVkaWNpbmUs
IERlcGFydG1lbnQgb2YgUGVkaWF0cmljcywgV2FzaGluZ3RvbiBVbml2ZXJzaXR5IFNjaG9vbCBv
ZiBNZWRpY2luZSwgU3QuIExvdWlzLCBNTywgVW5pdGVkIFN0YXRlcy4mI3hEO0thaXNlciBQZXJt
YW5lbnRlIFNvdXRoZXJuIENhbGlmb3JuaWEsIFNhbiBEaWVnbywgQ0EsIFVuaXRlZCBTdGF0ZXMu
JiN4RDtEZXBhcnRtZW50IG9mIFBlZGlhdHJpY3MsIE1lZGljYWwgVW5pdmVyc2l0eSBvZiBTb3V0
aCBDYXJvbGluYSwgQ2hhcmxlc3RvbiwgU0MsIFVuaXRlZCBTdGF0ZXMuPC9hdXRoLWFkZHJlc3M+
PHRpdGxlcz48dGl0bGU+VGhlIFZpdGFtaW4gRCBBbnRlbmF0YWwgQXN0aG1hIFJlZHVjdGlvbiBU
cmlhbCAoVkRBQVJUKTogcmF0aW9uYWxlLCBkZXNpZ24sIGFuZCBtZXRob2RzIG9mIGEgcmFuZG9t
aXplZCwgY29udHJvbGxlZCB0cmlhbCBvZiB2aXRhbWluIEQgc3VwcGxlbWVudGF0aW9uIGluIHBy
ZWduYW5jeSBmb3IgdGhlIHByaW1hcnkgcHJldmVudGlvbiBvZiBhc3RobWEgYW5kIGFsbGVyZ2ll
cyBpbiBjaGlsZHJlbjwvdGl0bGU+PHNlY29uZGFyeS10aXRsZT5Db250ZW1wIENsaW4gVHJpYWxz
PC9zZWNvbmRhcnktdGl0bGU+PC90aXRsZXM+PHBlcmlvZGljYWw+PGZ1bGwtdGl0bGU+Q29udGVt
cCBDbGluIFRyaWFsczwvZnVsbC10aXRsZT48YWJici0xPkNvbnRlbXBvcmFyeSBjbGluaWNhbCB0
cmlhbHM8L2FiYnItMT48L3BlcmlvZGljYWw+PHBhZ2VzPjM3LTUwPC9wYWdlcz48dm9sdW1lPjM4
PC92b2x1bWU+PG51bWJlcj4xPC9udW1iZXI+PGtleXdvcmRzPjxrZXl3b3JkPkFsbGVyZ3k8L2tl
eXdvcmQ+PGtleXdvcmQ+QXN0aG1hPC9rZXl3b3JkPjxrZXl3b3JkPkRldmVsb3BtZW50YWwgb3Jp
Z2luczwva2V5d29yZD48a2V5d29yZD5QcmVuYXRhbDwva2V5d29yZD48a2V5d29yZD5SYW5kb21p
emVkIGNvbnRyb2xsZWQgdHJpYWw8L2tleXdvcmQ+PGtleXdvcmQ+Vml0YW1pbiBEPC9rZXl3b3Jk
Pjwva2V5d29yZHM+PGRhdGVzPjx5ZWFyPjIwMTQ8L3llYXI+PHB1Yi1kYXRlcz48ZGF0ZT5NYXk8
L2RhdGU+PC9wdWItZGF0ZXM+PC9kYXRlcz48aXNibj4xNTU5LTIwMzAgKEVsZWN0cm9uaWMpJiN4
RDsxNTUxLTcxNDQgKExpbmtpbmcpPC9pc2JuPjxhY2Nlc3Npb24tbnVtPjI0NjE0Mzg3PC9hY2Nl
c3Npb24tbnVtPjx1cmxzPjxyZWxhdGVkLXVybHM+PHVybD5odHRwOi8vd3d3Lm5jYmkubmxtLm5p
aC5nb3YvcHVibWVkLzI0NjE0Mzg3PC91cmw+PC9yZWxhdGVkLXVybHM+PC91cmxzPjxjdXN0b20y
PlBNQzQwODY5MDM8L2N1c3RvbTI+PGVsZWN0cm9uaWMtcmVzb3VyY2UtbnVtPjEwLjEwMTYvai5j
Y3QuMjAxNC4wMi4wMDY8L2VsZWN0cm9uaWMtcmVzb3VyY2UtbnVtPjwvcmVjb3JkPjwvQ2l0ZT48
L0VuZE5vdGU+AG==
</w:fldData>
        </w:fldChar>
      </w:r>
      <w:r w:rsidR="001B355E" w:rsidRPr="00AD2D53">
        <w:rPr>
          <w:rFonts w:ascii="Times New Roman" w:hAnsi="Times New Roman" w:cs="Times New Roman"/>
          <w:iCs/>
          <w:color w:val="auto"/>
        </w:rPr>
        <w:instrText xml:space="preserve"> ADDIN EN.CITE.DATA </w:instrText>
      </w:r>
      <w:r w:rsidR="001B355E" w:rsidRPr="00AD2D53">
        <w:rPr>
          <w:rFonts w:ascii="Times New Roman" w:hAnsi="Times New Roman" w:cs="Times New Roman"/>
          <w:iCs/>
          <w:color w:val="auto"/>
        </w:rPr>
      </w:r>
      <w:r w:rsidR="001B355E" w:rsidRPr="00AD2D53">
        <w:rPr>
          <w:rFonts w:ascii="Times New Roman" w:hAnsi="Times New Roman" w:cs="Times New Roman"/>
          <w:iCs/>
          <w:color w:val="auto"/>
        </w:rPr>
        <w:fldChar w:fldCharType="end"/>
      </w:r>
      <w:r w:rsidR="001B355E" w:rsidRPr="00AD2D53">
        <w:rPr>
          <w:rFonts w:ascii="Times New Roman" w:hAnsi="Times New Roman" w:cs="Times New Roman"/>
          <w:iCs/>
          <w:color w:val="auto"/>
        </w:rPr>
      </w:r>
      <w:r w:rsidR="001B355E" w:rsidRPr="00AD2D53">
        <w:rPr>
          <w:rFonts w:ascii="Times New Roman" w:hAnsi="Times New Roman" w:cs="Times New Roman"/>
          <w:iCs/>
          <w:color w:val="auto"/>
        </w:rPr>
        <w:fldChar w:fldCharType="separate"/>
      </w:r>
      <w:r w:rsidR="001B355E" w:rsidRPr="00AD2D53">
        <w:rPr>
          <w:rFonts w:ascii="Times New Roman" w:hAnsi="Times New Roman" w:cs="Times New Roman"/>
          <w:iCs/>
          <w:noProof/>
          <w:color w:val="auto"/>
        </w:rPr>
        <w:t>[</w:t>
      </w:r>
      <w:hyperlink w:anchor="_ENREF_88" w:tooltip="Litonjua, 2014 #6777" w:history="1">
        <w:r w:rsidR="001B355E" w:rsidRPr="00AD2D53">
          <w:rPr>
            <w:rFonts w:ascii="Times New Roman" w:hAnsi="Times New Roman" w:cs="Times New Roman"/>
            <w:iCs/>
            <w:noProof/>
            <w:color w:val="auto"/>
          </w:rPr>
          <w:t>88</w:t>
        </w:r>
      </w:hyperlink>
      <w:r w:rsidR="001B355E" w:rsidRPr="00AD2D53">
        <w:rPr>
          <w:rFonts w:ascii="Times New Roman" w:hAnsi="Times New Roman" w:cs="Times New Roman"/>
          <w:iCs/>
          <w:noProof/>
          <w:color w:val="auto"/>
        </w:rPr>
        <w:t>]</w:t>
      </w:r>
      <w:r w:rsidR="001B355E" w:rsidRPr="00AD2D53">
        <w:rPr>
          <w:rFonts w:ascii="Times New Roman" w:hAnsi="Times New Roman" w:cs="Times New Roman"/>
          <w:iCs/>
          <w:color w:val="auto"/>
        </w:rPr>
        <w:fldChar w:fldCharType="end"/>
      </w:r>
      <w:r w:rsidR="00B4142D" w:rsidRPr="00AD2D53">
        <w:rPr>
          <w:rFonts w:ascii="Times New Roman" w:hAnsi="Times New Roman" w:cs="Times New Roman"/>
          <w:iCs/>
          <w:color w:val="auto"/>
        </w:rPr>
        <w:t>.</w:t>
      </w:r>
      <w:r w:rsidR="00076CB5" w:rsidRPr="00AD2D53">
        <w:rPr>
          <w:rFonts w:ascii="Times New Roman" w:hAnsi="Times New Roman" w:cs="Times New Roman"/>
          <w:iCs/>
          <w:color w:val="auto"/>
        </w:rPr>
        <w:t xml:space="preserve"> </w:t>
      </w:r>
    </w:p>
    <w:p w14:paraId="6CE975CE" w14:textId="26338E4B" w:rsidR="00B64773" w:rsidRPr="00AD2D53" w:rsidRDefault="002A68BB" w:rsidP="00AD2D53">
      <w:pPr>
        <w:pStyle w:val="Default"/>
        <w:spacing w:line="480" w:lineRule="auto"/>
        <w:jc w:val="both"/>
        <w:rPr>
          <w:rFonts w:ascii="Times New Roman" w:hAnsi="Times New Roman" w:cs="Times New Roman"/>
          <w:color w:val="auto"/>
        </w:rPr>
      </w:pPr>
      <w:r w:rsidRPr="00AD2D53">
        <w:rPr>
          <w:rFonts w:ascii="Times New Roman" w:eastAsia="Arial Unicode MS" w:hAnsi="Times New Roman" w:cs="Times New Roman"/>
          <w:color w:val="auto"/>
        </w:rPr>
        <w:t>However, s</w:t>
      </w:r>
      <w:r w:rsidR="00981DC7" w:rsidRPr="00AD2D53">
        <w:rPr>
          <w:rFonts w:ascii="Times New Roman" w:eastAsia="Arial Unicode MS" w:hAnsi="Times New Roman" w:cs="Times New Roman"/>
          <w:color w:val="auto"/>
        </w:rPr>
        <w:t xml:space="preserve">everal </w:t>
      </w:r>
      <w:r w:rsidR="00F667AD" w:rsidRPr="00AD2D53">
        <w:rPr>
          <w:rFonts w:ascii="Times New Roman" w:eastAsia="Arial Unicode MS" w:hAnsi="Times New Roman" w:cs="Times New Roman"/>
          <w:color w:val="auto"/>
        </w:rPr>
        <w:t>randomized, placebo-controlled double–blind</w:t>
      </w:r>
      <w:bookmarkStart w:id="26" w:name="_GoBack"/>
      <w:bookmarkEnd w:id="26"/>
      <w:del w:id="27" w:author="Paul Griffiths" w:date="2016-07-11T17:09:00Z">
        <w:r w:rsidR="00F667AD" w:rsidRPr="00AD2D53" w:rsidDel="008243F5">
          <w:rPr>
            <w:rFonts w:ascii="Times New Roman" w:eastAsia="Arial Unicode MS" w:hAnsi="Times New Roman" w:cs="Times New Roman"/>
            <w:color w:val="auto"/>
          </w:rPr>
          <w:delText>ed</w:delText>
        </w:r>
      </w:del>
      <w:r w:rsidR="00F667AD" w:rsidRPr="00AD2D53">
        <w:rPr>
          <w:rFonts w:ascii="Times New Roman" w:eastAsia="Arial Unicode MS" w:hAnsi="Times New Roman" w:cs="Times New Roman"/>
          <w:color w:val="auto"/>
        </w:rPr>
        <w:t xml:space="preserve"> multicentre </w:t>
      </w:r>
      <w:r w:rsidR="00B64773" w:rsidRPr="00AD2D53">
        <w:rPr>
          <w:rFonts w:ascii="Times New Roman" w:eastAsia="Arial Unicode MS" w:hAnsi="Times New Roman" w:cs="Times New Roman"/>
          <w:color w:val="auto"/>
        </w:rPr>
        <w:t xml:space="preserve">studies </w:t>
      </w:r>
      <w:r w:rsidRPr="00AD2D53">
        <w:rPr>
          <w:rFonts w:ascii="Times New Roman" w:eastAsia="Arial Unicode MS" w:hAnsi="Times New Roman" w:cs="Times New Roman"/>
          <w:color w:val="auto"/>
        </w:rPr>
        <w:t xml:space="preserve">in children </w:t>
      </w:r>
      <w:r w:rsidR="00B64773" w:rsidRPr="00AD2D53">
        <w:rPr>
          <w:rFonts w:ascii="Times New Roman" w:eastAsia="Arial Unicode MS" w:hAnsi="Times New Roman" w:cs="Times New Roman"/>
          <w:color w:val="auto"/>
        </w:rPr>
        <w:t>re</w:t>
      </w:r>
      <w:r w:rsidR="00981DC7" w:rsidRPr="00AD2D53">
        <w:rPr>
          <w:rFonts w:ascii="Times New Roman" w:eastAsia="Arial Unicode MS" w:hAnsi="Times New Roman" w:cs="Times New Roman"/>
          <w:color w:val="auto"/>
        </w:rPr>
        <w:t>ported that</w:t>
      </w:r>
      <w:r w:rsidR="00B64773" w:rsidRPr="00AD2D53">
        <w:rPr>
          <w:rFonts w:ascii="Times New Roman" w:eastAsia="Arial Unicode MS" w:hAnsi="Times New Roman" w:cs="Times New Roman"/>
          <w:color w:val="auto"/>
        </w:rPr>
        <w:t xml:space="preserve"> vitamin D supplementation </w:t>
      </w:r>
      <w:r w:rsidR="001721AA" w:rsidRPr="00AD2D53">
        <w:rPr>
          <w:rFonts w:ascii="Times New Roman" w:eastAsia="Arial Unicode MS" w:hAnsi="Times New Roman" w:cs="Times New Roman"/>
          <w:color w:val="auto"/>
        </w:rPr>
        <w:t>reduced ARI and asthma attacks in</w:t>
      </w:r>
      <w:r w:rsidR="00B64773" w:rsidRPr="00AD2D53">
        <w:rPr>
          <w:rFonts w:ascii="Times New Roman" w:eastAsia="Arial Unicode MS" w:hAnsi="Times New Roman" w:cs="Times New Roman"/>
          <w:color w:val="auto"/>
        </w:rPr>
        <w:t xml:space="preserve"> children </w:t>
      </w:r>
      <w:r w:rsidR="00AF5C9F" w:rsidRPr="00AD2D53">
        <w:rPr>
          <w:rFonts w:ascii="Times New Roman" w:eastAsia="Arial Unicode MS" w:hAnsi="Times New Roman" w:cs="Times New Roman"/>
          <w:color w:val="auto"/>
        </w:rPr>
        <w:t>with vitamin D deficiency</w:t>
      </w:r>
      <w:r w:rsidR="00B4142D" w:rsidRPr="00AD2D53">
        <w:rPr>
          <w:rFonts w:ascii="Times New Roman" w:eastAsia="Arial Unicode MS" w:hAnsi="Times New Roman" w:cs="Times New Roman"/>
          <w:color w:val="auto"/>
        </w:rPr>
        <w:t xml:space="preserve"> </w:t>
      </w:r>
      <w:r w:rsidR="001B355E" w:rsidRPr="00AD2D53">
        <w:rPr>
          <w:rFonts w:ascii="Times New Roman" w:hAnsi="Times New Roman" w:cs="Times New Roman"/>
          <w:iCs/>
          <w:color w:val="auto"/>
        </w:rPr>
        <w:fldChar w:fldCharType="begin"/>
      </w:r>
      <w:r w:rsidR="001B355E" w:rsidRPr="00AD2D53">
        <w:rPr>
          <w:rFonts w:ascii="Times New Roman" w:hAnsi="Times New Roman" w:cs="Times New Roman"/>
          <w:iCs/>
          <w:color w:val="auto"/>
        </w:rPr>
        <w:instrText xml:space="preserve"> ADDIN EN.CITE &lt;EndNote&gt;&lt;Cite&gt;&lt;Author&gt;Urashima&lt;/Author&gt;&lt;Year&gt;2010&lt;/Year&gt;&lt;RecNum&gt;2119&lt;/RecNum&gt;&lt;DisplayText&gt;[77]&lt;/DisplayText&gt;&lt;record&gt;&lt;rec-number&gt;2119&lt;/rec-number&gt;&lt;foreign-keys&gt;&lt;key app="EN" db-id="sara55wp8aazxrewf275ttastxaaprza2x0w" timestamp="1387299600"&gt;2119&lt;/key&gt;&lt;/foreign-keys&gt;&lt;ref-type name="Journal Article"&gt;17&lt;/ref-type&gt;&lt;contributors&gt;&lt;authors&gt;&lt;author&gt;Urashima, M.&lt;/author&gt;&lt;author&gt;Segawa, T.&lt;/author&gt;&lt;author&gt;Okazaki, M.&lt;/author&gt;&lt;author&gt;Kurihara, M.&lt;/author&gt;&lt;author&gt;Wada, Y.&lt;/author&gt;&lt;author&gt;Ida, H.&lt;/author&gt;&lt;/authors&gt;&lt;/contributors&gt;&lt;auth-address&gt;Division of Molecular Epidemiology, Jikei University School of Medicine, Nishi-shimbashi 3-25-8, Minato-ku, Tokyo 105-8461, Japan. urashima@jikei.ac.jp&lt;/auth-address&gt;&lt;titles&gt;&lt;title&gt;Randomized trial of vitamin D supplementation to prevent seasonal influenza A in schoolchildren&lt;/title&gt;&lt;secondary-title&gt;Am J Clin Nutr&lt;/secondary-title&gt;&lt;alt-title&gt;The American journal of clinical nutrition&lt;/alt-title&gt;&lt;/titles&gt;&lt;periodical&gt;&lt;full-title&gt;Am J Clin Nutr&lt;/full-title&gt;&lt;/periodical&gt;&lt;pages&gt;1255-60&lt;/pages&gt;&lt;volume&gt;91&lt;/volume&gt;&lt;number&gt;5&lt;/number&gt;&lt;keywords&gt;&lt;keyword&gt;Adolescent&lt;/keyword&gt;&lt;keyword&gt;Body Height&lt;/keyword&gt;&lt;keyword&gt;Body Weight&lt;/keyword&gt;&lt;keyword&gt;Child&lt;/keyword&gt;&lt;keyword&gt;Cholecalciferol/*administration &amp;amp; dosage/adverse effects/therapeutic use&lt;/keyword&gt;&lt;keyword&gt;*Dietary Supplements&lt;/keyword&gt;&lt;keyword&gt;Double-Blind Method&lt;/keyword&gt;&lt;keyword&gt;Female&lt;/keyword&gt;&lt;keyword&gt;Humans&lt;/keyword&gt;&lt;keyword&gt;Influenza A virus&lt;/keyword&gt;&lt;keyword&gt;Influenza, Human/epidemiology/*prevention &amp;amp; control&lt;/keyword&gt;&lt;keyword&gt;Japan/epidemiology&lt;/keyword&gt;&lt;keyword&gt;Male&lt;/keyword&gt;&lt;keyword&gt;Patient Selection&lt;/keyword&gt;&lt;keyword&gt;Placebos&lt;/keyword&gt;&lt;keyword&gt;Risk&lt;/keyword&gt;&lt;/keywords&gt;&lt;dates&gt;&lt;year&gt;2010&lt;/year&gt;&lt;pub-dates&gt;&lt;date&gt;May&lt;/date&gt;&lt;/pub-dates&gt;&lt;/dates&gt;&lt;isbn&gt;1938-3207 (Electronic)&amp;#xD;0002-9165 (Linking)&lt;/isbn&gt;&lt;accession-num&gt;20219962&lt;/accession-num&gt;&lt;urls&gt;&lt;related-urls&gt;&lt;url&gt;http://www.ncbi.nlm.nih.gov/pubmed/20219962&lt;/url&gt;&lt;/related-urls&gt;&lt;/urls&gt;&lt;electronic-resource-num&gt;10.3945/ajcn.2009.29094&lt;/electronic-resource-num&gt;&lt;/record&gt;&lt;/Cite&gt;&lt;/EndNote&gt;</w:instrText>
      </w:r>
      <w:r w:rsidR="001B355E" w:rsidRPr="00AD2D53">
        <w:rPr>
          <w:rFonts w:ascii="Times New Roman" w:hAnsi="Times New Roman" w:cs="Times New Roman"/>
          <w:iCs/>
          <w:color w:val="auto"/>
        </w:rPr>
        <w:fldChar w:fldCharType="separate"/>
      </w:r>
      <w:r w:rsidR="001B355E" w:rsidRPr="00AD2D53">
        <w:rPr>
          <w:rFonts w:ascii="Times New Roman" w:hAnsi="Times New Roman" w:cs="Times New Roman"/>
          <w:iCs/>
          <w:noProof/>
          <w:color w:val="auto"/>
        </w:rPr>
        <w:t>[</w:t>
      </w:r>
      <w:hyperlink w:anchor="_ENREF_77" w:tooltip="Urashima, 2010 #2119" w:history="1">
        <w:r w:rsidR="001B355E" w:rsidRPr="00AD2D53">
          <w:rPr>
            <w:rFonts w:ascii="Times New Roman" w:hAnsi="Times New Roman" w:cs="Times New Roman"/>
            <w:iCs/>
            <w:noProof/>
            <w:color w:val="auto"/>
          </w:rPr>
          <w:t>77</w:t>
        </w:r>
      </w:hyperlink>
      <w:r w:rsidR="001B355E" w:rsidRPr="00AD2D53">
        <w:rPr>
          <w:rFonts w:ascii="Times New Roman" w:hAnsi="Times New Roman" w:cs="Times New Roman"/>
          <w:iCs/>
          <w:noProof/>
          <w:color w:val="auto"/>
        </w:rPr>
        <w:t>]</w:t>
      </w:r>
      <w:r w:rsidR="001B355E" w:rsidRPr="00AD2D53">
        <w:rPr>
          <w:rFonts w:ascii="Times New Roman" w:hAnsi="Times New Roman" w:cs="Times New Roman"/>
          <w:iCs/>
          <w:color w:val="auto"/>
        </w:rPr>
        <w:fldChar w:fldCharType="end"/>
      </w:r>
      <w:r w:rsidR="00B4142D" w:rsidRPr="00AD2D53">
        <w:rPr>
          <w:rFonts w:ascii="Times New Roman" w:hAnsi="Times New Roman" w:cs="Times New Roman"/>
          <w:iCs/>
          <w:color w:val="auto"/>
        </w:rPr>
        <w:t>,</w:t>
      </w:r>
      <w:r w:rsidR="00984DD6" w:rsidRPr="00AD2D53">
        <w:rPr>
          <w:rFonts w:ascii="Times New Roman" w:hAnsi="Times New Roman" w:cs="Times New Roman"/>
          <w:iCs/>
          <w:color w:val="auto"/>
        </w:rPr>
        <w:t xml:space="preserve"> </w:t>
      </w:r>
      <w:r w:rsidR="001B355E" w:rsidRPr="00AD2D53">
        <w:rPr>
          <w:rFonts w:ascii="Times New Roman" w:eastAsia="Arial Unicode MS" w:hAnsi="Times New Roman" w:cs="Times New Roman"/>
          <w:color w:val="auto"/>
        </w:rPr>
        <w:fldChar w:fldCharType="begin">
          <w:fldData xml:space="preserve">PEVuZE5vdGU+PENpdGU+PEF1dGhvcj5NYWphazwvQXV0aG9yPjxZZWFyPjIwMTE8L1llYXI+PFJl
Y051bT4yMTA3PC9SZWNOdW0+PERpc3BsYXlUZXh0Pls4OV08L0Rpc3BsYXlUZXh0PjxyZWNvcmQ+
PHJlYy1udW1iZXI+MjEwNzwvcmVjLW51bWJlcj48Zm9yZWlnbi1rZXlzPjxrZXkgYXBwPSJFTiIg
ZGItaWQ9InNhcmE1NXdwOGFhenhyZXdmMjc1dHRhc3R4YWFwcnphMngwdyIgdGltZXN0YW1wPSIx
Mzg3Mjk4MjU0Ij4yMTA3PC9rZXk+PC9mb3JlaWduLWtleXM+PHJlZi10eXBlIG5hbWU9IkpvdXJu
YWwgQXJ0aWNsZSI+MTc8L3JlZi10eXBlPjxjb250cmlidXRvcnM+PGF1dGhvcnM+PGF1dGhvcj5N
YWphaywgUC48L2F1dGhvcj48YXV0aG9yPk9sc3pvd2llYy1DaGxlYm5hLCBNLjwvYXV0aG9yPjxh
dXRob3I+U21lamRhLCBLLjwvYXV0aG9yPjxhdXRob3I+U3RlbG1hY2gsIEkuPC9hdXRob3I+PC9h
dXRob3JzPjwvY29udHJpYnV0b3JzPjx0aXRsZXM+PHRpdGxlPlZpdGFtaW4gRCBzdXBwbGVtZW50
YXRpb24gaW4gY2hpbGRyZW4gbWF5IHByZXZlbnQgYXN0aG1hIGV4YWNlcmJhdGlvbiB0cmlnZ2Vy
ZWQgYnkgYWN1dGUgcmVzcGlyYXRvcnkgaW5mZWN0aW9uPC90aXRsZT48c2Vjb25kYXJ5LXRpdGxl
PkogQWxsZXJneSBDbGluIEltbXVub2w8L3NlY29uZGFyeS10aXRsZT48YWx0LXRpdGxlPlRoZSBK
b3VybmFsIG9mIGFsbGVyZ3kgYW5kIGNsaW5pY2FsIGltbXVub2xvZ3k8L2FsdC10aXRsZT48L3Rp
dGxlcz48cGVyaW9kaWNhbD48ZnVsbC10aXRsZT5KIEFsbGVyZ3kgQ2xpbiBJbW11bm9sPC9mdWxs
LXRpdGxlPjwvcGVyaW9kaWNhbD48cGFnZXM+MTI5NC02PC9wYWdlcz48dm9sdW1lPjEyNzwvdm9s
dW1lPjxudW1iZXI+NTwvbnVtYmVyPjxrZXl3b3Jkcz48a2V5d29yZD5BY3V0ZSBEaXNlYXNlPC9r
ZXl3b3JkPjxrZXl3b3JkPkFkb2xlc2NlbnQ8L2tleXdvcmQ+PGtleXdvcmQ+QW50aS1JbmZsYW1t
YXRvcnkgQWdlbnRzL2FkbWluaXN0cmF0aW9uICZhbXA7IGRvc2FnZS90aGVyYXBldXRpYyB1c2U8
L2tleXdvcmQ+PGtleXdvcmQ+QXN0aG1hL2RydWcgdGhlcmFweS8qcGh5c2lvcGF0aG9sb2d5Lypw
cmV2ZW50aW9uICZhbXA7IGNvbnRyb2w8L2tleXdvcmQ+PGtleXdvcmQ+QnVkZXNvbmlkZS9hZG1p
bmlzdHJhdGlvbiAmYW1wOyBkb3NhZ2UvdGhlcmFwZXV0aWMgdXNlPC9rZXl3b3JkPjxrZXl3b3Jk
PkNoaWxkPC9rZXl3b3JkPjxrZXl3b3JkPkNoaWxkLCBQcmVzY2hvb2w8L2tleXdvcmQ+PGtleXdv
cmQ+KkRpZXRhcnkgU3VwcGxlbWVudHM8L2tleXdvcmQ+PGtleXdvcmQ+RG91YmxlLUJsaW5kIE1l
dGhvZDwva2V5d29yZD48a2V5d29yZD5EcnVnIFRoZXJhcHksIENvbWJpbmF0aW9uPC9rZXl3b3Jk
PjxrZXl3b3JkPkZlbWFsZTwva2V5d29yZD48a2V5d29yZD5IdW1hbnM8L2tleXdvcmQ+PGtleXdv
cmQ+TWFsZTwva2V5d29yZD48a2V5d29yZD5SZXNwaXJhdG9yeSBGdW5jdGlvbiBUZXN0czwva2V5
d29yZD48a2V5d29yZD5SZXNwaXJhdG9yeSBUcmFjdCBJbmZlY3Rpb25zLypjb21wbGljYXRpb25z
L2RydWcgdGhlcmFweTwva2V5d29yZD48a2V5d29yZD5UcmVhdG1lbnQgT3V0Y29tZTwva2V5d29y
ZD48a2V5d29yZD5WaXRhbWluIEQvKmFkbWluaXN0cmF0aW9uICZhbXA7IGRvc2FnZS90aGVyYXBl
dXRpYyB1c2U8L2tleXdvcmQ+PC9rZXl3b3Jkcz48ZGF0ZXM+PHllYXI+MjAxMTwveWVhcj48cHVi
LWRhdGVzPjxkYXRlPk1heTwvZGF0ZT48L3B1Yi1kYXRlcz48L2RhdGVzPjxpc2JuPjEwOTctNjgy
NSAoRWxlY3Ryb25pYykmI3hEOzAwOTEtNjc0OSAoTGlua2luZyk8L2lzYm4+PGFjY2Vzc2lvbi1u
dW0+MjEzMTU0MzM8L2FjY2Vzc2lvbi1udW0+PHVybHM+PHJlbGF0ZWQtdXJscz48dXJsPmh0dHA6
Ly93d3cubmNiaS5ubG0ubmloLmdvdi9wdWJtZWQvMjEzMTU0MzM8L3VybD48L3JlbGF0ZWQtdXJs
cz48L3VybHM+PGVsZWN0cm9uaWMtcmVzb3VyY2UtbnVtPjEwLjEwMTYvai5qYWNpLjIwMTAuMTIu
MDE2PC9lbGVjdHJvbmljLXJlc291cmNlLW51bT48L3JlY29yZD48L0NpdGU+PC9FbmROb3RlPn==
</w:fldData>
        </w:fldChar>
      </w:r>
      <w:r w:rsidR="001B355E" w:rsidRPr="00AD2D53">
        <w:rPr>
          <w:rFonts w:ascii="Times New Roman" w:eastAsia="Arial Unicode MS" w:hAnsi="Times New Roman" w:cs="Times New Roman"/>
          <w:color w:val="auto"/>
        </w:rPr>
        <w:instrText xml:space="preserve"> ADDIN EN.CITE </w:instrText>
      </w:r>
      <w:r w:rsidR="001B355E" w:rsidRPr="00AD2D53">
        <w:rPr>
          <w:rFonts w:ascii="Times New Roman" w:eastAsia="Arial Unicode MS" w:hAnsi="Times New Roman" w:cs="Times New Roman"/>
          <w:color w:val="auto"/>
        </w:rPr>
        <w:fldChar w:fldCharType="begin">
          <w:fldData xml:space="preserve">PEVuZE5vdGU+PENpdGU+PEF1dGhvcj5NYWphazwvQXV0aG9yPjxZZWFyPjIwMTE8L1llYXI+PFJl
Y051bT4yMTA3PC9SZWNOdW0+PERpc3BsYXlUZXh0Pls4OV08L0Rpc3BsYXlUZXh0PjxyZWNvcmQ+
PHJlYy1udW1iZXI+MjEwNzwvcmVjLW51bWJlcj48Zm9yZWlnbi1rZXlzPjxrZXkgYXBwPSJFTiIg
ZGItaWQ9InNhcmE1NXdwOGFhenhyZXdmMjc1dHRhc3R4YWFwcnphMngwdyIgdGltZXN0YW1wPSIx
Mzg3Mjk4MjU0Ij4yMTA3PC9rZXk+PC9mb3JlaWduLWtleXM+PHJlZi10eXBlIG5hbWU9IkpvdXJu
YWwgQXJ0aWNsZSI+MTc8L3JlZi10eXBlPjxjb250cmlidXRvcnM+PGF1dGhvcnM+PGF1dGhvcj5N
YWphaywgUC48L2F1dGhvcj48YXV0aG9yPk9sc3pvd2llYy1DaGxlYm5hLCBNLjwvYXV0aG9yPjxh
dXRob3I+U21lamRhLCBLLjwvYXV0aG9yPjxhdXRob3I+U3RlbG1hY2gsIEkuPC9hdXRob3I+PC9h
dXRob3JzPjwvY29udHJpYnV0b3JzPjx0aXRsZXM+PHRpdGxlPlZpdGFtaW4gRCBzdXBwbGVtZW50
YXRpb24gaW4gY2hpbGRyZW4gbWF5IHByZXZlbnQgYXN0aG1hIGV4YWNlcmJhdGlvbiB0cmlnZ2Vy
ZWQgYnkgYWN1dGUgcmVzcGlyYXRvcnkgaW5mZWN0aW9uPC90aXRsZT48c2Vjb25kYXJ5LXRpdGxl
PkogQWxsZXJneSBDbGluIEltbXVub2w8L3NlY29uZGFyeS10aXRsZT48YWx0LXRpdGxlPlRoZSBK
b3VybmFsIG9mIGFsbGVyZ3kgYW5kIGNsaW5pY2FsIGltbXVub2xvZ3k8L2FsdC10aXRsZT48L3Rp
dGxlcz48cGVyaW9kaWNhbD48ZnVsbC10aXRsZT5KIEFsbGVyZ3kgQ2xpbiBJbW11bm9sPC9mdWxs
LXRpdGxlPjwvcGVyaW9kaWNhbD48cGFnZXM+MTI5NC02PC9wYWdlcz48dm9sdW1lPjEyNzwvdm9s
dW1lPjxudW1iZXI+NTwvbnVtYmVyPjxrZXl3b3Jkcz48a2V5d29yZD5BY3V0ZSBEaXNlYXNlPC9r
ZXl3b3JkPjxrZXl3b3JkPkFkb2xlc2NlbnQ8L2tleXdvcmQ+PGtleXdvcmQ+QW50aS1JbmZsYW1t
YXRvcnkgQWdlbnRzL2FkbWluaXN0cmF0aW9uICZhbXA7IGRvc2FnZS90aGVyYXBldXRpYyB1c2U8
L2tleXdvcmQ+PGtleXdvcmQ+QXN0aG1hL2RydWcgdGhlcmFweS8qcGh5c2lvcGF0aG9sb2d5Lypw
cmV2ZW50aW9uICZhbXA7IGNvbnRyb2w8L2tleXdvcmQ+PGtleXdvcmQ+QnVkZXNvbmlkZS9hZG1p
bmlzdHJhdGlvbiAmYW1wOyBkb3NhZ2UvdGhlcmFwZXV0aWMgdXNlPC9rZXl3b3JkPjxrZXl3b3Jk
PkNoaWxkPC9rZXl3b3JkPjxrZXl3b3JkPkNoaWxkLCBQcmVzY2hvb2w8L2tleXdvcmQ+PGtleXdv
cmQ+KkRpZXRhcnkgU3VwcGxlbWVudHM8L2tleXdvcmQ+PGtleXdvcmQ+RG91YmxlLUJsaW5kIE1l
dGhvZDwva2V5d29yZD48a2V5d29yZD5EcnVnIFRoZXJhcHksIENvbWJpbmF0aW9uPC9rZXl3b3Jk
PjxrZXl3b3JkPkZlbWFsZTwva2V5d29yZD48a2V5d29yZD5IdW1hbnM8L2tleXdvcmQ+PGtleXdv
cmQ+TWFsZTwva2V5d29yZD48a2V5d29yZD5SZXNwaXJhdG9yeSBGdW5jdGlvbiBUZXN0czwva2V5
d29yZD48a2V5d29yZD5SZXNwaXJhdG9yeSBUcmFjdCBJbmZlY3Rpb25zLypjb21wbGljYXRpb25z
L2RydWcgdGhlcmFweTwva2V5d29yZD48a2V5d29yZD5UcmVhdG1lbnQgT3V0Y29tZTwva2V5d29y
ZD48a2V5d29yZD5WaXRhbWluIEQvKmFkbWluaXN0cmF0aW9uICZhbXA7IGRvc2FnZS90aGVyYXBl
dXRpYyB1c2U8L2tleXdvcmQ+PC9rZXl3b3Jkcz48ZGF0ZXM+PHllYXI+MjAxMTwveWVhcj48cHVi
LWRhdGVzPjxkYXRlPk1heTwvZGF0ZT48L3B1Yi1kYXRlcz48L2RhdGVzPjxpc2JuPjEwOTctNjgy
NSAoRWxlY3Ryb25pYykmI3hEOzAwOTEtNjc0OSAoTGlua2luZyk8L2lzYm4+PGFjY2Vzc2lvbi1u
dW0+MjEzMTU0MzM8L2FjY2Vzc2lvbi1udW0+PHVybHM+PHJlbGF0ZWQtdXJscz48dXJsPmh0dHA6
Ly93d3cubmNiaS5ubG0ubmloLmdvdi9wdWJtZWQvMjEzMTU0MzM8L3VybD48L3JlbGF0ZWQtdXJs
cz48L3VybHM+PGVsZWN0cm9uaWMtcmVzb3VyY2UtbnVtPjEwLjEwMTYvai5qYWNpLjIwMTAuMTIu
MDE2PC9lbGVjdHJvbmljLXJlc291cmNlLW51bT48L3JlY29yZD48L0NpdGU+PC9FbmROb3RlPn==
</w:fldData>
        </w:fldChar>
      </w:r>
      <w:r w:rsidR="001B355E" w:rsidRPr="00AD2D53">
        <w:rPr>
          <w:rFonts w:ascii="Times New Roman" w:eastAsia="Arial Unicode MS" w:hAnsi="Times New Roman" w:cs="Times New Roman"/>
          <w:color w:val="auto"/>
        </w:rPr>
        <w:instrText xml:space="preserve"> ADDIN EN.CITE.DATA </w:instrText>
      </w:r>
      <w:r w:rsidR="001B355E" w:rsidRPr="00AD2D53">
        <w:rPr>
          <w:rFonts w:ascii="Times New Roman" w:eastAsia="Arial Unicode MS" w:hAnsi="Times New Roman" w:cs="Times New Roman"/>
          <w:color w:val="auto"/>
        </w:rPr>
      </w:r>
      <w:r w:rsidR="001B355E" w:rsidRPr="00AD2D53">
        <w:rPr>
          <w:rFonts w:ascii="Times New Roman" w:eastAsia="Arial Unicode MS" w:hAnsi="Times New Roman" w:cs="Times New Roman"/>
          <w:color w:val="auto"/>
        </w:rPr>
        <w:fldChar w:fldCharType="end"/>
      </w:r>
      <w:r w:rsidR="001B355E" w:rsidRPr="00AD2D53">
        <w:rPr>
          <w:rFonts w:ascii="Times New Roman" w:eastAsia="Arial Unicode MS" w:hAnsi="Times New Roman" w:cs="Times New Roman"/>
          <w:color w:val="auto"/>
        </w:rPr>
      </w:r>
      <w:r w:rsidR="001B355E" w:rsidRPr="00AD2D53">
        <w:rPr>
          <w:rFonts w:ascii="Times New Roman" w:eastAsia="Arial Unicode MS" w:hAnsi="Times New Roman" w:cs="Times New Roman"/>
          <w:color w:val="auto"/>
        </w:rPr>
        <w:fldChar w:fldCharType="separate"/>
      </w:r>
      <w:r w:rsidR="001B355E" w:rsidRPr="00AD2D53">
        <w:rPr>
          <w:rFonts w:ascii="Times New Roman" w:eastAsia="Arial Unicode MS" w:hAnsi="Times New Roman" w:cs="Times New Roman"/>
          <w:noProof/>
          <w:color w:val="auto"/>
        </w:rPr>
        <w:t>[</w:t>
      </w:r>
      <w:hyperlink w:anchor="_ENREF_89" w:tooltip="Majak, 2011 #2107" w:history="1">
        <w:r w:rsidR="001B355E" w:rsidRPr="00AD2D53">
          <w:rPr>
            <w:rFonts w:ascii="Times New Roman" w:eastAsia="Arial Unicode MS" w:hAnsi="Times New Roman" w:cs="Times New Roman"/>
            <w:noProof/>
            <w:color w:val="auto"/>
          </w:rPr>
          <w:t>89</w:t>
        </w:r>
      </w:hyperlink>
      <w:r w:rsidR="001B355E" w:rsidRPr="00AD2D53">
        <w:rPr>
          <w:rFonts w:ascii="Times New Roman" w:eastAsia="Arial Unicode MS" w:hAnsi="Times New Roman" w:cs="Times New Roman"/>
          <w:noProof/>
          <w:color w:val="auto"/>
        </w:rPr>
        <w:t>]</w:t>
      </w:r>
      <w:r w:rsidR="001B355E" w:rsidRPr="00AD2D53">
        <w:rPr>
          <w:rFonts w:ascii="Times New Roman" w:eastAsia="Arial Unicode MS" w:hAnsi="Times New Roman" w:cs="Times New Roman"/>
          <w:color w:val="auto"/>
        </w:rPr>
        <w:fldChar w:fldCharType="end"/>
      </w:r>
      <w:r w:rsidR="00B4142D" w:rsidRPr="00AD2D53">
        <w:rPr>
          <w:rFonts w:ascii="Times New Roman" w:eastAsia="Arial Unicode MS" w:hAnsi="Times New Roman" w:cs="Times New Roman"/>
          <w:color w:val="auto"/>
        </w:rPr>
        <w:t>,</w:t>
      </w:r>
      <w:r w:rsidR="00984DD6" w:rsidRPr="00AD2D53">
        <w:rPr>
          <w:rFonts w:ascii="Times New Roman" w:hAnsi="Times New Roman" w:cs="Times New Roman"/>
          <w:iCs/>
          <w:color w:val="auto"/>
        </w:rPr>
        <w:t xml:space="preserve"> </w:t>
      </w:r>
      <w:r w:rsidR="001B355E" w:rsidRPr="00AD2D53">
        <w:rPr>
          <w:rFonts w:ascii="Times New Roman" w:eastAsia="Arial Unicode MS" w:hAnsi="Times New Roman" w:cs="Times New Roman"/>
          <w:color w:val="auto"/>
        </w:rPr>
        <w:fldChar w:fldCharType="begin">
          <w:fldData xml:space="preserve">PEVuZE5vdGU+PENpdGU+PEF1dGhvcj5DYW1hcmdvPC9BdXRob3I+PFllYXI+MjAxMjwvWWVhcj48
UmVjTnVtPjU4NzE8L1JlY051bT48RGlzcGxheVRleHQ+Wzc4XTwvRGlzcGxheVRleHQ+PHJlY29y
ZD48cmVjLW51bWJlcj41ODcxPC9yZWMtbnVtYmVyPjxmb3JlaWduLWtleXM+PGtleSBhcHA9IkVO
IiBkYi1pZD0ic2FyYTU1d3A4YWF6eHJld2YyNzV0dGFzdHhhYXByemEyeDB3IiB0aW1lc3RhbXA9
IjE0MTA4ODMwNDUiPjU4NzE8L2tleT48L2ZvcmVpZ24ta2V5cz48cmVmLXR5cGUgbmFtZT0iSm91
cm5hbCBBcnRpY2xlIj4xNzwvcmVmLXR5cGU+PGNvbnRyaWJ1dG9ycz48YXV0aG9ycz48YXV0aG9y
PkNhbWFyZ28sIEMuIEEuLCBKci48L2F1dGhvcj48YXV0aG9yPkdhbm1hYSwgRC48L2F1dGhvcj48
YXV0aG9yPkZyYXppZXIsIEEuIEwuPC9hdXRob3I+PGF1dGhvcj5LaXJjaGJlcmcsIEYuIEYuPC9h
dXRob3I+PGF1dGhvcj5TdHVhcnQsIEouIEouPC9hdXRob3I+PGF1dGhvcj5LbGVpbm1hbiwgSy48
L2F1dGhvcj48YXV0aG9yPlN1bWJlcnp1bCwgTi48L2F1dGhvcj48YXV0aG9yPlJpY2gtRWR3YXJk
cywgSi4gVy48L2F1dGhvcj48L2F1dGhvcnM+PC9jb250cmlidXRvcnM+PGF1dGgtYWRkcmVzcz5N
YXNzYWNodXNldHRzIEdlbmVyYWwgSG9zcGl0YWwsIEJvc3RvbiwgTWFzc2FjaHVzZXR0cyAwMjEx
NCwgVVNBLiBjY2FtYXJnb0BwYXJ0bmVycy5vcmc8L2F1dGgtYWRkcmVzcz48dGl0bGVzPjx0aXRs
ZT5SYW5kb21pemVkIHRyaWFsIG9mIHZpdGFtaW4gRCBzdXBwbGVtZW50YXRpb24gYW5kIHJpc2sg
b2YgYWN1dGUgcmVzcGlyYXRvcnkgaW5mZWN0aW9uIGluIE1vbmdvbGlhPC90aXRsZT48c2Vjb25k
YXJ5LXRpdGxlPlBlZGlhdHJpY3M8L3NlY29uZGFyeS10aXRsZT48YWx0LXRpdGxlPlBlZGlhdHJp
Y3M8L2FsdC10aXRsZT48L3RpdGxlcz48cGVyaW9kaWNhbD48ZnVsbC10aXRsZT5QZWRpYXRyaWNz
PC9mdWxsLXRpdGxlPjxhYmJyLTE+UGVkaWF0cmljczwvYWJici0xPjwvcGVyaW9kaWNhbD48YWx0
LXBlcmlvZGljYWw+PGZ1bGwtdGl0bGU+UGVkaWF0cmljczwvZnVsbC10aXRsZT48YWJici0xPlBl
ZGlhdHJpY3M8L2FiYnItMT48L2FsdC1wZXJpb2RpY2FsPjxwYWdlcz5lNTYxLTc8L3BhZ2VzPjx2
b2x1bWU+MTMwPC92b2x1bWU+PG51bWJlcj4zPC9udW1iZXI+PGtleXdvcmRzPjxrZXl3b3JkPkFj
dXRlIERpc2Vhc2U8L2tleXdvcmQ+PGtleXdvcmQ+QW5pbWFsczwva2V5d29yZD48a2V5d29yZD5D
aGlsZDwva2V5d29yZD48a2V5d29yZD4qRGlldGFyeSBTdXBwbGVtZW50czwva2V5d29yZD48a2V5
d29yZD5Eb3VibGUtQmxpbmQgTWV0aG9kPC9rZXl3b3JkPjxrZXl3b3JkPipGb29kLCBGb3J0aWZp
ZWQ8L2tleXdvcmQ+PGtleXdvcmQ+SHVtYW5zPC9rZXl3b3JkPjxrZXl3b3JkPipNaWxrPC9rZXl3
b3JkPjxrZXl3b3JkPk1vbmdvbGlhPC9rZXl3b3JkPjxrZXl3b3JkPlJlc3BpcmF0b3J5IFRyYWN0
IEluZmVjdGlvbnMvYmxvb2QvKnByZXZlbnRpb24gJmFtcDsgY29udHJvbDwva2V5d29yZD48a2V5
d29yZD5WaXRhbWluIEQvKmFkbWluaXN0cmF0aW9uICZhbXA7IGRvc2FnZS9hbmFsb2dzICZhbXA7
IGRlcml2YXRpdmVzL2Jsb29kPC9rZXl3b3JkPjxrZXl3b3JkPlZpdGFtaW4gRCBEZWZpY2llbmN5
L2NvbXBsaWNhdGlvbnMvKnRoZXJhcHk8L2tleXdvcmQ+PC9rZXl3b3Jkcz48ZGF0ZXM+PHllYXI+
MjAxMjwveWVhcj48cHViLWRhdGVzPjxkYXRlPlNlcDwvZGF0ZT48L3B1Yi1kYXRlcz48L2RhdGVz
Pjxpc2JuPjEwOTgtNDI3NSAoRWxlY3Ryb25pYykmI3hEOzAwMzEtNDAwNSAoTGlua2luZyk8L2lz
Ym4+PGFjY2Vzc2lvbi1udW0+MjI5MDgxMTU8L2FjY2Vzc2lvbi1udW0+PHVybHM+PHJlbGF0ZWQt
dXJscz48dXJsPmh0dHA6Ly93d3cubmNiaS5ubG0ubmloLmdvdi9wdWJtZWQvMjI5MDgxMTU8L3Vy
bD48L3JlbGF0ZWQtdXJscz48L3VybHM+PGVsZWN0cm9uaWMtcmVzb3VyY2UtbnVtPjEwLjE1NDIv
cGVkcy4yMDExLTMwMjk8L2VsZWN0cm9uaWMtcmVzb3VyY2UtbnVtPjwvcmVjb3JkPjwvQ2l0ZT48
L0VuZE5vdGU+AG==
</w:fldData>
        </w:fldChar>
      </w:r>
      <w:r w:rsidR="001B355E" w:rsidRPr="00AD2D53">
        <w:rPr>
          <w:rFonts w:ascii="Times New Roman" w:eastAsia="Arial Unicode MS" w:hAnsi="Times New Roman" w:cs="Times New Roman"/>
          <w:color w:val="auto"/>
        </w:rPr>
        <w:instrText xml:space="preserve"> ADDIN EN.CITE </w:instrText>
      </w:r>
      <w:r w:rsidR="001B355E" w:rsidRPr="00AD2D53">
        <w:rPr>
          <w:rFonts w:ascii="Times New Roman" w:eastAsia="Arial Unicode MS" w:hAnsi="Times New Roman" w:cs="Times New Roman"/>
          <w:color w:val="auto"/>
        </w:rPr>
        <w:fldChar w:fldCharType="begin">
          <w:fldData xml:space="preserve">PEVuZE5vdGU+PENpdGU+PEF1dGhvcj5DYW1hcmdvPC9BdXRob3I+PFllYXI+MjAxMjwvWWVhcj48
UmVjTnVtPjU4NzE8L1JlY051bT48RGlzcGxheVRleHQ+Wzc4XTwvRGlzcGxheVRleHQ+PHJlY29y
ZD48cmVjLW51bWJlcj41ODcxPC9yZWMtbnVtYmVyPjxmb3JlaWduLWtleXM+PGtleSBhcHA9IkVO
IiBkYi1pZD0ic2FyYTU1d3A4YWF6eHJld2YyNzV0dGFzdHhhYXByemEyeDB3IiB0aW1lc3RhbXA9
IjE0MTA4ODMwNDUiPjU4NzE8L2tleT48L2ZvcmVpZ24ta2V5cz48cmVmLXR5cGUgbmFtZT0iSm91
cm5hbCBBcnRpY2xlIj4xNzwvcmVmLXR5cGU+PGNvbnRyaWJ1dG9ycz48YXV0aG9ycz48YXV0aG9y
PkNhbWFyZ28sIEMuIEEuLCBKci48L2F1dGhvcj48YXV0aG9yPkdhbm1hYSwgRC48L2F1dGhvcj48
YXV0aG9yPkZyYXppZXIsIEEuIEwuPC9hdXRob3I+PGF1dGhvcj5LaXJjaGJlcmcsIEYuIEYuPC9h
dXRob3I+PGF1dGhvcj5TdHVhcnQsIEouIEouPC9hdXRob3I+PGF1dGhvcj5LbGVpbm1hbiwgSy48
L2F1dGhvcj48YXV0aG9yPlN1bWJlcnp1bCwgTi48L2F1dGhvcj48YXV0aG9yPlJpY2gtRWR3YXJk
cywgSi4gVy48L2F1dGhvcj48L2F1dGhvcnM+PC9jb250cmlidXRvcnM+PGF1dGgtYWRkcmVzcz5N
YXNzYWNodXNldHRzIEdlbmVyYWwgSG9zcGl0YWwsIEJvc3RvbiwgTWFzc2FjaHVzZXR0cyAwMjEx
NCwgVVNBLiBjY2FtYXJnb0BwYXJ0bmVycy5vcmc8L2F1dGgtYWRkcmVzcz48dGl0bGVzPjx0aXRs
ZT5SYW5kb21pemVkIHRyaWFsIG9mIHZpdGFtaW4gRCBzdXBwbGVtZW50YXRpb24gYW5kIHJpc2sg
b2YgYWN1dGUgcmVzcGlyYXRvcnkgaW5mZWN0aW9uIGluIE1vbmdvbGlhPC90aXRsZT48c2Vjb25k
YXJ5LXRpdGxlPlBlZGlhdHJpY3M8L3NlY29uZGFyeS10aXRsZT48YWx0LXRpdGxlPlBlZGlhdHJp
Y3M8L2FsdC10aXRsZT48L3RpdGxlcz48cGVyaW9kaWNhbD48ZnVsbC10aXRsZT5QZWRpYXRyaWNz
PC9mdWxsLXRpdGxlPjxhYmJyLTE+UGVkaWF0cmljczwvYWJici0xPjwvcGVyaW9kaWNhbD48YWx0
LXBlcmlvZGljYWw+PGZ1bGwtdGl0bGU+UGVkaWF0cmljczwvZnVsbC10aXRsZT48YWJici0xPlBl
ZGlhdHJpY3M8L2FiYnItMT48L2FsdC1wZXJpb2RpY2FsPjxwYWdlcz5lNTYxLTc8L3BhZ2VzPjx2
b2x1bWU+MTMwPC92b2x1bWU+PG51bWJlcj4zPC9udW1iZXI+PGtleXdvcmRzPjxrZXl3b3JkPkFj
dXRlIERpc2Vhc2U8L2tleXdvcmQ+PGtleXdvcmQ+QW5pbWFsczwva2V5d29yZD48a2V5d29yZD5D
aGlsZDwva2V5d29yZD48a2V5d29yZD4qRGlldGFyeSBTdXBwbGVtZW50czwva2V5d29yZD48a2V5
d29yZD5Eb3VibGUtQmxpbmQgTWV0aG9kPC9rZXl3b3JkPjxrZXl3b3JkPipGb29kLCBGb3J0aWZp
ZWQ8L2tleXdvcmQ+PGtleXdvcmQ+SHVtYW5zPC9rZXl3b3JkPjxrZXl3b3JkPipNaWxrPC9rZXl3
b3JkPjxrZXl3b3JkPk1vbmdvbGlhPC9rZXl3b3JkPjxrZXl3b3JkPlJlc3BpcmF0b3J5IFRyYWN0
IEluZmVjdGlvbnMvYmxvb2QvKnByZXZlbnRpb24gJmFtcDsgY29udHJvbDwva2V5d29yZD48a2V5
d29yZD5WaXRhbWluIEQvKmFkbWluaXN0cmF0aW9uICZhbXA7IGRvc2FnZS9hbmFsb2dzICZhbXA7
IGRlcml2YXRpdmVzL2Jsb29kPC9rZXl3b3JkPjxrZXl3b3JkPlZpdGFtaW4gRCBEZWZpY2llbmN5
L2NvbXBsaWNhdGlvbnMvKnRoZXJhcHk8L2tleXdvcmQ+PC9rZXl3b3Jkcz48ZGF0ZXM+PHllYXI+
MjAxMjwveWVhcj48cHViLWRhdGVzPjxkYXRlPlNlcDwvZGF0ZT48L3B1Yi1kYXRlcz48L2RhdGVz
Pjxpc2JuPjEwOTgtNDI3NSAoRWxlY3Ryb25pYykmI3hEOzAwMzEtNDAwNSAoTGlua2luZyk8L2lz
Ym4+PGFjY2Vzc2lvbi1udW0+MjI5MDgxMTU8L2FjY2Vzc2lvbi1udW0+PHVybHM+PHJlbGF0ZWQt
dXJscz48dXJsPmh0dHA6Ly93d3cubmNiaS5ubG0ubmloLmdvdi9wdWJtZWQvMjI5MDgxMTU8L3Vy
bD48L3JlbGF0ZWQtdXJscz48L3VybHM+PGVsZWN0cm9uaWMtcmVzb3VyY2UtbnVtPjEwLjE1NDIv
cGVkcy4yMDExLTMwMjk8L2VsZWN0cm9uaWMtcmVzb3VyY2UtbnVtPjwvcmVjb3JkPjwvQ2l0ZT48
L0VuZE5vdGU+AG==
</w:fldData>
        </w:fldChar>
      </w:r>
      <w:r w:rsidR="001B355E" w:rsidRPr="00AD2D53">
        <w:rPr>
          <w:rFonts w:ascii="Times New Roman" w:eastAsia="Arial Unicode MS" w:hAnsi="Times New Roman" w:cs="Times New Roman"/>
          <w:color w:val="auto"/>
        </w:rPr>
        <w:instrText xml:space="preserve"> ADDIN EN.CITE.DATA </w:instrText>
      </w:r>
      <w:r w:rsidR="001B355E" w:rsidRPr="00AD2D53">
        <w:rPr>
          <w:rFonts w:ascii="Times New Roman" w:eastAsia="Arial Unicode MS" w:hAnsi="Times New Roman" w:cs="Times New Roman"/>
          <w:color w:val="auto"/>
        </w:rPr>
      </w:r>
      <w:r w:rsidR="001B355E" w:rsidRPr="00AD2D53">
        <w:rPr>
          <w:rFonts w:ascii="Times New Roman" w:eastAsia="Arial Unicode MS" w:hAnsi="Times New Roman" w:cs="Times New Roman"/>
          <w:color w:val="auto"/>
        </w:rPr>
        <w:fldChar w:fldCharType="end"/>
      </w:r>
      <w:r w:rsidR="001B355E" w:rsidRPr="00AD2D53">
        <w:rPr>
          <w:rFonts w:ascii="Times New Roman" w:eastAsia="Arial Unicode MS" w:hAnsi="Times New Roman" w:cs="Times New Roman"/>
          <w:color w:val="auto"/>
        </w:rPr>
      </w:r>
      <w:r w:rsidR="001B355E" w:rsidRPr="00AD2D53">
        <w:rPr>
          <w:rFonts w:ascii="Times New Roman" w:eastAsia="Arial Unicode MS" w:hAnsi="Times New Roman" w:cs="Times New Roman"/>
          <w:color w:val="auto"/>
        </w:rPr>
        <w:fldChar w:fldCharType="separate"/>
      </w:r>
      <w:r w:rsidR="001B355E" w:rsidRPr="00AD2D53">
        <w:rPr>
          <w:rFonts w:ascii="Times New Roman" w:eastAsia="Arial Unicode MS" w:hAnsi="Times New Roman" w:cs="Times New Roman"/>
          <w:noProof/>
          <w:color w:val="auto"/>
        </w:rPr>
        <w:t>[</w:t>
      </w:r>
      <w:hyperlink w:anchor="_ENREF_78" w:tooltip="Camargo, 2012 #5871" w:history="1">
        <w:r w:rsidR="001B355E" w:rsidRPr="00AD2D53">
          <w:rPr>
            <w:rFonts w:ascii="Times New Roman" w:eastAsia="Arial Unicode MS" w:hAnsi="Times New Roman" w:cs="Times New Roman"/>
            <w:noProof/>
            <w:color w:val="auto"/>
          </w:rPr>
          <w:t>78</w:t>
        </w:r>
      </w:hyperlink>
      <w:r w:rsidR="001B355E" w:rsidRPr="00AD2D53">
        <w:rPr>
          <w:rFonts w:ascii="Times New Roman" w:eastAsia="Arial Unicode MS" w:hAnsi="Times New Roman" w:cs="Times New Roman"/>
          <w:noProof/>
          <w:color w:val="auto"/>
        </w:rPr>
        <w:t>]</w:t>
      </w:r>
      <w:r w:rsidR="001B355E" w:rsidRPr="00AD2D53">
        <w:rPr>
          <w:rFonts w:ascii="Times New Roman" w:eastAsia="Arial Unicode MS" w:hAnsi="Times New Roman" w:cs="Times New Roman"/>
          <w:color w:val="auto"/>
        </w:rPr>
        <w:fldChar w:fldCharType="end"/>
      </w:r>
      <w:r w:rsidR="00B4142D" w:rsidRPr="00AD2D53">
        <w:rPr>
          <w:rFonts w:ascii="Times New Roman" w:eastAsia="Arial Unicode MS" w:hAnsi="Times New Roman" w:cs="Times New Roman"/>
          <w:color w:val="auto"/>
        </w:rPr>
        <w:t>.</w:t>
      </w:r>
      <w:r w:rsidR="00981DC7" w:rsidRPr="00AD2D53">
        <w:rPr>
          <w:rFonts w:ascii="Times New Roman" w:eastAsia="Arial Unicode MS" w:hAnsi="Times New Roman" w:cs="Times New Roman"/>
          <w:color w:val="auto"/>
        </w:rPr>
        <w:t xml:space="preserve"> </w:t>
      </w:r>
      <w:r w:rsidR="00B64773" w:rsidRPr="00AD2D53">
        <w:rPr>
          <w:rFonts w:ascii="Times New Roman" w:hAnsi="Times New Roman" w:cs="Times New Roman"/>
          <w:iCs/>
          <w:color w:val="auto"/>
        </w:rPr>
        <w:t xml:space="preserve">In school-aged children, vitamin D3 supplementation at </w:t>
      </w:r>
      <w:r w:rsidR="00B64773" w:rsidRPr="00AD2D53">
        <w:rPr>
          <w:rFonts w:ascii="Times New Roman" w:hAnsi="Times New Roman" w:cs="Times New Roman"/>
          <w:color w:val="auto"/>
        </w:rPr>
        <w:t xml:space="preserve">1200 IU/day reduced the incidence of </w:t>
      </w:r>
      <w:r w:rsidR="00656268" w:rsidRPr="00AD2D53">
        <w:rPr>
          <w:rFonts w:ascii="Times New Roman" w:hAnsi="Times New Roman" w:cs="Times New Roman"/>
          <w:color w:val="auto"/>
        </w:rPr>
        <w:t xml:space="preserve">symptomatic </w:t>
      </w:r>
      <w:r w:rsidR="00B64773" w:rsidRPr="00AD2D53">
        <w:rPr>
          <w:rFonts w:ascii="Times New Roman" w:hAnsi="Times New Roman" w:cs="Times New Roman"/>
          <w:color w:val="auto"/>
        </w:rPr>
        <w:t xml:space="preserve">influenza A </w:t>
      </w:r>
      <w:r w:rsidR="00656268" w:rsidRPr="00AD2D53">
        <w:rPr>
          <w:rFonts w:ascii="Times New Roman" w:hAnsi="Times New Roman" w:cs="Times New Roman"/>
          <w:color w:val="auto"/>
        </w:rPr>
        <w:t xml:space="preserve">infections </w:t>
      </w:r>
      <w:r w:rsidR="00B64773" w:rsidRPr="00AD2D53">
        <w:rPr>
          <w:rFonts w:ascii="Times New Roman" w:hAnsi="Times New Roman" w:cs="Times New Roman"/>
          <w:color w:val="auto"/>
        </w:rPr>
        <w:t xml:space="preserve">during </w:t>
      </w:r>
      <w:r w:rsidR="00656268" w:rsidRPr="00AD2D53">
        <w:rPr>
          <w:rFonts w:ascii="Times New Roman" w:hAnsi="Times New Roman" w:cs="Times New Roman"/>
          <w:color w:val="auto"/>
        </w:rPr>
        <w:t>the influenza</w:t>
      </w:r>
      <w:r w:rsidR="00B64773" w:rsidRPr="00AD2D53">
        <w:rPr>
          <w:rFonts w:ascii="Times New Roman" w:hAnsi="Times New Roman" w:cs="Times New Roman"/>
          <w:color w:val="auto"/>
        </w:rPr>
        <w:t xml:space="preserve"> season and reduced </w:t>
      </w:r>
      <w:r w:rsidR="00656268" w:rsidRPr="00AD2D53">
        <w:rPr>
          <w:rFonts w:ascii="Times New Roman" w:hAnsi="Times New Roman" w:cs="Times New Roman"/>
          <w:color w:val="auto"/>
        </w:rPr>
        <w:t xml:space="preserve">the number of </w:t>
      </w:r>
      <w:r w:rsidR="00B64773" w:rsidRPr="00AD2D53">
        <w:rPr>
          <w:rFonts w:ascii="Times New Roman" w:hAnsi="Times New Roman" w:cs="Times New Roman"/>
          <w:color w:val="auto"/>
        </w:rPr>
        <w:t>asthma attacks</w:t>
      </w:r>
      <w:r w:rsidR="00B4142D" w:rsidRPr="00AD2D53">
        <w:rPr>
          <w:rFonts w:ascii="Times New Roman" w:hAnsi="Times New Roman" w:cs="Times New Roman"/>
          <w:color w:val="auto"/>
        </w:rPr>
        <w:t xml:space="preserve"> </w:t>
      </w:r>
      <w:r w:rsidR="001B355E" w:rsidRPr="00AD2D53">
        <w:rPr>
          <w:rFonts w:ascii="Times New Roman" w:hAnsi="Times New Roman" w:cs="Times New Roman"/>
          <w:iCs/>
          <w:color w:val="auto"/>
        </w:rPr>
        <w:fldChar w:fldCharType="begin"/>
      </w:r>
      <w:r w:rsidR="001B355E" w:rsidRPr="00AD2D53">
        <w:rPr>
          <w:rFonts w:ascii="Times New Roman" w:hAnsi="Times New Roman" w:cs="Times New Roman"/>
          <w:iCs/>
          <w:color w:val="auto"/>
        </w:rPr>
        <w:instrText xml:space="preserve"> ADDIN EN.CITE &lt;EndNote&gt;&lt;Cite&gt;&lt;Author&gt;Urashima&lt;/Author&gt;&lt;Year&gt;2010&lt;/Year&gt;&lt;RecNum&gt;2119&lt;/RecNum&gt;&lt;DisplayText&gt;[77]&lt;/DisplayText&gt;&lt;record&gt;&lt;rec-number&gt;2119&lt;/rec-number&gt;&lt;foreign-keys&gt;&lt;key app="EN" db-id="sara55wp8aazxrewf275ttastxaaprza2x0w" timestamp="1387299600"&gt;2119&lt;/key&gt;&lt;/foreign-keys&gt;&lt;ref-type name="Journal Article"&gt;17&lt;/ref-type&gt;&lt;contributors&gt;&lt;authors&gt;&lt;author&gt;Urashima, M.&lt;/author&gt;&lt;author&gt;Segawa, T.&lt;/author&gt;&lt;author&gt;Okazaki, M.&lt;/author&gt;&lt;author&gt;Kurihara, M.&lt;/author&gt;&lt;author&gt;Wada, Y.&lt;/author&gt;&lt;author&gt;Ida, H.&lt;/author&gt;&lt;/authors&gt;&lt;/contributors&gt;&lt;auth-address&gt;Division of Molecular Epidemiology, Jikei University School of Medicine, Nishi-shimbashi 3-25-8, Minato-ku, Tokyo 105-8461, Japan. urashima@jikei.ac.jp&lt;/auth-address&gt;&lt;titles&gt;&lt;title&gt;Randomized trial of vitamin D supplementation to prevent seasonal influenza A in schoolchildren&lt;/title&gt;&lt;secondary-title&gt;Am J Clin Nutr&lt;/secondary-title&gt;&lt;alt-title&gt;The American journal of clinical nutrition&lt;/alt-title&gt;&lt;/titles&gt;&lt;periodical&gt;&lt;full-title&gt;Am J Clin Nutr&lt;/full-title&gt;&lt;/periodical&gt;&lt;pages&gt;1255-60&lt;/pages&gt;&lt;volume&gt;91&lt;/volume&gt;&lt;number&gt;5&lt;/number&gt;&lt;keywords&gt;&lt;keyword&gt;Adolescent&lt;/keyword&gt;&lt;keyword&gt;Body Height&lt;/keyword&gt;&lt;keyword&gt;Body Weight&lt;/keyword&gt;&lt;keyword&gt;Child&lt;/keyword&gt;&lt;keyword&gt;Cholecalciferol/*administration &amp;amp; dosage/adverse effects/therapeutic use&lt;/keyword&gt;&lt;keyword&gt;*Dietary Supplements&lt;/keyword&gt;&lt;keyword&gt;Double-Blind Method&lt;/keyword&gt;&lt;keyword&gt;Female&lt;/keyword&gt;&lt;keyword&gt;Humans&lt;/keyword&gt;&lt;keyword&gt;Influenza A virus&lt;/keyword&gt;&lt;keyword&gt;Influenza, Human/epidemiology/*prevention &amp;amp; control&lt;/keyword&gt;&lt;keyword&gt;Japan/epidemiology&lt;/keyword&gt;&lt;keyword&gt;Male&lt;/keyword&gt;&lt;keyword&gt;Patient Selection&lt;/keyword&gt;&lt;keyword&gt;Placebos&lt;/keyword&gt;&lt;keyword&gt;Risk&lt;/keyword&gt;&lt;/keywords&gt;&lt;dates&gt;&lt;year&gt;2010&lt;/year&gt;&lt;pub-dates&gt;&lt;date&gt;May&lt;/date&gt;&lt;/pub-dates&gt;&lt;/dates&gt;&lt;isbn&gt;1938-3207 (Electronic)&amp;#xD;0002-9165 (Linking)&lt;/isbn&gt;&lt;accession-num&gt;20219962&lt;/accession-num&gt;&lt;urls&gt;&lt;related-urls&gt;&lt;url&gt;http://www.ncbi.nlm.nih.gov/pubmed/20219962&lt;/url&gt;&lt;/related-urls&gt;&lt;/urls&gt;&lt;electronic-resource-num&gt;10.3945/ajcn.2009.29094&lt;/electronic-resource-num&gt;&lt;/record&gt;&lt;/Cite&gt;&lt;/EndNote&gt;</w:instrText>
      </w:r>
      <w:r w:rsidR="001B355E" w:rsidRPr="00AD2D53">
        <w:rPr>
          <w:rFonts w:ascii="Times New Roman" w:hAnsi="Times New Roman" w:cs="Times New Roman"/>
          <w:iCs/>
          <w:color w:val="auto"/>
        </w:rPr>
        <w:fldChar w:fldCharType="separate"/>
      </w:r>
      <w:r w:rsidR="001B355E" w:rsidRPr="00AD2D53">
        <w:rPr>
          <w:rFonts w:ascii="Times New Roman" w:hAnsi="Times New Roman" w:cs="Times New Roman"/>
          <w:iCs/>
          <w:noProof/>
          <w:color w:val="auto"/>
        </w:rPr>
        <w:t>[</w:t>
      </w:r>
      <w:hyperlink w:anchor="_ENREF_77" w:tooltip="Urashima, 2010 #2119" w:history="1">
        <w:r w:rsidR="001B355E" w:rsidRPr="00AD2D53">
          <w:rPr>
            <w:rFonts w:ascii="Times New Roman" w:hAnsi="Times New Roman" w:cs="Times New Roman"/>
            <w:iCs/>
            <w:noProof/>
            <w:color w:val="auto"/>
          </w:rPr>
          <w:t>77</w:t>
        </w:r>
      </w:hyperlink>
      <w:r w:rsidR="001B355E" w:rsidRPr="00AD2D53">
        <w:rPr>
          <w:rFonts w:ascii="Times New Roman" w:hAnsi="Times New Roman" w:cs="Times New Roman"/>
          <w:iCs/>
          <w:noProof/>
          <w:color w:val="auto"/>
        </w:rPr>
        <w:t>]</w:t>
      </w:r>
      <w:r w:rsidR="001B355E" w:rsidRPr="00AD2D53">
        <w:rPr>
          <w:rFonts w:ascii="Times New Roman" w:hAnsi="Times New Roman" w:cs="Times New Roman"/>
          <w:iCs/>
          <w:color w:val="auto"/>
        </w:rPr>
        <w:fldChar w:fldCharType="end"/>
      </w:r>
      <w:r w:rsidR="00B4142D" w:rsidRPr="00AD2D53">
        <w:rPr>
          <w:rFonts w:ascii="Times New Roman" w:hAnsi="Times New Roman" w:cs="Times New Roman"/>
          <w:iCs/>
          <w:color w:val="auto"/>
        </w:rPr>
        <w:t>.</w:t>
      </w:r>
      <w:r w:rsidR="00B64773" w:rsidRPr="00AD2D53">
        <w:rPr>
          <w:rFonts w:ascii="Times New Roman" w:hAnsi="Times New Roman" w:cs="Times New Roman"/>
          <w:iCs/>
          <w:color w:val="auto"/>
        </w:rPr>
        <w:t xml:space="preserve"> </w:t>
      </w:r>
      <w:r w:rsidR="00AF5C9F" w:rsidRPr="00AD2D53">
        <w:rPr>
          <w:rFonts w:ascii="Times New Roman" w:eastAsia="Arial Unicode MS" w:hAnsi="Times New Roman" w:cs="Times New Roman"/>
          <w:color w:val="auto"/>
        </w:rPr>
        <w:t xml:space="preserve"> </w:t>
      </w:r>
    </w:p>
    <w:p w14:paraId="40BD81A4" w14:textId="6179406A" w:rsidR="00B64773" w:rsidRPr="00AD2D53" w:rsidRDefault="00B64773" w:rsidP="00AD2D53">
      <w:pPr>
        <w:spacing w:after="0" w:line="480" w:lineRule="auto"/>
        <w:jc w:val="both"/>
        <w:rPr>
          <w:rFonts w:ascii="Times New Roman" w:hAnsi="Times New Roman"/>
          <w:sz w:val="24"/>
          <w:szCs w:val="24"/>
        </w:rPr>
      </w:pPr>
      <w:r w:rsidRPr="00AD2D53">
        <w:rPr>
          <w:rFonts w:ascii="Times New Roman" w:hAnsi="Times New Roman"/>
          <w:sz w:val="24"/>
          <w:szCs w:val="24"/>
        </w:rPr>
        <w:t xml:space="preserve">In a recent study, </w:t>
      </w:r>
      <w:r w:rsidR="00AE632D" w:rsidRPr="00AD2D53">
        <w:rPr>
          <w:rFonts w:ascii="Times New Roman" w:hAnsi="Times New Roman"/>
          <w:sz w:val="24"/>
          <w:szCs w:val="24"/>
        </w:rPr>
        <w:t xml:space="preserve">a </w:t>
      </w:r>
      <w:r w:rsidRPr="00AD2D53">
        <w:rPr>
          <w:rFonts w:ascii="Times New Roman" w:hAnsi="Times New Roman"/>
          <w:sz w:val="24"/>
          <w:szCs w:val="24"/>
        </w:rPr>
        <w:t xml:space="preserve">bolus-dose </w:t>
      </w:r>
      <w:r w:rsidR="00AE632D" w:rsidRPr="00AD2D53">
        <w:rPr>
          <w:rFonts w:ascii="Times New Roman" w:hAnsi="Times New Roman"/>
          <w:sz w:val="24"/>
          <w:szCs w:val="24"/>
        </w:rPr>
        <w:t xml:space="preserve">of </w:t>
      </w:r>
      <w:r w:rsidRPr="00AD2D53">
        <w:rPr>
          <w:rFonts w:ascii="Times New Roman" w:hAnsi="Times New Roman"/>
          <w:sz w:val="24"/>
          <w:szCs w:val="24"/>
        </w:rPr>
        <w:t xml:space="preserve">vitamin D3 supplementation did not influence time to exacerbation or </w:t>
      </w:r>
      <w:r w:rsidR="00082B02" w:rsidRPr="00AD2D53">
        <w:rPr>
          <w:rFonts w:ascii="Times New Roman" w:hAnsi="Times New Roman"/>
          <w:sz w:val="24"/>
          <w:szCs w:val="24"/>
        </w:rPr>
        <w:t>URI</w:t>
      </w:r>
      <w:r w:rsidRPr="00AD2D53">
        <w:rPr>
          <w:rFonts w:ascii="Times New Roman" w:hAnsi="Times New Roman"/>
          <w:sz w:val="24"/>
          <w:szCs w:val="24"/>
        </w:rPr>
        <w:t xml:space="preserve"> in a population of adults with asthma with a high prevalence of baseline vitamin D insufficiency</w:t>
      </w:r>
      <w:r w:rsidR="00B4142D" w:rsidRPr="00AD2D53">
        <w:rPr>
          <w:rFonts w:ascii="Times New Roman" w:hAnsi="Times New Roman"/>
          <w:sz w:val="24"/>
          <w:szCs w:val="24"/>
        </w:rPr>
        <w:t xml:space="preserve"> </w:t>
      </w:r>
      <w:r w:rsidR="001B355E" w:rsidRPr="00AD2D53">
        <w:rPr>
          <w:rFonts w:ascii="Times New Roman" w:hAnsi="Times New Roman"/>
          <w:sz w:val="24"/>
          <w:szCs w:val="24"/>
        </w:rPr>
        <w:fldChar w:fldCharType="begin">
          <w:fldData xml:space="preserve">PEVuZE5vdGU+PENpdGU+PEF1dGhvcj5NYXJ0aW5lYXU8L0F1dGhvcj48WWVhcj4yMDE1PC9ZZWFy
PjxSZWNOdW0+NjAzMTwvUmVjTnVtPjxEaXNwbGF5VGV4dD5bOTBdPC9EaXNwbGF5VGV4dD48cmVj
b3JkPjxyZWMtbnVtYmVyPjYwMzE8L3JlYy1udW1iZXI+PGZvcmVpZ24ta2V5cz48a2V5IGFwcD0i
RU4iIGRiLWlkPSJzYXJhNTV3cDhhYXp4cmV3ZjI3NXR0YXN0eGFhcHJ6YTJ4MHciIHRpbWVzdGFt
cD0iMTQyOTYzNTQ0NyI+NjAzMTwva2V5PjwvZm9yZWlnbi1rZXlzPjxyZWYtdHlwZSBuYW1lPSJK
b3VybmFsIEFydGljbGUiPjE3PC9yZWYtdHlwZT48Y29udHJpYnV0b3JzPjxhdXRob3JzPjxhdXRo
b3I+TWFydGluZWF1LCBBLiBSLjwvYXV0aG9yPjxhdXRob3I+TWFjTGF1Z2hsaW4sIEIuIEQuPC9h
dXRob3I+PGF1dGhvcj5Ib29wZXIsIFIuIEwuPC9hdXRob3I+PGF1dGhvcj5CYXJuZXMsIE4uIEMu
PC9hdXRob3I+PGF1dGhvcj5Kb2xsaWZmZSwgRC4gQS48L2F1dGhvcj48YXV0aG9yPkdyZWlsbGVy
LCBDLiBMLjwvYXV0aG9yPjxhdXRob3I+S2lscGluLCBLLjwvYXV0aG9yPjxhdXRob3I+TWNMYXVn
aGxpbiwgRC48L2F1dGhvcj48YXV0aG9yPkZsZXRjaGVyLCBHLjwvYXV0aG9yPjxhdXRob3I+TWVp
biwgQy4gQS48L2F1dGhvcj48YXV0aG9yPkhvdGksIE0uPC9hdXRob3I+PGF1dGhvcj5XYWx0b24s
IFIuPC9hdXRob3I+PGF1dGhvcj5HcmlnZywgSi48L2F1dGhvcj48YXV0aG9yPlRpbW1zLCBQLiBN
LjwvYXV0aG9yPjxhdXRob3I+UmFqYWt1bGFzaW5nYW0sIFIuIEsuPC9hdXRob3I+PGF1dGhvcj5C
aG93bWlrLCBBLjwvYXV0aG9yPjxhdXRob3I+Um93ZSwgTS48L2F1dGhvcj48YXV0aG9yPlZlbnRv
biwgVC4gUi48L2F1dGhvcj48YXV0aG9yPkNob3VkaHVyeSwgQS4gQi48L2F1dGhvcj48YXV0aG9y
PlNpbWNvY2ssIEQuIEUuPC9hdXRob3I+PGF1dGhvcj5TYWRpcXVlLCBaLjwvYXV0aG9yPjxhdXRo
b3I+TW9udGVpcm8sIFcuIFIuPC9hdXRob3I+PGF1dGhvcj5Db3JyaWdhbiwgQy4gSi48L2F1dGhv
cj48YXV0aG9yPkhhd3J5bG93aWN6LCBDLiBNLjwvYXV0aG9yPjxhdXRob3I+R3JpZmZpdGhzLCBD
LiBKLjwvYXV0aG9yPjwvYXV0aG9ycz48L2NvbnRyaWJ1dG9ycz48YXV0aC1hZGRyZXNzPkJhcnRz
IGFuZCBUaGUgTG9uZG9uIFNjaG9vbCBvZiBNZWRpY2luZSBhbmQgRGVudGlzdHJ5LCBRdWVlbiBN
YXJ5IFVuaXZlcnNpdHkgb2YgTG9uZG9uLCBMb25kb24sIFVLIEFzdGhtYSBVSyBDZW50cmUgZm9y
IEFwcGxpZWQgUmVzZWFyY2gsIEJsaXphcmQgSW5zdGl0dXRlLCBRdWVlbiBNYXJ5IFVuaXZlcnNp
dHkgb2YgTG9uZG9uLCBMb25kb24sIFVLLiYjeEQ7QmFydHMgYW5kIFRoZSBMb25kb24gU2Nob29s
IG9mIE1lZGljaW5lIGFuZCBEZW50aXN0cnksIFF1ZWVuIE1hcnkgVW5pdmVyc2l0eSBvZiBMb25k
b24sIExvbmRvbiwgVUsuJiN4RDtIb21lcnRvbiBVbml2ZXJzaXR5IEhvc3BpdGFsLCBMb25kb24s
IFVLLiYjeEQ7UXVlZW4mYXBvcztzIEhvc3BpdGFsLCBSb20gVmFsbGV5IFdheSwgUm9tZm9yZCwg
TG9uZG9uLCBVSy4mI3hEO1JveWFsIExvbmRvbiBIb3NwaXRhbCwgTG9uZG9uLCBVSy4mI3hEO0xv
bmRvbiBTY2hvb2wgb2YgSHlnaWVuZSBhbmQgVHJvcGljYWwgTWVkaWNpbmUsIExvbmRvbiwgVUsu
JiN4RDtOSUhSIExlaWNlc3RlciBSZXNwaXJhdG9yeSBCaW9tZWRpY2FsIFJlc2VhcmNoIFVuaXQs
IEdsZW5maWVsZCBIb3NwaXRhbCwgTGVpY2VzdGVyLCBVSy4mI3hEO01SQyBhbmQgdGhlIEFzdGht
YSBVSyBDZW50cmUgZm9yIEFsbGVyZ2ljIE1lY2hhbmlzbXMgaW4gQXN0aG1hLCBLaW5nJmFwb3M7
cyBDb2xsZWdlIExvbmRvbiwgTG9uZG9uLCBVSy4mI3hEO0JhcnRzIGFuZCBUaGUgTG9uZG9uIFNj
aG9vbCBvZiBNZWRpY2luZSBhbmQgRGVudGlzdHJ5LCBRdWVlbiBNYXJ5IFVuaXZlcnNpdHkgb2Yg
TG9uZG9uLCBMb25kb24sIFVLIEFzdGhtYSBVSyBDZW50cmUgZm9yIEFwcGxpZWQgUmVzZWFyY2gs
IEJsaXphcmQgSW5zdGl0dXRlLCBRdWVlbiBNYXJ5IFVuaXZlcnNpdHkgb2YgTG9uZG9uLCBMb25k
b24sIFVLIE1SQyBhbmQgdGhlIEFzdGhtYSBVSyBDZW50cmUgZm9yIEFsbGVyZ2ljIE1lY2hhbmlz
bXMgaW4gQXN0aG1hLCBLaW5nJmFwb3M7cyBDb2xsZWdlIExvbmRvbiwgTG9uZG9uLCBVSy48L2F1
dGgtYWRkcmVzcz48dGl0bGVzPjx0aXRsZT5Eb3VibGUtYmxpbmQgcmFuZG9taXNlZCBwbGFjZWJv
LWNvbnRyb2xsZWQgdHJpYWwgb2YgYm9sdXMtZG9zZSB2aXRhbWluIEQzIHN1cHBsZW1lbnRhdGlv
biBpbiBhZHVsdHMgd2l0aCBhc3RobWEgKFZpRGlBcyk8L3RpdGxlPjxzZWNvbmRhcnktdGl0bGU+
VGhvcmF4PC9zZWNvbmRhcnktdGl0bGU+PC90aXRsZXM+PHBlcmlvZGljYWw+PGZ1bGwtdGl0bGU+
VGhvcmF4PC9mdWxsLXRpdGxlPjxhYmJyLTE+VGhvcmF4PC9hYmJyLTE+PC9wZXJpb2RpY2FsPjxw
YWdlcz40NTEtNzwvcGFnZXM+PHZvbHVtZT43MDwvdm9sdW1lPjxudW1iZXI+NTwvbnVtYmVyPjxr
ZXl3b3Jkcz48a2V5d29yZD5Bc3RobWE8L2tleXdvcmQ+PGtleXdvcmQ+UmVzcGlyYXRvcnkgSW5m
ZWN0aW9uPC9rZXl3b3JkPjxrZXl3b3JkPlZpcmFsIGluZmVjdGlvbjwva2V5d29yZD48L2tleXdv
cmRzPjxkYXRlcz48eWVhcj4yMDE1PC95ZWFyPjxwdWItZGF0ZXM+PGRhdGU+TWF5PC9kYXRlPjwv
cHViLWRhdGVzPjwvZGF0ZXM+PGlzYm4+MTQ2OC0zMjk2IChFbGVjdHJvbmljKSYjeEQ7MDA0MC02
Mzc2IChMaW5raW5nKTwvaXNibj48YWNjZXNzaW9uLW51bT4yNTcyNDg0NzwvYWNjZXNzaW9uLW51
bT48dXJscz48cmVsYXRlZC11cmxzPjx1cmw+aHR0cDovL3d3dy5uY2JpLm5sbS5uaWguZ292L3B1
Ym1lZC8yNTcyNDg0NzwvdXJsPjwvcmVsYXRlZC11cmxzPjwvdXJscz48ZWxlY3Ryb25pYy1yZXNv
dXJjZS1udW0+MTAuMTEzNi90aG9yYXhqbmwtMjAxNC0yMDY0NDk8L2VsZWN0cm9uaWMtcmVzb3Vy
Y2UtbnVtPjwvcmVjb3JkPjwvQ2l0ZT48L0VuZE5vdGU+AG==
</w:fldData>
        </w:fldChar>
      </w:r>
      <w:r w:rsidR="001B355E" w:rsidRPr="00AD2D53">
        <w:rPr>
          <w:rFonts w:ascii="Times New Roman" w:hAnsi="Times New Roman"/>
          <w:sz w:val="24"/>
          <w:szCs w:val="24"/>
        </w:rPr>
        <w:instrText xml:space="preserve"> ADDIN EN.CITE </w:instrText>
      </w:r>
      <w:r w:rsidR="001B355E" w:rsidRPr="00AD2D53">
        <w:rPr>
          <w:rFonts w:ascii="Times New Roman" w:hAnsi="Times New Roman"/>
          <w:sz w:val="24"/>
          <w:szCs w:val="24"/>
        </w:rPr>
        <w:fldChar w:fldCharType="begin">
          <w:fldData xml:space="preserve">PEVuZE5vdGU+PENpdGU+PEF1dGhvcj5NYXJ0aW5lYXU8L0F1dGhvcj48WWVhcj4yMDE1PC9ZZWFy
PjxSZWNOdW0+NjAzMTwvUmVjTnVtPjxEaXNwbGF5VGV4dD5bOTBdPC9EaXNwbGF5VGV4dD48cmVj
b3JkPjxyZWMtbnVtYmVyPjYwMzE8L3JlYy1udW1iZXI+PGZvcmVpZ24ta2V5cz48a2V5IGFwcD0i
RU4iIGRiLWlkPSJzYXJhNTV3cDhhYXp4cmV3ZjI3NXR0YXN0eGFhcHJ6YTJ4MHciIHRpbWVzdGFt
cD0iMTQyOTYzNTQ0NyI+NjAzMTwva2V5PjwvZm9yZWlnbi1rZXlzPjxyZWYtdHlwZSBuYW1lPSJK
b3VybmFsIEFydGljbGUiPjE3PC9yZWYtdHlwZT48Y29udHJpYnV0b3JzPjxhdXRob3JzPjxhdXRo
b3I+TWFydGluZWF1LCBBLiBSLjwvYXV0aG9yPjxhdXRob3I+TWFjTGF1Z2hsaW4sIEIuIEQuPC9h
dXRob3I+PGF1dGhvcj5Ib29wZXIsIFIuIEwuPC9hdXRob3I+PGF1dGhvcj5CYXJuZXMsIE4uIEMu
PC9hdXRob3I+PGF1dGhvcj5Kb2xsaWZmZSwgRC4gQS48L2F1dGhvcj48YXV0aG9yPkdyZWlsbGVy
LCBDLiBMLjwvYXV0aG9yPjxhdXRob3I+S2lscGluLCBLLjwvYXV0aG9yPjxhdXRob3I+TWNMYXVn
aGxpbiwgRC48L2F1dGhvcj48YXV0aG9yPkZsZXRjaGVyLCBHLjwvYXV0aG9yPjxhdXRob3I+TWVp
biwgQy4gQS48L2F1dGhvcj48YXV0aG9yPkhvdGksIE0uPC9hdXRob3I+PGF1dGhvcj5XYWx0b24s
IFIuPC9hdXRob3I+PGF1dGhvcj5HcmlnZywgSi48L2F1dGhvcj48YXV0aG9yPlRpbW1zLCBQLiBN
LjwvYXV0aG9yPjxhdXRob3I+UmFqYWt1bGFzaW5nYW0sIFIuIEsuPC9hdXRob3I+PGF1dGhvcj5C
aG93bWlrLCBBLjwvYXV0aG9yPjxhdXRob3I+Um93ZSwgTS48L2F1dGhvcj48YXV0aG9yPlZlbnRv
biwgVC4gUi48L2F1dGhvcj48YXV0aG9yPkNob3VkaHVyeSwgQS4gQi48L2F1dGhvcj48YXV0aG9y
PlNpbWNvY2ssIEQuIEUuPC9hdXRob3I+PGF1dGhvcj5TYWRpcXVlLCBaLjwvYXV0aG9yPjxhdXRo
b3I+TW9udGVpcm8sIFcuIFIuPC9hdXRob3I+PGF1dGhvcj5Db3JyaWdhbiwgQy4gSi48L2F1dGhv
cj48YXV0aG9yPkhhd3J5bG93aWN6LCBDLiBNLjwvYXV0aG9yPjxhdXRob3I+R3JpZmZpdGhzLCBD
LiBKLjwvYXV0aG9yPjwvYXV0aG9ycz48L2NvbnRyaWJ1dG9ycz48YXV0aC1hZGRyZXNzPkJhcnRz
IGFuZCBUaGUgTG9uZG9uIFNjaG9vbCBvZiBNZWRpY2luZSBhbmQgRGVudGlzdHJ5LCBRdWVlbiBN
YXJ5IFVuaXZlcnNpdHkgb2YgTG9uZG9uLCBMb25kb24sIFVLIEFzdGhtYSBVSyBDZW50cmUgZm9y
IEFwcGxpZWQgUmVzZWFyY2gsIEJsaXphcmQgSW5zdGl0dXRlLCBRdWVlbiBNYXJ5IFVuaXZlcnNp
dHkgb2YgTG9uZG9uLCBMb25kb24sIFVLLiYjeEQ7QmFydHMgYW5kIFRoZSBMb25kb24gU2Nob29s
IG9mIE1lZGljaW5lIGFuZCBEZW50aXN0cnksIFF1ZWVuIE1hcnkgVW5pdmVyc2l0eSBvZiBMb25k
b24sIExvbmRvbiwgVUsuJiN4RDtIb21lcnRvbiBVbml2ZXJzaXR5IEhvc3BpdGFsLCBMb25kb24s
IFVLLiYjeEQ7UXVlZW4mYXBvcztzIEhvc3BpdGFsLCBSb20gVmFsbGV5IFdheSwgUm9tZm9yZCwg
TG9uZG9uLCBVSy4mI3hEO1JveWFsIExvbmRvbiBIb3NwaXRhbCwgTG9uZG9uLCBVSy4mI3hEO0xv
bmRvbiBTY2hvb2wgb2YgSHlnaWVuZSBhbmQgVHJvcGljYWwgTWVkaWNpbmUsIExvbmRvbiwgVUsu
JiN4RDtOSUhSIExlaWNlc3RlciBSZXNwaXJhdG9yeSBCaW9tZWRpY2FsIFJlc2VhcmNoIFVuaXQs
IEdsZW5maWVsZCBIb3NwaXRhbCwgTGVpY2VzdGVyLCBVSy4mI3hEO01SQyBhbmQgdGhlIEFzdGht
YSBVSyBDZW50cmUgZm9yIEFsbGVyZ2ljIE1lY2hhbmlzbXMgaW4gQXN0aG1hLCBLaW5nJmFwb3M7
cyBDb2xsZWdlIExvbmRvbiwgTG9uZG9uLCBVSy4mI3hEO0JhcnRzIGFuZCBUaGUgTG9uZG9uIFNj
aG9vbCBvZiBNZWRpY2luZSBhbmQgRGVudGlzdHJ5LCBRdWVlbiBNYXJ5IFVuaXZlcnNpdHkgb2Yg
TG9uZG9uLCBMb25kb24sIFVLIEFzdGhtYSBVSyBDZW50cmUgZm9yIEFwcGxpZWQgUmVzZWFyY2gs
IEJsaXphcmQgSW5zdGl0dXRlLCBRdWVlbiBNYXJ5IFVuaXZlcnNpdHkgb2YgTG9uZG9uLCBMb25k
b24sIFVLIE1SQyBhbmQgdGhlIEFzdGhtYSBVSyBDZW50cmUgZm9yIEFsbGVyZ2ljIE1lY2hhbmlz
bXMgaW4gQXN0aG1hLCBLaW5nJmFwb3M7cyBDb2xsZWdlIExvbmRvbiwgTG9uZG9uLCBVSy48L2F1
dGgtYWRkcmVzcz48dGl0bGVzPjx0aXRsZT5Eb3VibGUtYmxpbmQgcmFuZG9taXNlZCBwbGFjZWJv
LWNvbnRyb2xsZWQgdHJpYWwgb2YgYm9sdXMtZG9zZSB2aXRhbWluIEQzIHN1cHBsZW1lbnRhdGlv
biBpbiBhZHVsdHMgd2l0aCBhc3RobWEgKFZpRGlBcyk8L3RpdGxlPjxzZWNvbmRhcnktdGl0bGU+
VGhvcmF4PC9zZWNvbmRhcnktdGl0bGU+PC90aXRsZXM+PHBlcmlvZGljYWw+PGZ1bGwtdGl0bGU+
VGhvcmF4PC9mdWxsLXRpdGxlPjxhYmJyLTE+VGhvcmF4PC9hYmJyLTE+PC9wZXJpb2RpY2FsPjxw
YWdlcz40NTEtNzwvcGFnZXM+PHZvbHVtZT43MDwvdm9sdW1lPjxudW1iZXI+NTwvbnVtYmVyPjxr
ZXl3b3Jkcz48a2V5d29yZD5Bc3RobWE8L2tleXdvcmQ+PGtleXdvcmQ+UmVzcGlyYXRvcnkgSW5m
ZWN0aW9uPC9rZXl3b3JkPjxrZXl3b3JkPlZpcmFsIGluZmVjdGlvbjwva2V5d29yZD48L2tleXdv
cmRzPjxkYXRlcz48eWVhcj4yMDE1PC95ZWFyPjxwdWItZGF0ZXM+PGRhdGU+TWF5PC9kYXRlPjwv
cHViLWRhdGVzPjwvZGF0ZXM+PGlzYm4+MTQ2OC0zMjk2IChFbGVjdHJvbmljKSYjeEQ7MDA0MC02
Mzc2IChMaW5raW5nKTwvaXNibj48YWNjZXNzaW9uLW51bT4yNTcyNDg0NzwvYWNjZXNzaW9uLW51
bT48dXJscz48cmVsYXRlZC11cmxzPjx1cmw+aHR0cDovL3d3dy5uY2JpLm5sbS5uaWguZ292L3B1
Ym1lZC8yNTcyNDg0NzwvdXJsPjwvcmVsYXRlZC11cmxzPjwvdXJscz48ZWxlY3Ryb25pYy1yZXNv
dXJjZS1udW0+MTAuMTEzNi90aG9yYXhqbmwtMjAxNC0yMDY0NDk8L2VsZWN0cm9uaWMtcmVzb3Vy
Y2UtbnVtPjwvcmVjb3JkPjwvQ2l0ZT48L0VuZE5vdGU+AG==
</w:fldData>
        </w:fldChar>
      </w:r>
      <w:r w:rsidR="001B355E" w:rsidRPr="00AD2D53">
        <w:rPr>
          <w:rFonts w:ascii="Times New Roman" w:hAnsi="Times New Roman"/>
          <w:sz w:val="24"/>
          <w:szCs w:val="24"/>
        </w:rPr>
        <w:instrText xml:space="preserve"> ADDIN EN.CITE.DATA </w:instrText>
      </w:r>
      <w:r w:rsidR="001B355E" w:rsidRPr="00AD2D53">
        <w:rPr>
          <w:rFonts w:ascii="Times New Roman" w:hAnsi="Times New Roman"/>
          <w:sz w:val="24"/>
          <w:szCs w:val="24"/>
        </w:rPr>
      </w:r>
      <w:r w:rsidR="001B355E" w:rsidRPr="00AD2D53">
        <w:rPr>
          <w:rFonts w:ascii="Times New Roman" w:hAnsi="Times New Roman"/>
          <w:sz w:val="24"/>
          <w:szCs w:val="24"/>
        </w:rPr>
        <w:fldChar w:fldCharType="end"/>
      </w:r>
      <w:r w:rsidR="001B355E" w:rsidRPr="00AD2D53">
        <w:rPr>
          <w:rFonts w:ascii="Times New Roman" w:hAnsi="Times New Roman"/>
          <w:sz w:val="24"/>
          <w:szCs w:val="24"/>
        </w:rPr>
      </w:r>
      <w:r w:rsidR="001B355E" w:rsidRPr="00AD2D53">
        <w:rPr>
          <w:rFonts w:ascii="Times New Roman" w:hAnsi="Times New Roman"/>
          <w:sz w:val="24"/>
          <w:szCs w:val="24"/>
        </w:rPr>
        <w:fldChar w:fldCharType="separate"/>
      </w:r>
      <w:r w:rsidR="001B355E" w:rsidRPr="00AD2D53">
        <w:rPr>
          <w:rFonts w:ascii="Times New Roman" w:hAnsi="Times New Roman"/>
          <w:noProof/>
          <w:sz w:val="24"/>
          <w:szCs w:val="24"/>
        </w:rPr>
        <w:t>[</w:t>
      </w:r>
      <w:hyperlink w:anchor="_ENREF_90" w:tooltip="Martineau, 2015 #6031" w:history="1">
        <w:r w:rsidR="001B355E" w:rsidRPr="00AD2D53">
          <w:rPr>
            <w:rFonts w:ascii="Times New Roman" w:hAnsi="Times New Roman"/>
            <w:noProof/>
            <w:sz w:val="24"/>
            <w:szCs w:val="24"/>
          </w:rPr>
          <w:t>90</w:t>
        </w:r>
      </w:hyperlink>
      <w:r w:rsidR="001B355E" w:rsidRPr="00AD2D53">
        <w:rPr>
          <w:rFonts w:ascii="Times New Roman" w:hAnsi="Times New Roman"/>
          <w:noProof/>
          <w:sz w:val="24"/>
          <w:szCs w:val="24"/>
        </w:rPr>
        <w:t>]</w:t>
      </w:r>
      <w:r w:rsidR="001B355E" w:rsidRPr="00AD2D53">
        <w:rPr>
          <w:rFonts w:ascii="Times New Roman" w:hAnsi="Times New Roman"/>
          <w:sz w:val="24"/>
          <w:szCs w:val="24"/>
        </w:rPr>
        <w:fldChar w:fldCharType="end"/>
      </w:r>
      <w:r w:rsidR="00B4142D" w:rsidRPr="00AD2D53">
        <w:rPr>
          <w:rFonts w:ascii="Times New Roman" w:hAnsi="Times New Roman"/>
          <w:sz w:val="24"/>
          <w:szCs w:val="24"/>
        </w:rPr>
        <w:t>.</w:t>
      </w:r>
      <w:r w:rsidRPr="00AD2D53">
        <w:rPr>
          <w:rFonts w:ascii="Times New Roman" w:hAnsi="Times New Roman"/>
          <w:sz w:val="24"/>
          <w:szCs w:val="24"/>
        </w:rPr>
        <w:t xml:space="preserve"> </w:t>
      </w:r>
    </w:p>
    <w:p w14:paraId="1D113533" w14:textId="3DEA6AC0" w:rsidR="00B03E59" w:rsidRPr="00AD2D53" w:rsidRDefault="00B03E59" w:rsidP="00AD2D53">
      <w:pPr>
        <w:spacing w:after="0" w:line="480" w:lineRule="auto"/>
        <w:jc w:val="both"/>
        <w:rPr>
          <w:rFonts w:ascii="Times New Roman" w:hAnsi="Times New Roman"/>
          <w:i/>
          <w:sz w:val="24"/>
          <w:szCs w:val="24"/>
          <w:lang w:eastAsia="en-GB"/>
        </w:rPr>
      </w:pPr>
      <w:r w:rsidRPr="00AD2D53">
        <w:rPr>
          <w:rFonts w:ascii="Times New Roman" w:hAnsi="Times New Roman"/>
          <w:b/>
          <w:i/>
          <w:sz w:val="24"/>
          <w:szCs w:val="24"/>
          <w:shd w:val="clear" w:color="auto" w:fill="FFFFFF"/>
        </w:rPr>
        <w:t xml:space="preserve">Vitamin D </w:t>
      </w:r>
      <w:r w:rsidR="00EE3622" w:rsidRPr="00AD2D53">
        <w:rPr>
          <w:rFonts w:ascii="Times New Roman" w:hAnsi="Times New Roman"/>
          <w:b/>
          <w:i/>
          <w:sz w:val="24"/>
          <w:szCs w:val="24"/>
          <w:shd w:val="clear" w:color="auto" w:fill="FFFFFF"/>
        </w:rPr>
        <w:t>supplementation in</w:t>
      </w:r>
      <w:r w:rsidRPr="00AD2D53">
        <w:rPr>
          <w:rFonts w:ascii="Times New Roman" w:hAnsi="Times New Roman"/>
          <w:b/>
          <w:i/>
          <w:sz w:val="24"/>
          <w:szCs w:val="24"/>
          <w:lang w:eastAsia="en-GB"/>
        </w:rPr>
        <w:t xml:space="preserve"> corticosteroid</w:t>
      </w:r>
      <w:r w:rsidR="00EE3622" w:rsidRPr="00AD2D53">
        <w:rPr>
          <w:rFonts w:ascii="Times New Roman" w:hAnsi="Times New Roman"/>
          <w:b/>
          <w:i/>
          <w:sz w:val="24"/>
          <w:szCs w:val="24"/>
          <w:lang w:eastAsia="en-GB"/>
        </w:rPr>
        <w:t>-</w:t>
      </w:r>
      <w:r w:rsidRPr="00AD2D53">
        <w:rPr>
          <w:rFonts w:ascii="Times New Roman" w:hAnsi="Times New Roman"/>
          <w:b/>
          <w:i/>
          <w:sz w:val="24"/>
          <w:szCs w:val="24"/>
          <w:lang w:eastAsia="en-GB"/>
        </w:rPr>
        <w:t>treat</w:t>
      </w:r>
      <w:r w:rsidR="00EE3622" w:rsidRPr="00AD2D53">
        <w:rPr>
          <w:rFonts w:ascii="Times New Roman" w:hAnsi="Times New Roman"/>
          <w:b/>
          <w:i/>
          <w:sz w:val="24"/>
          <w:szCs w:val="24"/>
          <w:lang w:eastAsia="en-GB"/>
        </w:rPr>
        <w:t>ed</w:t>
      </w:r>
      <w:r w:rsidRPr="00AD2D53">
        <w:rPr>
          <w:rFonts w:ascii="Times New Roman" w:hAnsi="Times New Roman"/>
          <w:b/>
          <w:i/>
          <w:sz w:val="24"/>
          <w:szCs w:val="24"/>
          <w:shd w:val="clear" w:color="auto" w:fill="FFFFFF"/>
        </w:rPr>
        <w:t xml:space="preserve"> severe asthma </w:t>
      </w:r>
    </w:p>
    <w:p w14:paraId="2C9C64B1" w14:textId="00D93BB3" w:rsidR="00B03E59" w:rsidRPr="00AD2D53" w:rsidRDefault="00E361E3" w:rsidP="00AD2D53">
      <w:pPr>
        <w:autoSpaceDE w:val="0"/>
        <w:autoSpaceDN w:val="0"/>
        <w:adjustRightInd w:val="0"/>
        <w:spacing w:after="0" w:line="480" w:lineRule="auto"/>
        <w:jc w:val="both"/>
        <w:rPr>
          <w:rFonts w:ascii="Times New Roman" w:hAnsi="Times New Roman"/>
          <w:sz w:val="24"/>
          <w:szCs w:val="24"/>
          <w:lang w:val="en"/>
        </w:rPr>
      </w:pPr>
      <w:r w:rsidRPr="00AD2D53">
        <w:rPr>
          <w:rFonts w:ascii="Times New Roman" w:hAnsi="Times New Roman"/>
          <w:sz w:val="24"/>
          <w:szCs w:val="24"/>
          <w:lang w:eastAsia="en-GB"/>
        </w:rPr>
        <w:t>In severe asthma</w:t>
      </w:r>
      <w:r w:rsidR="001219E0" w:rsidRPr="00AD2D53">
        <w:rPr>
          <w:rFonts w:ascii="Times New Roman" w:hAnsi="Times New Roman"/>
          <w:sz w:val="24"/>
          <w:szCs w:val="24"/>
          <w:lang w:eastAsia="en-GB"/>
        </w:rPr>
        <w:t xml:space="preserve"> in children</w:t>
      </w:r>
      <w:r w:rsidRPr="00AD2D53">
        <w:rPr>
          <w:rFonts w:ascii="Times New Roman" w:hAnsi="Times New Roman"/>
          <w:sz w:val="24"/>
          <w:szCs w:val="24"/>
          <w:lang w:eastAsia="en-GB"/>
        </w:rPr>
        <w:t xml:space="preserve">, vitamin D supplementation may increase the effectiveness of corticosteroid treatment. </w:t>
      </w:r>
      <w:r w:rsidR="00B03E59" w:rsidRPr="00AD2D53">
        <w:rPr>
          <w:rFonts w:ascii="Times New Roman" w:eastAsia="Arial Unicode MS" w:hAnsi="Times New Roman"/>
          <w:sz w:val="24"/>
          <w:szCs w:val="24"/>
          <w:lang w:eastAsia="en-GB"/>
        </w:rPr>
        <w:t>In a small prospective study of children with asthma, fewer patients developed respiratory viral-induced asthma exacerbation in the vitamin D and budesonide treatment group than the steroid treatment alone group</w:t>
      </w:r>
      <w:r w:rsidR="00E50227" w:rsidRPr="00AD2D53">
        <w:rPr>
          <w:rFonts w:ascii="Times New Roman" w:eastAsia="Arial Unicode MS" w:hAnsi="Times New Roman"/>
          <w:sz w:val="24"/>
          <w:szCs w:val="24"/>
          <w:lang w:eastAsia="en-GB"/>
        </w:rPr>
        <w:t xml:space="preserve"> </w:t>
      </w:r>
      <w:r w:rsidR="001B355E" w:rsidRPr="00AD2D53">
        <w:rPr>
          <w:rFonts w:ascii="Times New Roman" w:eastAsia="Arial Unicode MS" w:hAnsi="Times New Roman"/>
          <w:sz w:val="24"/>
          <w:szCs w:val="24"/>
          <w:lang w:eastAsia="en-GB"/>
        </w:rPr>
        <w:fldChar w:fldCharType="begin">
          <w:fldData xml:space="preserve">PEVuZE5vdGU+PENpdGU+PEF1dGhvcj5NYWphazwvQXV0aG9yPjxZZWFyPjIwMTE8L1llYXI+PFJl
Y051bT4yMTA3PC9SZWNOdW0+PERpc3BsYXlUZXh0Pls4OV08L0Rpc3BsYXlUZXh0PjxyZWNvcmQ+
PHJlYy1udW1iZXI+MjEwNzwvcmVjLW51bWJlcj48Zm9yZWlnbi1rZXlzPjxrZXkgYXBwPSJFTiIg
ZGItaWQ9InNhcmE1NXdwOGFhenhyZXdmMjc1dHRhc3R4YWFwcnphMngwdyIgdGltZXN0YW1wPSIx
Mzg3Mjk4MjU0Ij4yMTA3PC9rZXk+PC9mb3JlaWduLWtleXM+PHJlZi10eXBlIG5hbWU9IkpvdXJu
YWwgQXJ0aWNsZSI+MTc8L3JlZi10eXBlPjxjb250cmlidXRvcnM+PGF1dGhvcnM+PGF1dGhvcj5N
YWphaywgUC48L2F1dGhvcj48YXV0aG9yPk9sc3pvd2llYy1DaGxlYm5hLCBNLjwvYXV0aG9yPjxh
dXRob3I+U21lamRhLCBLLjwvYXV0aG9yPjxhdXRob3I+U3RlbG1hY2gsIEkuPC9hdXRob3I+PC9h
dXRob3JzPjwvY29udHJpYnV0b3JzPjx0aXRsZXM+PHRpdGxlPlZpdGFtaW4gRCBzdXBwbGVtZW50
YXRpb24gaW4gY2hpbGRyZW4gbWF5IHByZXZlbnQgYXN0aG1hIGV4YWNlcmJhdGlvbiB0cmlnZ2Vy
ZWQgYnkgYWN1dGUgcmVzcGlyYXRvcnkgaW5mZWN0aW9uPC90aXRsZT48c2Vjb25kYXJ5LXRpdGxl
PkogQWxsZXJneSBDbGluIEltbXVub2w8L3NlY29uZGFyeS10aXRsZT48YWx0LXRpdGxlPlRoZSBK
b3VybmFsIG9mIGFsbGVyZ3kgYW5kIGNsaW5pY2FsIGltbXVub2xvZ3k8L2FsdC10aXRsZT48L3Rp
dGxlcz48cGVyaW9kaWNhbD48ZnVsbC10aXRsZT5KIEFsbGVyZ3kgQ2xpbiBJbW11bm9sPC9mdWxs
LXRpdGxlPjwvcGVyaW9kaWNhbD48cGFnZXM+MTI5NC02PC9wYWdlcz48dm9sdW1lPjEyNzwvdm9s
dW1lPjxudW1iZXI+NTwvbnVtYmVyPjxrZXl3b3Jkcz48a2V5d29yZD5BY3V0ZSBEaXNlYXNlPC9r
ZXl3b3JkPjxrZXl3b3JkPkFkb2xlc2NlbnQ8L2tleXdvcmQ+PGtleXdvcmQ+QW50aS1JbmZsYW1t
YXRvcnkgQWdlbnRzL2FkbWluaXN0cmF0aW9uICZhbXA7IGRvc2FnZS90aGVyYXBldXRpYyB1c2U8
L2tleXdvcmQ+PGtleXdvcmQ+QXN0aG1hL2RydWcgdGhlcmFweS8qcGh5c2lvcGF0aG9sb2d5Lypw
cmV2ZW50aW9uICZhbXA7IGNvbnRyb2w8L2tleXdvcmQ+PGtleXdvcmQ+QnVkZXNvbmlkZS9hZG1p
bmlzdHJhdGlvbiAmYW1wOyBkb3NhZ2UvdGhlcmFwZXV0aWMgdXNlPC9rZXl3b3JkPjxrZXl3b3Jk
PkNoaWxkPC9rZXl3b3JkPjxrZXl3b3JkPkNoaWxkLCBQcmVzY2hvb2w8L2tleXdvcmQ+PGtleXdv
cmQ+KkRpZXRhcnkgU3VwcGxlbWVudHM8L2tleXdvcmQ+PGtleXdvcmQ+RG91YmxlLUJsaW5kIE1l
dGhvZDwva2V5d29yZD48a2V5d29yZD5EcnVnIFRoZXJhcHksIENvbWJpbmF0aW9uPC9rZXl3b3Jk
PjxrZXl3b3JkPkZlbWFsZTwva2V5d29yZD48a2V5d29yZD5IdW1hbnM8L2tleXdvcmQ+PGtleXdv
cmQ+TWFsZTwva2V5d29yZD48a2V5d29yZD5SZXNwaXJhdG9yeSBGdW5jdGlvbiBUZXN0czwva2V5
d29yZD48a2V5d29yZD5SZXNwaXJhdG9yeSBUcmFjdCBJbmZlY3Rpb25zLypjb21wbGljYXRpb25z
L2RydWcgdGhlcmFweTwva2V5d29yZD48a2V5d29yZD5UcmVhdG1lbnQgT3V0Y29tZTwva2V5d29y
ZD48a2V5d29yZD5WaXRhbWluIEQvKmFkbWluaXN0cmF0aW9uICZhbXA7IGRvc2FnZS90aGVyYXBl
dXRpYyB1c2U8L2tleXdvcmQ+PC9rZXl3b3Jkcz48ZGF0ZXM+PHllYXI+MjAxMTwveWVhcj48cHVi
LWRhdGVzPjxkYXRlPk1heTwvZGF0ZT48L3B1Yi1kYXRlcz48L2RhdGVzPjxpc2JuPjEwOTctNjgy
NSAoRWxlY3Ryb25pYykmI3hEOzAwOTEtNjc0OSAoTGlua2luZyk8L2lzYm4+PGFjY2Vzc2lvbi1u
dW0+MjEzMTU0MzM8L2FjY2Vzc2lvbi1udW0+PHVybHM+PHJlbGF0ZWQtdXJscz48dXJsPmh0dHA6
Ly93d3cubmNiaS5ubG0ubmloLmdvdi9wdWJtZWQvMjEzMTU0MzM8L3VybD48L3JlbGF0ZWQtdXJs
cz48L3VybHM+PGVsZWN0cm9uaWMtcmVzb3VyY2UtbnVtPjEwLjEwMTYvai5qYWNpLjIwMTAuMTIu
MDE2PC9lbGVjdHJvbmljLXJlc291cmNlLW51bT48L3JlY29yZD48L0NpdGU+PC9FbmROb3RlPn==
</w:fldData>
        </w:fldChar>
      </w:r>
      <w:r w:rsidR="001B355E" w:rsidRPr="00AD2D53">
        <w:rPr>
          <w:rFonts w:ascii="Times New Roman" w:eastAsia="Arial Unicode MS" w:hAnsi="Times New Roman"/>
          <w:sz w:val="24"/>
          <w:szCs w:val="24"/>
          <w:lang w:eastAsia="en-GB"/>
        </w:rPr>
        <w:instrText xml:space="preserve"> ADDIN EN.CITE </w:instrText>
      </w:r>
      <w:r w:rsidR="001B355E" w:rsidRPr="00AD2D53">
        <w:rPr>
          <w:rFonts w:ascii="Times New Roman" w:eastAsia="Arial Unicode MS" w:hAnsi="Times New Roman"/>
          <w:sz w:val="24"/>
          <w:szCs w:val="24"/>
          <w:lang w:eastAsia="en-GB"/>
        </w:rPr>
        <w:fldChar w:fldCharType="begin">
          <w:fldData xml:space="preserve">PEVuZE5vdGU+PENpdGU+PEF1dGhvcj5NYWphazwvQXV0aG9yPjxZZWFyPjIwMTE8L1llYXI+PFJl
Y051bT4yMTA3PC9SZWNOdW0+PERpc3BsYXlUZXh0Pls4OV08L0Rpc3BsYXlUZXh0PjxyZWNvcmQ+
PHJlYy1udW1iZXI+MjEwNzwvcmVjLW51bWJlcj48Zm9yZWlnbi1rZXlzPjxrZXkgYXBwPSJFTiIg
ZGItaWQ9InNhcmE1NXdwOGFhenhyZXdmMjc1dHRhc3R4YWFwcnphMngwdyIgdGltZXN0YW1wPSIx
Mzg3Mjk4MjU0Ij4yMTA3PC9rZXk+PC9mb3JlaWduLWtleXM+PHJlZi10eXBlIG5hbWU9IkpvdXJu
YWwgQXJ0aWNsZSI+MTc8L3JlZi10eXBlPjxjb250cmlidXRvcnM+PGF1dGhvcnM+PGF1dGhvcj5N
YWphaywgUC48L2F1dGhvcj48YXV0aG9yPk9sc3pvd2llYy1DaGxlYm5hLCBNLjwvYXV0aG9yPjxh
dXRob3I+U21lamRhLCBLLjwvYXV0aG9yPjxhdXRob3I+U3RlbG1hY2gsIEkuPC9hdXRob3I+PC9h
dXRob3JzPjwvY29udHJpYnV0b3JzPjx0aXRsZXM+PHRpdGxlPlZpdGFtaW4gRCBzdXBwbGVtZW50
YXRpb24gaW4gY2hpbGRyZW4gbWF5IHByZXZlbnQgYXN0aG1hIGV4YWNlcmJhdGlvbiB0cmlnZ2Vy
ZWQgYnkgYWN1dGUgcmVzcGlyYXRvcnkgaW5mZWN0aW9uPC90aXRsZT48c2Vjb25kYXJ5LXRpdGxl
PkogQWxsZXJneSBDbGluIEltbXVub2w8L3NlY29uZGFyeS10aXRsZT48YWx0LXRpdGxlPlRoZSBK
b3VybmFsIG9mIGFsbGVyZ3kgYW5kIGNsaW5pY2FsIGltbXVub2xvZ3k8L2FsdC10aXRsZT48L3Rp
dGxlcz48cGVyaW9kaWNhbD48ZnVsbC10aXRsZT5KIEFsbGVyZ3kgQ2xpbiBJbW11bm9sPC9mdWxs
LXRpdGxlPjwvcGVyaW9kaWNhbD48cGFnZXM+MTI5NC02PC9wYWdlcz48dm9sdW1lPjEyNzwvdm9s
dW1lPjxudW1iZXI+NTwvbnVtYmVyPjxrZXl3b3Jkcz48a2V5d29yZD5BY3V0ZSBEaXNlYXNlPC9r
ZXl3b3JkPjxrZXl3b3JkPkFkb2xlc2NlbnQ8L2tleXdvcmQ+PGtleXdvcmQ+QW50aS1JbmZsYW1t
YXRvcnkgQWdlbnRzL2FkbWluaXN0cmF0aW9uICZhbXA7IGRvc2FnZS90aGVyYXBldXRpYyB1c2U8
L2tleXdvcmQ+PGtleXdvcmQ+QXN0aG1hL2RydWcgdGhlcmFweS8qcGh5c2lvcGF0aG9sb2d5Lypw
cmV2ZW50aW9uICZhbXA7IGNvbnRyb2w8L2tleXdvcmQ+PGtleXdvcmQ+QnVkZXNvbmlkZS9hZG1p
bmlzdHJhdGlvbiAmYW1wOyBkb3NhZ2UvdGhlcmFwZXV0aWMgdXNlPC9rZXl3b3JkPjxrZXl3b3Jk
PkNoaWxkPC9rZXl3b3JkPjxrZXl3b3JkPkNoaWxkLCBQcmVzY2hvb2w8L2tleXdvcmQ+PGtleXdv
cmQ+KkRpZXRhcnkgU3VwcGxlbWVudHM8L2tleXdvcmQ+PGtleXdvcmQ+RG91YmxlLUJsaW5kIE1l
dGhvZDwva2V5d29yZD48a2V5d29yZD5EcnVnIFRoZXJhcHksIENvbWJpbmF0aW9uPC9rZXl3b3Jk
PjxrZXl3b3JkPkZlbWFsZTwva2V5d29yZD48a2V5d29yZD5IdW1hbnM8L2tleXdvcmQ+PGtleXdv
cmQ+TWFsZTwva2V5d29yZD48a2V5d29yZD5SZXNwaXJhdG9yeSBGdW5jdGlvbiBUZXN0czwva2V5
d29yZD48a2V5d29yZD5SZXNwaXJhdG9yeSBUcmFjdCBJbmZlY3Rpb25zLypjb21wbGljYXRpb25z
L2RydWcgdGhlcmFweTwva2V5d29yZD48a2V5d29yZD5UcmVhdG1lbnQgT3V0Y29tZTwva2V5d29y
ZD48a2V5d29yZD5WaXRhbWluIEQvKmFkbWluaXN0cmF0aW9uICZhbXA7IGRvc2FnZS90aGVyYXBl
dXRpYyB1c2U8L2tleXdvcmQ+PC9rZXl3b3Jkcz48ZGF0ZXM+PHllYXI+MjAxMTwveWVhcj48cHVi
LWRhdGVzPjxkYXRlPk1heTwvZGF0ZT48L3B1Yi1kYXRlcz48L2RhdGVzPjxpc2JuPjEwOTctNjgy
NSAoRWxlY3Ryb25pYykmI3hEOzAwOTEtNjc0OSAoTGlua2luZyk8L2lzYm4+PGFjY2Vzc2lvbi1u
dW0+MjEzMTU0MzM8L2FjY2Vzc2lvbi1udW0+PHVybHM+PHJlbGF0ZWQtdXJscz48dXJsPmh0dHA6
Ly93d3cubmNiaS5ubG0ubmloLmdvdi9wdWJtZWQvMjEzMTU0MzM8L3VybD48L3JlbGF0ZWQtdXJs
cz48L3VybHM+PGVsZWN0cm9uaWMtcmVzb3VyY2UtbnVtPjEwLjEwMTYvai5qYWNpLjIwMTAuMTIu
MDE2PC9lbGVjdHJvbmljLXJlc291cmNlLW51bT48L3JlY29yZD48L0NpdGU+PC9FbmROb3RlPn==
</w:fldData>
        </w:fldChar>
      </w:r>
      <w:r w:rsidR="001B355E" w:rsidRPr="00AD2D53">
        <w:rPr>
          <w:rFonts w:ascii="Times New Roman" w:eastAsia="Arial Unicode MS" w:hAnsi="Times New Roman"/>
          <w:sz w:val="24"/>
          <w:szCs w:val="24"/>
          <w:lang w:eastAsia="en-GB"/>
        </w:rPr>
        <w:instrText xml:space="preserve"> ADDIN EN.CITE.DATA </w:instrText>
      </w:r>
      <w:r w:rsidR="001B355E" w:rsidRPr="00AD2D53">
        <w:rPr>
          <w:rFonts w:ascii="Times New Roman" w:eastAsia="Arial Unicode MS" w:hAnsi="Times New Roman"/>
          <w:sz w:val="24"/>
          <w:szCs w:val="24"/>
          <w:lang w:eastAsia="en-GB"/>
        </w:rPr>
      </w:r>
      <w:r w:rsidR="001B355E" w:rsidRPr="00AD2D53">
        <w:rPr>
          <w:rFonts w:ascii="Times New Roman" w:eastAsia="Arial Unicode MS" w:hAnsi="Times New Roman"/>
          <w:sz w:val="24"/>
          <w:szCs w:val="24"/>
          <w:lang w:eastAsia="en-GB"/>
        </w:rPr>
        <w:fldChar w:fldCharType="end"/>
      </w:r>
      <w:r w:rsidR="001B355E" w:rsidRPr="00AD2D53">
        <w:rPr>
          <w:rFonts w:ascii="Times New Roman" w:eastAsia="Arial Unicode MS" w:hAnsi="Times New Roman"/>
          <w:sz w:val="24"/>
          <w:szCs w:val="24"/>
          <w:lang w:eastAsia="en-GB"/>
        </w:rPr>
      </w:r>
      <w:r w:rsidR="001B355E" w:rsidRPr="00AD2D53">
        <w:rPr>
          <w:rFonts w:ascii="Times New Roman" w:eastAsia="Arial Unicode MS" w:hAnsi="Times New Roman"/>
          <w:sz w:val="24"/>
          <w:szCs w:val="24"/>
          <w:lang w:eastAsia="en-GB"/>
        </w:rPr>
        <w:fldChar w:fldCharType="separate"/>
      </w:r>
      <w:r w:rsidR="001B355E" w:rsidRPr="00AD2D53">
        <w:rPr>
          <w:rFonts w:ascii="Times New Roman" w:eastAsia="Arial Unicode MS" w:hAnsi="Times New Roman"/>
          <w:noProof/>
          <w:sz w:val="24"/>
          <w:szCs w:val="24"/>
          <w:lang w:eastAsia="en-GB"/>
        </w:rPr>
        <w:t>[</w:t>
      </w:r>
      <w:hyperlink w:anchor="_ENREF_89" w:tooltip="Majak, 2011 #2107" w:history="1">
        <w:r w:rsidR="001B355E" w:rsidRPr="00AD2D53">
          <w:rPr>
            <w:rFonts w:ascii="Times New Roman" w:eastAsia="Arial Unicode MS" w:hAnsi="Times New Roman"/>
            <w:noProof/>
            <w:sz w:val="24"/>
            <w:szCs w:val="24"/>
            <w:lang w:eastAsia="en-GB"/>
          </w:rPr>
          <w:t>89</w:t>
        </w:r>
      </w:hyperlink>
      <w:r w:rsidR="001B355E" w:rsidRPr="00AD2D53">
        <w:rPr>
          <w:rFonts w:ascii="Times New Roman" w:eastAsia="Arial Unicode MS" w:hAnsi="Times New Roman"/>
          <w:noProof/>
          <w:sz w:val="24"/>
          <w:szCs w:val="24"/>
          <w:lang w:eastAsia="en-GB"/>
        </w:rPr>
        <w:t>]</w:t>
      </w:r>
      <w:r w:rsidR="001B355E" w:rsidRPr="00AD2D53">
        <w:rPr>
          <w:rFonts w:ascii="Times New Roman" w:eastAsia="Arial Unicode MS" w:hAnsi="Times New Roman"/>
          <w:sz w:val="24"/>
          <w:szCs w:val="24"/>
          <w:lang w:eastAsia="en-GB"/>
        </w:rPr>
        <w:fldChar w:fldCharType="end"/>
      </w:r>
      <w:r w:rsidR="00E50227" w:rsidRPr="00AD2D53">
        <w:rPr>
          <w:rFonts w:ascii="Times New Roman" w:eastAsia="Arial Unicode MS" w:hAnsi="Times New Roman"/>
          <w:sz w:val="24"/>
          <w:szCs w:val="24"/>
          <w:lang w:eastAsia="en-GB"/>
        </w:rPr>
        <w:t>.</w:t>
      </w:r>
      <w:r w:rsidR="00B03E59" w:rsidRPr="00AD2D53">
        <w:rPr>
          <w:rFonts w:ascii="Times New Roman" w:eastAsia="Arial Unicode MS" w:hAnsi="Times New Roman"/>
          <w:sz w:val="24"/>
          <w:szCs w:val="24"/>
          <w:lang w:eastAsia="en-GB"/>
        </w:rPr>
        <w:t xml:space="preserve"> </w:t>
      </w:r>
      <w:r w:rsidR="00B03E59" w:rsidRPr="00AD2D53">
        <w:rPr>
          <w:rFonts w:ascii="Times New Roman" w:hAnsi="Times New Roman"/>
          <w:sz w:val="24"/>
          <w:szCs w:val="24"/>
          <w:lang w:eastAsia="en-GB"/>
        </w:rPr>
        <w:t>In children with asthma treated with inhaled corticosteroids, vitamin D deficiency was associated with poorer lung function than in children with vitamin D insufficiency or sufficiency</w:t>
      </w:r>
      <w:r w:rsidR="00E50227" w:rsidRPr="00AD2D53">
        <w:rPr>
          <w:rFonts w:ascii="Times New Roman" w:hAnsi="Times New Roman"/>
          <w:sz w:val="24"/>
          <w:szCs w:val="24"/>
          <w:lang w:eastAsia="en-GB"/>
        </w:rPr>
        <w:t xml:space="preserve"> </w:t>
      </w:r>
      <w:r w:rsidR="001B355E" w:rsidRPr="00AD2D53">
        <w:rPr>
          <w:rFonts w:ascii="Times New Roman" w:eastAsia="Arial Unicode MS" w:hAnsi="Times New Roman"/>
          <w:sz w:val="24"/>
          <w:szCs w:val="24"/>
          <w:lang w:eastAsia="en-GB"/>
        </w:rPr>
        <w:fldChar w:fldCharType="begin">
          <w:fldData xml:space="preserve">PEVuZE5vdGU+PENpdGU+PEF1dGhvcj5XdTwvQXV0aG9yPjxZZWFyPjIwMTI8L1llYXI+PFJlY051
bT42ODUyPC9SZWNOdW0+PERpc3BsYXlUZXh0Pls5MV08L0Rpc3BsYXlUZXh0PjxyZWNvcmQ+PHJl
Yy1udW1iZXI+Njg1MjwvcmVjLW51bWJlcj48Zm9yZWlnbi1rZXlzPjxrZXkgYXBwPSJFTiIgZGIt
aWQ9InNhcmE1NXdwOGFhenhyZXdmMjc1dHRhc3R4YWFwcnphMngwdyIgdGltZXN0YW1wPSIxNDQw
NjgyODY2Ij42ODUyPC9rZXk+PC9mb3JlaWduLWtleXM+PHJlZi10eXBlIG5hbWU9IkpvdXJuYWwg
QXJ0aWNsZSI+MTc8L3JlZi10eXBlPjxjb250cmlidXRvcnM+PGF1dGhvcnM+PGF1dGhvcj5XdSwg
QS4gQy48L2F1dGhvcj48YXV0aG9yPlRhbnRpc2lyYSwgSy48L2F1dGhvcj48YXV0aG9yPkxpLCBM
LjwvYXV0aG9yPjxhdXRob3I+RnVobGJyaWdnZSwgQS4gTC48L2F1dGhvcj48YXV0aG9yPldlaXNz
LCBTLiBULjwvYXV0aG9yPjxhdXRob3I+TGl0b25qdWEsIEEuPC9hdXRob3I+PGF1dGhvcj5DaGls
ZGhvb2QgQXN0aG1hIE1hbmFnZW1lbnQgUHJvZ3JhbSBSZXNlYXJjaCwgR3JvdXA8L2F1dGhvcj48
L2F1dGhvcnM+PC9jb250cmlidXRvcnM+PGF1dGgtYWRkcmVzcz5DZW50ZXIgZm9yIENoaWxkIEhl
YWx0aCBDYXJlIFN0dWRpZXMsIERlcGFydG1lbnQgb2YgUG9wdWxhdGlvbiBNZWRpY2luZSwgSGFy
dmFyZCBQaWxncmltIEhlYWx0aCBDYXJlIEluc3RpdHV0ZSBhbmQgSGFydmFyZCBNZWRpY2FsIFNj
aG9vbCwgQm9zdG9uLCBNQSAwMjIxNS01MzAxLCBVU0EuIGFubi53dUBjaGlsZHJlbnMuaGFydmFy
ZC5lZHU8L2F1dGgtYWRkcmVzcz48dGl0bGVzPjx0aXRsZT5FZmZlY3Qgb2Ygdml0YW1pbiBEIGFu
ZCBpbmhhbGVkIGNvcnRpY29zdGVyb2lkIHRyZWF0bWVudCBvbiBsdW5nIGZ1bmN0aW9uIGluIGNo
aWxkcmVuPC90aXRsZT48c2Vjb25kYXJ5LXRpdGxlPkFtIEogUmVzcGlyIENyaXQgQ2FyZSBNZWQ8
L3NlY29uZGFyeS10aXRsZT48L3RpdGxlcz48cGVyaW9kaWNhbD48ZnVsbC10aXRsZT5BbSBKIFJl
c3BpciBDcml0IENhcmUgTWVkPC9mdWxsLXRpdGxlPjwvcGVyaW9kaWNhbD48cGFnZXM+NTA4LTEz
PC9wYWdlcz48dm9sdW1lPjE4Njwvdm9sdW1lPjxudW1iZXI+NjwvbnVtYmVyPjxrZXl3b3Jkcz48
a2V5d29yZD5BZG1pbmlzdHJhdGlvbiwgSW5oYWxhdGlvbjwva2V5d29yZD48a2V5d29yZD5Bc3Ro
bWEvYmxvb2QvKmRydWcgdGhlcmFweS9waHlzaW9wYXRob2xvZ3k8L2tleXdvcmQ+PGtleXdvcmQ+
QnVkZXNvbmlkZS8qYWRtaW5pc3RyYXRpb24gJmFtcDsgZG9zYWdlPC9rZXl3b3JkPjxrZXl3b3Jk
PkNoaWxkPC9rZXl3b3JkPjxrZXl3b3JkPkNoaWxkLCBQcmVzY2hvb2w8L2tleXdvcmQ+PGtleXdv
cmQ+RmVtYWxlPC9rZXl3b3JkPjxrZXl3b3JkPkZvbGxvdy1VcCBTdHVkaWVzPC9rZXl3b3JkPjxr
ZXl3b3JkPkh1bWFuczwva2V5d29yZD48a2V5d29yZD5NYWxlPC9rZXl3b3JkPjxrZXl3b3JkPk1v
bml0b3JpbmcsIFBoeXNpb2xvZ2ljL21ldGhvZHM8L2tleXdvcmQ+PGtleXdvcmQ+TmVkb2Nyb21p
bC8qYWRtaW5pc3RyYXRpb24gJmFtcDsgZG9zYWdlPC9rZXl3b3JkPjxrZXl3b3JkPlByb3NwZWN0
aXZlIFN0dWRpZXM8L2tleXdvcmQ+PGtleXdvcmQ+UmVmZXJlbmNlIFZhbHVlczwva2V5d29yZD48
a2V5d29yZD5SZXNwaXJhdG9yeSBGdW5jdGlvbiBUZXN0czwva2V5d29yZD48a2V5d29yZD5SaXNr
IEFzc2Vzc21lbnQ8L2tleXdvcmQ+PGtleXdvcmQ+U2V2ZXJpdHkgb2YgSWxsbmVzcyBJbmRleDwv
a2V5d29yZD48a2V5d29yZD5TcGlyb21ldHJ5L21ldGhvZHM8L2tleXdvcmQ+PGtleXdvcmQ+VHJl
YXRtZW50IE91dGNvbWU8L2tleXdvcmQ+PGtleXdvcmQ+Vml0YW1pbiBELypibG9vZC9tZXRhYm9s
aXNtPC9rZXl3b3JkPjxrZXl3b3JkPlZpdGFtaW4gRCBEZWZpY2llbmN5LypibG9vZC9kcnVnIHRo
ZXJhcHk8L2tleXdvcmQ+PC9rZXl3b3Jkcz48ZGF0ZXM+PHllYXI+MjAxMjwveWVhcj48cHViLWRh
dGVzPjxkYXRlPlNlcCAxNTwvZGF0ZT48L3B1Yi1kYXRlcz48L2RhdGVzPjxpc2JuPjE1MzUtNDk3
MCAoRWxlY3Ryb25pYykmI3hEOzEwNzMtNDQ5WCAoTGlua2luZyk8L2lzYm4+PGFjY2Vzc2lvbi1u
dW0+MjI3OTgzMjI8L2FjY2Vzc2lvbi1udW0+PHVybHM+PHJlbGF0ZWQtdXJscz48dXJsPmh0dHA6
Ly93d3cubmNiaS5ubG0ubmloLmdvdi9wdWJtZWQvMjI3OTgzMjI8L3VybD48L3JlbGF0ZWQtdXJs
cz48L3VybHM+PGN1c3RvbTI+UE1DMzQ4MDUyODwvY3VzdG9tMj48ZWxlY3Ryb25pYy1yZXNvdXJj
ZS1udW0+MTAuMTE2NC9yY2NtLjIwMTIwMi0wMzUxT0M8L2VsZWN0cm9uaWMtcmVzb3VyY2UtbnVt
PjwvcmVjb3JkPjwvQ2l0ZT48L0VuZE5vdGU+
</w:fldData>
        </w:fldChar>
      </w:r>
      <w:r w:rsidR="001B355E" w:rsidRPr="00AD2D53">
        <w:rPr>
          <w:rFonts w:ascii="Times New Roman" w:eastAsia="Arial Unicode MS" w:hAnsi="Times New Roman"/>
          <w:sz w:val="24"/>
          <w:szCs w:val="24"/>
          <w:lang w:eastAsia="en-GB"/>
        </w:rPr>
        <w:instrText xml:space="preserve"> ADDIN EN.CITE </w:instrText>
      </w:r>
      <w:r w:rsidR="001B355E" w:rsidRPr="00AD2D53">
        <w:rPr>
          <w:rFonts w:ascii="Times New Roman" w:eastAsia="Arial Unicode MS" w:hAnsi="Times New Roman"/>
          <w:sz w:val="24"/>
          <w:szCs w:val="24"/>
          <w:lang w:eastAsia="en-GB"/>
        </w:rPr>
        <w:fldChar w:fldCharType="begin">
          <w:fldData xml:space="preserve">PEVuZE5vdGU+PENpdGU+PEF1dGhvcj5XdTwvQXV0aG9yPjxZZWFyPjIwMTI8L1llYXI+PFJlY051
bT42ODUyPC9SZWNOdW0+PERpc3BsYXlUZXh0Pls5MV08L0Rpc3BsYXlUZXh0PjxyZWNvcmQ+PHJl
Yy1udW1iZXI+Njg1MjwvcmVjLW51bWJlcj48Zm9yZWlnbi1rZXlzPjxrZXkgYXBwPSJFTiIgZGIt
aWQ9InNhcmE1NXdwOGFhenhyZXdmMjc1dHRhc3R4YWFwcnphMngwdyIgdGltZXN0YW1wPSIxNDQw
NjgyODY2Ij42ODUyPC9rZXk+PC9mb3JlaWduLWtleXM+PHJlZi10eXBlIG5hbWU9IkpvdXJuYWwg
QXJ0aWNsZSI+MTc8L3JlZi10eXBlPjxjb250cmlidXRvcnM+PGF1dGhvcnM+PGF1dGhvcj5XdSwg
QS4gQy48L2F1dGhvcj48YXV0aG9yPlRhbnRpc2lyYSwgSy48L2F1dGhvcj48YXV0aG9yPkxpLCBM
LjwvYXV0aG9yPjxhdXRob3I+RnVobGJyaWdnZSwgQS4gTC48L2F1dGhvcj48YXV0aG9yPldlaXNz
LCBTLiBULjwvYXV0aG9yPjxhdXRob3I+TGl0b25qdWEsIEEuPC9hdXRob3I+PGF1dGhvcj5DaGls
ZGhvb2QgQXN0aG1hIE1hbmFnZW1lbnQgUHJvZ3JhbSBSZXNlYXJjaCwgR3JvdXA8L2F1dGhvcj48
L2F1dGhvcnM+PC9jb250cmlidXRvcnM+PGF1dGgtYWRkcmVzcz5DZW50ZXIgZm9yIENoaWxkIEhl
YWx0aCBDYXJlIFN0dWRpZXMsIERlcGFydG1lbnQgb2YgUG9wdWxhdGlvbiBNZWRpY2luZSwgSGFy
dmFyZCBQaWxncmltIEhlYWx0aCBDYXJlIEluc3RpdHV0ZSBhbmQgSGFydmFyZCBNZWRpY2FsIFNj
aG9vbCwgQm9zdG9uLCBNQSAwMjIxNS01MzAxLCBVU0EuIGFubi53dUBjaGlsZHJlbnMuaGFydmFy
ZC5lZHU8L2F1dGgtYWRkcmVzcz48dGl0bGVzPjx0aXRsZT5FZmZlY3Qgb2Ygdml0YW1pbiBEIGFu
ZCBpbmhhbGVkIGNvcnRpY29zdGVyb2lkIHRyZWF0bWVudCBvbiBsdW5nIGZ1bmN0aW9uIGluIGNo
aWxkcmVuPC90aXRsZT48c2Vjb25kYXJ5LXRpdGxlPkFtIEogUmVzcGlyIENyaXQgQ2FyZSBNZWQ8
L3NlY29uZGFyeS10aXRsZT48L3RpdGxlcz48cGVyaW9kaWNhbD48ZnVsbC10aXRsZT5BbSBKIFJl
c3BpciBDcml0IENhcmUgTWVkPC9mdWxsLXRpdGxlPjwvcGVyaW9kaWNhbD48cGFnZXM+NTA4LTEz
PC9wYWdlcz48dm9sdW1lPjE4Njwvdm9sdW1lPjxudW1iZXI+NjwvbnVtYmVyPjxrZXl3b3Jkcz48
a2V5d29yZD5BZG1pbmlzdHJhdGlvbiwgSW5oYWxhdGlvbjwva2V5d29yZD48a2V5d29yZD5Bc3Ro
bWEvYmxvb2QvKmRydWcgdGhlcmFweS9waHlzaW9wYXRob2xvZ3k8L2tleXdvcmQ+PGtleXdvcmQ+
QnVkZXNvbmlkZS8qYWRtaW5pc3RyYXRpb24gJmFtcDsgZG9zYWdlPC9rZXl3b3JkPjxrZXl3b3Jk
PkNoaWxkPC9rZXl3b3JkPjxrZXl3b3JkPkNoaWxkLCBQcmVzY2hvb2w8L2tleXdvcmQ+PGtleXdv
cmQ+RmVtYWxlPC9rZXl3b3JkPjxrZXl3b3JkPkZvbGxvdy1VcCBTdHVkaWVzPC9rZXl3b3JkPjxr
ZXl3b3JkPkh1bWFuczwva2V5d29yZD48a2V5d29yZD5NYWxlPC9rZXl3b3JkPjxrZXl3b3JkPk1v
bml0b3JpbmcsIFBoeXNpb2xvZ2ljL21ldGhvZHM8L2tleXdvcmQ+PGtleXdvcmQ+TmVkb2Nyb21p
bC8qYWRtaW5pc3RyYXRpb24gJmFtcDsgZG9zYWdlPC9rZXl3b3JkPjxrZXl3b3JkPlByb3NwZWN0
aXZlIFN0dWRpZXM8L2tleXdvcmQ+PGtleXdvcmQ+UmVmZXJlbmNlIFZhbHVlczwva2V5d29yZD48
a2V5d29yZD5SZXNwaXJhdG9yeSBGdW5jdGlvbiBUZXN0czwva2V5d29yZD48a2V5d29yZD5SaXNr
IEFzc2Vzc21lbnQ8L2tleXdvcmQ+PGtleXdvcmQ+U2V2ZXJpdHkgb2YgSWxsbmVzcyBJbmRleDwv
a2V5d29yZD48a2V5d29yZD5TcGlyb21ldHJ5L21ldGhvZHM8L2tleXdvcmQ+PGtleXdvcmQ+VHJl
YXRtZW50IE91dGNvbWU8L2tleXdvcmQ+PGtleXdvcmQ+Vml0YW1pbiBELypibG9vZC9tZXRhYm9s
aXNtPC9rZXl3b3JkPjxrZXl3b3JkPlZpdGFtaW4gRCBEZWZpY2llbmN5LypibG9vZC9kcnVnIHRo
ZXJhcHk8L2tleXdvcmQ+PC9rZXl3b3Jkcz48ZGF0ZXM+PHllYXI+MjAxMjwveWVhcj48cHViLWRh
dGVzPjxkYXRlPlNlcCAxNTwvZGF0ZT48L3B1Yi1kYXRlcz48L2RhdGVzPjxpc2JuPjE1MzUtNDk3
MCAoRWxlY3Ryb25pYykmI3hEOzEwNzMtNDQ5WCAoTGlua2luZyk8L2lzYm4+PGFjY2Vzc2lvbi1u
dW0+MjI3OTgzMjI8L2FjY2Vzc2lvbi1udW0+PHVybHM+PHJlbGF0ZWQtdXJscz48dXJsPmh0dHA6
Ly93d3cubmNiaS5ubG0ubmloLmdvdi9wdWJtZWQvMjI3OTgzMjI8L3VybD48L3JlbGF0ZWQtdXJs
cz48L3VybHM+PGN1c3RvbTI+UE1DMzQ4MDUyODwvY3VzdG9tMj48ZWxlY3Ryb25pYy1yZXNvdXJj
ZS1udW0+MTAuMTE2NC9yY2NtLjIwMTIwMi0wMzUxT0M8L2VsZWN0cm9uaWMtcmVzb3VyY2UtbnVt
PjwvcmVjb3JkPjwvQ2l0ZT48L0VuZE5vdGU+
</w:fldData>
        </w:fldChar>
      </w:r>
      <w:r w:rsidR="001B355E" w:rsidRPr="00AD2D53">
        <w:rPr>
          <w:rFonts w:ascii="Times New Roman" w:eastAsia="Arial Unicode MS" w:hAnsi="Times New Roman"/>
          <w:sz w:val="24"/>
          <w:szCs w:val="24"/>
          <w:lang w:eastAsia="en-GB"/>
        </w:rPr>
        <w:instrText xml:space="preserve"> ADDIN EN.CITE.DATA </w:instrText>
      </w:r>
      <w:r w:rsidR="001B355E" w:rsidRPr="00AD2D53">
        <w:rPr>
          <w:rFonts w:ascii="Times New Roman" w:eastAsia="Arial Unicode MS" w:hAnsi="Times New Roman"/>
          <w:sz w:val="24"/>
          <w:szCs w:val="24"/>
          <w:lang w:eastAsia="en-GB"/>
        </w:rPr>
      </w:r>
      <w:r w:rsidR="001B355E" w:rsidRPr="00AD2D53">
        <w:rPr>
          <w:rFonts w:ascii="Times New Roman" w:eastAsia="Arial Unicode MS" w:hAnsi="Times New Roman"/>
          <w:sz w:val="24"/>
          <w:szCs w:val="24"/>
          <w:lang w:eastAsia="en-GB"/>
        </w:rPr>
        <w:fldChar w:fldCharType="end"/>
      </w:r>
      <w:r w:rsidR="001B355E" w:rsidRPr="00AD2D53">
        <w:rPr>
          <w:rFonts w:ascii="Times New Roman" w:eastAsia="Arial Unicode MS" w:hAnsi="Times New Roman"/>
          <w:sz w:val="24"/>
          <w:szCs w:val="24"/>
          <w:lang w:eastAsia="en-GB"/>
        </w:rPr>
      </w:r>
      <w:r w:rsidR="001B355E" w:rsidRPr="00AD2D53">
        <w:rPr>
          <w:rFonts w:ascii="Times New Roman" w:eastAsia="Arial Unicode MS" w:hAnsi="Times New Roman"/>
          <w:sz w:val="24"/>
          <w:szCs w:val="24"/>
          <w:lang w:eastAsia="en-GB"/>
        </w:rPr>
        <w:fldChar w:fldCharType="separate"/>
      </w:r>
      <w:r w:rsidR="001B355E" w:rsidRPr="00AD2D53">
        <w:rPr>
          <w:rFonts w:ascii="Times New Roman" w:eastAsia="Arial Unicode MS" w:hAnsi="Times New Roman"/>
          <w:noProof/>
          <w:sz w:val="24"/>
          <w:szCs w:val="24"/>
          <w:lang w:eastAsia="en-GB"/>
        </w:rPr>
        <w:t>[</w:t>
      </w:r>
      <w:hyperlink w:anchor="_ENREF_91" w:tooltip="Wu, 2012 #6852" w:history="1">
        <w:r w:rsidR="001B355E" w:rsidRPr="00AD2D53">
          <w:rPr>
            <w:rFonts w:ascii="Times New Roman" w:eastAsia="Arial Unicode MS" w:hAnsi="Times New Roman"/>
            <w:noProof/>
            <w:sz w:val="24"/>
            <w:szCs w:val="24"/>
            <w:lang w:eastAsia="en-GB"/>
          </w:rPr>
          <w:t>91</w:t>
        </w:r>
      </w:hyperlink>
      <w:r w:rsidR="001B355E" w:rsidRPr="00AD2D53">
        <w:rPr>
          <w:rFonts w:ascii="Times New Roman" w:eastAsia="Arial Unicode MS" w:hAnsi="Times New Roman"/>
          <w:noProof/>
          <w:sz w:val="24"/>
          <w:szCs w:val="24"/>
          <w:lang w:eastAsia="en-GB"/>
        </w:rPr>
        <w:t>]</w:t>
      </w:r>
      <w:r w:rsidR="001B355E" w:rsidRPr="00AD2D53">
        <w:rPr>
          <w:rFonts w:ascii="Times New Roman" w:eastAsia="Arial Unicode MS" w:hAnsi="Times New Roman"/>
          <w:sz w:val="24"/>
          <w:szCs w:val="24"/>
          <w:lang w:eastAsia="en-GB"/>
        </w:rPr>
        <w:fldChar w:fldCharType="end"/>
      </w:r>
      <w:r w:rsidR="00E50227" w:rsidRPr="00AD2D53">
        <w:rPr>
          <w:rFonts w:ascii="Times New Roman" w:eastAsia="Arial Unicode MS" w:hAnsi="Times New Roman"/>
          <w:sz w:val="24"/>
          <w:szCs w:val="24"/>
          <w:lang w:eastAsia="en-GB"/>
        </w:rPr>
        <w:t>.</w:t>
      </w:r>
      <w:r w:rsidR="00B03E59" w:rsidRPr="00AD2D53">
        <w:rPr>
          <w:rFonts w:ascii="Times New Roman" w:hAnsi="Times New Roman"/>
          <w:sz w:val="24"/>
          <w:szCs w:val="24"/>
        </w:rPr>
        <w:t xml:space="preserve"> </w:t>
      </w:r>
    </w:p>
    <w:p w14:paraId="650E2A34" w14:textId="77777777" w:rsidR="00EE3622" w:rsidRPr="00AD2D53" w:rsidRDefault="00EE3622" w:rsidP="00AD2D53">
      <w:pPr>
        <w:pStyle w:val="Default"/>
        <w:spacing w:line="480" w:lineRule="auto"/>
        <w:jc w:val="both"/>
        <w:rPr>
          <w:rFonts w:ascii="Times New Roman" w:hAnsi="Times New Roman" w:cs="Times New Roman"/>
          <w:color w:val="auto"/>
        </w:rPr>
      </w:pPr>
    </w:p>
    <w:p w14:paraId="06CF974C" w14:textId="6337D675" w:rsidR="00B03E59" w:rsidRPr="00AD2D53" w:rsidRDefault="00B03E59" w:rsidP="00AD2D53">
      <w:pPr>
        <w:pStyle w:val="Default"/>
        <w:spacing w:line="480" w:lineRule="auto"/>
        <w:jc w:val="both"/>
        <w:rPr>
          <w:rFonts w:ascii="Times New Roman" w:hAnsi="Times New Roman" w:cs="Times New Roman"/>
          <w:color w:val="auto"/>
        </w:rPr>
      </w:pPr>
      <w:r w:rsidRPr="00AD2D53">
        <w:rPr>
          <w:rFonts w:ascii="Times New Roman" w:hAnsi="Times New Roman" w:cs="Times New Roman"/>
          <w:color w:val="auto"/>
        </w:rPr>
        <w:t xml:space="preserve">A recent study (Vitamin D Add-on Therapy Enhances Corticosteroid Responsiveness in Asthma, VIDA) attempted to determine if supplementing inhaled corticosteroids with oral vitamin D3 improves outcomes in </w:t>
      </w:r>
      <w:r w:rsidR="001219E0" w:rsidRPr="00AD2D53">
        <w:rPr>
          <w:rFonts w:ascii="Times New Roman" w:hAnsi="Times New Roman" w:cs="Times New Roman"/>
          <w:color w:val="auto"/>
        </w:rPr>
        <w:t xml:space="preserve">adult </w:t>
      </w:r>
      <w:r w:rsidRPr="00AD2D53">
        <w:rPr>
          <w:rFonts w:ascii="Times New Roman" w:hAnsi="Times New Roman" w:cs="Times New Roman"/>
          <w:color w:val="auto"/>
        </w:rPr>
        <w:t>patients with symptomatic asthma and lower vitamin D levels</w:t>
      </w:r>
      <w:r w:rsidR="00E50227"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PEVuZE5vdGU+PENpdGU+PEF1dGhvcj5DYXN0cm88L0F1dGhvcj48WWVhcj4yMDE0PC9ZZWFyPjxS
ZWNOdW0+NjM3MjwvUmVjTnVtPjxEaXNwbGF5VGV4dD5bOTJdPC9EaXNwbGF5VGV4dD48cmVjb3Jk
PjxyZWMtbnVtYmVyPjYzNzI8L3JlYy1udW1iZXI+PGZvcmVpZ24ta2V5cz48a2V5IGFwcD0iRU4i
IGRiLWlkPSJzYXJhNTV3cDhhYXp4cmV3ZjI3NXR0YXN0eGFhcHJ6YTJ4MHciIHRpbWVzdGFtcD0i
MTQzNjU0NDU1NCI+NjM3Mjwva2V5PjwvZm9yZWlnbi1rZXlzPjxyZWYtdHlwZSBuYW1lPSJKb3Vy
bmFsIEFydGljbGUiPjE3PC9yZWYtdHlwZT48Y29udHJpYnV0b3JzPjxhdXRob3JzPjxhdXRob3I+
Q2FzdHJvLCBNLjwvYXV0aG9yPjxhdXRob3I+S2luZywgVC4gUy48L2F1dGhvcj48YXV0aG9yPkt1
bnNlbG1hbiwgUy4gSi48L2F1dGhvcj48YXV0aG9yPkNhYmFuYSwgTS4gRC48L2F1dGhvcj48YXV0
aG9yPkRlbmxpbmdlciwgTC48L2F1dGhvcj48YXV0aG9yPkhvbGd1aW4sIEYuPC9hdXRob3I+PGF1
dGhvcj5LYXphbmksIFMuIEQuPC9hdXRob3I+PGF1dGhvcj5Nb29yZSwgVy4gQy48L2F1dGhvcj48
YXV0aG9yPk1veSwgSi48L2F1dGhvcj48YXV0aG9yPlNvcmtuZXNzLCBDLiBBLjwvYXV0aG9yPjxh
dXRob3I+QXZpbGEsIFAuPC9hdXRob3I+PGF1dGhvcj5CYWNoYXJpZXIsIEwuIEIuPC9hdXRob3I+
PGF1dGhvcj5CbGVlY2tlciwgRS48L2F1dGhvcj48YXV0aG9yPkJvdXNoZXksIEguIEEuPC9hdXRo
b3I+PGF1dGhvcj5DaG1pZWwsIEouPC9hdXRob3I+PGF1dGhvcj5GaXR6cGF0cmljaywgQS4gTS48
L2F1dGhvcj48YXV0aG9yPkdlbnRpbGUsIEQuPC9hdXRob3I+PGF1dGhvcj5IdW5kYWwsIE0uPC9h
dXRob3I+PGF1dGhvcj5Jc3JhZWwsIEUuPC9hdXRob3I+PGF1dGhvcj5LcmFmdCwgTS48L2F1dGhv
cj48YXV0aG9yPktyaXNobmFuLCBKLiBBLjwvYXV0aG9yPjxhdXRob3I+TGFGb3JjZSwgQy48L2F1
dGhvcj48YXV0aG9yPkxhemFydXMsIFMuIEMuPC9hdXRob3I+PGF1dGhvcj5MZW1hbnNrZSwgUi48
L2F1dGhvcj48YXV0aG9yPkx1Z29nbywgTi48L2F1dGhvcj48YXV0aG9yPk1hcnRpbiwgUi4gSi48
L2F1dGhvcj48YXV0aG9yPk1hdWdlciwgRC4gVC48L2F1dGhvcj48YXV0aG9yPk5hdXJlY2thcywg
RS48L2F1dGhvcj48YXV0aG9yPlBldGVycywgUy4gUC48L2F1dGhvcj48YXV0aG9yPlBoaXBhdGFu
YWt1bCwgVy48L2F1dGhvcj48YXV0aG9yPlF1ZSwgTC4gRy48L2F1dGhvcj48YXV0aG9yPlNoZXNo
YWRyaSwgQS48L2F1dGhvcj48YXV0aG9yPlNtaXRoLCBMLjwvYXV0aG9yPjxhdXRob3I+U29sd2F5
LCBKLjwvYXV0aG9yPjxhdXRob3I+U3VsbGl2YW4tVmVkZGVyLCBMLjwvYXV0aG9yPjxhdXRob3I+
U3VtaW5vLCBLLjwvYXV0aG9yPjxhdXRob3I+V2VjaHNsZXIsIE0uIEUuPC9hdXRob3I+PGF1dGhv
cj5XZW56ZWwsIFMuPC9hdXRob3I+PGF1dGhvcj5XaGl0ZSwgUy4gUi48L2F1dGhvcj48YXV0aG9y
PlN1dGhlcmxhbmQsIEUuIFIuPC9hdXRob3I+PGF1dGhvcj5OYXRpb25hbCBIZWFydCwgTHVuZzwv
YXV0aG9yPjxhdXRob3I+Qmxvb2QgSW5zdGl0dXRlJmFwb3M7cywgQXN0aG1hTmV0PC9hdXRob3I+
PC9hdXRob3JzPjwvY29udHJpYnV0b3JzPjxhdXRoLWFkZHJlc3M+V2FzaGluZ3RvbiBVbml2ZXJz
aXR5IFNjaG9vbCBvZiBNZWRpY2luZSwgU3QgTG91aXMsIE1pc3NvdXJpLiYjeEQ7UGVubiBTdGF0
ZSBVbml2ZXJzaXR5LCBIZXJzaGV5LCBQZW5uc3lsdmFuaWEuJiN4RDtVbml2ZXJzaXR5IG9mIENh
bGlmb3JuaWEsIFNhbiBGcmFuY2lzY28uJiN4RDtVbml2ZXJzaXR5IG9mIFdpc2NvbnNpbiwgTWFk
aXNvbi4mI3hEO1VuaXZlcnNpdHkgb2YgUGl0dHNidXJnaCBTY2hvb2wgb2YgTWVkaWNpbmUsIFBp
dHRzYnVyZ2gsIFBlbm5zeWx2YW5pYS4mI3hEO0JyaWdoYW0gYW5kIFdvbWVuJmFwb3M7cyBIb3Nw
aXRhbCwgQm9zdG9uLCBNYXNzYWNodXNldHRzLiYjeEQ7V2FrZSBGb3Jlc3QgU2Nob29sIG9mIE1l
ZGljaW5lLCBXaW5zdG9uLVNhbGVtLCBOb3J0aCBDYXJvbGluYS4mI3hEO1N0cm9nZXIgSG9zcGl0
YWwgb2YgQ29vayBDb3VudHksIENoaWNhZ28sIElsbGlub2lzLiYjeEQ7Tm9ydGh3ZXN0ZXJuIFVu
aXZlcnNpdHksIENoaWNhZ28sIElsbGlub2lzLiYjeEQ7UmFpbmJvdyBCYWJpZXMgYW5kIENoaWxk
cmVuJmFwb3M7cyBIb3NwaXRhbCwgQ2xldmVsYW5kLCBPaGlvLiYjeEQ7RW1vcnkgVW5pdmVyc2l0
eSwgQXRsYW50YSwgR2VvcmdpYS4mI3hEO0FsbGVnaGVueSBHZW5lcmFsIEhvc3BpdGFsLCBQaXR0
c2J1cmdoLCBQZW5uc3lsdmFuaWEuJiN4RDtEdWtlIFVuaXZlcnNpdHkgU2Nob29sIG9mIE1lZGlj
aW5lLCBEdXJoYW0sIE5vcnRoIENhcm9saW5hLiYjeEQ7VW5pdmVyc2l0eSBvZiBJbGxpbm9pcywg
Q2hpY2Fnby4mI3hEO05vcnRoIENhcm9saW5hIENsaW5pY2FsIFJlc2VhcmNoLCBSYWxlaWdoLiYj
eEQ7TmF0aW9uYWwgSmV3aXNoIEhlYWx0aCwgRGVudmVyLCBDb2xvcmFkby4mI3hEO1VuaXZlcnNp
dHkgb2YgQ2hpY2FnbywgQ2hpY2FnbywgSWxsaW5vaXMuJiN4RDtCb3N0b24gQ2hpbGRyZW4mYXBv
cztzIEhvc3BpdGFsLCBCb3N0b24sIE1hc3NhY2h1c2V0dHMuJiN4RDtBdXJvcmEgU2luYWkgTWVk
aWNhbCBDZW50ZXIsIE1pbHdhdWtlZSwgV2lzY29uc2luLiYjeEQ7TmF0aW9uYWwgSmV3aXNoIEhl
YWx0aCwgRGVudmVyLCBDb2xvcmFkbzIwRHIgU3V0aGVybGFuZCBpcyBub3cgd2l0aCBzYW5vZmku
PC9hdXRoLWFkZHJlc3M+PHRpdGxlcz48dGl0bGU+RWZmZWN0IG9mIHZpdGFtaW4gRDMgb24gYXN0
aG1hIHRyZWF0bWVudCBmYWlsdXJlcyBpbiBhZHVsdHMgd2l0aCBzeW1wdG9tYXRpYyBhc3RobWEg
YW5kIGxvd2VyIHZpdGFtaW4gRCBsZXZlbHM6IHRoZSBWSURBIHJhbmRvbWl6ZWQgY2xpbmljYWwg
dHJpYWw8L3RpdGxlPjxzZWNvbmRhcnktdGl0bGU+SkFNQTwvc2Vjb25kYXJ5LXRpdGxlPjwvdGl0
bGVzPjxwZXJpb2RpY2FsPjxmdWxsLXRpdGxlPkpBTUE8L2Z1bGwtdGl0bGU+PGFiYnItMT5KQU1B
IDogdGhlIGpvdXJuYWwgb2YgdGhlIEFtZXJpY2FuIE1lZGljYWwgQXNzb2NpYXRpb248L2FiYnIt
MT48L3BlcmlvZGljYWw+PHBhZ2VzPjIwODMtOTE8L3BhZ2VzPjx2b2x1bWU+MzExPC92b2x1bWU+
PG51bWJlcj4yMDwvbnVtYmVyPjxrZXl3b3Jkcz48a2V5d29yZD5BZG1pbmlzdHJhdGlvbiwgSW5o
YWxhdGlvbjwva2V5d29yZD48a2V5d29yZD5BZG1pbmlzdHJhdGlvbiwgT3JhbDwva2V5d29yZD48
a2V5d29yZD5BZHJlbmFsIENvcnRleCBIb3Jtb25lcy8qYWRtaW5pc3RyYXRpb24gJmFtcDsgZG9z
YWdlPC9rZXl3b3JkPjxrZXl3b3JkPkFkdWx0PC9rZXl3b3JkPjxrZXl3b3JkPkFudGktQXN0aG1h
dGljIEFnZW50cy9hZG1pbmlzdHJhdGlvbiAmYW1wOyBkb3NhZ2U8L2tleXdvcmQ+PGtleXdvcmQ+
QXN0aG1hL2NvbXBsaWNhdGlvbnMvKmRydWcgdGhlcmFweS9waHlzaW9wYXRob2xvZ3k8L2tleXdv
cmQ+PGtleXdvcmQ+Q2hvbGVjYWxjaWZlcm9sLyp0aGVyYXBldXRpYyB1c2U8L2tleXdvcmQ+PGtl
eXdvcmQ+RG9zZS1SZXNwb25zZSBSZWxhdGlvbnNoaXAsIERydWc8L2tleXdvcmQ+PGtleXdvcmQ+
RG91YmxlLUJsaW5kIE1ldGhvZDwva2V5d29yZD48a2V5d29yZD5GZW1hbGU8L2tleXdvcmQ+PGtl
eXdvcmQ+R2x1Y29jb3J0aWNvaWRzLyphZG1pbmlzdHJhdGlvbiAmYW1wOyBkb3NhZ2U8L2tleXdv
cmQ+PGtleXdvcmQ+SHVtYW5zPC9rZXl3b3JkPjxrZXl3b3JkPkx1bmcvZHJ1ZyBlZmZlY3RzL3Bo
eXNpb3BhdGhvbG9neTwva2V5d29yZD48a2V5d29yZD5NYWxlPC9rZXl3b3JkPjxrZXl3b3JkPk1p
ZGRsZSBBZ2VkPC9rZXl3b3JkPjxrZXl3b3JkPlByZWduZW5lZGlvbmVzLyphZG1pbmlzdHJhdGlv
biAmYW1wOyBkb3NhZ2U8L2tleXdvcmQ+PGtleXdvcmQ+VHJlYXRtZW50IEZhaWx1cmU8L2tleXdv
cmQ+PGtleXdvcmQ+Vml0YW1pbiBEIERlZmljaWVuY3kvY29tcGxpY2F0aW9ucy8qZHJ1ZyB0aGVy
YXB5PC9rZXl3b3JkPjxrZXl3b3JkPlZpdGFtaW5zLyp0aGVyYXBldXRpYyB1c2U8L2tleXdvcmQ+
PC9rZXl3b3Jkcz48ZGF0ZXM+PHllYXI+MjAxNDwveWVhcj48cHViLWRhdGVzPjxkYXRlPk1heTwv
ZGF0ZT48L3B1Yi1kYXRlcz48L2RhdGVzPjxpc2JuPjE1MzgtMzU5OCAoRWxlY3Ryb25pYykmI3hE
OzAwOTgtNzQ4NCAoTGlua2luZyk8L2lzYm4+PGFjY2Vzc2lvbi1udW0+MjQ4Mzg0MDY8L2FjY2Vz
c2lvbi1udW0+PHVybHM+PHJlbGF0ZWQtdXJscz48dXJsPmh0dHA6Ly93d3cubmNiaS5ubG0ubmlo
Lmdvdi9wdWJtZWQvMjQ4Mzg0MDY8L3VybD48L3JlbGF0ZWQtdXJscz48L3VybHM+PGN1c3RvbTI+
NDIxNzY1NTwvY3VzdG9tMj48ZWxlY3Ryb25pYy1yZXNvdXJjZS1udW0+MTAuMTAwMS9qYW1hLjIw
MTQuNTA1MjwvZWxlY3Ryb25pYy1yZXNvdXJjZS1udW0+PC9yZWNvcmQ+PC9DaXRlPjwvRW5kTm90
ZT5=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PEVuZE5vdGU+PENpdGU+PEF1dGhvcj5DYXN0cm88L0F1dGhvcj48WWVhcj4yMDE0PC9ZZWFyPjxS
ZWNOdW0+NjM3MjwvUmVjTnVtPjxEaXNwbGF5VGV4dD5bOTJdPC9EaXNwbGF5VGV4dD48cmVjb3Jk
PjxyZWMtbnVtYmVyPjYzNzI8L3JlYy1udW1iZXI+PGZvcmVpZ24ta2V5cz48a2V5IGFwcD0iRU4i
IGRiLWlkPSJzYXJhNTV3cDhhYXp4cmV3ZjI3NXR0YXN0eGFhcHJ6YTJ4MHciIHRpbWVzdGFtcD0i
MTQzNjU0NDU1NCI+NjM3Mjwva2V5PjwvZm9yZWlnbi1rZXlzPjxyZWYtdHlwZSBuYW1lPSJKb3Vy
bmFsIEFydGljbGUiPjE3PC9yZWYtdHlwZT48Y29udHJpYnV0b3JzPjxhdXRob3JzPjxhdXRob3I+
Q2FzdHJvLCBNLjwvYXV0aG9yPjxhdXRob3I+S2luZywgVC4gUy48L2F1dGhvcj48YXV0aG9yPkt1
bnNlbG1hbiwgUy4gSi48L2F1dGhvcj48YXV0aG9yPkNhYmFuYSwgTS4gRC48L2F1dGhvcj48YXV0
aG9yPkRlbmxpbmdlciwgTC48L2F1dGhvcj48YXV0aG9yPkhvbGd1aW4sIEYuPC9hdXRob3I+PGF1
dGhvcj5LYXphbmksIFMuIEQuPC9hdXRob3I+PGF1dGhvcj5Nb29yZSwgVy4gQy48L2F1dGhvcj48
YXV0aG9yPk1veSwgSi48L2F1dGhvcj48YXV0aG9yPlNvcmtuZXNzLCBDLiBBLjwvYXV0aG9yPjxh
dXRob3I+QXZpbGEsIFAuPC9hdXRob3I+PGF1dGhvcj5CYWNoYXJpZXIsIEwuIEIuPC9hdXRob3I+
PGF1dGhvcj5CbGVlY2tlciwgRS48L2F1dGhvcj48YXV0aG9yPkJvdXNoZXksIEguIEEuPC9hdXRo
b3I+PGF1dGhvcj5DaG1pZWwsIEouPC9hdXRob3I+PGF1dGhvcj5GaXR6cGF0cmljaywgQS4gTS48
L2F1dGhvcj48YXV0aG9yPkdlbnRpbGUsIEQuPC9hdXRob3I+PGF1dGhvcj5IdW5kYWwsIE0uPC9h
dXRob3I+PGF1dGhvcj5Jc3JhZWwsIEUuPC9hdXRob3I+PGF1dGhvcj5LcmFmdCwgTS48L2F1dGhv
cj48YXV0aG9yPktyaXNobmFuLCBKLiBBLjwvYXV0aG9yPjxhdXRob3I+TGFGb3JjZSwgQy48L2F1
dGhvcj48YXV0aG9yPkxhemFydXMsIFMuIEMuPC9hdXRob3I+PGF1dGhvcj5MZW1hbnNrZSwgUi48
L2F1dGhvcj48YXV0aG9yPkx1Z29nbywgTi48L2F1dGhvcj48YXV0aG9yPk1hcnRpbiwgUi4gSi48
L2F1dGhvcj48YXV0aG9yPk1hdWdlciwgRC4gVC48L2F1dGhvcj48YXV0aG9yPk5hdXJlY2thcywg
RS48L2F1dGhvcj48YXV0aG9yPlBldGVycywgUy4gUC48L2F1dGhvcj48YXV0aG9yPlBoaXBhdGFu
YWt1bCwgVy48L2F1dGhvcj48YXV0aG9yPlF1ZSwgTC4gRy48L2F1dGhvcj48YXV0aG9yPlNoZXNo
YWRyaSwgQS48L2F1dGhvcj48YXV0aG9yPlNtaXRoLCBMLjwvYXV0aG9yPjxhdXRob3I+U29sd2F5
LCBKLjwvYXV0aG9yPjxhdXRob3I+U3VsbGl2YW4tVmVkZGVyLCBMLjwvYXV0aG9yPjxhdXRob3I+
U3VtaW5vLCBLLjwvYXV0aG9yPjxhdXRob3I+V2VjaHNsZXIsIE0uIEUuPC9hdXRob3I+PGF1dGhv
cj5XZW56ZWwsIFMuPC9hdXRob3I+PGF1dGhvcj5XaGl0ZSwgUy4gUi48L2F1dGhvcj48YXV0aG9y
PlN1dGhlcmxhbmQsIEUuIFIuPC9hdXRob3I+PGF1dGhvcj5OYXRpb25hbCBIZWFydCwgTHVuZzwv
YXV0aG9yPjxhdXRob3I+Qmxvb2QgSW5zdGl0dXRlJmFwb3M7cywgQXN0aG1hTmV0PC9hdXRob3I+
PC9hdXRob3JzPjwvY29udHJpYnV0b3JzPjxhdXRoLWFkZHJlc3M+V2FzaGluZ3RvbiBVbml2ZXJz
aXR5IFNjaG9vbCBvZiBNZWRpY2luZSwgU3QgTG91aXMsIE1pc3NvdXJpLiYjeEQ7UGVubiBTdGF0
ZSBVbml2ZXJzaXR5LCBIZXJzaGV5LCBQZW5uc3lsdmFuaWEuJiN4RDtVbml2ZXJzaXR5IG9mIENh
bGlmb3JuaWEsIFNhbiBGcmFuY2lzY28uJiN4RDtVbml2ZXJzaXR5IG9mIFdpc2NvbnNpbiwgTWFk
aXNvbi4mI3hEO1VuaXZlcnNpdHkgb2YgUGl0dHNidXJnaCBTY2hvb2wgb2YgTWVkaWNpbmUsIFBp
dHRzYnVyZ2gsIFBlbm5zeWx2YW5pYS4mI3hEO0JyaWdoYW0gYW5kIFdvbWVuJmFwb3M7cyBIb3Nw
aXRhbCwgQm9zdG9uLCBNYXNzYWNodXNldHRzLiYjeEQ7V2FrZSBGb3Jlc3QgU2Nob29sIG9mIE1l
ZGljaW5lLCBXaW5zdG9uLVNhbGVtLCBOb3J0aCBDYXJvbGluYS4mI3hEO1N0cm9nZXIgSG9zcGl0
YWwgb2YgQ29vayBDb3VudHksIENoaWNhZ28sIElsbGlub2lzLiYjeEQ7Tm9ydGh3ZXN0ZXJuIFVu
aXZlcnNpdHksIENoaWNhZ28sIElsbGlub2lzLiYjeEQ7UmFpbmJvdyBCYWJpZXMgYW5kIENoaWxk
cmVuJmFwb3M7cyBIb3NwaXRhbCwgQ2xldmVsYW5kLCBPaGlvLiYjeEQ7RW1vcnkgVW5pdmVyc2l0
eSwgQXRsYW50YSwgR2VvcmdpYS4mI3hEO0FsbGVnaGVueSBHZW5lcmFsIEhvc3BpdGFsLCBQaXR0
c2J1cmdoLCBQZW5uc3lsdmFuaWEuJiN4RDtEdWtlIFVuaXZlcnNpdHkgU2Nob29sIG9mIE1lZGlj
aW5lLCBEdXJoYW0sIE5vcnRoIENhcm9saW5hLiYjeEQ7VW5pdmVyc2l0eSBvZiBJbGxpbm9pcywg
Q2hpY2Fnby4mI3hEO05vcnRoIENhcm9saW5hIENsaW5pY2FsIFJlc2VhcmNoLCBSYWxlaWdoLiYj
eEQ7TmF0aW9uYWwgSmV3aXNoIEhlYWx0aCwgRGVudmVyLCBDb2xvcmFkby4mI3hEO1VuaXZlcnNp
dHkgb2YgQ2hpY2FnbywgQ2hpY2FnbywgSWxsaW5vaXMuJiN4RDtCb3N0b24gQ2hpbGRyZW4mYXBv
cztzIEhvc3BpdGFsLCBCb3N0b24sIE1hc3NhY2h1c2V0dHMuJiN4RDtBdXJvcmEgU2luYWkgTWVk
aWNhbCBDZW50ZXIsIE1pbHdhdWtlZSwgV2lzY29uc2luLiYjeEQ7TmF0aW9uYWwgSmV3aXNoIEhl
YWx0aCwgRGVudmVyLCBDb2xvcmFkbzIwRHIgU3V0aGVybGFuZCBpcyBub3cgd2l0aCBzYW5vZmku
PC9hdXRoLWFkZHJlc3M+PHRpdGxlcz48dGl0bGU+RWZmZWN0IG9mIHZpdGFtaW4gRDMgb24gYXN0
aG1hIHRyZWF0bWVudCBmYWlsdXJlcyBpbiBhZHVsdHMgd2l0aCBzeW1wdG9tYXRpYyBhc3RobWEg
YW5kIGxvd2VyIHZpdGFtaW4gRCBsZXZlbHM6IHRoZSBWSURBIHJhbmRvbWl6ZWQgY2xpbmljYWwg
dHJpYWw8L3RpdGxlPjxzZWNvbmRhcnktdGl0bGU+SkFNQTwvc2Vjb25kYXJ5LXRpdGxlPjwvdGl0
bGVzPjxwZXJpb2RpY2FsPjxmdWxsLXRpdGxlPkpBTUE8L2Z1bGwtdGl0bGU+PGFiYnItMT5KQU1B
IDogdGhlIGpvdXJuYWwgb2YgdGhlIEFtZXJpY2FuIE1lZGljYWwgQXNzb2NpYXRpb248L2FiYnIt
MT48L3BlcmlvZGljYWw+PHBhZ2VzPjIwODMtOTE8L3BhZ2VzPjx2b2x1bWU+MzExPC92b2x1bWU+
PG51bWJlcj4yMDwvbnVtYmVyPjxrZXl3b3Jkcz48a2V5d29yZD5BZG1pbmlzdHJhdGlvbiwgSW5o
YWxhdGlvbjwva2V5d29yZD48a2V5d29yZD5BZG1pbmlzdHJhdGlvbiwgT3JhbDwva2V5d29yZD48
a2V5d29yZD5BZHJlbmFsIENvcnRleCBIb3Jtb25lcy8qYWRtaW5pc3RyYXRpb24gJmFtcDsgZG9z
YWdlPC9rZXl3b3JkPjxrZXl3b3JkPkFkdWx0PC9rZXl3b3JkPjxrZXl3b3JkPkFudGktQXN0aG1h
dGljIEFnZW50cy9hZG1pbmlzdHJhdGlvbiAmYW1wOyBkb3NhZ2U8L2tleXdvcmQ+PGtleXdvcmQ+
QXN0aG1hL2NvbXBsaWNhdGlvbnMvKmRydWcgdGhlcmFweS9waHlzaW9wYXRob2xvZ3k8L2tleXdv
cmQ+PGtleXdvcmQ+Q2hvbGVjYWxjaWZlcm9sLyp0aGVyYXBldXRpYyB1c2U8L2tleXdvcmQ+PGtl
eXdvcmQ+RG9zZS1SZXNwb25zZSBSZWxhdGlvbnNoaXAsIERydWc8L2tleXdvcmQ+PGtleXdvcmQ+
RG91YmxlLUJsaW5kIE1ldGhvZDwva2V5d29yZD48a2V5d29yZD5GZW1hbGU8L2tleXdvcmQ+PGtl
eXdvcmQ+R2x1Y29jb3J0aWNvaWRzLyphZG1pbmlzdHJhdGlvbiAmYW1wOyBkb3NhZ2U8L2tleXdv
cmQ+PGtleXdvcmQ+SHVtYW5zPC9rZXl3b3JkPjxrZXl3b3JkPkx1bmcvZHJ1ZyBlZmZlY3RzL3Bo
eXNpb3BhdGhvbG9neTwva2V5d29yZD48a2V5d29yZD5NYWxlPC9rZXl3b3JkPjxrZXl3b3JkPk1p
ZGRsZSBBZ2VkPC9rZXl3b3JkPjxrZXl3b3JkPlByZWduZW5lZGlvbmVzLyphZG1pbmlzdHJhdGlv
biAmYW1wOyBkb3NhZ2U8L2tleXdvcmQ+PGtleXdvcmQ+VHJlYXRtZW50IEZhaWx1cmU8L2tleXdv
cmQ+PGtleXdvcmQ+Vml0YW1pbiBEIERlZmljaWVuY3kvY29tcGxpY2F0aW9ucy8qZHJ1ZyB0aGVy
YXB5PC9rZXl3b3JkPjxrZXl3b3JkPlZpdGFtaW5zLyp0aGVyYXBldXRpYyB1c2U8L2tleXdvcmQ+
PC9rZXl3b3Jkcz48ZGF0ZXM+PHllYXI+MjAxNDwveWVhcj48cHViLWRhdGVzPjxkYXRlPk1heTwv
ZGF0ZT48L3B1Yi1kYXRlcz48L2RhdGVzPjxpc2JuPjE1MzgtMzU5OCAoRWxlY3Ryb25pYykmI3hE
OzAwOTgtNzQ4NCAoTGlua2luZyk8L2lzYm4+PGFjY2Vzc2lvbi1udW0+MjQ4Mzg0MDY8L2FjY2Vz
c2lvbi1udW0+PHVybHM+PHJlbGF0ZWQtdXJscz48dXJsPmh0dHA6Ly93d3cubmNiaS5ubG0ubmlo
Lmdvdi9wdWJtZWQvMjQ4Mzg0MDY8L3VybD48L3JlbGF0ZWQtdXJscz48L3VybHM+PGN1c3RvbTI+
NDIxNzY1NTwvY3VzdG9tMj48ZWxlY3Ryb25pYy1yZXNvdXJjZS1udW0+MTAuMTAwMS9qYW1hLjIw
MTQuNTA1MjwvZWxlY3Ryb25pYy1yZXNvdXJjZS1udW0+PC9yZWNvcmQ+PC9DaXRlPjwvRW5kTm90
ZT5=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92" w:tooltip="Castro, 2014 #6372" w:history="1">
        <w:r w:rsidR="001B355E" w:rsidRPr="00AD2D53">
          <w:rPr>
            <w:rFonts w:ascii="Times New Roman" w:hAnsi="Times New Roman" w:cs="Times New Roman"/>
            <w:noProof/>
            <w:color w:val="auto"/>
          </w:rPr>
          <w:t>92</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EE3622"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PEVuZE5vdGU+PENpdGU+PEF1dGhvcj5EZW5saW5nZXI8L0F1dGhvcj48WWVhcj4yMDE2PC9ZZWFy
PjxSZWNOdW0+NzU2ODwvUmVjTnVtPjxEaXNwbGF5VGV4dD5bOTNdPC9EaXNwbGF5VGV4dD48cmVj
b3JkPjxyZWMtbnVtYmVyPjc1Njg8L3JlYy1udW1iZXI+PGZvcmVpZ24ta2V5cz48a2V5IGFwcD0i
RU4iIGRiLWlkPSJzYXJhNTV3cDhhYXp4cmV3ZjI3NXR0YXN0eGFhcHJ6YTJ4MHciIHRpbWVzdGFt
cD0iMTQ2MTc2NjI2NyI+NzU2ODwva2V5PjwvZm9yZWlnbi1rZXlzPjxyZWYtdHlwZSBuYW1lPSJK
b3VybmFsIEFydGljbGUiPjE3PC9yZWYtdHlwZT48Y29udHJpYnV0b3JzPjxhdXRob3JzPjxhdXRo
b3I+RGVubGluZ2VyLCBMLiBDLjwvYXV0aG9yPjxhdXRob3I+S2luZywgVC4gUy48L2F1dGhvcj48
YXV0aG9yPkNhcmRldCwgSi4gQy48L2F1dGhvcj48YXV0aG9yPkNyYWlnLCBULjwvYXV0aG9yPjxh
dXRob3I+SG9sZ3VpbiwgRi48L2F1dGhvcj48YXV0aG9yPkphY2tzb24sIEQuIEouPC9hdXRob3I+
PGF1dGhvcj5LcmFmdCwgTS48L2F1dGhvcj48YXV0aG9yPlBldGVycywgUy4gUC48L2F1dGhvcj48
YXV0aG9yPlJvc3MsIEsuPC9hdXRob3I+PGF1dGhvcj5TdW1pbm8sIEsuPC9hdXRob3I+PGF1dGhv
cj5Cb3VzaGV5LCBILiBBLjwvYXV0aG9yPjxhdXRob3I+SmFyam91ciwgTi4gTi48L2F1dGhvcj48
YXV0aG9yPldlY2hzbGVyLCBNLiBFLjwvYXV0aG9yPjxhdXRob3I+V2VuemVsLCBTLiBFLjwvYXV0
aG9yPjxhdXRob3I+Q2FzdHJvLCBNLjwvYXV0aG9yPjxhdXRob3I+QXZpbGEsIFAuIEMuPC9hdXRo
b3I+PGF1dGhvcj5OaGxiaSBBc3RobWFOZXQgSW52ZXN0aWdhdG9yczwvYXV0aG9yPjwvYXV0aG9y
cz48L2NvbnRyaWJ1dG9ycz48YXV0aC1hZGRyZXNzPjEgRGVwYXJ0bWVudCBvZiBNZWRpY2luZSBh
bmQuJiN4RDsyIERlcGFydG1lbnQgb2YgUGVkaWF0cmljcywgVW5pdmVyc2l0eSBvZiBXaXNjb25z
aW4gU2Nob29sIG9mIE1lZGljaW5lIGFuZCBQdWJsaWMgSGVhbHRoLCBNYWRpc29uLCBXaXNjb25z
aW4uJiN4RDszIERlcGFydG1lbnQgb2YgUHVibGljIEhlYWx0aCBTY2llbmNlcywgUGVubiBTdGF0
ZSBDb2xsZWdlIG9mIE1lZGljaW5lLCBIZXJzaGV5LCBQZW5uc3lsdmFuaWEuJiN4RDs0IERlcGFy
dG1lbnQgb2YgTWVkaWNpbmUsIEJyaWdoYW0gJmFtcDsgV29tZW4mYXBvcztzIEhvc3BpdGFsLCBC
b3N0b24sIE1hc3NhY2h1c2V0dHMuJiN4RDs1IERlcGFydG1lbnQgb2YgUGVkaWF0cmljcyBhbmQu
JiN4RDs2IERlcGFydG1lbnQgb2YgTWVkaWNpbmUsIFVuaXZlcnNpdHkgb2YgUGl0dHNidXJnaCwg
UGl0dHNidXJnaCwgUGVubnN5bHZhbmlhLiYjeEQ7NyBEZXBhcnRtZW50IG9mIE1lZGljaW5lLCBE
dWtlIFVuaXZlcnNpdHkgU2Nob29sIG9mIE1lZGljaW5lLCBEdXJoYW0sIE5vcnRoIENhcm9saW5h
LiYjeEQ7OCBEZXBhcnRtZW50IG9mIE1lZGljaW5lLCBXYWtlIEZvcmVzdCBVbml2ZXJzaXR5IFNj
aG9vbCBvZiBNZWRpY2luZSwgV2luc3Rvbi1TYWxlbSwgTm9ydGggQ2Fyb2xpbmEuJiN4RDs5IERl
cGFydG1lbnQgb2YgUGVkaWF0cmljcywgUmFpbmJvdyBCYWJpZXMgJmFtcDsgQ2hpbGRyZW4mYXBv
cztzIEhvc3BpdGFsLCBDbGV2ZWxhbmQsIE9oaW8uJiN4RDsxMCBEZXBhcnRtZW50IG9mIE1lZGlj
aW5lLCBXYXNoaW5ndG9uIFVuaXZlcnNpdHkgaW4gU3QuIExvdWlzLCBTdC4gTG91aXMsIE1pc3Nv
dXJpLiYjeEQ7MTEgRGVwYXJ0bWVudCBvZiBNZWRpY2luZSwgVW5pdmVyc2l0eSBvZiBDYWxpZm9y
bmlhIFNhbiBGcmFuY2lzY28sIFNhbiBGcmFuY2lzY28sIENhbGlmb3JuaWEuJiN4RDsxMiBEZXBh
cnRtZW50IG9mIE1lZGljaW5lLCBOYXRpb25hbCBKZXdpc2ggSGVhbHRoLCBEZW52ZXIsIENvbG9y
YWRvOyBhbmQuJiN4RDsxMyBEZXBhcnRtZW50IG9mIE1lZGljaW5lLCBOb3J0aHdlc3Rlcm4gVW5p
dmVyc2l0eSBGZWluYmVyZyBTY2hvb2wgb2YgTWVkaWNpbmUsIENoaWNhZ28sIElsbGlub2lzLjwv
YXV0aC1hZGRyZXNzPjx0aXRsZXM+PHRpdGxlPlZpdGFtaW4gRCBTdXBwbGVtZW50YXRpb24gYW5k
IHRoZSBSaXNrIG9mIENvbGRzIGluIFBhdGllbnRzIHdpdGggQXN0aG1hPC90aXRsZT48c2Vjb25k
YXJ5LXRpdGxlPkFtIEogUmVzcGlyIENyaXQgQ2FyZSBNZWQ8L3NlY29uZGFyeS10aXRsZT48L3Rp
dGxlcz48cGVyaW9kaWNhbD48ZnVsbC10aXRsZT5BbSBKIFJlc3BpciBDcml0IENhcmUgTWVkPC9m
dWxsLXRpdGxlPjwvcGVyaW9kaWNhbD48cGFnZXM+NjM0LTQxPC9wYWdlcz48dm9sdW1lPjE5Mzwv
dm9sdW1lPjxudW1iZXI+NjwvbnVtYmVyPjxrZXl3b3Jkcz48a2V5d29yZD5XdXJzcy0yMTwva2V5
d29yZD48a2V5d29yZD5hc3RobWE8L2tleXdvcmQ+PGtleXdvcmQ+dXBwZXIgcmVzcGlyYXRvcnkg
dHJhY3QgaW5mZWN0aW9uPC9rZXl3b3JkPjxrZXl3b3JkPnZpdGFtaW4gRDwva2V5d29yZD48L2tl
eXdvcmRzPjxkYXRlcz48eWVhcj4yMDE2PC95ZWFyPjxwdWItZGF0ZXM+PGRhdGU+TWFyIDE1PC9k
YXRlPjwvcHViLWRhdGVzPjwvZGF0ZXM+PGlzYm4+MTUzNS00OTcwIChFbGVjdHJvbmljKSYjeEQ7
MTA3My00NDlYIChMaW5raW5nKTwvaXNibj48YWNjZXNzaW9uLW51bT4yNjU0MDEzNjwvYWNjZXNz
aW9uLW51bT48dXJscz48cmVsYXRlZC11cmxzPjx1cmw+aHR0cDovL3d3dy5uY2JpLm5sbS5uaWgu
Z292L3B1Ym1lZC8yNjU0MDEzNjwvdXJsPjwvcmVsYXRlZC11cmxzPjwvdXJscz48Y3VzdG9tMj5Q
TUM0ODI0OTM4PC9jdXN0b20yPjxlbGVjdHJvbmljLXJlc291cmNlLW51bT4xMC4xMTY0L3JjY20u
MjAxNTA2LTExNjlPQzwvZWxlY3Ryb25pYy1yZXNvdXJjZS1udW0+PC9yZWNvcmQ+PC9DaXRlPjwv
RW5kTm90ZT5=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PEVuZE5vdGU+PENpdGU+PEF1dGhvcj5EZW5saW5nZXI8L0F1dGhvcj48WWVhcj4yMDE2PC9ZZWFy
PjxSZWNOdW0+NzU2ODwvUmVjTnVtPjxEaXNwbGF5VGV4dD5bOTNdPC9EaXNwbGF5VGV4dD48cmVj
b3JkPjxyZWMtbnVtYmVyPjc1Njg8L3JlYy1udW1iZXI+PGZvcmVpZ24ta2V5cz48a2V5IGFwcD0i
RU4iIGRiLWlkPSJzYXJhNTV3cDhhYXp4cmV3ZjI3NXR0YXN0eGFhcHJ6YTJ4MHciIHRpbWVzdGFt
cD0iMTQ2MTc2NjI2NyI+NzU2ODwva2V5PjwvZm9yZWlnbi1rZXlzPjxyZWYtdHlwZSBuYW1lPSJK
b3VybmFsIEFydGljbGUiPjE3PC9yZWYtdHlwZT48Y29udHJpYnV0b3JzPjxhdXRob3JzPjxhdXRo
b3I+RGVubGluZ2VyLCBMLiBDLjwvYXV0aG9yPjxhdXRob3I+S2luZywgVC4gUy48L2F1dGhvcj48
YXV0aG9yPkNhcmRldCwgSi4gQy48L2F1dGhvcj48YXV0aG9yPkNyYWlnLCBULjwvYXV0aG9yPjxh
dXRob3I+SG9sZ3VpbiwgRi48L2F1dGhvcj48YXV0aG9yPkphY2tzb24sIEQuIEouPC9hdXRob3I+
PGF1dGhvcj5LcmFmdCwgTS48L2F1dGhvcj48YXV0aG9yPlBldGVycywgUy4gUC48L2F1dGhvcj48
YXV0aG9yPlJvc3MsIEsuPC9hdXRob3I+PGF1dGhvcj5TdW1pbm8sIEsuPC9hdXRob3I+PGF1dGhv
cj5Cb3VzaGV5LCBILiBBLjwvYXV0aG9yPjxhdXRob3I+SmFyam91ciwgTi4gTi48L2F1dGhvcj48
YXV0aG9yPldlY2hzbGVyLCBNLiBFLjwvYXV0aG9yPjxhdXRob3I+V2VuemVsLCBTLiBFLjwvYXV0
aG9yPjxhdXRob3I+Q2FzdHJvLCBNLjwvYXV0aG9yPjxhdXRob3I+QXZpbGEsIFAuIEMuPC9hdXRo
b3I+PGF1dGhvcj5OaGxiaSBBc3RobWFOZXQgSW52ZXN0aWdhdG9yczwvYXV0aG9yPjwvYXV0aG9y
cz48L2NvbnRyaWJ1dG9ycz48YXV0aC1hZGRyZXNzPjEgRGVwYXJ0bWVudCBvZiBNZWRpY2luZSBh
bmQuJiN4RDsyIERlcGFydG1lbnQgb2YgUGVkaWF0cmljcywgVW5pdmVyc2l0eSBvZiBXaXNjb25z
aW4gU2Nob29sIG9mIE1lZGljaW5lIGFuZCBQdWJsaWMgSGVhbHRoLCBNYWRpc29uLCBXaXNjb25z
aW4uJiN4RDszIERlcGFydG1lbnQgb2YgUHVibGljIEhlYWx0aCBTY2llbmNlcywgUGVubiBTdGF0
ZSBDb2xsZWdlIG9mIE1lZGljaW5lLCBIZXJzaGV5LCBQZW5uc3lsdmFuaWEuJiN4RDs0IERlcGFy
dG1lbnQgb2YgTWVkaWNpbmUsIEJyaWdoYW0gJmFtcDsgV29tZW4mYXBvcztzIEhvc3BpdGFsLCBC
b3N0b24sIE1hc3NhY2h1c2V0dHMuJiN4RDs1IERlcGFydG1lbnQgb2YgUGVkaWF0cmljcyBhbmQu
JiN4RDs2IERlcGFydG1lbnQgb2YgTWVkaWNpbmUsIFVuaXZlcnNpdHkgb2YgUGl0dHNidXJnaCwg
UGl0dHNidXJnaCwgUGVubnN5bHZhbmlhLiYjeEQ7NyBEZXBhcnRtZW50IG9mIE1lZGljaW5lLCBE
dWtlIFVuaXZlcnNpdHkgU2Nob29sIG9mIE1lZGljaW5lLCBEdXJoYW0sIE5vcnRoIENhcm9saW5h
LiYjeEQ7OCBEZXBhcnRtZW50IG9mIE1lZGljaW5lLCBXYWtlIEZvcmVzdCBVbml2ZXJzaXR5IFNj
aG9vbCBvZiBNZWRpY2luZSwgV2luc3Rvbi1TYWxlbSwgTm9ydGggQ2Fyb2xpbmEuJiN4RDs5IERl
cGFydG1lbnQgb2YgUGVkaWF0cmljcywgUmFpbmJvdyBCYWJpZXMgJmFtcDsgQ2hpbGRyZW4mYXBv
cztzIEhvc3BpdGFsLCBDbGV2ZWxhbmQsIE9oaW8uJiN4RDsxMCBEZXBhcnRtZW50IG9mIE1lZGlj
aW5lLCBXYXNoaW5ndG9uIFVuaXZlcnNpdHkgaW4gU3QuIExvdWlzLCBTdC4gTG91aXMsIE1pc3Nv
dXJpLiYjeEQ7MTEgRGVwYXJ0bWVudCBvZiBNZWRpY2luZSwgVW5pdmVyc2l0eSBvZiBDYWxpZm9y
bmlhIFNhbiBGcmFuY2lzY28sIFNhbiBGcmFuY2lzY28sIENhbGlmb3JuaWEuJiN4RDsxMiBEZXBh
cnRtZW50IG9mIE1lZGljaW5lLCBOYXRpb25hbCBKZXdpc2ggSGVhbHRoLCBEZW52ZXIsIENvbG9y
YWRvOyBhbmQuJiN4RDsxMyBEZXBhcnRtZW50IG9mIE1lZGljaW5lLCBOb3J0aHdlc3Rlcm4gVW5p
dmVyc2l0eSBGZWluYmVyZyBTY2hvb2wgb2YgTWVkaWNpbmUsIENoaWNhZ28sIElsbGlub2lzLjwv
YXV0aC1hZGRyZXNzPjx0aXRsZXM+PHRpdGxlPlZpdGFtaW4gRCBTdXBwbGVtZW50YXRpb24gYW5k
IHRoZSBSaXNrIG9mIENvbGRzIGluIFBhdGllbnRzIHdpdGggQXN0aG1hPC90aXRsZT48c2Vjb25k
YXJ5LXRpdGxlPkFtIEogUmVzcGlyIENyaXQgQ2FyZSBNZWQ8L3NlY29uZGFyeS10aXRsZT48L3Rp
dGxlcz48cGVyaW9kaWNhbD48ZnVsbC10aXRsZT5BbSBKIFJlc3BpciBDcml0IENhcmUgTWVkPC9m
dWxsLXRpdGxlPjwvcGVyaW9kaWNhbD48cGFnZXM+NjM0LTQxPC9wYWdlcz48dm9sdW1lPjE5Mzwv
dm9sdW1lPjxudW1iZXI+NjwvbnVtYmVyPjxrZXl3b3Jkcz48a2V5d29yZD5XdXJzcy0yMTwva2V5
d29yZD48a2V5d29yZD5hc3RobWE8L2tleXdvcmQ+PGtleXdvcmQ+dXBwZXIgcmVzcGlyYXRvcnkg
dHJhY3QgaW5mZWN0aW9uPC9rZXl3b3JkPjxrZXl3b3JkPnZpdGFtaW4gRDwva2V5d29yZD48L2tl
eXdvcmRzPjxkYXRlcz48eWVhcj4yMDE2PC95ZWFyPjxwdWItZGF0ZXM+PGRhdGU+TWFyIDE1PC9k
YXRlPjwvcHViLWRhdGVzPjwvZGF0ZXM+PGlzYm4+MTUzNS00OTcwIChFbGVjdHJvbmljKSYjeEQ7
MTA3My00NDlYIChMaW5raW5nKTwvaXNibj48YWNjZXNzaW9uLW51bT4yNjU0MDEzNjwvYWNjZXNz
aW9uLW51bT48dXJscz48cmVsYXRlZC11cmxzPjx1cmw+aHR0cDovL3d3dy5uY2JpLm5sbS5uaWgu
Z292L3B1Ym1lZC8yNjU0MDEzNjwvdXJsPjwvcmVsYXRlZC11cmxzPjwvdXJscz48Y3VzdG9tMj5Q
TUM0ODI0OTM4PC9jdXN0b20yPjxlbGVjdHJvbmljLXJlc291cmNlLW51bT4xMC4xMTY0L3JjY20u
MjAxNTA2LTExNjlPQzwvZWxlY3Ryb25pYy1yZXNvdXJjZS1udW0+PC9yZWNvcmQ+PC9DaXRlPjwv
RW5kTm90ZT5=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93" w:tooltip="Denlinger, 2016 #7568" w:history="1">
        <w:r w:rsidR="001B355E" w:rsidRPr="00AD2D53">
          <w:rPr>
            <w:rFonts w:ascii="Times New Roman" w:hAnsi="Times New Roman" w:cs="Times New Roman"/>
            <w:noProof/>
            <w:color w:val="auto"/>
          </w:rPr>
          <w:t>93</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E50227" w:rsidRPr="00AD2D53">
        <w:rPr>
          <w:rFonts w:ascii="Times New Roman" w:hAnsi="Times New Roman" w:cs="Times New Roman"/>
          <w:color w:val="auto"/>
        </w:rPr>
        <w:t>.</w:t>
      </w:r>
      <w:r w:rsidRPr="00AD2D53">
        <w:rPr>
          <w:rFonts w:ascii="Times New Roman" w:hAnsi="Times New Roman" w:cs="Times New Roman"/>
          <w:color w:val="auto"/>
        </w:rPr>
        <w:t xml:space="preserve"> In this study, a randomized, double-blind, parallel, placebo-controlled trial</w:t>
      </w:r>
      <w:r w:rsidR="008B1205" w:rsidRPr="00AD2D53">
        <w:rPr>
          <w:rFonts w:ascii="Times New Roman" w:hAnsi="Times New Roman" w:cs="Times New Roman"/>
          <w:color w:val="auto"/>
        </w:rPr>
        <w:t>,</w:t>
      </w:r>
      <w:r w:rsidRPr="00AD2D53">
        <w:rPr>
          <w:rFonts w:ascii="Times New Roman" w:hAnsi="Times New Roman" w:cs="Times New Roman"/>
          <w:color w:val="auto"/>
        </w:rPr>
        <w:t xml:space="preserve"> in adults with symptomatic asthma and a serum 25(</w:t>
      </w:r>
      <w:proofErr w:type="gramStart"/>
      <w:r w:rsidRPr="00AD2D53">
        <w:rPr>
          <w:rFonts w:ascii="Times New Roman" w:hAnsi="Times New Roman" w:cs="Times New Roman"/>
          <w:color w:val="auto"/>
        </w:rPr>
        <w:t>OH)D</w:t>
      </w:r>
      <w:proofErr w:type="gramEnd"/>
      <w:r w:rsidRPr="00AD2D53">
        <w:rPr>
          <w:rFonts w:ascii="Times New Roman" w:hAnsi="Times New Roman" w:cs="Times New Roman"/>
          <w:color w:val="auto"/>
        </w:rPr>
        <w:t>&lt;30 ng/mL, oral vitamin D3 (100,000 IU once, then 4000 IU/d for 28 weeks) or placebo was added to inhaled ciclesonide. Vitamin D3 did not reduce the rate of first treatment failure during 28 weeks (28% with vitamin D3 vs 29% with placebo) or exacerbation in adults with persistent asthma and vitamin D insufficiency</w:t>
      </w:r>
      <w:r w:rsidR="00031EFA" w:rsidRPr="00AD2D53">
        <w:rPr>
          <w:rFonts w:ascii="Times New Roman" w:hAnsi="Times New Roman" w:cs="Times New Roman"/>
          <w:color w:val="auto"/>
        </w:rPr>
        <w:t xml:space="preserve"> </w:t>
      </w:r>
      <w:r w:rsidR="001B355E" w:rsidRPr="00AD2D53">
        <w:rPr>
          <w:rFonts w:ascii="Times New Roman" w:hAnsi="Times New Roman" w:cs="Times New Roman"/>
          <w:color w:val="auto"/>
        </w:rPr>
        <w:fldChar w:fldCharType="begin">
          <w:fldData xml:space="preserve">PEVuZE5vdGU+PENpdGU+PEF1dGhvcj5DYXN0cm88L0F1dGhvcj48WWVhcj4yMDE0PC9ZZWFyPjxS
ZWNOdW0+NjM3MjwvUmVjTnVtPjxEaXNwbGF5VGV4dD5bOTJdPC9EaXNwbGF5VGV4dD48cmVjb3Jk
PjxyZWMtbnVtYmVyPjYzNzI8L3JlYy1udW1iZXI+PGZvcmVpZ24ta2V5cz48a2V5IGFwcD0iRU4i
IGRiLWlkPSJzYXJhNTV3cDhhYXp4cmV3ZjI3NXR0YXN0eGFhcHJ6YTJ4MHciIHRpbWVzdGFtcD0i
MTQzNjU0NDU1NCI+NjM3Mjwva2V5PjwvZm9yZWlnbi1rZXlzPjxyZWYtdHlwZSBuYW1lPSJKb3Vy
bmFsIEFydGljbGUiPjE3PC9yZWYtdHlwZT48Y29udHJpYnV0b3JzPjxhdXRob3JzPjxhdXRob3I+
Q2FzdHJvLCBNLjwvYXV0aG9yPjxhdXRob3I+S2luZywgVC4gUy48L2F1dGhvcj48YXV0aG9yPkt1
bnNlbG1hbiwgUy4gSi48L2F1dGhvcj48YXV0aG9yPkNhYmFuYSwgTS4gRC48L2F1dGhvcj48YXV0
aG9yPkRlbmxpbmdlciwgTC48L2F1dGhvcj48YXV0aG9yPkhvbGd1aW4sIEYuPC9hdXRob3I+PGF1
dGhvcj5LYXphbmksIFMuIEQuPC9hdXRob3I+PGF1dGhvcj5Nb29yZSwgVy4gQy48L2F1dGhvcj48
YXV0aG9yPk1veSwgSi48L2F1dGhvcj48YXV0aG9yPlNvcmtuZXNzLCBDLiBBLjwvYXV0aG9yPjxh
dXRob3I+QXZpbGEsIFAuPC9hdXRob3I+PGF1dGhvcj5CYWNoYXJpZXIsIEwuIEIuPC9hdXRob3I+
PGF1dGhvcj5CbGVlY2tlciwgRS48L2F1dGhvcj48YXV0aG9yPkJvdXNoZXksIEguIEEuPC9hdXRo
b3I+PGF1dGhvcj5DaG1pZWwsIEouPC9hdXRob3I+PGF1dGhvcj5GaXR6cGF0cmljaywgQS4gTS48
L2F1dGhvcj48YXV0aG9yPkdlbnRpbGUsIEQuPC9hdXRob3I+PGF1dGhvcj5IdW5kYWwsIE0uPC9h
dXRob3I+PGF1dGhvcj5Jc3JhZWwsIEUuPC9hdXRob3I+PGF1dGhvcj5LcmFmdCwgTS48L2F1dGhv
cj48YXV0aG9yPktyaXNobmFuLCBKLiBBLjwvYXV0aG9yPjxhdXRob3I+TGFGb3JjZSwgQy48L2F1
dGhvcj48YXV0aG9yPkxhemFydXMsIFMuIEMuPC9hdXRob3I+PGF1dGhvcj5MZW1hbnNrZSwgUi48
L2F1dGhvcj48YXV0aG9yPkx1Z29nbywgTi48L2F1dGhvcj48YXV0aG9yPk1hcnRpbiwgUi4gSi48
L2F1dGhvcj48YXV0aG9yPk1hdWdlciwgRC4gVC48L2F1dGhvcj48YXV0aG9yPk5hdXJlY2thcywg
RS48L2F1dGhvcj48YXV0aG9yPlBldGVycywgUy4gUC48L2F1dGhvcj48YXV0aG9yPlBoaXBhdGFu
YWt1bCwgVy48L2F1dGhvcj48YXV0aG9yPlF1ZSwgTC4gRy48L2F1dGhvcj48YXV0aG9yPlNoZXNo
YWRyaSwgQS48L2F1dGhvcj48YXV0aG9yPlNtaXRoLCBMLjwvYXV0aG9yPjxhdXRob3I+U29sd2F5
LCBKLjwvYXV0aG9yPjxhdXRob3I+U3VsbGl2YW4tVmVkZGVyLCBMLjwvYXV0aG9yPjxhdXRob3I+
U3VtaW5vLCBLLjwvYXV0aG9yPjxhdXRob3I+V2VjaHNsZXIsIE0uIEUuPC9hdXRob3I+PGF1dGhv
cj5XZW56ZWwsIFMuPC9hdXRob3I+PGF1dGhvcj5XaGl0ZSwgUy4gUi48L2F1dGhvcj48YXV0aG9y
PlN1dGhlcmxhbmQsIEUuIFIuPC9hdXRob3I+PGF1dGhvcj5OYXRpb25hbCBIZWFydCwgTHVuZzwv
YXV0aG9yPjxhdXRob3I+Qmxvb2QgSW5zdGl0dXRlJmFwb3M7cywgQXN0aG1hTmV0PC9hdXRob3I+
PC9hdXRob3JzPjwvY29udHJpYnV0b3JzPjxhdXRoLWFkZHJlc3M+V2FzaGluZ3RvbiBVbml2ZXJz
aXR5IFNjaG9vbCBvZiBNZWRpY2luZSwgU3QgTG91aXMsIE1pc3NvdXJpLiYjeEQ7UGVubiBTdGF0
ZSBVbml2ZXJzaXR5LCBIZXJzaGV5LCBQZW5uc3lsdmFuaWEuJiN4RDtVbml2ZXJzaXR5IG9mIENh
bGlmb3JuaWEsIFNhbiBGcmFuY2lzY28uJiN4RDtVbml2ZXJzaXR5IG9mIFdpc2NvbnNpbiwgTWFk
aXNvbi4mI3hEO1VuaXZlcnNpdHkgb2YgUGl0dHNidXJnaCBTY2hvb2wgb2YgTWVkaWNpbmUsIFBp
dHRzYnVyZ2gsIFBlbm5zeWx2YW5pYS4mI3hEO0JyaWdoYW0gYW5kIFdvbWVuJmFwb3M7cyBIb3Nw
aXRhbCwgQm9zdG9uLCBNYXNzYWNodXNldHRzLiYjeEQ7V2FrZSBGb3Jlc3QgU2Nob29sIG9mIE1l
ZGljaW5lLCBXaW5zdG9uLVNhbGVtLCBOb3J0aCBDYXJvbGluYS4mI3hEO1N0cm9nZXIgSG9zcGl0
YWwgb2YgQ29vayBDb3VudHksIENoaWNhZ28sIElsbGlub2lzLiYjeEQ7Tm9ydGh3ZXN0ZXJuIFVu
aXZlcnNpdHksIENoaWNhZ28sIElsbGlub2lzLiYjeEQ7UmFpbmJvdyBCYWJpZXMgYW5kIENoaWxk
cmVuJmFwb3M7cyBIb3NwaXRhbCwgQ2xldmVsYW5kLCBPaGlvLiYjeEQ7RW1vcnkgVW5pdmVyc2l0
eSwgQXRsYW50YSwgR2VvcmdpYS4mI3hEO0FsbGVnaGVueSBHZW5lcmFsIEhvc3BpdGFsLCBQaXR0
c2J1cmdoLCBQZW5uc3lsdmFuaWEuJiN4RDtEdWtlIFVuaXZlcnNpdHkgU2Nob29sIG9mIE1lZGlj
aW5lLCBEdXJoYW0sIE5vcnRoIENhcm9saW5hLiYjeEQ7VW5pdmVyc2l0eSBvZiBJbGxpbm9pcywg
Q2hpY2Fnby4mI3hEO05vcnRoIENhcm9saW5hIENsaW5pY2FsIFJlc2VhcmNoLCBSYWxlaWdoLiYj
eEQ7TmF0aW9uYWwgSmV3aXNoIEhlYWx0aCwgRGVudmVyLCBDb2xvcmFkby4mI3hEO1VuaXZlcnNp
dHkgb2YgQ2hpY2FnbywgQ2hpY2FnbywgSWxsaW5vaXMuJiN4RDtCb3N0b24gQ2hpbGRyZW4mYXBv
cztzIEhvc3BpdGFsLCBCb3N0b24sIE1hc3NhY2h1c2V0dHMuJiN4RDtBdXJvcmEgU2luYWkgTWVk
aWNhbCBDZW50ZXIsIE1pbHdhdWtlZSwgV2lzY29uc2luLiYjeEQ7TmF0aW9uYWwgSmV3aXNoIEhl
YWx0aCwgRGVudmVyLCBDb2xvcmFkbzIwRHIgU3V0aGVybGFuZCBpcyBub3cgd2l0aCBzYW5vZmku
PC9hdXRoLWFkZHJlc3M+PHRpdGxlcz48dGl0bGU+RWZmZWN0IG9mIHZpdGFtaW4gRDMgb24gYXN0
aG1hIHRyZWF0bWVudCBmYWlsdXJlcyBpbiBhZHVsdHMgd2l0aCBzeW1wdG9tYXRpYyBhc3RobWEg
YW5kIGxvd2VyIHZpdGFtaW4gRCBsZXZlbHM6IHRoZSBWSURBIHJhbmRvbWl6ZWQgY2xpbmljYWwg
dHJpYWw8L3RpdGxlPjxzZWNvbmRhcnktdGl0bGU+SkFNQTwvc2Vjb25kYXJ5LXRpdGxlPjwvdGl0
bGVzPjxwZXJpb2RpY2FsPjxmdWxsLXRpdGxlPkpBTUE8L2Z1bGwtdGl0bGU+PGFiYnItMT5KQU1B
IDogdGhlIGpvdXJuYWwgb2YgdGhlIEFtZXJpY2FuIE1lZGljYWwgQXNzb2NpYXRpb248L2FiYnIt
MT48L3BlcmlvZGljYWw+PHBhZ2VzPjIwODMtOTE8L3BhZ2VzPjx2b2x1bWU+MzExPC92b2x1bWU+
PG51bWJlcj4yMDwvbnVtYmVyPjxrZXl3b3Jkcz48a2V5d29yZD5BZG1pbmlzdHJhdGlvbiwgSW5o
YWxhdGlvbjwva2V5d29yZD48a2V5d29yZD5BZG1pbmlzdHJhdGlvbiwgT3JhbDwva2V5d29yZD48
a2V5d29yZD5BZHJlbmFsIENvcnRleCBIb3Jtb25lcy8qYWRtaW5pc3RyYXRpb24gJmFtcDsgZG9z
YWdlPC9rZXl3b3JkPjxrZXl3b3JkPkFkdWx0PC9rZXl3b3JkPjxrZXl3b3JkPkFudGktQXN0aG1h
dGljIEFnZW50cy9hZG1pbmlzdHJhdGlvbiAmYW1wOyBkb3NhZ2U8L2tleXdvcmQ+PGtleXdvcmQ+
QXN0aG1hL2NvbXBsaWNhdGlvbnMvKmRydWcgdGhlcmFweS9waHlzaW9wYXRob2xvZ3k8L2tleXdv
cmQ+PGtleXdvcmQ+Q2hvbGVjYWxjaWZlcm9sLyp0aGVyYXBldXRpYyB1c2U8L2tleXdvcmQ+PGtl
eXdvcmQ+RG9zZS1SZXNwb25zZSBSZWxhdGlvbnNoaXAsIERydWc8L2tleXdvcmQ+PGtleXdvcmQ+
RG91YmxlLUJsaW5kIE1ldGhvZDwva2V5d29yZD48a2V5d29yZD5GZW1hbGU8L2tleXdvcmQ+PGtl
eXdvcmQ+R2x1Y29jb3J0aWNvaWRzLyphZG1pbmlzdHJhdGlvbiAmYW1wOyBkb3NhZ2U8L2tleXdv
cmQ+PGtleXdvcmQ+SHVtYW5zPC9rZXl3b3JkPjxrZXl3b3JkPkx1bmcvZHJ1ZyBlZmZlY3RzL3Bo
eXNpb3BhdGhvbG9neTwva2V5d29yZD48a2V5d29yZD5NYWxlPC9rZXl3b3JkPjxrZXl3b3JkPk1p
ZGRsZSBBZ2VkPC9rZXl3b3JkPjxrZXl3b3JkPlByZWduZW5lZGlvbmVzLyphZG1pbmlzdHJhdGlv
biAmYW1wOyBkb3NhZ2U8L2tleXdvcmQ+PGtleXdvcmQ+VHJlYXRtZW50IEZhaWx1cmU8L2tleXdv
cmQ+PGtleXdvcmQ+Vml0YW1pbiBEIERlZmljaWVuY3kvY29tcGxpY2F0aW9ucy8qZHJ1ZyB0aGVy
YXB5PC9rZXl3b3JkPjxrZXl3b3JkPlZpdGFtaW5zLyp0aGVyYXBldXRpYyB1c2U8L2tleXdvcmQ+
PC9rZXl3b3Jkcz48ZGF0ZXM+PHllYXI+MjAxNDwveWVhcj48cHViLWRhdGVzPjxkYXRlPk1heTwv
ZGF0ZT48L3B1Yi1kYXRlcz48L2RhdGVzPjxpc2JuPjE1MzgtMzU5OCAoRWxlY3Ryb25pYykmI3hE
OzAwOTgtNzQ4NCAoTGlua2luZyk8L2lzYm4+PGFjY2Vzc2lvbi1udW0+MjQ4Mzg0MDY8L2FjY2Vz
c2lvbi1udW0+PHVybHM+PHJlbGF0ZWQtdXJscz48dXJsPmh0dHA6Ly93d3cubmNiaS5ubG0ubmlo
Lmdvdi9wdWJtZWQvMjQ4Mzg0MDY8L3VybD48L3JlbGF0ZWQtdXJscz48L3VybHM+PGN1c3RvbTI+
NDIxNzY1NTwvY3VzdG9tMj48ZWxlY3Ryb25pYy1yZXNvdXJjZS1udW0+MTAuMTAwMS9qYW1hLjIw
MTQuNTA1MjwvZWxlY3Ryb25pYy1yZXNvdXJjZS1udW0+PC9yZWNvcmQ+PC9DaXRlPjwvRW5kTm90
ZT5=
</w:fldData>
        </w:fldChar>
      </w:r>
      <w:r w:rsidR="001B355E" w:rsidRPr="00AD2D53">
        <w:rPr>
          <w:rFonts w:ascii="Times New Roman" w:hAnsi="Times New Roman" w:cs="Times New Roman"/>
          <w:color w:val="auto"/>
        </w:rPr>
        <w:instrText xml:space="preserve"> ADDIN EN.CITE </w:instrText>
      </w:r>
      <w:r w:rsidR="001B355E" w:rsidRPr="00AD2D53">
        <w:rPr>
          <w:rFonts w:ascii="Times New Roman" w:hAnsi="Times New Roman" w:cs="Times New Roman"/>
          <w:color w:val="auto"/>
        </w:rPr>
        <w:fldChar w:fldCharType="begin">
          <w:fldData xml:space="preserve">PEVuZE5vdGU+PENpdGU+PEF1dGhvcj5DYXN0cm88L0F1dGhvcj48WWVhcj4yMDE0PC9ZZWFyPjxS
ZWNOdW0+NjM3MjwvUmVjTnVtPjxEaXNwbGF5VGV4dD5bOTJdPC9EaXNwbGF5VGV4dD48cmVjb3Jk
PjxyZWMtbnVtYmVyPjYzNzI8L3JlYy1udW1iZXI+PGZvcmVpZ24ta2V5cz48a2V5IGFwcD0iRU4i
IGRiLWlkPSJzYXJhNTV3cDhhYXp4cmV3ZjI3NXR0YXN0eGFhcHJ6YTJ4MHciIHRpbWVzdGFtcD0i
MTQzNjU0NDU1NCI+NjM3Mjwva2V5PjwvZm9yZWlnbi1rZXlzPjxyZWYtdHlwZSBuYW1lPSJKb3Vy
bmFsIEFydGljbGUiPjE3PC9yZWYtdHlwZT48Y29udHJpYnV0b3JzPjxhdXRob3JzPjxhdXRob3I+
Q2FzdHJvLCBNLjwvYXV0aG9yPjxhdXRob3I+S2luZywgVC4gUy48L2F1dGhvcj48YXV0aG9yPkt1
bnNlbG1hbiwgUy4gSi48L2F1dGhvcj48YXV0aG9yPkNhYmFuYSwgTS4gRC48L2F1dGhvcj48YXV0
aG9yPkRlbmxpbmdlciwgTC48L2F1dGhvcj48YXV0aG9yPkhvbGd1aW4sIEYuPC9hdXRob3I+PGF1
dGhvcj5LYXphbmksIFMuIEQuPC9hdXRob3I+PGF1dGhvcj5Nb29yZSwgVy4gQy48L2F1dGhvcj48
YXV0aG9yPk1veSwgSi48L2F1dGhvcj48YXV0aG9yPlNvcmtuZXNzLCBDLiBBLjwvYXV0aG9yPjxh
dXRob3I+QXZpbGEsIFAuPC9hdXRob3I+PGF1dGhvcj5CYWNoYXJpZXIsIEwuIEIuPC9hdXRob3I+
PGF1dGhvcj5CbGVlY2tlciwgRS48L2F1dGhvcj48YXV0aG9yPkJvdXNoZXksIEguIEEuPC9hdXRo
b3I+PGF1dGhvcj5DaG1pZWwsIEouPC9hdXRob3I+PGF1dGhvcj5GaXR6cGF0cmljaywgQS4gTS48
L2F1dGhvcj48YXV0aG9yPkdlbnRpbGUsIEQuPC9hdXRob3I+PGF1dGhvcj5IdW5kYWwsIE0uPC9h
dXRob3I+PGF1dGhvcj5Jc3JhZWwsIEUuPC9hdXRob3I+PGF1dGhvcj5LcmFmdCwgTS48L2F1dGhv
cj48YXV0aG9yPktyaXNobmFuLCBKLiBBLjwvYXV0aG9yPjxhdXRob3I+TGFGb3JjZSwgQy48L2F1
dGhvcj48YXV0aG9yPkxhemFydXMsIFMuIEMuPC9hdXRob3I+PGF1dGhvcj5MZW1hbnNrZSwgUi48
L2F1dGhvcj48YXV0aG9yPkx1Z29nbywgTi48L2F1dGhvcj48YXV0aG9yPk1hcnRpbiwgUi4gSi48
L2F1dGhvcj48YXV0aG9yPk1hdWdlciwgRC4gVC48L2F1dGhvcj48YXV0aG9yPk5hdXJlY2thcywg
RS48L2F1dGhvcj48YXV0aG9yPlBldGVycywgUy4gUC48L2F1dGhvcj48YXV0aG9yPlBoaXBhdGFu
YWt1bCwgVy48L2F1dGhvcj48YXV0aG9yPlF1ZSwgTC4gRy48L2F1dGhvcj48YXV0aG9yPlNoZXNo
YWRyaSwgQS48L2F1dGhvcj48YXV0aG9yPlNtaXRoLCBMLjwvYXV0aG9yPjxhdXRob3I+U29sd2F5
LCBKLjwvYXV0aG9yPjxhdXRob3I+U3VsbGl2YW4tVmVkZGVyLCBMLjwvYXV0aG9yPjxhdXRob3I+
U3VtaW5vLCBLLjwvYXV0aG9yPjxhdXRob3I+V2VjaHNsZXIsIE0uIEUuPC9hdXRob3I+PGF1dGhv
cj5XZW56ZWwsIFMuPC9hdXRob3I+PGF1dGhvcj5XaGl0ZSwgUy4gUi48L2F1dGhvcj48YXV0aG9y
PlN1dGhlcmxhbmQsIEUuIFIuPC9hdXRob3I+PGF1dGhvcj5OYXRpb25hbCBIZWFydCwgTHVuZzwv
YXV0aG9yPjxhdXRob3I+Qmxvb2QgSW5zdGl0dXRlJmFwb3M7cywgQXN0aG1hTmV0PC9hdXRob3I+
PC9hdXRob3JzPjwvY29udHJpYnV0b3JzPjxhdXRoLWFkZHJlc3M+V2FzaGluZ3RvbiBVbml2ZXJz
aXR5IFNjaG9vbCBvZiBNZWRpY2luZSwgU3QgTG91aXMsIE1pc3NvdXJpLiYjeEQ7UGVubiBTdGF0
ZSBVbml2ZXJzaXR5LCBIZXJzaGV5LCBQZW5uc3lsdmFuaWEuJiN4RDtVbml2ZXJzaXR5IG9mIENh
bGlmb3JuaWEsIFNhbiBGcmFuY2lzY28uJiN4RDtVbml2ZXJzaXR5IG9mIFdpc2NvbnNpbiwgTWFk
aXNvbi4mI3hEO1VuaXZlcnNpdHkgb2YgUGl0dHNidXJnaCBTY2hvb2wgb2YgTWVkaWNpbmUsIFBp
dHRzYnVyZ2gsIFBlbm5zeWx2YW5pYS4mI3hEO0JyaWdoYW0gYW5kIFdvbWVuJmFwb3M7cyBIb3Nw
aXRhbCwgQm9zdG9uLCBNYXNzYWNodXNldHRzLiYjeEQ7V2FrZSBGb3Jlc3QgU2Nob29sIG9mIE1l
ZGljaW5lLCBXaW5zdG9uLVNhbGVtLCBOb3J0aCBDYXJvbGluYS4mI3hEO1N0cm9nZXIgSG9zcGl0
YWwgb2YgQ29vayBDb3VudHksIENoaWNhZ28sIElsbGlub2lzLiYjeEQ7Tm9ydGh3ZXN0ZXJuIFVu
aXZlcnNpdHksIENoaWNhZ28sIElsbGlub2lzLiYjeEQ7UmFpbmJvdyBCYWJpZXMgYW5kIENoaWxk
cmVuJmFwb3M7cyBIb3NwaXRhbCwgQ2xldmVsYW5kLCBPaGlvLiYjeEQ7RW1vcnkgVW5pdmVyc2l0
eSwgQXRsYW50YSwgR2VvcmdpYS4mI3hEO0FsbGVnaGVueSBHZW5lcmFsIEhvc3BpdGFsLCBQaXR0
c2J1cmdoLCBQZW5uc3lsdmFuaWEuJiN4RDtEdWtlIFVuaXZlcnNpdHkgU2Nob29sIG9mIE1lZGlj
aW5lLCBEdXJoYW0sIE5vcnRoIENhcm9saW5hLiYjeEQ7VW5pdmVyc2l0eSBvZiBJbGxpbm9pcywg
Q2hpY2Fnby4mI3hEO05vcnRoIENhcm9saW5hIENsaW5pY2FsIFJlc2VhcmNoLCBSYWxlaWdoLiYj
eEQ7TmF0aW9uYWwgSmV3aXNoIEhlYWx0aCwgRGVudmVyLCBDb2xvcmFkby4mI3hEO1VuaXZlcnNp
dHkgb2YgQ2hpY2FnbywgQ2hpY2FnbywgSWxsaW5vaXMuJiN4RDtCb3N0b24gQ2hpbGRyZW4mYXBv
cztzIEhvc3BpdGFsLCBCb3N0b24sIE1hc3NhY2h1c2V0dHMuJiN4RDtBdXJvcmEgU2luYWkgTWVk
aWNhbCBDZW50ZXIsIE1pbHdhdWtlZSwgV2lzY29uc2luLiYjeEQ7TmF0aW9uYWwgSmV3aXNoIEhl
YWx0aCwgRGVudmVyLCBDb2xvcmFkbzIwRHIgU3V0aGVybGFuZCBpcyBub3cgd2l0aCBzYW5vZmku
PC9hdXRoLWFkZHJlc3M+PHRpdGxlcz48dGl0bGU+RWZmZWN0IG9mIHZpdGFtaW4gRDMgb24gYXN0
aG1hIHRyZWF0bWVudCBmYWlsdXJlcyBpbiBhZHVsdHMgd2l0aCBzeW1wdG9tYXRpYyBhc3RobWEg
YW5kIGxvd2VyIHZpdGFtaW4gRCBsZXZlbHM6IHRoZSBWSURBIHJhbmRvbWl6ZWQgY2xpbmljYWwg
dHJpYWw8L3RpdGxlPjxzZWNvbmRhcnktdGl0bGU+SkFNQTwvc2Vjb25kYXJ5LXRpdGxlPjwvdGl0
bGVzPjxwZXJpb2RpY2FsPjxmdWxsLXRpdGxlPkpBTUE8L2Z1bGwtdGl0bGU+PGFiYnItMT5KQU1B
IDogdGhlIGpvdXJuYWwgb2YgdGhlIEFtZXJpY2FuIE1lZGljYWwgQXNzb2NpYXRpb248L2FiYnIt
MT48L3BlcmlvZGljYWw+PHBhZ2VzPjIwODMtOTE8L3BhZ2VzPjx2b2x1bWU+MzExPC92b2x1bWU+
PG51bWJlcj4yMDwvbnVtYmVyPjxrZXl3b3Jkcz48a2V5d29yZD5BZG1pbmlzdHJhdGlvbiwgSW5o
YWxhdGlvbjwva2V5d29yZD48a2V5d29yZD5BZG1pbmlzdHJhdGlvbiwgT3JhbDwva2V5d29yZD48
a2V5d29yZD5BZHJlbmFsIENvcnRleCBIb3Jtb25lcy8qYWRtaW5pc3RyYXRpb24gJmFtcDsgZG9z
YWdlPC9rZXl3b3JkPjxrZXl3b3JkPkFkdWx0PC9rZXl3b3JkPjxrZXl3b3JkPkFudGktQXN0aG1h
dGljIEFnZW50cy9hZG1pbmlzdHJhdGlvbiAmYW1wOyBkb3NhZ2U8L2tleXdvcmQ+PGtleXdvcmQ+
QXN0aG1hL2NvbXBsaWNhdGlvbnMvKmRydWcgdGhlcmFweS9waHlzaW9wYXRob2xvZ3k8L2tleXdv
cmQ+PGtleXdvcmQ+Q2hvbGVjYWxjaWZlcm9sLyp0aGVyYXBldXRpYyB1c2U8L2tleXdvcmQ+PGtl
eXdvcmQ+RG9zZS1SZXNwb25zZSBSZWxhdGlvbnNoaXAsIERydWc8L2tleXdvcmQ+PGtleXdvcmQ+
RG91YmxlLUJsaW5kIE1ldGhvZDwva2V5d29yZD48a2V5d29yZD5GZW1hbGU8L2tleXdvcmQ+PGtl
eXdvcmQ+R2x1Y29jb3J0aWNvaWRzLyphZG1pbmlzdHJhdGlvbiAmYW1wOyBkb3NhZ2U8L2tleXdv
cmQ+PGtleXdvcmQ+SHVtYW5zPC9rZXl3b3JkPjxrZXl3b3JkPkx1bmcvZHJ1ZyBlZmZlY3RzL3Bo
eXNpb3BhdGhvbG9neTwva2V5d29yZD48a2V5d29yZD5NYWxlPC9rZXl3b3JkPjxrZXl3b3JkPk1p
ZGRsZSBBZ2VkPC9rZXl3b3JkPjxrZXl3b3JkPlByZWduZW5lZGlvbmVzLyphZG1pbmlzdHJhdGlv
biAmYW1wOyBkb3NhZ2U8L2tleXdvcmQ+PGtleXdvcmQ+VHJlYXRtZW50IEZhaWx1cmU8L2tleXdv
cmQ+PGtleXdvcmQ+Vml0YW1pbiBEIERlZmljaWVuY3kvY29tcGxpY2F0aW9ucy8qZHJ1ZyB0aGVy
YXB5PC9rZXl3b3JkPjxrZXl3b3JkPlZpdGFtaW5zLyp0aGVyYXBldXRpYyB1c2U8L2tleXdvcmQ+
PC9rZXl3b3Jkcz48ZGF0ZXM+PHllYXI+MjAxNDwveWVhcj48cHViLWRhdGVzPjxkYXRlPk1heTwv
ZGF0ZT48L3B1Yi1kYXRlcz48L2RhdGVzPjxpc2JuPjE1MzgtMzU5OCAoRWxlY3Ryb25pYykmI3hE
OzAwOTgtNzQ4NCAoTGlua2luZyk8L2lzYm4+PGFjY2Vzc2lvbi1udW0+MjQ4Mzg0MDY8L2FjY2Vz
c2lvbi1udW0+PHVybHM+PHJlbGF0ZWQtdXJscz48dXJsPmh0dHA6Ly93d3cubmNiaS5ubG0ubmlo
Lmdvdi9wdWJtZWQvMjQ4Mzg0MDY8L3VybD48L3JlbGF0ZWQtdXJscz48L3VybHM+PGN1c3RvbTI+
NDIxNzY1NTwvY3VzdG9tMj48ZWxlY3Ryb25pYy1yZXNvdXJjZS1udW0+MTAuMTAwMS9qYW1hLjIw
MTQuNTA1MjwvZWxlY3Ryb25pYy1yZXNvdXJjZS1udW0+PC9yZWNvcmQ+PC9DaXRlPjwvRW5kTm90
ZT5=
</w:fldData>
        </w:fldChar>
      </w:r>
      <w:r w:rsidR="001B355E" w:rsidRPr="00AD2D53">
        <w:rPr>
          <w:rFonts w:ascii="Times New Roman" w:hAnsi="Times New Roman" w:cs="Times New Roman"/>
          <w:color w:val="auto"/>
        </w:rPr>
        <w:instrText xml:space="preserve"> ADDIN EN.CITE.DATA </w:instrText>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end"/>
      </w:r>
      <w:r w:rsidR="001B355E" w:rsidRPr="00AD2D53">
        <w:rPr>
          <w:rFonts w:ascii="Times New Roman" w:hAnsi="Times New Roman" w:cs="Times New Roman"/>
          <w:color w:val="auto"/>
        </w:rPr>
      </w:r>
      <w:r w:rsidR="001B355E" w:rsidRPr="00AD2D53">
        <w:rPr>
          <w:rFonts w:ascii="Times New Roman" w:hAnsi="Times New Roman" w:cs="Times New Roman"/>
          <w:color w:val="auto"/>
        </w:rPr>
        <w:fldChar w:fldCharType="separate"/>
      </w:r>
      <w:r w:rsidR="001B355E" w:rsidRPr="00AD2D53">
        <w:rPr>
          <w:rFonts w:ascii="Times New Roman" w:hAnsi="Times New Roman" w:cs="Times New Roman"/>
          <w:noProof/>
          <w:color w:val="auto"/>
        </w:rPr>
        <w:t>[</w:t>
      </w:r>
      <w:hyperlink w:anchor="_ENREF_92" w:tooltip="Castro, 2014 #6372" w:history="1">
        <w:r w:rsidR="001B355E" w:rsidRPr="00AD2D53">
          <w:rPr>
            <w:rFonts w:ascii="Times New Roman" w:hAnsi="Times New Roman" w:cs="Times New Roman"/>
            <w:noProof/>
            <w:color w:val="auto"/>
          </w:rPr>
          <w:t>92</w:t>
        </w:r>
      </w:hyperlink>
      <w:r w:rsidR="001B355E" w:rsidRPr="00AD2D53">
        <w:rPr>
          <w:rFonts w:ascii="Times New Roman" w:hAnsi="Times New Roman" w:cs="Times New Roman"/>
          <w:noProof/>
          <w:color w:val="auto"/>
        </w:rPr>
        <w:t>]</w:t>
      </w:r>
      <w:r w:rsidR="001B355E" w:rsidRPr="00AD2D53">
        <w:rPr>
          <w:rFonts w:ascii="Times New Roman" w:hAnsi="Times New Roman" w:cs="Times New Roman"/>
          <w:color w:val="auto"/>
        </w:rPr>
        <w:fldChar w:fldCharType="end"/>
      </w:r>
      <w:r w:rsidR="00031EFA" w:rsidRPr="00AD2D53">
        <w:rPr>
          <w:rFonts w:ascii="Times New Roman" w:hAnsi="Times New Roman" w:cs="Times New Roman"/>
          <w:color w:val="auto"/>
        </w:rPr>
        <w:t>.</w:t>
      </w:r>
      <w:r w:rsidR="00EE3622" w:rsidRPr="00AD2D53">
        <w:rPr>
          <w:rFonts w:ascii="Times New Roman" w:hAnsi="Times New Roman" w:cs="Times New Roman"/>
          <w:color w:val="auto"/>
          <w:shd w:val="clear" w:color="auto" w:fill="FFFFFF"/>
        </w:rPr>
        <w:t xml:space="preserve"> Despite achieving 25-hydroxyvitamin D levels of 41.9 ng/mL by 12 weeks, vitamin D supplementation had no effect on the primary outcome, the average peak WURSS-21 scores </w:t>
      </w:r>
      <w:r w:rsidR="001B355E" w:rsidRPr="00AD2D53">
        <w:rPr>
          <w:rFonts w:ascii="Times New Roman" w:hAnsi="Times New Roman" w:cs="Times New Roman"/>
          <w:color w:val="auto"/>
          <w:shd w:val="clear" w:color="auto" w:fill="FFFFFF"/>
        </w:rPr>
        <w:fldChar w:fldCharType="begin">
          <w:fldData xml:space="preserve">PEVuZE5vdGU+PENpdGU+PEF1dGhvcj5EZW5saW5nZXI8L0F1dGhvcj48WWVhcj4yMDE2PC9ZZWFy
PjxSZWNOdW0+NzU2ODwvUmVjTnVtPjxEaXNwbGF5VGV4dD5bOTNdPC9EaXNwbGF5VGV4dD48cmVj
b3JkPjxyZWMtbnVtYmVyPjc1Njg8L3JlYy1udW1iZXI+PGZvcmVpZ24ta2V5cz48a2V5IGFwcD0i
RU4iIGRiLWlkPSJzYXJhNTV3cDhhYXp4cmV3ZjI3NXR0YXN0eGFhcHJ6YTJ4MHciIHRpbWVzdGFt
cD0iMTQ2MTc2NjI2NyI+NzU2ODwva2V5PjwvZm9yZWlnbi1rZXlzPjxyZWYtdHlwZSBuYW1lPSJK
b3VybmFsIEFydGljbGUiPjE3PC9yZWYtdHlwZT48Y29udHJpYnV0b3JzPjxhdXRob3JzPjxhdXRo
b3I+RGVubGluZ2VyLCBMLiBDLjwvYXV0aG9yPjxhdXRob3I+S2luZywgVC4gUy48L2F1dGhvcj48
YXV0aG9yPkNhcmRldCwgSi4gQy48L2F1dGhvcj48YXV0aG9yPkNyYWlnLCBULjwvYXV0aG9yPjxh
dXRob3I+SG9sZ3VpbiwgRi48L2F1dGhvcj48YXV0aG9yPkphY2tzb24sIEQuIEouPC9hdXRob3I+
PGF1dGhvcj5LcmFmdCwgTS48L2F1dGhvcj48YXV0aG9yPlBldGVycywgUy4gUC48L2F1dGhvcj48
YXV0aG9yPlJvc3MsIEsuPC9hdXRob3I+PGF1dGhvcj5TdW1pbm8sIEsuPC9hdXRob3I+PGF1dGhv
cj5Cb3VzaGV5LCBILiBBLjwvYXV0aG9yPjxhdXRob3I+SmFyam91ciwgTi4gTi48L2F1dGhvcj48
YXV0aG9yPldlY2hzbGVyLCBNLiBFLjwvYXV0aG9yPjxhdXRob3I+V2VuemVsLCBTLiBFLjwvYXV0
aG9yPjxhdXRob3I+Q2FzdHJvLCBNLjwvYXV0aG9yPjxhdXRob3I+QXZpbGEsIFAuIEMuPC9hdXRo
b3I+PGF1dGhvcj5OaGxiaSBBc3RobWFOZXQgSW52ZXN0aWdhdG9yczwvYXV0aG9yPjwvYXV0aG9y
cz48L2NvbnRyaWJ1dG9ycz48YXV0aC1hZGRyZXNzPjEgRGVwYXJ0bWVudCBvZiBNZWRpY2luZSBh
bmQuJiN4RDsyIERlcGFydG1lbnQgb2YgUGVkaWF0cmljcywgVW5pdmVyc2l0eSBvZiBXaXNjb25z
aW4gU2Nob29sIG9mIE1lZGljaW5lIGFuZCBQdWJsaWMgSGVhbHRoLCBNYWRpc29uLCBXaXNjb25z
aW4uJiN4RDszIERlcGFydG1lbnQgb2YgUHVibGljIEhlYWx0aCBTY2llbmNlcywgUGVubiBTdGF0
ZSBDb2xsZWdlIG9mIE1lZGljaW5lLCBIZXJzaGV5LCBQZW5uc3lsdmFuaWEuJiN4RDs0IERlcGFy
dG1lbnQgb2YgTWVkaWNpbmUsIEJyaWdoYW0gJmFtcDsgV29tZW4mYXBvcztzIEhvc3BpdGFsLCBC
b3N0b24sIE1hc3NhY2h1c2V0dHMuJiN4RDs1IERlcGFydG1lbnQgb2YgUGVkaWF0cmljcyBhbmQu
JiN4RDs2IERlcGFydG1lbnQgb2YgTWVkaWNpbmUsIFVuaXZlcnNpdHkgb2YgUGl0dHNidXJnaCwg
UGl0dHNidXJnaCwgUGVubnN5bHZhbmlhLiYjeEQ7NyBEZXBhcnRtZW50IG9mIE1lZGljaW5lLCBE
dWtlIFVuaXZlcnNpdHkgU2Nob29sIG9mIE1lZGljaW5lLCBEdXJoYW0sIE5vcnRoIENhcm9saW5h
LiYjeEQ7OCBEZXBhcnRtZW50IG9mIE1lZGljaW5lLCBXYWtlIEZvcmVzdCBVbml2ZXJzaXR5IFNj
aG9vbCBvZiBNZWRpY2luZSwgV2luc3Rvbi1TYWxlbSwgTm9ydGggQ2Fyb2xpbmEuJiN4RDs5IERl
cGFydG1lbnQgb2YgUGVkaWF0cmljcywgUmFpbmJvdyBCYWJpZXMgJmFtcDsgQ2hpbGRyZW4mYXBv
cztzIEhvc3BpdGFsLCBDbGV2ZWxhbmQsIE9oaW8uJiN4RDsxMCBEZXBhcnRtZW50IG9mIE1lZGlj
aW5lLCBXYXNoaW5ndG9uIFVuaXZlcnNpdHkgaW4gU3QuIExvdWlzLCBTdC4gTG91aXMsIE1pc3Nv
dXJpLiYjeEQ7MTEgRGVwYXJ0bWVudCBvZiBNZWRpY2luZSwgVW5pdmVyc2l0eSBvZiBDYWxpZm9y
bmlhIFNhbiBGcmFuY2lzY28sIFNhbiBGcmFuY2lzY28sIENhbGlmb3JuaWEuJiN4RDsxMiBEZXBh
cnRtZW50IG9mIE1lZGljaW5lLCBOYXRpb25hbCBKZXdpc2ggSGVhbHRoLCBEZW52ZXIsIENvbG9y
YWRvOyBhbmQuJiN4RDsxMyBEZXBhcnRtZW50IG9mIE1lZGljaW5lLCBOb3J0aHdlc3Rlcm4gVW5p
dmVyc2l0eSBGZWluYmVyZyBTY2hvb2wgb2YgTWVkaWNpbmUsIENoaWNhZ28sIElsbGlub2lzLjwv
YXV0aC1hZGRyZXNzPjx0aXRsZXM+PHRpdGxlPlZpdGFtaW4gRCBTdXBwbGVtZW50YXRpb24gYW5k
IHRoZSBSaXNrIG9mIENvbGRzIGluIFBhdGllbnRzIHdpdGggQXN0aG1hPC90aXRsZT48c2Vjb25k
YXJ5LXRpdGxlPkFtIEogUmVzcGlyIENyaXQgQ2FyZSBNZWQ8L3NlY29uZGFyeS10aXRsZT48L3Rp
dGxlcz48cGVyaW9kaWNhbD48ZnVsbC10aXRsZT5BbSBKIFJlc3BpciBDcml0IENhcmUgTWVkPC9m
dWxsLXRpdGxlPjwvcGVyaW9kaWNhbD48cGFnZXM+NjM0LTQxPC9wYWdlcz48dm9sdW1lPjE5Mzwv
dm9sdW1lPjxudW1iZXI+NjwvbnVtYmVyPjxrZXl3b3Jkcz48a2V5d29yZD5XdXJzcy0yMTwva2V5
d29yZD48a2V5d29yZD5hc3RobWE8L2tleXdvcmQ+PGtleXdvcmQ+dXBwZXIgcmVzcGlyYXRvcnkg
dHJhY3QgaW5mZWN0aW9uPC9rZXl3b3JkPjxrZXl3b3JkPnZpdGFtaW4gRDwva2V5d29yZD48L2tl
eXdvcmRzPjxkYXRlcz48eWVhcj4yMDE2PC95ZWFyPjxwdWItZGF0ZXM+PGRhdGU+TWFyIDE1PC9k
YXRlPjwvcHViLWRhdGVzPjwvZGF0ZXM+PGlzYm4+MTUzNS00OTcwIChFbGVjdHJvbmljKSYjeEQ7
MTA3My00NDlYIChMaW5raW5nKTwvaXNibj48YWNjZXNzaW9uLW51bT4yNjU0MDEzNjwvYWNjZXNz
aW9uLW51bT48dXJscz48cmVsYXRlZC11cmxzPjx1cmw+aHR0cDovL3d3dy5uY2JpLm5sbS5uaWgu
Z292L3B1Ym1lZC8yNjU0MDEzNjwvdXJsPjwvcmVsYXRlZC11cmxzPjwvdXJscz48Y3VzdG9tMj5Q
TUM0ODI0OTM4PC9jdXN0b20yPjxlbGVjdHJvbmljLXJlc291cmNlLW51bT4xMC4xMTY0L3JjY20u
MjAxNTA2LTExNjlPQzwvZWxlY3Ryb25pYy1yZXNvdXJjZS1udW0+PC9yZWNvcmQ+PC9DaXRlPjwv
RW5kTm90ZT5=
</w:fldData>
        </w:fldChar>
      </w:r>
      <w:r w:rsidR="001B355E" w:rsidRPr="00AD2D53">
        <w:rPr>
          <w:rFonts w:ascii="Times New Roman" w:hAnsi="Times New Roman" w:cs="Times New Roman"/>
          <w:color w:val="auto"/>
          <w:shd w:val="clear" w:color="auto" w:fill="FFFFFF"/>
        </w:rPr>
        <w:instrText xml:space="preserve"> ADDIN EN.CITE </w:instrText>
      </w:r>
      <w:r w:rsidR="001B355E" w:rsidRPr="00AD2D53">
        <w:rPr>
          <w:rFonts w:ascii="Times New Roman" w:hAnsi="Times New Roman" w:cs="Times New Roman"/>
          <w:color w:val="auto"/>
          <w:shd w:val="clear" w:color="auto" w:fill="FFFFFF"/>
        </w:rPr>
        <w:fldChar w:fldCharType="begin">
          <w:fldData xml:space="preserve">PEVuZE5vdGU+PENpdGU+PEF1dGhvcj5EZW5saW5nZXI8L0F1dGhvcj48WWVhcj4yMDE2PC9ZZWFy
PjxSZWNOdW0+NzU2ODwvUmVjTnVtPjxEaXNwbGF5VGV4dD5bOTNdPC9EaXNwbGF5VGV4dD48cmVj
b3JkPjxyZWMtbnVtYmVyPjc1Njg8L3JlYy1udW1iZXI+PGZvcmVpZ24ta2V5cz48a2V5IGFwcD0i
RU4iIGRiLWlkPSJzYXJhNTV3cDhhYXp4cmV3ZjI3NXR0YXN0eGFhcHJ6YTJ4MHciIHRpbWVzdGFt
cD0iMTQ2MTc2NjI2NyI+NzU2ODwva2V5PjwvZm9yZWlnbi1rZXlzPjxyZWYtdHlwZSBuYW1lPSJK
b3VybmFsIEFydGljbGUiPjE3PC9yZWYtdHlwZT48Y29udHJpYnV0b3JzPjxhdXRob3JzPjxhdXRo
b3I+RGVubGluZ2VyLCBMLiBDLjwvYXV0aG9yPjxhdXRob3I+S2luZywgVC4gUy48L2F1dGhvcj48
YXV0aG9yPkNhcmRldCwgSi4gQy48L2F1dGhvcj48YXV0aG9yPkNyYWlnLCBULjwvYXV0aG9yPjxh
dXRob3I+SG9sZ3VpbiwgRi48L2F1dGhvcj48YXV0aG9yPkphY2tzb24sIEQuIEouPC9hdXRob3I+
PGF1dGhvcj5LcmFmdCwgTS48L2F1dGhvcj48YXV0aG9yPlBldGVycywgUy4gUC48L2F1dGhvcj48
YXV0aG9yPlJvc3MsIEsuPC9hdXRob3I+PGF1dGhvcj5TdW1pbm8sIEsuPC9hdXRob3I+PGF1dGhv
cj5Cb3VzaGV5LCBILiBBLjwvYXV0aG9yPjxhdXRob3I+SmFyam91ciwgTi4gTi48L2F1dGhvcj48
YXV0aG9yPldlY2hzbGVyLCBNLiBFLjwvYXV0aG9yPjxhdXRob3I+V2VuemVsLCBTLiBFLjwvYXV0
aG9yPjxhdXRob3I+Q2FzdHJvLCBNLjwvYXV0aG9yPjxhdXRob3I+QXZpbGEsIFAuIEMuPC9hdXRo
b3I+PGF1dGhvcj5OaGxiaSBBc3RobWFOZXQgSW52ZXN0aWdhdG9yczwvYXV0aG9yPjwvYXV0aG9y
cz48L2NvbnRyaWJ1dG9ycz48YXV0aC1hZGRyZXNzPjEgRGVwYXJ0bWVudCBvZiBNZWRpY2luZSBh
bmQuJiN4RDsyIERlcGFydG1lbnQgb2YgUGVkaWF0cmljcywgVW5pdmVyc2l0eSBvZiBXaXNjb25z
aW4gU2Nob29sIG9mIE1lZGljaW5lIGFuZCBQdWJsaWMgSGVhbHRoLCBNYWRpc29uLCBXaXNjb25z
aW4uJiN4RDszIERlcGFydG1lbnQgb2YgUHVibGljIEhlYWx0aCBTY2llbmNlcywgUGVubiBTdGF0
ZSBDb2xsZWdlIG9mIE1lZGljaW5lLCBIZXJzaGV5LCBQZW5uc3lsdmFuaWEuJiN4RDs0IERlcGFy
dG1lbnQgb2YgTWVkaWNpbmUsIEJyaWdoYW0gJmFtcDsgV29tZW4mYXBvcztzIEhvc3BpdGFsLCBC
b3N0b24sIE1hc3NhY2h1c2V0dHMuJiN4RDs1IERlcGFydG1lbnQgb2YgUGVkaWF0cmljcyBhbmQu
JiN4RDs2IERlcGFydG1lbnQgb2YgTWVkaWNpbmUsIFVuaXZlcnNpdHkgb2YgUGl0dHNidXJnaCwg
UGl0dHNidXJnaCwgUGVubnN5bHZhbmlhLiYjeEQ7NyBEZXBhcnRtZW50IG9mIE1lZGljaW5lLCBE
dWtlIFVuaXZlcnNpdHkgU2Nob29sIG9mIE1lZGljaW5lLCBEdXJoYW0sIE5vcnRoIENhcm9saW5h
LiYjeEQ7OCBEZXBhcnRtZW50IG9mIE1lZGljaW5lLCBXYWtlIEZvcmVzdCBVbml2ZXJzaXR5IFNj
aG9vbCBvZiBNZWRpY2luZSwgV2luc3Rvbi1TYWxlbSwgTm9ydGggQ2Fyb2xpbmEuJiN4RDs5IERl
cGFydG1lbnQgb2YgUGVkaWF0cmljcywgUmFpbmJvdyBCYWJpZXMgJmFtcDsgQ2hpbGRyZW4mYXBv
cztzIEhvc3BpdGFsLCBDbGV2ZWxhbmQsIE9oaW8uJiN4RDsxMCBEZXBhcnRtZW50IG9mIE1lZGlj
aW5lLCBXYXNoaW5ndG9uIFVuaXZlcnNpdHkgaW4gU3QuIExvdWlzLCBTdC4gTG91aXMsIE1pc3Nv
dXJpLiYjeEQ7MTEgRGVwYXJ0bWVudCBvZiBNZWRpY2luZSwgVW5pdmVyc2l0eSBvZiBDYWxpZm9y
bmlhIFNhbiBGcmFuY2lzY28sIFNhbiBGcmFuY2lzY28sIENhbGlmb3JuaWEuJiN4RDsxMiBEZXBh
cnRtZW50IG9mIE1lZGljaW5lLCBOYXRpb25hbCBKZXdpc2ggSGVhbHRoLCBEZW52ZXIsIENvbG9y
YWRvOyBhbmQuJiN4RDsxMyBEZXBhcnRtZW50IG9mIE1lZGljaW5lLCBOb3J0aHdlc3Rlcm4gVW5p
dmVyc2l0eSBGZWluYmVyZyBTY2hvb2wgb2YgTWVkaWNpbmUsIENoaWNhZ28sIElsbGlub2lzLjwv
YXV0aC1hZGRyZXNzPjx0aXRsZXM+PHRpdGxlPlZpdGFtaW4gRCBTdXBwbGVtZW50YXRpb24gYW5k
IHRoZSBSaXNrIG9mIENvbGRzIGluIFBhdGllbnRzIHdpdGggQXN0aG1hPC90aXRsZT48c2Vjb25k
YXJ5LXRpdGxlPkFtIEogUmVzcGlyIENyaXQgQ2FyZSBNZWQ8L3NlY29uZGFyeS10aXRsZT48L3Rp
dGxlcz48cGVyaW9kaWNhbD48ZnVsbC10aXRsZT5BbSBKIFJlc3BpciBDcml0IENhcmUgTWVkPC9m
dWxsLXRpdGxlPjwvcGVyaW9kaWNhbD48cGFnZXM+NjM0LTQxPC9wYWdlcz48dm9sdW1lPjE5Mzwv
dm9sdW1lPjxudW1iZXI+NjwvbnVtYmVyPjxrZXl3b3Jkcz48a2V5d29yZD5XdXJzcy0yMTwva2V5
d29yZD48a2V5d29yZD5hc3RobWE8L2tleXdvcmQ+PGtleXdvcmQ+dXBwZXIgcmVzcGlyYXRvcnkg
dHJhY3QgaW5mZWN0aW9uPC9rZXl3b3JkPjxrZXl3b3JkPnZpdGFtaW4gRDwva2V5d29yZD48L2tl
eXdvcmRzPjxkYXRlcz48eWVhcj4yMDE2PC95ZWFyPjxwdWItZGF0ZXM+PGRhdGU+TWFyIDE1PC9k
YXRlPjwvcHViLWRhdGVzPjwvZGF0ZXM+PGlzYm4+MTUzNS00OTcwIChFbGVjdHJvbmljKSYjeEQ7
MTA3My00NDlYIChMaW5raW5nKTwvaXNibj48YWNjZXNzaW9uLW51bT4yNjU0MDEzNjwvYWNjZXNz
aW9uLW51bT48dXJscz48cmVsYXRlZC11cmxzPjx1cmw+aHR0cDovL3d3dy5uY2JpLm5sbS5uaWgu
Z292L3B1Ym1lZC8yNjU0MDEzNjwvdXJsPjwvcmVsYXRlZC11cmxzPjwvdXJscz48Y3VzdG9tMj5Q
TUM0ODI0OTM4PC9jdXN0b20yPjxlbGVjdHJvbmljLXJlc291cmNlLW51bT4xMC4xMTY0L3JjY20u
MjAxNTA2LTExNjlPQzwvZWxlY3Ryb25pYy1yZXNvdXJjZS1udW0+PC9yZWNvcmQ+PC9DaXRlPjwv
RW5kTm90ZT5=
</w:fldData>
        </w:fldChar>
      </w:r>
      <w:r w:rsidR="001B355E" w:rsidRPr="00AD2D53">
        <w:rPr>
          <w:rFonts w:ascii="Times New Roman" w:hAnsi="Times New Roman" w:cs="Times New Roman"/>
          <w:color w:val="auto"/>
          <w:shd w:val="clear" w:color="auto" w:fill="FFFFFF"/>
        </w:rPr>
        <w:instrText xml:space="preserve"> ADDIN EN.CITE.DATA </w:instrText>
      </w:r>
      <w:r w:rsidR="001B355E" w:rsidRPr="00AD2D53">
        <w:rPr>
          <w:rFonts w:ascii="Times New Roman" w:hAnsi="Times New Roman" w:cs="Times New Roman"/>
          <w:color w:val="auto"/>
          <w:shd w:val="clear" w:color="auto" w:fill="FFFFFF"/>
        </w:rPr>
      </w:r>
      <w:r w:rsidR="001B355E" w:rsidRPr="00AD2D53">
        <w:rPr>
          <w:rFonts w:ascii="Times New Roman" w:hAnsi="Times New Roman" w:cs="Times New Roman"/>
          <w:color w:val="auto"/>
          <w:shd w:val="clear" w:color="auto" w:fill="FFFFFF"/>
        </w:rPr>
        <w:fldChar w:fldCharType="end"/>
      </w:r>
      <w:r w:rsidR="001B355E" w:rsidRPr="00AD2D53">
        <w:rPr>
          <w:rFonts w:ascii="Times New Roman" w:hAnsi="Times New Roman" w:cs="Times New Roman"/>
          <w:color w:val="auto"/>
          <w:shd w:val="clear" w:color="auto" w:fill="FFFFFF"/>
        </w:rPr>
      </w:r>
      <w:r w:rsidR="001B355E" w:rsidRPr="00AD2D53">
        <w:rPr>
          <w:rFonts w:ascii="Times New Roman" w:hAnsi="Times New Roman" w:cs="Times New Roman"/>
          <w:color w:val="auto"/>
          <w:shd w:val="clear" w:color="auto" w:fill="FFFFFF"/>
        </w:rPr>
        <w:fldChar w:fldCharType="separate"/>
      </w:r>
      <w:r w:rsidR="001B355E" w:rsidRPr="00AD2D53">
        <w:rPr>
          <w:rFonts w:ascii="Times New Roman" w:hAnsi="Times New Roman" w:cs="Times New Roman"/>
          <w:noProof/>
          <w:color w:val="auto"/>
          <w:shd w:val="clear" w:color="auto" w:fill="FFFFFF"/>
        </w:rPr>
        <w:t>[</w:t>
      </w:r>
      <w:hyperlink w:anchor="_ENREF_93" w:tooltip="Denlinger, 2016 #7568" w:history="1">
        <w:r w:rsidR="001B355E" w:rsidRPr="00AD2D53">
          <w:rPr>
            <w:rFonts w:ascii="Times New Roman" w:hAnsi="Times New Roman" w:cs="Times New Roman"/>
            <w:noProof/>
            <w:color w:val="auto"/>
            <w:shd w:val="clear" w:color="auto" w:fill="FFFFFF"/>
          </w:rPr>
          <w:t>93</w:t>
        </w:r>
      </w:hyperlink>
      <w:r w:rsidR="001B355E" w:rsidRPr="00AD2D53">
        <w:rPr>
          <w:rFonts w:ascii="Times New Roman" w:hAnsi="Times New Roman" w:cs="Times New Roman"/>
          <w:noProof/>
          <w:color w:val="auto"/>
          <w:shd w:val="clear" w:color="auto" w:fill="FFFFFF"/>
        </w:rPr>
        <w:t>]</w:t>
      </w:r>
      <w:r w:rsidR="001B355E" w:rsidRPr="00AD2D53">
        <w:rPr>
          <w:rFonts w:ascii="Times New Roman" w:hAnsi="Times New Roman" w:cs="Times New Roman"/>
          <w:color w:val="auto"/>
          <w:shd w:val="clear" w:color="auto" w:fill="FFFFFF"/>
        </w:rPr>
        <w:fldChar w:fldCharType="end"/>
      </w:r>
      <w:r w:rsidR="00EE3622" w:rsidRPr="00AD2D53">
        <w:rPr>
          <w:rFonts w:ascii="Times New Roman" w:hAnsi="Times New Roman" w:cs="Times New Roman"/>
          <w:color w:val="auto"/>
          <w:shd w:val="clear" w:color="auto" w:fill="FFFFFF"/>
        </w:rPr>
        <w:t xml:space="preserve">. The rate of </w:t>
      </w:r>
      <w:r w:rsidR="00656268" w:rsidRPr="00AD2D53">
        <w:rPr>
          <w:rFonts w:ascii="Times New Roman" w:hAnsi="Times New Roman" w:cs="Times New Roman"/>
          <w:color w:val="auto"/>
          <w:shd w:val="clear" w:color="auto" w:fill="FFFFFF"/>
        </w:rPr>
        <w:t xml:space="preserve">viral </w:t>
      </w:r>
      <w:r w:rsidR="00EE3622" w:rsidRPr="00AD2D53">
        <w:rPr>
          <w:rFonts w:ascii="Times New Roman" w:hAnsi="Times New Roman" w:cs="Times New Roman"/>
          <w:color w:val="auto"/>
          <w:shd w:val="clear" w:color="auto" w:fill="FFFFFF"/>
        </w:rPr>
        <w:t>colds did not differ between groups; however, among African-Americans those receiving vitamin D had an increased rate of colds</w:t>
      </w:r>
      <w:r w:rsidR="00656268" w:rsidRPr="00AD2D53">
        <w:rPr>
          <w:rFonts w:ascii="Times New Roman" w:hAnsi="Times New Roman" w:cs="Times New Roman"/>
          <w:color w:val="auto"/>
          <w:shd w:val="clear" w:color="auto" w:fill="FFFFFF"/>
        </w:rPr>
        <w:t xml:space="preserve"> compared with</w:t>
      </w:r>
      <w:r w:rsidR="009A7D57" w:rsidRPr="00AD2D53">
        <w:rPr>
          <w:rFonts w:ascii="Times New Roman" w:hAnsi="Times New Roman" w:cs="Times New Roman"/>
          <w:color w:val="auto"/>
          <w:shd w:val="clear" w:color="auto" w:fill="FFFFFF"/>
        </w:rPr>
        <w:t xml:space="preserve"> </w:t>
      </w:r>
      <w:r w:rsidR="00656268" w:rsidRPr="00AD2D53">
        <w:rPr>
          <w:rFonts w:ascii="Times New Roman" w:hAnsi="Times New Roman" w:cs="Times New Roman"/>
          <w:color w:val="auto"/>
          <w:shd w:val="clear" w:color="auto" w:fill="FFFFFF"/>
        </w:rPr>
        <w:t>placebo</w:t>
      </w:r>
      <w:r w:rsidR="00EE3622" w:rsidRPr="00AD2D53">
        <w:rPr>
          <w:rFonts w:ascii="Times New Roman" w:hAnsi="Times New Roman" w:cs="Times New Roman"/>
          <w:color w:val="auto"/>
          <w:shd w:val="clear" w:color="auto" w:fill="FFFFFF"/>
        </w:rPr>
        <w:t xml:space="preserve"> </w:t>
      </w:r>
      <w:r w:rsidR="001B355E" w:rsidRPr="00AD2D53">
        <w:rPr>
          <w:rFonts w:ascii="Times New Roman" w:hAnsi="Times New Roman" w:cs="Times New Roman"/>
          <w:color w:val="auto"/>
          <w:shd w:val="clear" w:color="auto" w:fill="FFFFFF"/>
        </w:rPr>
        <w:fldChar w:fldCharType="begin">
          <w:fldData xml:space="preserve">PEVuZE5vdGU+PENpdGU+PEF1dGhvcj5EZW5saW5nZXI8L0F1dGhvcj48WWVhcj4yMDE2PC9ZZWFy
PjxSZWNOdW0+NzU2ODwvUmVjTnVtPjxEaXNwbGF5VGV4dD5bOTNdPC9EaXNwbGF5VGV4dD48cmVj
b3JkPjxyZWMtbnVtYmVyPjc1Njg8L3JlYy1udW1iZXI+PGZvcmVpZ24ta2V5cz48a2V5IGFwcD0i
RU4iIGRiLWlkPSJzYXJhNTV3cDhhYXp4cmV3ZjI3NXR0YXN0eGFhcHJ6YTJ4MHciIHRpbWVzdGFt
cD0iMTQ2MTc2NjI2NyI+NzU2ODwva2V5PjwvZm9yZWlnbi1rZXlzPjxyZWYtdHlwZSBuYW1lPSJK
b3VybmFsIEFydGljbGUiPjE3PC9yZWYtdHlwZT48Y29udHJpYnV0b3JzPjxhdXRob3JzPjxhdXRo
b3I+RGVubGluZ2VyLCBMLiBDLjwvYXV0aG9yPjxhdXRob3I+S2luZywgVC4gUy48L2F1dGhvcj48
YXV0aG9yPkNhcmRldCwgSi4gQy48L2F1dGhvcj48YXV0aG9yPkNyYWlnLCBULjwvYXV0aG9yPjxh
dXRob3I+SG9sZ3VpbiwgRi48L2F1dGhvcj48YXV0aG9yPkphY2tzb24sIEQuIEouPC9hdXRob3I+
PGF1dGhvcj5LcmFmdCwgTS48L2F1dGhvcj48YXV0aG9yPlBldGVycywgUy4gUC48L2F1dGhvcj48
YXV0aG9yPlJvc3MsIEsuPC9hdXRob3I+PGF1dGhvcj5TdW1pbm8sIEsuPC9hdXRob3I+PGF1dGhv
cj5Cb3VzaGV5LCBILiBBLjwvYXV0aG9yPjxhdXRob3I+SmFyam91ciwgTi4gTi48L2F1dGhvcj48
YXV0aG9yPldlY2hzbGVyLCBNLiBFLjwvYXV0aG9yPjxhdXRob3I+V2VuemVsLCBTLiBFLjwvYXV0
aG9yPjxhdXRob3I+Q2FzdHJvLCBNLjwvYXV0aG9yPjxhdXRob3I+QXZpbGEsIFAuIEMuPC9hdXRo
b3I+PGF1dGhvcj5OaGxiaSBBc3RobWFOZXQgSW52ZXN0aWdhdG9yczwvYXV0aG9yPjwvYXV0aG9y
cz48L2NvbnRyaWJ1dG9ycz48YXV0aC1hZGRyZXNzPjEgRGVwYXJ0bWVudCBvZiBNZWRpY2luZSBh
bmQuJiN4RDsyIERlcGFydG1lbnQgb2YgUGVkaWF0cmljcywgVW5pdmVyc2l0eSBvZiBXaXNjb25z
aW4gU2Nob29sIG9mIE1lZGljaW5lIGFuZCBQdWJsaWMgSGVhbHRoLCBNYWRpc29uLCBXaXNjb25z
aW4uJiN4RDszIERlcGFydG1lbnQgb2YgUHVibGljIEhlYWx0aCBTY2llbmNlcywgUGVubiBTdGF0
ZSBDb2xsZWdlIG9mIE1lZGljaW5lLCBIZXJzaGV5LCBQZW5uc3lsdmFuaWEuJiN4RDs0IERlcGFy
dG1lbnQgb2YgTWVkaWNpbmUsIEJyaWdoYW0gJmFtcDsgV29tZW4mYXBvcztzIEhvc3BpdGFsLCBC
b3N0b24sIE1hc3NhY2h1c2V0dHMuJiN4RDs1IERlcGFydG1lbnQgb2YgUGVkaWF0cmljcyBhbmQu
JiN4RDs2IERlcGFydG1lbnQgb2YgTWVkaWNpbmUsIFVuaXZlcnNpdHkgb2YgUGl0dHNidXJnaCwg
UGl0dHNidXJnaCwgUGVubnN5bHZhbmlhLiYjeEQ7NyBEZXBhcnRtZW50IG9mIE1lZGljaW5lLCBE
dWtlIFVuaXZlcnNpdHkgU2Nob29sIG9mIE1lZGljaW5lLCBEdXJoYW0sIE5vcnRoIENhcm9saW5h
LiYjeEQ7OCBEZXBhcnRtZW50IG9mIE1lZGljaW5lLCBXYWtlIEZvcmVzdCBVbml2ZXJzaXR5IFNj
aG9vbCBvZiBNZWRpY2luZSwgV2luc3Rvbi1TYWxlbSwgTm9ydGggQ2Fyb2xpbmEuJiN4RDs5IERl
cGFydG1lbnQgb2YgUGVkaWF0cmljcywgUmFpbmJvdyBCYWJpZXMgJmFtcDsgQ2hpbGRyZW4mYXBv
cztzIEhvc3BpdGFsLCBDbGV2ZWxhbmQsIE9oaW8uJiN4RDsxMCBEZXBhcnRtZW50IG9mIE1lZGlj
aW5lLCBXYXNoaW5ndG9uIFVuaXZlcnNpdHkgaW4gU3QuIExvdWlzLCBTdC4gTG91aXMsIE1pc3Nv
dXJpLiYjeEQ7MTEgRGVwYXJ0bWVudCBvZiBNZWRpY2luZSwgVW5pdmVyc2l0eSBvZiBDYWxpZm9y
bmlhIFNhbiBGcmFuY2lzY28sIFNhbiBGcmFuY2lzY28sIENhbGlmb3JuaWEuJiN4RDsxMiBEZXBh
cnRtZW50IG9mIE1lZGljaW5lLCBOYXRpb25hbCBKZXdpc2ggSGVhbHRoLCBEZW52ZXIsIENvbG9y
YWRvOyBhbmQuJiN4RDsxMyBEZXBhcnRtZW50IG9mIE1lZGljaW5lLCBOb3J0aHdlc3Rlcm4gVW5p
dmVyc2l0eSBGZWluYmVyZyBTY2hvb2wgb2YgTWVkaWNpbmUsIENoaWNhZ28sIElsbGlub2lzLjwv
YXV0aC1hZGRyZXNzPjx0aXRsZXM+PHRpdGxlPlZpdGFtaW4gRCBTdXBwbGVtZW50YXRpb24gYW5k
IHRoZSBSaXNrIG9mIENvbGRzIGluIFBhdGllbnRzIHdpdGggQXN0aG1hPC90aXRsZT48c2Vjb25k
YXJ5LXRpdGxlPkFtIEogUmVzcGlyIENyaXQgQ2FyZSBNZWQ8L3NlY29uZGFyeS10aXRsZT48L3Rp
dGxlcz48cGVyaW9kaWNhbD48ZnVsbC10aXRsZT5BbSBKIFJlc3BpciBDcml0IENhcmUgTWVkPC9m
dWxsLXRpdGxlPjwvcGVyaW9kaWNhbD48cGFnZXM+NjM0LTQxPC9wYWdlcz48dm9sdW1lPjE5Mzwv
dm9sdW1lPjxudW1iZXI+NjwvbnVtYmVyPjxrZXl3b3Jkcz48a2V5d29yZD5XdXJzcy0yMTwva2V5
d29yZD48a2V5d29yZD5hc3RobWE8L2tleXdvcmQ+PGtleXdvcmQ+dXBwZXIgcmVzcGlyYXRvcnkg
dHJhY3QgaW5mZWN0aW9uPC9rZXl3b3JkPjxrZXl3b3JkPnZpdGFtaW4gRDwva2V5d29yZD48L2tl
eXdvcmRzPjxkYXRlcz48eWVhcj4yMDE2PC95ZWFyPjxwdWItZGF0ZXM+PGRhdGU+TWFyIDE1PC9k
YXRlPjwvcHViLWRhdGVzPjwvZGF0ZXM+PGlzYm4+MTUzNS00OTcwIChFbGVjdHJvbmljKSYjeEQ7
MTA3My00NDlYIChMaW5raW5nKTwvaXNibj48YWNjZXNzaW9uLW51bT4yNjU0MDEzNjwvYWNjZXNz
aW9uLW51bT48dXJscz48cmVsYXRlZC11cmxzPjx1cmw+aHR0cDovL3d3dy5uY2JpLm5sbS5uaWgu
Z292L3B1Ym1lZC8yNjU0MDEzNjwvdXJsPjwvcmVsYXRlZC11cmxzPjwvdXJscz48Y3VzdG9tMj5Q
TUM0ODI0OTM4PC9jdXN0b20yPjxlbGVjdHJvbmljLXJlc291cmNlLW51bT4xMC4xMTY0L3JjY20u
MjAxNTA2LTExNjlPQzwvZWxlY3Ryb25pYy1yZXNvdXJjZS1udW0+PC9yZWNvcmQ+PC9DaXRlPjwv
RW5kTm90ZT5=
</w:fldData>
        </w:fldChar>
      </w:r>
      <w:r w:rsidR="001B355E" w:rsidRPr="00AD2D53">
        <w:rPr>
          <w:rFonts w:ascii="Times New Roman" w:hAnsi="Times New Roman" w:cs="Times New Roman"/>
          <w:color w:val="auto"/>
          <w:shd w:val="clear" w:color="auto" w:fill="FFFFFF"/>
        </w:rPr>
        <w:instrText xml:space="preserve"> ADDIN EN.CITE </w:instrText>
      </w:r>
      <w:r w:rsidR="001B355E" w:rsidRPr="00AD2D53">
        <w:rPr>
          <w:rFonts w:ascii="Times New Roman" w:hAnsi="Times New Roman" w:cs="Times New Roman"/>
          <w:color w:val="auto"/>
          <w:shd w:val="clear" w:color="auto" w:fill="FFFFFF"/>
        </w:rPr>
        <w:fldChar w:fldCharType="begin">
          <w:fldData xml:space="preserve">PEVuZE5vdGU+PENpdGU+PEF1dGhvcj5EZW5saW5nZXI8L0F1dGhvcj48WWVhcj4yMDE2PC9ZZWFy
PjxSZWNOdW0+NzU2ODwvUmVjTnVtPjxEaXNwbGF5VGV4dD5bOTNdPC9EaXNwbGF5VGV4dD48cmVj
b3JkPjxyZWMtbnVtYmVyPjc1Njg8L3JlYy1udW1iZXI+PGZvcmVpZ24ta2V5cz48a2V5IGFwcD0i
RU4iIGRiLWlkPSJzYXJhNTV3cDhhYXp4cmV3ZjI3NXR0YXN0eGFhcHJ6YTJ4MHciIHRpbWVzdGFt
cD0iMTQ2MTc2NjI2NyI+NzU2ODwva2V5PjwvZm9yZWlnbi1rZXlzPjxyZWYtdHlwZSBuYW1lPSJK
b3VybmFsIEFydGljbGUiPjE3PC9yZWYtdHlwZT48Y29udHJpYnV0b3JzPjxhdXRob3JzPjxhdXRo
b3I+RGVubGluZ2VyLCBMLiBDLjwvYXV0aG9yPjxhdXRob3I+S2luZywgVC4gUy48L2F1dGhvcj48
YXV0aG9yPkNhcmRldCwgSi4gQy48L2F1dGhvcj48YXV0aG9yPkNyYWlnLCBULjwvYXV0aG9yPjxh
dXRob3I+SG9sZ3VpbiwgRi48L2F1dGhvcj48YXV0aG9yPkphY2tzb24sIEQuIEouPC9hdXRob3I+
PGF1dGhvcj5LcmFmdCwgTS48L2F1dGhvcj48YXV0aG9yPlBldGVycywgUy4gUC48L2F1dGhvcj48
YXV0aG9yPlJvc3MsIEsuPC9hdXRob3I+PGF1dGhvcj5TdW1pbm8sIEsuPC9hdXRob3I+PGF1dGhv
cj5Cb3VzaGV5LCBILiBBLjwvYXV0aG9yPjxhdXRob3I+SmFyam91ciwgTi4gTi48L2F1dGhvcj48
YXV0aG9yPldlY2hzbGVyLCBNLiBFLjwvYXV0aG9yPjxhdXRob3I+V2VuemVsLCBTLiBFLjwvYXV0
aG9yPjxhdXRob3I+Q2FzdHJvLCBNLjwvYXV0aG9yPjxhdXRob3I+QXZpbGEsIFAuIEMuPC9hdXRo
b3I+PGF1dGhvcj5OaGxiaSBBc3RobWFOZXQgSW52ZXN0aWdhdG9yczwvYXV0aG9yPjwvYXV0aG9y
cz48L2NvbnRyaWJ1dG9ycz48YXV0aC1hZGRyZXNzPjEgRGVwYXJ0bWVudCBvZiBNZWRpY2luZSBh
bmQuJiN4RDsyIERlcGFydG1lbnQgb2YgUGVkaWF0cmljcywgVW5pdmVyc2l0eSBvZiBXaXNjb25z
aW4gU2Nob29sIG9mIE1lZGljaW5lIGFuZCBQdWJsaWMgSGVhbHRoLCBNYWRpc29uLCBXaXNjb25z
aW4uJiN4RDszIERlcGFydG1lbnQgb2YgUHVibGljIEhlYWx0aCBTY2llbmNlcywgUGVubiBTdGF0
ZSBDb2xsZWdlIG9mIE1lZGljaW5lLCBIZXJzaGV5LCBQZW5uc3lsdmFuaWEuJiN4RDs0IERlcGFy
dG1lbnQgb2YgTWVkaWNpbmUsIEJyaWdoYW0gJmFtcDsgV29tZW4mYXBvcztzIEhvc3BpdGFsLCBC
b3N0b24sIE1hc3NhY2h1c2V0dHMuJiN4RDs1IERlcGFydG1lbnQgb2YgUGVkaWF0cmljcyBhbmQu
JiN4RDs2IERlcGFydG1lbnQgb2YgTWVkaWNpbmUsIFVuaXZlcnNpdHkgb2YgUGl0dHNidXJnaCwg
UGl0dHNidXJnaCwgUGVubnN5bHZhbmlhLiYjeEQ7NyBEZXBhcnRtZW50IG9mIE1lZGljaW5lLCBE
dWtlIFVuaXZlcnNpdHkgU2Nob29sIG9mIE1lZGljaW5lLCBEdXJoYW0sIE5vcnRoIENhcm9saW5h
LiYjeEQ7OCBEZXBhcnRtZW50IG9mIE1lZGljaW5lLCBXYWtlIEZvcmVzdCBVbml2ZXJzaXR5IFNj
aG9vbCBvZiBNZWRpY2luZSwgV2luc3Rvbi1TYWxlbSwgTm9ydGggQ2Fyb2xpbmEuJiN4RDs5IERl
cGFydG1lbnQgb2YgUGVkaWF0cmljcywgUmFpbmJvdyBCYWJpZXMgJmFtcDsgQ2hpbGRyZW4mYXBv
cztzIEhvc3BpdGFsLCBDbGV2ZWxhbmQsIE9oaW8uJiN4RDsxMCBEZXBhcnRtZW50IG9mIE1lZGlj
aW5lLCBXYXNoaW5ndG9uIFVuaXZlcnNpdHkgaW4gU3QuIExvdWlzLCBTdC4gTG91aXMsIE1pc3Nv
dXJpLiYjeEQ7MTEgRGVwYXJ0bWVudCBvZiBNZWRpY2luZSwgVW5pdmVyc2l0eSBvZiBDYWxpZm9y
bmlhIFNhbiBGcmFuY2lzY28sIFNhbiBGcmFuY2lzY28sIENhbGlmb3JuaWEuJiN4RDsxMiBEZXBh
cnRtZW50IG9mIE1lZGljaW5lLCBOYXRpb25hbCBKZXdpc2ggSGVhbHRoLCBEZW52ZXIsIENvbG9y
YWRvOyBhbmQuJiN4RDsxMyBEZXBhcnRtZW50IG9mIE1lZGljaW5lLCBOb3J0aHdlc3Rlcm4gVW5p
dmVyc2l0eSBGZWluYmVyZyBTY2hvb2wgb2YgTWVkaWNpbmUsIENoaWNhZ28sIElsbGlub2lzLjwv
YXV0aC1hZGRyZXNzPjx0aXRsZXM+PHRpdGxlPlZpdGFtaW4gRCBTdXBwbGVtZW50YXRpb24gYW5k
IHRoZSBSaXNrIG9mIENvbGRzIGluIFBhdGllbnRzIHdpdGggQXN0aG1hPC90aXRsZT48c2Vjb25k
YXJ5LXRpdGxlPkFtIEogUmVzcGlyIENyaXQgQ2FyZSBNZWQ8L3NlY29uZGFyeS10aXRsZT48L3Rp
dGxlcz48cGVyaW9kaWNhbD48ZnVsbC10aXRsZT5BbSBKIFJlc3BpciBDcml0IENhcmUgTWVkPC9m
dWxsLXRpdGxlPjwvcGVyaW9kaWNhbD48cGFnZXM+NjM0LTQxPC9wYWdlcz48dm9sdW1lPjE5Mzwv
dm9sdW1lPjxudW1iZXI+NjwvbnVtYmVyPjxrZXl3b3Jkcz48a2V5d29yZD5XdXJzcy0yMTwva2V5
d29yZD48a2V5d29yZD5hc3RobWE8L2tleXdvcmQ+PGtleXdvcmQ+dXBwZXIgcmVzcGlyYXRvcnkg
dHJhY3QgaW5mZWN0aW9uPC9rZXl3b3JkPjxrZXl3b3JkPnZpdGFtaW4gRDwva2V5d29yZD48L2tl
eXdvcmRzPjxkYXRlcz48eWVhcj4yMDE2PC95ZWFyPjxwdWItZGF0ZXM+PGRhdGU+TWFyIDE1PC9k
YXRlPjwvcHViLWRhdGVzPjwvZGF0ZXM+PGlzYm4+MTUzNS00OTcwIChFbGVjdHJvbmljKSYjeEQ7
MTA3My00NDlYIChMaW5raW5nKTwvaXNibj48YWNjZXNzaW9uLW51bT4yNjU0MDEzNjwvYWNjZXNz
aW9uLW51bT48dXJscz48cmVsYXRlZC11cmxzPjx1cmw+aHR0cDovL3d3dy5uY2JpLm5sbS5uaWgu
Z292L3B1Ym1lZC8yNjU0MDEzNjwvdXJsPjwvcmVsYXRlZC11cmxzPjwvdXJscz48Y3VzdG9tMj5Q
TUM0ODI0OTM4PC9jdXN0b20yPjxlbGVjdHJvbmljLXJlc291cmNlLW51bT4xMC4xMTY0L3JjY20u
MjAxNTA2LTExNjlPQzwvZWxlY3Ryb25pYy1yZXNvdXJjZS1udW0+PC9yZWNvcmQ+PC9DaXRlPjwv
RW5kTm90ZT5=
</w:fldData>
        </w:fldChar>
      </w:r>
      <w:r w:rsidR="001B355E" w:rsidRPr="00AD2D53">
        <w:rPr>
          <w:rFonts w:ascii="Times New Roman" w:hAnsi="Times New Roman" w:cs="Times New Roman"/>
          <w:color w:val="auto"/>
          <w:shd w:val="clear" w:color="auto" w:fill="FFFFFF"/>
        </w:rPr>
        <w:instrText xml:space="preserve"> ADDIN EN.CITE.DATA </w:instrText>
      </w:r>
      <w:r w:rsidR="001B355E" w:rsidRPr="00AD2D53">
        <w:rPr>
          <w:rFonts w:ascii="Times New Roman" w:hAnsi="Times New Roman" w:cs="Times New Roman"/>
          <w:color w:val="auto"/>
          <w:shd w:val="clear" w:color="auto" w:fill="FFFFFF"/>
        </w:rPr>
      </w:r>
      <w:r w:rsidR="001B355E" w:rsidRPr="00AD2D53">
        <w:rPr>
          <w:rFonts w:ascii="Times New Roman" w:hAnsi="Times New Roman" w:cs="Times New Roman"/>
          <w:color w:val="auto"/>
          <w:shd w:val="clear" w:color="auto" w:fill="FFFFFF"/>
        </w:rPr>
        <w:fldChar w:fldCharType="end"/>
      </w:r>
      <w:r w:rsidR="001B355E" w:rsidRPr="00AD2D53">
        <w:rPr>
          <w:rFonts w:ascii="Times New Roman" w:hAnsi="Times New Roman" w:cs="Times New Roman"/>
          <w:color w:val="auto"/>
          <w:shd w:val="clear" w:color="auto" w:fill="FFFFFF"/>
        </w:rPr>
      </w:r>
      <w:r w:rsidR="001B355E" w:rsidRPr="00AD2D53">
        <w:rPr>
          <w:rFonts w:ascii="Times New Roman" w:hAnsi="Times New Roman" w:cs="Times New Roman"/>
          <w:color w:val="auto"/>
          <w:shd w:val="clear" w:color="auto" w:fill="FFFFFF"/>
        </w:rPr>
        <w:fldChar w:fldCharType="separate"/>
      </w:r>
      <w:r w:rsidR="001B355E" w:rsidRPr="00AD2D53">
        <w:rPr>
          <w:rFonts w:ascii="Times New Roman" w:hAnsi="Times New Roman" w:cs="Times New Roman"/>
          <w:noProof/>
          <w:color w:val="auto"/>
          <w:shd w:val="clear" w:color="auto" w:fill="FFFFFF"/>
        </w:rPr>
        <w:t>[</w:t>
      </w:r>
      <w:hyperlink w:anchor="_ENREF_93" w:tooltip="Denlinger, 2016 #7568" w:history="1">
        <w:r w:rsidR="001B355E" w:rsidRPr="00AD2D53">
          <w:rPr>
            <w:rFonts w:ascii="Times New Roman" w:hAnsi="Times New Roman" w:cs="Times New Roman"/>
            <w:noProof/>
            <w:color w:val="auto"/>
            <w:shd w:val="clear" w:color="auto" w:fill="FFFFFF"/>
          </w:rPr>
          <w:t>93</w:t>
        </w:r>
      </w:hyperlink>
      <w:r w:rsidR="001B355E" w:rsidRPr="00AD2D53">
        <w:rPr>
          <w:rFonts w:ascii="Times New Roman" w:hAnsi="Times New Roman" w:cs="Times New Roman"/>
          <w:noProof/>
          <w:color w:val="auto"/>
          <w:shd w:val="clear" w:color="auto" w:fill="FFFFFF"/>
        </w:rPr>
        <w:t>]</w:t>
      </w:r>
      <w:r w:rsidR="001B355E" w:rsidRPr="00AD2D53">
        <w:rPr>
          <w:rFonts w:ascii="Times New Roman" w:hAnsi="Times New Roman" w:cs="Times New Roman"/>
          <w:color w:val="auto"/>
          <w:shd w:val="clear" w:color="auto" w:fill="FFFFFF"/>
        </w:rPr>
        <w:fldChar w:fldCharType="end"/>
      </w:r>
      <w:r w:rsidR="00EE3622" w:rsidRPr="00AD2D53">
        <w:rPr>
          <w:rFonts w:ascii="Times New Roman" w:hAnsi="Times New Roman" w:cs="Times New Roman"/>
          <w:color w:val="auto"/>
          <w:shd w:val="clear" w:color="auto" w:fill="FFFFFF"/>
        </w:rPr>
        <w:t xml:space="preserve">. </w:t>
      </w:r>
    </w:p>
    <w:p w14:paraId="4D5CF49E" w14:textId="77777777" w:rsidR="00B03E59" w:rsidRPr="00AD2D53" w:rsidRDefault="00B03E59" w:rsidP="00AD2D53">
      <w:pPr>
        <w:spacing w:after="0" w:line="480" w:lineRule="auto"/>
        <w:jc w:val="both"/>
        <w:rPr>
          <w:rFonts w:ascii="Times New Roman" w:hAnsi="Times New Roman"/>
          <w:sz w:val="24"/>
          <w:szCs w:val="24"/>
        </w:rPr>
      </w:pPr>
    </w:p>
    <w:p w14:paraId="763130D6" w14:textId="77777777" w:rsidR="00CD4A46" w:rsidRPr="00AD2D53" w:rsidRDefault="00CD4A46" w:rsidP="00AD2D53">
      <w:pPr>
        <w:spacing w:after="0" w:line="480" w:lineRule="auto"/>
        <w:jc w:val="both"/>
        <w:rPr>
          <w:rFonts w:ascii="Times New Roman" w:hAnsi="Times New Roman"/>
          <w:b/>
          <w:sz w:val="24"/>
          <w:szCs w:val="24"/>
        </w:rPr>
      </w:pPr>
      <w:r w:rsidRPr="00AD2D53">
        <w:rPr>
          <w:rFonts w:ascii="Times New Roman" w:hAnsi="Times New Roman"/>
          <w:b/>
          <w:sz w:val="24"/>
          <w:szCs w:val="24"/>
        </w:rPr>
        <w:t>Conclusions</w:t>
      </w:r>
    </w:p>
    <w:p w14:paraId="0F075C94" w14:textId="4D188A9A" w:rsidR="00CD4A46" w:rsidRPr="00AD2D53" w:rsidRDefault="00CD4A46" w:rsidP="00AD2D53">
      <w:pPr>
        <w:spacing w:after="0" w:line="480" w:lineRule="auto"/>
        <w:jc w:val="both"/>
        <w:rPr>
          <w:rFonts w:ascii="Times New Roman" w:hAnsi="Times New Roman"/>
          <w:bCs/>
          <w:sz w:val="24"/>
          <w:szCs w:val="24"/>
        </w:rPr>
      </w:pPr>
      <w:r w:rsidRPr="00AD2D53">
        <w:rPr>
          <w:rFonts w:ascii="Times New Roman" w:hAnsi="Times New Roman"/>
          <w:sz w:val="24"/>
          <w:szCs w:val="24"/>
        </w:rPr>
        <w:t xml:space="preserve">Vitamin D has been shown to </w:t>
      </w:r>
      <w:r w:rsidR="00AC3994" w:rsidRPr="00AD2D53">
        <w:rPr>
          <w:rFonts w:ascii="Times New Roman" w:hAnsi="Times New Roman"/>
          <w:sz w:val="24"/>
          <w:szCs w:val="24"/>
        </w:rPr>
        <w:t xml:space="preserve">increase </w:t>
      </w:r>
      <w:r w:rsidR="00FB5EF3" w:rsidRPr="00AD2D53">
        <w:rPr>
          <w:rFonts w:ascii="Times New Roman" w:hAnsi="Times New Roman"/>
          <w:sz w:val="24"/>
          <w:szCs w:val="24"/>
        </w:rPr>
        <w:t xml:space="preserve">the </w:t>
      </w:r>
      <w:r w:rsidRPr="00AD2D53">
        <w:rPr>
          <w:rFonts w:ascii="Times New Roman" w:hAnsi="Times New Roman"/>
          <w:sz w:val="24"/>
          <w:szCs w:val="24"/>
        </w:rPr>
        <w:t>anti</w:t>
      </w:r>
      <w:r w:rsidR="00AC3994" w:rsidRPr="00AD2D53">
        <w:rPr>
          <w:rFonts w:ascii="Times New Roman" w:hAnsi="Times New Roman"/>
          <w:sz w:val="24"/>
          <w:szCs w:val="24"/>
        </w:rPr>
        <w:t xml:space="preserve">viral and anti-inflammatory </w:t>
      </w:r>
      <w:r w:rsidR="00FF310E" w:rsidRPr="00AD2D53">
        <w:rPr>
          <w:rFonts w:ascii="Times New Roman" w:hAnsi="Times New Roman"/>
          <w:sz w:val="24"/>
          <w:szCs w:val="24"/>
        </w:rPr>
        <w:t xml:space="preserve">responses </w:t>
      </w:r>
      <w:r w:rsidR="00AC3994" w:rsidRPr="00AD2D53">
        <w:rPr>
          <w:rFonts w:ascii="Times New Roman" w:hAnsi="Times New Roman"/>
          <w:sz w:val="24"/>
          <w:szCs w:val="24"/>
        </w:rPr>
        <w:t xml:space="preserve">of </w:t>
      </w:r>
      <w:r w:rsidR="00FF310E" w:rsidRPr="00AD2D53">
        <w:rPr>
          <w:rFonts w:ascii="Times New Roman" w:hAnsi="Times New Roman"/>
          <w:sz w:val="24"/>
          <w:szCs w:val="24"/>
        </w:rPr>
        <w:t xml:space="preserve">airway </w:t>
      </w:r>
      <w:r w:rsidR="00AC3994" w:rsidRPr="00AD2D53">
        <w:rPr>
          <w:rFonts w:ascii="Times New Roman" w:hAnsi="Times New Roman"/>
          <w:sz w:val="24"/>
          <w:szCs w:val="24"/>
        </w:rPr>
        <w:t xml:space="preserve">epithelial cells </w:t>
      </w:r>
      <w:r w:rsidRPr="00AD2D53">
        <w:rPr>
          <w:rFonts w:ascii="Times New Roman" w:hAnsi="Times New Roman"/>
          <w:sz w:val="24"/>
          <w:szCs w:val="24"/>
        </w:rPr>
        <w:t xml:space="preserve">during respiratory viral infections </w:t>
      </w:r>
      <w:r w:rsidRPr="00AD2D53">
        <w:rPr>
          <w:rFonts w:ascii="Times New Roman" w:hAnsi="Times New Roman"/>
          <w:i/>
          <w:sz w:val="24"/>
          <w:szCs w:val="24"/>
        </w:rPr>
        <w:t>in vitro</w:t>
      </w:r>
      <w:r w:rsidRPr="00AD2D53">
        <w:rPr>
          <w:rFonts w:ascii="Times New Roman" w:hAnsi="Times New Roman"/>
          <w:sz w:val="24"/>
          <w:szCs w:val="24"/>
        </w:rPr>
        <w:t xml:space="preserve">. </w:t>
      </w:r>
      <w:r w:rsidR="00FB5EF3" w:rsidRPr="00AD2D53">
        <w:rPr>
          <w:rFonts w:ascii="Times New Roman" w:hAnsi="Times New Roman"/>
          <w:iCs/>
          <w:sz w:val="24"/>
          <w:szCs w:val="24"/>
        </w:rPr>
        <w:t>T</w:t>
      </w:r>
      <w:r w:rsidRPr="00AD2D53">
        <w:rPr>
          <w:rFonts w:ascii="Times New Roman" w:hAnsi="Times New Roman"/>
          <w:iCs/>
          <w:sz w:val="24"/>
          <w:szCs w:val="24"/>
        </w:rPr>
        <w:t>he</w:t>
      </w:r>
      <w:r w:rsidR="00620E74" w:rsidRPr="00AD2D53">
        <w:rPr>
          <w:rFonts w:ascii="Times New Roman" w:hAnsi="Times New Roman"/>
          <w:iCs/>
          <w:sz w:val="24"/>
          <w:szCs w:val="24"/>
        </w:rPr>
        <w:t xml:space="preserve">re is definite evidence for </w:t>
      </w:r>
      <w:r w:rsidR="00AC3994" w:rsidRPr="00AD2D53">
        <w:rPr>
          <w:rFonts w:ascii="Times New Roman" w:hAnsi="Times New Roman"/>
          <w:iCs/>
          <w:sz w:val="24"/>
          <w:szCs w:val="24"/>
        </w:rPr>
        <w:t>a</w:t>
      </w:r>
      <w:r w:rsidR="00FB5EF3" w:rsidRPr="00AD2D53">
        <w:rPr>
          <w:rFonts w:ascii="Times New Roman" w:hAnsi="Times New Roman"/>
          <w:iCs/>
          <w:sz w:val="24"/>
          <w:szCs w:val="24"/>
        </w:rPr>
        <w:t>n association</w:t>
      </w:r>
      <w:r w:rsidR="00AC3994" w:rsidRPr="00AD2D53">
        <w:rPr>
          <w:rFonts w:ascii="Times New Roman" w:hAnsi="Times New Roman"/>
          <w:iCs/>
          <w:sz w:val="24"/>
          <w:szCs w:val="24"/>
        </w:rPr>
        <w:t xml:space="preserve"> between </w:t>
      </w:r>
      <w:r w:rsidR="00620E74" w:rsidRPr="00AD2D53">
        <w:rPr>
          <w:rFonts w:ascii="Times New Roman" w:hAnsi="Times New Roman"/>
          <w:iCs/>
          <w:sz w:val="24"/>
          <w:szCs w:val="24"/>
        </w:rPr>
        <w:t xml:space="preserve">vitamin D </w:t>
      </w:r>
      <w:r w:rsidR="00F6640B" w:rsidRPr="00AD2D53">
        <w:rPr>
          <w:rFonts w:ascii="Times New Roman" w:hAnsi="Times New Roman"/>
          <w:sz w:val="24"/>
          <w:szCs w:val="24"/>
        </w:rPr>
        <w:t>deficiency</w:t>
      </w:r>
      <w:r w:rsidR="00620E74" w:rsidRPr="00AD2D53">
        <w:rPr>
          <w:rFonts w:ascii="Times New Roman" w:hAnsi="Times New Roman"/>
          <w:iCs/>
          <w:sz w:val="24"/>
          <w:szCs w:val="24"/>
        </w:rPr>
        <w:t xml:space="preserve"> </w:t>
      </w:r>
      <w:r w:rsidR="00FB5EF3" w:rsidRPr="00AD2D53">
        <w:rPr>
          <w:rFonts w:ascii="Times New Roman" w:hAnsi="Times New Roman"/>
          <w:iCs/>
          <w:sz w:val="24"/>
          <w:szCs w:val="24"/>
        </w:rPr>
        <w:t xml:space="preserve">and </w:t>
      </w:r>
      <w:r w:rsidR="00FF310E" w:rsidRPr="00AD2D53">
        <w:rPr>
          <w:rFonts w:ascii="Times New Roman" w:hAnsi="Times New Roman"/>
          <w:sz w:val="24"/>
          <w:szCs w:val="24"/>
        </w:rPr>
        <w:t xml:space="preserve">an </w:t>
      </w:r>
      <w:r w:rsidR="00F6640B" w:rsidRPr="00AD2D53">
        <w:rPr>
          <w:rFonts w:ascii="Times New Roman" w:hAnsi="Times New Roman"/>
          <w:sz w:val="24"/>
          <w:szCs w:val="24"/>
        </w:rPr>
        <w:t xml:space="preserve">incidence of </w:t>
      </w:r>
      <w:r w:rsidR="00FB5EF3" w:rsidRPr="00AD2D53">
        <w:rPr>
          <w:rFonts w:ascii="Times New Roman" w:hAnsi="Times New Roman"/>
          <w:sz w:val="24"/>
          <w:szCs w:val="24"/>
        </w:rPr>
        <w:t xml:space="preserve">pulmonary </w:t>
      </w:r>
      <w:r w:rsidR="00F6640B" w:rsidRPr="00AD2D53">
        <w:rPr>
          <w:rFonts w:ascii="Times New Roman" w:hAnsi="Times New Roman"/>
          <w:sz w:val="24"/>
          <w:szCs w:val="24"/>
        </w:rPr>
        <w:t xml:space="preserve">exacerbations in chronic airway diseases such </w:t>
      </w:r>
      <w:r w:rsidR="00866B1D" w:rsidRPr="00AD2D53">
        <w:rPr>
          <w:rFonts w:ascii="Times New Roman" w:hAnsi="Times New Roman"/>
          <w:sz w:val="24"/>
          <w:szCs w:val="24"/>
        </w:rPr>
        <w:t>as asthma</w:t>
      </w:r>
      <w:r w:rsidR="00AC3994" w:rsidRPr="00AD2D53">
        <w:rPr>
          <w:rFonts w:ascii="Times New Roman" w:hAnsi="Times New Roman"/>
          <w:sz w:val="24"/>
          <w:szCs w:val="24"/>
        </w:rPr>
        <w:t xml:space="preserve">. However </w:t>
      </w:r>
      <w:r w:rsidR="00F6640B" w:rsidRPr="00AD2D53">
        <w:rPr>
          <w:rFonts w:ascii="Times New Roman" w:hAnsi="Times New Roman"/>
          <w:iCs/>
          <w:sz w:val="24"/>
          <w:szCs w:val="24"/>
        </w:rPr>
        <w:t>the res</w:t>
      </w:r>
      <w:r w:rsidR="00620E74" w:rsidRPr="00AD2D53">
        <w:rPr>
          <w:rFonts w:ascii="Times New Roman" w:hAnsi="Times New Roman"/>
          <w:iCs/>
          <w:sz w:val="24"/>
          <w:szCs w:val="24"/>
        </w:rPr>
        <w:t xml:space="preserve">ults from </w:t>
      </w:r>
      <w:r w:rsidRPr="00AD2D53">
        <w:rPr>
          <w:rFonts w:ascii="Times New Roman" w:hAnsi="Times New Roman"/>
          <w:iCs/>
          <w:sz w:val="24"/>
          <w:szCs w:val="24"/>
        </w:rPr>
        <w:t>clinical trials of vitamin D supplementation in preventing</w:t>
      </w:r>
      <w:r w:rsidR="00FB5EF3" w:rsidRPr="00AD2D53">
        <w:rPr>
          <w:rFonts w:ascii="Times New Roman" w:hAnsi="Times New Roman"/>
          <w:iCs/>
          <w:sz w:val="24"/>
          <w:szCs w:val="24"/>
        </w:rPr>
        <w:t xml:space="preserve"> or ameliorating </w:t>
      </w:r>
      <w:r w:rsidRPr="00AD2D53">
        <w:rPr>
          <w:rFonts w:ascii="Times New Roman" w:hAnsi="Times New Roman"/>
          <w:iCs/>
          <w:sz w:val="24"/>
          <w:szCs w:val="24"/>
        </w:rPr>
        <w:t>treating respiratory tract infections are inconsistent</w:t>
      </w:r>
      <w:r w:rsidR="006A2F63" w:rsidRPr="00AD2D53">
        <w:rPr>
          <w:rFonts w:ascii="Times New Roman" w:hAnsi="Times New Roman"/>
          <w:iCs/>
          <w:sz w:val="24"/>
          <w:szCs w:val="24"/>
        </w:rPr>
        <w:t xml:space="preserve">. </w:t>
      </w:r>
      <w:r w:rsidR="00AC3994" w:rsidRPr="00AD2D53">
        <w:rPr>
          <w:rFonts w:ascii="Times New Roman" w:hAnsi="Times New Roman"/>
          <w:iCs/>
          <w:sz w:val="24"/>
          <w:szCs w:val="24"/>
        </w:rPr>
        <w:t>B</w:t>
      </w:r>
      <w:r w:rsidR="006A2F63" w:rsidRPr="00AD2D53">
        <w:rPr>
          <w:rFonts w:ascii="Times New Roman" w:hAnsi="Times New Roman"/>
          <w:iCs/>
          <w:sz w:val="24"/>
          <w:szCs w:val="24"/>
        </w:rPr>
        <w:t xml:space="preserve">etter designed clinical studies </w:t>
      </w:r>
      <w:r w:rsidR="00C81BBD" w:rsidRPr="00AD2D53">
        <w:rPr>
          <w:rFonts w:ascii="Times New Roman" w:hAnsi="Times New Roman"/>
          <w:iCs/>
          <w:sz w:val="24"/>
          <w:szCs w:val="24"/>
        </w:rPr>
        <w:t>(</w:t>
      </w:r>
      <w:r w:rsidR="00AC3994" w:rsidRPr="00AD2D53">
        <w:rPr>
          <w:rFonts w:ascii="Times New Roman" w:hAnsi="Times New Roman"/>
          <w:iCs/>
          <w:sz w:val="24"/>
          <w:szCs w:val="24"/>
        </w:rPr>
        <w:t xml:space="preserve">using (i) </w:t>
      </w:r>
      <w:r w:rsidR="00AC3994" w:rsidRPr="00AD2D53">
        <w:rPr>
          <w:rFonts w:ascii="Times New Roman" w:hAnsi="Times New Roman"/>
          <w:sz w:val="24"/>
          <w:szCs w:val="24"/>
          <w:shd w:val="clear" w:color="auto" w:fill="FFFFFF"/>
        </w:rPr>
        <w:t>cholecalciferol/vitamin D3</w:t>
      </w:r>
      <w:r w:rsidR="00FD19B3" w:rsidRPr="00AD2D53">
        <w:rPr>
          <w:rFonts w:ascii="Times New Roman" w:hAnsi="Times New Roman"/>
          <w:sz w:val="24"/>
          <w:szCs w:val="24"/>
          <w:shd w:val="clear" w:color="auto" w:fill="FFFFFF"/>
        </w:rPr>
        <w:t>,</w:t>
      </w:r>
      <w:r w:rsidR="00AC3994" w:rsidRPr="00AD2D53">
        <w:rPr>
          <w:rFonts w:ascii="Times New Roman" w:hAnsi="Times New Roman"/>
          <w:sz w:val="24"/>
          <w:szCs w:val="24"/>
          <w:shd w:val="clear" w:color="auto" w:fill="FFFFFF"/>
        </w:rPr>
        <w:t xml:space="preserve"> (ii) </w:t>
      </w:r>
      <w:r w:rsidR="00AC3994" w:rsidRPr="00AD2D53">
        <w:rPr>
          <w:rFonts w:ascii="Times New Roman" w:hAnsi="Times New Roman"/>
          <w:sz w:val="24"/>
          <w:szCs w:val="24"/>
        </w:rPr>
        <w:t xml:space="preserve">given in a daily rather than as intermittent high doses (iii) for longer than 3 months </w:t>
      </w:r>
      <w:r w:rsidR="006A2F63" w:rsidRPr="00AD2D53">
        <w:rPr>
          <w:rFonts w:ascii="Times New Roman" w:hAnsi="Times New Roman"/>
          <w:iCs/>
          <w:sz w:val="24"/>
          <w:szCs w:val="24"/>
        </w:rPr>
        <w:t xml:space="preserve">in </w:t>
      </w:r>
      <w:r w:rsidR="00AC3994" w:rsidRPr="00AD2D53">
        <w:rPr>
          <w:rFonts w:ascii="Times New Roman" w:hAnsi="Times New Roman"/>
          <w:iCs/>
          <w:sz w:val="24"/>
          <w:szCs w:val="24"/>
        </w:rPr>
        <w:t xml:space="preserve">placebo-controlled </w:t>
      </w:r>
      <w:r w:rsidR="006A2F63" w:rsidRPr="00AD2D53">
        <w:rPr>
          <w:rFonts w:ascii="Times New Roman" w:hAnsi="Times New Roman"/>
          <w:iCs/>
          <w:sz w:val="24"/>
          <w:szCs w:val="24"/>
        </w:rPr>
        <w:t>homogen</w:t>
      </w:r>
      <w:r w:rsidR="00AC3994" w:rsidRPr="00AD2D53">
        <w:rPr>
          <w:rFonts w:ascii="Times New Roman" w:hAnsi="Times New Roman"/>
          <w:iCs/>
          <w:sz w:val="24"/>
          <w:szCs w:val="24"/>
        </w:rPr>
        <w:t>ous</w:t>
      </w:r>
      <w:r w:rsidR="00930EB3" w:rsidRPr="00AD2D53">
        <w:rPr>
          <w:rFonts w:ascii="Times New Roman" w:hAnsi="Times New Roman"/>
          <w:iCs/>
          <w:sz w:val="24"/>
          <w:szCs w:val="24"/>
        </w:rPr>
        <w:t xml:space="preserve"> large</w:t>
      </w:r>
      <w:r w:rsidR="006A2F63" w:rsidRPr="00AD2D53">
        <w:rPr>
          <w:rFonts w:ascii="Times New Roman" w:hAnsi="Times New Roman"/>
          <w:iCs/>
          <w:sz w:val="24"/>
          <w:szCs w:val="24"/>
        </w:rPr>
        <w:t xml:space="preserve"> groups with deficient 25(</w:t>
      </w:r>
      <w:proofErr w:type="gramStart"/>
      <w:r w:rsidR="006A2F63" w:rsidRPr="00AD2D53">
        <w:rPr>
          <w:rFonts w:ascii="Times New Roman" w:hAnsi="Times New Roman"/>
          <w:iCs/>
          <w:sz w:val="24"/>
          <w:szCs w:val="24"/>
        </w:rPr>
        <w:t>OH)D</w:t>
      </w:r>
      <w:proofErr w:type="gramEnd"/>
      <w:r w:rsidR="006A2F63" w:rsidRPr="00AD2D53">
        <w:rPr>
          <w:rFonts w:ascii="Times New Roman" w:hAnsi="Times New Roman"/>
          <w:iCs/>
          <w:sz w:val="24"/>
          <w:szCs w:val="24"/>
        </w:rPr>
        <w:t xml:space="preserve"> levels</w:t>
      </w:r>
      <w:r w:rsidR="00C81BBD" w:rsidRPr="00AD2D53">
        <w:rPr>
          <w:rFonts w:ascii="Times New Roman" w:hAnsi="Times New Roman"/>
          <w:iCs/>
          <w:sz w:val="24"/>
          <w:szCs w:val="24"/>
        </w:rPr>
        <w:t>)</w:t>
      </w:r>
      <w:r w:rsidR="006A2F63" w:rsidRPr="00AD2D53">
        <w:rPr>
          <w:rFonts w:ascii="Times New Roman" w:hAnsi="Times New Roman"/>
          <w:iCs/>
          <w:sz w:val="24"/>
          <w:szCs w:val="24"/>
        </w:rPr>
        <w:t xml:space="preserve"> </w:t>
      </w:r>
      <w:r w:rsidR="00AC3994" w:rsidRPr="00AD2D53">
        <w:rPr>
          <w:rFonts w:ascii="Times New Roman" w:hAnsi="Times New Roman"/>
          <w:iCs/>
          <w:sz w:val="24"/>
          <w:szCs w:val="24"/>
        </w:rPr>
        <w:t xml:space="preserve">could confirm </w:t>
      </w:r>
      <w:r w:rsidR="006A2F63" w:rsidRPr="00AD2D53">
        <w:rPr>
          <w:rFonts w:ascii="Times New Roman" w:hAnsi="Times New Roman"/>
          <w:sz w:val="24"/>
          <w:szCs w:val="24"/>
        </w:rPr>
        <w:t>i</w:t>
      </w:r>
      <w:r w:rsidR="00AC3994" w:rsidRPr="00AD2D53">
        <w:rPr>
          <w:rFonts w:ascii="Times New Roman" w:hAnsi="Times New Roman"/>
          <w:sz w:val="24"/>
          <w:szCs w:val="24"/>
        </w:rPr>
        <w:t>ts efficiency</w:t>
      </w:r>
      <w:r w:rsidR="006A2F63" w:rsidRPr="00AD2D53">
        <w:rPr>
          <w:rFonts w:ascii="Times New Roman" w:hAnsi="Times New Roman"/>
          <w:sz w:val="24"/>
          <w:szCs w:val="24"/>
        </w:rPr>
        <w:t xml:space="preserve"> in preventing viral infection and </w:t>
      </w:r>
      <w:r w:rsidR="00AC3994" w:rsidRPr="00AD2D53">
        <w:rPr>
          <w:rFonts w:ascii="Times New Roman" w:hAnsi="Times New Roman"/>
          <w:sz w:val="24"/>
          <w:szCs w:val="24"/>
        </w:rPr>
        <w:t>virus-induced exacerbations o</w:t>
      </w:r>
      <w:r w:rsidR="00FB5EF3" w:rsidRPr="00AD2D53">
        <w:rPr>
          <w:rFonts w:ascii="Times New Roman" w:hAnsi="Times New Roman"/>
          <w:sz w:val="24"/>
          <w:szCs w:val="24"/>
        </w:rPr>
        <w:t>f</w:t>
      </w:r>
      <w:r w:rsidR="00AC3994" w:rsidRPr="00AD2D53">
        <w:rPr>
          <w:rFonts w:ascii="Times New Roman" w:hAnsi="Times New Roman"/>
          <w:sz w:val="24"/>
          <w:szCs w:val="24"/>
        </w:rPr>
        <w:t xml:space="preserve"> asthma</w:t>
      </w:r>
      <w:r w:rsidRPr="00AD2D53">
        <w:rPr>
          <w:rFonts w:ascii="Times New Roman" w:hAnsi="Times New Roman"/>
          <w:sz w:val="24"/>
          <w:szCs w:val="24"/>
        </w:rPr>
        <w:t xml:space="preserve">. </w:t>
      </w:r>
      <w:r w:rsidR="006A2F63" w:rsidRPr="00AD2D53">
        <w:rPr>
          <w:rFonts w:ascii="Times New Roman" w:hAnsi="Times New Roman"/>
          <w:sz w:val="24"/>
          <w:szCs w:val="24"/>
        </w:rPr>
        <w:t xml:space="preserve">In </w:t>
      </w:r>
      <w:r w:rsidR="006A2F63" w:rsidRPr="00AD2D53">
        <w:rPr>
          <w:rFonts w:ascii="Times New Roman" w:hAnsi="Times New Roman"/>
          <w:sz w:val="24"/>
          <w:szCs w:val="24"/>
        </w:rPr>
        <w:lastRenderedPageBreak/>
        <w:t>addition, v</w:t>
      </w:r>
      <w:r w:rsidRPr="00AD2D53">
        <w:rPr>
          <w:rFonts w:ascii="Times New Roman" w:hAnsi="Times New Roman"/>
          <w:bCs/>
          <w:sz w:val="24"/>
          <w:szCs w:val="24"/>
        </w:rPr>
        <w:t xml:space="preserve">itamin D </w:t>
      </w:r>
      <w:r w:rsidR="006A2F63" w:rsidRPr="00AD2D53">
        <w:rPr>
          <w:rFonts w:ascii="Times New Roman" w:hAnsi="Times New Roman"/>
          <w:bCs/>
          <w:sz w:val="24"/>
          <w:szCs w:val="24"/>
        </w:rPr>
        <w:t>could increase th</w:t>
      </w:r>
      <w:r w:rsidR="00252F4B" w:rsidRPr="00AD2D53">
        <w:rPr>
          <w:rFonts w:ascii="Times New Roman" w:hAnsi="Times New Roman"/>
          <w:bCs/>
          <w:sz w:val="24"/>
          <w:szCs w:val="24"/>
        </w:rPr>
        <w:t xml:space="preserve">e </w:t>
      </w:r>
      <w:r w:rsidR="00FB5EF3" w:rsidRPr="00AD2D53">
        <w:rPr>
          <w:rFonts w:ascii="Times New Roman" w:hAnsi="Times New Roman"/>
          <w:bCs/>
          <w:sz w:val="24"/>
          <w:szCs w:val="24"/>
        </w:rPr>
        <w:t>efficacy of medications</w:t>
      </w:r>
      <w:r w:rsidR="006A2F63" w:rsidRPr="00AD2D53">
        <w:rPr>
          <w:rFonts w:ascii="Times New Roman" w:hAnsi="Times New Roman"/>
          <w:bCs/>
          <w:sz w:val="24"/>
          <w:szCs w:val="24"/>
        </w:rPr>
        <w:t xml:space="preserve"> such as corticosteroids</w:t>
      </w:r>
      <w:r w:rsidR="00FB5EF3" w:rsidRPr="00AD2D53">
        <w:rPr>
          <w:rFonts w:ascii="Times New Roman" w:hAnsi="Times New Roman"/>
          <w:bCs/>
          <w:sz w:val="24"/>
          <w:szCs w:val="24"/>
        </w:rPr>
        <w:t xml:space="preserve"> </w:t>
      </w:r>
      <w:r w:rsidR="00FD19B3" w:rsidRPr="00AD2D53">
        <w:rPr>
          <w:rFonts w:ascii="Times New Roman" w:hAnsi="Times New Roman"/>
          <w:bCs/>
          <w:sz w:val="24"/>
          <w:szCs w:val="24"/>
        </w:rPr>
        <w:t>i</w:t>
      </w:r>
      <w:r w:rsidR="00FB5EF3" w:rsidRPr="00AD2D53">
        <w:rPr>
          <w:rFonts w:ascii="Times New Roman" w:hAnsi="Times New Roman"/>
          <w:bCs/>
          <w:sz w:val="24"/>
          <w:szCs w:val="24"/>
        </w:rPr>
        <w:t>n preventing respiratory exacerbations of these diseases</w:t>
      </w:r>
      <w:r w:rsidR="00252F4B" w:rsidRPr="00AD2D53">
        <w:rPr>
          <w:rFonts w:ascii="Times New Roman" w:hAnsi="Times New Roman"/>
          <w:bCs/>
          <w:sz w:val="24"/>
          <w:szCs w:val="24"/>
        </w:rPr>
        <w:t>.</w:t>
      </w:r>
      <w:r w:rsidRPr="00AD2D53">
        <w:rPr>
          <w:rFonts w:ascii="Times New Roman" w:hAnsi="Times New Roman"/>
          <w:bCs/>
          <w:sz w:val="24"/>
          <w:szCs w:val="24"/>
        </w:rPr>
        <w:t xml:space="preserve"> </w:t>
      </w:r>
      <w:r w:rsidR="00FB7901" w:rsidRPr="00AD2D53">
        <w:rPr>
          <w:rFonts w:ascii="Times New Roman" w:hAnsi="Times New Roman"/>
          <w:bCs/>
          <w:sz w:val="24"/>
          <w:szCs w:val="24"/>
        </w:rPr>
        <w:t>More studies investigating the role of vitamin D deficiency in respiratory disease are eagerly anticipated.</w:t>
      </w:r>
      <w:r w:rsidR="00252F4B" w:rsidRPr="00AD2D53">
        <w:rPr>
          <w:rFonts w:ascii="Times New Roman" w:hAnsi="Times New Roman"/>
          <w:bCs/>
          <w:sz w:val="24"/>
          <w:szCs w:val="24"/>
        </w:rPr>
        <w:t xml:space="preserve"> </w:t>
      </w:r>
      <w:r w:rsidRPr="00AD2D53">
        <w:rPr>
          <w:rFonts w:ascii="Times New Roman" w:hAnsi="Times New Roman"/>
          <w:bCs/>
          <w:sz w:val="24"/>
          <w:szCs w:val="24"/>
        </w:rPr>
        <w:t xml:space="preserve"> </w:t>
      </w:r>
    </w:p>
    <w:p w14:paraId="5A87F719" w14:textId="77777777" w:rsidR="00DE214C" w:rsidRPr="00AD2D53" w:rsidRDefault="00DE214C" w:rsidP="00AD2D53">
      <w:pPr>
        <w:spacing w:after="0" w:line="480" w:lineRule="auto"/>
        <w:rPr>
          <w:rFonts w:ascii="Times New Roman" w:hAnsi="Times New Roman"/>
          <w:b/>
          <w:bCs/>
          <w:sz w:val="24"/>
          <w:szCs w:val="24"/>
        </w:rPr>
      </w:pPr>
      <w:r w:rsidRPr="00AD2D53">
        <w:rPr>
          <w:rFonts w:ascii="Times New Roman" w:hAnsi="Times New Roman"/>
          <w:b/>
          <w:bCs/>
          <w:sz w:val="24"/>
          <w:szCs w:val="24"/>
        </w:rPr>
        <w:br w:type="page"/>
      </w:r>
    </w:p>
    <w:p w14:paraId="563B06DA" w14:textId="2E38F7D2" w:rsidR="002A01F5" w:rsidRPr="00AD2D53" w:rsidRDefault="002A01F5" w:rsidP="00AD2D53">
      <w:pPr>
        <w:spacing w:after="0" w:line="480" w:lineRule="auto"/>
        <w:jc w:val="both"/>
        <w:rPr>
          <w:rFonts w:ascii="Times New Roman" w:hAnsi="Times New Roman"/>
          <w:b/>
          <w:bCs/>
          <w:sz w:val="24"/>
          <w:szCs w:val="24"/>
        </w:rPr>
      </w:pPr>
      <w:r w:rsidRPr="00AD2D53">
        <w:rPr>
          <w:rFonts w:ascii="Times New Roman" w:hAnsi="Times New Roman"/>
          <w:b/>
          <w:bCs/>
          <w:sz w:val="24"/>
          <w:szCs w:val="24"/>
        </w:rPr>
        <w:lastRenderedPageBreak/>
        <w:t>Acknowledgements</w:t>
      </w:r>
    </w:p>
    <w:p w14:paraId="5DC569B8" w14:textId="38911E18" w:rsidR="004E07CD" w:rsidRPr="00AD2D53" w:rsidRDefault="004E07CD" w:rsidP="00AD2D53">
      <w:pPr>
        <w:spacing w:after="0" w:line="480" w:lineRule="auto"/>
        <w:jc w:val="both"/>
        <w:rPr>
          <w:rFonts w:ascii="Times New Roman" w:eastAsia="Times New Roman" w:hAnsi="Times New Roman"/>
          <w:sz w:val="24"/>
          <w:szCs w:val="24"/>
          <w:highlight w:val="yellow"/>
          <w:lang w:eastAsia="en-GB"/>
        </w:rPr>
      </w:pPr>
      <w:r w:rsidRPr="00AD2D53">
        <w:rPr>
          <w:rFonts w:ascii="Times New Roman" w:eastAsia="Times New Roman" w:hAnsi="Times New Roman"/>
          <w:sz w:val="24"/>
          <w:szCs w:val="24"/>
          <w:lang w:eastAsia="en-GB"/>
        </w:rPr>
        <w:t>This work was funded by the E</w:t>
      </w:r>
      <w:r w:rsidRPr="00AD2D53">
        <w:rPr>
          <w:rFonts w:ascii="Times New Roman" w:hAnsi="Times New Roman"/>
          <w:sz w:val="24"/>
          <w:szCs w:val="24"/>
        </w:rPr>
        <w:t xml:space="preserve">uropean Respiratory Society (MTZ); </w:t>
      </w:r>
      <w:r w:rsidRPr="00AD2D53">
        <w:rPr>
          <w:rFonts w:ascii="Times New Roman" w:hAnsi="Times New Roman"/>
          <w:sz w:val="24"/>
          <w:szCs w:val="24"/>
          <w:lang w:eastAsia="en-GB"/>
        </w:rPr>
        <w:t xml:space="preserve">Wellcome Trust (Grant 063717 and 083567/Z/07/Z for the Centre for Respiratory Infection and the Wellcome Trust travel grant 063967 to MTZ); </w:t>
      </w:r>
      <w:r w:rsidRPr="00AD2D53">
        <w:rPr>
          <w:rFonts w:ascii="Times New Roman" w:eastAsia="Times New Roman" w:hAnsi="Times New Roman"/>
          <w:sz w:val="24"/>
          <w:szCs w:val="24"/>
          <w:lang w:eastAsia="en-GB"/>
        </w:rPr>
        <w:t xml:space="preserve">the Romanian Ministry of National Education, CNCS – UEFISCDI project number PN-II-ID-PCE-2012-4-0417 (LAS, MTZ, CB); </w:t>
      </w:r>
      <w:r w:rsidRPr="00AD2D53">
        <w:rPr>
          <w:rFonts w:ascii="Times New Roman" w:hAnsi="Times New Roman"/>
          <w:sz w:val="24"/>
          <w:szCs w:val="24"/>
        </w:rPr>
        <w:t xml:space="preserve">British Medical Association and Rosetrees Trust Grant (HM); </w:t>
      </w:r>
      <w:r w:rsidRPr="00AD2D53">
        <w:rPr>
          <w:rFonts w:ascii="Times New Roman" w:eastAsia="Arial Unicode MS" w:hAnsi="Times New Roman"/>
          <w:sz w:val="24"/>
          <w:szCs w:val="24"/>
          <w:shd w:val="clear" w:color="auto" w:fill="FFFFFF"/>
        </w:rPr>
        <w:t xml:space="preserve">the </w:t>
      </w:r>
      <w:r w:rsidRPr="00AD2D53">
        <w:rPr>
          <w:rFonts w:ascii="Times New Roman" w:eastAsia="Arial Unicode MS" w:hAnsi="Times New Roman"/>
          <w:sz w:val="24"/>
          <w:szCs w:val="24"/>
          <w:bdr w:val="none" w:sz="0" w:space="0" w:color="auto" w:frame="1"/>
          <w:shd w:val="clear" w:color="auto" w:fill="FFFFFF"/>
        </w:rPr>
        <w:t xml:space="preserve">European Research Council </w:t>
      </w:r>
      <w:r w:rsidRPr="00AD2D53">
        <w:rPr>
          <w:rFonts w:ascii="Times New Roman" w:eastAsia="Arial Unicode MS" w:hAnsi="Times New Roman"/>
          <w:sz w:val="24"/>
          <w:szCs w:val="24"/>
          <w:shd w:val="clear" w:color="auto" w:fill="FFFFFF"/>
        </w:rPr>
        <w:t>(</w:t>
      </w:r>
      <w:r w:rsidRPr="00AD2D53">
        <w:rPr>
          <w:rFonts w:ascii="Times New Roman" w:eastAsia="Arial Unicode MS" w:hAnsi="Times New Roman"/>
          <w:sz w:val="24"/>
          <w:szCs w:val="24"/>
          <w:lang w:eastAsia="en-GB"/>
        </w:rPr>
        <w:t xml:space="preserve">FP7 Advanced Grant </w:t>
      </w:r>
      <w:hyperlink r:id="rId11" w:anchor="GS1" w:history="1">
        <w:r w:rsidRPr="00AD2D53">
          <w:rPr>
            <w:rFonts w:ascii="Times New Roman" w:eastAsia="Arial Unicode MS" w:hAnsi="Times New Roman"/>
            <w:sz w:val="24"/>
            <w:szCs w:val="24"/>
            <w:lang w:eastAsia="en-GB"/>
          </w:rPr>
          <w:t>233015</w:t>
        </w:r>
      </w:hyperlink>
      <w:r w:rsidRPr="00AD2D53">
        <w:rPr>
          <w:rFonts w:ascii="Times New Roman" w:eastAsia="Arial Unicode MS" w:hAnsi="Times New Roman"/>
          <w:sz w:val="24"/>
          <w:szCs w:val="24"/>
          <w:lang w:eastAsia="en-GB"/>
        </w:rPr>
        <w:t xml:space="preserve">, SLJ); </w:t>
      </w:r>
      <w:r w:rsidRPr="00AD2D53">
        <w:rPr>
          <w:rFonts w:ascii="Times New Roman" w:hAnsi="Times New Roman"/>
          <w:sz w:val="24"/>
          <w:szCs w:val="24"/>
        </w:rPr>
        <w:t>Medical Research Council</w:t>
      </w:r>
      <w:r w:rsidRPr="00AD2D53">
        <w:rPr>
          <w:rFonts w:ascii="Times New Roman" w:eastAsia="Arial Unicode MS" w:hAnsi="Times New Roman"/>
          <w:sz w:val="24"/>
          <w:szCs w:val="24"/>
          <w:lang w:eastAsia="en-GB"/>
        </w:rPr>
        <w:t xml:space="preserve"> Centre (Grant no </w:t>
      </w:r>
      <w:hyperlink r:id="rId12" w:anchor="GS2" w:history="1">
        <w:r w:rsidRPr="00AD2D53">
          <w:rPr>
            <w:rFonts w:ascii="Times New Roman" w:eastAsia="Arial Unicode MS" w:hAnsi="Times New Roman"/>
            <w:sz w:val="24"/>
            <w:szCs w:val="24"/>
            <w:lang w:eastAsia="en-GB"/>
          </w:rPr>
          <w:t>G1000758</w:t>
        </w:r>
      </w:hyperlink>
      <w:r w:rsidRPr="00AD2D53">
        <w:rPr>
          <w:rFonts w:ascii="Times New Roman" w:eastAsia="Arial Unicode MS" w:hAnsi="Times New Roman"/>
          <w:sz w:val="24"/>
          <w:szCs w:val="24"/>
          <w:lang w:eastAsia="en-GB"/>
        </w:rPr>
        <w:t>, SLJ).</w:t>
      </w:r>
      <w:r w:rsidRPr="00AD2D53">
        <w:rPr>
          <w:rFonts w:ascii="Times New Roman" w:eastAsia="Times New Roman" w:hAnsi="Times New Roman"/>
          <w:sz w:val="24"/>
          <w:szCs w:val="24"/>
          <w:lang w:eastAsia="en-GB"/>
        </w:rPr>
        <w:t xml:space="preserve"> </w:t>
      </w:r>
      <w:proofErr w:type="gramStart"/>
      <w:r w:rsidR="008A376F" w:rsidRPr="00AD2D53">
        <w:rPr>
          <w:rFonts w:ascii="Times New Roman" w:hAnsi="Times New Roman"/>
          <w:sz w:val="24"/>
          <w:szCs w:val="24"/>
        </w:rPr>
        <w:t>AB</w:t>
      </w:r>
      <w:r w:rsidR="008A376F" w:rsidRPr="00AD2D53">
        <w:rPr>
          <w:rFonts w:ascii="Times New Roman" w:hAnsi="Times New Roman"/>
          <w:b/>
          <w:bCs/>
          <w:i/>
          <w:iCs/>
          <w:sz w:val="24"/>
          <w:szCs w:val="24"/>
        </w:rPr>
        <w:t xml:space="preserve"> </w:t>
      </w:r>
      <w:r w:rsidR="008A376F" w:rsidRPr="00AD2D53">
        <w:rPr>
          <w:rFonts w:ascii="Times New Roman" w:hAnsi="Times New Roman"/>
          <w:bCs/>
          <w:iCs/>
          <w:sz w:val="24"/>
          <w:szCs w:val="24"/>
        </w:rPr>
        <w:t>was supported by the NIHR Respiratory Disease Biomedical Research Unit at the Royal Brompton and Harefield NHS Foundation Trust and Imperial College London</w:t>
      </w:r>
      <w:proofErr w:type="gramEnd"/>
      <w:r w:rsidR="008A376F" w:rsidRPr="00AD2D53">
        <w:rPr>
          <w:rFonts w:ascii="Times New Roman" w:hAnsi="Times New Roman"/>
          <w:bCs/>
          <w:iCs/>
          <w:sz w:val="24"/>
          <w:szCs w:val="24"/>
        </w:rPr>
        <w:t>.</w:t>
      </w:r>
    </w:p>
    <w:p w14:paraId="20A5F17E" w14:textId="1888DAD4" w:rsidR="00FB5EF3" w:rsidRPr="00AD2D53" w:rsidRDefault="00962F62" w:rsidP="00AD2D53">
      <w:pPr>
        <w:spacing w:after="0" w:line="480" w:lineRule="auto"/>
        <w:jc w:val="both"/>
        <w:rPr>
          <w:rFonts w:ascii="Times New Roman" w:hAnsi="Times New Roman"/>
          <w:sz w:val="24"/>
          <w:szCs w:val="24"/>
        </w:rPr>
      </w:pPr>
      <w:r w:rsidRPr="00AD2D53">
        <w:rPr>
          <w:rFonts w:ascii="Times New Roman" w:hAnsi="Times New Roman"/>
          <w:sz w:val="24"/>
          <w:szCs w:val="24"/>
        </w:rPr>
        <w:t>The sponsors had no involvement in the study design, analysis and interpretation of data, in the manuscript preparation and revision and in the decision to submit the manuscript for publication.</w:t>
      </w:r>
      <w:r w:rsidR="00FB5EF3" w:rsidRPr="00AD2D53">
        <w:rPr>
          <w:rFonts w:ascii="Times New Roman" w:hAnsi="Times New Roman"/>
          <w:sz w:val="24"/>
          <w:szCs w:val="24"/>
        </w:rPr>
        <w:t xml:space="preserve"> </w:t>
      </w:r>
    </w:p>
    <w:p w14:paraId="36CF4829" w14:textId="4CA9942A" w:rsidR="00962F62" w:rsidRPr="00AD2D53" w:rsidRDefault="00962F62" w:rsidP="00AD2D53">
      <w:pPr>
        <w:shd w:val="clear" w:color="auto" w:fill="FFFFFF"/>
        <w:spacing w:after="0" w:line="480" w:lineRule="auto"/>
        <w:jc w:val="both"/>
        <w:rPr>
          <w:rFonts w:ascii="Times New Roman" w:hAnsi="Times New Roman"/>
          <w:sz w:val="24"/>
          <w:szCs w:val="24"/>
        </w:rPr>
      </w:pPr>
    </w:p>
    <w:p w14:paraId="19C511EA" w14:textId="20FD1090" w:rsidR="007A0F97" w:rsidRPr="00AD2D53" w:rsidRDefault="00AC5308" w:rsidP="00AD2D53">
      <w:pPr>
        <w:autoSpaceDE w:val="0"/>
        <w:autoSpaceDN w:val="0"/>
        <w:adjustRightInd w:val="0"/>
        <w:spacing w:after="0" w:line="480" w:lineRule="auto"/>
        <w:jc w:val="both"/>
        <w:rPr>
          <w:rFonts w:ascii="Times New Roman" w:eastAsia="Times New Roman" w:hAnsi="Times New Roman"/>
          <w:b/>
          <w:sz w:val="24"/>
          <w:szCs w:val="24"/>
          <w:lang w:eastAsia="en-GB"/>
        </w:rPr>
      </w:pPr>
      <w:r w:rsidRPr="00AD2D53">
        <w:rPr>
          <w:rFonts w:ascii="Times New Roman" w:eastAsia="Times New Roman" w:hAnsi="Times New Roman"/>
          <w:b/>
          <w:sz w:val="24"/>
          <w:szCs w:val="24"/>
          <w:lang w:eastAsia="en-GB"/>
        </w:rPr>
        <w:t xml:space="preserve">Declaration of interest </w:t>
      </w:r>
    </w:p>
    <w:p w14:paraId="17CDC966" w14:textId="77777777" w:rsidR="00FB5A38" w:rsidRPr="00AD2D53" w:rsidRDefault="00FF6DF4" w:rsidP="00AD2D53">
      <w:pPr>
        <w:autoSpaceDE w:val="0"/>
        <w:autoSpaceDN w:val="0"/>
        <w:adjustRightInd w:val="0"/>
        <w:spacing w:after="0" w:line="480" w:lineRule="auto"/>
        <w:jc w:val="both"/>
        <w:rPr>
          <w:rFonts w:ascii="Times New Roman" w:hAnsi="Times New Roman"/>
          <w:sz w:val="24"/>
          <w:szCs w:val="24"/>
        </w:rPr>
      </w:pPr>
      <w:r w:rsidRPr="00AD2D53">
        <w:rPr>
          <w:rFonts w:ascii="Times New Roman" w:hAnsi="Times New Roman"/>
          <w:sz w:val="24"/>
          <w:szCs w:val="24"/>
        </w:rPr>
        <w:t>SL</w:t>
      </w:r>
      <w:r w:rsidR="00A23290" w:rsidRPr="00AD2D53">
        <w:rPr>
          <w:rFonts w:ascii="Times New Roman" w:hAnsi="Times New Roman"/>
          <w:sz w:val="24"/>
          <w:szCs w:val="24"/>
        </w:rPr>
        <w:t xml:space="preserve"> </w:t>
      </w:r>
      <w:r w:rsidRPr="00AD2D53">
        <w:rPr>
          <w:rFonts w:ascii="Times New Roman" w:hAnsi="Times New Roman"/>
          <w:sz w:val="24"/>
          <w:szCs w:val="24"/>
        </w:rPr>
        <w:t>J</w:t>
      </w:r>
      <w:r w:rsidR="00A23290" w:rsidRPr="00AD2D53">
        <w:rPr>
          <w:rFonts w:ascii="Times New Roman" w:hAnsi="Times New Roman"/>
          <w:sz w:val="24"/>
          <w:szCs w:val="24"/>
        </w:rPr>
        <w:t>ohnston</w:t>
      </w:r>
      <w:r w:rsidRPr="00AD2D53">
        <w:rPr>
          <w:rFonts w:ascii="Times New Roman" w:hAnsi="Times New Roman"/>
          <w:sz w:val="24"/>
          <w:szCs w:val="24"/>
        </w:rPr>
        <w:t xml:space="preserve"> has received consulting fees from GlaxoSmithKline, Chiesi, Boehringer Ingelheim</w:t>
      </w:r>
      <w:r w:rsidR="00B72DF4" w:rsidRPr="00AD2D53">
        <w:rPr>
          <w:rFonts w:ascii="Times New Roman" w:hAnsi="Times New Roman"/>
          <w:sz w:val="24"/>
          <w:szCs w:val="24"/>
        </w:rPr>
        <w:t>, Novartis,</w:t>
      </w:r>
      <w:r w:rsidRPr="00AD2D53">
        <w:rPr>
          <w:rFonts w:ascii="Times New Roman" w:hAnsi="Times New Roman"/>
          <w:sz w:val="24"/>
          <w:szCs w:val="24"/>
        </w:rPr>
        <w:t xml:space="preserve"> </w:t>
      </w:r>
      <w:r w:rsidR="00B72DF4" w:rsidRPr="00AD2D53">
        <w:rPr>
          <w:rFonts w:ascii="Times New Roman" w:hAnsi="Times New Roman"/>
          <w:sz w:val="24"/>
          <w:szCs w:val="24"/>
        </w:rPr>
        <w:t>S</w:t>
      </w:r>
      <w:r w:rsidRPr="00AD2D53">
        <w:rPr>
          <w:rFonts w:ascii="Times New Roman" w:hAnsi="Times New Roman"/>
          <w:sz w:val="24"/>
          <w:szCs w:val="24"/>
        </w:rPr>
        <w:t>anofi Pasteur</w:t>
      </w:r>
      <w:r w:rsidR="00B72DF4" w:rsidRPr="00AD2D53">
        <w:rPr>
          <w:rFonts w:ascii="Times New Roman" w:hAnsi="Times New Roman"/>
          <w:sz w:val="24"/>
          <w:szCs w:val="24"/>
        </w:rPr>
        <w:t xml:space="preserve">, </w:t>
      </w:r>
      <w:r w:rsidRPr="00AD2D53">
        <w:rPr>
          <w:rFonts w:ascii="Times New Roman" w:hAnsi="Times New Roman"/>
          <w:sz w:val="24"/>
          <w:szCs w:val="24"/>
        </w:rPr>
        <w:t>Centocor</w:t>
      </w:r>
      <w:r w:rsidR="00B72DF4" w:rsidRPr="00AD2D53">
        <w:rPr>
          <w:rFonts w:ascii="Times New Roman" w:hAnsi="Times New Roman"/>
          <w:sz w:val="24"/>
          <w:szCs w:val="24"/>
        </w:rPr>
        <w:t xml:space="preserve">, </w:t>
      </w:r>
      <w:r w:rsidRPr="00AD2D53">
        <w:rPr>
          <w:rFonts w:ascii="Times New Roman" w:hAnsi="Times New Roman"/>
          <w:sz w:val="24"/>
          <w:szCs w:val="24"/>
        </w:rPr>
        <w:t>Grünenthal</w:t>
      </w:r>
      <w:r w:rsidR="00B72DF4" w:rsidRPr="00AD2D53">
        <w:rPr>
          <w:rFonts w:ascii="Times New Roman" w:hAnsi="Times New Roman"/>
          <w:sz w:val="24"/>
          <w:szCs w:val="24"/>
        </w:rPr>
        <w:t xml:space="preserve">, </w:t>
      </w:r>
      <w:proofErr w:type="gramStart"/>
      <w:r w:rsidRPr="00AD2D53">
        <w:rPr>
          <w:rFonts w:ascii="Times New Roman" w:hAnsi="Times New Roman"/>
          <w:sz w:val="24"/>
          <w:szCs w:val="24"/>
        </w:rPr>
        <w:t>Synairgen</w:t>
      </w:r>
      <w:proofErr w:type="gramEnd"/>
      <w:r w:rsidR="00B72DF4" w:rsidRPr="00AD2D53">
        <w:rPr>
          <w:rFonts w:ascii="Times New Roman" w:hAnsi="Times New Roman"/>
          <w:sz w:val="24"/>
          <w:szCs w:val="24"/>
        </w:rPr>
        <w:t>.</w:t>
      </w:r>
      <w:r w:rsidRPr="00AD2D53">
        <w:rPr>
          <w:rFonts w:ascii="Times New Roman" w:hAnsi="Times New Roman"/>
          <w:sz w:val="24"/>
          <w:szCs w:val="24"/>
        </w:rPr>
        <w:t xml:space="preserve"> SLJ </w:t>
      </w:r>
      <w:r w:rsidR="00B72DF4" w:rsidRPr="00AD2D53">
        <w:rPr>
          <w:rFonts w:ascii="Times New Roman" w:hAnsi="Times New Roman"/>
          <w:sz w:val="24"/>
          <w:szCs w:val="24"/>
        </w:rPr>
        <w:t xml:space="preserve">is one of </w:t>
      </w:r>
      <w:r w:rsidRPr="00AD2D53">
        <w:rPr>
          <w:rFonts w:ascii="Times New Roman" w:hAnsi="Times New Roman"/>
          <w:sz w:val="24"/>
          <w:szCs w:val="24"/>
        </w:rPr>
        <w:t>author on patents relating to use of IFNs in treatment of exacerbations of airway disease and holds share options in Synairgen, a company developing IFNs for treatment of exacerbations of airway disease.</w:t>
      </w:r>
      <w:r w:rsidR="00A23290" w:rsidRPr="00AD2D53">
        <w:rPr>
          <w:rFonts w:ascii="Times New Roman" w:hAnsi="Times New Roman"/>
          <w:sz w:val="24"/>
          <w:szCs w:val="24"/>
        </w:rPr>
        <w:t xml:space="preserve"> </w:t>
      </w:r>
    </w:p>
    <w:p w14:paraId="5CC22D38" w14:textId="71A8C942" w:rsidR="00A23290" w:rsidRPr="00AD2D53" w:rsidRDefault="00A23290" w:rsidP="00AD2D53">
      <w:pPr>
        <w:autoSpaceDE w:val="0"/>
        <w:autoSpaceDN w:val="0"/>
        <w:adjustRightInd w:val="0"/>
        <w:spacing w:after="0" w:line="480" w:lineRule="auto"/>
        <w:jc w:val="both"/>
        <w:rPr>
          <w:rFonts w:ascii="Times New Roman" w:eastAsia="Times New Roman" w:hAnsi="Times New Roman"/>
          <w:sz w:val="24"/>
          <w:szCs w:val="24"/>
          <w:lang w:val="en-US"/>
        </w:rPr>
      </w:pPr>
      <w:r w:rsidRPr="00AD2D53">
        <w:rPr>
          <w:rFonts w:ascii="Times New Roman" w:eastAsia="Times New Roman" w:hAnsi="Times New Roman"/>
          <w:sz w:val="24"/>
          <w:szCs w:val="24"/>
          <w:lang w:val="en-US"/>
        </w:rPr>
        <w:t>MT Zdrenghea, Heidi Makrinioti, C</w:t>
      </w:r>
      <w:r w:rsidR="00BE6C5C" w:rsidRPr="00AD2D53">
        <w:rPr>
          <w:rFonts w:ascii="Times New Roman" w:eastAsia="Times New Roman" w:hAnsi="Times New Roman"/>
          <w:sz w:val="24"/>
          <w:szCs w:val="24"/>
          <w:lang w:val="en-US"/>
        </w:rPr>
        <w:t>ristina</w:t>
      </w:r>
      <w:r w:rsidRPr="00AD2D53">
        <w:rPr>
          <w:rFonts w:ascii="Times New Roman" w:eastAsia="Times New Roman" w:hAnsi="Times New Roman"/>
          <w:sz w:val="24"/>
          <w:szCs w:val="24"/>
          <w:lang w:val="en-US"/>
        </w:rPr>
        <w:t xml:space="preserve"> Bagacean, A Bush and Luminita A Stanciu have nothing to d</w:t>
      </w:r>
      <w:r w:rsidR="007102E8" w:rsidRPr="00AD2D53">
        <w:rPr>
          <w:rFonts w:ascii="Times New Roman" w:eastAsia="Times New Roman" w:hAnsi="Times New Roman"/>
          <w:sz w:val="24"/>
          <w:szCs w:val="24"/>
          <w:lang w:val="en-US"/>
        </w:rPr>
        <w:t>isclose</w:t>
      </w:r>
      <w:r w:rsidRPr="00AD2D53">
        <w:rPr>
          <w:rFonts w:ascii="Times New Roman" w:eastAsia="Times New Roman" w:hAnsi="Times New Roman"/>
          <w:sz w:val="24"/>
          <w:szCs w:val="24"/>
          <w:lang w:val="en-US"/>
        </w:rPr>
        <w:t>.</w:t>
      </w:r>
    </w:p>
    <w:p w14:paraId="6E416933" w14:textId="77777777" w:rsidR="00702281" w:rsidRPr="00AD2D53" w:rsidRDefault="00702281" w:rsidP="00AD2D53">
      <w:pPr>
        <w:autoSpaceDE w:val="0"/>
        <w:autoSpaceDN w:val="0"/>
        <w:adjustRightInd w:val="0"/>
        <w:spacing w:after="0" w:line="480" w:lineRule="auto"/>
        <w:jc w:val="both"/>
        <w:rPr>
          <w:rFonts w:ascii="Times New Roman" w:hAnsi="Times New Roman"/>
          <w:b/>
          <w:sz w:val="24"/>
          <w:szCs w:val="24"/>
          <w:lang w:val="en"/>
        </w:rPr>
      </w:pPr>
    </w:p>
    <w:p w14:paraId="7EB7A450" w14:textId="77777777" w:rsidR="00434A45" w:rsidRPr="00AD2D53" w:rsidRDefault="00434A45" w:rsidP="00AD2D53">
      <w:pPr>
        <w:spacing w:after="0" w:line="480" w:lineRule="auto"/>
        <w:jc w:val="both"/>
        <w:rPr>
          <w:rFonts w:ascii="Times New Roman" w:hAnsi="Times New Roman"/>
          <w:b/>
          <w:sz w:val="24"/>
          <w:szCs w:val="24"/>
          <w:lang w:val="en"/>
        </w:rPr>
      </w:pPr>
      <w:r w:rsidRPr="00AD2D53">
        <w:rPr>
          <w:rFonts w:ascii="Times New Roman" w:hAnsi="Times New Roman"/>
          <w:b/>
          <w:sz w:val="24"/>
          <w:szCs w:val="24"/>
          <w:lang w:val="en"/>
        </w:rPr>
        <w:br w:type="page"/>
      </w:r>
    </w:p>
    <w:p w14:paraId="0E7207C8" w14:textId="31438590" w:rsidR="004F3785" w:rsidRPr="00AD2D53" w:rsidRDefault="004F3785" w:rsidP="00AD2D53">
      <w:pPr>
        <w:spacing w:line="480" w:lineRule="auto"/>
        <w:rPr>
          <w:rFonts w:ascii="Times New Roman" w:hAnsi="Times New Roman"/>
          <w:b/>
          <w:sz w:val="24"/>
          <w:szCs w:val="24"/>
        </w:rPr>
      </w:pPr>
      <w:r w:rsidRPr="00AD2D53">
        <w:rPr>
          <w:rFonts w:ascii="Times New Roman" w:hAnsi="Times New Roman"/>
          <w:b/>
          <w:sz w:val="24"/>
          <w:szCs w:val="24"/>
        </w:rPr>
        <w:lastRenderedPageBreak/>
        <w:t>Legend figure</w:t>
      </w:r>
    </w:p>
    <w:p w14:paraId="47A1375B" w14:textId="77777777" w:rsidR="004F3785" w:rsidRPr="00AD2D53" w:rsidRDefault="004F3785" w:rsidP="00AD2D53">
      <w:pPr>
        <w:spacing w:line="480" w:lineRule="auto"/>
        <w:rPr>
          <w:rFonts w:ascii="Times New Roman" w:hAnsi="Times New Roman"/>
          <w:kern w:val="24"/>
          <w:sz w:val="24"/>
          <w:szCs w:val="24"/>
        </w:rPr>
      </w:pPr>
      <w:r w:rsidRPr="00AD2D53">
        <w:rPr>
          <w:rFonts w:ascii="Times New Roman" w:hAnsi="Times New Roman"/>
          <w:kern w:val="24"/>
          <w:sz w:val="24"/>
          <w:szCs w:val="24"/>
        </w:rPr>
        <w:t xml:space="preserve">Figure 1.  The anti-viral pathway of Vitamin D </w:t>
      </w:r>
    </w:p>
    <w:p w14:paraId="0ED584A4" w14:textId="01547F80" w:rsidR="004F3785" w:rsidRPr="00AD2D53" w:rsidRDefault="004F3785" w:rsidP="00AD2D53">
      <w:pPr>
        <w:spacing w:line="480" w:lineRule="auto"/>
        <w:rPr>
          <w:rFonts w:ascii="Times New Roman" w:hAnsi="Times New Roman"/>
          <w:kern w:val="24"/>
          <w:sz w:val="24"/>
          <w:szCs w:val="24"/>
        </w:rPr>
      </w:pPr>
      <w:r w:rsidRPr="00AD2D53">
        <w:rPr>
          <w:rFonts w:ascii="Times New Roman" w:hAnsi="Times New Roman"/>
          <w:kern w:val="24"/>
          <w:sz w:val="24"/>
          <w:szCs w:val="24"/>
        </w:rPr>
        <w:t>1,25(</w:t>
      </w:r>
      <w:proofErr w:type="gramStart"/>
      <w:r w:rsidRPr="00AD2D53">
        <w:rPr>
          <w:rFonts w:ascii="Times New Roman" w:hAnsi="Times New Roman"/>
          <w:kern w:val="24"/>
          <w:sz w:val="24"/>
          <w:szCs w:val="24"/>
        </w:rPr>
        <w:t>OH)</w:t>
      </w:r>
      <w:r w:rsidRPr="00AD2D53">
        <w:rPr>
          <w:rFonts w:ascii="Times New Roman" w:hAnsi="Times New Roman"/>
          <w:kern w:val="24"/>
          <w:sz w:val="24"/>
          <w:szCs w:val="24"/>
          <w:vertAlign w:val="subscript"/>
        </w:rPr>
        <w:t>2</w:t>
      </w:r>
      <w:r w:rsidRPr="00AD2D53">
        <w:rPr>
          <w:rFonts w:ascii="Times New Roman" w:hAnsi="Times New Roman"/>
          <w:kern w:val="24"/>
          <w:sz w:val="24"/>
          <w:szCs w:val="24"/>
        </w:rPr>
        <w:t>D</w:t>
      </w:r>
      <w:proofErr w:type="gramEnd"/>
      <w:r w:rsidRPr="00AD2D53">
        <w:rPr>
          <w:rFonts w:ascii="Times New Roman" w:hAnsi="Times New Roman"/>
          <w:kern w:val="24"/>
          <w:sz w:val="24"/>
          <w:szCs w:val="24"/>
        </w:rPr>
        <w:t xml:space="preserve"> synthesized from 25(OH)D, will act on VDR and induce the release of ant-viral proteins (cathelicidin, defensins and innate interferons) in the context of a respiratory viral infection</w:t>
      </w:r>
    </w:p>
    <w:p w14:paraId="77985DA9" w14:textId="77777777" w:rsidR="002D44E4" w:rsidRPr="00AD2D53" w:rsidRDefault="002D44E4" w:rsidP="00AD2D53">
      <w:pPr>
        <w:spacing w:after="0" w:line="480" w:lineRule="auto"/>
        <w:rPr>
          <w:rFonts w:ascii="Times New Roman" w:hAnsi="Times New Roman"/>
          <w:b/>
          <w:sz w:val="24"/>
          <w:szCs w:val="24"/>
          <w:lang w:val="en"/>
        </w:rPr>
      </w:pPr>
      <w:r w:rsidRPr="00AD2D53">
        <w:rPr>
          <w:rFonts w:ascii="Times New Roman" w:hAnsi="Times New Roman"/>
          <w:b/>
          <w:sz w:val="24"/>
          <w:szCs w:val="24"/>
          <w:lang w:val="en"/>
        </w:rPr>
        <w:br w:type="page"/>
      </w:r>
    </w:p>
    <w:p w14:paraId="38029955" w14:textId="750FBB7B" w:rsidR="002D44E4" w:rsidRPr="00AD2D53" w:rsidRDefault="002D44E4" w:rsidP="00AD2D53">
      <w:pPr>
        <w:autoSpaceDE w:val="0"/>
        <w:autoSpaceDN w:val="0"/>
        <w:adjustRightInd w:val="0"/>
        <w:spacing w:after="0" w:line="480" w:lineRule="auto"/>
        <w:jc w:val="both"/>
        <w:rPr>
          <w:rFonts w:ascii="Times New Roman" w:hAnsi="Times New Roman"/>
          <w:b/>
          <w:sz w:val="24"/>
          <w:szCs w:val="24"/>
          <w:lang w:val="en"/>
        </w:rPr>
      </w:pPr>
      <w:r w:rsidRPr="00AD2D53">
        <w:rPr>
          <w:rFonts w:ascii="Times New Roman" w:hAnsi="Times New Roman"/>
          <w:b/>
          <w:sz w:val="24"/>
          <w:szCs w:val="24"/>
          <w:lang w:val="en"/>
        </w:rPr>
        <w:lastRenderedPageBreak/>
        <w:t>References</w:t>
      </w:r>
    </w:p>
    <w:p w14:paraId="34AA4EBC" w14:textId="77777777" w:rsidR="001B355E" w:rsidRPr="00AD2D53" w:rsidRDefault="001B355E" w:rsidP="00AD2D53">
      <w:pPr>
        <w:pStyle w:val="EndNoteBibliography"/>
        <w:spacing w:after="0" w:line="480" w:lineRule="auto"/>
        <w:ind w:hanging="720"/>
        <w:jc w:val="left"/>
        <w:rPr>
          <w:rFonts w:ascii="Times New Roman" w:hAnsi="Times New Roman" w:cs="Times New Roman"/>
          <w:b/>
          <w:sz w:val="24"/>
          <w:szCs w:val="24"/>
          <w:lang w:val="en"/>
        </w:rPr>
      </w:pPr>
    </w:p>
    <w:p w14:paraId="58750D83" w14:textId="77777777" w:rsidR="001B355E" w:rsidRPr="00AD2D53" w:rsidRDefault="001B355E" w:rsidP="00AD2D53">
      <w:pPr>
        <w:pStyle w:val="EndNoteBibliography"/>
        <w:spacing w:after="0" w:line="480" w:lineRule="auto"/>
        <w:ind w:hanging="720"/>
        <w:jc w:val="left"/>
        <w:rPr>
          <w:rFonts w:ascii="Times New Roman" w:hAnsi="Times New Roman" w:cs="Times New Roman"/>
          <w:b/>
          <w:sz w:val="24"/>
          <w:szCs w:val="24"/>
          <w:lang w:val="en"/>
        </w:rPr>
      </w:pPr>
    </w:p>
    <w:p w14:paraId="35E1D4E5" w14:textId="77777777" w:rsidR="001B355E" w:rsidRPr="00AD2D53" w:rsidRDefault="001B355E" w:rsidP="00AD2D53">
      <w:pPr>
        <w:pStyle w:val="EndNoteBibliography"/>
        <w:spacing w:after="0" w:line="480" w:lineRule="auto"/>
        <w:rPr>
          <w:rFonts w:ascii="Times New Roman" w:hAnsi="Times New Roman" w:cs="Times New Roman"/>
          <w:sz w:val="24"/>
          <w:szCs w:val="24"/>
        </w:rPr>
      </w:pPr>
      <w:r w:rsidRPr="00AD2D53">
        <w:rPr>
          <w:rFonts w:ascii="Times New Roman" w:hAnsi="Times New Roman" w:cs="Times New Roman"/>
          <w:b/>
          <w:sz w:val="24"/>
          <w:szCs w:val="24"/>
          <w:lang w:val="en"/>
        </w:rPr>
        <w:fldChar w:fldCharType="begin"/>
      </w:r>
      <w:r w:rsidRPr="00AD2D53">
        <w:rPr>
          <w:rFonts w:ascii="Times New Roman" w:hAnsi="Times New Roman" w:cs="Times New Roman"/>
          <w:b/>
          <w:sz w:val="24"/>
          <w:szCs w:val="24"/>
          <w:lang w:val="en"/>
        </w:rPr>
        <w:instrText xml:space="preserve"> ADDIN EN.REFLIST </w:instrText>
      </w:r>
      <w:r w:rsidRPr="00AD2D53">
        <w:rPr>
          <w:rFonts w:ascii="Times New Roman" w:hAnsi="Times New Roman" w:cs="Times New Roman"/>
          <w:b/>
          <w:sz w:val="24"/>
          <w:szCs w:val="24"/>
          <w:lang w:val="en"/>
        </w:rPr>
        <w:fldChar w:fldCharType="separate"/>
      </w:r>
      <w:bookmarkStart w:id="28" w:name="_ENREF_1"/>
      <w:r w:rsidRPr="00AD2D53">
        <w:rPr>
          <w:rFonts w:ascii="Times New Roman" w:hAnsi="Times New Roman" w:cs="Times New Roman"/>
          <w:sz w:val="24"/>
          <w:szCs w:val="24"/>
        </w:rPr>
        <w:t>1.</w:t>
      </w:r>
      <w:r w:rsidRPr="00AD2D53">
        <w:rPr>
          <w:rFonts w:ascii="Times New Roman" w:hAnsi="Times New Roman" w:cs="Times New Roman"/>
          <w:sz w:val="24"/>
          <w:szCs w:val="24"/>
        </w:rPr>
        <w:tab/>
        <w:t xml:space="preserve">Liu PT, Stenger S, Li H, et al. Toll-like receptor triggering of a vitamin D-mediated human antimicrobial response. </w:t>
      </w:r>
      <w:r w:rsidRPr="00AD2D53">
        <w:rPr>
          <w:rFonts w:ascii="Times New Roman" w:hAnsi="Times New Roman" w:cs="Times New Roman"/>
          <w:i/>
          <w:sz w:val="24"/>
          <w:szCs w:val="24"/>
        </w:rPr>
        <w:t>Science</w:t>
      </w:r>
      <w:r w:rsidRPr="00AD2D53">
        <w:rPr>
          <w:rFonts w:ascii="Times New Roman" w:hAnsi="Times New Roman" w:cs="Times New Roman"/>
          <w:sz w:val="24"/>
          <w:szCs w:val="24"/>
        </w:rPr>
        <w:t xml:space="preserve"> 2006; 311: 1770-1773. </w:t>
      </w:r>
      <w:bookmarkEnd w:id="28"/>
    </w:p>
    <w:p w14:paraId="025E0F86"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29" w:name="_ENREF_2"/>
      <w:r w:rsidRPr="00AD2D53">
        <w:rPr>
          <w:rFonts w:ascii="Times New Roman" w:hAnsi="Times New Roman" w:cs="Times New Roman"/>
          <w:sz w:val="24"/>
          <w:szCs w:val="24"/>
        </w:rPr>
        <w:t>2.</w:t>
      </w:r>
      <w:r w:rsidRPr="00AD2D53">
        <w:rPr>
          <w:rFonts w:ascii="Times New Roman" w:hAnsi="Times New Roman" w:cs="Times New Roman"/>
          <w:sz w:val="24"/>
          <w:szCs w:val="24"/>
        </w:rPr>
        <w:tab/>
        <w:t xml:space="preserve">Ross AC, Manson JE, Abrams SA, et al. The 2011 report on dietary reference intakes for calcium and vitamin D from the Institute of Medicine: what clinicians need to know. </w:t>
      </w:r>
      <w:r w:rsidRPr="00AD2D53">
        <w:rPr>
          <w:rFonts w:ascii="Times New Roman" w:hAnsi="Times New Roman" w:cs="Times New Roman"/>
          <w:i/>
          <w:sz w:val="24"/>
          <w:szCs w:val="24"/>
        </w:rPr>
        <w:t>J Clin Endocrinol Metab</w:t>
      </w:r>
      <w:r w:rsidRPr="00AD2D53">
        <w:rPr>
          <w:rFonts w:ascii="Times New Roman" w:hAnsi="Times New Roman" w:cs="Times New Roman"/>
          <w:sz w:val="24"/>
          <w:szCs w:val="24"/>
        </w:rPr>
        <w:t xml:space="preserve"> 2011; 96: 53-58. DOI: 10.1210/jc.2010-2704</w:t>
      </w:r>
      <w:bookmarkEnd w:id="29"/>
    </w:p>
    <w:p w14:paraId="2DED1C19"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0" w:name="_ENREF_3"/>
      <w:r w:rsidRPr="00AD2D53">
        <w:rPr>
          <w:rFonts w:ascii="Times New Roman" w:hAnsi="Times New Roman" w:cs="Times New Roman"/>
          <w:sz w:val="24"/>
          <w:szCs w:val="24"/>
        </w:rPr>
        <w:t>3.</w:t>
      </w:r>
      <w:r w:rsidRPr="00AD2D53">
        <w:rPr>
          <w:rFonts w:ascii="Times New Roman" w:hAnsi="Times New Roman" w:cs="Times New Roman"/>
          <w:sz w:val="24"/>
          <w:szCs w:val="24"/>
        </w:rPr>
        <w:tab/>
        <w:t xml:space="preserve">Rosen CJ, Abrams SA, Aloia JF, et al. IOM committee members respond to Endocrine Society vitamin D guideline. </w:t>
      </w:r>
      <w:r w:rsidRPr="00AD2D53">
        <w:rPr>
          <w:rFonts w:ascii="Times New Roman" w:hAnsi="Times New Roman" w:cs="Times New Roman"/>
          <w:i/>
          <w:sz w:val="24"/>
          <w:szCs w:val="24"/>
        </w:rPr>
        <w:t>J Clin Endocrinol Metab</w:t>
      </w:r>
      <w:r w:rsidRPr="00AD2D53">
        <w:rPr>
          <w:rFonts w:ascii="Times New Roman" w:hAnsi="Times New Roman" w:cs="Times New Roman"/>
          <w:sz w:val="24"/>
          <w:szCs w:val="24"/>
        </w:rPr>
        <w:t xml:space="preserve"> 2012; 97: 1146-1152. DOI: 10.1210/jc.2011-2218</w:t>
      </w:r>
      <w:bookmarkEnd w:id="30"/>
    </w:p>
    <w:p w14:paraId="678A444F"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1" w:name="_ENREF_4"/>
      <w:r w:rsidRPr="00AD2D53">
        <w:rPr>
          <w:rFonts w:ascii="Times New Roman" w:hAnsi="Times New Roman" w:cs="Times New Roman"/>
          <w:sz w:val="24"/>
          <w:szCs w:val="24"/>
        </w:rPr>
        <w:t>4.</w:t>
      </w:r>
      <w:r w:rsidRPr="00AD2D53">
        <w:rPr>
          <w:rFonts w:ascii="Times New Roman" w:hAnsi="Times New Roman" w:cs="Times New Roman"/>
          <w:sz w:val="24"/>
          <w:szCs w:val="24"/>
        </w:rPr>
        <w:tab/>
        <w:t xml:space="preserve">Holick MF. Vitamin D deficiency. </w:t>
      </w:r>
      <w:r w:rsidRPr="00AD2D53">
        <w:rPr>
          <w:rFonts w:ascii="Times New Roman" w:hAnsi="Times New Roman" w:cs="Times New Roman"/>
          <w:i/>
          <w:sz w:val="24"/>
          <w:szCs w:val="24"/>
        </w:rPr>
        <w:t>N Engl J Med</w:t>
      </w:r>
      <w:r w:rsidRPr="00AD2D53">
        <w:rPr>
          <w:rFonts w:ascii="Times New Roman" w:hAnsi="Times New Roman" w:cs="Times New Roman"/>
          <w:sz w:val="24"/>
          <w:szCs w:val="24"/>
        </w:rPr>
        <w:t xml:space="preserve"> 2007; 357: 266-281. </w:t>
      </w:r>
      <w:bookmarkEnd w:id="31"/>
    </w:p>
    <w:p w14:paraId="06DB8DAE"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2" w:name="_ENREF_5"/>
      <w:r w:rsidRPr="00AD2D53">
        <w:rPr>
          <w:rFonts w:ascii="Times New Roman" w:hAnsi="Times New Roman" w:cs="Times New Roman"/>
          <w:sz w:val="24"/>
          <w:szCs w:val="24"/>
        </w:rPr>
        <w:t>5.</w:t>
      </w:r>
      <w:r w:rsidRPr="00AD2D53">
        <w:rPr>
          <w:rFonts w:ascii="Times New Roman" w:hAnsi="Times New Roman" w:cs="Times New Roman"/>
          <w:sz w:val="24"/>
          <w:szCs w:val="24"/>
        </w:rPr>
        <w:tab/>
        <w:t xml:space="preserve">Chun RF, Peercy BE, Orwoll ES, Nielson CM, Adams JS, Hewison M. Vitamin D and DBP: the free hormone hypothesis revisited. </w:t>
      </w:r>
      <w:r w:rsidRPr="00AD2D53">
        <w:rPr>
          <w:rFonts w:ascii="Times New Roman" w:hAnsi="Times New Roman" w:cs="Times New Roman"/>
          <w:i/>
          <w:sz w:val="24"/>
          <w:szCs w:val="24"/>
        </w:rPr>
        <w:t>J Steroid Biochem Mol Biol</w:t>
      </w:r>
      <w:r w:rsidRPr="00AD2D53">
        <w:rPr>
          <w:rFonts w:ascii="Times New Roman" w:hAnsi="Times New Roman" w:cs="Times New Roman"/>
          <w:sz w:val="24"/>
          <w:szCs w:val="24"/>
        </w:rPr>
        <w:t xml:space="preserve"> 2014; 144 Pt A: 132-137. DOI: 10.1016/j.jsbmb.2013.09.012</w:t>
      </w:r>
      <w:bookmarkEnd w:id="32"/>
    </w:p>
    <w:p w14:paraId="5C34B13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3" w:name="_ENREF_6"/>
      <w:r w:rsidRPr="00AD2D53">
        <w:rPr>
          <w:rFonts w:ascii="Times New Roman" w:hAnsi="Times New Roman" w:cs="Times New Roman"/>
          <w:sz w:val="24"/>
          <w:szCs w:val="24"/>
        </w:rPr>
        <w:t>6.</w:t>
      </w:r>
      <w:r w:rsidRPr="00AD2D53">
        <w:rPr>
          <w:rFonts w:ascii="Times New Roman" w:hAnsi="Times New Roman" w:cs="Times New Roman"/>
          <w:sz w:val="24"/>
          <w:szCs w:val="24"/>
        </w:rPr>
        <w:tab/>
        <w:t xml:space="preserve">Fritsche J, Mondal K, Ehrnsperger A, Andreesen R, Kreutz M. Regulation of 25-hydroxyvitamin D3-1 alpha-hydroxylase and production of 1 alpha,25-dihydroxyvitamin D3 by human dendritic cells. </w:t>
      </w:r>
      <w:r w:rsidRPr="00AD2D53">
        <w:rPr>
          <w:rFonts w:ascii="Times New Roman" w:hAnsi="Times New Roman" w:cs="Times New Roman"/>
          <w:i/>
          <w:sz w:val="24"/>
          <w:szCs w:val="24"/>
        </w:rPr>
        <w:t>Blood</w:t>
      </w:r>
      <w:r w:rsidRPr="00AD2D53">
        <w:rPr>
          <w:rFonts w:ascii="Times New Roman" w:hAnsi="Times New Roman" w:cs="Times New Roman"/>
          <w:sz w:val="24"/>
          <w:szCs w:val="24"/>
        </w:rPr>
        <w:t xml:space="preserve"> 2003; 102: 3314-3316. DOI: 10.1182/blood-2002-11-3521</w:t>
      </w:r>
      <w:bookmarkEnd w:id="33"/>
    </w:p>
    <w:p w14:paraId="20488A64"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4" w:name="_ENREF_7"/>
      <w:r w:rsidRPr="00AD2D53">
        <w:rPr>
          <w:rFonts w:ascii="Times New Roman" w:hAnsi="Times New Roman" w:cs="Times New Roman"/>
          <w:sz w:val="24"/>
          <w:szCs w:val="24"/>
        </w:rPr>
        <w:t>7.</w:t>
      </w:r>
      <w:r w:rsidRPr="00AD2D53">
        <w:rPr>
          <w:rFonts w:ascii="Times New Roman" w:hAnsi="Times New Roman" w:cs="Times New Roman"/>
          <w:sz w:val="24"/>
          <w:szCs w:val="24"/>
        </w:rPr>
        <w:tab/>
        <w:t xml:space="preserve">Hansdottir S, Monick MM, Hinde SL, Lovan N, Look DC, Hunninghake GW. Respiratory epithelial cells convert inactive vitamin D to its active form: potential effects on host defense. </w:t>
      </w:r>
      <w:r w:rsidRPr="00AD2D53">
        <w:rPr>
          <w:rFonts w:ascii="Times New Roman" w:hAnsi="Times New Roman" w:cs="Times New Roman"/>
          <w:i/>
          <w:sz w:val="24"/>
          <w:szCs w:val="24"/>
        </w:rPr>
        <w:t>J Immunol</w:t>
      </w:r>
      <w:r w:rsidRPr="00AD2D53">
        <w:rPr>
          <w:rFonts w:ascii="Times New Roman" w:hAnsi="Times New Roman" w:cs="Times New Roman"/>
          <w:sz w:val="24"/>
          <w:szCs w:val="24"/>
        </w:rPr>
        <w:t xml:space="preserve"> 2008; 181: 7090-7099. DOI: 181/10/7090 [pii]</w:t>
      </w:r>
      <w:bookmarkEnd w:id="34"/>
    </w:p>
    <w:p w14:paraId="6F46A3C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5" w:name="_ENREF_8"/>
      <w:r w:rsidRPr="00AD2D53">
        <w:rPr>
          <w:rFonts w:ascii="Times New Roman" w:hAnsi="Times New Roman" w:cs="Times New Roman"/>
          <w:sz w:val="24"/>
          <w:szCs w:val="24"/>
        </w:rPr>
        <w:t>8.</w:t>
      </w:r>
      <w:r w:rsidRPr="00AD2D53">
        <w:rPr>
          <w:rFonts w:ascii="Times New Roman" w:hAnsi="Times New Roman" w:cs="Times New Roman"/>
          <w:sz w:val="24"/>
          <w:szCs w:val="24"/>
        </w:rPr>
        <w:tab/>
        <w:t xml:space="preserve">Adams JS, Liu PT, Chun R, Modlin RL, Hewison M. Vitamin D in defense of the human immune response. </w:t>
      </w:r>
      <w:r w:rsidRPr="00AD2D53">
        <w:rPr>
          <w:rFonts w:ascii="Times New Roman" w:hAnsi="Times New Roman" w:cs="Times New Roman"/>
          <w:i/>
          <w:sz w:val="24"/>
          <w:szCs w:val="24"/>
        </w:rPr>
        <w:t>Ann N Y Acad Sci</w:t>
      </w:r>
      <w:r w:rsidRPr="00AD2D53">
        <w:rPr>
          <w:rFonts w:ascii="Times New Roman" w:hAnsi="Times New Roman" w:cs="Times New Roman"/>
          <w:sz w:val="24"/>
          <w:szCs w:val="24"/>
        </w:rPr>
        <w:t xml:space="preserve"> 2007; 1117: 94-105. </w:t>
      </w:r>
      <w:bookmarkEnd w:id="35"/>
    </w:p>
    <w:p w14:paraId="31F1E44F"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6" w:name="_ENREF_9"/>
      <w:r w:rsidRPr="00AD2D53">
        <w:rPr>
          <w:rFonts w:ascii="Times New Roman" w:hAnsi="Times New Roman" w:cs="Times New Roman"/>
          <w:sz w:val="24"/>
          <w:szCs w:val="24"/>
        </w:rPr>
        <w:t>9.</w:t>
      </w:r>
      <w:r w:rsidRPr="00AD2D53">
        <w:rPr>
          <w:rFonts w:ascii="Times New Roman" w:hAnsi="Times New Roman" w:cs="Times New Roman"/>
          <w:sz w:val="24"/>
          <w:szCs w:val="24"/>
        </w:rPr>
        <w:tab/>
        <w:t xml:space="preserve">Prosser DE, Jones G. Enzymes involved in the activation and inactivation of vitamin D. </w:t>
      </w:r>
      <w:r w:rsidRPr="00AD2D53">
        <w:rPr>
          <w:rFonts w:ascii="Times New Roman" w:hAnsi="Times New Roman" w:cs="Times New Roman"/>
          <w:i/>
          <w:sz w:val="24"/>
          <w:szCs w:val="24"/>
        </w:rPr>
        <w:t>Trends Biochem Sci</w:t>
      </w:r>
      <w:r w:rsidRPr="00AD2D53">
        <w:rPr>
          <w:rFonts w:ascii="Times New Roman" w:hAnsi="Times New Roman" w:cs="Times New Roman"/>
          <w:sz w:val="24"/>
          <w:szCs w:val="24"/>
        </w:rPr>
        <w:t xml:space="preserve"> 2004; 29: 664-673. </w:t>
      </w:r>
      <w:bookmarkEnd w:id="36"/>
    </w:p>
    <w:p w14:paraId="58B4610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7" w:name="_ENREF_10"/>
      <w:r w:rsidRPr="00AD2D53">
        <w:rPr>
          <w:rFonts w:ascii="Times New Roman" w:hAnsi="Times New Roman" w:cs="Times New Roman"/>
          <w:sz w:val="24"/>
          <w:szCs w:val="24"/>
        </w:rPr>
        <w:lastRenderedPageBreak/>
        <w:t>10.</w:t>
      </w:r>
      <w:r w:rsidRPr="00AD2D53">
        <w:rPr>
          <w:rFonts w:ascii="Times New Roman" w:hAnsi="Times New Roman" w:cs="Times New Roman"/>
          <w:sz w:val="24"/>
          <w:szCs w:val="24"/>
        </w:rPr>
        <w:tab/>
        <w:t xml:space="preserve">Matilainen JM, Malinen M, Turunen MM, Carlberg C, Vaisanen S. The number of vitamin D receptor binding sites defines the different vitamin D responsiveness of the CYP24 gene in malignant and normal mammary cells. </w:t>
      </w:r>
      <w:r w:rsidRPr="00AD2D53">
        <w:rPr>
          <w:rFonts w:ascii="Times New Roman" w:hAnsi="Times New Roman" w:cs="Times New Roman"/>
          <w:i/>
          <w:sz w:val="24"/>
          <w:szCs w:val="24"/>
        </w:rPr>
        <w:t>J Biol Chem</w:t>
      </w:r>
      <w:r w:rsidRPr="00AD2D53">
        <w:rPr>
          <w:rFonts w:ascii="Times New Roman" w:hAnsi="Times New Roman" w:cs="Times New Roman"/>
          <w:sz w:val="24"/>
          <w:szCs w:val="24"/>
        </w:rPr>
        <w:t xml:space="preserve"> 2010; 285: 24174-24183. DOI: 10.1074/jbc.M110.124073</w:t>
      </w:r>
      <w:bookmarkEnd w:id="37"/>
    </w:p>
    <w:p w14:paraId="5833128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8" w:name="_ENREF_11"/>
      <w:r w:rsidRPr="00AD2D53">
        <w:rPr>
          <w:rFonts w:ascii="Times New Roman" w:hAnsi="Times New Roman" w:cs="Times New Roman"/>
          <w:sz w:val="24"/>
          <w:szCs w:val="24"/>
        </w:rPr>
        <w:t>11.</w:t>
      </w:r>
      <w:r w:rsidRPr="00AD2D53">
        <w:rPr>
          <w:rFonts w:ascii="Times New Roman" w:hAnsi="Times New Roman" w:cs="Times New Roman"/>
          <w:sz w:val="24"/>
          <w:szCs w:val="24"/>
        </w:rPr>
        <w:tab/>
        <w:t xml:space="preserve">Haussler MR, Jurutka PW, Mizwicki M, Norman AW. Vitamin D receptor (VDR)-mediated actions of 1alpha,25(OH)(2)vitamin D(3): genomic and non-genomic mechanisms. </w:t>
      </w:r>
      <w:r w:rsidRPr="00AD2D53">
        <w:rPr>
          <w:rFonts w:ascii="Times New Roman" w:hAnsi="Times New Roman" w:cs="Times New Roman"/>
          <w:i/>
          <w:sz w:val="24"/>
          <w:szCs w:val="24"/>
        </w:rPr>
        <w:t>Best Pract Res Clin Endocrinol Metab</w:t>
      </w:r>
      <w:r w:rsidRPr="00AD2D53">
        <w:rPr>
          <w:rFonts w:ascii="Times New Roman" w:hAnsi="Times New Roman" w:cs="Times New Roman"/>
          <w:sz w:val="24"/>
          <w:szCs w:val="24"/>
        </w:rPr>
        <w:t xml:space="preserve"> 2011; 25: 543-559. DOI: 10.1016/j.beem.2011.05.010</w:t>
      </w:r>
      <w:bookmarkEnd w:id="38"/>
    </w:p>
    <w:p w14:paraId="643A866A"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39" w:name="_ENREF_12"/>
      <w:r w:rsidRPr="00AD2D53">
        <w:rPr>
          <w:rFonts w:ascii="Times New Roman" w:hAnsi="Times New Roman" w:cs="Times New Roman"/>
          <w:sz w:val="24"/>
          <w:szCs w:val="24"/>
        </w:rPr>
        <w:t>12.</w:t>
      </w:r>
      <w:r w:rsidRPr="00AD2D53">
        <w:rPr>
          <w:rFonts w:ascii="Times New Roman" w:hAnsi="Times New Roman" w:cs="Times New Roman"/>
          <w:sz w:val="24"/>
          <w:szCs w:val="24"/>
        </w:rPr>
        <w:tab/>
        <w:t xml:space="preserve">Campbell MJ. Vitamin D and the RNA transcriptome: more than mRNA regulation. </w:t>
      </w:r>
      <w:r w:rsidRPr="00AD2D53">
        <w:rPr>
          <w:rFonts w:ascii="Times New Roman" w:hAnsi="Times New Roman" w:cs="Times New Roman"/>
          <w:i/>
          <w:sz w:val="24"/>
          <w:szCs w:val="24"/>
        </w:rPr>
        <w:t>Front Physiol</w:t>
      </w:r>
      <w:r w:rsidRPr="00AD2D53">
        <w:rPr>
          <w:rFonts w:ascii="Times New Roman" w:hAnsi="Times New Roman" w:cs="Times New Roman"/>
          <w:sz w:val="24"/>
          <w:szCs w:val="24"/>
        </w:rPr>
        <w:t xml:space="preserve"> 2014; 5: 181. DOI: 10.3389/fphys.2014.00181</w:t>
      </w:r>
      <w:bookmarkEnd w:id="39"/>
    </w:p>
    <w:p w14:paraId="2BA2D6AA"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0" w:name="_ENREF_13"/>
      <w:r w:rsidRPr="00AD2D53">
        <w:rPr>
          <w:rFonts w:ascii="Times New Roman" w:hAnsi="Times New Roman" w:cs="Times New Roman"/>
          <w:sz w:val="24"/>
          <w:szCs w:val="24"/>
        </w:rPr>
        <w:t>13.</w:t>
      </w:r>
      <w:r w:rsidRPr="00AD2D53">
        <w:rPr>
          <w:rFonts w:ascii="Times New Roman" w:hAnsi="Times New Roman" w:cs="Times New Roman"/>
          <w:sz w:val="24"/>
          <w:szCs w:val="24"/>
        </w:rPr>
        <w:tab/>
        <w:t xml:space="preserve">Chen Y, Zhang J, Ge X, Du J, Deb DK, Li YC. Vitamin D receptor inhibits nuclear factor kappaB activation by interacting with IkappaB kinase beta protein. </w:t>
      </w:r>
      <w:r w:rsidRPr="00AD2D53">
        <w:rPr>
          <w:rFonts w:ascii="Times New Roman" w:hAnsi="Times New Roman" w:cs="Times New Roman"/>
          <w:i/>
          <w:sz w:val="24"/>
          <w:szCs w:val="24"/>
        </w:rPr>
        <w:t>J Biol Chem</w:t>
      </w:r>
      <w:r w:rsidRPr="00AD2D53">
        <w:rPr>
          <w:rFonts w:ascii="Times New Roman" w:hAnsi="Times New Roman" w:cs="Times New Roman"/>
          <w:sz w:val="24"/>
          <w:szCs w:val="24"/>
        </w:rPr>
        <w:t xml:space="preserve"> 2013; 288: 19450-19458. DOI: 10.1074/jbc.M113.467670</w:t>
      </w:r>
      <w:bookmarkEnd w:id="40"/>
    </w:p>
    <w:p w14:paraId="2A7CD67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1" w:name="_ENREF_14"/>
      <w:r w:rsidRPr="00AD2D53">
        <w:rPr>
          <w:rFonts w:ascii="Times New Roman" w:hAnsi="Times New Roman" w:cs="Times New Roman"/>
          <w:sz w:val="24"/>
          <w:szCs w:val="24"/>
        </w:rPr>
        <w:t>14.</w:t>
      </w:r>
      <w:r w:rsidRPr="00AD2D53">
        <w:rPr>
          <w:rFonts w:ascii="Times New Roman" w:hAnsi="Times New Roman" w:cs="Times New Roman"/>
          <w:sz w:val="24"/>
          <w:szCs w:val="24"/>
        </w:rPr>
        <w:tab/>
        <w:t xml:space="preserve">Lemire JM, Archer DC, Beck L, Spiegelberg HL. Immunosuppressive actions of 1,25-dihydroxyvitamin D3: preferential inhibition of Th1 functions. </w:t>
      </w:r>
      <w:r w:rsidRPr="00AD2D53">
        <w:rPr>
          <w:rFonts w:ascii="Times New Roman" w:hAnsi="Times New Roman" w:cs="Times New Roman"/>
          <w:i/>
          <w:sz w:val="24"/>
          <w:szCs w:val="24"/>
        </w:rPr>
        <w:t>J Nutr</w:t>
      </w:r>
      <w:r w:rsidRPr="00AD2D53">
        <w:rPr>
          <w:rFonts w:ascii="Times New Roman" w:hAnsi="Times New Roman" w:cs="Times New Roman"/>
          <w:sz w:val="24"/>
          <w:szCs w:val="24"/>
        </w:rPr>
        <w:t xml:space="preserve"> 1995; 125: 1704S-1708S. </w:t>
      </w:r>
      <w:bookmarkEnd w:id="41"/>
    </w:p>
    <w:p w14:paraId="10309E8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2" w:name="_ENREF_15"/>
      <w:r w:rsidRPr="00AD2D53">
        <w:rPr>
          <w:rFonts w:ascii="Times New Roman" w:hAnsi="Times New Roman" w:cs="Times New Roman"/>
          <w:sz w:val="24"/>
          <w:szCs w:val="24"/>
        </w:rPr>
        <w:t>15.</w:t>
      </w:r>
      <w:r w:rsidRPr="00AD2D53">
        <w:rPr>
          <w:rFonts w:ascii="Times New Roman" w:hAnsi="Times New Roman" w:cs="Times New Roman"/>
          <w:sz w:val="24"/>
          <w:szCs w:val="24"/>
        </w:rPr>
        <w:tab/>
        <w:t xml:space="preserve">Zhang Y, Leung DY, Richers BN, et al. Vitamin D inhibits monocyte/macrophage proinflammatory cytokine production by targeting MAPK phosphatase-1. </w:t>
      </w:r>
      <w:r w:rsidRPr="00AD2D53">
        <w:rPr>
          <w:rFonts w:ascii="Times New Roman" w:hAnsi="Times New Roman" w:cs="Times New Roman"/>
          <w:i/>
          <w:sz w:val="24"/>
          <w:szCs w:val="24"/>
        </w:rPr>
        <w:t>J Immunol</w:t>
      </w:r>
      <w:r w:rsidRPr="00AD2D53">
        <w:rPr>
          <w:rFonts w:ascii="Times New Roman" w:hAnsi="Times New Roman" w:cs="Times New Roman"/>
          <w:sz w:val="24"/>
          <w:szCs w:val="24"/>
        </w:rPr>
        <w:t xml:space="preserve"> 2012; 188: 2127-2135. DOI: 10.4049/jimmunol.1102412</w:t>
      </w:r>
      <w:bookmarkEnd w:id="42"/>
    </w:p>
    <w:p w14:paraId="4ECA92FF"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3" w:name="_ENREF_16"/>
      <w:r w:rsidRPr="00AD2D53">
        <w:rPr>
          <w:rFonts w:ascii="Times New Roman" w:hAnsi="Times New Roman" w:cs="Times New Roman"/>
          <w:sz w:val="24"/>
          <w:szCs w:val="24"/>
        </w:rPr>
        <w:t>16.</w:t>
      </w:r>
      <w:r w:rsidRPr="00AD2D53">
        <w:rPr>
          <w:rFonts w:ascii="Times New Roman" w:hAnsi="Times New Roman" w:cs="Times New Roman"/>
          <w:sz w:val="24"/>
          <w:szCs w:val="24"/>
        </w:rPr>
        <w:tab/>
        <w:t xml:space="preserve">Jeffery LE, Burke F, Mura M, et al. 1,25-Dihydroxyvitamin D3 and IL-2 combine to inhibit T cell production of inflammatory cytokines and promote development of regulatory T cells expressing CTLA-4 and FoxP3. </w:t>
      </w:r>
      <w:r w:rsidRPr="00AD2D53">
        <w:rPr>
          <w:rFonts w:ascii="Times New Roman" w:hAnsi="Times New Roman" w:cs="Times New Roman"/>
          <w:i/>
          <w:sz w:val="24"/>
          <w:szCs w:val="24"/>
        </w:rPr>
        <w:t>J Immunol</w:t>
      </w:r>
      <w:r w:rsidRPr="00AD2D53">
        <w:rPr>
          <w:rFonts w:ascii="Times New Roman" w:hAnsi="Times New Roman" w:cs="Times New Roman"/>
          <w:sz w:val="24"/>
          <w:szCs w:val="24"/>
        </w:rPr>
        <w:t xml:space="preserve"> 2009; 183: 5458-5467. DOI: 10.4049/jimmunol.0803217</w:t>
      </w:r>
      <w:bookmarkEnd w:id="43"/>
    </w:p>
    <w:p w14:paraId="079637C4"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4" w:name="_ENREF_17"/>
      <w:r w:rsidRPr="00AD2D53">
        <w:rPr>
          <w:rFonts w:ascii="Times New Roman" w:hAnsi="Times New Roman" w:cs="Times New Roman"/>
          <w:sz w:val="24"/>
          <w:szCs w:val="24"/>
        </w:rPr>
        <w:t>17.</w:t>
      </w:r>
      <w:r w:rsidRPr="00AD2D53">
        <w:rPr>
          <w:rFonts w:ascii="Times New Roman" w:hAnsi="Times New Roman" w:cs="Times New Roman"/>
          <w:sz w:val="24"/>
          <w:szCs w:val="24"/>
        </w:rPr>
        <w:tab/>
        <w:t xml:space="preserve">Hewison M. Vitamin D and immune function: autocrine, paracrine or endocrine? </w:t>
      </w:r>
      <w:r w:rsidRPr="00AD2D53">
        <w:rPr>
          <w:rFonts w:ascii="Times New Roman" w:hAnsi="Times New Roman" w:cs="Times New Roman"/>
          <w:i/>
          <w:sz w:val="24"/>
          <w:szCs w:val="24"/>
        </w:rPr>
        <w:t>Scand J Clin Lab Invest Suppl</w:t>
      </w:r>
      <w:r w:rsidRPr="00AD2D53">
        <w:rPr>
          <w:rFonts w:ascii="Times New Roman" w:hAnsi="Times New Roman" w:cs="Times New Roman"/>
          <w:sz w:val="24"/>
          <w:szCs w:val="24"/>
        </w:rPr>
        <w:t xml:space="preserve"> 2012; 243: 92-102. DOI: 10.3109/00365513.2012.682862</w:t>
      </w:r>
      <w:bookmarkEnd w:id="44"/>
    </w:p>
    <w:p w14:paraId="1BCD27B7"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5" w:name="_ENREF_18"/>
      <w:r w:rsidRPr="00AD2D53">
        <w:rPr>
          <w:rFonts w:ascii="Times New Roman" w:hAnsi="Times New Roman" w:cs="Times New Roman"/>
          <w:sz w:val="24"/>
          <w:szCs w:val="24"/>
        </w:rPr>
        <w:lastRenderedPageBreak/>
        <w:t>18.</w:t>
      </w:r>
      <w:r w:rsidRPr="00AD2D53">
        <w:rPr>
          <w:rFonts w:ascii="Times New Roman" w:hAnsi="Times New Roman" w:cs="Times New Roman"/>
          <w:sz w:val="24"/>
          <w:szCs w:val="24"/>
        </w:rPr>
        <w:tab/>
        <w:t xml:space="preserve">Hansdottir S, Monick MM. Vitamin D effects on lung immunity and respiratory diseases. </w:t>
      </w:r>
      <w:r w:rsidRPr="00AD2D53">
        <w:rPr>
          <w:rFonts w:ascii="Times New Roman" w:hAnsi="Times New Roman" w:cs="Times New Roman"/>
          <w:i/>
          <w:sz w:val="24"/>
          <w:szCs w:val="24"/>
        </w:rPr>
        <w:t>Vitam Horm</w:t>
      </w:r>
      <w:r w:rsidRPr="00AD2D53">
        <w:rPr>
          <w:rFonts w:ascii="Times New Roman" w:hAnsi="Times New Roman" w:cs="Times New Roman"/>
          <w:sz w:val="24"/>
          <w:szCs w:val="24"/>
        </w:rPr>
        <w:t xml:space="preserve"> 2011; 86: 217-237. DOI: 10.1016/B978-0-12-386960-9.00009-5</w:t>
      </w:r>
      <w:bookmarkEnd w:id="45"/>
    </w:p>
    <w:p w14:paraId="78A68BB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6" w:name="_ENREF_19"/>
      <w:r w:rsidRPr="00AD2D53">
        <w:rPr>
          <w:rFonts w:ascii="Times New Roman" w:hAnsi="Times New Roman" w:cs="Times New Roman"/>
          <w:sz w:val="24"/>
          <w:szCs w:val="24"/>
        </w:rPr>
        <w:t>19.</w:t>
      </w:r>
      <w:r w:rsidRPr="00AD2D53">
        <w:rPr>
          <w:rFonts w:ascii="Times New Roman" w:hAnsi="Times New Roman" w:cs="Times New Roman"/>
          <w:sz w:val="24"/>
          <w:szCs w:val="24"/>
        </w:rPr>
        <w:tab/>
        <w:t xml:space="preserve">Kho AT, Sharma S, Qiu W, et al. Vitamin D related genes in lung development and asthma pathogenesis. </w:t>
      </w:r>
      <w:r w:rsidRPr="00AD2D53">
        <w:rPr>
          <w:rFonts w:ascii="Times New Roman" w:hAnsi="Times New Roman" w:cs="Times New Roman"/>
          <w:i/>
          <w:sz w:val="24"/>
          <w:szCs w:val="24"/>
        </w:rPr>
        <w:t>BMC Med Genomics</w:t>
      </w:r>
      <w:r w:rsidRPr="00AD2D53">
        <w:rPr>
          <w:rFonts w:ascii="Times New Roman" w:hAnsi="Times New Roman" w:cs="Times New Roman"/>
          <w:sz w:val="24"/>
          <w:szCs w:val="24"/>
        </w:rPr>
        <w:t xml:space="preserve"> 2013; 6: 47. DOI: 10.1186/1755-8794-6-47</w:t>
      </w:r>
      <w:bookmarkEnd w:id="46"/>
    </w:p>
    <w:p w14:paraId="1F666844"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7" w:name="_ENREF_20"/>
      <w:r w:rsidRPr="00AD2D53">
        <w:rPr>
          <w:rFonts w:ascii="Times New Roman" w:hAnsi="Times New Roman" w:cs="Times New Roman"/>
          <w:sz w:val="24"/>
          <w:szCs w:val="24"/>
        </w:rPr>
        <w:t>20.</w:t>
      </w:r>
      <w:r w:rsidRPr="00AD2D53">
        <w:rPr>
          <w:rFonts w:ascii="Times New Roman" w:hAnsi="Times New Roman" w:cs="Times New Roman"/>
          <w:sz w:val="24"/>
          <w:szCs w:val="24"/>
        </w:rPr>
        <w:tab/>
        <w:t xml:space="preserve">Lowry MB, Guo C, Borregaard N, Gombart AF. Regulation of the human cathelicidin antimicrobial peptide gene by 1alpha,25-dihydroxyvitamin D3 in primary immune cells. </w:t>
      </w:r>
      <w:r w:rsidRPr="00AD2D53">
        <w:rPr>
          <w:rFonts w:ascii="Times New Roman" w:hAnsi="Times New Roman" w:cs="Times New Roman"/>
          <w:i/>
          <w:sz w:val="24"/>
          <w:szCs w:val="24"/>
        </w:rPr>
        <w:t>J Steroid Biochem Mol Biol</w:t>
      </w:r>
      <w:r w:rsidRPr="00AD2D53">
        <w:rPr>
          <w:rFonts w:ascii="Times New Roman" w:hAnsi="Times New Roman" w:cs="Times New Roman"/>
          <w:sz w:val="24"/>
          <w:szCs w:val="24"/>
        </w:rPr>
        <w:t xml:space="preserve"> 2014; 143: 183-191. DOI: 10.1016/j.jsbmb.2014.02.004</w:t>
      </w:r>
      <w:bookmarkEnd w:id="47"/>
    </w:p>
    <w:p w14:paraId="6D4E5379"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8" w:name="_ENREF_21"/>
      <w:r w:rsidRPr="00AD2D53">
        <w:rPr>
          <w:rFonts w:ascii="Times New Roman" w:hAnsi="Times New Roman" w:cs="Times New Roman"/>
          <w:sz w:val="24"/>
          <w:szCs w:val="24"/>
        </w:rPr>
        <w:t>21.</w:t>
      </w:r>
      <w:r w:rsidRPr="00AD2D53">
        <w:rPr>
          <w:rFonts w:ascii="Times New Roman" w:hAnsi="Times New Roman" w:cs="Times New Roman"/>
          <w:sz w:val="24"/>
          <w:szCs w:val="24"/>
        </w:rPr>
        <w:tab/>
        <w:t xml:space="preserve">Tripathi S, Tecle T, Verma A, Crouch E, White M, Hartshorn KL. The human cathelicidin LL-37 inhibits influenza A viruses through a mechanism distinct from that of surfactant protein D or defensins. </w:t>
      </w:r>
      <w:r w:rsidRPr="00AD2D53">
        <w:rPr>
          <w:rFonts w:ascii="Times New Roman" w:hAnsi="Times New Roman" w:cs="Times New Roman"/>
          <w:i/>
          <w:sz w:val="24"/>
          <w:szCs w:val="24"/>
        </w:rPr>
        <w:t>J Gen Virol</w:t>
      </w:r>
      <w:r w:rsidRPr="00AD2D53">
        <w:rPr>
          <w:rFonts w:ascii="Times New Roman" w:hAnsi="Times New Roman" w:cs="Times New Roman"/>
          <w:sz w:val="24"/>
          <w:szCs w:val="24"/>
        </w:rPr>
        <w:t xml:space="preserve"> 2013; 94: 40-49. DOI: 10.1099/vir.0.045013-0</w:t>
      </w:r>
      <w:bookmarkEnd w:id="48"/>
    </w:p>
    <w:p w14:paraId="62E4E82B"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49" w:name="_ENREF_22"/>
      <w:r w:rsidRPr="00AD2D53">
        <w:rPr>
          <w:rFonts w:ascii="Times New Roman" w:hAnsi="Times New Roman" w:cs="Times New Roman"/>
          <w:sz w:val="24"/>
          <w:szCs w:val="24"/>
        </w:rPr>
        <w:t>22.</w:t>
      </w:r>
      <w:r w:rsidRPr="00AD2D53">
        <w:rPr>
          <w:rFonts w:ascii="Times New Roman" w:hAnsi="Times New Roman" w:cs="Times New Roman"/>
          <w:sz w:val="24"/>
          <w:szCs w:val="24"/>
        </w:rPr>
        <w:tab/>
        <w:t xml:space="preserve">Currie SM, Findlay EG, McHugh BJ, et al. The human cathelicidin LL-37 has antiviral activity against respiratory syncytial virus. </w:t>
      </w:r>
      <w:r w:rsidRPr="00AD2D53">
        <w:rPr>
          <w:rFonts w:ascii="Times New Roman" w:hAnsi="Times New Roman" w:cs="Times New Roman"/>
          <w:i/>
          <w:sz w:val="24"/>
          <w:szCs w:val="24"/>
        </w:rPr>
        <w:t>PLoS One</w:t>
      </w:r>
      <w:r w:rsidRPr="00AD2D53">
        <w:rPr>
          <w:rFonts w:ascii="Times New Roman" w:hAnsi="Times New Roman" w:cs="Times New Roman"/>
          <w:sz w:val="24"/>
          <w:szCs w:val="24"/>
        </w:rPr>
        <w:t xml:space="preserve"> 2013; 8: e73659. DOI: 10.1371/journal.pone.0073659</w:t>
      </w:r>
      <w:bookmarkEnd w:id="49"/>
    </w:p>
    <w:p w14:paraId="0EA060E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0" w:name="_ENREF_23"/>
      <w:r w:rsidRPr="00AD2D53">
        <w:rPr>
          <w:rFonts w:ascii="Times New Roman" w:hAnsi="Times New Roman" w:cs="Times New Roman"/>
          <w:sz w:val="24"/>
          <w:szCs w:val="24"/>
        </w:rPr>
        <w:t>23.</w:t>
      </w:r>
      <w:r w:rsidRPr="00AD2D53">
        <w:rPr>
          <w:rFonts w:ascii="Times New Roman" w:hAnsi="Times New Roman" w:cs="Times New Roman"/>
          <w:sz w:val="24"/>
          <w:szCs w:val="24"/>
        </w:rPr>
        <w:tab/>
        <w:t xml:space="preserve">Mansbach JM, Piedra PA, Borregaard N, et al. Serum cathelicidin level is associated with viral etiology and severity of bronchiolitis.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2012; 130: 1007-1008 e1001. DOI: 10.1016/j.jaci.2012.07.044</w:t>
      </w:r>
      <w:bookmarkEnd w:id="50"/>
    </w:p>
    <w:p w14:paraId="51CA2FA9"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1" w:name="_ENREF_24"/>
      <w:r w:rsidRPr="00AD2D53">
        <w:rPr>
          <w:rFonts w:ascii="Times New Roman" w:hAnsi="Times New Roman" w:cs="Times New Roman"/>
          <w:sz w:val="24"/>
          <w:szCs w:val="24"/>
        </w:rPr>
        <w:t>24.</w:t>
      </w:r>
      <w:r w:rsidRPr="00AD2D53">
        <w:rPr>
          <w:rFonts w:ascii="Times New Roman" w:hAnsi="Times New Roman" w:cs="Times New Roman"/>
          <w:sz w:val="24"/>
          <w:szCs w:val="24"/>
        </w:rPr>
        <w:tab/>
        <w:t xml:space="preserve">Proud D, Sanders SP, Wiehler S. Human rhinovirus infection induces airway epithelial cell production of human beta-defensin 2 both in vitro and in vivo. </w:t>
      </w:r>
      <w:r w:rsidRPr="00AD2D53">
        <w:rPr>
          <w:rFonts w:ascii="Times New Roman" w:hAnsi="Times New Roman" w:cs="Times New Roman"/>
          <w:i/>
          <w:sz w:val="24"/>
          <w:szCs w:val="24"/>
        </w:rPr>
        <w:t>J Immunol</w:t>
      </w:r>
      <w:r w:rsidRPr="00AD2D53">
        <w:rPr>
          <w:rFonts w:ascii="Times New Roman" w:hAnsi="Times New Roman" w:cs="Times New Roman"/>
          <w:sz w:val="24"/>
          <w:szCs w:val="24"/>
        </w:rPr>
        <w:t xml:space="preserve"> 2004; 172: 4637-4645. </w:t>
      </w:r>
      <w:bookmarkEnd w:id="51"/>
    </w:p>
    <w:p w14:paraId="43B5EE6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2" w:name="_ENREF_25"/>
      <w:r w:rsidRPr="00AD2D53">
        <w:rPr>
          <w:rFonts w:ascii="Times New Roman" w:hAnsi="Times New Roman" w:cs="Times New Roman"/>
          <w:sz w:val="24"/>
          <w:szCs w:val="24"/>
        </w:rPr>
        <w:t>25.</w:t>
      </w:r>
      <w:r w:rsidRPr="00AD2D53">
        <w:rPr>
          <w:rFonts w:ascii="Times New Roman" w:hAnsi="Times New Roman" w:cs="Times New Roman"/>
          <w:sz w:val="24"/>
          <w:szCs w:val="24"/>
        </w:rPr>
        <w:tab/>
        <w:t xml:space="preserve">Kota S, Sabbah A, Chang TH, et al. Role of human beta-defensin-2 during tumor necrosis factor-alpha/NF-kappaB-mediated innate antiviral response against human respiratory syncytial virus. </w:t>
      </w:r>
      <w:r w:rsidRPr="00AD2D53">
        <w:rPr>
          <w:rFonts w:ascii="Times New Roman" w:hAnsi="Times New Roman" w:cs="Times New Roman"/>
          <w:i/>
          <w:sz w:val="24"/>
          <w:szCs w:val="24"/>
        </w:rPr>
        <w:t>J Biol Chem</w:t>
      </w:r>
      <w:r w:rsidRPr="00AD2D53">
        <w:rPr>
          <w:rFonts w:ascii="Times New Roman" w:hAnsi="Times New Roman" w:cs="Times New Roman"/>
          <w:sz w:val="24"/>
          <w:szCs w:val="24"/>
        </w:rPr>
        <w:t xml:space="preserve"> 2008; 283: 22417-22429. DOI: 10.1074/jbc.M710415200</w:t>
      </w:r>
      <w:bookmarkEnd w:id="52"/>
    </w:p>
    <w:p w14:paraId="06D11C78"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3" w:name="_ENREF_26"/>
      <w:r w:rsidRPr="00AD2D53">
        <w:rPr>
          <w:rFonts w:ascii="Times New Roman" w:hAnsi="Times New Roman" w:cs="Times New Roman"/>
          <w:sz w:val="24"/>
          <w:szCs w:val="24"/>
        </w:rPr>
        <w:t>26.</w:t>
      </w:r>
      <w:r w:rsidRPr="00AD2D53">
        <w:rPr>
          <w:rFonts w:ascii="Times New Roman" w:hAnsi="Times New Roman" w:cs="Times New Roman"/>
          <w:sz w:val="24"/>
          <w:szCs w:val="24"/>
        </w:rPr>
        <w:tab/>
        <w:t xml:space="preserve">Hansdottir S, Monick MM, Lovan N, Powers L, Gerke A, Hunninghake GW. Vitamin D decreases respiratory syncytial virus induction of NF-kappaB-linked chemokines and </w:t>
      </w:r>
      <w:r w:rsidRPr="00AD2D53">
        <w:rPr>
          <w:rFonts w:ascii="Times New Roman" w:hAnsi="Times New Roman" w:cs="Times New Roman"/>
          <w:sz w:val="24"/>
          <w:szCs w:val="24"/>
        </w:rPr>
        <w:lastRenderedPageBreak/>
        <w:t xml:space="preserve">cytokines in airway epithelium while maintaining the antiviral state. </w:t>
      </w:r>
      <w:r w:rsidRPr="00AD2D53">
        <w:rPr>
          <w:rFonts w:ascii="Times New Roman" w:hAnsi="Times New Roman" w:cs="Times New Roman"/>
          <w:i/>
          <w:sz w:val="24"/>
          <w:szCs w:val="24"/>
        </w:rPr>
        <w:t>J Immunol</w:t>
      </w:r>
      <w:r w:rsidRPr="00AD2D53">
        <w:rPr>
          <w:rFonts w:ascii="Times New Roman" w:hAnsi="Times New Roman" w:cs="Times New Roman"/>
          <w:sz w:val="24"/>
          <w:szCs w:val="24"/>
        </w:rPr>
        <w:t xml:space="preserve"> 2010; 184: 965-974. DOI: 10.4049/jimmunol.0902840</w:t>
      </w:r>
      <w:bookmarkEnd w:id="53"/>
    </w:p>
    <w:p w14:paraId="19AE697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4" w:name="_ENREF_27"/>
      <w:r w:rsidRPr="00AD2D53">
        <w:rPr>
          <w:rFonts w:ascii="Times New Roman" w:hAnsi="Times New Roman" w:cs="Times New Roman"/>
          <w:sz w:val="24"/>
          <w:szCs w:val="24"/>
        </w:rPr>
        <w:t>27.</w:t>
      </w:r>
      <w:r w:rsidRPr="00AD2D53">
        <w:rPr>
          <w:rFonts w:ascii="Times New Roman" w:hAnsi="Times New Roman" w:cs="Times New Roman"/>
          <w:sz w:val="24"/>
          <w:szCs w:val="24"/>
        </w:rPr>
        <w:tab/>
        <w:t xml:space="preserve">Khare D, Godbole NM, Pawar SD, et al. Calcitriol [1, 25[OH]2 D3] pre- and post-treatment suppresses inflammatory response to influenza A (H1N1) infection in human lung A549 epithelial cells. </w:t>
      </w:r>
      <w:r w:rsidRPr="00AD2D53">
        <w:rPr>
          <w:rFonts w:ascii="Times New Roman" w:hAnsi="Times New Roman" w:cs="Times New Roman"/>
          <w:i/>
          <w:sz w:val="24"/>
          <w:szCs w:val="24"/>
        </w:rPr>
        <w:t>Eur J Nutr</w:t>
      </w:r>
      <w:r w:rsidRPr="00AD2D53">
        <w:rPr>
          <w:rFonts w:ascii="Times New Roman" w:hAnsi="Times New Roman" w:cs="Times New Roman"/>
          <w:sz w:val="24"/>
          <w:szCs w:val="24"/>
        </w:rPr>
        <w:t xml:space="preserve"> 2013; 52: 1405-1415. DOI: 10.1007/s00394-012-0449-7</w:t>
      </w:r>
      <w:bookmarkEnd w:id="54"/>
    </w:p>
    <w:p w14:paraId="7CCB8B7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5" w:name="_ENREF_28"/>
      <w:r w:rsidRPr="00AD2D53">
        <w:rPr>
          <w:rFonts w:ascii="Times New Roman" w:hAnsi="Times New Roman" w:cs="Times New Roman"/>
          <w:sz w:val="24"/>
          <w:szCs w:val="24"/>
        </w:rPr>
        <w:t>28.</w:t>
      </w:r>
      <w:r w:rsidRPr="00AD2D53">
        <w:rPr>
          <w:rFonts w:ascii="Times New Roman" w:hAnsi="Times New Roman" w:cs="Times New Roman"/>
          <w:sz w:val="24"/>
          <w:szCs w:val="24"/>
        </w:rPr>
        <w:tab/>
        <w:t xml:space="preserve">Brockman-Schneider RA, Pickles RJ, Gern JE. Effects of vitamin D on airway epithelial cell morphology and rhinovirus replication. </w:t>
      </w:r>
      <w:r w:rsidRPr="00AD2D53">
        <w:rPr>
          <w:rFonts w:ascii="Times New Roman" w:hAnsi="Times New Roman" w:cs="Times New Roman"/>
          <w:i/>
          <w:sz w:val="24"/>
          <w:szCs w:val="24"/>
        </w:rPr>
        <w:t>PLoS One</w:t>
      </w:r>
      <w:r w:rsidRPr="00AD2D53">
        <w:rPr>
          <w:rFonts w:ascii="Times New Roman" w:hAnsi="Times New Roman" w:cs="Times New Roman"/>
          <w:sz w:val="24"/>
          <w:szCs w:val="24"/>
        </w:rPr>
        <w:t xml:space="preserve"> 2014; 9: e86755. DOI: 10.1371/journal.pone.0086755</w:t>
      </w:r>
      <w:bookmarkEnd w:id="55"/>
    </w:p>
    <w:p w14:paraId="1DF079FA"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6" w:name="_ENREF_29"/>
      <w:r w:rsidRPr="00AD2D53">
        <w:rPr>
          <w:rFonts w:ascii="Times New Roman" w:hAnsi="Times New Roman" w:cs="Times New Roman"/>
          <w:sz w:val="24"/>
          <w:szCs w:val="24"/>
        </w:rPr>
        <w:t>29.</w:t>
      </w:r>
      <w:r w:rsidRPr="00AD2D53">
        <w:rPr>
          <w:rFonts w:ascii="Times New Roman" w:hAnsi="Times New Roman" w:cs="Times New Roman"/>
          <w:sz w:val="24"/>
          <w:szCs w:val="24"/>
        </w:rPr>
        <w:tab/>
        <w:t xml:space="preserve">Nanzer AM, Chambers ES, Ryanna K, et al. Enhanced production of IL-17A in patients with severe asthma is inhibited by 1alpha,25-dihydroxyvitamin D3 in a glucocorticoid-independent fashion.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2013; 132: 297-304 e293. DOI: 10.1016/j.jaci.2013.03.037</w:t>
      </w:r>
      <w:bookmarkEnd w:id="56"/>
    </w:p>
    <w:p w14:paraId="24A018A4"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7" w:name="_ENREF_30"/>
      <w:r w:rsidRPr="00AD2D53">
        <w:rPr>
          <w:rFonts w:ascii="Times New Roman" w:hAnsi="Times New Roman" w:cs="Times New Roman"/>
          <w:sz w:val="24"/>
          <w:szCs w:val="24"/>
        </w:rPr>
        <w:t>30.</w:t>
      </w:r>
      <w:r w:rsidRPr="00AD2D53">
        <w:rPr>
          <w:rFonts w:ascii="Times New Roman" w:hAnsi="Times New Roman" w:cs="Times New Roman"/>
          <w:sz w:val="24"/>
          <w:szCs w:val="24"/>
        </w:rPr>
        <w:tab/>
        <w:t xml:space="preserve">Schedel M, Jia Y, Michel S, et al. 1,25D3 prevents CD8(+)Tc2 skewing and asthma development through VDR binding changes to the Cyp11a1 promoter. </w:t>
      </w:r>
      <w:r w:rsidRPr="00AD2D53">
        <w:rPr>
          <w:rFonts w:ascii="Times New Roman" w:hAnsi="Times New Roman" w:cs="Times New Roman"/>
          <w:i/>
          <w:sz w:val="24"/>
          <w:szCs w:val="24"/>
        </w:rPr>
        <w:t>Nat Commun</w:t>
      </w:r>
      <w:r w:rsidRPr="00AD2D53">
        <w:rPr>
          <w:rFonts w:ascii="Times New Roman" w:hAnsi="Times New Roman" w:cs="Times New Roman"/>
          <w:sz w:val="24"/>
          <w:szCs w:val="24"/>
        </w:rPr>
        <w:t xml:space="preserve"> 2016; 7: 10213. DOI: 10.1038/ncomms10213</w:t>
      </w:r>
      <w:bookmarkEnd w:id="57"/>
    </w:p>
    <w:p w14:paraId="4552214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8" w:name="_ENREF_31"/>
      <w:r w:rsidRPr="00AD2D53">
        <w:rPr>
          <w:rFonts w:ascii="Times New Roman" w:hAnsi="Times New Roman" w:cs="Times New Roman"/>
          <w:sz w:val="24"/>
          <w:szCs w:val="24"/>
        </w:rPr>
        <w:t>31.</w:t>
      </w:r>
      <w:r w:rsidRPr="00AD2D53">
        <w:rPr>
          <w:rFonts w:ascii="Times New Roman" w:hAnsi="Times New Roman" w:cs="Times New Roman"/>
          <w:sz w:val="24"/>
          <w:szCs w:val="24"/>
        </w:rPr>
        <w:tab/>
        <w:t xml:space="preserve">Monlezun DJ, Bittner EA, Christopher KB, Camargo CA, Quraishi SA. Vitamin D status and acute respiratory infection: cross sectional results from the United States National Health and Nutrition Examination Survey, 2001-2006. </w:t>
      </w:r>
      <w:r w:rsidRPr="00AD2D53">
        <w:rPr>
          <w:rFonts w:ascii="Times New Roman" w:hAnsi="Times New Roman" w:cs="Times New Roman"/>
          <w:i/>
          <w:sz w:val="24"/>
          <w:szCs w:val="24"/>
        </w:rPr>
        <w:t>Nutrients</w:t>
      </w:r>
      <w:r w:rsidRPr="00AD2D53">
        <w:rPr>
          <w:rFonts w:ascii="Times New Roman" w:hAnsi="Times New Roman" w:cs="Times New Roman"/>
          <w:sz w:val="24"/>
          <w:szCs w:val="24"/>
        </w:rPr>
        <w:t xml:space="preserve"> 2015; 7: 1933-1944. DOI: 10.3390/nu7031933</w:t>
      </w:r>
      <w:bookmarkEnd w:id="58"/>
    </w:p>
    <w:p w14:paraId="2A55996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59" w:name="_ENREF_32"/>
      <w:r w:rsidRPr="00AD2D53">
        <w:rPr>
          <w:rFonts w:ascii="Times New Roman" w:hAnsi="Times New Roman" w:cs="Times New Roman"/>
          <w:sz w:val="24"/>
          <w:szCs w:val="24"/>
        </w:rPr>
        <w:t>32.</w:t>
      </w:r>
      <w:r w:rsidRPr="00AD2D53">
        <w:rPr>
          <w:rFonts w:ascii="Times New Roman" w:hAnsi="Times New Roman" w:cs="Times New Roman"/>
          <w:sz w:val="24"/>
          <w:szCs w:val="24"/>
        </w:rPr>
        <w:tab/>
        <w:t xml:space="preserve">Walker VP, Modlin RL. The vitamin D connection to pediatric infections and immune function. </w:t>
      </w:r>
      <w:r w:rsidRPr="00AD2D53">
        <w:rPr>
          <w:rFonts w:ascii="Times New Roman" w:hAnsi="Times New Roman" w:cs="Times New Roman"/>
          <w:i/>
          <w:sz w:val="24"/>
          <w:szCs w:val="24"/>
        </w:rPr>
        <w:t>Pediatr Res</w:t>
      </w:r>
      <w:r w:rsidRPr="00AD2D53">
        <w:rPr>
          <w:rFonts w:ascii="Times New Roman" w:hAnsi="Times New Roman" w:cs="Times New Roman"/>
          <w:sz w:val="24"/>
          <w:szCs w:val="24"/>
        </w:rPr>
        <w:t xml:space="preserve"> 2009; 65: 106R-113R. DOI: 10.1203/PDR.0b013e31819dba91</w:t>
      </w:r>
      <w:bookmarkEnd w:id="59"/>
    </w:p>
    <w:p w14:paraId="10BA3092"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0" w:name="_ENREF_33"/>
      <w:r w:rsidRPr="00AD2D53">
        <w:rPr>
          <w:rFonts w:ascii="Times New Roman" w:hAnsi="Times New Roman" w:cs="Times New Roman"/>
          <w:sz w:val="24"/>
          <w:szCs w:val="24"/>
        </w:rPr>
        <w:t>33.</w:t>
      </w:r>
      <w:r w:rsidRPr="00AD2D53">
        <w:rPr>
          <w:rFonts w:ascii="Times New Roman" w:hAnsi="Times New Roman" w:cs="Times New Roman"/>
          <w:sz w:val="24"/>
          <w:szCs w:val="24"/>
        </w:rPr>
        <w:tab/>
        <w:t xml:space="preserve">Camargo CA, Jr., Ingham T, Wickens K, et al. Cord-blood 25-hydroxyvitamin D levels and risk of respiratory infection, wheezing, and asthma. </w:t>
      </w:r>
      <w:r w:rsidRPr="00AD2D53">
        <w:rPr>
          <w:rFonts w:ascii="Times New Roman" w:hAnsi="Times New Roman" w:cs="Times New Roman"/>
          <w:i/>
          <w:sz w:val="24"/>
          <w:szCs w:val="24"/>
        </w:rPr>
        <w:t>Pediatrics</w:t>
      </w:r>
      <w:r w:rsidRPr="00AD2D53">
        <w:rPr>
          <w:rFonts w:ascii="Times New Roman" w:hAnsi="Times New Roman" w:cs="Times New Roman"/>
          <w:sz w:val="24"/>
          <w:szCs w:val="24"/>
        </w:rPr>
        <w:t xml:space="preserve"> 2011; 127: e180-187. DOI: 10.1542/peds.2010-0442</w:t>
      </w:r>
      <w:bookmarkEnd w:id="60"/>
    </w:p>
    <w:p w14:paraId="027B7448"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1" w:name="_ENREF_34"/>
      <w:r w:rsidRPr="00AD2D53">
        <w:rPr>
          <w:rFonts w:ascii="Times New Roman" w:hAnsi="Times New Roman" w:cs="Times New Roman"/>
          <w:sz w:val="24"/>
          <w:szCs w:val="24"/>
        </w:rPr>
        <w:lastRenderedPageBreak/>
        <w:t>34.</w:t>
      </w:r>
      <w:r w:rsidRPr="00AD2D53">
        <w:rPr>
          <w:rFonts w:ascii="Times New Roman" w:hAnsi="Times New Roman" w:cs="Times New Roman"/>
          <w:sz w:val="24"/>
          <w:szCs w:val="24"/>
        </w:rPr>
        <w:tab/>
        <w:t xml:space="preserve">Belderbos ME, Houben ML, Wilbrink B, et al. Cord blood vitamin D deficiency is associated with respiratory syncytial virus bronchiolitis. </w:t>
      </w:r>
      <w:r w:rsidRPr="00AD2D53">
        <w:rPr>
          <w:rFonts w:ascii="Times New Roman" w:hAnsi="Times New Roman" w:cs="Times New Roman"/>
          <w:i/>
          <w:sz w:val="24"/>
          <w:szCs w:val="24"/>
        </w:rPr>
        <w:t>Pediatrics</w:t>
      </w:r>
      <w:r w:rsidRPr="00AD2D53">
        <w:rPr>
          <w:rFonts w:ascii="Times New Roman" w:hAnsi="Times New Roman" w:cs="Times New Roman"/>
          <w:sz w:val="24"/>
          <w:szCs w:val="24"/>
        </w:rPr>
        <w:t xml:space="preserve"> 2011; 127: e1513-1520. DOI: 10.1542/peds.2010-3054</w:t>
      </w:r>
      <w:bookmarkEnd w:id="61"/>
    </w:p>
    <w:p w14:paraId="4E9415CA"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2" w:name="_ENREF_35"/>
      <w:r w:rsidRPr="00AD2D53">
        <w:rPr>
          <w:rFonts w:ascii="Times New Roman" w:hAnsi="Times New Roman" w:cs="Times New Roman"/>
          <w:sz w:val="24"/>
          <w:szCs w:val="24"/>
        </w:rPr>
        <w:t>35.</w:t>
      </w:r>
      <w:r w:rsidRPr="00AD2D53">
        <w:rPr>
          <w:rFonts w:ascii="Times New Roman" w:hAnsi="Times New Roman" w:cs="Times New Roman"/>
          <w:sz w:val="24"/>
          <w:szCs w:val="24"/>
        </w:rPr>
        <w:tab/>
        <w:t xml:space="preserve">Morales E, Romieu I, Guerra S, et al. Maternal vitamin D status in pregnancy and risk of lower respiratory tract infections, wheezing, and asthma in offspring. </w:t>
      </w:r>
      <w:r w:rsidRPr="00AD2D53">
        <w:rPr>
          <w:rFonts w:ascii="Times New Roman" w:hAnsi="Times New Roman" w:cs="Times New Roman"/>
          <w:i/>
          <w:sz w:val="24"/>
          <w:szCs w:val="24"/>
        </w:rPr>
        <w:t>Epidemiology</w:t>
      </w:r>
      <w:r w:rsidRPr="00AD2D53">
        <w:rPr>
          <w:rFonts w:ascii="Times New Roman" w:hAnsi="Times New Roman" w:cs="Times New Roman"/>
          <w:sz w:val="24"/>
          <w:szCs w:val="24"/>
        </w:rPr>
        <w:t xml:space="preserve"> 2012; 23: 64-71. DOI: 10.1097/EDE.0b013e31823a44d3</w:t>
      </w:r>
      <w:bookmarkEnd w:id="62"/>
    </w:p>
    <w:p w14:paraId="5FB7DB69"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3" w:name="_ENREF_36"/>
      <w:r w:rsidRPr="00AD2D53">
        <w:rPr>
          <w:rFonts w:ascii="Times New Roman" w:hAnsi="Times New Roman" w:cs="Times New Roman"/>
          <w:sz w:val="24"/>
          <w:szCs w:val="24"/>
        </w:rPr>
        <w:t>36.</w:t>
      </w:r>
      <w:r w:rsidRPr="00AD2D53">
        <w:rPr>
          <w:rFonts w:ascii="Times New Roman" w:hAnsi="Times New Roman" w:cs="Times New Roman"/>
          <w:sz w:val="24"/>
          <w:szCs w:val="24"/>
        </w:rPr>
        <w:tab/>
        <w:t xml:space="preserve">Magnus MC, Stene LC, Haberg SE, et al. Prospective study of maternal mid-pregnancy 25-hydroxyvitamin D level and early childhood respiratory disorders. </w:t>
      </w:r>
      <w:r w:rsidRPr="00AD2D53">
        <w:rPr>
          <w:rFonts w:ascii="Times New Roman" w:hAnsi="Times New Roman" w:cs="Times New Roman"/>
          <w:i/>
          <w:sz w:val="24"/>
          <w:szCs w:val="24"/>
        </w:rPr>
        <w:t>Paediatr Perinat Epidemiol</w:t>
      </w:r>
      <w:r w:rsidRPr="00AD2D53">
        <w:rPr>
          <w:rFonts w:ascii="Times New Roman" w:hAnsi="Times New Roman" w:cs="Times New Roman"/>
          <w:sz w:val="24"/>
          <w:szCs w:val="24"/>
        </w:rPr>
        <w:t xml:space="preserve"> 2013; 27: 532-541. DOI: 10.1111/ppe.12080</w:t>
      </w:r>
      <w:bookmarkEnd w:id="63"/>
    </w:p>
    <w:p w14:paraId="71D70599"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4" w:name="_ENREF_37"/>
      <w:r w:rsidRPr="00AD2D53">
        <w:rPr>
          <w:rFonts w:ascii="Times New Roman" w:hAnsi="Times New Roman" w:cs="Times New Roman"/>
          <w:sz w:val="24"/>
          <w:szCs w:val="24"/>
        </w:rPr>
        <w:t>37.</w:t>
      </w:r>
      <w:r w:rsidRPr="00AD2D53">
        <w:rPr>
          <w:rFonts w:ascii="Times New Roman" w:hAnsi="Times New Roman" w:cs="Times New Roman"/>
          <w:sz w:val="24"/>
          <w:szCs w:val="24"/>
        </w:rPr>
        <w:tab/>
        <w:t xml:space="preserve">Science M, Maguire JL, Russell ML, Smieja M, Walter SD, Loeb M. Low serum 25-hydroxyvitamin D level and risk of upper respiratory tract infection in children and adolescents. </w:t>
      </w:r>
      <w:r w:rsidRPr="00AD2D53">
        <w:rPr>
          <w:rFonts w:ascii="Times New Roman" w:hAnsi="Times New Roman" w:cs="Times New Roman"/>
          <w:i/>
          <w:sz w:val="24"/>
          <w:szCs w:val="24"/>
        </w:rPr>
        <w:t>Clin Infect Dis</w:t>
      </w:r>
      <w:r w:rsidRPr="00AD2D53">
        <w:rPr>
          <w:rFonts w:ascii="Times New Roman" w:hAnsi="Times New Roman" w:cs="Times New Roman"/>
          <w:sz w:val="24"/>
          <w:szCs w:val="24"/>
        </w:rPr>
        <w:t xml:space="preserve"> 2013; 57: 392-397. DOI: 10.1093/cid/cit289</w:t>
      </w:r>
      <w:bookmarkEnd w:id="64"/>
    </w:p>
    <w:p w14:paraId="620EDECC"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5" w:name="_ENREF_38"/>
      <w:r w:rsidRPr="00AD2D53">
        <w:rPr>
          <w:rFonts w:ascii="Times New Roman" w:hAnsi="Times New Roman" w:cs="Times New Roman"/>
          <w:sz w:val="24"/>
          <w:szCs w:val="24"/>
        </w:rPr>
        <w:t>38.</w:t>
      </w:r>
      <w:r w:rsidRPr="00AD2D53">
        <w:rPr>
          <w:rFonts w:ascii="Times New Roman" w:hAnsi="Times New Roman" w:cs="Times New Roman"/>
          <w:sz w:val="24"/>
          <w:szCs w:val="24"/>
        </w:rPr>
        <w:tab/>
        <w:t xml:space="preserve">Berry DJ, Hesketh K, Power C, Hypponen E. Vitamin D status has a linear association with seasonal infections and lung function in British adults. </w:t>
      </w:r>
      <w:r w:rsidRPr="00AD2D53">
        <w:rPr>
          <w:rFonts w:ascii="Times New Roman" w:hAnsi="Times New Roman" w:cs="Times New Roman"/>
          <w:i/>
          <w:sz w:val="24"/>
          <w:szCs w:val="24"/>
        </w:rPr>
        <w:t>Br J Nutr</w:t>
      </w:r>
      <w:r w:rsidRPr="00AD2D53">
        <w:rPr>
          <w:rFonts w:ascii="Times New Roman" w:hAnsi="Times New Roman" w:cs="Times New Roman"/>
          <w:sz w:val="24"/>
          <w:szCs w:val="24"/>
        </w:rPr>
        <w:t xml:space="preserve"> 2011; 106: 1433-1440. DOI: 10.1017/S0007114511001991</w:t>
      </w:r>
      <w:bookmarkEnd w:id="65"/>
    </w:p>
    <w:p w14:paraId="001D94E7"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6" w:name="_ENREF_39"/>
      <w:r w:rsidRPr="00AD2D53">
        <w:rPr>
          <w:rFonts w:ascii="Times New Roman" w:hAnsi="Times New Roman" w:cs="Times New Roman"/>
          <w:sz w:val="24"/>
          <w:szCs w:val="24"/>
        </w:rPr>
        <w:t>39.</w:t>
      </w:r>
      <w:r w:rsidRPr="00AD2D53">
        <w:rPr>
          <w:rFonts w:ascii="Times New Roman" w:hAnsi="Times New Roman" w:cs="Times New Roman"/>
          <w:sz w:val="24"/>
          <w:szCs w:val="24"/>
        </w:rPr>
        <w:tab/>
        <w:t xml:space="preserve">Sabetta JR, DePetrillo P, Cipriani RJ, Smardin J, Burns LA, Landry ML. Serum 25-hydroxyvitamin d and the incidence of acute viral respiratory tract infections in healthy adults. </w:t>
      </w:r>
      <w:r w:rsidRPr="00AD2D53">
        <w:rPr>
          <w:rFonts w:ascii="Times New Roman" w:hAnsi="Times New Roman" w:cs="Times New Roman"/>
          <w:i/>
          <w:sz w:val="24"/>
          <w:szCs w:val="24"/>
        </w:rPr>
        <w:t>PLoS One</w:t>
      </w:r>
      <w:r w:rsidRPr="00AD2D53">
        <w:rPr>
          <w:rFonts w:ascii="Times New Roman" w:hAnsi="Times New Roman" w:cs="Times New Roman"/>
          <w:sz w:val="24"/>
          <w:szCs w:val="24"/>
        </w:rPr>
        <w:t xml:space="preserve"> 2010; 5: e11088. DOI: 10.1371/journal.pone.0011088</w:t>
      </w:r>
      <w:bookmarkEnd w:id="66"/>
    </w:p>
    <w:p w14:paraId="66DA3198"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7" w:name="_ENREF_40"/>
      <w:r w:rsidRPr="00AD2D53">
        <w:rPr>
          <w:rFonts w:ascii="Times New Roman" w:hAnsi="Times New Roman" w:cs="Times New Roman"/>
          <w:sz w:val="24"/>
          <w:szCs w:val="24"/>
        </w:rPr>
        <w:t>40.</w:t>
      </w:r>
      <w:r w:rsidRPr="00AD2D53">
        <w:rPr>
          <w:rFonts w:ascii="Times New Roman" w:hAnsi="Times New Roman" w:cs="Times New Roman"/>
          <w:sz w:val="24"/>
          <w:szCs w:val="24"/>
        </w:rPr>
        <w:tab/>
        <w:t xml:space="preserve">Johnston SL, Pattemore PK, Sanderson G, et al. Community study of role of viral infections in exacerbations of asthma in 9-11 year old children. </w:t>
      </w:r>
      <w:r w:rsidRPr="00AD2D53">
        <w:rPr>
          <w:rFonts w:ascii="Times New Roman" w:hAnsi="Times New Roman" w:cs="Times New Roman"/>
          <w:i/>
          <w:sz w:val="24"/>
          <w:szCs w:val="24"/>
        </w:rPr>
        <w:t>BMJ</w:t>
      </w:r>
      <w:r w:rsidRPr="00AD2D53">
        <w:rPr>
          <w:rFonts w:ascii="Times New Roman" w:hAnsi="Times New Roman" w:cs="Times New Roman"/>
          <w:sz w:val="24"/>
          <w:szCs w:val="24"/>
        </w:rPr>
        <w:t xml:space="preserve"> 1995; 310: 1225-1229. </w:t>
      </w:r>
      <w:bookmarkEnd w:id="67"/>
    </w:p>
    <w:p w14:paraId="1DD9BF28"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8" w:name="_ENREF_41"/>
      <w:r w:rsidRPr="00AD2D53">
        <w:rPr>
          <w:rFonts w:ascii="Times New Roman" w:hAnsi="Times New Roman" w:cs="Times New Roman"/>
          <w:sz w:val="24"/>
          <w:szCs w:val="24"/>
        </w:rPr>
        <w:t>41.</w:t>
      </w:r>
      <w:r w:rsidRPr="00AD2D53">
        <w:rPr>
          <w:rFonts w:ascii="Times New Roman" w:hAnsi="Times New Roman" w:cs="Times New Roman"/>
          <w:sz w:val="24"/>
          <w:szCs w:val="24"/>
        </w:rPr>
        <w:tab/>
        <w:t xml:space="preserve">Chi A, Wildfire J, McLoughlin R, et al. Umbilical cord plasma 25-hydroxyvitamin D concentration and immune function at birth: the Urban Environment and Childhood Asthma study. </w:t>
      </w:r>
      <w:r w:rsidRPr="00AD2D53">
        <w:rPr>
          <w:rFonts w:ascii="Times New Roman" w:hAnsi="Times New Roman" w:cs="Times New Roman"/>
          <w:i/>
          <w:sz w:val="24"/>
          <w:szCs w:val="24"/>
        </w:rPr>
        <w:t>Clin Exp Allergy</w:t>
      </w:r>
      <w:r w:rsidRPr="00AD2D53">
        <w:rPr>
          <w:rFonts w:ascii="Times New Roman" w:hAnsi="Times New Roman" w:cs="Times New Roman"/>
          <w:sz w:val="24"/>
          <w:szCs w:val="24"/>
        </w:rPr>
        <w:t xml:space="preserve"> 2011; 41: 842-850. DOI: 10.1111/j.1365-2222.2011.03712.x</w:t>
      </w:r>
      <w:bookmarkEnd w:id="68"/>
    </w:p>
    <w:p w14:paraId="6DE3F55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69" w:name="_ENREF_42"/>
      <w:r w:rsidRPr="00AD2D53">
        <w:rPr>
          <w:rFonts w:ascii="Times New Roman" w:hAnsi="Times New Roman" w:cs="Times New Roman"/>
          <w:sz w:val="24"/>
          <w:szCs w:val="24"/>
        </w:rPr>
        <w:lastRenderedPageBreak/>
        <w:t>42.</w:t>
      </w:r>
      <w:r w:rsidRPr="00AD2D53">
        <w:rPr>
          <w:rFonts w:ascii="Times New Roman" w:hAnsi="Times New Roman" w:cs="Times New Roman"/>
          <w:sz w:val="24"/>
          <w:szCs w:val="24"/>
        </w:rPr>
        <w:tab/>
        <w:t xml:space="preserve">Thorne-Lyman A, Fawzi WW. Vitamin D during pregnancy and maternal, neonatal and infant health outcomes: a systematic review and meta-analysis. </w:t>
      </w:r>
      <w:r w:rsidRPr="00AD2D53">
        <w:rPr>
          <w:rFonts w:ascii="Times New Roman" w:hAnsi="Times New Roman" w:cs="Times New Roman"/>
          <w:i/>
          <w:sz w:val="24"/>
          <w:szCs w:val="24"/>
        </w:rPr>
        <w:t>Paediatr Perinat Epidemiol</w:t>
      </w:r>
      <w:r w:rsidRPr="00AD2D53">
        <w:rPr>
          <w:rFonts w:ascii="Times New Roman" w:hAnsi="Times New Roman" w:cs="Times New Roman"/>
          <w:sz w:val="24"/>
          <w:szCs w:val="24"/>
        </w:rPr>
        <w:t xml:space="preserve"> 2012; 26 Suppl 1: 75-90. DOI: 10.1111/j.1365-3016.2012.01283.x</w:t>
      </w:r>
      <w:bookmarkEnd w:id="69"/>
    </w:p>
    <w:p w14:paraId="78876DFE"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0" w:name="_ENREF_43"/>
      <w:r w:rsidRPr="00AD2D53">
        <w:rPr>
          <w:rFonts w:ascii="Times New Roman" w:hAnsi="Times New Roman" w:cs="Times New Roman"/>
          <w:sz w:val="24"/>
          <w:szCs w:val="24"/>
        </w:rPr>
        <w:t>43.</w:t>
      </w:r>
      <w:r w:rsidRPr="00AD2D53">
        <w:rPr>
          <w:rFonts w:ascii="Times New Roman" w:hAnsi="Times New Roman" w:cs="Times New Roman"/>
          <w:sz w:val="24"/>
          <w:szCs w:val="24"/>
        </w:rPr>
        <w:tab/>
        <w:t xml:space="preserve">Foong RE, Bosco A, Jones AC, et al. In utero Vitamin D Deficiency Increases Airway Smooth Muscle Mass and Impairs Lung Function. </w:t>
      </w:r>
      <w:r w:rsidRPr="00AD2D53">
        <w:rPr>
          <w:rFonts w:ascii="Times New Roman" w:hAnsi="Times New Roman" w:cs="Times New Roman"/>
          <w:i/>
          <w:sz w:val="24"/>
          <w:szCs w:val="24"/>
        </w:rPr>
        <w:t>Am J Respir Cell Mol Biol</w:t>
      </w:r>
      <w:r w:rsidRPr="00AD2D53">
        <w:rPr>
          <w:rFonts w:ascii="Times New Roman" w:hAnsi="Times New Roman" w:cs="Times New Roman"/>
          <w:sz w:val="24"/>
          <w:szCs w:val="24"/>
        </w:rPr>
        <w:t xml:space="preserve"> 2015. DOI: 10.1165/rcmb.2014-0356OC</w:t>
      </w:r>
      <w:bookmarkEnd w:id="70"/>
    </w:p>
    <w:p w14:paraId="68AB9B43"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1" w:name="_ENREF_44"/>
      <w:r w:rsidRPr="00AD2D53">
        <w:rPr>
          <w:rFonts w:ascii="Times New Roman" w:hAnsi="Times New Roman" w:cs="Times New Roman"/>
          <w:sz w:val="24"/>
          <w:szCs w:val="24"/>
        </w:rPr>
        <w:t>44.</w:t>
      </w:r>
      <w:r w:rsidRPr="00AD2D53">
        <w:rPr>
          <w:rFonts w:ascii="Times New Roman" w:hAnsi="Times New Roman" w:cs="Times New Roman"/>
          <w:sz w:val="24"/>
          <w:szCs w:val="24"/>
        </w:rPr>
        <w:tab/>
        <w:t xml:space="preserve">Vasiliou JE, Lui S, Walker SA, et al. Vitamin D deficiency induces Th2 skewing and eosinophilia in neonatal allergic airways disease. </w:t>
      </w:r>
      <w:r w:rsidRPr="00AD2D53">
        <w:rPr>
          <w:rFonts w:ascii="Times New Roman" w:hAnsi="Times New Roman" w:cs="Times New Roman"/>
          <w:i/>
          <w:sz w:val="24"/>
          <w:szCs w:val="24"/>
        </w:rPr>
        <w:t>Allergy</w:t>
      </w:r>
      <w:r w:rsidRPr="00AD2D53">
        <w:rPr>
          <w:rFonts w:ascii="Times New Roman" w:hAnsi="Times New Roman" w:cs="Times New Roman"/>
          <w:sz w:val="24"/>
          <w:szCs w:val="24"/>
        </w:rPr>
        <w:t xml:space="preserve"> 2014; 69: 1380-1389. DOI: Doi 10.1111/All.12465</w:t>
      </w:r>
      <w:bookmarkEnd w:id="71"/>
    </w:p>
    <w:p w14:paraId="67201B48"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2" w:name="_ENREF_45"/>
      <w:r w:rsidRPr="00AD2D53">
        <w:rPr>
          <w:rFonts w:ascii="Times New Roman" w:hAnsi="Times New Roman" w:cs="Times New Roman"/>
          <w:sz w:val="24"/>
          <w:szCs w:val="24"/>
        </w:rPr>
        <w:t>45.</w:t>
      </w:r>
      <w:r w:rsidRPr="00AD2D53">
        <w:rPr>
          <w:rFonts w:ascii="Times New Roman" w:hAnsi="Times New Roman" w:cs="Times New Roman"/>
          <w:sz w:val="24"/>
          <w:szCs w:val="24"/>
        </w:rPr>
        <w:tab/>
        <w:t xml:space="preserve">Pike KC, Inskip HM, Robinson S, et al. Maternal late-pregnancy serum 25-hydroxyvitamin D in relation to childhood wheeze and atopic outcomes. </w:t>
      </w:r>
      <w:r w:rsidRPr="00AD2D53">
        <w:rPr>
          <w:rFonts w:ascii="Times New Roman" w:hAnsi="Times New Roman" w:cs="Times New Roman"/>
          <w:i/>
          <w:sz w:val="24"/>
          <w:szCs w:val="24"/>
        </w:rPr>
        <w:t>Thorax</w:t>
      </w:r>
      <w:r w:rsidRPr="00AD2D53">
        <w:rPr>
          <w:rFonts w:ascii="Times New Roman" w:hAnsi="Times New Roman" w:cs="Times New Roman"/>
          <w:sz w:val="24"/>
          <w:szCs w:val="24"/>
        </w:rPr>
        <w:t xml:space="preserve"> 2012; 67: 950-956. DOI: 10.1136/thoraxjnl-2012-201888</w:t>
      </w:r>
      <w:bookmarkEnd w:id="72"/>
    </w:p>
    <w:p w14:paraId="642F98D6"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3" w:name="_ENREF_46"/>
      <w:r w:rsidRPr="00AD2D53">
        <w:rPr>
          <w:rFonts w:ascii="Times New Roman" w:hAnsi="Times New Roman" w:cs="Times New Roman"/>
          <w:sz w:val="24"/>
          <w:szCs w:val="24"/>
        </w:rPr>
        <w:t>46.</w:t>
      </w:r>
      <w:r w:rsidRPr="00AD2D53">
        <w:rPr>
          <w:rFonts w:ascii="Times New Roman" w:hAnsi="Times New Roman" w:cs="Times New Roman"/>
          <w:sz w:val="24"/>
          <w:szCs w:val="24"/>
        </w:rPr>
        <w:tab/>
        <w:t xml:space="preserve">Hansen S, Maslova E, Strom M, et al. The long-term programming effect of maternal 25-hydroxyvitamin D in pregnancy on allergic airway disease and lung function in offspring after 20 to 25 years of follow-up.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2015. DOI: 10.1016/j.jaci.2014.12.1924</w:t>
      </w:r>
      <w:bookmarkEnd w:id="73"/>
    </w:p>
    <w:p w14:paraId="3B7A827E"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4" w:name="_ENREF_47"/>
      <w:r w:rsidRPr="00AD2D53">
        <w:rPr>
          <w:rFonts w:ascii="Times New Roman" w:hAnsi="Times New Roman" w:cs="Times New Roman"/>
          <w:sz w:val="24"/>
          <w:szCs w:val="24"/>
        </w:rPr>
        <w:t>47.</w:t>
      </w:r>
      <w:r w:rsidRPr="00AD2D53">
        <w:rPr>
          <w:rFonts w:ascii="Times New Roman" w:hAnsi="Times New Roman" w:cs="Times New Roman"/>
          <w:sz w:val="24"/>
          <w:szCs w:val="24"/>
        </w:rPr>
        <w:tab/>
        <w:t xml:space="preserve">Brehm JM, Celedon JC, Soto-Quiros ME, et al. Serum vitamin D levels and markers of severity of childhood asthma in Costa Rica. </w:t>
      </w:r>
      <w:r w:rsidRPr="00AD2D53">
        <w:rPr>
          <w:rFonts w:ascii="Times New Roman" w:hAnsi="Times New Roman" w:cs="Times New Roman"/>
          <w:i/>
          <w:sz w:val="24"/>
          <w:szCs w:val="24"/>
        </w:rPr>
        <w:t>Am J Respir Crit Care Med</w:t>
      </w:r>
      <w:r w:rsidRPr="00AD2D53">
        <w:rPr>
          <w:rFonts w:ascii="Times New Roman" w:hAnsi="Times New Roman" w:cs="Times New Roman"/>
          <w:sz w:val="24"/>
          <w:szCs w:val="24"/>
        </w:rPr>
        <w:t xml:space="preserve"> 2009; 179: 765-771. DOI: 10.1164/rccm.200808-1361OC</w:t>
      </w:r>
      <w:bookmarkEnd w:id="74"/>
    </w:p>
    <w:p w14:paraId="4CEA8037"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5" w:name="_ENREF_48"/>
      <w:r w:rsidRPr="00AD2D53">
        <w:rPr>
          <w:rFonts w:ascii="Times New Roman" w:hAnsi="Times New Roman" w:cs="Times New Roman"/>
          <w:sz w:val="24"/>
          <w:szCs w:val="24"/>
        </w:rPr>
        <w:t>48.</w:t>
      </w:r>
      <w:r w:rsidRPr="00AD2D53">
        <w:rPr>
          <w:rFonts w:ascii="Times New Roman" w:hAnsi="Times New Roman" w:cs="Times New Roman"/>
          <w:sz w:val="24"/>
          <w:szCs w:val="24"/>
        </w:rPr>
        <w:tab/>
        <w:t xml:space="preserve">Brehm JM, Schuemann B, Fuhlbrigge AL, et al. Serum vitamin D levels and severe asthma exacerbations in the Childhood Asthma Management Program study.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2010; 126: 52-58 e55. DOI: 10.1016/j.jaci.2010.03.043</w:t>
      </w:r>
      <w:bookmarkEnd w:id="75"/>
    </w:p>
    <w:p w14:paraId="195F53A2"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6" w:name="_ENREF_49"/>
      <w:r w:rsidRPr="00AD2D53">
        <w:rPr>
          <w:rFonts w:ascii="Times New Roman" w:hAnsi="Times New Roman" w:cs="Times New Roman"/>
          <w:sz w:val="24"/>
          <w:szCs w:val="24"/>
        </w:rPr>
        <w:t>49.</w:t>
      </w:r>
      <w:r w:rsidRPr="00AD2D53">
        <w:rPr>
          <w:rFonts w:ascii="Times New Roman" w:hAnsi="Times New Roman" w:cs="Times New Roman"/>
          <w:sz w:val="24"/>
          <w:szCs w:val="24"/>
        </w:rPr>
        <w:tab/>
        <w:t xml:space="preserve">Gupta A, Sjoukes A, Richards D, et al. Relationship between serum vitamin D, disease severity, and airway remodeling in children with asthma. </w:t>
      </w:r>
      <w:r w:rsidRPr="00AD2D53">
        <w:rPr>
          <w:rFonts w:ascii="Times New Roman" w:hAnsi="Times New Roman" w:cs="Times New Roman"/>
          <w:i/>
          <w:sz w:val="24"/>
          <w:szCs w:val="24"/>
        </w:rPr>
        <w:t>Am J Respir Crit Care Med</w:t>
      </w:r>
      <w:r w:rsidRPr="00AD2D53">
        <w:rPr>
          <w:rFonts w:ascii="Times New Roman" w:hAnsi="Times New Roman" w:cs="Times New Roman"/>
          <w:sz w:val="24"/>
          <w:szCs w:val="24"/>
        </w:rPr>
        <w:t xml:space="preserve"> 2011; 184: 1342-1349. DOI: 10.1164/rccm.201107-1239OC</w:t>
      </w:r>
      <w:bookmarkEnd w:id="76"/>
    </w:p>
    <w:p w14:paraId="312D3DE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7" w:name="_ENREF_50"/>
      <w:r w:rsidRPr="00AD2D53">
        <w:rPr>
          <w:rFonts w:ascii="Times New Roman" w:hAnsi="Times New Roman" w:cs="Times New Roman"/>
          <w:sz w:val="24"/>
          <w:szCs w:val="24"/>
        </w:rPr>
        <w:lastRenderedPageBreak/>
        <w:t>50.</w:t>
      </w:r>
      <w:r w:rsidRPr="00AD2D53">
        <w:rPr>
          <w:rFonts w:ascii="Times New Roman" w:hAnsi="Times New Roman" w:cs="Times New Roman"/>
          <w:sz w:val="24"/>
          <w:szCs w:val="24"/>
        </w:rPr>
        <w:tab/>
        <w:t xml:space="preserve">Brehm JM, Acosta-Perez E, Klei L, et al. Vitamin D insufficiency and severe asthma exacerbations in Puerto Rican children. </w:t>
      </w:r>
      <w:r w:rsidRPr="00AD2D53">
        <w:rPr>
          <w:rFonts w:ascii="Times New Roman" w:hAnsi="Times New Roman" w:cs="Times New Roman"/>
          <w:i/>
          <w:sz w:val="24"/>
          <w:szCs w:val="24"/>
        </w:rPr>
        <w:t>Am J Respir Crit Care Med</w:t>
      </w:r>
      <w:r w:rsidRPr="00AD2D53">
        <w:rPr>
          <w:rFonts w:ascii="Times New Roman" w:hAnsi="Times New Roman" w:cs="Times New Roman"/>
          <w:sz w:val="24"/>
          <w:szCs w:val="24"/>
        </w:rPr>
        <w:t xml:space="preserve"> 2012; 186: 140-146. DOI: 10.1164/rccm.201203-0431OC</w:t>
      </w:r>
      <w:bookmarkEnd w:id="77"/>
    </w:p>
    <w:p w14:paraId="227CE43C"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8" w:name="_ENREF_51"/>
      <w:r w:rsidRPr="00AD2D53">
        <w:rPr>
          <w:rFonts w:ascii="Times New Roman" w:hAnsi="Times New Roman" w:cs="Times New Roman"/>
          <w:sz w:val="24"/>
          <w:szCs w:val="24"/>
        </w:rPr>
        <w:t>51.</w:t>
      </w:r>
      <w:r w:rsidRPr="00AD2D53">
        <w:rPr>
          <w:rFonts w:ascii="Times New Roman" w:hAnsi="Times New Roman" w:cs="Times New Roman"/>
          <w:sz w:val="24"/>
          <w:szCs w:val="24"/>
        </w:rPr>
        <w:tab/>
        <w:t xml:space="preserve">McNally JD, Sampson M, Matheson LA, Hutton B, Little J. Vitamin D Receptor (VDR) Polymorphisms and Severe RSV Bronchiolitis: A Systematic Review and Meta-Analysis. </w:t>
      </w:r>
      <w:r w:rsidRPr="00AD2D53">
        <w:rPr>
          <w:rFonts w:ascii="Times New Roman" w:hAnsi="Times New Roman" w:cs="Times New Roman"/>
          <w:i/>
          <w:sz w:val="24"/>
          <w:szCs w:val="24"/>
        </w:rPr>
        <w:t>Pediatric Pulmonology</w:t>
      </w:r>
      <w:r w:rsidRPr="00AD2D53">
        <w:rPr>
          <w:rFonts w:ascii="Times New Roman" w:hAnsi="Times New Roman" w:cs="Times New Roman"/>
          <w:sz w:val="24"/>
          <w:szCs w:val="24"/>
        </w:rPr>
        <w:t xml:space="preserve"> 2014; 49: 790-799. DOI: Doi 10.1002/Ppul.22877</w:t>
      </w:r>
      <w:bookmarkEnd w:id="78"/>
    </w:p>
    <w:p w14:paraId="0C9DB3BC"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79" w:name="_ENREF_52"/>
      <w:r w:rsidRPr="00AD2D53">
        <w:rPr>
          <w:rFonts w:ascii="Times New Roman" w:hAnsi="Times New Roman" w:cs="Times New Roman"/>
          <w:sz w:val="24"/>
          <w:szCs w:val="24"/>
        </w:rPr>
        <w:t>52.</w:t>
      </w:r>
      <w:r w:rsidRPr="00AD2D53">
        <w:rPr>
          <w:rFonts w:ascii="Times New Roman" w:hAnsi="Times New Roman" w:cs="Times New Roman"/>
          <w:sz w:val="24"/>
          <w:szCs w:val="24"/>
        </w:rPr>
        <w:tab/>
        <w:t xml:space="preserve">Ginde AA, Mansbach JM, Camargo CA, Jr. Association between serum 25-hydroxyvitamin D level and upper respiratory tract infection in the Third National Health and Nutrition Examination Survey. </w:t>
      </w:r>
      <w:r w:rsidRPr="00AD2D53">
        <w:rPr>
          <w:rFonts w:ascii="Times New Roman" w:hAnsi="Times New Roman" w:cs="Times New Roman"/>
          <w:i/>
          <w:sz w:val="24"/>
          <w:szCs w:val="24"/>
        </w:rPr>
        <w:t>Arch Intern Med</w:t>
      </w:r>
      <w:r w:rsidRPr="00AD2D53">
        <w:rPr>
          <w:rFonts w:ascii="Times New Roman" w:hAnsi="Times New Roman" w:cs="Times New Roman"/>
          <w:sz w:val="24"/>
          <w:szCs w:val="24"/>
        </w:rPr>
        <w:t xml:space="preserve"> 2009; 169: 384-390. DOI: 10.1001/archinternmed.2008.560</w:t>
      </w:r>
      <w:bookmarkEnd w:id="79"/>
    </w:p>
    <w:p w14:paraId="02BF2FC2"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0" w:name="_ENREF_53"/>
      <w:r w:rsidRPr="00AD2D53">
        <w:rPr>
          <w:rFonts w:ascii="Times New Roman" w:hAnsi="Times New Roman" w:cs="Times New Roman"/>
          <w:sz w:val="24"/>
          <w:szCs w:val="24"/>
        </w:rPr>
        <w:t>53.</w:t>
      </w:r>
      <w:r w:rsidRPr="00AD2D53">
        <w:rPr>
          <w:rFonts w:ascii="Times New Roman" w:hAnsi="Times New Roman" w:cs="Times New Roman"/>
          <w:sz w:val="24"/>
          <w:szCs w:val="24"/>
        </w:rPr>
        <w:tab/>
        <w:t xml:space="preserve">Sutherland ER, Goleva E, Jackson LP, Stevens AD, Leung DY. Vitamin D levels, lung function, and steroid response in adult asthma. </w:t>
      </w:r>
      <w:r w:rsidRPr="00AD2D53">
        <w:rPr>
          <w:rFonts w:ascii="Times New Roman" w:hAnsi="Times New Roman" w:cs="Times New Roman"/>
          <w:i/>
          <w:sz w:val="24"/>
          <w:szCs w:val="24"/>
        </w:rPr>
        <w:t>Am J Respir Crit Care Med</w:t>
      </w:r>
      <w:r w:rsidRPr="00AD2D53">
        <w:rPr>
          <w:rFonts w:ascii="Times New Roman" w:hAnsi="Times New Roman" w:cs="Times New Roman"/>
          <w:sz w:val="24"/>
          <w:szCs w:val="24"/>
        </w:rPr>
        <w:t xml:space="preserve"> 2010; 181: 699-704. DOI: 10.1164/rccm.200911-1710OC</w:t>
      </w:r>
      <w:bookmarkEnd w:id="80"/>
    </w:p>
    <w:p w14:paraId="7643656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1" w:name="_ENREF_54"/>
      <w:r w:rsidRPr="00AD2D53">
        <w:rPr>
          <w:rFonts w:ascii="Times New Roman" w:hAnsi="Times New Roman" w:cs="Times New Roman"/>
          <w:sz w:val="24"/>
          <w:szCs w:val="24"/>
        </w:rPr>
        <w:t>54.</w:t>
      </w:r>
      <w:r w:rsidRPr="00AD2D53">
        <w:rPr>
          <w:rFonts w:ascii="Times New Roman" w:hAnsi="Times New Roman" w:cs="Times New Roman"/>
          <w:sz w:val="24"/>
          <w:szCs w:val="24"/>
        </w:rPr>
        <w:tab/>
        <w:t xml:space="preserve">Korn S, Hubner M, Jung M, Blettner M, Buhl R. Severe and uncontrolled adult asthma is associated with vitamin D insufficiency and deficiency. </w:t>
      </w:r>
      <w:r w:rsidRPr="00AD2D53">
        <w:rPr>
          <w:rFonts w:ascii="Times New Roman" w:hAnsi="Times New Roman" w:cs="Times New Roman"/>
          <w:i/>
          <w:sz w:val="24"/>
          <w:szCs w:val="24"/>
        </w:rPr>
        <w:t>Respir Res</w:t>
      </w:r>
      <w:r w:rsidRPr="00AD2D53">
        <w:rPr>
          <w:rFonts w:ascii="Times New Roman" w:hAnsi="Times New Roman" w:cs="Times New Roman"/>
          <w:sz w:val="24"/>
          <w:szCs w:val="24"/>
        </w:rPr>
        <w:t xml:space="preserve"> 2013; 14: 25. DOI: 10.1186/1465-9921-14-25</w:t>
      </w:r>
      <w:bookmarkEnd w:id="81"/>
    </w:p>
    <w:p w14:paraId="1725BE6E"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2" w:name="_ENREF_55"/>
      <w:r w:rsidRPr="00AD2D53">
        <w:rPr>
          <w:rFonts w:ascii="Times New Roman" w:hAnsi="Times New Roman" w:cs="Times New Roman"/>
          <w:sz w:val="24"/>
          <w:szCs w:val="24"/>
        </w:rPr>
        <w:t>55.</w:t>
      </w:r>
      <w:r w:rsidRPr="00AD2D53">
        <w:rPr>
          <w:rFonts w:ascii="Times New Roman" w:hAnsi="Times New Roman" w:cs="Times New Roman"/>
          <w:sz w:val="24"/>
          <w:szCs w:val="24"/>
        </w:rPr>
        <w:tab/>
        <w:t xml:space="preserve">Salas NM, Luo L, Harkins MS. Vitamin D deficiency and adult asthma exacerbations. </w:t>
      </w:r>
      <w:r w:rsidRPr="00AD2D53">
        <w:rPr>
          <w:rFonts w:ascii="Times New Roman" w:hAnsi="Times New Roman" w:cs="Times New Roman"/>
          <w:i/>
          <w:sz w:val="24"/>
          <w:szCs w:val="24"/>
        </w:rPr>
        <w:t>J Asthma</w:t>
      </w:r>
      <w:r w:rsidRPr="00AD2D53">
        <w:rPr>
          <w:rFonts w:ascii="Times New Roman" w:hAnsi="Times New Roman" w:cs="Times New Roman"/>
          <w:sz w:val="24"/>
          <w:szCs w:val="24"/>
        </w:rPr>
        <w:t xml:space="preserve"> 2014; 51: 950-955. DOI: 10.3109/02770903.2014.930883</w:t>
      </w:r>
      <w:bookmarkEnd w:id="82"/>
    </w:p>
    <w:p w14:paraId="5E21ABFC"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3" w:name="_ENREF_56"/>
      <w:r w:rsidRPr="00AD2D53">
        <w:rPr>
          <w:rFonts w:ascii="Times New Roman" w:hAnsi="Times New Roman" w:cs="Times New Roman"/>
          <w:sz w:val="24"/>
          <w:szCs w:val="24"/>
        </w:rPr>
        <w:t>56.</w:t>
      </w:r>
      <w:r w:rsidRPr="00AD2D53">
        <w:rPr>
          <w:rFonts w:ascii="Times New Roman" w:hAnsi="Times New Roman" w:cs="Times New Roman"/>
          <w:sz w:val="24"/>
          <w:szCs w:val="24"/>
        </w:rPr>
        <w:tab/>
        <w:t xml:space="preserve">Confino-Cohen R, Brufman I, Goldberg A, Feldman BS. Vitamin D, asthma prevalence and asthma exacerbations: a large adult population-based study. </w:t>
      </w:r>
      <w:r w:rsidRPr="00AD2D53">
        <w:rPr>
          <w:rFonts w:ascii="Times New Roman" w:hAnsi="Times New Roman" w:cs="Times New Roman"/>
          <w:i/>
          <w:sz w:val="24"/>
          <w:szCs w:val="24"/>
        </w:rPr>
        <w:t>Allergy</w:t>
      </w:r>
      <w:r w:rsidRPr="00AD2D53">
        <w:rPr>
          <w:rFonts w:ascii="Times New Roman" w:hAnsi="Times New Roman" w:cs="Times New Roman"/>
          <w:sz w:val="24"/>
          <w:szCs w:val="24"/>
        </w:rPr>
        <w:t xml:space="preserve"> 2014; 69: 1673-1680. DOI: 10.1111/all.12508</w:t>
      </w:r>
      <w:bookmarkEnd w:id="83"/>
    </w:p>
    <w:p w14:paraId="1D61D36C"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4" w:name="_ENREF_57"/>
      <w:r w:rsidRPr="00AD2D53">
        <w:rPr>
          <w:rFonts w:ascii="Times New Roman" w:hAnsi="Times New Roman" w:cs="Times New Roman"/>
          <w:sz w:val="24"/>
          <w:szCs w:val="24"/>
        </w:rPr>
        <w:t>57.</w:t>
      </w:r>
      <w:r w:rsidRPr="00AD2D53">
        <w:rPr>
          <w:rFonts w:ascii="Times New Roman" w:hAnsi="Times New Roman" w:cs="Times New Roman"/>
          <w:sz w:val="24"/>
          <w:szCs w:val="24"/>
        </w:rPr>
        <w:tab/>
        <w:t xml:space="preserve">Columbo M, Panettieri RA, Jr., Rohr AS. Asthma in the elderly: a study of the role of vitamin D. </w:t>
      </w:r>
      <w:r w:rsidRPr="00AD2D53">
        <w:rPr>
          <w:rFonts w:ascii="Times New Roman" w:hAnsi="Times New Roman" w:cs="Times New Roman"/>
          <w:i/>
          <w:sz w:val="24"/>
          <w:szCs w:val="24"/>
        </w:rPr>
        <w:t>Allergy Asthma Clin Immunol</w:t>
      </w:r>
      <w:r w:rsidRPr="00AD2D53">
        <w:rPr>
          <w:rFonts w:ascii="Times New Roman" w:hAnsi="Times New Roman" w:cs="Times New Roman"/>
          <w:sz w:val="24"/>
          <w:szCs w:val="24"/>
        </w:rPr>
        <w:t xml:space="preserve"> 2014; 10: 48. DOI: 10.1186/1710-1492-10-48</w:t>
      </w:r>
      <w:bookmarkEnd w:id="84"/>
    </w:p>
    <w:p w14:paraId="5E4D4AC9"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5" w:name="_ENREF_58"/>
      <w:r w:rsidRPr="00AD2D53">
        <w:rPr>
          <w:rFonts w:ascii="Times New Roman" w:hAnsi="Times New Roman" w:cs="Times New Roman"/>
          <w:sz w:val="24"/>
          <w:szCs w:val="24"/>
        </w:rPr>
        <w:lastRenderedPageBreak/>
        <w:t>58.</w:t>
      </w:r>
      <w:r w:rsidRPr="00AD2D53">
        <w:rPr>
          <w:rFonts w:ascii="Times New Roman" w:hAnsi="Times New Roman" w:cs="Times New Roman"/>
          <w:sz w:val="24"/>
          <w:szCs w:val="24"/>
        </w:rPr>
        <w:tab/>
        <w:t xml:space="preserve">Tsai CL, Delclos GL, Huang JS, Hanania NA, Camargo CA, Jr. Age-related differences in asthma outcomes in the United States, 1988-2006. </w:t>
      </w:r>
      <w:r w:rsidRPr="00AD2D53">
        <w:rPr>
          <w:rFonts w:ascii="Times New Roman" w:hAnsi="Times New Roman" w:cs="Times New Roman"/>
          <w:i/>
          <w:sz w:val="24"/>
          <w:szCs w:val="24"/>
        </w:rPr>
        <w:t>Ann Allergy Asthma Immunol</w:t>
      </w:r>
      <w:r w:rsidRPr="00AD2D53">
        <w:rPr>
          <w:rFonts w:ascii="Times New Roman" w:hAnsi="Times New Roman" w:cs="Times New Roman"/>
          <w:sz w:val="24"/>
          <w:szCs w:val="24"/>
        </w:rPr>
        <w:t xml:space="preserve"> 2013; 110: 240-246, 246 e241. DOI: 10.1016/j.anai.2013.01.002</w:t>
      </w:r>
      <w:bookmarkEnd w:id="85"/>
    </w:p>
    <w:p w14:paraId="42DD8E6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6" w:name="_ENREF_59"/>
      <w:r w:rsidRPr="00AD2D53">
        <w:rPr>
          <w:rFonts w:ascii="Times New Roman" w:hAnsi="Times New Roman" w:cs="Times New Roman"/>
          <w:sz w:val="24"/>
          <w:szCs w:val="24"/>
        </w:rPr>
        <w:t>59.</w:t>
      </w:r>
      <w:r w:rsidRPr="00AD2D53">
        <w:rPr>
          <w:rFonts w:ascii="Times New Roman" w:hAnsi="Times New Roman" w:cs="Times New Roman"/>
          <w:sz w:val="24"/>
          <w:szCs w:val="24"/>
        </w:rPr>
        <w:tab/>
        <w:t xml:space="preserve">Zella LA, Meyer MB, Nerenz RD, Lee SM, Martowicz ML, Pike JW. Multifunctional enhancers regulate mouse and human vitamin D receptor gene transcription. </w:t>
      </w:r>
      <w:r w:rsidRPr="00AD2D53">
        <w:rPr>
          <w:rFonts w:ascii="Times New Roman" w:hAnsi="Times New Roman" w:cs="Times New Roman"/>
          <w:i/>
          <w:sz w:val="24"/>
          <w:szCs w:val="24"/>
        </w:rPr>
        <w:t>Mol Endocrinol</w:t>
      </w:r>
      <w:r w:rsidRPr="00AD2D53">
        <w:rPr>
          <w:rFonts w:ascii="Times New Roman" w:hAnsi="Times New Roman" w:cs="Times New Roman"/>
          <w:sz w:val="24"/>
          <w:szCs w:val="24"/>
        </w:rPr>
        <w:t xml:space="preserve"> 2010; 24: 128-147. DOI: 10.1210/me.2009-0140</w:t>
      </w:r>
      <w:bookmarkEnd w:id="86"/>
    </w:p>
    <w:p w14:paraId="49A816D1"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7" w:name="_ENREF_60"/>
      <w:r w:rsidRPr="00AD2D53">
        <w:rPr>
          <w:rFonts w:ascii="Times New Roman" w:hAnsi="Times New Roman" w:cs="Times New Roman"/>
          <w:sz w:val="24"/>
          <w:szCs w:val="24"/>
        </w:rPr>
        <w:t>60.</w:t>
      </w:r>
      <w:r w:rsidRPr="00AD2D53">
        <w:rPr>
          <w:rFonts w:ascii="Times New Roman" w:hAnsi="Times New Roman" w:cs="Times New Roman"/>
          <w:sz w:val="24"/>
          <w:szCs w:val="24"/>
        </w:rPr>
        <w:tab/>
        <w:t xml:space="preserve">Hidalgo AA, Deeb KK, Pike JW, Johnson CS, Trump DL. Dexamethasone enhances 1alpha,25-dihydroxyvitamin D3 effects by increasing vitamin D receptor transcription. </w:t>
      </w:r>
      <w:r w:rsidRPr="00AD2D53">
        <w:rPr>
          <w:rFonts w:ascii="Times New Roman" w:hAnsi="Times New Roman" w:cs="Times New Roman"/>
          <w:i/>
          <w:sz w:val="24"/>
          <w:szCs w:val="24"/>
        </w:rPr>
        <w:t>J Biol Chem</w:t>
      </w:r>
      <w:r w:rsidRPr="00AD2D53">
        <w:rPr>
          <w:rFonts w:ascii="Times New Roman" w:hAnsi="Times New Roman" w:cs="Times New Roman"/>
          <w:sz w:val="24"/>
          <w:szCs w:val="24"/>
        </w:rPr>
        <w:t xml:space="preserve"> 2011; 286: 36228-36237. DOI: 10.1074/jbc.M111.244061</w:t>
      </w:r>
      <w:bookmarkEnd w:id="87"/>
    </w:p>
    <w:p w14:paraId="0AAF6FCE"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8" w:name="_ENREF_61"/>
      <w:r w:rsidRPr="00AD2D53">
        <w:rPr>
          <w:rFonts w:ascii="Times New Roman" w:hAnsi="Times New Roman" w:cs="Times New Roman"/>
          <w:sz w:val="24"/>
          <w:szCs w:val="24"/>
        </w:rPr>
        <w:t>61.</w:t>
      </w:r>
      <w:r w:rsidRPr="00AD2D53">
        <w:rPr>
          <w:rFonts w:ascii="Times New Roman" w:hAnsi="Times New Roman" w:cs="Times New Roman"/>
          <w:sz w:val="24"/>
          <w:szCs w:val="24"/>
        </w:rPr>
        <w:tab/>
        <w:t xml:space="preserve">Searing DA, Zhang Y, Murphy JR, Hauk PJ, Goleva E, Leung DY. Decreased serum vitamin D levels in children with asthma are associated with increased corticosteroid use.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2010; 125: 995-1000. DOI: 10.1016/j.jaci.2010.03.008</w:t>
      </w:r>
      <w:bookmarkEnd w:id="88"/>
    </w:p>
    <w:p w14:paraId="7438B7CC"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89" w:name="_ENREF_62"/>
      <w:r w:rsidRPr="00AD2D53">
        <w:rPr>
          <w:rFonts w:ascii="Times New Roman" w:hAnsi="Times New Roman" w:cs="Times New Roman"/>
          <w:sz w:val="24"/>
          <w:szCs w:val="24"/>
        </w:rPr>
        <w:t>62.</w:t>
      </w:r>
      <w:r w:rsidRPr="00AD2D53">
        <w:rPr>
          <w:rFonts w:ascii="Times New Roman" w:hAnsi="Times New Roman" w:cs="Times New Roman"/>
          <w:sz w:val="24"/>
          <w:szCs w:val="24"/>
        </w:rPr>
        <w:tab/>
        <w:t xml:space="preserve">Zhang Y, Leung DY, Goleva E. Vitamin D enhances glucocorticoid action in human monocytes: involvement of granulocyte-macrophage colony-stimulating factor and mediator complex subunit 14. </w:t>
      </w:r>
      <w:r w:rsidRPr="00AD2D53">
        <w:rPr>
          <w:rFonts w:ascii="Times New Roman" w:hAnsi="Times New Roman" w:cs="Times New Roman"/>
          <w:i/>
          <w:sz w:val="24"/>
          <w:szCs w:val="24"/>
        </w:rPr>
        <w:t>J Biol Chem</w:t>
      </w:r>
      <w:r w:rsidRPr="00AD2D53">
        <w:rPr>
          <w:rFonts w:ascii="Times New Roman" w:hAnsi="Times New Roman" w:cs="Times New Roman"/>
          <w:sz w:val="24"/>
          <w:szCs w:val="24"/>
        </w:rPr>
        <w:t xml:space="preserve"> 2013; 288: 14544-14553. DOI: 10.1074/jbc.M112.427054</w:t>
      </w:r>
      <w:bookmarkEnd w:id="89"/>
    </w:p>
    <w:p w14:paraId="5804570B"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0" w:name="_ENREF_63"/>
      <w:r w:rsidRPr="00AD2D53">
        <w:rPr>
          <w:rFonts w:ascii="Times New Roman" w:hAnsi="Times New Roman" w:cs="Times New Roman"/>
          <w:sz w:val="24"/>
          <w:szCs w:val="24"/>
        </w:rPr>
        <w:t>63.</w:t>
      </w:r>
      <w:r w:rsidRPr="00AD2D53">
        <w:rPr>
          <w:rFonts w:ascii="Times New Roman" w:hAnsi="Times New Roman" w:cs="Times New Roman"/>
          <w:sz w:val="24"/>
          <w:szCs w:val="24"/>
        </w:rPr>
        <w:tab/>
        <w:t xml:space="preserve">Goleva E, Searing DA, Jackson LP, Richers BN, Leung DY. Steroid requirements and immune associations with vitamin D are stronger in children than adults with asthma.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2012; 129: 1243-1251. DOI: 10.1016/j.jaci.2012.01.044</w:t>
      </w:r>
      <w:bookmarkEnd w:id="90"/>
    </w:p>
    <w:p w14:paraId="41C3E05F"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1" w:name="_ENREF_64"/>
      <w:r w:rsidRPr="00AD2D53">
        <w:rPr>
          <w:rFonts w:ascii="Times New Roman" w:hAnsi="Times New Roman" w:cs="Times New Roman"/>
          <w:sz w:val="24"/>
          <w:szCs w:val="24"/>
        </w:rPr>
        <w:t>64.</w:t>
      </w:r>
      <w:r w:rsidRPr="00AD2D53">
        <w:rPr>
          <w:rFonts w:ascii="Times New Roman" w:hAnsi="Times New Roman" w:cs="Times New Roman"/>
          <w:sz w:val="24"/>
          <w:szCs w:val="24"/>
        </w:rPr>
        <w:tab/>
        <w:t xml:space="preserve">Zhang Y, Leung DY, Goleva E. Anti-inflammatory and corticosteroid-enhancing actions of vitamin D in monocytes of patients with steroid-resistant and those with steroid-sensitive asthma.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2014; 133: 1744-1752 e1741. DOI: 10.1016/j.jaci.2013.12.004</w:t>
      </w:r>
      <w:bookmarkEnd w:id="91"/>
    </w:p>
    <w:p w14:paraId="5543F03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2" w:name="_ENREF_65"/>
      <w:r w:rsidRPr="00AD2D53">
        <w:rPr>
          <w:rFonts w:ascii="Times New Roman" w:hAnsi="Times New Roman" w:cs="Times New Roman"/>
          <w:sz w:val="24"/>
          <w:szCs w:val="24"/>
        </w:rPr>
        <w:t>65.</w:t>
      </w:r>
      <w:r w:rsidRPr="00AD2D53">
        <w:rPr>
          <w:rFonts w:ascii="Times New Roman" w:hAnsi="Times New Roman" w:cs="Times New Roman"/>
          <w:sz w:val="24"/>
          <w:szCs w:val="24"/>
        </w:rPr>
        <w:tab/>
        <w:t xml:space="preserve">Heaney RP, Recker RR, Grote J, Horst RL, Armas LA. Vitamin D(3) is more potent than vitamin D(2) in humans. </w:t>
      </w:r>
      <w:r w:rsidRPr="00AD2D53">
        <w:rPr>
          <w:rFonts w:ascii="Times New Roman" w:hAnsi="Times New Roman" w:cs="Times New Roman"/>
          <w:i/>
          <w:sz w:val="24"/>
          <w:szCs w:val="24"/>
        </w:rPr>
        <w:t>J Clin Endocrinol Metab</w:t>
      </w:r>
      <w:r w:rsidRPr="00AD2D53">
        <w:rPr>
          <w:rFonts w:ascii="Times New Roman" w:hAnsi="Times New Roman" w:cs="Times New Roman"/>
          <w:sz w:val="24"/>
          <w:szCs w:val="24"/>
        </w:rPr>
        <w:t xml:space="preserve"> 2011; 96: E447-452. DOI: 10.1210/jc.2010-2230</w:t>
      </w:r>
      <w:bookmarkEnd w:id="92"/>
    </w:p>
    <w:p w14:paraId="5E7D1AF6"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3" w:name="_ENREF_66"/>
      <w:r w:rsidRPr="00AD2D53">
        <w:rPr>
          <w:rFonts w:ascii="Times New Roman" w:hAnsi="Times New Roman" w:cs="Times New Roman"/>
          <w:sz w:val="24"/>
          <w:szCs w:val="24"/>
        </w:rPr>
        <w:lastRenderedPageBreak/>
        <w:t>66.</w:t>
      </w:r>
      <w:r w:rsidRPr="00AD2D53">
        <w:rPr>
          <w:rFonts w:ascii="Times New Roman" w:hAnsi="Times New Roman" w:cs="Times New Roman"/>
          <w:sz w:val="24"/>
          <w:szCs w:val="24"/>
        </w:rPr>
        <w:tab/>
        <w:t xml:space="preserve">Bischoff-Ferrari HA, Dawson-Hughes B, Stocklin E, et al. Oral supplementation with 25(OH)D3 versus vitamin D3: effects on 25(OH)D levels, lower extremity function, blood pressure, and markers of innate immunity. </w:t>
      </w:r>
      <w:r w:rsidRPr="00AD2D53">
        <w:rPr>
          <w:rFonts w:ascii="Times New Roman" w:hAnsi="Times New Roman" w:cs="Times New Roman"/>
          <w:i/>
          <w:sz w:val="24"/>
          <w:szCs w:val="24"/>
        </w:rPr>
        <w:t>J Bone Miner Res</w:t>
      </w:r>
      <w:r w:rsidRPr="00AD2D53">
        <w:rPr>
          <w:rFonts w:ascii="Times New Roman" w:hAnsi="Times New Roman" w:cs="Times New Roman"/>
          <w:sz w:val="24"/>
          <w:szCs w:val="24"/>
        </w:rPr>
        <w:t xml:space="preserve"> 2012; 27: 160-169. DOI: 10.1002/jbmr.551</w:t>
      </w:r>
      <w:bookmarkEnd w:id="93"/>
    </w:p>
    <w:p w14:paraId="4F488D17"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4" w:name="_ENREF_67"/>
      <w:r w:rsidRPr="00AD2D53">
        <w:rPr>
          <w:rFonts w:ascii="Times New Roman" w:hAnsi="Times New Roman" w:cs="Times New Roman"/>
          <w:sz w:val="24"/>
          <w:szCs w:val="24"/>
        </w:rPr>
        <w:t>67.</w:t>
      </w:r>
      <w:r w:rsidRPr="00AD2D53">
        <w:rPr>
          <w:rFonts w:ascii="Times New Roman" w:hAnsi="Times New Roman" w:cs="Times New Roman"/>
          <w:sz w:val="24"/>
          <w:szCs w:val="24"/>
        </w:rPr>
        <w:tab/>
        <w:t xml:space="preserve">Biancuzzo RM, Clarke N, Reitz RE, Travison TG, Holick MF. Serum concentrations of 1,25-dihydroxyvitamin D2 and 1,25-dihydroxyvitamin D3 in response to vitamin D2 and vitamin D3 supplementation. </w:t>
      </w:r>
      <w:r w:rsidRPr="00AD2D53">
        <w:rPr>
          <w:rFonts w:ascii="Times New Roman" w:hAnsi="Times New Roman" w:cs="Times New Roman"/>
          <w:i/>
          <w:sz w:val="24"/>
          <w:szCs w:val="24"/>
        </w:rPr>
        <w:t>J Clin Endocrinol Metab</w:t>
      </w:r>
      <w:r w:rsidRPr="00AD2D53">
        <w:rPr>
          <w:rFonts w:ascii="Times New Roman" w:hAnsi="Times New Roman" w:cs="Times New Roman"/>
          <w:sz w:val="24"/>
          <w:szCs w:val="24"/>
        </w:rPr>
        <w:t xml:space="preserve"> 2013; 98: 973-979. DOI: 10.1210/jc.2012-2114</w:t>
      </w:r>
      <w:bookmarkEnd w:id="94"/>
    </w:p>
    <w:p w14:paraId="56DC3E52"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5" w:name="_ENREF_68"/>
      <w:r w:rsidRPr="00AD2D53">
        <w:rPr>
          <w:rFonts w:ascii="Times New Roman" w:hAnsi="Times New Roman" w:cs="Times New Roman"/>
          <w:sz w:val="24"/>
          <w:szCs w:val="24"/>
        </w:rPr>
        <w:t>68.</w:t>
      </w:r>
      <w:r w:rsidRPr="00AD2D53">
        <w:rPr>
          <w:rFonts w:ascii="Times New Roman" w:hAnsi="Times New Roman" w:cs="Times New Roman"/>
          <w:sz w:val="24"/>
          <w:szCs w:val="24"/>
        </w:rPr>
        <w:tab/>
        <w:t xml:space="preserve">Bacchetta J, Zaritsky JJ, Sea JL, et al. Suppression of iron-regulatory hepcidin by vitamin d. </w:t>
      </w:r>
      <w:r w:rsidRPr="00AD2D53">
        <w:rPr>
          <w:rFonts w:ascii="Times New Roman" w:hAnsi="Times New Roman" w:cs="Times New Roman"/>
          <w:i/>
          <w:sz w:val="24"/>
          <w:szCs w:val="24"/>
        </w:rPr>
        <w:t>J Am Soc Nephrol</w:t>
      </w:r>
      <w:r w:rsidRPr="00AD2D53">
        <w:rPr>
          <w:rFonts w:ascii="Times New Roman" w:hAnsi="Times New Roman" w:cs="Times New Roman"/>
          <w:sz w:val="24"/>
          <w:szCs w:val="24"/>
        </w:rPr>
        <w:t xml:space="preserve"> 2014; 25: 564-572. DOI: 10.1681/ASN.2013040355</w:t>
      </w:r>
      <w:bookmarkEnd w:id="95"/>
    </w:p>
    <w:p w14:paraId="429C7C2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6" w:name="_ENREF_69"/>
      <w:r w:rsidRPr="00AD2D53">
        <w:rPr>
          <w:rFonts w:ascii="Times New Roman" w:hAnsi="Times New Roman" w:cs="Times New Roman"/>
          <w:sz w:val="24"/>
          <w:szCs w:val="24"/>
        </w:rPr>
        <w:t>69.</w:t>
      </w:r>
      <w:r w:rsidRPr="00AD2D53">
        <w:rPr>
          <w:rFonts w:ascii="Times New Roman" w:hAnsi="Times New Roman" w:cs="Times New Roman"/>
          <w:sz w:val="24"/>
          <w:szCs w:val="24"/>
        </w:rPr>
        <w:tab/>
        <w:t xml:space="preserve">Bhan I, Camargo CA, Jr., Wenger J, et al. Circulating levels of 25-hydroxyvitamin D and human cathelicidin in healthy adults.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2011; 127: 1302-1304 e1301. DOI: 10.1016/j.jaci.2010.12.1097</w:t>
      </w:r>
      <w:bookmarkEnd w:id="96"/>
    </w:p>
    <w:p w14:paraId="3414412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7" w:name="_ENREF_70"/>
      <w:r w:rsidRPr="00AD2D53">
        <w:rPr>
          <w:rFonts w:ascii="Times New Roman" w:hAnsi="Times New Roman" w:cs="Times New Roman"/>
          <w:sz w:val="24"/>
          <w:szCs w:val="24"/>
        </w:rPr>
        <w:t>70.</w:t>
      </w:r>
      <w:r w:rsidRPr="00AD2D53">
        <w:rPr>
          <w:rFonts w:ascii="Times New Roman" w:hAnsi="Times New Roman" w:cs="Times New Roman"/>
          <w:sz w:val="24"/>
          <w:szCs w:val="24"/>
        </w:rPr>
        <w:tab/>
        <w:t xml:space="preserve">Cannell JJ, Zasloff M, Garland CF, Scragg R, Giovannucci E. On the epidemiology of influenza. </w:t>
      </w:r>
      <w:r w:rsidRPr="00AD2D53">
        <w:rPr>
          <w:rFonts w:ascii="Times New Roman" w:hAnsi="Times New Roman" w:cs="Times New Roman"/>
          <w:i/>
          <w:sz w:val="24"/>
          <w:szCs w:val="24"/>
        </w:rPr>
        <w:t>Virol J</w:t>
      </w:r>
      <w:r w:rsidRPr="00AD2D53">
        <w:rPr>
          <w:rFonts w:ascii="Times New Roman" w:hAnsi="Times New Roman" w:cs="Times New Roman"/>
          <w:sz w:val="24"/>
          <w:szCs w:val="24"/>
        </w:rPr>
        <w:t xml:space="preserve"> 2008; 5: 29. DOI: 10.1186/1743-422X-5-29</w:t>
      </w:r>
      <w:bookmarkEnd w:id="97"/>
    </w:p>
    <w:p w14:paraId="004CAE9E" w14:textId="77777777" w:rsidR="001B355E" w:rsidRPr="00AD2D53" w:rsidRDefault="001B355E" w:rsidP="00AD2D53">
      <w:pPr>
        <w:pStyle w:val="EndNoteBibliography"/>
        <w:spacing w:line="480" w:lineRule="auto"/>
        <w:rPr>
          <w:rFonts w:ascii="Times New Roman" w:hAnsi="Times New Roman" w:cs="Times New Roman"/>
          <w:sz w:val="24"/>
          <w:szCs w:val="24"/>
        </w:rPr>
      </w:pPr>
      <w:bookmarkStart w:id="98" w:name="_ENREF_71"/>
      <w:r w:rsidRPr="00AD2D53">
        <w:rPr>
          <w:rFonts w:ascii="Times New Roman" w:hAnsi="Times New Roman" w:cs="Times New Roman"/>
          <w:sz w:val="24"/>
          <w:szCs w:val="24"/>
        </w:rPr>
        <w:t>71.</w:t>
      </w:r>
      <w:r w:rsidRPr="00AD2D53">
        <w:rPr>
          <w:rFonts w:ascii="Times New Roman" w:hAnsi="Times New Roman" w:cs="Times New Roman"/>
          <w:sz w:val="24"/>
          <w:szCs w:val="24"/>
        </w:rPr>
        <w:tab/>
        <w:t xml:space="preserve">Holick MF. Vitamin D status: measurement, interpretation, and clinical application. </w:t>
      </w:r>
      <w:r w:rsidRPr="00AD2D53">
        <w:rPr>
          <w:rFonts w:ascii="Times New Roman" w:hAnsi="Times New Roman" w:cs="Times New Roman"/>
          <w:i/>
          <w:sz w:val="24"/>
          <w:szCs w:val="24"/>
        </w:rPr>
        <w:t>Ann Epidemiol</w:t>
      </w:r>
      <w:r w:rsidRPr="00AD2D53">
        <w:rPr>
          <w:rFonts w:ascii="Times New Roman" w:hAnsi="Times New Roman" w:cs="Times New Roman"/>
          <w:sz w:val="24"/>
          <w:szCs w:val="24"/>
        </w:rPr>
        <w:t xml:space="preserve"> 2009; 19: 73-78. DOI: S1047-2797(08)00002-1 [pii]</w:t>
      </w:r>
    </w:p>
    <w:p w14:paraId="0A35AB32" w14:textId="77777777" w:rsidR="001B355E" w:rsidRPr="00AD2D53" w:rsidRDefault="001B355E" w:rsidP="00AD2D53">
      <w:pPr>
        <w:pStyle w:val="EndNoteBibliography"/>
        <w:spacing w:after="0" w:line="480" w:lineRule="auto"/>
        <w:rPr>
          <w:rFonts w:ascii="Times New Roman" w:hAnsi="Times New Roman" w:cs="Times New Roman"/>
          <w:sz w:val="24"/>
          <w:szCs w:val="24"/>
        </w:rPr>
      </w:pPr>
      <w:r w:rsidRPr="00AD2D53">
        <w:rPr>
          <w:rFonts w:ascii="Times New Roman" w:hAnsi="Times New Roman" w:cs="Times New Roman"/>
          <w:sz w:val="24"/>
          <w:szCs w:val="24"/>
        </w:rPr>
        <w:t>10.1016/j.annepidem.2007.12.001</w:t>
      </w:r>
      <w:bookmarkEnd w:id="98"/>
    </w:p>
    <w:p w14:paraId="4C32997C"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99" w:name="_ENREF_72"/>
      <w:r w:rsidRPr="00AD2D53">
        <w:rPr>
          <w:rFonts w:ascii="Times New Roman" w:hAnsi="Times New Roman" w:cs="Times New Roman"/>
          <w:sz w:val="24"/>
          <w:szCs w:val="24"/>
        </w:rPr>
        <w:t>72.</w:t>
      </w:r>
      <w:r w:rsidRPr="00AD2D53">
        <w:rPr>
          <w:rFonts w:ascii="Times New Roman" w:hAnsi="Times New Roman" w:cs="Times New Roman"/>
          <w:sz w:val="24"/>
          <w:szCs w:val="24"/>
        </w:rPr>
        <w:tab/>
        <w:t xml:space="preserve">Lehouck A, Mathieu C, Carremans C, et al. High doses of vitamin D to reduce exacerbations in chronic obstructive pulmonary disease: a randomized trial. </w:t>
      </w:r>
      <w:r w:rsidRPr="00AD2D53">
        <w:rPr>
          <w:rFonts w:ascii="Times New Roman" w:hAnsi="Times New Roman" w:cs="Times New Roman"/>
          <w:i/>
          <w:sz w:val="24"/>
          <w:szCs w:val="24"/>
        </w:rPr>
        <w:t>Ann Intern Med</w:t>
      </w:r>
      <w:r w:rsidRPr="00AD2D53">
        <w:rPr>
          <w:rFonts w:ascii="Times New Roman" w:hAnsi="Times New Roman" w:cs="Times New Roman"/>
          <w:sz w:val="24"/>
          <w:szCs w:val="24"/>
        </w:rPr>
        <w:t xml:space="preserve"> 2012; 156: 105-114. DOI: 10.7326/0003-4819-156-2-201201170-00004</w:t>
      </w:r>
      <w:bookmarkEnd w:id="99"/>
    </w:p>
    <w:p w14:paraId="279F8726"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0" w:name="_ENREF_73"/>
      <w:r w:rsidRPr="00AD2D53">
        <w:rPr>
          <w:rFonts w:ascii="Times New Roman" w:hAnsi="Times New Roman" w:cs="Times New Roman"/>
          <w:sz w:val="24"/>
          <w:szCs w:val="24"/>
        </w:rPr>
        <w:t>73.</w:t>
      </w:r>
      <w:r w:rsidRPr="00AD2D53">
        <w:rPr>
          <w:rFonts w:ascii="Times New Roman" w:hAnsi="Times New Roman" w:cs="Times New Roman"/>
          <w:sz w:val="24"/>
          <w:szCs w:val="24"/>
        </w:rPr>
        <w:tab/>
        <w:t xml:space="preserve">Bergman P, Lindh AU, Bjorkhem-Bergman L, Lindh JD. Vitamin D and Respiratory Tract Infections: A Systematic Review and Meta-Analysis of Randomized Controlled Trials. </w:t>
      </w:r>
      <w:r w:rsidRPr="00AD2D53">
        <w:rPr>
          <w:rFonts w:ascii="Times New Roman" w:hAnsi="Times New Roman" w:cs="Times New Roman"/>
          <w:i/>
          <w:sz w:val="24"/>
          <w:szCs w:val="24"/>
        </w:rPr>
        <w:t>PLoS One</w:t>
      </w:r>
      <w:r w:rsidRPr="00AD2D53">
        <w:rPr>
          <w:rFonts w:ascii="Times New Roman" w:hAnsi="Times New Roman" w:cs="Times New Roman"/>
          <w:sz w:val="24"/>
          <w:szCs w:val="24"/>
        </w:rPr>
        <w:t xml:space="preserve"> 2013; 8: e65835. DOI: 10.1371/journal.pone.0065835</w:t>
      </w:r>
      <w:bookmarkEnd w:id="100"/>
    </w:p>
    <w:p w14:paraId="0629486B"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1" w:name="_ENREF_74"/>
      <w:r w:rsidRPr="00AD2D53">
        <w:rPr>
          <w:rFonts w:ascii="Times New Roman" w:hAnsi="Times New Roman" w:cs="Times New Roman"/>
          <w:sz w:val="24"/>
          <w:szCs w:val="24"/>
        </w:rPr>
        <w:lastRenderedPageBreak/>
        <w:t>74.</w:t>
      </w:r>
      <w:r w:rsidRPr="00AD2D53">
        <w:rPr>
          <w:rFonts w:ascii="Times New Roman" w:hAnsi="Times New Roman" w:cs="Times New Roman"/>
          <w:sz w:val="24"/>
          <w:szCs w:val="24"/>
        </w:rPr>
        <w:tab/>
        <w:t xml:space="preserve">Martineau AR, James WY, Hooper RL, et al. Vitamin D3 supplementation in patients with chronic obstructive pulmonary disease (ViDiCO): a multicentre, double-blind, randomised controlled trial. </w:t>
      </w:r>
      <w:r w:rsidRPr="00AD2D53">
        <w:rPr>
          <w:rFonts w:ascii="Times New Roman" w:hAnsi="Times New Roman" w:cs="Times New Roman"/>
          <w:i/>
          <w:sz w:val="24"/>
          <w:szCs w:val="24"/>
        </w:rPr>
        <w:t>Lancet Respir Med</w:t>
      </w:r>
      <w:r w:rsidRPr="00AD2D53">
        <w:rPr>
          <w:rFonts w:ascii="Times New Roman" w:hAnsi="Times New Roman" w:cs="Times New Roman"/>
          <w:sz w:val="24"/>
          <w:szCs w:val="24"/>
        </w:rPr>
        <w:t xml:space="preserve"> 2015; 3: 120-130. DOI: 10.1016/S2213-2600(14)70255-3</w:t>
      </w:r>
      <w:bookmarkEnd w:id="101"/>
    </w:p>
    <w:p w14:paraId="7AAAF5C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2" w:name="_ENREF_75"/>
      <w:r w:rsidRPr="00AD2D53">
        <w:rPr>
          <w:rFonts w:ascii="Times New Roman" w:hAnsi="Times New Roman" w:cs="Times New Roman"/>
          <w:sz w:val="24"/>
          <w:szCs w:val="24"/>
        </w:rPr>
        <w:t>75.</w:t>
      </w:r>
      <w:r w:rsidRPr="00AD2D53">
        <w:rPr>
          <w:rFonts w:ascii="Times New Roman" w:hAnsi="Times New Roman" w:cs="Times New Roman"/>
          <w:sz w:val="24"/>
          <w:szCs w:val="24"/>
        </w:rPr>
        <w:tab/>
        <w:t xml:space="preserve">Kearns MD, Binongo JN, Watson D, et al. The effect of a single, large bolus of vitamin D in healthy adults over the winter and following year: a randomized, double-blind, placebo-controlled trial. </w:t>
      </w:r>
      <w:r w:rsidRPr="00AD2D53">
        <w:rPr>
          <w:rFonts w:ascii="Times New Roman" w:hAnsi="Times New Roman" w:cs="Times New Roman"/>
          <w:i/>
          <w:sz w:val="24"/>
          <w:szCs w:val="24"/>
        </w:rPr>
        <w:t>Eur J Clin Nutr</w:t>
      </w:r>
      <w:r w:rsidRPr="00AD2D53">
        <w:rPr>
          <w:rFonts w:ascii="Times New Roman" w:hAnsi="Times New Roman" w:cs="Times New Roman"/>
          <w:sz w:val="24"/>
          <w:szCs w:val="24"/>
        </w:rPr>
        <w:t xml:space="preserve"> 2015; 69: 193-197. DOI: 10.1038/ejcn.2014.209</w:t>
      </w:r>
      <w:bookmarkEnd w:id="102"/>
    </w:p>
    <w:p w14:paraId="4F248AD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3" w:name="_ENREF_76"/>
      <w:r w:rsidRPr="00AD2D53">
        <w:rPr>
          <w:rFonts w:ascii="Times New Roman" w:hAnsi="Times New Roman" w:cs="Times New Roman"/>
          <w:sz w:val="24"/>
          <w:szCs w:val="24"/>
        </w:rPr>
        <w:t>76.</w:t>
      </w:r>
      <w:r w:rsidRPr="00AD2D53">
        <w:rPr>
          <w:rFonts w:ascii="Times New Roman" w:hAnsi="Times New Roman" w:cs="Times New Roman"/>
          <w:sz w:val="24"/>
          <w:szCs w:val="24"/>
        </w:rPr>
        <w:tab/>
        <w:t xml:space="preserve">Grant CC, Kaur S, Waymouth E, et al. Reduced primary care respiratory infection visits following pregnancy and infancy vitamin D supplementation: a randomised controlled trial. </w:t>
      </w:r>
      <w:r w:rsidRPr="00AD2D53">
        <w:rPr>
          <w:rFonts w:ascii="Times New Roman" w:hAnsi="Times New Roman" w:cs="Times New Roman"/>
          <w:i/>
          <w:sz w:val="24"/>
          <w:szCs w:val="24"/>
        </w:rPr>
        <w:t>Acta Paediatr</w:t>
      </w:r>
      <w:r w:rsidRPr="00AD2D53">
        <w:rPr>
          <w:rFonts w:ascii="Times New Roman" w:hAnsi="Times New Roman" w:cs="Times New Roman"/>
          <w:sz w:val="24"/>
          <w:szCs w:val="24"/>
        </w:rPr>
        <w:t xml:space="preserve"> 2015; 104: 396-404. DOI: 10.1111/apa.12819</w:t>
      </w:r>
      <w:bookmarkEnd w:id="103"/>
    </w:p>
    <w:p w14:paraId="49BF5191"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4" w:name="_ENREF_77"/>
      <w:r w:rsidRPr="00AD2D53">
        <w:rPr>
          <w:rFonts w:ascii="Times New Roman" w:hAnsi="Times New Roman" w:cs="Times New Roman"/>
          <w:sz w:val="24"/>
          <w:szCs w:val="24"/>
        </w:rPr>
        <w:t>77.</w:t>
      </w:r>
      <w:r w:rsidRPr="00AD2D53">
        <w:rPr>
          <w:rFonts w:ascii="Times New Roman" w:hAnsi="Times New Roman" w:cs="Times New Roman"/>
          <w:sz w:val="24"/>
          <w:szCs w:val="24"/>
        </w:rPr>
        <w:tab/>
        <w:t xml:space="preserve">Urashima M, Segawa T, Okazaki M, Kurihara M, Wada Y, Ida H. Randomized trial of vitamin D supplementation to prevent seasonal influenza A in schoolchildren. </w:t>
      </w:r>
      <w:r w:rsidRPr="00AD2D53">
        <w:rPr>
          <w:rFonts w:ascii="Times New Roman" w:hAnsi="Times New Roman" w:cs="Times New Roman"/>
          <w:i/>
          <w:sz w:val="24"/>
          <w:szCs w:val="24"/>
        </w:rPr>
        <w:t>Am J Clin Nutr</w:t>
      </w:r>
      <w:r w:rsidRPr="00AD2D53">
        <w:rPr>
          <w:rFonts w:ascii="Times New Roman" w:hAnsi="Times New Roman" w:cs="Times New Roman"/>
          <w:sz w:val="24"/>
          <w:szCs w:val="24"/>
        </w:rPr>
        <w:t xml:space="preserve"> 2010; 91: 1255-1260. DOI: 10.3945/ajcn.2009.29094</w:t>
      </w:r>
      <w:bookmarkEnd w:id="104"/>
    </w:p>
    <w:p w14:paraId="5CF1B50D"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5" w:name="_ENREF_78"/>
      <w:r w:rsidRPr="00AD2D53">
        <w:rPr>
          <w:rFonts w:ascii="Times New Roman" w:hAnsi="Times New Roman" w:cs="Times New Roman"/>
          <w:sz w:val="24"/>
          <w:szCs w:val="24"/>
        </w:rPr>
        <w:t>78.</w:t>
      </w:r>
      <w:r w:rsidRPr="00AD2D53">
        <w:rPr>
          <w:rFonts w:ascii="Times New Roman" w:hAnsi="Times New Roman" w:cs="Times New Roman"/>
          <w:sz w:val="24"/>
          <w:szCs w:val="24"/>
        </w:rPr>
        <w:tab/>
        <w:t xml:space="preserve">Camargo CA, Jr., Ganmaa D, Frazier AL, et al. Randomized trial of vitamin D supplementation and risk of acute respiratory infection in Mongolia. </w:t>
      </w:r>
      <w:r w:rsidRPr="00AD2D53">
        <w:rPr>
          <w:rFonts w:ascii="Times New Roman" w:hAnsi="Times New Roman" w:cs="Times New Roman"/>
          <w:i/>
          <w:sz w:val="24"/>
          <w:szCs w:val="24"/>
        </w:rPr>
        <w:t>Pediatrics</w:t>
      </w:r>
      <w:r w:rsidRPr="00AD2D53">
        <w:rPr>
          <w:rFonts w:ascii="Times New Roman" w:hAnsi="Times New Roman" w:cs="Times New Roman"/>
          <w:sz w:val="24"/>
          <w:szCs w:val="24"/>
        </w:rPr>
        <w:t xml:space="preserve"> 2012; 130: e561-567. DOI: 10.1542/peds.2011-3029</w:t>
      </w:r>
      <w:bookmarkEnd w:id="105"/>
    </w:p>
    <w:p w14:paraId="5AF5CFA3"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6" w:name="_ENREF_79"/>
      <w:r w:rsidRPr="00AD2D53">
        <w:rPr>
          <w:rFonts w:ascii="Times New Roman" w:hAnsi="Times New Roman" w:cs="Times New Roman"/>
          <w:sz w:val="24"/>
          <w:szCs w:val="24"/>
        </w:rPr>
        <w:t>79.</w:t>
      </w:r>
      <w:r w:rsidRPr="00AD2D53">
        <w:rPr>
          <w:rFonts w:ascii="Times New Roman" w:hAnsi="Times New Roman" w:cs="Times New Roman"/>
          <w:sz w:val="24"/>
          <w:szCs w:val="24"/>
        </w:rPr>
        <w:tab/>
        <w:t xml:space="preserve">Li-Ng M, Aloia JF, Pollack S, et al. A randomized controlled trial of vitamin D3 supplementation for the prevention of symptomatic upper respiratory tract infections. </w:t>
      </w:r>
      <w:r w:rsidRPr="00AD2D53">
        <w:rPr>
          <w:rFonts w:ascii="Times New Roman" w:hAnsi="Times New Roman" w:cs="Times New Roman"/>
          <w:i/>
          <w:sz w:val="24"/>
          <w:szCs w:val="24"/>
        </w:rPr>
        <w:t>Epidemiol Infect</w:t>
      </w:r>
      <w:r w:rsidRPr="00AD2D53">
        <w:rPr>
          <w:rFonts w:ascii="Times New Roman" w:hAnsi="Times New Roman" w:cs="Times New Roman"/>
          <w:sz w:val="24"/>
          <w:szCs w:val="24"/>
        </w:rPr>
        <w:t xml:space="preserve"> 2009; 137: 1396-1404. DOI: 10.1017/S0950268809002404</w:t>
      </w:r>
      <w:bookmarkEnd w:id="106"/>
    </w:p>
    <w:p w14:paraId="5934F762"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7" w:name="_ENREF_80"/>
      <w:r w:rsidRPr="00AD2D53">
        <w:rPr>
          <w:rFonts w:ascii="Times New Roman" w:hAnsi="Times New Roman" w:cs="Times New Roman"/>
          <w:sz w:val="24"/>
          <w:szCs w:val="24"/>
        </w:rPr>
        <w:t>80.</w:t>
      </w:r>
      <w:r w:rsidRPr="00AD2D53">
        <w:rPr>
          <w:rFonts w:ascii="Times New Roman" w:hAnsi="Times New Roman" w:cs="Times New Roman"/>
          <w:sz w:val="24"/>
          <w:szCs w:val="24"/>
        </w:rPr>
        <w:tab/>
        <w:t xml:space="preserve">Yusupov E, Li-Ng M, Pollack S, Yeh JK, Mikhail M, Aloia JF. Vitamin d and serum cytokines in a randomized clinical trial. </w:t>
      </w:r>
      <w:r w:rsidRPr="00AD2D53">
        <w:rPr>
          <w:rFonts w:ascii="Times New Roman" w:hAnsi="Times New Roman" w:cs="Times New Roman"/>
          <w:i/>
          <w:sz w:val="24"/>
          <w:szCs w:val="24"/>
        </w:rPr>
        <w:t>Int J Endocrinol</w:t>
      </w:r>
      <w:r w:rsidRPr="00AD2D53">
        <w:rPr>
          <w:rFonts w:ascii="Times New Roman" w:hAnsi="Times New Roman" w:cs="Times New Roman"/>
          <w:sz w:val="24"/>
          <w:szCs w:val="24"/>
        </w:rPr>
        <w:t xml:space="preserve"> 2010; 2010. DOI: 10.1155/2010/305054</w:t>
      </w:r>
      <w:bookmarkEnd w:id="107"/>
    </w:p>
    <w:p w14:paraId="6941B7C4"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8" w:name="_ENREF_81"/>
      <w:r w:rsidRPr="00AD2D53">
        <w:rPr>
          <w:rFonts w:ascii="Times New Roman" w:hAnsi="Times New Roman" w:cs="Times New Roman"/>
          <w:sz w:val="24"/>
          <w:szCs w:val="24"/>
        </w:rPr>
        <w:t>81.</w:t>
      </w:r>
      <w:r w:rsidRPr="00AD2D53">
        <w:rPr>
          <w:rFonts w:ascii="Times New Roman" w:hAnsi="Times New Roman" w:cs="Times New Roman"/>
          <w:sz w:val="24"/>
          <w:szCs w:val="24"/>
        </w:rPr>
        <w:tab/>
        <w:t xml:space="preserve">Murdoch DR, Slow S, Chambers ST, et al. Effect of vitamin D3 supplementation on upper respiratory tract infections in healthy adults: the VIDARIS randomized controlled trial. </w:t>
      </w:r>
      <w:r w:rsidRPr="00AD2D53">
        <w:rPr>
          <w:rFonts w:ascii="Times New Roman" w:hAnsi="Times New Roman" w:cs="Times New Roman"/>
          <w:i/>
          <w:sz w:val="24"/>
          <w:szCs w:val="24"/>
        </w:rPr>
        <w:t>JAMA</w:t>
      </w:r>
      <w:r w:rsidRPr="00AD2D53">
        <w:rPr>
          <w:rFonts w:ascii="Times New Roman" w:hAnsi="Times New Roman" w:cs="Times New Roman"/>
          <w:sz w:val="24"/>
          <w:szCs w:val="24"/>
        </w:rPr>
        <w:t xml:space="preserve"> 2012; 308: 1333-1339. DOI: 10.1001/jama.2012.12505</w:t>
      </w:r>
      <w:bookmarkEnd w:id="108"/>
    </w:p>
    <w:p w14:paraId="28DDB955"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09" w:name="_ENREF_82"/>
      <w:r w:rsidRPr="00AD2D53">
        <w:rPr>
          <w:rFonts w:ascii="Times New Roman" w:hAnsi="Times New Roman" w:cs="Times New Roman"/>
          <w:sz w:val="24"/>
          <w:szCs w:val="24"/>
        </w:rPr>
        <w:lastRenderedPageBreak/>
        <w:t>82.</w:t>
      </w:r>
      <w:r w:rsidRPr="00AD2D53">
        <w:rPr>
          <w:rFonts w:ascii="Times New Roman" w:hAnsi="Times New Roman" w:cs="Times New Roman"/>
          <w:sz w:val="24"/>
          <w:szCs w:val="24"/>
        </w:rPr>
        <w:tab/>
        <w:t xml:space="preserve">Jorde R, Witham M, Janssens W, et al. Vitamin D supplementation did not prevent influenza-like illness as diagnosed retrospectively by questionnaires in subjects participating in randomized clinical trials. </w:t>
      </w:r>
      <w:r w:rsidRPr="00AD2D53">
        <w:rPr>
          <w:rFonts w:ascii="Times New Roman" w:hAnsi="Times New Roman" w:cs="Times New Roman"/>
          <w:i/>
          <w:sz w:val="24"/>
          <w:szCs w:val="24"/>
        </w:rPr>
        <w:t>Scand J Infect Dis</w:t>
      </w:r>
      <w:r w:rsidRPr="00AD2D53">
        <w:rPr>
          <w:rFonts w:ascii="Times New Roman" w:hAnsi="Times New Roman" w:cs="Times New Roman"/>
          <w:sz w:val="24"/>
          <w:szCs w:val="24"/>
        </w:rPr>
        <w:t xml:space="preserve"> 2012; 44: 126-132. DOI: 10.3109/00365548.2011.621446</w:t>
      </w:r>
      <w:bookmarkEnd w:id="109"/>
    </w:p>
    <w:p w14:paraId="37E1893F"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0" w:name="_ENREF_83"/>
      <w:r w:rsidRPr="00AD2D53">
        <w:rPr>
          <w:rFonts w:ascii="Times New Roman" w:hAnsi="Times New Roman" w:cs="Times New Roman"/>
          <w:sz w:val="24"/>
          <w:szCs w:val="24"/>
        </w:rPr>
        <w:t>83.</w:t>
      </w:r>
      <w:r w:rsidRPr="00AD2D53">
        <w:rPr>
          <w:rFonts w:ascii="Times New Roman" w:hAnsi="Times New Roman" w:cs="Times New Roman"/>
          <w:sz w:val="24"/>
          <w:szCs w:val="24"/>
        </w:rPr>
        <w:tab/>
        <w:t xml:space="preserve">Bergman P, Norlin AC, Hansen S, et al. Vitamin D3 supplementation in patients with frequent respiratory tract infections: a randomised and double-blind intervention study. </w:t>
      </w:r>
      <w:r w:rsidRPr="00AD2D53">
        <w:rPr>
          <w:rFonts w:ascii="Times New Roman" w:hAnsi="Times New Roman" w:cs="Times New Roman"/>
          <w:i/>
          <w:sz w:val="24"/>
          <w:szCs w:val="24"/>
        </w:rPr>
        <w:t>BMJ Open</w:t>
      </w:r>
      <w:r w:rsidRPr="00AD2D53">
        <w:rPr>
          <w:rFonts w:ascii="Times New Roman" w:hAnsi="Times New Roman" w:cs="Times New Roman"/>
          <w:sz w:val="24"/>
          <w:szCs w:val="24"/>
        </w:rPr>
        <w:t xml:space="preserve"> 2012; 2. DOI: 10.1136/bmjopen-2012-001663</w:t>
      </w:r>
      <w:bookmarkEnd w:id="110"/>
    </w:p>
    <w:p w14:paraId="499FD763"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1" w:name="_ENREF_84"/>
      <w:r w:rsidRPr="00AD2D53">
        <w:rPr>
          <w:rFonts w:ascii="Times New Roman" w:hAnsi="Times New Roman" w:cs="Times New Roman"/>
          <w:sz w:val="24"/>
          <w:szCs w:val="24"/>
        </w:rPr>
        <w:t>84.</w:t>
      </w:r>
      <w:r w:rsidRPr="00AD2D53">
        <w:rPr>
          <w:rFonts w:ascii="Times New Roman" w:hAnsi="Times New Roman" w:cs="Times New Roman"/>
          <w:sz w:val="24"/>
          <w:szCs w:val="24"/>
        </w:rPr>
        <w:tab/>
        <w:t xml:space="preserve">Goodall EC, Granados AC, Luinstra K, et al. Vitamin D3 and gargling for the prevention of upper respiratory tract infections: a randomized controlled trial. </w:t>
      </w:r>
      <w:r w:rsidRPr="00AD2D53">
        <w:rPr>
          <w:rFonts w:ascii="Times New Roman" w:hAnsi="Times New Roman" w:cs="Times New Roman"/>
          <w:i/>
          <w:sz w:val="24"/>
          <w:szCs w:val="24"/>
        </w:rPr>
        <w:t>BMC Infect Dis</w:t>
      </w:r>
      <w:r w:rsidRPr="00AD2D53">
        <w:rPr>
          <w:rFonts w:ascii="Times New Roman" w:hAnsi="Times New Roman" w:cs="Times New Roman"/>
          <w:sz w:val="24"/>
          <w:szCs w:val="24"/>
        </w:rPr>
        <w:t xml:space="preserve"> 2014; 14: 273. DOI: 10.1186/1471-2334-14-273</w:t>
      </w:r>
      <w:bookmarkEnd w:id="111"/>
    </w:p>
    <w:p w14:paraId="508F370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2" w:name="_ENREF_85"/>
      <w:r w:rsidRPr="00AD2D53">
        <w:rPr>
          <w:rFonts w:ascii="Times New Roman" w:hAnsi="Times New Roman" w:cs="Times New Roman"/>
          <w:sz w:val="24"/>
          <w:szCs w:val="24"/>
        </w:rPr>
        <w:t>85.</w:t>
      </w:r>
      <w:r w:rsidRPr="00AD2D53">
        <w:rPr>
          <w:rFonts w:ascii="Times New Roman" w:hAnsi="Times New Roman" w:cs="Times New Roman"/>
          <w:sz w:val="24"/>
          <w:szCs w:val="24"/>
        </w:rPr>
        <w:tab/>
        <w:t xml:space="preserve">Martineau AR, Hanifa Y, Witt KD, et al. Double-blind randomised controlled trial of vitamin D3 supplementation for the prevention of acute respiratory infection in older adults and their carers (ViDiFlu). </w:t>
      </w:r>
      <w:r w:rsidRPr="00AD2D53">
        <w:rPr>
          <w:rFonts w:ascii="Times New Roman" w:hAnsi="Times New Roman" w:cs="Times New Roman"/>
          <w:i/>
          <w:sz w:val="24"/>
          <w:szCs w:val="24"/>
        </w:rPr>
        <w:t>Thorax</w:t>
      </w:r>
      <w:r w:rsidRPr="00AD2D53">
        <w:rPr>
          <w:rFonts w:ascii="Times New Roman" w:hAnsi="Times New Roman" w:cs="Times New Roman"/>
          <w:sz w:val="24"/>
          <w:szCs w:val="24"/>
        </w:rPr>
        <w:t xml:space="preserve"> 2015. DOI: 10.1136/thoraxjnl-2015-206996</w:t>
      </w:r>
      <w:bookmarkEnd w:id="112"/>
    </w:p>
    <w:p w14:paraId="6FB17181"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3" w:name="_ENREF_86"/>
      <w:r w:rsidRPr="00AD2D53">
        <w:rPr>
          <w:rFonts w:ascii="Times New Roman" w:hAnsi="Times New Roman" w:cs="Times New Roman"/>
          <w:sz w:val="24"/>
          <w:szCs w:val="24"/>
        </w:rPr>
        <w:t>86.</w:t>
      </w:r>
      <w:r w:rsidRPr="00AD2D53">
        <w:rPr>
          <w:rFonts w:ascii="Times New Roman" w:hAnsi="Times New Roman" w:cs="Times New Roman"/>
          <w:sz w:val="24"/>
          <w:szCs w:val="24"/>
        </w:rPr>
        <w:tab/>
        <w:t xml:space="preserve">Kalra P, Das V, Agarwal A, et al. Effect of vitamin D supplementation during pregnancy on neonatal mineral homeostasis and anthropometry of the newborn and infant. </w:t>
      </w:r>
      <w:r w:rsidRPr="00AD2D53">
        <w:rPr>
          <w:rFonts w:ascii="Times New Roman" w:hAnsi="Times New Roman" w:cs="Times New Roman"/>
          <w:i/>
          <w:sz w:val="24"/>
          <w:szCs w:val="24"/>
        </w:rPr>
        <w:t>Br J Nutr</w:t>
      </w:r>
      <w:r w:rsidRPr="00AD2D53">
        <w:rPr>
          <w:rFonts w:ascii="Times New Roman" w:hAnsi="Times New Roman" w:cs="Times New Roman"/>
          <w:sz w:val="24"/>
          <w:szCs w:val="24"/>
        </w:rPr>
        <w:t xml:space="preserve"> 2012; 108: 1052-1058. DOI: 10.1017/S0007114511006246</w:t>
      </w:r>
      <w:bookmarkEnd w:id="113"/>
    </w:p>
    <w:p w14:paraId="4D80E42E"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4" w:name="_ENREF_87"/>
      <w:r w:rsidRPr="00AD2D53">
        <w:rPr>
          <w:rFonts w:ascii="Times New Roman" w:hAnsi="Times New Roman" w:cs="Times New Roman"/>
          <w:sz w:val="24"/>
          <w:szCs w:val="24"/>
        </w:rPr>
        <w:t>87.</w:t>
      </w:r>
      <w:r w:rsidRPr="00AD2D53">
        <w:rPr>
          <w:rFonts w:ascii="Times New Roman" w:hAnsi="Times New Roman" w:cs="Times New Roman"/>
          <w:sz w:val="24"/>
          <w:szCs w:val="24"/>
        </w:rPr>
        <w:tab/>
        <w:t xml:space="preserve">Goldring ST, Griffiths CJ, Martineau AR, et al. Prenatal vitamin d supplementation and child respiratory health: a randomised controlled trial. </w:t>
      </w:r>
      <w:r w:rsidRPr="00AD2D53">
        <w:rPr>
          <w:rFonts w:ascii="Times New Roman" w:hAnsi="Times New Roman" w:cs="Times New Roman"/>
          <w:i/>
          <w:sz w:val="24"/>
          <w:szCs w:val="24"/>
        </w:rPr>
        <w:t>PLoS One</w:t>
      </w:r>
      <w:r w:rsidRPr="00AD2D53">
        <w:rPr>
          <w:rFonts w:ascii="Times New Roman" w:hAnsi="Times New Roman" w:cs="Times New Roman"/>
          <w:sz w:val="24"/>
          <w:szCs w:val="24"/>
        </w:rPr>
        <w:t xml:space="preserve"> 2013; 8: e66627. DOI: 10.1371/journal.pone.0066627</w:t>
      </w:r>
      <w:bookmarkEnd w:id="114"/>
    </w:p>
    <w:p w14:paraId="23F60106"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5" w:name="_ENREF_88"/>
      <w:r w:rsidRPr="00AD2D53">
        <w:rPr>
          <w:rFonts w:ascii="Times New Roman" w:hAnsi="Times New Roman" w:cs="Times New Roman"/>
          <w:sz w:val="24"/>
          <w:szCs w:val="24"/>
        </w:rPr>
        <w:t>88.</w:t>
      </w:r>
      <w:r w:rsidRPr="00AD2D53">
        <w:rPr>
          <w:rFonts w:ascii="Times New Roman" w:hAnsi="Times New Roman" w:cs="Times New Roman"/>
          <w:sz w:val="24"/>
          <w:szCs w:val="24"/>
        </w:rPr>
        <w:tab/>
        <w:t xml:space="preserve">Litonjua AA, Lange NE, Carey VJ, et al. The Vitamin D Antenatal Asthma Reduction Trial (VDAART): rationale, design, and methods of a randomized, controlled trial of vitamin D supplementation in pregnancy for the primary prevention of asthma and allergies in children. </w:t>
      </w:r>
      <w:r w:rsidRPr="00AD2D53">
        <w:rPr>
          <w:rFonts w:ascii="Times New Roman" w:hAnsi="Times New Roman" w:cs="Times New Roman"/>
          <w:i/>
          <w:sz w:val="24"/>
          <w:szCs w:val="24"/>
        </w:rPr>
        <w:t>Contemp Clin Trials</w:t>
      </w:r>
      <w:r w:rsidRPr="00AD2D53">
        <w:rPr>
          <w:rFonts w:ascii="Times New Roman" w:hAnsi="Times New Roman" w:cs="Times New Roman"/>
          <w:sz w:val="24"/>
          <w:szCs w:val="24"/>
        </w:rPr>
        <w:t xml:space="preserve"> 2014; 38: 37-50. DOI: 10.1016/j.cct.2014.02.006</w:t>
      </w:r>
      <w:bookmarkEnd w:id="115"/>
    </w:p>
    <w:p w14:paraId="7E0DFFD3"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6" w:name="_ENREF_89"/>
      <w:r w:rsidRPr="00AD2D53">
        <w:rPr>
          <w:rFonts w:ascii="Times New Roman" w:hAnsi="Times New Roman" w:cs="Times New Roman"/>
          <w:sz w:val="24"/>
          <w:szCs w:val="24"/>
        </w:rPr>
        <w:lastRenderedPageBreak/>
        <w:t>89.</w:t>
      </w:r>
      <w:r w:rsidRPr="00AD2D53">
        <w:rPr>
          <w:rFonts w:ascii="Times New Roman" w:hAnsi="Times New Roman" w:cs="Times New Roman"/>
          <w:sz w:val="24"/>
          <w:szCs w:val="24"/>
        </w:rPr>
        <w:tab/>
        <w:t xml:space="preserve">Majak P, Olszowiec-Chlebna M, Smejda K, Stelmach I. Vitamin D supplementation in children may prevent asthma exacerbation triggered by acute respiratory infection. </w:t>
      </w:r>
      <w:r w:rsidRPr="00AD2D53">
        <w:rPr>
          <w:rFonts w:ascii="Times New Roman" w:hAnsi="Times New Roman" w:cs="Times New Roman"/>
          <w:i/>
          <w:sz w:val="24"/>
          <w:szCs w:val="24"/>
        </w:rPr>
        <w:t>J Allergy Clin Immunol</w:t>
      </w:r>
      <w:r w:rsidRPr="00AD2D53">
        <w:rPr>
          <w:rFonts w:ascii="Times New Roman" w:hAnsi="Times New Roman" w:cs="Times New Roman"/>
          <w:sz w:val="24"/>
          <w:szCs w:val="24"/>
        </w:rPr>
        <w:t xml:space="preserve"> 2011; 127: 1294-1296. DOI: 10.1016/j.jaci.2010.12.016</w:t>
      </w:r>
      <w:bookmarkEnd w:id="116"/>
    </w:p>
    <w:p w14:paraId="30FC38C1"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7" w:name="_ENREF_90"/>
      <w:r w:rsidRPr="00AD2D53">
        <w:rPr>
          <w:rFonts w:ascii="Times New Roman" w:hAnsi="Times New Roman" w:cs="Times New Roman"/>
          <w:sz w:val="24"/>
          <w:szCs w:val="24"/>
        </w:rPr>
        <w:t>90.</w:t>
      </w:r>
      <w:r w:rsidRPr="00AD2D53">
        <w:rPr>
          <w:rFonts w:ascii="Times New Roman" w:hAnsi="Times New Roman" w:cs="Times New Roman"/>
          <w:sz w:val="24"/>
          <w:szCs w:val="24"/>
        </w:rPr>
        <w:tab/>
        <w:t xml:space="preserve">Martineau AR, MacLaughlin BD, Hooper RL, et al. Double-blind randomised placebo-controlled trial of bolus-dose vitamin D3 supplementation in adults with asthma (ViDiAs). </w:t>
      </w:r>
      <w:r w:rsidRPr="00AD2D53">
        <w:rPr>
          <w:rFonts w:ascii="Times New Roman" w:hAnsi="Times New Roman" w:cs="Times New Roman"/>
          <w:i/>
          <w:sz w:val="24"/>
          <w:szCs w:val="24"/>
        </w:rPr>
        <w:t>Thorax</w:t>
      </w:r>
      <w:r w:rsidRPr="00AD2D53">
        <w:rPr>
          <w:rFonts w:ascii="Times New Roman" w:hAnsi="Times New Roman" w:cs="Times New Roman"/>
          <w:sz w:val="24"/>
          <w:szCs w:val="24"/>
        </w:rPr>
        <w:t xml:space="preserve"> 2015; 70: 451-457. DOI: 10.1136/thoraxjnl-2014-206449</w:t>
      </w:r>
      <w:bookmarkEnd w:id="117"/>
    </w:p>
    <w:p w14:paraId="0304F0D0"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8" w:name="_ENREF_91"/>
      <w:r w:rsidRPr="00AD2D53">
        <w:rPr>
          <w:rFonts w:ascii="Times New Roman" w:hAnsi="Times New Roman" w:cs="Times New Roman"/>
          <w:sz w:val="24"/>
          <w:szCs w:val="24"/>
        </w:rPr>
        <w:t>91.</w:t>
      </w:r>
      <w:r w:rsidRPr="00AD2D53">
        <w:rPr>
          <w:rFonts w:ascii="Times New Roman" w:hAnsi="Times New Roman" w:cs="Times New Roman"/>
          <w:sz w:val="24"/>
          <w:szCs w:val="24"/>
        </w:rPr>
        <w:tab/>
        <w:t xml:space="preserve">Wu AC, Tantisira K, Li L, et al. Effect of vitamin D and inhaled corticosteroid treatment on lung function in children. </w:t>
      </w:r>
      <w:r w:rsidRPr="00AD2D53">
        <w:rPr>
          <w:rFonts w:ascii="Times New Roman" w:hAnsi="Times New Roman" w:cs="Times New Roman"/>
          <w:i/>
          <w:sz w:val="24"/>
          <w:szCs w:val="24"/>
        </w:rPr>
        <w:t>Am J Respir Crit Care Med</w:t>
      </w:r>
      <w:r w:rsidRPr="00AD2D53">
        <w:rPr>
          <w:rFonts w:ascii="Times New Roman" w:hAnsi="Times New Roman" w:cs="Times New Roman"/>
          <w:sz w:val="24"/>
          <w:szCs w:val="24"/>
        </w:rPr>
        <w:t xml:space="preserve"> 2012; 186: 508-513. DOI: 10.1164/rccm.201202-0351OC</w:t>
      </w:r>
      <w:bookmarkEnd w:id="118"/>
    </w:p>
    <w:p w14:paraId="22CE288F" w14:textId="77777777" w:rsidR="001B355E" w:rsidRPr="00AD2D53" w:rsidRDefault="001B355E" w:rsidP="00AD2D53">
      <w:pPr>
        <w:pStyle w:val="EndNoteBibliography"/>
        <w:spacing w:after="0" w:line="480" w:lineRule="auto"/>
        <w:rPr>
          <w:rFonts w:ascii="Times New Roman" w:hAnsi="Times New Roman" w:cs="Times New Roman"/>
          <w:sz w:val="24"/>
          <w:szCs w:val="24"/>
        </w:rPr>
      </w:pPr>
      <w:bookmarkStart w:id="119" w:name="_ENREF_92"/>
      <w:r w:rsidRPr="00AD2D53">
        <w:rPr>
          <w:rFonts w:ascii="Times New Roman" w:hAnsi="Times New Roman" w:cs="Times New Roman"/>
          <w:sz w:val="24"/>
          <w:szCs w:val="24"/>
        </w:rPr>
        <w:t>92.</w:t>
      </w:r>
      <w:r w:rsidRPr="00AD2D53">
        <w:rPr>
          <w:rFonts w:ascii="Times New Roman" w:hAnsi="Times New Roman" w:cs="Times New Roman"/>
          <w:sz w:val="24"/>
          <w:szCs w:val="24"/>
        </w:rPr>
        <w:tab/>
        <w:t xml:space="preserve">Castro M, King TS, Kunselman SJ, et al. Effect of vitamin D3 on asthma treatment failures in adults with symptomatic asthma and lower vitamin D levels: the VIDA randomized clinical trial. </w:t>
      </w:r>
      <w:r w:rsidRPr="00AD2D53">
        <w:rPr>
          <w:rFonts w:ascii="Times New Roman" w:hAnsi="Times New Roman" w:cs="Times New Roman"/>
          <w:i/>
          <w:sz w:val="24"/>
          <w:szCs w:val="24"/>
        </w:rPr>
        <w:t>JAMA</w:t>
      </w:r>
      <w:r w:rsidRPr="00AD2D53">
        <w:rPr>
          <w:rFonts w:ascii="Times New Roman" w:hAnsi="Times New Roman" w:cs="Times New Roman"/>
          <w:sz w:val="24"/>
          <w:szCs w:val="24"/>
        </w:rPr>
        <w:t xml:space="preserve"> 2014; 311: 2083-2091. DOI: 10.1001/jama.2014.5052</w:t>
      </w:r>
      <w:bookmarkEnd w:id="119"/>
    </w:p>
    <w:p w14:paraId="0299FD3D" w14:textId="77777777" w:rsidR="001B355E" w:rsidRPr="00AD2D53" w:rsidRDefault="001B355E" w:rsidP="00AD2D53">
      <w:pPr>
        <w:pStyle w:val="EndNoteBibliography"/>
        <w:spacing w:line="480" w:lineRule="auto"/>
        <w:rPr>
          <w:rFonts w:ascii="Times New Roman" w:hAnsi="Times New Roman" w:cs="Times New Roman"/>
          <w:sz w:val="24"/>
          <w:szCs w:val="24"/>
        </w:rPr>
      </w:pPr>
      <w:bookmarkStart w:id="120" w:name="_ENREF_93"/>
      <w:r w:rsidRPr="00AD2D53">
        <w:rPr>
          <w:rFonts w:ascii="Times New Roman" w:hAnsi="Times New Roman" w:cs="Times New Roman"/>
          <w:sz w:val="24"/>
          <w:szCs w:val="24"/>
        </w:rPr>
        <w:t>93.</w:t>
      </w:r>
      <w:r w:rsidRPr="00AD2D53">
        <w:rPr>
          <w:rFonts w:ascii="Times New Roman" w:hAnsi="Times New Roman" w:cs="Times New Roman"/>
          <w:sz w:val="24"/>
          <w:szCs w:val="24"/>
        </w:rPr>
        <w:tab/>
        <w:t xml:space="preserve">Denlinger LC, King TS, Cardet JC, et al. Vitamin D Supplementation and the Risk of Colds in Patients with Asthma. </w:t>
      </w:r>
      <w:r w:rsidRPr="00AD2D53">
        <w:rPr>
          <w:rFonts w:ascii="Times New Roman" w:hAnsi="Times New Roman" w:cs="Times New Roman"/>
          <w:i/>
          <w:sz w:val="24"/>
          <w:szCs w:val="24"/>
        </w:rPr>
        <w:t>Am J Respir Crit Care Med</w:t>
      </w:r>
      <w:r w:rsidRPr="00AD2D53">
        <w:rPr>
          <w:rFonts w:ascii="Times New Roman" w:hAnsi="Times New Roman" w:cs="Times New Roman"/>
          <w:sz w:val="24"/>
          <w:szCs w:val="24"/>
        </w:rPr>
        <w:t xml:space="preserve"> 2016; 193: 634-641. DOI: 10.1164/rccm.201506-1169OC</w:t>
      </w:r>
      <w:bookmarkEnd w:id="120"/>
    </w:p>
    <w:p w14:paraId="56ADF89F" w14:textId="6B0A3B83" w:rsidR="003F6960" w:rsidRPr="00AD2D53" w:rsidRDefault="001B355E" w:rsidP="00AD2D53">
      <w:pPr>
        <w:pStyle w:val="EndNoteBibliography"/>
        <w:spacing w:after="0" w:line="480" w:lineRule="auto"/>
        <w:ind w:hanging="720"/>
        <w:jc w:val="left"/>
        <w:rPr>
          <w:rFonts w:ascii="Times New Roman" w:hAnsi="Times New Roman" w:cs="Times New Roman"/>
          <w:b/>
          <w:sz w:val="24"/>
          <w:szCs w:val="24"/>
          <w:lang w:val="en"/>
        </w:rPr>
      </w:pPr>
      <w:r w:rsidRPr="00AD2D53">
        <w:rPr>
          <w:rFonts w:ascii="Times New Roman" w:hAnsi="Times New Roman" w:cs="Times New Roman"/>
          <w:b/>
          <w:sz w:val="24"/>
          <w:szCs w:val="24"/>
          <w:lang w:val="en"/>
        </w:rPr>
        <w:fldChar w:fldCharType="end"/>
      </w:r>
    </w:p>
    <w:sectPr w:rsidR="003F6960" w:rsidRPr="00AD2D53" w:rsidSect="009A64E7">
      <w:footerReference w:type="default" r:id="rId13"/>
      <w:pgSz w:w="11906" w:h="16838"/>
      <w:pgMar w:top="1440" w:right="1440" w:bottom="1440" w:left="1440" w:header="709" w:footer="709" w:gutter="0"/>
      <w:pgNumType w:start="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2" w:author="Paul Griffiths" w:date="2016-07-11T16:55:00Z" w:initials="PG">
    <w:p w14:paraId="173CE9C0" w14:textId="23028502" w:rsidR="00A83BFC" w:rsidRDefault="00A83BFC">
      <w:pPr>
        <w:pStyle w:val="CommentText"/>
      </w:pPr>
      <w:r>
        <w:rPr>
          <w:rStyle w:val="CommentReference"/>
        </w:rPr>
        <w:annotationRef/>
      </w:r>
      <w:r>
        <w:t>Meaning not clear</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93BB8" w14:textId="77777777" w:rsidR="00A83BFC" w:rsidRDefault="00A83BFC" w:rsidP="00C55A73">
      <w:pPr>
        <w:spacing w:after="0" w:line="240" w:lineRule="auto"/>
      </w:pPr>
      <w:r>
        <w:separator/>
      </w:r>
    </w:p>
  </w:endnote>
  <w:endnote w:type="continuationSeparator" w:id="0">
    <w:p w14:paraId="3D45867A" w14:textId="77777777" w:rsidR="00A83BFC" w:rsidRDefault="00A83BFC" w:rsidP="00C55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Plantin Std">
    <w:altName w:val="Plantin Std"/>
    <w:panose1 w:val="00000000000000000000"/>
    <w:charset w:val="00"/>
    <w:family w:val="roman"/>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Unicode MS">
    <w:panose1 w:val="020B0604020202020204"/>
    <w:charset w:val="00"/>
    <w:family w:val="auto"/>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0" w:usb1="08070000" w:usb2="00000010" w:usb3="00000000" w:csb0="00020000" w:csb1="00000000"/>
  </w:font>
  <w:font w:name="SymbolMT">
    <w:altName w:val="MS Mincho"/>
    <w:panose1 w:val="00000000000000000000"/>
    <w:charset w:val="80"/>
    <w:family w:val="auto"/>
    <w:notTrueType/>
    <w:pitch w:val="default"/>
    <w:sig w:usb0="00000000" w:usb1="08070000" w:usb2="00000010" w:usb3="00000000" w:csb0="00020000"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263293"/>
      <w:docPartObj>
        <w:docPartGallery w:val="Page Numbers (Bottom of Page)"/>
        <w:docPartUnique/>
      </w:docPartObj>
    </w:sdtPr>
    <w:sdtEndPr>
      <w:rPr>
        <w:noProof/>
      </w:rPr>
    </w:sdtEndPr>
    <w:sdtContent>
      <w:p w14:paraId="37C81C85" w14:textId="3CE07D75" w:rsidR="00A83BFC" w:rsidRDefault="00A83BFC">
        <w:pPr>
          <w:pStyle w:val="Footer"/>
          <w:jc w:val="center"/>
        </w:pPr>
        <w:r>
          <w:fldChar w:fldCharType="begin"/>
        </w:r>
        <w:r>
          <w:instrText xml:space="preserve"> PAGE   \* MERGEFORMAT </w:instrText>
        </w:r>
        <w:r>
          <w:fldChar w:fldCharType="separate"/>
        </w:r>
        <w:r w:rsidR="008243F5">
          <w:rPr>
            <w:noProof/>
          </w:rPr>
          <w:t>18</w:t>
        </w:r>
        <w:r>
          <w:rPr>
            <w:noProof/>
          </w:rPr>
          <w:fldChar w:fldCharType="end"/>
        </w:r>
      </w:p>
    </w:sdtContent>
  </w:sdt>
  <w:p w14:paraId="438579FD" w14:textId="77777777" w:rsidR="00A83BFC" w:rsidRDefault="00A83BF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CF6E8F" w14:textId="77777777" w:rsidR="00A83BFC" w:rsidRDefault="00A83BFC" w:rsidP="00C55A73">
      <w:pPr>
        <w:spacing w:after="0" w:line="240" w:lineRule="auto"/>
      </w:pPr>
      <w:r>
        <w:separator/>
      </w:r>
    </w:p>
  </w:footnote>
  <w:footnote w:type="continuationSeparator" w:id="0">
    <w:p w14:paraId="5DBD6EB9" w14:textId="77777777" w:rsidR="00A83BFC" w:rsidRDefault="00A83BFC" w:rsidP="00C55A7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02E5"/>
    <w:multiLevelType w:val="hybridMultilevel"/>
    <w:tmpl w:val="40F8CB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853163"/>
    <w:multiLevelType w:val="hybridMultilevel"/>
    <w:tmpl w:val="D782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E2536"/>
    <w:multiLevelType w:val="hybridMultilevel"/>
    <w:tmpl w:val="61382B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162E1086"/>
    <w:multiLevelType w:val="multilevel"/>
    <w:tmpl w:val="0A72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737C74"/>
    <w:multiLevelType w:val="multilevel"/>
    <w:tmpl w:val="717865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7373FB"/>
    <w:multiLevelType w:val="hybridMultilevel"/>
    <w:tmpl w:val="4D620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18F126E"/>
    <w:multiLevelType w:val="hybridMultilevel"/>
    <w:tmpl w:val="64C42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BF44D2"/>
    <w:multiLevelType w:val="hybridMultilevel"/>
    <w:tmpl w:val="D68AF00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26F94DE5"/>
    <w:multiLevelType w:val="multilevel"/>
    <w:tmpl w:val="33B4CB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56418E"/>
    <w:multiLevelType w:val="multilevel"/>
    <w:tmpl w:val="7200C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8940C0"/>
    <w:multiLevelType w:val="hybridMultilevel"/>
    <w:tmpl w:val="83B0A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9B70684"/>
    <w:multiLevelType w:val="multilevel"/>
    <w:tmpl w:val="54C20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DE294C"/>
    <w:multiLevelType w:val="hybridMultilevel"/>
    <w:tmpl w:val="0234DDD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37171F70"/>
    <w:multiLevelType w:val="multilevel"/>
    <w:tmpl w:val="674C39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624535"/>
    <w:multiLevelType w:val="multilevel"/>
    <w:tmpl w:val="9160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6E0148"/>
    <w:multiLevelType w:val="hybridMultilevel"/>
    <w:tmpl w:val="636234E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3C0D0456"/>
    <w:multiLevelType w:val="multilevel"/>
    <w:tmpl w:val="F99A2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1559BE"/>
    <w:multiLevelType w:val="hybridMultilevel"/>
    <w:tmpl w:val="3B16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BD5C65"/>
    <w:multiLevelType w:val="hybridMultilevel"/>
    <w:tmpl w:val="B816C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2FF045A"/>
    <w:multiLevelType w:val="hybridMultilevel"/>
    <w:tmpl w:val="F52672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D557EB9"/>
    <w:multiLevelType w:val="hybridMultilevel"/>
    <w:tmpl w:val="9C2A7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E0A2567"/>
    <w:multiLevelType w:val="multilevel"/>
    <w:tmpl w:val="264ED2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E5A1BDB"/>
    <w:multiLevelType w:val="multilevel"/>
    <w:tmpl w:val="BEE01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F83360"/>
    <w:multiLevelType w:val="multilevel"/>
    <w:tmpl w:val="BB5404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0B62A2D"/>
    <w:multiLevelType w:val="multilevel"/>
    <w:tmpl w:val="85E8B7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B84653"/>
    <w:multiLevelType w:val="hybridMultilevel"/>
    <w:tmpl w:val="459AA7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4866AFC"/>
    <w:multiLevelType w:val="multilevel"/>
    <w:tmpl w:val="1486B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76740C5"/>
    <w:multiLevelType w:val="multilevel"/>
    <w:tmpl w:val="FEC0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38D51AA"/>
    <w:multiLevelType w:val="multilevel"/>
    <w:tmpl w:val="3B3CEF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A1A3242"/>
    <w:multiLevelType w:val="hybridMultilevel"/>
    <w:tmpl w:val="4596DD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B310998"/>
    <w:multiLevelType w:val="hybridMultilevel"/>
    <w:tmpl w:val="40B242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6CFB2D3A"/>
    <w:multiLevelType w:val="hybridMultilevel"/>
    <w:tmpl w:val="8356E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E3704F9"/>
    <w:multiLevelType w:val="multilevel"/>
    <w:tmpl w:val="E3DE5C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EFA3DFF"/>
    <w:multiLevelType w:val="multilevel"/>
    <w:tmpl w:val="48822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845405D"/>
    <w:multiLevelType w:val="multilevel"/>
    <w:tmpl w:val="E2E872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84668A0"/>
    <w:multiLevelType w:val="hybridMultilevel"/>
    <w:tmpl w:val="11F8DE84"/>
    <w:lvl w:ilvl="0" w:tplc="1154443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D823D9E"/>
    <w:multiLevelType w:val="multilevel"/>
    <w:tmpl w:val="2D7E86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F5A7E3D"/>
    <w:multiLevelType w:val="hybridMultilevel"/>
    <w:tmpl w:val="9F6A1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18"/>
  </w:num>
  <w:num w:numId="4">
    <w:abstractNumId w:val="30"/>
  </w:num>
  <w:num w:numId="5">
    <w:abstractNumId w:val="2"/>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35"/>
  </w:num>
  <w:num w:numId="9">
    <w:abstractNumId w:val="28"/>
  </w:num>
  <w:num w:numId="10">
    <w:abstractNumId w:val="21"/>
  </w:num>
  <w:num w:numId="11">
    <w:abstractNumId w:val="11"/>
  </w:num>
  <w:num w:numId="12">
    <w:abstractNumId w:val="9"/>
  </w:num>
  <w:num w:numId="13">
    <w:abstractNumId w:val="33"/>
  </w:num>
  <w:num w:numId="14">
    <w:abstractNumId w:val="26"/>
  </w:num>
  <w:num w:numId="15">
    <w:abstractNumId w:val="22"/>
  </w:num>
  <w:num w:numId="16">
    <w:abstractNumId w:val="8"/>
  </w:num>
  <w:num w:numId="17">
    <w:abstractNumId w:val="20"/>
  </w:num>
  <w:num w:numId="18">
    <w:abstractNumId w:val="4"/>
  </w:num>
  <w:num w:numId="19">
    <w:abstractNumId w:val="24"/>
  </w:num>
  <w:num w:numId="20">
    <w:abstractNumId w:val="36"/>
  </w:num>
  <w:num w:numId="21">
    <w:abstractNumId w:val="13"/>
  </w:num>
  <w:num w:numId="22">
    <w:abstractNumId w:val="32"/>
  </w:num>
  <w:num w:numId="23">
    <w:abstractNumId w:val="3"/>
  </w:num>
  <w:num w:numId="24">
    <w:abstractNumId w:val="34"/>
  </w:num>
  <w:num w:numId="25">
    <w:abstractNumId w:val="31"/>
  </w:num>
  <w:num w:numId="26">
    <w:abstractNumId w:val="37"/>
  </w:num>
  <w:num w:numId="27">
    <w:abstractNumId w:val="16"/>
  </w:num>
  <w:num w:numId="28">
    <w:abstractNumId w:val="7"/>
  </w:num>
  <w:num w:numId="29">
    <w:abstractNumId w:val="25"/>
  </w:num>
  <w:num w:numId="30">
    <w:abstractNumId w:val="17"/>
  </w:num>
  <w:num w:numId="31">
    <w:abstractNumId w:val="14"/>
  </w:num>
  <w:num w:numId="32">
    <w:abstractNumId w:val="6"/>
  </w:num>
  <w:num w:numId="33">
    <w:abstractNumId w:val="10"/>
  </w:num>
  <w:num w:numId="34">
    <w:abstractNumId w:val="27"/>
  </w:num>
  <w:num w:numId="35">
    <w:abstractNumId w:val="0"/>
  </w:num>
  <w:num w:numId="36">
    <w:abstractNumId w:val="1"/>
  </w:num>
  <w:num w:numId="37">
    <w:abstractNumId w:val="29"/>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grammar="clean"/>
  <w:trackRevision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Revs Medical Virology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ara55wp8aazxrewf275ttastxaaprza2x0w&quot;&gt;10 07 Calcitriol Copy&lt;record-ids&gt;&lt;item&gt;287&lt;/item&gt;&lt;item&gt;294&lt;/item&gt;&lt;item&gt;298&lt;/item&gt;&lt;item&gt;304&lt;/item&gt;&lt;item&gt;330&lt;/item&gt;&lt;item&gt;350&lt;/item&gt;&lt;item&gt;386&lt;/item&gt;&lt;item&gt;396&lt;/item&gt;&lt;item&gt;415&lt;/item&gt;&lt;item&gt;1280&lt;/item&gt;&lt;item&gt;1368&lt;/item&gt;&lt;item&gt;1684&lt;/item&gt;&lt;item&gt;1688&lt;/item&gt;&lt;item&gt;1738&lt;/item&gt;&lt;item&gt;1768&lt;/item&gt;&lt;item&gt;1811&lt;/item&gt;&lt;item&gt;1850&lt;/item&gt;&lt;item&gt;1854&lt;/item&gt;&lt;item&gt;1964&lt;/item&gt;&lt;item&gt;2072&lt;/item&gt;&lt;item&gt;2093&lt;/item&gt;&lt;item&gt;2107&lt;/item&gt;&lt;item&gt;2119&lt;/item&gt;&lt;item&gt;2121&lt;/item&gt;&lt;item&gt;2137&lt;/item&gt;&lt;item&gt;2306&lt;/item&gt;&lt;item&gt;2322&lt;/item&gt;&lt;item&gt;2486&lt;/item&gt;&lt;item&gt;2513&lt;/item&gt;&lt;item&gt;2656&lt;/item&gt;&lt;item&gt;4297&lt;/item&gt;&lt;item&gt;4300&lt;/item&gt;&lt;item&gt;4303&lt;/item&gt;&lt;item&gt;4327&lt;/item&gt;&lt;item&gt;4431&lt;/item&gt;&lt;item&gt;4493&lt;/item&gt;&lt;item&gt;4496&lt;/item&gt;&lt;item&gt;4509&lt;/item&gt;&lt;item&gt;4798&lt;/item&gt;&lt;item&gt;4825&lt;/item&gt;&lt;item&gt;4889&lt;/item&gt;&lt;item&gt;5179&lt;/item&gt;&lt;item&gt;5189&lt;/item&gt;&lt;item&gt;5591&lt;/item&gt;&lt;item&gt;5652&lt;/item&gt;&lt;item&gt;5688&lt;/item&gt;&lt;item&gt;5701&lt;/item&gt;&lt;item&gt;5828&lt;/item&gt;&lt;item&gt;5871&lt;/item&gt;&lt;item&gt;5874&lt;/item&gt;&lt;item&gt;5912&lt;/item&gt;&lt;item&gt;5917&lt;/item&gt;&lt;item&gt;5918&lt;/item&gt;&lt;item&gt;6006&lt;/item&gt;&lt;item&gt;6022&lt;/item&gt;&lt;item&gt;6024&lt;/item&gt;&lt;item&gt;6026&lt;/item&gt;&lt;item&gt;6030&lt;/item&gt;&lt;item&gt;6031&lt;/item&gt;&lt;item&gt;6154&lt;/item&gt;&lt;item&gt;6167&lt;/item&gt;&lt;item&gt;6169&lt;/item&gt;&lt;item&gt;6171&lt;/item&gt;&lt;item&gt;6173&lt;/item&gt;&lt;item&gt;6213&lt;/item&gt;&lt;item&gt;6277&lt;/item&gt;&lt;item&gt;6278&lt;/item&gt;&lt;item&gt;6346&lt;/item&gt;&lt;item&gt;6353&lt;/item&gt;&lt;item&gt;6372&lt;/item&gt;&lt;item&gt;6404&lt;/item&gt;&lt;item&gt;6460&lt;/item&gt;&lt;item&gt;6479&lt;/item&gt;&lt;item&gt;6556&lt;/item&gt;&lt;item&gt;6641&lt;/item&gt;&lt;item&gt;6777&lt;/item&gt;&lt;item&gt;6816&lt;/item&gt;&lt;item&gt;6818&lt;/item&gt;&lt;item&gt;6820&lt;/item&gt;&lt;item&gt;6823&lt;/item&gt;&lt;item&gt;6832&lt;/item&gt;&lt;item&gt;6839&lt;/item&gt;&lt;item&gt;6847&lt;/item&gt;&lt;item&gt;6852&lt;/item&gt;&lt;item&gt;6855&lt;/item&gt;&lt;item&gt;6860&lt;/item&gt;&lt;item&gt;6876&lt;/item&gt;&lt;item&gt;7493&lt;/item&gt;&lt;item&gt;7497&lt;/item&gt;&lt;item&gt;7533&lt;/item&gt;&lt;item&gt;7559&lt;/item&gt;&lt;item&gt;7566&lt;/item&gt;&lt;item&gt;7568&lt;/item&gt;&lt;/record-ids&gt;&lt;/item&gt;&lt;/Libraries&gt;"/>
    <w:docVar w:name="REFMGR.InstantFormat" w:val="&lt;InstantFormat&gt;&lt;Enabled&gt;1&lt;/Enabled&gt;&lt;ScanUnformatted&gt;1&lt;/ScanUnformatted&gt;&lt;ScanChanges&gt;1&lt;/ScanChanges&gt;&lt;/InstantFormat&gt;"/>
    <w:docVar w:name="REFMGR.Libraries" w:val="&lt;Databases&gt;&lt;Libraries&gt;&lt;item&gt;pmfiles&lt;/item&gt;&lt;/Libraries&gt;&lt;/Databases&gt;"/>
  </w:docVars>
  <w:rsids>
    <w:rsidRoot w:val="006129C9"/>
    <w:rsid w:val="0000003B"/>
    <w:rsid w:val="000000CE"/>
    <w:rsid w:val="0000072C"/>
    <w:rsid w:val="00000BA5"/>
    <w:rsid w:val="00000F77"/>
    <w:rsid w:val="0000191D"/>
    <w:rsid w:val="00002DF6"/>
    <w:rsid w:val="00003B28"/>
    <w:rsid w:val="00004257"/>
    <w:rsid w:val="000049BE"/>
    <w:rsid w:val="00004C7A"/>
    <w:rsid w:val="0000564D"/>
    <w:rsid w:val="00005A9F"/>
    <w:rsid w:val="00005B21"/>
    <w:rsid w:val="00007388"/>
    <w:rsid w:val="0000797E"/>
    <w:rsid w:val="000079F2"/>
    <w:rsid w:val="000101BB"/>
    <w:rsid w:val="00010E22"/>
    <w:rsid w:val="00010F63"/>
    <w:rsid w:val="000120A9"/>
    <w:rsid w:val="00012CB8"/>
    <w:rsid w:val="00012DD5"/>
    <w:rsid w:val="000136C3"/>
    <w:rsid w:val="00013D69"/>
    <w:rsid w:val="00013DC0"/>
    <w:rsid w:val="00014717"/>
    <w:rsid w:val="00014F55"/>
    <w:rsid w:val="000153AE"/>
    <w:rsid w:val="000157A0"/>
    <w:rsid w:val="00015B27"/>
    <w:rsid w:val="00016232"/>
    <w:rsid w:val="00016D7A"/>
    <w:rsid w:val="00016FED"/>
    <w:rsid w:val="000170FC"/>
    <w:rsid w:val="000175AB"/>
    <w:rsid w:val="0001798B"/>
    <w:rsid w:val="00020713"/>
    <w:rsid w:val="000208F2"/>
    <w:rsid w:val="00020B42"/>
    <w:rsid w:val="00020E32"/>
    <w:rsid w:val="00022139"/>
    <w:rsid w:val="00022946"/>
    <w:rsid w:val="00023631"/>
    <w:rsid w:val="00023813"/>
    <w:rsid w:val="00023FEC"/>
    <w:rsid w:val="000247C5"/>
    <w:rsid w:val="00025D7F"/>
    <w:rsid w:val="000260A3"/>
    <w:rsid w:val="00026438"/>
    <w:rsid w:val="00026EA0"/>
    <w:rsid w:val="0002729C"/>
    <w:rsid w:val="00027A65"/>
    <w:rsid w:val="000301EF"/>
    <w:rsid w:val="00030499"/>
    <w:rsid w:val="00030652"/>
    <w:rsid w:val="00031302"/>
    <w:rsid w:val="00031EFA"/>
    <w:rsid w:val="00031F0F"/>
    <w:rsid w:val="00032249"/>
    <w:rsid w:val="00032561"/>
    <w:rsid w:val="00033A4D"/>
    <w:rsid w:val="00033A67"/>
    <w:rsid w:val="00033D11"/>
    <w:rsid w:val="000348A8"/>
    <w:rsid w:val="000350A4"/>
    <w:rsid w:val="00036731"/>
    <w:rsid w:val="00036820"/>
    <w:rsid w:val="00037135"/>
    <w:rsid w:val="000377F7"/>
    <w:rsid w:val="00037C69"/>
    <w:rsid w:val="00040F24"/>
    <w:rsid w:val="00041165"/>
    <w:rsid w:val="00042AC3"/>
    <w:rsid w:val="0004330E"/>
    <w:rsid w:val="0004343E"/>
    <w:rsid w:val="000442ED"/>
    <w:rsid w:val="00044CAB"/>
    <w:rsid w:val="00046043"/>
    <w:rsid w:val="00046424"/>
    <w:rsid w:val="00046BAB"/>
    <w:rsid w:val="00046D00"/>
    <w:rsid w:val="000474E1"/>
    <w:rsid w:val="00047E8C"/>
    <w:rsid w:val="00050749"/>
    <w:rsid w:val="000508B0"/>
    <w:rsid w:val="00050FB7"/>
    <w:rsid w:val="00051089"/>
    <w:rsid w:val="0005110F"/>
    <w:rsid w:val="00051EE8"/>
    <w:rsid w:val="000526BA"/>
    <w:rsid w:val="00053F43"/>
    <w:rsid w:val="0005426D"/>
    <w:rsid w:val="000543B9"/>
    <w:rsid w:val="000547B6"/>
    <w:rsid w:val="0005496F"/>
    <w:rsid w:val="000549E7"/>
    <w:rsid w:val="00055559"/>
    <w:rsid w:val="00055A16"/>
    <w:rsid w:val="00055CDF"/>
    <w:rsid w:val="0006032C"/>
    <w:rsid w:val="00060526"/>
    <w:rsid w:val="00060D08"/>
    <w:rsid w:val="00061099"/>
    <w:rsid w:val="000611F2"/>
    <w:rsid w:val="0006160F"/>
    <w:rsid w:val="0006188A"/>
    <w:rsid w:val="00063353"/>
    <w:rsid w:val="000636D3"/>
    <w:rsid w:val="00063E1D"/>
    <w:rsid w:val="00064198"/>
    <w:rsid w:val="00064325"/>
    <w:rsid w:val="000643BC"/>
    <w:rsid w:val="00064860"/>
    <w:rsid w:val="000659C3"/>
    <w:rsid w:val="00065F71"/>
    <w:rsid w:val="00066056"/>
    <w:rsid w:val="0006638E"/>
    <w:rsid w:val="00066410"/>
    <w:rsid w:val="0006650F"/>
    <w:rsid w:val="000665CD"/>
    <w:rsid w:val="0006692B"/>
    <w:rsid w:val="00066E0D"/>
    <w:rsid w:val="000677DD"/>
    <w:rsid w:val="00067DB4"/>
    <w:rsid w:val="00067F3D"/>
    <w:rsid w:val="00070180"/>
    <w:rsid w:val="00070F6A"/>
    <w:rsid w:val="000715B3"/>
    <w:rsid w:val="00071A3F"/>
    <w:rsid w:val="00071B3D"/>
    <w:rsid w:val="000727B5"/>
    <w:rsid w:val="00072AD5"/>
    <w:rsid w:val="00073549"/>
    <w:rsid w:val="0007403F"/>
    <w:rsid w:val="00074D71"/>
    <w:rsid w:val="00076CB5"/>
    <w:rsid w:val="00076D70"/>
    <w:rsid w:val="00076F40"/>
    <w:rsid w:val="0007706D"/>
    <w:rsid w:val="000778C0"/>
    <w:rsid w:val="00077AAC"/>
    <w:rsid w:val="00077B4D"/>
    <w:rsid w:val="00080941"/>
    <w:rsid w:val="00080F5F"/>
    <w:rsid w:val="00081297"/>
    <w:rsid w:val="00082A0C"/>
    <w:rsid w:val="00082B02"/>
    <w:rsid w:val="000830CA"/>
    <w:rsid w:val="000831F2"/>
    <w:rsid w:val="000833AD"/>
    <w:rsid w:val="0008455D"/>
    <w:rsid w:val="000848F0"/>
    <w:rsid w:val="000853DA"/>
    <w:rsid w:val="000858C6"/>
    <w:rsid w:val="0008598B"/>
    <w:rsid w:val="00085D4A"/>
    <w:rsid w:val="00086159"/>
    <w:rsid w:val="000863FC"/>
    <w:rsid w:val="00086616"/>
    <w:rsid w:val="0008762D"/>
    <w:rsid w:val="00087FDE"/>
    <w:rsid w:val="00090689"/>
    <w:rsid w:val="00090763"/>
    <w:rsid w:val="00091217"/>
    <w:rsid w:val="00091455"/>
    <w:rsid w:val="000916D4"/>
    <w:rsid w:val="00091AA1"/>
    <w:rsid w:val="000926C3"/>
    <w:rsid w:val="000927F5"/>
    <w:rsid w:val="00092D41"/>
    <w:rsid w:val="00092EFB"/>
    <w:rsid w:val="00093432"/>
    <w:rsid w:val="00093719"/>
    <w:rsid w:val="00094B13"/>
    <w:rsid w:val="0009510E"/>
    <w:rsid w:val="000953A9"/>
    <w:rsid w:val="0009572A"/>
    <w:rsid w:val="000958C3"/>
    <w:rsid w:val="00095CCE"/>
    <w:rsid w:val="00095D36"/>
    <w:rsid w:val="00096425"/>
    <w:rsid w:val="000966A7"/>
    <w:rsid w:val="000A0050"/>
    <w:rsid w:val="000A017E"/>
    <w:rsid w:val="000A0BAB"/>
    <w:rsid w:val="000A1769"/>
    <w:rsid w:val="000A200D"/>
    <w:rsid w:val="000A228C"/>
    <w:rsid w:val="000A321C"/>
    <w:rsid w:val="000A3238"/>
    <w:rsid w:val="000A33F6"/>
    <w:rsid w:val="000A3E2B"/>
    <w:rsid w:val="000A4023"/>
    <w:rsid w:val="000A4733"/>
    <w:rsid w:val="000A4F05"/>
    <w:rsid w:val="000A66A7"/>
    <w:rsid w:val="000A6B5A"/>
    <w:rsid w:val="000A73F9"/>
    <w:rsid w:val="000A744D"/>
    <w:rsid w:val="000A787A"/>
    <w:rsid w:val="000B05AF"/>
    <w:rsid w:val="000B0639"/>
    <w:rsid w:val="000B1231"/>
    <w:rsid w:val="000B14AD"/>
    <w:rsid w:val="000B1A9A"/>
    <w:rsid w:val="000B2247"/>
    <w:rsid w:val="000B300F"/>
    <w:rsid w:val="000B35EE"/>
    <w:rsid w:val="000B37CD"/>
    <w:rsid w:val="000B4BD0"/>
    <w:rsid w:val="000B4E4F"/>
    <w:rsid w:val="000B4FC2"/>
    <w:rsid w:val="000B51CE"/>
    <w:rsid w:val="000B5FE4"/>
    <w:rsid w:val="000B67FE"/>
    <w:rsid w:val="000B6CA0"/>
    <w:rsid w:val="000B78D0"/>
    <w:rsid w:val="000C0177"/>
    <w:rsid w:val="000C1DFE"/>
    <w:rsid w:val="000C1F68"/>
    <w:rsid w:val="000C2161"/>
    <w:rsid w:val="000C329B"/>
    <w:rsid w:val="000C3A84"/>
    <w:rsid w:val="000C47EF"/>
    <w:rsid w:val="000C50F2"/>
    <w:rsid w:val="000C5E8F"/>
    <w:rsid w:val="000C6AFB"/>
    <w:rsid w:val="000C6D37"/>
    <w:rsid w:val="000D0253"/>
    <w:rsid w:val="000D025E"/>
    <w:rsid w:val="000D038D"/>
    <w:rsid w:val="000D053C"/>
    <w:rsid w:val="000D05E9"/>
    <w:rsid w:val="000D0CBE"/>
    <w:rsid w:val="000D1472"/>
    <w:rsid w:val="000D322A"/>
    <w:rsid w:val="000D32A9"/>
    <w:rsid w:val="000D37A6"/>
    <w:rsid w:val="000D3AD7"/>
    <w:rsid w:val="000D46A3"/>
    <w:rsid w:val="000D4722"/>
    <w:rsid w:val="000D47DC"/>
    <w:rsid w:val="000D54E4"/>
    <w:rsid w:val="000D553C"/>
    <w:rsid w:val="000D61E8"/>
    <w:rsid w:val="000D61F6"/>
    <w:rsid w:val="000D6326"/>
    <w:rsid w:val="000D7480"/>
    <w:rsid w:val="000D74E4"/>
    <w:rsid w:val="000E0E34"/>
    <w:rsid w:val="000E1391"/>
    <w:rsid w:val="000E223D"/>
    <w:rsid w:val="000E22C1"/>
    <w:rsid w:val="000E2BAB"/>
    <w:rsid w:val="000E2ED9"/>
    <w:rsid w:val="000E31C4"/>
    <w:rsid w:val="000E38BD"/>
    <w:rsid w:val="000E3D7E"/>
    <w:rsid w:val="000E3FB9"/>
    <w:rsid w:val="000E4791"/>
    <w:rsid w:val="000E4A7B"/>
    <w:rsid w:val="000E4BA6"/>
    <w:rsid w:val="000E4BDD"/>
    <w:rsid w:val="000E4E06"/>
    <w:rsid w:val="000E4F8B"/>
    <w:rsid w:val="000E69A5"/>
    <w:rsid w:val="000E6C8A"/>
    <w:rsid w:val="000E6DDD"/>
    <w:rsid w:val="000E7226"/>
    <w:rsid w:val="000E7228"/>
    <w:rsid w:val="000E78B5"/>
    <w:rsid w:val="000E7918"/>
    <w:rsid w:val="000E793D"/>
    <w:rsid w:val="000F00DB"/>
    <w:rsid w:val="000F06B4"/>
    <w:rsid w:val="000F07B6"/>
    <w:rsid w:val="000F09F6"/>
    <w:rsid w:val="000F15FC"/>
    <w:rsid w:val="000F16F1"/>
    <w:rsid w:val="000F2743"/>
    <w:rsid w:val="000F2799"/>
    <w:rsid w:val="000F2849"/>
    <w:rsid w:val="000F36C1"/>
    <w:rsid w:val="000F37D9"/>
    <w:rsid w:val="000F3B08"/>
    <w:rsid w:val="000F3C4A"/>
    <w:rsid w:val="000F3F4F"/>
    <w:rsid w:val="000F4040"/>
    <w:rsid w:val="000F5C35"/>
    <w:rsid w:val="000F6A20"/>
    <w:rsid w:val="000F6C16"/>
    <w:rsid w:val="000F6D2E"/>
    <w:rsid w:val="000F708C"/>
    <w:rsid w:val="000F70FF"/>
    <w:rsid w:val="000F78F9"/>
    <w:rsid w:val="001011FA"/>
    <w:rsid w:val="001017E9"/>
    <w:rsid w:val="00101C97"/>
    <w:rsid w:val="001021EB"/>
    <w:rsid w:val="00102206"/>
    <w:rsid w:val="00102A37"/>
    <w:rsid w:val="00102EF7"/>
    <w:rsid w:val="0010316E"/>
    <w:rsid w:val="0010318D"/>
    <w:rsid w:val="00103854"/>
    <w:rsid w:val="00103D65"/>
    <w:rsid w:val="00104519"/>
    <w:rsid w:val="0010469D"/>
    <w:rsid w:val="00104B7B"/>
    <w:rsid w:val="001056CB"/>
    <w:rsid w:val="00107169"/>
    <w:rsid w:val="001076E5"/>
    <w:rsid w:val="0011055F"/>
    <w:rsid w:val="001117B9"/>
    <w:rsid w:val="001117D8"/>
    <w:rsid w:val="00111D50"/>
    <w:rsid w:val="00111EDF"/>
    <w:rsid w:val="00111F82"/>
    <w:rsid w:val="001129DC"/>
    <w:rsid w:val="00112BDC"/>
    <w:rsid w:val="00112C68"/>
    <w:rsid w:val="0011385E"/>
    <w:rsid w:val="00114240"/>
    <w:rsid w:val="001142C7"/>
    <w:rsid w:val="00114B6E"/>
    <w:rsid w:val="0011591B"/>
    <w:rsid w:val="00115980"/>
    <w:rsid w:val="00116D55"/>
    <w:rsid w:val="001179B5"/>
    <w:rsid w:val="00117E94"/>
    <w:rsid w:val="00120F24"/>
    <w:rsid w:val="0012107E"/>
    <w:rsid w:val="00121112"/>
    <w:rsid w:val="001219E0"/>
    <w:rsid w:val="00121CE2"/>
    <w:rsid w:val="00122CE1"/>
    <w:rsid w:val="00122E05"/>
    <w:rsid w:val="001235FE"/>
    <w:rsid w:val="00125258"/>
    <w:rsid w:val="0012590B"/>
    <w:rsid w:val="001259B1"/>
    <w:rsid w:val="00125F69"/>
    <w:rsid w:val="00127D5B"/>
    <w:rsid w:val="00130303"/>
    <w:rsid w:val="00130E70"/>
    <w:rsid w:val="001310A7"/>
    <w:rsid w:val="001319C1"/>
    <w:rsid w:val="00131C0D"/>
    <w:rsid w:val="001323F3"/>
    <w:rsid w:val="001328AF"/>
    <w:rsid w:val="00132D4B"/>
    <w:rsid w:val="00132DCA"/>
    <w:rsid w:val="0013314C"/>
    <w:rsid w:val="00133248"/>
    <w:rsid w:val="0013372C"/>
    <w:rsid w:val="0013442F"/>
    <w:rsid w:val="00134D73"/>
    <w:rsid w:val="00135DA5"/>
    <w:rsid w:val="001369D8"/>
    <w:rsid w:val="001371A0"/>
    <w:rsid w:val="001372D1"/>
    <w:rsid w:val="00137645"/>
    <w:rsid w:val="001377BD"/>
    <w:rsid w:val="00137A74"/>
    <w:rsid w:val="00137F4C"/>
    <w:rsid w:val="00140AC5"/>
    <w:rsid w:val="0014105B"/>
    <w:rsid w:val="0014118C"/>
    <w:rsid w:val="0014236D"/>
    <w:rsid w:val="0014238C"/>
    <w:rsid w:val="00142489"/>
    <w:rsid w:val="00142817"/>
    <w:rsid w:val="00142BEE"/>
    <w:rsid w:val="00142D9F"/>
    <w:rsid w:val="00143910"/>
    <w:rsid w:val="0014474A"/>
    <w:rsid w:val="00144D58"/>
    <w:rsid w:val="00147037"/>
    <w:rsid w:val="0014784F"/>
    <w:rsid w:val="00147A8F"/>
    <w:rsid w:val="00147C62"/>
    <w:rsid w:val="00147D94"/>
    <w:rsid w:val="0015041D"/>
    <w:rsid w:val="00151777"/>
    <w:rsid w:val="001519C7"/>
    <w:rsid w:val="00152056"/>
    <w:rsid w:val="00153E3D"/>
    <w:rsid w:val="00154DAD"/>
    <w:rsid w:val="001555C3"/>
    <w:rsid w:val="001556F4"/>
    <w:rsid w:val="00155B79"/>
    <w:rsid w:val="00156A80"/>
    <w:rsid w:val="00156B3D"/>
    <w:rsid w:val="001570ED"/>
    <w:rsid w:val="001578AB"/>
    <w:rsid w:val="00157DE9"/>
    <w:rsid w:val="00157E8A"/>
    <w:rsid w:val="00160427"/>
    <w:rsid w:val="00160D39"/>
    <w:rsid w:val="001614D9"/>
    <w:rsid w:val="00162016"/>
    <w:rsid w:val="001623B3"/>
    <w:rsid w:val="001629D3"/>
    <w:rsid w:val="00162DBE"/>
    <w:rsid w:val="00163A1B"/>
    <w:rsid w:val="00163EDF"/>
    <w:rsid w:val="001641A8"/>
    <w:rsid w:val="00164591"/>
    <w:rsid w:val="00164A07"/>
    <w:rsid w:val="001662BE"/>
    <w:rsid w:val="001665CB"/>
    <w:rsid w:val="00166A94"/>
    <w:rsid w:val="00167FF8"/>
    <w:rsid w:val="0017014F"/>
    <w:rsid w:val="00170C21"/>
    <w:rsid w:val="00170C57"/>
    <w:rsid w:val="00171728"/>
    <w:rsid w:val="00171CCC"/>
    <w:rsid w:val="00171E79"/>
    <w:rsid w:val="00171F4D"/>
    <w:rsid w:val="001721AA"/>
    <w:rsid w:val="00172297"/>
    <w:rsid w:val="00172767"/>
    <w:rsid w:val="00172AF6"/>
    <w:rsid w:val="00172B00"/>
    <w:rsid w:val="00173C47"/>
    <w:rsid w:val="00173D92"/>
    <w:rsid w:val="00173E20"/>
    <w:rsid w:val="00174740"/>
    <w:rsid w:val="00175F92"/>
    <w:rsid w:val="001767D4"/>
    <w:rsid w:val="00176ED6"/>
    <w:rsid w:val="00177134"/>
    <w:rsid w:val="0017788B"/>
    <w:rsid w:val="00180514"/>
    <w:rsid w:val="00180EE2"/>
    <w:rsid w:val="00183487"/>
    <w:rsid w:val="00183509"/>
    <w:rsid w:val="001843B2"/>
    <w:rsid w:val="00184AB9"/>
    <w:rsid w:val="0018572F"/>
    <w:rsid w:val="00185A24"/>
    <w:rsid w:val="00186018"/>
    <w:rsid w:val="001873DF"/>
    <w:rsid w:val="0018783D"/>
    <w:rsid w:val="0018791E"/>
    <w:rsid w:val="00190051"/>
    <w:rsid w:val="0019091E"/>
    <w:rsid w:val="00190A6F"/>
    <w:rsid w:val="00190DF9"/>
    <w:rsid w:val="00190E2A"/>
    <w:rsid w:val="0019112F"/>
    <w:rsid w:val="001914C1"/>
    <w:rsid w:val="00191764"/>
    <w:rsid w:val="00191CE8"/>
    <w:rsid w:val="00192245"/>
    <w:rsid w:val="00193409"/>
    <w:rsid w:val="00193EBC"/>
    <w:rsid w:val="00193F6A"/>
    <w:rsid w:val="0019475D"/>
    <w:rsid w:val="001952AA"/>
    <w:rsid w:val="00195A59"/>
    <w:rsid w:val="001968CE"/>
    <w:rsid w:val="00196A75"/>
    <w:rsid w:val="00196F18"/>
    <w:rsid w:val="00197114"/>
    <w:rsid w:val="001974E8"/>
    <w:rsid w:val="00197AAC"/>
    <w:rsid w:val="00197E2F"/>
    <w:rsid w:val="00197F76"/>
    <w:rsid w:val="001A0773"/>
    <w:rsid w:val="001A10F0"/>
    <w:rsid w:val="001A176E"/>
    <w:rsid w:val="001A231C"/>
    <w:rsid w:val="001A2492"/>
    <w:rsid w:val="001A24C3"/>
    <w:rsid w:val="001A2D35"/>
    <w:rsid w:val="001A3CC2"/>
    <w:rsid w:val="001A419C"/>
    <w:rsid w:val="001A435E"/>
    <w:rsid w:val="001A46E1"/>
    <w:rsid w:val="001A4729"/>
    <w:rsid w:val="001A4966"/>
    <w:rsid w:val="001A4D3D"/>
    <w:rsid w:val="001A4D57"/>
    <w:rsid w:val="001A5146"/>
    <w:rsid w:val="001A55A1"/>
    <w:rsid w:val="001A5B1E"/>
    <w:rsid w:val="001A6014"/>
    <w:rsid w:val="001A62C8"/>
    <w:rsid w:val="001A6387"/>
    <w:rsid w:val="001A6640"/>
    <w:rsid w:val="001A6A70"/>
    <w:rsid w:val="001A6ADD"/>
    <w:rsid w:val="001A6B0A"/>
    <w:rsid w:val="001A72D2"/>
    <w:rsid w:val="001A7420"/>
    <w:rsid w:val="001A7559"/>
    <w:rsid w:val="001A75A4"/>
    <w:rsid w:val="001A78C9"/>
    <w:rsid w:val="001A78CC"/>
    <w:rsid w:val="001B0D87"/>
    <w:rsid w:val="001B10A9"/>
    <w:rsid w:val="001B2326"/>
    <w:rsid w:val="001B2B80"/>
    <w:rsid w:val="001B2DD6"/>
    <w:rsid w:val="001B333A"/>
    <w:rsid w:val="001B355E"/>
    <w:rsid w:val="001B4199"/>
    <w:rsid w:val="001B44F3"/>
    <w:rsid w:val="001B53BF"/>
    <w:rsid w:val="001B5B72"/>
    <w:rsid w:val="001B6529"/>
    <w:rsid w:val="001B6531"/>
    <w:rsid w:val="001B7418"/>
    <w:rsid w:val="001B7629"/>
    <w:rsid w:val="001B7ED4"/>
    <w:rsid w:val="001C15A6"/>
    <w:rsid w:val="001C16BE"/>
    <w:rsid w:val="001C1B48"/>
    <w:rsid w:val="001C25DC"/>
    <w:rsid w:val="001C322A"/>
    <w:rsid w:val="001C3791"/>
    <w:rsid w:val="001C38A5"/>
    <w:rsid w:val="001C3E03"/>
    <w:rsid w:val="001C42BB"/>
    <w:rsid w:val="001C4437"/>
    <w:rsid w:val="001C46A6"/>
    <w:rsid w:val="001C4F3E"/>
    <w:rsid w:val="001C522B"/>
    <w:rsid w:val="001C64BE"/>
    <w:rsid w:val="001C67C6"/>
    <w:rsid w:val="001C7CED"/>
    <w:rsid w:val="001C7D22"/>
    <w:rsid w:val="001C7E49"/>
    <w:rsid w:val="001C7FB0"/>
    <w:rsid w:val="001D1885"/>
    <w:rsid w:val="001D192D"/>
    <w:rsid w:val="001D1DDE"/>
    <w:rsid w:val="001D29C4"/>
    <w:rsid w:val="001D2C12"/>
    <w:rsid w:val="001D3538"/>
    <w:rsid w:val="001D3621"/>
    <w:rsid w:val="001D402B"/>
    <w:rsid w:val="001D4261"/>
    <w:rsid w:val="001D433E"/>
    <w:rsid w:val="001D44CD"/>
    <w:rsid w:val="001D4E69"/>
    <w:rsid w:val="001D5076"/>
    <w:rsid w:val="001D512C"/>
    <w:rsid w:val="001D51C1"/>
    <w:rsid w:val="001D6048"/>
    <w:rsid w:val="001D6AF1"/>
    <w:rsid w:val="001D6D71"/>
    <w:rsid w:val="001D6DB9"/>
    <w:rsid w:val="001D722B"/>
    <w:rsid w:val="001E005D"/>
    <w:rsid w:val="001E022A"/>
    <w:rsid w:val="001E0D03"/>
    <w:rsid w:val="001E1182"/>
    <w:rsid w:val="001E1280"/>
    <w:rsid w:val="001E12B8"/>
    <w:rsid w:val="001E1401"/>
    <w:rsid w:val="001E1D48"/>
    <w:rsid w:val="001E240A"/>
    <w:rsid w:val="001E2473"/>
    <w:rsid w:val="001E3BEB"/>
    <w:rsid w:val="001E3CEA"/>
    <w:rsid w:val="001E43F0"/>
    <w:rsid w:val="001E4A66"/>
    <w:rsid w:val="001E4B43"/>
    <w:rsid w:val="001E5201"/>
    <w:rsid w:val="001E5404"/>
    <w:rsid w:val="001E58AD"/>
    <w:rsid w:val="001E5A69"/>
    <w:rsid w:val="001E6354"/>
    <w:rsid w:val="001E66E4"/>
    <w:rsid w:val="001E6FA4"/>
    <w:rsid w:val="001E70C9"/>
    <w:rsid w:val="001E7B98"/>
    <w:rsid w:val="001E7DB3"/>
    <w:rsid w:val="001F0118"/>
    <w:rsid w:val="001F034B"/>
    <w:rsid w:val="001F0389"/>
    <w:rsid w:val="001F0461"/>
    <w:rsid w:val="001F0844"/>
    <w:rsid w:val="001F0B16"/>
    <w:rsid w:val="001F0C26"/>
    <w:rsid w:val="001F0DF8"/>
    <w:rsid w:val="001F20EC"/>
    <w:rsid w:val="001F235E"/>
    <w:rsid w:val="001F293A"/>
    <w:rsid w:val="001F2AA3"/>
    <w:rsid w:val="001F3028"/>
    <w:rsid w:val="001F30E3"/>
    <w:rsid w:val="001F3264"/>
    <w:rsid w:val="001F3316"/>
    <w:rsid w:val="001F3717"/>
    <w:rsid w:val="001F37FD"/>
    <w:rsid w:val="001F3EF7"/>
    <w:rsid w:val="001F42D2"/>
    <w:rsid w:val="001F507B"/>
    <w:rsid w:val="001F6074"/>
    <w:rsid w:val="001F6418"/>
    <w:rsid w:val="001F6458"/>
    <w:rsid w:val="001F6A7D"/>
    <w:rsid w:val="001F710D"/>
    <w:rsid w:val="001F71BE"/>
    <w:rsid w:val="00200180"/>
    <w:rsid w:val="00201153"/>
    <w:rsid w:val="0020149D"/>
    <w:rsid w:val="0020163D"/>
    <w:rsid w:val="002017CC"/>
    <w:rsid w:val="00202E9D"/>
    <w:rsid w:val="00202F0A"/>
    <w:rsid w:val="002034C9"/>
    <w:rsid w:val="00203517"/>
    <w:rsid w:val="00203762"/>
    <w:rsid w:val="00203849"/>
    <w:rsid w:val="00203C94"/>
    <w:rsid w:val="00203D6C"/>
    <w:rsid w:val="00203E2B"/>
    <w:rsid w:val="00204676"/>
    <w:rsid w:val="0020474C"/>
    <w:rsid w:val="00204F68"/>
    <w:rsid w:val="00205105"/>
    <w:rsid w:val="0020547E"/>
    <w:rsid w:val="00206E1D"/>
    <w:rsid w:val="0020779C"/>
    <w:rsid w:val="00207EAB"/>
    <w:rsid w:val="00210743"/>
    <w:rsid w:val="00210A61"/>
    <w:rsid w:val="00210F9A"/>
    <w:rsid w:val="00211123"/>
    <w:rsid w:val="002115CE"/>
    <w:rsid w:val="00211D6B"/>
    <w:rsid w:val="00212246"/>
    <w:rsid w:val="00212E7C"/>
    <w:rsid w:val="002132A3"/>
    <w:rsid w:val="002135E0"/>
    <w:rsid w:val="00213E79"/>
    <w:rsid w:val="0021636A"/>
    <w:rsid w:val="00216DDE"/>
    <w:rsid w:val="00216F69"/>
    <w:rsid w:val="002171C8"/>
    <w:rsid w:val="00217275"/>
    <w:rsid w:val="00220572"/>
    <w:rsid w:val="00220A41"/>
    <w:rsid w:val="00220E0A"/>
    <w:rsid w:val="0022176B"/>
    <w:rsid w:val="002217DF"/>
    <w:rsid w:val="00221A93"/>
    <w:rsid w:val="00221D79"/>
    <w:rsid w:val="00222186"/>
    <w:rsid w:val="00222D4C"/>
    <w:rsid w:val="002240D0"/>
    <w:rsid w:val="00224981"/>
    <w:rsid w:val="00224B09"/>
    <w:rsid w:val="002273BD"/>
    <w:rsid w:val="0022750C"/>
    <w:rsid w:val="00227664"/>
    <w:rsid w:val="00227BBD"/>
    <w:rsid w:val="002302F0"/>
    <w:rsid w:val="002305F8"/>
    <w:rsid w:val="0023079A"/>
    <w:rsid w:val="00230879"/>
    <w:rsid w:val="00231C49"/>
    <w:rsid w:val="00231E23"/>
    <w:rsid w:val="00232E3D"/>
    <w:rsid w:val="00233038"/>
    <w:rsid w:val="0023490D"/>
    <w:rsid w:val="00234A90"/>
    <w:rsid w:val="00234A93"/>
    <w:rsid w:val="00235160"/>
    <w:rsid w:val="002354FB"/>
    <w:rsid w:val="00235958"/>
    <w:rsid w:val="00235AD7"/>
    <w:rsid w:val="00235C5D"/>
    <w:rsid w:val="002362D6"/>
    <w:rsid w:val="00236AEF"/>
    <w:rsid w:val="00236B8D"/>
    <w:rsid w:val="00236EA8"/>
    <w:rsid w:val="00237294"/>
    <w:rsid w:val="00237D7B"/>
    <w:rsid w:val="002400B8"/>
    <w:rsid w:val="002404D0"/>
    <w:rsid w:val="0024137D"/>
    <w:rsid w:val="00241510"/>
    <w:rsid w:val="002416B1"/>
    <w:rsid w:val="00241C40"/>
    <w:rsid w:val="00241E96"/>
    <w:rsid w:val="002420F7"/>
    <w:rsid w:val="00242FAA"/>
    <w:rsid w:val="00243981"/>
    <w:rsid w:val="0024641C"/>
    <w:rsid w:val="00246565"/>
    <w:rsid w:val="00246575"/>
    <w:rsid w:val="00247935"/>
    <w:rsid w:val="002479A9"/>
    <w:rsid w:val="002504F9"/>
    <w:rsid w:val="00252160"/>
    <w:rsid w:val="002522D1"/>
    <w:rsid w:val="0025264D"/>
    <w:rsid w:val="00252F4B"/>
    <w:rsid w:val="00253060"/>
    <w:rsid w:val="00253302"/>
    <w:rsid w:val="0025349E"/>
    <w:rsid w:val="0025357A"/>
    <w:rsid w:val="00253ACB"/>
    <w:rsid w:val="0025401F"/>
    <w:rsid w:val="0025475A"/>
    <w:rsid w:val="002551EF"/>
    <w:rsid w:val="0025569B"/>
    <w:rsid w:val="002558F5"/>
    <w:rsid w:val="0025727F"/>
    <w:rsid w:val="00257651"/>
    <w:rsid w:val="00257E9B"/>
    <w:rsid w:val="002605E8"/>
    <w:rsid w:val="00260D5A"/>
    <w:rsid w:val="00261C86"/>
    <w:rsid w:val="0026300A"/>
    <w:rsid w:val="00263B6D"/>
    <w:rsid w:val="00263E94"/>
    <w:rsid w:val="00264F01"/>
    <w:rsid w:val="002654F1"/>
    <w:rsid w:val="002670F6"/>
    <w:rsid w:val="0026729E"/>
    <w:rsid w:val="002702F0"/>
    <w:rsid w:val="00270836"/>
    <w:rsid w:val="00270AD4"/>
    <w:rsid w:val="00270EE1"/>
    <w:rsid w:val="00271A84"/>
    <w:rsid w:val="00271AA9"/>
    <w:rsid w:val="0027213C"/>
    <w:rsid w:val="00272205"/>
    <w:rsid w:val="00272F93"/>
    <w:rsid w:val="002731A0"/>
    <w:rsid w:val="00273841"/>
    <w:rsid w:val="002739C1"/>
    <w:rsid w:val="00274526"/>
    <w:rsid w:val="002757AC"/>
    <w:rsid w:val="00276648"/>
    <w:rsid w:val="00276B11"/>
    <w:rsid w:val="00276B19"/>
    <w:rsid w:val="00276BAD"/>
    <w:rsid w:val="00276F45"/>
    <w:rsid w:val="0028097D"/>
    <w:rsid w:val="00280FC0"/>
    <w:rsid w:val="002811F4"/>
    <w:rsid w:val="00281B30"/>
    <w:rsid w:val="00281E65"/>
    <w:rsid w:val="0028327E"/>
    <w:rsid w:val="00283FAB"/>
    <w:rsid w:val="002848D7"/>
    <w:rsid w:val="00284DF1"/>
    <w:rsid w:val="00285C50"/>
    <w:rsid w:val="00285C59"/>
    <w:rsid w:val="00286008"/>
    <w:rsid w:val="00287190"/>
    <w:rsid w:val="00287274"/>
    <w:rsid w:val="002876B8"/>
    <w:rsid w:val="00290786"/>
    <w:rsid w:val="002912AD"/>
    <w:rsid w:val="00291E9D"/>
    <w:rsid w:val="0029218B"/>
    <w:rsid w:val="00292B01"/>
    <w:rsid w:val="00292DB9"/>
    <w:rsid w:val="002931C6"/>
    <w:rsid w:val="00293555"/>
    <w:rsid w:val="0029464C"/>
    <w:rsid w:val="00294C33"/>
    <w:rsid w:val="00295077"/>
    <w:rsid w:val="00295EAB"/>
    <w:rsid w:val="00295FA0"/>
    <w:rsid w:val="0029637F"/>
    <w:rsid w:val="00296BA9"/>
    <w:rsid w:val="002970F4"/>
    <w:rsid w:val="002974B2"/>
    <w:rsid w:val="002A01F5"/>
    <w:rsid w:val="002A0344"/>
    <w:rsid w:val="002A0F8B"/>
    <w:rsid w:val="002A21B7"/>
    <w:rsid w:val="002A23C8"/>
    <w:rsid w:val="002A29A9"/>
    <w:rsid w:val="002A2D21"/>
    <w:rsid w:val="002A3413"/>
    <w:rsid w:val="002A3434"/>
    <w:rsid w:val="002A415F"/>
    <w:rsid w:val="002A471E"/>
    <w:rsid w:val="002A4ECB"/>
    <w:rsid w:val="002A5266"/>
    <w:rsid w:val="002A5924"/>
    <w:rsid w:val="002A5C9C"/>
    <w:rsid w:val="002A5D6E"/>
    <w:rsid w:val="002A61C8"/>
    <w:rsid w:val="002A62F8"/>
    <w:rsid w:val="002A66B9"/>
    <w:rsid w:val="002A6835"/>
    <w:rsid w:val="002A68BB"/>
    <w:rsid w:val="002A6978"/>
    <w:rsid w:val="002A6BC9"/>
    <w:rsid w:val="002A708C"/>
    <w:rsid w:val="002A7136"/>
    <w:rsid w:val="002A757E"/>
    <w:rsid w:val="002B00EE"/>
    <w:rsid w:val="002B1244"/>
    <w:rsid w:val="002B200B"/>
    <w:rsid w:val="002B235B"/>
    <w:rsid w:val="002B264D"/>
    <w:rsid w:val="002B314A"/>
    <w:rsid w:val="002B328C"/>
    <w:rsid w:val="002B38B9"/>
    <w:rsid w:val="002B4414"/>
    <w:rsid w:val="002B45EC"/>
    <w:rsid w:val="002B48B3"/>
    <w:rsid w:val="002B4941"/>
    <w:rsid w:val="002B4AE8"/>
    <w:rsid w:val="002B4C82"/>
    <w:rsid w:val="002B4F5A"/>
    <w:rsid w:val="002B52CD"/>
    <w:rsid w:val="002B551C"/>
    <w:rsid w:val="002B5879"/>
    <w:rsid w:val="002B5959"/>
    <w:rsid w:val="002B5B99"/>
    <w:rsid w:val="002B69B6"/>
    <w:rsid w:val="002B6D30"/>
    <w:rsid w:val="002B6FC8"/>
    <w:rsid w:val="002B70DF"/>
    <w:rsid w:val="002B774B"/>
    <w:rsid w:val="002C0297"/>
    <w:rsid w:val="002C04D0"/>
    <w:rsid w:val="002C0863"/>
    <w:rsid w:val="002C0BF2"/>
    <w:rsid w:val="002C0FA8"/>
    <w:rsid w:val="002C4833"/>
    <w:rsid w:val="002C515E"/>
    <w:rsid w:val="002C5F59"/>
    <w:rsid w:val="002C7092"/>
    <w:rsid w:val="002C7137"/>
    <w:rsid w:val="002C78E0"/>
    <w:rsid w:val="002D0A95"/>
    <w:rsid w:val="002D0AB6"/>
    <w:rsid w:val="002D0B50"/>
    <w:rsid w:val="002D116D"/>
    <w:rsid w:val="002D15F6"/>
    <w:rsid w:val="002D1E6D"/>
    <w:rsid w:val="002D265B"/>
    <w:rsid w:val="002D273E"/>
    <w:rsid w:val="002D328A"/>
    <w:rsid w:val="002D3C32"/>
    <w:rsid w:val="002D3D6F"/>
    <w:rsid w:val="002D4287"/>
    <w:rsid w:val="002D44E4"/>
    <w:rsid w:val="002D48E5"/>
    <w:rsid w:val="002D4AEC"/>
    <w:rsid w:val="002D52B4"/>
    <w:rsid w:val="002D5854"/>
    <w:rsid w:val="002D5A6C"/>
    <w:rsid w:val="002D5D3A"/>
    <w:rsid w:val="002D61FC"/>
    <w:rsid w:val="002D637C"/>
    <w:rsid w:val="002D6871"/>
    <w:rsid w:val="002D6970"/>
    <w:rsid w:val="002D6C3F"/>
    <w:rsid w:val="002D6E7F"/>
    <w:rsid w:val="002D7354"/>
    <w:rsid w:val="002E0CA3"/>
    <w:rsid w:val="002E10BC"/>
    <w:rsid w:val="002E1284"/>
    <w:rsid w:val="002E1456"/>
    <w:rsid w:val="002E1D26"/>
    <w:rsid w:val="002E1D9E"/>
    <w:rsid w:val="002E2235"/>
    <w:rsid w:val="002E22DF"/>
    <w:rsid w:val="002E25AC"/>
    <w:rsid w:val="002E3912"/>
    <w:rsid w:val="002E405C"/>
    <w:rsid w:val="002E4327"/>
    <w:rsid w:val="002E4DF3"/>
    <w:rsid w:val="002E5FAA"/>
    <w:rsid w:val="002E5FC5"/>
    <w:rsid w:val="002E6288"/>
    <w:rsid w:val="002E69BA"/>
    <w:rsid w:val="002E70E4"/>
    <w:rsid w:val="002E797C"/>
    <w:rsid w:val="002E79C4"/>
    <w:rsid w:val="002F006C"/>
    <w:rsid w:val="002F0391"/>
    <w:rsid w:val="002F0F0D"/>
    <w:rsid w:val="002F172A"/>
    <w:rsid w:val="002F1DDC"/>
    <w:rsid w:val="002F3439"/>
    <w:rsid w:val="002F34D7"/>
    <w:rsid w:val="002F3AC3"/>
    <w:rsid w:val="002F5019"/>
    <w:rsid w:val="002F53D7"/>
    <w:rsid w:val="002F563C"/>
    <w:rsid w:val="002F6BDB"/>
    <w:rsid w:val="002F6D0B"/>
    <w:rsid w:val="002F6D4E"/>
    <w:rsid w:val="002F79EA"/>
    <w:rsid w:val="003002E8"/>
    <w:rsid w:val="003008A3"/>
    <w:rsid w:val="0030095D"/>
    <w:rsid w:val="00300ED0"/>
    <w:rsid w:val="00301A2C"/>
    <w:rsid w:val="003023CA"/>
    <w:rsid w:val="003026A5"/>
    <w:rsid w:val="0030417B"/>
    <w:rsid w:val="003042E1"/>
    <w:rsid w:val="00305087"/>
    <w:rsid w:val="0030537B"/>
    <w:rsid w:val="00305BDB"/>
    <w:rsid w:val="0030609A"/>
    <w:rsid w:val="003061E1"/>
    <w:rsid w:val="00306320"/>
    <w:rsid w:val="00306975"/>
    <w:rsid w:val="0030750A"/>
    <w:rsid w:val="003076C3"/>
    <w:rsid w:val="00307976"/>
    <w:rsid w:val="00307BA9"/>
    <w:rsid w:val="003107AE"/>
    <w:rsid w:val="00310AF8"/>
    <w:rsid w:val="00310D28"/>
    <w:rsid w:val="00310D78"/>
    <w:rsid w:val="0031238C"/>
    <w:rsid w:val="00312EA7"/>
    <w:rsid w:val="00312F07"/>
    <w:rsid w:val="00312F3A"/>
    <w:rsid w:val="003135D6"/>
    <w:rsid w:val="00313DD1"/>
    <w:rsid w:val="00313EF7"/>
    <w:rsid w:val="003140EB"/>
    <w:rsid w:val="003143A5"/>
    <w:rsid w:val="00314914"/>
    <w:rsid w:val="00315525"/>
    <w:rsid w:val="00315FBE"/>
    <w:rsid w:val="00316360"/>
    <w:rsid w:val="0031787E"/>
    <w:rsid w:val="00320A2F"/>
    <w:rsid w:val="00321F76"/>
    <w:rsid w:val="00322433"/>
    <w:rsid w:val="003229A5"/>
    <w:rsid w:val="003229EF"/>
    <w:rsid w:val="0032303D"/>
    <w:rsid w:val="0032385C"/>
    <w:rsid w:val="00323A2C"/>
    <w:rsid w:val="00323C83"/>
    <w:rsid w:val="00324558"/>
    <w:rsid w:val="00324D23"/>
    <w:rsid w:val="00324E10"/>
    <w:rsid w:val="00325131"/>
    <w:rsid w:val="0032517B"/>
    <w:rsid w:val="00325C12"/>
    <w:rsid w:val="003265D6"/>
    <w:rsid w:val="003273A4"/>
    <w:rsid w:val="003273FC"/>
    <w:rsid w:val="00327EAA"/>
    <w:rsid w:val="00330F2C"/>
    <w:rsid w:val="003316E1"/>
    <w:rsid w:val="00331789"/>
    <w:rsid w:val="003319CE"/>
    <w:rsid w:val="00333746"/>
    <w:rsid w:val="00333960"/>
    <w:rsid w:val="00333E16"/>
    <w:rsid w:val="00333F73"/>
    <w:rsid w:val="00334555"/>
    <w:rsid w:val="00335189"/>
    <w:rsid w:val="003354FE"/>
    <w:rsid w:val="00335FAB"/>
    <w:rsid w:val="00336247"/>
    <w:rsid w:val="00336F63"/>
    <w:rsid w:val="0033763C"/>
    <w:rsid w:val="00337734"/>
    <w:rsid w:val="003400AD"/>
    <w:rsid w:val="00340489"/>
    <w:rsid w:val="00340606"/>
    <w:rsid w:val="0034076B"/>
    <w:rsid w:val="00340FDB"/>
    <w:rsid w:val="00342616"/>
    <w:rsid w:val="00343149"/>
    <w:rsid w:val="00344321"/>
    <w:rsid w:val="00344366"/>
    <w:rsid w:val="003443CF"/>
    <w:rsid w:val="00344E8A"/>
    <w:rsid w:val="00345C08"/>
    <w:rsid w:val="00345DFA"/>
    <w:rsid w:val="003465AE"/>
    <w:rsid w:val="003475BE"/>
    <w:rsid w:val="003478F5"/>
    <w:rsid w:val="00347FAE"/>
    <w:rsid w:val="00350AA8"/>
    <w:rsid w:val="00350FD9"/>
    <w:rsid w:val="003513A8"/>
    <w:rsid w:val="00351469"/>
    <w:rsid w:val="0035149C"/>
    <w:rsid w:val="00351A86"/>
    <w:rsid w:val="00351C70"/>
    <w:rsid w:val="0035295C"/>
    <w:rsid w:val="0035324B"/>
    <w:rsid w:val="00353F6C"/>
    <w:rsid w:val="00354B29"/>
    <w:rsid w:val="00354BA4"/>
    <w:rsid w:val="00354E65"/>
    <w:rsid w:val="00354EE6"/>
    <w:rsid w:val="00354F52"/>
    <w:rsid w:val="003551BA"/>
    <w:rsid w:val="003557C1"/>
    <w:rsid w:val="00355D47"/>
    <w:rsid w:val="00356608"/>
    <w:rsid w:val="003568CD"/>
    <w:rsid w:val="00356A59"/>
    <w:rsid w:val="00360A56"/>
    <w:rsid w:val="003612B2"/>
    <w:rsid w:val="00361591"/>
    <w:rsid w:val="00361710"/>
    <w:rsid w:val="0036226E"/>
    <w:rsid w:val="00363083"/>
    <w:rsid w:val="0036377F"/>
    <w:rsid w:val="00363976"/>
    <w:rsid w:val="003642DA"/>
    <w:rsid w:val="0036440C"/>
    <w:rsid w:val="00364815"/>
    <w:rsid w:val="00364A6F"/>
    <w:rsid w:val="00364D60"/>
    <w:rsid w:val="0036513E"/>
    <w:rsid w:val="003667D9"/>
    <w:rsid w:val="00366DA2"/>
    <w:rsid w:val="00367A63"/>
    <w:rsid w:val="00367C7E"/>
    <w:rsid w:val="00367CA1"/>
    <w:rsid w:val="00370715"/>
    <w:rsid w:val="00370DBB"/>
    <w:rsid w:val="003714ED"/>
    <w:rsid w:val="00371F6B"/>
    <w:rsid w:val="00372962"/>
    <w:rsid w:val="00372A6B"/>
    <w:rsid w:val="003735B5"/>
    <w:rsid w:val="00373606"/>
    <w:rsid w:val="0037410D"/>
    <w:rsid w:val="0037429F"/>
    <w:rsid w:val="00375A95"/>
    <w:rsid w:val="00375D50"/>
    <w:rsid w:val="00375F06"/>
    <w:rsid w:val="00376963"/>
    <w:rsid w:val="0037697E"/>
    <w:rsid w:val="0037712D"/>
    <w:rsid w:val="0037725E"/>
    <w:rsid w:val="0038087D"/>
    <w:rsid w:val="00381218"/>
    <w:rsid w:val="00381F99"/>
    <w:rsid w:val="003821AB"/>
    <w:rsid w:val="00382935"/>
    <w:rsid w:val="00382DF1"/>
    <w:rsid w:val="00383715"/>
    <w:rsid w:val="003844C4"/>
    <w:rsid w:val="003845D3"/>
    <w:rsid w:val="00384922"/>
    <w:rsid w:val="003873C1"/>
    <w:rsid w:val="00387DF6"/>
    <w:rsid w:val="003903FF"/>
    <w:rsid w:val="00390C1D"/>
    <w:rsid w:val="003917F4"/>
    <w:rsid w:val="003920F4"/>
    <w:rsid w:val="00392946"/>
    <w:rsid w:val="00393C94"/>
    <w:rsid w:val="00395042"/>
    <w:rsid w:val="003960A1"/>
    <w:rsid w:val="00396E07"/>
    <w:rsid w:val="00396E62"/>
    <w:rsid w:val="003970CA"/>
    <w:rsid w:val="00397138"/>
    <w:rsid w:val="003974D8"/>
    <w:rsid w:val="00397AAE"/>
    <w:rsid w:val="003A0D4F"/>
    <w:rsid w:val="003A161B"/>
    <w:rsid w:val="003A198C"/>
    <w:rsid w:val="003A19E8"/>
    <w:rsid w:val="003A2AA9"/>
    <w:rsid w:val="003A34C3"/>
    <w:rsid w:val="003A4858"/>
    <w:rsid w:val="003A4AF4"/>
    <w:rsid w:val="003A4B8F"/>
    <w:rsid w:val="003A5252"/>
    <w:rsid w:val="003A5AC1"/>
    <w:rsid w:val="003A6002"/>
    <w:rsid w:val="003A6BCE"/>
    <w:rsid w:val="003A6D22"/>
    <w:rsid w:val="003A70BA"/>
    <w:rsid w:val="003B0C7A"/>
    <w:rsid w:val="003B0FDE"/>
    <w:rsid w:val="003B15DF"/>
    <w:rsid w:val="003B1C91"/>
    <w:rsid w:val="003B2460"/>
    <w:rsid w:val="003B24F0"/>
    <w:rsid w:val="003B2F81"/>
    <w:rsid w:val="003B358A"/>
    <w:rsid w:val="003B3718"/>
    <w:rsid w:val="003B4037"/>
    <w:rsid w:val="003B52F7"/>
    <w:rsid w:val="003B5816"/>
    <w:rsid w:val="003B6142"/>
    <w:rsid w:val="003B6228"/>
    <w:rsid w:val="003B639E"/>
    <w:rsid w:val="003B6402"/>
    <w:rsid w:val="003B6DDE"/>
    <w:rsid w:val="003B7A9F"/>
    <w:rsid w:val="003B7C64"/>
    <w:rsid w:val="003C1C16"/>
    <w:rsid w:val="003C23CC"/>
    <w:rsid w:val="003C24F4"/>
    <w:rsid w:val="003C389A"/>
    <w:rsid w:val="003C424E"/>
    <w:rsid w:val="003C4583"/>
    <w:rsid w:val="003C4A3C"/>
    <w:rsid w:val="003C4CC3"/>
    <w:rsid w:val="003C537F"/>
    <w:rsid w:val="003C5BDB"/>
    <w:rsid w:val="003C6070"/>
    <w:rsid w:val="003C68E1"/>
    <w:rsid w:val="003C6DB8"/>
    <w:rsid w:val="003C706F"/>
    <w:rsid w:val="003C7A3E"/>
    <w:rsid w:val="003C7AD9"/>
    <w:rsid w:val="003D02F3"/>
    <w:rsid w:val="003D049C"/>
    <w:rsid w:val="003D1319"/>
    <w:rsid w:val="003D154E"/>
    <w:rsid w:val="003D15E0"/>
    <w:rsid w:val="003D17BC"/>
    <w:rsid w:val="003D1FB1"/>
    <w:rsid w:val="003D215F"/>
    <w:rsid w:val="003D2976"/>
    <w:rsid w:val="003D31D4"/>
    <w:rsid w:val="003D3504"/>
    <w:rsid w:val="003D3747"/>
    <w:rsid w:val="003D3CE0"/>
    <w:rsid w:val="003D4B7D"/>
    <w:rsid w:val="003D4CBC"/>
    <w:rsid w:val="003D5065"/>
    <w:rsid w:val="003D5867"/>
    <w:rsid w:val="003D6595"/>
    <w:rsid w:val="003D6A77"/>
    <w:rsid w:val="003D6E59"/>
    <w:rsid w:val="003D7CE0"/>
    <w:rsid w:val="003E001C"/>
    <w:rsid w:val="003E0B5D"/>
    <w:rsid w:val="003E1314"/>
    <w:rsid w:val="003E140C"/>
    <w:rsid w:val="003E14F0"/>
    <w:rsid w:val="003E1B44"/>
    <w:rsid w:val="003E1D3D"/>
    <w:rsid w:val="003E23B4"/>
    <w:rsid w:val="003E26D5"/>
    <w:rsid w:val="003E3599"/>
    <w:rsid w:val="003E38FE"/>
    <w:rsid w:val="003E3906"/>
    <w:rsid w:val="003E3C40"/>
    <w:rsid w:val="003E4B15"/>
    <w:rsid w:val="003E508D"/>
    <w:rsid w:val="003E5931"/>
    <w:rsid w:val="003E61E4"/>
    <w:rsid w:val="003E72F1"/>
    <w:rsid w:val="003E732C"/>
    <w:rsid w:val="003E76E7"/>
    <w:rsid w:val="003E7BD2"/>
    <w:rsid w:val="003F0B5D"/>
    <w:rsid w:val="003F0D79"/>
    <w:rsid w:val="003F1186"/>
    <w:rsid w:val="003F1719"/>
    <w:rsid w:val="003F1E87"/>
    <w:rsid w:val="003F22AE"/>
    <w:rsid w:val="003F2478"/>
    <w:rsid w:val="003F33B1"/>
    <w:rsid w:val="003F351B"/>
    <w:rsid w:val="003F36AF"/>
    <w:rsid w:val="003F3D03"/>
    <w:rsid w:val="003F47B9"/>
    <w:rsid w:val="003F4BE6"/>
    <w:rsid w:val="003F4C50"/>
    <w:rsid w:val="003F5091"/>
    <w:rsid w:val="003F5B5B"/>
    <w:rsid w:val="003F685F"/>
    <w:rsid w:val="003F6960"/>
    <w:rsid w:val="003F7834"/>
    <w:rsid w:val="00400554"/>
    <w:rsid w:val="00400984"/>
    <w:rsid w:val="004011E2"/>
    <w:rsid w:val="004012CB"/>
    <w:rsid w:val="0040146B"/>
    <w:rsid w:val="004026E2"/>
    <w:rsid w:val="004030D9"/>
    <w:rsid w:val="00403334"/>
    <w:rsid w:val="00404B61"/>
    <w:rsid w:val="004054A9"/>
    <w:rsid w:val="0040592E"/>
    <w:rsid w:val="004059D4"/>
    <w:rsid w:val="00405FA6"/>
    <w:rsid w:val="004060C3"/>
    <w:rsid w:val="0040679B"/>
    <w:rsid w:val="00406D4E"/>
    <w:rsid w:val="00406D53"/>
    <w:rsid w:val="00407303"/>
    <w:rsid w:val="0040744A"/>
    <w:rsid w:val="00407C13"/>
    <w:rsid w:val="004105FB"/>
    <w:rsid w:val="00410A0A"/>
    <w:rsid w:val="00410C6D"/>
    <w:rsid w:val="00410EA4"/>
    <w:rsid w:val="004124CF"/>
    <w:rsid w:val="004142E3"/>
    <w:rsid w:val="004157AE"/>
    <w:rsid w:val="00415E7B"/>
    <w:rsid w:val="00415EC7"/>
    <w:rsid w:val="00416A51"/>
    <w:rsid w:val="0041717B"/>
    <w:rsid w:val="0041751E"/>
    <w:rsid w:val="004177B8"/>
    <w:rsid w:val="00417D06"/>
    <w:rsid w:val="00417D4B"/>
    <w:rsid w:val="004202A7"/>
    <w:rsid w:val="00420334"/>
    <w:rsid w:val="00420EAB"/>
    <w:rsid w:val="00420F20"/>
    <w:rsid w:val="00420F34"/>
    <w:rsid w:val="004217E2"/>
    <w:rsid w:val="00422A68"/>
    <w:rsid w:val="00422AE1"/>
    <w:rsid w:val="00422C4C"/>
    <w:rsid w:val="0042332D"/>
    <w:rsid w:val="00423617"/>
    <w:rsid w:val="00423693"/>
    <w:rsid w:val="004236B0"/>
    <w:rsid w:val="0042484D"/>
    <w:rsid w:val="00424C2E"/>
    <w:rsid w:val="004256EA"/>
    <w:rsid w:val="0042588A"/>
    <w:rsid w:val="00425C76"/>
    <w:rsid w:val="004263F4"/>
    <w:rsid w:val="00427BA4"/>
    <w:rsid w:val="004300CF"/>
    <w:rsid w:val="00430298"/>
    <w:rsid w:val="00430548"/>
    <w:rsid w:val="004307D5"/>
    <w:rsid w:val="00430920"/>
    <w:rsid w:val="004315AF"/>
    <w:rsid w:val="0043183E"/>
    <w:rsid w:val="00431DE8"/>
    <w:rsid w:val="00432779"/>
    <w:rsid w:val="0043281B"/>
    <w:rsid w:val="004329E5"/>
    <w:rsid w:val="00432E72"/>
    <w:rsid w:val="00433089"/>
    <w:rsid w:val="00433213"/>
    <w:rsid w:val="00433574"/>
    <w:rsid w:val="0043364A"/>
    <w:rsid w:val="00433970"/>
    <w:rsid w:val="0043414E"/>
    <w:rsid w:val="00434A45"/>
    <w:rsid w:val="0043607C"/>
    <w:rsid w:val="004363E5"/>
    <w:rsid w:val="00436744"/>
    <w:rsid w:val="00436C66"/>
    <w:rsid w:val="0043705E"/>
    <w:rsid w:val="004372D4"/>
    <w:rsid w:val="00437BA4"/>
    <w:rsid w:val="00440E5E"/>
    <w:rsid w:val="00441BD2"/>
    <w:rsid w:val="0044253E"/>
    <w:rsid w:val="0044278B"/>
    <w:rsid w:val="0044298A"/>
    <w:rsid w:val="00442E7B"/>
    <w:rsid w:val="00442EFD"/>
    <w:rsid w:val="00443298"/>
    <w:rsid w:val="00444248"/>
    <w:rsid w:val="00444664"/>
    <w:rsid w:val="00444884"/>
    <w:rsid w:val="00444CFF"/>
    <w:rsid w:val="00445059"/>
    <w:rsid w:val="004450B4"/>
    <w:rsid w:val="0044630E"/>
    <w:rsid w:val="004466EE"/>
    <w:rsid w:val="00446A8A"/>
    <w:rsid w:val="00447BCA"/>
    <w:rsid w:val="00450533"/>
    <w:rsid w:val="00450AB2"/>
    <w:rsid w:val="00450BD0"/>
    <w:rsid w:val="00450EB0"/>
    <w:rsid w:val="00450FDC"/>
    <w:rsid w:val="004511EA"/>
    <w:rsid w:val="0045130E"/>
    <w:rsid w:val="00452017"/>
    <w:rsid w:val="00452200"/>
    <w:rsid w:val="004531E2"/>
    <w:rsid w:val="0045376D"/>
    <w:rsid w:val="00453858"/>
    <w:rsid w:val="004542CD"/>
    <w:rsid w:val="0045495E"/>
    <w:rsid w:val="00454F23"/>
    <w:rsid w:val="00455512"/>
    <w:rsid w:val="00455FA8"/>
    <w:rsid w:val="00456230"/>
    <w:rsid w:val="004566A7"/>
    <w:rsid w:val="00456998"/>
    <w:rsid w:val="00456A9C"/>
    <w:rsid w:val="00456EB0"/>
    <w:rsid w:val="0045731E"/>
    <w:rsid w:val="004574B8"/>
    <w:rsid w:val="004610E9"/>
    <w:rsid w:val="00461481"/>
    <w:rsid w:val="004621D5"/>
    <w:rsid w:val="0046335A"/>
    <w:rsid w:val="00463B9B"/>
    <w:rsid w:val="00464C4A"/>
    <w:rsid w:val="00464D31"/>
    <w:rsid w:val="0046518E"/>
    <w:rsid w:val="004655B4"/>
    <w:rsid w:val="0046591F"/>
    <w:rsid w:val="00465EAD"/>
    <w:rsid w:val="004666AB"/>
    <w:rsid w:val="004669CA"/>
    <w:rsid w:val="00467217"/>
    <w:rsid w:val="00467B52"/>
    <w:rsid w:val="004706A5"/>
    <w:rsid w:val="00470E77"/>
    <w:rsid w:val="00471122"/>
    <w:rsid w:val="004716FA"/>
    <w:rsid w:val="00471A94"/>
    <w:rsid w:val="00471C18"/>
    <w:rsid w:val="00472151"/>
    <w:rsid w:val="0047302A"/>
    <w:rsid w:val="004734F4"/>
    <w:rsid w:val="004737C5"/>
    <w:rsid w:val="004739B3"/>
    <w:rsid w:val="00473A23"/>
    <w:rsid w:val="00473EF1"/>
    <w:rsid w:val="00474666"/>
    <w:rsid w:val="004747A7"/>
    <w:rsid w:val="00474C53"/>
    <w:rsid w:val="004751AB"/>
    <w:rsid w:val="0047552A"/>
    <w:rsid w:val="0047573C"/>
    <w:rsid w:val="004760FA"/>
    <w:rsid w:val="0047630C"/>
    <w:rsid w:val="004763DF"/>
    <w:rsid w:val="004764C8"/>
    <w:rsid w:val="00476D5C"/>
    <w:rsid w:val="00477668"/>
    <w:rsid w:val="004776C9"/>
    <w:rsid w:val="00477836"/>
    <w:rsid w:val="00477B7D"/>
    <w:rsid w:val="00477DF1"/>
    <w:rsid w:val="00477FFE"/>
    <w:rsid w:val="004836FF"/>
    <w:rsid w:val="0048394F"/>
    <w:rsid w:val="004841FA"/>
    <w:rsid w:val="004847E2"/>
    <w:rsid w:val="00484AF4"/>
    <w:rsid w:val="004852FA"/>
    <w:rsid w:val="00485793"/>
    <w:rsid w:val="004863F5"/>
    <w:rsid w:val="004864B6"/>
    <w:rsid w:val="00487196"/>
    <w:rsid w:val="004871C4"/>
    <w:rsid w:val="00490CD2"/>
    <w:rsid w:val="00490D59"/>
    <w:rsid w:val="0049106C"/>
    <w:rsid w:val="00492723"/>
    <w:rsid w:val="00492C66"/>
    <w:rsid w:val="004930D1"/>
    <w:rsid w:val="00493F1A"/>
    <w:rsid w:val="004941ED"/>
    <w:rsid w:val="00494372"/>
    <w:rsid w:val="004945A2"/>
    <w:rsid w:val="00494655"/>
    <w:rsid w:val="0049578F"/>
    <w:rsid w:val="00495842"/>
    <w:rsid w:val="0049589C"/>
    <w:rsid w:val="00495DE2"/>
    <w:rsid w:val="00496085"/>
    <w:rsid w:val="004965FF"/>
    <w:rsid w:val="00496747"/>
    <w:rsid w:val="00496AB9"/>
    <w:rsid w:val="00497217"/>
    <w:rsid w:val="00497598"/>
    <w:rsid w:val="004975E3"/>
    <w:rsid w:val="004978EA"/>
    <w:rsid w:val="00497B24"/>
    <w:rsid w:val="004A02BC"/>
    <w:rsid w:val="004A09A8"/>
    <w:rsid w:val="004A1941"/>
    <w:rsid w:val="004A1E99"/>
    <w:rsid w:val="004A2496"/>
    <w:rsid w:val="004A3E99"/>
    <w:rsid w:val="004A3FD5"/>
    <w:rsid w:val="004A4273"/>
    <w:rsid w:val="004A44B0"/>
    <w:rsid w:val="004A4A2C"/>
    <w:rsid w:val="004A4AFF"/>
    <w:rsid w:val="004A5907"/>
    <w:rsid w:val="004A6201"/>
    <w:rsid w:val="004A6350"/>
    <w:rsid w:val="004A637F"/>
    <w:rsid w:val="004A6AB9"/>
    <w:rsid w:val="004A6C4A"/>
    <w:rsid w:val="004A701E"/>
    <w:rsid w:val="004A75BC"/>
    <w:rsid w:val="004A76B2"/>
    <w:rsid w:val="004B0178"/>
    <w:rsid w:val="004B01CF"/>
    <w:rsid w:val="004B040F"/>
    <w:rsid w:val="004B10CC"/>
    <w:rsid w:val="004B1995"/>
    <w:rsid w:val="004B22E7"/>
    <w:rsid w:val="004B402A"/>
    <w:rsid w:val="004B4211"/>
    <w:rsid w:val="004B560F"/>
    <w:rsid w:val="004B58AE"/>
    <w:rsid w:val="004B5D92"/>
    <w:rsid w:val="004B6831"/>
    <w:rsid w:val="004B6970"/>
    <w:rsid w:val="004B6AB9"/>
    <w:rsid w:val="004C0C58"/>
    <w:rsid w:val="004C0CD9"/>
    <w:rsid w:val="004C107A"/>
    <w:rsid w:val="004C2585"/>
    <w:rsid w:val="004C2873"/>
    <w:rsid w:val="004C3AB9"/>
    <w:rsid w:val="004C424D"/>
    <w:rsid w:val="004C4494"/>
    <w:rsid w:val="004C4628"/>
    <w:rsid w:val="004C511E"/>
    <w:rsid w:val="004C572C"/>
    <w:rsid w:val="004C57E5"/>
    <w:rsid w:val="004C6038"/>
    <w:rsid w:val="004C652D"/>
    <w:rsid w:val="004C7021"/>
    <w:rsid w:val="004D0F21"/>
    <w:rsid w:val="004D12DE"/>
    <w:rsid w:val="004D16BB"/>
    <w:rsid w:val="004D177A"/>
    <w:rsid w:val="004D190B"/>
    <w:rsid w:val="004D1B92"/>
    <w:rsid w:val="004D1EA2"/>
    <w:rsid w:val="004D259B"/>
    <w:rsid w:val="004D3497"/>
    <w:rsid w:val="004D3746"/>
    <w:rsid w:val="004D3766"/>
    <w:rsid w:val="004D398D"/>
    <w:rsid w:val="004D3F08"/>
    <w:rsid w:val="004D3F37"/>
    <w:rsid w:val="004D3F94"/>
    <w:rsid w:val="004D4D8C"/>
    <w:rsid w:val="004D5083"/>
    <w:rsid w:val="004D58E6"/>
    <w:rsid w:val="004D58F8"/>
    <w:rsid w:val="004D59BB"/>
    <w:rsid w:val="004D5AD4"/>
    <w:rsid w:val="004D5B7A"/>
    <w:rsid w:val="004D63EF"/>
    <w:rsid w:val="004D675F"/>
    <w:rsid w:val="004E0052"/>
    <w:rsid w:val="004E07CD"/>
    <w:rsid w:val="004E0B47"/>
    <w:rsid w:val="004E0B83"/>
    <w:rsid w:val="004E1569"/>
    <w:rsid w:val="004E15E3"/>
    <w:rsid w:val="004E2746"/>
    <w:rsid w:val="004E2D77"/>
    <w:rsid w:val="004E2DC8"/>
    <w:rsid w:val="004E3648"/>
    <w:rsid w:val="004E4707"/>
    <w:rsid w:val="004E4D1B"/>
    <w:rsid w:val="004E5058"/>
    <w:rsid w:val="004E5804"/>
    <w:rsid w:val="004E61CB"/>
    <w:rsid w:val="004E6662"/>
    <w:rsid w:val="004E78FE"/>
    <w:rsid w:val="004E7BD7"/>
    <w:rsid w:val="004F011F"/>
    <w:rsid w:val="004F0282"/>
    <w:rsid w:val="004F0453"/>
    <w:rsid w:val="004F066C"/>
    <w:rsid w:val="004F0DCC"/>
    <w:rsid w:val="004F0DFB"/>
    <w:rsid w:val="004F10C6"/>
    <w:rsid w:val="004F115B"/>
    <w:rsid w:val="004F1B4B"/>
    <w:rsid w:val="004F258D"/>
    <w:rsid w:val="004F2E6B"/>
    <w:rsid w:val="004F2F31"/>
    <w:rsid w:val="004F32AB"/>
    <w:rsid w:val="004F35EF"/>
    <w:rsid w:val="004F3785"/>
    <w:rsid w:val="004F4AFA"/>
    <w:rsid w:val="004F4F77"/>
    <w:rsid w:val="004F52EE"/>
    <w:rsid w:val="004F578F"/>
    <w:rsid w:val="004F5C4A"/>
    <w:rsid w:val="004F6990"/>
    <w:rsid w:val="004F774D"/>
    <w:rsid w:val="00500420"/>
    <w:rsid w:val="0050090F"/>
    <w:rsid w:val="00500BA6"/>
    <w:rsid w:val="005014A5"/>
    <w:rsid w:val="00501F86"/>
    <w:rsid w:val="00501FF7"/>
    <w:rsid w:val="00502968"/>
    <w:rsid w:val="00503402"/>
    <w:rsid w:val="0050399E"/>
    <w:rsid w:val="005040B1"/>
    <w:rsid w:val="00504E36"/>
    <w:rsid w:val="00504E68"/>
    <w:rsid w:val="00505491"/>
    <w:rsid w:val="005057D6"/>
    <w:rsid w:val="00506FA7"/>
    <w:rsid w:val="00507725"/>
    <w:rsid w:val="00507943"/>
    <w:rsid w:val="00507E51"/>
    <w:rsid w:val="00507F83"/>
    <w:rsid w:val="005103E0"/>
    <w:rsid w:val="00510BAF"/>
    <w:rsid w:val="00511666"/>
    <w:rsid w:val="00511792"/>
    <w:rsid w:val="0051183B"/>
    <w:rsid w:val="00511FBC"/>
    <w:rsid w:val="00511FDE"/>
    <w:rsid w:val="005121EF"/>
    <w:rsid w:val="00512AB2"/>
    <w:rsid w:val="00512ADD"/>
    <w:rsid w:val="0051376B"/>
    <w:rsid w:val="0051465B"/>
    <w:rsid w:val="00514745"/>
    <w:rsid w:val="0051485F"/>
    <w:rsid w:val="00514871"/>
    <w:rsid w:val="00514AB0"/>
    <w:rsid w:val="00514EE9"/>
    <w:rsid w:val="00515133"/>
    <w:rsid w:val="005157E3"/>
    <w:rsid w:val="00515C0C"/>
    <w:rsid w:val="00515D13"/>
    <w:rsid w:val="00516B05"/>
    <w:rsid w:val="0051717B"/>
    <w:rsid w:val="005175DD"/>
    <w:rsid w:val="00517A7A"/>
    <w:rsid w:val="00517A80"/>
    <w:rsid w:val="00520595"/>
    <w:rsid w:val="00520A1B"/>
    <w:rsid w:val="00520A4B"/>
    <w:rsid w:val="00520E39"/>
    <w:rsid w:val="00521101"/>
    <w:rsid w:val="005219DC"/>
    <w:rsid w:val="005222CC"/>
    <w:rsid w:val="005227D6"/>
    <w:rsid w:val="00522CF1"/>
    <w:rsid w:val="00523BA6"/>
    <w:rsid w:val="00523D0E"/>
    <w:rsid w:val="00523F73"/>
    <w:rsid w:val="0052514D"/>
    <w:rsid w:val="0052517A"/>
    <w:rsid w:val="00525CE2"/>
    <w:rsid w:val="00525D11"/>
    <w:rsid w:val="00526DC0"/>
    <w:rsid w:val="00527DFA"/>
    <w:rsid w:val="00530431"/>
    <w:rsid w:val="00530630"/>
    <w:rsid w:val="00530979"/>
    <w:rsid w:val="00531207"/>
    <w:rsid w:val="0053166F"/>
    <w:rsid w:val="005318B7"/>
    <w:rsid w:val="00531C0B"/>
    <w:rsid w:val="00532C0A"/>
    <w:rsid w:val="0053318D"/>
    <w:rsid w:val="00534C1B"/>
    <w:rsid w:val="00535345"/>
    <w:rsid w:val="00535B7D"/>
    <w:rsid w:val="00536582"/>
    <w:rsid w:val="00536A48"/>
    <w:rsid w:val="00536D2B"/>
    <w:rsid w:val="005372CD"/>
    <w:rsid w:val="0053766C"/>
    <w:rsid w:val="00540268"/>
    <w:rsid w:val="0054037B"/>
    <w:rsid w:val="005403A1"/>
    <w:rsid w:val="0054166E"/>
    <w:rsid w:val="0054180F"/>
    <w:rsid w:val="00541DCF"/>
    <w:rsid w:val="005422D6"/>
    <w:rsid w:val="00542BFE"/>
    <w:rsid w:val="00542D3F"/>
    <w:rsid w:val="00542EE2"/>
    <w:rsid w:val="00543B03"/>
    <w:rsid w:val="00543BBB"/>
    <w:rsid w:val="00544177"/>
    <w:rsid w:val="005442B0"/>
    <w:rsid w:val="00544693"/>
    <w:rsid w:val="005448C8"/>
    <w:rsid w:val="0054585B"/>
    <w:rsid w:val="00545D51"/>
    <w:rsid w:val="00546678"/>
    <w:rsid w:val="00546CA8"/>
    <w:rsid w:val="00547DE1"/>
    <w:rsid w:val="00550875"/>
    <w:rsid w:val="005511FE"/>
    <w:rsid w:val="005533E2"/>
    <w:rsid w:val="00553472"/>
    <w:rsid w:val="00553AAF"/>
    <w:rsid w:val="005541B6"/>
    <w:rsid w:val="00554833"/>
    <w:rsid w:val="00554AE8"/>
    <w:rsid w:val="00554BC7"/>
    <w:rsid w:val="00555A86"/>
    <w:rsid w:val="00555D81"/>
    <w:rsid w:val="00556502"/>
    <w:rsid w:val="0055651C"/>
    <w:rsid w:val="00556864"/>
    <w:rsid w:val="00556970"/>
    <w:rsid w:val="005576EE"/>
    <w:rsid w:val="00560C56"/>
    <w:rsid w:val="00561660"/>
    <w:rsid w:val="00561875"/>
    <w:rsid w:val="00562AFE"/>
    <w:rsid w:val="0056334A"/>
    <w:rsid w:val="00563D8A"/>
    <w:rsid w:val="00564228"/>
    <w:rsid w:val="00564949"/>
    <w:rsid w:val="00564F53"/>
    <w:rsid w:val="00565071"/>
    <w:rsid w:val="00565265"/>
    <w:rsid w:val="00565843"/>
    <w:rsid w:val="005662B3"/>
    <w:rsid w:val="00566D96"/>
    <w:rsid w:val="005676F6"/>
    <w:rsid w:val="00567D0E"/>
    <w:rsid w:val="00567DB1"/>
    <w:rsid w:val="00570881"/>
    <w:rsid w:val="005709A5"/>
    <w:rsid w:val="00570E6F"/>
    <w:rsid w:val="005711FE"/>
    <w:rsid w:val="005716AE"/>
    <w:rsid w:val="005718BE"/>
    <w:rsid w:val="00571AE7"/>
    <w:rsid w:val="00571BA4"/>
    <w:rsid w:val="00571C1D"/>
    <w:rsid w:val="00571CB2"/>
    <w:rsid w:val="00572308"/>
    <w:rsid w:val="005723B8"/>
    <w:rsid w:val="00572607"/>
    <w:rsid w:val="00572736"/>
    <w:rsid w:val="00572B24"/>
    <w:rsid w:val="00572C12"/>
    <w:rsid w:val="00572C16"/>
    <w:rsid w:val="00572CD5"/>
    <w:rsid w:val="00572ECC"/>
    <w:rsid w:val="00572F10"/>
    <w:rsid w:val="00573910"/>
    <w:rsid w:val="00573E0F"/>
    <w:rsid w:val="0057618B"/>
    <w:rsid w:val="005763FC"/>
    <w:rsid w:val="00576982"/>
    <w:rsid w:val="00576B30"/>
    <w:rsid w:val="00576D30"/>
    <w:rsid w:val="00576D62"/>
    <w:rsid w:val="00576E13"/>
    <w:rsid w:val="005779C0"/>
    <w:rsid w:val="00577C74"/>
    <w:rsid w:val="00580306"/>
    <w:rsid w:val="00580E59"/>
    <w:rsid w:val="005815E2"/>
    <w:rsid w:val="0058189C"/>
    <w:rsid w:val="005819AF"/>
    <w:rsid w:val="00581F11"/>
    <w:rsid w:val="005822EA"/>
    <w:rsid w:val="00582941"/>
    <w:rsid w:val="00583231"/>
    <w:rsid w:val="00584792"/>
    <w:rsid w:val="005848C9"/>
    <w:rsid w:val="00586CDE"/>
    <w:rsid w:val="00586E17"/>
    <w:rsid w:val="005874AB"/>
    <w:rsid w:val="00590E36"/>
    <w:rsid w:val="00591A52"/>
    <w:rsid w:val="00592EA8"/>
    <w:rsid w:val="0059364E"/>
    <w:rsid w:val="00594473"/>
    <w:rsid w:val="00595486"/>
    <w:rsid w:val="00596AAA"/>
    <w:rsid w:val="00596B01"/>
    <w:rsid w:val="00597521"/>
    <w:rsid w:val="0059794C"/>
    <w:rsid w:val="00597C57"/>
    <w:rsid w:val="00597F2D"/>
    <w:rsid w:val="005A05BB"/>
    <w:rsid w:val="005A0733"/>
    <w:rsid w:val="005A0F5B"/>
    <w:rsid w:val="005A120F"/>
    <w:rsid w:val="005A1492"/>
    <w:rsid w:val="005A1538"/>
    <w:rsid w:val="005A16EA"/>
    <w:rsid w:val="005A1BA6"/>
    <w:rsid w:val="005A1CEA"/>
    <w:rsid w:val="005A1D12"/>
    <w:rsid w:val="005A244A"/>
    <w:rsid w:val="005A2BCD"/>
    <w:rsid w:val="005A3B7B"/>
    <w:rsid w:val="005A423C"/>
    <w:rsid w:val="005A43A0"/>
    <w:rsid w:val="005A5FA9"/>
    <w:rsid w:val="005A6051"/>
    <w:rsid w:val="005A6660"/>
    <w:rsid w:val="005A6C63"/>
    <w:rsid w:val="005A6F18"/>
    <w:rsid w:val="005A6FA8"/>
    <w:rsid w:val="005A7C1C"/>
    <w:rsid w:val="005B00C7"/>
    <w:rsid w:val="005B0F4D"/>
    <w:rsid w:val="005B14ED"/>
    <w:rsid w:val="005B1982"/>
    <w:rsid w:val="005B1B54"/>
    <w:rsid w:val="005B2C3D"/>
    <w:rsid w:val="005B310F"/>
    <w:rsid w:val="005B41D2"/>
    <w:rsid w:val="005B45D7"/>
    <w:rsid w:val="005B46AC"/>
    <w:rsid w:val="005B4B2E"/>
    <w:rsid w:val="005B4EF8"/>
    <w:rsid w:val="005B5607"/>
    <w:rsid w:val="005B5901"/>
    <w:rsid w:val="005B60ED"/>
    <w:rsid w:val="005B6D40"/>
    <w:rsid w:val="005B6E4A"/>
    <w:rsid w:val="005B720A"/>
    <w:rsid w:val="005B762A"/>
    <w:rsid w:val="005B7B5E"/>
    <w:rsid w:val="005B7C06"/>
    <w:rsid w:val="005B7FE1"/>
    <w:rsid w:val="005C08C9"/>
    <w:rsid w:val="005C0B69"/>
    <w:rsid w:val="005C0D80"/>
    <w:rsid w:val="005C1BEC"/>
    <w:rsid w:val="005C1DED"/>
    <w:rsid w:val="005C229D"/>
    <w:rsid w:val="005C2B12"/>
    <w:rsid w:val="005C2C1A"/>
    <w:rsid w:val="005C2E45"/>
    <w:rsid w:val="005C3105"/>
    <w:rsid w:val="005C3258"/>
    <w:rsid w:val="005C3CAF"/>
    <w:rsid w:val="005C41B5"/>
    <w:rsid w:val="005C461C"/>
    <w:rsid w:val="005C494F"/>
    <w:rsid w:val="005C5B37"/>
    <w:rsid w:val="005C5C83"/>
    <w:rsid w:val="005C5D46"/>
    <w:rsid w:val="005C62D0"/>
    <w:rsid w:val="005C748B"/>
    <w:rsid w:val="005C74A1"/>
    <w:rsid w:val="005C76C7"/>
    <w:rsid w:val="005C7D36"/>
    <w:rsid w:val="005D065E"/>
    <w:rsid w:val="005D0DE5"/>
    <w:rsid w:val="005D264C"/>
    <w:rsid w:val="005D273E"/>
    <w:rsid w:val="005D2EFC"/>
    <w:rsid w:val="005D3000"/>
    <w:rsid w:val="005D325D"/>
    <w:rsid w:val="005D3529"/>
    <w:rsid w:val="005D3B13"/>
    <w:rsid w:val="005D3C3C"/>
    <w:rsid w:val="005D4205"/>
    <w:rsid w:val="005D43CB"/>
    <w:rsid w:val="005D45BB"/>
    <w:rsid w:val="005D45F9"/>
    <w:rsid w:val="005D4859"/>
    <w:rsid w:val="005D4D4F"/>
    <w:rsid w:val="005D4F7E"/>
    <w:rsid w:val="005D51B9"/>
    <w:rsid w:val="005D61CA"/>
    <w:rsid w:val="005D658D"/>
    <w:rsid w:val="005D6B0D"/>
    <w:rsid w:val="005D6B65"/>
    <w:rsid w:val="005D719E"/>
    <w:rsid w:val="005D73B5"/>
    <w:rsid w:val="005D74F9"/>
    <w:rsid w:val="005D7A35"/>
    <w:rsid w:val="005D7AED"/>
    <w:rsid w:val="005D7C3E"/>
    <w:rsid w:val="005D7E31"/>
    <w:rsid w:val="005D7E6B"/>
    <w:rsid w:val="005E1518"/>
    <w:rsid w:val="005E15EC"/>
    <w:rsid w:val="005E286B"/>
    <w:rsid w:val="005E2B8B"/>
    <w:rsid w:val="005E2D0C"/>
    <w:rsid w:val="005E4A92"/>
    <w:rsid w:val="005E59BF"/>
    <w:rsid w:val="005E67BA"/>
    <w:rsid w:val="005E7549"/>
    <w:rsid w:val="005F0125"/>
    <w:rsid w:val="005F05D1"/>
    <w:rsid w:val="005F149C"/>
    <w:rsid w:val="005F2357"/>
    <w:rsid w:val="005F2D65"/>
    <w:rsid w:val="005F318E"/>
    <w:rsid w:val="005F3B69"/>
    <w:rsid w:val="005F42BC"/>
    <w:rsid w:val="005F4A9A"/>
    <w:rsid w:val="005F4B39"/>
    <w:rsid w:val="005F5A23"/>
    <w:rsid w:val="005F5BE6"/>
    <w:rsid w:val="005F6B73"/>
    <w:rsid w:val="005F727C"/>
    <w:rsid w:val="005F7442"/>
    <w:rsid w:val="005F7A3F"/>
    <w:rsid w:val="005F7EC7"/>
    <w:rsid w:val="0060020D"/>
    <w:rsid w:val="00600EF4"/>
    <w:rsid w:val="0060145B"/>
    <w:rsid w:val="00601522"/>
    <w:rsid w:val="00602699"/>
    <w:rsid w:val="00603086"/>
    <w:rsid w:val="00603340"/>
    <w:rsid w:val="006034F3"/>
    <w:rsid w:val="00603ABF"/>
    <w:rsid w:val="00603C84"/>
    <w:rsid w:val="006041D5"/>
    <w:rsid w:val="006042F6"/>
    <w:rsid w:val="00604CBA"/>
    <w:rsid w:val="00604E8F"/>
    <w:rsid w:val="00605209"/>
    <w:rsid w:val="0060586C"/>
    <w:rsid w:val="00605DB1"/>
    <w:rsid w:val="00606B49"/>
    <w:rsid w:val="00607C01"/>
    <w:rsid w:val="006104C1"/>
    <w:rsid w:val="00610A7C"/>
    <w:rsid w:val="00611150"/>
    <w:rsid w:val="00611416"/>
    <w:rsid w:val="0061151E"/>
    <w:rsid w:val="0061203D"/>
    <w:rsid w:val="00612903"/>
    <w:rsid w:val="006129C9"/>
    <w:rsid w:val="00612C5C"/>
    <w:rsid w:val="00612F06"/>
    <w:rsid w:val="006132D3"/>
    <w:rsid w:val="00613AD7"/>
    <w:rsid w:val="00613B93"/>
    <w:rsid w:val="00614053"/>
    <w:rsid w:val="00614AAF"/>
    <w:rsid w:val="00615A51"/>
    <w:rsid w:val="00615B98"/>
    <w:rsid w:val="00615ED7"/>
    <w:rsid w:val="00616188"/>
    <w:rsid w:val="006169AC"/>
    <w:rsid w:val="00617028"/>
    <w:rsid w:val="00617552"/>
    <w:rsid w:val="006177CA"/>
    <w:rsid w:val="00617E5E"/>
    <w:rsid w:val="00617EDB"/>
    <w:rsid w:val="0062041A"/>
    <w:rsid w:val="00620811"/>
    <w:rsid w:val="00620954"/>
    <w:rsid w:val="00620A0F"/>
    <w:rsid w:val="00620E74"/>
    <w:rsid w:val="00621464"/>
    <w:rsid w:val="00621805"/>
    <w:rsid w:val="00621928"/>
    <w:rsid w:val="00621F12"/>
    <w:rsid w:val="00622F6E"/>
    <w:rsid w:val="006231E9"/>
    <w:rsid w:val="00623A91"/>
    <w:rsid w:val="00623E0B"/>
    <w:rsid w:val="00623F3F"/>
    <w:rsid w:val="006265C3"/>
    <w:rsid w:val="006265F1"/>
    <w:rsid w:val="00627001"/>
    <w:rsid w:val="00627207"/>
    <w:rsid w:val="0062758E"/>
    <w:rsid w:val="00627DDD"/>
    <w:rsid w:val="006304DC"/>
    <w:rsid w:val="0063093A"/>
    <w:rsid w:val="00630A87"/>
    <w:rsid w:val="00630E3D"/>
    <w:rsid w:val="00631948"/>
    <w:rsid w:val="00631CB8"/>
    <w:rsid w:val="0063202C"/>
    <w:rsid w:val="006321A3"/>
    <w:rsid w:val="00632694"/>
    <w:rsid w:val="00632A13"/>
    <w:rsid w:val="006330F1"/>
    <w:rsid w:val="0063498B"/>
    <w:rsid w:val="00634DCE"/>
    <w:rsid w:val="00635EC2"/>
    <w:rsid w:val="0063601B"/>
    <w:rsid w:val="006363E1"/>
    <w:rsid w:val="00636509"/>
    <w:rsid w:val="00637C0F"/>
    <w:rsid w:val="00640A22"/>
    <w:rsid w:val="00641E0F"/>
    <w:rsid w:val="006420A6"/>
    <w:rsid w:val="006424D3"/>
    <w:rsid w:val="0064327C"/>
    <w:rsid w:val="00643B80"/>
    <w:rsid w:val="006455D1"/>
    <w:rsid w:val="00647076"/>
    <w:rsid w:val="00647B6A"/>
    <w:rsid w:val="00647D72"/>
    <w:rsid w:val="00650A63"/>
    <w:rsid w:val="00651B22"/>
    <w:rsid w:val="00651FFA"/>
    <w:rsid w:val="00652707"/>
    <w:rsid w:val="00652A61"/>
    <w:rsid w:val="0065307D"/>
    <w:rsid w:val="006538CD"/>
    <w:rsid w:val="006541DE"/>
    <w:rsid w:val="00654B24"/>
    <w:rsid w:val="00655062"/>
    <w:rsid w:val="0065570E"/>
    <w:rsid w:val="00655CA3"/>
    <w:rsid w:val="00656268"/>
    <w:rsid w:val="00656304"/>
    <w:rsid w:val="00656E1A"/>
    <w:rsid w:val="006571F8"/>
    <w:rsid w:val="00657A8A"/>
    <w:rsid w:val="00657DC9"/>
    <w:rsid w:val="00660787"/>
    <w:rsid w:val="006607EA"/>
    <w:rsid w:val="00661AC8"/>
    <w:rsid w:val="00661E45"/>
    <w:rsid w:val="006621E7"/>
    <w:rsid w:val="00662F90"/>
    <w:rsid w:val="006630AC"/>
    <w:rsid w:val="006642B3"/>
    <w:rsid w:val="00665764"/>
    <w:rsid w:val="00666A49"/>
    <w:rsid w:val="00666E52"/>
    <w:rsid w:val="0066757A"/>
    <w:rsid w:val="0066774B"/>
    <w:rsid w:val="0067049F"/>
    <w:rsid w:val="00671288"/>
    <w:rsid w:val="00671401"/>
    <w:rsid w:val="00671C0A"/>
    <w:rsid w:val="00671CFF"/>
    <w:rsid w:val="006724BB"/>
    <w:rsid w:val="00673844"/>
    <w:rsid w:val="00673E53"/>
    <w:rsid w:val="006744EE"/>
    <w:rsid w:val="00675E08"/>
    <w:rsid w:val="006765F2"/>
    <w:rsid w:val="00676F54"/>
    <w:rsid w:val="00677006"/>
    <w:rsid w:val="00677998"/>
    <w:rsid w:val="00677B0C"/>
    <w:rsid w:val="00677B80"/>
    <w:rsid w:val="00677DD3"/>
    <w:rsid w:val="00680767"/>
    <w:rsid w:val="00680F28"/>
    <w:rsid w:val="0068187E"/>
    <w:rsid w:val="006818E6"/>
    <w:rsid w:val="00681B91"/>
    <w:rsid w:val="00682531"/>
    <w:rsid w:val="0068382D"/>
    <w:rsid w:val="00683E52"/>
    <w:rsid w:val="00684397"/>
    <w:rsid w:val="006856DB"/>
    <w:rsid w:val="006860C8"/>
    <w:rsid w:val="00686AEF"/>
    <w:rsid w:val="0069097F"/>
    <w:rsid w:val="00690A6C"/>
    <w:rsid w:val="00691443"/>
    <w:rsid w:val="00691A9C"/>
    <w:rsid w:val="00691CE9"/>
    <w:rsid w:val="0069238C"/>
    <w:rsid w:val="00692CD9"/>
    <w:rsid w:val="0069301B"/>
    <w:rsid w:val="006932DE"/>
    <w:rsid w:val="0069428B"/>
    <w:rsid w:val="006952D5"/>
    <w:rsid w:val="006958AD"/>
    <w:rsid w:val="00696107"/>
    <w:rsid w:val="006961A5"/>
    <w:rsid w:val="006968C1"/>
    <w:rsid w:val="00697224"/>
    <w:rsid w:val="00697CB2"/>
    <w:rsid w:val="00697D97"/>
    <w:rsid w:val="00697E84"/>
    <w:rsid w:val="006A04C6"/>
    <w:rsid w:val="006A05C6"/>
    <w:rsid w:val="006A0CBA"/>
    <w:rsid w:val="006A0D09"/>
    <w:rsid w:val="006A16C1"/>
    <w:rsid w:val="006A241F"/>
    <w:rsid w:val="006A2582"/>
    <w:rsid w:val="006A2F63"/>
    <w:rsid w:val="006A3738"/>
    <w:rsid w:val="006A37B3"/>
    <w:rsid w:val="006A4416"/>
    <w:rsid w:val="006A44C6"/>
    <w:rsid w:val="006A46E6"/>
    <w:rsid w:val="006A5328"/>
    <w:rsid w:val="006A5F6B"/>
    <w:rsid w:val="006A68DF"/>
    <w:rsid w:val="006A6B66"/>
    <w:rsid w:val="006A70DB"/>
    <w:rsid w:val="006A7B2D"/>
    <w:rsid w:val="006B0DED"/>
    <w:rsid w:val="006B14CB"/>
    <w:rsid w:val="006B189B"/>
    <w:rsid w:val="006B1B99"/>
    <w:rsid w:val="006B2068"/>
    <w:rsid w:val="006B2182"/>
    <w:rsid w:val="006B2752"/>
    <w:rsid w:val="006B3BCA"/>
    <w:rsid w:val="006B4253"/>
    <w:rsid w:val="006B4C58"/>
    <w:rsid w:val="006B6834"/>
    <w:rsid w:val="006B6D95"/>
    <w:rsid w:val="006B72EC"/>
    <w:rsid w:val="006C0249"/>
    <w:rsid w:val="006C07A8"/>
    <w:rsid w:val="006C0ECF"/>
    <w:rsid w:val="006C1CBF"/>
    <w:rsid w:val="006C237E"/>
    <w:rsid w:val="006C25BF"/>
    <w:rsid w:val="006C2741"/>
    <w:rsid w:val="006C2767"/>
    <w:rsid w:val="006C28E7"/>
    <w:rsid w:val="006C29ED"/>
    <w:rsid w:val="006C2A23"/>
    <w:rsid w:val="006C2B51"/>
    <w:rsid w:val="006C2F27"/>
    <w:rsid w:val="006C3633"/>
    <w:rsid w:val="006C3655"/>
    <w:rsid w:val="006C3798"/>
    <w:rsid w:val="006C4CF2"/>
    <w:rsid w:val="006C4D66"/>
    <w:rsid w:val="006C555B"/>
    <w:rsid w:val="006C5E96"/>
    <w:rsid w:val="006C6E6B"/>
    <w:rsid w:val="006C72EE"/>
    <w:rsid w:val="006C7CD3"/>
    <w:rsid w:val="006C7FE5"/>
    <w:rsid w:val="006D086C"/>
    <w:rsid w:val="006D1B7F"/>
    <w:rsid w:val="006D2353"/>
    <w:rsid w:val="006D2F36"/>
    <w:rsid w:val="006D48C3"/>
    <w:rsid w:val="006D49FC"/>
    <w:rsid w:val="006D51D0"/>
    <w:rsid w:val="006D5803"/>
    <w:rsid w:val="006D5B9B"/>
    <w:rsid w:val="006D6BEA"/>
    <w:rsid w:val="006D6F72"/>
    <w:rsid w:val="006D70F6"/>
    <w:rsid w:val="006D7BD1"/>
    <w:rsid w:val="006D7D39"/>
    <w:rsid w:val="006E0854"/>
    <w:rsid w:val="006E09DA"/>
    <w:rsid w:val="006E101E"/>
    <w:rsid w:val="006E14B7"/>
    <w:rsid w:val="006E1926"/>
    <w:rsid w:val="006E1AD8"/>
    <w:rsid w:val="006E1C15"/>
    <w:rsid w:val="006E1DF9"/>
    <w:rsid w:val="006E2017"/>
    <w:rsid w:val="006E3022"/>
    <w:rsid w:val="006E352D"/>
    <w:rsid w:val="006E37D2"/>
    <w:rsid w:val="006E4363"/>
    <w:rsid w:val="006E4576"/>
    <w:rsid w:val="006E5296"/>
    <w:rsid w:val="006E56DD"/>
    <w:rsid w:val="006E5A13"/>
    <w:rsid w:val="006E5A75"/>
    <w:rsid w:val="006E5E54"/>
    <w:rsid w:val="006E5EF1"/>
    <w:rsid w:val="006E6941"/>
    <w:rsid w:val="006E6D24"/>
    <w:rsid w:val="006F08F3"/>
    <w:rsid w:val="006F1C18"/>
    <w:rsid w:val="006F1C77"/>
    <w:rsid w:val="006F1E24"/>
    <w:rsid w:val="006F1FEA"/>
    <w:rsid w:val="006F3110"/>
    <w:rsid w:val="006F3AA2"/>
    <w:rsid w:val="006F3CD3"/>
    <w:rsid w:val="006F44E4"/>
    <w:rsid w:val="006F463C"/>
    <w:rsid w:val="006F47A3"/>
    <w:rsid w:val="006F4AF4"/>
    <w:rsid w:val="006F4D17"/>
    <w:rsid w:val="006F4D8F"/>
    <w:rsid w:val="006F50DE"/>
    <w:rsid w:val="006F5344"/>
    <w:rsid w:val="006F58BC"/>
    <w:rsid w:val="006F5DB8"/>
    <w:rsid w:val="006F6022"/>
    <w:rsid w:val="006F714F"/>
    <w:rsid w:val="006F71F5"/>
    <w:rsid w:val="006F7F03"/>
    <w:rsid w:val="00700DE0"/>
    <w:rsid w:val="00700FA4"/>
    <w:rsid w:val="0070138C"/>
    <w:rsid w:val="00701A22"/>
    <w:rsid w:val="00701A2A"/>
    <w:rsid w:val="00702281"/>
    <w:rsid w:val="00702584"/>
    <w:rsid w:val="00702DF6"/>
    <w:rsid w:val="00703091"/>
    <w:rsid w:val="007037CC"/>
    <w:rsid w:val="00704CBC"/>
    <w:rsid w:val="0070603D"/>
    <w:rsid w:val="007060B3"/>
    <w:rsid w:val="007066C5"/>
    <w:rsid w:val="0070678B"/>
    <w:rsid w:val="007068CB"/>
    <w:rsid w:val="00706AF4"/>
    <w:rsid w:val="00707408"/>
    <w:rsid w:val="00707C89"/>
    <w:rsid w:val="007102E8"/>
    <w:rsid w:val="0071048F"/>
    <w:rsid w:val="00711A97"/>
    <w:rsid w:val="00711ADB"/>
    <w:rsid w:val="00711CF6"/>
    <w:rsid w:val="00713422"/>
    <w:rsid w:val="00713745"/>
    <w:rsid w:val="007138AE"/>
    <w:rsid w:val="0071445B"/>
    <w:rsid w:val="00714893"/>
    <w:rsid w:val="0071528F"/>
    <w:rsid w:val="00715463"/>
    <w:rsid w:val="00716056"/>
    <w:rsid w:val="007168C7"/>
    <w:rsid w:val="00716D41"/>
    <w:rsid w:val="00717A9F"/>
    <w:rsid w:val="00717AE1"/>
    <w:rsid w:val="007206B6"/>
    <w:rsid w:val="007209B8"/>
    <w:rsid w:val="00720F0C"/>
    <w:rsid w:val="00721BA7"/>
    <w:rsid w:val="00721DE6"/>
    <w:rsid w:val="00722106"/>
    <w:rsid w:val="00722CBC"/>
    <w:rsid w:val="00722F3C"/>
    <w:rsid w:val="0072467A"/>
    <w:rsid w:val="0072550E"/>
    <w:rsid w:val="007259F8"/>
    <w:rsid w:val="00725AC3"/>
    <w:rsid w:val="00725AD4"/>
    <w:rsid w:val="00726FE9"/>
    <w:rsid w:val="007279C0"/>
    <w:rsid w:val="00730984"/>
    <w:rsid w:val="00730A90"/>
    <w:rsid w:val="007312D7"/>
    <w:rsid w:val="00731BA8"/>
    <w:rsid w:val="007331BA"/>
    <w:rsid w:val="0073363B"/>
    <w:rsid w:val="007337BE"/>
    <w:rsid w:val="00733967"/>
    <w:rsid w:val="00734D73"/>
    <w:rsid w:val="00734EE0"/>
    <w:rsid w:val="007350E4"/>
    <w:rsid w:val="007350F2"/>
    <w:rsid w:val="00735337"/>
    <w:rsid w:val="007358DA"/>
    <w:rsid w:val="00735944"/>
    <w:rsid w:val="00735C4D"/>
    <w:rsid w:val="00735FEA"/>
    <w:rsid w:val="00736C17"/>
    <w:rsid w:val="00736F58"/>
    <w:rsid w:val="00737217"/>
    <w:rsid w:val="00737570"/>
    <w:rsid w:val="0073767D"/>
    <w:rsid w:val="007377B0"/>
    <w:rsid w:val="00737A30"/>
    <w:rsid w:val="00737BA8"/>
    <w:rsid w:val="00740035"/>
    <w:rsid w:val="00740E2D"/>
    <w:rsid w:val="0074160A"/>
    <w:rsid w:val="0074296E"/>
    <w:rsid w:val="00742DC1"/>
    <w:rsid w:val="0074345A"/>
    <w:rsid w:val="007434E4"/>
    <w:rsid w:val="0074366E"/>
    <w:rsid w:val="00743A0B"/>
    <w:rsid w:val="00744104"/>
    <w:rsid w:val="00744895"/>
    <w:rsid w:val="00744905"/>
    <w:rsid w:val="00745FF6"/>
    <w:rsid w:val="0074787C"/>
    <w:rsid w:val="00747DB2"/>
    <w:rsid w:val="0075067F"/>
    <w:rsid w:val="0075078F"/>
    <w:rsid w:val="00750835"/>
    <w:rsid w:val="00750DDE"/>
    <w:rsid w:val="00750EC7"/>
    <w:rsid w:val="007510A7"/>
    <w:rsid w:val="007531AE"/>
    <w:rsid w:val="0075367A"/>
    <w:rsid w:val="00753699"/>
    <w:rsid w:val="00754332"/>
    <w:rsid w:val="00754C5F"/>
    <w:rsid w:val="0075557C"/>
    <w:rsid w:val="0075578C"/>
    <w:rsid w:val="00755846"/>
    <w:rsid w:val="0075657A"/>
    <w:rsid w:val="0075702C"/>
    <w:rsid w:val="007572FF"/>
    <w:rsid w:val="007601C9"/>
    <w:rsid w:val="0076172A"/>
    <w:rsid w:val="00761DF3"/>
    <w:rsid w:val="00761F37"/>
    <w:rsid w:val="00762D72"/>
    <w:rsid w:val="0076356D"/>
    <w:rsid w:val="00763F80"/>
    <w:rsid w:val="007644F3"/>
    <w:rsid w:val="00764B60"/>
    <w:rsid w:val="00765278"/>
    <w:rsid w:val="007652DB"/>
    <w:rsid w:val="00765873"/>
    <w:rsid w:val="00766023"/>
    <w:rsid w:val="0076660D"/>
    <w:rsid w:val="00766C9D"/>
    <w:rsid w:val="00767163"/>
    <w:rsid w:val="00767A45"/>
    <w:rsid w:val="0077033B"/>
    <w:rsid w:val="00770BFC"/>
    <w:rsid w:val="00771389"/>
    <w:rsid w:val="0077165A"/>
    <w:rsid w:val="00772D8D"/>
    <w:rsid w:val="0077375B"/>
    <w:rsid w:val="00773996"/>
    <w:rsid w:val="00773D8A"/>
    <w:rsid w:val="007743C7"/>
    <w:rsid w:val="007744EB"/>
    <w:rsid w:val="00774501"/>
    <w:rsid w:val="0077539B"/>
    <w:rsid w:val="00775A67"/>
    <w:rsid w:val="00775C40"/>
    <w:rsid w:val="00775E4F"/>
    <w:rsid w:val="00776A95"/>
    <w:rsid w:val="00776AF9"/>
    <w:rsid w:val="00777FB3"/>
    <w:rsid w:val="007804E7"/>
    <w:rsid w:val="00780BDF"/>
    <w:rsid w:val="007811CF"/>
    <w:rsid w:val="007813A5"/>
    <w:rsid w:val="007819BD"/>
    <w:rsid w:val="00781E1D"/>
    <w:rsid w:val="007820E5"/>
    <w:rsid w:val="00782209"/>
    <w:rsid w:val="007822EE"/>
    <w:rsid w:val="007823EA"/>
    <w:rsid w:val="0078247E"/>
    <w:rsid w:val="007827AD"/>
    <w:rsid w:val="00782FA2"/>
    <w:rsid w:val="007835B2"/>
    <w:rsid w:val="00783996"/>
    <w:rsid w:val="00783B6C"/>
    <w:rsid w:val="00783FAA"/>
    <w:rsid w:val="00784CC9"/>
    <w:rsid w:val="007857A7"/>
    <w:rsid w:val="00787D04"/>
    <w:rsid w:val="007905D8"/>
    <w:rsid w:val="007907E4"/>
    <w:rsid w:val="007910F7"/>
    <w:rsid w:val="0079198C"/>
    <w:rsid w:val="00792F04"/>
    <w:rsid w:val="00793BA0"/>
    <w:rsid w:val="00793F9C"/>
    <w:rsid w:val="00793FF3"/>
    <w:rsid w:val="00794135"/>
    <w:rsid w:val="00794144"/>
    <w:rsid w:val="00794167"/>
    <w:rsid w:val="00794216"/>
    <w:rsid w:val="00794A1E"/>
    <w:rsid w:val="007954E8"/>
    <w:rsid w:val="00796198"/>
    <w:rsid w:val="0079659E"/>
    <w:rsid w:val="0079676C"/>
    <w:rsid w:val="00796C87"/>
    <w:rsid w:val="00796CE6"/>
    <w:rsid w:val="007975F6"/>
    <w:rsid w:val="007A01DB"/>
    <w:rsid w:val="007A0814"/>
    <w:rsid w:val="007A0F97"/>
    <w:rsid w:val="007A10CA"/>
    <w:rsid w:val="007A11CA"/>
    <w:rsid w:val="007A144D"/>
    <w:rsid w:val="007A1C6D"/>
    <w:rsid w:val="007A1F8A"/>
    <w:rsid w:val="007A255C"/>
    <w:rsid w:val="007A2958"/>
    <w:rsid w:val="007A3786"/>
    <w:rsid w:val="007A40A2"/>
    <w:rsid w:val="007A41F0"/>
    <w:rsid w:val="007A4DF6"/>
    <w:rsid w:val="007A50DA"/>
    <w:rsid w:val="007A5198"/>
    <w:rsid w:val="007A587F"/>
    <w:rsid w:val="007A5A8D"/>
    <w:rsid w:val="007A67CB"/>
    <w:rsid w:val="007A687D"/>
    <w:rsid w:val="007A7331"/>
    <w:rsid w:val="007A7617"/>
    <w:rsid w:val="007A7768"/>
    <w:rsid w:val="007A7F39"/>
    <w:rsid w:val="007B02F0"/>
    <w:rsid w:val="007B0623"/>
    <w:rsid w:val="007B1198"/>
    <w:rsid w:val="007B1303"/>
    <w:rsid w:val="007B14C3"/>
    <w:rsid w:val="007B14E0"/>
    <w:rsid w:val="007B17B0"/>
    <w:rsid w:val="007B17B5"/>
    <w:rsid w:val="007B17C3"/>
    <w:rsid w:val="007B1C9A"/>
    <w:rsid w:val="007B1D4D"/>
    <w:rsid w:val="007B1F4E"/>
    <w:rsid w:val="007B23FE"/>
    <w:rsid w:val="007B36AC"/>
    <w:rsid w:val="007B3A60"/>
    <w:rsid w:val="007B4549"/>
    <w:rsid w:val="007B4B33"/>
    <w:rsid w:val="007B6064"/>
    <w:rsid w:val="007B62AC"/>
    <w:rsid w:val="007B663A"/>
    <w:rsid w:val="007B7AC7"/>
    <w:rsid w:val="007B7FB1"/>
    <w:rsid w:val="007C061C"/>
    <w:rsid w:val="007C0BD8"/>
    <w:rsid w:val="007C2543"/>
    <w:rsid w:val="007C278D"/>
    <w:rsid w:val="007C29DB"/>
    <w:rsid w:val="007C39BB"/>
    <w:rsid w:val="007C4060"/>
    <w:rsid w:val="007C4A04"/>
    <w:rsid w:val="007C4B3A"/>
    <w:rsid w:val="007C4EFF"/>
    <w:rsid w:val="007C58D4"/>
    <w:rsid w:val="007C5901"/>
    <w:rsid w:val="007C5917"/>
    <w:rsid w:val="007C604C"/>
    <w:rsid w:val="007C70E6"/>
    <w:rsid w:val="007C7603"/>
    <w:rsid w:val="007D0885"/>
    <w:rsid w:val="007D0C7D"/>
    <w:rsid w:val="007D0F44"/>
    <w:rsid w:val="007D142C"/>
    <w:rsid w:val="007D178E"/>
    <w:rsid w:val="007D1CC9"/>
    <w:rsid w:val="007D2A6B"/>
    <w:rsid w:val="007D2B56"/>
    <w:rsid w:val="007D3207"/>
    <w:rsid w:val="007D3A88"/>
    <w:rsid w:val="007D49EC"/>
    <w:rsid w:val="007D4BB6"/>
    <w:rsid w:val="007D4CF6"/>
    <w:rsid w:val="007D4DA1"/>
    <w:rsid w:val="007D5B80"/>
    <w:rsid w:val="007D5F47"/>
    <w:rsid w:val="007D615B"/>
    <w:rsid w:val="007D654B"/>
    <w:rsid w:val="007D6EEB"/>
    <w:rsid w:val="007D71C2"/>
    <w:rsid w:val="007E011C"/>
    <w:rsid w:val="007E07B0"/>
    <w:rsid w:val="007E12A1"/>
    <w:rsid w:val="007E1958"/>
    <w:rsid w:val="007E200E"/>
    <w:rsid w:val="007E3170"/>
    <w:rsid w:val="007E4EF3"/>
    <w:rsid w:val="007E5260"/>
    <w:rsid w:val="007E55B8"/>
    <w:rsid w:val="007E63E4"/>
    <w:rsid w:val="007E654C"/>
    <w:rsid w:val="007E670C"/>
    <w:rsid w:val="007E69DB"/>
    <w:rsid w:val="007E72D3"/>
    <w:rsid w:val="007E7A4E"/>
    <w:rsid w:val="007E7CCD"/>
    <w:rsid w:val="007E7E30"/>
    <w:rsid w:val="007E7E81"/>
    <w:rsid w:val="007F0361"/>
    <w:rsid w:val="007F0769"/>
    <w:rsid w:val="007F0BDA"/>
    <w:rsid w:val="007F104B"/>
    <w:rsid w:val="007F12DD"/>
    <w:rsid w:val="007F1B85"/>
    <w:rsid w:val="007F3523"/>
    <w:rsid w:val="007F3616"/>
    <w:rsid w:val="007F3D53"/>
    <w:rsid w:val="007F490D"/>
    <w:rsid w:val="007F4A76"/>
    <w:rsid w:val="007F5493"/>
    <w:rsid w:val="007F5B5E"/>
    <w:rsid w:val="007F62A3"/>
    <w:rsid w:val="007F7685"/>
    <w:rsid w:val="007F7AC6"/>
    <w:rsid w:val="00801032"/>
    <w:rsid w:val="00801C2A"/>
    <w:rsid w:val="0080240F"/>
    <w:rsid w:val="0080273E"/>
    <w:rsid w:val="00802815"/>
    <w:rsid w:val="0080284F"/>
    <w:rsid w:val="00802BC7"/>
    <w:rsid w:val="00804CC8"/>
    <w:rsid w:val="00806E5A"/>
    <w:rsid w:val="00810B55"/>
    <w:rsid w:val="00810F51"/>
    <w:rsid w:val="008116F5"/>
    <w:rsid w:val="00811759"/>
    <w:rsid w:val="00811D86"/>
    <w:rsid w:val="00811EC6"/>
    <w:rsid w:val="008120A4"/>
    <w:rsid w:val="00812145"/>
    <w:rsid w:val="00812381"/>
    <w:rsid w:val="008127B5"/>
    <w:rsid w:val="00812930"/>
    <w:rsid w:val="00813695"/>
    <w:rsid w:val="00813EB5"/>
    <w:rsid w:val="00814287"/>
    <w:rsid w:val="008145C9"/>
    <w:rsid w:val="008155BE"/>
    <w:rsid w:val="00816C13"/>
    <w:rsid w:val="00817AAB"/>
    <w:rsid w:val="00817BB1"/>
    <w:rsid w:val="00820B4A"/>
    <w:rsid w:val="00821268"/>
    <w:rsid w:val="00823088"/>
    <w:rsid w:val="008231F1"/>
    <w:rsid w:val="008243F5"/>
    <w:rsid w:val="008254D4"/>
    <w:rsid w:val="00825EF2"/>
    <w:rsid w:val="00825F0A"/>
    <w:rsid w:val="00825F97"/>
    <w:rsid w:val="00826B2A"/>
    <w:rsid w:val="008301B5"/>
    <w:rsid w:val="008304EA"/>
    <w:rsid w:val="00831085"/>
    <w:rsid w:val="008311FE"/>
    <w:rsid w:val="00831A03"/>
    <w:rsid w:val="0083237F"/>
    <w:rsid w:val="00832511"/>
    <w:rsid w:val="00832DBF"/>
    <w:rsid w:val="0083366E"/>
    <w:rsid w:val="00834761"/>
    <w:rsid w:val="008352C3"/>
    <w:rsid w:val="008357E2"/>
    <w:rsid w:val="00835D20"/>
    <w:rsid w:val="0083681C"/>
    <w:rsid w:val="00836B1D"/>
    <w:rsid w:val="008372BD"/>
    <w:rsid w:val="00837302"/>
    <w:rsid w:val="00837973"/>
    <w:rsid w:val="00837E58"/>
    <w:rsid w:val="00840100"/>
    <w:rsid w:val="008401E5"/>
    <w:rsid w:val="00840ED3"/>
    <w:rsid w:val="00841C10"/>
    <w:rsid w:val="0084249D"/>
    <w:rsid w:val="00842A35"/>
    <w:rsid w:val="008430C9"/>
    <w:rsid w:val="008445C5"/>
    <w:rsid w:val="008447E9"/>
    <w:rsid w:val="00844EAA"/>
    <w:rsid w:val="00845019"/>
    <w:rsid w:val="00845290"/>
    <w:rsid w:val="00845518"/>
    <w:rsid w:val="0084592D"/>
    <w:rsid w:val="00845C1D"/>
    <w:rsid w:val="00845F54"/>
    <w:rsid w:val="00845FDC"/>
    <w:rsid w:val="00846085"/>
    <w:rsid w:val="00846A4A"/>
    <w:rsid w:val="008471B4"/>
    <w:rsid w:val="0084736A"/>
    <w:rsid w:val="00847F30"/>
    <w:rsid w:val="00854224"/>
    <w:rsid w:val="00854D37"/>
    <w:rsid w:val="008554C0"/>
    <w:rsid w:val="00855AB1"/>
    <w:rsid w:val="008564F9"/>
    <w:rsid w:val="00856B6C"/>
    <w:rsid w:val="00857296"/>
    <w:rsid w:val="00857AC7"/>
    <w:rsid w:val="008600B9"/>
    <w:rsid w:val="00860578"/>
    <w:rsid w:val="00860819"/>
    <w:rsid w:val="00860A9D"/>
    <w:rsid w:val="00860EF5"/>
    <w:rsid w:val="00861138"/>
    <w:rsid w:val="00861AB7"/>
    <w:rsid w:val="00861FC3"/>
    <w:rsid w:val="00862A4F"/>
    <w:rsid w:val="0086311E"/>
    <w:rsid w:val="0086314E"/>
    <w:rsid w:val="00863D3F"/>
    <w:rsid w:val="00863F69"/>
    <w:rsid w:val="00864001"/>
    <w:rsid w:val="00864F4C"/>
    <w:rsid w:val="00865442"/>
    <w:rsid w:val="00865628"/>
    <w:rsid w:val="00865746"/>
    <w:rsid w:val="008663DB"/>
    <w:rsid w:val="008668AA"/>
    <w:rsid w:val="00866B1D"/>
    <w:rsid w:val="00866F83"/>
    <w:rsid w:val="008671C5"/>
    <w:rsid w:val="008674F0"/>
    <w:rsid w:val="0086779B"/>
    <w:rsid w:val="00867E7C"/>
    <w:rsid w:val="00867F36"/>
    <w:rsid w:val="0087080C"/>
    <w:rsid w:val="00871E30"/>
    <w:rsid w:val="00872190"/>
    <w:rsid w:val="00872466"/>
    <w:rsid w:val="008724D6"/>
    <w:rsid w:val="008725EF"/>
    <w:rsid w:val="008729C9"/>
    <w:rsid w:val="00872F58"/>
    <w:rsid w:val="008758C7"/>
    <w:rsid w:val="0087613B"/>
    <w:rsid w:val="008767D9"/>
    <w:rsid w:val="00876DEC"/>
    <w:rsid w:val="00877101"/>
    <w:rsid w:val="00877227"/>
    <w:rsid w:val="00877EAB"/>
    <w:rsid w:val="0088004C"/>
    <w:rsid w:val="008820A2"/>
    <w:rsid w:val="008820D3"/>
    <w:rsid w:val="00882FF7"/>
    <w:rsid w:val="00883444"/>
    <w:rsid w:val="00883E7B"/>
    <w:rsid w:val="00884223"/>
    <w:rsid w:val="008844FF"/>
    <w:rsid w:val="008849D5"/>
    <w:rsid w:val="00884A55"/>
    <w:rsid w:val="00884D8F"/>
    <w:rsid w:val="0088580B"/>
    <w:rsid w:val="00885A21"/>
    <w:rsid w:val="0088685D"/>
    <w:rsid w:val="00887957"/>
    <w:rsid w:val="0088795D"/>
    <w:rsid w:val="00890329"/>
    <w:rsid w:val="00890648"/>
    <w:rsid w:val="00890C9D"/>
    <w:rsid w:val="008913C5"/>
    <w:rsid w:val="00891DB9"/>
    <w:rsid w:val="00892503"/>
    <w:rsid w:val="008928D5"/>
    <w:rsid w:val="00892E1D"/>
    <w:rsid w:val="00894427"/>
    <w:rsid w:val="00894770"/>
    <w:rsid w:val="00894D59"/>
    <w:rsid w:val="00895153"/>
    <w:rsid w:val="00895590"/>
    <w:rsid w:val="00896B7F"/>
    <w:rsid w:val="0089706A"/>
    <w:rsid w:val="00897087"/>
    <w:rsid w:val="008977D2"/>
    <w:rsid w:val="008A0E24"/>
    <w:rsid w:val="008A1BEB"/>
    <w:rsid w:val="008A1E85"/>
    <w:rsid w:val="008A2676"/>
    <w:rsid w:val="008A3150"/>
    <w:rsid w:val="008A35F7"/>
    <w:rsid w:val="008A376F"/>
    <w:rsid w:val="008A4205"/>
    <w:rsid w:val="008A5244"/>
    <w:rsid w:val="008A5481"/>
    <w:rsid w:val="008A5D32"/>
    <w:rsid w:val="008A6046"/>
    <w:rsid w:val="008A69C9"/>
    <w:rsid w:val="008A7329"/>
    <w:rsid w:val="008A7A98"/>
    <w:rsid w:val="008B0985"/>
    <w:rsid w:val="008B1205"/>
    <w:rsid w:val="008B12A9"/>
    <w:rsid w:val="008B17B2"/>
    <w:rsid w:val="008B1C3A"/>
    <w:rsid w:val="008B1F91"/>
    <w:rsid w:val="008B20C2"/>
    <w:rsid w:val="008B242E"/>
    <w:rsid w:val="008B32F3"/>
    <w:rsid w:val="008B37E9"/>
    <w:rsid w:val="008B4AEE"/>
    <w:rsid w:val="008B4F6C"/>
    <w:rsid w:val="008B5072"/>
    <w:rsid w:val="008B61F5"/>
    <w:rsid w:val="008B63D6"/>
    <w:rsid w:val="008B657D"/>
    <w:rsid w:val="008B69CA"/>
    <w:rsid w:val="008B70DE"/>
    <w:rsid w:val="008B720C"/>
    <w:rsid w:val="008B7508"/>
    <w:rsid w:val="008B7875"/>
    <w:rsid w:val="008B7CC2"/>
    <w:rsid w:val="008C0605"/>
    <w:rsid w:val="008C069B"/>
    <w:rsid w:val="008C0A52"/>
    <w:rsid w:val="008C2970"/>
    <w:rsid w:val="008C3128"/>
    <w:rsid w:val="008C332F"/>
    <w:rsid w:val="008C3ABB"/>
    <w:rsid w:val="008C3D8F"/>
    <w:rsid w:val="008C4436"/>
    <w:rsid w:val="008C48C1"/>
    <w:rsid w:val="008C574F"/>
    <w:rsid w:val="008C6C44"/>
    <w:rsid w:val="008C6D45"/>
    <w:rsid w:val="008D0B22"/>
    <w:rsid w:val="008D1013"/>
    <w:rsid w:val="008D20FA"/>
    <w:rsid w:val="008D23C3"/>
    <w:rsid w:val="008D2C8A"/>
    <w:rsid w:val="008D4268"/>
    <w:rsid w:val="008D4487"/>
    <w:rsid w:val="008D4666"/>
    <w:rsid w:val="008D562F"/>
    <w:rsid w:val="008D5985"/>
    <w:rsid w:val="008D7112"/>
    <w:rsid w:val="008D7EB0"/>
    <w:rsid w:val="008E0D4D"/>
    <w:rsid w:val="008E10A3"/>
    <w:rsid w:val="008E189B"/>
    <w:rsid w:val="008E19E6"/>
    <w:rsid w:val="008E2DD1"/>
    <w:rsid w:val="008E3049"/>
    <w:rsid w:val="008E3398"/>
    <w:rsid w:val="008E35F5"/>
    <w:rsid w:val="008E3F8E"/>
    <w:rsid w:val="008E3F93"/>
    <w:rsid w:val="008E42C1"/>
    <w:rsid w:val="008E44FE"/>
    <w:rsid w:val="008E515C"/>
    <w:rsid w:val="008E548A"/>
    <w:rsid w:val="008E5C97"/>
    <w:rsid w:val="008E6E26"/>
    <w:rsid w:val="008E722A"/>
    <w:rsid w:val="008E7B45"/>
    <w:rsid w:val="008E7BB3"/>
    <w:rsid w:val="008F01F2"/>
    <w:rsid w:val="008F0EE7"/>
    <w:rsid w:val="008F1267"/>
    <w:rsid w:val="008F141D"/>
    <w:rsid w:val="008F1B78"/>
    <w:rsid w:val="008F1CD3"/>
    <w:rsid w:val="008F2035"/>
    <w:rsid w:val="008F24E4"/>
    <w:rsid w:val="008F271C"/>
    <w:rsid w:val="008F277F"/>
    <w:rsid w:val="008F278E"/>
    <w:rsid w:val="008F3809"/>
    <w:rsid w:val="008F41C1"/>
    <w:rsid w:val="008F451C"/>
    <w:rsid w:val="008F4763"/>
    <w:rsid w:val="008F4895"/>
    <w:rsid w:val="008F4C64"/>
    <w:rsid w:val="008F526B"/>
    <w:rsid w:val="008F5AA1"/>
    <w:rsid w:val="008F5B32"/>
    <w:rsid w:val="008F66E5"/>
    <w:rsid w:val="008F681C"/>
    <w:rsid w:val="008F699E"/>
    <w:rsid w:val="008F6A38"/>
    <w:rsid w:val="008F6DC8"/>
    <w:rsid w:val="008F7C19"/>
    <w:rsid w:val="0090021C"/>
    <w:rsid w:val="00900A72"/>
    <w:rsid w:val="00900DD0"/>
    <w:rsid w:val="00900F11"/>
    <w:rsid w:val="00901FBC"/>
    <w:rsid w:val="009022BB"/>
    <w:rsid w:val="00902662"/>
    <w:rsid w:val="00902905"/>
    <w:rsid w:val="00902BBE"/>
    <w:rsid w:val="009038D8"/>
    <w:rsid w:val="00903FB9"/>
    <w:rsid w:val="009042AD"/>
    <w:rsid w:val="00905042"/>
    <w:rsid w:val="009050BF"/>
    <w:rsid w:val="009054E6"/>
    <w:rsid w:val="00906167"/>
    <w:rsid w:val="00906919"/>
    <w:rsid w:val="00907942"/>
    <w:rsid w:val="0091090E"/>
    <w:rsid w:val="00910EEE"/>
    <w:rsid w:val="00912067"/>
    <w:rsid w:val="00912DC2"/>
    <w:rsid w:val="009132A9"/>
    <w:rsid w:val="00913511"/>
    <w:rsid w:val="00914A6D"/>
    <w:rsid w:val="009150E8"/>
    <w:rsid w:val="009152A3"/>
    <w:rsid w:val="0091537B"/>
    <w:rsid w:val="009154C4"/>
    <w:rsid w:val="00915C00"/>
    <w:rsid w:val="00916433"/>
    <w:rsid w:val="0091679F"/>
    <w:rsid w:val="00916825"/>
    <w:rsid w:val="00916B3D"/>
    <w:rsid w:val="00916B82"/>
    <w:rsid w:val="00920326"/>
    <w:rsid w:val="0092038D"/>
    <w:rsid w:val="009214A5"/>
    <w:rsid w:val="00921515"/>
    <w:rsid w:val="00922307"/>
    <w:rsid w:val="00923027"/>
    <w:rsid w:val="009237E7"/>
    <w:rsid w:val="009237F0"/>
    <w:rsid w:val="00924280"/>
    <w:rsid w:val="009250AD"/>
    <w:rsid w:val="00925B23"/>
    <w:rsid w:val="00926978"/>
    <w:rsid w:val="00926E0D"/>
    <w:rsid w:val="00927EA2"/>
    <w:rsid w:val="0093056E"/>
    <w:rsid w:val="00930719"/>
    <w:rsid w:val="00930EB3"/>
    <w:rsid w:val="009320E3"/>
    <w:rsid w:val="00934515"/>
    <w:rsid w:val="00935D6F"/>
    <w:rsid w:val="00935EE8"/>
    <w:rsid w:val="0093628E"/>
    <w:rsid w:val="00937412"/>
    <w:rsid w:val="00937868"/>
    <w:rsid w:val="00937D6C"/>
    <w:rsid w:val="0094028C"/>
    <w:rsid w:val="009412A6"/>
    <w:rsid w:val="00941455"/>
    <w:rsid w:val="009419A5"/>
    <w:rsid w:val="00941E09"/>
    <w:rsid w:val="00942AED"/>
    <w:rsid w:val="00942FEB"/>
    <w:rsid w:val="009430D0"/>
    <w:rsid w:val="00943732"/>
    <w:rsid w:val="0094427A"/>
    <w:rsid w:val="00945D20"/>
    <w:rsid w:val="00945DA9"/>
    <w:rsid w:val="00946108"/>
    <w:rsid w:val="00946421"/>
    <w:rsid w:val="00946769"/>
    <w:rsid w:val="00946C56"/>
    <w:rsid w:val="0094749F"/>
    <w:rsid w:val="009479D3"/>
    <w:rsid w:val="009502BE"/>
    <w:rsid w:val="00950AD8"/>
    <w:rsid w:val="00950D49"/>
    <w:rsid w:val="00950FFC"/>
    <w:rsid w:val="00951397"/>
    <w:rsid w:val="009519DF"/>
    <w:rsid w:val="00951A16"/>
    <w:rsid w:val="00951FAB"/>
    <w:rsid w:val="00952076"/>
    <w:rsid w:val="0095266B"/>
    <w:rsid w:val="00952DC0"/>
    <w:rsid w:val="0095301C"/>
    <w:rsid w:val="009552CE"/>
    <w:rsid w:val="00955566"/>
    <w:rsid w:val="0095558D"/>
    <w:rsid w:val="00955590"/>
    <w:rsid w:val="00955B00"/>
    <w:rsid w:val="00955F69"/>
    <w:rsid w:val="0095669B"/>
    <w:rsid w:val="00957482"/>
    <w:rsid w:val="009578C9"/>
    <w:rsid w:val="00957B21"/>
    <w:rsid w:val="00957DE6"/>
    <w:rsid w:val="0096041E"/>
    <w:rsid w:val="00960997"/>
    <w:rsid w:val="00960CBC"/>
    <w:rsid w:val="00960E8C"/>
    <w:rsid w:val="009628B2"/>
    <w:rsid w:val="00962B0C"/>
    <w:rsid w:val="00962F62"/>
    <w:rsid w:val="0096312F"/>
    <w:rsid w:val="00963223"/>
    <w:rsid w:val="00963C1E"/>
    <w:rsid w:val="00964A3A"/>
    <w:rsid w:val="00965D49"/>
    <w:rsid w:val="0096622B"/>
    <w:rsid w:val="00966772"/>
    <w:rsid w:val="00967259"/>
    <w:rsid w:val="009676B5"/>
    <w:rsid w:val="00967BAD"/>
    <w:rsid w:val="00967D50"/>
    <w:rsid w:val="00971461"/>
    <w:rsid w:val="00972718"/>
    <w:rsid w:val="0097329B"/>
    <w:rsid w:val="0097340A"/>
    <w:rsid w:val="00973DF0"/>
    <w:rsid w:val="009742BA"/>
    <w:rsid w:val="009749DF"/>
    <w:rsid w:val="009750D5"/>
    <w:rsid w:val="009760D8"/>
    <w:rsid w:val="00976CEC"/>
    <w:rsid w:val="00976E55"/>
    <w:rsid w:val="00977065"/>
    <w:rsid w:val="00977114"/>
    <w:rsid w:val="0097769D"/>
    <w:rsid w:val="00980875"/>
    <w:rsid w:val="009810C6"/>
    <w:rsid w:val="009813FC"/>
    <w:rsid w:val="00981DC7"/>
    <w:rsid w:val="00982C96"/>
    <w:rsid w:val="00983B60"/>
    <w:rsid w:val="00983E9E"/>
    <w:rsid w:val="00984070"/>
    <w:rsid w:val="009840F9"/>
    <w:rsid w:val="00984DD6"/>
    <w:rsid w:val="00985404"/>
    <w:rsid w:val="00985837"/>
    <w:rsid w:val="0098668D"/>
    <w:rsid w:val="00986BE3"/>
    <w:rsid w:val="00986BE9"/>
    <w:rsid w:val="0098735E"/>
    <w:rsid w:val="00990F66"/>
    <w:rsid w:val="009911E9"/>
    <w:rsid w:val="009913F7"/>
    <w:rsid w:val="00992433"/>
    <w:rsid w:val="009924FD"/>
    <w:rsid w:val="00992D18"/>
    <w:rsid w:val="00993180"/>
    <w:rsid w:val="0099381D"/>
    <w:rsid w:val="00993F40"/>
    <w:rsid w:val="00994564"/>
    <w:rsid w:val="00995B56"/>
    <w:rsid w:val="00995FAA"/>
    <w:rsid w:val="009965F9"/>
    <w:rsid w:val="009A08EC"/>
    <w:rsid w:val="009A0F5A"/>
    <w:rsid w:val="009A0F7B"/>
    <w:rsid w:val="009A1F68"/>
    <w:rsid w:val="009A1FEA"/>
    <w:rsid w:val="009A24D8"/>
    <w:rsid w:val="009A29F1"/>
    <w:rsid w:val="009A31F2"/>
    <w:rsid w:val="009A3536"/>
    <w:rsid w:val="009A35FA"/>
    <w:rsid w:val="009A3BE7"/>
    <w:rsid w:val="009A3EF7"/>
    <w:rsid w:val="009A42EB"/>
    <w:rsid w:val="009A4851"/>
    <w:rsid w:val="009A4AE0"/>
    <w:rsid w:val="009A54AC"/>
    <w:rsid w:val="009A5C35"/>
    <w:rsid w:val="009A5F34"/>
    <w:rsid w:val="009A6022"/>
    <w:rsid w:val="009A64E7"/>
    <w:rsid w:val="009A7504"/>
    <w:rsid w:val="009A7D57"/>
    <w:rsid w:val="009A7DC0"/>
    <w:rsid w:val="009B099A"/>
    <w:rsid w:val="009B0A75"/>
    <w:rsid w:val="009B0B77"/>
    <w:rsid w:val="009B132C"/>
    <w:rsid w:val="009B186C"/>
    <w:rsid w:val="009B1AD2"/>
    <w:rsid w:val="009B2024"/>
    <w:rsid w:val="009B2144"/>
    <w:rsid w:val="009B27B1"/>
    <w:rsid w:val="009B3875"/>
    <w:rsid w:val="009B485E"/>
    <w:rsid w:val="009B4E70"/>
    <w:rsid w:val="009B639A"/>
    <w:rsid w:val="009B785C"/>
    <w:rsid w:val="009B7A20"/>
    <w:rsid w:val="009B7AE7"/>
    <w:rsid w:val="009B7F9F"/>
    <w:rsid w:val="009C0712"/>
    <w:rsid w:val="009C0976"/>
    <w:rsid w:val="009C0B3A"/>
    <w:rsid w:val="009C15D9"/>
    <w:rsid w:val="009C1B19"/>
    <w:rsid w:val="009C2354"/>
    <w:rsid w:val="009C250F"/>
    <w:rsid w:val="009C284B"/>
    <w:rsid w:val="009C39EE"/>
    <w:rsid w:val="009C4000"/>
    <w:rsid w:val="009C4BD3"/>
    <w:rsid w:val="009C51C7"/>
    <w:rsid w:val="009C53DC"/>
    <w:rsid w:val="009C5708"/>
    <w:rsid w:val="009C58AE"/>
    <w:rsid w:val="009C5F9C"/>
    <w:rsid w:val="009C6657"/>
    <w:rsid w:val="009C7F81"/>
    <w:rsid w:val="009D0355"/>
    <w:rsid w:val="009D0587"/>
    <w:rsid w:val="009D1340"/>
    <w:rsid w:val="009D14DB"/>
    <w:rsid w:val="009D3336"/>
    <w:rsid w:val="009D3AD9"/>
    <w:rsid w:val="009D644A"/>
    <w:rsid w:val="009D6518"/>
    <w:rsid w:val="009D6C25"/>
    <w:rsid w:val="009D707A"/>
    <w:rsid w:val="009D71B3"/>
    <w:rsid w:val="009D7466"/>
    <w:rsid w:val="009D7ACD"/>
    <w:rsid w:val="009E00B6"/>
    <w:rsid w:val="009E0F45"/>
    <w:rsid w:val="009E0F88"/>
    <w:rsid w:val="009E176A"/>
    <w:rsid w:val="009E18B4"/>
    <w:rsid w:val="009E2908"/>
    <w:rsid w:val="009E2C06"/>
    <w:rsid w:val="009E2DA2"/>
    <w:rsid w:val="009E2E2C"/>
    <w:rsid w:val="009E348E"/>
    <w:rsid w:val="009E4382"/>
    <w:rsid w:val="009E4A08"/>
    <w:rsid w:val="009E4B0F"/>
    <w:rsid w:val="009E51B3"/>
    <w:rsid w:val="009E62D3"/>
    <w:rsid w:val="009E64A1"/>
    <w:rsid w:val="009E791E"/>
    <w:rsid w:val="009F0174"/>
    <w:rsid w:val="009F0DEA"/>
    <w:rsid w:val="009F160D"/>
    <w:rsid w:val="009F1FA9"/>
    <w:rsid w:val="009F2C9D"/>
    <w:rsid w:val="009F351A"/>
    <w:rsid w:val="009F4066"/>
    <w:rsid w:val="009F4218"/>
    <w:rsid w:val="009F4E44"/>
    <w:rsid w:val="009F50E9"/>
    <w:rsid w:val="009F527B"/>
    <w:rsid w:val="009F567B"/>
    <w:rsid w:val="009F56BA"/>
    <w:rsid w:val="009F5D97"/>
    <w:rsid w:val="009F5DEA"/>
    <w:rsid w:val="009F6212"/>
    <w:rsid w:val="009F6442"/>
    <w:rsid w:val="009F689C"/>
    <w:rsid w:val="009F7040"/>
    <w:rsid w:val="009F745C"/>
    <w:rsid w:val="00A003CD"/>
    <w:rsid w:val="00A00591"/>
    <w:rsid w:val="00A008C4"/>
    <w:rsid w:val="00A00FAC"/>
    <w:rsid w:val="00A01005"/>
    <w:rsid w:val="00A02220"/>
    <w:rsid w:val="00A022E9"/>
    <w:rsid w:val="00A02554"/>
    <w:rsid w:val="00A02614"/>
    <w:rsid w:val="00A02B51"/>
    <w:rsid w:val="00A0366D"/>
    <w:rsid w:val="00A037AD"/>
    <w:rsid w:val="00A045F5"/>
    <w:rsid w:val="00A052C4"/>
    <w:rsid w:val="00A05C9D"/>
    <w:rsid w:val="00A0657D"/>
    <w:rsid w:val="00A065E4"/>
    <w:rsid w:val="00A067C1"/>
    <w:rsid w:val="00A06C51"/>
    <w:rsid w:val="00A07339"/>
    <w:rsid w:val="00A07444"/>
    <w:rsid w:val="00A07C40"/>
    <w:rsid w:val="00A12471"/>
    <w:rsid w:val="00A12E41"/>
    <w:rsid w:val="00A12E81"/>
    <w:rsid w:val="00A133E1"/>
    <w:rsid w:val="00A137A2"/>
    <w:rsid w:val="00A13BC8"/>
    <w:rsid w:val="00A13CAA"/>
    <w:rsid w:val="00A140BB"/>
    <w:rsid w:val="00A142BB"/>
    <w:rsid w:val="00A14FF3"/>
    <w:rsid w:val="00A1521D"/>
    <w:rsid w:val="00A157B2"/>
    <w:rsid w:val="00A162B0"/>
    <w:rsid w:val="00A16E25"/>
    <w:rsid w:val="00A173BC"/>
    <w:rsid w:val="00A179B9"/>
    <w:rsid w:val="00A2038E"/>
    <w:rsid w:val="00A20C09"/>
    <w:rsid w:val="00A21AD9"/>
    <w:rsid w:val="00A21C60"/>
    <w:rsid w:val="00A21D40"/>
    <w:rsid w:val="00A22143"/>
    <w:rsid w:val="00A22D75"/>
    <w:rsid w:val="00A22F71"/>
    <w:rsid w:val="00A23290"/>
    <w:rsid w:val="00A23CD0"/>
    <w:rsid w:val="00A243FF"/>
    <w:rsid w:val="00A24652"/>
    <w:rsid w:val="00A249E3"/>
    <w:rsid w:val="00A24A0C"/>
    <w:rsid w:val="00A24F65"/>
    <w:rsid w:val="00A25259"/>
    <w:rsid w:val="00A259F5"/>
    <w:rsid w:val="00A25A4E"/>
    <w:rsid w:val="00A26721"/>
    <w:rsid w:val="00A26783"/>
    <w:rsid w:val="00A26A6D"/>
    <w:rsid w:val="00A26A8D"/>
    <w:rsid w:val="00A27CCC"/>
    <w:rsid w:val="00A30E59"/>
    <w:rsid w:val="00A31C19"/>
    <w:rsid w:val="00A31C41"/>
    <w:rsid w:val="00A32134"/>
    <w:rsid w:val="00A327E3"/>
    <w:rsid w:val="00A32A25"/>
    <w:rsid w:val="00A3365D"/>
    <w:rsid w:val="00A33DB5"/>
    <w:rsid w:val="00A34441"/>
    <w:rsid w:val="00A34C43"/>
    <w:rsid w:val="00A34ECA"/>
    <w:rsid w:val="00A3540F"/>
    <w:rsid w:val="00A358D8"/>
    <w:rsid w:val="00A35EDA"/>
    <w:rsid w:val="00A35F2A"/>
    <w:rsid w:val="00A3709C"/>
    <w:rsid w:val="00A37157"/>
    <w:rsid w:val="00A37B2D"/>
    <w:rsid w:val="00A401F1"/>
    <w:rsid w:val="00A4025B"/>
    <w:rsid w:val="00A40701"/>
    <w:rsid w:val="00A41523"/>
    <w:rsid w:val="00A41A80"/>
    <w:rsid w:val="00A427BD"/>
    <w:rsid w:val="00A43339"/>
    <w:rsid w:val="00A43420"/>
    <w:rsid w:val="00A43774"/>
    <w:rsid w:val="00A43822"/>
    <w:rsid w:val="00A43B48"/>
    <w:rsid w:val="00A43D79"/>
    <w:rsid w:val="00A441A4"/>
    <w:rsid w:val="00A442E1"/>
    <w:rsid w:val="00A4444E"/>
    <w:rsid w:val="00A44459"/>
    <w:rsid w:val="00A4445B"/>
    <w:rsid w:val="00A444C2"/>
    <w:rsid w:val="00A446ED"/>
    <w:rsid w:val="00A44E1B"/>
    <w:rsid w:val="00A453EF"/>
    <w:rsid w:val="00A45853"/>
    <w:rsid w:val="00A45879"/>
    <w:rsid w:val="00A4622D"/>
    <w:rsid w:val="00A471BD"/>
    <w:rsid w:val="00A475CB"/>
    <w:rsid w:val="00A476DD"/>
    <w:rsid w:val="00A5068B"/>
    <w:rsid w:val="00A50754"/>
    <w:rsid w:val="00A50C2F"/>
    <w:rsid w:val="00A51202"/>
    <w:rsid w:val="00A51707"/>
    <w:rsid w:val="00A518EE"/>
    <w:rsid w:val="00A52943"/>
    <w:rsid w:val="00A52C5A"/>
    <w:rsid w:val="00A52C7B"/>
    <w:rsid w:val="00A52E21"/>
    <w:rsid w:val="00A54208"/>
    <w:rsid w:val="00A54239"/>
    <w:rsid w:val="00A543EC"/>
    <w:rsid w:val="00A54923"/>
    <w:rsid w:val="00A54CEA"/>
    <w:rsid w:val="00A54E4F"/>
    <w:rsid w:val="00A55202"/>
    <w:rsid w:val="00A554A8"/>
    <w:rsid w:val="00A556C0"/>
    <w:rsid w:val="00A55969"/>
    <w:rsid w:val="00A55DDC"/>
    <w:rsid w:val="00A56257"/>
    <w:rsid w:val="00A563F5"/>
    <w:rsid w:val="00A56656"/>
    <w:rsid w:val="00A56D2D"/>
    <w:rsid w:val="00A57228"/>
    <w:rsid w:val="00A57484"/>
    <w:rsid w:val="00A576B2"/>
    <w:rsid w:val="00A57B1F"/>
    <w:rsid w:val="00A57BED"/>
    <w:rsid w:val="00A57E96"/>
    <w:rsid w:val="00A60D36"/>
    <w:rsid w:val="00A61148"/>
    <w:rsid w:val="00A62323"/>
    <w:rsid w:val="00A6284F"/>
    <w:rsid w:val="00A62939"/>
    <w:rsid w:val="00A6375C"/>
    <w:rsid w:val="00A63961"/>
    <w:rsid w:val="00A63C7C"/>
    <w:rsid w:val="00A63FA9"/>
    <w:rsid w:val="00A65844"/>
    <w:rsid w:val="00A661A3"/>
    <w:rsid w:val="00A702DB"/>
    <w:rsid w:val="00A70EEE"/>
    <w:rsid w:val="00A714C2"/>
    <w:rsid w:val="00A714F2"/>
    <w:rsid w:val="00A723BC"/>
    <w:rsid w:val="00A728B2"/>
    <w:rsid w:val="00A7303A"/>
    <w:rsid w:val="00A74D10"/>
    <w:rsid w:val="00A7550B"/>
    <w:rsid w:val="00A768B7"/>
    <w:rsid w:val="00A76A92"/>
    <w:rsid w:val="00A76C20"/>
    <w:rsid w:val="00A77331"/>
    <w:rsid w:val="00A7747F"/>
    <w:rsid w:val="00A800DF"/>
    <w:rsid w:val="00A80617"/>
    <w:rsid w:val="00A810EF"/>
    <w:rsid w:val="00A81E08"/>
    <w:rsid w:val="00A81E39"/>
    <w:rsid w:val="00A8243A"/>
    <w:rsid w:val="00A82960"/>
    <w:rsid w:val="00A83BFC"/>
    <w:rsid w:val="00A83E51"/>
    <w:rsid w:val="00A8418F"/>
    <w:rsid w:val="00A842A3"/>
    <w:rsid w:val="00A84438"/>
    <w:rsid w:val="00A846E4"/>
    <w:rsid w:val="00A84905"/>
    <w:rsid w:val="00A856C6"/>
    <w:rsid w:val="00A86AA1"/>
    <w:rsid w:val="00A86FBB"/>
    <w:rsid w:val="00A8758F"/>
    <w:rsid w:val="00A875F0"/>
    <w:rsid w:val="00A87938"/>
    <w:rsid w:val="00A87ED9"/>
    <w:rsid w:val="00A90786"/>
    <w:rsid w:val="00A90F24"/>
    <w:rsid w:val="00A911ED"/>
    <w:rsid w:val="00A91FDB"/>
    <w:rsid w:val="00A92640"/>
    <w:rsid w:val="00A92758"/>
    <w:rsid w:val="00A92ADC"/>
    <w:rsid w:val="00A93A50"/>
    <w:rsid w:val="00A94587"/>
    <w:rsid w:val="00A94A3B"/>
    <w:rsid w:val="00A95072"/>
    <w:rsid w:val="00A95F68"/>
    <w:rsid w:val="00A95FF5"/>
    <w:rsid w:val="00A96533"/>
    <w:rsid w:val="00A9666A"/>
    <w:rsid w:val="00A97057"/>
    <w:rsid w:val="00A97185"/>
    <w:rsid w:val="00AA04FA"/>
    <w:rsid w:val="00AA10F1"/>
    <w:rsid w:val="00AA1102"/>
    <w:rsid w:val="00AA1593"/>
    <w:rsid w:val="00AA1FA2"/>
    <w:rsid w:val="00AA271F"/>
    <w:rsid w:val="00AA2990"/>
    <w:rsid w:val="00AA2BF7"/>
    <w:rsid w:val="00AA30EA"/>
    <w:rsid w:val="00AA3374"/>
    <w:rsid w:val="00AA3C4E"/>
    <w:rsid w:val="00AA425D"/>
    <w:rsid w:val="00AA4545"/>
    <w:rsid w:val="00AA468F"/>
    <w:rsid w:val="00AA4C1D"/>
    <w:rsid w:val="00AA4CAE"/>
    <w:rsid w:val="00AA5818"/>
    <w:rsid w:val="00AA5EA9"/>
    <w:rsid w:val="00AA5FFF"/>
    <w:rsid w:val="00AA6814"/>
    <w:rsid w:val="00AA713B"/>
    <w:rsid w:val="00AB0DE2"/>
    <w:rsid w:val="00AB10FF"/>
    <w:rsid w:val="00AB1258"/>
    <w:rsid w:val="00AB17A3"/>
    <w:rsid w:val="00AB1924"/>
    <w:rsid w:val="00AB1B70"/>
    <w:rsid w:val="00AB1C3F"/>
    <w:rsid w:val="00AB1E1A"/>
    <w:rsid w:val="00AB25E0"/>
    <w:rsid w:val="00AB2601"/>
    <w:rsid w:val="00AB2CA6"/>
    <w:rsid w:val="00AB2CC0"/>
    <w:rsid w:val="00AB323B"/>
    <w:rsid w:val="00AB336D"/>
    <w:rsid w:val="00AB4892"/>
    <w:rsid w:val="00AB5689"/>
    <w:rsid w:val="00AB69B5"/>
    <w:rsid w:val="00AB6EEE"/>
    <w:rsid w:val="00AB75FA"/>
    <w:rsid w:val="00AC01C6"/>
    <w:rsid w:val="00AC0790"/>
    <w:rsid w:val="00AC12FC"/>
    <w:rsid w:val="00AC1737"/>
    <w:rsid w:val="00AC1B60"/>
    <w:rsid w:val="00AC239A"/>
    <w:rsid w:val="00AC2A78"/>
    <w:rsid w:val="00AC2D2B"/>
    <w:rsid w:val="00AC2FC7"/>
    <w:rsid w:val="00AC30AA"/>
    <w:rsid w:val="00AC3815"/>
    <w:rsid w:val="00AC3994"/>
    <w:rsid w:val="00AC416C"/>
    <w:rsid w:val="00AC4ACD"/>
    <w:rsid w:val="00AC4E2A"/>
    <w:rsid w:val="00AC4FF7"/>
    <w:rsid w:val="00AC50B7"/>
    <w:rsid w:val="00AC5308"/>
    <w:rsid w:val="00AC55D2"/>
    <w:rsid w:val="00AC684E"/>
    <w:rsid w:val="00AC6DD9"/>
    <w:rsid w:val="00AC7093"/>
    <w:rsid w:val="00AC737A"/>
    <w:rsid w:val="00AC747A"/>
    <w:rsid w:val="00AC7FEC"/>
    <w:rsid w:val="00AD0B09"/>
    <w:rsid w:val="00AD0D08"/>
    <w:rsid w:val="00AD1484"/>
    <w:rsid w:val="00AD14E3"/>
    <w:rsid w:val="00AD16B2"/>
    <w:rsid w:val="00AD2449"/>
    <w:rsid w:val="00AD2D53"/>
    <w:rsid w:val="00AD31E8"/>
    <w:rsid w:val="00AD383F"/>
    <w:rsid w:val="00AD4E5F"/>
    <w:rsid w:val="00AD53B9"/>
    <w:rsid w:val="00AD5432"/>
    <w:rsid w:val="00AD5719"/>
    <w:rsid w:val="00AD5FB8"/>
    <w:rsid w:val="00AD6CD9"/>
    <w:rsid w:val="00AD7597"/>
    <w:rsid w:val="00AD75BB"/>
    <w:rsid w:val="00AD77F7"/>
    <w:rsid w:val="00AD7948"/>
    <w:rsid w:val="00AD7A73"/>
    <w:rsid w:val="00AD7C84"/>
    <w:rsid w:val="00AE0175"/>
    <w:rsid w:val="00AE0209"/>
    <w:rsid w:val="00AE07EF"/>
    <w:rsid w:val="00AE0E7E"/>
    <w:rsid w:val="00AE29A6"/>
    <w:rsid w:val="00AE3013"/>
    <w:rsid w:val="00AE31B0"/>
    <w:rsid w:val="00AE437F"/>
    <w:rsid w:val="00AE4B8D"/>
    <w:rsid w:val="00AE6026"/>
    <w:rsid w:val="00AE632D"/>
    <w:rsid w:val="00AE6515"/>
    <w:rsid w:val="00AE6DD1"/>
    <w:rsid w:val="00AE7957"/>
    <w:rsid w:val="00AF1309"/>
    <w:rsid w:val="00AF16C9"/>
    <w:rsid w:val="00AF17DA"/>
    <w:rsid w:val="00AF1E76"/>
    <w:rsid w:val="00AF2D39"/>
    <w:rsid w:val="00AF31BC"/>
    <w:rsid w:val="00AF3695"/>
    <w:rsid w:val="00AF3917"/>
    <w:rsid w:val="00AF3DD6"/>
    <w:rsid w:val="00AF43CF"/>
    <w:rsid w:val="00AF5C9F"/>
    <w:rsid w:val="00AF6683"/>
    <w:rsid w:val="00AF71DA"/>
    <w:rsid w:val="00AF7BC9"/>
    <w:rsid w:val="00B004E0"/>
    <w:rsid w:val="00B00F43"/>
    <w:rsid w:val="00B010EA"/>
    <w:rsid w:val="00B01140"/>
    <w:rsid w:val="00B01144"/>
    <w:rsid w:val="00B0154D"/>
    <w:rsid w:val="00B017D3"/>
    <w:rsid w:val="00B01A06"/>
    <w:rsid w:val="00B01D13"/>
    <w:rsid w:val="00B01D64"/>
    <w:rsid w:val="00B0213F"/>
    <w:rsid w:val="00B0214F"/>
    <w:rsid w:val="00B02ECA"/>
    <w:rsid w:val="00B03A89"/>
    <w:rsid w:val="00B03E59"/>
    <w:rsid w:val="00B0466E"/>
    <w:rsid w:val="00B04A68"/>
    <w:rsid w:val="00B063AE"/>
    <w:rsid w:val="00B066D4"/>
    <w:rsid w:val="00B06792"/>
    <w:rsid w:val="00B068A4"/>
    <w:rsid w:val="00B06B17"/>
    <w:rsid w:val="00B101A1"/>
    <w:rsid w:val="00B1085A"/>
    <w:rsid w:val="00B108F8"/>
    <w:rsid w:val="00B109A1"/>
    <w:rsid w:val="00B10D68"/>
    <w:rsid w:val="00B10D9D"/>
    <w:rsid w:val="00B10E3D"/>
    <w:rsid w:val="00B10F14"/>
    <w:rsid w:val="00B11BD2"/>
    <w:rsid w:val="00B12065"/>
    <w:rsid w:val="00B120F1"/>
    <w:rsid w:val="00B125B0"/>
    <w:rsid w:val="00B1307B"/>
    <w:rsid w:val="00B139F6"/>
    <w:rsid w:val="00B15243"/>
    <w:rsid w:val="00B16962"/>
    <w:rsid w:val="00B16F0B"/>
    <w:rsid w:val="00B16FEA"/>
    <w:rsid w:val="00B17425"/>
    <w:rsid w:val="00B21199"/>
    <w:rsid w:val="00B21B77"/>
    <w:rsid w:val="00B22C27"/>
    <w:rsid w:val="00B23071"/>
    <w:rsid w:val="00B23315"/>
    <w:rsid w:val="00B23771"/>
    <w:rsid w:val="00B23C7F"/>
    <w:rsid w:val="00B23FC1"/>
    <w:rsid w:val="00B2470A"/>
    <w:rsid w:val="00B249D1"/>
    <w:rsid w:val="00B24A65"/>
    <w:rsid w:val="00B24B7F"/>
    <w:rsid w:val="00B25B8A"/>
    <w:rsid w:val="00B264B5"/>
    <w:rsid w:val="00B26ADE"/>
    <w:rsid w:val="00B26E07"/>
    <w:rsid w:val="00B3088A"/>
    <w:rsid w:val="00B311BF"/>
    <w:rsid w:val="00B31375"/>
    <w:rsid w:val="00B3166A"/>
    <w:rsid w:val="00B3275F"/>
    <w:rsid w:val="00B33055"/>
    <w:rsid w:val="00B33C51"/>
    <w:rsid w:val="00B33CC9"/>
    <w:rsid w:val="00B33DD2"/>
    <w:rsid w:val="00B35F71"/>
    <w:rsid w:val="00B36739"/>
    <w:rsid w:val="00B37EFF"/>
    <w:rsid w:val="00B37F87"/>
    <w:rsid w:val="00B40CDB"/>
    <w:rsid w:val="00B4142D"/>
    <w:rsid w:val="00B41658"/>
    <w:rsid w:val="00B41CCE"/>
    <w:rsid w:val="00B41CE3"/>
    <w:rsid w:val="00B4239D"/>
    <w:rsid w:val="00B4247A"/>
    <w:rsid w:val="00B4267B"/>
    <w:rsid w:val="00B43824"/>
    <w:rsid w:val="00B43FA6"/>
    <w:rsid w:val="00B44467"/>
    <w:rsid w:val="00B45006"/>
    <w:rsid w:val="00B45403"/>
    <w:rsid w:val="00B45B0D"/>
    <w:rsid w:val="00B47C9D"/>
    <w:rsid w:val="00B50480"/>
    <w:rsid w:val="00B505B8"/>
    <w:rsid w:val="00B50770"/>
    <w:rsid w:val="00B52225"/>
    <w:rsid w:val="00B52308"/>
    <w:rsid w:val="00B52EFD"/>
    <w:rsid w:val="00B53417"/>
    <w:rsid w:val="00B5396E"/>
    <w:rsid w:val="00B53A64"/>
    <w:rsid w:val="00B53C1B"/>
    <w:rsid w:val="00B54E4F"/>
    <w:rsid w:val="00B55896"/>
    <w:rsid w:val="00B55987"/>
    <w:rsid w:val="00B56753"/>
    <w:rsid w:val="00B56CB5"/>
    <w:rsid w:val="00B57AF2"/>
    <w:rsid w:val="00B608BD"/>
    <w:rsid w:val="00B60A63"/>
    <w:rsid w:val="00B60A99"/>
    <w:rsid w:val="00B610A2"/>
    <w:rsid w:val="00B612B0"/>
    <w:rsid w:val="00B61BAF"/>
    <w:rsid w:val="00B62122"/>
    <w:rsid w:val="00B62C8E"/>
    <w:rsid w:val="00B630BB"/>
    <w:rsid w:val="00B6377F"/>
    <w:rsid w:val="00B63BB3"/>
    <w:rsid w:val="00B63C77"/>
    <w:rsid w:val="00B63D25"/>
    <w:rsid w:val="00B642A4"/>
    <w:rsid w:val="00B645F5"/>
    <w:rsid w:val="00B6475C"/>
    <w:rsid w:val="00B64773"/>
    <w:rsid w:val="00B64DBA"/>
    <w:rsid w:val="00B65668"/>
    <w:rsid w:val="00B65B68"/>
    <w:rsid w:val="00B65CAB"/>
    <w:rsid w:val="00B6652A"/>
    <w:rsid w:val="00B665F3"/>
    <w:rsid w:val="00B66D68"/>
    <w:rsid w:val="00B67B1E"/>
    <w:rsid w:val="00B70489"/>
    <w:rsid w:val="00B70E6D"/>
    <w:rsid w:val="00B70FAF"/>
    <w:rsid w:val="00B7105A"/>
    <w:rsid w:val="00B711BB"/>
    <w:rsid w:val="00B71209"/>
    <w:rsid w:val="00B716B4"/>
    <w:rsid w:val="00B71D24"/>
    <w:rsid w:val="00B72A77"/>
    <w:rsid w:val="00B72DF4"/>
    <w:rsid w:val="00B73CF4"/>
    <w:rsid w:val="00B74494"/>
    <w:rsid w:val="00B744B1"/>
    <w:rsid w:val="00B74CA6"/>
    <w:rsid w:val="00B74F48"/>
    <w:rsid w:val="00B750E6"/>
    <w:rsid w:val="00B756D7"/>
    <w:rsid w:val="00B75B79"/>
    <w:rsid w:val="00B75D49"/>
    <w:rsid w:val="00B75D56"/>
    <w:rsid w:val="00B76749"/>
    <w:rsid w:val="00B76827"/>
    <w:rsid w:val="00B7744A"/>
    <w:rsid w:val="00B778CA"/>
    <w:rsid w:val="00B778F4"/>
    <w:rsid w:val="00B77DB0"/>
    <w:rsid w:val="00B77FA8"/>
    <w:rsid w:val="00B80055"/>
    <w:rsid w:val="00B80070"/>
    <w:rsid w:val="00B801D7"/>
    <w:rsid w:val="00B81D8F"/>
    <w:rsid w:val="00B82038"/>
    <w:rsid w:val="00B82441"/>
    <w:rsid w:val="00B826DA"/>
    <w:rsid w:val="00B82796"/>
    <w:rsid w:val="00B829C7"/>
    <w:rsid w:val="00B83373"/>
    <w:rsid w:val="00B838C4"/>
    <w:rsid w:val="00B83AAE"/>
    <w:rsid w:val="00B83AC3"/>
    <w:rsid w:val="00B83BA8"/>
    <w:rsid w:val="00B8430E"/>
    <w:rsid w:val="00B84590"/>
    <w:rsid w:val="00B85362"/>
    <w:rsid w:val="00B855E7"/>
    <w:rsid w:val="00B85F0B"/>
    <w:rsid w:val="00B85FEF"/>
    <w:rsid w:val="00B86A19"/>
    <w:rsid w:val="00B86BC3"/>
    <w:rsid w:val="00B86DAE"/>
    <w:rsid w:val="00B86E92"/>
    <w:rsid w:val="00B87055"/>
    <w:rsid w:val="00B870DF"/>
    <w:rsid w:val="00B8746E"/>
    <w:rsid w:val="00B87D1E"/>
    <w:rsid w:val="00B91277"/>
    <w:rsid w:val="00B9225B"/>
    <w:rsid w:val="00B92547"/>
    <w:rsid w:val="00B92C78"/>
    <w:rsid w:val="00B92CC3"/>
    <w:rsid w:val="00B92FE8"/>
    <w:rsid w:val="00B94674"/>
    <w:rsid w:val="00B946B9"/>
    <w:rsid w:val="00B94BF5"/>
    <w:rsid w:val="00B952F3"/>
    <w:rsid w:val="00B95BBA"/>
    <w:rsid w:val="00B96684"/>
    <w:rsid w:val="00B96BA1"/>
    <w:rsid w:val="00B96F27"/>
    <w:rsid w:val="00B9729D"/>
    <w:rsid w:val="00B978BB"/>
    <w:rsid w:val="00BA06D7"/>
    <w:rsid w:val="00BA122B"/>
    <w:rsid w:val="00BA1380"/>
    <w:rsid w:val="00BA163F"/>
    <w:rsid w:val="00BA2038"/>
    <w:rsid w:val="00BA20AB"/>
    <w:rsid w:val="00BA2608"/>
    <w:rsid w:val="00BA29F6"/>
    <w:rsid w:val="00BA3058"/>
    <w:rsid w:val="00BA3A80"/>
    <w:rsid w:val="00BA5206"/>
    <w:rsid w:val="00BA5A4B"/>
    <w:rsid w:val="00BA5C34"/>
    <w:rsid w:val="00BA72F2"/>
    <w:rsid w:val="00BA7DF5"/>
    <w:rsid w:val="00BA7F79"/>
    <w:rsid w:val="00BB0C78"/>
    <w:rsid w:val="00BB11F3"/>
    <w:rsid w:val="00BB1357"/>
    <w:rsid w:val="00BB1401"/>
    <w:rsid w:val="00BB27B4"/>
    <w:rsid w:val="00BB291E"/>
    <w:rsid w:val="00BB3DED"/>
    <w:rsid w:val="00BB4DCD"/>
    <w:rsid w:val="00BB4FC5"/>
    <w:rsid w:val="00BB5B3C"/>
    <w:rsid w:val="00BB61A7"/>
    <w:rsid w:val="00BB6863"/>
    <w:rsid w:val="00BB6C3F"/>
    <w:rsid w:val="00BB72D5"/>
    <w:rsid w:val="00BB7A50"/>
    <w:rsid w:val="00BC12BC"/>
    <w:rsid w:val="00BC1B81"/>
    <w:rsid w:val="00BC1F62"/>
    <w:rsid w:val="00BC2877"/>
    <w:rsid w:val="00BC2A7F"/>
    <w:rsid w:val="00BC326B"/>
    <w:rsid w:val="00BC364E"/>
    <w:rsid w:val="00BC3A62"/>
    <w:rsid w:val="00BC43B8"/>
    <w:rsid w:val="00BC45FB"/>
    <w:rsid w:val="00BC4639"/>
    <w:rsid w:val="00BC6038"/>
    <w:rsid w:val="00BC6567"/>
    <w:rsid w:val="00BC7015"/>
    <w:rsid w:val="00BD007E"/>
    <w:rsid w:val="00BD02DB"/>
    <w:rsid w:val="00BD0379"/>
    <w:rsid w:val="00BD09A7"/>
    <w:rsid w:val="00BD15EE"/>
    <w:rsid w:val="00BD1920"/>
    <w:rsid w:val="00BD2D2C"/>
    <w:rsid w:val="00BD35E6"/>
    <w:rsid w:val="00BD3928"/>
    <w:rsid w:val="00BD567D"/>
    <w:rsid w:val="00BD62C6"/>
    <w:rsid w:val="00BD67A5"/>
    <w:rsid w:val="00BD6BBA"/>
    <w:rsid w:val="00BD6C54"/>
    <w:rsid w:val="00BD6E17"/>
    <w:rsid w:val="00BE0751"/>
    <w:rsid w:val="00BE1203"/>
    <w:rsid w:val="00BE184A"/>
    <w:rsid w:val="00BE18BB"/>
    <w:rsid w:val="00BE1DEF"/>
    <w:rsid w:val="00BE1ECC"/>
    <w:rsid w:val="00BE3600"/>
    <w:rsid w:val="00BE3721"/>
    <w:rsid w:val="00BE374D"/>
    <w:rsid w:val="00BE4043"/>
    <w:rsid w:val="00BE44F1"/>
    <w:rsid w:val="00BE4CB7"/>
    <w:rsid w:val="00BE566E"/>
    <w:rsid w:val="00BE6454"/>
    <w:rsid w:val="00BE67D7"/>
    <w:rsid w:val="00BE6C5C"/>
    <w:rsid w:val="00BE6E0C"/>
    <w:rsid w:val="00BF0154"/>
    <w:rsid w:val="00BF0221"/>
    <w:rsid w:val="00BF039E"/>
    <w:rsid w:val="00BF09FE"/>
    <w:rsid w:val="00BF16C4"/>
    <w:rsid w:val="00BF17D7"/>
    <w:rsid w:val="00BF1FE3"/>
    <w:rsid w:val="00BF3B0A"/>
    <w:rsid w:val="00BF41EC"/>
    <w:rsid w:val="00BF4513"/>
    <w:rsid w:val="00BF48CA"/>
    <w:rsid w:val="00BF64E3"/>
    <w:rsid w:val="00BF6A38"/>
    <w:rsid w:val="00BF7A75"/>
    <w:rsid w:val="00BF7BBE"/>
    <w:rsid w:val="00BF7D61"/>
    <w:rsid w:val="00C00C5A"/>
    <w:rsid w:val="00C0114C"/>
    <w:rsid w:val="00C0119E"/>
    <w:rsid w:val="00C01722"/>
    <w:rsid w:val="00C01866"/>
    <w:rsid w:val="00C01E11"/>
    <w:rsid w:val="00C01FF6"/>
    <w:rsid w:val="00C02875"/>
    <w:rsid w:val="00C02DD9"/>
    <w:rsid w:val="00C02EB7"/>
    <w:rsid w:val="00C0356C"/>
    <w:rsid w:val="00C04FCE"/>
    <w:rsid w:val="00C0507E"/>
    <w:rsid w:val="00C05A38"/>
    <w:rsid w:val="00C05AD6"/>
    <w:rsid w:val="00C05B9E"/>
    <w:rsid w:val="00C06283"/>
    <w:rsid w:val="00C067BF"/>
    <w:rsid w:val="00C06B83"/>
    <w:rsid w:val="00C101A7"/>
    <w:rsid w:val="00C106CD"/>
    <w:rsid w:val="00C107A5"/>
    <w:rsid w:val="00C108F5"/>
    <w:rsid w:val="00C10BD5"/>
    <w:rsid w:val="00C10E8A"/>
    <w:rsid w:val="00C11084"/>
    <w:rsid w:val="00C110DE"/>
    <w:rsid w:val="00C1129E"/>
    <w:rsid w:val="00C11896"/>
    <w:rsid w:val="00C12800"/>
    <w:rsid w:val="00C1378C"/>
    <w:rsid w:val="00C14F9A"/>
    <w:rsid w:val="00C14FA6"/>
    <w:rsid w:val="00C15202"/>
    <w:rsid w:val="00C15482"/>
    <w:rsid w:val="00C15920"/>
    <w:rsid w:val="00C15A5B"/>
    <w:rsid w:val="00C161A8"/>
    <w:rsid w:val="00C1653E"/>
    <w:rsid w:val="00C168C4"/>
    <w:rsid w:val="00C16A66"/>
    <w:rsid w:val="00C17F46"/>
    <w:rsid w:val="00C200B8"/>
    <w:rsid w:val="00C20A70"/>
    <w:rsid w:val="00C210CC"/>
    <w:rsid w:val="00C21B90"/>
    <w:rsid w:val="00C21E7C"/>
    <w:rsid w:val="00C22406"/>
    <w:rsid w:val="00C22A73"/>
    <w:rsid w:val="00C22D92"/>
    <w:rsid w:val="00C22F0F"/>
    <w:rsid w:val="00C232A5"/>
    <w:rsid w:val="00C23E2E"/>
    <w:rsid w:val="00C23EED"/>
    <w:rsid w:val="00C24022"/>
    <w:rsid w:val="00C24CA6"/>
    <w:rsid w:val="00C250B3"/>
    <w:rsid w:val="00C2512E"/>
    <w:rsid w:val="00C257BA"/>
    <w:rsid w:val="00C25BCC"/>
    <w:rsid w:val="00C25F2C"/>
    <w:rsid w:val="00C26872"/>
    <w:rsid w:val="00C27D0F"/>
    <w:rsid w:val="00C30CA2"/>
    <w:rsid w:val="00C30DF8"/>
    <w:rsid w:val="00C31191"/>
    <w:rsid w:val="00C31615"/>
    <w:rsid w:val="00C31840"/>
    <w:rsid w:val="00C31B15"/>
    <w:rsid w:val="00C32604"/>
    <w:rsid w:val="00C3299A"/>
    <w:rsid w:val="00C32D7B"/>
    <w:rsid w:val="00C32FE1"/>
    <w:rsid w:val="00C33507"/>
    <w:rsid w:val="00C33715"/>
    <w:rsid w:val="00C33EF9"/>
    <w:rsid w:val="00C34115"/>
    <w:rsid w:val="00C342B0"/>
    <w:rsid w:val="00C34D1A"/>
    <w:rsid w:val="00C34FD9"/>
    <w:rsid w:val="00C35011"/>
    <w:rsid w:val="00C3530B"/>
    <w:rsid w:val="00C35607"/>
    <w:rsid w:val="00C36D50"/>
    <w:rsid w:val="00C37700"/>
    <w:rsid w:val="00C40205"/>
    <w:rsid w:val="00C40F76"/>
    <w:rsid w:val="00C414D7"/>
    <w:rsid w:val="00C41D8C"/>
    <w:rsid w:val="00C422A3"/>
    <w:rsid w:val="00C4230D"/>
    <w:rsid w:val="00C433AD"/>
    <w:rsid w:val="00C433BD"/>
    <w:rsid w:val="00C4358F"/>
    <w:rsid w:val="00C437ED"/>
    <w:rsid w:val="00C44DA1"/>
    <w:rsid w:val="00C45A6A"/>
    <w:rsid w:val="00C45E15"/>
    <w:rsid w:val="00C46814"/>
    <w:rsid w:val="00C46933"/>
    <w:rsid w:val="00C469F2"/>
    <w:rsid w:val="00C470AE"/>
    <w:rsid w:val="00C474DC"/>
    <w:rsid w:val="00C47909"/>
    <w:rsid w:val="00C47A13"/>
    <w:rsid w:val="00C47BE9"/>
    <w:rsid w:val="00C47D11"/>
    <w:rsid w:val="00C50B7E"/>
    <w:rsid w:val="00C50F52"/>
    <w:rsid w:val="00C510C6"/>
    <w:rsid w:val="00C517CE"/>
    <w:rsid w:val="00C51FB5"/>
    <w:rsid w:val="00C52949"/>
    <w:rsid w:val="00C52D77"/>
    <w:rsid w:val="00C52F3E"/>
    <w:rsid w:val="00C5331E"/>
    <w:rsid w:val="00C53B1A"/>
    <w:rsid w:val="00C53D36"/>
    <w:rsid w:val="00C53E9F"/>
    <w:rsid w:val="00C54255"/>
    <w:rsid w:val="00C54A26"/>
    <w:rsid w:val="00C55A73"/>
    <w:rsid w:val="00C55C31"/>
    <w:rsid w:val="00C56328"/>
    <w:rsid w:val="00C569AE"/>
    <w:rsid w:val="00C56AAC"/>
    <w:rsid w:val="00C6024B"/>
    <w:rsid w:val="00C605CC"/>
    <w:rsid w:val="00C613FB"/>
    <w:rsid w:val="00C61616"/>
    <w:rsid w:val="00C6393D"/>
    <w:rsid w:val="00C63C1D"/>
    <w:rsid w:val="00C63F9B"/>
    <w:rsid w:val="00C64BC3"/>
    <w:rsid w:val="00C65287"/>
    <w:rsid w:val="00C6579A"/>
    <w:rsid w:val="00C65CE6"/>
    <w:rsid w:val="00C65E0A"/>
    <w:rsid w:val="00C65F9D"/>
    <w:rsid w:val="00C66A85"/>
    <w:rsid w:val="00C66E2C"/>
    <w:rsid w:val="00C671D3"/>
    <w:rsid w:val="00C67415"/>
    <w:rsid w:val="00C67432"/>
    <w:rsid w:val="00C7002E"/>
    <w:rsid w:val="00C70259"/>
    <w:rsid w:val="00C70274"/>
    <w:rsid w:val="00C70600"/>
    <w:rsid w:val="00C70CA8"/>
    <w:rsid w:val="00C70EB4"/>
    <w:rsid w:val="00C71653"/>
    <w:rsid w:val="00C71D21"/>
    <w:rsid w:val="00C71F8E"/>
    <w:rsid w:val="00C72076"/>
    <w:rsid w:val="00C72542"/>
    <w:rsid w:val="00C72925"/>
    <w:rsid w:val="00C7403B"/>
    <w:rsid w:val="00C743C3"/>
    <w:rsid w:val="00C74407"/>
    <w:rsid w:val="00C745AD"/>
    <w:rsid w:val="00C747D2"/>
    <w:rsid w:val="00C748F9"/>
    <w:rsid w:val="00C75061"/>
    <w:rsid w:val="00C75A1E"/>
    <w:rsid w:val="00C76C26"/>
    <w:rsid w:val="00C76F27"/>
    <w:rsid w:val="00C770CA"/>
    <w:rsid w:val="00C77903"/>
    <w:rsid w:val="00C802CE"/>
    <w:rsid w:val="00C80F77"/>
    <w:rsid w:val="00C810C9"/>
    <w:rsid w:val="00C814C8"/>
    <w:rsid w:val="00C81A68"/>
    <w:rsid w:val="00C81BBD"/>
    <w:rsid w:val="00C81C15"/>
    <w:rsid w:val="00C8218E"/>
    <w:rsid w:val="00C824C3"/>
    <w:rsid w:val="00C826F7"/>
    <w:rsid w:val="00C84FFC"/>
    <w:rsid w:val="00C86FEA"/>
    <w:rsid w:val="00C87579"/>
    <w:rsid w:val="00C87C36"/>
    <w:rsid w:val="00C87D05"/>
    <w:rsid w:val="00C90526"/>
    <w:rsid w:val="00C908AB"/>
    <w:rsid w:val="00C90C4A"/>
    <w:rsid w:val="00C90FE5"/>
    <w:rsid w:val="00C9185C"/>
    <w:rsid w:val="00C92291"/>
    <w:rsid w:val="00C9230B"/>
    <w:rsid w:val="00C92632"/>
    <w:rsid w:val="00C92984"/>
    <w:rsid w:val="00C930AF"/>
    <w:rsid w:val="00C9331E"/>
    <w:rsid w:val="00C936A2"/>
    <w:rsid w:val="00C93713"/>
    <w:rsid w:val="00C93835"/>
    <w:rsid w:val="00C93A3B"/>
    <w:rsid w:val="00C93DCE"/>
    <w:rsid w:val="00C94288"/>
    <w:rsid w:val="00C9442A"/>
    <w:rsid w:val="00C94F64"/>
    <w:rsid w:val="00C95DB2"/>
    <w:rsid w:val="00C962C0"/>
    <w:rsid w:val="00C96DD6"/>
    <w:rsid w:val="00C97269"/>
    <w:rsid w:val="00C97C15"/>
    <w:rsid w:val="00CA0350"/>
    <w:rsid w:val="00CA0591"/>
    <w:rsid w:val="00CA1339"/>
    <w:rsid w:val="00CA1686"/>
    <w:rsid w:val="00CA1A22"/>
    <w:rsid w:val="00CA2A57"/>
    <w:rsid w:val="00CA2E7E"/>
    <w:rsid w:val="00CA4512"/>
    <w:rsid w:val="00CA4843"/>
    <w:rsid w:val="00CA4CE4"/>
    <w:rsid w:val="00CA50B2"/>
    <w:rsid w:val="00CA516C"/>
    <w:rsid w:val="00CA5988"/>
    <w:rsid w:val="00CA6DDE"/>
    <w:rsid w:val="00CA6F89"/>
    <w:rsid w:val="00CA7005"/>
    <w:rsid w:val="00CA705D"/>
    <w:rsid w:val="00CA70CF"/>
    <w:rsid w:val="00CA791A"/>
    <w:rsid w:val="00CB0B78"/>
    <w:rsid w:val="00CB172A"/>
    <w:rsid w:val="00CB1B30"/>
    <w:rsid w:val="00CB32B4"/>
    <w:rsid w:val="00CB3483"/>
    <w:rsid w:val="00CB3642"/>
    <w:rsid w:val="00CB3D99"/>
    <w:rsid w:val="00CB3F4B"/>
    <w:rsid w:val="00CB4148"/>
    <w:rsid w:val="00CB427D"/>
    <w:rsid w:val="00CB4377"/>
    <w:rsid w:val="00CB44AD"/>
    <w:rsid w:val="00CB4952"/>
    <w:rsid w:val="00CB4E38"/>
    <w:rsid w:val="00CB514C"/>
    <w:rsid w:val="00CB51BD"/>
    <w:rsid w:val="00CB5341"/>
    <w:rsid w:val="00CB5946"/>
    <w:rsid w:val="00CB5C1C"/>
    <w:rsid w:val="00CB61F7"/>
    <w:rsid w:val="00CB62EB"/>
    <w:rsid w:val="00CB6622"/>
    <w:rsid w:val="00CB66D2"/>
    <w:rsid w:val="00CB6859"/>
    <w:rsid w:val="00CB74D1"/>
    <w:rsid w:val="00CB7C87"/>
    <w:rsid w:val="00CC1763"/>
    <w:rsid w:val="00CC1F77"/>
    <w:rsid w:val="00CC230F"/>
    <w:rsid w:val="00CC2735"/>
    <w:rsid w:val="00CC457C"/>
    <w:rsid w:val="00CC473E"/>
    <w:rsid w:val="00CC4908"/>
    <w:rsid w:val="00CC4A52"/>
    <w:rsid w:val="00CC4D9C"/>
    <w:rsid w:val="00CC4FC0"/>
    <w:rsid w:val="00CC5717"/>
    <w:rsid w:val="00CC5869"/>
    <w:rsid w:val="00CC5DF2"/>
    <w:rsid w:val="00CC646E"/>
    <w:rsid w:val="00CC692D"/>
    <w:rsid w:val="00CC6B00"/>
    <w:rsid w:val="00CC77EF"/>
    <w:rsid w:val="00CC79F9"/>
    <w:rsid w:val="00CD0344"/>
    <w:rsid w:val="00CD1495"/>
    <w:rsid w:val="00CD1701"/>
    <w:rsid w:val="00CD1DC6"/>
    <w:rsid w:val="00CD2169"/>
    <w:rsid w:val="00CD29B1"/>
    <w:rsid w:val="00CD2E92"/>
    <w:rsid w:val="00CD36A8"/>
    <w:rsid w:val="00CD36B1"/>
    <w:rsid w:val="00CD3EF7"/>
    <w:rsid w:val="00CD44D2"/>
    <w:rsid w:val="00CD4A46"/>
    <w:rsid w:val="00CD4B1B"/>
    <w:rsid w:val="00CD572C"/>
    <w:rsid w:val="00CD5EC6"/>
    <w:rsid w:val="00CD6B2D"/>
    <w:rsid w:val="00CD7D65"/>
    <w:rsid w:val="00CE0221"/>
    <w:rsid w:val="00CE0AB6"/>
    <w:rsid w:val="00CE107D"/>
    <w:rsid w:val="00CE10B1"/>
    <w:rsid w:val="00CE3129"/>
    <w:rsid w:val="00CE3299"/>
    <w:rsid w:val="00CE3AF2"/>
    <w:rsid w:val="00CE3CEC"/>
    <w:rsid w:val="00CE40F7"/>
    <w:rsid w:val="00CE4584"/>
    <w:rsid w:val="00CE50F4"/>
    <w:rsid w:val="00CE651D"/>
    <w:rsid w:val="00CE6C0B"/>
    <w:rsid w:val="00CE6CB2"/>
    <w:rsid w:val="00CE7541"/>
    <w:rsid w:val="00CE77FB"/>
    <w:rsid w:val="00CE7E3E"/>
    <w:rsid w:val="00CE7E97"/>
    <w:rsid w:val="00CF010D"/>
    <w:rsid w:val="00CF039E"/>
    <w:rsid w:val="00CF095A"/>
    <w:rsid w:val="00CF0CAC"/>
    <w:rsid w:val="00CF1267"/>
    <w:rsid w:val="00CF1615"/>
    <w:rsid w:val="00CF1A9F"/>
    <w:rsid w:val="00CF2AC2"/>
    <w:rsid w:val="00CF3091"/>
    <w:rsid w:val="00CF33AC"/>
    <w:rsid w:val="00CF37B3"/>
    <w:rsid w:val="00CF3855"/>
    <w:rsid w:val="00CF47ED"/>
    <w:rsid w:val="00CF4A64"/>
    <w:rsid w:val="00CF4CE2"/>
    <w:rsid w:val="00CF4D93"/>
    <w:rsid w:val="00CF4F44"/>
    <w:rsid w:val="00CF54EF"/>
    <w:rsid w:val="00CF6273"/>
    <w:rsid w:val="00CF68B1"/>
    <w:rsid w:val="00CF6B1C"/>
    <w:rsid w:val="00CF781C"/>
    <w:rsid w:val="00CF7CAC"/>
    <w:rsid w:val="00D0039D"/>
    <w:rsid w:val="00D008D7"/>
    <w:rsid w:val="00D00C10"/>
    <w:rsid w:val="00D011F8"/>
    <w:rsid w:val="00D01BFE"/>
    <w:rsid w:val="00D025A0"/>
    <w:rsid w:val="00D02745"/>
    <w:rsid w:val="00D029B1"/>
    <w:rsid w:val="00D02DA1"/>
    <w:rsid w:val="00D02FEB"/>
    <w:rsid w:val="00D03B50"/>
    <w:rsid w:val="00D04946"/>
    <w:rsid w:val="00D04AF3"/>
    <w:rsid w:val="00D04D37"/>
    <w:rsid w:val="00D05E8D"/>
    <w:rsid w:val="00D06107"/>
    <w:rsid w:val="00D061EC"/>
    <w:rsid w:val="00D06780"/>
    <w:rsid w:val="00D0683B"/>
    <w:rsid w:val="00D07C3C"/>
    <w:rsid w:val="00D07DA9"/>
    <w:rsid w:val="00D07DAC"/>
    <w:rsid w:val="00D07E36"/>
    <w:rsid w:val="00D103EF"/>
    <w:rsid w:val="00D10854"/>
    <w:rsid w:val="00D10939"/>
    <w:rsid w:val="00D10BF5"/>
    <w:rsid w:val="00D10E52"/>
    <w:rsid w:val="00D11653"/>
    <w:rsid w:val="00D12280"/>
    <w:rsid w:val="00D12BA6"/>
    <w:rsid w:val="00D12EAE"/>
    <w:rsid w:val="00D1411D"/>
    <w:rsid w:val="00D14BE5"/>
    <w:rsid w:val="00D14E50"/>
    <w:rsid w:val="00D15944"/>
    <w:rsid w:val="00D15E8E"/>
    <w:rsid w:val="00D15FF2"/>
    <w:rsid w:val="00D16A0A"/>
    <w:rsid w:val="00D16D5F"/>
    <w:rsid w:val="00D16D92"/>
    <w:rsid w:val="00D16DEA"/>
    <w:rsid w:val="00D20DAB"/>
    <w:rsid w:val="00D20F38"/>
    <w:rsid w:val="00D21519"/>
    <w:rsid w:val="00D216FA"/>
    <w:rsid w:val="00D2193D"/>
    <w:rsid w:val="00D22C9F"/>
    <w:rsid w:val="00D22D7A"/>
    <w:rsid w:val="00D22FDC"/>
    <w:rsid w:val="00D234B0"/>
    <w:rsid w:val="00D239AC"/>
    <w:rsid w:val="00D2469F"/>
    <w:rsid w:val="00D25B68"/>
    <w:rsid w:val="00D26854"/>
    <w:rsid w:val="00D26A32"/>
    <w:rsid w:val="00D27950"/>
    <w:rsid w:val="00D27F36"/>
    <w:rsid w:val="00D301B9"/>
    <w:rsid w:val="00D3088B"/>
    <w:rsid w:val="00D30C61"/>
    <w:rsid w:val="00D31F27"/>
    <w:rsid w:val="00D325A8"/>
    <w:rsid w:val="00D3294C"/>
    <w:rsid w:val="00D33278"/>
    <w:rsid w:val="00D33407"/>
    <w:rsid w:val="00D33682"/>
    <w:rsid w:val="00D338D7"/>
    <w:rsid w:val="00D35054"/>
    <w:rsid w:val="00D353C7"/>
    <w:rsid w:val="00D358C6"/>
    <w:rsid w:val="00D36685"/>
    <w:rsid w:val="00D36E9A"/>
    <w:rsid w:val="00D374A3"/>
    <w:rsid w:val="00D40575"/>
    <w:rsid w:val="00D4124B"/>
    <w:rsid w:val="00D41746"/>
    <w:rsid w:val="00D41841"/>
    <w:rsid w:val="00D41ABF"/>
    <w:rsid w:val="00D42262"/>
    <w:rsid w:val="00D42D18"/>
    <w:rsid w:val="00D439FA"/>
    <w:rsid w:val="00D4415E"/>
    <w:rsid w:val="00D443B6"/>
    <w:rsid w:val="00D450CE"/>
    <w:rsid w:val="00D46CA7"/>
    <w:rsid w:val="00D473A4"/>
    <w:rsid w:val="00D50500"/>
    <w:rsid w:val="00D518FF"/>
    <w:rsid w:val="00D51D9B"/>
    <w:rsid w:val="00D53102"/>
    <w:rsid w:val="00D53A2C"/>
    <w:rsid w:val="00D53C1C"/>
    <w:rsid w:val="00D53F36"/>
    <w:rsid w:val="00D5410E"/>
    <w:rsid w:val="00D54DB9"/>
    <w:rsid w:val="00D55ACB"/>
    <w:rsid w:val="00D5607C"/>
    <w:rsid w:val="00D566FD"/>
    <w:rsid w:val="00D56717"/>
    <w:rsid w:val="00D568AB"/>
    <w:rsid w:val="00D576F1"/>
    <w:rsid w:val="00D57D1E"/>
    <w:rsid w:val="00D60486"/>
    <w:rsid w:val="00D618D8"/>
    <w:rsid w:val="00D61D64"/>
    <w:rsid w:val="00D62250"/>
    <w:rsid w:val="00D622E2"/>
    <w:rsid w:val="00D6321E"/>
    <w:rsid w:val="00D6328D"/>
    <w:rsid w:val="00D64381"/>
    <w:rsid w:val="00D6584E"/>
    <w:rsid w:val="00D6674B"/>
    <w:rsid w:val="00D671C7"/>
    <w:rsid w:val="00D67619"/>
    <w:rsid w:val="00D67E65"/>
    <w:rsid w:val="00D7019D"/>
    <w:rsid w:val="00D7025F"/>
    <w:rsid w:val="00D70268"/>
    <w:rsid w:val="00D70EE7"/>
    <w:rsid w:val="00D70F24"/>
    <w:rsid w:val="00D714BB"/>
    <w:rsid w:val="00D718CB"/>
    <w:rsid w:val="00D726AC"/>
    <w:rsid w:val="00D72C96"/>
    <w:rsid w:val="00D73E03"/>
    <w:rsid w:val="00D7407E"/>
    <w:rsid w:val="00D74316"/>
    <w:rsid w:val="00D7435D"/>
    <w:rsid w:val="00D76812"/>
    <w:rsid w:val="00D77067"/>
    <w:rsid w:val="00D77489"/>
    <w:rsid w:val="00D805A5"/>
    <w:rsid w:val="00D8143C"/>
    <w:rsid w:val="00D81650"/>
    <w:rsid w:val="00D81ADA"/>
    <w:rsid w:val="00D81C4E"/>
    <w:rsid w:val="00D821E7"/>
    <w:rsid w:val="00D822A1"/>
    <w:rsid w:val="00D827E3"/>
    <w:rsid w:val="00D82F84"/>
    <w:rsid w:val="00D8330A"/>
    <w:rsid w:val="00D8341F"/>
    <w:rsid w:val="00D8350C"/>
    <w:rsid w:val="00D835CA"/>
    <w:rsid w:val="00D83A6E"/>
    <w:rsid w:val="00D83C54"/>
    <w:rsid w:val="00D83F4D"/>
    <w:rsid w:val="00D83F96"/>
    <w:rsid w:val="00D842AE"/>
    <w:rsid w:val="00D855C9"/>
    <w:rsid w:val="00D85E2E"/>
    <w:rsid w:val="00D862E8"/>
    <w:rsid w:val="00D86D85"/>
    <w:rsid w:val="00D87458"/>
    <w:rsid w:val="00D875BD"/>
    <w:rsid w:val="00D8769A"/>
    <w:rsid w:val="00D878D1"/>
    <w:rsid w:val="00D87EE6"/>
    <w:rsid w:val="00D90192"/>
    <w:rsid w:val="00D90D7E"/>
    <w:rsid w:val="00D917D1"/>
    <w:rsid w:val="00D91B6A"/>
    <w:rsid w:val="00D91C7A"/>
    <w:rsid w:val="00D92745"/>
    <w:rsid w:val="00D92DFE"/>
    <w:rsid w:val="00D92EFB"/>
    <w:rsid w:val="00D93198"/>
    <w:rsid w:val="00D931C0"/>
    <w:rsid w:val="00D939DA"/>
    <w:rsid w:val="00D93DCA"/>
    <w:rsid w:val="00D93FBA"/>
    <w:rsid w:val="00D9435E"/>
    <w:rsid w:val="00D94565"/>
    <w:rsid w:val="00D94E28"/>
    <w:rsid w:val="00D96384"/>
    <w:rsid w:val="00D9638D"/>
    <w:rsid w:val="00D963CD"/>
    <w:rsid w:val="00D9727C"/>
    <w:rsid w:val="00D9765D"/>
    <w:rsid w:val="00D9783A"/>
    <w:rsid w:val="00DA0541"/>
    <w:rsid w:val="00DA08CF"/>
    <w:rsid w:val="00DA0970"/>
    <w:rsid w:val="00DA0B95"/>
    <w:rsid w:val="00DA0ED8"/>
    <w:rsid w:val="00DA16AE"/>
    <w:rsid w:val="00DA1702"/>
    <w:rsid w:val="00DA17C9"/>
    <w:rsid w:val="00DA1C7E"/>
    <w:rsid w:val="00DA1CC1"/>
    <w:rsid w:val="00DA2091"/>
    <w:rsid w:val="00DA2981"/>
    <w:rsid w:val="00DA29DF"/>
    <w:rsid w:val="00DA2DA2"/>
    <w:rsid w:val="00DA48F2"/>
    <w:rsid w:val="00DA50CE"/>
    <w:rsid w:val="00DA5F6D"/>
    <w:rsid w:val="00DA7FBE"/>
    <w:rsid w:val="00DB0058"/>
    <w:rsid w:val="00DB05DC"/>
    <w:rsid w:val="00DB0686"/>
    <w:rsid w:val="00DB07B9"/>
    <w:rsid w:val="00DB0D52"/>
    <w:rsid w:val="00DB1060"/>
    <w:rsid w:val="00DB1BD8"/>
    <w:rsid w:val="00DB4051"/>
    <w:rsid w:val="00DB4C47"/>
    <w:rsid w:val="00DB655A"/>
    <w:rsid w:val="00DB6569"/>
    <w:rsid w:val="00DB6594"/>
    <w:rsid w:val="00DB6D5C"/>
    <w:rsid w:val="00DB7B7E"/>
    <w:rsid w:val="00DB7F0F"/>
    <w:rsid w:val="00DC027B"/>
    <w:rsid w:val="00DC0352"/>
    <w:rsid w:val="00DC03A1"/>
    <w:rsid w:val="00DC11FB"/>
    <w:rsid w:val="00DC225E"/>
    <w:rsid w:val="00DC2B47"/>
    <w:rsid w:val="00DC2C6B"/>
    <w:rsid w:val="00DC2D56"/>
    <w:rsid w:val="00DC4C1A"/>
    <w:rsid w:val="00DC513A"/>
    <w:rsid w:val="00DC5466"/>
    <w:rsid w:val="00DC55C2"/>
    <w:rsid w:val="00DC5C41"/>
    <w:rsid w:val="00DC6A2A"/>
    <w:rsid w:val="00DC6B54"/>
    <w:rsid w:val="00DD0195"/>
    <w:rsid w:val="00DD0496"/>
    <w:rsid w:val="00DD172D"/>
    <w:rsid w:val="00DD335C"/>
    <w:rsid w:val="00DD39D1"/>
    <w:rsid w:val="00DD437A"/>
    <w:rsid w:val="00DD47CA"/>
    <w:rsid w:val="00DD4ABD"/>
    <w:rsid w:val="00DD4BEA"/>
    <w:rsid w:val="00DD56C4"/>
    <w:rsid w:val="00DD5E12"/>
    <w:rsid w:val="00DD6C03"/>
    <w:rsid w:val="00DD732B"/>
    <w:rsid w:val="00DE177D"/>
    <w:rsid w:val="00DE1863"/>
    <w:rsid w:val="00DE214C"/>
    <w:rsid w:val="00DE4D37"/>
    <w:rsid w:val="00DE529B"/>
    <w:rsid w:val="00DE52D9"/>
    <w:rsid w:val="00DE53AD"/>
    <w:rsid w:val="00DE54DE"/>
    <w:rsid w:val="00DE5567"/>
    <w:rsid w:val="00DE55CB"/>
    <w:rsid w:val="00DE5B27"/>
    <w:rsid w:val="00DE5CE5"/>
    <w:rsid w:val="00DE6659"/>
    <w:rsid w:val="00DE7C6D"/>
    <w:rsid w:val="00DE7C93"/>
    <w:rsid w:val="00DF0101"/>
    <w:rsid w:val="00DF1ADD"/>
    <w:rsid w:val="00DF1E17"/>
    <w:rsid w:val="00DF2F6F"/>
    <w:rsid w:val="00DF30AC"/>
    <w:rsid w:val="00DF47C1"/>
    <w:rsid w:val="00DF4DAB"/>
    <w:rsid w:val="00DF4FC7"/>
    <w:rsid w:val="00DF594F"/>
    <w:rsid w:val="00DF5CF1"/>
    <w:rsid w:val="00DF62B8"/>
    <w:rsid w:val="00DF6407"/>
    <w:rsid w:val="00DF730E"/>
    <w:rsid w:val="00DF73BD"/>
    <w:rsid w:val="00DF7A13"/>
    <w:rsid w:val="00DF7D99"/>
    <w:rsid w:val="00E007B1"/>
    <w:rsid w:val="00E01E68"/>
    <w:rsid w:val="00E01F06"/>
    <w:rsid w:val="00E02128"/>
    <w:rsid w:val="00E02D9A"/>
    <w:rsid w:val="00E036A8"/>
    <w:rsid w:val="00E04027"/>
    <w:rsid w:val="00E04473"/>
    <w:rsid w:val="00E05305"/>
    <w:rsid w:val="00E05FF1"/>
    <w:rsid w:val="00E070BC"/>
    <w:rsid w:val="00E10292"/>
    <w:rsid w:val="00E10A42"/>
    <w:rsid w:val="00E10D90"/>
    <w:rsid w:val="00E11649"/>
    <w:rsid w:val="00E116C6"/>
    <w:rsid w:val="00E11F5D"/>
    <w:rsid w:val="00E12F2A"/>
    <w:rsid w:val="00E1341A"/>
    <w:rsid w:val="00E135A9"/>
    <w:rsid w:val="00E13A56"/>
    <w:rsid w:val="00E147EC"/>
    <w:rsid w:val="00E14DFD"/>
    <w:rsid w:val="00E15219"/>
    <w:rsid w:val="00E15ACE"/>
    <w:rsid w:val="00E16415"/>
    <w:rsid w:val="00E16688"/>
    <w:rsid w:val="00E16C55"/>
    <w:rsid w:val="00E16D26"/>
    <w:rsid w:val="00E172C7"/>
    <w:rsid w:val="00E1749C"/>
    <w:rsid w:val="00E17599"/>
    <w:rsid w:val="00E20F39"/>
    <w:rsid w:val="00E21265"/>
    <w:rsid w:val="00E21583"/>
    <w:rsid w:val="00E2193E"/>
    <w:rsid w:val="00E21A17"/>
    <w:rsid w:val="00E21A8C"/>
    <w:rsid w:val="00E21B55"/>
    <w:rsid w:val="00E221D1"/>
    <w:rsid w:val="00E2248F"/>
    <w:rsid w:val="00E22826"/>
    <w:rsid w:val="00E22DF1"/>
    <w:rsid w:val="00E22FF7"/>
    <w:rsid w:val="00E23E2F"/>
    <w:rsid w:val="00E2449C"/>
    <w:rsid w:val="00E25638"/>
    <w:rsid w:val="00E259ED"/>
    <w:rsid w:val="00E25CB8"/>
    <w:rsid w:val="00E26FBC"/>
    <w:rsid w:val="00E26FF8"/>
    <w:rsid w:val="00E270E4"/>
    <w:rsid w:val="00E27663"/>
    <w:rsid w:val="00E277EC"/>
    <w:rsid w:val="00E3051F"/>
    <w:rsid w:val="00E30572"/>
    <w:rsid w:val="00E308F0"/>
    <w:rsid w:val="00E31279"/>
    <w:rsid w:val="00E316F9"/>
    <w:rsid w:val="00E31941"/>
    <w:rsid w:val="00E31B1E"/>
    <w:rsid w:val="00E32B24"/>
    <w:rsid w:val="00E33072"/>
    <w:rsid w:val="00E33782"/>
    <w:rsid w:val="00E339C1"/>
    <w:rsid w:val="00E34347"/>
    <w:rsid w:val="00E34912"/>
    <w:rsid w:val="00E35FCB"/>
    <w:rsid w:val="00E361E3"/>
    <w:rsid w:val="00E3679B"/>
    <w:rsid w:val="00E37FDC"/>
    <w:rsid w:val="00E411FA"/>
    <w:rsid w:val="00E41402"/>
    <w:rsid w:val="00E41C2E"/>
    <w:rsid w:val="00E41E66"/>
    <w:rsid w:val="00E42043"/>
    <w:rsid w:val="00E42816"/>
    <w:rsid w:val="00E42E0C"/>
    <w:rsid w:val="00E4316A"/>
    <w:rsid w:val="00E43252"/>
    <w:rsid w:val="00E436B6"/>
    <w:rsid w:val="00E4375F"/>
    <w:rsid w:val="00E439FF"/>
    <w:rsid w:val="00E44231"/>
    <w:rsid w:val="00E443E1"/>
    <w:rsid w:val="00E44AE9"/>
    <w:rsid w:val="00E44C72"/>
    <w:rsid w:val="00E45AC4"/>
    <w:rsid w:val="00E46F38"/>
    <w:rsid w:val="00E47366"/>
    <w:rsid w:val="00E474BF"/>
    <w:rsid w:val="00E478F5"/>
    <w:rsid w:val="00E47DA3"/>
    <w:rsid w:val="00E50227"/>
    <w:rsid w:val="00E50298"/>
    <w:rsid w:val="00E50D22"/>
    <w:rsid w:val="00E50F2E"/>
    <w:rsid w:val="00E50F91"/>
    <w:rsid w:val="00E5188B"/>
    <w:rsid w:val="00E51DFD"/>
    <w:rsid w:val="00E520DF"/>
    <w:rsid w:val="00E52844"/>
    <w:rsid w:val="00E52B4A"/>
    <w:rsid w:val="00E52BA7"/>
    <w:rsid w:val="00E52BFE"/>
    <w:rsid w:val="00E53155"/>
    <w:rsid w:val="00E5316A"/>
    <w:rsid w:val="00E534CF"/>
    <w:rsid w:val="00E5364A"/>
    <w:rsid w:val="00E53C34"/>
    <w:rsid w:val="00E5401F"/>
    <w:rsid w:val="00E54867"/>
    <w:rsid w:val="00E550AB"/>
    <w:rsid w:val="00E55A12"/>
    <w:rsid w:val="00E56168"/>
    <w:rsid w:val="00E565D7"/>
    <w:rsid w:val="00E56B40"/>
    <w:rsid w:val="00E56BA9"/>
    <w:rsid w:val="00E5782F"/>
    <w:rsid w:val="00E57ADD"/>
    <w:rsid w:val="00E60132"/>
    <w:rsid w:val="00E60426"/>
    <w:rsid w:val="00E608B3"/>
    <w:rsid w:val="00E616CA"/>
    <w:rsid w:val="00E6172C"/>
    <w:rsid w:val="00E624BE"/>
    <w:rsid w:val="00E62AE5"/>
    <w:rsid w:val="00E62E6E"/>
    <w:rsid w:val="00E63138"/>
    <w:rsid w:val="00E63507"/>
    <w:rsid w:val="00E636A1"/>
    <w:rsid w:val="00E63E5C"/>
    <w:rsid w:val="00E63F88"/>
    <w:rsid w:val="00E63FD0"/>
    <w:rsid w:val="00E6419A"/>
    <w:rsid w:val="00E64252"/>
    <w:rsid w:val="00E655D4"/>
    <w:rsid w:val="00E658DA"/>
    <w:rsid w:val="00E65C5E"/>
    <w:rsid w:val="00E65CAD"/>
    <w:rsid w:val="00E65E0A"/>
    <w:rsid w:val="00E65FBE"/>
    <w:rsid w:val="00E66148"/>
    <w:rsid w:val="00E666BF"/>
    <w:rsid w:val="00E666C5"/>
    <w:rsid w:val="00E67912"/>
    <w:rsid w:val="00E67C6E"/>
    <w:rsid w:val="00E67D94"/>
    <w:rsid w:val="00E67F61"/>
    <w:rsid w:val="00E70130"/>
    <w:rsid w:val="00E70B00"/>
    <w:rsid w:val="00E71A67"/>
    <w:rsid w:val="00E71D02"/>
    <w:rsid w:val="00E729D9"/>
    <w:rsid w:val="00E72DD2"/>
    <w:rsid w:val="00E7326B"/>
    <w:rsid w:val="00E7359B"/>
    <w:rsid w:val="00E7385F"/>
    <w:rsid w:val="00E73C5E"/>
    <w:rsid w:val="00E74C6C"/>
    <w:rsid w:val="00E75306"/>
    <w:rsid w:val="00E754E7"/>
    <w:rsid w:val="00E758E6"/>
    <w:rsid w:val="00E76227"/>
    <w:rsid w:val="00E76606"/>
    <w:rsid w:val="00E76D3A"/>
    <w:rsid w:val="00E76F4B"/>
    <w:rsid w:val="00E7701D"/>
    <w:rsid w:val="00E80576"/>
    <w:rsid w:val="00E811E6"/>
    <w:rsid w:val="00E81361"/>
    <w:rsid w:val="00E81819"/>
    <w:rsid w:val="00E82306"/>
    <w:rsid w:val="00E826B7"/>
    <w:rsid w:val="00E826F0"/>
    <w:rsid w:val="00E82CF2"/>
    <w:rsid w:val="00E83A68"/>
    <w:rsid w:val="00E84119"/>
    <w:rsid w:val="00E84A14"/>
    <w:rsid w:val="00E85919"/>
    <w:rsid w:val="00E85AB2"/>
    <w:rsid w:val="00E85B64"/>
    <w:rsid w:val="00E85E39"/>
    <w:rsid w:val="00E86229"/>
    <w:rsid w:val="00E8713C"/>
    <w:rsid w:val="00E87894"/>
    <w:rsid w:val="00E90A2E"/>
    <w:rsid w:val="00E90CDF"/>
    <w:rsid w:val="00E911DF"/>
    <w:rsid w:val="00E91716"/>
    <w:rsid w:val="00E917E4"/>
    <w:rsid w:val="00E91CD1"/>
    <w:rsid w:val="00E93110"/>
    <w:rsid w:val="00E932E1"/>
    <w:rsid w:val="00E93603"/>
    <w:rsid w:val="00E939D3"/>
    <w:rsid w:val="00E93B01"/>
    <w:rsid w:val="00E93E2B"/>
    <w:rsid w:val="00E94079"/>
    <w:rsid w:val="00E94589"/>
    <w:rsid w:val="00E94B5D"/>
    <w:rsid w:val="00E96BAF"/>
    <w:rsid w:val="00E96E54"/>
    <w:rsid w:val="00E9711E"/>
    <w:rsid w:val="00E97274"/>
    <w:rsid w:val="00E97C3E"/>
    <w:rsid w:val="00E97F33"/>
    <w:rsid w:val="00EA0589"/>
    <w:rsid w:val="00EA0B21"/>
    <w:rsid w:val="00EA1697"/>
    <w:rsid w:val="00EA2BBE"/>
    <w:rsid w:val="00EA3376"/>
    <w:rsid w:val="00EA3790"/>
    <w:rsid w:val="00EA3A4B"/>
    <w:rsid w:val="00EA3CB5"/>
    <w:rsid w:val="00EA43D0"/>
    <w:rsid w:val="00EA4EB1"/>
    <w:rsid w:val="00EA586A"/>
    <w:rsid w:val="00EA5A82"/>
    <w:rsid w:val="00EA5DC0"/>
    <w:rsid w:val="00EA5EAE"/>
    <w:rsid w:val="00EA77A9"/>
    <w:rsid w:val="00EB07C2"/>
    <w:rsid w:val="00EB0DF3"/>
    <w:rsid w:val="00EB0F06"/>
    <w:rsid w:val="00EB0FBC"/>
    <w:rsid w:val="00EB1D42"/>
    <w:rsid w:val="00EB1F74"/>
    <w:rsid w:val="00EB2587"/>
    <w:rsid w:val="00EB2857"/>
    <w:rsid w:val="00EB288A"/>
    <w:rsid w:val="00EB348D"/>
    <w:rsid w:val="00EB36B1"/>
    <w:rsid w:val="00EB4692"/>
    <w:rsid w:val="00EB4D5B"/>
    <w:rsid w:val="00EB4E5A"/>
    <w:rsid w:val="00EB5258"/>
    <w:rsid w:val="00EB5563"/>
    <w:rsid w:val="00EB5C9B"/>
    <w:rsid w:val="00EB5E57"/>
    <w:rsid w:val="00EB5F73"/>
    <w:rsid w:val="00EB5F80"/>
    <w:rsid w:val="00EB633D"/>
    <w:rsid w:val="00EB641A"/>
    <w:rsid w:val="00EB66CB"/>
    <w:rsid w:val="00EB6C45"/>
    <w:rsid w:val="00EB73BC"/>
    <w:rsid w:val="00EB786D"/>
    <w:rsid w:val="00EC00F5"/>
    <w:rsid w:val="00EC01DA"/>
    <w:rsid w:val="00EC1198"/>
    <w:rsid w:val="00EC1C94"/>
    <w:rsid w:val="00EC1EDC"/>
    <w:rsid w:val="00EC1F52"/>
    <w:rsid w:val="00EC2420"/>
    <w:rsid w:val="00EC25A5"/>
    <w:rsid w:val="00EC25CB"/>
    <w:rsid w:val="00EC2B5A"/>
    <w:rsid w:val="00EC2C20"/>
    <w:rsid w:val="00EC3009"/>
    <w:rsid w:val="00EC3230"/>
    <w:rsid w:val="00EC3432"/>
    <w:rsid w:val="00EC391F"/>
    <w:rsid w:val="00EC3A42"/>
    <w:rsid w:val="00EC3AD6"/>
    <w:rsid w:val="00EC3C6C"/>
    <w:rsid w:val="00EC3CD9"/>
    <w:rsid w:val="00EC3D45"/>
    <w:rsid w:val="00EC3E02"/>
    <w:rsid w:val="00EC43B5"/>
    <w:rsid w:val="00EC45C8"/>
    <w:rsid w:val="00EC46C1"/>
    <w:rsid w:val="00EC66EB"/>
    <w:rsid w:val="00EC6A2B"/>
    <w:rsid w:val="00EC6A52"/>
    <w:rsid w:val="00EC6C5C"/>
    <w:rsid w:val="00EC7899"/>
    <w:rsid w:val="00ED05FB"/>
    <w:rsid w:val="00ED086B"/>
    <w:rsid w:val="00ED0A00"/>
    <w:rsid w:val="00ED2E45"/>
    <w:rsid w:val="00ED2E7F"/>
    <w:rsid w:val="00ED2F26"/>
    <w:rsid w:val="00ED31B5"/>
    <w:rsid w:val="00ED33B4"/>
    <w:rsid w:val="00ED436A"/>
    <w:rsid w:val="00ED5649"/>
    <w:rsid w:val="00ED5BD8"/>
    <w:rsid w:val="00ED63A4"/>
    <w:rsid w:val="00ED696A"/>
    <w:rsid w:val="00ED6DF4"/>
    <w:rsid w:val="00ED78B5"/>
    <w:rsid w:val="00EE02F8"/>
    <w:rsid w:val="00EE04D6"/>
    <w:rsid w:val="00EE0AF2"/>
    <w:rsid w:val="00EE13AD"/>
    <w:rsid w:val="00EE16BC"/>
    <w:rsid w:val="00EE1E51"/>
    <w:rsid w:val="00EE2C12"/>
    <w:rsid w:val="00EE2CDE"/>
    <w:rsid w:val="00EE2F1A"/>
    <w:rsid w:val="00EE3622"/>
    <w:rsid w:val="00EE38CB"/>
    <w:rsid w:val="00EE46C9"/>
    <w:rsid w:val="00EE5901"/>
    <w:rsid w:val="00EE6052"/>
    <w:rsid w:val="00EE6845"/>
    <w:rsid w:val="00EE6CF4"/>
    <w:rsid w:val="00EE70EA"/>
    <w:rsid w:val="00EE7479"/>
    <w:rsid w:val="00EE7B52"/>
    <w:rsid w:val="00EF015D"/>
    <w:rsid w:val="00EF175B"/>
    <w:rsid w:val="00EF18E2"/>
    <w:rsid w:val="00EF3B0E"/>
    <w:rsid w:val="00EF3C40"/>
    <w:rsid w:val="00EF4A44"/>
    <w:rsid w:val="00EF4CE7"/>
    <w:rsid w:val="00EF5147"/>
    <w:rsid w:val="00EF5DA8"/>
    <w:rsid w:val="00EF694C"/>
    <w:rsid w:val="00EF6BE2"/>
    <w:rsid w:val="00EF7052"/>
    <w:rsid w:val="00EF774B"/>
    <w:rsid w:val="00EF793B"/>
    <w:rsid w:val="00F00B10"/>
    <w:rsid w:val="00F00F53"/>
    <w:rsid w:val="00F0142F"/>
    <w:rsid w:val="00F0164C"/>
    <w:rsid w:val="00F01969"/>
    <w:rsid w:val="00F019B0"/>
    <w:rsid w:val="00F01CDD"/>
    <w:rsid w:val="00F02A16"/>
    <w:rsid w:val="00F03268"/>
    <w:rsid w:val="00F03DEE"/>
    <w:rsid w:val="00F043FE"/>
    <w:rsid w:val="00F046D8"/>
    <w:rsid w:val="00F04724"/>
    <w:rsid w:val="00F04A40"/>
    <w:rsid w:val="00F052AC"/>
    <w:rsid w:val="00F05857"/>
    <w:rsid w:val="00F06087"/>
    <w:rsid w:val="00F062BC"/>
    <w:rsid w:val="00F066AF"/>
    <w:rsid w:val="00F06927"/>
    <w:rsid w:val="00F06BBA"/>
    <w:rsid w:val="00F06CFA"/>
    <w:rsid w:val="00F07615"/>
    <w:rsid w:val="00F07637"/>
    <w:rsid w:val="00F0779E"/>
    <w:rsid w:val="00F10290"/>
    <w:rsid w:val="00F10BF0"/>
    <w:rsid w:val="00F10E20"/>
    <w:rsid w:val="00F110C9"/>
    <w:rsid w:val="00F11402"/>
    <w:rsid w:val="00F1144F"/>
    <w:rsid w:val="00F11B28"/>
    <w:rsid w:val="00F11D5D"/>
    <w:rsid w:val="00F1203A"/>
    <w:rsid w:val="00F12076"/>
    <w:rsid w:val="00F1252D"/>
    <w:rsid w:val="00F125E4"/>
    <w:rsid w:val="00F1327F"/>
    <w:rsid w:val="00F1432D"/>
    <w:rsid w:val="00F143DC"/>
    <w:rsid w:val="00F14B6D"/>
    <w:rsid w:val="00F15998"/>
    <w:rsid w:val="00F1669C"/>
    <w:rsid w:val="00F174FE"/>
    <w:rsid w:val="00F20657"/>
    <w:rsid w:val="00F21E12"/>
    <w:rsid w:val="00F22742"/>
    <w:rsid w:val="00F22AA1"/>
    <w:rsid w:val="00F22C70"/>
    <w:rsid w:val="00F238FD"/>
    <w:rsid w:val="00F241F3"/>
    <w:rsid w:val="00F248EC"/>
    <w:rsid w:val="00F2566C"/>
    <w:rsid w:val="00F25C33"/>
    <w:rsid w:val="00F26114"/>
    <w:rsid w:val="00F2657A"/>
    <w:rsid w:val="00F26A4C"/>
    <w:rsid w:val="00F27DA3"/>
    <w:rsid w:val="00F30438"/>
    <w:rsid w:val="00F308D7"/>
    <w:rsid w:val="00F313C9"/>
    <w:rsid w:val="00F3189A"/>
    <w:rsid w:val="00F31906"/>
    <w:rsid w:val="00F32260"/>
    <w:rsid w:val="00F32450"/>
    <w:rsid w:val="00F3373F"/>
    <w:rsid w:val="00F34334"/>
    <w:rsid w:val="00F3458C"/>
    <w:rsid w:val="00F35103"/>
    <w:rsid w:val="00F370BF"/>
    <w:rsid w:val="00F37577"/>
    <w:rsid w:val="00F37D5E"/>
    <w:rsid w:val="00F40000"/>
    <w:rsid w:val="00F41580"/>
    <w:rsid w:val="00F41AE6"/>
    <w:rsid w:val="00F41E6C"/>
    <w:rsid w:val="00F42033"/>
    <w:rsid w:val="00F42392"/>
    <w:rsid w:val="00F42586"/>
    <w:rsid w:val="00F428DE"/>
    <w:rsid w:val="00F42C2E"/>
    <w:rsid w:val="00F42ED4"/>
    <w:rsid w:val="00F42FDB"/>
    <w:rsid w:val="00F43312"/>
    <w:rsid w:val="00F43628"/>
    <w:rsid w:val="00F43AFA"/>
    <w:rsid w:val="00F441E4"/>
    <w:rsid w:val="00F44C69"/>
    <w:rsid w:val="00F45430"/>
    <w:rsid w:val="00F45C1B"/>
    <w:rsid w:val="00F462B3"/>
    <w:rsid w:val="00F476C9"/>
    <w:rsid w:val="00F5016D"/>
    <w:rsid w:val="00F51B83"/>
    <w:rsid w:val="00F52087"/>
    <w:rsid w:val="00F5226E"/>
    <w:rsid w:val="00F522EA"/>
    <w:rsid w:val="00F5285F"/>
    <w:rsid w:val="00F5333B"/>
    <w:rsid w:val="00F53497"/>
    <w:rsid w:val="00F534CB"/>
    <w:rsid w:val="00F536F5"/>
    <w:rsid w:val="00F53B1B"/>
    <w:rsid w:val="00F53BEF"/>
    <w:rsid w:val="00F54357"/>
    <w:rsid w:val="00F5451B"/>
    <w:rsid w:val="00F54535"/>
    <w:rsid w:val="00F54FCD"/>
    <w:rsid w:val="00F5504F"/>
    <w:rsid w:val="00F5510A"/>
    <w:rsid w:val="00F558C8"/>
    <w:rsid w:val="00F5653C"/>
    <w:rsid w:val="00F56849"/>
    <w:rsid w:val="00F5705A"/>
    <w:rsid w:val="00F57A7D"/>
    <w:rsid w:val="00F60033"/>
    <w:rsid w:val="00F6029A"/>
    <w:rsid w:val="00F60901"/>
    <w:rsid w:val="00F60B1C"/>
    <w:rsid w:val="00F61A3F"/>
    <w:rsid w:val="00F620C2"/>
    <w:rsid w:val="00F62751"/>
    <w:rsid w:val="00F628F2"/>
    <w:rsid w:val="00F6321D"/>
    <w:rsid w:val="00F64336"/>
    <w:rsid w:val="00F645C7"/>
    <w:rsid w:val="00F64643"/>
    <w:rsid w:val="00F64655"/>
    <w:rsid w:val="00F6479F"/>
    <w:rsid w:val="00F64FE2"/>
    <w:rsid w:val="00F65431"/>
    <w:rsid w:val="00F65DA7"/>
    <w:rsid w:val="00F66095"/>
    <w:rsid w:val="00F6640B"/>
    <w:rsid w:val="00F666CD"/>
    <w:rsid w:val="00F667AD"/>
    <w:rsid w:val="00F67128"/>
    <w:rsid w:val="00F67260"/>
    <w:rsid w:val="00F67E65"/>
    <w:rsid w:val="00F70233"/>
    <w:rsid w:val="00F70937"/>
    <w:rsid w:val="00F70C9C"/>
    <w:rsid w:val="00F72650"/>
    <w:rsid w:val="00F72E65"/>
    <w:rsid w:val="00F7317E"/>
    <w:rsid w:val="00F73379"/>
    <w:rsid w:val="00F73732"/>
    <w:rsid w:val="00F73AD6"/>
    <w:rsid w:val="00F73E17"/>
    <w:rsid w:val="00F74D37"/>
    <w:rsid w:val="00F74F2D"/>
    <w:rsid w:val="00F752DE"/>
    <w:rsid w:val="00F754CD"/>
    <w:rsid w:val="00F755BD"/>
    <w:rsid w:val="00F75831"/>
    <w:rsid w:val="00F769F4"/>
    <w:rsid w:val="00F76CD7"/>
    <w:rsid w:val="00F77BCE"/>
    <w:rsid w:val="00F804EE"/>
    <w:rsid w:val="00F805B3"/>
    <w:rsid w:val="00F80A08"/>
    <w:rsid w:val="00F80A2D"/>
    <w:rsid w:val="00F80CC2"/>
    <w:rsid w:val="00F814AF"/>
    <w:rsid w:val="00F8171A"/>
    <w:rsid w:val="00F82172"/>
    <w:rsid w:val="00F821F4"/>
    <w:rsid w:val="00F825B2"/>
    <w:rsid w:val="00F8397C"/>
    <w:rsid w:val="00F83AB5"/>
    <w:rsid w:val="00F844BF"/>
    <w:rsid w:val="00F848B9"/>
    <w:rsid w:val="00F849E9"/>
    <w:rsid w:val="00F8598B"/>
    <w:rsid w:val="00F85A1F"/>
    <w:rsid w:val="00F85CB4"/>
    <w:rsid w:val="00F85DD5"/>
    <w:rsid w:val="00F86797"/>
    <w:rsid w:val="00F868D8"/>
    <w:rsid w:val="00F86D97"/>
    <w:rsid w:val="00F87037"/>
    <w:rsid w:val="00F8715D"/>
    <w:rsid w:val="00F874A1"/>
    <w:rsid w:val="00F87666"/>
    <w:rsid w:val="00F876C1"/>
    <w:rsid w:val="00F87980"/>
    <w:rsid w:val="00F87D81"/>
    <w:rsid w:val="00F90785"/>
    <w:rsid w:val="00F90BEE"/>
    <w:rsid w:val="00F91547"/>
    <w:rsid w:val="00F91975"/>
    <w:rsid w:val="00F91BEB"/>
    <w:rsid w:val="00F91C86"/>
    <w:rsid w:val="00F91E7F"/>
    <w:rsid w:val="00F93393"/>
    <w:rsid w:val="00F93494"/>
    <w:rsid w:val="00F93911"/>
    <w:rsid w:val="00F94124"/>
    <w:rsid w:val="00F9469B"/>
    <w:rsid w:val="00F94D11"/>
    <w:rsid w:val="00F95034"/>
    <w:rsid w:val="00F95584"/>
    <w:rsid w:val="00F95CC3"/>
    <w:rsid w:val="00F95DB4"/>
    <w:rsid w:val="00F9602D"/>
    <w:rsid w:val="00F96E46"/>
    <w:rsid w:val="00F97FB2"/>
    <w:rsid w:val="00FA079D"/>
    <w:rsid w:val="00FA199A"/>
    <w:rsid w:val="00FA279D"/>
    <w:rsid w:val="00FA397F"/>
    <w:rsid w:val="00FA3A5B"/>
    <w:rsid w:val="00FA3D46"/>
    <w:rsid w:val="00FA494E"/>
    <w:rsid w:val="00FA4D9C"/>
    <w:rsid w:val="00FA5478"/>
    <w:rsid w:val="00FA5657"/>
    <w:rsid w:val="00FA5D82"/>
    <w:rsid w:val="00FA62A7"/>
    <w:rsid w:val="00FA64AC"/>
    <w:rsid w:val="00FA69C0"/>
    <w:rsid w:val="00FA7072"/>
    <w:rsid w:val="00FA71D9"/>
    <w:rsid w:val="00FA749D"/>
    <w:rsid w:val="00FA74F2"/>
    <w:rsid w:val="00FA77A4"/>
    <w:rsid w:val="00FA79BF"/>
    <w:rsid w:val="00FA7E5B"/>
    <w:rsid w:val="00FB02D0"/>
    <w:rsid w:val="00FB05BE"/>
    <w:rsid w:val="00FB13E3"/>
    <w:rsid w:val="00FB1E97"/>
    <w:rsid w:val="00FB201A"/>
    <w:rsid w:val="00FB282F"/>
    <w:rsid w:val="00FB28E4"/>
    <w:rsid w:val="00FB344E"/>
    <w:rsid w:val="00FB4269"/>
    <w:rsid w:val="00FB4A31"/>
    <w:rsid w:val="00FB4AEB"/>
    <w:rsid w:val="00FB4DED"/>
    <w:rsid w:val="00FB561B"/>
    <w:rsid w:val="00FB5A38"/>
    <w:rsid w:val="00FB5EF3"/>
    <w:rsid w:val="00FB61FA"/>
    <w:rsid w:val="00FB6EF6"/>
    <w:rsid w:val="00FB7317"/>
    <w:rsid w:val="00FB7901"/>
    <w:rsid w:val="00FB7B5F"/>
    <w:rsid w:val="00FC0394"/>
    <w:rsid w:val="00FC03F7"/>
    <w:rsid w:val="00FC06A3"/>
    <w:rsid w:val="00FC09E5"/>
    <w:rsid w:val="00FC09F1"/>
    <w:rsid w:val="00FC12AF"/>
    <w:rsid w:val="00FC1DA6"/>
    <w:rsid w:val="00FC220C"/>
    <w:rsid w:val="00FC345E"/>
    <w:rsid w:val="00FC3FE1"/>
    <w:rsid w:val="00FC49DE"/>
    <w:rsid w:val="00FC4BAF"/>
    <w:rsid w:val="00FC4CBB"/>
    <w:rsid w:val="00FC51B6"/>
    <w:rsid w:val="00FC53D4"/>
    <w:rsid w:val="00FC5600"/>
    <w:rsid w:val="00FC5D80"/>
    <w:rsid w:val="00FC6952"/>
    <w:rsid w:val="00FC78F3"/>
    <w:rsid w:val="00FD090E"/>
    <w:rsid w:val="00FD0959"/>
    <w:rsid w:val="00FD0D9E"/>
    <w:rsid w:val="00FD1150"/>
    <w:rsid w:val="00FD1844"/>
    <w:rsid w:val="00FD18E0"/>
    <w:rsid w:val="00FD19B3"/>
    <w:rsid w:val="00FD1B3D"/>
    <w:rsid w:val="00FD1DCE"/>
    <w:rsid w:val="00FD3A9D"/>
    <w:rsid w:val="00FD4A52"/>
    <w:rsid w:val="00FD542C"/>
    <w:rsid w:val="00FD5FD5"/>
    <w:rsid w:val="00FD60C1"/>
    <w:rsid w:val="00FD6BA1"/>
    <w:rsid w:val="00FD704B"/>
    <w:rsid w:val="00FD7215"/>
    <w:rsid w:val="00FD739D"/>
    <w:rsid w:val="00FD761A"/>
    <w:rsid w:val="00FD7C17"/>
    <w:rsid w:val="00FD7CA0"/>
    <w:rsid w:val="00FD7E5F"/>
    <w:rsid w:val="00FE0AAF"/>
    <w:rsid w:val="00FE149D"/>
    <w:rsid w:val="00FE24AE"/>
    <w:rsid w:val="00FE26BB"/>
    <w:rsid w:val="00FE2B7D"/>
    <w:rsid w:val="00FE307C"/>
    <w:rsid w:val="00FE3306"/>
    <w:rsid w:val="00FE3449"/>
    <w:rsid w:val="00FE3644"/>
    <w:rsid w:val="00FE3CF8"/>
    <w:rsid w:val="00FE3D4C"/>
    <w:rsid w:val="00FE3FC7"/>
    <w:rsid w:val="00FE4224"/>
    <w:rsid w:val="00FE441F"/>
    <w:rsid w:val="00FE5531"/>
    <w:rsid w:val="00FE5870"/>
    <w:rsid w:val="00FE5B9D"/>
    <w:rsid w:val="00FE5CF2"/>
    <w:rsid w:val="00FE5EB1"/>
    <w:rsid w:val="00FE5F18"/>
    <w:rsid w:val="00FE68AF"/>
    <w:rsid w:val="00FE6D65"/>
    <w:rsid w:val="00FE74B5"/>
    <w:rsid w:val="00FE7511"/>
    <w:rsid w:val="00FE7599"/>
    <w:rsid w:val="00FF0665"/>
    <w:rsid w:val="00FF0A52"/>
    <w:rsid w:val="00FF1298"/>
    <w:rsid w:val="00FF2338"/>
    <w:rsid w:val="00FF2541"/>
    <w:rsid w:val="00FF27EC"/>
    <w:rsid w:val="00FF310E"/>
    <w:rsid w:val="00FF3AAD"/>
    <w:rsid w:val="00FF3E8D"/>
    <w:rsid w:val="00FF4EBC"/>
    <w:rsid w:val="00FF598F"/>
    <w:rsid w:val="00FF65BE"/>
    <w:rsid w:val="00FF6DF4"/>
    <w:rsid w:val="00FF74DB"/>
    <w:rsid w:val="00FF7D32"/>
    <w:rsid w:val="00FF7F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5B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46"/>
    <w:pPr>
      <w:spacing w:after="200" w:line="276" w:lineRule="auto"/>
    </w:pPr>
    <w:rPr>
      <w:sz w:val="22"/>
      <w:szCs w:val="22"/>
      <w:lang w:eastAsia="en-US"/>
    </w:rPr>
  </w:style>
  <w:style w:type="paragraph" w:styleId="Heading1">
    <w:name w:val="heading 1"/>
    <w:basedOn w:val="Normal"/>
    <w:next w:val="Normal"/>
    <w:link w:val="Heading1Char"/>
    <w:qFormat/>
    <w:rsid w:val="00C54255"/>
    <w:pPr>
      <w:keepNext/>
      <w:spacing w:after="0" w:line="240" w:lineRule="auto"/>
      <w:jc w:val="both"/>
      <w:outlineLvl w:val="0"/>
    </w:pPr>
    <w:rPr>
      <w:rFonts w:ascii="Arial" w:hAnsi="Arial" w:cs="Arial"/>
      <w:u w:val="single"/>
    </w:rPr>
  </w:style>
  <w:style w:type="paragraph" w:styleId="Heading2">
    <w:name w:val="heading 2"/>
    <w:basedOn w:val="Normal"/>
    <w:next w:val="Normal"/>
    <w:link w:val="Heading2Char"/>
    <w:uiPriority w:val="9"/>
    <w:semiHidden/>
    <w:unhideWhenUsed/>
    <w:qFormat/>
    <w:rsid w:val="00784CC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5F7EC7"/>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F462B3"/>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info">
    <w:name w:val="author-info"/>
    <w:basedOn w:val="DefaultParagraphFont"/>
    <w:rsid w:val="00750835"/>
  </w:style>
  <w:style w:type="character" w:customStyle="1" w:styleId="name">
    <w:name w:val="name"/>
    <w:basedOn w:val="DefaultParagraphFont"/>
    <w:rsid w:val="00750835"/>
  </w:style>
  <w:style w:type="character" w:customStyle="1" w:styleId="surname">
    <w:name w:val="surname"/>
    <w:basedOn w:val="DefaultParagraphFont"/>
    <w:rsid w:val="00750835"/>
  </w:style>
  <w:style w:type="character" w:customStyle="1" w:styleId="forenames">
    <w:name w:val="forenames"/>
    <w:basedOn w:val="DefaultParagraphFont"/>
    <w:rsid w:val="00750835"/>
  </w:style>
  <w:style w:type="character" w:customStyle="1" w:styleId="reference-document-title">
    <w:name w:val="reference-document-title"/>
    <w:basedOn w:val="DefaultParagraphFont"/>
    <w:rsid w:val="00750835"/>
  </w:style>
  <w:style w:type="character" w:customStyle="1" w:styleId="reference-journal-title2">
    <w:name w:val="reference-journal-title2"/>
    <w:rsid w:val="00750835"/>
    <w:rPr>
      <w:i/>
      <w:iCs/>
    </w:rPr>
  </w:style>
  <w:style w:type="character" w:customStyle="1" w:styleId="reference-date">
    <w:name w:val="reference-date"/>
    <w:basedOn w:val="DefaultParagraphFont"/>
    <w:rsid w:val="00750835"/>
  </w:style>
  <w:style w:type="character" w:customStyle="1" w:styleId="reference-volume2">
    <w:name w:val="reference-volume2"/>
    <w:rsid w:val="00750835"/>
    <w:rPr>
      <w:b/>
      <w:bCs/>
    </w:rPr>
  </w:style>
  <w:style w:type="character" w:customStyle="1" w:styleId="reference-page">
    <w:name w:val="reference-page"/>
    <w:basedOn w:val="DefaultParagraphFont"/>
    <w:rsid w:val="00750835"/>
  </w:style>
  <w:style w:type="paragraph" w:customStyle="1" w:styleId="Formfill-intext">
    <w:name w:val="Form fill-in text"/>
    <w:basedOn w:val="Normal"/>
    <w:rsid w:val="004C511E"/>
    <w:pPr>
      <w:spacing w:before="60" w:after="0" w:line="360" w:lineRule="auto"/>
    </w:pPr>
    <w:rPr>
      <w:rFonts w:ascii="Trebuchet MS" w:eastAsia="Times New Roman" w:hAnsi="Trebuchet MS"/>
      <w:sz w:val="20"/>
      <w:szCs w:val="20"/>
    </w:rPr>
  </w:style>
  <w:style w:type="character" w:styleId="Strong">
    <w:name w:val="Strong"/>
    <w:uiPriority w:val="22"/>
    <w:qFormat/>
    <w:rsid w:val="004C511E"/>
    <w:rPr>
      <w:b/>
      <w:bCs/>
    </w:rPr>
  </w:style>
  <w:style w:type="paragraph" w:customStyle="1" w:styleId="bibent">
    <w:name w:val="bibent"/>
    <w:basedOn w:val="Normal"/>
    <w:rsid w:val="004C511E"/>
    <w:pPr>
      <w:spacing w:before="100" w:beforeAutospacing="1" w:after="100" w:afterAutospacing="1" w:line="240" w:lineRule="auto"/>
    </w:pPr>
    <w:rPr>
      <w:rFonts w:ascii="Times New Roman" w:eastAsia="Times New Roman" w:hAnsi="Times New Roman"/>
      <w:color w:val="000000"/>
      <w:sz w:val="24"/>
      <w:szCs w:val="24"/>
      <w:lang w:eastAsia="en-GB"/>
    </w:rPr>
  </w:style>
  <w:style w:type="paragraph" w:styleId="NoSpacing">
    <w:name w:val="No Spacing"/>
    <w:uiPriority w:val="1"/>
    <w:qFormat/>
    <w:rsid w:val="00B063AE"/>
    <w:rPr>
      <w:sz w:val="22"/>
      <w:szCs w:val="22"/>
      <w:lang w:eastAsia="en-US"/>
    </w:rPr>
  </w:style>
  <w:style w:type="paragraph" w:styleId="NormalWeb">
    <w:name w:val="Normal (Web)"/>
    <w:basedOn w:val="Normal"/>
    <w:uiPriority w:val="99"/>
    <w:unhideWhenUsed/>
    <w:rsid w:val="00B063AE"/>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B063AE"/>
    <w:rPr>
      <w:color w:val="0000FF"/>
      <w:u w:val="single"/>
    </w:rPr>
  </w:style>
  <w:style w:type="character" w:styleId="Emphasis">
    <w:name w:val="Emphasis"/>
    <w:uiPriority w:val="20"/>
    <w:qFormat/>
    <w:rsid w:val="007E7E30"/>
    <w:rPr>
      <w:i/>
      <w:iCs/>
    </w:rPr>
  </w:style>
  <w:style w:type="paragraph" w:customStyle="1" w:styleId="para2">
    <w:name w:val="para2"/>
    <w:basedOn w:val="Normal"/>
    <w:rsid w:val="00A51202"/>
    <w:pPr>
      <w:spacing w:after="100" w:afterAutospacing="1" w:line="240" w:lineRule="auto"/>
    </w:pPr>
    <w:rPr>
      <w:rFonts w:ascii="Arial" w:eastAsia="Times New Roman" w:hAnsi="Arial" w:cs="Arial"/>
      <w:color w:val="333333"/>
      <w:sz w:val="16"/>
      <w:szCs w:val="16"/>
      <w:lang w:eastAsia="en-GB"/>
    </w:rPr>
  </w:style>
  <w:style w:type="character" w:customStyle="1" w:styleId="i2">
    <w:name w:val="i2"/>
    <w:rsid w:val="00A51202"/>
    <w:rPr>
      <w:i/>
      <w:iCs/>
    </w:rPr>
  </w:style>
  <w:style w:type="paragraph" w:customStyle="1" w:styleId="xfull">
    <w:name w:val="xfull"/>
    <w:basedOn w:val="Normal"/>
    <w:link w:val="xfullChar"/>
    <w:rsid w:val="009050BF"/>
    <w:pPr>
      <w:spacing w:before="100" w:beforeAutospacing="1" w:after="100" w:afterAutospacing="1" w:line="255" w:lineRule="atLeast"/>
    </w:pPr>
    <w:rPr>
      <w:rFonts w:ascii="Verdana" w:eastAsia="Times New Roman" w:hAnsi="Verdana"/>
      <w:color w:val="000000"/>
      <w:sz w:val="20"/>
      <w:szCs w:val="20"/>
      <w:lang w:eastAsia="en-GB"/>
    </w:rPr>
  </w:style>
  <w:style w:type="paragraph" w:styleId="BalloonText">
    <w:name w:val="Balloon Text"/>
    <w:basedOn w:val="Normal"/>
    <w:semiHidden/>
    <w:rsid w:val="00A3540F"/>
    <w:rPr>
      <w:rFonts w:ascii="Tahoma" w:hAnsi="Tahoma" w:cs="Tahoma"/>
      <w:sz w:val="16"/>
      <w:szCs w:val="16"/>
    </w:rPr>
  </w:style>
  <w:style w:type="paragraph" w:styleId="BodyText">
    <w:name w:val="Body Text"/>
    <w:basedOn w:val="Normal"/>
    <w:link w:val="BodyTextChar"/>
    <w:rsid w:val="00E91CD1"/>
    <w:pPr>
      <w:spacing w:before="100" w:beforeAutospacing="1" w:after="100" w:afterAutospacing="1" w:line="240" w:lineRule="auto"/>
      <w:jc w:val="both"/>
    </w:pPr>
  </w:style>
  <w:style w:type="character" w:customStyle="1" w:styleId="BodyTextChar">
    <w:name w:val="Body Text Char"/>
    <w:link w:val="BodyText"/>
    <w:rsid w:val="00E91CD1"/>
    <w:rPr>
      <w:sz w:val="22"/>
      <w:szCs w:val="22"/>
      <w:lang w:eastAsia="en-US"/>
    </w:rPr>
  </w:style>
  <w:style w:type="paragraph" w:styleId="CommentText">
    <w:name w:val="annotation text"/>
    <w:basedOn w:val="Normal"/>
    <w:link w:val="CommentTextChar"/>
    <w:semiHidden/>
    <w:rsid w:val="00171CCC"/>
    <w:rPr>
      <w:sz w:val="20"/>
      <w:szCs w:val="20"/>
    </w:rPr>
  </w:style>
  <w:style w:type="character" w:customStyle="1" w:styleId="CommentTextChar">
    <w:name w:val="Comment Text Char"/>
    <w:link w:val="CommentText"/>
    <w:semiHidden/>
    <w:rsid w:val="00171CCC"/>
    <w:rPr>
      <w:lang w:eastAsia="en-US"/>
    </w:rPr>
  </w:style>
  <w:style w:type="paragraph" w:styleId="Header">
    <w:name w:val="header"/>
    <w:basedOn w:val="Normal"/>
    <w:link w:val="HeaderChar"/>
    <w:uiPriority w:val="99"/>
    <w:unhideWhenUsed/>
    <w:rsid w:val="00C55A73"/>
    <w:pPr>
      <w:tabs>
        <w:tab w:val="center" w:pos="4513"/>
        <w:tab w:val="right" w:pos="9026"/>
      </w:tabs>
    </w:pPr>
  </w:style>
  <w:style w:type="character" w:customStyle="1" w:styleId="HeaderChar">
    <w:name w:val="Header Char"/>
    <w:link w:val="Header"/>
    <w:uiPriority w:val="99"/>
    <w:rsid w:val="00C55A73"/>
    <w:rPr>
      <w:sz w:val="22"/>
      <w:szCs w:val="22"/>
      <w:lang w:eastAsia="en-US"/>
    </w:rPr>
  </w:style>
  <w:style w:type="paragraph" w:styleId="Footer">
    <w:name w:val="footer"/>
    <w:basedOn w:val="Normal"/>
    <w:link w:val="FooterChar"/>
    <w:uiPriority w:val="99"/>
    <w:unhideWhenUsed/>
    <w:rsid w:val="00C55A73"/>
    <w:pPr>
      <w:tabs>
        <w:tab w:val="center" w:pos="4513"/>
        <w:tab w:val="right" w:pos="9026"/>
      </w:tabs>
    </w:pPr>
  </w:style>
  <w:style w:type="character" w:customStyle="1" w:styleId="FooterChar">
    <w:name w:val="Footer Char"/>
    <w:link w:val="Footer"/>
    <w:uiPriority w:val="99"/>
    <w:rsid w:val="00C55A73"/>
    <w:rPr>
      <w:sz w:val="22"/>
      <w:szCs w:val="22"/>
      <w:lang w:eastAsia="en-US"/>
    </w:rPr>
  </w:style>
  <w:style w:type="paragraph" w:styleId="BodyText2">
    <w:name w:val="Body Text 2"/>
    <w:basedOn w:val="Normal"/>
    <w:link w:val="BodyText2Char"/>
    <w:uiPriority w:val="99"/>
    <w:semiHidden/>
    <w:unhideWhenUsed/>
    <w:rsid w:val="00C54255"/>
    <w:pPr>
      <w:spacing w:after="120" w:line="480" w:lineRule="auto"/>
    </w:pPr>
  </w:style>
  <w:style w:type="character" w:customStyle="1" w:styleId="BodyText2Char">
    <w:name w:val="Body Text 2 Char"/>
    <w:link w:val="BodyText2"/>
    <w:uiPriority w:val="99"/>
    <w:semiHidden/>
    <w:rsid w:val="00C54255"/>
    <w:rPr>
      <w:sz w:val="22"/>
      <w:szCs w:val="22"/>
      <w:lang w:eastAsia="en-US"/>
    </w:rPr>
  </w:style>
  <w:style w:type="character" w:customStyle="1" w:styleId="Heading1Char">
    <w:name w:val="Heading 1 Char"/>
    <w:link w:val="Heading1"/>
    <w:rsid w:val="00C54255"/>
    <w:rPr>
      <w:rFonts w:ascii="Arial" w:hAnsi="Arial" w:cs="Arial"/>
      <w:sz w:val="22"/>
      <w:szCs w:val="22"/>
      <w:u w:val="single"/>
      <w:lang w:eastAsia="en-US"/>
    </w:rPr>
  </w:style>
  <w:style w:type="character" w:customStyle="1" w:styleId="highlight">
    <w:name w:val="highlight"/>
    <w:basedOn w:val="DefaultParagraphFont"/>
    <w:rsid w:val="0010318D"/>
  </w:style>
  <w:style w:type="character" w:customStyle="1" w:styleId="Heading4Char">
    <w:name w:val="Heading 4 Char"/>
    <w:link w:val="Heading4"/>
    <w:uiPriority w:val="9"/>
    <w:semiHidden/>
    <w:rsid w:val="00F462B3"/>
    <w:rPr>
      <w:rFonts w:ascii="Calibri" w:eastAsia="Times New Roman" w:hAnsi="Calibri" w:cs="Times New Roman"/>
      <w:b/>
      <w:bCs/>
      <w:sz w:val="28"/>
      <w:szCs w:val="28"/>
      <w:lang w:eastAsia="en-US"/>
    </w:rPr>
  </w:style>
  <w:style w:type="character" w:customStyle="1" w:styleId="Heading3Char">
    <w:name w:val="Heading 3 Char"/>
    <w:link w:val="Heading3"/>
    <w:uiPriority w:val="9"/>
    <w:semiHidden/>
    <w:rsid w:val="005F7EC7"/>
    <w:rPr>
      <w:rFonts w:ascii="Cambria" w:eastAsia="Times New Roman" w:hAnsi="Cambria" w:cs="Times New Roman"/>
      <w:b/>
      <w:bCs/>
      <w:sz w:val="26"/>
      <w:szCs w:val="26"/>
      <w:lang w:eastAsia="en-US"/>
    </w:rPr>
  </w:style>
  <w:style w:type="character" w:customStyle="1" w:styleId="ref-journal">
    <w:name w:val="ref-journal"/>
    <w:rsid w:val="005F7EC7"/>
  </w:style>
  <w:style w:type="character" w:customStyle="1" w:styleId="ref-vol">
    <w:name w:val="ref-vol"/>
    <w:rsid w:val="005F7EC7"/>
  </w:style>
  <w:style w:type="character" w:customStyle="1" w:styleId="figpopup-sensitive-area1">
    <w:name w:val="figpopup-sensitive-area1"/>
    <w:rsid w:val="00BE3721"/>
    <w:rPr>
      <w:strike w:val="0"/>
      <w:dstrike w:val="0"/>
      <w:u w:val="none"/>
      <w:effect w:val="none"/>
      <w:shd w:val="clear" w:color="auto" w:fill="auto"/>
    </w:rPr>
  </w:style>
  <w:style w:type="character" w:customStyle="1" w:styleId="apple-converted-space">
    <w:name w:val="apple-converted-space"/>
    <w:rsid w:val="00DC225E"/>
  </w:style>
  <w:style w:type="character" w:customStyle="1" w:styleId="ft">
    <w:name w:val="ft"/>
    <w:rsid w:val="00DC225E"/>
  </w:style>
  <w:style w:type="paragraph" w:customStyle="1" w:styleId="Default">
    <w:name w:val="Default"/>
    <w:rsid w:val="00477DF1"/>
    <w:pPr>
      <w:autoSpaceDE w:val="0"/>
      <w:autoSpaceDN w:val="0"/>
      <w:adjustRightInd w:val="0"/>
    </w:pPr>
    <w:rPr>
      <w:rFonts w:ascii="Plantin Std" w:hAnsi="Plantin Std" w:cs="Plantin Std"/>
      <w:color w:val="000000"/>
      <w:sz w:val="24"/>
      <w:szCs w:val="24"/>
    </w:rPr>
  </w:style>
  <w:style w:type="character" w:customStyle="1" w:styleId="A3">
    <w:name w:val="A3"/>
    <w:uiPriority w:val="99"/>
    <w:rsid w:val="00690A6C"/>
    <w:rPr>
      <w:rFonts w:cs="Plantin Std"/>
      <w:color w:val="000000"/>
      <w:sz w:val="13"/>
      <w:szCs w:val="13"/>
    </w:rPr>
  </w:style>
  <w:style w:type="character" w:customStyle="1" w:styleId="ref-label">
    <w:name w:val="ref-label"/>
    <w:rsid w:val="001F30E3"/>
  </w:style>
  <w:style w:type="character" w:customStyle="1" w:styleId="citation">
    <w:name w:val="citation"/>
    <w:rsid w:val="001F30E3"/>
  </w:style>
  <w:style w:type="character" w:customStyle="1" w:styleId="nowrap">
    <w:name w:val="nowrap"/>
    <w:rsid w:val="001F30E3"/>
  </w:style>
  <w:style w:type="character" w:customStyle="1" w:styleId="xref-sep1">
    <w:name w:val="xref-sep1"/>
    <w:rsid w:val="00556864"/>
  </w:style>
  <w:style w:type="character" w:customStyle="1" w:styleId="xref-sep">
    <w:name w:val="xref-sep"/>
    <w:rsid w:val="00841C10"/>
  </w:style>
  <w:style w:type="character" w:customStyle="1" w:styleId="Heading2Char">
    <w:name w:val="Heading 2 Char"/>
    <w:link w:val="Heading2"/>
    <w:uiPriority w:val="9"/>
    <w:semiHidden/>
    <w:rsid w:val="00784CC9"/>
    <w:rPr>
      <w:rFonts w:ascii="Cambria" w:eastAsia="Times New Roman" w:hAnsi="Cambria" w:cs="Times New Roman"/>
      <w:b/>
      <w:bCs/>
      <w:i/>
      <w:iCs/>
      <w:sz w:val="28"/>
      <w:szCs w:val="28"/>
      <w:lang w:eastAsia="en-US"/>
    </w:rPr>
  </w:style>
  <w:style w:type="character" w:customStyle="1" w:styleId="author">
    <w:name w:val="author"/>
    <w:rsid w:val="009A35FA"/>
  </w:style>
  <w:style w:type="character" w:customStyle="1" w:styleId="articletitle">
    <w:name w:val="articletitle"/>
    <w:rsid w:val="009A35FA"/>
  </w:style>
  <w:style w:type="character" w:customStyle="1" w:styleId="journaltitle">
    <w:name w:val="journaltitle"/>
    <w:rsid w:val="009A35FA"/>
  </w:style>
  <w:style w:type="character" w:customStyle="1" w:styleId="pubyear">
    <w:name w:val="pubyear"/>
    <w:rsid w:val="009A35FA"/>
  </w:style>
  <w:style w:type="character" w:customStyle="1" w:styleId="vol">
    <w:name w:val="vol"/>
    <w:rsid w:val="009A35FA"/>
  </w:style>
  <w:style w:type="character" w:customStyle="1" w:styleId="citedissue">
    <w:name w:val="citedissue"/>
    <w:rsid w:val="009A35FA"/>
  </w:style>
  <w:style w:type="character" w:customStyle="1" w:styleId="pagefirst">
    <w:name w:val="pagefirst"/>
    <w:rsid w:val="009A35FA"/>
  </w:style>
  <w:style w:type="character" w:customStyle="1" w:styleId="pagelast">
    <w:name w:val="pagelast"/>
    <w:rsid w:val="009A35FA"/>
  </w:style>
  <w:style w:type="character" w:customStyle="1" w:styleId="element-citation">
    <w:name w:val="element-citation"/>
    <w:rsid w:val="000E4A7B"/>
  </w:style>
  <w:style w:type="character" w:customStyle="1" w:styleId="scrollrefelements">
    <w:name w:val="scrollrefelements"/>
    <w:rsid w:val="009038D8"/>
  </w:style>
  <w:style w:type="paragraph" w:customStyle="1" w:styleId="EndNoteBibliographyTitle">
    <w:name w:val="EndNote Bibliography Title"/>
    <w:basedOn w:val="Normal"/>
    <w:link w:val="EndNoteBibliographyTitleChar"/>
    <w:rsid w:val="008F5AA1"/>
    <w:pPr>
      <w:spacing w:after="0"/>
      <w:jc w:val="center"/>
    </w:pPr>
    <w:rPr>
      <w:rFonts w:cs="Calibri"/>
      <w:noProof/>
      <w:lang w:val="en-US"/>
    </w:rPr>
  </w:style>
  <w:style w:type="character" w:customStyle="1" w:styleId="xfullChar">
    <w:name w:val="xfull Char"/>
    <w:link w:val="xfull"/>
    <w:rsid w:val="008F5AA1"/>
    <w:rPr>
      <w:rFonts w:ascii="Verdana" w:eastAsia="Times New Roman" w:hAnsi="Verdana"/>
      <w:color w:val="000000"/>
    </w:rPr>
  </w:style>
  <w:style w:type="character" w:customStyle="1" w:styleId="EndNoteBibliographyTitleChar">
    <w:name w:val="EndNote Bibliography Title Char"/>
    <w:link w:val="EndNoteBibliographyTitle"/>
    <w:rsid w:val="008F5AA1"/>
    <w:rPr>
      <w:rFonts w:cs="Calibri"/>
      <w:noProof/>
      <w:sz w:val="22"/>
      <w:szCs w:val="22"/>
      <w:lang w:val="en-US" w:eastAsia="en-US"/>
    </w:rPr>
  </w:style>
  <w:style w:type="paragraph" w:customStyle="1" w:styleId="EndNoteBibliography">
    <w:name w:val="EndNote Bibliography"/>
    <w:basedOn w:val="Normal"/>
    <w:link w:val="EndNoteBibliographyChar"/>
    <w:rsid w:val="008F5AA1"/>
    <w:pPr>
      <w:spacing w:line="240" w:lineRule="auto"/>
      <w:jc w:val="center"/>
    </w:pPr>
    <w:rPr>
      <w:rFonts w:cs="Calibri"/>
      <w:noProof/>
      <w:lang w:val="en-US"/>
    </w:rPr>
  </w:style>
  <w:style w:type="character" w:customStyle="1" w:styleId="EndNoteBibliographyChar">
    <w:name w:val="EndNote Bibliography Char"/>
    <w:link w:val="EndNoteBibliography"/>
    <w:rsid w:val="008F5AA1"/>
    <w:rPr>
      <w:rFonts w:cs="Calibri"/>
      <w:noProof/>
      <w:sz w:val="22"/>
      <w:szCs w:val="22"/>
      <w:lang w:val="en-US" w:eastAsia="en-US"/>
    </w:rPr>
  </w:style>
  <w:style w:type="paragraph" w:styleId="ListParagraph">
    <w:name w:val="List Paragraph"/>
    <w:basedOn w:val="Normal"/>
    <w:uiPriority w:val="34"/>
    <w:qFormat/>
    <w:rsid w:val="00E007B1"/>
    <w:pPr>
      <w:ind w:left="720"/>
      <w:contextualSpacing/>
    </w:pPr>
  </w:style>
  <w:style w:type="character" w:customStyle="1" w:styleId="databold">
    <w:name w:val="data_bold"/>
    <w:basedOn w:val="DefaultParagraphFont"/>
    <w:rsid w:val="00576D30"/>
  </w:style>
  <w:style w:type="character" w:customStyle="1" w:styleId="label">
    <w:name w:val="label"/>
    <w:basedOn w:val="DefaultParagraphFont"/>
    <w:rsid w:val="00576D30"/>
  </w:style>
  <w:style w:type="character" w:styleId="FollowedHyperlink">
    <w:name w:val="FollowedHyperlink"/>
    <w:basedOn w:val="DefaultParagraphFont"/>
    <w:uiPriority w:val="99"/>
    <w:semiHidden/>
    <w:unhideWhenUsed/>
    <w:rsid w:val="00576D30"/>
    <w:rPr>
      <w:color w:val="800080" w:themeColor="followedHyperlink"/>
      <w:u w:val="single"/>
    </w:rPr>
  </w:style>
  <w:style w:type="character" w:styleId="CommentReference">
    <w:name w:val="annotation reference"/>
    <w:basedOn w:val="DefaultParagraphFont"/>
    <w:uiPriority w:val="99"/>
    <w:semiHidden/>
    <w:unhideWhenUsed/>
    <w:rsid w:val="00816C13"/>
    <w:rPr>
      <w:sz w:val="16"/>
      <w:szCs w:val="16"/>
    </w:rPr>
  </w:style>
  <w:style w:type="paragraph" w:styleId="CommentSubject">
    <w:name w:val="annotation subject"/>
    <w:basedOn w:val="CommentText"/>
    <w:next w:val="CommentText"/>
    <w:link w:val="CommentSubjectChar"/>
    <w:uiPriority w:val="99"/>
    <w:semiHidden/>
    <w:unhideWhenUsed/>
    <w:rsid w:val="00816C13"/>
    <w:pPr>
      <w:spacing w:line="240" w:lineRule="auto"/>
    </w:pPr>
    <w:rPr>
      <w:b/>
      <w:bCs/>
    </w:rPr>
  </w:style>
  <w:style w:type="character" w:customStyle="1" w:styleId="CommentSubjectChar">
    <w:name w:val="Comment Subject Char"/>
    <w:basedOn w:val="CommentTextChar"/>
    <w:link w:val="CommentSubject"/>
    <w:uiPriority w:val="99"/>
    <w:semiHidden/>
    <w:rsid w:val="00816C13"/>
    <w:rPr>
      <w:b/>
      <w:bCs/>
      <w:lang w:eastAsia="en-US"/>
    </w:rPr>
  </w:style>
  <w:style w:type="paragraph" w:styleId="Revision">
    <w:name w:val="Revision"/>
    <w:hidden/>
    <w:uiPriority w:val="99"/>
    <w:semiHidden/>
    <w:rsid w:val="00D5410E"/>
    <w:rPr>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46"/>
    <w:pPr>
      <w:spacing w:after="200" w:line="276" w:lineRule="auto"/>
    </w:pPr>
    <w:rPr>
      <w:sz w:val="22"/>
      <w:szCs w:val="22"/>
      <w:lang w:eastAsia="en-US"/>
    </w:rPr>
  </w:style>
  <w:style w:type="paragraph" w:styleId="Heading1">
    <w:name w:val="heading 1"/>
    <w:basedOn w:val="Normal"/>
    <w:next w:val="Normal"/>
    <w:link w:val="Heading1Char"/>
    <w:qFormat/>
    <w:rsid w:val="00C54255"/>
    <w:pPr>
      <w:keepNext/>
      <w:spacing w:after="0" w:line="240" w:lineRule="auto"/>
      <w:jc w:val="both"/>
      <w:outlineLvl w:val="0"/>
    </w:pPr>
    <w:rPr>
      <w:rFonts w:ascii="Arial" w:hAnsi="Arial" w:cs="Arial"/>
      <w:u w:val="single"/>
    </w:rPr>
  </w:style>
  <w:style w:type="paragraph" w:styleId="Heading2">
    <w:name w:val="heading 2"/>
    <w:basedOn w:val="Normal"/>
    <w:next w:val="Normal"/>
    <w:link w:val="Heading2Char"/>
    <w:uiPriority w:val="9"/>
    <w:semiHidden/>
    <w:unhideWhenUsed/>
    <w:qFormat/>
    <w:rsid w:val="00784CC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5F7EC7"/>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F462B3"/>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info">
    <w:name w:val="author-info"/>
    <w:basedOn w:val="DefaultParagraphFont"/>
    <w:rsid w:val="00750835"/>
  </w:style>
  <w:style w:type="character" w:customStyle="1" w:styleId="name">
    <w:name w:val="name"/>
    <w:basedOn w:val="DefaultParagraphFont"/>
    <w:rsid w:val="00750835"/>
  </w:style>
  <w:style w:type="character" w:customStyle="1" w:styleId="surname">
    <w:name w:val="surname"/>
    <w:basedOn w:val="DefaultParagraphFont"/>
    <w:rsid w:val="00750835"/>
  </w:style>
  <w:style w:type="character" w:customStyle="1" w:styleId="forenames">
    <w:name w:val="forenames"/>
    <w:basedOn w:val="DefaultParagraphFont"/>
    <w:rsid w:val="00750835"/>
  </w:style>
  <w:style w:type="character" w:customStyle="1" w:styleId="reference-document-title">
    <w:name w:val="reference-document-title"/>
    <w:basedOn w:val="DefaultParagraphFont"/>
    <w:rsid w:val="00750835"/>
  </w:style>
  <w:style w:type="character" w:customStyle="1" w:styleId="reference-journal-title2">
    <w:name w:val="reference-journal-title2"/>
    <w:rsid w:val="00750835"/>
    <w:rPr>
      <w:i/>
      <w:iCs/>
    </w:rPr>
  </w:style>
  <w:style w:type="character" w:customStyle="1" w:styleId="reference-date">
    <w:name w:val="reference-date"/>
    <w:basedOn w:val="DefaultParagraphFont"/>
    <w:rsid w:val="00750835"/>
  </w:style>
  <w:style w:type="character" w:customStyle="1" w:styleId="reference-volume2">
    <w:name w:val="reference-volume2"/>
    <w:rsid w:val="00750835"/>
    <w:rPr>
      <w:b/>
      <w:bCs/>
    </w:rPr>
  </w:style>
  <w:style w:type="character" w:customStyle="1" w:styleId="reference-page">
    <w:name w:val="reference-page"/>
    <w:basedOn w:val="DefaultParagraphFont"/>
    <w:rsid w:val="00750835"/>
  </w:style>
  <w:style w:type="paragraph" w:customStyle="1" w:styleId="Formfill-intext">
    <w:name w:val="Form fill-in text"/>
    <w:basedOn w:val="Normal"/>
    <w:rsid w:val="004C511E"/>
    <w:pPr>
      <w:spacing w:before="60" w:after="0" w:line="360" w:lineRule="auto"/>
    </w:pPr>
    <w:rPr>
      <w:rFonts w:ascii="Trebuchet MS" w:eastAsia="Times New Roman" w:hAnsi="Trebuchet MS"/>
      <w:sz w:val="20"/>
      <w:szCs w:val="20"/>
    </w:rPr>
  </w:style>
  <w:style w:type="character" w:styleId="Strong">
    <w:name w:val="Strong"/>
    <w:uiPriority w:val="22"/>
    <w:qFormat/>
    <w:rsid w:val="004C511E"/>
    <w:rPr>
      <w:b/>
      <w:bCs/>
    </w:rPr>
  </w:style>
  <w:style w:type="paragraph" w:customStyle="1" w:styleId="bibent">
    <w:name w:val="bibent"/>
    <w:basedOn w:val="Normal"/>
    <w:rsid w:val="004C511E"/>
    <w:pPr>
      <w:spacing w:before="100" w:beforeAutospacing="1" w:after="100" w:afterAutospacing="1" w:line="240" w:lineRule="auto"/>
    </w:pPr>
    <w:rPr>
      <w:rFonts w:ascii="Times New Roman" w:eastAsia="Times New Roman" w:hAnsi="Times New Roman"/>
      <w:color w:val="000000"/>
      <w:sz w:val="24"/>
      <w:szCs w:val="24"/>
      <w:lang w:eastAsia="en-GB"/>
    </w:rPr>
  </w:style>
  <w:style w:type="paragraph" w:styleId="NoSpacing">
    <w:name w:val="No Spacing"/>
    <w:uiPriority w:val="1"/>
    <w:qFormat/>
    <w:rsid w:val="00B063AE"/>
    <w:rPr>
      <w:sz w:val="22"/>
      <w:szCs w:val="22"/>
      <w:lang w:eastAsia="en-US"/>
    </w:rPr>
  </w:style>
  <w:style w:type="paragraph" w:styleId="NormalWeb">
    <w:name w:val="Normal (Web)"/>
    <w:basedOn w:val="Normal"/>
    <w:uiPriority w:val="99"/>
    <w:unhideWhenUsed/>
    <w:rsid w:val="00B063AE"/>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B063AE"/>
    <w:rPr>
      <w:color w:val="0000FF"/>
      <w:u w:val="single"/>
    </w:rPr>
  </w:style>
  <w:style w:type="character" w:styleId="Emphasis">
    <w:name w:val="Emphasis"/>
    <w:uiPriority w:val="20"/>
    <w:qFormat/>
    <w:rsid w:val="007E7E30"/>
    <w:rPr>
      <w:i/>
      <w:iCs/>
    </w:rPr>
  </w:style>
  <w:style w:type="paragraph" w:customStyle="1" w:styleId="para2">
    <w:name w:val="para2"/>
    <w:basedOn w:val="Normal"/>
    <w:rsid w:val="00A51202"/>
    <w:pPr>
      <w:spacing w:after="100" w:afterAutospacing="1" w:line="240" w:lineRule="auto"/>
    </w:pPr>
    <w:rPr>
      <w:rFonts w:ascii="Arial" w:eastAsia="Times New Roman" w:hAnsi="Arial" w:cs="Arial"/>
      <w:color w:val="333333"/>
      <w:sz w:val="16"/>
      <w:szCs w:val="16"/>
      <w:lang w:eastAsia="en-GB"/>
    </w:rPr>
  </w:style>
  <w:style w:type="character" w:customStyle="1" w:styleId="i2">
    <w:name w:val="i2"/>
    <w:rsid w:val="00A51202"/>
    <w:rPr>
      <w:i/>
      <w:iCs/>
    </w:rPr>
  </w:style>
  <w:style w:type="paragraph" w:customStyle="1" w:styleId="xfull">
    <w:name w:val="xfull"/>
    <w:basedOn w:val="Normal"/>
    <w:link w:val="xfullChar"/>
    <w:rsid w:val="009050BF"/>
    <w:pPr>
      <w:spacing w:before="100" w:beforeAutospacing="1" w:after="100" w:afterAutospacing="1" w:line="255" w:lineRule="atLeast"/>
    </w:pPr>
    <w:rPr>
      <w:rFonts w:ascii="Verdana" w:eastAsia="Times New Roman" w:hAnsi="Verdana"/>
      <w:color w:val="000000"/>
      <w:sz w:val="20"/>
      <w:szCs w:val="20"/>
      <w:lang w:eastAsia="en-GB"/>
    </w:rPr>
  </w:style>
  <w:style w:type="paragraph" w:styleId="BalloonText">
    <w:name w:val="Balloon Text"/>
    <w:basedOn w:val="Normal"/>
    <w:semiHidden/>
    <w:rsid w:val="00A3540F"/>
    <w:rPr>
      <w:rFonts w:ascii="Tahoma" w:hAnsi="Tahoma" w:cs="Tahoma"/>
      <w:sz w:val="16"/>
      <w:szCs w:val="16"/>
    </w:rPr>
  </w:style>
  <w:style w:type="paragraph" w:styleId="BodyText">
    <w:name w:val="Body Text"/>
    <w:basedOn w:val="Normal"/>
    <w:link w:val="BodyTextChar"/>
    <w:rsid w:val="00E91CD1"/>
    <w:pPr>
      <w:spacing w:before="100" w:beforeAutospacing="1" w:after="100" w:afterAutospacing="1" w:line="240" w:lineRule="auto"/>
      <w:jc w:val="both"/>
    </w:pPr>
  </w:style>
  <w:style w:type="character" w:customStyle="1" w:styleId="BodyTextChar">
    <w:name w:val="Body Text Char"/>
    <w:link w:val="BodyText"/>
    <w:rsid w:val="00E91CD1"/>
    <w:rPr>
      <w:sz w:val="22"/>
      <w:szCs w:val="22"/>
      <w:lang w:eastAsia="en-US"/>
    </w:rPr>
  </w:style>
  <w:style w:type="paragraph" w:styleId="CommentText">
    <w:name w:val="annotation text"/>
    <w:basedOn w:val="Normal"/>
    <w:link w:val="CommentTextChar"/>
    <w:semiHidden/>
    <w:rsid w:val="00171CCC"/>
    <w:rPr>
      <w:sz w:val="20"/>
      <w:szCs w:val="20"/>
    </w:rPr>
  </w:style>
  <w:style w:type="character" w:customStyle="1" w:styleId="CommentTextChar">
    <w:name w:val="Comment Text Char"/>
    <w:link w:val="CommentText"/>
    <w:semiHidden/>
    <w:rsid w:val="00171CCC"/>
    <w:rPr>
      <w:lang w:eastAsia="en-US"/>
    </w:rPr>
  </w:style>
  <w:style w:type="paragraph" w:styleId="Header">
    <w:name w:val="header"/>
    <w:basedOn w:val="Normal"/>
    <w:link w:val="HeaderChar"/>
    <w:uiPriority w:val="99"/>
    <w:unhideWhenUsed/>
    <w:rsid w:val="00C55A73"/>
    <w:pPr>
      <w:tabs>
        <w:tab w:val="center" w:pos="4513"/>
        <w:tab w:val="right" w:pos="9026"/>
      </w:tabs>
    </w:pPr>
  </w:style>
  <w:style w:type="character" w:customStyle="1" w:styleId="HeaderChar">
    <w:name w:val="Header Char"/>
    <w:link w:val="Header"/>
    <w:uiPriority w:val="99"/>
    <w:rsid w:val="00C55A73"/>
    <w:rPr>
      <w:sz w:val="22"/>
      <w:szCs w:val="22"/>
      <w:lang w:eastAsia="en-US"/>
    </w:rPr>
  </w:style>
  <w:style w:type="paragraph" w:styleId="Footer">
    <w:name w:val="footer"/>
    <w:basedOn w:val="Normal"/>
    <w:link w:val="FooterChar"/>
    <w:uiPriority w:val="99"/>
    <w:unhideWhenUsed/>
    <w:rsid w:val="00C55A73"/>
    <w:pPr>
      <w:tabs>
        <w:tab w:val="center" w:pos="4513"/>
        <w:tab w:val="right" w:pos="9026"/>
      </w:tabs>
    </w:pPr>
  </w:style>
  <w:style w:type="character" w:customStyle="1" w:styleId="FooterChar">
    <w:name w:val="Footer Char"/>
    <w:link w:val="Footer"/>
    <w:uiPriority w:val="99"/>
    <w:rsid w:val="00C55A73"/>
    <w:rPr>
      <w:sz w:val="22"/>
      <w:szCs w:val="22"/>
      <w:lang w:eastAsia="en-US"/>
    </w:rPr>
  </w:style>
  <w:style w:type="paragraph" w:styleId="BodyText2">
    <w:name w:val="Body Text 2"/>
    <w:basedOn w:val="Normal"/>
    <w:link w:val="BodyText2Char"/>
    <w:uiPriority w:val="99"/>
    <w:semiHidden/>
    <w:unhideWhenUsed/>
    <w:rsid w:val="00C54255"/>
    <w:pPr>
      <w:spacing w:after="120" w:line="480" w:lineRule="auto"/>
    </w:pPr>
  </w:style>
  <w:style w:type="character" w:customStyle="1" w:styleId="BodyText2Char">
    <w:name w:val="Body Text 2 Char"/>
    <w:link w:val="BodyText2"/>
    <w:uiPriority w:val="99"/>
    <w:semiHidden/>
    <w:rsid w:val="00C54255"/>
    <w:rPr>
      <w:sz w:val="22"/>
      <w:szCs w:val="22"/>
      <w:lang w:eastAsia="en-US"/>
    </w:rPr>
  </w:style>
  <w:style w:type="character" w:customStyle="1" w:styleId="Heading1Char">
    <w:name w:val="Heading 1 Char"/>
    <w:link w:val="Heading1"/>
    <w:rsid w:val="00C54255"/>
    <w:rPr>
      <w:rFonts w:ascii="Arial" w:hAnsi="Arial" w:cs="Arial"/>
      <w:sz w:val="22"/>
      <w:szCs w:val="22"/>
      <w:u w:val="single"/>
      <w:lang w:eastAsia="en-US"/>
    </w:rPr>
  </w:style>
  <w:style w:type="character" w:customStyle="1" w:styleId="highlight">
    <w:name w:val="highlight"/>
    <w:basedOn w:val="DefaultParagraphFont"/>
    <w:rsid w:val="0010318D"/>
  </w:style>
  <w:style w:type="character" w:customStyle="1" w:styleId="Heading4Char">
    <w:name w:val="Heading 4 Char"/>
    <w:link w:val="Heading4"/>
    <w:uiPriority w:val="9"/>
    <w:semiHidden/>
    <w:rsid w:val="00F462B3"/>
    <w:rPr>
      <w:rFonts w:ascii="Calibri" w:eastAsia="Times New Roman" w:hAnsi="Calibri" w:cs="Times New Roman"/>
      <w:b/>
      <w:bCs/>
      <w:sz w:val="28"/>
      <w:szCs w:val="28"/>
      <w:lang w:eastAsia="en-US"/>
    </w:rPr>
  </w:style>
  <w:style w:type="character" w:customStyle="1" w:styleId="Heading3Char">
    <w:name w:val="Heading 3 Char"/>
    <w:link w:val="Heading3"/>
    <w:uiPriority w:val="9"/>
    <w:semiHidden/>
    <w:rsid w:val="005F7EC7"/>
    <w:rPr>
      <w:rFonts w:ascii="Cambria" w:eastAsia="Times New Roman" w:hAnsi="Cambria" w:cs="Times New Roman"/>
      <w:b/>
      <w:bCs/>
      <w:sz w:val="26"/>
      <w:szCs w:val="26"/>
      <w:lang w:eastAsia="en-US"/>
    </w:rPr>
  </w:style>
  <w:style w:type="character" w:customStyle="1" w:styleId="ref-journal">
    <w:name w:val="ref-journal"/>
    <w:rsid w:val="005F7EC7"/>
  </w:style>
  <w:style w:type="character" w:customStyle="1" w:styleId="ref-vol">
    <w:name w:val="ref-vol"/>
    <w:rsid w:val="005F7EC7"/>
  </w:style>
  <w:style w:type="character" w:customStyle="1" w:styleId="figpopup-sensitive-area1">
    <w:name w:val="figpopup-sensitive-area1"/>
    <w:rsid w:val="00BE3721"/>
    <w:rPr>
      <w:strike w:val="0"/>
      <w:dstrike w:val="0"/>
      <w:u w:val="none"/>
      <w:effect w:val="none"/>
      <w:shd w:val="clear" w:color="auto" w:fill="auto"/>
    </w:rPr>
  </w:style>
  <w:style w:type="character" w:customStyle="1" w:styleId="apple-converted-space">
    <w:name w:val="apple-converted-space"/>
    <w:rsid w:val="00DC225E"/>
  </w:style>
  <w:style w:type="character" w:customStyle="1" w:styleId="ft">
    <w:name w:val="ft"/>
    <w:rsid w:val="00DC225E"/>
  </w:style>
  <w:style w:type="paragraph" w:customStyle="1" w:styleId="Default">
    <w:name w:val="Default"/>
    <w:rsid w:val="00477DF1"/>
    <w:pPr>
      <w:autoSpaceDE w:val="0"/>
      <w:autoSpaceDN w:val="0"/>
      <w:adjustRightInd w:val="0"/>
    </w:pPr>
    <w:rPr>
      <w:rFonts w:ascii="Plantin Std" w:hAnsi="Plantin Std" w:cs="Plantin Std"/>
      <w:color w:val="000000"/>
      <w:sz w:val="24"/>
      <w:szCs w:val="24"/>
    </w:rPr>
  </w:style>
  <w:style w:type="character" w:customStyle="1" w:styleId="A3">
    <w:name w:val="A3"/>
    <w:uiPriority w:val="99"/>
    <w:rsid w:val="00690A6C"/>
    <w:rPr>
      <w:rFonts w:cs="Plantin Std"/>
      <w:color w:val="000000"/>
      <w:sz w:val="13"/>
      <w:szCs w:val="13"/>
    </w:rPr>
  </w:style>
  <w:style w:type="character" w:customStyle="1" w:styleId="ref-label">
    <w:name w:val="ref-label"/>
    <w:rsid w:val="001F30E3"/>
  </w:style>
  <w:style w:type="character" w:customStyle="1" w:styleId="citation">
    <w:name w:val="citation"/>
    <w:rsid w:val="001F30E3"/>
  </w:style>
  <w:style w:type="character" w:customStyle="1" w:styleId="nowrap">
    <w:name w:val="nowrap"/>
    <w:rsid w:val="001F30E3"/>
  </w:style>
  <w:style w:type="character" w:customStyle="1" w:styleId="xref-sep1">
    <w:name w:val="xref-sep1"/>
    <w:rsid w:val="00556864"/>
  </w:style>
  <w:style w:type="character" w:customStyle="1" w:styleId="xref-sep">
    <w:name w:val="xref-sep"/>
    <w:rsid w:val="00841C10"/>
  </w:style>
  <w:style w:type="character" w:customStyle="1" w:styleId="Heading2Char">
    <w:name w:val="Heading 2 Char"/>
    <w:link w:val="Heading2"/>
    <w:uiPriority w:val="9"/>
    <w:semiHidden/>
    <w:rsid w:val="00784CC9"/>
    <w:rPr>
      <w:rFonts w:ascii="Cambria" w:eastAsia="Times New Roman" w:hAnsi="Cambria" w:cs="Times New Roman"/>
      <w:b/>
      <w:bCs/>
      <w:i/>
      <w:iCs/>
      <w:sz w:val="28"/>
      <w:szCs w:val="28"/>
      <w:lang w:eastAsia="en-US"/>
    </w:rPr>
  </w:style>
  <w:style w:type="character" w:customStyle="1" w:styleId="author">
    <w:name w:val="author"/>
    <w:rsid w:val="009A35FA"/>
  </w:style>
  <w:style w:type="character" w:customStyle="1" w:styleId="articletitle">
    <w:name w:val="articletitle"/>
    <w:rsid w:val="009A35FA"/>
  </w:style>
  <w:style w:type="character" w:customStyle="1" w:styleId="journaltitle">
    <w:name w:val="journaltitle"/>
    <w:rsid w:val="009A35FA"/>
  </w:style>
  <w:style w:type="character" w:customStyle="1" w:styleId="pubyear">
    <w:name w:val="pubyear"/>
    <w:rsid w:val="009A35FA"/>
  </w:style>
  <w:style w:type="character" w:customStyle="1" w:styleId="vol">
    <w:name w:val="vol"/>
    <w:rsid w:val="009A35FA"/>
  </w:style>
  <w:style w:type="character" w:customStyle="1" w:styleId="citedissue">
    <w:name w:val="citedissue"/>
    <w:rsid w:val="009A35FA"/>
  </w:style>
  <w:style w:type="character" w:customStyle="1" w:styleId="pagefirst">
    <w:name w:val="pagefirst"/>
    <w:rsid w:val="009A35FA"/>
  </w:style>
  <w:style w:type="character" w:customStyle="1" w:styleId="pagelast">
    <w:name w:val="pagelast"/>
    <w:rsid w:val="009A35FA"/>
  </w:style>
  <w:style w:type="character" w:customStyle="1" w:styleId="element-citation">
    <w:name w:val="element-citation"/>
    <w:rsid w:val="000E4A7B"/>
  </w:style>
  <w:style w:type="character" w:customStyle="1" w:styleId="scrollrefelements">
    <w:name w:val="scrollrefelements"/>
    <w:rsid w:val="009038D8"/>
  </w:style>
  <w:style w:type="paragraph" w:customStyle="1" w:styleId="EndNoteBibliographyTitle">
    <w:name w:val="EndNote Bibliography Title"/>
    <w:basedOn w:val="Normal"/>
    <w:link w:val="EndNoteBibliographyTitleChar"/>
    <w:rsid w:val="008F5AA1"/>
    <w:pPr>
      <w:spacing w:after="0"/>
      <w:jc w:val="center"/>
    </w:pPr>
    <w:rPr>
      <w:rFonts w:cs="Calibri"/>
      <w:noProof/>
      <w:lang w:val="en-US"/>
    </w:rPr>
  </w:style>
  <w:style w:type="character" w:customStyle="1" w:styleId="xfullChar">
    <w:name w:val="xfull Char"/>
    <w:link w:val="xfull"/>
    <w:rsid w:val="008F5AA1"/>
    <w:rPr>
      <w:rFonts w:ascii="Verdana" w:eastAsia="Times New Roman" w:hAnsi="Verdana"/>
      <w:color w:val="000000"/>
    </w:rPr>
  </w:style>
  <w:style w:type="character" w:customStyle="1" w:styleId="EndNoteBibliographyTitleChar">
    <w:name w:val="EndNote Bibliography Title Char"/>
    <w:link w:val="EndNoteBibliographyTitle"/>
    <w:rsid w:val="008F5AA1"/>
    <w:rPr>
      <w:rFonts w:cs="Calibri"/>
      <w:noProof/>
      <w:sz w:val="22"/>
      <w:szCs w:val="22"/>
      <w:lang w:val="en-US" w:eastAsia="en-US"/>
    </w:rPr>
  </w:style>
  <w:style w:type="paragraph" w:customStyle="1" w:styleId="EndNoteBibliography">
    <w:name w:val="EndNote Bibliography"/>
    <w:basedOn w:val="Normal"/>
    <w:link w:val="EndNoteBibliographyChar"/>
    <w:rsid w:val="008F5AA1"/>
    <w:pPr>
      <w:spacing w:line="240" w:lineRule="auto"/>
      <w:jc w:val="center"/>
    </w:pPr>
    <w:rPr>
      <w:rFonts w:cs="Calibri"/>
      <w:noProof/>
      <w:lang w:val="en-US"/>
    </w:rPr>
  </w:style>
  <w:style w:type="character" w:customStyle="1" w:styleId="EndNoteBibliographyChar">
    <w:name w:val="EndNote Bibliography Char"/>
    <w:link w:val="EndNoteBibliography"/>
    <w:rsid w:val="008F5AA1"/>
    <w:rPr>
      <w:rFonts w:cs="Calibri"/>
      <w:noProof/>
      <w:sz w:val="22"/>
      <w:szCs w:val="22"/>
      <w:lang w:val="en-US" w:eastAsia="en-US"/>
    </w:rPr>
  </w:style>
  <w:style w:type="paragraph" w:styleId="ListParagraph">
    <w:name w:val="List Paragraph"/>
    <w:basedOn w:val="Normal"/>
    <w:uiPriority w:val="34"/>
    <w:qFormat/>
    <w:rsid w:val="00E007B1"/>
    <w:pPr>
      <w:ind w:left="720"/>
      <w:contextualSpacing/>
    </w:pPr>
  </w:style>
  <w:style w:type="character" w:customStyle="1" w:styleId="databold">
    <w:name w:val="data_bold"/>
    <w:basedOn w:val="DefaultParagraphFont"/>
    <w:rsid w:val="00576D30"/>
  </w:style>
  <w:style w:type="character" w:customStyle="1" w:styleId="label">
    <w:name w:val="label"/>
    <w:basedOn w:val="DefaultParagraphFont"/>
    <w:rsid w:val="00576D30"/>
  </w:style>
  <w:style w:type="character" w:styleId="FollowedHyperlink">
    <w:name w:val="FollowedHyperlink"/>
    <w:basedOn w:val="DefaultParagraphFont"/>
    <w:uiPriority w:val="99"/>
    <w:semiHidden/>
    <w:unhideWhenUsed/>
    <w:rsid w:val="00576D30"/>
    <w:rPr>
      <w:color w:val="800080" w:themeColor="followedHyperlink"/>
      <w:u w:val="single"/>
    </w:rPr>
  </w:style>
  <w:style w:type="character" w:styleId="CommentReference">
    <w:name w:val="annotation reference"/>
    <w:basedOn w:val="DefaultParagraphFont"/>
    <w:uiPriority w:val="99"/>
    <w:semiHidden/>
    <w:unhideWhenUsed/>
    <w:rsid w:val="00816C13"/>
    <w:rPr>
      <w:sz w:val="16"/>
      <w:szCs w:val="16"/>
    </w:rPr>
  </w:style>
  <w:style w:type="paragraph" w:styleId="CommentSubject">
    <w:name w:val="annotation subject"/>
    <w:basedOn w:val="CommentText"/>
    <w:next w:val="CommentText"/>
    <w:link w:val="CommentSubjectChar"/>
    <w:uiPriority w:val="99"/>
    <w:semiHidden/>
    <w:unhideWhenUsed/>
    <w:rsid w:val="00816C13"/>
    <w:pPr>
      <w:spacing w:line="240" w:lineRule="auto"/>
    </w:pPr>
    <w:rPr>
      <w:b/>
      <w:bCs/>
    </w:rPr>
  </w:style>
  <w:style w:type="character" w:customStyle="1" w:styleId="CommentSubjectChar">
    <w:name w:val="Comment Subject Char"/>
    <w:basedOn w:val="CommentTextChar"/>
    <w:link w:val="CommentSubject"/>
    <w:uiPriority w:val="99"/>
    <w:semiHidden/>
    <w:rsid w:val="00816C13"/>
    <w:rPr>
      <w:b/>
      <w:bCs/>
      <w:lang w:eastAsia="en-US"/>
    </w:rPr>
  </w:style>
  <w:style w:type="paragraph" w:styleId="Revision">
    <w:name w:val="Revision"/>
    <w:hidden/>
    <w:uiPriority w:val="99"/>
    <w:semiHidden/>
    <w:rsid w:val="00D5410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97161">
      <w:bodyDiv w:val="1"/>
      <w:marLeft w:val="0"/>
      <w:marRight w:val="0"/>
      <w:marTop w:val="0"/>
      <w:marBottom w:val="0"/>
      <w:divBdr>
        <w:top w:val="none" w:sz="0" w:space="0" w:color="auto"/>
        <w:left w:val="none" w:sz="0" w:space="0" w:color="auto"/>
        <w:bottom w:val="none" w:sz="0" w:space="0" w:color="auto"/>
        <w:right w:val="none" w:sz="0" w:space="0" w:color="auto"/>
      </w:divBdr>
      <w:divsChild>
        <w:div w:id="1337656934">
          <w:marLeft w:val="0"/>
          <w:marRight w:val="0"/>
          <w:marTop w:val="100"/>
          <w:marBottom w:val="100"/>
          <w:divBdr>
            <w:top w:val="none" w:sz="0" w:space="0" w:color="auto"/>
            <w:left w:val="single" w:sz="6" w:space="0" w:color="CCCCCC"/>
            <w:bottom w:val="none" w:sz="0" w:space="0" w:color="auto"/>
            <w:right w:val="single" w:sz="6" w:space="0" w:color="CCCCCC"/>
          </w:divBdr>
          <w:divsChild>
            <w:div w:id="1327054147">
              <w:marLeft w:val="0"/>
              <w:marRight w:val="0"/>
              <w:marTop w:val="0"/>
              <w:marBottom w:val="0"/>
              <w:divBdr>
                <w:top w:val="none" w:sz="0" w:space="0" w:color="auto"/>
                <w:left w:val="none" w:sz="0" w:space="0" w:color="auto"/>
                <w:bottom w:val="none" w:sz="0" w:space="0" w:color="auto"/>
                <w:right w:val="none" w:sz="0" w:space="0" w:color="auto"/>
              </w:divBdr>
              <w:divsChild>
                <w:div w:id="130554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2671">
      <w:bodyDiv w:val="1"/>
      <w:marLeft w:val="0"/>
      <w:marRight w:val="0"/>
      <w:marTop w:val="0"/>
      <w:marBottom w:val="0"/>
      <w:divBdr>
        <w:top w:val="none" w:sz="0" w:space="0" w:color="auto"/>
        <w:left w:val="none" w:sz="0" w:space="0" w:color="auto"/>
        <w:bottom w:val="none" w:sz="0" w:space="0" w:color="auto"/>
        <w:right w:val="none" w:sz="0" w:space="0" w:color="auto"/>
      </w:divBdr>
    </w:div>
    <w:div w:id="155153186">
      <w:bodyDiv w:val="1"/>
      <w:marLeft w:val="0"/>
      <w:marRight w:val="0"/>
      <w:marTop w:val="0"/>
      <w:marBottom w:val="0"/>
      <w:divBdr>
        <w:top w:val="none" w:sz="0" w:space="0" w:color="auto"/>
        <w:left w:val="none" w:sz="0" w:space="0" w:color="auto"/>
        <w:bottom w:val="none" w:sz="0" w:space="0" w:color="auto"/>
        <w:right w:val="none" w:sz="0" w:space="0" w:color="auto"/>
      </w:divBdr>
      <w:divsChild>
        <w:div w:id="68117094">
          <w:marLeft w:val="0"/>
          <w:marRight w:val="0"/>
          <w:marTop w:val="0"/>
          <w:marBottom w:val="0"/>
          <w:divBdr>
            <w:top w:val="none" w:sz="0" w:space="0" w:color="auto"/>
            <w:left w:val="none" w:sz="0" w:space="0" w:color="auto"/>
            <w:bottom w:val="none" w:sz="0" w:space="0" w:color="auto"/>
            <w:right w:val="none" w:sz="0" w:space="0" w:color="auto"/>
          </w:divBdr>
          <w:divsChild>
            <w:div w:id="749430564">
              <w:marLeft w:val="0"/>
              <w:marRight w:val="0"/>
              <w:marTop w:val="0"/>
              <w:marBottom w:val="0"/>
              <w:divBdr>
                <w:top w:val="none" w:sz="0" w:space="0" w:color="auto"/>
                <w:left w:val="none" w:sz="0" w:space="0" w:color="auto"/>
                <w:bottom w:val="none" w:sz="0" w:space="0" w:color="auto"/>
                <w:right w:val="none" w:sz="0" w:space="0" w:color="auto"/>
              </w:divBdr>
              <w:divsChild>
                <w:div w:id="1720277740">
                  <w:marLeft w:val="0"/>
                  <w:marRight w:val="0"/>
                  <w:marTop w:val="0"/>
                  <w:marBottom w:val="0"/>
                  <w:divBdr>
                    <w:top w:val="none" w:sz="0" w:space="0" w:color="auto"/>
                    <w:left w:val="none" w:sz="0" w:space="0" w:color="auto"/>
                    <w:bottom w:val="none" w:sz="0" w:space="0" w:color="auto"/>
                    <w:right w:val="none" w:sz="0" w:space="0" w:color="auto"/>
                  </w:divBdr>
                  <w:divsChild>
                    <w:div w:id="1666086833">
                      <w:marLeft w:val="0"/>
                      <w:marRight w:val="0"/>
                      <w:marTop w:val="0"/>
                      <w:marBottom w:val="0"/>
                      <w:divBdr>
                        <w:top w:val="none" w:sz="0" w:space="0" w:color="auto"/>
                        <w:left w:val="none" w:sz="0" w:space="0" w:color="auto"/>
                        <w:bottom w:val="none" w:sz="0" w:space="0" w:color="auto"/>
                        <w:right w:val="none" w:sz="0" w:space="0" w:color="auto"/>
                      </w:divBdr>
                      <w:divsChild>
                        <w:div w:id="1322588421">
                          <w:marLeft w:val="0"/>
                          <w:marRight w:val="0"/>
                          <w:marTop w:val="0"/>
                          <w:marBottom w:val="0"/>
                          <w:divBdr>
                            <w:top w:val="none" w:sz="0" w:space="0" w:color="auto"/>
                            <w:left w:val="none" w:sz="0" w:space="0" w:color="auto"/>
                            <w:bottom w:val="none" w:sz="0" w:space="0" w:color="auto"/>
                            <w:right w:val="none" w:sz="0" w:space="0" w:color="auto"/>
                          </w:divBdr>
                          <w:divsChild>
                            <w:div w:id="676006167">
                              <w:marLeft w:val="0"/>
                              <w:marRight w:val="0"/>
                              <w:marTop w:val="0"/>
                              <w:marBottom w:val="0"/>
                              <w:divBdr>
                                <w:top w:val="none" w:sz="0" w:space="0" w:color="auto"/>
                                <w:left w:val="none" w:sz="0" w:space="0" w:color="auto"/>
                                <w:bottom w:val="none" w:sz="0" w:space="0" w:color="auto"/>
                                <w:right w:val="none" w:sz="0" w:space="0" w:color="auto"/>
                              </w:divBdr>
                              <w:divsChild>
                                <w:div w:id="1570656893">
                                  <w:marLeft w:val="0"/>
                                  <w:marRight w:val="0"/>
                                  <w:marTop w:val="0"/>
                                  <w:marBottom w:val="0"/>
                                  <w:divBdr>
                                    <w:top w:val="none" w:sz="0" w:space="0" w:color="auto"/>
                                    <w:left w:val="none" w:sz="0" w:space="0" w:color="auto"/>
                                    <w:bottom w:val="none" w:sz="0" w:space="0" w:color="auto"/>
                                    <w:right w:val="none" w:sz="0" w:space="0" w:color="auto"/>
                                  </w:divBdr>
                                  <w:divsChild>
                                    <w:div w:id="982660572">
                                      <w:marLeft w:val="0"/>
                                      <w:marRight w:val="0"/>
                                      <w:marTop w:val="0"/>
                                      <w:marBottom w:val="0"/>
                                      <w:divBdr>
                                        <w:top w:val="none" w:sz="0" w:space="0" w:color="auto"/>
                                        <w:left w:val="none" w:sz="0" w:space="0" w:color="auto"/>
                                        <w:bottom w:val="none" w:sz="0" w:space="0" w:color="auto"/>
                                        <w:right w:val="none" w:sz="0" w:space="0" w:color="auto"/>
                                      </w:divBdr>
                                      <w:divsChild>
                                        <w:div w:id="1956331950">
                                          <w:marLeft w:val="0"/>
                                          <w:marRight w:val="0"/>
                                          <w:marTop w:val="0"/>
                                          <w:marBottom w:val="0"/>
                                          <w:divBdr>
                                            <w:top w:val="none" w:sz="0" w:space="0" w:color="auto"/>
                                            <w:left w:val="none" w:sz="0" w:space="0" w:color="auto"/>
                                            <w:bottom w:val="none" w:sz="0" w:space="0" w:color="auto"/>
                                            <w:right w:val="none" w:sz="0" w:space="0" w:color="auto"/>
                                          </w:divBdr>
                                          <w:divsChild>
                                            <w:div w:id="1351683369">
                                              <w:marLeft w:val="0"/>
                                              <w:marRight w:val="0"/>
                                              <w:marTop w:val="0"/>
                                              <w:marBottom w:val="0"/>
                                              <w:divBdr>
                                                <w:top w:val="none" w:sz="0" w:space="0" w:color="auto"/>
                                                <w:left w:val="none" w:sz="0" w:space="0" w:color="auto"/>
                                                <w:bottom w:val="none" w:sz="0" w:space="0" w:color="auto"/>
                                                <w:right w:val="none" w:sz="0" w:space="0" w:color="auto"/>
                                              </w:divBdr>
                                              <w:divsChild>
                                                <w:div w:id="1042094117">
                                                  <w:marLeft w:val="0"/>
                                                  <w:marRight w:val="0"/>
                                                  <w:marTop w:val="0"/>
                                                  <w:marBottom w:val="0"/>
                                                  <w:divBdr>
                                                    <w:top w:val="none" w:sz="0" w:space="0" w:color="auto"/>
                                                    <w:left w:val="none" w:sz="0" w:space="0" w:color="auto"/>
                                                    <w:bottom w:val="none" w:sz="0" w:space="0" w:color="auto"/>
                                                    <w:right w:val="none" w:sz="0" w:space="0" w:color="auto"/>
                                                  </w:divBdr>
                                                  <w:divsChild>
                                                    <w:div w:id="788936706">
                                                      <w:marLeft w:val="0"/>
                                                      <w:marRight w:val="0"/>
                                                      <w:marTop w:val="0"/>
                                                      <w:marBottom w:val="0"/>
                                                      <w:divBdr>
                                                        <w:top w:val="none" w:sz="0" w:space="0" w:color="auto"/>
                                                        <w:left w:val="none" w:sz="0" w:space="0" w:color="auto"/>
                                                        <w:bottom w:val="none" w:sz="0" w:space="0" w:color="auto"/>
                                                        <w:right w:val="none" w:sz="0" w:space="0" w:color="auto"/>
                                                      </w:divBdr>
                                                      <w:divsChild>
                                                        <w:div w:id="1424884634">
                                                          <w:marLeft w:val="0"/>
                                                          <w:marRight w:val="0"/>
                                                          <w:marTop w:val="0"/>
                                                          <w:marBottom w:val="300"/>
                                                          <w:divBdr>
                                                            <w:top w:val="none" w:sz="0" w:space="0" w:color="auto"/>
                                                            <w:left w:val="none" w:sz="0" w:space="0" w:color="auto"/>
                                                            <w:bottom w:val="none" w:sz="0" w:space="0" w:color="auto"/>
                                                            <w:right w:val="none" w:sz="0" w:space="0" w:color="auto"/>
                                                          </w:divBdr>
                                                          <w:divsChild>
                                                            <w:div w:id="22288284">
                                                              <w:marLeft w:val="0"/>
                                                              <w:marRight w:val="0"/>
                                                              <w:marTop w:val="0"/>
                                                              <w:marBottom w:val="0"/>
                                                              <w:divBdr>
                                                                <w:top w:val="none" w:sz="0" w:space="0" w:color="auto"/>
                                                                <w:left w:val="none" w:sz="0" w:space="0" w:color="auto"/>
                                                                <w:bottom w:val="none" w:sz="0" w:space="0" w:color="auto"/>
                                                                <w:right w:val="none" w:sz="0" w:space="0" w:color="auto"/>
                                                              </w:divBdr>
                                                              <w:divsChild>
                                                                <w:div w:id="548298695">
                                                                  <w:marLeft w:val="0"/>
                                                                  <w:marRight w:val="0"/>
                                                                  <w:marTop w:val="0"/>
                                                                  <w:marBottom w:val="0"/>
                                                                  <w:divBdr>
                                                                    <w:top w:val="none" w:sz="0" w:space="0" w:color="auto"/>
                                                                    <w:left w:val="none" w:sz="0" w:space="0" w:color="auto"/>
                                                                    <w:bottom w:val="none" w:sz="0" w:space="0" w:color="auto"/>
                                                                    <w:right w:val="none" w:sz="0" w:space="0" w:color="auto"/>
                                                                  </w:divBdr>
                                                                  <w:divsChild>
                                                                    <w:div w:id="73627277">
                                                                      <w:marLeft w:val="0"/>
                                                                      <w:marRight w:val="0"/>
                                                                      <w:marTop w:val="0"/>
                                                                      <w:marBottom w:val="0"/>
                                                                      <w:divBdr>
                                                                        <w:top w:val="none" w:sz="0" w:space="0" w:color="auto"/>
                                                                        <w:left w:val="none" w:sz="0" w:space="0" w:color="auto"/>
                                                                        <w:bottom w:val="none" w:sz="0" w:space="0" w:color="auto"/>
                                                                        <w:right w:val="none" w:sz="0" w:space="0" w:color="auto"/>
                                                                      </w:divBdr>
                                                                      <w:divsChild>
                                                                        <w:div w:id="1446077020">
                                                                          <w:marLeft w:val="0"/>
                                                                          <w:marRight w:val="0"/>
                                                                          <w:marTop w:val="0"/>
                                                                          <w:marBottom w:val="0"/>
                                                                          <w:divBdr>
                                                                            <w:top w:val="none" w:sz="0" w:space="0" w:color="auto"/>
                                                                            <w:left w:val="none" w:sz="0" w:space="0" w:color="auto"/>
                                                                            <w:bottom w:val="none" w:sz="0" w:space="0" w:color="auto"/>
                                                                            <w:right w:val="none" w:sz="0" w:space="0" w:color="auto"/>
                                                                          </w:divBdr>
                                                                          <w:divsChild>
                                                                            <w:div w:id="1069960043">
                                                                              <w:marLeft w:val="0"/>
                                                                              <w:marRight w:val="0"/>
                                                                              <w:marTop w:val="0"/>
                                                                              <w:marBottom w:val="0"/>
                                                                              <w:divBdr>
                                                                                <w:top w:val="none" w:sz="0" w:space="0" w:color="auto"/>
                                                                                <w:left w:val="none" w:sz="0" w:space="0" w:color="auto"/>
                                                                                <w:bottom w:val="none" w:sz="0" w:space="0" w:color="auto"/>
                                                                                <w:right w:val="none" w:sz="0" w:space="0" w:color="auto"/>
                                                                              </w:divBdr>
                                                                              <w:divsChild>
                                                                                <w:div w:id="733893719">
                                                                                  <w:marLeft w:val="0"/>
                                                                                  <w:marRight w:val="0"/>
                                                                                  <w:marTop w:val="0"/>
                                                                                  <w:marBottom w:val="300"/>
                                                                                  <w:divBdr>
                                                                                    <w:top w:val="none" w:sz="0" w:space="0" w:color="auto"/>
                                                                                    <w:left w:val="none" w:sz="0" w:space="0" w:color="auto"/>
                                                                                    <w:bottom w:val="none" w:sz="0" w:space="0" w:color="auto"/>
                                                                                    <w:right w:val="none" w:sz="0" w:space="0" w:color="auto"/>
                                                                                  </w:divBdr>
                                                                                  <w:divsChild>
                                                                                    <w:div w:id="2116751536">
                                                                                      <w:marLeft w:val="0"/>
                                                                                      <w:marRight w:val="0"/>
                                                                                      <w:marTop w:val="0"/>
                                                                                      <w:marBottom w:val="0"/>
                                                                                      <w:divBdr>
                                                                                        <w:top w:val="none" w:sz="0" w:space="0" w:color="auto"/>
                                                                                        <w:left w:val="none" w:sz="0" w:space="0" w:color="auto"/>
                                                                                        <w:bottom w:val="none" w:sz="0" w:space="0" w:color="auto"/>
                                                                                        <w:right w:val="none" w:sz="0" w:space="0" w:color="auto"/>
                                                                                      </w:divBdr>
                                                                                      <w:divsChild>
                                                                                        <w:div w:id="1774547379">
                                                                                          <w:marLeft w:val="0"/>
                                                                                          <w:marRight w:val="0"/>
                                                                                          <w:marTop w:val="0"/>
                                                                                          <w:marBottom w:val="0"/>
                                                                                          <w:divBdr>
                                                                                            <w:top w:val="none" w:sz="0" w:space="0" w:color="auto"/>
                                                                                            <w:left w:val="none" w:sz="0" w:space="0" w:color="auto"/>
                                                                                            <w:bottom w:val="none" w:sz="0" w:space="0" w:color="auto"/>
                                                                                            <w:right w:val="none" w:sz="0" w:space="0" w:color="auto"/>
                                                                                          </w:divBdr>
                                                                                          <w:divsChild>
                                                                                            <w:div w:id="813911662">
                                                                                              <w:marLeft w:val="0"/>
                                                                                              <w:marRight w:val="0"/>
                                                                                              <w:marTop w:val="0"/>
                                                                                              <w:marBottom w:val="0"/>
                                                                                              <w:divBdr>
                                                                                                <w:top w:val="none" w:sz="0" w:space="0" w:color="auto"/>
                                                                                                <w:left w:val="none" w:sz="0" w:space="0" w:color="auto"/>
                                                                                                <w:bottom w:val="none" w:sz="0" w:space="0" w:color="auto"/>
                                                                                                <w:right w:val="none" w:sz="0" w:space="0" w:color="auto"/>
                                                                                              </w:divBdr>
                                                                                              <w:divsChild>
                                                                                                <w:div w:id="1528524595">
                                                                                                  <w:marLeft w:val="0"/>
                                                                                                  <w:marRight w:val="0"/>
                                                                                                  <w:marTop w:val="0"/>
                                                                                                  <w:marBottom w:val="0"/>
                                                                                                  <w:divBdr>
                                                                                                    <w:top w:val="none" w:sz="0" w:space="0" w:color="auto"/>
                                                                                                    <w:left w:val="none" w:sz="0" w:space="0" w:color="auto"/>
                                                                                                    <w:bottom w:val="none" w:sz="0" w:space="0" w:color="auto"/>
                                                                                                    <w:right w:val="none" w:sz="0" w:space="0" w:color="auto"/>
                                                                                                  </w:divBdr>
                                                                                                  <w:divsChild>
                                                                                                    <w:div w:id="161967487">
                                                                                                      <w:marLeft w:val="0"/>
                                                                                                      <w:marRight w:val="0"/>
                                                                                                      <w:marTop w:val="0"/>
                                                                                                      <w:marBottom w:val="0"/>
                                                                                                      <w:divBdr>
                                                                                                        <w:top w:val="none" w:sz="0" w:space="0" w:color="auto"/>
                                                                                                        <w:left w:val="none" w:sz="0" w:space="0" w:color="auto"/>
                                                                                                        <w:bottom w:val="none" w:sz="0" w:space="0" w:color="auto"/>
                                                                                                        <w:right w:val="none" w:sz="0" w:space="0" w:color="auto"/>
                                                                                                      </w:divBdr>
                                                                                                      <w:divsChild>
                                                                                                        <w:div w:id="1184250671">
                                                                                                          <w:marLeft w:val="0"/>
                                                                                                          <w:marRight w:val="0"/>
                                                                                                          <w:marTop w:val="0"/>
                                                                                                          <w:marBottom w:val="0"/>
                                                                                                          <w:divBdr>
                                                                                                            <w:top w:val="none" w:sz="0" w:space="0" w:color="auto"/>
                                                                                                            <w:left w:val="none" w:sz="0" w:space="0" w:color="auto"/>
                                                                                                            <w:bottom w:val="none" w:sz="0" w:space="0" w:color="auto"/>
                                                                                                            <w:right w:val="none" w:sz="0" w:space="0" w:color="auto"/>
                                                                                                          </w:divBdr>
                                                                                                          <w:divsChild>
                                                                                                            <w:div w:id="459808181">
                                                                                                              <w:marLeft w:val="0"/>
                                                                                                              <w:marRight w:val="0"/>
                                                                                                              <w:marTop w:val="0"/>
                                                                                                              <w:marBottom w:val="0"/>
                                                                                                              <w:divBdr>
                                                                                                                <w:top w:val="none" w:sz="0" w:space="0" w:color="auto"/>
                                                                                                                <w:left w:val="none" w:sz="0" w:space="0" w:color="auto"/>
                                                                                                                <w:bottom w:val="none" w:sz="0" w:space="0" w:color="auto"/>
                                                                                                                <w:right w:val="none" w:sz="0" w:space="0" w:color="auto"/>
                                                                                                              </w:divBdr>
                                                                                                            </w:div>
                                                                                                            <w:div w:id="145032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057301">
      <w:bodyDiv w:val="1"/>
      <w:marLeft w:val="0"/>
      <w:marRight w:val="0"/>
      <w:marTop w:val="0"/>
      <w:marBottom w:val="0"/>
      <w:divBdr>
        <w:top w:val="none" w:sz="0" w:space="0" w:color="auto"/>
        <w:left w:val="none" w:sz="0" w:space="0" w:color="auto"/>
        <w:bottom w:val="none" w:sz="0" w:space="0" w:color="auto"/>
        <w:right w:val="none" w:sz="0" w:space="0" w:color="auto"/>
      </w:divBdr>
    </w:div>
    <w:div w:id="214127966">
      <w:bodyDiv w:val="1"/>
      <w:marLeft w:val="0"/>
      <w:marRight w:val="0"/>
      <w:marTop w:val="0"/>
      <w:marBottom w:val="0"/>
      <w:divBdr>
        <w:top w:val="none" w:sz="0" w:space="0" w:color="auto"/>
        <w:left w:val="none" w:sz="0" w:space="0" w:color="auto"/>
        <w:bottom w:val="none" w:sz="0" w:space="0" w:color="auto"/>
        <w:right w:val="none" w:sz="0" w:space="0" w:color="auto"/>
      </w:divBdr>
      <w:divsChild>
        <w:div w:id="534542368">
          <w:marLeft w:val="0"/>
          <w:marRight w:val="0"/>
          <w:marTop w:val="0"/>
          <w:marBottom w:val="0"/>
          <w:divBdr>
            <w:top w:val="none" w:sz="0" w:space="0" w:color="auto"/>
            <w:left w:val="none" w:sz="0" w:space="0" w:color="auto"/>
            <w:bottom w:val="none" w:sz="0" w:space="0" w:color="auto"/>
            <w:right w:val="none" w:sz="0" w:space="0" w:color="auto"/>
          </w:divBdr>
          <w:divsChild>
            <w:div w:id="866332416">
              <w:marLeft w:val="0"/>
              <w:marRight w:val="0"/>
              <w:marTop w:val="0"/>
              <w:marBottom w:val="0"/>
              <w:divBdr>
                <w:top w:val="none" w:sz="0" w:space="0" w:color="auto"/>
                <w:left w:val="none" w:sz="0" w:space="0" w:color="auto"/>
                <w:bottom w:val="none" w:sz="0" w:space="0" w:color="auto"/>
                <w:right w:val="none" w:sz="0" w:space="0" w:color="auto"/>
              </w:divBdr>
              <w:divsChild>
                <w:div w:id="1648582470">
                  <w:marLeft w:val="0"/>
                  <w:marRight w:val="0"/>
                  <w:marTop w:val="0"/>
                  <w:marBottom w:val="0"/>
                  <w:divBdr>
                    <w:top w:val="none" w:sz="0" w:space="0" w:color="auto"/>
                    <w:left w:val="none" w:sz="0" w:space="0" w:color="auto"/>
                    <w:bottom w:val="none" w:sz="0" w:space="0" w:color="auto"/>
                    <w:right w:val="none" w:sz="0" w:space="0" w:color="auto"/>
                  </w:divBdr>
                  <w:divsChild>
                    <w:div w:id="607854193">
                      <w:marLeft w:val="0"/>
                      <w:marRight w:val="0"/>
                      <w:marTop w:val="0"/>
                      <w:marBottom w:val="0"/>
                      <w:divBdr>
                        <w:top w:val="none" w:sz="0" w:space="0" w:color="auto"/>
                        <w:left w:val="none" w:sz="0" w:space="0" w:color="auto"/>
                        <w:bottom w:val="none" w:sz="0" w:space="0" w:color="auto"/>
                        <w:right w:val="none" w:sz="0" w:space="0" w:color="auto"/>
                      </w:divBdr>
                      <w:divsChild>
                        <w:div w:id="528032401">
                          <w:marLeft w:val="0"/>
                          <w:marRight w:val="0"/>
                          <w:marTop w:val="0"/>
                          <w:marBottom w:val="0"/>
                          <w:divBdr>
                            <w:top w:val="none" w:sz="0" w:space="0" w:color="auto"/>
                            <w:left w:val="none" w:sz="0" w:space="0" w:color="auto"/>
                            <w:bottom w:val="none" w:sz="0" w:space="0" w:color="auto"/>
                            <w:right w:val="none" w:sz="0" w:space="0" w:color="auto"/>
                          </w:divBdr>
                          <w:divsChild>
                            <w:div w:id="1295061511">
                              <w:marLeft w:val="0"/>
                              <w:marRight w:val="0"/>
                              <w:marTop w:val="0"/>
                              <w:marBottom w:val="0"/>
                              <w:divBdr>
                                <w:top w:val="none" w:sz="0" w:space="0" w:color="auto"/>
                                <w:left w:val="none" w:sz="0" w:space="0" w:color="auto"/>
                                <w:bottom w:val="none" w:sz="0" w:space="0" w:color="auto"/>
                                <w:right w:val="none" w:sz="0" w:space="0" w:color="auto"/>
                              </w:divBdr>
                              <w:divsChild>
                                <w:div w:id="1657490806">
                                  <w:marLeft w:val="0"/>
                                  <w:marRight w:val="0"/>
                                  <w:marTop w:val="0"/>
                                  <w:marBottom w:val="0"/>
                                  <w:divBdr>
                                    <w:top w:val="none" w:sz="0" w:space="0" w:color="auto"/>
                                    <w:left w:val="none" w:sz="0" w:space="0" w:color="auto"/>
                                    <w:bottom w:val="none" w:sz="0" w:space="0" w:color="auto"/>
                                    <w:right w:val="none" w:sz="0" w:space="0" w:color="auto"/>
                                  </w:divBdr>
                                  <w:divsChild>
                                    <w:div w:id="1277711815">
                                      <w:marLeft w:val="0"/>
                                      <w:marRight w:val="0"/>
                                      <w:marTop w:val="0"/>
                                      <w:marBottom w:val="0"/>
                                      <w:divBdr>
                                        <w:top w:val="none" w:sz="0" w:space="0" w:color="auto"/>
                                        <w:left w:val="none" w:sz="0" w:space="0" w:color="auto"/>
                                        <w:bottom w:val="none" w:sz="0" w:space="0" w:color="auto"/>
                                        <w:right w:val="none" w:sz="0" w:space="0" w:color="auto"/>
                                      </w:divBdr>
                                      <w:divsChild>
                                        <w:div w:id="271667091">
                                          <w:marLeft w:val="0"/>
                                          <w:marRight w:val="0"/>
                                          <w:marTop w:val="0"/>
                                          <w:marBottom w:val="0"/>
                                          <w:divBdr>
                                            <w:top w:val="none" w:sz="0" w:space="0" w:color="auto"/>
                                            <w:left w:val="none" w:sz="0" w:space="0" w:color="auto"/>
                                            <w:bottom w:val="none" w:sz="0" w:space="0" w:color="auto"/>
                                            <w:right w:val="none" w:sz="0" w:space="0" w:color="auto"/>
                                          </w:divBdr>
                                          <w:divsChild>
                                            <w:div w:id="812254402">
                                              <w:marLeft w:val="0"/>
                                              <w:marRight w:val="0"/>
                                              <w:marTop w:val="0"/>
                                              <w:marBottom w:val="0"/>
                                              <w:divBdr>
                                                <w:top w:val="none" w:sz="0" w:space="0" w:color="auto"/>
                                                <w:left w:val="none" w:sz="0" w:space="0" w:color="auto"/>
                                                <w:bottom w:val="none" w:sz="0" w:space="0" w:color="auto"/>
                                                <w:right w:val="none" w:sz="0" w:space="0" w:color="auto"/>
                                              </w:divBdr>
                                              <w:divsChild>
                                                <w:div w:id="1085761511">
                                                  <w:marLeft w:val="0"/>
                                                  <w:marRight w:val="0"/>
                                                  <w:marTop w:val="0"/>
                                                  <w:marBottom w:val="0"/>
                                                  <w:divBdr>
                                                    <w:top w:val="none" w:sz="0" w:space="0" w:color="auto"/>
                                                    <w:left w:val="none" w:sz="0" w:space="0" w:color="auto"/>
                                                    <w:bottom w:val="none" w:sz="0" w:space="0" w:color="auto"/>
                                                    <w:right w:val="none" w:sz="0" w:space="0" w:color="auto"/>
                                                  </w:divBdr>
                                                  <w:divsChild>
                                                    <w:div w:id="166470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1481098">
      <w:bodyDiv w:val="1"/>
      <w:marLeft w:val="0"/>
      <w:marRight w:val="0"/>
      <w:marTop w:val="0"/>
      <w:marBottom w:val="0"/>
      <w:divBdr>
        <w:top w:val="none" w:sz="0" w:space="0" w:color="auto"/>
        <w:left w:val="none" w:sz="0" w:space="0" w:color="auto"/>
        <w:bottom w:val="none" w:sz="0" w:space="0" w:color="auto"/>
        <w:right w:val="none" w:sz="0" w:space="0" w:color="auto"/>
      </w:divBdr>
    </w:div>
    <w:div w:id="341929941">
      <w:bodyDiv w:val="1"/>
      <w:marLeft w:val="0"/>
      <w:marRight w:val="0"/>
      <w:marTop w:val="0"/>
      <w:marBottom w:val="0"/>
      <w:divBdr>
        <w:top w:val="none" w:sz="0" w:space="0" w:color="auto"/>
        <w:left w:val="none" w:sz="0" w:space="0" w:color="auto"/>
        <w:bottom w:val="none" w:sz="0" w:space="0" w:color="auto"/>
        <w:right w:val="none" w:sz="0" w:space="0" w:color="auto"/>
      </w:divBdr>
    </w:div>
    <w:div w:id="360058176">
      <w:bodyDiv w:val="1"/>
      <w:marLeft w:val="0"/>
      <w:marRight w:val="0"/>
      <w:marTop w:val="0"/>
      <w:marBottom w:val="0"/>
      <w:divBdr>
        <w:top w:val="none" w:sz="0" w:space="0" w:color="auto"/>
        <w:left w:val="none" w:sz="0" w:space="0" w:color="auto"/>
        <w:bottom w:val="none" w:sz="0" w:space="0" w:color="auto"/>
        <w:right w:val="none" w:sz="0" w:space="0" w:color="auto"/>
      </w:divBdr>
      <w:divsChild>
        <w:div w:id="199636846">
          <w:marLeft w:val="0"/>
          <w:marRight w:val="0"/>
          <w:marTop w:val="150"/>
          <w:marBottom w:val="0"/>
          <w:divBdr>
            <w:top w:val="none" w:sz="0" w:space="0" w:color="auto"/>
            <w:left w:val="none" w:sz="0" w:space="0" w:color="auto"/>
            <w:bottom w:val="none" w:sz="0" w:space="0" w:color="auto"/>
            <w:right w:val="none" w:sz="0" w:space="0" w:color="auto"/>
          </w:divBdr>
          <w:divsChild>
            <w:div w:id="1005745117">
              <w:marLeft w:val="0"/>
              <w:marRight w:val="0"/>
              <w:marTop w:val="0"/>
              <w:marBottom w:val="0"/>
              <w:divBdr>
                <w:top w:val="none" w:sz="0" w:space="0" w:color="auto"/>
                <w:left w:val="none" w:sz="0" w:space="0" w:color="auto"/>
                <w:bottom w:val="none" w:sz="0" w:space="0" w:color="auto"/>
                <w:right w:val="none" w:sz="0" w:space="0" w:color="auto"/>
              </w:divBdr>
              <w:divsChild>
                <w:div w:id="30765676">
                  <w:marLeft w:val="0"/>
                  <w:marRight w:val="0"/>
                  <w:marTop w:val="0"/>
                  <w:marBottom w:val="0"/>
                  <w:divBdr>
                    <w:top w:val="none" w:sz="0" w:space="0" w:color="auto"/>
                    <w:left w:val="none" w:sz="0" w:space="0" w:color="auto"/>
                    <w:bottom w:val="none" w:sz="0" w:space="0" w:color="auto"/>
                    <w:right w:val="none" w:sz="0" w:space="0" w:color="auto"/>
                  </w:divBdr>
                  <w:divsChild>
                    <w:div w:id="1292632624">
                      <w:marLeft w:val="0"/>
                      <w:marRight w:val="0"/>
                      <w:marTop w:val="168"/>
                      <w:marBottom w:val="0"/>
                      <w:divBdr>
                        <w:top w:val="none" w:sz="0" w:space="0" w:color="auto"/>
                        <w:left w:val="none" w:sz="0" w:space="0" w:color="auto"/>
                        <w:bottom w:val="none" w:sz="0" w:space="0" w:color="auto"/>
                        <w:right w:val="none" w:sz="0" w:space="0" w:color="auto"/>
                      </w:divBdr>
                      <w:divsChild>
                        <w:div w:id="55150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916390">
      <w:bodyDiv w:val="1"/>
      <w:marLeft w:val="0"/>
      <w:marRight w:val="0"/>
      <w:marTop w:val="0"/>
      <w:marBottom w:val="0"/>
      <w:divBdr>
        <w:top w:val="none" w:sz="0" w:space="0" w:color="auto"/>
        <w:left w:val="none" w:sz="0" w:space="0" w:color="auto"/>
        <w:bottom w:val="none" w:sz="0" w:space="0" w:color="auto"/>
        <w:right w:val="none" w:sz="0" w:space="0" w:color="auto"/>
      </w:divBdr>
      <w:divsChild>
        <w:div w:id="954412743">
          <w:marLeft w:val="0"/>
          <w:marRight w:val="0"/>
          <w:marTop w:val="0"/>
          <w:marBottom w:val="0"/>
          <w:divBdr>
            <w:top w:val="single" w:sz="18" w:space="0" w:color="6C9D30"/>
            <w:left w:val="single" w:sz="2" w:space="0" w:color="2E2E2E"/>
            <w:bottom w:val="single" w:sz="2" w:space="0" w:color="2E2E2E"/>
            <w:right w:val="single" w:sz="2" w:space="0" w:color="2E2E2E"/>
          </w:divBdr>
          <w:divsChild>
            <w:div w:id="2056738360">
              <w:marLeft w:val="0"/>
              <w:marRight w:val="0"/>
              <w:marTop w:val="15"/>
              <w:marBottom w:val="0"/>
              <w:divBdr>
                <w:top w:val="none" w:sz="0" w:space="0" w:color="auto"/>
                <w:left w:val="none" w:sz="0" w:space="0" w:color="auto"/>
                <w:bottom w:val="none" w:sz="0" w:space="0" w:color="auto"/>
                <w:right w:val="none" w:sz="0" w:space="0" w:color="auto"/>
              </w:divBdr>
              <w:divsChild>
                <w:div w:id="1500072351">
                  <w:marLeft w:val="0"/>
                  <w:marRight w:val="0"/>
                  <w:marTop w:val="0"/>
                  <w:marBottom w:val="0"/>
                  <w:divBdr>
                    <w:top w:val="single" w:sz="6" w:space="0" w:color="B7B7B7"/>
                    <w:left w:val="single" w:sz="6" w:space="0" w:color="B7B7B7"/>
                    <w:bottom w:val="single" w:sz="6" w:space="0" w:color="B7B7B7"/>
                    <w:right w:val="single" w:sz="6" w:space="0" w:color="B7B7B7"/>
                  </w:divBdr>
                  <w:divsChild>
                    <w:div w:id="1709722678">
                      <w:marLeft w:val="0"/>
                      <w:marRight w:val="0"/>
                      <w:marTop w:val="0"/>
                      <w:marBottom w:val="0"/>
                      <w:divBdr>
                        <w:top w:val="none" w:sz="0" w:space="0" w:color="auto"/>
                        <w:left w:val="none" w:sz="0" w:space="0" w:color="auto"/>
                        <w:bottom w:val="none" w:sz="0" w:space="0" w:color="auto"/>
                        <w:right w:val="none" w:sz="0" w:space="0" w:color="auto"/>
                      </w:divBdr>
                      <w:divsChild>
                        <w:div w:id="1998651565">
                          <w:marLeft w:val="0"/>
                          <w:marRight w:val="0"/>
                          <w:marTop w:val="0"/>
                          <w:marBottom w:val="0"/>
                          <w:divBdr>
                            <w:top w:val="none" w:sz="0" w:space="0" w:color="auto"/>
                            <w:left w:val="none" w:sz="0" w:space="0" w:color="auto"/>
                            <w:bottom w:val="none" w:sz="0" w:space="0" w:color="auto"/>
                            <w:right w:val="none" w:sz="0" w:space="0" w:color="auto"/>
                          </w:divBdr>
                          <w:divsChild>
                            <w:div w:id="941759903">
                              <w:marLeft w:val="0"/>
                              <w:marRight w:val="0"/>
                              <w:marTop w:val="0"/>
                              <w:marBottom w:val="0"/>
                              <w:divBdr>
                                <w:top w:val="none" w:sz="0" w:space="0" w:color="auto"/>
                                <w:left w:val="none" w:sz="0" w:space="0" w:color="auto"/>
                                <w:bottom w:val="none" w:sz="0" w:space="0" w:color="auto"/>
                                <w:right w:val="none" w:sz="0" w:space="0" w:color="auto"/>
                              </w:divBdr>
                              <w:divsChild>
                                <w:div w:id="4322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479439">
      <w:bodyDiv w:val="1"/>
      <w:marLeft w:val="0"/>
      <w:marRight w:val="0"/>
      <w:marTop w:val="0"/>
      <w:marBottom w:val="0"/>
      <w:divBdr>
        <w:top w:val="none" w:sz="0" w:space="0" w:color="auto"/>
        <w:left w:val="none" w:sz="0" w:space="0" w:color="auto"/>
        <w:bottom w:val="none" w:sz="0" w:space="0" w:color="auto"/>
        <w:right w:val="none" w:sz="0" w:space="0" w:color="auto"/>
      </w:divBdr>
      <w:divsChild>
        <w:div w:id="757751405">
          <w:marLeft w:val="0"/>
          <w:marRight w:val="0"/>
          <w:marTop w:val="150"/>
          <w:marBottom w:val="0"/>
          <w:divBdr>
            <w:top w:val="none" w:sz="0" w:space="0" w:color="auto"/>
            <w:left w:val="none" w:sz="0" w:space="0" w:color="auto"/>
            <w:bottom w:val="none" w:sz="0" w:space="0" w:color="auto"/>
            <w:right w:val="none" w:sz="0" w:space="0" w:color="auto"/>
          </w:divBdr>
          <w:divsChild>
            <w:div w:id="46670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3701">
      <w:bodyDiv w:val="1"/>
      <w:marLeft w:val="0"/>
      <w:marRight w:val="0"/>
      <w:marTop w:val="0"/>
      <w:marBottom w:val="0"/>
      <w:divBdr>
        <w:top w:val="none" w:sz="0" w:space="0" w:color="auto"/>
        <w:left w:val="none" w:sz="0" w:space="0" w:color="auto"/>
        <w:bottom w:val="none" w:sz="0" w:space="0" w:color="auto"/>
        <w:right w:val="none" w:sz="0" w:space="0" w:color="auto"/>
      </w:divBdr>
      <w:divsChild>
        <w:div w:id="1090197226">
          <w:marLeft w:val="0"/>
          <w:marRight w:val="0"/>
          <w:marTop w:val="0"/>
          <w:marBottom w:val="0"/>
          <w:divBdr>
            <w:top w:val="single" w:sz="18" w:space="0" w:color="6C9D30"/>
            <w:left w:val="single" w:sz="2" w:space="0" w:color="2E2E2E"/>
            <w:bottom w:val="single" w:sz="2" w:space="0" w:color="2E2E2E"/>
            <w:right w:val="single" w:sz="2" w:space="0" w:color="2E2E2E"/>
          </w:divBdr>
          <w:divsChild>
            <w:div w:id="1613439720">
              <w:marLeft w:val="0"/>
              <w:marRight w:val="0"/>
              <w:marTop w:val="15"/>
              <w:marBottom w:val="0"/>
              <w:divBdr>
                <w:top w:val="none" w:sz="0" w:space="0" w:color="auto"/>
                <w:left w:val="none" w:sz="0" w:space="0" w:color="auto"/>
                <w:bottom w:val="none" w:sz="0" w:space="0" w:color="auto"/>
                <w:right w:val="none" w:sz="0" w:space="0" w:color="auto"/>
              </w:divBdr>
              <w:divsChild>
                <w:div w:id="660355108">
                  <w:marLeft w:val="0"/>
                  <w:marRight w:val="0"/>
                  <w:marTop w:val="0"/>
                  <w:marBottom w:val="0"/>
                  <w:divBdr>
                    <w:top w:val="single" w:sz="6" w:space="0" w:color="B7B7B7"/>
                    <w:left w:val="single" w:sz="6" w:space="0" w:color="B7B7B7"/>
                    <w:bottom w:val="single" w:sz="6" w:space="0" w:color="B7B7B7"/>
                    <w:right w:val="single" w:sz="6" w:space="0" w:color="B7B7B7"/>
                  </w:divBdr>
                  <w:divsChild>
                    <w:div w:id="978850094">
                      <w:marLeft w:val="0"/>
                      <w:marRight w:val="0"/>
                      <w:marTop w:val="0"/>
                      <w:marBottom w:val="0"/>
                      <w:divBdr>
                        <w:top w:val="none" w:sz="0" w:space="0" w:color="auto"/>
                        <w:left w:val="none" w:sz="0" w:space="0" w:color="auto"/>
                        <w:bottom w:val="none" w:sz="0" w:space="0" w:color="auto"/>
                        <w:right w:val="none" w:sz="0" w:space="0" w:color="auto"/>
                      </w:divBdr>
                      <w:divsChild>
                        <w:div w:id="62914885">
                          <w:marLeft w:val="0"/>
                          <w:marRight w:val="0"/>
                          <w:marTop w:val="0"/>
                          <w:marBottom w:val="0"/>
                          <w:divBdr>
                            <w:top w:val="none" w:sz="0" w:space="0" w:color="auto"/>
                            <w:left w:val="none" w:sz="0" w:space="0" w:color="auto"/>
                            <w:bottom w:val="none" w:sz="0" w:space="0" w:color="auto"/>
                            <w:right w:val="none" w:sz="0" w:space="0" w:color="auto"/>
                          </w:divBdr>
                          <w:divsChild>
                            <w:div w:id="1642883583">
                              <w:marLeft w:val="0"/>
                              <w:marRight w:val="0"/>
                              <w:marTop w:val="0"/>
                              <w:marBottom w:val="0"/>
                              <w:divBdr>
                                <w:top w:val="none" w:sz="0" w:space="0" w:color="auto"/>
                                <w:left w:val="none" w:sz="0" w:space="0" w:color="auto"/>
                                <w:bottom w:val="none" w:sz="0" w:space="0" w:color="auto"/>
                                <w:right w:val="none" w:sz="0" w:space="0" w:color="auto"/>
                              </w:divBdr>
                              <w:divsChild>
                                <w:div w:id="108025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365173">
      <w:bodyDiv w:val="1"/>
      <w:marLeft w:val="0"/>
      <w:marRight w:val="0"/>
      <w:marTop w:val="0"/>
      <w:marBottom w:val="0"/>
      <w:divBdr>
        <w:top w:val="none" w:sz="0" w:space="0" w:color="auto"/>
        <w:left w:val="none" w:sz="0" w:space="0" w:color="auto"/>
        <w:bottom w:val="none" w:sz="0" w:space="0" w:color="auto"/>
        <w:right w:val="none" w:sz="0" w:space="0" w:color="auto"/>
      </w:divBdr>
      <w:divsChild>
        <w:div w:id="920455293">
          <w:marLeft w:val="0"/>
          <w:marRight w:val="0"/>
          <w:marTop w:val="0"/>
          <w:marBottom w:val="0"/>
          <w:divBdr>
            <w:top w:val="none" w:sz="0" w:space="0" w:color="auto"/>
            <w:left w:val="none" w:sz="0" w:space="0" w:color="auto"/>
            <w:bottom w:val="none" w:sz="0" w:space="0" w:color="auto"/>
            <w:right w:val="none" w:sz="0" w:space="0" w:color="auto"/>
          </w:divBdr>
          <w:divsChild>
            <w:div w:id="1892106496">
              <w:marLeft w:val="0"/>
              <w:marRight w:val="0"/>
              <w:marTop w:val="0"/>
              <w:marBottom w:val="0"/>
              <w:divBdr>
                <w:top w:val="none" w:sz="0" w:space="0" w:color="auto"/>
                <w:left w:val="none" w:sz="0" w:space="0" w:color="auto"/>
                <w:bottom w:val="none" w:sz="0" w:space="0" w:color="auto"/>
                <w:right w:val="none" w:sz="0" w:space="0" w:color="auto"/>
              </w:divBdr>
              <w:divsChild>
                <w:div w:id="327556358">
                  <w:marLeft w:val="0"/>
                  <w:marRight w:val="0"/>
                  <w:marTop w:val="0"/>
                  <w:marBottom w:val="0"/>
                  <w:divBdr>
                    <w:top w:val="none" w:sz="0" w:space="0" w:color="auto"/>
                    <w:left w:val="none" w:sz="0" w:space="0" w:color="auto"/>
                    <w:bottom w:val="none" w:sz="0" w:space="0" w:color="auto"/>
                    <w:right w:val="none" w:sz="0" w:space="0" w:color="auto"/>
                  </w:divBdr>
                  <w:divsChild>
                    <w:div w:id="762799105">
                      <w:marLeft w:val="0"/>
                      <w:marRight w:val="0"/>
                      <w:marTop w:val="0"/>
                      <w:marBottom w:val="0"/>
                      <w:divBdr>
                        <w:top w:val="none" w:sz="0" w:space="0" w:color="auto"/>
                        <w:left w:val="none" w:sz="0" w:space="0" w:color="auto"/>
                        <w:bottom w:val="none" w:sz="0" w:space="0" w:color="auto"/>
                        <w:right w:val="none" w:sz="0" w:space="0" w:color="auto"/>
                      </w:divBdr>
                      <w:divsChild>
                        <w:div w:id="108672428">
                          <w:marLeft w:val="0"/>
                          <w:marRight w:val="0"/>
                          <w:marTop w:val="0"/>
                          <w:marBottom w:val="0"/>
                          <w:divBdr>
                            <w:top w:val="none" w:sz="0" w:space="0" w:color="auto"/>
                            <w:left w:val="none" w:sz="0" w:space="0" w:color="auto"/>
                            <w:bottom w:val="none" w:sz="0" w:space="0" w:color="auto"/>
                            <w:right w:val="none" w:sz="0" w:space="0" w:color="auto"/>
                          </w:divBdr>
                          <w:divsChild>
                            <w:div w:id="100996591">
                              <w:marLeft w:val="0"/>
                              <w:marRight w:val="0"/>
                              <w:marTop w:val="0"/>
                              <w:marBottom w:val="0"/>
                              <w:divBdr>
                                <w:top w:val="none" w:sz="0" w:space="0" w:color="auto"/>
                                <w:left w:val="none" w:sz="0" w:space="0" w:color="auto"/>
                                <w:bottom w:val="none" w:sz="0" w:space="0" w:color="auto"/>
                                <w:right w:val="none" w:sz="0" w:space="0" w:color="auto"/>
                              </w:divBdr>
                              <w:divsChild>
                                <w:div w:id="37212313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4120127">
      <w:bodyDiv w:val="1"/>
      <w:marLeft w:val="0"/>
      <w:marRight w:val="0"/>
      <w:marTop w:val="0"/>
      <w:marBottom w:val="0"/>
      <w:divBdr>
        <w:top w:val="none" w:sz="0" w:space="0" w:color="auto"/>
        <w:left w:val="none" w:sz="0" w:space="0" w:color="auto"/>
        <w:bottom w:val="none" w:sz="0" w:space="0" w:color="auto"/>
        <w:right w:val="none" w:sz="0" w:space="0" w:color="auto"/>
      </w:divBdr>
      <w:divsChild>
        <w:div w:id="546063916">
          <w:marLeft w:val="0"/>
          <w:marRight w:val="0"/>
          <w:marTop w:val="0"/>
          <w:marBottom w:val="0"/>
          <w:divBdr>
            <w:top w:val="none" w:sz="0" w:space="0" w:color="auto"/>
            <w:left w:val="none" w:sz="0" w:space="0" w:color="auto"/>
            <w:bottom w:val="none" w:sz="0" w:space="0" w:color="auto"/>
            <w:right w:val="none" w:sz="0" w:space="0" w:color="auto"/>
          </w:divBdr>
          <w:divsChild>
            <w:div w:id="572355062">
              <w:marLeft w:val="0"/>
              <w:marRight w:val="0"/>
              <w:marTop w:val="0"/>
              <w:marBottom w:val="0"/>
              <w:divBdr>
                <w:top w:val="none" w:sz="0" w:space="0" w:color="auto"/>
                <w:left w:val="none" w:sz="0" w:space="0" w:color="auto"/>
                <w:bottom w:val="none" w:sz="0" w:space="0" w:color="auto"/>
                <w:right w:val="none" w:sz="0" w:space="0" w:color="auto"/>
              </w:divBdr>
              <w:divsChild>
                <w:div w:id="516650590">
                  <w:marLeft w:val="0"/>
                  <w:marRight w:val="0"/>
                  <w:marTop w:val="0"/>
                  <w:marBottom w:val="0"/>
                  <w:divBdr>
                    <w:top w:val="none" w:sz="0" w:space="0" w:color="auto"/>
                    <w:left w:val="none" w:sz="0" w:space="0" w:color="auto"/>
                    <w:bottom w:val="none" w:sz="0" w:space="0" w:color="auto"/>
                    <w:right w:val="none" w:sz="0" w:space="0" w:color="auto"/>
                  </w:divBdr>
                  <w:divsChild>
                    <w:div w:id="1831407895">
                      <w:marLeft w:val="0"/>
                      <w:marRight w:val="0"/>
                      <w:marTop w:val="0"/>
                      <w:marBottom w:val="0"/>
                      <w:divBdr>
                        <w:top w:val="none" w:sz="0" w:space="0" w:color="auto"/>
                        <w:left w:val="none" w:sz="0" w:space="0" w:color="auto"/>
                        <w:bottom w:val="none" w:sz="0" w:space="0" w:color="auto"/>
                        <w:right w:val="none" w:sz="0" w:space="0" w:color="auto"/>
                      </w:divBdr>
                      <w:divsChild>
                        <w:div w:id="1849371574">
                          <w:marLeft w:val="0"/>
                          <w:marRight w:val="0"/>
                          <w:marTop w:val="0"/>
                          <w:marBottom w:val="0"/>
                          <w:divBdr>
                            <w:top w:val="none" w:sz="0" w:space="0" w:color="auto"/>
                            <w:left w:val="none" w:sz="0" w:space="0" w:color="auto"/>
                            <w:bottom w:val="none" w:sz="0" w:space="0" w:color="auto"/>
                            <w:right w:val="none" w:sz="0" w:space="0" w:color="auto"/>
                          </w:divBdr>
                          <w:divsChild>
                            <w:div w:id="79183826">
                              <w:marLeft w:val="0"/>
                              <w:marRight w:val="0"/>
                              <w:marTop w:val="0"/>
                              <w:marBottom w:val="0"/>
                              <w:divBdr>
                                <w:top w:val="none" w:sz="0" w:space="0" w:color="auto"/>
                                <w:left w:val="none" w:sz="0" w:space="0" w:color="auto"/>
                                <w:bottom w:val="none" w:sz="0" w:space="0" w:color="auto"/>
                                <w:right w:val="none" w:sz="0" w:space="0" w:color="auto"/>
                              </w:divBdr>
                              <w:divsChild>
                                <w:div w:id="1819030955">
                                  <w:marLeft w:val="0"/>
                                  <w:marRight w:val="0"/>
                                  <w:marTop w:val="0"/>
                                  <w:marBottom w:val="0"/>
                                  <w:divBdr>
                                    <w:top w:val="none" w:sz="0" w:space="0" w:color="auto"/>
                                    <w:left w:val="none" w:sz="0" w:space="0" w:color="auto"/>
                                    <w:bottom w:val="none" w:sz="0" w:space="0" w:color="auto"/>
                                    <w:right w:val="none" w:sz="0" w:space="0" w:color="auto"/>
                                  </w:divBdr>
                                  <w:divsChild>
                                    <w:div w:id="95099655">
                                      <w:marLeft w:val="0"/>
                                      <w:marRight w:val="0"/>
                                      <w:marTop w:val="0"/>
                                      <w:marBottom w:val="0"/>
                                      <w:divBdr>
                                        <w:top w:val="none" w:sz="0" w:space="0" w:color="auto"/>
                                        <w:left w:val="none" w:sz="0" w:space="0" w:color="auto"/>
                                        <w:bottom w:val="none" w:sz="0" w:space="0" w:color="auto"/>
                                        <w:right w:val="none" w:sz="0" w:space="0" w:color="auto"/>
                                      </w:divBdr>
                                      <w:divsChild>
                                        <w:div w:id="1028869519">
                                          <w:marLeft w:val="0"/>
                                          <w:marRight w:val="0"/>
                                          <w:marTop w:val="0"/>
                                          <w:marBottom w:val="0"/>
                                          <w:divBdr>
                                            <w:top w:val="none" w:sz="0" w:space="0" w:color="auto"/>
                                            <w:left w:val="none" w:sz="0" w:space="0" w:color="auto"/>
                                            <w:bottom w:val="none" w:sz="0" w:space="0" w:color="auto"/>
                                            <w:right w:val="none" w:sz="0" w:space="0" w:color="auto"/>
                                          </w:divBdr>
                                          <w:divsChild>
                                            <w:div w:id="1250582182">
                                              <w:marLeft w:val="0"/>
                                              <w:marRight w:val="0"/>
                                              <w:marTop w:val="0"/>
                                              <w:marBottom w:val="0"/>
                                              <w:divBdr>
                                                <w:top w:val="none" w:sz="0" w:space="0" w:color="auto"/>
                                                <w:left w:val="none" w:sz="0" w:space="0" w:color="auto"/>
                                                <w:bottom w:val="none" w:sz="0" w:space="0" w:color="auto"/>
                                                <w:right w:val="none" w:sz="0" w:space="0" w:color="auto"/>
                                              </w:divBdr>
                                              <w:divsChild>
                                                <w:div w:id="225771882">
                                                  <w:marLeft w:val="0"/>
                                                  <w:marRight w:val="0"/>
                                                  <w:marTop w:val="0"/>
                                                  <w:marBottom w:val="0"/>
                                                  <w:divBdr>
                                                    <w:top w:val="none" w:sz="0" w:space="0" w:color="auto"/>
                                                    <w:left w:val="none" w:sz="0" w:space="0" w:color="auto"/>
                                                    <w:bottom w:val="none" w:sz="0" w:space="0" w:color="auto"/>
                                                    <w:right w:val="none" w:sz="0" w:space="0" w:color="auto"/>
                                                  </w:divBdr>
                                                  <w:divsChild>
                                                    <w:div w:id="212742221">
                                                      <w:marLeft w:val="0"/>
                                                      <w:marRight w:val="0"/>
                                                      <w:marTop w:val="0"/>
                                                      <w:marBottom w:val="0"/>
                                                      <w:divBdr>
                                                        <w:top w:val="none" w:sz="0" w:space="0" w:color="auto"/>
                                                        <w:left w:val="none" w:sz="0" w:space="0" w:color="auto"/>
                                                        <w:bottom w:val="none" w:sz="0" w:space="0" w:color="auto"/>
                                                        <w:right w:val="none" w:sz="0" w:space="0" w:color="auto"/>
                                                      </w:divBdr>
                                                      <w:divsChild>
                                                        <w:div w:id="1343625428">
                                                          <w:marLeft w:val="0"/>
                                                          <w:marRight w:val="0"/>
                                                          <w:marTop w:val="0"/>
                                                          <w:marBottom w:val="300"/>
                                                          <w:divBdr>
                                                            <w:top w:val="none" w:sz="0" w:space="0" w:color="auto"/>
                                                            <w:left w:val="none" w:sz="0" w:space="0" w:color="auto"/>
                                                            <w:bottom w:val="none" w:sz="0" w:space="0" w:color="auto"/>
                                                            <w:right w:val="none" w:sz="0" w:space="0" w:color="auto"/>
                                                          </w:divBdr>
                                                          <w:divsChild>
                                                            <w:div w:id="410548768">
                                                              <w:marLeft w:val="0"/>
                                                              <w:marRight w:val="0"/>
                                                              <w:marTop w:val="0"/>
                                                              <w:marBottom w:val="0"/>
                                                              <w:divBdr>
                                                                <w:top w:val="none" w:sz="0" w:space="0" w:color="auto"/>
                                                                <w:left w:val="none" w:sz="0" w:space="0" w:color="auto"/>
                                                                <w:bottom w:val="none" w:sz="0" w:space="0" w:color="auto"/>
                                                                <w:right w:val="none" w:sz="0" w:space="0" w:color="auto"/>
                                                              </w:divBdr>
                                                              <w:divsChild>
                                                                <w:div w:id="1014654106">
                                                                  <w:marLeft w:val="0"/>
                                                                  <w:marRight w:val="0"/>
                                                                  <w:marTop w:val="0"/>
                                                                  <w:marBottom w:val="0"/>
                                                                  <w:divBdr>
                                                                    <w:top w:val="none" w:sz="0" w:space="0" w:color="auto"/>
                                                                    <w:left w:val="none" w:sz="0" w:space="0" w:color="auto"/>
                                                                    <w:bottom w:val="none" w:sz="0" w:space="0" w:color="auto"/>
                                                                    <w:right w:val="none" w:sz="0" w:space="0" w:color="auto"/>
                                                                  </w:divBdr>
                                                                  <w:divsChild>
                                                                    <w:div w:id="1601983382">
                                                                      <w:marLeft w:val="0"/>
                                                                      <w:marRight w:val="0"/>
                                                                      <w:marTop w:val="0"/>
                                                                      <w:marBottom w:val="0"/>
                                                                      <w:divBdr>
                                                                        <w:top w:val="none" w:sz="0" w:space="0" w:color="auto"/>
                                                                        <w:left w:val="none" w:sz="0" w:space="0" w:color="auto"/>
                                                                        <w:bottom w:val="none" w:sz="0" w:space="0" w:color="auto"/>
                                                                        <w:right w:val="none" w:sz="0" w:space="0" w:color="auto"/>
                                                                      </w:divBdr>
                                                                      <w:divsChild>
                                                                        <w:div w:id="1279679213">
                                                                          <w:marLeft w:val="0"/>
                                                                          <w:marRight w:val="0"/>
                                                                          <w:marTop w:val="0"/>
                                                                          <w:marBottom w:val="0"/>
                                                                          <w:divBdr>
                                                                            <w:top w:val="none" w:sz="0" w:space="0" w:color="auto"/>
                                                                            <w:left w:val="none" w:sz="0" w:space="0" w:color="auto"/>
                                                                            <w:bottom w:val="none" w:sz="0" w:space="0" w:color="auto"/>
                                                                            <w:right w:val="none" w:sz="0" w:space="0" w:color="auto"/>
                                                                          </w:divBdr>
                                                                          <w:divsChild>
                                                                            <w:div w:id="1149979115">
                                                                              <w:marLeft w:val="0"/>
                                                                              <w:marRight w:val="0"/>
                                                                              <w:marTop w:val="0"/>
                                                                              <w:marBottom w:val="0"/>
                                                                              <w:divBdr>
                                                                                <w:top w:val="none" w:sz="0" w:space="0" w:color="auto"/>
                                                                                <w:left w:val="none" w:sz="0" w:space="0" w:color="auto"/>
                                                                                <w:bottom w:val="none" w:sz="0" w:space="0" w:color="auto"/>
                                                                                <w:right w:val="none" w:sz="0" w:space="0" w:color="auto"/>
                                                                              </w:divBdr>
                                                                              <w:divsChild>
                                                                                <w:div w:id="1035731676">
                                                                                  <w:marLeft w:val="0"/>
                                                                                  <w:marRight w:val="0"/>
                                                                                  <w:marTop w:val="0"/>
                                                                                  <w:marBottom w:val="300"/>
                                                                                  <w:divBdr>
                                                                                    <w:top w:val="none" w:sz="0" w:space="0" w:color="auto"/>
                                                                                    <w:left w:val="none" w:sz="0" w:space="0" w:color="auto"/>
                                                                                    <w:bottom w:val="none" w:sz="0" w:space="0" w:color="auto"/>
                                                                                    <w:right w:val="none" w:sz="0" w:space="0" w:color="auto"/>
                                                                                  </w:divBdr>
                                                                                  <w:divsChild>
                                                                                    <w:div w:id="447968913">
                                                                                      <w:marLeft w:val="0"/>
                                                                                      <w:marRight w:val="0"/>
                                                                                      <w:marTop w:val="0"/>
                                                                                      <w:marBottom w:val="0"/>
                                                                                      <w:divBdr>
                                                                                        <w:top w:val="none" w:sz="0" w:space="0" w:color="auto"/>
                                                                                        <w:left w:val="none" w:sz="0" w:space="0" w:color="auto"/>
                                                                                        <w:bottom w:val="none" w:sz="0" w:space="0" w:color="auto"/>
                                                                                        <w:right w:val="none" w:sz="0" w:space="0" w:color="auto"/>
                                                                                      </w:divBdr>
                                                                                      <w:divsChild>
                                                                                        <w:div w:id="2014450470">
                                                                                          <w:marLeft w:val="0"/>
                                                                                          <w:marRight w:val="0"/>
                                                                                          <w:marTop w:val="0"/>
                                                                                          <w:marBottom w:val="0"/>
                                                                                          <w:divBdr>
                                                                                            <w:top w:val="none" w:sz="0" w:space="0" w:color="auto"/>
                                                                                            <w:left w:val="none" w:sz="0" w:space="0" w:color="auto"/>
                                                                                            <w:bottom w:val="none" w:sz="0" w:space="0" w:color="auto"/>
                                                                                            <w:right w:val="none" w:sz="0" w:space="0" w:color="auto"/>
                                                                                          </w:divBdr>
                                                                                          <w:divsChild>
                                                                                            <w:div w:id="1439250849">
                                                                                              <w:marLeft w:val="0"/>
                                                                                              <w:marRight w:val="0"/>
                                                                                              <w:marTop w:val="0"/>
                                                                                              <w:marBottom w:val="0"/>
                                                                                              <w:divBdr>
                                                                                                <w:top w:val="none" w:sz="0" w:space="0" w:color="auto"/>
                                                                                                <w:left w:val="none" w:sz="0" w:space="0" w:color="auto"/>
                                                                                                <w:bottom w:val="none" w:sz="0" w:space="0" w:color="auto"/>
                                                                                                <w:right w:val="none" w:sz="0" w:space="0" w:color="auto"/>
                                                                                              </w:divBdr>
                                                                                              <w:divsChild>
                                                                                                <w:div w:id="2121685427">
                                                                                                  <w:marLeft w:val="0"/>
                                                                                                  <w:marRight w:val="0"/>
                                                                                                  <w:marTop w:val="0"/>
                                                                                                  <w:marBottom w:val="0"/>
                                                                                                  <w:divBdr>
                                                                                                    <w:top w:val="none" w:sz="0" w:space="0" w:color="auto"/>
                                                                                                    <w:left w:val="none" w:sz="0" w:space="0" w:color="auto"/>
                                                                                                    <w:bottom w:val="none" w:sz="0" w:space="0" w:color="auto"/>
                                                                                                    <w:right w:val="none" w:sz="0" w:space="0" w:color="auto"/>
                                                                                                  </w:divBdr>
                                                                                                  <w:divsChild>
                                                                                                    <w:div w:id="1303852269">
                                                                                                      <w:marLeft w:val="0"/>
                                                                                                      <w:marRight w:val="0"/>
                                                                                                      <w:marTop w:val="0"/>
                                                                                                      <w:marBottom w:val="0"/>
                                                                                                      <w:divBdr>
                                                                                                        <w:top w:val="none" w:sz="0" w:space="0" w:color="auto"/>
                                                                                                        <w:left w:val="none" w:sz="0" w:space="0" w:color="auto"/>
                                                                                                        <w:bottom w:val="none" w:sz="0" w:space="0" w:color="auto"/>
                                                                                                        <w:right w:val="none" w:sz="0" w:space="0" w:color="auto"/>
                                                                                                      </w:divBdr>
                                                                                                      <w:divsChild>
                                                                                                        <w:div w:id="517232051">
                                                                                                          <w:marLeft w:val="0"/>
                                                                                                          <w:marRight w:val="0"/>
                                                                                                          <w:marTop w:val="0"/>
                                                                                                          <w:marBottom w:val="0"/>
                                                                                                          <w:divBdr>
                                                                                                            <w:top w:val="none" w:sz="0" w:space="0" w:color="auto"/>
                                                                                                            <w:left w:val="none" w:sz="0" w:space="0" w:color="auto"/>
                                                                                                            <w:bottom w:val="none" w:sz="0" w:space="0" w:color="auto"/>
                                                                                                            <w:right w:val="none" w:sz="0" w:space="0" w:color="auto"/>
                                                                                                          </w:divBdr>
                                                                                                          <w:divsChild>
                                                                                                            <w:div w:id="184223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7250794">
      <w:bodyDiv w:val="1"/>
      <w:marLeft w:val="0"/>
      <w:marRight w:val="0"/>
      <w:marTop w:val="0"/>
      <w:marBottom w:val="0"/>
      <w:divBdr>
        <w:top w:val="none" w:sz="0" w:space="0" w:color="auto"/>
        <w:left w:val="none" w:sz="0" w:space="0" w:color="auto"/>
        <w:bottom w:val="none" w:sz="0" w:space="0" w:color="auto"/>
        <w:right w:val="none" w:sz="0" w:space="0" w:color="auto"/>
      </w:divBdr>
    </w:div>
    <w:div w:id="645546448">
      <w:bodyDiv w:val="1"/>
      <w:marLeft w:val="0"/>
      <w:marRight w:val="0"/>
      <w:marTop w:val="0"/>
      <w:marBottom w:val="0"/>
      <w:divBdr>
        <w:top w:val="none" w:sz="0" w:space="0" w:color="auto"/>
        <w:left w:val="none" w:sz="0" w:space="0" w:color="auto"/>
        <w:bottom w:val="none" w:sz="0" w:space="0" w:color="auto"/>
        <w:right w:val="none" w:sz="0" w:space="0" w:color="auto"/>
      </w:divBdr>
    </w:div>
    <w:div w:id="772626897">
      <w:bodyDiv w:val="1"/>
      <w:marLeft w:val="0"/>
      <w:marRight w:val="0"/>
      <w:marTop w:val="0"/>
      <w:marBottom w:val="0"/>
      <w:divBdr>
        <w:top w:val="none" w:sz="0" w:space="0" w:color="auto"/>
        <w:left w:val="none" w:sz="0" w:space="0" w:color="auto"/>
        <w:bottom w:val="none" w:sz="0" w:space="0" w:color="auto"/>
        <w:right w:val="none" w:sz="0" w:space="0" w:color="auto"/>
      </w:divBdr>
    </w:div>
    <w:div w:id="775756884">
      <w:bodyDiv w:val="1"/>
      <w:marLeft w:val="0"/>
      <w:marRight w:val="0"/>
      <w:marTop w:val="0"/>
      <w:marBottom w:val="0"/>
      <w:divBdr>
        <w:top w:val="none" w:sz="0" w:space="0" w:color="auto"/>
        <w:left w:val="none" w:sz="0" w:space="0" w:color="auto"/>
        <w:bottom w:val="none" w:sz="0" w:space="0" w:color="auto"/>
        <w:right w:val="none" w:sz="0" w:space="0" w:color="auto"/>
      </w:divBdr>
    </w:div>
    <w:div w:id="794064536">
      <w:bodyDiv w:val="1"/>
      <w:marLeft w:val="0"/>
      <w:marRight w:val="0"/>
      <w:marTop w:val="0"/>
      <w:marBottom w:val="0"/>
      <w:divBdr>
        <w:top w:val="none" w:sz="0" w:space="0" w:color="auto"/>
        <w:left w:val="none" w:sz="0" w:space="0" w:color="auto"/>
        <w:bottom w:val="none" w:sz="0" w:space="0" w:color="auto"/>
        <w:right w:val="none" w:sz="0" w:space="0" w:color="auto"/>
      </w:divBdr>
    </w:div>
    <w:div w:id="876628635">
      <w:bodyDiv w:val="1"/>
      <w:marLeft w:val="0"/>
      <w:marRight w:val="0"/>
      <w:marTop w:val="0"/>
      <w:marBottom w:val="0"/>
      <w:divBdr>
        <w:top w:val="none" w:sz="0" w:space="0" w:color="auto"/>
        <w:left w:val="none" w:sz="0" w:space="0" w:color="auto"/>
        <w:bottom w:val="none" w:sz="0" w:space="0" w:color="auto"/>
        <w:right w:val="none" w:sz="0" w:space="0" w:color="auto"/>
      </w:divBdr>
      <w:divsChild>
        <w:div w:id="1685862172">
          <w:marLeft w:val="0"/>
          <w:marRight w:val="0"/>
          <w:marTop w:val="150"/>
          <w:marBottom w:val="0"/>
          <w:divBdr>
            <w:top w:val="none" w:sz="0" w:space="0" w:color="auto"/>
            <w:left w:val="none" w:sz="0" w:space="0" w:color="auto"/>
            <w:bottom w:val="none" w:sz="0" w:space="0" w:color="auto"/>
            <w:right w:val="none" w:sz="0" w:space="0" w:color="auto"/>
          </w:divBdr>
          <w:divsChild>
            <w:div w:id="2002847870">
              <w:marLeft w:val="0"/>
              <w:marRight w:val="0"/>
              <w:marTop w:val="0"/>
              <w:marBottom w:val="0"/>
              <w:divBdr>
                <w:top w:val="none" w:sz="0" w:space="0" w:color="auto"/>
                <w:left w:val="none" w:sz="0" w:space="0" w:color="auto"/>
                <w:bottom w:val="none" w:sz="0" w:space="0" w:color="auto"/>
                <w:right w:val="none" w:sz="0" w:space="0" w:color="auto"/>
              </w:divBdr>
              <w:divsChild>
                <w:div w:id="302320263">
                  <w:marLeft w:val="0"/>
                  <w:marRight w:val="0"/>
                  <w:marTop w:val="0"/>
                  <w:marBottom w:val="0"/>
                  <w:divBdr>
                    <w:top w:val="none" w:sz="0" w:space="0" w:color="auto"/>
                    <w:left w:val="none" w:sz="0" w:space="0" w:color="auto"/>
                    <w:bottom w:val="none" w:sz="0" w:space="0" w:color="auto"/>
                    <w:right w:val="none" w:sz="0" w:space="0" w:color="auto"/>
                  </w:divBdr>
                  <w:divsChild>
                    <w:div w:id="161090628">
                      <w:marLeft w:val="0"/>
                      <w:marRight w:val="0"/>
                      <w:marTop w:val="168"/>
                      <w:marBottom w:val="0"/>
                      <w:divBdr>
                        <w:top w:val="none" w:sz="0" w:space="0" w:color="auto"/>
                        <w:left w:val="none" w:sz="0" w:space="0" w:color="auto"/>
                        <w:bottom w:val="none" w:sz="0" w:space="0" w:color="auto"/>
                        <w:right w:val="none" w:sz="0" w:space="0" w:color="auto"/>
                      </w:divBdr>
                      <w:divsChild>
                        <w:div w:id="10512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955916">
      <w:bodyDiv w:val="1"/>
      <w:marLeft w:val="0"/>
      <w:marRight w:val="0"/>
      <w:marTop w:val="0"/>
      <w:marBottom w:val="0"/>
      <w:divBdr>
        <w:top w:val="none" w:sz="0" w:space="0" w:color="auto"/>
        <w:left w:val="none" w:sz="0" w:space="0" w:color="auto"/>
        <w:bottom w:val="none" w:sz="0" w:space="0" w:color="auto"/>
        <w:right w:val="none" w:sz="0" w:space="0" w:color="auto"/>
      </w:divBdr>
      <w:divsChild>
        <w:div w:id="996032071">
          <w:marLeft w:val="0"/>
          <w:marRight w:val="0"/>
          <w:marTop w:val="0"/>
          <w:marBottom w:val="0"/>
          <w:divBdr>
            <w:top w:val="none" w:sz="0" w:space="0" w:color="auto"/>
            <w:left w:val="none" w:sz="0" w:space="0" w:color="auto"/>
            <w:bottom w:val="none" w:sz="0" w:space="0" w:color="auto"/>
            <w:right w:val="none" w:sz="0" w:space="0" w:color="auto"/>
          </w:divBdr>
          <w:divsChild>
            <w:div w:id="1880121005">
              <w:marLeft w:val="0"/>
              <w:marRight w:val="0"/>
              <w:marTop w:val="0"/>
              <w:marBottom w:val="0"/>
              <w:divBdr>
                <w:top w:val="none" w:sz="0" w:space="0" w:color="auto"/>
                <w:left w:val="none" w:sz="0" w:space="0" w:color="auto"/>
                <w:bottom w:val="none" w:sz="0" w:space="0" w:color="auto"/>
                <w:right w:val="none" w:sz="0" w:space="0" w:color="auto"/>
              </w:divBdr>
              <w:divsChild>
                <w:div w:id="806245908">
                  <w:marLeft w:val="0"/>
                  <w:marRight w:val="0"/>
                  <w:marTop w:val="0"/>
                  <w:marBottom w:val="0"/>
                  <w:divBdr>
                    <w:top w:val="none" w:sz="0" w:space="0" w:color="auto"/>
                    <w:left w:val="none" w:sz="0" w:space="0" w:color="auto"/>
                    <w:bottom w:val="none" w:sz="0" w:space="0" w:color="auto"/>
                    <w:right w:val="none" w:sz="0" w:space="0" w:color="auto"/>
                  </w:divBdr>
                  <w:divsChild>
                    <w:div w:id="1572932213">
                      <w:marLeft w:val="0"/>
                      <w:marRight w:val="0"/>
                      <w:marTop w:val="0"/>
                      <w:marBottom w:val="0"/>
                      <w:divBdr>
                        <w:top w:val="none" w:sz="0" w:space="0" w:color="auto"/>
                        <w:left w:val="none" w:sz="0" w:space="0" w:color="auto"/>
                        <w:bottom w:val="none" w:sz="0" w:space="0" w:color="auto"/>
                        <w:right w:val="none" w:sz="0" w:space="0" w:color="auto"/>
                      </w:divBdr>
                      <w:divsChild>
                        <w:div w:id="553543226">
                          <w:marLeft w:val="0"/>
                          <w:marRight w:val="0"/>
                          <w:marTop w:val="0"/>
                          <w:marBottom w:val="0"/>
                          <w:divBdr>
                            <w:top w:val="none" w:sz="0" w:space="0" w:color="auto"/>
                            <w:left w:val="none" w:sz="0" w:space="0" w:color="auto"/>
                            <w:bottom w:val="none" w:sz="0" w:space="0" w:color="auto"/>
                            <w:right w:val="none" w:sz="0" w:space="0" w:color="auto"/>
                          </w:divBdr>
                          <w:divsChild>
                            <w:div w:id="1377779217">
                              <w:marLeft w:val="0"/>
                              <w:marRight w:val="0"/>
                              <w:marTop w:val="0"/>
                              <w:marBottom w:val="0"/>
                              <w:divBdr>
                                <w:top w:val="none" w:sz="0" w:space="0" w:color="auto"/>
                                <w:left w:val="none" w:sz="0" w:space="0" w:color="auto"/>
                                <w:bottom w:val="none" w:sz="0" w:space="0" w:color="auto"/>
                                <w:right w:val="none" w:sz="0" w:space="0" w:color="auto"/>
                              </w:divBdr>
                              <w:divsChild>
                                <w:div w:id="499468021">
                                  <w:marLeft w:val="0"/>
                                  <w:marRight w:val="0"/>
                                  <w:marTop w:val="0"/>
                                  <w:marBottom w:val="0"/>
                                  <w:divBdr>
                                    <w:top w:val="none" w:sz="0" w:space="0" w:color="auto"/>
                                    <w:left w:val="none" w:sz="0" w:space="0" w:color="auto"/>
                                    <w:bottom w:val="none" w:sz="0" w:space="0" w:color="auto"/>
                                    <w:right w:val="none" w:sz="0" w:space="0" w:color="auto"/>
                                  </w:divBdr>
                                  <w:divsChild>
                                    <w:div w:id="1240365892">
                                      <w:marLeft w:val="0"/>
                                      <w:marRight w:val="0"/>
                                      <w:marTop w:val="0"/>
                                      <w:marBottom w:val="0"/>
                                      <w:divBdr>
                                        <w:top w:val="none" w:sz="0" w:space="0" w:color="auto"/>
                                        <w:left w:val="none" w:sz="0" w:space="0" w:color="auto"/>
                                        <w:bottom w:val="none" w:sz="0" w:space="0" w:color="auto"/>
                                        <w:right w:val="none" w:sz="0" w:space="0" w:color="auto"/>
                                      </w:divBdr>
                                      <w:divsChild>
                                        <w:div w:id="1423334675">
                                          <w:marLeft w:val="0"/>
                                          <w:marRight w:val="0"/>
                                          <w:marTop w:val="0"/>
                                          <w:marBottom w:val="0"/>
                                          <w:divBdr>
                                            <w:top w:val="none" w:sz="0" w:space="0" w:color="auto"/>
                                            <w:left w:val="none" w:sz="0" w:space="0" w:color="auto"/>
                                            <w:bottom w:val="none" w:sz="0" w:space="0" w:color="auto"/>
                                            <w:right w:val="none" w:sz="0" w:space="0" w:color="auto"/>
                                          </w:divBdr>
                                          <w:divsChild>
                                            <w:div w:id="645278518">
                                              <w:marLeft w:val="0"/>
                                              <w:marRight w:val="0"/>
                                              <w:marTop w:val="0"/>
                                              <w:marBottom w:val="0"/>
                                              <w:divBdr>
                                                <w:top w:val="none" w:sz="0" w:space="0" w:color="auto"/>
                                                <w:left w:val="none" w:sz="0" w:space="0" w:color="auto"/>
                                                <w:bottom w:val="none" w:sz="0" w:space="0" w:color="auto"/>
                                                <w:right w:val="none" w:sz="0" w:space="0" w:color="auto"/>
                                              </w:divBdr>
                                              <w:divsChild>
                                                <w:div w:id="1414938643">
                                                  <w:marLeft w:val="0"/>
                                                  <w:marRight w:val="0"/>
                                                  <w:marTop w:val="0"/>
                                                  <w:marBottom w:val="0"/>
                                                  <w:divBdr>
                                                    <w:top w:val="none" w:sz="0" w:space="0" w:color="auto"/>
                                                    <w:left w:val="none" w:sz="0" w:space="0" w:color="auto"/>
                                                    <w:bottom w:val="none" w:sz="0" w:space="0" w:color="auto"/>
                                                    <w:right w:val="none" w:sz="0" w:space="0" w:color="auto"/>
                                                  </w:divBdr>
                                                  <w:divsChild>
                                                    <w:div w:id="2104833240">
                                                      <w:marLeft w:val="0"/>
                                                      <w:marRight w:val="0"/>
                                                      <w:marTop w:val="0"/>
                                                      <w:marBottom w:val="0"/>
                                                      <w:divBdr>
                                                        <w:top w:val="none" w:sz="0" w:space="0" w:color="auto"/>
                                                        <w:left w:val="none" w:sz="0" w:space="0" w:color="auto"/>
                                                        <w:bottom w:val="none" w:sz="0" w:space="0" w:color="auto"/>
                                                        <w:right w:val="none" w:sz="0" w:space="0" w:color="auto"/>
                                                      </w:divBdr>
                                                      <w:divsChild>
                                                        <w:div w:id="970868998">
                                                          <w:marLeft w:val="0"/>
                                                          <w:marRight w:val="0"/>
                                                          <w:marTop w:val="0"/>
                                                          <w:marBottom w:val="300"/>
                                                          <w:divBdr>
                                                            <w:top w:val="none" w:sz="0" w:space="0" w:color="auto"/>
                                                            <w:left w:val="none" w:sz="0" w:space="0" w:color="auto"/>
                                                            <w:bottom w:val="none" w:sz="0" w:space="0" w:color="auto"/>
                                                            <w:right w:val="none" w:sz="0" w:space="0" w:color="auto"/>
                                                          </w:divBdr>
                                                          <w:divsChild>
                                                            <w:div w:id="270865881">
                                                              <w:marLeft w:val="0"/>
                                                              <w:marRight w:val="0"/>
                                                              <w:marTop w:val="0"/>
                                                              <w:marBottom w:val="0"/>
                                                              <w:divBdr>
                                                                <w:top w:val="none" w:sz="0" w:space="0" w:color="auto"/>
                                                                <w:left w:val="none" w:sz="0" w:space="0" w:color="auto"/>
                                                                <w:bottom w:val="none" w:sz="0" w:space="0" w:color="auto"/>
                                                                <w:right w:val="none" w:sz="0" w:space="0" w:color="auto"/>
                                                              </w:divBdr>
                                                              <w:divsChild>
                                                                <w:div w:id="912349597">
                                                                  <w:marLeft w:val="0"/>
                                                                  <w:marRight w:val="0"/>
                                                                  <w:marTop w:val="0"/>
                                                                  <w:marBottom w:val="0"/>
                                                                  <w:divBdr>
                                                                    <w:top w:val="none" w:sz="0" w:space="0" w:color="auto"/>
                                                                    <w:left w:val="none" w:sz="0" w:space="0" w:color="auto"/>
                                                                    <w:bottom w:val="none" w:sz="0" w:space="0" w:color="auto"/>
                                                                    <w:right w:val="none" w:sz="0" w:space="0" w:color="auto"/>
                                                                  </w:divBdr>
                                                                  <w:divsChild>
                                                                    <w:div w:id="1188131005">
                                                                      <w:marLeft w:val="0"/>
                                                                      <w:marRight w:val="0"/>
                                                                      <w:marTop w:val="0"/>
                                                                      <w:marBottom w:val="0"/>
                                                                      <w:divBdr>
                                                                        <w:top w:val="none" w:sz="0" w:space="0" w:color="auto"/>
                                                                        <w:left w:val="none" w:sz="0" w:space="0" w:color="auto"/>
                                                                        <w:bottom w:val="none" w:sz="0" w:space="0" w:color="auto"/>
                                                                        <w:right w:val="none" w:sz="0" w:space="0" w:color="auto"/>
                                                                      </w:divBdr>
                                                                      <w:divsChild>
                                                                        <w:div w:id="1813791787">
                                                                          <w:marLeft w:val="0"/>
                                                                          <w:marRight w:val="0"/>
                                                                          <w:marTop w:val="0"/>
                                                                          <w:marBottom w:val="0"/>
                                                                          <w:divBdr>
                                                                            <w:top w:val="none" w:sz="0" w:space="0" w:color="auto"/>
                                                                            <w:left w:val="none" w:sz="0" w:space="0" w:color="auto"/>
                                                                            <w:bottom w:val="none" w:sz="0" w:space="0" w:color="auto"/>
                                                                            <w:right w:val="none" w:sz="0" w:space="0" w:color="auto"/>
                                                                          </w:divBdr>
                                                                          <w:divsChild>
                                                                            <w:div w:id="904489464">
                                                                              <w:marLeft w:val="0"/>
                                                                              <w:marRight w:val="0"/>
                                                                              <w:marTop w:val="0"/>
                                                                              <w:marBottom w:val="0"/>
                                                                              <w:divBdr>
                                                                                <w:top w:val="none" w:sz="0" w:space="0" w:color="auto"/>
                                                                                <w:left w:val="none" w:sz="0" w:space="0" w:color="auto"/>
                                                                                <w:bottom w:val="none" w:sz="0" w:space="0" w:color="auto"/>
                                                                                <w:right w:val="none" w:sz="0" w:space="0" w:color="auto"/>
                                                                              </w:divBdr>
                                                                              <w:divsChild>
                                                                                <w:div w:id="926961924">
                                                                                  <w:marLeft w:val="0"/>
                                                                                  <w:marRight w:val="0"/>
                                                                                  <w:marTop w:val="0"/>
                                                                                  <w:marBottom w:val="300"/>
                                                                                  <w:divBdr>
                                                                                    <w:top w:val="none" w:sz="0" w:space="0" w:color="auto"/>
                                                                                    <w:left w:val="none" w:sz="0" w:space="0" w:color="auto"/>
                                                                                    <w:bottom w:val="none" w:sz="0" w:space="0" w:color="auto"/>
                                                                                    <w:right w:val="none" w:sz="0" w:space="0" w:color="auto"/>
                                                                                  </w:divBdr>
                                                                                  <w:divsChild>
                                                                                    <w:div w:id="337192737">
                                                                                      <w:marLeft w:val="0"/>
                                                                                      <w:marRight w:val="0"/>
                                                                                      <w:marTop w:val="0"/>
                                                                                      <w:marBottom w:val="0"/>
                                                                                      <w:divBdr>
                                                                                        <w:top w:val="none" w:sz="0" w:space="0" w:color="auto"/>
                                                                                        <w:left w:val="none" w:sz="0" w:space="0" w:color="auto"/>
                                                                                        <w:bottom w:val="none" w:sz="0" w:space="0" w:color="auto"/>
                                                                                        <w:right w:val="none" w:sz="0" w:space="0" w:color="auto"/>
                                                                                      </w:divBdr>
                                                                                      <w:divsChild>
                                                                                        <w:div w:id="1799646146">
                                                                                          <w:marLeft w:val="0"/>
                                                                                          <w:marRight w:val="0"/>
                                                                                          <w:marTop w:val="0"/>
                                                                                          <w:marBottom w:val="0"/>
                                                                                          <w:divBdr>
                                                                                            <w:top w:val="none" w:sz="0" w:space="0" w:color="auto"/>
                                                                                            <w:left w:val="none" w:sz="0" w:space="0" w:color="auto"/>
                                                                                            <w:bottom w:val="none" w:sz="0" w:space="0" w:color="auto"/>
                                                                                            <w:right w:val="none" w:sz="0" w:space="0" w:color="auto"/>
                                                                                          </w:divBdr>
                                                                                          <w:divsChild>
                                                                                            <w:div w:id="1723367409">
                                                                                              <w:marLeft w:val="0"/>
                                                                                              <w:marRight w:val="0"/>
                                                                                              <w:marTop w:val="0"/>
                                                                                              <w:marBottom w:val="0"/>
                                                                                              <w:divBdr>
                                                                                                <w:top w:val="none" w:sz="0" w:space="0" w:color="auto"/>
                                                                                                <w:left w:val="none" w:sz="0" w:space="0" w:color="auto"/>
                                                                                                <w:bottom w:val="none" w:sz="0" w:space="0" w:color="auto"/>
                                                                                                <w:right w:val="none" w:sz="0" w:space="0" w:color="auto"/>
                                                                                              </w:divBdr>
                                                                                              <w:divsChild>
                                                                                                <w:div w:id="447354871">
                                                                                                  <w:marLeft w:val="0"/>
                                                                                                  <w:marRight w:val="0"/>
                                                                                                  <w:marTop w:val="0"/>
                                                                                                  <w:marBottom w:val="0"/>
                                                                                                  <w:divBdr>
                                                                                                    <w:top w:val="none" w:sz="0" w:space="0" w:color="auto"/>
                                                                                                    <w:left w:val="none" w:sz="0" w:space="0" w:color="auto"/>
                                                                                                    <w:bottom w:val="none" w:sz="0" w:space="0" w:color="auto"/>
                                                                                                    <w:right w:val="none" w:sz="0" w:space="0" w:color="auto"/>
                                                                                                  </w:divBdr>
                                                                                                  <w:divsChild>
                                                                                                    <w:div w:id="2127194617">
                                                                                                      <w:marLeft w:val="0"/>
                                                                                                      <w:marRight w:val="0"/>
                                                                                                      <w:marTop w:val="0"/>
                                                                                                      <w:marBottom w:val="0"/>
                                                                                                      <w:divBdr>
                                                                                                        <w:top w:val="none" w:sz="0" w:space="0" w:color="auto"/>
                                                                                                        <w:left w:val="none" w:sz="0" w:space="0" w:color="auto"/>
                                                                                                        <w:bottom w:val="none" w:sz="0" w:space="0" w:color="auto"/>
                                                                                                        <w:right w:val="none" w:sz="0" w:space="0" w:color="auto"/>
                                                                                                      </w:divBdr>
                                                                                                      <w:divsChild>
                                                                                                        <w:div w:id="1229340720">
                                                                                                          <w:marLeft w:val="0"/>
                                                                                                          <w:marRight w:val="0"/>
                                                                                                          <w:marTop w:val="0"/>
                                                                                                          <w:marBottom w:val="0"/>
                                                                                                          <w:divBdr>
                                                                                                            <w:top w:val="none" w:sz="0" w:space="0" w:color="auto"/>
                                                                                                            <w:left w:val="none" w:sz="0" w:space="0" w:color="auto"/>
                                                                                                            <w:bottom w:val="none" w:sz="0" w:space="0" w:color="auto"/>
                                                                                                            <w:right w:val="none" w:sz="0" w:space="0" w:color="auto"/>
                                                                                                          </w:divBdr>
                                                                                                          <w:divsChild>
                                                                                                            <w:div w:id="10601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9479229">
      <w:bodyDiv w:val="1"/>
      <w:marLeft w:val="0"/>
      <w:marRight w:val="0"/>
      <w:marTop w:val="0"/>
      <w:marBottom w:val="0"/>
      <w:divBdr>
        <w:top w:val="none" w:sz="0" w:space="0" w:color="auto"/>
        <w:left w:val="none" w:sz="0" w:space="0" w:color="auto"/>
        <w:bottom w:val="none" w:sz="0" w:space="0" w:color="auto"/>
        <w:right w:val="none" w:sz="0" w:space="0" w:color="auto"/>
      </w:divBdr>
      <w:divsChild>
        <w:div w:id="1512450509">
          <w:marLeft w:val="0"/>
          <w:marRight w:val="1"/>
          <w:marTop w:val="0"/>
          <w:marBottom w:val="0"/>
          <w:divBdr>
            <w:top w:val="none" w:sz="0" w:space="0" w:color="auto"/>
            <w:left w:val="none" w:sz="0" w:space="0" w:color="auto"/>
            <w:bottom w:val="none" w:sz="0" w:space="0" w:color="auto"/>
            <w:right w:val="none" w:sz="0" w:space="0" w:color="auto"/>
          </w:divBdr>
          <w:divsChild>
            <w:div w:id="1258295403">
              <w:marLeft w:val="0"/>
              <w:marRight w:val="0"/>
              <w:marTop w:val="0"/>
              <w:marBottom w:val="0"/>
              <w:divBdr>
                <w:top w:val="none" w:sz="0" w:space="0" w:color="auto"/>
                <w:left w:val="none" w:sz="0" w:space="0" w:color="auto"/>
                <w:bottom w:val="none" w:sz="0" w:space="0" w:color="auto"/>
                <w:right w:val="none" w:sz="0" w:space="0" w:color="auto"/>
              </w:divBdr>
              <w:divsChild>
                <w:div w:id="1380397792">
                  <w:marLeft w:val="0"/>
                  <w:marRight w:val="0"/>
                  <w:marTop w:val="0"/>
                  <w:marBottom w:val="0"/>
                  <w:divBdr>
                    <w:top w:val="none" w:sz="0" w:space="0" w:color="auto"/>
                    <w:left w:val="none" w:sz="0" w:space="0" w:color="auto"/>
                    <w:bottom w:val="none" w:sz="0" w:space="0" w:color="auto"/>
                    <w:right w:val="none" w:sz="0" w:space="0" w:color="auto"/>
                  </w:divBdr>
                  <w:divsChild>
                    <w:div w:id="5254770">
                      <w:marLeft w:val="0"/>
                      <w:marRight w:val="0"/>
                      <w:marTop w:val="0"/>
                      <w:marBottom w:val="0"/>
                      <w:divBdr>
                        <w:top w:val="none" w:sz="0" w:space="0" w:color="auto"/>
                        <w:left w:val="none" w:sz="0" w:space="0" w:color="auto"/>
                        <w:bottom w:val="none" w:sz="0" w:space="0" w:color="auto"/>
                        <w:right w:val="none" w:sz="0" w:space="0" w:color="auto"/>
                      </w:divBdr>
                      <w:divsChild>
                        <w:div w:id="873464278">
                          <w:marLeft w:val="384"/>
                          <w:marRight w:val="384"/>
                          <w:marTop w:val="0"/>
                          <w:marBottom w:val="0"/>
                          <w:divBdr>
                            <w:top w:val="none" w:sz="0" w:space="0" w:color="auto"/>
                            <w:left w:val="none" w:sz="0" w:space="0" w:color="auto"/>
                            <w:bottom w:val="none" w:sz="0" w:space="0" w:color="auto"/>
                            <w:right w:val="none" w:sz="0" w:space="0" w:color="auto"/>
                          </w:divBdr>
                          <w:divsChild>
                            <w:div w:id="698580655">
                              <w:marLeft w:val="0"/>
                              <w:marRight w:val="0"/>
                              <w:marTop w:val="0"/>
                              <w:marBottom w:val="0"/>
                              <w:divBdr>
                                <w:top w:val="none" w:sz="0" w:space="0" w:color="auto"/>
                                <w:left w:val="none" w:sz="0" w:space="0" w:color="auto"/>
                                <w:bottom w:val="none" w:sz="0" w:space="0" w:color="auto"/>
                                <w:right w:val="none" w:sz="0" w:space="0" w:color="auto"/>
                              </w:divBdr>
                              <w:divsChild>
                                <w:div w:id="1896774048">
                                  <w:marLeft w:val="0"/>
                                  <w:marRight w:val="0"/>
                                  <w:marTop w:val="0"/>
                                  <w:marBottom w:val="0"/>
                                  <w:divBdr>
                                    <w:top w:val="none" w:sz="0" w:space="0" w:color="auto"/>
                                    <w:left w:val="none" w:sz="0" w:space="0" w:color="auto"/>
                                    <w:bottom w:val="none" w:sz="0" w:space="0" w:color="auto"/>
                                    <w:right w:val="none" w:sz="0" w:space="0" w:color="auto"/>
                                  </w:divBdr>
                                  <w:divsChild>
                                    <w:div w:id="1201087710">
                                      <w:marLeft w:val="0"/>
                                      <w:marRight w:val="0"/>
                                      <w:marTop w:val="0"/>
                                      <w:marBottom w:val="0"/>
                                      <w:divBdr>
                                        <w:top w:val="none" w:sz="0" w:space="0" w:color="auto"/>
                                        <w:left w:val="none" w:sz="0" w:space="0" w:color="auto"/>
                                        <w:bottom w:val="none" w:sz="0" w:space="0" w:color="auto"/>
                                        <w:right w:val="none" w:sz="0" w:space="0" w:color="auto"/>
                                      </w:divBdr>
                                      <w:divsChild>
                                        <w:div w:id="185881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980984">
      <w:bodyDiv w:val="1"/>
      <w:marLeft w:val="0"/>
      <w:marRight w:val="0"/>
      <w:marTop w:val="0"/>
      <w:marBottom w:val="0"/>
      <w:divBdr>
        <w:top w:val="none" w:sz="0" w:space="0" w:color="auto"/>
        <w:left w:val="none" w:sz="0" w:space="0" w:color="auto"/>
        <w:bottom w:val="none" w:sz="0" w:space="0" w:color="auto"/>
        <w:right w:val="none" w:sz="0" w:space="0" w:color="auto"/>
      </w:divBdr>
      <w:divsChild>
        <w:div w:id="279342830">
          <w:marLeft w:val="0"/>
          <w:marRight w:val="0"/>
          <w:marTop w:val="0"/>
          <w:marBottom w:val="0"/>
          <w:divBdr>
            <w:top w:val="none" w:sz="0" w:space="0" w:color="auto"/>
            <w:left w:val="none" w:sz="0" w:space="0" w:color="auto"/>
            <w:bottom w:val="none" w:sz="0" w:space="0" w:color="auto"/>
            <w:right w:val="none" w:sz="0" w:space="0" w:color="auto"/>
          </w:divBdr>
        </w:div>
        <w:div w:id="828643359">
          <w:marLeft w:val="0"/>
          <w:marRight w:val="0"/>
          <w:marTop w:val="0"/>
          <w:marBottom w:val="0"/>
          <w:divBdr>
            <w:top w:val="none" w:sz="0" w:space="0" w:color="auto"/>
            <w:left w:val="none" w:sz="0" w:space="0" w:color="auto"/>
            <w:bottom w:val="none" w:sz="0" w:space="0" w:color="auto"/>
            <w:right w:val="none" w:sz="0" w:space="0" w:color="auto"/>
          </w:divBdr>
        </w:div>
        <w:div w:id="905185496">
          <w:marLeft w:val="0"/>
          <w:marRight w:val="0"/>
          <w:marTop w:val="0"/>
          <w:marBottom w:val="0"/>
          <w:divBdr>
            <w:top w:val="none" w:sz="0" w:space="0" w:color="auto"/>
            <w:left w:val="none" w:sz="0" w:space="0" w:color="auto"/>
            <w:bottom w:val="none" w:sz="0" w:space="0" w:color="auto"/>
            <w:right w:val="none" w:sz="0" w:space="0" w:color="auto"/>
          </w:divBdr>
        </w:div>
        <w:div w:id="1110974771">
          <w:marLeft w:val="0"/>
          <w:marRight w:val="0"/>
          <w:marTop w:val="0"/>
          <w:marBottom w:val="0"/>
          <w:divBdr>
            <w:top w:val="none" w:sz="0" w:space="0" w:color="auto"/>
            <w:left w:val="none" w:sz="0" w:space="0" w:color="auto"/>
            <w:bottom w:val="none" w:sz="0" w:space="0" w:color="auto"/>
            <w:right w:val="none" w:sz="0" w:space="0" w:color="auto"/>
          </w:divBdr>
        </w:div>
        <w:div w:id="1193227416">
          <w:marLeft w:val="0"/>
          <w:marRight w:val="0"/>
          <w:marTop w:val="0"/>
          <w:marBottom w:val="0"/>
          <w:divBdr>
            <w:top w:val="none" w:sz="0" w:space="0" w:color="auto"/>
            <w:left w:val="none" w:sz="0" w:space="0" w:color="auto"/>
            <w:bottom w:val="none" w:sz="0" w:space="0" w:color="auto"/>
            <w:right w:val="none" w:sz="0" w:space="0" w:color="auto"/>
          </w:divBdr>
        </w:div>
        <w:div w:id="1571773794">
          <w:marLeft w:val="0"/>
          <w:marRight w:val="0"/>
          <w:marTop w:val="0"/>
          <w:marBottom w:val="0"/>
          <w:divBdr>
            <w:top w:val="none" w:sz="0" w:space="0" w:color="auto"/>
            <w:left w:val="none" w:sz="0" w:space="0" w:color="auto"/>
            <w:bottom w:val="none" w:sz="0" w:space="0" w:color="auto"/>
            <w:right w:val="none" w:sz="0" w:space="0" w:color="auto"/>
          </w:divBdr>
        </w:div>
        <w:div w:id="1880433529">
          <w:marLeft w:val="0"/>
          <w:marRight w:val="0"/>
          <w:marTop w:val="0"/>
          <w:marBottom w:val="0"/>
          <w:divBdr>
            <w:top w:val="none" w:sz="0" w:space="0" w:color="auto"/>
            <w:left w:val="none" w:sz="0" w:space="0" w:color="auto"/>
            <w:bottom w:val="none" w:sz="0" w:space="0" w:color="auto"/>
            <w:right w:val="none" w:sz="0" w:space="0" w:color="auto"/>
          </w:divBdr>
        </w:div>
        <w:div w:id="1946108851">
          <w:marLeft w:val="0"/>
          <w:marRight w:val="0"/>
          <w:marTop w:val="0"/>
          <w:marBottom w:val="0"/>
          <w:divBdr>
            <w:top w:val="none" w:sz="0" w:space="0" w:color="auto"/>
            <w:left w:val="none" w:sz="0" w:space="0" w:color="auto"/>
            <w:bottom w:val="none" w:sz="0" w:space="0" w:color="auto"/>
            <w:right w:val="none" w:sz="0" w:space="0" w:color="auto"/>
          </w:divBdr>
        </w:div>
      </w:divsChild>
    </w:div>
    <w:div w:id="1121387126">
      <w:bodyDiv w:val="1"/>
      <w:marLeft w:val="0"/>
      <w:marRight w:val="0"/>
      <w:marTop w:val="0"/>
      <w:marBottom w:val="0"/>
      <w:divBdr>
        <w:top w:val="none" w:sz="0" w:space="0" w:color="auto"/>
        <w:left w:val="none" w:sz="0" w:space="0" w:color="auto"/>
        <w:bottom w:val="none" w:sz="0" w:space="0" w:color="auto"/>
        <w:right w:val="none" w:sz="0" w:space="0" w:color="auto"/>
      </w:divBdr>
      <w:divsChild>
        <w:div w:id="1623462730">
          <w:marLeft w:val="0"/>
          <w:marRight w:val="0"/>
          <w:marTop w:val="0"/>
          <w:marBottom w:val="0"/>
          <w:divBdr>
            <w:top w:val="none" w:sz="0" w:space="0" w:color="auto"/>
            <w:left w:val="none" w:sz="0" w:space="0" w:color="auto"/>
            <w:bottom w:val="none" w:sz="0" w:space="0" w:color="auto"/>
            <w:right w:val="none" w:sz="0" w:space="0" w:color="auto"/>
          </w:divBdr>
          <w:divsChild>
            <w:div w:id="174224862">
              <w:marLeft w:val="0"/>
              <w:marRight w:val="0"/>
              <w:marTop w:val="0"/>
              <w:marBottom w:val="0"/>
              <w:divBdr>
                <w:top w:val="none" w:sz="0" w:space="0" w:color="auto"/>
                <w:left w:val="none" w:sz="0" w:space="0" w:color="auto"/>
                <w:bottom w:val="none" w:sz="0" w:space="0" w:color="auto"/>
                <w:right w:val="none" w:sz="0" w:space="0" w:color="auto"/>
              </w:divBdr>
            </w:div>
          </w:divsChild>
        </w:div>
        <w:div w:id="1075711502">
          <w:marLeft w:val="0"/>
          <w:marRight w:val="0"/>
          <w:marTop w:val="0"/>
          <w:marBottom w:val="0"/>
          <w:divBdr>
            <w:top w:val="none" w:sz="0" w:space="0" w:color="auto"/>
            <w:left w:val="none" w:sz="0" w:space="0" w:color="auto"/>
            <w:bottom w:val="none" w:sz="0" w:space="0" w:color="auto"/>
            <w:right w:val="none" w:sz="0" w:space="0" w:color="auto"/>
          </w:divBdr>
          <w:divsChild>
            <w:div w:id="1677341686">
              <w:marLeft w:val="0"/>
              <w:marRight w:val="0"/>
              <w:marTop w:val="0"/>
              <w:marBottom w:val="0"/>
              <w:divBdr>
                <w:top w:val="none" w:sz="0" w:space="0" w:color="auto"/>
                <w:left w:val="none" w:sz="0" w:space="0" w:color="auto"/>
                <w:bottom w:val="none" w:sz="0" w:space="0" w:color="auto"/>
                <w:right w:val="none" w:sz="0" w:space="0" w:color="auto"/>
              </w:divBdr>
              <w:divsChild>
                <w:div w:id="308829520">
                  <w:marLeft w:val="0"/>
                  <w:marRight w:val="0"/>
                  <w:marTop w:val="0"/>
                  <w:marBottom w:val="0"/>
                  <w:divBdr>
                    <w:top w:val="none" w:sz="0" w:space="0" w:color="auto"/>
                    <w:left w:val="none" w:sz="0" w:space="0" w:color="auto"/>
                    <w:bottom w:val="none" w:sz="0" w:space="0" w:color="auto"/>
                    <w:right w:val="none" w:sz="0" w:space="0" w:color="auto"/>
                  </w:divBdr>
                </w:div>
              </w:divsChild>
            </w:div>
            <w:div w:id="83307535">
              <w:marLeft w:val="0"/>
              <w:marRight w:val="0"/>
              <w:marTop w:val="0"/>
              <w:marBottom w:val="0"/>
              <w:divBdr>
                <w:top w:val="none" w:sz="0" w:space="0" w:color="auto"/>
                <w:left w:val="none" w:sz="0" w:space="0" w:color="auto"/>
                <w:bottom w:val="none" w:sz="0" w:space="0" w:color="auto"/>
                <w:right w:val="none" w:sz="0" w:space="0" w:color="auto"/>
              </w:divBdr>
            </w:div>
            <w:div w:id="1410810748">
              <w:marLeft w:val="0"/>
              <w:marRight w:val="0"/>
              <w:marTop w:val="0"/>
              <w:marBottom w:val="0"/>
              <w:divBdr>
                <w:top w:val="none" w:sz="0" w:space="0" w:color="auto"/>
                <w:left w:val="none" w:sz="0" w:space="0" w:color="auto"/>
                <w:bottom w:val="none" w:sz="0" w:space="0" w:color="auto"/>
                <w:right w:val="none" w:sz="0" w:space="0" w:color="auto"/>
              </w:divBdr>
            </w:div>
            <w:div w:id="391854729">
              <w:marLeft w:val="0"/>
              <w:marRight w:val="0"/>
              <w:marTop w:val="0"/>
              <w:marBottom w:val="0"/>
              <w:divBdr>
                <w:top w:val="none" w:sz="0" w:space="0" w:color="auto"/>
                <w:left w:val="none" w:sz="0" w:space="0" w:color="auto"/>
                <w:bottom w:val="none" w:sz="0" w:space="0" w:color="auto"/>
                <w:right w:val="none" w:sz="0" w:space="0" w:color="auto"/>
              </w:divBdr>
            </w:div>
            <w:div w:id="11381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85809">
      <w:bodyDiv w:val="1"/>
      <w:marLeft w:val="0"/>
      <w:marRight w:val="0"/>
      <w:marTop w:val="0"/>
      <w:marBottom w:val="0"/>
      <w:divBdr>
        <w:top w:val="none" w:sz="0" w:space="0" w:color="auto"/>
        <w:left w:val="none" w:sz="0" w:space="0" w:color="auto"/>
        <w:bottom w:val="none" w:sz="0" w:space="0" w:color="auto"/>
        <w:right w:val="none" w:sz="0" w:space="0" w:color="auto"/>
      </w:divBdr>
    </w:div>
    <w:div w:id="1164079435">
      <w:bodyDiv w:val="1"/>
      <w:marLeft w:val="0"/>
      <w:marRight w:val="0"/>
      <w:marTop w:val="0"/>
      <w:marBottom w:val="0"/>
      <w:divBdr>
        <w:top w:val="none" w:sz="0" w:space="0" w:color="auto"/>
        <w:left w:val="none" w:sz="0" w:space="0" w:color="auto"/>
        <w:bottom w:val="none" w:sz="0" w:space="0" w:color="auto"/>
        <w:right w:val="none" w:sz="0" w:space="0" w:color="auto"/>
      </w:divBdr>
    </w:div>
    <w:div w:id="1182554325">
      <w:bodyDiv w:val="1"/>
      <w:marLeft w:val="0"/>
      <w:marRight w:val="0"/>
      <w:marTop w:val="0"/>
      <w:marBottom w:val="0"/>
      <w:divBdr>
        <w:top w:val="none" w:sz="0" w:space="0" w:color="auto"/>
        <w:left w:val="none" w:sz="0" w:space="0" w:color="auto"/>
        <w:bottom w:val="none" w:sz="0" w:space="0" w:color="auto"/>
        <w:right w:val="none" w:sz="0" w:space="0" w:color="auto"/>
      </w:divBdr>
      <w:divsChild>
        <w:div w:id="1286623543">
          <w:marLeft w:val="0"/>
          <w:marRight w:val="0"/>
          <w:marTop w:val="0"/>
          <w:marBottom w:val="0"/>
          <w:divBdr>
            <w:top w:val="none" w:sz="0" w:space="0" w:color="auto"/>
            <w:left w:val="none" w:sz="0" w:space="0" w:color="auto"/>
            <w:bottom w:val="none" w:sz="0" w:space="0" w:color="auto"/>
            <w:right w:val="none" w:sz="0" w:space="0" w:color="auto"/>
          </w:divBdr>
          <w:divsChild>
            <w:div w:id="963730310">
              <w:marLeft w:val="0"/>
              <w:marRight w:val="0"/>
              <w:marTop w:val="0"/>
              <w:marBottom w:val="0"/>
              <w:divBdr>
                <w:top w:val="none" w:sz="0" w:space="0" w:color="auto"/>
                <w:left w:val="none" w:sz="0" w:space="0" w:color="auto"/>
                <w:bottom w:val="none" w:sz="0" w:space="0" w:color="auto"/>
                <w:right w:val="none" w:sz="0" w:space="0" w:color="auto"/>
              </w:divBdr>
              <w:divsChild>
                <w:div w:id="173300664">
                  <w:marLeft w:val="0"/>
                  <w:marRight w:val="0"/>
                  <w:marTop w:val="0"/>
                  <w:marBottom w:val="0"/>
                  <w:divBdr>
                    <w:top w:val="none" w:sz="0" w:space="0" w:color="auto"/>
                    <w:left w:val="none" w:sz="0" w:space="0" w:color="auto"/>
                    <w:bottom w:val="none" w:sz="0" w:space="0" w:color="auto"/>
                    <w:right w:val="none" w:sz="0" w:space="0" w:color="auto"/>
                  </w:divBdr>
                  <w:divsChild>
                    <w:div w:id="2070103652">
                      <w:marLeft w:val="0"/>
                      <w:marRight w:val="0"/>
                      <w:marTop w:val="0"/>
                      <w:marBottom w:val="0"/>
                      <w:divBdr>
                        <w:top w:val="none" w:sz="0" w:space="0" w:color="auto"/>
                        <w:left w:val="none" w:sz="0" w:space="0" w:color="auto"/>
                        <w:bottom w:val="none" w:sz="0" w:space="0" w:color="auto"/>
                        <w:right w:val="none" w:sz="0" w:space="0" w:color="auto"/>
                      </w:divBdr>
                      <w:divsChild>
                        <w:div w:id="1474373675">
                          <w:marLeft w:val="0"/>
                          <w:marRight w:val="0"/>
                          <w:marTop w:val="0"/>
                          <w:marBottom w:val="0"/>
                          <w:divBdr>
                            <w:top w:val="none" w:sz="0" w:space="0" w:color="auto"/>
                            <w:left w:val="none" w:sz="0" w:space="0" w:color="auto"/>
                            <w:bottom w:val="none" w:sz="0" w:space="0" w:color="auto"/>
                            <w:right w:val="none" w:sz="0" w:space="0" w:color="auto"/>
                          </w:divBdr>
                          <w:divsChild>
                            <w:div w:id="621227550">
                              <w:marLeft w:val="0"/>
                              <w:marRight w:val="0"/>
                              <w:marTop w:val="0"/>
                              <w:marBottom w:val="0"/>
                              <w:divBdr>
                                <w:top w:val="none" w:sz="0" w:space="0" w:color="auto"/>
                                <w:left w:val="none" w:sz="0" w:space="0" w:color="auto"/>
                                <w:bottom w:val="none" w:sz="0" w:space="0" w:color="auto"/>
                                <w:right w:val="none" w:sz="0" w:space="0" w:color="auto"/>
                              </w:divBdr>
                              <w:divsChild>
                                <w:div w:id="474614245">
                                  <w:marLeft w:val="0"/>
                                  <w:marRight w:val="0"/>
                                  <w:marTop w:val="0"/>
                                  <w:marBottom w:val="0"/>
                                  <w:divBdr>
                                    <w:top w:val="none" w:sz="0" w:space="0" w:color="auto"/>
                                    <w:left w:val="none" w:sz="0" w:space="0" w:color="auto"/>
                                    <w:bottom w:val="none" w:sz="0" w:space="0" w:color="auto"/>
                                    <w:right w:val="none" w:sz="0" w:space="0" w:color="auto"/>
                                  </w:divBdr>
                                  <w:divsChild>
                                    <w:div w:id="173469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7669916">
      <w:bodyDiv w:val="1"/>
      <w:marLeft w:val="0"/>
      <w:marRight w:val="0"/>
      <w:marTop w:val="0"/>
      <w:marBottom w:val="0"/>
      <w:divBdr>
        <w:top w:val="none" w:sz="0" w:space="0" w:color="auto"/>
        <w:left w:val="none" w:sz="0" w:space="0" w:color="auto"/>
        <w:bottom w:val="none" w:sz="0" w:space="0" w:color="auto"/>
        <w:right w:val="none" w:sz="0" w:space="0" w:color="auto"/>
      </w:divBdr>
      <w:divsChild>
        <w:div w:id="885213454">
          <w:marLeft w:val="0"/>
          <w:marRight w:val="0"/>
          <w:marTop w:val="0"/>
          <w:marBottom w:val="0"/>
          <w:divBdr>
            <w:top w:val="none" w:sz="0" w:space="0" w:color="auto"/>
            <w:left w:val="none" w:sz="0" w:space="0" w:color="auto"/>
            <w:bottom w:val="none" w:sz="0" w:space="0" w:color="auto"/>
            <w:right w:val="none" w:sz="0" w:space="0" w:color="auto"/>
          </w:divBdr>
          <w:divsChild>
            <w:div w:id="1073620435">
              <w:marLeft w:val="0"/>
              <w:marRight w:val="0"/>
              <w:marTop w:val="0"/>
              <w:marBottom w:val="0"/>
              <w:divBdr>
                <w:top w:val="none" w:sz="0" w:space="0" w:color="auto"/>
                <w:left w:val="none" w:sz="0" w:space="0" w:color="auto"/>
                <w:bottom w:val="none" w:sz="0" w:space="0" w:color="auto"/>
                <w:right w:val="none" w:sz="0" w:space="0" w:color="auto"/>
              </w:divBdr>
              <w:divsChild>
                <w:div w:id="865487629">
                  <w:marLeft w:val="0"/>
                  <w:marRight w:val="0"/>
                  <w:marTop w:val="0"/>
                  <w:marBottom w:val="0"/>
                  <w:divBdr>
                    <w:top w:val="none" w:sz="0" w:space="0" w:color="auto"/>
                    <w:left w:val="none" w:sz="0" w:space="0" w:color="auto"/>
                    <w:bottom w:val="none" w:sz="0" w:space="0" w:color="auto"/>
                    <w:right w:val="none" w:sz="0" w:space="0" w:color="auto"/>
                  </w:divBdr>
                  <w:divsChild>
                    <w:div w:id="1054696166">
                      <w:marLeft w:val="0"/>
                      <w:marRight w:val="0"/>
                      <w:marTop w:val="0"/>
                      <w:marBottom w:val="0"/>
                      <w:divBdr>
                        <w:top w:val="none" w:sz="0" w:space="0" w:color="auto"/>
                        <w:left w:val="none" w:sz="0" w:space="0" w:color="auto"/>
                        <w:bottom w:val="none" w:sz="0" w:space="0" w:color="auto"/>
                        <w:right w:val="none" w:sz="0" w:space="0" w:color="auto"/>
                      </w:divBdr>
                      <w:divsChild>
                        <w:div w:id="662244925">
                          <w:marLeft w:val="0"/>
                          <w:marRight w:val="0"/>
                          <w:marTop w:val="0"/>
                          <w:marBottom w:val="0"/>
                          <w:divBdr>
                            <w:top w:val="none" w:sz="0" w:space="0" w:color="auto"/>
                            <w:left w:val="none" w:sz="0" w:space="0" w:color="auto"/>
                            <w:bottom w:val="none" w:sz="0" w:space="0" w:color="auto"/>
                            <w:right w:val="none" w:sz="0" w:space="0" w:color="auto"/>
                          </w:divBdr>
                          <w:divsChild>
                            <w:div w:id="90397493">
                              <w:marLeft w:val="0"/>
                              <w:marRight w:val="0"/>
                              <w:marTop w:val="0"/>
                              <w:marBottom w:val="0"/>
                              <w:divBdr>
                                <w:top w:val="none" w:sz="0" w:space="0" w:color="auto"/>
                                <w:left w:val="none" w:sz="0" w:space="0" w:color="auto"/>
                                <w:bottom w:val="none" w:sz="0" w:space="0" w:color="auto"/>
                                <w:right w:val="none" w:sz="0" w:space="0" w:color="auto"/>
                              </w:divBdr>
                              <w:divsChild>
                                <w:div w:id="1775440000">
                                  <w:marLeft w:val="0"/>
                                  <w:marRight w:val="0"/>
                                  <w:marTop w:val="0"/>
                                  <w:marBottom w:val="0"/>
                                  <w:divBdr>
                                    <w:top w:val="none" w:sz="0" w:space="0" w:color="auto"/>
                                    <w:left w:val="none" w:sz="0" w:space="0" w:color="auto"/>
                                    <w:bottom w:val="none" w:sz="0" w:space="0" w:color="auto"/>
                                    <w:right w:val="none" w:sz="0" w:space="0" w:color="auto"/>
                                  </w:divBdr>
                                  <w:divsChild>
                                    <w:div w:id="1466965634">
                                      <w:marLeft w:val="0"/>
                                      <w:marRight w:val="0"/>
                                      <w:marTop w:val="0"/>
                                      <w:marBottom w:val="0"/>
                                      <w:divBdr>
                                        <w:top w:val="none" w:sz="0" w:space="0" w:color="auto"/>
                                        <w:left w:val="none" w:sz="0" w:space="0" w:color="auto"/>
                                        <w:bottom w:val="none" w:sz="0" w:space="0" w:color="auto"/>
                                        <w:right w:val="none" w:sz="0" w:space="0" w:color="auto"/>
                                      </w:divBdr>
                                      <w:divsChild>
                                        <w:div w:id="475803920">
                                          <w:marLeft w:val="0"/>
                                          <w:marRight w:val="0"/>
                                          <w:marTop w:val="0"/>
                                          <w:marBottom w:val="0"/>
                                          <w:divBdr>
                                            <w:top w:val="none" w:sz="0" w:space="0" w:color="auto"/>
                                            <w:left w:val="none" w:sz="0" w:space="0" w:color="auto"/>
                                            <w:bottom w:val="none" w:sz="0" w:space="0" w:color="auto"/>
                                            <w:right w:val="none" w:sz="0" w:space="0" w:color="auto"/>
                                          </w:divBdr>
                                          <w:divsChild>
                                            <w:div w:id="1082995059">
                                              <w:marLeft w:val="0"/>
                                              <w:marRight w:val="0"/>
                                              <w:marTop w:val="0"/>
                                              <w:marBottom w:val="0"/>
                                              <w:divBdr>
                                                <w:top w:val="none" w:sz="0" w:space="0" w:color="auto"/>
                                                <w:left w:val="none" w:sz="0" w:space="0" w:color="auto"/>
                                                <w:bottom w:val="none" w:sz="0" w:space="0" w:color="auto"/>
                                                <w:right w:val="none" w:sz="0" w:space="0" w:color="auto"/>
                                              </w:divBdr>
                                              <w:divsChild>
                                                <w:div w:id="1294557176">
                                                  <w:marLeft w:val="0"/>
                                                  <w:marRight w:val="0"/>
                                                  <w:marTop w:val="0"/>
                                                  <w:marBottom w:val="0"/>
                                                  <w:divBdr>
                                                    <w:top w:val="none" w:sz="0" w:space="0" w:color="auto"/>
                                                    <w:left w:val="none" w:sz="0" w:space="0" w:color="auto"/>
                                                    <w:bottom w:val="none" w:sz="0" w:space="0" w:color="auto"/>
                                                    <w:right w:val="none" w:sz="0" w:space="0" w:color="auto"/>
                                                  </w:divBdr>
                                                  <w:divsChild>
                                                    <w:div w:id="1036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3563027">
      <w:bodyDiv w:val="1"/>
      <w:marLeft w:val="0"/>
      <w:marRight w:val="0"/>
      <w:marTop w:val="0"/>
      <w:marBottom w:val="0"/>
      <w:divBdr>
        <w:top w:val="none" w:sz="0" w:space="0" w:color="auto"/>
        <w:left w:val="none" w:sz="0" w:space="0" w:color="auto"/>
        <w:bottom w:val="none" w:sz="0" w:space="0" w:color="auto"/>
        <w:right w:val="none" w:sz="0" w:space="0" w:color="auto"/>
      </w:divBdr>
      <w:divsChild>
        <w:div w:id="529221906">
          <w:marLeft w:val="0"/>
          <w:marRight w:val="0"/>
          <w:marTop w:val="0"/>
          <w:marBottom w:val="0"/>
          <w:divBdr>
            <w:top w:val="none" w:sz="0" w:space="0" w:color="auto"/>
            <w:left w:val="none" w:sz="0" w:space="0" w:color="auto"/>
            <w:bottom w:val="none" w:sz="0" w:space="0" w:color="auto"/>
            <w:right w:val="none" w:sz="0" w:space="0" w:color="auto"/>
          </w:divBdr>
          <w:divsChild>
            <w:div w:id="2127842991">
              <w:marLeft w:val="0"/>
              <w:marRight w:val="0"/>
              <w:marTop w:val="0"/>
              <w:marBottom w:val="0"/>
              <w:divBdr>
                <w:top w:val="none" w:sz="0" w:space="0" w:color="auto"/>
                <w:left w:val="none" w:sz="0" w:space="0" w:color="auto"/>
                <w:bottom w:val="none" w:sz="0" w:space="0" w:color="auto"/>
                <w:right w:val="none" w:sz="0" w:space="0" w:color="auto"/>
              </w:divBdr>
              <w:divsChild>
                <w:div w:id="2139031099">
                  <w:marLeft w:val="0"/>
                  <w:marRight w:val="0"/>
                  <w:marTop w:val="0"/>
                  <w:marBottom w:val="0"/>
                  <w:divBdr>
                    <w:top w:val="none" w:sz="0" w:space="0" w:color="auto"/>
                    <w:left w:val="none" w:sz="0" w:space="0" w:color="auto"/>
                    <w:bottom w:val="none" w:sz="0" w:space="0" w:color="auto"/>
                    <w:right w:val="none" w:sz="0" w:space="0" w:color="auto"/>
                  </w:divBdr>
                  <w:divsChild>
                    <w:div w:id="441147766">
                      <w:marLeft w:val="0"/>
                      <w:marRight w:val="0"/>
                      <w:marTop w:val="0"/>
                      <w:marBottom w:val="0"/>
                      <w:divBdr>
                        <w:top w:val="none" w:sz="0" w:space="0" w:color="auto"/>
                        <w:left w:val="none" w:sz="0" w:space="0" w:color="auto"/>
                        <w:bottom w:val="none" w:sz="0" w:space="0" w:color="auto"/>
                        <w:right w:val="none" w:sz="0" w:space="0" w:color="auto"/>
                      </w:divBdr>
                      <w:divsChild>
                        <w:div w:id="1775902262">
                          <w:marLeft w:val="0"/>
                          <w:marRight w:val="0"/>
                          <w:marTop w:val="0"/>
                          <w:marBottom w:val="0"/>
                          <w:divBdr>
                            <w:top w:val="none" w:sz="0" w:space="0" w:color="auto"/>
                            <w:left w:val="none" w:sz="0" w:space="0" w:color="auto"/>
                            <w:bottom w:val="none" w:sz="0" w:space="0" w:color="auto"/>
                            <w:right w:val="none" w:sz="0" w:space="0" w:color="auto"/>
                          </w:divBdr>
                          <w:divsChild>
                            <w:div w:id="271934343">
                              <w:marLeft w:val="0"/>
                              <w:marRight w:val="0"/>
                              <w:marTop w:val="0"/>
                              <w:marBottom w:val="0"/>
                              <w:divBdr>
                                <w:top w:val="none" w:sz="0" w:space="0" w:color="auto"/>
                                <w:left w:val="none" w:sz="0" w:space="0" w:color="auto"/>
                                <w:bottom w:val="none" w:sz="0" w:space="0" w:color="auto"/>
                                <w:right w:val="none" w:sz="0" w:space="0" w:color="auto"/>
                              </w:divBdr>
                              <w:divsChild>
                                <w:div w:id="94525213">
                                  <w:marLeft w:val="0"/>
                                  <w:marRight w:val="0"/>
                                  <w:marTop w:val="0"/>
                                  <w:marBottom w:val="0"/>
                                  <w:divBdr>
                                    <w:top w:val="none" w:sz="0" w:space="0" w:color="auto"/>
                                    <w:left w:val="none" w:sz="0" w:space="0" w:color="auto"/>
                                    <w:bottom w:val="none" w:sz="0" w:space="0" w:color="auto"/>
                                    <w:right w:val="none" w:sz="0" w:space="0" w:color="auto"/>
                                  </w:divBdr>
                                  <w:divsChild>
                                    <w:div w:id="1939866651">
                                      <w:marLeft w:val="0"/>
                                      <w:marRight w:val="0"/>
                                      <w:marTop w:val="0"/>
                                      <w:marBottom w:val="0"/>
                                      <w:divBdr>
                                        <w:top w:val="none" w:sz="0" w:space="0" w:color="auto"/>
                                        <w:left w:val="none" w:sz="0" w:space="0" w:color="auto"/>
                                        <w:bottom w:val="none" w:sz="0" w:space="0" w:color="auto"/>
                                        <w:right w:val="none" w:sz="0" w:space="0" w:color="auto"/>
                                      </w:divBdr>
                                      <w:divsChild>
                                        <w:div w:id="1139305269">
                                          <w:marLeft w:val="0"/>
                                          <w:marRight w:val="0"/>
                                          <w:marTop w:val="0"/>
                                          <w:marBottom w:val="0"/>
                                          <w:divBdr>
                                            <w:top w:val="none" w:sz="0" w:space="0" w:color="auto"/>
                                            <w:left w:val="none" w:sz="0" w:space="0" w:color="auto"/>
                                            <w:bottom w:val="none" w:sz="0" w:space="0" w:color="auto"/>
                                            <w:right w:val="none" w:sz="0" w:space="0" w:color="auto"/>
                                          </w:divBdr>
                                          <w:divsChild>
                                            <w:div w:id="148911783">
                                              <w:marLeft w:val="0"/>
                                              <w:marRight w:val="0"/>
                                              <w:marTop w:val="0"/>
                                              <w:marBottom w:val="0"/>
                                              <w:divBdr>
                                                <w:top w:val="none" w:sz="0" w:space="0" w:color="auto"/>
                                                <w:left w:val="none" w:sz="0" w:space="0" w:color="auto"/>
                                                <w:bottom w:val="none" w:sz="0" w:space="0" w:color="auto"/>
                                                <w:right w:val="none" w:sz="0" w:space="0" w:color="auto"/>
                                              </w:divBdr>
                                              <w:divsChild>
                                                <w:div w:id="2078622895">
                                                  <w:marLeft w:val="0"/>
                                                  <w:marRight w:val="0"/>
                                                  <w:marTop w:val="0"/>
                                                  <w:marBottom w:val="0"/>
                                                  <w:divBdr>
                                                    <w:top w:val="none" w:sz="0" w:space="0" w:color="auto"/>
                                                    <w:left w:val="none" w:sz="0" w:space="0" w:color="auto"/>
                                                    <w:bottom w:val="none" w:sz="0" w:space="0" w:color="auto"/>
                                                    <w:right w:val="none" w:sz="0" w:space="0" w:color="auto"/>
                                                  </w:divBdr>
                                                  <w:divsChild>
                                                    <w:div w:id="66632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5331642">
      <w:bodyDiv w:val="1"/>
      <w:marLeft w:val="0"/>
      <w:marRight w:val="0"/>
      <w:marTop w:val="0"/>
      <w:marBottom w:val="0"/>
      <w:divBdr>
        <w:top w:val="none" w:sz="0" w:space="0" w:color="auto"/>
        <w:left w:val="none" w:sz="0" w:space="0" w:color="auto"/>
        <w:bottom w:val="none" w:sz="0" w:space="0" w:color="auto"/>
        <w:right w:val="none" w:sz="0" w:space="0" w:color="auto"/>
      </w:divBdr>
      <w:divsChild>
        <w:div w:id="171183497">
          <w:marLeft w:val="0"/>
          <w:marRight w:val="0"/>
          <w:marTop w:val="0"/>
          <w:marBottom w:val="0"/>
          <w:divBdr>
            <w:top w:val="none" w:sz="0" w:space="0" w:color="auto"/>
            <w:left w:val="none" w:sz="0" w:space="0" w:color="auto"/>
            <w:bottom w:val="none" w:sz="0" w:space="0" w:color="auto"/>
            <w:right w:val="none" w:sz="0" w:space="0" w:color="auto"/>
          </w:divBdr>
          <w:divsChild>
            <w:div w:id="1390878555">
              <w:marLeft w:val="0"/>
              <w:marRight w:val="0"/>
              <w:marTop w:val="0"/>
              <w:marBottom w:val="0"/>
              <w:divBdr>
                <w:top w:val="none" w:sz="0" w:space="0" w:color="auto"/>
                <w:left w:val="none" w:sz="0" w:space="0" w:color="auto"/>
                <w:bottom w:val="none" w:sz="0" w:space="0" w:color="auto"/>
                <w:right w:val="none" w:sz="0" w:space="0" w:color="auto"/>
              </w:divBdr>
              <w:divsChild>
                <w:div w:id="347952603">
                  <w:marLeft w:val="0"/>
                  <w:marRight w:val="0"/>
                  <w:marTop w:val="0"/>
                  <w:marBottom w:val="0"/>
                  <w:divBdr>
                    <w:top w:val="none" w:sz="0" w:space="0" w:color="auto"/>
                    <w:left w:val="none" w:sz="0" w:space="0" w:color="auto"/>
                    <w:bottom w:val="none" w:sz="0" w:space="0" w:color="auto"/>
                    <w:right w:val="none" w:sz="0" w:space="0" w:color="auto"/>
                  </w:divBdr>
                  <w:divsChild>
                    <w:div w:id="1525752011">
                      <w:marLeft w:val="0"/>
                      <w:marRight w:val="0"/>
                      <w:marTop w:val="0"/>
                      <w:marBottom w:val="0"/>
                      <w:divBdr>
                        <w:top w:val="none" w:sz="0" w:space="0" w:color="auto"/>
                        <w:left w:val="none" w:sz="0" w:space="0" w:color="auto"/>
                        <w:bottom w:val="none" w:sz="0" w:space="0" w:color="auto"/>
                        <w:right w:val="none" w:sz="0" w:space="0" w:color="auto"/>
                      </w:divBdr>
                      <w:divsChild>
                        <w:div w:id="631398733">
                          <w:marLeft w:val="0"/>
                          <w:marRight w:val="0"/>
                          <w:marTop w:val="0"/>
                          <w:marBottom w:val="0"/>
                          <w:divBdr>
                            <w:top w:val="none" w:sz="0" w:space="0" w:color="auto"/>
                            <w:left w:val="none" w:sz="0" w:space="0" w:color="auto"/>
                            <w:bottom w:val="none" w:sz="0" w:space="0" w:color="auto"/>
                            <w:right w:val="none" w:sz="0" w:space="0" w:color="auto"/>
                          </w:divBdr>
                          <w:divsChild>
                            <w:div w:id="896358714">
                              <w:marLeft w:val="0"/>
                              <w:marRight w:val="0"/>
                              <w:marTop w:val="0"/>
                              <w:marBottom w:val="0"/>
                              <w:divBdr>
                                <w:top w:val="none" w:sz="0" w:space="0" w:color="auto"/>
                                <w:left w:val="none" w:sz="0" w:space="0" w:color="auto"/>
                                <w:bottom w:val="none" w:sz="0" w:space="0" w:color="auto"/>
                                <w:right w:val="none" w:sz="0" w:space="0" w:color="auto"/>
                              </w:divBdr>
                              <w:divsChild>
                                <w:div w:id="605116550">
                                  <w:marLeft w:val="0"/>
                                  <w:marRight w:val="0"/>
                                  <w:marTop w:val="0"/>
                                  <w:marBottom w:val="0"/>
                                  <w:divBdr>
                                    <w:top w:val="none" w:sz="0" w:space="0" w:color="auto"/>
                                    <w:left w:val="none" w:sz="0" w:space="0" w:color="auto"/>
                                    <w:bottom w:val="none" w:sz="0" w:space="0" w:color="auto"/>
                                    <w:right w:val="none" w:sz="0" w:space="0" w:color="auto"/>
                                  </w:divBdr>
                                  <w:divsChild>
                                    <w:div w:id="1573615645">
                                      <w:marLeft w:val="0"/>
                                      <w:marRight w:val="0"/>
                                      <w:marTop w:val="0"/>
                                      <w:marBottom w:val="0"/>
                                      <w:divBdr>
                                        <w:top w:val="none" w:sz="0" w:space="0" w:color="auto"/>
                                        <w:left w:val="none" w:sz="0" w:space="0" w:color="auto"/>
                                        <w:bottom w:val="none" w:sz="0" w:space="0" w:color="auto"/>
                                        <w:right w:val="none" w:sz="0" w:space="0" w:color="auto"/>
                                      </w:divBdr>
                                      <w:divsChild>
                                        <w:div w:id="482547896">
                                          <w:marLeft w:val="0"/>
                                          <w:marRight w:val="0"/>
                                          <w:marTop w:val="0"/>
                                          <w:marBottom w:val="0"/>
                                          <w:divBdr>
                                            <w:top w:val="none" w:sz="0" w:space="0" w:color="auto"/>
                                            <w:left w:val="none" w:sz="0" w:space="0" w:color="auto"/>
                                            <w:bottom w:val="none" w:sz="0" w:space="0" w:color="auto"/>
                                            <w:right w:val="none" w:sz="0" w:space="0" w:color="auto"/>
                                          </w:divBdr>
                                          <w:divsChild>
                                            <w:div w:id="1423603668">
                                              <w:marLeft w:val="0"/>
                                              <w:marRight w:val="0"/>
                                              <w:marTop w:val="0"/>
                                              <w:marBottom w:val="0"/>
                                              <w:divBdr>
                                                <w:top w:val="none" w:sz="0" w:space="0" w:color="auto"/>
                                                <w:left w:val="none" w:sz="0" w:space="0" w:color="auto"/>
                                                <w:bottom w:val="none" w:sz="0" w:space="0" w:color="auto"/>
                                                <w:right w:val="none" w:sz="0" w:space="0" w:color="auto"/>
                                              </w:divBdr>
                                              <w:divsChild>
                                                <w:div w:id="1578857556">
                                                  <w:marLeft w:val="0"/>
                                                  <w:marRight w:val="0"/>
                                                  <w:marTop w:val="0"/>
                                                  <w:marBottom w:val="0"/>
                                                  <w:divBdr>
                                                    <w:top w:val="none" w:sz="0" w:space="0" w:color="auto"/>
                                                    <w:left w:val="none" w:sz="0" w:space="0" w:color="auto"/>
                                                    <w:bottom w:val="none" w:sz="0" w:space="0" w:color="auto"/>
                                                    <w:right w:val="none" w:sz="0" w:space="0" w:color="auto"/>
                                                  </w:divBdr>
                                                  <w:divsChild>
                                                    <w:div w:id="26064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9745730">
      <w:bodyDiv w:val="1"/>
      <w:marLeft w:val="0"/>
      <w:marRight w:val="0"/>
      <w:marTop w:val="0"/>
      <w:marBottom w:val="0"/>
      <w:divBdr>
        <w:top w:val="none" w:sz="0" w:space="0" w:color="auto"/>
        <w:left w:val="none" w:sz="0" w:space="0" w:color="auto"/>
        <w:bottom w:val="none" w:sz="0" w:space="0" w:color="auto"/>
        <w:right w:val="none" w:sz="0" w:space="0" w:color="auto"/>
      </w:divBdr>
      <w:divsChild>
        <w:div w:id="122231175">
          <w:marLeft w:val="0"/>
          <w:marRight w:val="0"/>
          <w:marTop w:val="150"/>
          <w:marBottom w:val="0"/>
          <w:divBdr>
            <w:top w:val="none" w:sz="0" w:space="0" w:color="auto"/>
            <w:left w:val="none" w:sz="0" w:space="0" w:color="auto"/>
            <w:bottom w:val="none" w:sz="0" w:space="0" w:color="auto"/>
            <w:right w:val="none" w:sz="0" w:space="0" w:color="auto"/>
          </w:divBdr>
          <w:divsChild>
            <w:div w:id="63191174">
              <w:marLeft w:val="0"/>
              <w:marRight w:val="0"/>
              <w:marTop w:val="0"/>
              <w:marBottom w:val="0"/>
              <w:divBdr>
                <w:top w:val="single" w:sz="36" w:space="8" w:color="FFFFFF"/>
                <w:left w:val="none" w:sz="0" w:space="0" w:color="auto"/>
                <w:bottom w:val="none" w:sz="0" w:space="0" w:color="auto"/>
                <w:right w:val="none" w:sz="0" w:space="0" w:color="auto"/>
              </w:divBdr>
              <w:divsChild>
                <w:div w:id="420222247">
                  <w:marLeft w:val="150"/>
                  <w:marRight w:val="150"/>
                  <w:marTop w:val="0"/>
                  <w:marBottom w:val="0"/>
                  <w:divBdr>
                    <w:top w:val="none" w:sz="0" w:space="0" w:color="auto"/>
                    <w:left w:val="none" w:sz="0" w:space="0" w:color="auto"/>
                    <w:bottom w:val="none" w:sz="0" w:space="0" w:color="auto"/>
                    <w:right w:val="none" w:sz="0" w:space="0" w:color="auto"/>
                  </w:divBdr>
                  <w:divsChild>
                    <w:div w:id="1961372499">
                      <w:marLeft w:val="0"/>
                      <w:marRight w:val="0"/>
                      <w:marTop w:val="0"/>
                      <w:marBottom w:val="0"/>
                      <w:divBdr>
                        <w:top w:val="none" w:sz="0" w:space="0" w:color="auto"/>
                        <w:left w:val="none" w:sz="0" w:space="0" w:color="auto"/>
                        <w:bottom w:val="none" w:sz="0" w:space="0" w:color="auto"/>
                        <w:right w:val="none" w:sz="0" w:space="0" w:color="auto"/>
                      </w:divBdr>
                      <w:divsChild>
                        <w:div w:id="1316422569">
                          <w:marLeft w:val="0"/>
                          <w:marRight w:val="0"/>
                          <w:marTop w:val="168"/>
                          <w:marBottom w:val="0"/>
                          <w:divBdr>
                            <w:top w:val="none" w:sz="0" w:space="0" w:color="auto"/>
                            <w:left w:val="none" w:sz="0" w:space="0" w:color="auto"/>
                            <w:bottom w:val="none" w:sz="0" w:space="0" w:color="auto"/>
                            <w:right w:val="none" w:sz="0" w:space="0" w:color="auto"/>
                          </w:divBdr>
                          <w:divsChild>
                            <w:div w:id="139299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175499">
      <w:bodyDiv w:val="1"/>
      <w:marLeft w:val="0"/>
      <w:marRight w:val="0"/>
      <w:marTop w:val="0"/>
      <w:marBottom w:val="0"/>
      <w:divBdr>
        <w:top w:val="none" w:sz="0" w:space="0" w:color="auto"/>
        <w:left w:val="none" w:sz="0" w:space="0" w:color="auto"/>
        <w:bottom w:val="none" w:sz="0" w:space="0" w:color="auto"/>
        <w:right w:val="none" w:sz="0" w:space="0" w:color="auto"/>
      </w:divBdr>
    </w:div>
    <w:div w:id="1316881134">
      <w:bodyDiv w:val="1"/>
      <w:marLeft w:val="0"/>
      <w:marRight w:val="0"/>
      <w:marTop w:val="0"/>
      <w:marBottom w:val="0"/>
      <w:divBdr>
        <w:top w:val="none" w:sz="0" w:space="0" w:color="auto"/>
        <w:left w:val="none" w:sz="0" w:space="0" w:color="auto"/>
        <w:bottom w:val="none" w:sz="0" w:space="0" w:color="auto"/>
        <w:right w:val="none" w:sz="0" w:space="0" w:color="auto"/>
      </w:divBdr>
      <w:divsChild>
        <w:div w:id="376049053">
          <w:marLeft w:val="0"/>
          <w:marRight w:val="0"/>
          <w:marTop w:val="150"/>
          <w:marBottom w:val="0"/>
          <w:divBdr>
            <w:top w:val="none" w:sz="0" w:space="0" w:color="auto"/>
            <w:left w:val="none" w:sz="0" w:space="0" w:color="auto"/>
            <w:bottom w:val="none" w:sz="0" w:space="0" w:color="auto"/>
            <w:right w:val="none" w:sz="0" w:space="0" w:color="auto"/>
          </w:divBdr>
          <w:divsChild>
            <w:div w:id="2135829427">
              <w:marLeft w:val="0"/>
              <w:marRight w:val="0"/>
              <w:marTop w:val="0"/>
              <w:marBottom w:val="0"/>
              <w:divBdr>
                <w:top w:val="none" w:sz="0" w:space="0" w:color="auto"/>
                <w:left w:val="none" w:sz="0" w:space="0" w:color="auto"/>
                <w:bottom w:val="none" w:sz="0" w:space="0" w:color="auto"/>
                <w:right w:val="none" w:sz="0" w:space="0" w:color="auto"/>
              </w:divBdr>
              <w:divsChild>
                <w:div w:id="836383284">
                  <w:marLeft w:val="0"/>
                  <w:marRight w:val="0"/>
                  <w:marTop w:val="0"/>
                  <w:marBottom w:val="0"/>
                  <w:divBdr>
                    <w:top w:val="none" w:sz="0" w:space="0" w:color="auto"/>
                    <w:left w:val="none" w:sz="0" w:space="0" w:color="auto"/>
                    <w:bottom w:val="none" w:sz="0" w:space="0" w:color="auto"/>
                    <w:right w:val="none" w:sz="0" w:space="0" w:color="auto"/>
                  </w:divBdr>
                  <w:divsChild>
                    <w:div w:id="709063873">
                      <w:marLeft w:val="0"/>
                      <w:marRight w:val="0"/>
                      <w:marTop w:val="168"/>
                      <w:marBottom w:val="0"/>
                      <w:divBdr>
                        <w:top w:val="none" w:sz="0" w:space="0" w:color="auto"/>
                        <w:left w:val="none" w:sz="0" w:space="0" w:color="auto"/>
                        <w:bottom w:val="none" w:sz="0" w:space="0" w:color="auto"/>
                        <w:right w:val="none" w:sz="0" w:space="0" w:color="auto"/>
                      </w:divBdr>
                      <w:divsChild>
                        <w:div w:id="48963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07972">
      <w:bodyDiv w:val="1"/>
      <w:marLeft w:val="0"/>
      <w:marRight w:val="0"/>
      <w:marTop w:val="0"/>
      <w:marBottom w:val="0"/>
      <w:divBdr>
        <w:top w:val="none" w:sz="0" w:space="0" w:color="auto"/>
        <w:left w:val="none" w:sz="0" w:space="0" w:color="auto"/>
        <w:bottom w:val="none" w:sz="0" w:space="0" w:color="auto"/>
        <w:right w:val="none" w:sz="0" w:space="0" w:color="auto"/>
      </w:divBdr>
    </w:div>
    <w:div w:id="1378503044">
      <w:bodyDiv w:val="1"/>
      <w:marLeft w:val="0"/>
      <w:marRight w:val="0"/>
      <w:marTop w:val="0"/>
      <w:marBottom w:val="0"/>
      <w:divBdr>
        <w:top w:val="none" w:sz="0" w:space="0" w:color="auto"/>
        <w:left w:val="none" w:sz="0" w:space="0" w:color="auto"/>
        <w:bottom w:val="none" w:sz="0" w:space="0" w:color="auto"/>
        <w:right w:val="none" w:sz="0" w:space="0" w:color="auto"/>
      </w:divBdr>
      <w:divsChild>
        <w:div w:id="427123094">
          <w:marLeft w:val="0"/>
          <w:marRight w:val="0"/>
          <w:marTop w:val="360"/>
          <w:marBottom w:val="240"/>
          <w:divBdr>
            <w:top w:val="none" w:sz="0" w:space="0" w:color="auto"/>
            <w:left w:val="none" w:sz="0" w:space="0" w:color="auto"/>
            <w:bottom w:val="none" w:sz="0" w:space="0" w:color="auto"/>
            <w:right w:val="none" w:sz="0" w:space="0" w:color="auto"/>
          </w:divBdr>
        </w:div>
        <w:div w:id="1213999199">
          <w:marLeft w:val="0"/>
          <w:marRight w:val="0"/>
          <w:marTop w:val="0"/>
          <w:marBottom w:val="0"/>
          <w:divBdr>
            <w:top w:val="none" w:sz="0" w:space="0" w:color="auto"/>
            <w:left w:val="none" w:sz="0" w:space="0" w:color="auto"/>
            <w:bottom w:val="none" w:sz="0" w:space="0" w:color="auto"/>
            <w:right w:val="none" w:sz="0" w:space="0" w:color="auto"/>
          </w:divBdr>
          <w:divsChild>
            <w:div w:id="442115293">
              <w:marLeft w:val="0"/>
              <w:marRight w:val="0"/>
              <w:marTop w:val="0"/>
              <w:marBottom w:val="0"/>
              <w:divBdr>
                <w:top w:val="none" w:sz="0" w:space="0" w:color="auto"/>
                <w:left w:val="none" w:sz="0" w:space="0" w:color="auto"/>
                <w:bottom w:val="none" w:sz="0" w:space="0" w:color="auto"/>
                <w:right w:val="none" w:sz="0" w:space="0" w:color="auto"/>
              </w:divBdr>
              <w:divsChild>
                <w:div w:id="930116026">
                  <w:marLeft w:val="0"/>
                  <w:marRight w:val="0"/>
                  <w:marTop w:val="0"/>
                  <w:marBottom w:val="240"/>
                  <w:divBdr>
                    <w:top w:val="none" w:sz="0" w:space="0" w:color="auto"/>
                    <w:left w:val="none" w:sz="0" w:space="0" w:color="auto"/>
                    <w:bottom w:val="none" w:sz="0" w:space="0" w:color="auto"/>
                    <w:right w:val="none" w:sz="0" w:space="0" w:color="auto"/>
                  </w:divBdr>
                  <w:divsChild>
                    <w:div w:id="597838037">
                      <w:marLeft w:val="0"/>
                      <w:marRight w:val="0"/>
                      <w:marTop w:val="0"/>
                      <w:marBottom w:val="0"/>
                      <w:divBdr>
                        <w:top w:val="none" w:sz="0" w:space="0" w:color="auto"/>
                        <w:left w:val="none" w:sz="0" w:space="0" w:color="auto"/>
                        <w:bottom w:val="none" w:sz="0" w:space="0" w:color="auto"/>
                        <w:right w:val="none" w:sz="0" w:space="0" w:color="auto"/>
                      </w:divBdr>
                      <w:divsChild>
                        <w:div w:id="291403756">
                          <w:marLeft w:val="0"/>
                          <w:marRight w:val="0"/>
                          <w:marTop w:val="0"/>
                          <w:marBottom w:val="0"/>
                          <w:divBdr>
                            <w:top w:val="single" w:sz="18" w:space="6" w:color="E1E9EB"/>
                            <w:left w:val="none" w:sz="0" w:space="0" w:color="auto"/>
                            <w:bottom w:val="none" w:sz="0" w:space="0" w:color="auto"/>
                            <w:right w:val="none" w:sz="0" w:space="0" w:color="auto"/>
                          </w:divBdr>
                        </w:div>
                        <w:div w:id="11991230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2219156">
              <w:marLeft w:val="0"/>
              <w:marRight w:val="0"/>
              <w:marTop w:val="0"/>
              <w:marBottom w:val="480"/>
              <w:divBdr>
                <w:top w:val="none" w:sz="0" w:space="0" w:color="auto"/>
                <w:left w:val="none" w:sz="0" w:space="0" w:color="auto"/>
                <w:bottom w:val="none" w:sz="0" w:space="0" w:color="auto"/>
                <w:right w:val="none" w:sz="0" w:space="0" w:color="auto"/>
              </w:divBdr>
            </w:div>
          </w:divsChild>
        </w:div>
        <w:div w:id="1572235640">
          <w:marLeft w:val="192"/>
          <w:marRight w:val="0"/>
          <w:marTop w:val="0"/>
          <w:marBottom w:val="240"/>
          <w:divBdr>
            <w:top w:val="none" w:sz="0" w:space="0" w:color="auto"/>
            <w:left w:val="none" w:sz="0" w:space="0" w:color="auto"/>
            <w:bottom w:val="none" w:sz="0" w:space="0" w:color="auto"/>
            <w:right w:val="none" w:sz="0" w:space="0" w:color="auto"/>
          </w:divBdr>
          <w:divsChild>
            <w:div w:id="55737920">
              <w:marLeft w:val="0"/>
              <w:marRight w:val="0"/>
              <w:marTop w:val="0"/>
              <w:marBottom w:val="192"/>
              <w:divBdr>
                <w:top w:val="none" w:sz="0" w:space="0" w:color="auto"/>
                <w:left w:val="none" w:sz="0" w:space="0" w:color="auto"/>
                <w:bottom w:val="none" w:sz="0" w:space="0" w:color="auto"/>
                <w:right w:val="none" w:sz="0" w:space="0" w:color="auto"/>
              </w:divBdr>
            </w:div>
            <w:div w:id="368800501">
              <w:marLeft w:val="0"/>
              <w:marRight w:val="0"/>
              <w:marTop w:val="0"/>
              <w:marBottom w:val="192"/>
              <w:divBdr>
                <w:top w:val="none" w:sz="0" w:space="0" w:color="auto"/>
                <w:left w:val="none" w:sz="0" w:space="0" w:color="auto"/>
                <w:bottom w:val="none" w:sz="0" w:space="0" w:color="auto"/>
                <w:right w:val="none" w:sz="0" w:space="0" w:color="auto"/>
              </w:divBdr>
            </w:div>
            <w:div w:id="454711252">
              <w:marLeft w:val="0"/>
              <w:marRight w:val="0"/>
              <w:marTop w:val="0"/>
              <w:marBottom w:val="192"/>
              <w:divBdr>
                <w:top w:val="none" w:sz="0" w:space="0" w:color="auto"/>
                <w:left w:val="none" w:sz="0" w:space="0" w:color="auto"/>
                <w:bottom w:val="none" w:sz="0" w:space="0" w:color="auto"/>
                <w:right w:val="none" w:sz="0" w:space="0" w:color="auto"/>
              </w:divBdr>
            </w:div>
            <w:div w:id="700933050">
              <w:marLeft w:val="0"/>
              <w:marRight w:val="0"/>
              <w:marTop w:val="0"/>
              <w:marBottom w:val="192"/>
              <w:divBdr>
                <w:top w:val="none" w:sz="0" w:space="0" w:color="auto"/>
                <w:left w:val="none" w:sz="0" w:space="0" w:color="auto"/>
                <w:bottom w:val="none" w:sz="0" w:space="0" w:color="auto"/>
                <w:right w:val="none" w:sz="0" w:space="0" w:color="auto"/>
              </w:divBdr>
            </w:div>
            <w:div w:id="711266133">
              <w:marLeft w:val="0"/>
              <w:marRight w:val="0"/>
              <w:marTop w:val="0"/>
              <w:marBottom w:val="192"/>
              <w:divBdr>
                <w:top w:val="none" w:sz="0" w:space="0" w:color="auto"/>
                <w:left w:val="none" w:sz="0" w:space="0" w:color="auto"/>
                <w:bottom w:val="none" w:sz="0" w:space="0" w:color="auto"/>
                <w:right w:val="none" w:sz="0" w:space="0" w:color="auto"/>
              </w:divBdr>
            </w:div>
            <w:div w:id="954215495">
              <w:marLeft w:val="0"/>
              <w:marRight w:val="0"/>
              <w:marTop w:val="0"/>
              <w:marBottom w:val="192"/>
              <w:divBdr>
                <w:top w:val="none" w:sz="0" w:space="0" w:color="auto"/>
                <w:left w:val="none" w:sz="0" w:space="0" w:color="auto"/>
                <w:bottom w:val="none" w:sz="0" w:space="0" w:color="auto"/>
                <w:right w:val="none" w:sz="0" w:space="0" w:color="auto"/>
              </w:divBdr>
            </w:div>
            <w:div w:id="1769155250">
              <w:marLeft w:val="0"/>
              <w:marRight w:val="0"/>
              <w:marTop w:val="0"/>
              <w:marBottom w:val="192"/>
              <w:divBdr>
                <w:top w:val="none" w:sz="0" w:space="0" w:color="auto"/>
                <w:left w:val="none" w:sz="0" w:space="0" w:color="auto"/>
                <w:bottom w:val="none" w:sz="0" w:space="0" w:color="auto"/>
                <w:right w:val="none" w:sz="0" w:space="0" w:color="auto"/>
              </w:divBdr>
            </w:div>
            <w:div w:id="1946841252">
              <w:marLeft w:val="0"/>
              <w:marRight w:val="0"/>
              <w:marTop w:val="240"/>
              <w:marBottom w:val="240"/>
              <w:divBdr>
                <w:top w:val="none" w:sz="0" w:space="0" w:color="auto"/>
                <w:left w:val="none" w:sz="0" w:space="0" w:color="auto"/>
                <w:bottom w:val="none" w:sz="0" w:space="0" w:color="auto"/>
                <w:right w:val="none" w:sz="0" w:space="0" w:color="auto"/>
              </w:divBdr>
              <w:divsChild>
                <w:div w:id="1452482156">
                  <w:marLeft w:val="0"/>
                  <w:marRight w:val="0"/>
                  <w:marTop w:val="0"/>
                  <w:marBottom w:val="0"/>
                  <w:divBdr>
                    <w:top w:val="none" w:sz="0" w:space="0" w:color="auto"/>
                    <w:left w:val="none" w:sz="0" w:space="0" w:color="auto"/>
                    <w:bottom w:val="none" w:sz="0" w:space="0" w:color="auto"/>
                    <w:right w:val="none" w:sz="0" w:space="0" w:color="auto"/>
                  </w:divBdr>
                </w:div>
              </w:divsChild>
            </w:div>
            <w:div w:id="214623915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 w:id="1522741516">
      <w:bodyDiv w:val="1"/>
      <w:marLeft w:val="0"/>
      <w:marRight w:val="0"/>
      <w:marTop w:val="0"/>
      <w:marBottom w:val="0"/>
      <w:divBdr>
        <w:top w:val="none" w:sz="0" w:space="0" w:color="auto"/>
        <w:left w:val="none" w:sz="0" w:space="0" w:color="auto"/>
        <w:bottom w:val="none" w:sz="0" w:space="0" w:color="auto"/>
        <w:right w:val="none" w:sz="0" w:space="0" w:color="auto"/>
      </w:divBdr>
      <w:divsChild>
        <w:div w:id="1717895551">
          <w:marLeft w:val="0"/>
          <w:marRight w:val="0"/>
          <w:marTop w:val="150"/>
          <w:marBottom w:val="0"/>
          <w:divBdr>
            <w:top w:val="none" w:sz="0" w:space="0" w:color="auto"/>
            <w:left w:val="none" w:sz="0" w:space="0" w:color="auto"/>
            <w:bottom w:val="none" w:sz="0" w:space="0" w:color="auto"/>
            <w:right w:val="none" w:sz="0" w:space="0" w:color="auto"/>
          </w:divBdr>
          <w:divsChild>
            <w:div w:id="423722159">
              <w:marLeft w:val="0"/>
              <w:marRight w:val="0"/>
              <w:marTop w:val="0"/>
              <w:marBottom w:val="0"/>
              <w:divBdr>
                <w:top w:val="none" w:sz="0" w:space="0" w:color="auto"/>
                <w:left w:val="none" w:sz="0" w:space="0" w:color="auto"/>
                <w:bottom w:val="none" w:sz="0" w:space="0" w:color="auto"/>
                <w:right w:val="none" w:sz="0" w:space="0" w:color="auto"/>
              </w:divBdr>
              <w:divsChild>
                <w:div w:id="1646667582">
                  <w:marLeft w:val="0"/>
                  <w:marRight w:val="0"/>
                  <w:marTop w:val="0"/>
                  <w:marBottom w:val="0"/>
                  <w:divBdr>
                    <w:top w:val="none" w:sz="0" w:space="0" w:color="auto"/>
                    <w:left w:val="none" w:sz="0" w:space="0" w:color="auto"/>
                    <w:bottom w:val="none" w:sz="0" w:space="0" w:color="auto"/>
                    <w:right w:val="none" w:sz="0" w:space="0" w:color="auto"/>
                  </w:divBdr>
                  <w:divsChild>
                    <w:div w:id="159856386">
                      <w:marLeft w:val="0"/>
                      <w:marRight w:val="0"/>
                      <w:marTop w:val="168"/>
                      <w:marBottom w:val="0"/>
                      <w:divBdr>
                        <w:top w:val="none" w:sz="0" w:space="0" w:color="auto"/>
                        <w:left w:val="none" w:sz="0" w:space="0" w:color="auto"/>
                        <w:bottom w:val="none" w:sz="0" w:space="0" w:color="auto"/>
                        <w:right w:val="none" w:sz="0" w:space="0" w:color="auto"/>
                      </w:divBdr>
                      <w:divsChild>
                        <w:div w:id="175512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272157">
      <w:bodyDiv w:val="1"/>
      <w:marLeft w:val="0"/>
      <w:marRight w:val="0"/>
      <w:marTop w:val="0"/>
      <w:marBottom w:val="0"/>
      <w:divBdr>
        <w:top w:val="none" w:sz="0" w:space="0" w:color="auto"/>
        <w:left w:val="none" w:sz="0" w:space="0" w:color="auto"/>
        <w:bottom w:val="none" w:sz="0" w:space="0" w:color="auto"/>
        <w:right w:val="none" w:sz="0" w:space="0" w:color="auto"/>
      </w:divBdr>
      <w:divsChild>
        <w:div w:id="1692994750">
          <w:marLeft w:val="0"/>
          <w:marRight w:val="0"/>
          <w:marTop w:val="0"/>
          <w:marBottom w:val="0"/>
          <w:divBdr>
            <w:top w:val="none" w:sz="0" w:space="0" w:color="auto"/>
            <w:left w:val="none" w:sz="0" w:space="0" w:color="auto"/>
            <w:bottom w:val="none" w:sz="0" w:space="0" w:color="auto"/>
            <w:right w:val="none" w:sz="0" w:space="0" w:color="auto"/>
          </w:divBdr>
          <w:divsChild>
            <w:div w:id="148833653">
              <w:marLeft w:val="0"/>
              <w:marRight w:val="0"/>
              <w:marTop w:val="0"/>
              <w:marBottom w:val="0"/>
              <w:divBdr>
                <w:top w:val="none" w:sz="0" w:space="0" w:color="auto"/>
                <w:left w:val="none" w:sz="0" w:space="0" w:color="auto"/>
                <w:bottom w:val="none" w:sz="0" w:space="0" w:color="auto"/>
                <w:right w:val="none" w:sz="0" w:space="0" w:color="auto"/>
              </w:divBdr>
              <w:divsChild>
                <w:div w:id="514149411">
                  <w:marLeft w:val="0"/>
                  <w:marRight w:val="0"/>
                  <w:marTop w:val="0"/>
                  <w:marBottom w:val="0"/>
                  <w:divBdr>
                    <w:top w:val="none" w:sz="0" w:space="0" w:color="auto"/>
                    <w:left w:val="none" w:sz="0" w:space="0" w:color="auto"/>
                    <w:bottom w:val="none" w:sz="0" w:space="0" w:color="auto"/>
                    <w:right w:val="none" w:sz="0" w:space="0" w:color="auto"/>
                  </w:divBdr>
                  <w:divsChild>
                    <w:div w:id="929389765">
                      <w:marLeft w:val="0"/>
                      <w:marRight w:val="0"/>
                      <w:marTop w:val="0"/>
                      <w:marBottom w:val="0"/>
                      <w:divBdr>
                        <w:top w:val="none" w:sz="0" w:space="0" w:color="auto"/>
                        <w:left w:val="none" w:sz="0" w:space="0" w:color="auto"/>
                        <w:bottom w:val="none" w:sz="0" w:space="0" w:color="auto"/>
                        <w:right w:val="none" w:sz="0" w:space="0" w:color="auto"/>
                      </w:divBdr>
                      <w:divsChild>
                        <w:div w:id="701396398">
                          <w:marLeft w:val="0"/>
                          <w:marRight w:val="0"/>
                          <w:marTop w:val="0"/>
                          <w:marBottom w:val="0"/>
                          <w:divBdr>
                            <w:top w:val="none" w:sz="0" w:space="0" w:color="auto"/>
                            <w:left w:val="none" w:sz="0" w:space="0" w:color="auto"/>
                            <w:bottom w:val="none" w:sz="0" w:space="0" w:color="auto"/>
                            <w:right w:val="none" w:sz="0" w:space="0" w:color="auto"/>
                          </w:divBdr>
                          <w:divsChild>
                            <w:div w:id="1354649650">
                              <w:marLeft w:val="0"/>
                              <w:marRight w:val="0"/>
                              <w:marTop w:val="0"/>
                              <w:marBottom w:val="0"/>
                              <w:divBdr>
                                <w:top w:val="none" w:sz="0" w:space="0" w:color="auto"/>
                                <w:left w:val="none" w:sz="0" w:space="0" w:color="auto"/>
                                <w:bottom w:val="none" w:sz="0" w:space="0" w:color="auto"/>
                                <w:right w:val="none" w:sz="0" w:space="0" w:color="auto"/>
                              </w:divBdr>
                              <w:divsChild>
                                <w:div w:id="534654387">
                                  <w:marLeft w:val="0"/>
                                  <w:marRight w:val="0"/>
                                  <w:marTop w:val="0"/>
                                  <w:marBottom w:val="0"/>
                                  <w:divBdr>
                                    <w:top w:val="none" w:sz="0" w:space="0" w:color="auto"/>
                                    <w:left w:val="none" w:sz="0" w:space="0" w:color="auto"/>
                                    <w:bottom w:val="none" w:sz="0" w:space="0" w:color="auto"/>
                                    <w:right w:val="none" w:sz="0" w:space="0" w:color="auto"/>
                                  </w:divBdr>
                                  <w:divsChild>
                                    <w:div w:id="476846339">
                                      <w:marLeft w:val="0"/>
                                      <w:marRight w:val="0"/>
                                      <w:marTop w:val="0"/>
                                      <w:marBottom w:val="0"/>
                                      <w:divBdr>
                                        <w:top w:val="none" w:sz="0" w:space="0" w:color="auto"/>
                                        <w:left w:val="none" w:sz="0" w:space="0" w:color="auto"/>
                                        <w:bottom w:val="none" w:sz="0" w:space="0" w:color="auto"/>
                                        <w:right w:val="none" w:sz="0" w:space="0" w:color="auto"/>
                                      </w:divBdr>
                                      <w:divsChild>
                                        <w:div w:id="2017027280">
                                          <w:marLeft w:val="0"/>
                                          <w:marRight w:val="0"/>
                                          <w:marTop w:val="0"/>
                                          <w:marBottom w:val="0"/>
                                          <w:divBdr>
                                            <w:top w:val="none" w:sz="0" w:space="0" w:color="auto"/>
                                            <w:left w:val="none" w:sz="0" w:space="0" w:color="auto"/>
                                            <w:bottom w:val="none" w:sz="0" w:space="0" w:color="auto"/>
                                            <w:right w:val="none" w:sz="0" w:space="0" w:color="auto"/>
                                          </w:divBdr>
                                          <w:divsChild>
                                            <w:div w:id="1533683911">
                                              <w:marLeft w:val="0"/>
                                              <w:marRight w:val="0"/>
                                              <w:marTop w:val="0"/>
                                              <w:marBottom w:val="0"/>
                                              <w:divBdr>
                                                <w:top w:val="none" w:sz="0" w:space="0" w:color="auto"/>
                                                <w:left w:val="none" w:sz="0" w:space="0" w:color="auto"/>
                                                <w:bottom w:val="none" w:sz="0" w:space="0" w:color="auto"/>
                                                <w:right w:val="none" w:sz="0" w:space="0" w:color="auto"/>
                                              </w:divBdr>
                                              <w:divsChild>
                                                <w:div w:id="1410806099">
                                                  <w:marLeft w:val="0"/>
                                                  <w:marRight w:val="0"/>
                                                  <w:marTop w:val="0"/>
                                                  <w:marBottom w:val="0"/>
                                                  <w:divBdr>
                                                    <w:top w:val="none" w:sz="0" w:space="0" w:color="auto"/>
                                                    <w:left w:val="none" w:sz="0" w:space="0" w:color="auto"/>
                                                    <w:bottom w:val="none" w:sz="0" w:space="0" w:color="auto"/>
                                                    <w:right w:val="none" w:sz="0" w:space="0" w:color="auto"/>
                                                  </w:divBdr>
                                                  <w:divsChild>
                                                    <w:div w:id="2123958905">
                                                      <w:marLeft w:val="0"/>
                                                      <w:marRight w:val="0"/>
                                                      <w:marTop w:val="0"/>
                                                      <w:marBottom w:val="0"/>
                                                      <w:divBdr>
                                                        <w:top w:val="none" w:sz="0" w:space="0" w:color="auto"/>
                                                        <w:left w:val="none" w:sz="0" w:space="0" w:color="auto"/>
                                                        <w:bottom w:val="none" w:sz="0" w:space="0" w:color="auto"/>
                                                        <w:right w:val="none" w:sz="0" w:space="0" w:color="auto"/>
                                                      </w:divBdr>
                                                      <w:divsChild>
                                                        <w:div w:id="306477191">
                                                          <w:marLeft w:val="0"/>
                                                          <w:marRight w:val="0"/>
                                                          <w:marTop w:val="0"/>
                                                          <w:marBottom w:val="0"/>
                                                          <w:divBdr>
                                                            <w:top w:val="none" w:sz="0" w:space="0" w:color="auto"/>
                                                            <w:left w:val="none" w:sz="0" w:space="0" w:color="auto"/>
                                                            <w:bottom w:val="none" w:sz="0" w:space="0" w:color="auto"/>
                                                            <w:right w:val="none" w:sz="0" w:space="0" w:color="auto"/>
                                                          </w:divBdr>
                                                        </w:div>
                                                        <w:div w:id="404307245">
                                                          <w:marLeft w:val="0"/>
                                                          <w:marRight w:val="0"/>
                                                          <w:marTop w:val="0"/>
                                                          <w:marBottom w:val="0"/>
                                                          <w:divBdr>
                                                            <w:top w:val="none" w:sz="0" w:space="0" w:color="auto"/>
                                                            <w:left w:val="none" w:sz="0" w:space="0" w:color="auto"/>
                                                            <w:bottom w:val="none" w:sz="0" w:space="0" w:color="auto"/>
                                                            <w:right w:val="none" w:sz="0" w:space="0" w:color="auto"/>
                                                          </w:divBdr>
                                                        </w:div>
                                                        <w:div w:id="172563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8488202">
      <w:bodyDiv w:val="1"/>
      <w:marLeft w:val="0"/>
      <w:marRight w:val="0"/>
      <w:marTop w:val="0"/>
      <w:marBottom w:val="0"/>
      <w:divBdr>
        <w:top w:val="none" w:sz="0" w:space="0" w:color="auto"/>
        <w:left w:val="none" w:sz="0" w:space="0" w:color="auto"/>
        <w:bottom w:val="none" w:sz="0" w:space="0" w:color="auto"/>
        <w:right w:val="none" w:sz="0" w:space="0" w:color="auto"/>
      </w:divBdr>
      <w:divsChild>
        <w:div w:id="35474687">
          <w:marLeft w:val="0"/>
          <w:marRight w:val="0"/>
          <w:marTop w:val="0"/>
          <w:marBottom w:val="0"/>
          <w:divBdr>
            <w:top w:val="single" w:sz="18" w:space="0" w:color="6C9D30"/>
            <w:left w:val="single" w:sz="2" w:space="0" w:color="2E2E2E"/>
            <w:bottom w:val="single" w:sz="2" w:space="0" w:color="2E2E2E"/>
            <w:right w:val="single" w:sz="2" w:space="0" w:color="2E2E2E"/>
          </w:divBdr>
          <w:divsChild>
            <w:div w:id="535848277">
              <w:marLeft w:val="0"/>
              <w:marRight w:val="0"/>
              <w:marTop w:val="15"/>
              <w:marBottom w:val="0"/>
              <w:divBdr>
                <w:top w:val="none" w:sz="0" w:space="0" w:color="auto"/>
                <w:left w:val="none" w:sz="0" w:space="0" w:color="auto"/>
                <w:bottom w:val="none" w:sz="0" w:space="0" w:color="auto"/>
                <w:right w:val="none" w:sz="0" w:space="0" w:color="auto"/>
              </w:divBdr>
              <w:divsChild>
                <w:div w:id="1913156680">
                  <w:marLeft w:val="0"/>
                  <w:marRight w:val="0"/>
                  <w:marTop w:val="0"/>
                  <w:marBottom w:val="0"/>
                  <w:divBdr>
                    <w:top w:val="single" w:sz="6" w:space="0" w:color="B7B7B7"/>
                    <w:left w:val="single" w:sz="6" w:space="0" w:color="B7B7B7"/>
                    <w:bottom w:val="single" w:sz="6" w:space="0" w:color="B7B7B7"/>
                    <w:right w:val="single" w:sz="6" w:space="0" w:color="B7B7B7"/>
                  </w:divBdr>
                  <w:divsChild>
                    <w:div w:id="2049641923">
                      <w:marLeft w:val="0"/>
                      <w:marRight w:val="0"/>
                      <w:marTop w:val="0"/>
                      <w:marBottom w:val="0"/>
                      <w:divBdr>
                        <w:top w:val="none" w:sz="0" w:space="0" w:color="auto"/>
                        <w:left w:val="none" w:sz="0" w:space="0" w:color="auto"/>
                        <w:bottom w:val="none" w:sz="0" w:space="0" w:color="auto"/>
                        <w:right w:val="none" w:sz="0" w:space="0" w:color="auto"/>
                      </w:divBdr>
                      <w:divsChild>
                        <w:div w:id="2129859065">
                          <w:marLeft w:val="0"/>
                          <w:marRight w:val="0"/>
                          <w:marTop w:val="0"/>
                          <w:marBottom w:val="0"/>
                          <w:divBdr>
                            <w:top w:val="none" w:sz="0" w:space="0" w:color="auto"/>
                            <w:left w:val="none" w:sz="0" w:space="0" w:color="auto"/>
                            <w:bottom w:val="none" w:sz="0" w:space="0" w:color="auto"/>
                            <w:right w:val="none" w:sz="0" w:space="0" w:color="auto"/>
                          </w:divBdr>
                          <w:divsChild>
                            <w:div w:id="2122601541">
                              <w:marLeft w:val="0"/>
                              <w:marRight w:val="0"/>
                              <w:marTop w:val="0"/>
                              <w:marBottom w:val="0"/>
                              <w:divBdr>
                                <w:top w:val="none" w:sz="0" w:space="0" w:color="auto"/>
                                <w:left w:val="none" w:sz="0" w:space="0" w:color="auto"/>
                                <w:bottom w:val="none" w:sz="0" w:space="0" w:color="auto"/>
                                <w:right w:val="none" w:sz="0" w:space="0" w:color="auto"/>
                              </w:divBdr>
                              <w:divsChild>
                                <w:div w:id="207870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722232">
      <w:bodyDiv w:val="1"/>
      <w:marLeft w:val="0"/>
      <w:marRight w:val="0"/>
      <w:marTop w:val="0"/>
      <w:marBottom w:val="0"/>
      <w:divBdr>
        <w:top w:val="none" w:sz="0" w:space="0" w:color="auto"/>
        <w:left w:val="none" w:sz="0" w:space="0" w:color="auto"/>
        <w:bottom w:val="none" w:sz="0" w:space="0" w:color="auto"/>
        <w:right w:val="none" w:sz="0" w:space="0" w:color="auto"/>
      </w:divBdr>
      <w:divsChild>
        <w:div w:id="211229674">
          <w:marLeft w:val="0"/>
          <w:marRight w:val="0"/>
          <w:marTop w:val="150"/>
          <w:marBottom w:val="0"/>
          <w:divBdr>
            <w:top w:val="none" w:sz="0" w:space="0" w:color="auto"/>
            <w:left w:val="none" w:sz="0" w:space="0" w:color="auto"/>
            <w:bottom w:val="none" w:sz="0" w:space="0" w:color="auto"/>
            <w:right w:val="none" w:sz="0" w:space="0" w:color="auto"/>
          </w:divBdr>
          <w:divsChild>
            <w:div w:id="48848419">
              <w:marLeft w:val="0"/>
              <w:marRight w:val="0"/>
              <w:marTop w:val="0"/>
              <w:marBottom w:val="0"/>
              <w:divBdr>
                <w:top w:val="none" w:sz="0" w:space="0" w:color="auto"/>
                <w:left w:val="none" w:sz="0" w:space="0" w:color="auto"/>
                <w:bottom w:val="none" w:sz="0" w:space="0" w:color="auto"/>
                <w:right w:val="none" w:sz="0" w:space="0" w:color="auto"/>
              </w:divBdr>
              <w:divsChild>
                <w:div w:id="1318804730">
                  <w:marLeft w:val="0"/>
                  <w:marRight w:val="0"/>
                  <w:marTop w:val="0"/>
                  <w:marBottom w:val="0"/>
                  <w:divBdr>
                    <w:top w:val="none" w:sz="0" w:space="0" w:color="auto"/>
                    <w:left w:val="none" w:sz="0" w:space="0" w:color="auto"/>
                    <w:bottom w:val="none" w:sz="0" w:space="0" w:color="auto"/>
                    <w:right w:val="none" w:sz="0" w:space="0" w:color="auto"/>
                  </w:divBdr>
                  <w:divsChild>
                    <w:div w:id="1568489505">
                      <w:marLeft w:val="0"/>
                      <w:marRight w:val="0"/>
                      <w:marTop w:val="168"/>
                      <w:marBottom w:val="0"/>
                      <w:divBdr>
                        <w:top w:val="none" w:sz="0" w:space="0" w:color="auto"/>
                        <w:left w:val="none" w:sz="0" w:space="0" w:color="auto"/>
                        <w:bottom w:val="none" w:sz="0" w:space="0" w:color="auto"/>
                        <w:right w:val="none" w:sz="0" w:space="0" w:color="auto"/>
                      </w:divBdr>
                      <w:divsChild>
                        <w:div w:id="15477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96878">
      <w:bodyDiv w:val="1"/>
      <w:marLeft w:val="0"/>
      <w:marRight w:val="0"/>
      <w:marTop w:val="0"/>
      <w:marBottom w:val="0"/>
      <w:divBdr>
        <w:top w:val="none" w:sz="0" w:space="0" w:color="auto"/>
        <w:left w:val="none" w:sz="0" w:space="0" w:color="auto"/>
        <w:bottom w:val="none" w:sz="0" w:space="0" w:color="auto"/>
        <w:right w:val="none" w:sz="0" w:space="0" w:color="auto"/>
      </w:divBdr>
    </w:div>
    <w:div w:id="1794136654">
      <w:bodyDiv w:val="1"/>
      <w:marLeft w:val="0"/>
      <w:marRight w:val="0"/>
      <w:marTop w:val="0"/>
      <w:marBottom w:val="0"/>
      <w:divBdr>
        <w:top w:val="none" w:sz="0" w:space="0" w:color="auto"/>
        <w:left w:val="none" w:sz="0" w:space="0" w:color="auto"/>
        <w:bottom w:val="none" w:sz="0" w:space="0" w:color="auto"/>
        <w:right w:val="none" w:sz="0" w:space="0" w:color="auto"/>
      </w:divBdr>
    </w:div>
    <w:div w:id="1794908465">
      <w:bodyDiv w:val="1"/>
      <w:marLeft w:val="0"/>
      <w:marRight w:val="0"/>
      <w:marTop w:val="0"/>
      <w:marBottom w:val="0"/>
      <w:divBdr>
        <w:top w:val="none" w:sz="0" w:space="0" w:color="auto"/>
        <w:left w:val="none" w:sz="0" w:space="0" w:color="auto"/>
        <w:bottom w:val="none" w:sz="0" w:space="0" w:color="auto"/>
        <w:right w:val="none" w:sz="0" w:space="0" w:color="auto"/>
      </w:divBdr>
    </w:div>
    <w:div w:id="1842503512">
      <w:bodyDiv w:val="1"/>
      <w:marLeft w:val="0"/>
      <w:marRight w:val="0"/>
      <w:marTop w:val="0"/>
      <w:marBottom w:val="0"/>
      <w:divBdr>
        <w:top w:val="none" w:sz="0" w:space="0" w:color="auto"/>
        <w:left w:val="none" w:sz="0" w:space="0" w:color="auto"/>
        <w:bottom w:val="none" w:sz="0" w:space="0" w:color="auto"/>
        <w:right w:val="none" w:sz="0" w:space="0" w:color="auto"/>
      </w:divBdr>
      <w:divsChild>
        <w:div w:id="1387417662">
          <w:marLeft w:val="0"/>
          <w:marRight w:val="0"/>
          <w:marTop w:val="150"/>
          <w:marBottom w:val="0"/>
          <w:divBdr>
            <w:top w:val="none" w:sz="0" w:space="0" w:color="auto"/>
            <w:left w:val="none" w:sz="0" w:space="0" w:color="auto"/>
            <w:bottom w:val="none" w:sz="0" w:space="0" w:color="auto"/>
            <w:right w:val="none" w:sz="0" w:space="0" w:color="auto"/>
          </w:divBdr>
          <w:divsChild>
            <w:div w:id="719130884">
              <w:marLeft w:val="0"/>
              <w:marRight w:val="0"/>
              <w:marTop w:val="0"/>
              <w:marBottom w:val="0"/>
              <w:divBdr>
                <w:top w:val="single" w:sz="36" w:space="8" w:color="FFFFFF"/>
                <w:left w:val="none" w:sz="0" w:space="0" w:color="auto"/>
                <w:bottom w:val="none" w:sz="0" w:space="0" w:color="auto"/>
                <w:right w:val="none" w:sz="0" w:space="0" w:color="auto"/>
              </w:divBdr>
              <w:divsChild>
                <w:div w:id="343749877">
                  <w:marLeft w:val="150"/>
                  <w:marRight w:val="150"/>
                  <w:marTop w:val="0"/>
                  <w:marBottom w:val="0"/>
                  <w:divBdr>
                    <w:top w:val="none" w:sz="0" w:space="0" w:color="auto"/>
                    <w:left w:val="none" w:sz="0" w:space="0" w:color="auto"/>
                    <w:bottom w:val="none" w:sz="0" w:space="0" w:color="auto"/>
                    <w:right w:val="none" w:sz="0" w:space="0" w:color="auto"/>
                  </w:divBdr>
                  <w:divsChild>
                    <w:div w:id="1846629939">
                      <w:marLeft w:val="0"/>
                      <w:marRight w:val="0"/>
                      <w:marTop w:val="0"/>
                      <w:marBottom w:val="0"/>
                      <w:divBdr>
                        <w:top w:val="none" w:sz="0" w:space="0" w:color="auto"/>
                        <w:left w:val="none" w:sz="0" w:space="0" w:color="auto"/>
                        <w:bottom w:val="none" w:sz="0" w:space="0" w:color="auto"/>
                        <w:right w:val="none" w:sz="0" w:space="0" w:color="auto"/>
                      </w:divBdr>
                      <w:divsChild>
                        <w:div w:id="55446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2744925">
      <w:bodyDiv w:val="1"/>
      <w:marLeft w:val="0"/>
      <w:marRight w:val="0"/>
      <w:marTop w:val="0"/>
      <w:marBottom w:val="0"/>
      <w:divBdr>
        <w:top w:val="none" w:sz="0" w:space="0" w:color="auto"/>
        <w:left w:val="none" w:sz="0" w:space="0" w:color="auto"/>
        <w:bottom w:val="none" w:sz="0" w:space="0" w:color="auto"/>
        <w:right w:val="none" w:sz="0" w:space="0" w:color="auto"/>
      </w:divBdr>
      <w:divsChild>
        <w:div w:id="2106490004">
          <w:marLeft w:val="0"/>
          <w:marRight w:val="0"/>
          <w:marTop w:val="0"/>
          <w:marBottom w:val="0"/>
          <w:divBdr>
            <w:top w:val="none" w:sz="0" w:space="0" w:color="auto"/>
            <w:left w:val="none" w:sz="0" w:space="0" w:color="auto"/>
            <w:bottom w:val="none" w:sz="0" w:space="0" w:color="auto"/>
            <w:right w:val="none" w:sz="0" w:space="0" w:color="auto"/>
          </w:divBdr>
          <w:divsChild>
            <w:div w:id="1632247760">
              <w:marLeft w:val="0"/>
              <w:marRight w:val="0"/>
              <w:marTop w:val="0"/>
              <w:marBottom w:val="0"/>
              <w:divBdr>
                <w:top w:val="none" w:sz="0" w:space="0" w:color="auto"/>
                <w:left w:val="none" w:sz="0" w:space="0" w:color="auto"/>
                <w:bottom w:val="none" w:sz="0" w:space="0" w:color="auto"/>
                <w:right w:val="none" w:sz="0" w:space="0" w:color="auto"/>
              </w:divBdr>
              <w:divsChild>
                <w:div w:id="763258449">
                  <w:marLeft w:val="0"/>
                  <w:marRight w:val="0"/>
                  <w:marTop w:val="0"/>
                  <w:marBottom w:val="0"/>
                  <w:divBdr>
                    <w:top w:val="none" w:sz="0" w:space="0" w:color="auto"/>
                    <w:left w:val="none" w:sz="0" w:space="0" w:color="auto"/>
                    <w:bottom w:val="none" w:sz="0" w:space="0" w:color="auto"/>
                    <w:right w:val="none" w:sz="0" w:space="0" w:color="auto"/>
                  </w:divBdr>
                  <w:divsChild>
                    <w:div w:id="1754545678">
                      <w:marLeft w:val="0"/>
                      <w:marRight w:val="0"/>
                      <w:marTop w:val="0"/>
                      <w:marBottom w:val="0"/>
                      <w:divBdr>
                        <w:top w:val="none" w:sz="0" w:space="0" w:color="auto"/>
                        <w:left w:val="none" w:sz="0" w:space="0" w:color="auto"/>
                        <w:bottom w:val="none" w:sz="0" w:space="0" w:color="auto"/>
                        <w:right w:val="none" w:sz="0" w:space="0" w:color="auto"/>
                      </w:divBdr>
                      <w:divsChild>
                        <w:div w:id="1345328652">
                          <w:marLeft w:val="0"/>
                          <w:marRight w:val="0"/>
                          <w:marTop w:val="0"/>
                          <w:marBottom w:val="0"/>
                          <w:divBdr>
                            <w:top w:val="none" w:sz="0" w:space="0" w:color="auto"/>
                            <w:left w:val="none" w:sz="0" w:space="0" w:color="auto"/>
                            <w:bottom w:val="none" w:sz="0" w:space="0" w:color="auto"/>
                            <w:right w:val="none" w:sz="0" w:space="0" w:color="auto"/>
                          </w:divBdr>
                          <w:divsChild>
                            <w:div w:id="1902279964">
                              <w:marLeft w:val="0"/>
                              <w:marRight w:val="0"/>
                              <w:marTop w:val="0"/>
                              <w:marBottom w:val="0"/>
                              <w:divBdr>
                                <w:top w:val="none" w:sz="0" w:space="0" w:color="auto"/>
                                <w:left w:val="none" w:sz="0" w:space="0" w:color="auto"/>
                                <w:bottom w:val="none" w:sz="0" w:space="0" w:color="auto"/>
                                <w:right w:val="none" w:sz="0" w:space="0" w:color="auto"/>
                              </w:divBdr>
                              <w:divsChild>
                                <w:div w:id="1802266250">
                                  <w:marLeft w:val="0"/>
                                  <w:marRight w:val="0"/>
                                  <w:marTop w:val="0"/>
                                  <w:marBottom w:val="0"/>
                                  <w:divBdr>
                                    <w:top w:val="none" w:sz="0" w:space="0" w:color="auto"/>
                                    <w:left w:val="none" w:sz="0" w:space="0" w:color="auto"/>
                                    <w:bottom w:val="none" w:sz="0" w:space="0" w:color="auto"/>
                                    <w:right w:val="none" w:sz="0" w:space="0" w:color="auto"/>
                                  </w:divBdr>
                                  <w:divsChild>
                                    <w:div w:id="445538747">
                                      <w:marLeft w:val="0"/>
                                      <w:marRight w:val="0"/>
                                      <w:marTop w:val="0"/>
                                      <w:marBottom w:val="0"/>
                                      <w:divBdr>
                                        <w:top w:val="none" w:sz="0" w:space="0" w:color="auto"/>
                                        <w:left w:val="none" w:sz="0" w:space="0" w:color="auto"/>
                                        <w:bottom w:val="none" w:sz="0" w:space="0" w:color="auto"/>
                                        <w:right w:val="none" w:sz="0" w:space="0" w:color="auto"/>
                                      </w:divBdr>
                                      <w:divsChild>
                                        <w:div w:id="1652054737">
                                          <w:marLeft w:val="0"/>
                                          <w:marRight w:val="0"/>
                                          <w:marTop w:val="0"/>
                                          <w:marBottom w:val="0"/>
                                          <w:divBdr>
                                            <w:top w:val="none" w:sz="0" w:space="0" w:color="auto"/>
                                            <w:left w:val="none" w:sz="0" w:space="0" w:color="auto"/>
                                            <w:bottom w:val="none" w:sz="0" w:space="0" w:color="auto"/>
                                            <w:right w:val="none" w:sz="0" w:space="0" w:color="auto"/>
                                          </w:divBdr>
                                          <w:divsChild>
                                            <w:div w:id="1286423566">
                                              <w:marLeft w:val="0"/>
                                              <w:marRight w:val="0"/>
                                              <w:marTop w:val="0"/>
                                              <w:marBottom w:val="0"/>
                                              <w:divBdr>
                                                <w:top w:val="none" w:sz="0" w:space="0" w:color="auto"/>
                                                <w:left w:val="none" w:sz="0" w:space="0" w:color="auto"/>
                                                <w:bottom w:val="none" w:sz="0" w:space="0" w:color="auto"/>
                                                <w:right w:val="none" w:sz="0" w:space="0" w:color="auto"/>
                                              </w:divBdr>
                                              <w:divsChild>
                                                <w:div w:id="1545871688">
                                                  <w:marLeft w:val="0"/>
                                                  <w:marRight w:val="0"/>
                                                  <w:marTop w:val="0"/>
                                                  <w:marBottom w:val="0"/>
                                                  <w:divBdr>
                                                    <w:top w:val="none" w:sz="0" w:space="0" w:color="auto"/>
                                                    <w:left w:val="none" w:sz="0" w:space="0" w:color="auto"/>
                                                    <w:bottom w:val="none" w:sz="0" w:space="0" w:color="auto"/>
                                                    <w:right w:val="none" w:sz="0" w:space="0" w:color="auto"/>
                                                  </w:divBdr>
                                                  <w:divsChild>
                                                    <w:div w:id="108503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9388976">
      <w:bodyDiv w:val="1"/>
      <w:marLeft w:val="0"/>
      <w:marRight w:val="0"/>
      <w:marTop w:val="0"/>
      <w:marBottom w:val="0"/>
      <w:divBdr>
        <w:top w:val="none" w:sz="0" w:space="0" w:color="auto"/>
        <w:left w:val="none" w:sz="0" w:space="0" w:color="auto"/>
        <w:bottom w:val="none" w:sz="0" w:space="0" w:color="auto"/>
        <w:right w:val="none" w:sz="0" w:space="0" w:color="auto"/>
      </w:divBdr>
      <w:divsChild>
        <w:div w:id="984234161">
          <w:marLeft w:val="0"/>
          <w:marRight w:val="0"/>
          <w:marTop w:val="0"/>
          <w:marBottom w:val="0"/>
          <w:divBdr>
            <w:top w:val="none" w:sz="0" w:space="0" w:color="auto"/>
            <w:left w:val="none" w:sz="0" w:space="0" w:color="auto"/>
            <w:bottom w:val="none" w:sz="0" w:space="0" w:color="auto"/>
            <w:right w:val="none" w:sz="0" w:space="0" w:color="auto"/>
          </w:divBdr>
          <w:divsChild>
            <w:div w:id="1986547585">
              <w:marLeft w:val="0"/>
              <w:marRight w:val="0"/>
              <w:marTop w:val="0"/>
              <w:marBottom w:val="0"/>
              <w:divBdr>
                <w:top w:val="none" w:sz="0" w:space="0" w:color="auto"/>
                <w:left w:val="none" w:sz="0" w:space="0" w:color="auto"/>
                <w:bottom w:val="none" w:sz="0" w:space="0" w:color="auto"/>
                <w:right w:val="none" w:sz="0" w:space="0" w:color="auto"/>
              </w:divBdr>
              <w:divsChild>
                <w:div w:id="222450650">
                  <w:marLeft w:val="0"/>
                  <w:marRight w:val="0"/>
                  <w:marTop w:val="0"/>
                  <w:marBottom w:val="0"/>
                  <w:divBdr>
                    <w:top w:val="none" w:sz="0" w:space="0" w:color="auto"/>
                    <w:left w:val="none" w:sz="0" w:space="0" w:color="auto"/>
                    <w:bottom w:val="none" w:sz="0" w:space="0" w:color="auto"/>
                    <w:right w:val="none" w:sz="0" w:space="0" w:color="auto"/>
                  </w:divBdr>
                  <w:divsChild>
                    <w:div w:id="878277357">
                      <w:marLeft w:val="0"/>
                      <w:marRight w:val="0"/>
                      <w:marTop w:val="0"/>
                      <w:marBottom w:val="0"/>
                      <w:divBdr>
                        <w:top w:val="none" w:sz="0" w:space="0" w:color="auto"/>
                        <w:left w:val="none" w:sz="0" w:space="0" w:color="auto"/>
                        <w:bottom w:val="none" w:sz="0" w:space="0" w:color="auto"/>
                        <w:right w:val="none" w:sz="0" w:space="0" w:color="auto"/>
                      </w:divBdr>
                      <w:divsChild>
                        <w:div w:id="1543590252">
                          <w:marLeft w:val="0"/>
                          <w:marRight w:val="0"/>
                          <w:marTop w:val="0"/>
                          <w:marBottom w:val="0"/>
                          <w:divBdr>
                            <w:top w:val="none" w:sz="0" w:space="0" w:color="auto"/>
                            <w:left w:val="none" w:sz="0" w:space="0" w:color="auto"/>
                            <w:bottom w:val="none" w:sz="0" w:space="0" w:color="auto"/>
                            <w:right w:val="none" w:sz="0" w:space="0" w:color="auto"/>
                          </w:divBdr>
                          <w:divsChild>
                            <w:div w:id="112483203">
                              <w:marLeft w:val="0"/>
                              <w:marRight w:val="0"/>
                              <w:marTop w:val="0"/>
                              <w:marBottom w:val="0"/>
                              <w:divBdr>
                                <w:top w:val="none" w:sz="0" w:space="0" w:color="auto"/>
                                <w:left w:val="none" w:sz="0" w:space="0" w:color="auto"/>
                                <w:bottom w:val="none" w:sz="0" w:space="0" w:color="auto"/>
                                <w:right w:val="none" w:sz="0" w:space="0" w:color="auto"/>
                              </w:divBdr>
                              <w:divsChild>
                                <w:div w:id="1788691958">
                                  <w:marLeft w:val="0"/>
                                  <w:marRight w:val="0"/>
                                  <w:marTop w:val="0"/>
                                  <w:marBottom w:val="0"/>
                                  <w:divBdr>
                                    <w:top w:val="none" w:sz="0" w:space="0" w:color="auto"/>
                                    <w:left w:val="none" w:sz="0" w:space="0" w:color="auto"/>
                                    <w:bottom w:val="none" w:sz="0" w:space="0" w:color="auto"/>
                                    <w:right w:val="none" w:sz="0" w:space="0" w:color="auto"/>
                                  </w:divBdr>
                                  <w:divsChild>
                                    <w:div w:id="44333601">
                                      <w:marLeft w:val="0"/>
                                      <w:marRight w:val="0"/>
                                      <w:marTop w:val="0"/>
                                      <w:marBottom w:val="0"/>
                                      <w:divBdr>
                                        <w:top w:val="none" w:sz="0" w:space="0" w:color="auto"/>
                                        <w:left w:val="none" w:sz="0" w:space="0" w:color="auto"/>
                                        <w:bottom w:val="none" w:sz="0" w:space="0" w:color="auto"/>
                                        <w:right w:val="none" w:sz="0" w:space="0" w:color="auto"/>
                                      </w:divBdr>
                                    </w:div>
                                    <w:div w:id="141284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1744730">
      <w:bodyDiv w:val="1"/>
      <w:marLeft w:val="0"/>
      <w:marRight w:val="0"/>
      <w:marTop w:val="0"/>
      <w:marBottom w:val="0"/>
      <w:divBdr>
        <w:top w:val="none" w:sz="0" w:space="0" w:color="auto"/>
        <w:left w:val="none" w:sz="0" w:space="0" w:color="auto"/>
        <w:bottom w:val="none" w:sz="0" w:space="0" w:color="auto"/>
        <w:right w:val="none" w:sz="0" w:space="0" w:color="auto"/>
      </w:divBdr>
      <w:divsChild>
        <w:div w:id="851994014">
          <w:marLeft w:val="0"/>
          <w:marRight w:val="0"/>
          <w:marTop w:val="150"/>
          <w:marBottom w:val="0"/>
          <w:divBdr>
            <w:top w:val="none" w:sz="0" w:space="0" w:color="auto"/>
            <w:left w:val="none" w:sz="0" w:space="0" w:color="auto"/>
            <w:bottom w:val="none" w:sz="0" w:space="0" w:color="auto"/>
            <w:right w:val="none" w:sz="0" w:space="0" w:color="auto"/>
          </w:divBdr>
          <w:divsChild>
            <w:div w:id="1359815680">
              <w:marLeft w:val="0"/>
              <w:marRight w:val="0"/>
              <w:marTop w:val="0"/>
              <w:marBottom w:val="0"/>
              <w:divBdr>
                <w:top w:val="none" w:sz="0" w:space="0" w:color="auto"/>
                <w:left w:val="none" w:sz="0" w:space="0" w:color="auto"/>
                <w:bottom w:val="none" w:sz="0" w:space="0" w:color="auto"/>
                <w:right w:val="none" w:sz="0" w:space="0" w:color="auto"/>
              </w:divBdr>
              <w:divsChild>
                <w:div w:id="85158915">
                  <w:marLeft w:val="0"/>
                  <w:marRight w:val="0"/>
                  <w:marTop w:val="0"/>
                  <w:marBottom w:val="0"/>
                  <w:divBdr>
                    <w:top w:val="none" w:sz="0" w:space="0" w:color="auto"/>
                    <w:left w:val="none" w:sz="0" w:space="0" w:color="auto"/>
                    <w:bottom w:val="none" w:sz="0" w:space="0" w:color="auto"/>
                    <w:right w:val="none" w:sz="0" w:space="0" w:color="auto"/>
                  </w:divBdr>
                  <w:divsChild>
                    <w:div w:id="801922715">
                      <w:marLeft w:val="0"/>
                      <w:marRight w:val="0"/>
                      <w:marTop w:val="168"/>
                      <w:marBottom w:val="0"/>
                      <w:divBdr>
                        <w:top w:val="none" w:sz="0" w:space="0" w:color="auto"/>
                        <w:left w:val="none" w:sz="0" w:space="0" w:color="auto"/>
                        <w:bottom w:val="none" w:sz="0" w:space="0" w:color="auto"/>
                        <w:right w:val="none" w:sz="0" w:space="0" w:color="auto"/>
                      </w:divBdr>
                      <w:divsChild>
                        <w:div w:id="145270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132061">
      <w:bodyDiv w:val="1"/>
      <w:marLeft w:val="0"/>
      <w:marRight w:val="0"/>
      <w:marTop w:val="0"/>
      <w:marBottom w:val="0"/>
      <w:divBdr>
        <w:top w:val="none" w:sz="0" w:space="0" w:color="auto"/>
        <w:left w:val="none" w:sz="0" w:space="0" w:color="auto"/>
        <w:bottom w:val="none" w:sz="0" w:space="0" w:color="auto"/>
        <w:right w:val="none" w:sz="0" w:space="0" w:color="auto"/>
      </w:divBdr>
      <w:divsChild>
        <w:div w:id="1327443467">
          <w:marLeft w:val="0"/>
          <w:marRight w:val="1"/>
          <w:marTop w:val="0"/>
          <w:marBottom w:val="0"/>
          <w:divBdr>
            <w:top w:val="none" w:sz="0" w:space="0" w:color="auto"/>
            <w:left w:val="none" w:sz="0" w:space="0" w:color="auto"/>
            <w:bottom w:val="none" w:sz="0" w:space="0" w:color="auto"/>
            <w:right w:val="none" w:sz="0" w:space="0" w:color="auto"/>
          </w:divBdr>
          <w:divsChild>
            <w:div w:id="290064016">
              <w:marLeft w:val="0"/>
              <w:marRight w:val="0"/>
              <w:marTop w:val="0"/>
              <w:marBottom w:val="0"/>
              <w:divBdr>
                <w:top w:val="none" w:sz="0" w:space="0" w:color="auto"/>
                <w:left w:val="none" w:sz="0" w:space="0" w:color="auto"/>
                <w:bottom w:val="none" w:sz="0" w:space="0" w:color="auto"/>
                <w:right w:val="none" w:sz="0" w:space="0" w:color="auto"/>
              </w:divBdr>
              <w:divsChild>
                <w:div w:id="712578360">
                  <w:marLeft w:val="0"/>
                  <w:marRight w:val="1"/>
                  <w:marTop w:val="0"/>
                  <w:marBottom w:val="0"/>
                  <w:divBdr>
                    <w:top w:val="none" w:sz="0" w:space="0" w:color="auto"/>
                    <w:left w:val="none" w:sz="0" w:space="0" w:color="auto"/>
                    <w:bottom w:val="none" w:sz="0" w:space="0" w:color="auto"/>
                    <w:right w:val="none" w:sz="0" w:space="0" w:color="auto"/>
                  </w:divBdr>
                  <w:divsChild>
                    <w:div w:id="289897675">
                      <w:marLeft w:val="0"/>
                      <w:marRight w:val="0"/>
                      <w:marTop w:val="0"/>
                      <w:marBottom w:val="0"/>
                      <w:divBdr>
                        <w:top w:val="none" w:sz="0" w:space="0" w:color="auto"/>
                        <w:left w:val="none" w:sz="0" w:space="0" w:color="auto"/>
                        <w:bottom w:val="none" w:sz="0" w:space="0" w:color="auto"/>
                        <w:right w:val="none" w:sz="0" w:space="0" w:color="auto"/>
                      </w:divBdr>
                      <w:divsChild>
                        <w:div w:id="878007799">
                          <w:marLeft w:val="0"/>
                          <w:marRight w:val="0"/>
                          <w:marTop w:val="0"/>
                          <w:marBottom w:val="0"/>
                          <w:divBdr>
                            <w:top w:val="none" w:sz="0" w:space="0" w:color="auto"/>
                            <w:left w:val="none" w:sz="0" w:space="0" w:color="auto"/>
                            <w:bottom w:val="none" w:sz="0" w:space="0" w:color="auto"/>
                            <w:right w:val="none" w:sz="0" w:space="0" w:color="auto"/>
                          </w:divBdr>
                          <w:divsChild>
                            <w:div w:id="344478700">
                              <w:marLeft w:val="0"/>
                              <w:marRight w:val="0"/>
                              <w:marTop w:val="120"/>
                              <w:marBottom w:val="360"/>
                              <w:divBdr>
                                <w:top w:val="none" w:sz="0" w:space="0" w:color="auto"/>
                                <w:left w:val="none" w:sz="0" w:space="0" w:color="auto"/>
                                <w:bottom w:val="none" w:sz="0" w:space="0" w:color="auto"/>
                                <w:right w:val="none" w:sz="0" w:space="0" w:color="auto"/>
                              </w:divBdr>
                              <w:divsChild>
                                <w:div w:id="952133086">
                                  <w:marLeft w:val="0"/>
                                  <w:marRight w:val="0"/>
                                  <w:marTop w:val="0"/>
                                  <w:marBottom w:val="0"/>
                                  <w:divBdr>
                                    <w:top w:val="none" w:sz="0" w:space="0" w:color="auto"/>
                                    <w:left w:val="none" w:sz="0" w:space="0" w:color="auto"/>
                                    <w:bottom w:val="none" w:sz="0" w:space="0" w:color="auto"/>
                                    <w:right w:val="none" w:sz="0" w:space="0" w:color="auto"/>
                                  </w:divBdr>
                                  <w:divsChild>
                                    <w:div w:id="9990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0246566">
      <w:bodyDiv w:val="1"/>
      <w:marLeft w:val="0"/>
      <w:marRight w:val="0"/>
      <w:marTop w:val="0"/>
      <w:marBottom w:val="0"/>
      <w:divBdr>
        <w:top w:val="none" w:sz="0" w:space="0" w:color="auto"/>
        <w:left w:val="none" w:sz="0" w:space="0" w:color="auto"/>
        <w:bottom w:val="none" w:sz="0" w:space="0" w:color="auto"/>
        <w:right w:val="none" w:sz="0" w:space="0" w:color="auto"/>
      </w:divBdr>
      <w:divsChild>
        <w:div w:id="801121829">
          <w:marLeft w:val="0"/>
          <w:marRight w:val="0"/>
          <w:marTop w:val="150"/>
          <w:marBottom w:val="0"/>
          <w:divBdr>
            <w:top w:val="none" w:sz="0" w:space="0" w:color="auto"/>
            <w:left w:val="none" w:sz="0" w:space="0" w:color="auto"/>
            <w:bottom w:val="none" w:sz="0" w:space="0" w:color="auto"/>
            <w:right w:val="none" w:sz="0" w:space="0" w:color="auto"/>
          </w:divBdr>
          <w:divsChild>
            <w:div w:id="1959989267">
              <w:marLeft w:val="0"/>
              <w:marRight w:val="0"/>
              <w:marTop w:val="0"/>
              <w:marBottom w:val="0"/>
              <w:divBdr>
                <w:top w:val="none" w:sz="0" w:space="0" w:color="auto"/>
                <w:left w:val="none" w:sz="0" w:space="0" w:color="auto"/>
                <w:bottom w:val="none" w:sz="0" w:space="0" w:color="auto"/>
                <w:right w:val="none" w:sz="0" w:space="0" w:color="auto"/>
              </w:divBdr>
              <w:divsChild>
                <w:div w:id="788547405">
                  <w:marLeft w:val="0"/>
                  <w:marRight w:val="0"/>
                  <w:marTop w:val="0"/>
                  <w:marBottom w:val="0"/>
                  <w:divBdr>
                    <w:top w:val="none" w:sz="0" w:space="0" w:color="auto"/>
                    <w:left w:val="none" w:sz="0" w:space="0" w:color="auto"/>
                    <w:bottom w:val="none" w:sz="0" w:space="0" w:color="auto"/>
                    <w:right w:val="none" w:sz="0" w:space="0" w:color="auto"/>
                  </w:divBdr>
                  <w:divsChild>
                    <w:div w:id="1132482697">
                      <w:marLeft w:val="0"/>
                      <w:marRight w:val="0"/>
                      <w:marTop w:val="168"/>
                      <w:marBottom w:val="0"/>
                      <w:divBdr>
                        <w:top w:val="none" w:sz="0" w:space="0" w:color="auto"/>
                        <w:left w:val="none" w:sz="0" w:space="0" w:color="auto"/>
                        <w:bottom w:val="none" w:sz="0" w:space="0" w:color="auto"/>
                        <w:right w:val="none" w:sz="0" w:space="0" w:color="auto"/>
                      </w:divBdr>
                      <w:divsChild>
                        <w:div w:id="6202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9174304">
      <w:bodyDiv w:val="1"/>
      <w:marLeft w:val="0"/>
      <w:marRight w:val="0"/>
      <w:marTop w:val="0"/>
      <w:marBottom w:val="0"/>
      <w:divBdr>
        <w:top w:val="none" w:sz="0" w:space="0" w:color="auto"/>
        <w:left w:val="none" w:sz="0" w:space="0" w:color="auto"/>
        <w:bottom w:val="none" w:sz="0" w:space="0" w:color="auto"/>
        <w:right w:val="none" w:sz="0" w:space="0" w:color="auto"/>
      </w:divBdr>
      <w:divsChild>
        <w:div w:id="25254264">
          <w:marLeft w:val="0"/>
          <w:marRight w:val="0"/>
          <w:marTop w:val="166"/>
          <w:marBottom w:val="166"/>
          <w:divBdr>
            <w:top w:val="none" w:sz="0" w:space="0" w:color="auto"/>
            <w:left w:val="none" w:sz="0" w:space="0" w:color="auto"/>
            <w:bottom w:val="none" w:sz="0" w:space="0" w:color="auto"/>
            <w:right w:val="none" w:sz="0" w:space="0" w:color="auto"/>
          </w:divBdr>
        </w:div>
        <w:div w:id="2068528726">
          <w:marLeft w:val="0"/>
          <w:marRight w:val="0"/>
          <w:marTop w:val="166"/>
          <w:marBottom w:val="166"/>
          <w:divBdr>
            <w:top w:val="none" w:sz="0" w:space="0" w:color="auto"/>
            <w:left w:val="none" w:sz="0" w:space="0" w:color="auto"/>
            <w:bottom w:val="none" w:sz="0" w:space="0" w:color="auto"/>
            <w:right w:val="none" w:sz="0" w:space="0" w:color="auto"/>
          </w:divBdr>
        </w:div>
      </w:divsChild>
    </w:div>
    <w:div w:id="2127893551">
      <w:bodyDiv w:val="1"/>
      <w:marLeft w:val="0"/>
      <w:marRight w:val="0"/>
      <w:marTop w:val="0"/>
      <w:marBottom w:val="0"/>
      <w:divBdr>
        <w:top w:val="none" w:sz="0" w:space="0" w:color="auto"/>
        <w:left w:val="none" w:sz="0" w:space="0" w:color="auto"/>
        <w:bottom w:val="none" w:sz="0" w:space="0" w:color="auto"/>
        <w:right w:val="none" w:sz="0" w:space="0" w:color="auto"/>
      </w:divBdr>
    </w:div>
    <w:div w:id="2131630954">
      <w:bodyDiv w:val="1"/>
      <w:marLeft w:val="0"/>
      <w:marRight w:val="0"/>
      <w:marTop w:val="0"/>
      <w:marBottom w:val="0"/>
      <w:divBdr>
        <w:top w:val="none" w:sz="0" w:space="0" w:color="auto"/>
        <w:left w:val="none" w:sz="0" w:space="0" w:color="auto"/>
        <w:bottom w:val="none" w:sz="0" w:space="0" w:color="auto"/>
        <w:right w:val="none" w:sz="0" w:space="0" w:color="auto"/>
      </w:divBdr>
    </w:div>
    <w:div w:id="2135363222">
      <w:bodyDiv w:val="1"/>
      <w:marLeft w:val="0"/>
      <w:marRight w:val="0"/>
      <w:marTop w:val="0"/>
      <w:marBottom w:val="0"/>
      <w:divBdr>
        <w:top w:val="none" w:sz="0" w:space="0" w:color="auto"/>
        <w:left w:val="none" w:sz="0" w:space="0" w:color="auto"/>
        <w:bottom w:val="none" w:sz="0" w:space="0" w:color="auto"/>
        <w:right w:val="none" w:sz="0" w:space="0" w:color="auto"/>
      </w:divBdr>
    </w:div>
    <w:div w:id="2136095052">
      <w:bodyDiv w:val="1"/>
      <w:marLeft w:val="0"/>
      <w:marRight w:val="0"/>
      <w:marTop w:val="0"/>
      <w:marBottom w:val="0"/>
      <w:divBdr>
        <w:top w:val="none" w:sz="0" w:space="0" w:color="auto"/>
        <w:left w:val="none" w:sz="0" w:space="0" w:color="auto"/>
        <w:bottom w:val="none" w:sz="0" w:space="0" w:color="auto"/>
        <w:right w:val="none" w:sz="0" w:space="0" w:color="auto"/>
      </w:divBdr>
      <w:divsChild>
        <w:div w:id="229386920">
          <w:marLeft w:val="0"/>
          <w:marRight w:val="1"/>
          <w:marTop w:val="0"/>
          <w:marBottom w:val="0"/>
          <w:divBdr>
            <w:top w:val="none" w:sz="0" w:space="0" w:color="auto"/>
            <w:left w:val="none" w:sz="0" w:space="0" w:color="auto"/>
            <w:bottom w:val="none" w:sz="0" w:space="0" w:color="auto"/>
            <w:right w:val="none" w:sz="0" w:space="0" w:color="auto"/>
          </w:divBdr>
          <w:divsChild>
            <w:div w:id="1009599510">
              <w:marLeft w:val="0"/>
              <w:marRight w:val="0"/>
              <w:marTop w:val="0"/>
              <w:marBottom w:val="0"/>
              <w:divBdr>
                <w:top w:val="none" w:sz="0" w:space="0" w:color="auto"/>
                <w:left w:val="none" w:sz="0" w:space="0" w:color="auto"/>
                <w:bottom w:val="none" w:sz="0" w:space="0" w:color="auto"/>
                <w:right w:val="none" w:sz="0" w:space="0" w:color="auto"/>
              </w:divBdr>
              <w:divsChild>
                <w:div w:id="21516308">
                  <w:marLeft w:val="0"/>
                  <w:marRight w:val="1"/>
                  <w:marTop w:val="0"/>
                  <w:marBottom w:val="0"/>
                  <w:divBdr>
                    <w:top w:val="none" w:sz="0" w:space="0" w:color="auto"/>
                    <w:left w:val="none" w:sz="0" w:space="0" w:color="auto"/>
                    <w:bottom w:val="none" w:sz="0" w:space="0" w:color="auto"/>
                    <w:right w:val="none" w:sz="0" w:space="0" w:color="auto"/>
                  </w:divBdr>
                  <w:divsChild>
                    <w:div w:id="678393511">
                      <w:marLeft w:val="0"/>
                      <w:marRight w:val="0"/>
                      <w:marTop w:val="0"/>
                      <w:marBottom w:val="0"/>
                      <w:divBdr>
                        <w:top w:val="none" w:sz="0" w:space="0" w:color="auto"/>
                        <w:left w:val="none" w:sz="0" w:space="0" w:color="auto"/>
                        <w:bottom w:val="none" w:sz="0" w:space="0" w:color="auto"/>
                        <w:right w:val="none" w:sz="0" w:space="0" w:color="auto"/>
                      </w:divBdr>
                      <w:divsChild>
                        <w:div w:id="2052027855">
                          <w:marLeft w:val="0"/>
                          <w:marRight w:val="0"/>
                          <w:marTop w:val="0"/>
                          <w:marBottom w:val="0"/>
                          <w:divBdr>
                            <w:top w:val="none" w:sz="0" w:space="0" w:color="auto"/>
                            <w:left w:val="none" w:sz="0" w:space="0" w:color="auto"/>
                            <w:bottom w:val="none" w:sz="0" w:space="0" w:color="auto"/>
                            <w:right w:val="none" w:sz="0" w:space="0" w:color="auto"/>
                          </w:divBdr>
                          <w:divsChild>
                            <w:div w:id="1074207622">
                              <w:marLeft w:val="0"/>
                              <w:marRight w:val="0"/>
                              <w:marTop w:val="120"/>
                              <w:marBottom w:val="360"/>
                              <w:divBdr>
                                <w:top w:val="none" w:sz="0" w:space="0" w:color="auto"/>
                                <w:left w:val="none" w:sz="0" w:space="0" w:color="auto"/>
                                <w:bottom w:val="none" w:sz="0" w:space="0" w:color="auto"/>
                                <w:right w:val="none" w:sz="0" w:space="0" w:color="auto"/>
                              </w:divBdr>
                              <w:divsChild>
                                <w:div w:id="332223946">
                                  <w:marLeft w:val="0"/>
                                  <w:marRight w:val="0"/>
                                  <w:marTop w:val="0"/>
                                  <w:marBottom w:val="0"/>
                                  <w:divBdr>
                                    <w:top w:val="none" w:sz="0" w:space="0" w:color="auto"/>
                                    <w:left w:val="none" w:sz="0" w:space="0" w:color="auto"/>
                                    <w:bottom w:val="none" w:sz="0" w:space="0" w:color="auto"/>
                                    <w:right w:val="none" w:sz="0" w:space="0" w:color="auto"/>
                                  </w:divBdr>
                                  <w:divsChild>
                                    <w:div w:id="132173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sciencedirect.com/science/article/pii/S2213260013702613" TargetMode="External"/><Relationship Id="rId12" Type="http://schemas.openxmlformats.org/officeDocument/2006/relationships/hyperlink" Target="http://www.sciencedirect.com/science/article/pii/S2213260013702613" TargetMode="Externa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mzdrenghea@umfcluj.ro" TargetMode="Externa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79AAA0-476E-CF4D-871C-62E66EE1F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22027</Words>
  <Characters>125558</Characters>
  <Application>Microsoft Macintosh Word</Application>
  <DocSecurity>0</DocSecurity>
  <Lines>1046</Lines>
  <Paragraphs>294</Paragraphs>
  <ScaleCrop>false</ScaleCrop>
  <HeadingPairs>
    <vt:vector size="2" baseType="variant">
      <vt:variant>
        <vt:lpstr>Title</vt:lpstr>
      </vt:variant>
      <vt:variant>
        <vt:i4>1</vt:i4>
      </vt:variant>
    </vt:vector>
  </HeadingPairs>
  <TitlesOfParts>
    <vt:vector size="1" baseType="lpstr">
      <vt:lpstr>Indicate in one or two sentences in bold the essence of your idea</vt:lpstr>
    </vt:vector>
  </TitlesOfParts>
  <Company>Imperial College</Company>
  <LinksUpToDate>false</LinksUpToDate>
  <CharactersWithSpaces>147291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Indicate in one or two sentences in bold the essence of your idea</dc:title>
  <dc:creator>pmallhl</dc:creator>
  <cp:lastModifiedBy>Paul Griffiths</cp:lastModifiedBy>
  <cp:revision>2</cp:revision>
  <cp:lastPrinted>2016-04-22T11:40:00Z</cp:lastPrinted>
  <dcterms:created xsi:type="dcterms:W3CDTF">2016-07-11T16:11:00Z</dcterms:created>
  <dcterms:modified xsi:type="dcterms:W3CDTF">2016-07-11T16:11:00Z</dcterms:modified>
</cp:coreProperties>
</file>