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D45" w:rsidRPr="008D252E" w:rsidRDefault="00DA205A">
      <w:pPr>
        <w:rPr>
          <w:i/>
          <w:lang w:val="en-US"/>
        </w:rPr>
      </w:pPr>
      <w:r w:rsidRPr="008D252E">
        <w:rPr>
          <w:i/>
          <w:lang w:val="en-US"/>
        </w:rPr>
        <w:t>Table 3</w:t>
      </w:r>
      <w:r w:rsidR="00F71C7B" w:rsidRPr="008D252E">
        <w:rPr>
          <w:i/>
          <w:lang w:val="en-US"/>
        </w:rPr>
        <w:t xml:space="preserve">: </w:t>
      </w:r>
      <w:r w:rsidR="00204FA8" w:rsidRPr="008D252E">
        <w:rPr>
          <w:i/>
          <w:lang w:val="en-US"/>
        </w:rPr>
        <w:t>Differences of</w:t>
      </w:r>
      <w:r w:rsidR="00D62104" w:rsidRPr="008D252E">
        <w:rPr>
          <w:i/>
          <w:lang w:val="en-US"/>
        </w:rPr>
        <w:t xml:space="preserve"> demographic data, patient’s characteristics and clinical parameters in lobar and deep/</w:t>
      </w:r>
      <w:proofErr w:type="spellStart"/>
      <w:r w:rsidR="00D62104" w:rsidRPr="008D252E">
        <w:rPr>
          <w:i/>
          <w:lang w:val="en-US"/>
        </w:rPr>
        <w:t>infratentorial</w:t>
      </w:r>
      <w:bookmarkStart w:id="0" w:name="_GoBack"/>
      <w:bookmarkEnd w:id="0"/>
      <w:proofErr w:type="spellEnd"/>
      <w:r w:rsidR="00D62104" w:rsidRPr="008D252E">
        <w:rPr>
          <w:i/>
          <w:lang w:val="en-US"/>
        </w:rPr>
        <w:t xml:space="preserve"> ICH</w:t>
      </w:r>
    </w:p>
    <w:p w:rsidR="00F71C7B" w:rsidRDefault="00F71C7B">
      <w:pPr>
        <w:rPr>
          <w:lang w:val="en-US"/>
        </w:rPr>
      </w:pPr>
    </w:p>
    <w:tbl>
      <w:tblPr>
        <w:tblStyle w:val="TableGrid"/>
        <w:tblpPr w:leftFromText="141" w:rightFromText="141" w:vertAnchor="page" w:horzAnchor="margin" w:tblpX="-176" w:tblpY="2351"/>
        <w:tblW w:w="9388" w:type="dxa"/>
        <w:tblLook w:val="04A0" w:firstRow="1" w:lastRow="0" w:firstColumn="1" w:lastColumn="0" w:noHBand="0" w:noVBand="1"/>
      </w:tblPr>
      <w:tblGrid>
        <w:gridCol w:w="2479"/>
        <w:gridCol w:w="2303"/>
        <w:gridCol w:w="2303"/>
        <w:gridCol w:w="2303"/>
      </w:tblGrid>
      <w:tr w:rsidR="00895288" w:rsidTr="004D564D">
        <w:tc>
          <w:tcPr>
            <w:tcW w:w="2479" w:type="dxa"/>
          </w:tcPr>
          <w:p w:rsidR="00895288" w:rsidRPr="00D62104" w:rsidRDefault="00895288" w:rsidP="004D564D">
            <w:pPr>
              <w:rPr>
                <w:lang w:val="en-US"/>
              </w:rPr>
            </w:pPr>
          </w:p>
        </w:tc>
        <w:tc>
          <w:tcPr>
            <w:tcW w:w="2303" w:type="dxa"/>
          </w:tcPr>
          <w:p w:rsidR="00895288" w:rsidRPr="00C776C0" w:rsidRDefault="00895288" w:rsidP="004D564D">
            <w:pPr>
              <w:rPr>
                <w:b/>
                <w:i/>
              </w:rPr>
            </w:pPr>
            <w:r w:rsidRPr="00C776C0">
              <w:rPr>
                <w:b/>
                <w:i/>
              </w:rPr>
              <w:t>ICH location</w:t>
            </w:r>
          </w:p>
        </w:tc>
        <w:tc>
          <w:tcPr>
            <w:tcW w:w="2303" w:type="dxa"/>
          </w:tcPr>
          <w:p w:rsidR="00895288" w:rsidRPr="00D43021" w:rsidRDefault="00895288" w:rsidP="004D564D">
            <w:pPr>
              <w:rPr>
                <w:lang w:val="en-US"/>
              </w:rPr>
            </w:pPr>
          </w:p>
        </w:tc>
        <w:tc>
          <w:tcPr>
            <w:tcW w:w="2303" w:type="dxa"/>
          </w:tcPr>
          <w:p w:rsidR="00895288" w:rsidRPr="00C776C0" w:rsidRDefault="00D62104" w:rsidP="004D564D">
            <w:pPr>
              <w:rPr>
                <w:i/>
                <w:lang w:val="en-US"/>
              </w:rPr>
            </w:pPr>
            <w:r w:rsidRPr="00C776C0">
              <w:rPr>
                <w:i/>
                <w:lang w:val="en-US"/>
              </w:rPr>
              <w:t>p-value</w:t>
            </w:r>
          </w:p>
        </w:tc>
      </w:tr>
      <w:tr w:rsidR="00895288" w:rsidRPr="006A4F0B" w:rsidTr="004D564D">
        <w:tc>
          <w:tcPr>
            <w:tcW w:w="2479" w:type="dxa"/>
          </w:tcPr>
          <w:p w:rsidR="00895288" w:rsidRDefault="00895288" w:rsidP="004D564D"/>
        </w:tc>
        <w:tc>
          <w:tcPr>
            <w:tcW w:w="2303" w:type="dxa"/>
          </w:tcPr>
          <w:p w:rsidR="00D62104" w:rsidRDefault="00DA1911" w:rsidP="004D564D">
            <w:r>
              <w:t>l</w:t>
            </w:r>
            <w:r w:rsidR="00D62104">
              <w:t>obar</w:t>
            </w:r>
          </w:p>
          <w:p w:rsidR="00895288" w:rsidRDefault="00895288" w:rsidP="004D564D">
            <w:r>
              <w:t>(n=24)</w:t>
            </w:r>
          </w:p>
        </w:tc>
        <w:tc>
          <w:tcPr>
            <w:tcW w:w="2303" w:type="dxa"/>
          </w:tcPr>
          <w:p w:rsidR="00895288" w:rsidRPr="00D43021" w:rsidRDefault="00DA1911" w:rsidP="004D564D">
            <w:pPr>
              <w:rPr>
                <w:lang w:val="en-US"/>
              </w:rPr>
            </w:pPr>
            <w:r>
              <w:rPr>
                <w:lang w:val="en-US"/>
              </w:rPr>
              <w:t>d</w:t>
            </w:r>
            <w:r w:rsidR="00895288">
              <w:rPr>
                <w:lang w:val="en-US"/>
              </w:rPr>
              <w:t xml:space="preserve">eep / </w:t>
            </w:r>
            <w:proofErr w:type="spellStart"/>
            <w:r w:rsidR="00895288">
              <w:rPr>
                <w:lang w:val="en-US"/>
              </w:rPr>
              <w:t>infratentorial</w:t>
            </w:r>
            <w:proofErr w:type="spellEnd"/>
            <w:r w:rsidR="00895288">
              <w:rPr>
                <w:lang w:val="en-US"/>
              </w:rPr>
              <w:t xml:space="preserve"> (n=65)</w:t>
            </w:r>
          </w:p>
        </w:tc>
        <w:tc>
          <w:tcPr>
            <w:tcW w:w="2303" w:type="dxa"/>
          </w:tcPr>
          <w:p w:rsidR="00895288" w:rsidRDefault="00895288" w:rsidP="004D564D">
            <w:pPr>
              <w:rPr>
                <w:lang w:val="en-US"/>
              </w:rPr>
            </w:pPr>
          </w:p>
        </w:tc>
      </w:tr>
      <w:tr w:rsidR="004429D8" w:rsidRPr="006A4F0B" w:rsidTr="00F327A8">
        <w:tc>
          <w:tcPr>
            <w:tcW w:w="9388" w:type="dxa"/>
            <w:gridSpan w:val="4"/>
          </w:tcPr>
          <w:p w:rsidR="004429D8" w:rsidRPr="006A4F0B" w:rsidRDefault="004429D8" w:rsidP="004D564D">
            <w:pPr>
              <w:rPr>
                <w:lang w:val="en-US"/>
              </w:rPr>
            </w:pPr>
            <w:r w:rsidRPr="000D688F">
              <w:rPr>
                <w:b/>
                <w:bCs/>
                <w:i/>
                <w:color w:val="000000"/>
                <w:sz w:val="22"/>
                <w:szCs w:val="22"/>
              </w:rPr>
              <w:t>Demographic</w:t>
            </w:r>
            <w:r>
              <w:rPr>
                <w:b/>
                <w:bCs/>
                <w:i/>
                <w:color w:val="000000"/>
                <w:sz w:val="22"/>
                <w:szCs w:val="22"/>
              </w:rPr>
              <w:t xml:space="preserve"> </w:t>
            </w:r>
            <w:r w:rsidRPr="000D688F">
              <w:rPr>
                <w:b/>
                <w:bCs/>
                <w:i/>
                <w:color w:val="000000"/>
                <w:sz w:val="22"/>
                <w:szCs w:val="22"/>
              </w:rPr>
              <w:t>data</w:t>
            </w:r>
          </w:p>
        </w:tc>
      </w:tr>
      <w:tr w:rsidR="00895288" w:rsidRPr="00DF2CB6" w:rsidTr="004D564D">
        <w:tc>
          <w:tcPr>
            <w:tcW w:w="2479" w:type="dxa"/>
          </w:tcPr>
          <w:p w:rsidR="00895288" w:rsidRPr="00895288" w:rsidRDefault="00895288" w:rsidP="004D564D">
            <w:pPr>
              <w:rPr>
                <w:sz w:val="22"/>
                <w:szCs w:val="22"/>
                <w:lang w:val="en-US"/>
              </w:rPr>
            </w:pPr>
            <w:r w:rsidRPr="000D688F">
              <w:rPr>
                <w:sz w:val="22"/>
                <w:szCs w:val="22"/>
                <w:lang w:val="en-US"/>
              </w:rPr>
              <w:t>Age</w:t>
            </w:r>
            <w:r w:rsidR="00343F4B">
              <w:rPr>
                <w:sz w:val="22"/>
                <w:szCs w:val="22"/>
                <w:lang w:val="en-US"/>
              </w:rPr>
              <w:t>, median (IQR)</w:t>
            </w:r>
          </w:p>
        </w:tc>
        <w:tc>
          <w:tcPr>
            <w:tcW w:w="2303" w:type="dxa"/>
          </w:tcPr>
          <w:p w:rsidR="00895288" w:rsidRPr="006A4F0B" w:rsidRDefault="00DF2CB6" w:rsidP="004D564D">
            <w:pPr>
              <w:rPr>
                <w:lang w:val="en-US"/>
              </w:rPr>
            </w:pPr>
            <w:r>
              <w:rPr>
                <w:lang w:val="en-US"/>
              </w:rPr>
              <w:t>71.5 (63-77</w:t>
            </w:r>
            <w:r w:rsidR="00895288">
              <w:rPr>
                <w:lang w:val="en-US"/>
              </w:rPr>
              <w:t>)</w:t>
            </w:r>
          </w:p>
        </w:tc>
        <w:tc>
          <w:tcPr>
            <w:tcW w:w="2303" w:type="dxa"/>
          </w:tcPr>
          <w:p w:rsidR="00895288" w:rsidRPr="006A4F0B" w:rsidRDefault="008155C3" w:rsidP="004D564D">
            <w:pPr>
              <w:rPr>
                <w:lang w:val="en-US"/>
              </w:rPr>
            </w:pPr>
            <w:r>
              <w:rPr>
                <w:lang w:val="en-US"/>
              </w:rPr>
              <w:t>69</w:t>
            </w:r>
            <w:r w:rsidR="004D564D">
              <w:rPr>
                <w:lang w:val="en-US"/>
              </w:rPr>
              <w:t>.0</w:t>
            </w:r>
            <w:r>
              <w:rPr>
                <w:lang w:val="en-US"/>
              </w:rPr>
              <w:t xml:space="preserve"> (56-78)</w:t>
            </w:r>
          </w:p>
        </w:tc>
        <w:tc>
          <w:tcPr>
            <w:tcW w:w="2303" w:type="dxa"/>
          </w:tcPr>
          <w:p w:rsidR="00895288" w:rsidRPr="006A4F0B" w:rsidRDefault="00AC6A29" w:rsidP="004D564D">
            <w:pPr>
              <w:rPr>
                <w:lang w:val="en-US"/>
              </w:rPr>
            </w:pPr>
            <w:r>
              <w:rPr>
                <w:lang w:val="en-US"/>
              </w:rPr>
              <w:t>0.625 *</w:t>
            </w:r>
          </w:p>
        </w:tc>
      </w:tr>
      <w:tr w:rsidR="00895288" w:rsidRPr="00DF2CB6" w:rsidTr="004D564D">
        <w:tc>
          <w:tcPr>
            <w:tcW w:w="2479" w:type="dxa"/>
          </w:tcPr>
          <w:p w:rsidR="00895288" w:rsidRPr="008C1590" w:rsidRDefault="00895288" w:rsidP="004D564D">
            <w:pPr>
              <w:rPr>
                <w:lang w:val="en-US"/>
              </w:rPr>
            </w:pPr>
            <w:r w:rsidRPr="000D688F">
              <w:rPr>
                <w:sz w:val="22"/>
                <w:szCs w:val="22"/>
                <w:lang w:val="en-US"/>
              </w:rPr>
              <w:t>Sex (male)</w:t>
            </w:r>
            <w:r>
              <w:rPr>
                <w:sz w:val="22"/>
                <w:szCs w:val="22"/>
                <w:lang w:val="en-US"/>
              </w:rPr>
              <w:t>, n (%)</w:t>
            </w:r>
          </w:p>
        </w:tc>
        <w:tc>
          <w:tcPr>
            <w:tcW w:w="2303" w:type="dxa"/>
          </w:tcPr>
          <w:p w:rsidR="00895288" w:rsidRPr="006A4F0B" w:rsidRDefault="00C55851" w:rsidP="004D564D">
            <w:pPr>
              <w:rPr>
                <w:lang w:val="en-US"/>
              </w:rPr>
            </w:pPr>
            <w:r>
              <w:rPr>
                <w:lang w:val="en-US"/>
              </w:rPr>
              <w:t>20 (83.3</w:t>
            </w:r>
            <w:r w:rsidR="00895288">
              <w:rPr>
                <w:lang w:val="en-US"/>
              </w:rPr>
              <w:t>)</w:t>
            </w:r>
          </w:p>
        </w:tc>
        <w:tc>
          <w:tcPr>
            <w:tcW w:w="2303" w:type="dxa"/>
          </w:tcPr>
          <w:p w:rsidR="00895288" w:rsidRPr="006A4F0B" w:rsidRDefault="008155C3" w:rsidP="004D564D">
            <w:pPr>
              <w:rPr>
                <w:lang w:val="en-US"/>
              </w:rPr>
            </w:pPr>
            <w:r>
              <w:rPr>
                <w:lang w:val="en-US"/>
              </w:rPr>
              <w:t>34 (52.3)</w:t>
            </w:r>
          </w:p>
        </w:tc>
        <w:tc>
          <w:tcPr>
            <w:tcW w:w="2303" w:type="dxa"/>
          </w:tcPr>
          <w:p w:rsidR="00895288" w:rsidRPr="00AC6A29" w:rsidRDefault="00AC6A29" w:rsidP="004D564D">
            <w:pPr>
              <w:rPr>
                <w:b/>
                <w:lang w:val="en-US"/>
              </w:rPr>
            </w:pPr>
            <w:r w:rsidRPr="00AC6A29">
              <w:rPr>
                <w:b/>
                <w:lang w:val="en-US"/>
              </w:rPr>
              <w:t>0.011</w:t>
            </w:r>
            <w:r w:rsidR="00343F4B">
              <w:rPr>
                <w:vertAlign w:val="superscript"/>
                <w:lang w:val="en-US"/>
              </w:rPr>
              <w:t>§</w:t>
            </w:r>
          </w:p>
        </w:tc>
      </w:tr>
      <w:tr w:rsidR="00895288" w:rsidRPr="00DF2CB6" w:rsidTr="004D564D">
        <w:tc>
          <w:tcPr>
            <w:tcW w:w="2479" w:type="dxa"/>
          </w:tcPr>
          <w:p w:rsidR="00895288" w:rsidRPr="000D688F" w:rsidRDefault="00895288" w:rsidP="004D564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Education &lt;12 years, n (%)</w:t>
            </w:r>
          </w:p>
        </w:tc>
        <w:tc>
          <w:tcPr>
            <w:tcW w:w="2303" w:type="dxa"/>
          </w:tcPr>
          <w:p w:rsidR="00895288" w:rsidRPr="006A4F0B" w:rsidRDefault="002A211D" w:rsidP="004D564D">
            <w:pPr>
              <w:rPr>
                <w:lang w:val="en-US"/>
              </w:rPr>
            </w:pPr>
            <w:r>
              <w:rPr>
                <w:lang w:val="en-US"/>
              </w:rPr>
              <w:t>10 (41.7</w:t>
            </w:r>
            <w:r w:rsidR="00895288">
              <w:rPr>
                <w:lang w:val="en-US"/>
              </w:rPr>
              <w:t>)</w:t>
            </w:r>
          </w:p>
        </w:tc>
        <w:tc>
          <w:tcPr>
            <w:tcW w:w="2303" w:type="dxa"/>
          </w:tcPr>
          <w:p w:rsidR="00895288" w:rsidRPr="006A4F0B" w:rsidRDefault="008155C3" w:rsidP="004D564D">
            <w:pPr>
              <w:rPr>
                <w:lang w:val="en-US"/>
              </w:rPr>
            </w:pPr>
            <w:r>
              <w:rPr>
                <w:lang w:val="en-US"/>
              </w:rPr>
              <w:t>39 (20.0)</w:t>
            </w:r>
          </w:p>
        </w:tc>
        <w:tc>
          <w:tcPr>
            <w:tcW w:w="2303" w:type="dxa"/>
          </w:tcPr>
          <w:p w:rsidR="00895288" w:rsidRDefault="00AC6A29" w:rsidP="004D564D">
            <w:pPr>
              <w:rPr>
                <w:lang w:val="en-US"/>
              </w:rPr>
            </w:pPr>
            <w:r>
              <w:rPr>
                <w:lang w:val="en-US"/>
              </w:rPr>
              <w:t>0.180</w:t>
            </w:r>
            <w:r w:rsidR="00343F4B">
              <w:rPr>
                <w:vertAlign w:val="superscript"/>
                <w:lang w:val="en-US"/>
              </w:rPr>
              <w:t>§</w:t>
            </w:r>
          </w:p>
        </w:tc>
      </w:tr>
      <w:tr w:rsidR="004429D8" w:rsidRPr="004D564D" w:rsidTr="00664344">
        <w:tc>
          <w:tcPr>
            <w:tcW w:w="9388" w:type="dxa"/>
            <w:gridSpan w:val="4"/>
          </w:tcPr>
          <w:p w:rsidR="004429D8" w:rsidRDefault="004429D8" w:rsidP="004D564D">
            <w:pPr>
              <w:rPr>
                <w:lang w:val="en-US"/>
              </w:rPr>
            </w:pPr>
            <w:r>
              <w:rPr>
                <w:b/>
                <w:bCs/>
                <w:i/>
                <w:color w:val="000000"/>
                <w:sz w:val="22"/>
                <w:szCs w:val="22"/>
                <w:lang w:val="en-US"/>
              </w:rPr>
              <w:t>Risk</w:t>
            </w:r>
            <w:r w:rsidRPr="002D180F">
              <w:rPr>
                <w:b/>
                <w:bCs/>
                <w:i/>
                <w:color w:val="000000"/>
                <w:sz w:val="22"/>
                <w:szCs w:val="22"/>
                <w:lang w:val="en-US"/>
              </w:rPr>
              <w:t xml:space="preserve"> factors</w:t>
            </w:r>
          </w:p>
        </w:tc>
      </w:tr>
      <w:tr w:rsidR="00895288" w:rsidRPr="006A4F0B" w:rsidTr="004D564D">
        <w:tc>
          <w:tcPr>
            <w:tcW w:w="2479" w:type="dxa"/>
          </w:tcPr>
          <w:p w:rsidR="00895288" w:rsidRPr="008C1590" w:rsidRDefault="00895288" w:rsidP="004D564D">
            <w:pPr>
              <w:rPr>
                <w:lang w:val="en-US"/>
              </w:rPr>
            </w:pPr>
            <w:r w:rsidRPr="000D688F">
              <w:rPr>
                <w:bCs/>
                <w:color w:val="000000"/>
                <w:sz w:val="22"/>
                <w:szCs w:val="22"/>
                <w:lang w:val="en-US"/>
              </w:rPr>
              <w:t>Arterial Hypertension</w:t>
            </w:r>
            <w:r w:rsidR="00343F4B">
              <w:rPr>
                <w:bCs/>
                <w:color w:val="000000"/>
                <w:sz w:val="22"/>
                <w:szCs w:val="22"/>
                <w:lang w:val="en-US"/>
              </w:rPr>
              <w:t>,</w:t>
            </w:r>
            <w:r w:rsidR="00343F4B">
              <w:rPr>
                <w:sz w:val="22"/>
                <w:szCs w:val="22"/>
                <w:lang w:val="en-US"/>
              </w:rPr>
              <w:t xml:space="preserve"> n (%)</w:t>
            </w:r>
          </w:p>
        </w:tc>
        <w:tc>
          <w:tcPr>
            <w:tcW w:w="2303" w:type="dxa"/>
          </w:tcPr>
          <w:p w:rsidR="00895288" w:rsidRDefault="002A211D" w:rsidP="004D564D">
            <w:pPr>
              <w:rPr>
                <w:lang w:val="en-US"/>
              </w:rPr>
            </w:pPr>
            <w:r>
              <w:rPr>
                <w:lang w:val="en-US"/>
              </w:rPr>
              <w:t>21 (87.5</w:t>
            </w:r>
            <w:r w:rsidR="00895288">
              <w:rPr>
                <w:lang w:val="en-US"/>
              </w:rPr>
              <w:t>)</w:t>
            </w:r>
          </w:p>
        </w:tc>
        <w:tc>
          <w:tcPr>
            <w:tcW w:w="2303" w:type="dxa"/>
          </w:tcPr>
          <w:p w:rsidR="00895288" w:rsidRDefault="008155C3" w:rsidP="004D564D">
            <w:pPr>
              <w:rPr>
                <w:lang w:val="en-US"/>
              </w:rPr>
            </w:pPr>
            <w:r>
              <w:rPr>
                <w:lang w:val="en-US"/>
              </w:rPr>
              <w:t>52 (80.0)</w:t>
            </w:r>
          </w:p>
        </w:tc>
        <w:tc>
          <w:tcPr>
            <w:tcW w:w="2303" w:type="dxa"/>
          </w:tcPr>
          <w:p w:rsidR="00895288" w:rsidRDefault="00AC6A29" w:rsidP="004D564D">
            <w:pPr>
              <w:rPr>
                <w:lang w:val="en-US"/>
              </w:rPr>
            </w:pPr>
            <w:r>
              <w:rPr>
                <w:lang w:val="en-US"/>
              </w:rPr>
              <w:t>0.457</w:t>
            </w:r>
            <w:r w:rsidR="00343F4B">
              <w:rPr>
                <w:vertAlign w:val="superscript"/>
                <w:lang w:val="en-US"/>
              </w:rPr>
              <w:t>§</w:t>
            </w:r>
          </w:p>
        </w:tc>
      </w:tr>
      <w:tr w:rsidR="00895288" w:rsidRPr="006A4F0B" w:rsidTr="004D564D">
        <w:tc>
          <w:tcPr>
            <w:tcW w:w="2479" w:type="dxa"/>
          </w:tcPr>
          <w:p w:rsidR="00895288" w:rsidRPr="008C1590" w:rsidRDefault="00895288" w:rsidP="004D564D">
            <w:pPr>
              <w:rPr>
                <w:lang w:val="en-US"/>
              </w:rPr>
            </w:pPr>
            <w:r w:rsidRPr="000D688F">
              <w:rPr>
                <w:bCs/>
                <w:color w:val="000000"/>
                <w:sz w:val="22"/>
                <w:szCs w:val="22"/>
                <w:lang w:val="en-US"/>
              </w:rPr>
              <w:t>Diabetes mellitus</w:t>
            </w:r>
            <w:r w:rsidR="00343F4B">
              <w:rPr>
                <w:bCs/>
                <w:color w:val="000000"/>
                <w:sz w:val="22"/>
                <w:szCs w:val="22"/>
                <w:lang w:val="en-US"/>
              </w:rPr>
              <w:t>,</w:t>
            </w:r>
            <w:r w:rsidR="00343F4B">
              <w:rPr>
                <w:sz w:val="22"/>
                <w:szCs w:val="22"/>
                <w:lang w:val="en-US"/>
              </w:rPr>
              <w:t xml:space="preserve"> n (%)</w:t>
            </w:r>
          </w:p>
        </w:tc>
        <w:tc>
          <w:tcPr>
            <w:tcW w:w="2303" w:type="dxa"/>
          </w:tcPr>
          <w:p w:rsidR="00895288" w:rsidRDefault="002A211D" w:rsidP="004D564D">
            <w:pPr>
              <w:rPr>
                <w:lang w:val="en-US"/>
              </w:rPr>
            </w:pPr>
            <w:r>
              <w:rPr>
                <w:lang w:val="en-US"/>
              </w:rPr>
              <w:t>3 (12.5</w:t>
            </w:r>
            <w:r w:rsidR="00895288">
              <w:rPr>
                <w:lang w:val="en-US"/>
              </w:rPr>
              <w:t>)</w:t>
            </w:r>
          </w:p>
        </w:tc>
        <w:tc>
          <w:tcPr>
            <w:tcW w:w="2303" w:type="dxa"/>
          </w:tcPr>
          <w:p w:rsidR="00895288" w:rsidRDefault="008155C3" w:rsidP="004D564D">
            <w:pPr>
              <w:rPr>
                <w:lang w:val="en-US"/>
              </w:rPr>
            </w:pPr>
            <w:r>
              <w:rPr>
                <w:lang w:val="en-US"/>
              </w:rPr>
              <w:t>13 (20.0)</w:t>
            </w:r>
          </w:p>
        </w:tc>
        <w:tc>
          <w:tcPr>
            <w:tcW w:w="2303" w:type="dxa"/>
          </w:tcPr>
          <w:p w:rsidR="00895288" w:rsidRDefault="00AC6A29" w:rsidP="004D564D">
            <w:pPr>
              <w:rPr>
                <w:lang w:val="en-US"/>
              </w:rPr>
            </w:pPr>
            <w:r>
              <w:rPr>
                <w:lang w:val="en-US"/>
              </w:rPr>
              <w:t>0.457</w:t>
            </w:r>
            <w:r w:rsidR="00343F4B">
              <w:rPr>
                <w:vertAlign w:val="superscript"/>
                <w:lang w:val="en-US"/>
              </w:rPr>
              <w:t>§</w:t>
            </w:r>
          </w:p>
        </w:tc>
      </w:tr>
      <w:tr w:rsidR="00895288" w:rsidRPr="006A4F0B" w:rsidTr="004D564D">
        <w:tc>
          <w:tcPr>
            <w:tcW w:w="2479" w:type="dxa"/>
          </w:tcPr>
          <w:p w:rsidR="00895288" w:rsidRPr="000D688F" w:rsidRDefault="00895288" w:rsidP="004D564D">
            <w:pPr>
              <w:rPr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bCs/>
                <w:color w:val="000000"/>
                <w:sz w:val="22"/>
                <w:szCs w:val="22"/>
                <w:lang w:val="en-US"/>
              </w:rPr>
              <w:t>Heart failure</w:t>
            </w:r>
            <w:r w:rsidR="00343F4B">
              <w:rPr>
                <w:bCs/>
                <w:color w:val="000000"/>
                <w:sz w:val="22"/>
                <w:szCs w:val="22"/>
                <w:lang w:val="en-US"/>
              </w:rPr>
              <w:t>,</w:t>
            </w:r>
            <w:r w:rsidR="00343F4B">
              <w:rPr>
                <w:sz w:val="22"/>
                <w:szCs w:val="22"/>
                <w:lang w:val="en-US"/>
              </w:rPr>
              <w:t xml:space="preserve"> n (%)</w:t>
            </w:r>
          </w:p>
        </w:tc>
        <w:tc>
          <w:tcPr>
            <w:tcW w:w="2303" w:type="dxa"/>
          </w:tcPr>
          <w:p w:rsidR="00895288" w:rsidRDefault="002A211D" w:rsidP="004D564D">
            <w:pPr>
              <w:rPr>
                <w:lang w:val="en-US"/>
              </w:rPr>
            </w:pPr>
            <w:r>
              <w:rPr>
                <w:lang w:val="en-US"/>
              </w:rPr>
              <w:t>3 (12.5</w:t>
            </w:r>
            <w:r w:rsidR="00895288">
              <w:rPr>
                <w:lang w:val="en-US"/>
              </w:rPr>
              <w:t>)</w:t>
            </w:r>
          </w:p>
        </w:tc>
        <w:tc>
          <w:tcPr>
            <w:tcW w:w="2303" w:type="dxa"/>
          </w:tcPr>
          <w:p w:rsidR="00895288" w:rsidRDefault="008155C3" w:rsidP="004D564D">
            <w:pPr>
              <w:rPr>
                <w:lang w:val="en-US"/>
              </w:rPr>
            </w:pPr>
            <w:r>
              <w:rPr>
                <w:lang w:val="en-US"/>
              </w:rPr>
              <w:t>4 (6.2)</w:t>
            </w:r>
          </w:p>
        </w:tc>
        <w:tc>
          <w:tcPr>
            <w:tcW w:w="2303" w:type="dxa"/>
          </w:tcPr>
          <w:p w:rsidR="00895288" w:rsidRDefault="00AC6A29" w:rsidP="004D564D">
            <w:pPr>
              <w:rPr>
                <w:lang w:val="en-US"/>
              </w:rPr>
            </w:pPr>
            <w:r>
              <w:rPr>
                <w:lang w:val="en-US"/>
              </w:rPr>
              <w:t>0.294</w:t>
            </w:r>
            <w:r w:rsidR="00343F4B">
              <w:rPr>
                <w:vertAlign w:val="superscript"/>
                <w:lang w:val="en-US"/>
              </w:rPr>
              <w:t>§</w:t>
            </w:r>
          </w:p>
        </w:tc>
      </w:tr>
      <w:tr w:rsidR="00895288" w:rsidRPr="006A4F0B" w:rsidTr="004D564D">
        <w:tc>
          <w:tcPr>
            <w:tcW w:w="2479" w:type="dxa"/>
          </w:tcPr>
          <w:p w:rsidR="00895288" w:rsidRPr="000D688F" w:rsidRDefault="00895288" w:rsidP="004D564D">
            <w:pPr>
              <w:rPr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bCs/>
                <w:color w:val="000000"/>
                <w:sz w:val="22"/>
                <w:szCs w:val="22"/>
                <w:lang w:val="en-US"/>
              </w:rPr>
              <w:t>Coronary heart disease</w:t>
            </w:r>
            <w:r w:rsidR="00343F4B">
              <w:rPr>
                <w:bCs/>
                <w:color w:val="000000"/>
                <w:sz w:val="22"/>
                <w:szCs w:val="22"/>
                <w:lang w:val="en-US"/>
              </w:rPr>
              <w:t>,</w:t>
            </w:r>
            <w:r w:rsidR="00343F4B">
              <w:rPr>
                <w:sz w:val="22"/>
                <w:szCs w:val="22"/>
                <w:lang w:val="en-US"/>
              </w:rPr>
              <w:t xml:space="preserve"> n (%)</w:t>
            </w:r>
          </w:p>
        </w:tc>
        <w:tc>
          <w:tcPr>
            <w:tcW w:w="2303" w:type="dxa"/>
          </w:tcPr>
          <w:p w:rsidR="00895288" w:rsidRDefault="002A211D" w:rsidP="004D564D">
            <w:pPr>
              <w:rPr>
                <w:lang w:val="en-US"/>
              </w:rPr>
            </w:pPr>
            <w:r>
              <w:rPr>
                <w:lang w:val="en-US"/>
              </w:rPr>
              <w:t>2 (8.3</w:t>
            </w:r>
            <w:r w:rsidR="00895288">
              <w:rPr>
                <w:lang w:val="en-US"/>
              </w:rPr>
              <w:t>)</w:t>
            </w:r>
          </w:p>
        </w:tc>
        <w:tc>
          <w:tcPr>
            <w:tcW w:w="2303" w:type="dxa"/>
          </w:tcPr>
          <w:p w:rsidR="00895288" w:rsidRDefault="008155C3" w:rsidP="004D564D">
            <w:pPr>
              <w:rPr>
                <w:lang w:val="en-US"/>
              </w:rPr>
            </w:pPr>
            <w:r>
              <w:rPr>
                <w:lang w:val="en-US"/>
              </w:rPr>
              <w:t>4 (6.2)</w:t>
            </w:r>
          </w:p>
        </w:tc>
        <w:tc>
          <w:tcPr>
            <w:tcW w:w="2303" w:type="dxa"/>
          </w:tcPr>
          <w:p w:rsidR="00895288" w:rsidRDefault="00AC6A29" w:rsidP="004D564D">
            <w:pPr>
              <w:rPr>
                <w:lang w:val="en-US"/>
              </w:rPr>
            </w:pPr>
            <w:r>
              <w:rPr>
                <w:lang w:val="en-US"/>
              </w:rPr>
              <w:t>0.678</w:t>
            </w:r>
            <w:r w:rsidR="00343F4B">
              <w:rPr>
                <w:vertAlign w:val="superscript"/>
                <w:lang w:val="en-US"/>
              </w:rPr>
              <w:t>§</w:t>
            </w:r>
          </w:p>
        </w:tc>
      </w:tr>
      <w:tr w:rsidR="00895288" w:rsidRPr="006A4F0B" w:rsidTr="004D564D">
        <w:tc>
          <w:tcPr>
            <w:tcW w:w="2479" w:type="dxa"/>
          </w:tcPr>
          <w:p w:rsidR="00895288" w:rsidRPr="008C1590" w:rsidRDefault="00895288" w:rsidP="004D564D">
            <w:pPr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Prior stroke/TIA</w:t>
            </w:r>
            <w:r w:rsidR="00343F4B">
              <w:rPr>
                <w:sz w:val="22"/>
                <w:szCs w:val="22"/>
                <w:lang w:val="en-US"/>
              </w:rPr>
              <w:t>, n (%)</w:t>
            </w:r>
          </w:p>
        </w:tc>
        <w:tc>
          <w:tcPr>
            <w:tcW w:w="2303" w:type="dxa"/>
          </w:tcPr>
          <w:p w:rsidR="00895288" w:rsidRDefault="002A211D" w:rsidP="004D564D">
            <w:pPr>
              <w:rPr>
                <w:lang w:val="en-US"/>
              </w:rPr>
            </w:pPr>
            <w:r>
              <w:rPr>
                <w:lang w:val="en-US"/>
              </w:rPr>
              <w:t>8 (33.3</w:t>
            </w:r>
            <w:r w:rsidR="00895288">
              <w:rPr>
                <w:lang w:val="en-US"/>
              </w:rPr>
              <w:t>)</w:t>
            </w:r>
          </w:p>
        </w:tc>
        <w:tc>
          <w:tcPr>
            <w:tcW w:w="2303" w:type="dxa"/>
          </w:tcPr>
          <w:p w:rsidR="00895288" w:rsidRDefault="008155C3" w:rsidP="004D564D">
            <w:pPr>
              <w:rPr>
                <w:lang w:val="en-US"/>
              </w:rPr>
            </w:pPr>
            <w:r>
              <w:rPr>
                <w:lang w:val="en-US"/>
              </w:rPr>
              <w:t>10 (15.4)</w:t>
            </w:r>
          </w:p>
        </w:tc>
        <w:tc>
          <w:tcPr>
            <w:tcW w:w="2303" w:type="dxa"/>
          </w:tcPr>
          <w:p w:rsidR="00895288" w:rsidRDefault="00AC6A29" w:rsidP="004D564D">
            <w:pPr>
              <w:rPr>
                <w:lang w:val="en-US"/>
              </w:rPr>
            </w:pPr>
            <w:r>
              <w:rPr>
                <w:lang w:val="en-US"/>
              </w:rPr>
              <w:t>0.056</w:t>
            </w:r>
            <w:r w:rsidR="00343F4B">
              <w:rPr>
                <w:vertAlign w:val="superscript"/>
                <w:lang w:val="en-US"/>
              </w:rPr>
              <w:t>§</w:t>
            </w:r>
          </w:p>
        </w:tc>
      </w:tr>
      <w:tr w:rsidR="00895288" w:rsidRPr="006A4F0B" w:rsidTr="004D564D">
        <w:tc>
          <w:tcPr>
            <w:tcW w:w="2479" w:type="dxa"/>
          </w:tcPr>
          <w:p w:rsidR="00895288" w:rsidRPr="008C1590" w:rsidRDefault="00895288" w:rsidP="004D564D">
            <w:pPr>
              <w:rPr>
                <w:lang w:val="en-US"/>
              </w:rPr>
            </w:pPr>
            <w:r>
              <w:rPr>
                <w:lang w:val="en-US"/>
              </w:rPr>
              <w:t>AF</w:t>
            </w:r>
            <w:r w:rsidR="00343F4B">
              <w:rPr>
                <w:lang w:val="en-US"/>
              </w:rPr>
              <w:t>,</w:t>
            </w:r>
            <w:r w:rsidR="00343F4B">
              <w:rPr>
                <w:sz w:val="22"/>
                <w:szCs w:val="22"/>
                <w:lang w:val="en-US"/>
              </w:rPr>
              <w:t xml:space="preserve"> n (%)</w:t>
            </w:r>
          </w:p>
        </w:tc>
        <w:tc>
          <w:tcPr>
            <w:tcW w:w="2303" w:type="dxa"/>
          </w:tcPr>
          <w:p w:rsidR="00895288" w:rsidRDefault="002A211D" w:rsidP="004D564D">
            <w:pPr>
              <w:rPr>
                <w:lang w:val="en-US"/>
              </w:rPr>
            </w:pPr>
            <w:r>
              <w:rPr>
                <w:lang w:val="en-US"/>
              </w:rPr>
              <w:t>4 (16.7</w:t>
            </w:r>
            <w:r w:rsidR="00895288">
              <w:rPr>
                <w:lang w:val="en-US"/>
              </w:rPr>
              <w:t>)</w:t>
            </w:r>
          </w:p>
        </w:tc>
        <w:tc>
          <w:tcPr>
            <w:tcW w:w="2303" w:type="dxa"/>
          </w:tcPr>
          <w:p w:rsidR="00895288" w:rsidRDefault="008155C3" w:rsidP="004D564D">
            <w:pPr>
              <w:rPr>
                <w:lang w:val="en-US"/>
              </w:rPr>
            </w:pPr>
            <w:r>
              <w:rPr>
                <w:lang w:val="en-US"/>
              </w:rPr>
              <w:t>14 (21.5)</w:t>
            </w:r>
          </w:p>
        </w:tc>
        <w:tc>
          <w:tcPr>
            <w:tcW w:w="2303" w:type="dxa"/>
          </w:tcPr>
          <w:p w:rsidR="00895288" w:rsidRDefault="00AC6A29" w:rsidP="004D564D">
            <w:pPr>
              <w:rPr>
                <w:lang w:val="en-US"/>
              </w:rPr>
            </w:pPr>
            <w:r>
              <w:rPr>
                <w:lang w:val="en-US"/>
              </w:rPr>
              <w:t>0.672</w:t>
            </w:r>
            <w:r w:rsidR="00343F4B">
              <w:rPr>
                <w:vertAlign w:val="superscript"/>
                <w:lang w:val="en-US"/>
              </w:rPr>
              <w:t>§</w:t>
            </w:r>
          </w:p>
        </w:tc>
      </w:tr>
      <w:tr w:rsidR="004D564D" w:rsidRPr="006A4F0B" w:rsidTr="004D564D">
        <w:tc>
          <w:tcPr>
            <w:tcW w:w="2479" w:type="dxa"/>
          </w:tcPr>
          <w:p w:rsidR="004D564D" w:rsidRDefault="004D564D" w:rsidP="004D564D">
            <w:pPr>
              <w:rPr>
                <w:lang w:val="en-US"/>
              </w:rPr>
            </w:pPr>
            <w:r>
              <w:rPr>
                <w:lang w:val="en-US"/>
              </w:rPr>
              <w:t>Nicotine abuse, n (%)</w:t>
            </w:r>
          </w:p>
        </w:tc>
        <w:tc>
          <w:tcPr>
            <w:tcW w:w="2303" w:type="dxa"/>
          </w:tcPr>
          <w:p w:rsidR="004D564D" w:rsidRDefault="004D564D" w:rsidP="004D564D">
            <w:pPr>
              <w:rPr>
                <w:lang w:val="en-US"/>
              </w:rPr>
            </w:pPr>
            <w:r>
              <w:rPr>
                <w:lang w:val="en-US"/>
              </w:rPr>
              <w:t>3 (13.6)</w:t>
            </w:r>
          </w:p>
        </w:tc>
        <w:tc>
          <w:tcPr>
            <w:tcW w:w="2303" w:type="dxa"/>
          </w:tcPr>
          <w:p w:rsidR="004D564D" w:rsidRDefault="004D564D" w:rsidP="004D564D">
            <w:pPr>
              <w:rPr>
                <w:lang w:val="en-US"/>
              </w:rPr>
            </w:pPr>
            <w:r>
              <w:rPr>
                <w:lang w:val="en-US"/>
              </w:rPr>
              <w:t>7 (10.8)</w:t>
            </w:r>
          </w:p>
        </w:tc>
        <w:tc>
          <w:tcPr>
            <w:tcW w:w="2303" w:type="dxa"/>
          </w:tcPr>
          <w:p w:rsidR="004D564D" w:rsidRDefault="00E246D2" w:rsidP="004D564D">
            <w:pPr>
              <w:rPr>
                <w:lang w:val="en-US"/>
              </w:rPr>
            </w:pPr>
            <w:r>
              <w:rPr>
                <w:lang w:val="en-US"/>
              </w:rPr>
              <w:t>0.768</w:t>
            </w:r>
            <w:r>
              <w:rPr>
                <w:vertAlign w:val="superscript"/>
                <w:lang w:val="en-US"/>
              </w:rPr>
              <w:t>§</w:t>
            </w:r>
          </w:p>
        </w:tc>
      </w:tr>
      <w:tr w:rsidR="00D62104" w:rsidRPr="006A4F0B" w:rsidTr="004D564D">
        <w:tc>
          <w:tcPr>
            <w:tcW w:w="2479" w:type="dxa"/>
          </w:tcPr>
          <w:p w:rsidR="00D62104" w:rsidRDefault="00D62104" w:rsidP="004D564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Alcohol</w:t>
            </w:r>
            <w:r w:rsidR="00343F4B">
              <w:rPr>
                <w:sz w:val="22"/>
                <w:szCs w:val="22"/>
                <w:lang w:val="en-US"/>
              </w:rPr>
              <w:t xml:space="preserve"> </w:t>
            </w:r>
            <w:r w:rsidR="00343F4B">
              <w:rPr>
                <w:lang w:val="en-US"/>
              </w:rPr>
              <w:t xml:space="preserve">use </w:t>
            </w:r>
            <w:r w:rsidR="00343F4B" w:rsidRPr="000763D4">
              <w:rPr>
                <w:lang w:val="en-US"/>
              </w:rPr>
              <w:t>≥ 8 U/</w:t>
            </w:r>
            <w:proofErr w:type="spellStart"/>
            <w:r w:rsidR="00343F4B" w:rsidRPr="000763D4">
              <w:rPr>
                <w:lang w:val="en-US"/>
              </w:rPr>
              <w:t>wk</w:t>
            </w:r>
            <w:proofErr w:type="spellEnd"/>
            <w:r w:rsidR="00343F4B" w:rsidRPr="00442177">
              <w:rPr>
                <w:lang w:val="en-US"/>
              </w:rPr>
              <w:t>; n (%)</w:t>
            </w:r>
          </w:p>
        </w:tc>
        <w:tc>
          <w:tcPr>
            <w:tcW w:w="2303" w:type="dxa"/>
          </w:tcPr>
          <w:p w:rsidR="00D62104" w:rsidRDefault="00D62104" w:rsidP="004D564D">
            <w:pPr>
              <w:rPr>
                <w:lang w:val="en-US"/>
              </w:rPr>
            </w:pPr>
            <w:r>
              <w:rPr>
                <w:lang w:val="en-US"/>
              </w:rPr>
              <w:t>13 (54.2)</w:t>
            </w:r>
          </w:p>
        </w:tc>
        <w:tc>
          <w:tcPr>
            <w:tcW w:w="2303" w:type="dxa"/>
          </w:tcPr>
          <w:p w:rsidR="00D62104" w:rsidRDefault="00D62104" w:rsidP="004D564D">
            <w:pPr>
              <w:rPr>
                <w:lang w:val="en-US"/>
              </w:rPr>
            </w:pPr>
            <w:r>
              <w:rPr>
                <w:lang w:val="en-US"/>
              </w:rPr>
              <w:t>17 (26.2)</w:t>
            </w:r>
          </w:p>
        </w:tc>
        <w:tc>
          <w:tcPr>
            <w:tcW w:w="2303" w:type="dxa"/>
          </w:tcPr>
          <w:p w:rsidR="00D62104" w:rsidRPr="00AC6A29" w:rsidRDefault="00AC6A29" w:rsidP="004D564D">
            <w:pPr>
              <w:rPr>
                <w:b/>
                <w:lang w:val="en-US"/>
              </w:rPr>
            </w:pPr>
            <w:r w:rsidRPr="00AC6A29">
              <w:rPr>
                <w:b/>
                <w:lang w:val="en-US"/>
              </w:rPr>
              <w:t>0.023</w:t>
            </w:r>
            <w:r w:rsidR="00343F4B">
              <w:rPr>
                <w:vertAlign w:val="superscript"/>
                <w:lang w:val="en-US"/>
              </w:rPr>
              <w:t>§</w:t>
            </w:r>
          </w:p>
        </w:tc>
      </w:tr>
      <w:tr w:rsidR="004429D8" w:rsidRPr="006A4F0B" w:rsidTr="005C13BA">
        <w:tc>
          <w:tcPr>
            <w:tcW w:w="9388" w:type="dxa"/>
            <w:gridSpan w:val="4"/>
          </w:tcPr>
          <w:p w:rsidR="004429D8" w:rsidRDefault="004429D8" w:rsidP="004D564D">
            <w:pPr>
              <w:rPr>
                <w:lang w:val="en-US"/>
              </w:rPr>
            </w:pPr>
            <w:r w:rsidRPr="002D180F">
              <w:rPr>
                <w:b/>
                <w:bCs/>
                <w:i/>
                <w:color w:val="000000"/>
                <w:sz w:val="22"/>
                <w:szCs w:val="22"/>
                <w:lang w:val="en-GB"/>
              </w:rPr>
              <w:t>Clinical and functional status</w:t>
            </w:r>
          </w:p>
        </w:tc>
      </w:tr>
      <w:tr w:rsidR="00D62104" w:rsidRPr="00895288" w:rsidTr="004D564D">
        <w:tc>
          <w:tcPr>
            <w:tcW w:w="2479" w:type="dxa"/>
          </w:tcPr>
          <w:p w:rsidR="00D62104" w:rsidRPr="000D688F" w:rsidRDefault="00D62104" w:rsidP="004D564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Hematoma volume (ml)</w:t>
            </w:r>
            <w:r w:rsidR="00343F4B">
              <w:rPr>
                <w:sz w:val="22"/>
                <w:szCs w:val="22"/>
                <w:lang w:val="en-US"/>
              </w:rPr>
              <w:t>, median (IQR)</w:t>
            </w:r>
          </w:p>
        </w:tc>
        <w:tc>
          <w:tcPr>
            <w:tcW w:w="2303" w:type="dxa"/>
          </w:tcPr>
          <w:p w:rsidR="00D62104" w:rsidRDefault="00D62104" w:rsidP="004D564D">
            <w:pPr>
              <w:rPr>
                <w:lang w:val="en-US"/>
              </w:rPr>
            </w:pPr>
            <w:r>
              <w:rPr>
                <w:lang w:val="en-US"/>
              </w:rPr>
              <w:t>25.9 (6.9-45.4)</w:t>
            </w:r>
          </w:p>
        </w:tc>
        <w:tc>
          <w:tcPr>
            <w:tcW w:w="2303" w:type="dxa"/>
          </w:tcPr>
          <w:p w:rsidR="00D62104" w:rsidRDefault="00D62104" w:rsidP="004D564D">
            <w:pPr>
              <w:rPr>
                <w:lang w:val="en-US"/>
              </w:rPr>
            </w:pPr>
            <w:r>
              <w:rPr>
                <w:lang w:val="en-US"/>
              </w:rPr>
              <w:t>6.9 (2.0-21.7)</w:t>
            </w:r>
          </w:p>
        </w:tc>
        <w:tc>
          <w:tcPr>
            <w:tcW w:w="2303" w:type="dxa"/>
          </w:tcPr>
          <w:p w:rsidR="00D62104" w:rsidRPr="00AC6A29" w:rsidRDefault="00AC6A29" w:rsidP="004D564D">
            <w:pPr>
              <w:rPr>
                <w:b/>
                <w:lang w:val="en-US"/>
              </w:rPr>
            </w:pPr>
            <w:r w:rsidRPr="00AC6A29">
              <w:rPr>
                <w:b/>
                <w:lang w:val="en-US"/>
              </w:rPr>
              <w:t>0.003</w:t>
            </w:r>
            <w:r w:rsidR="00343F4B" w:rsidRPr="00AC6A29">
              <w:rPr>
                <w:vertAlign w:val="superscript"/>
                <w:lang w:val="en-US"/>
              </w:rPr>
              <w:t>*</w:t>
            </w:r>
          </w:p>
        </w:tc>
      </w:tr>
      <w:tr w:rsidR="00D62104" w:rsidRPr="00895288" w:rsidTr="004D564D">
        <w:tc>
          <w:tcPr>
            <w:tcW w:w="2479" w:type="dxa"/>
          </w:tcPr>
          <w:p w:rsidR="00D62104" w:rsidRDefault="00D62104" w:rsidP="004D564D">
            <w:pPr>
              <w:rPr>
                <w:sz w:val="22"/>
                <w:szCs w:val="22"/>
                <w:lang w:val="en-US"/>
              </w:rPr>
            </w:pPr>
            <w:r w:rsidRPr="000D688F">
              <w:rPr>
                <w:sz w:val="22"/>
                <w:szCs w:val="22"/>
                <w:lang w:val="en-US"/>
              </w:rPr>
              <w:t>NIHSS</w:t>
            </w:r>
            <w:r w:rsidR="00343F4B">
              <w:rPr>
                <w:sz w:val="22"/>
                <w:szCs w:val="22"/>
                <w:lang w:val="en-US"/>
              </w:rPr>
              <w:t>, median (IQR)</w:t>
            </w:r>
          </w:p>
          <w:p w:rsidR="00D62104" w:rsidRPr="008C1590" w:rsidRDefault="00D62104" w:rsidP="004D564D">
            <w:pPr>
              <w:rPr>
                <w:lang w:val="en-US"/>
              </w:rPr>
            </w:pPr>
          </w:p>
        </w:tc>
        <w:tc>
          <w:tcPr>
            <w:tcW w:w="2303" w:type="dxa"/>
          </w:tcPr>
          <w:p w:rsidR="00D62104" w:rsidRPr="00895288" w:rsidRDefault="00D62104" w:rsidP="004D564D">
            <w:pPr>
              <w:rPr>
                <w:sz w:val="22"/>
                <w:lang w:val="en-US"/>
              </w:rPr>
            </w:pPr>
            <w:r>
              <w:rPr>
                <w:lang w:val="en-US"/>
              </w:rPr>
              <w:t xml:space="preserve">5 </w:t>
            </w:r>
            <w:r>
              <w:rPr>
                <w:sz w:val="22"/>
                <w:lang w:val="en-US"/>
              </w:rPr>
              <w:t>(0-5)</w:t>
            </w:r>
          </w:p>
        </w:tc>
        <w:tc>
          <w:tcPr>
            <w:tcW w:w="2303" w:type="dxa"/>
          </w:tcPr>
          <w:p w:rsidR="00D62104" w:rsidRDefault="00D62104" w:rsidP="004D564D">
            <w:pPr>
              <w:rPr>
                <w:lang w:val="en-US"/>
              </w:rPr>
            </w:pPr>
            <w:r>
              <w:rPr>
                <w:lang w:val="en-US"/>
              </w:rPr>
              <w:t>6 (0-6)</w:t>
            </w:r>
          </w:p>
        </w:tc>
        <w:tc>
          <w:tcPr>
            <w:tcW w:w="2303" w:type="dxa"/>
          </w:tcPr>
          <w:p w:rsidR="00D62104" w:rsidRDefault="00AC6A29" w:rsidP="004D564D">
            <w:pPr>
              <w:rPr>
                <w:lang w:val="en-US"/>
              </w:rPr>
            </w:pPr>
            <w:r>
              <w:rPr>
                <w:lang w:val="en-US"/>
              </w:rPr>
              <w:t>0.928</w:t>
            </w:r>
            <w:r w:rsidR="00343F4B" w:rsidRPr="00AC6A29">
              <w:rPr>
                <w:vertAlign w:val="superscript"/>
                <w:lang w:val="en-US"/>
              </w:rPr>
              <w:t>*</w:t>
            </w:r>
          </w:p>
        </w:tc>
      </w:tr>
      <w:tr w:rsidR="00D62104" w:rsidRPr="00895288" w:rsidTr="004D564D">
        <w:tc>
          <w:tcPr>
            <w:tcW w:w="2479" w:type="dxa"/>
          </w:tcPr>
          <w:p w:rsidR="00D62104" w:rsidRPr="000D688F" w:rsidRDefault="00140A6E" w:rsidP="00140A6E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p</w:t>
            </w:r>
            <w:r w:rsidR="00D62104">
              <w:rPr>
                <w:sz w:val="22"/>
                <w:szCs w:val="22"/>
                <w:lang w:val="en-US"/>
              </w:rPr>
              <w:t>mRS</w:t>
            </w:r>
            <w:proofErr w:type="spellEnd"/>
            <w:r w:rsidR="00343F4B">
              <w:rPr>
                <w:sz w:val="22"/>
                <w:szCs w:val="22"/>
                <w:lang w:val="en-US"/>
              </w:rPr>
              <w:t>, median (IQR)</w:t>
            </w:r>
          </w:p>
        </w:tc>
        <w:tc>
          <w:tcPr>
            <w:tcW w:w="2303" w:type="dxa"/>
          </w:tcPr>
          <w:p w:rsidR="00D62104" w:rsidRDefault="00D62104" w:rsidP="004D564D">
            <w:pPr>
              <w:rPr>
                <w:lang w:val="en-US"/>
              </w:rPr>
            </w:pPr>
            <w:r>
              <w:rPr>
                <w:lang w:val="en-US"/>
              </w:rPr>
              <w:t>0 (0-0)</w:t>
            </w:r>
          </w:p>
        </w:tc>
        <w:tc>
          <w:tcPr>
            <w:tcW w:w="2303" w:type="dxa"/>
          </w:tcPr>
          <w:p w:rsidR="00D62104" w:rsidRDefault="00D62104" w:rsidP="004D564D">
            <w:pPr>
              <w:rPr>
                <w:lang w:val="en-US"/>
              </w:rPr>
            </w:pPr>
            <w:r>
              <w:rPr>
                <w:lang w:val="en-US"/>
              </w:rPr>
              <w:t>0 (0-0)</w:t>
            </w:r>
          </w:p>
        </w:tc>
        <w:tc>
          <w:tcPr>
            <w:tcW w:w="2303" w:type="dxa"/>
          </w:tcPr>
          <w:p w:rsidR="00D62104" w:rsidRDefault="00AC6A29" w:rsidP="004D564D">
            <w:pPr>
              <w:rPr>
                <w:lang w:val="en-US"/>
              </w:rPr>
            </w:pPr>
            <w:r>
              <w:rPr>
                <w:lang w:val="en-US"/>
              </w:rPr>
              <w:t>0.831</w:t>
            </w:r>
            <w:r w:rsidR="00343F4B" w:rsidRPr="00AC6A29">
              <w:rPr>
                <w:vertAlign w:val="superscript"/>
                <w:lang w:val="en-US"/>
              </w:rPr>
              <w:t>*</w:t>
            </w:r>
          </w:p>
        </w:tc>
      </w:tr>
      <w:tr w:rsidR="00D62104" w:rsidRPr="00895288" w:rsidTr="004D564D">
        <w:tc>
          <w:tcPr>
            <w:tcW w:w="2479" w:type="dxa"/>
          </w:tcPr>
          <w:p w:rsidR="00D62104" w:rsidRDefault="00D62104" w:rsidP="004D564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ADL score </w:t>
            </w:r>
            <w:proofErr w:type="spellStart"/>
            <w:r>
              <w:rPr>
                <w:sz w:val="22"/>
                <w:szCs w:val="22"/>
                <w:lang w:val="en-US"/>
              </w:rPr>
              <w:t>prestroke</w:t>
            </w:r>
            <w:proofErr w:type="spellEnd"/>
            <w:r w:rsidR="00343F4B">
              <w:rPr>
                <w:sz w:val="22"/>
                <w:szCs w:val="22"/>
                <w:lang w:val="en-US"/>
              </w:rPr>
              <w:t>, median (IQR)</w:t>
            </w:r>
          </w:p>
        </w:tc>
        <w:tc>
          <w:tcPr>
            <w:tcW w:w="2303" w:type="dxa"/>
          </w:tcPr>
          <w:p w:rsidR="00D62104" w:rsidRDefault="00D62104" w:rsidP="004D564D">
            <w:pPr>
              <w:rPr>
                <w:lang w:val="en-US"/>
              </w:rPr>
            </w:pPr>
            <w:r>
              <w:rPr>
                <w:lang w:val="en-US"/>
              </w:rPr>
              <w:t>6 (6-6)</w:t>
            </w:r>
          </w:p>
        </w:tc>
        <w:tc>
          <w:tcPr>
            <w:tcW w:w="2303" w:type="dxa"/>
          </w:tcPr>
          <w:p w:rsidR="00D62104" w:rsidRDefault="00D62104" w:rsidP="004D564D">
            <w:pPr>
              <w:rPr>
                <w:lang w:val="en-US"/>
              </w:rPr>
            </w:pPr>
            <w:r>
              <w:rPr>
                <w:lang w:val="en-US"/>
              </w:rPr>
              <w:t>6 (6-6)</w:t>
            </w:r>
          </w:p>
        </w:tc>
        <w:tc>
          <w:tcPr>
            <w:tcW w:w="2303" w:type="dxa"/>
          </w:tcPr>
          <w:p w:rsidR="00D62104" w:rsidRDefault="00AC6A29" w:rsidP="004D564D">
            <w:pPr>
              <w:rPr>
                <w:lang w:val="en-US"/>
              </w:rPr>
            </w:pPr>
            <w:r>
              <w:rPr>
                <w:lang w:val="en-US"/>
              </w:rPr>
              <w:t>0.216</w:t>
            </w:r>
            <w:r w:rsidR="00343F4B" w:rsidRPr="00AC6A29">
              <w:rPr>
                <w:vertAlign w:val="superscript"/>
                <w:lang w:val="en-US"/>
              </w:rPr>
              <w:t>*</w:t>
            </w:r>
          </w:p>
        </w:tc>
      </w:tr>
      <w:tr w:rsidR="00D62104" w:rsidRPr="00895288" w:rsidTr="004D564D">
        <w:tc>
          <w:tcPr>
            <w:tcW w:w="2479" w:type="dxa"/>
          </w:tcPr>
          <w:p w:rsidR="00D62104" w:rsidRDefault="00D62104" w:rsidP="004D564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IADL score </w:t>
            </w:r>
            <w:proofErr w:type="spellStart"/>
            <w:r>
              <w:rPr>
                <w:sz w:val="22"/>
                <w:szCs w:val="22"/>
                <w:lang w:val="en-US"/>
              </w:rPr>
              <w:t>prestroke</w:t>
            </w:r>
            <w:proofErr w:type="spellEnd"/>
            <w:r w:rsidR="00343F4B">
              <w:rPr>
                <w:sz w:val="22"/>
                <w:szCs w:val="22"/>
                <w:lang w:val="en-US"/>
              </w:rPr>
              <w:t>, median (IQR)</w:t>
            </w:r>
          </w:p>
        </w:tc>
        <w:tc>
          <w:tcPr>
            <w:tcW w:w="2303" w:type="dxa"/>
          </w:tcPr>
          <w:p w:rsidR="00D62104" w:rsidRDefault="00D62104" w:rsidP="004D564D">
            <w:pPr>
              <w:rPr>
                <w:lang w:val="en-US"/>
              </w:rPr>
            </w:pPr>
            <w:r>
              <w:rPr>
                <w:lang w:val="en-US"/>
              </w:rPr>
              <w:t>24 (21.3-24.0)</w:t>
            </w:r>
          </w:p>
        </w:tc>
        <w:tc>
          <w:tcPr>
            <w:tcW w:w="2303" w:type="dxa"/>
          </w:tcPr>
          <w:p w:rsidR="00D62104" w:rsidRDefault="00D62104" w:rsidP="004D564D">
            <w:pPr>
              <w:rPr>
                <w:lang w:val="en-US"/>
              </w:rPr>
            </w:pPr>
            <w:r>
              <w:rPr>
                <w:lang w:val="en-US"/>
              </w:rPr>
              <w:t>24 (22.3-24.0)</w:t>
            </w:r>
          </w:p>
        </w:tc>
        <w:tc>
          <w:tcPr>
            <w:tcW w:w="2303" w:type="dxa"/>
          </w:tcPr>
          <w:p w:rsidR="00D62104" w:rsidRDefault="00AC6A29" w:rsidP="004D564D">
            <w:pPr>
              <w:rPr>
                <w:lang w:val="en-US"/>
              </w:rPr>
            </w:pPr>
            <w:r>
              <w:rPr>
                <w:lang w:val="en-US"/>
              </w:rPr>
              <w:t>0.865</w:t>
            </w:r>
            <w:r w:rsidR="00343F4B" w:rsidRPr="00AC6A29">
              <w:rPr>
                <w:vertAlign w:val="superscript"/>
                <w:lang w:val="en-US"/>
              </w:rPr>
              <w:t>*</w:t>
            </w:r>
          </w:p>
        </w:tc>
      </w:tr>
    </w:tbl>
    <w:p w:rsidR="00895288" w:rsidRDefault="00895288" w:rsidP="00036929">
      <w:pPr>
        <w:jc w:val="both"/>
        <w:rPr>
          <w:lang w:val="en-US"/>
        </w:rPr>
      </w:pPr>
    </w:p>
    <w:p w:rsidR="00343F4B" w:rsidRPr="00036929" w:rsidRDefault="00AC6A29" w:rsidP="00036929">
      <w:pPr>
        <w:jc w:val="both"/>
        <w:rPr>
          <w:vertAlign w:val="superscript"/>
          <w:lang w:val="en-US"/>
        </w:rPr>
      </w:pPr>
      <w:r w:rsidRPr="00AC6A29">
        <w:rPr>
          <w:vertAlign w:val="superscript"/>
          <w:lang w:val="en-US"/>
        </w:rPr>
        <w:t>*</w:t>
      </w:r>
      <w:r>
        <w:rPr>
          <w:lang w:val="en-US"/>
        </w:rPr>
        <w:t xml:space="preserve">Mann-Whitney-U-test, </w:t>
      </w:r>
      <w:r w:rsidR="00343F4B">
        <w:rPr>
          <w:vertAlign w:val="superscript"/>
          <w:lang w:val="en-US"/>
        </w:rPr>
        <w:t>§</w:t>
      </w:r>
      <w:r w:rsidR="001E3874">
        <w:rPr>
          <w:lang w:val="en-US"/>
        </w:rPr>
        <w:t>Chi-squared-</w:t>
      </w:r>
      <w:r>
        <w:rPr>
          <w:lang w:val="en-US"/>
        </w:rPr>
        <w:t>test</w:t>
      </w:r>
      <w:r w:rsidR="00036929">
        <w:rPr>
          <w:lang w:val="en-US"/>
        </w:rPr>
        <w:t xml:space="preserve">. Patients with primarily </w:t>
      </w:r>
      <w:proofErr w:type="spellStart"/>
      <w:r w:rsidR="00036929">
        <w:rPr>
          <w:lang w:val="en-US"/>
        </w:rPr>
        <w:t>intraventricular</w:t>
      </w:r>
      <w:proofErr w:type="spellEnd"/>
      <w:r w:rsidR="00036929">
        <w:rPr>
          <w:lang w:val="en-US"/>
        </w:rPr>
        <w:t xml:space="preserve"> hemorrhage were excluded for this analysis.</w:t>
      </w:r>
      <w:r w:rsidR="00036929">
        <w:rPr>
          <w:vertAlign w:val="superscript"/>
          <w:lang w:val="en-US"/>
        </w:rPr>
        <w:t xml:space="preserve"> </w:t>
      </w:r>
      <w:r w:rsidR="00F71C7B">
        <w:rPr>
          <w:lang w:val="en-US"/>
        </w:rPr>
        <w:t xml:space="preserve">ICH: </w:t>
      </w:r>
      <w:proofErr w:type="spellStart"/>
      <w:r w:rsidR="00F71C7B">
        <w:rPr>
          <w:lang w:val="en-US"/>
        </w:rPr>
        <w:t>intr</w:t>
      </w:r>
      <w:r w:rsidR="005C4D2A">
        <w:rPr>
          <w:lang w:val="en-US"/>
        </w:rPr>
        <w:t>a</w:t>
      </w:r>
      <w:r w:rsidR="00D43021">
        <w:rPr>
          <w:lang w:val="en-US"/>
        </w:rPr>
        <w:t>cerebral</w:t>
      </w:r>
      <w:proofErr w:type="spellEnd"/>
      <w:r w:rsidR="00D43021">
        <w:rPr>
          <w:lang w:val="en-US"/>
        </w:rPr>
        <w:t xml:space="preserve"> hemorrhage, n: number.</w:t>
      </w:r>
      <w:r w:rsidR="00343F4B">
        <w:rPr>
          <w:lang w:val="en-US"/>
        </w:rPr>
        <w:t xml:space="preserve"> IQR: interquartile range, TIA: transient ischemic attack, AF: atrial fibrillation, U: units, </w:t>
      </w:r>
      <w:r w:rsidR="00343F4B" w:rsidRPr="002F48B6">
        <w:rPr>
          <w:lang w:val="en-US"/>
        </w:rPr>
        <w:t>NIHSS: National Institute of Health Stroke Scale</w:t>
      </w:r>
      <w:r w:rsidR="00343F4B">
        <w:rPr>
          <w:lang w:val="en-US"/>
        </w:rPr>
        <w:t xml:space="preserve">, </w:t>
      </w:r>
      <w:proofErr w:type="spellStart"/>
      <w:r w:rsidR="00343F4B">
        <w:rPr>
          <w:lang w:val="en-US"/>
        </w:rPr>
        <w:t>pmRS</w:t>
      </w:r>
      <w:proofErr w:type="spellEnd"/>
      <w:r w:rsidR="00343F4B">
        <w:rPr>
          <w:lang w:val="en-US"/>
        </w:rPr>
        <w:t>: premorbid modified Rankin Scale, ADL: activities of daily living, IADL: instrumental activities of daily living.</w:t>
      </w:r>
    </w:p>
    <w:p w:rsidR="00F71C7B" w:rsidRPr="005C4D2A" w:rsidRDefault="00F71C7B">
      <w:pPr>
        <w:rPr>
          <w:lang w:val="en-US"/>
        </w:rPr>
      </w:pPr>
    </w:p>
    <w:sectPr w:rsidR="00F71C7B" w:rsidRPr="005C4D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3BAE" w:rsidRDefault="00013BAE" w:rsidP="00CD3761">
      <w:r>
        <w:separator/>
      </w:r>
    </w:p>
  </w:endnote>
  <w:endnote w:type="continuationSeparator" w:id="0">
    <w:p w:rsidR="00013BAE" w:rsidRDefault="00013BAE" w:rsidP="00CD3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3761" w:rsidRDefault="00CD376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3761" w:rsidRDefault="00CD376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3761" w:rsidRDefault="00CD376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3BAE" w:rsidRDefault="00013BAE" w:rsidP="00CD3761">
      <w:r>
        <w:separator/>
      </w:r>
    </w:p>
  </w:footnote>
  <w:footnote w:type="continuationSeparator" w:id="0">
    <w:p w:rsidR="00013BAE" w:rsidRDefault="00013BAE" w:rsidP="00CD37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3761" w:rsidRDefault="00CD376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3761" w:rsidRDefault="00CD376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3761" w:rsidRDefault="00CD376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F0B"/>
    <w:rsid w:val="00002C3C"/>
    <w:rsid w:val="00013BAE"/>
    <w:rsid w:val="000152C6"/>
    <w:rsid w:val="000159BB"/>
    <w:rsid w:val="0001732C"/>
    <w:rsid w:val="00026B25"/>
    <w:rsid w:val="00036929"/>
    <w:rsid w:val="00040820"/>
    <w:rsid w:val="00040F8C"/>
    <w:rsid w:val="0004434B"/>
    <w:rsid w:val="0004487F"/>
    <w:rsid w:val="000502B1"/>
    <w:rsid w:val="000504D2"/>
    <w:rsid w:val="00053616"/>
    <w:rsid w:val="00054746"/>
    <w:rsid w:val="00060C5C"/>
    <w:rsid w:val="00062465"/>
    <w:rsid w:val="00064E8B"/>
    <w:rsid w:val="00067FFE"/>
    <w:rsid w:val="000926C0"/>
    <w:rsid w:val="00093356"/>
    <w:rsid w:val="000A2C4B"/>
    <w:rsid w:val="000A4787"/>
    <w:rsid w:val="000A5222"/>
    <w:rsid w:val="000B0839"/>
    <w:rsid w:val="000B266C"/>
    <w:rsid w:val="000B3268"/>
    <w:rsid w:val="000B5E22"/>
    <w:rsid w:val="000B71FA"/>
    <w:rsid w:val="000C0C95"/>
    <w:rsid w:val="000D61CC"/>
    <w:rsid w:val="000D790A"/>
    <w:rsid w:val="000D7DAB"/>
    <w:rsid w:val="000E77FE"/>
    <w:rsid w:val="000E7C69"/>
    <w:rsid w:val="000F6E16"/>
    <w:rsid w:val="00100EB6"/>
    <w:rsid w:val="00101858"/>
    <w:rsid w:val="00104E28"/>
    <w:rsid w:val="0010748A"/>
    <w:rsid w:val="00112B45"/>
    <w:rsid w:val="00125292"/>
    <w:rsid w:val="001301D7"/>
    <w:rsid w:val="00130778"/>
    <w:rsid w:val="001307FC"/>
    <w:rsid w:val="00131736"/>
    <w:rsid w:val="00140A6E"/>
    <w:rsid w:val="001437EF"/>
    <w:rsid w:val="00145769"/>
    <w:rsid w:val="00145EF7"/>
    <w:rsid w:val="00147AC8"/>
    <w:rsid w:val="00156643"/>
    <w:rsid w:val="001637FB"/>
    <w:rsid w:val="00164BF5"/>
    <w:rsid w:val="00167BC1"/>
    <w:rsid w:val="00173B33"/>
    <w:rsid w:val="00176752"/>
    <w:rsid w:val="00176915"/>
    <w:rsid w:val="00183053"/>
    <w:rsid w:val="001838DF"/>
    <w:rsid w:val="0018775C"/>
    <w:rsid w:val="00191B55"/>
    <w:rsid w:val="00191BDF"/>
    <w:rsid w:val="00195EE0"/>
    <w:rsid w:val="001A2E67"/>
    <w:rsid w:val="001A4B27"/>
    <w:rsid w:val="001A5582"/>
    <w:rsid w:val="001C1D38"/>
    <w:rsid w:val="001C61EF"/>
    <w:rsid w:val="001C6ABC"/>
    <w:rsid w:val="001D1E4A"/>
    <w:rsid w:val="001D5407"/>
    <w:rsid w:val="001D54EC"/>
    <w:rsid w:val="001D5673"/>
    <w:rsid w:val="001D752A"/>
    <w:rsid w:val="001E2C87"/>
    <w:rsid w:val="001E3874"/>
    <w:rsid w:val="001E48F7"/>
    <w:rsid w:val="001F0AB7"/>
    <w:rsid w:val="001F393C"/>
    <w:rsid w:val="001F3DCF"/>
    <w:rsid w:val="001F6921"/>
    <w:rsid w:val="0020215C"/>
    <w:rsid w:val="00204FA8"/>
    <w:rsid w:val="002069AF"/>
    <w:rsid w:val="00207BF5"/>
    <w:rsid w:val="0021098C"/>
    <w:rsid w:val="00216A2A"/>
    <w:rsid w:val="002176B9"/>
    <w:rsid w:val="00221290"/>
    <w:rsid w:val="00222C69"/>
    <w:rsid w:val="00231E9B"/>
    <w:rsid w:val="0023237C"/>
    <w:rsid w:val="00235AFD"/>
    <w:rsid w:val="002376CE"/>
    <w:rsid w:val="002378BD"/>
    <w:rsid w:val="002379D7"/>
    <w:rsid w:val="00237A22"/>
    <w:rsid w:val="00240B64"/>
    <w:rsid w:val="002449BB"/>
    <w:rsid w:val="00244EF6"/>
    <w:rsid w:val="002465A6"/>
    <w:rsid w:val="00250E71"/>
    <w:rsid w:val="002520A2"/>
    <w:rsid w:val="002528D7"/>
    <w:rsid w:val="00265393"/>
    <w:rsid w:val="002658B5"/>
    <w:rsid w:val="002734A0"/>
    <w:rsid w:val="002754A2"/>
    <w:rsid w:val="00281448"/>
    <w:rsid w:val="00282EED"/>
    <w:rsid w:val="00290ADA"/>
    <w:rsid w:val="00290E9D"/>
    <w:rsid w:val="00295448"/>
    <w:rsid w:val="00297FDF"/>
    <w:rsid w:val="002A2019"/>
    <w:rsid w:val="002A211D"/>
    <w:rsid w:val="002B5257"/>
    <w:rsid w:val="002B5A57"/>
    <w:rsid w:val="002B6564"/>
    <w:rsid w:val="002C2CF2"/>
    <w:rsid w:val="002C5EB2"/>
    <w:rsid w:val="002D3D11"/>
    <w:rsid w:val="002E0C77"/>
    <w:rsid w:val="002E43E8"/>
    <w:rsid w:val="002E4F0D"/>
    <w:rsid w:val="002E741E"/>
    <w:rsid w:val="002F6101"/>
    <w:rsid w:val="002F6428"/>
    <w:rsid w:val="00301388"/>
    <w:rsid w:val="00303651"/>
    <w:rsid w:val="003040DF"/>
    <w:rsid w:val="00322CD4"/>
    <w:rsid w:val="00332A74"/>
    <w:rsid w:val="00333F45"/>
    <w:rsid w:val="00336421"/>
    <w:rsid w:val="003370DF"/>
    <w:rsid w:val="00337F3E"/>
    <w:rsid w:val="00343F4B"/>
    <w:rsid w:val="003508FC"/>
    <w:rsid w:val="00350EBC"/>
    <w:rsid w:val="00353501"/>
    <w:rsid w:val="0035604E"/>
    <w:rsid w:val="00356448"/>
    <w:rsid w:val="00357717"/>
    <w:rsid w:val="00357F9B"/>
    <w:rsid w:val="003735AF"/>
    <w:rsid w:val="003743A3"/>
    <w:rsid w:val="00376C20"/>
    <w:rsid w:val="00376D97"/>
    <w:rsid w:val="0038129C"/>
    <w:rsid w:val="00382E74"/>
    <w:rsid w:val="0038527D"/>
    <w:rsid w:val="003878C0"/>
    <w:rsid w:val="003969FD"/>
    <w:rsid w:val="00397C9D"/>
    <w:rsid w:val="003A08FE"/>
    <w:rsid w:val="003B1DFC"/>
    <w:rsid w:val="003B783B"/>
    <w:rsid w:val="003C09D8"/>
    <w:rsid w:val="003D0458"/>
    <w:rsid w:val="003D51E2"/>
    <w:rsid w:val="003D58B6"/>
    <w:rsid w:val="003E0BA9"/>
    <w:rsid w:val="003E6792"/>
    <w:rsid w:val="003E6D3B"/>
    <w:rsid w:val="003F1F4E"/>
    <w:rsid w:val="003F7C77"/>
    <w:rsid w:val="003F7F3F"/>
    <w:rsid w:val="004006B0"/>
    <w:rsid w:val="0040668F"/>
    <w:rsid w:val="004159B9"/>
    <w:rsid w:val="004202BB"/>
    <w:rsid w:val="0042544B"/>
    <w:rsid w:val="00437091"/>
    <w:rsid w:val="004429D8"/>
    <w:rsid w:val="00445C26"/>
    <w:rsid w:val="00450850"/>
    <w:rsid w:val="00450D96"/>
    <w:rsid w:val="00464D18"/>
    <w:rsid w:val="00466FB9"/>
    <w:rsid w:val="0046745C"/>
    <w:rsid w:val="004700E2"/>
    <w:rsid w:val="00470E96"/>
    <w:rsid w:val="00472585"/>
    <w:rsid w:val="0047518B"/>
    <w:rsid w:val="004779C7"/>
    <w:rsid w:val="00483B18"/>
    <w:rsid w:val="004844C0"/>
    <w:rsid w:val="00484B62"/>
    <w:rsid w:val="004957D2"/>
    <w:rsid w:val="00496FB2"/>
    <w:rsid w:val="00497A27"/>
    <w:rsid w:val="004A0321"/>
    <w:rsid w:val="004B228B"/>
    <w:rsid w:val="004B252B"/>
    <w:rsid w:val="004B4982"/>
    <w:rsid w:val="004D564D"/>
    <w:rsid w:val="004D6A47"/>
    <w:rsid w:val="004D7186"/>
    <w:rsid w:val="004E30BD"/>
    <w:rsid w:val="004F075F"/>
    <w:rsid w:val="004F6C75"/>
    <w:rsid w:val="004F78C9"/>
    <w:rsid w:val="00504646"/>
    <w:rsid w:val="00510450"/>
    <w:rsid w:val="0051095C"/>
    <w:rsid w:val="00516D12"/>
    <w:rsid w:val="005177A6"/>
    <w:rsid w:val="0052614C"/>
    <w:rsid w:val="00531430"/>
    <w:rsid w:val="00535EDC"/>
    <w:rsid w:val="0054116E"/>
    <w:rsid w:val="005566FB"/>
    <w:rsid w:val="00556E30"/>
    <w:rsid w:val="00561170"/>
    <w:rsid w:val="0057066C"/>
    <w:rsid w:val="00570736"/>
    <w:rsid w:val="00570C21"/>
    <w:rsid w:val="00586761"/>
    <w:rsid w:val="005934CC"/>
    <w:rsid w:val="005948C3"/>
    <w:rsid w:val="0059543B"/>
    <w:rsid w:val="005A086B"/>
    <w:rsid w:val="005A1817"/>
    <w:rsid w:val="005C1A91"/>
    <w:rsid w:val="005C2FF2"/>
    <w:rsid w:val="005C4D2A"/>
    <w:rsid w:val="005C6CAF"/>
    <w:rsid w:val="005D2B4A"/>
    <w:rsid w:val="005D331B"/>
    <w:rsid w:val="005D494D"/>
    <w:rsid w:val="005D791C"/>
    <w:rsid w:val="005E37F7"/>
    <w:rsid w:val="005F1DF3"/>
    <w:rsid w:val="005F7104"/>
    <w:rsid w:val="00602C40"/>
    <w:rsid w:val="00606405"/>
    <w:rsid w:val="006065C8"/>
    <w:rsid w:val="00606C12"/>
    <w:rsid w:val="006119E3"/>
    <w:rsid w:val="00612519"/>
    <w:rsid w:val="00617C02"/>
    <w:rsid w:val="00617E3D"/>
    <w:rsid w:val="006276AC"/>
    <w:rsid w:val="00627AE8"/>
    <w:rsid w:val="006303C1"/>
    <w:rsid w:val="00637FE6"/>
    <w:rsid w:val="00641E08"/>
    <w:rsid w:val="00645AED"/>
    <w:rsid w:val="006464CD"/>
    <w:rsid w:val="00647354"/>
    <w:rsid w:val="00651D52"/>
    <w:rsid w:val="006531D5"/>
    <w:rsid w:val="0065415D"/>
    <w:rsid w:val="00662789"/>
    <w:rsid w:val="00670B5F"/>
    <w:rsid w:val="00671471"/>
    <w:rsid w:val="00672AA2"/>
    <w:rsid w:val="0067457C"/>
    <w:rsid w:val="0068151F"/>
    <w:rsid w:val="00683467"/>
    <w:rsid w:val="00683E4F"/>
    <w:rsid w:val="00684D8A"/>
    <w:rsid w:val="00690EB5"/>
    <w:rsid w:val="00691A83"/>
    <w:rsid w:val="006A4B32"/>
    <w:rsid w:val="006A4F0B"/>
    <w:rsid w:val="006A65C7"/>
    <w:rsid w:val="006A7E46"/>
    <w:rsid w:val="006B1A74"/>
    <w:rsid w:val="006C229C"/>
    <w:rsid w:val="006C7DCF"/>
    <w:rsid w:val="006D1B65"/>
    <w:rsid w:val="006D2D38"/>
    <w:rsid w:val="006D442F"/>
    <w:rsid w:val="006D765D"/>
    <w:rsid w:val="006D7AE0"/>
    <w:rsid w:val="006E4545"/>
    <w:rsid w:val="007020E0"/>
    <w:rsid w:val="007130B0"/>
    <w:rsid w:val="00715DF1"/>
    <w:rsid w:val="00716F88"/>
    <w:rsid w:val="0072117C"/>
    <w:rsid w:val="007229C5"/>
    <w:rsid w:val="00722D25"/>
    <w:rsid w:val="00727B0D"/>
    <w:rsid w:val="00731362"/>
    <w:rsid w:val="00735BF8"/>
    <w:rsid w:val="00740D68"/>
    <w:rsid w:val="007411F5"/>
    <w:rsid w:val="0074122C"/>
    <w:rsid w:val="0074123D"/>
    <w:rsid w:val="00757D14"/>
    <w:rsid w:val="00764FA6"/>
    <w:rsid w:val="00767707"/>
    <w:rsid w:val="00767B4B"/>
    <w:rsid w:val="007702B1"/>
    <w:rsid w:val="0078129D"/>
    <w:rsid w:val="0078462F"/>
    <w:rsid w:val="0078679E"/>
    <w:rsid w:val="00786A16"/>
    <w:rsid w:val="0078777F"/>
    <w:rsid w:val="00787B27"/>
    <w:rsid w:val="00794CE6"/>
    <w:rsid w:val="0079760C"/>
    <w:rsid w:val="007A7596"/>
    <w:rsid w:val="007B52CF"/>
    <w:rsid w:val="007C1A24"/>
    <w:rsid w:val="007C29FF"/>
    <w:rsid w:val="007C3B63"/>
    <w:rsid w:val="007C402D"/>
    <w:rsid w:val="007C574E"/>
    <w:rsid w:val="007C5762"/>
    <w:rsid w:val="007D2FCD"/>
    <w:rsid w:val="007D333E"/>
    <w:rsid w:val="007D4400"/>
    <w:rsid w:val="007D77C9"/>
    <w:rsid w:val="007D7AF4"/>
    <w:rsid w:val="007E19EB"/>
    <w:rsid w:val="007E3213"/>
    <w:rsid w:val="007E34E7"/>
    <w:rsid w:val="007E512A"/>
    <w:rsid w:val="007E75DC"/>
    <w:rsid w:val="007F0B3B"/>
    <w:rsid w:val="007F6E6E"/>
    <w:rsid w:val="00800268"/>
    <w:rsid w:val="00801C0F"/>
    <w:rsid w:val="00802B79"/>
    <w:rsid w:val="008071D0"/>
    <w:rsid w:val="008078CF"/>
    <w:rsid w:val="008109CE"/>
    <w:rsid w:val="00813000"/>
    <w:rsid w:val="008155C3"/>
    <w:rsid w:val="008167A8"/>
    <w:rsid w:val="0081726E"/>
    <w:rsid w:val="00821E8D"/>
    <w:rsid w:val="00827C4D"/>
    <w:rsid w:val="00836017"/>
    <w:rsid w:val="00840CF1"/>
    <w:rsid w:val="00843C88"/>
    <w:rsid w:val="00844799"/>
    <w:rsid w:val="00852656"/>
    <w:rsid w:val="00853F02"/>
    <w:rsid w:val="008560EB"/>
    <w:rsid w:val="00874ABF"/>
    <w:rsid w:val="00874B48"/>
    <w:rsid w:val="00883CAE"/>
    <w:rsid w:val="00884DDC"/>
    <w:rsid w:val="00884F5D"/>
    <w:rsid w:val="0088506B"/>
    <w:rsid w:val="008873D1"/>
    <w:rsid w:val="008878C4"/>
    <w:rsid w:val="00887BA0"/>
    <w:rsid w:val="00895288"/>
    <w:rsid w:val="00896409"/>
    <w:rsid w:val="00896D9A"/>
    <w:rsid w:val="008A315F"/>
    <w:rsid w:val="008B0ACB"/>
    <w:rsid w:val="008B15DD"/>
    <w:rsid w:val="008B3EC6"/>
    <w:rsid w:val="008C29DC"/>
    <w:rsid w:val="008C337B"/>
    <w:rsid w:val="008C3CFA"/>
    <w:rsid w:val="008C47E8"/>
    <w:rsid w:val="008C50F1"/>
    <w:rsid w:val="008C5D45"/>
    <w:rsid w:val="008C5D46"/>
    <w:rsid w:val="008C5F91"/>
    <w:rsid w:val="008C7B55"/>
    <w:rsid w:val="008D1CC5"/>
    <w:rsid w:val="008D1FB2"/>
    <w:rsid w:val="008D252E"/>
    <w:rsid w:val="008D383F"/>
    <w:rsid w:val="008E4E9C"/>
    <w:rsid w:val="008E64E9"/>
    <w:rsid w:val="008E67A3"/>
    <w:rsid w:val="008F3F5D"/>
    <w:rsid w:val="00901073"/>
    <w:rsid w:val="00903393"/>
    <w:rsid w:val="009120DF"/>
    <w:rsid w:val="00912F62"/>
    <w:rsid w:val="009162BF"/>
    <w:rsid w:val="00921DFC"/>
    <w:rsid w:val="00925309"/>
    <w:rsid w:val="009253C3"/>
    <w:rsid w:val="00926BF5"/>
    <w:rsid w:val="009319C2"/>
    <w:rsid w:val="009324B3"/>
    <w:rsid w:val="009355C9"/>
    <w:rsid w:val="009411B9"/>
    <w:rsid w:val="009416D8"/>
    <w:rsid w:val="00941EEF"/>
    <w:rsid w:val="009469DB"/>
    <w:rsid w:val="009527AC"/>
    <w:rsid w:val="009561C7"/>
    <w:rsid w:val="0095741F"/>
    <w:rsid w:val="0096402A"/>
    <w:rsid w:val="009732FA"/>
    <w:rsid w:val="0097613B"/>
    <w:rsid w:val="00976FE1"/>
    <w:rsid w:val="0097701D"/>
    <w:rsid w:val="009800EE"/>
    <w:rsid w:val="00982C22"/>
    <w:rsid w:val="00983C39"/>
    <w:rsid w:val="0099349F"/>
    <w:rsid w:val="00993C5F"/>
    <w:rsid w:val="00995EB4"/>
    <w:rsid w:val="009961FD"/>
    <w:rsid w:val="00997775"/>
    <w:rsid w:val="009B0ECC"/>
    <w:rsid w:val="009B17A5"/>
    <w:rsid w:val="009D1AD7"/>
    <w:rsid w:val="009D67AA"/>
    <w:rsid w:val="009D75AE"/>
    <w:rsid w:val="009E08BF"/>
    <w:rsid w:val="009E7A54"/>
    <w:rsid w:val="009F30BE"/>
    <w:rsid w:val="009F7CD1"/>
    <w:rsid w:val="00A021C8"/>
    <w:rsid w:val="00A063EE"/>
    <w:rsid w:val="00A16829"/>
    <w:rsid w:val="00A22166"/>
    <w:rsid w:val="00A344EF"/>
    <w:rsid w:val="00A35B90"/>
    <w:rsid w:val="00A41206"/>
    <w:rsid w:val="00A56C25"/>
    <w:rsid w:val="00A61CAB"/>
    <w:rsid w:val="00A654D9"/>
    <w:rsid w:val="00A676E1"/>
    <w:rsid w:val="00A7194D"/>
    <w:rsid w:val="00A73EDC"/>
    <w:rsid w:val="00A74849"/>
    <w:rsid w:val="00A755F8"/>
    <w:rsid w:val="00A77ACB"/>
    <w:rsid w:val="00A8764A"/>
    <w:rsid w:val="00A87768"/>
    <w:rsid w:val="00AA1038"/>
    <w:rsid w:val="00AA1586"/>
    <w:rsid w:val="00AA6AAF"/>
    <w:rsid w:val="00AC6316"/>
    <w:rsid w:val="00AC6A29"/>
    <w:rsid w:val="00AC70FF"/>
    <w:rsid w:val="00AF5FB7"/>
    <w:rsid w:val="00AF6FC3"/>
    <w:rsid w:val="00AF7214"/>
    <w:rsid w:val="00AF73C0"/>
    <w:rsid w:val="00B031E3"/>
    <w:rsid w:val="00B072FA"/>
    <w:rsid w:val="00B13E51"/>
    <w:rsid w:val="00B177A6"/>
    <w:rsid w:val="00B21C44"/>
    <w:rsid w:val="00B23672"/>
    <w:rsid w:val="00B242F7"/>
    <w:rsid w:val="00B24C04"/>
    <w:rsid w:val="00B24E91"/>
    <w:rsid w:val="00B360E9"/>
    <w:rsid w:val="00B4203B"/>
    <w:rsid w:val="00B477E9"/>
    <w:rsid w:val="00B5094D"/>
    <w:rsid w:val="00B519C5"/>
    <w:rsid w:val="00B54473"/>
    <w:rsid w:val="00B62F0B"/>
    <w:rsid w:val="00B75844"/>
    <w:rsid w:val="00B8678A"/>
    <w:rsid w:val="00B908AB"/>
    <w:rsid w:val="00B90F3E"/>
    <w:rsid w:val="00BA24D3"/>
    <w:rsid w:val="00BA4060"/>
    <w:rsid w:val="00BA635B"/>
    <w:rsid w:val="00BA71BF"/>
    <w:rsid w:val="00BB7C48"/>
    <w:rsid w:val="00BC3CF2"/>
    <w:rsid w:val="00BC5E54"/>
    <w:rsid w:val="00BC654E"/>
    <w:rsid w:val="00BD0261"/>
    <w:rsid w:val="00BD2A6E"/>
    <w:rsid w:val="00BD5CAE"/>
    <w:rsid w:val="00BE2D58"/>
    <w:rsid w:val="00BF0CEF"/>
    <w:rsid w:val="00BF31B7"/>
    <w:rsid w:val="00C022B5"/>
    <w:rsid w:val="00C03216"/>
    <w:rsid w:val="00C034AC"/>
    <w:rsid w:val="00C10D49"/>
    <w:rsid w:val="00C11D94"/>
    <w:rsid w:val="00C138AB"/>
    <w:rsid w:val="00C13B59"/>
    <w:rsid w:val="00C16270"/>
    <w:rsid w:val="00C20124"/>
    <w:rsid w:val="00C20CE2"/>
    <w:rsid w:val="00C22340"/>
    <w:rsid w:val="00C310F9"/>
    <w:rsid w:val="00C320E0"/>
    <w:rsid w:val="00C3607F"/>
    <w:rsid w:val="00C45CEB"/>
    <w:rsid w:val="00C47C90"/>
    <w:rsid w:val="00C52D1E"/>
    <w:rsid w:val="00C55851"/>
    <w:rsid w:val="00C56FFA"/>
    <w:rsid w:val="00C621B3"/>
    <w:rsid w:val="00C6341D"/>
    <w:rsid w:val="00C63C78"/>
    <w:rsid w:val="00C73F7B"/>
    <w:rsid w:val="00C76834"/>
    <w:rsid w:val="00C776C0"/>
    <w:rsid w:val="00C825A3"/>
    <w:rsid w:val="00C84C6E"/>
    <w:rsid w:val="00C85EC5"/>
    <w:rsid w:val="00CA4CFA"/>
    <w:rsid w:val="00CA5D32"/>
    <w:rsid w:val="00CB1A0C"/>
    <w:rsid w:val="00CB40C2"/>
    <w:rsid w:val="00CB6D98"/>
    <w:rsid w:val="00CC18EC"/>
    <w:rsid w:val="00CD3761"/>
    <w:rsid w:val="00CD3B60"/>
    <w:rsid w:val="00CD45FE"/>
    <w:rsid w:val="00CD53F9"/>
    <w:rsid w:val="00CD6877"/>
    <w:rsid w:val="00CD68F4"/>
    <w:rsid w:val="00CD6D8C"/>
    <w:rsid w:val="00CD7E3C"/>
    <w:rsid w:val="00CE2E83"/>
    <w:rsid w:val="00CF13BB"/>
    <w:rsid w:val="00CF7CD7"/>
    <w:rsid w:val="00D01E8F"/>
    <w:rsid w:val="00D04074"/>
    <w:rsid w:val="00D129E8"/>
    <w:rsid w:val="00D13DC1"/>
    <w:rsid w:val="00D14F6C"/>
    <w:rsid w:val="00D14FB7"/>
    <w:rsid w:val="00D170D5"/>
    <w:rsid w:val="00D17CC1"/>
    <w:rsid w:val="00D20F78"/>
    <w:rsid w:val="00D22BEF"/>
    <w:rsid w:val="00D35BD2"/>
    <w:rsid w:val="00D41FC4"/>
    <w:rsid w:val="00D43021"/>
    <w:rsid w:val="00D460F8"/>
    <w:rsid w:val="00D50A0C"/>
    <w:rsid w:val="00D61BC8"/>
    <w:rsid w:val="00D62104"/>
    <w:rsid w:val="00D7145F"/>
    <w:rsid w:val="00D84BF6"/>
    <w:rsid w:val="00D87BFF"/>
    <w:rsid w:val="00D92F20"/>
    <w:rsid w:val="00D971FE"/>
    <w:rsid w:val="00DA1911"/>
    <w:rsid w:val="00DA205A"/>
    <w:rsid w:val="00DA46FB"/>
    <w:rsid w:val="00DA5982"/>
    <w:rsid w:val="00DB69A4"/>
    <w:rsid w:val="00DC00BA"/>
    <w:rsid w:val="00DC75E9"/>
    <w:rsid w:val="00DD45F8"/>
    <w:rsid w:val="00DD5A7A"/>
    <w:rsid w:val="00DD5D94"/>
    <w:rsid w:val="00DD6C01"/>
    <w:rsid w:val="00DE3C8B"/>
    <w:rsid w:val="00DE5E19"/>
    <w:rsid w:val="00DF10E0"/>
    <w:rsid w:val="00DF2CB6"/>
    <w:rsid w:val="00E02A43"/>
    <w:rsid w:val="00E034B5"/>
    <w:rsid w:val="00E04C49"/>
    <w:rsid w:val="00E078C4"/>
    <w:rsid w:val="00E10567"/>
    <w:rsid w:val="00E12BC4"/>
    <w:rsid w:val="00E1320B"/>
    <w:rsid w:val="00E1446B"/>
    <w:rsid w:val="00E14CF7"/>
    <w:rsid w:val="00E15C61"/>
    <w:rsid w:val="00E1688B"/>
    <w:rsid w:val="00E20437"/>
    <w:rsid w:val="00E20ADB"/>
    <w:rsid w:val="00E220FC"/>
    <w:rsid w:val="00E246D2"/>
    <w:rsid w:val="00E25243"/>
    <w:rsid w:val="00E41E08"/>
    <w:rsid w:val="00E46DEC"/>
    <w:rsid w:val="00E504D5"/>
    <w:rsid w:val="00E5136A"/>
    <w:rsid w:val="00E544A5"/>
    <w:rsid w:val="00E6402B"/>
    <w:rsid w:val="00E672D9"/>
    <w:rsid w:val="00E70147"/>
    <w:rsid w:val="00E77829"/>
    <w:rsid w:val="00E817B7"/>
    <w:rsid w:val="00E90303"/>
    <w:rsid w:val="00E94C4E"/>
    <w:rsid w:val="00E95DE9"/>
    <w:rsid w:val="00EA31C6"/>
    <w:rsid w:val="00EA7D81"/>
    <w:rsid w:val="00EC41B2"/>
    <w:rsid w:val="00EC544D"/>
    <w:rsid w:val="00EC7CA0"/>
    <w:rsid w:val="00ED0731"/>
    <w:rsid w:val="00ED79DD"/>
    <w:rsid w:val="00EE1145"/>
    <w:rsid w:val="00EE451D"/>
    <w:rsid w:val="00EE4C33"/>
    <w:rsid w:val="00EF3813"/>
    <w:rsid w:val="00EF3EFE"/>
    <w:rsid w:val="00EF52E9"/>
    <w:rsid w:val="00F02284"/>
    <w:rsid w:val="00F02918"/>
    <w:rsid w:val="00F04460"/>
    <w:rsid w:val="00F07B9D"/>
    <w:rsid w:val="00F10941"/>
    <w:rsid w:val="00F133CD"/>
    <w:rsid w:val="00F16097"/>
    <w:rsid w:val="00F200CF"/>
    <w:rsid w:val="00F2167F"/>
    <w:rsid w:val="00F25434"/>
    <w:rsid w:val="00F366ED"/>
    <w:rsid w:val="00F41EE1"/>
    <w:rsid w:val="00F464B0"/>
    <w:rsid w:val="00F53C18"/>
    <w:rsid w:val="00F56E3D"/>
    <w:rsid w:val="00F56F2A"/>
    <w:rsid w:val="00F60A54"/>
    <w:rsid w:val="00F60EE1"/>
    <w:rsid w:val="00F676ED"/>
    <w:rsid w:val="00F71C7B"/>
    <w:rsid w:val="00F761F4"/>
    <w:rsid w:val="00F7797A"/>
    <w:rsid w:val="00F803FC"/>
    <w:rsid w:val="00F8388C"/>
    <w:rsid w:val="00F84D1F"/>
    <w:rsid w:val="00F8579C"/>
    <w:rsid w:val="00F94AAD"/>
    <w:rsid w:val="00F95426"/>
    <w:rsid w:val="00FA55D7"/>
    <w:rsid w:val="00FA764A"/>
    <w:rsid w:val="00FB14BA"/>
    <w:rsid w:val="00FB560F"/>
    <w:rsid w:val="00FB581A"/>
    <w:rsid w:val="00FC7177"/>
    <w:rsid w:val="00FD0543"/>
    <w:rsid w:val="00FD16EF"/>
    <w:rsid w:val="00FD587C"/>
    <w:rsid w:val="00FE1550"/>
    <w:rsid w:val="00FE288A"/>
    <w:rsid w:val="00FE3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A4F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CD376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D3761"/>
    <w:rPr>
      <w:sz w:val="24"/>
      <w:szCs w:val="24"/>
    </w:rPr>
  </w:style>
  <w:style w:type="paragraph" w:styleId="Footer">
    <w:name w:val="footer"/>
    <w:basedOn w:val="Normal"/>
    <w:link w:val="FooterChar"/>
    <w:rsid w:val="00CD376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CD3761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A4F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CD376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D3761"/>
    <w:rPr>
      <w:sz w:val="24"/>
      <w:szCs w:val="24"/>
    </w:rPr>
  </w:style>
  <w:style w:type="paragraph" w:styleId="Footer">
    <w:name w:val="footer"/>
    <w:basedOn w:val="Normal"/>
    <w:link w:val="FooterChar"/>
    <w:rsid w:val="00CD376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CD376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Universitätsklinikum Heidelberg</Company>
  <LinksUpToDate>false</LinksUpToDate>
  <CharactersWithSpaces>1540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Laible, Mona</dc:creator>
  <cp:lastModifiedBy>Harvey, Kirsten H</cp:lastModifiedBy>
  <cp:revision>4</cp:revision>
  <cp:lastPrinted>2015-11-20T13:42:00Z</cp:lastPrinted>
  <dcterms:created xsi:type="dcterms:W3CDTF">2017-06-15T09:17:00Z</dcterms:created>
  <dcterms:modified xsi:type="dcterms:W3CDTF">2017-06-15T09:17:00Z</dcterms:modified>
</cp:coreProperties>
</file>