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DAD74" w14:textId="77777777" w:rsidR="002D47D1" w:rsidRPr="00247E6E" w:rsidRDefault="002D47D1" w:rsidP="002D47D1">
      <w:pPr>
        <w:jc w:val="center"/>
        <w:rPr>
          <w:rFonts w:ascii="Arial" w:hAnsi="Arial" w:cs="Arial"/>
          <w:b/>
          <w:color w:val="000000"/>
          <w:sz w:val="28"/>
          <w:szCs w:val="28"/>
          <w:lang w:eastAsia="en-GB"/>
        </w:rPr>
      </w:pPr>
    </w:p>
    <w:p w14:paraId="4F5048E1" w14:textId="4AB92050" w:rsidR="00A54097" w:rsidRPr="00247E6E" w:rsidRDefault="00061487" w:rsidP="00A54097">
      <w:pPr>
        <w:jc w:val="center"/>
        <w:rPr>
          <w:rFonts w:ascii="Arial" w:hAnsi="Arial" w:cs="Arial"/>
          <w:b/>
          <w:color w:val="000000"/>
          <w:sz w:val="28"/>
          <w:szCs w:val="28"/>
          <w:lang w:eastAsia="en-GB"/>
        </w:rPr>
      </w:pPr>
      <w:r>
        <w:rPr>
          <w:rFonts w:ascii="Arial" w:hAnsi="Arial" w:cs="Arial"/>
          <w:b/>
          <w:color w:val="000000"/>
          <w:sz w:val="28"/>
          <w:szCs w:val="28"/>
          <w:lang w:eastAsia="en-GB"/>
        </w:rPr>
        <w:t>Oxidized</w:t>
      </w:r>
      <w:r w:rsidR="007A4359" w:rsidRPr="00247E6E">
        <w:rPr>
          <w:rFonts w:ascii="Arial" w:hAnsi="Arial" w:cs="Arial"/>
          <w:b/>
          <w:color w:val="000000"/>
          <w:sz w:val="28"/>
          <w:szCs w:val="28"/>
          <w:lang w:eastAsia="en-GB"/>
        </w:rPr>
        <w:t xml:space="preserve"> LDL and anti-</w:t>
      </w:r>
      <w:r>
        <w:rPr>
          <w:rFonts w:ascii="Arial" w:hAnsi="Arial" w:cs="Arial"/>
          <w:b/>
          <w:color w:val="000000"/>
          <w:sz w:val="28"/>
          <w:szCs w:val="28"/>
          <w:lang w:eastAsia="en-GB"/>
        </w:rPr>
        <w:t>oxidized</w:t>
      </w:r>
      <w:r w:rsidR="007A4359" w:rsidRPr="00247E6E">
        <w:rPr>
          <w:rFonts w:ascii="Arial" w:hAnsi="Arial" w:cs="Arial"/>
          <w:b/>
          <w:color w:val="000000"/>
          <w:sz w:val="28"/>
          <w:szCs w:val="28"/>
          <w:lang w:eastAsia="en-GB"/>
        </w:rPr>
        <w:t xml:space="preserve"> LDL antibodies in atherosclerosis</w:t>
      </w:r>
      <w:r w:rsidR="00061CEA" w:rsidRPr="00247E6E">
        <w:rPr>
          <w:rFonts w:ascii="Arial" w:hAnsi="Arial" w:cs="Arial"/>
          <w:b/>
          <w:color w:val="000000"/>
          <w:sz w:val="28"/>
          <w:szCs w:val="28"/>
          <w:lang w:eastAsia="en-GB"/>
        </w:rPr>
        <w:t xml:space="preserve"> – </w:t>
      </w:r>
      <w:r w:rsidR="007A4359" w:rsidRPr="00247E6E">
        <w:rPr>
          <w:rFonts w:ascii="Arial" w:hAnsi="Arial" w:cs="Arial"/>
          <w:b/>
          <w:color w:val="000000"/>
          <w:sz w:val="28"/>
          <w:szCs w:val="28"/>
          <w:lang w:eastAsia="en-GB"/>
        </w:rPr>
        <w:t>novel insights and future directions</w:t>
      </w:r>
      <w:r w:rsidR="004F67DF">
        <w:rPr>
          <w:rFonts w:ascii="Arial" w:hAnsi="Arial" w:cs="Arial"/>
          <w:b/>
          <w:color w:val="000000"/>
          <w:sz w:val="28"/>
          <w:szCs w:val="28"/>
          <w:lang w:eastAsia="en-GB"/>
        </w:rPr>
        <w:t xml:space="preserve"> in diagnosis and therapy</w:t>
      </w:r>
    </w:p>
    <w:p w14:paraId="457C95AE" w14:textId="77777777" w:rsidR="001C1A5C" w:rsidRPr="00247E6E" w:rsidRDefault="001C1A5C" w:rsidP="00A54097">
      <w:pPr>
        <w:jc w:val="center"/>
        <w:rPr>
          <w:rFonts w:ascii="Arial" w:hAnsi="Arial" w:cs="Arial"/>
          <w:b/>
          <w:color w:val="000000"/>
          <w:sz w:val="28"/>
          <w:szCs w:val="28"/>
          <w:lang w:eastAsia="en-GB"/>
        </w:rPr>
      </w:pPr>
    </w:p>
    <w:p w14:paraId="6E518938" w14:textId="77777777" w:rsidR="00CE570B" w:rsidRPr="00247E6E" w:rsidRDefault="00CE570B" w:rsidP="00A54097">
      <w:pPr>
        <w:jc w:val="center"/>
        <w:rPr>
          <w:rFonts w:ascii="Arial" w:hAnsi="Arial" w:cs="Arial"/>
          <w:b/>
          <w:color w:val="000000"/>
          <w:sz w:val="28"/>
          <w:szCs w:val="28"/>
          <w:lang w:eastAsia="en-GB"/>
        </w:rPr>
      </w:pPr>
    </w:p>
    <w:p w14:paraId="5786FDA4" w14:textId="78A2C662" w:rsidR="001C1A5C" w:rsidRPr="00247E6E" w:rsidRDefault="009C580C" w:rsidP="00A54097">
      <w:pPr>
        <w:jc w:val="center"/>
        <w:rPr>
          <w:rFonts w:ascii="Arial" w:hAnsi="Arial" w:cs="Arial"/>
          <w:color w:val="000000"/>
          <w:lang w:eastAsia="en-GB"/>
        </w:rPr>
      </w:pPr>
      <w:r w:rsidRPr="00247E6E">
        <w:rPr>
          <w:rFonts w:ascii="Arial" w:hAnsi="Arial" w:cs="Arial"/>
          <w:color w:val="000000"/>
          <w:lang w:eastAsia="en-GB"/>
        </w:rPr>
        <w:t>Adam Hartley MBBS BSc MRCP</w:t>
      </w:r>
      <w:r w:rsidRPr="00247E6E">
        <w:rPr>
          <w:rFonts w:ascii="Arial" w:hAnsi="Arial" w:cs="Arial"/>
          <w:color w:val="000000"/>
          <w:vertAlign w:val="superscript"/>
          <w:lang w:eastAsia="en-GB"/>
        </w:rPr>
        <w:t>1</w:t>
      </w:r>
    </w:p>
    <w:p w14:paraId="3615207C" w14:textId="06618303" w:rsidR="009C580C" w:rsidRPr="00247E6E" w:rsidRDefault="009C580C" w:rsidP="00A54097">
      <w:pPr>
        <w:jc w:val="center"/>
        <w:rPr>
          <w:rFonts w:ascii="Arial" w:hAnsi="Arial" w:cs="Arial"/>
          <w:color w:val="000000"/>
          <w:lang w:eastAsia="en-GB"/>
        </w:rPr>
      </w:pPr>
      <w:r w:rsidRPr="00247E6E">
        <w:rPr>
          <w:rFonts w:ascii="Arial" w:hAnsi="Arial" w:cs="Arial"/>
          <w:color w:val="000000"/>
          <w:lang w:eastAsia="en-GB"/>
        </w:rPr>
        <w:t xml:space="preserve">Dorian Haskard </w:t>
      </w:r>
      <w:r w:rsidR="00A804FF" w:rsidRPr="002C3519">
        <w:rPr>
          <w:rFonts w:ascii="Arial" w:eastAsia="Calibri" w:hAnsi="Arial" w:cs="Arial"/>
          <w:lang w:val="en-US"/>
        </w:rPr>
        <w:t>FRCP</w:t>
      </w:r>
      <w:r w:rsidR="00A804FF" w:rsidRPr="002C3519">
        <w:rPr>
          <w:rFonts w:ascii="Arial" w:hAnsi="Arial" w:cs="Arial"/>
          <w:color w:val="000000"/>
          <w:lang w:eastAsia="en-GB"/>
        </w:rPr>
        <w:t xml:space="preserve"> DM </w:t>
      </w:r>
      <w:r w:rsidR="00A804FF" w:rsidRPr="002C3519">
        <w:rPr>
          <w:rFonts w:ascii="Arial" w:eastAsia="Calibri" w:hAnsi="Arial" w:cs="Arial"/>
          <w:lang w:val="en-US"/>
        </w:rPr>
        <w:t>FMedSci</w:t>
      </w:r>
      <w:r w:rsidR="00D907A3" w:rsidRPr="002C3519">
        <w:rPr>
          <w:rFonts w:ascii="Arial" w:hAnsi="Arial" w:cs="Arial"/>
          <w:color w:val="000000"/>
          <w:vertAlign w:val="superscript"/>
          <w:lang w:eastAsia="en-GB"/>
        </w:rPr>
        <w:t>1</w:t>
      </w:r>
    </w:p>
    <w:p w14:paraId="0C9489A0" w14:textId="6AB7E342" w:rsidR="009C580C" w:rsidRPr="00247E6E" w:rsidRDefault="009C580C" w:rsidP="00A54097">
      <w:pPr>
        <w:jc w:val="center"/>
        <w:rPr>
          <w:rFonts w:ascii="Arial" w:hAnsi="Arial" w:cs="Arial"/>
          <w:color w:val="000000"/>
          <w:lang w:eastAsia="en-GB"/>
        </w:rPr>
      </w:pPr>
      <w:r w:rsidRPr="00247E6E">
        <w:rPr>
          <w:rFonts w:ascii="Arial" w:hAnsi="Arial" w:cs="Arial"/>
          <w:color w:val="000000"/>
          <w:lang w:eastAsia="en-GB"/>
        </w:rPr>
        <w:t>Ramzi Khamis MB ChB PhD FESC</w:t>
      </w:r>
      <w:r w:rsidR="00D907A3" w:rsidRPr="00247E6E">
        <w:rPr>
          <w:rFonts w:ascii="Arial" w:hAnsi="Arial" w:cs="Arial"/>
          <w:color w:val="000000"/>
          <w:vertAlign w:val="superscript"/>
          <w:lang w:eastAsia="en-GB"/>
        </w:rPr>
        <w:t>1</w:t>
      </w:r>
    </w:p>
    <w:p w14:paraId="17A19B42" w14:textId="39DC6D01" w:rsidR="009C580C" w:rsidRPr="00247E6E" w:rsidRDefault="009C580C" w:rsidP="009C580C">
      <w:pPr>
        <w:rPr>
          <w:rFonts w:ascii="Arial" w:hAnsi="Arial" w:cs="Arial"/>
          <w:b/>
          <w:color w:val="000000"/>
          <w:sz w:val="28"/>
          <w:szCs w:val="28"/>
          <w:lang w:eastAsia="en-GB"/>
        </w:rPr>
      </w:pPr>
    </w:p>
    <w:p w14:paraId="260592CA" w14:textId="419A634B" w:rsidR="009C580C" w:rsidRPr="00247E6E" w:rsidRDefault="009C580C" w:rsidP="00886EC3">
      <w:pPr>
        <w:pStyle w:val="ListParagraph"/>
        <w:numPr>
          <w:ilvl w:val="0"/>
          <w:numId w:val="1"/>
        </w:numPr>
        <w:rPr>
          <w:rFonts w:ascii="Arial" w:hAnsi="Arial" w:cs="Arial"/>
          <w:sz w:val="20"/>
          <w:szCs w:val="20"/>
        </w:rPr>
      </w:pPr>
      <w:r w:rsidRPr="00247E6E">
        <w:rPr>
          <w:rFonts w:ascii="Arial" w:hAnsi="Arial" w:cs="Arial"/>
          <w:sz w:val="20"/>
          <w:szCs w:val="20"/>
        </w:rPr>
        <w:t>National Heart and Lung Institute, Imperial College London</w:t>
      </w:r>
      <w:r w:rsidR="00392394" w:rsidRPr="00247E6E">
        <w:rPr>
          <w:rFonts w:ascii="Arial" w:hAnsi="Arial" w:cs="Arial"/>
          <w:sz w:val="20"/>
          <w:szCs w:val="20"/>
        </w:rPr>
        <w:t>, London, United Kingdom</w:t>
      </w:r>
      <w:r w:rsidR="00391CDB">
        <w:rPr>
          <w:rFonts w:ascii="Arial" w:hAnsi="Arial" w:cs="Arial"/>
          <w:sz w:val="20"/>
          <w:szCs w:val="20"/>
        </w:rPr>
        <w:t xml:space="preserve">. </w:t>
      </w:r>
    </w:p>
    <w:p w14:paraId="584E80D9" w14:textId="77777777" w:rsidR="009C580C" w:rsidRPr="00247E6E" w:rsidRDefault="009C580C" w:rsidP="009C580C">
      <w:pPr>
        <w:rPr>
          <w:rFonts w:ascii="Arial" w:hAnsi="Arial" w:cs="Arial"/>
          <w:sz w:val="20"/>
          <w:szCs w:val="20"/>
        </w:rPr>
      </w:pPr>
    </w:p>
    <w:p w14:paraId="6EAC0BDD" w14:textId="032F8CD3" w:rsidR="009C580C" w:rsidRPr="00247E6E" w:rsidRDefault="009C580C" w:rsidP="009C580C">
      <w:pPr>
        <w:rPr>
          <w:rFonts w:ascii="Arial" w:hAnsi="Arial" w:cs="Arial"/>
          <w:sz w:val="20"/>
          <w:szCs w:val="20"/>
        </w:rPr>
      </w:pPr>
      <w:r w:rsidRPr="00247E6E">
        <w:rPr>
          <w:rFonts w:ascii="Arial" w:hAnsi="Arial" w:cs="Arial"/>
          <w:sz w:val="20"/>
          <w:szCs w:val="20"/>
        </w:rPr>
        <w:t>Corresponding Author</w:t>
      </w:r>
      <w:r w:rsidR="00886EC3">
        <w:rPr>
          <w:rFonts w:ascii="Arial" w:hAnsi="Arial" w:cs="Arial"/>
          <w:sz w:val="20"/>
          <w:szCs w:val="20"/>
        </w:rPr>
        <w:t xml:space="preserve">: </w:t>
      </w:r>
    </w:p>
    <w:p w14:paraId="7EEE28EB" w14:textId="77777777" w:rsidR="00EA6D7C" w:rsidRPr="00247E6E" w:rsidRDefault="00EA6D7C" w:rsidP="00EA6D7C">
      <w:pPr>
        <w:spacing w:after="200" w:line="276" w:lineRule="auto"/>
        <w:rPr>
          <w:rFonts w:ascii="Arial" w:hAnsi="Arial" w:cs="Arial"/>
          <w:sz w:val="20"/>
          <w:szCs w:val="20"/>
        </w:rPr>
      </w:pPr>
      <w:r w:rsidRPr="00247E6E">
        <w:rPr>
          <w:rFonts w:ascii="Arial" w:hAnsi="Arial" w:cs="Arial"/>
          <w:sz w:val="20"/>
          <w:szCs w:val="20"/>
        </w:rPr>
        <w:t>Dr. Ramzi Khamis</w:t>
      </w:r>
    </w:p>
    <w:p w14:paraId="4B3E9EC4" w14:textId="523A3D90" w:rsidR="00550436" w:rsidRPr="00247E6E" w:rsidRDefault="00A63B60" w:rsidP="00550436">
      <w:pPr>
        <w:spacing w:after="200" w:line="276" w:lineRule="auto"/>
        <w:rPr>
          <w:rFonts w:ascii="Arial" w:hAnsi="Arial" w:cs="Arial"/>
          <w:sz w:val="20"/>
          <w:szCs w:val="20"/>
        </w:rPr>
      </w:pPr>
      <w:r>
        <w:rPr>
          <w:rFonts w:ascii="Arial" w:hAnsi="Arial" w:cs="Arial"/>
          <w:sz w:val="20"/>
          <w:szCs w:val="20"/>
        </w:rPr>
        <w:t xml:space="preserve">National Heart and Lung Institute, Imperial College London, </w:t>
      </w:r>
      <w:r w:rsidR="00550436" w:rsidRPr="00247E6E">
        <w:rPr>
          <w:rFonts w:ascii="Arial" w:hAnsi="Arial" w:cs="Arial"/>
          <w:sz w:val="20"/>
          <w:szCs w:val="20"/>
        </w:rPr>
        <w:t xml:space="preserve">Hammersmith </w:t>
      </w:r>
      <w:r w:rsidR="00886EC3">
        <w:rPr>
          <w:rFonts w:ascii="Arial" w:hAnsi="Arial" w:cs="Arial"/>
          <w:sz w:val="20"/>
          <w:szCs w:val="20"/>
        </w:rPr>
        <w:t xml:space="preserve">Hospital </w:t>
      </w:r>
      <w:r w:rsidR="00550436" w:rsidRPr="00247E6E">
        <w:rPr>
          <w:rFonts w:ascii="Arial" w:hAnsi="Arial" w:cs="Arial"/>
          <w:sz w:val="20"/>
          <w:szCs w:val="20"/>
        </w:rPr>
        <w:t>Campus, Du Cane Road, London W12 0NN, United Kingdom</w:t>
      </w:r>
    </w:p>
    <w:p w14:paraId="5E592F94" w14:textId="72C3F977" w:rsidR="006857F3" w:rsidRPr="00247E6E" w:rsidRDefault="006857F3" w:rsidP="00550436">
      <w:pPr>
        <w:spacing w:after="200" w:line="276" w:lineRule="auto"/>
        <w:rPr>
          <w:rFonts w:ascii="Arial" w:hAnsi="Arial" w:cs="Arial"/>
          <w:sz w:val="20"/>
          <w:szCs w:val="20"/>
        </w:rPr>
      </w:pPr>
      <w:r w:rsidRPr="00247E6E">
        <w:rPr>
          <w:rFonts w:ascii="Arial" w:hAnsi="Arial" w:cs="Arial"/>
          <w:sz w:val="20"/>
          <w:szCs w:val="20"/>
        </w:rPr>
        <w:t>Phone number:</w:t>
      </w:r>
      <w:r w:rsidR="00D907A3" w:rsidRPr="00247E6E">
        <w:rPr>
          <w:rFonts w:ascii="Arial" w:hAnsi="Arial" w:cs="Arial"/>
          <w:sz w:val="20"/>
          <w:szCs w:val="20"/>
        </w:rPr>
        <w:t xml:space="preserve"> +44(0)2075946842</w:t>
      </w:r>
    </w:p>
    <w:p w14:paraId="11A4C725" w14:textId="7B4754DC" w:rsidR="00EA6D7C" w:rsidRPr="00247E6E" w:rsidRDefault="00550436" w:rsidP="00550436">
      <w:pPr>
        <w:spacing w:after="200" w:line="276" w:lineRule="auto"/>
        <w:rPr>
          <w:rFonts w:ascii="Arial" w:hAnsi="Arial" w:cs="Arial"/>
          <w:sz w:val="20"/>
          <w:szCs w:val="20"/>
        </w:rPr>
      </w:pPr>
      <w:r w:rsidRPr="00247E6E">
        <w:rPr>
          <w:rFonts w:ascii="Arial" w:hAnsi="Arial" w:cs="Arial"/>
          <w:sz w:val="20"/>
          <w:szCs w:val="20"/>
        </w:rPr>
        <w:t xml:space="preserve">Email address: </w:t>
      </w:r>
      <w:hyperlink r:id="rId8" w:history="1">
        <w:r w:rsidR="00EA6D7C" w:rsidRPr="00247E6E">
          <w:rPr>
            <w:rStyle w:val="Hyperlink"/>
            <w:rFonts w:ascii="Arial" w:hAnsi="Arial" w:cs="Arial"/>
            <w:sz w:val="20"/>
            <w:szCs w:val="20"/>
          </w:rPr>
          <w:t>r.khamis@imperial.ac.uk</w:t>
        </w:r>
      </w:hyperlink>
      <w:r w:rsidR="00EA6D7C" w:rsidRPr="00247E6E">
        <w:rPr>
          <w:rFonts w:ascii="Arial" w:hAnsi="Arial" w:cs="Arial"/>
          <w:sz w:val="20"/>
          <w:szCs w:val="20"/>
        </w:rPr>
        <w:t xml:space="preserve"> </w:t>
      </w:r>
    </w:p>
    <w:p w14:paraId="79F0AFFE" w14:textId="219C9A43" w:rsidR="00E85656" w:rsidRPr="00247E6E" w:rsidRDefault="001C1A5C">
      <w:pPr>
        <w:rPr>
          <w:rFonts w:ascii="Arial" w:hAnsi="Arial" w:cs="Arial"/>
          <w:b/>
          <w:sz w:val="28"/>
          <w:szCs w:val="28"/>
        </w:rPr>
      </w:pPr>
      <w:r w:rsidRPr="00247E6E">
        <w:rPr>
          <w:rFonts w:ascii="Arial" w:hAnsi="Arial" w:cs="Arial"/>
        </w:rPr>
        <w:br w:type="column"/>
      </w:r>
      <w:r w:rsidR="00E85656" w:rsidRPr="00247E6E">
        <w:rPr>
          <w:rFonts w:ascii="Arial" w:hAnsi="Arial" w:cs="Arial"/>
          <w:b/>
          <w:sz w:val="28"/>
          <w:szCs w:val="28"/>
        </w:rPr>
        <w:lastRenderedPageBreak/>
        <w:t>Abstract</w:t>
      </w:r>
    </w:p>
    <w:p w14:paraId="5ED339C3" w14:textId="5C54DDAE" w:rsidR="004F67DF" w:rsidRDefault="00C37DDB" w:rsidP="005E7568">
      <w:pPr>
        <w:rPr>
          <w:rFonts w:ascii="Arial" w:hAnsi="Arial" w:cs="Arial"/>
          <w:color w:val="000000" w:themeColor="text1"/>
          <w:sz w:val="20"/>
          <w:szCs w:val="20"/>
        </w:rPr>
      </w:pPr>
      <w:r>
        <w:rPr>
          <w:rFonts w:ascii="Arial" w:hAnsi="Arial" w:cs="Arial"/>
          <w:color w:val="000000" w:themeColor="text1"/>
          <w:sz w:val="20"/>
          <w:szCs w:val="20"/>
        </w:rPr>
        <w:t xml:space="preserve">We provide </w:t>
      </w:r>
      <w:r w:rsidR="00654CFF" w:rsidRPr="00247E6E">
        <w:rPr>
          <w:rFonts w:ascii="Arial" w:hAnsi="Arial" w:cs="Arial"/>
          <w:color w:val="000000" w:themeColor="text1"/>
          <w:sz w:val="20"/>
          <w:szCs w:val="20"/>
        </w:rPr>
        <w:t xml:space="preserve">an up-to-date overview of </w:t>
      </w:r>
      <w:r w:rsidR="00505728" w:rsidRPr="00247E6E">
        <w:rPr>
          <w:rFonts w:ascii="Arial" w:hAnsi="Arial" w:cs="Arial"/>
          <w:color w:val="000000" w:themeColor="text1"/>
          <w:sz w:val="20"/>
          <w:szCs w:val="20"/>
        </w:rPr>
        <w:t>current topics</w:t>
      </w:r>
      <w:r w:rsidR="00654CFF" w:rsidRPr="00247E6E">
        <w:rPr>
          <w:rFonts w:ascii="Arial" w:hAnsi="Arial" w:cs="Arial"/>
          <w:color w:val="000000" w:themeColor="text1"/>
          <w:sz w:val="20"/>
          <w:szCs w:val="20"/>
        </w:rPr>
        <w:t xml:space="preserve"> </w:t>
      </w:r>
      <w:r w:rsidR="004525D9" w:rsidRPr="00247E6E">
        <w:rPr>
          <w:rFonts w:ascii="Arial" w:hAnsi="Arial" w:cs="Arial"/>
          <w:color w:val="000000" w:themeColor="text1"/>
          <w:sz w:val="20"/>
          <w:szCs w:val="20"/>
        </w:rPr>
        <w:t>surrounding</w:t>
      </w:r>
      <w:r w:rsidR="00654CFF" w:rsidRPr="00247E6E">
        <w:rPr>
          <w:rFonts w:ascii="Arial" w:hAnsi="Arial" w:cs="Arial"/>
          <w:color w:val="000000" w:themeColor="text1"/>
          <w:sz w:val="20"/>
          <w:szCs w:val="20"/>
        </w:rPr>
        <w:t xml:space="preserve"> </w:t>
      </w:r>
      <w:r w:rsidR="00061487">
        <w:rPr>
          <w:rFonts w:ascii="Arial" w:hAnsi="Arial" w:cs="Arial"/>
          <w:color w:val="000000" w:themeColor="text1"/>
          <w:sz w:val="20"/>
          <w:szCs w:val="20"/>
        </w:rPr>
        <w:t>oxidized</w:t>
      </w:r>
      <w:r w:rsidR="00654CFF" w:rsidRPr="00247E6E">
        <w:rPr>
          <w:rFonts w:ascii="Arial" w:hAnsi="Arial" w:cs="Arial"/>
          <w:color w:val="000000" w:themeColor="text1"/>
          <w:sz w:val="20"/>
          <w:szCs w:val="20"/>
        </w:rPr>
        <w:t xml:space="preserve"> low-density lipoprotein (oxLDL)</w:t>
      </w:r>
      <w:r w:rsidR="005E7568">
        <w:rPr>
          <w:rFonts w:ascii="Arial" w:hAnsi="Arial" w:cs="Arial"/>
          <w:color w:val="000000" w:themeColor="text1"/>
          <w:sz w:val="20"/>
          <w:szCs w:val="20"/>
        </w:rPr>
        <w:t xml:space="preserve"> </w:t>
      </w:r>
      <w:r>
        <w:rPr>
          <w:rFonts w:ascii="Arial" w:hAnsi="Arial" w:cs="Arial"/>
          <w:color w:val="000000" w:themeColor="text1"/>
          <w:sz w:val="20"/>
          <w:szCs w:val="20"/>
        </w:rPr>
        <w:t xml:space="preserve">and its related antibodies, </w:t>
      </w:r>
      <w:r w:rsidR="00654CFF" w:rsidRPr="00247E6E">
        <w:rPr>
          <w:rFonts w:ascii="Arial" w:hAnsi="Arial" w:cs="Arial"/>
          <w:color w:val="000000" w:themeColor="text1"/>
          <w:sz w:val="20"/>
          <w:szCs w:val="20"/>
        </w:rPr>
        <w:t xml:space="preserve">in the quest to </w:t>
      </w:r>
      <w:r w:rsidR="00B117A0">
        <w:rPr>
          <w:rFonts w:ascii="Arial" w:hAnsi="Arial" w:cs="Arial"/>
          <w:color w:val="000000" w:themeColor="text1"/>
          <w:sz w:val="20"/>
          <w:szCs w:val="20"/>
        </w:rPr>
        <w:t xml:space="preserve">better </w:t>
      </w:r>
      <w:r w:rsidR="00DA7E42" w:rsidRPr="00247E6E">
        <w:rPr>
          <w:rFonts w:ascii="Arial" w:hAnsi="Arial" w:cs="Arial"/>
          <w:color w:val="000000" w:themeColor="text1"/>
          <w:sz w:val="20"/>
          <w:szCs w:val="20"/>
        </w:rPr>
        <w:t xml:space="preserve">identify </w:t>
      </w:r>
      <w:r w:rsidR="00B61A5B">
        <w:rPr>
          <w:rFonts w:ascii="Arial" w:hAnsi="Arial" w:cs="Arial"/>
          <w:color w:val="000000" w:themeColor="text1"/>
          <w:sz w:val="20"/>
          <w:szCs w:val="20"/>
        </w:rPr>
        <w:t xml:space="preserve">the </w:t>
      </w:r>
      <w:r w:rsidR="004F67DF" w:rsidRPr="00247E6E">
        <w:rPr>
          <w:rFonts w:ascii="Arial" w:hAnsi="Arial" w:cs="Arial"/>
          <w:color w:val="000000" w:themeColor="text1"/>
          <w:sz w:val="20"/>
          <w:szCs w:val="20"/>
        </w:rPr>
        <w:t xml:space="preserve">individuals at risk of cardiovascular disease </w:t>
      </w:r>
      <w:r w:rsidR="004F67DF">
        <w:rPr>
          <w:rFonts w:ascii="Arial" w:hAnsi="Arial" w:cs="Arial"/>
          <w:color w:val="000000" w:themeColor="text1"/>
          <w:sz w:val="20"/>
          <w:szCs w:val="20"/>
        </w:rPr>
        <w:t>and</w:t>
      </w:r>
      <w:r w:rsidR="00B61A5B">
        <w:rPr>
          <w:rFonts w:ascii="Arial" w:hAnsi="Arial" w:cs="Arial"/>
          <w:color w:val="000000" w:themeColor="text1"/>
          <w:sz w:val="20"/>
          <w:szCs w:val="20"/>
        </w:rPr>
        <w:t xml:space="preserve"> </w:t>
      </w:r>
      <w:r w:rsidR="00DA7E42" w:rsidRPr="00247E6E">
        <w:rPr>
          <w:rFonts w:ascii="Arial" w:hAnsi="Arial" w:cs="Arial"/>
          <w:color w:val="000000" w:themeColor="text1"/>
          <w:sz w:val="20"/>
          <w:szCs w:val="20"/>
        </w:rPr>
        <w:t>atherosclerotic plaq</w:t>
      </w:r>
      <w:r w:rsidR="00CE1DBD" w:rsidRPr="00247E6E">
        <w:rPr>
          <w:rFonts w:ascii="Arial" w:hAnsi="Arial" w:cs="Arial"/>
          <w:color w:val="000000" w:themeColor="text1"/>
          <w:sz w:val="20"/>
          <w:szCs w:val="20"/>
        </w:rPr>
        <w:t>ues with unfavourable characteristics</w:t>
      </w:r>
      <w:r w:rsidR="006E390D" w:rsidRPr="00247E6E">
        <w:rPr>
          <w:rFonts w:ascii="Arial" w:hAnsi="Arial" w:cs="Arial"/>
          <w:color w:val="000000" w:themeColor="text1"/>
          <w:sz w:val="20"/>
          <w:szCs w:val="20"/>
        </w:rPr>
        <w:t>.</w:t>
      </w:r>
      <w:r w:rsidR="00560C5E" w:rsidRPr="00247E6E">
        <w:rPr>
          <w:rFonts w:ascii="Arial" w:hAnsi="Arial" w:cs="Arial"/>
          <w:color w:val="000000" w:themeColor="text1"/>
          <w:sz w:val="20"/>
          <w:szCs w:val="20"/>
        </w:rPr>
        <w:t xml:space="preserve"> </w:t>
      </w:r>
      <w:r w:rsidR="00AC787E">
        <w:rPr>
          <w:rFonts w:ascii="Arial" w:hAnsi="Arial" w:cs="Arial"/>
          <w:color w:val="000000" w:themeColor="text1"/>
          <w:sz w:val="20"/>
          <w:szCs w:val="20"/>
        </w:rPr>
        <w:t xml:space="preserve">We </w:t>
      </w:r>
      <w:r w:rsidR="005E7568">
        <w:rPr>
          <w:rFonts w:ascii="Arial" w:hAnsi="Arial" w:cs="Arial"/>
          <w:color w:val="000000" w:themeColor="text1"/>
          <w:sz w:val="20"/>
          <w:szCs w:val="20"/>
        </w:rPr>
        <w:t xml:space="preserve">discuss the </w:t>
      </w:r>
      <w:r w:rsidR="004F67DF">
        <w:rPr>
          <w:rFonts w:ascii="Arial" w:hAnsi="Arial" w:cs="Arial"/>
          <w:color w:val="000000" w:themeColor="text1"/>
          <w:sz w:val="20"/>
          <w:szCs w:val="20"/>
        </w:rPr>
        <w:t xml:space="preserve">potential of </w:t>
      </w:r>
      <w:r w:rsidR="004F67DF" w:rsidRPr="00247E6E">
        <w:rPr>
          <w:rFonts w:ascii="Arial" w:hAnsi="Arial" w:cs="Arial"/>
          <w:color w:val="000000" w:themeColor="text1"/>
          <w:sz w:val="20"/>
          <w:szCs w:val="20"/>
        </w:rPr>
        <w:t>oxLDL and anti-oxLDL</w:t>
      </w:r>
      <w:r w:rsidR="004F67DF">
        <w:rPr>
          <w:rFonts w:ascii="Arial" w:hAnsi="Arial" w:cs="Arial"/>
          <w:color w:val="000000" w:themeColor="text1"/>
          <w:sz w:val="20"/>
          <w:szCs w:val="20"/>
        </w:rPr>
        <w:t xml:space="preserve"> antibodies as </w:t>
      </w:r>
      <w:r w:rsidR="004F67DF" w:rsidRPr="00247E6E">
        <w:rPr>
          <w:rFonts w:ascii="Arial" w:hAnsi="Arial" w:cs="Arial"/>
          <w:color w:val="000000" w:themeColor="text1"/>
          <w:sz w:val="20"/>
          <w:szCs w:val="20"/>
        </w:rPr>
        <w:t xml:space="preserve">serum </w:t>
      </w:r>
      <w:r w:rsidR="004F67DF">
        <w:rPr>
          <w:rFonts w:ascii="Arial" w:hAnsi="Arial" w:cs="Arial"/>
          <w:color w:val="000000" w:themeColor="text1"/>
          <w:sz w:val="20"/>
          <w:szCs w:val="20"/>
        </w:rPr>
        <w:t>bio</w:t>
      </w:r>
      <w:r w:rsidR="004F67DF" w:rsidRPr="00247E6E">
        <w:rPr>
          <w:rFonts w:ascii="Arial" w:hAnsi="Arial" w:cs="Arial"/>
          <w:color w:val="000000" w:themeColor="text1"/>
          <w:sz w:val="20"/>
          <w:szCs w:val="20"/>
        </w:rPr>
        <w:t xml:space="preserve">markers </w:t>
      </w:r>
      <w:r w:rsidR="004F67DF">
        <w:rPr>
          <w:rFonts w:ascii="Arial" w:hAnsi="Arial" w:cs="Arial"/>
          <w:color w:val="000000" w:themeColor="text1"/>
          <w:sz w:val="20"/>
          <w:szCs w:val="20"/>
        </w:rPr>
        <w:t xml:space="preserve">of cardiovascular disease and </w:t>
      </w:r>
      <w:r w:rsidR="005E7568">
        <w:rPr>
          <w:rFonts w:ascii="Arial" w:hAnsi="Arial" w:cs="Arial"/>
          <w:color w:val="000000" w:themeColor="text1"/>
          <w:sz w:val="20"/>
          <w:szCs w:val="20"/>
        </w:rPr>
        <w:t>e</w:t>
      </w:r>
      <w:r w:rsidR="004F67DF">
        <w:rPr>
          <w:rFonts w:ascii="Arial" w:hAnsi="Arial" w:cs="Arial"/>
          <w:color w:val="000000" w:themeColor="text1"/>
          <w:sz w:val="20"/>
          <w:szCs w:val="20"/>
        </w:rPr>
        <w:t xml:space="preserve">merging </w:t>
      </w:r>
      <w:r w:rsidR="00560C5E" w:rsidRPr="00247E6E">
        <w:rPr>
          <w:rFonts w:ascii="Arial" w:hAnsi="Arial" w:cs="Arial"/>
          <w:color w:val="000000" w:themeColor="text1"/>
          <w:sz w:val="20"/>
          <w:szCs w:val="20"/>
        </w:rPr>
        <w:t xml:space="preserve">studies examining </w:t>
      </w:r>
      <w:r w:rsidR="004F67DF">
        <w:rPr>
          <w:rFonts w:ascii="Arial" w:hAnsi="Arial" w:cs="Arial"/>
          <w:color w:val="000000" w:themeColor="text1"/>
          <w:sz w:val="20"/>
          <w:szCs w:val="20"/>
        </w:rPr>
        <w:t xml:space="preserve">the targeting of arterial </w:t>
      </w:r>
      <w:r w:rsidR="00560C5E" w:rsidRPr="00247E6E">
        <w:rPr>
          <w:rFonts w:ascii="Arial" w:hAnsi="Arial" w:cs="Arial"/>
          <w:color w:val="000000" w:themeColor="text1"/>
          <w:sz w:val="20"/>
          <w:szCs w:val="20"/>
        </w:rPr>
        <w:t xml:space="preserve">oxLDL </w:t>
      </w:r>
      <w:r w:rsidR="00B117A0">
        <w:rPr>
          <w:rFonts w:ascii="Arial" w:hAnsi="Arial" w:cs="Arial"/>
          <w:color w:val="000000" w:themeColor="text1"/>
          <w:sz w:val="20"/>
          <w:szCs w:val="20"/>
        </w:rPr>
        <w:t>for imaging and</w:t>
      </w:r>
      <w:r w:rsidR="004F67DF">
        <w:rPr>
          <w:rFonts w:ascii="Arial" w:hAnsi="Arial" w:cs="Arial"/>
          <w:color w:val="000000" w:themeColor="text1"/>
          <w:sz w:val="20"/>
          <w:szCs w:val="20"/>
        </w:rPr>
        <w:t xml:space="preserve"> therapeutic delivery.</w:t>
      </w:r>
    </w:p>
    <w:p w14:paraId="0FD6C0E7" w14:textId="3D0D5F6C" w:rsidR="00E85656" w:rsidRPr="00247E6E" w:rsidRDefault="00E85656">
      <w:pPr>
        <w:rPr>
          <w:rFonts w:ascii="Arial" w:hAnsi="Arial" w:cs="Arial"/>
          <w:color w:val="000000" w:themeColor="text1"/>
          <w:sz w:val="20"/>
          <w:szCs w:val="20"/>
        </w:rPr>
      </w:pPr>
    </w:p>
    <w:p w14:paraId="5CCCA783" w14:textId="1BBCE25D" w:rsidR="00E85656" w:rsidRPr="00247E6E" w:rsidRDefault="00E85656">
      <w:pPr>
        <w:rPr>
          <w:rFonts w:ascii="Arial" w:hAnsi="Arial" w:cs="Arial"/>
          <w:b/>
          <w:i/>
          <w:color w:val="000000"/>
        </w:rPr>
      </w:pPr>
      <w:r w:rsidRPr="00247E6E">
        <w:rPr>
          <w:rFonts w:ascii="Arial" w:hAnsi="Arial" w:cs="Arial"/>
          <w:b/>
          <w:i/>
          <w:color w:val="000000"/>
        </w:rPr>
        <w:t>Keywords</w:t>
      </w:r>
    </w:p>
    <w:p w14:paraId="28B426E0" w14:textId="4CA08F0D" w:rsidR="00E85656" w:rsidRPr="00247E6E" w:rsidRDefault="00061487">
      <w:pPr>
        <w:rPr>
          <w:rFonts w:ascii="Arial" w:hAnsi="Arial" w:cs="Arial"/>
          <w:color w:val="000000"/>
          <w:sz w:val="20"/>
          <w:szCs w:val="20"/>
        </w:rPr>
      </w:pPr>
      <w:r>
        <w:rPr>
          <w:rFonts w:ascii="Arial" w:hAnsi="Arial" w:cs="Arial"/>
          <w:color w:val="000000"/>
          <w:sz w:val="20"/>
          <w:szCs w:val="20"/>
        </w:rPr>
        <w:t>Oxidized</w:t>
      </w:r>
      <w:r w:rsidR="006E390D" w:rsidRPr="00247E6E">
        <w:rPr>
          <w:rFonts w:ascii="Arial" w:hAnsi="Arial" w:cs="Arial"/>
          <w:color w:val="000000"/>
          <w:sz w:val="20"/>
          <w:szCs w:val="20"/>
        </w:rPr>
        <w:t xml:space="preserve"> low-density l</w:t>
      </w:r>
      <w:r w:rsidR="00BC6984" w:rsidRPr="00247E6E">
        <w:rPr>
          <w:rFonts w:ascii="Arial" w:hAnsi="Arial" w:cs="Arial"/>
          <w:color w:val="000000"/>
          <w:sz w:val="20"/>
          <w:szCs w:val="20"/>
        </w:rPr>
        <w:t>ipoprotei</w:t>
      </w:r>
      <w:r w:rsidR="006E390D" w:rsidRPr="00247E6E">
        <w:rPr>
          <w:rFonts w:ascii="Arial" w:hAnsi="Arial" w:cs="Arial"/>
          <w:color w:val="000000"/>
          <w:sz w:val="20"/>
          <w:szCs w:val="20"/>
        </w:rPr>
        <w:t>n; atherosclerosis; vulnerable p</w:t>
      </w:r>
      <w:r w:rsidR="00BC6984" w:rsidRPr="00247E6E">
        <w:rPr>
          <w:rFonts w:ascii="Arial" w:hAnsi="Arial" w:cs="Arial"/>
          <w:color w:val="000000"/>
          <w:sz w:val="20"/>
          <w:szCs w:val="20"/>
        </w:rPr>
        <w:t>laque</w:t>
      </w:r>
    </w:p>
    <w:p w14:paraId="1816EB93" w14:textId="44C94F36" w:rsidR="00660108" w:rsidRPr="00FB0CEB" w:rsidRDefault="00E85656">
      <w:pPr>
        <w:rPr>
          <w:rFonts w:ascii="Arial" w:hAnsi="Arial" w:cs="Arial"/>
        </w:rPr>
      </w:pPr>
      <w:r w:rsidRPr="00247E6E">
        <w:rPr>
          <w:rFonts w:ascii="Arial" w:hAnsi="Arial" w:cs="Arial"/>
        </w:rPr>
        <w:br w:type="column"/>
      </w:r>
      <w:r w:rsidR="00E55613" w:rsidRPr="00FB0CEB">
        <w:rPr>
          <w:rFonts w:ascii="Arial" w:hAnsi="Arial" w:cs="Arial"/>
          <w:b/>
          <w:color w:val="000000"/>
        </w:rPr>
        <w:lastRenderedPageBreak/>
        <w:t>Introduction</w:t>
      </w:r>
    </w:p>
    <w:p w14:paraId="2E7E957D" w14:textId="50078768" w:rsidR="00B87F9C" w:rsidRPr="00247E6E" w:rsidRDefault="005E7568" w:rsidP="005E7568">
      <w:pPr>
        <w:rPr>
          <w:rFonts w:ascii="Arial" w:hAnsi="Arial" w:cs="Arial"/>
          <w:sz w:val="20"/>
          <w:szCs w:val="20"/>
        </w:rPr>
      </w:pPr>
      <w:r w:rsidRPr="00FB0CEB">
        <w:rPr>
          <w:rFonts w:ascii="Arial" w:hAnsi="Arial" w:cs="Arial"/>
          <w:sz w:val="20"/>
          <w:szCs w:val="20"/>
        </w:rPr>
        <w:t xml:space="preserve">With the </w:t>
      </w:r>
      <w:r w:rsidR="00C20959">
        <w:rPr>
          <w:rFonts w:ascii="Arial" w:hAnsi="Arial" w:cs="Arial"/>
          <w:sz w:val="20"/>
          <w:szCs w:val="20"/>
        </w:rPr>
        <w:t xml:space="preserve">persistence </w:t>
      </w:r>
      <w:r w:rsidRPr="00FB0CEB">
        <w:rPr>
          <w:rFonts w:ascii="Arial" w:hAnsi="Arial" w:cs="Arial"/>
          <w:sz w:val="20"/>
          <w:szCs w:val="20"/>
        </w:rPr>
        <w:t xml:space="preserve">of cardiovascular disease </w:t>
      </w:r>
      <w:r w:rsidR="00CE151C">
        <w:rPr>
          <w:rFonts w:ascii="Arial" w:hAnsi="Arial" w:cs="Arial"/>
          <w:sz w:val="20"/>
          <w:szCs w:val="20"/>
        </w:rPr>
        <w:t xml:space="preserve">(CVD) </w:t>
      </w:r>
      <w:r w:rsidRPr="00FB0CEB">
        <w:rPr>
          <w:rFonts w:ascii="Arial" w:hAnsi="Arial" w:cs="Arial"/>
          <w:sz w:val="20"/>
          <w:szCs w:val="20"/>
        </w:rPr>
        <w:t xml:space="preserve">as one of the leading </w:t>
      </w:r>
      <w:r w:rsidR="000E120F" w:rsidRPr="00FB0CEB">
        <w:rPr>
          <w:rFonts w:ascii="Arial" w:hAnsi="Arial" w:cs="Arial"/>
          <w:sz w:val="20"/>
          <w:szCs w:val="20"/>
        </w:rPr>
        <w:t>causes</w:t>
      </w:r>
      <w:r w:rsidRPr="00FB0CEB">
        <w:rPr>
          <w:rFonts w:ascii="Arial" w:hAnsi="Arial" w:cs="Arial"/>
          <w:sz w:val="20"/>
          <w:szCs w:val="20"/>
        </w:rPr>
        <w:t xml:space="preserve"> of death despite modern therap</w:t>
      </w:r>
      <w:r w:rsidR="000E120F" w:rsidRPr="00FB0CEB">
        <w:rPr>
          <w:rFonts w:ascii="Arial" w:hAnsi="Arial" w:cs="Arial"/>
          <w:sz w:val="20"/>
          <w:szCs w:val="20"/>
        </w:rPr>
        <w:t>ies</w:t>
      </w:r>
      <w:r w:rsidR="00605582">
        <w:rPr>
          <w:rFonts w:ascii="Arial" w:hAnsi="Arial" w:cs="Arial"/>
          <w:sz w:val="20"/>
          <w:szCs w:val="20"/>
        </w:rPr>
        <w:t xml:space="preserve"> </w:t>
      </w:r>
      <w:r w:rsidR="00605582" w:rsidRPr="00247E6E">
        <w:rPr>
          <w:rFonts w:ascii="Arial" w:hAnsi="Arial" w:cs="Arial"/>
          <w:sz w:val="20"/>
          <w:szCs w:val="20"/>
        </w:rPr>
        <w:fldChar w:fldCharType="begin"/>
      </w:r>
      <w:r w:rsidR="007964A4">
        <w:rPr>
          <w:rFonts w:ascii="Arial" w:hAnsi="Arial" w:cs="Arial"/>
          <w:sz w:val="20"/>
          <w:szCs w:val="20"/>
        </w:rPr>
        <w:instrText xml:space="preserve"> ADDIN EN.CITE &lt;EndNote&gt;&lt;Cite&gt;&lt;Author&gt;WHO&lt;/Author&gt;&lt;Year&gt;2017&lt;/Year&gt;&lt;RecNum&gt;0&lt;/RecNum&gt;&lt;IDText&gt;The top 10 causes of death&lt;/IDText&gt;&lt;DisplayText&gt;(1)&lt;/DisplayText&gt;&lt;record&gt;&lt;dates&gt;&lt;pub-dates&gt;&lt;date&gt;2017-02-28 15:37:11&lt;/date&gt;&lt;/pub-dates&gt;&lt;year&gt;2017&lt;/year&gt;&lt;/dates&gt;&lt;urls&gt;&lt;related-urls&gt;&lt;url&gt;http://www.who.int/mediacentre/factsheets/fs310/en/&lt;/url&gt;&lt;/related-urls&gt;&lt;/urls&gt;&lt;titles&gt;&lt;title&gt;The top 10 causes of death&lt;/title&gt;&lt;secondary-title&gt;WHO&lt;/secondary-title&gt;&lt;/titles&gt;&lt;contributors&gt;&lt;authors&gt;&lt;author&gt;WHO&lt;/author&gt;&lt;/authors&gt;&lt;/contributors&gt;&lt;added-date format="utc"&gt;1508419050&lt;/added-date&gt;&lt;ref-type name="Journal Article"&gt;17&lt;/ref-type&gt;&lt;rec-number&gt;243&lt;/rec-number&gt;&lt;publisher&gt;World Health Organization&lt;/publisher&gt;&lt;last-updated-date format="utc"&gt;1508419443&lt;/last-updated-date&gt;&lt;electronic-resource-num&gt;/entity/mediacentre/factsheets/fs310/en/index.html&lt;/electronic-resource-num&gt;&lt;/record&gt;&lt;/Cite&gt;&lt;/EndNote&gt;</w:instrText>
      </w:r>
      <w:r w:rsidR="00605582" w:rsidRPr="00247E6E">
        <w:rPr>
          <w:rFonts w:ascii="Arial" w:hAnsi="Arial" w:cs="Arial"/>
          <w:sz w:val="20"/>
          <w:szCs w:val="20"/>
        </w:rPr>
        <w:fldChar w:fldCharType="separate"/>
      </w:r>
      <w:r w:rsidR="00605582" w:rsidRPr="00247E6E">
        <w:rPr>
          <w:rFonts w:ascii="Arial" w:hAnsi="Arial" w:cs="Arial"/>
          <w:noProof/>
          <w:sz w:val="20"/>
          <w:szCs w:val="20"/>
        </w:rPr>
        <w:t>(1)</w:t>
      </w:r>
      <w:r w:rsidR="00605582" w:rsidRPr="00247E6E">
        <w:rPr>
          <w:rFonts w:ascii="Arial" w:hAnsi="Arial" w:cs="Arial"/>
          <w:sz w:val="20"/>
          <w:szCs w:val="20"/>
        </w:rPr>
        <w:fldChar w:fldCharType="end"/>
      </w:r>
      <w:r w:rsidRPr="00FB0CEB">
        <w:rPr>
          <w:rFonts w:ascii="Arial" w:hAnsi="Arial" w:cs="Arial"/>
          <w:sz w:val="20"/>
          <w:szCs w:val="20"/>
        </w:rPr>
        <w:t xml:space="preserve">, it is important to </w:t>
      </w:r>
      <w:r w:rsidR="00605582">
        <w:rPr>
          <w:rFonts w:ascii="Arial" w:hAnsi="Arial" w:cs="Arial"/>
          <w:sz w:val="20"/>
          <w:szCs w:val="20"/>
        </w:rPr>
        <w:t>improve on</w:t>
      </w:r>
      <w:r w:rsidRPr="00FB0CEB">
        <w:rPr>
          <w:rFonts w:ascii="Arial" w:hAnsi="Arial" w:cs="Arial"/>
          <w:sz w:val="20"/>
          <w:szCs w:val="20"/>
        </w:rPr>
        <w:t xml:space="preserve"> </w:t>
      </w:r>
      <w:r w:rsidR="00A33882">
        <w:rPr>
          <w:rFonts w:ascii="Arial" w:hAnsi="Arial" w:cs="Arial"/>
          <w:sz w:val="20"/>
          <w:szCs w:val="20"/>
        </w:rPr>
        <w:t>methods</w:t>
      </w:r>
      <w:r w:rsidRPr="00FB0CEB">
        <w:rPr>
          <w:rFonts w:ascii="Arial" w:hAnsi="Arial" w:cs="Arial"/>
          <w:sz w:val="20"/>
          <w:szCs w:val="20"/>
        </w:rPr>
        <w:t xml:space="preserve"> of cardiovascular risk stratification </w:t>
      </w:r>
      <w:r w:rsidR="00A33882">
        <w:rPr>
          <w:rFonts w:ascii="Arial" w:hAnsi="Arial" w:cs="Arial"/>
          <w:sz w:val="20"/>
          <w:szCs w:val="20"/>
        </w:rPr>
        <w:t>as well as</w:t>
      </w:r>
      <w:r w:rsidRPr="00FB0CEB">
        <w:rPr>
          <w:rFonts w:ascii="Arial" w:hAnsi="Arial" w:cs="Arial"/>
          <w:sz w:val="20"/>
          <w:szCs w:val="20"/>
        </w:rPr>
        <w:t xml:space="preserve"> </w:t>
      </w:r>
      <w:r w:rsidR="00CE151C">
        <w:rPr>
          <w:rFonts w:ascii="Arial" w:hAnsi="Arial" w:cs="Arial"/>
          <w:sz w:val="20"/>
          <w:szCs w:val="20"/>
        </w:rPr>
        <w:t xml:space="preserve">to </w:t>
      </w:r>
      <w:r w:rsidR="00605582">
        <w:rPr>
          <w:rFonts w:ascii="Arial" w:hAnsi="Arial" w:cs="Arial"/>
          <w:sz w:val="20"/>
          <w:szCs w:val="20"/>
        </w:rPr>
        <w:t xml:space="preserve">explore </w:t>
      </w:r>
      <w:r w:rsidR="00CE151C">
        <w:rPr>
          <w:rFonts w:ascii="Arial" w:hAnsi="Arial" w:cs="Arial"/>
          <w:sz w:val="20"/>
          <w:szCs w:val="20"/>
        </w:rPr>
        <w:t xml:space="preserve">opportunities provided by </w:t>
      </w:r>
      <w:r w:rsidRPr="00FB0CEB">
        <w:rPr>
          <w:rFonts w:ascii="Arial" w:hAnsi="Arial" w:cs="Arial"/>
          <w:sz w:val="20"/>
          <w:szCs w:val="20"/>
        </w:rPr>
        <w:t xml:space="preserve">specific targets for </w:t>
      </w:r>
      <w:r w:rsidR="00C20959">
        <w:rPr>
          <w:rFonts w:ascii="Arial" w:hAnsi="Arial" w:cs="Arial"/>
          <w:sz w:val="20"/>
          <w:szCs w:val="20"/>
        </w:rPr>
        <w:t>diagnostic imaging and</w:t>
      </w:r>
      <w:r w:rsidR="00605582">
        <w:rPr>
          <w:rFonts w:ascii="Arial" w:hAnsi="Arial" w:cs="Arial"/>
          <w:sz w:val="20"/>
          <w:szCs w:val="20"/>
        </w:rPr>
        <w:t xml:space="preserve"> </w:t>
      </w:r>
      <w:r w:rsidRPr="00FB0CEB">
        <w:rPr>
          <w:rFonts w:ascii="Arial" w:hAnsi="Arial" w:cs="Arial"/>
          <w:sz w:val="20"/>
          <w:szCs w:val="20"/>
        </w:rPr>
        <w:t>therapeutic</w:t>
      </w:r>
      <w:r w:rsidR="00605582">
        <w:rPr>
          <w:rFonts w:ascii="Arial" w:hAnsi="Arial" w:cs="Arial"/>
          <w:sz w:val="20"/>
          <w:szCs w:val="20"/>
        </w:rPr>
        <w:t xml:space="preserve"> delivery</w:t>
      </w:r>
      <w:r w:rsidRPr="00FB0CEB">
        <w:rPr>
          <w:rFonts w:ascii="Arial" w:hAnsi="Arial" w:cs="Arial"/>
          <w:sz w:val="20"/>
          <w:szCs w:val="20"/>
        </w:rPr>
        <w:t>.</w:t>
      </w:r>
      <w:r w:rsidR="001E2B19">
        <w:rPr>
          <w:rFonts w:ascii="Arial" w:hAnsi="Arial" w:cs="Arial"/>
          <w:sz w:val="20"/>
          <w:szCs w:val="20"/>
        </w:rPr>
        <w:t xml:space="preserve"> </w:t>
      </w:r>
      <w:r w:rsidR="00605582">
        <w:rPr>
          <w:rFonts w:ascii="Arial" w:hAnsi="Arial" w:cs="Arial"/>
          <w:sz w:val="20"/>
          <w:szCs w:val="20"/>
        </w:rPr>
        <w:t>With this in mind, t</w:t>
      </w:r>
      <w:r w:rsidR="00E42F10" w:rsidRPr="00FB0CEB">
        <w:rPr>
          <w:rFonts w:ascii="Arial" w:hAnsi="Arial" w:cs="Arial"/>
          <w:sz w:val="20"/>
          <w:szCs w:val="20"/>
        </w:rPr>
        <w:t xml:space="preserve">he focus </w:t>
      </w:r>
      <w:r w:rsidR="00605582">
        <w:rPr>
          <w:rFonts w:ascii="Arial" w:hAnsi="Arial" w:cs="Arial"/>
          <w:sz w:val="20"/>
          <w:szCs w:val="20"/>
        </w:rPr>
        <w:t xml:space="preserve">of this review </w:t>
      </w:r>
      <w:r w:rsidR="00E42F10" w:rsidRPr="00FB0CEB">
        <w:rPr>
          <w:rFonts w:ascii="Arial" w:hAnsi="Arial" w:cs="Arial"/>
          <w:sz w:val="20"/>
          <w:szCs w:val="20"/>
        </w:rPr>
        <w:t xml:space="preserve">will be on </w:t>
      </w:r>
      <w:r w:rsidR="00560C5E" w:rsidRPr="00FB0CEB">
        <w:rPr>
          <w:rFonts w:ascii="Arial" w:hAnsi="Arial" w:cs="Arial"/>
          <w:sz w:val="20"/>
          <w:szCs w:val="20"/>
        </w:rPr>
        <w:t>recent publications</w:t>
      </w:r>
      <w:r w:rsidR="00605582">
        <w:rPr>
          <w:rFonts w:ascii="Arial" w:hAnsi="Arial" w:cs="Arial"/>
          <w:sz w:val="20"/>
          <w:szCs w:val="20"/>
        </w:rPr>
        <w:t xml:space="preserve"> relating to </w:t>
      </w:r>
      <w:r w:rsidR="00061487">
        <w:rPr>
          <w:rFonts w:ascii="Arial" w:hAnsi="Arial" w:cs="Arial"/>
          <w:sz w:val="20"/>
          <w:szCs w:val="20"/>
        </w:rPr>
        <w:t>oxidized</w:t>
      </w:r>
      <w:r w:rsidR="00605582" w:rsidRPr="00FB0CEB">
        <w:rPr>
          <w:rFonts w:ascii="Arial" w:hAnsi="Arial" w:cs="Arial"/>
          <w:sz w:val="20"/>
          <w:szCs w:val="20"/>
        </w:rPr>
        <w:t xml:space="preserve"> low-density lipoprotein</w:t>
      </w:r>
      <w:r w:rsidR="00D03B75">
        <w:rPr>
          <w:rFonts w:ascii="Arial" w:hAnsi="Arial" w:cs="Arial"/>
          <w:sz w:val="20"/>
          <w:szCs w:val="20"/>
        </w:rPr>
        <w:t xml:space="preserve"> (LDL)</w:t>
      </w:r>
      <w:r w:rsidR="00605582" w:rsidRPr="00FB0CEB">
        <w:rPr>
          <w:rFonts w:ascii="Arial" w:hAnsi="Arial" w:cs="Arial"/>
          <w:sz w:val="20"/>
          <w:szCs w:val="20"/>
        </w:rPr>
        <w:t xml:space="preserve"> (</w:t>
      </w:r>
      <w:r w:rsidR="00605582">
        <w:rPr>
          <w:rFonts w:ascii="Arial" w:hAnsi="Arial" w:cs="Arial"/>
          <w:sz w:val="20"/>
          <w:szCs w:val="20"/>
        </w:rPr>
        <w:t>ox</w:t>
      </w:r>
      <w:r w:rsidR="00605582" w:rsidRPr="00FB0CEB">
        <w:rPr>
          <w:rFonts w:ascii="Arial" w:hAnsi="Arial" w:cs="Arial"/>
          <w:sz w:val="20"/>
          <w:szCs w:val="20"/>
        </w:rPr>
        <w:t>LDL)</w:t>
      </w:r>
      <w:r w:rsidR="00605582">
        <w:rPr>
          <w:rFonts w:ascii="Arial" w:hAnsi="Arial" w:cs="Arial"/>
          <w:sz w:val="20"/>
          <w:szCs w:val="20"/>
        </w:rPr>
        <w:t xml:space="preserve"> and antibodies against it</w:t>
      </w:r>
      <w:r w:rsidR="00CE151C">
        <w:rPr>
          <w:rFonts w:ascii="Arial" w:hAnsi="Arial" w:cs="Arial"/>
          <w:sz w:val="20"/>
          <w:szCs w:val="20"/>
        </w:rPr>
        <w:t>. Our aim is</w:t>
      </w:r>
      <w:r w:rsidR="00CE151C" w:rsidRPr="00FB0CEB">
        <w:rPr>
          <w:rFonts w:ascii="Arial" w:hAnsi="Arial" w:cs="Arial"/>
          <w:sz w:val="20"/>
          <w:szCs w:val="20"/>
        </w:rPr>
        <w:t xml:space="preserve"> </w:t>
      </w:r>
      <w:r w:rsidR="00E42F10" w:rsidRPr="00FB0CEB">
        <w:rPr>
          <w:rFonts w:ascii="Arial" w:hAnsi="Arial" w:cs="Arial"/>
          <w:sz w:val="20"/>
          <w:szCs w:val="20"/>
        </w:rPr>
        <w:t>to provide a contemporary assessment of the current state and future research avenues in the field.</w:t>
      </w:r>
    </w:p>
    <w:p w14:paraId="49399F3F" w14:textId="77777777" w:rsidR="00B87F9C" w:rsidRPr="00247E6E" w:rsidRDefault="00B87F9C">
      <w:pPr>
        <w:rPr>
          <w:rFonts w:ascii="Arial" w:hAnsi="Arial" w:cs="Arial"/>
          <w:sz w:val="20"/>
          <w:szCs w:val="20"/>
        </w:rPr>
      </w:pPr>
    </w:p>
    <w:p w14:paraId="2ABB124C" w14:textId="4283412A" w:rsidR="00A54097" w:rsidRPr="0040427F" w:rsidRDefault="00A54097" w:rsidP="002C4094">
      <w:pPr>
        <w:outlineLvl w:val="0"/>
        <w:rPr>
          <w:rFonts w:ascii="Arial" w:hAnsi="Arial"/>
          <w:b/>
          <w:color w:val="000000"/>
        </w:rPr>
      </w:pPr>
      <w:r w:rsidRPr="00247E6E">
        <w:rPr>
          <w:rFonts w:ascii="Arial" w:hAnsi="Arial" w:cs="Arial"/>
          <w:b/>
          <w:color w:val="000000"/>
        </w:rPr>
        <w:t>Background</w:t>
      </w:r>
    </w:p>
    <w:p w14:paraId="2F9E77A8" w14:textId="77777777" w:rsidR="00C62E5F" w:rsidRDefault="001507C8" w:rsidP="00E81095">
      <w:pPr>
        <w:rPr>
          <w:rFonts w:ascii="Arial" w:hAnsi="Arial" w:cs="Arial"/>
          <w:sz w:val="20"/>
          <w:szCs w:val="20"/>
        </w:rPr>
      </w:pPr>
      <w:r w:rsidRPr="00247E6E">
        <w:rPr>
          <w:rFonts w:ascii="Arial" w:hAnsi="Arial" w:cs="Arial"/>
          <w:sz w:val="20"/>
          <w:szCs w:val="20"/>
        </w:rPr>
        <w:t xml:space="preserve">Atherosclerosis is the key pathophysiological process underpinning </w:t>
      </w:r>
      <w:r w:rsidR="00C20959">
        <w:rPr>
          <w:rFonts w:ascii="Arial" w:hAnsi="Arial" w:cs="Arial"/>
          <w:sz w:val="20"/>
          <w:szCs w:val="20"/>
        </w:rPr>
        <w:t>CV</w:t>
      </w:r>
      <w:r w:rsidR="00CE151C">
        <w:rPr>
          <w:rFonts w:ascii="Arial" w:hAnsi="Arial" w:cs="Arial"/>
          <w:sz w:val="20"/>
          <w:szCs w:val="20"/>
        </w:rPr>
        <w:t xml:space="preserve">D. </w:t>
      </w:r>
      <w:r w:rsidRPr="00247E6E">
        <w:rPr>
          <w:rFonts w:ascii="Arial" w:hAnsi="Arial" w:cs="Arial"/>
          <w:sz w:val="20"/>
          <w:szCs w:val="20"/>
        </w:rPr>
        <w:t xml:space="preserve">The </w:t>
      </w:r>
      <w:r w:rsidR="00CE151C">
        <w:rPr>
          <w:rFonts w:ascii="Arial" w:hAnsi="Arial" w:cs="Arial"/>
          <w:sz w:val="20"/>
          <w:szCs w:val="20"/>
        </w:rPr>
        <w:t xml:space="preserve">process is </w:t>
      </w:r>
      <w:r w:rsidR="001E2B19">
        <w:rPr>
          <w:rFonts w:ascii="Arial" w:hAnsi="Arial" w:cs="Arial"/>
          <w:sz w:val="20"/>
          <w:szCs w:val="20"/>
        </w:rPr>
        <w:t>initiated by</w:t>
      </w:r>
      <w:r w:rsidR="00CE151C">
        <w:rPr>
          <w:rFonts w:ascii="Arial" w:hAnsi="Arial" w:cs="Arial"/>
          <w:sz w:val="20"/>
          <w:szCs w:val="20"/>
        </w:rPr>
        <w:t xml:space="preserve"> t</w:t>
      </w:r>
      <w:r w:rsidR="00CE151C" w:rsidRPr="00247E6E">
        <w:rPr>
          <w:rFonts w:ascii="Arial" w:hAnsi="Arial" w:cs="Arial"/>
          <w:sz w:val="20"/>
          <w:szCs w:val="20"/>
        </w:rPr>
        <w:t>rapp</w:t>
      </w:r>
      <w:r w:rsidR="00CE151C">
        <w:rPr>
          <w:rFonts w:ascii="Arial" w:hAnsi="Arial" w:cs="Arial"/>
          <w:sz w:val="20"/>
          <w:szCs w:val="20"/>
        </w:rPr>
        <w:t xml:space="preserve">ing of </w:t>
      </w:r>
      <w:r w:rsidR="00CE151C" w:rsidRPr="00247E6E">
        <w:rPr>
          <w:rFonts w:ascii="Arial" w:hAnsi="Arial" w:cs="Arial"/>
          <w:sz w:val="20"/>
          <w:szCs w:val="20"/>
        </w:rPr>
        <w:t xml:space="preserve">LDL in the sub-endothelial space </w:t>
      </w:r>
      <w:r w:rsidR="00CE151C">
        <w:rPr>
          <w:rFonts w:ascii="Arial" w:hAnsi="Arial" w:cs="Arial"/>
          <w:sz w:val="20"/>
          <w:szCs w:val="20"/>
        </w:rPr>
        <w:t xml:space="preserve">of large- and medium-sized arteries. Ensuing </w:t>
      </w:r>
      <w:r w:rsidR="00B61A5B">
        <w:rPr>
          <w:rFonts w:ascii="Arial" w:hAnsi="Arial" w:cs="Arial"/>
          <w:sz w:val="20"/>
          <w:szCs w:val="20"/>
        </w:rPr>
        <w:t xml:space="preserve">lipid peroxidation and </w:t>
      </w:r>
      <w:r w:rsidR="00CE151C">
        <w:rPr>
          <w:rFonts w:ascii="Arial" w:hAnsi="Arial" w:cs="Arial"/>
          <w:sz w:val="20"/>
          <w:szCs w:val="20"/>
        </w:rPr>
        <w:t>lipoprotein digestion results in the release of reactiv</w:t>
      </w:r>
      <w:r w:rsidR="00CA4F75">
        <w:rPr>
          <w:rFonts w:ascii="Arial" w:hAnsi="Arial" w:cs="Arial"/>
          <w:sz w:val="20"/>
          <w:szCs w:val="20"/>
        </w:rPr>
        <w:t xml:space="preserve">e aldehydes and bioactive </w:t>
      </w:r>
      <w:r w:rsidR="00061487">
        <w:rPr>
          <w:rFonts w:ascii="Arial" w:hAnsi="Arial" w:cs="Arial"/>
          <w:sz w:val="20"/>
          <w:szCs w:val="20"/>
        </w:rPr>
        <w:t>oxidized</w:t>
      </w:r>
      <w:r w:rsidR="00CE151C">
        <w:rPr>
          <w:rFonts w:ascii="Arial" w:hAnsi="Arial" w:cs="Arial"/>
          <w:sz w:val="20"/>
          <w:szCs w:val="20"/>
        </w:rPr>
        <w:t xml:space="preserve"> phospholipids that lead directly or indirectly to e</w:t>
      </w:r>
      <w:r w:rsidR="00482BB4">
        <w:rPr>
          <w:rFonts w:ascii="Arial" w:hAnsi="Arial" w:cs="Arial"/>
          <w:sz w:val="20"/>
          <w:szCs w:val="20"/>
        </w:rPr>
        <w:t>n</w:t>
      </w:r>
      <w:r w:rsidRPr="00247E6E">
        <w:rPr>
          <w:rFonts w:ascii="Arial" w:hAnsi="Arial" w:cs="Arial"/>
          <w:sz w:val="20"/>
          <w:szCs w:val="20"/>
        </w:rPr>
        <w:t xml:space="preserve">dothelial cell dysfunction, increased expression of vascular adhesion molecules and the </w:t>
      </w:r>
      <w:r w:rsidR="006F46C3" w:rsidRPr="00247E6E">
        <w:rPr>
          <w:rFonts w:ascii="Arial" w:hAnsi="Arial" w:cs="Arial"/>
          <w:sz w:val="20"/>
          <w:szCs w:val="20"/>
        </w:rPr>
        <w:t>migration</w:t>
      </w:r>
      <w:r w:rsidRPr="00247E6E">
        <w:rPr>
          <w:rFonts w:ascii="Arial" w:hAnsi="Arial" w:cs="Arial"/>
          <w:sz w:val="20"/>
          <w:szCs w:val="20"/>
        </w:rPr>
        <w:t xml:space="preserve"> of immune </w:t>
      </w:r>
      <w:r w:rsidR="00560C5E" w:rsidRPr="00247E6E">
        <w:rPr>
          <w:rFonts w:ascii="Arial" w:hAnsi="Arial" w:cs="Arial"/>
          <w:sz w:val="20"/>
          <w:szCs w:val="20"/>
        </w:rPr>
        <w:t>cells into the arterial intima.</w:t>
      </w:r>
      <w:r w:rsidRPr="00247E6E">
        <w:rPr>
          <w:rFonts w:ascii="Arial" w:hAnsi="Arial" w:cs="Arial"/>
          <w:sz w:val="20"/>
          <w:szCs w:val="20"/>
        </w:rPr>
        <w:t xml:space="preserve"> </w:t>
      </w:r>
    </w:p>
    <w:p w14:paraId="429CAE10" w14:textId="77777777" w:rsidR="00C62E5F" w:rsidRDefault="00C62E5F" w:rsidP="00E81095">
      <w:pPr>
        <w:rPr>
          <w:rFonts w:ascii="Arial" w:hAnsi="Arial" w:cs="Arial"/>
          <w:sz w:val="20"/>
          <w:szCs w:val="20"/>
        </w:rPr>
      </w:pPr>
    </w:p>
    <w:p w14:paraId="7B9EBAB4" w14:textId="4A46FECB" w:rsidR="00C62E5F" w:rsidRDefault="00D03B75" w:rsidP="00E81095">
      <w:pPr>
        <w:rPr>
          <w:rFonts w:ascii="Arial" w:hAnsi="Arial" w:cs="Arial"/>
          <w:sz w:val="20"/>
          <w:szCs w:val="20"/>
        </w:rPr>
      </w:pPr>
      <w:r>
        <w:rPr>
          <w:rFonts w:ascii="Arial" w:hAnsi="Arial" w:cs="Arial"/>
          <w:sz w:val="20"/>
          <w:szCs w:val="20"/>
        </w:rPr>
        <w:t>O</w:t>
      </w:r>
      <w:r w:rsidR="00474236">
        <w:rPr>
          <w:rFonts w:ascii="Arial" w:hAnsi="Arial" w:cs="Arial"/>
          <w:sz w:val="20"/>
          <w:szCs w:val="20"/>
        </w:rPr>
        <w:t xml:space="preserve">xLDL </w:t>
      </w:r>
      <w:r w:rsidR="00CE151C">
        <w:rPr>
          <w:rFonts w:ascii="Arial" w:hAnsi="Arial" w:cs="Arial"/>
          <w:sz w:val="20"/>
          <w:szCs w:val="20"/>
        </w:rPr>
        <w:t xml:space="preserve">is a </w:t>
      </w:r>
      <w:r w:rsidR="00E81095">
        <w:rPr>
          <w:rFonts w:ascii="Arial" w:hAnsi="Arial" w:cs="Arial"/>
          <w:sz w:val="20"/>
          <w:szCs w:val="20"/>
        </w:rPr>
        <w:t xml:space="preserve">general </w:t>
      </w:r>
      <w:r w:rsidR="00CE151C">
        <w:rPr>
          <w:rFonts w:ascii="Arial" w:hAnsi="Arial" w:cs="Arial"/>
          <w:sz w:val="20"/>
          <w:szCs w:val="20"/>
        </w:rPr>
        <w:t xml:space="preserve">term that covers </w:t>
      </w:r>
      <w:r w:rsidR="00DB5275" w:rsidRPr="00247E6E">
        <w:rPr>
          <w:rFonts w:ascii="Arial" w:hAnsi="Arial" w:cs="Arial"/>
          <w:sz w:val="20"/>
          <w:szCs w:val="20"/>
        </w:rPr>
        <w:t>heterogeneous</w:t>
      </w:r>
      <w:r w:rsidR="00466D19" w:rsidRPr="00247E6E">
        <w:rPr>
          <w:rFonts w:ascii="Arial" w:hAnsi="Arial" w:cs="Arial"/>
          <w:sz w:val="20"/>
          <w:szCs w:val="20"/>
        </w:rPr>
        <w:t xml:space="preserve"> </w:t>
      </w:r>
      <w:r w:rsidR="00CE151C">
        <w:rPr>
          <w:rFonts w:ascii="Arial" w:hAnsi="Arial" w:cs="Arial"/>
          <w:sz w:val="20"/>
          <w:szCs w:val="20"/>
        </w:rPr>
        <w:t xml:space="preserve">oxidative changes to </w:t>
      </w:r>
      <w:r w:rsidR="00474236">
        <w:rPr>
          <w:rFonts w:ascii="Arial" w:hAnsi="Arial" w:cs="Arial"/>
          <w:sz w:val="20"/>
          <w:szCs w:val="20"/>
        </w:rPr>
        <w:t xml:space="preserve">LDL </w:t>
      </w:r>
      <w:r w:rsidR="00E81095">
        <w:rPr>
          <w:rFonts w:ascii="Arial" w:hAnsi="Arial" w:cs="Arial"/>
          <w:sz w:val="20"/>
          <w:szCs w:val="20"/>
        </w:rPr>
        <w:t xml:space="preserve">lipid </w:t>
      </w:r>
      <w:r w:rsidR="00CE151C">
        <w:rPr>
          <w:rFonts w:ascii="Arial" w:hAnsi="Arial" w:cs="Arial"/>
          <w:sz w:val="20"/>
          <w:szCs w:val="20"/>
        </w:rPr>
        <w:t>moieties and to Apo</w:t>
      </w:r>
      <w:r w:rsidR="00D755AE">
        <w:rPr>
          <w:rFonts w:ascii="Arial" w:hAnsi="Arial" w:cs="Arial"/>
          <w:sz w:val="20"/>
          <w:szCs w:val="20"/>
        </w:rPr>
        <w:t xml:space="preserve">lipoprotein </w:t>
      </w:r>
      <w:r w:rsidR="00CE151C">
        <w:rPr>
          <w:rFonts w:ascii="Arial" w:hAnsi="Arial" w:cs="Arial"/>
          <w:sz w:val="20"/>
          <w:szCs w:val="20"/>
        </w:rPr>
        <w:t>B</w:t>
      </w:r>
      <w:r w:rsidR="00D755AE">
        <w:rPr>
          <w:rFonts w:ascii="Arial" w:hAnsi="Arial" w:cs="Arial"/>
          <w:sz w:val="20"/>
          <w:szCs w:val="20"/>
        </w:rPr>
        <w:t xml:space="preserve"> (ApoB)</w:t>
      </w:r>
      <w:r w:rsidR="00CE151C">
        <w:rPr>
          <w:rFonts w:ascii="Arial" w:hAnsi="Arial" w:cs="Arial"/>
          <w:sz w:val="20"/>
          <w:szCs w:val="20"/>
        </w:rPr>
        <w:t xml:space="preserve">, the principle protein of the LDL particle. These </w:t>
      </w:r>
      <w:r w:rsidR="00474236">
        <w:rPr>
          <w:rFonts w:ascii="Arial" w:hAnsi="Arial" w:cs="Arial"/>
          <w:sz w:val="20"/>
          <w:szCs w:val="20"/>
        </w:rPr>
        <w:t>alterations</w:t>
      </w:r>
      <w:r w:rsidR="00CE151C">
        <w:rPr>
          <w:rFonts w:ascii="Arial" w:hAnsi="Arial" w:cs="Arial"/>
          <w:sz w:val="20"/>
          <w:szCs w:val="20"/>
        </w:rPr>
        <w:t xml:space="preserve"> include </w:t>
      </w:r>
      <w:r w:rsidR="00474236">
        <w:rPr>
          <w:rFonts w:ascii="Arial" w:hAnsi="Arial" w:cs="Arial"/>
          <w:sz w:val="20"/>
          <w:szCs w:val="20"/>
        </w:rPr>
        <w:t>re</w:t>
      </w:r>
      <w:r w:rsidR="00CE151C">
        <w:rPr>
          <w:rFonts w:ascii="Arial" w:hAnsi="Arial" w:cs="Arial"/>
          <w:sz w:val="20"/>
          <w:szCs w:val="20"/>
        </w:rPr>
        <w:t xml:space="preserve">organisation </w:t>
      </w:r>
      <w:r w:rsidR="00474236">
        <w:rPr>
          <w:rFonts w:ascii="Arial" w:hAnsi="Arial" w:cs="Arial"/>
          <w:sz w:val="20"/>
          <w:szCs w:val="20"/>
        </w:rPr>
        <w:t xml:space="preserve">of the phospholipid shell </w:t>
      </w:r>
      <w:r w:rsidR="00CE151C">
        <w:rPr>
          <w:rFonts w:ascii="Arial" w:hAnsi="Arial" w:cs="Arial"/>
          <w:sz w:val="20"/>
          <w:szCs w:val="20"/>
        </w:rPr>
        <w:t>with exposure of phosp</w:t>
      </w:r>
      <w:r w:rsidR="00EE167E">
        <w:rPr>
          <w:rFonts w:ascii="Arial" w:hAnsi="Arial" w:cs="Arial"/>
          <w:sz w:val="20"/>
          <w:szCs w:val="20"/>
        </w:rPr>
        <w:t>h</w:t>
      </w:r>
      <w:r w:rsidR="00CE151C">
        <w:rPr>
          <w:rFonts w:ascii="Arial" w:hAnsi="Arial" w:cs="Arial"/>
          <w:sz w:val="20"/>
          <w:szCs w:val="20"/>
        </w:rPr>
        <w:t xml:space="preserve">orylcholine and </w:t>
      </w:r>
      <w:r w:rsidR="00474236">
        <w:rPr>
          <w:rFonts w:ascii="Arial" w:hAnsi="Arial" w:cs="Arial"/>
          <w:sz w:val="20"/>
          <w:szCs w:val="20"/>
        </w:rPr>
        <w:t xml:space="preserve">adduction of </w:t>
      </w:r>
      <w:r w:rsidR="00CE151C">
        <w:rPr>
          <w:rFonts w:ascii="Arial" w:hAnsi="Arial" w:cs="Arial"/>
          <w:sz w:val="20"/>
          <w:szCs w:val="20"/>
        </w:rPr>
        <w:t>aldehyde</w:t>
      </w:r>
      <w:r w:rsidR="00474236">
        <w:rPr>
          <w:rFonts w:ascii="Arial" w:hAnsi="Arial" w:cs="Arial"/>
          <w:sz w:val="20"/>
          <w:szCs w:val="20"/>
        </w:rPr>
        <w:t xml:space="preserve">s, such as </w:t>
      </w:r>
      <w:r w:rsidR="00CE151C">
        <w:rPr>
          <w:rFonts w:ascii="Arial" w:hAnsi="Arial" w:cs="Arial"/>
          <w:sz w:val="20"/>
          <w:szCs w:val="20"/>
        </w:rPr>
        <w:t>malondialdehyde</w:t>
      </w:r>
      <w:r w:rsidR="00474236">
        <w:rPr>
          <w:rFonts w:ascii="Arial" w:hAnsi="Arial" w:cs="Arial"/>
          <w:sz w:val="20"/>
          <w:szCs w:val="20"/>
        </w:rPr>
        <w:t xml:space="preserve"> (MDA), on</w:t>
      </w:r>
      <w:r w:rsidR="00A71CE0">
        <w:rPr>
          <w:rFonts w:ascii="Arial" w:hAnsi="Arial" w:cs="Arial"/>
          <w:sz w:val="20"/>
          <w:szCs w:val="20"/>
        </w:rPr>
        <w:t xml:space="preserve"> </w:t>
      </w:r>
      <w:r w:rsidR="00474236">
        <w:rPr>
          <w:rFonts w:ascii="Arial" w:hAnsi="Arial" w:cs="Arial"/>
          <w:sz w:val="20"/>
          <w:szCs w:val="20"/>
        </w:rPr>
        <w:t xml:space="preserve">to ApoB.  OxLDL and LDL-derived </w:t>
      </w:r>
      <w:r w:rsidR="00061487">
        <w:rPr>
          <w:rFonts w:ascii="Arial" w:hAnsi="Arial" w:cs="Arial"/>
          <w:sz w:val="20"/>
          <w:szCs w:val="20"/>
        </w:rPr>
        <w:t>oxidized</w:t>
      </w:r>
      <w:r w:rsidR="00474236">
        <w:rPr>
          <w:rFonts w:ascii="Arial" w:hAnsi="Arial" w:cs="Arial"/>
          <w:sz w:val="20"/>
          <w:szCs w:val="20"/>
        </w:rPr>
        <w:t xml:space="preserve"> phospholipids can stimulate inflammatory activation of macrophages, vascular smooth muscle cells </w:t>
      </w:r>
      <w:r w:rsidR="003E5FA8">
        <w:rPr>
          <w:rFonts w:ascii="Arial" w:hAnsi="Arial" w:cs="Arial"/>
          <w:sz w:val="20"/>
          <w:szCs w:val="20"/>
        </w:rPr>
        <w:t>a</w:t>
      </w:r>
      <w:r w:rsidR="00474236">
        <w:rPr>
          <w:rFonts w:ascii="Arial" w:hAnsi="Arial" w:cs="Arial"/>
          <w:sz w:val="20"/>
          <w:szCs w:val="20"/>
        </w:rPr>
        <w:t xml:space="preserve">nd other cells in the vicinity, acting as </w:t>
      </w:r>
      <w:r w:rsidR="00474236" w:rsidRPr="00247E6E">
        <w:rPr>
          <w:rFonts w:ascii="Arial" w:hAnsi="Arial" w:cs="Arial"/>
          <w:sz w:val="20"/>
          <w:szCs w:val="20"/>
        </w:rPr>
        <w:t xml:space="preserve">‘danger associated molecular patterns’ (DAMPs), akin to the ‘pathogen associated molecular patterns’ </w:t>
      </w:r>
      <w:r w:rsidR="003E5FA8">
        <w:rPr>
          <w:rFonts w:ascii="Arial" w:hAnsi="Arial" w:cs="Arial"/>
          <w:sz w:val="20"/>
          <w:szCs w:val="20"/>
        </w:rPr>
        <w:t xml:space="preserve">(PAMPs) </w:t>
      </w:r>
      <w:r w:rsidR="00474236" w:rsidRPr="00247E6E">
        <w:rPr>
          <w:rFonts w:ascii="Arial" w:hAnsi="Arial" w:cs="Arial"/>
          <w:sz w:val="20"/>
          <w:szCs w:val="20"/>
        </w:rPr>
        <w:t>that are found on microbes</w:t>
      </w:r>
      <w:r w:rsidR="003E5FA8">
        <w:rPr>
          <w:rFonts w:ascii="Arial" w:hAnsi="Arial" w:cs="Arial"/>
          <w:sz w:val="20"/>
          <w:szCs w:val="20"/>
        </w:rPr>
        <w:t xml:space="preserve">. Moreover, they </w:t>
      </w:r>
      <w:r w:rsidR="007964A4" w:rsidRPr="002C3519">
        <w:rPr>
          <w:rFonts w:ascii="Arial" w:hAnsi="Arial" w:cs="Arial"/>
          <w:sz w:val="20"/>
          <w:szCs w:val="20"/>
        </w:rPr>
        <w:t>provide</w:t>
      </w:r>
      <w:r w:rsidR="003E5FA8">
        <w:rPr>
          <w:rFonts w:ascii="Arial" w:hAnsi="Arial" w:cs="Arial"/>
          <w:sz w:val="20"/>
          <w:szCs w:val="20"/>
        </w:rPr>
        <w:t xml:space="preserve"> </w:t>
      </w:r>
      <w:r w:rsidR="00F90F3A" w:rsidRPr="00247E6E">
        <w:rPr>
          <w:rFonts w:ascii="Arial" w:hAnsi="Arial" w:cs="Arial"/>
          <w:sz w:val="20"/>
          <w:szCs w:val="20"/>
        </w:rPr>
        <w:t>oxidation-</w:t>
      </w:r>
      <w:r w:rsidR="00724880" w:rsidRPr="00247E6E">
        <w:rPr>
          <w:rFonts w:ascii="Arial" w:hAnsi="Arial" w:cs="Arial"/>
          <w:sz w:val="20"/>
          <w:szCs w:val="20"/>
        </w:rPr>
        <w:t>specific epitopes</w:t>
      </w:r>
      <w:r w:rsidR="00F90F3A" w:rsidRPr="00247E6E">
        <w:rPr>
          <w:rFonts w:ascii="Arial" w:hAnsi="Arial" w:cs="Arial"/>
          <w:sz w:val="20"/>
          <w:szCs w:val="20"/>
        </w:rPr>
        <w:t xml:space="preserve"> (OSEs)</w:t>
      </w:r>
      <w:r w:rsidR="00474236">
        <w:rPr>
          <w:rFonts w:ascii="Arial" w:hAnsi="Arial" w:cs="Arial"/>
          <w:sz w:val="20"/>
          <w:szCs w:val="20"/>
        </w:rPr>
        <w:t xml:space="preserve"> </w:t>
      </w:r>
      <w:r w:rsidR="00474236" w:rsidRPr="004A35CE">
        <w:rPr>
          <w:rFonts w:ascii="Arial" w:hAnsi="Arial" w:cs="Arial"/>
          <w:sz w:val="20"/>
          <w:szCs w:val="20"/>
        </w:rPr>
        <w:t xml:space="preserve">that are recognised by </w:t>
      </w:r>
      <w:r w:rsidR="003E5FA8" w:rsidRPr="004A35CE">
        <w:rPr>
          <w:rFonts w:ascii="Arial" w:hAnsi="Arial" w:cs="Arial"/>
          <w:sz w:val="20"/>
          <w:szCs w:val="20"/>
        </w:rPr>
        <w:t xml:space="preserve">C-reactive protein, complement system proteins and innate “natural” </w:t>
      </w:r>
      <w:r w:rsidR="00A71CE0" w:rsidRPr="004A35CE">
        <w:rPr>
          <w:rFonts w:ascii="Arial" w:hAnsi="Arial" w:cs="Arial"/>
          <w:sz w:val="20"/>
          <w:szCs w:val="20"/>
        </w:rPr>
        <w:t xml:space="preserve">IgM </w:t>
      </w:r>
      <w:r w:rsidR="003E5FA8" w:rsidRPr="004A35CE">
        <w:rPr>
          <w:rFonts w:ascii="Arial" w:hAnsi="Arial" w:cs="Arial"/>
          <w:sz w:val="20"/>
          <w:szCs w:val="20"/>
        </w:rPr>
        <w:t xml:space="preserve">antibodies. </w:t>
      </w:r>
      <w:r w:rsidR="002C3519" w:rsidRPr="0040427F">
        <w:rPr>
          <w:rFonts w:ascii="Arial" w:hAnsi="Arial"/>
          <w:sz w:val="20"/>
        </w:rPr>
        <w:t>Other recognised OSEs include malondialdehyde-acetaldehyde (MAA)</w:t>
      </w:r>
      <w:r w:rsidR="003A58A1" w:rsidRPr="0040427F">
        <w:rPr>
          <w:rFonts w:ascii="Arial" w:hAnsi="Arial"/>
          <w:sz w:val="20"/>
        </w:rPr>
        <w:t>-LDL, formed from the condensation of multiple MDA molecules with lysine</w:t>
      </w:r>
      <w:r w:rsidR="002C3519" w:rsidRPr="0040427F">
        <w:rPr>
          <w:rFonts w:ascii="Arial" w:hAnsi="Arial"/>
          <w:sz w:val="20"/>
        </w:rPr>
        <w:t xml:space="preserve"> </w:t>
      </w:r>
      <w:r w:rsidR="003A58A1" w:rsidRPr="0040427F">
        <w:rPr>
          <w:rFonts w:ascii="Arial" w:hAnsi="Arial"/>
          <w:sz w:val="20"/>
        </w:rPr>
        <w:t xml:space="preserve">adducts on LDL, as well as </w:t>
      </w:r>
      <w:r w:rsidR="002C3519" w:rsidRPr="0040427F">
        <w:rPr>
          <w:rFonts w:ascii="Arial" w:hAnsi="Arial"/>
          <w:sz w:val="20"/>
        </w:rPr>
        <w:t>copper-oxidized LDL (Cu-oxLDL), oxidised phosphatidylserine (oxPS) and phosphorylcholine (PC).</w:t>
      </w:r>
    </w:p>
    <w:p w14:paraId="6ADC2B9F" w14:textId="77777777" w:rsidR="00C62E5F" w:rsidRDefault="00C62E5F" w:rsidP="00E81095">
      <w:pPr>
        <w:rPr>
          <w:rFonts w:ascii="Arial" w:hAnsi="Arial" w:cs="Arial"/>
          <w:sz w:val="20"/>
          <w:szCs w:val="20"/>
        </w:rPr>
      </w:pPr>
    </w:p>
    <w:p w14:paraId="00CC8EBC" w14:textId="5796CE09" w:rsidR="00724880" w:rsidRPr="00247E6E" w:rsidRDefault="002C3519" w:rsidP="00E81095">
      <w:pPr>
        <w:rPr>
          <w:rFonts w:ascii="Arial" w:hAnsi="Arial" w:cs="Arial"/>
          <w:sz w:val="20"/>
          <w:szCs w:val="20"/>
        </w:rPr>
      </w:pPr>
      <w:r w:rsidRPr="004A35CE">
        <w:rPr>
          <w:rFonts w:ascii="Arial" w:hAnsi="Arial" w:cs="Arial"/>
          <w:sz w:val="20"/>
          <w:szCs w:val="20"/>
        </w:rPr>
        <w:t>The</w:t>
      </w:r>
      <w:r w:rsidR="003115AA" w:rsidRPr="004A35CE">
        <w:rPr>
          <w:rFonts w:ascii="Arial" w:hAnsi="Arial" w:cs="Arial"/>
          <w:sz w:val="20"/>
          <w:szCs w:val="20"/>
        </w:rPr>
        <w:t xml:space="preserve"> natural IgM antibodies</w:t>
      </w:r>
      <w:r w:rsidR="003115AA">
        <w:rPr>
          <w:rFonts w:ascii="Arial" w:hAnsi="Arial" w:cs="Arial"/>
          <w:sz w:val="20"/>
          <w:szCs w:val="20"/>
        </w:rPr>
        <w:t xml:space="preserve"> tend to be cross-reactive, recognising </w:t>
      </w:r>
      <w:r w:rsidR="00431F27">
        <w:rPr>
          <w:rFonts w:ascii="Arial" w:hAnsi="Arial" w:cs="Arial"/>
          <w:sz w:val="20"/>
          <w:szCs w:val="20"/>
        </w:rPr>
        <w:t>shared</w:t>
      </w:r>
      <w:r w:rsidR="003115AA">
        <w:rPr>
          <w:rFonts w:ascii="Arial" w:hAnsi="Arial" w:cs="Arial"/>
          <w:sz w:val="20"/>
          <w:szCs w:val="20"/>
        </w:rPr>
        <w:t xml:space="preserve"> epitopes on nucleic </w:t>
      </w:r>
      <w:r w:rsidR="003115AA" w:rsidRPr="002C3519">
        <w:rPr>
          <w:rFonts w:ascii="Arial" w:hAnsi="Arial" w:cs="Arial"/>
          <w:sz w:val="20"/>
          <w:szCs w:val="20"/>
        </w:rPr>
        <w:t xml:space="preserve">acids, </w:t>
      </w:r>
      <w:r w:rsidR="00431F27" w:rsidRPr="002C3519">
        <w:rPr>
          <w:rFonts w:ascii="Arial" w:hAnsi="Arial" w:cs="Arial"/>
          <w:sz w:val="20"/>
          <w:szCs w:val="20"/>
        </w:rPr>
        <w:t xml:space="preserve">cytoskeletal proteins, dead cells and microparticles. </w:t>
      </w:r>
      <w:r w:rsidR="00A71CE0" w:rsidRPr="002C3519">
        <w:rPr>
          <w:rFonts w:ascii="Arial" w:hAnsi="Arial" w:cs="Arial"/>
          <w:sz w:val="20"/>
          <w:szCs w:val="20"/>
        </w:rPr>
        <w:t>Whilst initially homeostatic in facilitating safe</w:t>
      </w:r>
      <w:r w:rsidR="001E7F85" w:rsidRPr="002C3519">
        <w:rPr>
          <w:rFonts w:ascii="Arial" w:hAnsi="Arial" w:cs="Arial"/>
          <w:sz w:val="20"/>
          <w:szCs w:val="20"/>
        </w:rPr>
        <w:t>r</w:t>
      </w:r>
      <w:r w:rsidR="00A71CE0" w:rsidRPr="002C3519">
        <w:rPr>
          <w:rFonts w:ascii="Arial" w:hAnsi="Arial" w:cs="Arial"/>
          <w:sz w:val="20"/>
          <w:szCs w:val="20"/>
        </w:rPr>
        <w:t xml:space="preserve"> </w:t>
      </w:r>
      <w:r w:rsidR="00A71CE0" w:rsidRPr="002C3519">
        <w:rPr>
          <w:rFonts w:ascii="Arial" w:hAnsi="Arial" w:cs="Arial"/>
          <w:sz w:val="20"/>
          <w:szCs w:val="20"/>
        </w:rPr>
        <w:lastRenderedPageBreak/>
        <w:t>clearance</w:t>
      </w:r>
      <w:r w:rsidR="00A71CE0">
        <w:rPr>
          <w:rFonts w:ascii="Arial" w:hAnsi="Arial" w:cs="Arial"/>
          <w:sz w:val="20"/>
          <w:szCs w:val="20"/>
        </w:rPr>
        <w:t xml:space="preserve"> of oxLDL and other debris, overdrive of the humoral innate immune system c</w:t>
      </w:r>
      <w:r w:rsidR="00341DA8">
        <w:rPr>
          <w:rFonts w:ascii="Arial" w:hAnsi="Arial" w:cs="Arial"/>
          <w:sz w:val="20"/>
          <w:szCs w:val="20"/>
        </w:rPr>
        <w:t>an lead to the development of a</w:t>
      </w:r>
      <w:r w:rsidR="00A71CE0">
        <w:rPr>
          <w:rFonts w:ascii="Arial" w:hAnsi="Arial" w:cs="Arial"/>
          <w:sz w:val="20"/>
          <w:szCs w:val="20"/>
        </w:rPr>
        <w:t xml:space="preserve"> </w:t>
      </w:r>
      <w:r w:rsidR="00E81095">
        <w:rPr>
          <w:rFonts w:ascii="Arial" w:hAnsi="Arial" w:cs="Arial"/>
          <w:sz w:val="20"/>
          <w:szCs w:val="20"/>
        </w:rPr>
        <w:t>mal-</w:t>
      </w:r>
      <w:r w:rsidR="00A71CE0">
        <w:rPr>
          <w:rFonts w:ascii="Arial" w:hAnsi="Arial" w:cs="Arial"/>
          <w:sz w:val="20"/>
          <w:szCs w:val="20"/>
        </w:rPr>
        <w:t xml:space="preserve">adaptive </w:t>
      </w:r>
      <w:r w:rsidR="00B61A5B">
        <w:rPr>
          <w:rFonts w:ascii="Arial" w:hAnsi="Arial" w:cs="Arial"/>
          <w:sz w:val="20"/>
          <w:szCs w:val="20"/>
        </w:rPr>
        <w:t>auto</w:t>
      </w:r>
      <w:r w:rsidR="00A71CE0">
        <w:rPr>
          <w:rFonts w:ascii="Arial" w:hAnsi="Arial" w:cs="Arial"/>
          <w:sz w:val="20"/>
          <w:szCs w:val="20"/>
        </w:rPr>
        <w:t>immune response that includes both immunoglobulin class switching (e</w:t>
      </w:r>
      <w:r w:rsidR="00D03B75">
        <w:rPr>
          <w:rFonts w:ascii="Arial" w:hAnsi="Arial" w:cs="Arial"/>
          <w:sz w:val="20"/>
          <w:szCs w:val="20"/>
        </w:rPr>
        <w:t>.</w:t>
      </w:r>
      <w:r w:rsidR="00A71CE0">
        <w:rPr>
          <w:rFonts w:ascii="Arial" w:hAnsi="Arial" w:cs="Arial"/>
          <w:sz w:val="20"/>
          <w:szCs w:val="20"/>
        </w:rPr>
        <w:t>g</w:t>
      </w:r>
      <w:r w:rsidR="00D03B75">
        <w:rPr>
          <w:rFonts w:ascii="Arial" w:hAnsi="Arial" w:cs="Arial"/>
          <w:sz w:val="20"/>
          <w:szCs w:val="20"/>
        </w:rPr>
        <w:t>.</w:t>
      </w:r>
      <w:r w:rsidR="00B117A0">
        <w:rPr>
          <w:rFonts w:ascii="Arial" w:hAnsi="Arial" w:cs="Arial"/>
          <w:sz w:val="20"/>
          <w:szCs w:val="20"/>
        </w:rPr>
        <w:t xml:space="preserve"> to IgG), </w:t>
      </w:r>
      <w:r w:rsidR="00A71CE0">
        <w:rPr>
          <w:rFonts w:ascii="Arial" w:hAnsi="Arial" w:cs="Arial"/>
          <w:sz w:val="20"/>
          <w:szCs w:val="20"/>
        </w:rPr>
        <w:t>affinity maturation of antibodies and th</w:t>
      </w:r>
      <w:r w:rsidR="00B117A0">
        <w:rPr>
          <w:rFonts w:ascii="Arial" w:hAnsi="Arial" w:cs="Arial"/>
          <w:sz w:val="20"/>
          <w:szCs w:val="20"/>
        </w:rPr>
        <w:t>e development of a pathogenic T-</w:t>
      </w:r>
      <w:r w:rsidR="00A71CE0">
        <w:rPr>
          <w:rFonts w:ascii="Arial" w:hAnsi="Arial" w:cs="Arial"/>
          <w:sz w:val="20"/>
          <w:szCs w:val="20"/>
        </w:rPr>
        <w:t>lymphocyte response to oxLDL</w:t>
      </w:r>
      <w:r w:rsidR="003B46BD">
        <w:rPr>
          <w:rFonts w:ascii="Arial" w:hAnsi="Arial" w:cs="Arial"/>
          <w:sz w:val="20"/>
          <w:szCs w:val="20"/>
        </w:rPr>
        <w:t xml:space="preserve"> </w:t>
      </w:r>
      <w:r w:rsidR="0099378E">
        <w:rPr>
          <w:rFonts w:ascii="Arial" w:hAnsi="Arial" w:cs="Arial"/>
          <w:sz w:val="20"/>
          <w:szCs w:val="20"/>
        </w:rPr>
        <w:fldChar w:fldCharType="begin">
          <w:fldData xml:space="preserve">PEVuZE5vdGU+PENpdGU+PEF1dGhvcj5TdGVpbmJlcmc8L0F1dGhvcj48WWVhcj4yMDEwPC9ZZWFy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</w:fldData>
        </w:fldChar>
      </w:r>
      <w:r w:rsidR="007964A4">
        <w:rPr>
          <w:rFonts w:ascii="Arial" w:hAnsi="Arial" w:cs="Arial"/>
          <w:sz w:val="20"/>
          <w:szCs w:val="20"/>
        </w:rPr>
        <w:instrText xml:space="preserve"> ADDIN EN.CITE </w:instrText>
      </w:r>
      <w:r w:rsidR="007964A4">
        <w:rPr>
          <w:rFonts w:ascii="Arial" w:hAnsi="Arial" w:cs="Arial"/>
          <w:sz w:val="20"/>
          <w:szCs w:val="20"/>
        </w:rPr>
        <w:fldChar w:fldCharType="begin">
          <w:fldData xml:space="preserve">PEVuZE5vdGU+PENpdGU+PEF1dGhvcj5TdGVpbmJlcmc8L0F1dGhvcj48WWVhcj4yMDEwPC9ZZWFy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</w:fldData>
        </w:fldChar>
      </w:r>
      <w:r w:rsidR="007964A4">
        <w:rPr>
          <w:rFonts w:ascii="Arial" w:hAnsi="Arial" w:cs="Arial"/>
          <w:sz w:val="20"/>
          <w:szCs w:val="20"/>
        </w:rPr>
        <w:instrText xml:space="preserve"> ADDIN EN.CITE.DATA </w:instrText>
      </w:r>
      <w:r w:rsidR="007964A4">
        <w:rPr>
          <w:rFonts w:ascii="Arial" w:hAnsi="Arial" w:cs="Arial"/>
          <w:sz w:val="20"/>
          <w:szCs w:val="20"/>
        </w:rPr>
      </w:r>
      <w:r w:rsidR="007964A4">
        <w:rPr>
          <w:rFonts w:ascii="Arial" w:hAnsi="Arial" w:cs="Arial"/>
          <w:sz w:val="20"/>
          <w:szCs w:val="20"/>
        </w:rPr>
        <w:fldChar w:fldCharType="end"/>
      </w:r>
      <w:r w:rsidR="0099378E">
        <w:rPr>
          <w:rFonts w:ascii="Arial" w:hAnsi="Arial" w:cs="Arial"/>
          <w:sz w:val="20"/>
          <w:szCs w:val="20"/>
        </w:rPr>
      </w:r>
      <w:r w:rsidR="0099378E">
        <w:rPr>
          <w:rFonts w:ascii="Arial" w:hAnsi="Arial" w:cs="Arial"/>
          <w:sz w:val="20"/>
          <w:szCs w:val="20"/>
        </w:rPr>
        <w:fldChar w:fldCharType="separate"/>
      </w:r>
      <w:r w:rsidR="00961146">
        <w:rPr>
          <w:rFonts w:ascii="Arial" w:hAnsi="Arial" w:cs="Arial"/>
          <w:noProof/>
          <w:sz w:val="20"/>
          <w:szCs w:val="20"/>
        </w:rPr>
        <w:t>(2, 3)</w:t>
      </w:r>
      <w:r w:rsidR="0099378E">
        <w:rPr>
          <w:rFonts w:ascii="Arial" w:hAnsi="Arial" w:cs="Arial"/>
          <w:sz w:val="20"/>
          <w:szCs w:val="20"/>
        </w:rPr>
        <w:fldChar w:fldCharType="end"/>
      </w:r>
      <w:r w:rsidR="002E65FC">
        <w:rPr>
          <w:rFonts w:ascii="Arial" w:hAnsi="Arial" w:cs="Arial"/>
          <w:sz w:val="20"/>
          <w:szCs w:val="20"/>
        </w:rPr>
        <w:t>.</w:t>
      </w:r>
      <w:r w:rsidR="00961146" w:rsidRPr="00247E6E">
        <w:rPr>
          <w:rFonts w:ascii="Arial" w:hAnsi="Arial" w:cs="Arial"/>
          <w:sz w:val="20"/>
          <w:szCs w:val="20"/>
        </w:rPr>
        <w:t xml:space="preserve"> </w:t>
      </w:r>
    </w:p>
    <w:p w14:paraId="10610AF8" w14:textId="6E962E8D" w:rsidR="00482BB4" w:rsidRDefault="003B46BD" w:rsidP="000B6D62">
      <w:pPr>
        <w:rPr>
          <w:rFonts w:ascii="Arial" w:hAnsi="Arial" w:cs="Arial"/>
          <w:sz w:val="20"/>
          <w:szCs w:val="20"/>
        </w:rPr>
      </w:pPr>
      <w:r>
        <w:rPr>
          <w:rFonts w:ascii="Arial" w:hAnsi="Arial" w:cs="Arial"/>
          <w:sz w:val="20"/>
          <w:szCs w:val="20"/>
        </w:rPr>
        <w:t xml:space="preserve">The </w:t>
      </w:r>
      <w:r w:rsidR="0054352A" w:rsidRPr="00247E6E">
        <w:rPr>
          <w:rFonts w:ascii="Arial" w:hAnsi="Arial" w:cs="Arial"/>
          <w:sz w:val="20"/>
          <w:szCs w:val="20"/>
        </w:rPr>
        <w:t xml:space="preserve">atherosclerotic </w:t>
      </w:r>
      <w:r>
        <w:rPr>
          <w:rFonts w:ascii="Arial" w:hAnsi="Arial" w:cs="Arial"/>
          <w:sz w:val="20"/>
          <w:szCs w:val="20"/>
        </w:rPr>
        <w:t>process c</w:t>
      </w:r>
      <w:r w:rsidR="00B117A0">
        <w:rPr>
          <w:rFonts w:ascii="Arial" w:hAnsi="Arial" w:cs="Arial"/>
          <w:sz w:val="20"/>
          <w:szCs w:val="20"/>
        </w:rPr>
        <w:t>an either be clinically silent</w:t>
      </w:r>
      <w:r w:rsidR="005E256B">
        <w:rPr>
          <w:rFonts w:ascii="Arial" w:hAnsi="Arial" w:cs="Arial"/>
          <w:sz w:val="20"/>
          <w:szCs w:val="20"/>
        </w:rPr>
        <w:t>,</w:t>
      </w:r>
      <w:r w:rsidR="00B117A0">
        <w:rPr>
          <w:rFonts w:ascii="Arial" w:hAnsi="Arial" w:cs="Arial"/>
          <w:sz w:val="20"/>
          <w:szCs w:val="20"/>
        </w:rPr>
        <w:t xml:space="preserve"> </w:t>
      </w:r>
      <w:r>
        <w:rPr>
          <w:rFonts w:ascii="Arial" w:hAnsi="Arial" w:cs="Arial"/>
          <w:sz w:val="20"/>
          <w:szCs w:val="20"/>
        </w:rPr>
        <w:t xml:space="preserve">or </w:t>
      </w:r>
      <w:r w:rsidR="00482BB4">
        <w:rPr>
          <w:rFonts w:ascii="Arial" w:hAnsi="Arial" w:cs="Arial"/>
          <w:sz w:val="20"/>
          <w:szCs w:val="20"/>
        </w:rPr>
        <w:t xml:space="preserve">result in </w:t>
      </w:r>
      <w:r w:rsidR="00482BB4" w:rsidRPr="00247E6E">
        <w:rPr>
          <w:rFonts w:ascii="Arial" w:hAnsi="Arial" w:cs="Arial"/>
          <w:sz w:val="20"/>
          <w:szCs w:val="20"/>
        </w:rPr>
        <w:t xml:space="preserve">plaque </w:t>
      </w:r>
      <w:r w:rsidR="00482BB4">
        <w:rPr>
          <w:rFonts w:ascii="Arial" w:hAnsi="Arial" w:cs="Arial"/>
          <w:sz w:val="20"/>
          <w:szCs w:val="20"/>
        </w:rPr>
        <w:t>expansion and luminal constriction with i</w:t>
      </w:r>
      <w:r>
        <w:rPr>
          <w:rFonts w:ascii="Arial" w:hAnsi="Arial" w:cs="Arial"/>
          <w:sz w:val="20"/>
          <w:szCs w:val="20"/>
        </w:rPr>
        <w:t xml:space="preserve">schaemic symptoms such as </w:t>
      </w:r>
      <w:r w:rsidR="001507C8" w:rsidRPr="00247E6E">
        <w:rPr>
          <w:rFonts w:ascii="Arial" w:hAnsi="Arial" w:cs="Arial"/>
          <w:sz w:val="20"/>
          <w:szCs w:val="20"/>
        </w:rPr>
        <w:t>angina</w:t>
      </w:r>
      <w:r>
        <w:rPr>
          <w:rFonts w:ascii="Arial" w:hAnsi="Arial" w:cs="Arial"/>
          <w:sz w:val="20"/>
          <w:szCs w:val="20"/>
        </w:rPr>
        <w:t xml:space="preserve">. </w:t>
      </w:r>
      <w:r w:rsidR="00B61A5B">
        <w:rPr>
          <w:rFonts w:ascii="Arial" w:hAnsi="Arial" w:cs="Arial"/>
          <w:sz w:val="20"/>
          <w:szCs w:val="20"/>
        </w:rPr>
        <w:t>More dangerously</w:t>
      </w:r>
      <w:r w:rsidR="001507C8" w:rsidRPr="00247E6E">
        <w:rPr>
          <w:rFonts w:ascii="Arial" w:hAnsi="Arial" w:cs="Arial"/>
          <w:sz w:val="20"/>
          <w:szCs w:val="20"/>
        </w:rPr>
        <w:t xml:space="preserve">, </w:t>
      </w:r>
      <w:r>
        <w:rPr>
          <w:rFonts w:ascii="Arial" w:hAnsi="Arial" w:cs="Arial"/>
          <w:sz w:val="20"/>
          <w:szCs w:val="20"/>
        </w:rPr>
        <w:t>plaque</w:t>
      </w:r>
      <w:r w:rsidR="00482BB4">
        <w:rPr>
          <w:rFonts w:ascii="Arial" w:hAnsi="Arial" w:cs="Arial"/>
          <w:sz w:val="20"/>
          <w:szCs w:val="20"/>
        </w:rPr>
        <w:t>s may</w:t>
      </w:r>
      <w:r w:rsidRPr="00247E6E">
        <w:rPr>
          <w:rFonts w:ascii="Arial" w:hAnsi="Arial" w:cs="Arial"/>
          <w:sz w:val="20"/>
          <w:szCs w:val="20"/>
        </w:rPr>
        <w:t xml:space="preserve"> </w:t>
      </w:r>
      <w:r w:rsidR="001507C8" w:rsidRPr="00247E6E">
        <w:rPr>
          <w:rFonts w:ascii="Arial" w:hAnsi="Arial" w:cs="Arial"/>
          <w:sz w:val="20"/>
          <w:szCs w:val="20"/>
        </w:rPr>
        <w:t>rupture</w:t>
      </w:r>
      <w:r w:rsidR="00482BB4">
        <w:rPr>
          <w:rFonts w:ascii="Arial" w:hAnsi="Arial" w:cs="Arial"/>
          <w:sz w:val="20"/>
          <w:szCs w:val="20"/>
        </w:rPr>
        <w:t xml:space="preserve">, leading </w:t>
      </w:r>
      <w:r>
        <w:rPr>
          <w:rFonts w:ascii="Arial" w:hAnsi="Arial" w:cs="Arial"/>
          <w:sz w:val="20"/>
          <w:szCs w:val="20"/>
        </w:rPr>
        <w:t>t</w:t>
      </w:r>
      <w:r w:rsidR="001507C8" w:rsidRPr="00247E6E">
        <w:rPr>
          <w:rFonts w:ascii="Arial" w:hAnsi="Arial" w:cs="Arial"/>
          <w:sz w:val="20"/>
          <w:szCs w:val="20"/>
        </w:rPr>
        <w:t xml:space="preserve">o </w:t>
      </w:r>
      <w:r w:rsidR="00482BB4">
        <w:rPr>
          <w:rFonts w:ascii="Arial" w:hAnsi="Arial" w:cs="Arial"/>
          <w:sz w:val="20"/>
          <w:szCs w:val="20"/>
        </w:rPr>
        <w:t xml:space="preserve">a </w:t>
      </w:r>
      <w:r w:rsidR="00FA7C71">
        <w:rPr>
          <w:rFonts w:ascii="Arial" w:hAnsi="Arial" w:cs="Arial"/>
          <w:sz w:val="20"/>
          <w:szCs w:val="20"/>
        </w:rPr>
        <w:t>clinical</w:t>
      </w:r>
      <w:r>
        <w:rPr>
          <w:rFonts w:ascii="Arial" w:hAnsi="Arial" w:cs="Arial"/>
          <w:sz w:val="20"/>
          <w:szCs w:val="20"/>
        </w:rPr>
        <w:t xml:space="preserve">ly manifest acute coronary syndrome or </w:t>
      </w:r>
      <w:r w:rsidR="00FA7C71">
        <w:rPr>
          <w:rFonts w:ascii="Arial" w:hAnsi="Arial" w:cs="Arial"/>
          <w:sz w:val="20"/>
          <w:szCs w:val="20"/>
        </w:rPr>
        <w:t>stroke</w:t>
      </w:r>
      <w:r>
        <w:rPr>
          <w:rFonts w:ascii="Arial" w:hAnsi="Arial" w:cs="Arial"/>
          <w:sz w:val="20"/>
          <w:szCs w:val="20"/>
        </w:rPr>
        <w:t>, depending on its location</w:t>
      </w:r>
      <w:r w:rsidR="001507C8" w:rsidRPr="00247E6E">
        <w:rPr>
          <w:rFonts w:ascii="Arial" w:hAnsi="Arial" w:cs="Arial"/>
          <w:sz w:val="20"/>
          <w:szCs w:val="20"/>
        </w:rPr>
        <w:t>. There are various factors in play that determine wh</w:t>
      </w:r>
      <w:r w:rsidR="00B117A0">
        <w:rPr>
          <w:rFonts w:ascii="Arial" w:hAnsi="Arial" w:cs="Arial"/>
          <w:sz w:val="20"/>
          <w:szCs w:val="20"/>
        </w:rPr>
        <w:t>ich of these outcomes occur</w:t>
      </w:r>
      <w:r>
        <w:rPr>
          <w:rFonts w:ascii="Arial" w:hAnsi="Arial" w:cs="Arial"/>
          <w:sz w:val="20"/>
          <w:szCs w:val="20"/>
        </w:rPr>
        <w:t>, including the level of inflammation and connective tissue remodelling of the p</w:t>
      </w:r>
      <w:r w:rsidR="001507C8" w:rsidRPr="00247E6E">
        <w:rPr>
          <w:rFonts w:ascii="Arial" w:hAnsi="Arial" w:cs="Arial"/>
          <w:sz w:val="20"/>
          <w:szCs w:val="20"/>
        </w:rPr>
        <w:t xml:space="preserve">laque </w:t>
      </w:r>
      <w:r>
        <w:rPr>
          <w:rFonts w:ascii="Arial" w:hAnsi="Arial" w:cs="Arial"/>
          <w:sz w:val="20"/>
          <w:szCs w:val="20"/>
        </w:rPr>
        <w:t>itself</w:t>
      </w:r>
      <w:r w:rsidR="001507C8" w:rsidRPr="00247E6E">
        <w:rPr>
          <w:rFonts w:ascii="Arial" w:hAnsi="Arial" w:cs="Arial"/>
          <w:sz w:val="20"/>
          <w:szCs w:val="20"/>
        </w:rPr>
        <w:t xml:space="preserve">, </w:t>
      </w:r>
      <w:r w:rsidR="0061306B" w:rsidRPr="00247E6E">
        <w:rPr>
          <w:rFonts w:ascii="Arial" w:hAnsi="Arial" w:cs="Arial"/>
          <w:sz w:val="20"/>
          <w:szCs w:val="20"/>
        </w:rPr>
        <w:t>immune</w:t>
      </w:r>
      <w:r w:rsidR="000B6D62">
        <w:rPr>
          <w:rFonts w:ascii="Arial" w:hAnsi="Arial" w:cs="Arial"/>
          <w:sz w:val="20"/>
          <w:szCs w:val="20"/>
        </w:rPr>
        <w:t xml:space="preserve"> and </w:t>
      </w:r>
      <w:r>
        <w:rPr>
          <w:rFonts w:ascii="Arial" w:hAnsi="Arial" w:cs="Arial"/>
          <w:sz w:val="20"/>
          <w:szCs w:val="20"/>
        </w:rPr>
        <w:t>i</w:t>
      </w:r>
      <w:r w:rsidR="001507C8" w:rsidRPr="00247E6E">
        <w:rPr>
          <w:rFonts w:ascii="Arial" w:hAnsi="Arial" w:cs="Arial"/>
          <w:sz w:val="20"/>
          <w:szCs w:val="20"/>
        </w:rPr>
        <w:t xml:space="preserve">nflammatory </w:t>
      </w:r>
      <w:r>
        <w:rPr>
          <w:rFonts w:ascii="Arial" w:hAnsi="Arial" w:cs="Arial"/>
          <w:sz w:val="20"/>
          <w:szCs w:val="20"/>
        </w:rPr>
        <w:t>factors</w:t>
      </w:r>
      <w:r w:rsidR="000B6D62">
        <w:rPr>
          <w:rFonts w:ascii="Arial" w:hAnsi="Arial" w:cs="Arial"/>
          <w:sz w:val="20"/>
          <w:szCs w:val="20"/>
        </w:rPr>
        <w:t xml:space="preserve"> external to </w:t>
      </w:r>
      <w:r w:rsidR="000B6D62" w:rsidRPr="002C3519">
        <w:rPr>
          <w:rFonts w:ascii="Arial" w:hAnsi="Arial" w:cs="Arial"/>
          <w:sz w:val="20"/>
          <w:szCs w:val="20"/>
        </w:rPr>
        <w:t>the plaque</w:t>
      </w:r>
      <w:r w:rsidR="007964A4" w:rsidRPr="002C3519">
        <w:rPr>
          <w:rFonts w:ascii="Arial" w:hAnsi="Arial" w:cs="Arial"/>
          <w:sz w:val="20"/>
          <w:szCs w:val="20"/>
        </w:rPr>
        <w:t>,</w:t>
      </w:r>
      <w:r w:rsidR="001507C8" w:rsidRPr="002C3519">
        <w:rPr>
          <w:rFonts w:ascii="Arial" w:hAnsi="Arial" w:cs="Arial"/>
          <w:sz w:val="20"/>
          <w:szCs w:val="20"/>
        </w:rPr>
        <w:t xml:space="preserve"> </w:t>
      </w:r>
      <w:r w:rsidR="000B6D62" w:rsidRPr="002C3519">
        <w:rPr>
          <w:rFonts w:ascii="Arial" w:hAnsi="Arial" w:cs="Arial"/>
          <w:sz w:val="20"/>
          <w:szCs w:val="20"/>
        </w:rPr>
        <w:t>as well</w:t>
      </w:r>
      <w:r w:rsidR="000B6D62">
        <w:rPr>
          <w:rFonts w:ascii="Arial" w:hAnsi="Arial" w:cs="Arial"/>
          <w:sz w:val="20"/>
          <w:szCs w:val="20"/>
        </w:rPr>
        <w:t xml:space="preserve"> as</w:t>
      </w:r>
      <w:r>
        <w:rPr>
          <w:rFonts w:ascii="Arial" w:hAnsi="Arial" w:cs="Arial"/>
          <w:sz w:val="20"/>
          <w:szCs w:val="20"/>
        </w:rPr>
        <w:t xml:space="preserve"> alterations in mechanical forces acting on the plaque</w:t>
      </w:r>
      <w:r w:rsidR="00482BB4">
        <w:rPr>
          <w:rFonts w:ascii="Arial" w:hAnsi="Arial" w:cs="Arial"/>
          <w:sz w:val="20"/>
          <w:szCs w:val="20"/>
        </w:rPr>
        <w:t>,</w:t>
      </w:r>
      <w:r>
        <w:rPr>
          <w:rFonts w:ascii="Arial" w:hAnsi="Arial" w:cs="Arial"/>
          <w:sz w:val="20"/>
          <w:szCs w:val="20"/>
        </w:rPr>
        <w:t xml:space="preserve"> such as </w:t>
      </w:r>
      <w:r w:rsidR="001507C8" w:rsidRPr="00247E6E">
        <w:rPr>
          <w:rFonts w:ascii="Arial" w:hAnsi="Arial" w:cs="Arial"/>
          <w:sz w:val="20"/>
          <w:szCs w:val="20"/>
        </w:rPr>
        <w:t>endothelial shear stress</w:t>
      </w:r>
      <w:r w:rsidR="00D03B75">
        <w:rPr>
          <w:rFonts w:ascii="Arial" w:hAnsi="Arial" w:cs="Arial"/>
          <w:sz w:val="20"/>
          <w:szCs w:val="20"/>
        </w:rPr>
        <w:t>.</w:t>
      </w:r>
    </w:p>
    <w:p w14:paraId="5CAEB288" w14:textId="77777777" w:rsidR="00482BB4" w:rsidRDefault="00482BB4" w:rsidP="002D7C2C">
      <w:pPr>
        <w:rPr>
          <w:rFonts w:ascii="Arial" w:hAnsi="Arial" w:cs="Arial"/>
          <w:sz w:val="20"/>
          <w:szCs w:val="20"/>
        </w:rPr>
      </w:pPr>
    </w:p>
    <w:p w14:paraId="767B0ED8" w14:textId="20A99507" w:rsidR="00314279" w:rsidRDefault="003B46BD" w:rsidP="00E81095">
      <w:pPr>
        <w:rPr>
          <w:rFonts w:ascii="Arial" w:hAnsi="Arial" w:cs="Arial"/>
          <w:sz w:val="20"/>
          <w:szCs w:val="20"/>
        </w:rPr>
      </w:pPr>
      <w:r>
        <w:rPr>
          <w:rFonts w:ascii="Arial" w:hAnsi="Arial" w:cs="Arial"/>
          <w:sz w:val="20"/>
          <w:szCs w:val="20"/>
        </w:rPr>
        <w:t>Whilst it is</w:t>
      </w:r>
      <w:r w:rsidR="008533B5">
        <w:rPr>
          <w:rFonts w:ascii="Arial" w:hAnsi="Arial" w:cs="Arial"/>
          <w:sz w:val="20"/>
          <w:szCs w:val="20"/>
        </w:rPr>
        <w:t xml:space="preserve"> now</w:t>
      </w:r>
      <w:r w:rsidR="00E81095">
        <w:rPr>
          <w:rFonts w:ascii="Arial" w:hAnsi="Arial" w:cs="Arial"/>
          <w:sz w:val="20"/>
          <w:szCs w:val="20"/>
        </w:rPr>
        <w:t xml:space="preserve"> quite </w:t>
      </w:r>
      <w:r>
        <w:rPr>
          <w:rFonts w:ascii="Arial" w:hAnsi="Arial" w:cs="Arial"/>
          <w:sz w:val="20"/>
          <w:szCs w:val="20"/>
        </w:rPr>
        <w:t xml:space="preserve">common to refer to “vulnerable patients” and “vulnerable plaques”, </w:t>
      </w:r>
      <w:r w:rsidR="00482BB4">
        <w:rPr>
          <w:rFonts w:ascii="Arial" w:hAnsi="Arial" w:cs="Arial"/>
          <w:sz w:val="20"/>
          <w:szCs w:val="20"/>
        </w:rPr>
        <w:t xml:space="preserve">these </w:t>
      </w:r>
      <w:r w:rsidR="00E81095">
        <w:rPr>
          <w:rFonts w:ascii="Arial" w:hAnsi="Arial" w:cs="Arial"/>
          <w:sz w:val="20"/>
          <w:szCs w:val="20"/>
        </w:rPr>
        <w:t xml:space="preserve">terms </w:t>
      </w:r>
      <w:r w:rsidR="00482BB4">
        <w:rPr>
          <w:rFonts w:ascii="Arial" w:hAnsi="Arial" w:cs="Arial"/>
          <w:sz w:val="20"/>
          <w:szCs w:val="20"/>
        </w:rPr>
        <w:t xml:space="preserve">remain </w:t>
      </w:r>
      <w:r w:rsidR="00E81095">
        <w:rPr>
          <w:rFonts w:ascii="Arial" w:hAnsi="Arial" w:cs="Arial"/>
          <w:sz w:val="20"/>
          <w:szCs w:val="20"/>
        </w:rPr>
        <w:t xml:space="preserve">vague and not well defined. </w:t>
      </w:r>
      <w:r w:rsidR="00482BB4">
        <w:rPr>
          <w:rFonts w:ascii="Arial" w:hAnsi="Arial" w:cs="Arial"/>
          <w:sz w:val="20"/>
          <w:szCs w:val="20"/>
        </w:rPr>
        <w:t>G</w:t>
      </w:r>
      <w:r w:rsidR="00482BB4" w:rsidRPr="00247E6E">
        <w:rPr>
          <w:rFonts w:ascii="Arial" w:hAnsi="Arial" w:cs="Arial"/>
          <w:sz w:val="20"/>
          <w:szCs w:val="20"/>
        </w:rPr>
        <w:t xml:space="preserve">iven </w:t>
      </w:r>
      <w:r w:rsidR="00482BB4">
        <w:rPr>
          <w:rFonts w:ascii="Arial" w:hAnsi="Arial" w:cs="Arial"/>
          <w:sz w:val="20"/>
          <w:szCs w:val="20"/>
        </w:rPr>
        <w:t>their</w:t>
      </w:r>
      <w:r w:rsidR="00482BB4" w:rsidRPr="00247E6E">
        <w:rPr>
          <w:rFonts w:ascii="Arial" w:hAnsi="Arial" w:cs="Arial"/>
          <w:sz w:val="20"/>
          <w:szCs w:val="20"/>
        </w:rPr>
        <w:t xml:space="preserve"> central role</w:t>
      </w:r>
      <w:r w:rsidR="00482BB4">
        <w:rPr>
          <w:rFonts w:ascii="Arial" w:hAnsi="Arial" w:cs="Arial"/>
          <w:sz w:val="20"/>
          <w:szCs w:val="20"/>
        </w:rPr>
        <w:t xml:space="preserve">s </w:t>
      </w:r>
      <w:r w:rsidR="00482BB4" w:rsidRPr="00247E6E">
        <w:rPr>
          <w:rFonts w:ascii="Arial" w:hAnsi="Arial" w:cs="Arial"/>
          <w:sz w:val="20"/>
          <w:szCs w:val="20"/>
        </w:rPr>
        <w:t>in atherosclerosis pathophysiology</w:t>
      </w:r>
      <w:r w:rsidR="00482BB4">
        <w:rPr>
          <w:rFonts w:ascii="Arial" w:hAnsi="Arial" w:cs="Arial"/>
          <w:sz w:val="20"/>
          <w:szCs w:val="20"/>
        </w:rPr>
        <w:t>, levels of oxLDL and anti-oxLDL anti</w:t>
      </w:r>
      <w:r w:rsidR="00A832EA">
        <w:rPr>
          <w:rFonts w:ascii="Arial" w:hAnsi="Arial" w:cs="Arial"/>
          <w:sz w:val="20"/>
          <w:szCs w:val="20"/>
        </w:rPr>
        <w:t>bodies make good candidates for</w:t>
      </w:r>
      <w:r w:rsidR="00482BB4">
        <w:rPr>
          <w:rFonts w:ascii="Arial" w:hAnsi="Arial" w:cs="Arial"/>
          <w:sz w:val="20"/>
          <w:szCs w:val="20"/>
        </w:rPr>
        <w:t xml:space="preserve"> biomarkers of disease burden and</w:t>
      </w:r>
      <w:r w:rsidR="00A80AFC">
        <w:rPr>
          <w:rFonts w:ascii="Arial" w:hAnsi="Arial" w:cs="Arial"/>
          <w:sz w:val="20"/>
          <w:szCs w:val="20"/>
        </w:rPr>
        <w:t xml:space="preserve"> predictors of</w:t>
      </w:r>
      <w:r w:rsidR="00E81095">
        <w:rPr>
          <w:rFonts w:ascii="Arial" w:hAnsi="Arial" w:cs="Arial"/>
          <w:sz w:val="20"/>
          <w:szCs w:val="20"/>
        </w:rPr>
        <w:t xml:space="preserve"> cardiovascular events a</w:t>
      </w:r>
      <w:r w:rsidR="00A80AFC">
        <w:rPr>
          <w:rFonts w:ascii="Arial" w:hAnsi="Arial" w:cs="Arial"/>
          <w:sz w:val="20"/>
          <w:szCs w:val="20"/>
        </w:rPr>
        <w:t xml:space="preserve">nd thus ‘patient vulnerability’; </w:t>
      </w:r>
      <w:r w:rsidR="000F53C0">
        <w:rPr>
          <w:rFonts w:ascii="Arial" w:hAnsi="Arial" w:cs="Arial"/>
          <w:sz w:val="20"/>
          <w:szCs w:val="20"/>
        </w:rPr>
        <w:t>therefore,</w:t>
      </w:r>
      <w:r w:rsidR="00D03B75">
        <w:rPr>
          <w:rFonts w:ascii="Arial" w:hAnsi="Arial" w:cs="Arial"/>
          <w:sz w:val="20"/>
          <w:szCs w:val="20"/>
        </w:rPr>
        <w:t xml:space="preserve"> </w:t>
      </w:r>
      <w:r w:rsidR="00511AA1">
        <w:rPr>
          <w:rFonts w:ascii="Arial" w:hAnsi="Arial" w:cs="Arial"/>
          <w:sz w:val="20"/>
          <w:szCs w:val="20"/>
        </w:rPr>
        <w:t>modifying the humoral or cellular</w:t>
      </w:r>
      <w:r w:rsidR="00E81095">
        <w:rPr>
          <w:rFonts w:ascii="Arial" w:hAnsi="Arial" w:cs="Arial"/>
          <w:sz w:val="20"/>
          <w:szCs w:val="20"/>
        </w:rPr>
        <w:t xml:space="preserve"> immune response to oxLDL may well </w:t>
      </w:r>
      <w:r w:rsidR="00511AA1">
        <w:rPr>
          <w:rFonts w:ascii="Arial" w:hAnsi="Arial" w:cs="Arial"/>
          <w:sz w:val="20"/>
          <w:szCs w:val="20"/>
        </w:rPr>
        <w:t>be beneficial.</w:t>
      </w:r>
      <w:r w:rsidR="00482BB4">
        <w:rPr>
          <w:rFonts w:ascii="Arial" w:hAnsi="Arial" w:cs="Arial"/>
          <w:sz w:val="20"/>
          <w:szCs w:val="20"/>
        </w:rPr>
        <w:t xml:space="preserve"> </w:t>
      </w:r>
      <w:r w:rsidR="002D7C2C" w:rsidRPr="00247E6E">
        <w:rPr>
          <w:rFonts w:ascii="Arial" w:hAnsi="Arial" w:cs="Arial"/>
          <w:sz w:val="20"/>
          <w:szCs w:val="20"/>
        </w:rPr>
        <w:t>Mor</w:t>
      </w:r>
      <w:r w:rsidR="00207B53" w:rsidRPr="00247E6E">
        <w:rPr>
          <w:rFonts w:ascii="Arial" w:hAnsi="Arial" w:cs="Arial"/>
          <w:sz w:val="20"/>
          <w:szCs w:val="20"/>
        </w:rPr>
        <w:t>eover, regions of vascular wall</w:t>
      </w:r>
      <w:r w:rsidR="002D7C2C" w:rsidRPr="00247E6E">
        <w:rPr>
          <w:rFonts w:ascii="Arial" w:hAnsi="Arial" w:cs="Arial"/>
          <w:sz w:val="20"/>
          <w:szCs w:val="20"/>
        </w:rPr>
        <w:t xml:space="preserve"> with greater </w:t>
      </w:r>
      <w:r w:rsidR="0061306B" w:rsidRPr="00247E6E">
        <w:rPr>
          <w:rFonts w:ascii="Arial" w:hAnsi="Arial" w:cs="Arial"/>
          <w:sz w:val="20"/>
          <w:szCs w:val="20"/>
        </w:rPr>
        <w:t xml:space="preserve">oxLDL burden </w:t>
      </w:r>
      <w:r w:rsidR="0054352A" w:rsidRPr="00247E6E">
        <w:rPr>
          <w:rFonts w:ascii="Arial" w:hAnsi="Arial" w:cs="Arial"/>
          <w:sz w:val="20"/>
          <w:szCs w:val="20"/>
        </w:rPr>
        <w:t xml:space="preserve">may </w:t>
      </w:r>
      <w:r w:rsidR="00CA7E14">
        <w:rPr>
          <w:rFonts w:ascii="Arial" w:hAnsi="Arial" w:cs="Arial"/>
          <w:sz w:val="20"/>
          <w:szCs w:val="20"/>
        </w:rPr>
        <w:t xml:space="preserve">be at </w:t>
      </w:r>
      <w:r w:rsidR="002D7C2C" w:rsidRPr="00247E6E">
        <w:rPr>
          <w:rFonts w:ascii="Arial" w:hAnsi="Arial" w:cs="Arial"/>
          <w:sz w:val="20"/>
          <w:szCs w:val="20"/>
        </w:rPr>
        <w:t>higher risk of future plaque rupture</w:t>
      </w:r>
      <w:r w:rsidR="0061306B" w:rsidRPr="00247E6E">
        <w:rPr>
          <w:rFonts w:ascii="Arial" w:hAnsi="Arial" w:cs="Arial"/>
          <w:sz w:val="20"/>
          <w:szCs w:val="20"/>
        </w:rPr>
        <w:t xml:space="preserve"> </w:t>
      </w:r>
      <w:r w:rsidR="0061306B" w:rsidRPr="00247E6E">
        <w:rPr>
          <w:rFonts w:ascii="Arial" w:hAnsi="Arial" w:cs="Arial"/>
          <w:sz w:val="20"/>
          <w:szCs w:val="20"/>
        </w:rPr>
        <w:fldChar w:fldCharType="begin">
          <w:fldData xml:space="preserve">PEVuZE5vdGU+PENpdGU+PEF1dGhvcj52YW4gRGlqazwvQXV0aG9yPjxZZWFyPjIwMTI8L1llYXI+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</w:fldData>
        </w:fldChar>
      </w:r>
      <w:r w:rsidR="007964A4">
        <w:rPr>
          <w:rFonts w:ascii="Arial" w:hAnsi="Arial" w:cs="Arial"/>
          <w:sz w:val="20"/>
          <w:szCs w:val="20"/>
        </w:rPr>
        <w:instrText xml:space="preserve"> ADDIN EN.CITE </w:instrText>
      </w:r>
      <w:r w:rsidR="007964A4">
        <w:rPr>
          <w:rFonts w:ascii="Arial" w:hAnsi="Arial" w:cs="Arial"/>
          <w:sz w:val="20"/>
          <w:szCs w:val="20"/>
        </w:rPr>
        <w:fldChar w:fldCharType="begin">
          <w:fldData xml:space="preserve">PEVuZE5vdGU+PENpdGU+PEF1dGhvcj52YW4gRGlqazwvQXV0aG9yPjxZZWFyPjIwMTI8L1llYXI+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</w:fldData>
        </w:fldChar>
      </w:r>
      <w:r w:rsidR="007964A4">
        <w:rPr>
          <w:rFonts w:ascii="Arial" w:hAnsi="Arial" w:cs="Arial"/>
          <w:sz w:val="20"/>
          <w:szCs w:val="20"/>
        </w:rPr>
        <w:instrText xml:space="preserve"> ADDIN EN.CITE.DATA </w:instrText>
      </w:r>
      <w:r w:rsidR="007964A4">
        <w:rPr>
          <w:rFonts w:ascii="Arial" w:hAnsi="Arial" w:cs="Arial"/>
          <w:sz w:val="20"/>
          <w:szCs w:val="20"/>
        </w:rPr>
      </w:r>
      <w:r w:rsidR="007964A4">
        <w:rPr>
          <w:rFonts w:ascii="Arial" w:hAnsi="Arial" w:cs="Arial"/>
          <w:sz w:val="20"/>
          <w:szCs w:val="20"/>
        </w:rPr>
        <w:fldChar w:fldCharType="end"/>
      </w:r>
      <w:r w:rsidR="0061306B" w:rsidRPr="00247E6E">
        <w:rPr>
          <w:rFonts w:ascii="Arial" w:hAnsi="Arial" w:cs="Arial"/>
          <w:sz w:val="20"/>
          <w:szCs w:val="20"/>
        </w:rPr>
      </w:r>
      <w:r w:rsidR="0061306B" w:rsidRPr="00247E6E">
        <w:rPr>
          <w:rFonts w:ascii="Arial" w:hAnsi="Arial" w:cs="Arial"/>
          <w:sz w:val="20"/>
          <w:szCs w:val="20"/>
        </w:rPr>
        <w:fldChar w:fldCharType="separate"/>
      </w:r>
      <w:r w:rsidR="00D47ACD">
        <w:rPr>
          <w:rFonts w:ascii="Arial" w:hAnsi="Arial" w:cs="Arial"/>
          <w:noProof/>
          <w:sz w:val="20"/>
          <w:szCs w:val="20"/>
        </w:rPr>
        <w:t>(4)</w:t>
      </w:r>
      <w:r w:rsidR="0061306B" w:rsidRPr="00247E6E">
        <w:rPr>
          <w:rFonts w:ascii="Arial" w:hAnsi="Arial" w:cs="Arial"/>
          <w:sz w:val="20"/>
          <w:szCs w:val="20"/>
        </w:rPr>
        <w:fldChar w:fldCharType="end"/>
      </w:r>
      <w:r w:rsidR="00D416EC" w:rsidRPr="00247E6E">
        <w:rPr>
          <w:rFonts w:ascii="Arial" w:hAnsi="Arial" w:cs="Arial"/>
          <w:sz w:val="20"/>
          <w:szCs w:val="20"/>
        </w:rPr>
        <w:t>,</w:t>
      </w:r>
      <w:r w:rsidR="0061306B" w:rsidRPr="00247E6E">
        <w:rPr>
          <w:rFonts w:ascii="Arial" w:hAnsi="Arial" w:cs="Arial"/>
          <w:sz w:val="20"/>
          <w:szCs w:val="20"/>
        </w:rPr>
        <w:t xml:space="preserve"> potentially making oxLDL </w:t>
      </w:r>
      <w:r w:rsidR="002D7C2C" w:rsidRPr="00247E6E">
        <w:rPr>
          <w:rFonts w:ascii="Arial" w:hAnsi="Arial" w:cs="Arial"/>
          <w:sz w:val="20"/>
          <w:szCs w:val="20"/>
        </w:rPr>
        <w:t xml:space="preserve">an important marker of </w:t>
      </w:r>
      <w:r w:rsidR="00D03B75">
        <w:rPr>
          <w:rFonts w:ascii="Arial" w:hAnsi="Arial" w:cs="Arial"/>
          <w:sz w:val="20"/>
          <w:szCs w:val="20"/>
        </w:rPr>
        <w:t xml:space="preserve">the </w:t>
      </w:r>
      <w:r w:rsidR="00E81095">
        <w:rPr>
          <w:rFonts w:ascii="Arial" w:hAnsi="Arial" w:cs="Arial"/>
          <w:sz w:val="20"/>
          <w:szCs w:val="20"/>
        </w:rPr>
        <w:t>‘</w:t>
      </w:r>
      <w:r w:rsidR="00D03B75">
        <w:rPr>
          <w:rFonts w:ascii="Arial" w:hAnsi="Arial" w:cs="Arial"/>
          <w:sz w:val="20"/>
          <w:szCs w:val="20"/>
        </w:rPr>
        <w:t>vulnerable plaque</w:t>
      </w:r>
      <w:r w:rsidR="00E81095">
        <w:rPr>
          <w:rFonts w:ascii="Arial" w:hAnsi="Arial" w:cs="Arial"/>
          <w:sz w:val="20"/>
          <w:szCs w:val="20"/>
        </w:rPr>
        <w:t>’</w:t>
      </w:r>
      <w:r w:rsidR="00D03B75">
        <w:rPr>
          <w:rFonts w:ascii="Arial" w:hAnsi="Arial" w:cs="Arial"/>
          <w:sz w:val="20"/>
          <w:szCs w:val="20"/>
        </w:rPr>
        <w:t>, as well as</w:t>
      </w:r>
      <w:r w:rsidR="00482BB4">
        <w:rPr>
          <w:rFonts w:ascii="Arial" w:hAnsi="Arial" w:cs="Arial"/>
          <w:sz w:val="20"/>
          <w:szCs w:val="20"/>
        </w:rPr>
        <w:t xml:space="preserve"> offering opportunities for diagnostic </w:t>
      </w:r>
      <w:r w:rsidR="00CA7E14">
        <w:rPr>
          <w:rFonts w:ascii="Arial" w:hAnsi="Arial" w:cs="Arial"/>
          <w:sz w:val="20"/>
          <w:szCs w:val="20"/>
        </w:rPr>
        <w:t>imaging and the targeted delivery of therapeutic agents.</w:t>
      </w:r>
      <w:r w:rsidR="000F53C0">
        <w:rPr>
          <w:rFonts w:ascii="Arial" w:hAnsi="Arial" w:cs="Arial"/>
          <w:sz w:val="20"/>
          <w:szCs w:val="20"/>
        </w:rPr>
        <w:t xml:space="preserve"> </w:t>
      </w:r>
      <w:r w:rsidR="006B7463" w:rsidRPr="006B7463">
        <w:rPr>
          <w:rFonts w:ascii="Arial" w:hAnsi="Arial" w:cs="Arial"/>
          <w:i/>
          <w:sz w:val="20"/>
          <w:szCs w:val="20"/>
        </w:rPr>
        <w:t>Figure 1</w:t>
      </w:r>
      <w:r w:rsidR="006B7463">
        <w:rPr>
          <w:rFonts w:ascii="Arial" w:hAnsi="Arial" w:cs="Arial"/>
          <w:sz w:val="20"/>
          <w:szCs w:val="20"/>
        </w:rPr>
        <w:t xml:space="preserve"> summarises the role of oxLDL in atherosclerosis biology, as well as potential clinical uses of oxLDL and anti-oxLDL antibodies.</w:t>
      </w:r>
    </w:p>
    <w:p w14:paraId="54FC5B97" w14:textId="64C86D1C" w:rsidR="00A67BB4" w:rsidRDefault="00A67BB4" w:rsidP="00B207D4">
      <w:pPr>
        <w:rPr>
          <w:rFonts w:ascii="Arial" w:hAnsi="Arial" w:cs="Arial"/>
          <w:sz w:val="20"/>
          <w:szCs w:val="20"/>
        </w:rPr>
      </w:pPr>
    </w:p>
    <w:p w14:paraId="05776F4C" w14:textId="17080202" w:rsidR="00A23C28" w:rsidRDefault="00B61A5B" w:rsidP="00A23C28">
      <w:pPr>
        <w:outlineLvl w:val="0"/>
        <w:rPr>
          <w:rFonts w:ascii="Arial" w:hAnsi="Arial" w:cs="Arial"/>
          <w:b/>
          <w:color w:val="000000" w:themeColor="text1"/>
        </w:rPr>
      </w:pPr>
      <w:r>
        <w:rPr>
          <w:rFonts w:ascii="Arial" w:hAnsi="Arial" w:cs="Arial"/>
          <w:b/>
          <w:color w:val="000000" w:themeColor="text1"/>
        </w:rPr>
        <w:t>O</w:t>
      </w:r>
      <w:r w:rsidR="00A23C28" w:rsidRPr="00AF0A13">
        <w:rPr>
          <w:rFonts w:ascii="Arial" w:hAnsi="Arial" w:cs="Arial"/>
          <w:b/>
          <w:color w:val="000000" w:themeColor="text1"/>
        </w:rPr>
        <w:t xml:space="preserve">xLDL </w:t>
      </w:r>
      <w:r w:rsidR="003115AA">
        <w:rPr>
          <w:rFonts w:ascii="Arial" w:hAnsi="Arial" w:cs="Arial"/>
          <w:b/>
          <w:color w:val="000000" w:themeColor="text1"/>
        </w:rPr>
        <w:t xml:space="preserve">and anti-oxLDL </w:t>
      </w:r>
      <w:r w:rsidR="00A23C28" w:rsidRPr="00AF0A13">
        <w:rPr>
          <w:rFonts w:ascii="Arial" w:hAnsi="Arial" w:cs="Arial"/>
          <w:b/>
          <w:color w:val="000000" w:themeColor="text1"/>
        </w:rPr>
        <w:t>as biomarker</w:t>
      </w:r>
      <w:r w:rsidR="003115AA">
        <w:rPr>
          <w:rFonts w:ascii="Arial" w:hAnsi="Arial" w:cs="Arial"/>
          <w:b/>
          <w:color w:val="000000" w:themeColor="text1"/>
        </w:rPr>
        <w:t>s</w:t>
      </w:r>
      <w:r w:rsidR="00A23C28" w:rsidRPr="00AF0A13">
        <w:rPr>
          <w:rFonts w:ascii="Arial" w:hAnsi="Arial" w:cs="Arial"/>
          <w:b/>
          <w:color w:val="000000" w:themeColor="text1"/>
        </w:rPr>
        <w:t xml:space="preserve"> of </w:t>
      </w:r>
      <w:r w:rsidR="009E7B9A" w:rsidRPr="00AF0A13">
        <w:rPr>
          <w:rFonts w:ascii="Arial" w:hAnsi="Arial" w:cs="Arial"/>
          <w:b/>
          <w:color w:val="000000" w:themeColor="text1"/>
        </w:rPr>
        <w:t>CVD</w:t>
      </w:r>
    </w:p>
    <w:p w14:paraId="1C2C91F2" w14:textId="0F05D941" w:rsidR="003C5D7A" w:rsidRPr="006533C8" w:rsidRDefault="003C5D7A" w:rsidP="00A23C28">
      <w:pPr>
        <w:outlineLvl w:val="0"/>
        <w:rPr>
          <w:rFonts w:ascii="Arial" w:hAnsi="Arial" w:cs="Arial"/>
          <w:b/>
          <w:i/>
          <w:color w:val="000000" w:themeColor="text1"/>
          <w:sz w:val="20"/>
          <w:szCs w:val="20"/>
        </w:rPr>
      </w:pPr>
      <w:r>
        <w:rPr>
          <w:rFonts w:ascii="Arial" w:hAnsi="Arial" w:cs="Arial"/>
          <w:b/>
          <w:i/>
          <w:color w:val="000000" w:themeColor="text1"/>
          <w:sz w:val="20"/>
          <w:szCs w:val="20"/>
        </w:rPr>
        <w:t xml:space="preserve">OxLDL as </w:t>
      </w:r>
      <w:r w:rsidR="00846F78">
        <w:rPr>
          <w:rFonts w:ascii="Arial" w:hAnsi="Arial" w:cs="Arial"/>
          <w:b/>
          <w:i/>
          <w:color w:val="000000" w:themeColor="text1"/>
          <w:sz w:val="20"/>
          <w:szCs w:val="20"/>
        </w:rPr>
        <w:t>a biomarker</w:t>
      </w:r>
      <w:r>
        <w:rPr>
          <w:rFonts w:ascii="Arial" w:hAnsi="Arial" w:cs="Arial"/>
          <w:b/>
          <w:i/>
          <w:color w:val="000000" w:themeColor="text1"/>
          <w:sz w:val="20"/>
          <w:szCs w:val="20"/>
        </w:rPr>
        <w:t xml:space="preserve"> of CVD</w:t>
      </w:r>
    </w:p>
    <w:p w14:paraId="71845353" w14:textId="6D906E46" w:rsidR="00DF006B" w:rsidRDefault="00406B23" w:rsidP="00FE5042">
      <w:pPr>
        <w:rPr>
          <w:rFonts w:ascii="Arial" w:hAnsi="Arial" w:cs="Arial"/>
          <w:sz w:val="20"/>
          <w:szCs w:val="20"/>
        </w:rPr>
      </w:pPr>
      <w:r>
        <w:rPr>
          <w:rFonts w:ascii="Arial" w:hAnsi="Arial" w:cs="Arial"/>
          <w:sz w:val="20"/>
          <w:szCs w:val="20"/>
        </w:rPr>
        <w:t>Despit</w:t>
      </w:r>
      <w:r w:rsidR="000B6D62">
        <w:rPr>
          <w:rFonts w:ascii="Arial" w:hAnsi="Arial" w:cs="Arial"/>
          <w:sz w:val="20"/>
          <w:szCs w:val="20"/>
        </w:rPr>
        <w:t>e the presence of numerous anti-</w:t>
      </w:r>
      <w:r>
        <w:rPr>
          <w:rFonts w:ascii="Arial" w:hAnsi="Arial" w:cs="Arial"/>
          <w:sz w:val="20"/>
          <w:szCs w:val="20"/>
        </w:rPr>
        <w:t xml:space="preserve">oxidants in </w:t>
      </w:r>
      <w:r w:rsidRPr="002C3519">
        <w:rPr>
          <w:rFonts w:ascii="Arial" w:hAnsi="Arial" w:cs="Arial"/>
          <w:sz w:val="20"/>
          <w:szCs w:val="20"/>
        </w:rPr>
        <w:t xml:space="preserve">blood, </w:t>
      </w:r>
      <w:r w:rsidR="007964A4" w:rsidRPr="002C3519">
        <w:rPr>
          <w:rFonts w:ascii="Arial" w:hAnsi="Arial" w:cs="Arial"/>
          <w:sz w:val="20"/>
          <w:szCs w:val="20"/>
        </w:rPr>
        <w:t>it is clear t</w:t>
      </w:r>
      <w:r w:rsidRPr="002C3519">
        <w:rPr>
          <w:rFonts w:ascii="Arial" w:hAnsi="Arial" w:cs="Arial"/>
          <w:sz w:val="20"/>
          <w:szCs w:val="20"/>
        </w:rPr>
        <w:t>hat</w:t>
      </w:r>
      <w:r>
        <w:rPr>
          <w:rFonts w:ascii="Arial" w:hAnsi="Arial" w:cs="Arial"/>
          <w:sz w:val="20"/>
          <w:szCs w:val="20"/>
        </w:rPr>
        <w:t xml:space="preserve"> oxLDL can be identified no</w:t>
      </w:r>
      <w:r w:rsidRPr="00247E6E">
        <w:rPr>
          <w:rFonts w:ascii="Arial" w:hAnsi="Arial" w:cs="Arial"/>
          <w:sz w:val="20"/>
          <w:szCs w:val="20"/>
        </w:rPr>
        <w:t xml:space="preserve">t just within the atherosclerotic plaque, but also in </w:t>
      </w:r>
      <w:r w:rsidR="000B6D62">
        <w:rPr>
          <w:rFonts w:ascii="Arial" w:hAnsi="Arial" w:cs="Arial"/>
          <w:sz w:val="20"/>
          <w:szCs w:val="20"/>
        </w:rPr>
        <w:t xml:space="preserve">plasma or </w:t>
      </w:r>
      <w:r w:rsidRPr="00247E6E">
        <w:rPr>
          <w:rFonts w:ascii="Arial" w:hAnsi="Arial" w:cs="Arial"/>
          <w:sz w:val="20"/>
          <w:szCs w:val="20"/>
        </w:rPr>
        <w:t>serum</w:t>
      </w:r>
      <w:r>
        <w:rPr>
          <w:rFonts w:ascii="Arial" w:hAnsi="Arial" w:cs="Arial"/>
          <w:sz w:val="20"/>
          <w:szCs w:val="20"/>
        </w:rPr>
        <w:t xml:space="preserve">. </w:t>
      </w:r>
      <w:r w:rsidR="00AA1E85">
        <w:rPr>
          <w:rFonts w:ascii="Arial" w:hAnsi="Arial" w:cs="Arial"/>
          <w:sz w:val="20"/>
          <w:szCs w:val="20"/>
        </w:rPr>
        <w:t xml:space="preserve"> LDL has long been identified as a </w:t>
      </w:r>
      <w:r w:rsidR="00C62E5F">
        <w:rPr>
          <w:rFonts w:ascii="Arial" w:hAnsi="Arial" w:cs="Arial"/>
          <w:sz w:val="20"/>
          <w:szCs w:val="20"/>
        </w:rPr>
        <w:t xml:space="preserve">circulating </w:t>
      </w:r>
      <w:r w:rsidR="00AA1E85">
        <w:rPr>
          <w:rFonts w:ascii="Arial" w:hAnsi="Arial" w:cs="Arial"/>
          <w:sz w:val="20"/>
          <w:szCs w:val="20"/>
        </w:rPr>
        <w:t xml:space="preserve">biomarker </w:t>
      </w:r>
      <w:r w:rsidR="00C62E5F">
        <w:rPr>
          <w:rFonts w:ascii="Arial" w:hAnsi="Arial" w:cs="Arial"/>
          <w:sz w:val="20"/>
          <w:szCs w:val="20"/>
        </w:rPr>
        <w:t>reflecting</w:t>
      </w:r>
      <w:r w:rsidR="00AA1E85">
        <w:rPr>
          <w:rFonts w:ascii="Arial" w:hAnsi="Arial" w:cs="Arial"/>
          <w:sz w:val="20"/>
          <w:szCs w:val="20"/>
        </w:rPr>
        <w:t xml:space="preserve"> general cardiovascular risk, </w:t>
      </w:r>
      <w:r w:rsidR="00C62E5F">
        <w:rPr>
          <w:rFonts w:ascii="Arial" w:hAnsi="Arial" w:cs="Arial"/>
          <w:sz w:val="20"/>
          <w:szCs w:val="20"/>
        </w:rPr>
        <w:t>with a r</w:t>
      </w:r>
      <w:r w:rsidR="00AA1E85">
        <w:rPr>
          <w:rFonts w:ascii="Arial" w:hAnsi="Arial" w:cs="Arial"/>
          <w:sz w:val="20"/>
          <w:szCs w:val="20"/>
        </w:rPr>
        <w:t xml:space="preserve">eduction in </w:t>
      </w:r>
      <w:r w:rsidR="00C62E5F">
        <w:rPr>
          <w:rFonts w:ascii="Arial" w:hAnsi="Arial" w:cs="Arial"/>
          <w:sz w:val="20"/>
          <w:szCs w:val="20"/>
        </w:rPr>
        <w:t xml:space="preserve">serum </w:t>
      </w:r>
      <w:r w:rsidR="00AA1E85">
        <w:rPr>
          <w:rFonts w:ascii="Arial" w:hAnsi="Arial" w:cs="Arial"/>
          <w:sz w:val="20"/>
          <w:szCs w:val="20"/>
        </w:rPr>
        <w:t xml:space="preserve">levels used clinically as a treatment target. </w:t>
      </w:r>
      <w:r w:rsidR="00173F6F">
        <w:rPr>
          <w:rFonts w:ascii="Arial" w:hAnsi="Arial" w:cs="Arial"/>
          <w:sz w:val="20"/>
          <w:szCs w:val="20"/>
        </w:rPr>
        <w:t xml:space="preserve">However, there is still scope for </w:t>
      </w:r>
      <w:r w:rsidR="00D4644B">
        <w:rPr>
          <w:rFonts w:ascii="Arial" w:hAnsi="Arial" w:cs="Arial"/>
          <w:sz w:val="20"/>
          <w:szCs w:val="20"/>
        </w:rPr>
        <w:t xml:space="preserve">more specific </w:t>
      </w:r>
      <w:r w:rsidR="00173F6F">
        <w:rPr>
          <w:rFonts w:ascii="Arial" w:hAnsi="Arial" w:cs="Arial"/>
          <w:sz w:val="20"/>
          <w:szCs w:val="20"/>
        </w:rPr>
        <w:t xml:space="preserve">biomarkers </w:t>
      </w:r>
      <w:r w:rsidR="00D4644B">
        <w:rPr>
          <w:rFonts w:ascii="Arial" w:hAnsi="Arial" w:cs="Arial"/>
          <w:sz w:val="20"/>
          <w:szCs w:val="20"/>
        </w:rPr>
        <w:t xml:space="preserve">with pathological relevance </w:t>
      </w:r>
      <w:r w:rsidR="00173F6F">
        <w:rPr>
          <w:rFonts w:ascii="Arial" w:hAnsi="Arial" w:cs="Arial"/>
          <w:sz w:val="20"/>
          <w:szCs w:val="20"/>
        </w:rPr>
        <w:t xml:space="preserve">to improve the clinical risk prediction of cardiovascular events </w:t>
      </w:r>
      <w:r w:rsidR="00173F6F">
        <w:rPr>
          <w:rFonts w:ascii="Arial" w:hAnsi="Arial" w:cs="Arial"/>
          <w:sz w:val="20"/>
          <w:szCs w:val="20"/>
        </w:rPr>
        <w:fldChar w:fldCharType="begin">
          <w:fldData xml:space="preserve">PEVuZE5vdGU+PENpdGU+PEF1dGhvcj5TYW5kaHU8L0F1dGhvcj48WWVhcj4yMDE2PC9ZZWFyPjxJ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=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PEVuZE5vdGU+PENpdGU+PEF1dGhvcj5TYW5kaHU8L0F1dGhvcj48WWVhcj4yMDE2PC9ZZWFyPjxJ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=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173F6F">
        <w:rPr>
          <w:rFonts w:ascii="Arial" w:hAnsi="Arial" w:cs="Arial"/>
          <w:sz w:val="20"/>
          <w:szCs w:val="20"/>
        </w:rPr>
      </w:r>
      <w:r w:rsidR="00173F6F">
        <w:rPr>
          <w:rFonts w:ascii="Arial" w:hAnsi="Arial" w:cs="Arial"/>
          <w:sz w:val="20"/>
          <w:szCs w:val="20"/>
        </w:rPr>
        <w:fldChar w:fldCharType="separate"/>
      </w:r>
      <w:r w:rsidR="00173F6F">
        <w:rPr>
          <w:rFonts w:ascii="Arial" w:hAnsi="Arial" w:cs="Arial"/>
          <w:noProof/>
          <w:sz w:val="20"/>
          <w:szCs w:val="20"/>
        </w:rPr>
        <w:t>(5)</w:t>
      </w:r>
      <w:r w:rsidR="00173F6F">
        <w:rPr>
          <w:rFonts w:ascii="Arial" w:hAnsi="Arial" w:cs="Arial"/>
          <w:sz w:val="20"/>
          <w:szCs w:val="20"/>
        </w:rPr>
        <w:fldChar w:fldCharType="end"/>
      </w:r>
      <w:r w:rsidR="00173F6F">
        <w:rPr>
          <w:rFonts w:ascii="Arial" w:hAnsi="Arial" w:cs="Arial"/>
          <w:sz w:val="20"/>
          <w:szCs w:val="20"/>
        </w:rPr>
        <w:t xml:space="preserve">. Moreover, </w:t>
      </w:r>
      <w:r w:rsidR="00683E8F">
        <w:rPr>
          <w:rFonts w:ascii="Arial" w:hAnsi="Arial" w:cs="Arial"/>
          <w:sz w:val="20"/>
          <w:szCs w:val="20"/>
        </w:rPr>
        <w:t xml:space="preserve">elevated </w:t>
      </w:r>
      <w:r w:rsidR="00173F6F">
        <w:rPr>
          <w:rFonts w:ascii="Arial" w:hAnsi="Arial" w:cs="Arial"/>
          <w:sz w:val="20"/>
          <w:szCs w:val="20"/>
        </w:rPr>
        <w:t xml:space="preserve">oxLDL </w:t>
      </w:r>
      <w:r w:rsidR="00683E8F">
        <w:rPr>
          <w:rFonts w:ascii="Arial" w:hAnsi="Arial" w:cs="Arial"/>
          <w:sz w:val="20"/>
          <w:szCs w:val="20"/>
        </w:rPr>
        <w:t xml:space="preserve">titres </w:t>
      </w:r>
      <w:r w:rsidR="00173F6F">
        <w:rPr>
          <w:rFonts w:ascii="Arial" w:hAnsi="Arial" w:cs="Arial"/>
          <w:sz w:val="20"/>
          <w:szCs w:val="20"/>
        </w:rPr>
        <w:t xml:space="preserve">may prove to be </w:t>
      </w:r>
      <w:r w:rsidR="00683E8F">
        <w:rPr>
          <w:rFonts w:ascii="Arial" w:hAnsi="Arial" w:cs="Arial"/>
          <w:sz w:val="20"/>
          <w:szCs w:val="20"/>
        </w:rPr>
        <w:t xml:space="preserve">more causally-associated with </w:t>
      </w:r>
      <w:r w:rsidR="00173F6F">
        <w:rPr>
          <w:rFonts w:ascii="Arial" w:hAnsi="Arial" w:cs="Arial"/>
          <w:sz w:val="20"/>
          <w:szCs w:val="20"/>
        </w:rPr>
        <w:t>cardiovascular events</w:t>
      </w:r>
      <w:r w:rsidR="00683E8F">
        <w:rPr>
          <w:rFonts w:ascii="Arial" w:hAnsi="Arial" w:cs="Arial"/>
          <w:sz w:val="20"/>
          <w:szCs w:val="20"/>
        </w:rPr>
        <w:t xml:space="preserve"> than </w:t>
      </w:r>
      <w:r w:rsidR="008533B5">
        <w:rPr>
          <w:rFonts w:ascii="Arial" w:hAnsi="Arial" w:cs="Arial"/>
          <w:sz w:val="20"/>
          <w:szCs w:val="20"/>
        </w:rPr>
        <w:t>LDL</w:t>
      </w:r>
      <w:r w:rsidR="00173F6F">
        <w:rPr>
          <w:rFonts w:ascii="Arial" w:hAnsi="Arial" w:cs="Arial"/>
          <w:sz w:val="20"/>
          <w:szCs w:val="20"/>
        </w:rPr>
        <w:t xml:space="preserve">, </w:t>
      </w:r>
      <w:r w:rsidR="00173F6F">
        <w:rPr>
          <w:rFonts w:ascii="Arial" w:hAnsi="Arial" w:cs="Arial"/>
          <w:sz w:val="20"/>
          <w:szCs w:val="20"/>
        </w:rPr>
        <w:lastRenderedPageBreak/>
        <w:t>due to its central role in atherosclerotic plaque biology</w:t>
      </w:r>
      <w:r w:rsidR="00683E8F">
        <w:rPr>
          <w:rFonts w:ascii="Arial" w:hAnsi="Arial" w:cs="Arial"/>
          <w:sz w:val="20"/>
          <w:szCs w:val="20"/>
        </w:rPr>
        <w:t xml:space="preserve">, </w:t>
      </w:r>
      <w:r w:rsidR="00173F6F">
        <w:rPr>
          <w:rFonts w:ascii="Arial" w:hAnsi="Arial" w:cs="Arial"/>
          <w:sz w:val="20"/>
          <w:szCs w:val="20"/>
        </w:rPr>
        <w:t xml:space="preserve">and thus </w:t>
      </w:r>
      <w:r w:rsidR="00FD41C4">
        <w:rPr>
          <w:rFonts w:ascii="Arial" w:hAnsi="Arial" w:cs="Arial"/>
          <w:sz w:val="20"/>
          <w:szCs w:val="20"/>
        </w:rPr>
        <w:t>may have potential for improving risk prediction beyond LDL</w:t>
      </w:r>
      <w:r w:rsidR="00173F6F">
        <w:rPr>
          <w:rFonts w:ascii="Arial" w:hAnsi="Arial" w:cs="Arial"/>
          <w:sz w:val="20"/>
          <w:szCs w:val="20"/>
        </w:rPr>
        <w:t>. To this end, e</w:t>
      </w:r>
      <w:r w:rsidR="009E7B9A" w:rsidRPr="00247E6E">
        <w:rPr>
          <w:rFonts w:ascii="Arial" w:hAnsi="Arial" w:cs="Arial"/>
          <w:sz w:val="20"/>
          <w:szCs w:val="20"/>
        </w:rPr>
        <w:t xml:space="preserve">levated </w:t>
      </w:r>
      <w:r w:rsidR="009E7B9A">
        <w:rPr>
          <w:rFonts w:ascii="Arial" w:hAnsi="Arial" w:cs="Arial"/>
          <w:sz w:val="20"/>
          <w:szCs w:val="20"/>
        </w:rPr>
        <w:t>levels of circulating oxLDL have</w:t>
      </w:r>
      <w:r w:rsidR="009E7B9A" w:rsidRPr="00247E6E">
        <w:rPr>
          <w:rFonts w:ascii="Arial" w:hAnsi="Arial" w:cs="Arial"/>
          <w:sz w:val="20"/>
          <w:szCs w:val="20"/>
        </w:rPr>
        <w:t xml:space="preserve"> been demonstrated </w:t>
      </w:r>
      <w:r w:rsidR="009E7B9A">
        <w:rPr>
          <w:rFonts w:ascii="Arial" w:hAnsi="Arial" w:cs="Arial"/>
          <w:sz w:val="20"/>
          <w:szCs w:val="20"/>
        </w:rPr>
        <w:t>i</w:t>
      </w:r>
      <w:r w:rsidR="009E7B9A" w:rsidRPr="00247E6E">
        <w:rPr>
          <w:rFonts w:ascii="Arial" w:hAnsi="Arial" w:cs="Arial"/>
          <w:sz w:val="20"/>
          <w:szCs w:val="20"/>
        </w:rPr>
        <w:t>n large prospective cohorts</w:t>
      </w:r>
      <w:r w:rsidR="00E81095">
        <w:rPr>
          <w:rFonts w:ascii="Arial" w:hAnsi="Arial" w:cs="Arial"/>
          <w:sz w:val="20"/>
          <w:szCs w:val="20"/>
        </w:rPr>
        <w:t>,</w:t>
      </w:r>
      <w:r w:rsidR="009E7B9A" w:rsidRPr="00247E6E">
        <w:rPr>
          <w:rFonts w:ascii="Arial" w:hAnsi="Arial" w:cs="Arial"/>
          <w:sz w:val="20"/>
          <w:szCs w:val="20"/>
        </w:rPr>
        <w:t xml:space="preserve"> powered for clinical endpoints</w:t>
      </w:r>
      <w:r w:rsidR="00E81095">
        <w:rPr>
          <w:rFonts w:ascii="Arial" w:hAnsi="Arial" w:cs="Arial"/>
          <w:sz w:val="20"/>
          <w:szCs w:val="20"/>
        </w:rPr>
        <w:t>,</w:t>
      </w:r>
      <w:r w:rsidR="00B61A5B" w:rsidRPr="00B61A5B">
        <w:rPr>
          <w:rFonts w:ascii="Arial" w:hAnsi="Arial" w:cs="Arial"/>
          <w:sz w:val="20"/>
          <w:szCs w:val="20"/>
        </w:rPr>
        <w:t xml:space="preserve"> </w:t>
      </w:r>
      <w:r w:rsidR="00B61A5B" w:rsidRPr="00247E6E">
        <w:rPr>
          <w:rFonts w:ascii="Arial" w:hAnsi="Arial" w:cs="Arial"/>
          <w:sz w:val="20"/>
          <w:szCs w:val="20"/>
        </w:rPr>
        <w:t xml:space="preserve">to confer </w:t>
      </w:r>
      <w:r w:rsidR="00B61A5B">
        <w:rPr>
          <w:rFonts w:ascii="Arial" w:hAnsi="Arial" w:cs="Arial"/>
          <w:sz w:val="20"/>
          <w:szCs w:val="20"/>
        </w:rPr>
        <w:t xml:space="preserve">an </w:t>
      </w:r>
      <w:r w:rsidR="00B61A5B" w:rsidRPr="00247E6E">
        <w:rPr>
          <w:rFonts w:ascii="Arial" w:hAnsi="Arial" w:cs="Arial"/>
          <w:sz w:val="20"/>
          <w:szCs w:val="20"/>
        </w:rPr>
        <w:t>adverse CVD prognosis</w:t>
      </w:r>
      <w:r w:rsidR="009E7B9A" w:rsidRPr="00247E6E">
        <w:rPr>
          <w:rFonts w:ascii="Arial" w:hAnsi="Arial" w:cs="Arial"/>
          <w:sz w:val="20"/>
          <w:szCs w:val="20"/>
        </w:rPr>
        <w:t xml:space="preserve">. For example, </w:t>
      </w:r>
      <w:r w:rsidR="009E7B9A">
        <w:rPr>
          <w:rFonts w:ascii="Arial" w:hAnsi="Arial" w:cs="Arial"/>
          <w:sz w:val="20"/>
          <w:szCs w:val="20"/>
        </w:rPr>
        <w:t>in</w:t>
      </w:r>
      <w:r w:rsidR="009E7B9A" w:rsidRPr="00247E6E">
        <w:rPr>
          <w:rFonts w:ascii="Arial" w:hAnsi="Arial" w:cs="Arial"/>
          <w:sz w:val="20"/>
          <w:szCs w:val="20"/>
        </w:rPr>
        <w:t xml:space="preserve"> a large population-based survey of 40-79-year-old men and women, the Bruneck Study </w:t>
      </w:r>
      <w:r w:rsidR="009E7B9A">
        <w:rPr>
          <w:rFonts w:ascii="Arial" w:hAnsi="Arial" w:cs="Arial"/>
          <w:sz w:val="20"/>
          <w:szCs w:val="20"/>
        </w:rPr>
        <w:t>showed</w:t>
      </w:r>
      <w:r w:rsidR="009E7B9A" w:rsidRPr="00247E6E">
        <w:rPr>
          <w:rFonts w:ascii="Arial" w:hAnsi="Arial" w:cs="Arial"/>
          <w:sz w:val="20"/>
          <w:szCs w:val="20"/>
        </w:rPr>
        <w:t xml:space="preserve"> a significant </w:t>
      </w:r>
      <w:r w:rsidR="009E7B9A" w:rsidRPr="00AF0A13">
        <w:rPr>
          <w:rFonts w:ascii="Arial" w:hAnsi="Arial" w:cs="Arial"/>
          <w:sz w:val="20"/>
          <w:szCs w:val="20"/>
        </w:rPr>
        <w:t xml:space="preserve">association of </w:t>
      </w:r>
      <w:r w:rsidR="00001684">
        <w:rPr>
          <w:rFonts w:ascii="Arial" w:hAnsi="Arial" w:cs="Arial"/>
          <w:sz w:val="20"/>
          <w:szCs w:val="20"/>
        </w:rPr>
        <w:t xml:space="preserve">OSE biomarkers (including </w:t>
      </w:r>
      <w:r w:rsidR="00061487">
        <w:rPr>
          <w:rFonts w:ascii="Arial" w:hAnsi="Arial" w:cs="Arial"/>
          <w:sz w:val="20"/>
          <w:szCs w:val="20"/>
        </w:rPr>
        <w:t>oxidized</w:t>
      </w:r>
      <w:r w:rsidR="00001684">
        <w:rPr>
          <w:rFonts w:ascii="Arial" w:hAnsi="Arial" w:cs="Arial"/>
          <w:sz w:val="20"/>
          <w:szCs w:val="20"/>
        </w:rPr>
        <w:t xml:space="preserve"> phospholipids on ApoB</w:t>
      </w:r>
      <w:r w:rsidR="00D03B75">
        <w:rPr>
          <w:rFonts w:ascii="Arial" w:hAnsi="Arial" w:cs="Arial"/>
          <w:sz w:val="20"/>
          <w:szCs w:val="20"/>
        </w:rPr>
        <w:t>-</w:t>
      </w:r>
      <w:r w:rsidR="00001684">
        <w:rPr>
          <w:rFonts w:ascii="Arial" w:hAnsi="Arial" w:cs="Arial"/>
          <w:sz w:val="20"/>
          <w:szCs w:val="20"/>
        </w:rPr>
        <w:t xml:space="preserve">100) </w:t>
      </w:r>
      <w:r w:rsidR="009E7B9A" w:rsidRPr="00AF0A13">
        <w:rPr>
          <w:rFonts w:ascii="Arial" w:hAnsi="Arial" w:cs="Arial"/>
          <w:sz w:val="20"/>
          <w:szCs w:val="20"/>
        </w:rPr>
        <w:t xml:space="preserve">and the development of </w:t>
      </w:r>
      <w:r w:rsidR="00AF0A13">
        <w:rPr>
          <w:rFonts w:ascii="Arial" w:hAnsi="Arial" w:cs="Arial"/>
          <w:sz w:val="20"/>
          <w:szCs w:val="20"/>
        </w:rPr>
        <w:t>adverse</w:t>
      </w:r>
      <w:r w:rsidR="00AF0A13" w:rsidRPr="00AF0A13">
        <w:rPr>
          <w:rFonts w:ascii="Arial" w:hAnsi="Arial" w:cs="Arial"/>
          <w:sz w:val="20"/>
          <w:szCs w:val="20"/>
        </w:rPr>
        <w:t xml:space="preserve"> </w:t>
      </w:r>
      <w:r w:rsidR="009E7B9A" w:rsidRPr="00AF0A13">
        <w:rPr>
          <w:rFonts w:ascii="Arial" w:hAnsi="Arial" w:cs="Arial"/>
          <w:sz w:val="20"/>
          <w:szCs w:val="20"/>
        </w:rPr>
        <w:t xml:space="preserve">CVD </w:t>
      </w:r>
      <w:r w:rsidR="00001684">
        <w:rPr>
          <w:rFonts w:ascii="Arial" w:hAnsi="Arial" w:cs="Arial"/>
          <w:sz w:val="20"/>
          <w:szCs w:val="20"/>
        </w:rPr>
        <w:t>events</w:t>
      </w:r>
      <w:r w:rsidR="00AF0A13">
        <w:rPr>
          <w:rFonts w:ascii="Arial" w:hAnsi="Arial" w:cs="Arial"/>
          <w:sz w:val="20"/>
          <w:szCs w:val="20"/>
        </w:rPr>
        <w:t xml:space="preserve"> </w:t>
      </w:r>
      <w:r w:rsidR="009E7B9A" w:rsidRPr="00AF0A13">
        <w:rPr>
          <w:rFonts w:ascii="Arial" w:hAnsi="Arial" w:cs="Arial"/>
          <w:sz w:val="20"/>
          <w:szCs w:val="20"/>
        </w:rPr>
        <w:t xml:space="preserve">over </w:t>
      </w:r>
      <w:r w:rsidR="00D03B75">
        <w:rPr>
          <w:rFonts w:ascii="Arial" w:hAnsi="Arial" w:cs="Arial"/>
          <w:sz w:val="20"/>
          <w:szCs w:val="20"/>
        </w:rPr>
        <w:t>15-year follow up</w:t>
      </w:r>
      <w:r w:rsidR="009E7B9A" w:rsidRPr="00AF0A13">
        <w:rPr>
          <w:rFonts w:ascii="Arial" w:hAnsi="Arial" w:cs="Arial"/>
          <w:sz w:val="20"/>
          <w:szCs w:val="20"/>
        </w:rPr>
        <w:t xml:space="preserve"> </w:t>
      </w:r>
      <w:r w:rsidR="009E7B9A" w:rsidRPr="00AF0A13">
        <w:rPr>
          <w:rFonts w:ascii="Arial" w:hAnsi="Arial" w:cs="Arial"/>
          <w:sz w:val="20"/>
          <w:szCs w:val="20"/>
        </w:rPr>
        <w:fldChar w:fldCharType="begin">
          <w:fldData xml:space="preserve">PEVuZE5vdGU+PENpdGU+PEF1dGhvcj5Uc2ltaWthczwvQXV0aG9yPjxZZWFyPjIwMTI8L1llYXI+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=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PEVuZE5vdGU+PENpdGU+PEF1dGhvcj5Uc2ltaWthczwvQXV0aG9yPjxZZWFyPjIwMTI8L1llYXI+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=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9E7B9A" w:rsidRPr="00AF0A13">
        <w:rPr>
          <w:rFonts w:ascii="Arial" w:hAnsi="Arial" w:cs="Arial"/>
          <w:sz w:val="20"/>
          <w:szCs w:val="20"/>
        </w:rPr>
      </w:r>
      <w:r w:rsidR="009E7B9A" w:rsidRPr="00AF0A13">
        <w:rPr>
          <w:rFonts w:ascii="Arial" w:hAnsi="Arial" w:cs="Arial"/>
          <w:sz w:val="20"/>
          <w:szCs w:val="20"/>
        </w:rPr>
        <w:fldChar w:fldCharType="separate"/>
      </w:r>
      <w:r w:rsidR="00173F6F">
        <w:rPr>
          <w:rFonts w:ascii="Arial" w:hAnsi="Arial" w:cs="Arial"/>
          <w:noProof/>
          <w:sz w:val="20"/>
          <w:szCs w:val="20"/>
        </w:rPr>
        <w:t>(6)</w:t>
      </w:r>
      <w:r w:rsidR="009E7B9A" w:rsidRPr="00AF0A13">
        <w:rPr>
          <w:rFonts w:ascii="Arial" w:hAnsi="Arial" w:cs="Arial"/>
          <w:sz w:val="20"/>
          <w:szCs w:val="20"/>
        </w:rPr>
        <w:fldChar w:fldCharType="end"/>
      </w:r>
      <w:r w:rsidR="009E7B9A" w:rsidRPr="00AF0A13">
        <w:rPr>
          <w:rFonts w:ascii="Arial" w:hAnsi="Arial" w:cs="Arial"/>
          <w:sz w:val="20"/>
          <w:szCs w:val="20"/>
        </w:rPr>
        <w:t xml:space="preserve">. A recent meta-analysis has </w:t>
      </w:r>
      <w:r w:rsidR="00AF0A13">
        <w:rPr>
          <w:rFonts w:ascii="Arial" w:hAnsi="Arial" w:cs="Arial"/>
          <w:sz w:val="20"/>
          <w:szCs w:val="20"/>
        </w:rPr>
        <w:t>supported</w:t>
      </w:r>
      <w:r w:rsidR="009E7B9A" w:rsidRPr="00AF0A13">
        <w:rPr>
          <w:rFonts w:ascii="Arial" w:hAnsi="Arial" w:cs="Arial"/>
          <w:sz w:val="20"/>
          <w:szCs w:val="20"/>
        </w:rPr>
        <w:t xml:space="preserve"> these findings, reporting that</w:t>
      </w:r>
      <w:r w:rsidR="00AF0A13" w:rsidRPr="000B1E5A">
        <w:rPr>
          <w:rFonts w:ascii="Arial" w:hAnsi="Arial" w:cs="Arial"/>
          <w:sz w:val="20"/>
          <w:szCs w:val="20"/>
        </w:rPr>
        <w:t xml:space="preserve"> </w:t>
      </w:r>
      <w:r w:rsidR="009E7B9A" w:rsidRPr="00AF0A13">
        <w:rPr>
          <w:rFonts w:ascii="Arial" w:hAnsi="Arial" w:cs="Arial"/>
          <w:sz w:val="20"/>
          <w:szCs w:val="20"/>
        </w:rPr>
        <w:t xml:space="preserve">elevated </w:t>
      </w:r>
      <w:r w:rsidR="00D03B75">
        <w:rPr>
          <w:rFonts w:ascii="Arial" w:hAnsi="Arial" w:cs="Arial"/>
          <w:sz w:val="20"/>
          <w:szCs w:val="20"/>
        </w:rPr>
        <w:t xml:space="preserve">serum </w:t>
      </w:r>
      <w:r w:rsidR="009E7B9A" w:rsidRPr="00AF0A13">
        <w:rPr>
          <w:rFonts w:ascii="Arial" w:hAnsi="Arial" w:cs="Arial"/>
          <w:sz w:val="20"/>
          <w:szCs w:val="20"/>
        </w:rPr>
        <w:t xml:space="preserve">oxLDL </w:t>
      </w:r>
      <w:r w:rsidR="00001684">
        <w:rPr>
          <w:rFonts w:ascii="Arial" w:hAnsi="Arial" w:cs="Arial"/>
          <w:sz w:val="20"/>
          <w:szCs w:val="20"/>
        </w:rPr>
        <w:t>is associated with an</w:t>
      </w:r>
      <w:r w:rsidR="009E7B9A" w:rsidRPr="00AF0A13">
        <w:rPr>
          <w:rFonts w:ascii="Arial" w:hAnsi="Arial" w:cs="Arial"/>
          <w:sz w:val="20"/>
          <w:szCs w:val="20"/>
        </w:rPr>
        <w:t xml:space="preserve"> increased risk of </w:t>
      </w:r>
      <w:r w:rsidR="00001684">
        <w:rPr>
          <w:rFonts w:ascii="Arial" w:hAnsi="Arial" w:cs="Arial"/>
          <w:sz w:val="20"/>
          <w:szCs w:val="20"/>
        </w:rPr>
        <w:t xml:space="preserve">CVD events </w:t>
      </w:r>
      <w:r w:rsidR="009E7B9A" w:rsidRPr="00AF0A13">
        <w:rPr>
          <w:rFonts w:ascii="Arial" w:hAnsi="Arial" w:cs="Arial"/>
          <w:sz w:val="20"/>
          <w:szCs w:val="20"/>
        </w:rPr>
        <w:fldChar w:fldCharType="begin"/>
      </w:r>
      <w:r w:rsidR="00173F6F">
        <w:rPr>
          <w:rFonts w:ascii="Arial" w:hAnsi="Arial" w:cs="Arial"/>
          <w:sz w:val="20"/>
          <w:szCs w:val="20"/>
        </w:rPr>
        <w:instrText xml:space="preserve"> ADDIN EN.CITE &lt;EndNote&gt;&lt;Cite&gt;&lt;Author&gt;Gao&lt;/Author&gt;&lt;Year&gt;2017&lt;/Year&gt;&lt;RecNum&gt;0&lt;/RecNum&gt;&lt;IDText&gt;Association between circulating oxidized LDL and atherosclerotic cardiovascular disease: a meta-analysis of observational studies&lt;/IDText&gt;&lt;DisplayText&gt;(7)&lt;/DisplayText&gt;&lt;record&gt;&lt;dates&gt;&lt;pub-dates&gt;&lt;date&gt;2017/07/29/&lt;/date&gt;&lt;/pub-dates&gt;&lt;year&gt;2017&lt;/year&gt;&lt;/dates&gt;&lt;keywords&gt;&lt;keyword&gt;oxidized low-density lipoprotein&lt;/keyword&gt;&lt;keyword&gt;atherosclerosis&lt;/keyword&gt;&lt;keyword&gt;cardiovascular disease&lt;/keyword&gt;&lt;keyword&gt;meta-analysis&lt;/keyword&gt;&lt;keyword&gt;systematic review&lt;/keyword&gt;&lt;/keywords&gt;&lt;urls&gt;&lt;related-urls&gt;&lt;url&gt;http://www.sciencedirect.com/science/article/pii/S0828282X17303793&lt;/url&gt;&lt;/related-urls&gt;&lt;/urls&gt;&lt;isbn&gt;0828-282X&lt;/isbn&gt;&lt;titles&gt;&lt;title&gt;Association between circulating oxidized LDL and atherosclerotic cardiovascular disease: a meta-analysis of observational studies&lt;/title&gt;&lt;secondary-title&gt;Canadian Journal of Cardiology&lt;/secondary-title&gt;&lt;/titles&gt;&lt;contributors&gt;&lt;authors&gt;&lt;author&gt;Gao, Shen&lt;/author&gt;&lt;author&gt;Zhao, Dong&lt;/author&gt;&lt;author&gt;Wang, Miao&lt;/author&gt;&lt;author&gt;Zhao, Fan&lt;/author&gt;&lt;author&gt;Han, Xueyu&lt;/author&gt;&lt;author&gt;Qi, Yue&lt;/author&gt;&lt;author&gt;Liu, Jing&lt;/author&gt;&lt;/authors&gt;&lt;/contributors&gt;&lt;added-date format="utc"&gt;1510315083&lt;/added-date&gt;&lt;ref-type name="Journal Article"&gt;17&lt;/ref-type&gt;&lt;rec-number&gt;298&lt;/rec-number&gt;&lt;last-updated-date format="utc"&gt;1512597374&lt;/last-updated-date&gt;&lt;electronic-resource-num&gt;https://doi.org/10.1016/j.cjca.2017.07.015&lt;/electronic-resource-num&gt;&lt;/record&gt;&lt;/Cite&gt;&lt;/EndNote&gt;</w:instrText>
      </w:r>
      <w:r w:rsidR="009E7B9A" w:rsidRPr="00AF0A13">
        <w:rPr>
          <w:rFonts w:ascii="Arial" w:hAnsi="Arial" w:cs="Arial"/>
          <w:sz w:val="20"/>
          <w:szCs w:val="20"/>
        </w:rPr>
        <w:fldChar w:fldCharType="separate"/>
      </w:r>
      <w:r w:rsidR="00173F6F">
        <w:rPr>
          <w:rFonts w:ascii="Arial" w:hAnsi="Arial" w:cs="Arial"/>
          <w:noProof/>
          <w:sz w:val="20"/>
          <w:szCs w:val="20"/>
        </w:rPr>
        <w:t>(7)</w:t>
      </w:r>
      <w:r w:rsidR="009E7B9A" w:rsidRPr="00AF0A13">
        <w:rPr>
          <w:rFonts w:ascii="Arial" w:hAnsi="Arial" w:cs="Arial"/>
          <w:sz w:val="20"/>
          <w:szCs w:val="20"/>
        </w:rPr>
        <w:fldChar w:fldCharType="end"/>
      </w:r>
      <w:r w:rsidR="009E7B9A" w:rsidRPr="00AF0A13">
        <w:rPr>
          <w:rFonts w:ascii="Arial" w:hAnsi="Arial" w:cs="Arial"/>
          <w:sz w:val="20"/>
          <w:szCs w:val="20"/>
        </w:rPr>
        <w:t xml:space="preserve">. </w:t>
      </w:r>
      <w:r w:rsidR="00AF0A13">
        <w:rPr>
          <w:rFonts w:ascii="Arial" w:hAnsi="Arial" w:cs="Arial"/>
          <w:sz w:val="20"/>
          <w:szCs w:val="20"/>
        </w:rPr>
        <w:t>Moving from the</w:t>
      </w:r>
      <w:r w:rsidR="00AF0A13" w:rsidRPr="00247E6E">
        <w:rPr>
          <w:rFonts w:ascii="Arial" w:hAnsi="Arial" w:cs="Arial"/>
          <w:sz w:val="20"/>
          <w:szCs w:val="20"/>
        </w:rPr>
        <w:t xml:space="preserve"> identification of the vulnerable patient </w:t>
      </w:r>
      <w:r w:rsidR="00AF0A13">
        <w:rPr>
          <w:rFonts w:ascii="Arial" w:hAnsi="Arial" w:cs="Arial"/>
          <w:sz w:val="20"/>
          <w:szCs w:val="20"/>
        </w:rPr>
        <w:t>to</w:t>
      </w:r>
      <w:r w:rsidR="00AF0A13" w:rsidRPr="00247E6E">
        <w:rPr>
          <w:rFonts w:ascii="Arial" w:hAnsi="Arial" w:cs="Arial"/>
          <w:sz w:val="20"/>
          <w:szCs w:val="20"/>
        </w:rPr>
        <w:t xml:space="preserve"> </w:t>
      </w:r>
      <w:r w:rsidR="00B61A5B">
        <w:rPr>
          <w:rFonts w:ascii="Arial" w:hAnsi="Arial" w:cs="Arial"/>
          <w:sz w:val="20"/>
          <w:szCs w:val="20"/>
        </w:rPr>
        <w:t xml:space="preserve">identifying </w:t>
      </w:r>
      <w:r w:rsidR="00AF0A13" w:rsidRPr="00247E6E">
        <w:rPr>
          <w:rFonts w:ascii="Arial" w:hAnsi="Arial" w:cs="Arial"/>
          <w:sz w:val="20"/>
          <w:szCs w:val="20"/>
        </w:rPr>
        <w:t>the presence of unfavourable plaque characteristics, circulating MDA-LDL has been associated with the presence of thin-cap fibroatheromas</w:t>
      </w:r>
      <w:r w:rsidR="00AF0A13">
        <w:rPr>
          <w:rFonts w:ascii="Arial" w:hAnsi="Arial" w:cs="Arial"/>
          <w:sz w:val="20"/>
          <w:szCs w:val="20"/>
        </w:rPr>
        <w:t xml:space="preserve"> (i</w:t>
      </w:r>
      <w:r w:rsidR="00D03B75">
        <w:rPr>
          <w:rFonts w:ascii="Arial" w:hAnsi="Arial" w:cs="Arial"/>
          <w:sz w:val="20"/>
          <w:szCs w:val="20"/>
        </w:rPr>
        <w:t>.</w:t>
      </w:r>
      <w:r w:rsidR="00AF0A13">
        <w:rPr>
          <w:rFonts w:ascii="Arial" w:hAnsi="Arial" w:cs="Arial"/>
          <w:sz w:val="20"/>
          <w:szCs w:val="20"/>
        </w:rPr>
        <w:t>e</w:t>
      </w:r>
      <w:r w:rsidR="00D03B75">
        <w:rPr>
          <w:rFonts w:ascii="Arial" w:hAnsi="Arial" w:cs="Arial"/>
          <w:sz w:val="20"/>
          <w:szCs w:val="20"/>
        </w:rPr>
        <w:t>.</w:t>
      </w:r>
      <w:r w:rsidR="00AF0A13">
        <w:rPr>
          <w:rFonts w:ascii="Arial" w:hAnsi="Arial" w:cs="Arial"/>
          <w:sz w:val="20"/>
          <w:szCs w:val="20"/>
        </w:rPr>
        <w:t xml:space="preserve"> </w:t>
      </w:r>
      <w:r w:rsidR="00AF0A13" w:rsidRPr="00247E6E">
        <w:rPr>
          <w:rFonts w:ascii="Arial" w:hAnsi="Arial" w:cs="Arial"/>
          <w:sz w:val="20"/>
          <w:szCs w:val="20"/>
        </w:rPr>
        <w:t>plaques viewed as high-risk for rupture</w:t>
      </w:r>
      <w:r w:rsidR="00AF0A13">
        <w:rPr>
          <w:rFonts w:ascii="Arial" w:hAnsi="Arial" w:cs="Arial"/>
          <w:sz w:val="20"/>
          <w:szCs w:val="20"/>
        </w:rPr>
        <w:t>)</w:t>
      </w:r>
      <w:r w:rsidR="00AF0A13" w:rsidRPr="00247E6E">
        <w:rPr>
          <w:rFonts w:ascii="Arial" w:hAnsi="Arial" w:cs="Arial"/>
          <w:sz w:val="20"/>
          <w:szCs w:val="20"/>
        </w:rPr>
        <w:t xml:space="preserve">, as determined by Optical Coherence Tomography (OCT) </w:t>
      </w:r>
      <w:r w:rsidR="00AF0A13" w:rsidRPr="00247E6E">
        <w:rPr>
          <w:rFonts w:ascii="Arial" w:hAnsi="Arial" w:cs="Arial"/>
          <w:sz w:val="20"/>
          <w:szCs w:val="20"/>
        </w:rPr>
        <w:fldChar w:fldCharType="begin">
          <w:fldData xml:space="preserve">PEVuZE5vdGU+PENpdGU+PEF1dGhvcj5NYXRzdW88L0F1dGhvcj48WWVhcj4yMDEzPC9ZZWFyPjxS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PEVuZE5vdGU+PENpdGU+PEF1dGhvcj5NYXRzdW88L0F1dGhvcj48WWVhcj4yMDEzPC9ZZWFyPjxS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AF0A13" w:rsidRPr="00247E6E">
        <w:rPr>
          <w:rFonts w:ascii="Arial" w:hAnsi="Arial" w:cs="Arial"/>
          <w:sz w:val="20"/>
          <w:szCs w:val="20"/>
        </w:rPr>
      </w:r>
      <w:r w:rsidR="00AF0A13" w:rsidRPr="00247E6E">
        <w:rPr>
          <w:rFonts w:ascii="Arial" w:hAnsi="Arial" w:cs="Arial"/>
          <w:sz w:val="20"/>
          <w:szCs w:val="20"/>
        </w:rPr>
        <w:fldChar w:fldCharType="separate"/>
      </w:r>
      <w:r w:rsidR="00173F6F">
        <w:rPr>
          <w:rFonts w:ascii="Arial" w:hAnsi="Arial" w:cs="Arial"/>
          <w:noProof/>
          <w:sz w:val="20"/>
          <w:szCs w:val="20"/>
        </w:rPr>
        <w:t>(8)</w:t>
      </w:r>
      <w:r w:rsidR="00AF0A13" w:rsidRPr="00247E6E">
        <w:rPr>
          <w:rFonts w:ascii="Arial" w:hAnsi="Arial" w:cs="Arial"/>
          <w:sz w:val="20"/>
          <w:szCs w:val="20"/>
        </w:rPr>
        <w:fldChar w:fldCharType="end"/>
      </w:r>
      <w:r w:rsidR="00AF0A13" w:rsidRPr="00247E6E">
        <w:rPr>
          <w:rFonts w:ascii="Arial" w:hAnsi="Arial" w:cs="Arial"/>
          <w:sz w:val="20"/>
          <w:szCs w:val="20"/>
        </w:rPr>
        <w:t>.</w:t>
      </w:r>
    </w:p>
    <w:p w14:paraId="1A737DC7" w14:textId="733B8A7A" w:rsidR="00D62A9B" w:rsidRDefault="00D62A9B" w:rsidP="00A23C28">
      <w:pPr>
        <w:rPr>
          <w:rFonts w:ascii="Arial" w:hAnsi="Arial" w:cs="Arial"/>
          <w:sz w:val="20"/>
          <w:szCs w:val="20"/>
        </w:rPr>
      </w:pPr>
    </w:p>
    <w:p w14:paraId="17624F00" w14:textId="610B8194" w:rsidR="00DF006B" w:rsidRDefault="00AF0A13">
      <w:pPr>
        <w:rPr>
          <w:rFonts w:ascii="Arial" w:hAnsi="Arial" w:cs="Arial"/>
          <w:sz w:val="20"/>
          <w:szCs w:val="20"/>
        </w:rPr>
      </w:pPr>
      <w:r>
        <w:rPr>
          <w:rFonts w:ascii="Arial" w:hAnsi="Arial" w:cs="Arial"/>
          <w:sz w:val="20"/>
          <w:szCs w:val="20"/>
        </w:rPr>
        <w:t>Whilst c</w:t>
      </w:r>
      <w:r w:rsidR="00A23C28" w:rsidRPr="00247E6E">
        <w:rPr>
          <w:rFonts w:ascii="Arial" w:hAnsi="Arial" w:cs="Arial"/>
          <w:sz w:val="20"/>
          <w:szCs w:val="20"/>
        </w:rPr>
        <w:t>urrent investigations detecti</w:t>
      </w:r>
      <w:r>
        <w:rPr>
          <w:rFonts w:ascii="Arial" w:hAnsi="Arial" w:cs="Arial"/>
          <w:sz w:val="20"/>
          <w:szCs w:val="20"/>
        </w:rPr>
        <w:t>ng</w:t>
      </w:r>
      <w:r w:rsidR="00A23C28" w:rsidRPr="00247E6E">
        <w:rPr>
          <w:rFonts w:ascii="Arial" w:hAnsi="Arial" w:cs="Arial"/>
          <w:sz w:val="20"/>
          <w:szCs w:val="20"/>
        </w:rPr>
        <w:t xml:space="preserve"> oxLDL in the bloodstream have centred around </w:t>
      </w:r>
      <w:r w:rsidR="00B61A5B">
        <w:rPr>
          <w:rFonts w:ascii="Arial" w:hAnsi="Arial" w:cs="Arial"/>
          <w:sz w:val="20"/>
          <w:szCs w:val="20"/>
        </w:rPr>
        <w:t>the</w:t>
      </w:r>
      <w:r w:rsidR="00A23C28" w:rsidRPr="00247E6E">
        <w:rPr>
          <w:rFonts w:ascii="Arial" w:hAnsi="Arial" w:cs="Arial"/>
          <w:sz w:val="20"/>
          <w:szCs w:val="20"/>
        </w:rPr>
        <w:t xml:space="preserve"> clinical correlates of elevated </w:t>
      </w:r>
      <w:r>
        <w:rPr>
          <w:rFonts w:ascii="Arial" w:hAnsi="Arial" w:cs="Arial"/>
          <w:sz w:val="20"/>
          <w:szCs w:val="20"/>
        </w:rPr>
        <w:t xml:space="preserve">levels, </w:t>
      </w:r>
      <w:r w:rsidR="00A23C28" w:rsidRPr="00247E6E">
        <w:rPr>
          <w:rFonts w:ascii="Arial" w:hAnsi="Arial" w:cs="Arial"/>
          <w:sz w:val="20"/>
          <w:szCs w:val="20"/>
        </w:rPr>
        <w:t xml:space="preserve">establishing whether </w:t>
      </w:r>
      <w:r>
        <w:rPr>
          <w:rFonts w:ascii="Arial" w:hAnsi="Arial" w:cs="Arial"/>
          <w:sz w:val="20"/>
          <w:szCs w:val="20"/>
        </w:rPr>
        <w:t>increased</w:t>
      </w:r>
      <w:r w:rsidR="00A23C28" w:rsidRPr="00247E6E">
        <w:rPr>
          <w:rFonts w:ascii="Arial" w:hAnsi="Arial" w:cs="Arial"/>
          <w:sz w:val="20"/>
          <w:szCs w:val="20"/>
        </w:rPr>
        <w:t xml:space="preserve"> oxLDL levels </w:t>
      </w:r>
      <w:r w:rsidRPr="00A82B5E">
        <w:rPr>
          <w:rFonts w:ascii="Arial" w:hAnsi="Arial" w:cs="Arial"/>
          <w:sz w:val="20"/>
          <w:szCs w:val="20"/>
        </w:rPr>
        <w:t>are</w:t>
      </w:r>
      <w:r w:rsidR="00A23C28">
        <w:rPr>
          <w:rFonts w:ascii="Arial" w:hAnsi="Arial" w:cs="Arial"/>
          <w:sz w:val="20"/>
          <w:szCs w:val="20"/>
        </w:rPr>
        <w:t xml:space="preserve"> </w:t>
      </w:r>
      <w:r w:rsidR="00B61A5B">
        <w:rPr>
          <w:rFonts w:ascii="Arial" w:hAnsi="Arial" w:cs="Arial"/>
          <w:sz w:val="20"/>
          <w:szCs w:val="20"/>
        </w:rPr>
        <w:t xml:space="preserve">epiphenomenal as </w:t>
      </w:r>
      <w:r w:rsidR="00A23C28">
        <w:rPr>
          <w:rFonts w:ascii="Arial" w:hAnsi="Arial" w:cs="Arial"/>
          <w:sz w:val="20"/>
          <w:szCs w:val="20"/>
        </w:rPr>
        <w:t xml:space="preserve">a result </w:t>
      </w:r>
      <w:r w:rsidR="00B61A5B">
        <w:rPr>
          <w:rFonts w:ascii="Arial" w:hAnsi="Arial" w:cs="Arial"/>
          <w:sz w:val="20"/>
          <w:szCs w:val="20"/>
        </w:rPr>
        <w:t xml:space="preserve">of </w:t>
      </w:r>
      <w:r w:rsidR="00A23C28">
        <w:rPr>
          <w:rFonts w:ascii="Arial" w:hAnsi="Arial" w:cs="Arial"/>
          <w:sz w:val="20"/>
          <w:szCs w:val="20"/>
        </w:rPr>
        <w:t>oxidative stress</w:t>
      </w:r>
      <w:r w:rsidR="00D03B75">
        <w:rPr>
          <w:rFonts w:ascii="Arial" w:hAnsi="Arial" w:cs="Arial"/>
          <w:sz w:val="20"/>
          <w:szCs w:val="20"/>
        </w:rPr>
        <w:t>,</w:t>
      </w:r>
      <w:r w:rsidR="00A23C28">
        <w:rPr>
          <w:rFonts w:ascii="Arial" w:hAnsi="Arial" w:cs="Arial"/>
          <w:sz w:val="20"/>
          <w:szCs w:val="20"/>
        </w:rPr>
        <w:t xml:space="preserve"> </w:t>
      </w:r>
      <w:r>
        <w:rPr>
          <w:rFonts w:ascii="Arial" w:hAnsi="Arial" w:cs="Arial"/>
          <w:sz w:val="20"/>
          <w:szCs w:val="20"/>
        </w:rPr>
        <w:t xml:space="preserve">or </w:t>
      </w:r>
      <w:r w:rsidR="00A23C28" w:rsidRPr="00247E6E">
        <w:rPr>
          <w:rFonts w:ascii="Arial" w:hAnsi="Arial" w:cs="Arial"/>
          <w:sz w:val="20"/>
          <w:szCs w:val="20"/>
        </w:rPr>
        <w:t>causal</w:t>
      </w:r>
      <w:r w:rsidR="00A23C28">
        <w:rPr>
          <w:rFonts w:ascii="Arial" w:hAnsi="Arial" w:cs="Arial"/>
          <w:sz w:val="20"/>
          <w:szCs w:val="20"/>
        </w:rPr>
        <w:t xml:space="preserve"> </w:t>
      </w:r>
      <w:r>
        <w:rPr>
          <w:rFonts w:ascii="Arial" w:hAnsi="Arial" w:cs="Arial"/>
          <w:sz w:val="20"/>
          <w:szCs w:val="20"/>
        </w:rPr>
        <w:t>in augmenting disease and provoking</w:t>
      </w:r>
      <w:r w:rsidR="00A23C28" w:rsidRPr="00247E6E">
        <w:rPr>
          <w:rFonts w:ascii="Arial" w:hAnsi="Arial" w:cs="Arial"/>
          <w:sz w:val="20"/>
          <w:szCs w:val="20"/>
        </w:rPr>
        <w:t xml:space="preserve"> clinical events</w:t>
      </w:r>
      <w:r>
        <w:rPr>
          <w:rFonts w:ascii="Arial" w:hAnsi="Arial" w:cs="Arial"/>
          <w:sz w:val="20"/>
          <w:szCs w:val="20"/>
        </w:rPr>
        <w:t xml:space="preserve"> (or both)</w:t>
      </w:r>
      <w:r w:rsidR="00D03B75">
        <w:rPr>
          <w:rFonts w:ascii="Arial" w:hAnsi="Arial" w:cs="Arial"/>
          <w:sz w:val="20"/>
          <w:szCs w:val="20"/>
        </w:rPr>
        <w:t>,</w:t>
      </w:r>
      <w:r w:rsidR="00A23C28" w:rsidRPr="00247E6E">
        <w:rPr>
          <w:rFonts w:ascii="Arial" w:hAnsi="Arial" w:cs="Arial"/>
          <w:sz w:val="20"/>
          <w:szCs w:val="20"/>
        </w:rPr>
        <w:t xml:space="preserve"> </w:t>
      </w:r>
      <w:r w:rsidR="00A23C28" w:rsidRPr="002C3519">
        <w:rPr>
          <w:rFonts w:ascii="Arial" w:hAnsi="Arial" w:cs="Arial"/>
          <w:sz w:val="20"/>
          <w:szCs w:val="20"/>
        </w:rPr>
        <w:t xml:space="preserve">remains </w:t>
      </w:r>
      <w:r w:rsidR="007964A4" w:rsidRPr="002C3519">
        <w:rPr>
          <w:rFonts w:ascii="Arial" w:hAnsi="Arial" w:cs="Arial"/>
          <w:sz w:val="20"/>
          <w:szCs w:val="20"/>
        </w:rPr>
        <w:t>a challenge</w:t>
      </w:r>
      <w:r w:rsidRPr="002C3519">
        <w:rPr>
          <w:rFonts w:ascii="Arial" w:hAnsi="Arial" w:cs="Arial"/>
          <w:sz w:val="20"/>
          <w:szCs w:val="20"/>
        </w:rPr>
        <w:t>. This</w:t>
      </w:r>
      <w:r>
        <w:rPr>
          <w:rFonts w:ascii="Arial" w:hAnsi="Arial" w:cs="Arial"/>
          <w:sz w:val="20"/>
          <w:szCs w:val="20"/>
        </w:rPr>
        <w:t xml:space="preserve"> question is very relevant </w:t>
      </w:r>
      <w:r w:rsidR="00A23C28" w:rsidRPr="00247E6E">
        <w:rPr>
          <w:rFonts w:ascii="Arial" w:hAnsi="Arial" w:cs="Arial"/>
          <w:sz w:val="20"/>
          <w:szCs w:val="20"/>
        </w:rPr>
        <w:t>when considering potential therapeutic avenues.</w:t>
      </w:r>
      <w:r w:rsidR="00406B23">
        <w:rPr>
          <w:rFonts w:ascii="Arial" w:hAnsi="Arial" w:cs="Arial"/>
          <w:sz w:val="20"/>
          <w:szCs w:val="20"/>
        </w:rPr>
        <w:t xml:space="preserve"> </w:t>
      </w:r>
      <w:r w:rsidR="004853A9">
        <w:rPr>
          <w:rFonts w:ascii="Arial" w:hAnsi="Arial" w:cs="Arial"/>
          <w:sz w:val="20"/>
          <w:szCs w:val="20"/>
        </w:rPr>
        <w:t xml:space="preserve"> </w:t>
      </w:r>
      <w:r w:rsidR="008533B5">
        <w:rPr>
          <w:rFonts w:ascii="Arial" w:hAnsi="Arial" w:cs="Arial"/>
          <w:sz w:val="20"/>
          <w:szCs w:val="20"/>
        </w:rPr>
        <w:t>Another current limitation is that we</w:t>
      </w:r>
      <w:r w:rsidR="004853A9">
        <w:rPr>
          <w:rFonts w:ascii="Arial" w:hAnsi="Arial" w:cs="Arial"/>
          <w:sz w:val="20"/>
          <w:szCs w:val="20"/>
        </w:rPr>
        <w:t xml:space="preserve"> do</w:t>
      </w:r>
      <w:r w:rsidR="00406B23">
        <w:rPr>
          <w:rFonts w:ascii="Arial" w:hAnsi="Arial" w:cs="Arial"/>
          <w:sz w:val="20"/>
          <w:szCs w:val="20"/>
        </w:rPr>
        <w:t xml:space="preserve"> not know whether circulating oxLDL is </w:t>
      </w:r>
      <w:r w:rsidR="00061487">
        <w:rPr>
          <w:rFonts w:ascii="Arial" w:hAnsi="Arial" w:cs="Arial"/>
          <w:sz w:val="20"/>
          <w:szCs w:val="20"/>
        </w:rPr>
        <w:t>oxidized</w:t>
      </w:r>
      <w:r w:rsidR="00406B23">
        <w:rPr>
          <w:rFonts w:ascii="Arial" w:hAnsi="Arial" w:cs="Arial"/>
          <w:sz w:val="20"/>
          <w:szCs w:val="20"/>
        </w:rPr>
        <w:t xml:space="preserve"> in the blood</w:t>
      </w:r>
      <w:r w:rsidR="00CF18A4">
        <w:rPr>
          <w:rFonts w:ascii="Arial" w:hAnsi="Arial" w:cs="Arial"/>
          <w:sz w:val="20"/>
          <w:szCs w:val="20"/>
        </w:rPr>
        <w:t>,</w:t>
      </w:r>
      <w:r w:rsidR="00406B23">
        <w:rPr>
          <w:rFonts w:ascii="Arial" w:hAnsi="Arial" w:cs="Arial"/>
          <w:sz w:val="20"/>
          <w:szCs w:val="20"/>
        </w:rPr>
        <w:t xml:space="preserve"> or is being transported from solid tissues. </w:t>
      </w:r>
      <w:r w:rsidR="00406B23" w:rsidRPr="00A82B5E">
        <w:rPr>
          <w:rFonts w:ascii="Arial" w:hAnsi="Arial" w:cs="Arial"/>
          <w:color w:val="000000" w:themeColor="text1"/>
          <w:sz w:val="20"/>
          <w:szCs w:val="20"/>
        </w:rPr>
        <w:t xml:space="preserve">It is interesting that a recent study in patients with stable coronary artery disease (CAD) revealed a peak rise of </w:t>
      </w:r>
      <w:r w:rsidR="00061487">
        <w:rPr>
          <w:rFonts w:ascii="Arial" w:hAnsi="Arial" w:cs="Arial"/>
          <w:color w:val="000000" w:themeColor="text1"/>
          <w:sz w:val="20"/>
          <w:szCs w:val="20"/>
        </w:rPr>
        <w:t>oxidized</w:t>
      </w:r>
      <w:r w:rsidR="00406B23" w:rsidRPr="00A82B5E">
        <w:rPr>
          <w:rFonts w:ascii="Arial" w:hAnsi="Arial" w:cs="Arial"/>
          <w:color w:val="000000" w:themeColor="text1"/>
          <w:sz w:val="20"/>
          <w:szCs w:val="20"/>
        </w:rPr>
        <w:t xml:space="preserve"> phospholipids immediately following </w:t>
      </w:r>
      <w:r w:rsidR="00CF18A4">
        <w:rPr>
          <w:rFonts w:ascii="Arial" w:hAnsi="Arial" w:cs="Arial"/>
          <w:color w:val="000000" w:themeColor="text1"/>
          <w:sz w:val="20"/>
          <w:szCs w:val="20"/>
        </w:rPr>
        <w:t>percutaneous coronary intervention</w:t>
      </w:r>
      <w:r w:rsidR="00D03B75">
        <w:rPr>
          <w:rFonts w:ascii="Arial" w:hAnsi="Arial" w:cs="Arial"/>
          <w:color w:val="000000" w:themeColor="text1"/>
          <w:sz w:val="20"/>
          <w:szCs w:val="20"/>
        </w:rPr>
        <w:t xml:space="preserve"> (PCI)</w:t>
      </w:r>
      <w:r w:rsidR="00406B23" w:rsidRPr="00CF18A4">
        <w:rPr>
          <w:rFonts w:ascii="Arial" w:hAnsi="Arial" w:cs="Arial"/>
          <w:color w:val="000000" w:themeColor="text1"/>
          <w:sz w:val="20"/>
          <w:szCs w:val="20"/>
        </w:rPr>
        <w:t>, with immunoglobulins (Ig)s to oxLDL</w:t>
      </w:r>
      <w:r w:rsidR="00324867">
        <w:rPr>
          <w:rFonts w:ascii="Arial" w:hAnsi="Arial" w:cs="Arial"/>
          <w:color w:val="000000" w:themeColor="text1"/>
          <w:sz w:val="20"/>
          <w:szCs w:val="20"/>
        </w:rPr>
        <w:t xml:space="preserve"> initially dropping, then</w:t>
      </w:r>
      <w:r w:rsidR="00406B23" w:rsidRPr="00CF18A4">
        <w:rPr>
          <w:rFonts w:ascii="Arial" w:hAnsi="Arial" w:cs="Arial"/>
          <w:color w:val="000000" w:themeColor="text1"/>
          <w:sz w:val="20"/>
          <w:szCs w:val="20"/>
        </w:rPr>
        <w:t xml:space="preserve"> increasing </w:t>
      </w:r>
      <w:r w:rsidR="00471F6B">
        <w:rPr>
          <w:rFonts w:ascii="Arial" w:hAnsi="Arial" w:cs="Arial"/>
          <w:color w:val="000000" w:themeColor="text1"/>
          <w:sz w:val="20"/>
          <w:szCs w:val="20"/>
        </w:rPr>
        <w:t>above baseline levels</w:t>
      </w:r>
      <w:r w:rsidR="00324867">
        <w:rPr>
          <w:rFonts w:ascii="Arial" w:hAnsi="Arial" w:cs="Arial"/>
          <w:color w:val="000000" w:themeColor="text1"/>
          <w:sz w:val="20"/>
          <w:szCs w:val="20"/>
        </w:rPr>
        <w:t xml:space="preserve"> </w:t>
      </w:r>
      <w:r w:rsidR="00406B23" w:rsidRPr="00CF18A4">
        <w:rPr>
          <w:rFonts w:ascii="Arial" w:hAnsi="Arial" w:cs="Arial"/>
          <w:color w:val="000000" w:themeColor="text1"/>
          <w:sz w:val="20"/>
          <w:szCs w:val="20"/>
        </w:rPr>
        <w:t xml:space="preserve">at least 1-week afterwards </w:t>
      </w:r>
      <w:r w:rsidR="00406B23" w:rsidRPr="00CF18A4">
        <w:rPr>
          <w:rFonts w:ascii="Arial" w:hAnsi="Arial" w:cs="Arial"/>
          <w:color w:val="000000" w:themeColor="text1"/>
          <w:sz w:val="20"/>
          <w:szCs w:val="20"/>
        </w:rPr>
        <w:fldChar w:fldCharType="begin">
          <w:fldData xml:space="preserve">PEVuZE5vdGU+PENpdGU+PEF1dGhvcj5MZWlidW5kZ3V0PC9BdXRob3I+PFllYXI+MjAxNjwvWWVh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</w:fldData>
        </w:fldChar>
      </w:r>
      <w:r w:rsidR="00173F6F">
        <w:rPr>
          <w:rFonts w:ascii="Arial" w:hAnsi="Arial" w:cs="Arial"/>
          <w:color w:val="000000" w:themeColor="text1"/>
          <w:sz w:val="20"/>
          <w:szCs w:val="20"/>
        </w:rPr>
        <w:instrText xml:space="preserve"> ADDIN EN.CITE </w:instrText>
      </w:r>
      <w:r w:rsidR="00173F6F">
        <w:rPr>
          <w:rFonts w:ascii="Arial" w:hAnsi="Arial" w:cs="Arial"/>
          <w:color w:val="000000" w:themeColor="text1"/>
          <w:sz w:val="20"/>
          <w:szCs w:val="20"/>
        </w:rPr>
        <w:fldChar w:fldCharType="begin">
          <w:fldData xml:space="preserve">PEVuZE5vdGU+PENpdGU+PEF1dGhvcj5MZWlidW5kZ3V0PC9BdXRob3I+PFllYXI+MjAxNjwvWWVh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</w:fldData>
        </w:fldChar>
      </w:r>
      <w:r w:rsidR="00173F6F">
        <w:rPr>
          <w:rFonts w:ascii="Arial" w:hAnsi="Arial" w:cs="Arial"/>
          <w:color w:val="000000" w:themeColor="text1"/>
          <w:sz w:val="20"/>
          <w:szCs w:val="20"/>
        </w:rPr>
        <w:instrText xml:space="preserve"> ADDIN EN.CITE.DATA </w:instrText>
      </w:r>
      <w:r w:rsidR="00173F6F">
        <w:rPr>
          <w:rFonts w:ascii="Arial" w:hAnsi="Arial" w:cs="Arial"/>
          <w:color w:val="000000" w:themeColor="text1"/>
          <w:sz w:val="20"/>
          <w:szCs w:val="20"/>
        </w:rPr>
      </w:r>
      <w:r w:rsidR="00173F6F">
        <w:rPr>
          <w:rFonts w:ascii="Arial" w:hAnsi="Arial" w:cs="Arial"/>
          <w:color w:val="000000" w:themeColor="text1"/>
          <w:sz w:val="20"/>
          <w:szCs w:val="20"/>
        </w:rPr>
        <w:fldChar w:fldCharType="end"/>
      </w:r>
      <w:r w:rsidR="00406B23" w:rsidRPr="00CF18A4">
        <w:rPr>
          <w:rFonts w:ascii="Arial" w:hAnsi="Arial" w:cs="Arial"/>
          <w:color w:val="000000" w:themeColor="text1"/>
          <w:sz w:val="20"/>
          <w:szCs w:val="20"/>
        </w:rPr>
      </w:r>
      <w:r w:rsidR="00406B23" w:rsidRPr="00CF18A4">
        <w:rPr>
          <w:rFonts w:ascii="Arial" w:hAnsi="Arial" w:cs="Arial"/>
          <w:color w:val="000000" w:themeColor="text1"/>
          <w:sz w:val="20"/>
          <w:szCs w:val="20"/>
        </w:rPr>
        <w:fldChar w:fldCharType="separate"/>
      </w:r>
      <w:r w:rsidR="00173F6F">
        <w:rPr>
          <w:rFonts w:ascii="Arial" w:hAnsi="Arial" w:cs="Arial"/>
          <w:noProof/>
          <w:color w:val="000000" w:themeColor="text1"/>
          <w:sz w:val="20"/>
          <w:szCs w:val="20"/>
        </w:rPr>
        <w:t>(9)</w:t>
      </w:r>
      <w:r w:rsidR="00406B23" w:rsidRPr="00CF18A4">
        <w:rPr>
          <w:rFonts w:ascii="Arial" w:hAnsi="Arial" w:cs="Arial"/>
          <w:color w:val="000000" w:themeColor="text1"/>
          <w:sz w:val="20"/>
          <w:szCs w:val="20"/>
        </w:rPr>
        <w:fldChar w:fldCharType="end"/>
      </w:r>
      <w:r w:rsidR="00406B23" w:rsidRPr="00CF18A4">
        <w:rPr>
          <w:rFonts w:ascii="Arial" w:hAnsi="Arial" w:cs="Arial"/>
          <w:color w:val="000000" w:themeColor="text1"/>
          <w:sz w:val="20"/>
          <w:szCs w:val="20"/>
        </w:rPr>
        <w:t>. This</w:t>
      </w:r>
      <w:r w:rsidR="00CF18A4">
        <w:rPr>
          <w:rFonts w:ascii="Arial" w:hAnsi="Arial" w:cs="Arial"/>
          <w:color w:val="000000" w:themeColor="text1"/>
          <w:sz w:val="20"/>
          <w:szCs w:val="20"/>
        </w:rPr>
        <w:t xml:space="preserve"> either</w:t>
      </w:r>
      <w:r w:rsidR="00406B23" w:rsidRPr="00CF18A4">
        <w:rPr>
          <w:rFonts w:ascii="Arial" w:hAnsi="Arial" w:cs="Arial"/>
          <w:color w:val="000000" w:themeColor="text1"/>
          <w:sz w:val="20"/>
          <w:szCs w:val="20"/>
        </w:rPr>
        <w:t xml:space="preserve"> suggests that oxLDL is liberated into plasma from ruptured atheroma during PCI</w:t>
      </w:r>
      <w:r w:rsidR="00341DA8">
        <w:rPr>
          <w:rFonts w:ascii="Arial" w:hAnsi="Arial" w:cs="Arial"/>
          <w:color w:val="000000" w:themeColor="text1"/>
          <w:sz w:val="20"/>
          <w:szCs w:val="20"/>
        </w:rPr>
        <w:t xml:space="preserve">, or that circulating </w:t>
      </w:r>
      <w:r w:rsidR="00CF18A4">
        <w:rPr>
          <w:rFonts w:ascii="Arial" w:hAnsi="Arial" w:cs="Arial"/>
          <w:color w:val="000000" w:themeColor="text1"/>
          <w:sz w:val="20"/>
          <w:szCs w:val="20"/>
        </w:rPr>
        <w:t xml:space="preserve">LDL has become </w:t>
      </w:r>
      <w:r w:rsidR="00061487">
        <w:rPr>
          <w:rFonts w:ascii="Arial" w:hAnsi="Arial" w:cs="Arial"/>
          <w:color w:val="000000" w:themeColor="text1"/>
          <w:sz w:val="20"/>
          <w:szCs w:val="20"/>
        </w:rPr>
        <w:t>oxidized</w:t>
      </w:r>
      <w:r w:rsidR="00CF18A4">
        <w:rPr>
          <w:rFonts w:ascii="Arial" w:hAnsi="Arial" w:cs="Arial"/>
          <w:color w:val="000000" w:themeColor="text1"/>
          <w:sz w:val="20"/>
          <w:szCs w:val="20"/>
        </w:rPr>
        <w:t xml:space="preserve"> during the procedure, with potential</w:t>
      </w:r>
      <w:r w:rsidR="004853A9">
        <w:rPr>
          <w:rFonts w:ascii="Arial" w:hAnsi="Arial" w:cs="Arial"/>
          <w:color w:val="000000" w:themeColor="text1"/>
          <w:sz w:val="20"/>
          <w:szCs w:val="20"/>
        </w:rPr>
        <w:t xml:space="preserve"> untoward distant effects.</w:t>
      </w:r>
      <w:r w:rsidR="004853A9" w:rsidRPr="00CF18A4">
        <w:rPr>
          <w:rFonts w:ascii="Arial" w:hAnsi="Arial" w:cs="Arial"/>
          <w:color w:val="000000" w:themeColor="text1"/>
          <w:sz w:val="20"/>
          <w:szCs w:val="20"/>
        </w:rPr>
        <w:t xml:space="preserve"> </w:t>
      </w:r>
      <w:r w:rsidR="004853A9">
        <w:rPr>
          <w:rFonts w:ascii="Arial" w:hAnsi="Arial" w:cs="Arial"/>
          <w:color w:val="000000" w:themeColor="text1"/>
          <w:sz w:val="20"/>
          <w:szCs w:val="20"/>
        </w:rPr>
        <w:t xml:space="preserve">Extending this line of thought, </w:t>
      </w:r>
      <w:r w:rsidR="004853A9">
        <w:rPr>
          <w:rFonts w:ascii="Arial" w:hAnsi="Arial" w:cs="Arial"/>
          <w:sz w:val="20"/>
          <w:szCs w:val="20"/>
        </w:rPr>
        <w:t>h</w:t>
      </w:r>
      <w:r w:rsidR="004853A9" w:rsidRPr="00247E6E">
        <w:rPr>
          <w:rFonts w:ascii="Arial" w:hAnsi="Arial" w:cs="Arial"/>
          <w:sz w:val="20"/>
          <w:szCs w:val="20"/>
        </w:rPr>
        <w:t xml:space="preserve">igh dose atorvastatin </w:t>
      </w:r>
      <w:r w:rsidR="00324867">
        <w:rPr>
          <w:rFonts w:ascii="Arial" w:hAnsi="Arial" w:cs="Arial"/>
          <w:sz w:val="20"/>
          <w:szCs w:val="20"/>
        </w:rPr>
        <w:t>has been</w:t>
      </w:r>
      <w:r w:rsidR="004853A9" w:rsidRPr="00247E6E">
        <w:rPr>
          <w:rFonts w:ascii="Arial" w:hAnsi="Arial" w:cs="Arial"/>
          <w:sz w:val="20"/>
          <w:szCs w:val="20"/>
        </w:rPr>
        <w:t xml:space="preserve"> found to reduce total plasma </w:t>
      </w:r>
      <w:r w:rsidR="00061487">
        <w:rPr>
          <w:rFonts w:ascii="Arial" w:hAnsi="Arial" w:cs="Arial"/>
          <w:sz w:val="20"/>
          <w:szCs w:val="20"/>
        </w:rPr>
        <w:t>oxidized</w:t>
      </w:r>
      <w:r w:rsidR="004853A9" w:rsidRPr="00247E6E">
        <w:rPr>
          <w:rFonts w:ascii="Arial" w:hAnsi="Arial" w:cs="Arial"/>
          <w:sz w:val="20"/>
          <w:szCs w:val="20"/>
        </w:rPr>
        <w:t xml:space="preserve"> phospholipids</w:t>
      </w:r>
      <w:r w:rsidR="00324867">
        <w:rPr>
          <w:rFonts w:ascii="Arial" w:hAnsi="Arial" w:cs="Arial"/>
          <w:sz w:val="20"/>
          <w:szCs w:val="20"/>
        </w:rPr>
        <w:t xml:space="preserve"> complexed with ApoB-100; </w:t>
      </w:r>
      <w:r w:rsidR="004853A9" w:rsidRPr="00247E6E">
        <w:rPr>
          <w:rFonts w:ascii="Arial" w:hAnsi="Arial" w:cs="Arial"/>
          <w:sz w:val="20"/>
          <w:szCs w:val="20"/>
        </w:rPr>
        <w:t xml:space="preserve">whereas plasma levels of </w:t>
      </w:r>
      <w:r w:rsidR="00061487">
        <w:rPr>
          <w:rFonts w:ascii="Arial" w:hAnsi="Arial" w:cs="Arial"/>
          <w:sz w:val="20"/>
          <w:szCs w:val="20"/>
        </w:rPr>
        <w:t>oxidized</w:t>
      </w:r>
      <w:r w:rsidR="004853A9" w:rsidRPr="00247E6E">
        <w:rPr>
          <w:rFonts w:ascii="Arial" w:hAnsi="Arial" w:cs="Arial"/>
          <w:sz w:val="20"/>
          <w:szCs w:val="20"/>
        </w:rPr>
        <w:t xml:space="preserve"> phospholipid actually increased when m</w:t>
      </w:r>
      <w:r w:rsidR="00D03B75">
        <w:rPr>
          <w:rFonts w:ascii="Arial" w:hAnsi="Arial" w:cs="Arial"/>
          <w:sz w:val="20"/>
          <w:szCs w:val="20"/>
        </w:rPr>
        <w:t>easured per A</w:t>
      </w:r>
      <w:r w:rsidR="004853A9">
        <w:rPr>
          <w:rFonts w:ascii="Arial" w:hAnsi="Arial" w:cs="Arial"/>
          <w:sz w:val="20"/>
          <w:szCs w:val="20"/>
        </w:rPr>
        <w:t>poB-100 particle</w:t>
      </w:r>
      <w:r w:rsidR="00324867">
        <w:rPr>
          <w:rFonts w:ascii="Arial" w:hAnsi="Arial" w:cs="Arial"/>
          <w:sz w:val="20"/>
          <w:szCs w:val="20"/>
        </w:rPr>
        <w:t xml:space="preserve">, suggesting enrichment of a smaller </w:t>
      </w:r>
      <w:r w:rsidR="00471F6B">
        <w:rPr>
          <w:rFonts w:ascii="Arial" w:hAnsi="Arial" w:cs="Arial"/>
          <w:sz w:val="20"/>
          <w:szCs w:val="20"/>
        </w:rPr>
        <w:t>subset</w:t>
      </w:r>
      <w:r w:rsidR="00324867">
        <w:rPr>
          <w:rFonts w:ascii="Arial" w:hAnsi="Arial" w:cs="Arial"/>
          <w:sz w:val="20"/>
          <w:szCs w:val="20"/>
        </w:rPr>
        <w:t xml:space="preserve"> of ApoB-100 particles</w:t>
      </w:r>
      <w:r w:rsidR="004853A9">
        <w:rPr>
          <w:rFonts w:ascii="Arial" w:hAnsi="Arial" w:cs="Arial"/>
          <w:sz w:val="20"/>
          <w:szCs w:val="20"/>
        </w:rPr>
        <w:t xml:space="preserve">. The authors </w:t>
      </w:r>
      <w:r w:rsidR="004853A9" w:rsidRPr="00247E6E">
        <w:rPr>
          <w:rFonts w:ascii="Arial" w:hAnsi="Arial" w:cs="Arial"/>
          <w:sz w:val="20"/>
          <w:szCs w:val="20"/>
        </w:rPr>
        <w:t xml:space="preserve">therefore hypothesised that statins may partly exert their beneficial cardiovascular protective effects </w:t>
      </w:r>
      <w:r w:rsidR="004853A9" w:rsidRPr="002040E9">
        <w:rPr>
          <w:rFonts w:ascii="Arial" w:hAnsi="Arial" w:cs="Arial"/>
          <w:sz w:val="20"/>
          <w:szCs w:val="20"/>
        </w:rPr>
        <w:t xml:space="preserve">through mobilisation of dangerous pro-inflammatory oxidation species from atherosclerotic lesions </w:t>
      </w:r>
      <w:r w:rsidR="004853A9" w:rsidRPr="002040E9">
        <w:rPr>
          <w:rFonts w:ascii="Arial" w:hAnsi="Arial" w:cs="Arial"/>
          <w:sz w:val="20"/>
          <w:szCs w:val="20"/>
        </w:rPr>
        <w:fldChar w:fldCharType="begin">
          <w:fldData xml:space="preserve">PEVuZE5vdGU+PENpdGU+PEF1dGhvcj5Uc2ltaWthczwvQXV0aG9yPjxZZWFyPjIwMDQ8L1llYXI+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PEVuZE5vdGU+PENpdGU+PEF1dGhvcj5Uc2ltaWthczwvQXV0aG9yPjxZZWFyPjIwMDQ8L1llYXI+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4853A9" w:rsidRPr="002040E9">
        <w:rPr>
          <w:rFonts w:ascii="Arial" w:hAnsi="Arial" w:cs="Arial"/>
          <w:sz w:val="20"/>
          <w:szCs w:val="20"/>
        </w:rPr>
      </w:r>
      <w:r w:rsidR="004853A9" w:rsidRPr="002040E9">
        <w:rPr>
          <w:rFonts w:ascii="Arial" w:hAnsi="Arial" w:cs="Arial"/>
          <w:sz w:val="20"/>
          <w:szCs w:val="20"/>
        </w:rPr>
        <w:fldChar w:fldCharType="separate"/>
      </w:r>
      <w:r w:rsidR="00173F6F">
        <w:rPr>
          <w:rFonts w:ascii="Arial" w:hAnsi="Arial" w:cs="Arial"/>
          <w:noProof/>
          <w:sz w:val="20"/>
          <w:szCs w:val="20"/>
        </w:rPr>
        <w:t>(10)</w:t>
      </w:r>
      <w:r w:rsidR="004853A9" w:rsidRPr="002040E9">
        <w:rPr>
          <w:rFonts w:ascii="Arial" w:hAnsi="Arial" w:cs="Arial"/>
          <w:sz w:val="20"/>
          <w:szCs w:val="20"/>
        </w:rPr>
        <w:fldChar w:fldCharType="end"/>
      </w:r>
      <w:r w:rsidR="004853A9" w:rsidRPr="002040E9">
        <w:rPr>
          <w:rFonts w:ascii="Arial" w:hAnsi="Arial" w:cs="Arial"/>
          <w:sz w:val="20"/>
          <w:szCs w:val="20"/>
        </w:rPr>
        <w:t>.</w:t>
      </w:r>
      <w:r w:rsidR="000D61D1">
        <w:rPr>
          <w:rFonts w:ascii="Arial" w:hAnsi="Arial" w:cs="Arial"/>
          <w:sz w:val="20"/>
          <w:szCs w:val="20"/>
        </w:rPr>
        <w:t xml:space="preserve"> However the effects of statins in this paradigm are still not clear</w:t>
      </w:r>
      <w:r w:rsidR="00324867">
        <w:rPr>
          <w:rFonts w:ascii="Arial" w:hAnsi="Arial" w:cs="Arial"/>
          <w:sz w:val="20"/>
          <w:szCs w:val="20"/>
        </w:rPr>
        <w:t>,</w:t>
      </w:r>
      <w:r w:rsidR="000D61D1">
        <w:rPr>
          <w:rFonts w:ascii="Arial" w:hAnsi="Arial" w:cs="Arial"/>
          <w:sz w:val="20"/>
          <w:szCs w:val="20"/>
        </w:rPr>
        <w:t xml:space="preserve"> as </w:t>
      </w:r>
      <w:r w:rsidR="004853A9" w:rsidRPr="00247E6E">
        <w:rPr>
          <w:rFonts w:ascii="Arial" w:hAnsi="Arial" w:cs="Arial"/>
          <w:sz w:val="20"/>
          <w:szCs w:val="20"/>
        </w:rPr>
        <w:t xml:space="preserve">high dose rosuvastatin significantly reduced levels of oxLDL </w:t>
      </w:r>
      <w:r w:rsidR="004357F4">
        <w:rPr>
          <w:rFonts w:ascii="Arial" w:hAnsi="Arial" w:cs="Arial"/>
          <w:sz w:val="20"/>
          <w:szCs w:val="20"/>
        </w:rPr>
        <w:t xml:space="preserve">(unadjusted for total LDL) </w:t>
      </w:r>
      <w:r w:rsidR="004853A9" w:rsidRPr="00247E6E">
        <w:rPr>
          <w:rFonts w:ascii="Arial" w:hAnsi="Arial" w:cs="Arial"/>
          <w:sz w:val="20"/>
          <w:szCs w:val="20"/>
        </w:rPr>
        <w:t>versus low dose rosuvas</w:t>
      </w:r>
      <w:r w:rsidR="004853A9">
        <w:rPr>
          <w:rFonts w:ascii="Arial" w:hAnsi="Arial" w:cs="Arial"/>
          <w:sz w:val="20"/>
          <w:szCs w:val="20"/>
        </w:rPr>
        <w:t xml:space="preserve">tatin in the </w:t>
      </w:r>
      <w:r w:rsidR="004853A9">
        <w:rPr>
          <w:rFonts w:ascii="Arial" w:hAnsi="Arial" w:cs="Arial"/>
          <w:sz w:val="20"/>
          <w:szCs w:val="20"/>
        </w:rPr>
        <w:lastRenderedPageBreak/>
        <w:t>recently reported S</w:t>
      </w:r>
      <w:r w:rsidR="004853A9" w:rsidRPr="00247E6E">
        <w:rPr>
          <w:rFonts w:ascii="Arial" w:hAnsi="Arial" w:cs="Arial"/>
          <w:sz w:val="20"/>
          <w:szCs w:val="20"/>
        </w:rPr>
        <w:t xml:space="preserve">tandard versus high-dose therApy with Rosuvastatin for lipiD lowering (SARD) randomised clinical trial </w:t>
      </w:r>
      <w:r w:rsidR="004853A9" w:rsidRPr="00247E6E">
        <w:rPr>
          <w:rFonts w:ascii="Arial" w:hAnsi="Arial" w:cs="Arial"/>
          <w:sz w:val="20"/>
          <w:szCs w:val="20"/>
        </w:rPr>
        <w:fldChar w:fldCharType="begin">
          <w:fldData xml:space="preserve">PEVuZE5vdGU+PENpdGU+PEF1dGhvcj5OaXNoaWtpZG88L0F1dGhvcj48WWVhcj4yMDE2PC9ZZWFy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PEVuZE5vdGU+PENpdGU+PEF1dGhvcj5OaXNoaWtpZG88L0F1dGhvcj48WWVhcj4yMDE2PC9ZZWFy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4853A9" w:rsidRPr="00247E6E">
        <w:rPr>
          <w:rFonts w:ascii="Arial" w:hAnsi="Arial" w:cs="Arial"/>
          <w:sz w:val="20"/>
          <w:szCs w:val="20"/>
        </w:rPr>
      </w:r>
      <w:r w:rsidR="004853A9" w:rsidRPr="00247E6E">
        <w:rPr>
          <w:rFonts w:ascii="Arial" w:hAnsi="Arial" w:cs="Arial"/>
          <w:sz w:val="20"/>
          <w:szCs w:val="20"/>
        </w:rPr>
        <w:fldChar w:fldCharType="separate"/>
      </w:r>
      <w:r w:rsidR="00173F6F">
        <w:rPr>
          <w:rFonts w:ascii="Arial" w:hAnsi="Arial" w:cs="Arial"/>
          <w:noProof/>
          <w:sz w:val="20"/>
          <w:szCs w:val="20"/>
        </w:rPr>
        <w:t>(11)</w:t>
      </w:r>
      <w:r w:rsidR="004853A9" w:rsidRPr="00247E6E">
        <w:rPr>
          <w:rFonts w:ascii="Arial" w:hAnsi="Arial" w:cs="Arial"/>
          <w:sz w:val="20"/>
          <w:szCs w:val="20"/>
        </w:rPr>
        <w:fldChar w:fldCharType="end"/>
      </w:r>
      <w:r w:rsidR="004853A9" w:rsidRPr="00247E6E">
        <w:rPr>
          <w:rFonts w:ascii="Arial" w:hAnsi="Arial" w:cs="Arial"/>
          <w:sz w:val="20"/>
          <w:szCs w:val="20"/>
        </w:rPr>
        <w:t>.</w:t>
      </w:r>
    </w:p>
    <w:p w14:paraId="374654A7" w14:textId="77777777" w:rsidR="00DF006B" w:rsidRDefault="00DF006B">
      <w:pPr>
        <w:rPr>
          <w:rFonts w:ascii="Arial" w:hAnsi="Arial" w:cs="Arial"/>
          <w:sz w:val="20"/>
          <w:szCs w:val="20"/>
        </w:rPr>
      </w:pPr>
    </w:p>
    <w:p w14:paraId="30D0DFD7" w14:textId="5BC54BD1" w:rsidR="00DF006B" w:rsidRDefault="00DF006B" w:rsidP="00A23C28">
      <w:pPr>
        <w:rPr>
          <w:rFonts w:ascii="Arial" w:hAnsi="Arial" w:cs="Arial"/>
          <w:sz w:val="20"/>
          <w:szCs w:val="20"/>
        </w:rPr>
      </w:pPr>
      <w:r w:rsidRPr="00AF0A13">
        <w:rPr>
          <w:rFonts w:ascii="Arial" w:hAnsi="Arial" w:cs="Arial"/>
          <w:sz w:val="20"/>
          <w:szCs w:val="20"/>
        </w:rPr>
        <w:t>Aside</w:t>
      </w:r>
      <w:r>
        <w:rPr>
          <w:rFonts w:ascii="Arial" w:hAnsi="Arial" w:cs="Arial"/>
          <w:sz w:val="20"/>
          <w:szCs w:val="20"/>
        </w:rPr>
        <w:t xml:space="preserve"> from coronary disease,</w:t>
      </w:r>
      <w:r w:rsidRPr="00AF0A13">
        <w:rPr>
          <w:rFonts w:ascii="Arial" w:hAnsi="Arial" w:cs="Arial"/>
          <w:sz w:val="20"/>
          <w:szCs w:val="20"/>
        </w:rPr>
        <w:t xml:space="preserve"> </w:t>
      </w:r>
      <w:r>
        <w:rPr>
          <w:rFonts w:ascii="Arial" w:hAnsi="Arial" w:cs="Arial"/>
          <w:sz w:val="20"/>
          <w:szCs w:val="20"/>
        </w:rPr>
        <w:t xml:space="preserve">serum </w:t>
      </w:r>
      <w:r w:rsidRPr="00AF0A13">
        <w:rPr>
          <w:rFonts w:ascii="Arial" w:hAnsi="Arial" w:cs="Arial"/>
          <w:sz w:val="20"/>
          <w:szCs w:val="20"/>
        </w:rPr>
        <w:t xml:space="preserve">oxLDL titres </w:t>
      </w:r>
      <w:r>
        <w:rPr>
          <w:rFonts w:ascii="Arial" w:hAnsi="Arial" w:cs="Arial"/>
          <w:sz w:val="20"/>
          <w:szCs w:val="20"/>
        </w:rPr>
        <w:t xml:space="preserve">have been found to have clinical correlates in cerebrovascular and peripheral </w:t>
      </w:r>
      <w:r w:rsidR="00C62E5F">
        <w:rPr>
          <w:rFonts w:ascii="Arial" w:hAnsi="Arial" w:cs="Arial"/>
          <w:sz w:val="20"/>
          <w:szCs w:val="20"/>
        </w:rPr>
        <w:t>circulation</w:t>
      </w:r>
      <w:r>
        <w:rPr>
          <w:rFonts w:ascii="Arial" w:hAnsi="Arial" w:cs="Arial"/>
          <w:sz w:val="20"/>
          <w:szCs w:val="20"/>
        </w:rPr>
        <w:t xml:space="preserve">. High levels </w:t>
      </w:r>
      <w:r w:rsidR="00C62E5F">
        <w:rPr>
          <w:rFonts w:ascii="Arial" w:hAnsi="Arial" w:cs="Arial"/>
          <w:sz w:val="20"/>
          <w:szCs w:val="20"/>
        </w:rPr>
        <w:t xml:space="preserve">of oxLDL </w:t>
      </w:r>
      <w:r w:rsidRPr="00AF0A13">
        <w:rPr>
          <w:rFonts w:ascii="Arial" w:hAnsi="Arial" w:cs="Arial"/>
          <w:sz w:val="20"/>
          <w:szCs w:val="20"/>
        </w:rPr>
        <w:t xml:space="preserve">have newly been found to indicate the development of </w:t>
      </w:r>
      <w:r>
        <w:rPr>
          <w:rFonts w:ascii="Arial" w:hAnsi="Arial" w:cs="Arial"/>
          <w:sz w:val="20"/>
          <w:szCs w:val="20"/>
        </w:rPr>
        <w:t xml:space="preserve">a </w:t>
      </w:r>
      <w:r w:rsidRPr="00AF0A13">
        <w:rPr>
          <w:rFonts w:ascii="Arial" w:hAnsi="Arial" w:cs="Arial"/>
          <w:sz w:val="20"/>
          <w:szCs w:val="20"/>
        </w:rPr>
        <w:t xml:space="preserve">recurrent </w:t>
      </w:r>
      <w:r>
        <w:rPr>
          <w:rFonts w:ascii="Arial" w:hAnsi="Arial" w:cs="Arial"/>
          <w:sz w:val="20"/>
          <w:szCs w:val="20"/>
        </w:rPr>
        <w:t xml:space="preserve">incident </w:t>
      </w:r>
      <w:r w:rsidRPr="00AF0A13">
        <w:rPr>
          <w:rFonts w:ascii="Arial" w:hAnsi="Arial" w:cs="Arial"/>
          <w:sz w:val="20"/>
          <w:szCs w:val="20"/>
        </w:rPr>
        <w:t>following an index cerebrovascular event</w:t>
      </w:r>
      <w:r>
        <w:rPr>
          <w:rFonts w:ascii="Arial" w:hAnsi="Arial" w:cs="Arial"/>
          <w:sz w:val="20"/>
          <w:szCs w:val="20"/>
        </w:rPr>
        <w:t xml:space="preserve"> </w:t>
      </w:r>
      <w:r w:rsidRPr="00AF0A13">
        <w:rPr>
          <w:rFonts w:ascii="Arial" w:hAnsi="Arial" w:cs="Arial"/>
          <w:sz w:val="20"/>
          <w:szCs w:val="20"/>
        </w:rPr>
        <w:fldChar w:fldCharType="begin">
          <w:fldData xml:space="preserve">PEVuZE5vdGU+PENpdGU+PEF1dGhvcj5CeXVuPC9BdXRob3I+PFllYXI+MjAxNzwvWWVhcj48UmVj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PEVuZE5vdGU+PENpdGU+PEF1dGhvcj5CeXVuPC9BdXRob3I+PFllYXI+MjAxNzwvWWVhcj48UmVj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Pr="00AF0A13">
        <w:rPr>
          <w:rFonts w:ascii="Arial" w:hAnsi="Arial" w:cs="Arial"/>
          <w:sz w:val="20"/>
          <w:szCs w:val="20"/>
        </w:rPr>
      </w:r>
      <w:r w:rsidRPr="00AF0A13">
        <w:rPr>
          <w:rFonts w:ascii="Arial" w:hAnsi="Arial" w:cs="Arial"/>
          <w:sz w:val="20"/>
          <w:szCs w:val="20"/>
        </w:rPr>
        <w:fldChar w:fldCharType="separate"/>
      </w:r>
      <w:r w:rsidR="00173F6F">
        <w:rPr>
          <w:rFonts w:ascii="Arial" w:hAnsi="Arial" w:cs="Arial"/>
          <w:noProof/>
          <w:sz w:val="20"/>
          <w:szCs w:val="20"/>
        </w:rPr>
        <w:t>(12)</w:t>
      </w:r>
      <w:r w:rsidRPr="00AF0A13">
        <w:rPr>
          <w:rFonts w:ascii="Arial" w:hAnsi="Arial" w:cs="Arial"/>
          <w:sz w:val="20"/>
          <w:szCs w:val="20"/>
        </w:rPr>
        <w:fldChar w:fldCharType="end"/>
      </w:r>
      <w:r>
        <w:rPr>
          <w:rFonts w:ascii="Arial" w:hAnsi="Arial" w:cs="Arial"/>
          <w:sz w:val="20"/>
          <w:szCs w:val="20"/>
        </w:rPr>
        <w:t>,</w:t>
      </w:r>
      <w:r w:rsidRPr="00AF0A13">
        <w:rPr>
          <w:rFonts w:ascii="Arial" w:hAnsi="Arial" w:cs="Arial"/>
          <w:sz w:val="20"/>
          <w:szCs w:val="20"/>
        </w:rPr>
        <w:t xml:space="preserve"> </w:t>
      </w:r>
      <w:r>
        <w:rPr>
          <w:rFonts w:ascii="Arial" w:hAnsi="Arial" w:cs="Arial"/>
          <w:sz w:val="20"/>
          <w:szCs w:val="20"/>
        </w:rPr>
        <w:t>as well as</w:t>
      </w:r>
      <w:r w:rsidRPr="00AF0A13">
        <w:rPr>
          <w:rFonts w:ascii="Arial" w:hAnsi="Arial" w:cs="Arial"/>
          <w:sz w:val="20"/>
          <w:szCs w:val="20"/>
        </w:rPr>
        <w:t xml:space="preserve"> to </w:t>
      </w:r>
      <w:r>
        <w:rPr>
          <w:rFonts w:ascii="Arial" w:hAnsi="Arial" w:cs="Arial"/>
          <w:sz w:val="20"/>
          <w:szCs w:val="20"/>
        </w:rPr>
        <w:t>relate to</w:t>
      </w:r>
      <w:r w:rsidRPr="00AF0A13">
        <w:rPr>
          <w:rFonts w:ascii="Arial" w:hAnsi="Arial" w:cs="Arial"/>
          <w:sz w:val="20"/>
          <w:szCs w:val="20"/>
        </w:rPr>
        <w:t xml:space="preserve"> poor functional outcome and mortality following stroke </w:t>
      </w:r>
      <w:r w:rsidRPr="00AF0A13">
        <w:rPr>
          <w:rFonts w:ascii="Arial" w:hAnsi="Arial" w:cs="Arial"/>
          <w:sz w:val="20"/>
          <w:szCs w:val="20"/>
        </w:rPr>
        <w:fldChar w:fldCharType="begin">
          <w:fldData xml:space="preserve">PEVuZE5vdGU+PENpdGU+PEF1dGhvcj5XYW5nPC9BdXRob3I+PFllYXI+MjAxNzwvWWVhcj48UmVj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PEVuZE5vdGU+PENpdGU+PEF1dGhvcj5XYW5nPC9BdXRob3I+PFllYXI+MjAxNzwvWWVhcj48UmVj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Pr="00AF0A13">
        <w:rPr>
          <w:rFonts w:ascii="Arial" w:hAnsi="Arial" w:cs="Arial"/>
          <w:sz w:val="20"/>
          <w:szCs w:val="20"/>
        </w:rPr>
      </w:r>
      <w:r w:rsidRPr="00AF0A13">
        <w:rPr>
          <w:rFonts w:ascii="Arial" w:hAnsi="Arial" w:cs="Arial"/>
          <w:sz w:val="20"/>
          <w:szCs w:val="20"/>
        </w:rPr>
        <w:fldChar w:fldCharType="separate"/>
      </w:r>
      <w:r w:rsidR="00173F6F">
        <w:rPr>
          <w:rFonts w:ascii="Arial" w:hAnsi="Arial" w:cs="Arial"/>
          <w:noProof/>
          <w:sz w:val="20"/>
          <w:szCs w:val="20"/>
        </w:rPr>
        <w:t>(13)</w:t>
      </w:r>
      <w:r w:rsidRPr="00AF0A13">
        <w:rPr>
          <w:rFonts w:ascii="Arial" w:hAnsi="Arial" w:cs="Arial"/>
          <w:sz w:val="20"/>
          <w:szCs w:val="20"/>
        </w:rPr>
        <w:fldChar w:fldCharType="end"/>
      </w:r>
      <w:r w:rsidRPr="00AF0A13">
        <w:rPr>
          <w:rFonts w:ascii="Arial" w:hAnsi="Arial" w:cs="Arial"/>
          <w:sz w:val="20"/>
          <w:szCs w:val="20"/>
        </w:rPr>
        <w:t>.</w:t>
      </w:r>
      <w:r>
        <w:rPr>
          <w:rFonts w:ascii="Arial" w:hAnsi="Arial" w:cs="Arial"/>
          <w:sz w:val="20"/>
          <w:szCs w:val="20"/>
        </w:rPr>
        <w:t xml:space="preserve"> Elevated OSE biomarkers have </w:t>
      </w:r>
      <w:r w:rsidR="00C62E5F">
        <w:rPr>
          <w:rFonts w:ascii="Arial" w:hAnsi="Arial" w:cs="Arial"/>
          <w:sz w:val="20"/>
          <w:szCs w:val="20"/>
        </w:rPr>
        <w:t xml:space="preserve">also </w:t>
      </w:r>
      <w:r>
        <w:rPr>
          <w:rFonts w:ascii="Arial" w:hAnsi="Arial" w:cs="Arial"/>
          <w:sz w:val="20"/>
          <w:szCs w:val="20"/>
        </w:rPr>
        <w:t xml:space="preserve">been found to relate to </w:t>
      </w:r>
      <w:r w:rsidR="00C62E5F">
        <w:rPr>
          <w:rFonts w:ascii="Arial" w:hAnsi="Arial" w:cs="Arial"/>
          <w:sz w:val="20"/>
          <w:szCs w:val="20"/>
        </w:rPr>
        <w:t xml:space="preserve">an </w:t>
      </w:r>
      <w:r>
        <w:rPr>
          <w:rFonts w:ascii="Arial" w:hAnsi="Arial" w:cs="Arial"/>
          <w:sz w:val="20"/>
          <w:szCs w:val="20"/>
        </w:rPr>
        <w:t xml:space="preserve">augmented risk of peripheral arterial disease in both men and women, independent of other cardiovascular risk factors </w:t>
      </w:r>
      <w:r>
        <w:rPr>
          <w:rFonts w:ascii="Arial" w:hAnsi="Arial" w:cs="Arial"/>
          <w:sz w:val="20"/>
          <w:szCs w:val="20"/>
        </w:rPr>
        <w:fldChar w:fldCharType="begin"/>
      </w:r>
      <w:r w:rsidR="00173F6F">
        <w:rPr>
          <w:rFonts w:ascii="Arial" w:hAnsi="Arial" w:cs="Arial"/>
          <w:sz w:val="20"/>
          <w:szCs w:val="20"/>
        </w:rPr>
        <w:instrText xml:space="preserve"> ADDIN EN.CITE &lt;EndNote&gt;&lt;Cite&gt;&lt;Author&gt;Bertoia&lt;/Author&gt;&lt;Year&gt;2013&lt;/Year&gt;&lt;IDText&gt;Oxidation-specific biomarkers and risk of peripheral artery disease&lt;/IDText&gt;&lt;DisplayText&gt;(14)&lt;/DisplayText&gt;&lt;record&gt;&lt;dates&gt;&lt;pub-dates&gt;&lt;date&gt;May 28&lt;/date&gt;&lt;/pub-dates&gt;&lt;year&gt;2013&lt;/year&gt;&lt;/dates&gt;&lt;urls&gt;&lt;related-urls&gt;&lt;url&gt;http://dx.doi.org/10.1016/j.jacc.2013.02.047&lt;/url&gt;&lt;/related-urls&gt;&lt;/urls&gt;&lt;isbn&gt;0735-1097 (Print)1558-3597 (Electronic)&lt;/isbn&gt;&lt;custom2&gt;3756816&lt;/custom2&gt;&lt;titles&gt;&lt;title&gt;Oxidation-specific biomarkers and risk of peripheral artery disease&lt;/title&gt;&lt;secondary-title&gt;J Am Coll Cardiol&lt;/secondary-title&gt;&lt;/titles&gt;&lt;pages&gt;2169-79&lt;/pages&gt;&lt;number&gt;21&lt;/number&gt;&lt;contributors&gt;&lt;authors&gt;&lt;author&gt;Bertoia, M. L.&lt;/author&gt;&lt;author&gt;Pai, J. K.&lt;/author&gt;&lt;author&gt;Lee, J. H.&lt;/author&gt;&lt;author&gt;Taleb, A.&lt;/author&gt;&lt;author&gt;Joosten, M. M.&lt;/author&gt;&lt;author&gt;Mittleman, M. A.&lt;/author&gt;&lt;author&gt;Yang, X.&lt;/author&gt;&lt;author&gt;Witztum, J. L.&lt;/author&gt;&lt;author&gt;Rimm, E. B.&lt;/author&gt;&lt;author&gt;Tsimikas, S.&lt;/author&gt;&lt;author&gt;Mukamal, K. J.&lt;/author&gt;&lt;/authors&gt;&lt;/contributors&gt;&lt;language&gt;eng&lt;/language&gt;&lt;added-date format="utc"&gt;1513783257&lt;/added-date&gt;&lt;ref-type name="Journal Article"&gt;17&lt;/ref-type&gt;&lt;auth-address&gt;Department of Medicine, Beth Israel Deaconess Medical Center, Boston, MADepartment of Epidemiology, Harvard School of Public Health, Boston, MADepartment of Medicine, University of California, San Diego, La Jolla, CADepartment of Nutrition, Harvard School of Public Health, Boston, MA&lt;/auth-address&gt;&lt;rec-number&gt;322&lt;/rec-number&gt;&lt;last-updated-date format="utc"&gt;1513783257&lt;/last-updated-date&gt;&lt;accession-num&gt;23541965&lt;/accession-num&gt;&lt;electronic-resource-num&gt;10.1016/j.jacc.2013.02.047&lt;/electronic-resource-num&gt;&lt;volume&gt;61&lt;/volume&gt;&lt;/record&gt;&lt;/Cite&gt;&lt;/EndNote&gt;</w:instrText>
      </w:r>
      <w:r>
        <w:rPr>
          <w:rFonts w:ascii="Arial" w:hAnsi="Arial" w:cs="Arial"/>
          <w:sz w:val="20"/>
          <w:szCs w:val="20"/>
        </w:rPr>
        <w:fldChar w:fldCharType="separate"/>
      </w:r>
      <w:r w:rsidR="00173F6F">
        <w:rPr>
          <w:rFonts w:ascii="Arial" w:hAnsi="Arial" w:cs="Arial"/>
          <w:noProof/>
          <w:sz w:val="20"/>
          <w:szCs w:val="20"/>
        </w:rPr>
        <w:t>(14)</w:t>
      </w:r>
      <w:r>
        <w:rPr>
          <w:rFonts w:ascii="Arial" w:hAnsi="Arial" w:cs="Arial"/>
          <w:sz w:val="20"/>
          <w:szCs w:val="20"/>
        </w:rPr>
        <w:fldChar w:fldCharType="end"/>
      </w:r>
      <w:r>
        <w:rPr>
          <w:rFonts w:ascii="Arial" w:hAnsi="Arial" w:cs="Arial"/>
          <w:sz w:val="20"/>
          <w:szCs w:val="20"/>
        </w:rPr>
        <w:t>.</w:t>
      </w:r>
    </w:p>
    <w:p w14:paraId="14B504CD" w14:textId="5A35EEA5" w:rsidR="002660A9" w:rsidRDefault="002660A9" w:rsidP="00A23C28">
      <w:pPr>
        <w:rPr>
          <w:rFonts w:ascii="Arial" w:hAnsi="Arial" w:cs="Arial"/>
          <w:sz w:val="20"/>
          <w:szCs w:val="20"/>
        </w:rPr>
      </w:pPr>
    </w:p>
    <w:p w14:paraId="18D17962" w14:textId="0E135747" w:rsidR="00D62A9B" w:rsidRPr="006533C8" w:rsidRDefault="00D62A9B" w:rsidP="00A23C28">
      <w:pPr>
        <w:rPr>
          <w:rFonts w:ascii="Arial" w:hAnsi="Arial" w:cs="Arial"/>
          <w:b/>
          <w:i/>
          <w:color w:val="000000" w:themeColor="text1"/>
          <w:sz w:val="20"/>
          <w:szCs w:val="20"/>
        </w:rPr>
      </w:pPr>
      <w:r w:rsidRPr="006533C8">
        <w:rPr>
          <w:rFonts w:ascii="Arial" w:hAnsi="Arial" w:cs="Arial"/>
          <w:b/>
          <w:i/>
          <w:color w:val="000000" w:themeColor="text1"/>
          <w:sz w:val="20"/>
          <w:szCs w:val="20"/>
        </w:rPr>
        <w:t>Anti-oxLDL antibodies as biomarkers of CVD</w:t>
      </w:r>
    </w:p>
    <w:p w14:paraId="1C254E35" w14:textId="1F2077B0" w:rsidR="00A12703" w:rsidRDefault="00FE5042" w:rsidP="00FE5042">
      <w:pPr>
        <w:rPr>
          <w:rFonts w:ascii="Arial" w:hAnsi="Arial" w:cs="Arial"/>
          <w:sz w:val="20"/>
          <w:szCs w:val="20"/>
        </w:rPr>
      </w:pPr>
      <w:r>
        <w:rPr>
          <w:rFonts w:ascii="Arial" w:hAnsi="Arial" w:cs="Arial"/>
          <w:color w:val="000000" w:themeColor="text1"/>
          <w:sz w:val="20"/>
          <w:szCs w:val="20"/>
        </w:rPr>
        <w:t>M</w:t>
      </w:r>
      <w:r w:rsidR="00A23C28" w:rsidRPr="00CF18A4">
        <w:rPr>
          <w:rFonts w:ascii="Arial" w:hAnsi="Arial" w:cs="Arial"/>
          <w:color w:val="000000" w:themeColor="text1"/>
          <w:sz w:val="20"/>
          <w:szCs w:val="20"/>
        </w:rPr>
        <w:t>easurement of</w:t>
      </w:r>
      <w:r w:rsidR="00514FAC">
        <w:rPr>
          <w:rFonts w:ascii="Arial" w:hAnsi="Arial" w:cs="Arial"/>
          <w:color w:val="000000" w:themeColor="text1"/>
          <w:sz w:val="20"/>
          <w:szCs w:val="20"/>
        </w:rPr>
        <w:t xml:space="preserve"> </w:t>
      </w:r>
      <w:r w:rsidR="00A23C28" w:rsidRPr="00CF18A4">
        <w:rPr>
          <w:rFonts w:ascii="Arial" w:hAnsi="Arial" w:cs="Arial"/>
          <w:color w:val="000000" w:themeColor="text1"/>
          <w:sz w:val="20"/>
          <w:szCs w:val="20"/>
        </w:rPr>
        <w:t xml:space="preserve">antibodies to oxLDL </w:t>
      </w:r>
      <w:r w:rsidR="00FA39A7">
        <w:rPr>
          <w:rFonts w:ascii="Arial" w:hAnsi="Arial" w:cs="Arial"/>
          <w:color w:val="000000" w:themeColor="text1"/>
          <w:sz w:val="20"/>
          <w:szCs w:val="20"/>
        </w:rPr>
        <w:t>may</w:t>
      </w:r>
      <w:r w:rsidR="00A23C28" w:rsidRPr="00FF19C5">
        <w:rPr>
          <w:rFonts w:ascii="Arial" w:hAnsi="Arial" w:cs="Arial"/>
          <w:color w:val="000000" w:themeColor="text1"/>
          <w:sz w:val="20"/>
          <w:szCs w:val="20"/>
        </w:rPr>
        <w:t xml:space="preserve"> also </w:t>
      </w:r>
      <w:r>
        <w:rPr>
          <w:rFonts w:ascii="Arial" w:hAnsi="Arial" w:cs="Arial"/>
          <w:sz w:val="20"/>
          <w:szCs w:val="20"/>
        </w:rPr>
        <w:t xml:space="preserve">add to </w:t>
      </w:r>
      <w:r w:rsidR="00A23C28">
        <w:rPr>
          <w:rFonts w:ascii="Arial" w:hAnsi="Arial" w:cs="Arial"/>
          <w:sz w:val="20"/>
          <w:szCs w:val="20"/>
        </w:rPr>
        <w:t>cardiovascular risk stratification</w:t>
      </w:r>
      <w:r w:rsidR="00305B30">
        <w:rPr>
          <w:rFonts w:ascii="Arial" w:hAnsi="Arial" w:cs="Arial"/>
          <w:sz w:val="20"/>
          <w:szCs w:val="20"/>
        </w:rPr>
        <w:t xml:space="preserve"> </w:t>
      </w:r>
      <w:r>
        <w:rPr>
          <w:rFonts w:ascii="Arial" w:hAnsi="Arial" w:cs="Arial"/>
          <w:sz w:val="20"/>
          <w:szCs w:val="20"/>
        </w:rPr>
        <w:t>and reclassification of patients within risk categories</w:t>
      </w:r>
      <w:r w:rsidR="00FA39A7">
        <w:rPr>
          <w:rFonts w:ascii="Arial" w:hAnsi="Arial" w:cs="Arial"/>
          <w:sz w:val="20"/>
          <w:szCs w:val="20"/>
        </w:rPr>
        <w:t>. There is already a large literature on the clinical correlates of anti-oxLDL antibodies</w:t>
      </w:r>
      <w:r w:rsidR="001B18C7">
        <w:rPr>
          <w:rFonts w:ascii="Arial" w:hAnsi="Arial" w:cs="Arial"/>
          <w:sz w:val="20"/>
          <w:szCs w:val="20"/>
        </w:rPr>
        <w:t xml:space="preserve"> </w:t>
      </w:r>
      <w:r w:rsidR="001B18C7" w:rsidRPr="00061487">
        <w:rPr>
          <w:rFonts w:ascii="Arial" w:hAnsi="Arial" w:cs="Arial"/>
          <w:sz w:val="20"/>
          <w:szCs w:val="20"/>
        </w:rPr>
        <w:fldChar w:fldCharType="begin">
          <w:fldData xml:space="preserve">PEVuZE5vdGU+PENpdGU+PEF1dGhvcj5LYXJ2b25lbjwvQXV0aG9yPjxZZWFyPjIwMDM8L1llYXI+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PEVuZE5vdGU+PENpdGU+PEF1dGhvcj5LYXJ2b25lbjwvQXV0aG9yPjxZZWFyPjIwMDM8L1llYXI+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1B18C7" w:rsidRPr="00061487">
        <w:rPr>
          <w:rFonts w:ascii="Arial" w:hAnsi="Arial" w:cs="Arial"/>
          <w:sz w:val="20"/>
          <w:szCs w:val="20"/>
        </w:rPr>
      </w:r>
      <w:r w:rsidR="001B18C7" w:rsidRPr="00061487">
        <w:rPr>
          <w:rFonts w:ascii="Arial" w:hAnsi="Arial" w:cs="Arial"/>
          <w:sz w:val="20"/>
          <w:szCs w:val="20"/>
        </w:rPr>
        <w:fldChar w:fldCharType="separate"/>
      </w:r>
      <w:r w:rsidR="00173F6F">
        <w:rPr>
          <w:rFonts w:ascii="Arial" w:hAnsi="Arial" w:cs="Arial"/>
          <w:noProof/>
          <w:sz w:val="20"/>
          <w:szCs w:val="20"/>
        </w:rPr>
        <w:t>(15-19)</w:t>
      </w:r>
      <w:r w:rsidR="001B18C7" w:rsidRPr="00061487">
        <w:rPr>
          <w:rFonts w:ascii="Arial" w:hAnsi="Arial" w:cs="Arial"/>
          <w:sz w:val="20"/>
          <w:szCs w:val="20"/>
        </w:rPr>
        <w:fldChar w:fldCharType="end"/>
      </w:r>
      <w:r w:rsidR="003904E8" w:rsidRPr="00061487">
        <w:rPr>
          <w:rFonts w:ascii="Arial" w:hAnsi="Arial" w:cs="Arial"/>
          <w:sz w:val="20"/>
          <w:szCs w:val="20"/>
        </w:rPr>
        <w:t>.</w:t>
      </w:r>
      <w:r w:rsidR="003904E8">
        <w:rPr>
          <w:rFonts w:ascii="Arial" w:hAnsi="Arial" w:cs="Arial"/>
          <w:sz w:val="20"/>
          <w:szCs w:val="20"/>
        </w:rPr>
        <w:t xml:space="preserve"> </w:t>
      </w:r>
      <w:r w:rsidR="00A12703">
        <w:rPr>
          <w:rFonts w:ascii="Arial" w:hAnsi="Arial" w:cs="Arial"/>
          <w:sz w:val="20"/>
          <w:szCs w:val="20"/>
        </w:rPr>
        <w:t xml:space="preserve">However, it is difficult to dissect the associations between coronary heart disease (CHD) and CVD, as </w:t>
      </w:r>
      <w:r w:rsidR="00B8668C">
        <w:rPr>
          <w:rFonts w:ascii="Arial" w:hAnsi="Arial" w:cs="Arial"/>
          <w:sz w:val="20"/>
          <w:szCs w:val="20"/>
        </w:rPr>
        <w:t>many</w:t>
      </w:r>
      <w:r w:rsidR="00A12703">
        <w:rPr>
          <w:rFonts w:ascii="Arial" w:hAnsi="Arial" w:cs="Arial"/>
          <w:sz w:val="20"/>
          <w:szCs w:val="20"/>
        </w:rPr>
        <w:t xml:space="preserve"> studies have reported the relationship between oxLDL and its related antibodies with CVD. Nonetheless, studies that have reported CHD separately have highlighted the relationship with coronary events, as demonstrated the EPIC-Norfolk </w:t>
      </w:r>
      <w:r w:rsidR="00A12703">
        <w:rPr>
          <w:rFonts w:ascii="Arial" w:hAnsi="Arial" w:cs="Arial"/>
          <w:sz w:val="20"/>
          <w:szCs w:val="20"/>
        </w:rPr>
        <w:fldChar w:fldCharType="begin">
          <w:fldData xml:space="preserve">PEVuZE5vdGU+PENpdGU+PEF1dGhvcj5SYXZhbmRpPC9BdXRob3I+PFllYXI+MjAxMTwvWWVhcj48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</w:fldData>
        </w:fldChar>
      </w:r>
      <w:r w:rsidR="00A12703">
        <w:rPr>
          <w:rFonts w:ascii="Arial" w:hAnsi="Arial" w:cs="Arial"/>
          <w:sz w:val="20"/>
          <w:szCs w:val="20"/>
        </w:rPr>
        <w:instrText xml:space="preserve"> ADDIN EN.CITE </w:instrText>
      </w:r>
      <w:r w:rsidR="00A12703">
        <w:rPr>
          <w:rFonts w:ascii="Arial" w:hAnsi="Arial" w:cs="Arial"/>
          <w:sz w:val="20"/>
          <w:szCs w:val="20"/>
        </w:rPr>
        <w:fldChar w:fldCharType="begin">
          <w:fldData xml:space="preserve">PEVuZE5vdGU+PENpdGU+PEF1dGhvcj5SYXZhbmRpPC9BdXRob3I+PFllYXI+MjAxMTwvWWVhcj48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</w:fldData>
        </w:fldChar>
      </w:r>
      <w:r w:rsidR="00A12703">
        <w:rPr>
          <w:rFonts w:ascii="Arial" w:hAnsi="Arial" w:cs="Arial"/>
          <w:sz w:val="20"/>
          <w:szCs w:val="20"/>
        </w:rPr>
        <w:instrText xml:space="preserve"> ADDIN EN.CITE.DATA </w:instrText>
      </w:r>
      <w:r w:rsidR="00A12703">
        <w:rPr>
          <w:rFonts w:ascii="Arial" w:hAnsi="Arial" w:cs="Arial"/>
          <w:sz w:val="20"/>
          <w:szCs w:val="20"/>
        </w:rPr>
      </w:r>
      <w:r w:rsidR="00A12703">
        <w:rPr>
          <w:rFonts w:ascii="Arial" w:hAnsi="Arial" w:cs="Arial"/>
          <w:sz w:val="20"/>
          <w:szCs w:val="20"/>
        </w:rPr>
        <w:fldChar w:fldCharType="end"/>
      </w:r>
      <w:r w:rsidR="00A12703">
        <w:rPr>
          <w:rFonts w:ascii="Arial" w:hAnsi="Arial" w:cs="Arial"/>
          <w:sz w:val="20"/>
          <w:szCs w:val="20"/>
        </w:rPr>
      </w:r>
      <w:r w:rsidR="00A12703">
        <w:rPr>
          <w:rFonts w:ascii="Arial" w:hAnsi="Arial" w:cs="Arial"/>
          <w:sz w:val="20"/>
          <w:szCs w:val="20"/>
        </w:rPr>
        <w:fldChar w:fldCharType="separate"/>
      </w:r>
      <w:r w:rsidR="00A12703">
        <w:rPr>
          <w:rFonts w:ascii="Arial" w:hAnsi="Arial" w:cs="Arial"/>
          <w:noProof/>
          <w:sz w:val="20"/>
          <w:szCs w:val="20"/>
        </w:rPr>
        <w:t>(18)</w:t>
      </w:r>
      <w:r w:rsidR="00A12703">
        <w:rPr>
          <w:rFonts w:ascii="Arial" w:hAnsi="Arial" w:cs="Arial"/>
          <w:sz w:val="20"/>
          <w:szCs w:val="20"/>
        </w:rPr>
        <w:fldChar w:fldCharType="end"/>
      </w:r>
      <w:r w:rsidR="00A12703">
        <w:rPr>
          <w:rFonts w:ascii="Arial" w:hAnsi="Arial" w:cs="Arial"/>
          <w:sz w:val="20"/>
          <w:szCs w:val="20"/>
        </w:rPr>
        <w:t xml:space="preserve"> and ASCOT</w:t>
      </w:r>
      <w:r w:rsidR="00B8668C">
        <w:rPr>
          <w:rFonts w:ascii="Arial" w:hAnsi="Arial" w:cs="Arial"/>
          <w:sz w:val="20"/>
          <w:szCs w:val="20"/>
        </w:rPr>
        <w:t xml:space="preserve"> </w:t>
      </w:r>
      <w:r w:rsidR="00A12703">
        <w:rPr>
          <w:rFonts w:ascii="Arial" w:hAnsi="Arial" w:cs="Arial"/>
          <w:sz w:val="20"/>
          <w:szCs w:val="20"/>
        </w:rPr>
        <w:fldChar w:fldCharType="begin">
          <w:fldData xml:space="preserve">PEVuZE5vdGU+PENpdGU+PEF1dGhvcj5LaGFtaXM8L0F1dGhvcj48WWVhcj4yMDE2PC9ZZWFyPjxJ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</w:fldData>
        </w:fldChar>
      </w:r>
      <w:r w:rsidR="00A12703">
        <w:rPr>
          <w:rFonts w:ascii="Arial" w:hAnsi="Arial" w:cs="Arial"/>
          <w:sz w:val="20"/>
          <w:szCs w:val="20"/>
        </w:rPr>
        <w:instrText xml:space="preserve"> ADDIN EN.CITE </w:instrText>
      </w:r>
      <w:r w:rsidR="00A12703">
        <w:rPr>
          <w:rFonts w:ascii="Arial" w:hAnsi="Arial" w:cs="Arial"/>
          <w:sz w:val="20"/>
          <w:szCs w:val="20"/>
        </w:rPr>
        <w:fldChar w:fldCharType="begin">
          <w:fldData xml:space="preserve">PEVuZE5vdGU+PENpdGU+PEF1dGhvcj5LaGFtaXM8L0F1dGhvcj48WWVhcj4yMDE2PC9ZZWFyPjxJ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</w:fldData>
        </w:fldChar>
      </w:r>
      <w:r w:rsidR="00A12703">
        <w:rPr>
          <w:rFonts w:ascii="Arial" w:hAnsi="Arial" w:cs="Arial"/>
          <w:sz w:val="20"/>
          <w:szCs w:val="20"/>
        </w:rPr>
        <w:instrText xml:space="preserve"> ADDIN EN.CITE.DATA </w:instrText>
      </w:r>
      <w:r w:rsidR="00A12703">
        <w:rPr>
          <w:rFonts w:ascii="Arial" w:hAnsi="Arial" w:cs="Arial"/>
          <w:sz w:val="20"/>
          <w:szCs w:val="20"/>
        </w:rPr>
      </w:r>
      <w:r w:rsidR="00A12703">
        <w:rPr>
          <w:rFonts w:ascii="Arial" w:hAnsi="Arial" w:cs="Arial"/>
          <w:sz w:val="20"/>
          <w:szCs w:val="20"/>
        </w:rPr>
        <w:fldChar w:fldCharType="end"/>
      </w:r>
      <w:r w:rsidR="00A12703">
        <w:rPr>
          <w:rFonts w:ascii="Arial" w:hAnsi="Arial" w:cs="Arial"/>
          <w:sz w:val="20"/>
          <w:szCs w:val="20"/>
        </w:rPr>
      </w:r>
      <w:r w:rsidR="00A12703">
        <w:rPr>
          <w:rFonts w:ascii="Arial" w:hAnsi="Arial" w:cs="Arial"/>
          <w:sz w:val="20"/>
          <w:szCs w:val="20"/>
        </w:rPr>
        <w:fldChar w:fldCharType="separate"/>
      </w:r>
      <w:r w:rsidR="00A12703">
        <w:rPr>
          <w:rFonts w:ascii="Arial" w:hAnsi="Arial" w:cs="Arial"/>
          <w:noProof/>
          <w:sz w:val="20"/>
          <w:szCs w:val="20"/>
        </w:rPr>
        <w:t>(20)</w:t>
      </w:r>
      <w:r w:rsidR="00A12703">
        <w:rPr>
          <w:rFonts w:ascii="Arial" w:hAnsi="Arial" w:cs="Arial"/>
          <w:sz w:val="20"/>
          <w:szCs w:val="20"/>
        </w:rPr>
        <w:fldChar w:fldCharType="end"/>
      </w:r>
      <w:r w:rsidR="00B8668C">
        <w:rPr>
          <w:rFonts w:ascii="Arial" w:hAnsi="Arial" w:cs="Arial"/>
          <w:sz w:val="20"/>
          <w:szCs w:val="20"/>
        </w:rPr>
        <w:t xml:space="preserve"> </w:t>
      </w:r>
      <w:r w:rsidR="00A12703">
        <w:rPr>
          <w:rFonts w:ascii="Arial" w:hAnsi="Arial" w:cs="Arial"/>
          <w:sz w:val="20"/>
          <w:szCs w:val="20"/>
        </w:rPr>
        <w:t>studies</w:t>
      </w:r>
    </w:p>
    <w:p w14:paraId="6103C9B1" w14:textId="4E0F96F8" w:rsidR="00A12703" w:rsidRDefault="00A12703" w:rsidP="00A23C28">
      <w:pPr>
        <w:rPr>
          <w:rFonts w:ascii="Arial" w:hAnsi="Arial" w:cs="Arial"/>
          <w:sz w:val="20"/>
          <w:szCs w:val="20"/>
        </w:rPr>
      </w:pPr>
    </w:p>
    <w:p w14:paraId="34FCAA35" w14:textId="795CE745" w:rsidR="00A23C28" w:rsidRDefault="00A23C28" w:rsidP="00FE5042">
      <w:pPr>
        <w:rPr>
          <w:rFonts w:ascii="Arial" w:hAnsi="Arial" w:cs="Arial"/>
          <w:sz w:val="20"/>
          <w:szCs w:val="20"/>
        </w:rPr>
      </w:pPr>
      <w:r w:rsidRPr="00FF19C5">
        <w:rPr>
          <w:rFonts w:ascii="Arial" w:hAnsi="Arial" w:cs="Arial"/>
          <w:color w:val="000000" w:themeColor="text1"/>
          <w:sz w:val="20"/>
          <w:szCs w:val="20"/>
        </w:rPr>
        <w:t xml:space="preserve">Contemporary studies reporting levels of </w:t>
      </w:r>
      <w:r w:rsidR="006351F2">
        <w:rPr>
          <w:rFonts w:ascii="Arial" w:hAnsi="Arial" w:cs="Arial"/>
          <w:color w:val="000000" w:themeColor="text1"/>
          <w:sz w:val="20"/>
          <w:szCs w:val="20"/>
        </w:rPr>
        <w:t>anti-oxLDL</w:t>
      </w:r>
      <w:r w:rsidR="006351F2" w:rsidRPr="00FF19C5">
        <w:rPr>
          <w:rFonts w:ascii="Arial" w:hAnsi="Arial" w:cs="Arial"/>
          <w:color w:val="000000" w:themeColor="text1"/>
          <w:sz w:val="20"/>
          <w:szCs w:val="20"/>
        </w:rPr>
        <w:t xml:space="preserve"> </w:t>
      </w:r>
      <w:r w:rsidRPr="00FF19C5">
        <w:rPr>
          <w:rFonts w:ascii="Arial" w:hAnsi="Arial" w:cs="Arial"/>
          <w:color w:val="000000" w:themeColor="text1"/>
          <w:sz w:val="20"/>
          <w:szCs w:val="20"/>
        </w:rPr>
        <w:t xml:space="preserve">antibodies with incident CVD </w:t>
      </w:r>
      <w:r w:rsidR="002A355B">
        <w:rPr>
          <w:rFonts w:ascii="Arial" w:hAnsi="Arial" w:cs="Arial"/>
          <w:color w:val="000000" w:themeColor="text1"/>
          <w:sz w:val="20"/>
          <w:szCs w:val="20"/>
        </w:rPr>
        <w:t>mostly agree</w:t>
      </w:r>
      <w:r w:rsidRPr="00247E6E">
        <w:rPr>
          <w:rFonts w:ascii="Arial" w:hAnsi="Arial" w:cs="Arial"/>
          <w:sz w:val="20"/>
          <w:szCs w:val="20"/>
        </w:rPr>
        <w:t xml:space="preserve"> </w:t>
      </w:r>
      <w:r w:rsidR="00FA39A7">
        <w:rPr>
          <w:rFonts w:ascii="Arial" w:hAnsi="Arial" w:cs="Arial"/>
          <w:sz w:val="20"/>
          <w:szCs w:val="20"/>
        </w:rPr>
        <w:t xml:space="preserve">that </w:t>
      </w:r>
      <w:r w:rsidRPr="00247E6E">
        <w:rPr>
          <w:rFonts w:ascii="Arial" w:hAnsi="Arial" w:cs="Arial"/>
          <w:sz w:val="20"/>
          <w:szCs w:val="20"/>
        </w:rPr>
        <w:t xml:space="preserve">IgM </w:t>
      </w:r>
      <w:r w:rsidR="00FA39A7">
        <w:rPr>
          <w:rFonts w:ascii="Arial" w:hAnsi="Arial" w:cs="Arial"/>
          <w:sz w:val="20"/>
          <w:szCs w:val="20"/>
        </w:rPr>
        <w:t xml:space="preserve">antibodies are linked to freedom from events. </w:t>
      </w:r>
      <w:r w:rsidRPr="00247E6E">
        <w:rPr>
          <w:rFonts w:ascii="Arial" w:hAnsi="Arial" w:cs="Arial"/>
          <w:sz w:val="20"/>
          <w:szCs w:val="20"/>
        </w:rPr>
        <w:t>For example, high levels of IgM anti-</w:t>
      </w:r>
      <w:r w:rsidR="003A58A1">
        <w:rPr>
          <w:rFonts w:ascii="Arial" w:hAnsi="Arial" w:cs="Arial"/>
          <w:sz w:val="20"/>
          <w:szCs w:val="20"/>
        </w:rPr>
        <w:t xml:space="preserve">oxPS </w:t>
      </w:r>
      <w:r w:rsidRPr="00FA39A7">
        <w:rPr>
          <w:rFonts w:ascii="Arial" w:hAnsi="Arial" w:cs="Arial"/>
          <w:sz w:val="20"/>
          <w:szCs w:val="20"/>
        </w:rPr>
        <w:t>i</w:t>
      </w:r>
      <w:r w:rsidRPr="00247E6E">
        <w:rPr>
          <w:rFonts w:ascii="Arial" w:hAnsi="Arial" w:cs="Arial"/>
          <w:sz w:val="20"/>
          <w:szCs w:val="20"/>
        </w:rPr>
        <w:t>ndicated cardiovascular protection amongst Swedish 60-year-olds, most prominently in men</w:t>
      </w:r>
      <w:r w:rsidR="00E70749">
        <w:rPr>
          <w:rFonts w:ascii="Arial" w:hAnsi="Arial" w:cs="Arial"/>
          <w:sz w:val="20"/>
          <w:szCs w:val="20"/>
        </w:rPr>
        <w:t xml:space="preserve"> </w:t>
      </w:r>
      <w:r w:rsidR="004357F4">
        <w:rPr>
          <w:rFonts w:ascii="Arial" w:hAnsi="Arial" w:cs="Arial"/>
          <w:sz w:val="20"/>
          <w:szCs w:val="20"/>
        </w:rPr>
        <w:fldChar w:fldCharType="begin"/>
      </w:r>
      <w:r w:rsidR="00A12703">
        <w:rPr>
          <w:rFonts w:ascii="Arial" w:hAnsi="Arial" w:cs="Arial"/>
          <w:sz w:val="20"/>
          <w:szCs w:val="20"/>
        </w:rPr>
        <w:instrText xml:space="preserve"> ADDIN EN.CITE &lt;EndNote&gt;&lt;Cite&gt;&lt;Author&gt;Frostegard&lt;/Author&gt;&lt;Year&gt;2017&lt;/Year&gt;&lt;RecNum&gt;37287&lt;/RecNum&gt;&lt;IDText&gt;IgM antibodies to oxidized phosphatidylserine as protection markers in cardiovascular disease among 60-year olds&lt;/IDText&gt;&lt;DisplayText&gt;(21)&lt;/DisplayText&gt;&lt;record&gt;&lt;rec-number&gt;37287&lt;/rec-number&gt;&lt;foreign-keys&gt;&lt;key app="EN" db-id="90wvfs2e6zez94ez2aq59vrqzdzdxwtrzs95" timestamp="1502205942"&gt;37287&lt;/key&gt;&lt;/foreign-keys&gt;&lt;ref-type name="Journal Article"&gt;17&lt;/ref-type&gt;&lt;contributors&gt;&lt;authors&gt;&lt;author&gt;Frostegard, J.&lt;/author&gt;&lt;author&gt;Su, J.&lt;/author&gt;&lt;author&gt;Sing, S.&lt;/author&gt;&lt;author&gt;Hua, X.&lt;/author&gt;&lt;author&gt;Vikstrom, M.&lt;/author&gt;&lt;author&gt;Leander, K.&lt;/author&gt;&lt;author&gt;Gigante, B.&lt;/author&gt;&lt;author&gt;de Faire, U.&lt;/author&gt;&lt;author&gt;Frostegard, A. G.&lt;/author&gt;&lt;/authors&gt;&lt;/contributors&gt;&lt;auth-address&gt;Unit of Immunology and Chronic Disease, Institute of Environmental Medicine, Karolinska Institutet, Stockholm, Sweden.&amp;#xD;Department of Emergency Medicine, Karolinska University Hospital, Stockholm, Sweden.&amp;#xD;Unit of Cardiovascular Epidemiology, Institute of Environmental Medicine, Karolinska Institutet, Stockholm, Sweden.&amp;#xD;Department of Cardiovascular Clinical Science, Danderyds Hospital, Stockholm Sweden.&amp;#xD;Department of Cardiology, Karolinska University Hospital, Solna, Sweden.&lt;/auth-address&gt;&lt;titles&gt;&lt;title&gt;IgM antibodies to oxidized phosphatidylserine as protection markers in cardiovascular disease among 60-year olds&lt;/title&gt;&lt;secondary-title&gt;PLoS One&lt;/secondary-title&gt;&lt;/titles&gt;&lt;periodical&gt;&lt;full-title&gt;PLoS One&lt;/full-title&gt;&lt;/periodical&gt;&lt;pages&gt;e0171195&lt;/pages&gt;&lt;volume&gt;12&lt;/volume&gt;&lt;number&gt;4&lt;/number&gt;&lt;dates&gt;&lt;year&gt;2017&lt;/year&gt;&lt;/dates&gt;&lt;isbn&gt;1932-6203 (Electronic)&amp;#xD;1932-6203 (Linking)&lt;/isbn&gt;&lt;accession-num&gt;28430795&lt;/accession-num&gt;&lt;urls&gt;&lt;related-urls&gt;&lt;url&gt;http://www.ncbi.nlm.nih.gov/pubmed/28430795&lt;/url&gt;&lt;/related-urls&gt;&lt;/urls&gt;&lt;custom2&gt;5400230&lt;/custom2&gt;&lt;electronic-resource-num&gt;10.1371/journal.pone.0171195&lt;/electronic-resource-num&gt;&lt;/record&gt;&lt;/Cite&gt;&lt;/EndNote&gt;</w:instrText>
      </w:r>
      <w:r w:rsidR="004357F4">
        <w:rPr>
          <w:rFonts w:ascii="Arial" w:hAnsi="Arial" w:cs="Arial"/>
          <w:sz w:val="20"/>
          <w:szCs w:val="20"/>
        </w:rPr>
        <w:fldChar w:fldCharType="separate"/>
      </w:r>
      <w:r w:rsidR="00A12703">
        <w:rPr>
          <w:rFonts w:ascii="Arial" w:hAnsi="Arial" w:cs="Arial"/>
          <w:noProof/>
          <w:sz w:val="20"/>
          <w:szCs w:val="20"/>
        </w:rPr>
        <w:t>(21)</w:t>
      </w:r>
      <w:r w:rsidR="004357F4">
        <w:rPr>
          <w:rFonts w:ascii="Arial" w:hAnsi="Arial" w:cs="Arial"/>
          <w:sz w:val="20"/>
          <w:szCs w:val="20"/>
        </w:rPr>
        <w:fldChar w:fldCharType="end"/>
      </w:r>
      <w:r w:rsidRPr="00247E6E">
        <w:rPr>
          <w:rFonts w:ascii="Arial" w:hAnsi="Arial" w:cs="Arial"/>
          <w:sz w:val="20"/>
          <w:szCs w:val="20"/>
        </w:rPr>
        <w:t xml:space="preserve">. However, the </w:t>
      </w:r>
      <w:r w:rsidR="00FA39A7">
        <w:rPr>
          <w:rFonts w:ascii="Arial" w:hAnsi="Arial" w:cs="Arial"/>
          <w:sz w:val="20"/>
          <w:szCs w:val="20"/>
        </w:rPr>
        <w:t>implications of</w:t>
      </w:r>
      <w:r w:rsidRPr="00247E6E">
        <w:rPr>
          <w:rFonts w:ascii="Arial" w:hAnsi="Arial" w:cs="Arial"/>
          <w:sz w:val="20"/>
          <w:szCs w:val="20"/>
        </w:rPr>
        <w:t xml:space="preserve"> </w:t>
      </w:r>
      <w:r w:rsidR="00FA39A7">
        <w:rPr>
          <w:rFonts w:ascii="Arial" w:hAnsi="Arial" w:cs="Arial"/>
          <w:sz w:val="20"/>
          <w:szCs w:val="20"/>
        </w:rPr>
        <w:t xml:space="preserve">high </w:t>
      </w:r>
      <w:r w:rsidRPr="00247E6E">
        <w:rPr>
          <w:rFonts w:ascii="Arial" w:hAnsi="Arial" w:cs="Arial"/>
          <w:sz w:val="20"/>
          <w:szCs w:val="20"/>
        </w:rPr>
        <w:t xml:space="preserve">IgG </w:t>
      </w:r>
      <w:r w:rsidR="00FA39A7">
        <w:rPr>
          <w:rFonts w:ascii="Arial" w:hAnsi="Arial" w:cs="Arial"/>
          <w:sz w:val="20"/>
          <w:szCs w:val="20"/>
        </w:rPr>
        <w:t>anti-oxLDL antibody levels are</w:t>
      </w:r>
      <w:r w:rsidRPr="00247E6E">
        <w:rPr>
          <w:rFonts w:ascii="Arial" w:hAnsi="Arial" w:cs="Arial"/>
          <w:sz w:val="20"/>
          <w:szCs w:val="20"/>
        </w:rPr>
        <w:t xml:space="preserve"> </w:t>
      </w:r>
      <w:r w:rsidR="00FA39A7">
        <w:rPr>
          <w:rFonts w:ascii="Arial" w:hAnsi="Arial" w:cs="Arial"/>
          <w:sz w:val="20"/>
          <w:szCs w:val="20"/>
        </w:rPr>
        <w:t>less</w:t>
      </w:r>
      <w:r w:rsidR="00D03B75">
        <w:rPr>
          <w:rFonts w:ascii="Arial" w:hAnsi="Arial" w:cs="Arial"/>
          <w:sz w:val="20"/>
          <w:szCs w:val="20"/>
        </w:rPr>
        <w:t xml:space="preserve"> </w:t>
      </w:r>
      <w:r w:rsidRPr="00247E6E">
        <w:rPr>
          <w:rFonts w:ascii="Arial" w:hAnsi="Arial" w:cs="Arial"/>
          <w:sz w:val="20"/>
          <w:szCs w:val="20"/>
        </w:rPr>
        <w:t xml:space="preserve">certain. A recent analysis of the large prospective Dallas Heart Study reported that levels of IgM anti-MDA-LDL reduce with increasing age, whilst IgG anti-MDA-LDL </w:t>
      </w:r>
      <w:r w:rsidR="00FA39A7">
        <w:rPr>
          <w:rFonts w:ascii="Arial" w:hAnsi="Arial" w:cs="Arial"/>
          <w:sz w:val="20"/>
          <w:szCs w:val="20"/>
        </w:rPr>
        <w:t xml:space="preserve">antibody levels </w:t>
      </w:r>
      <w:r w:rsidRPr="00247E6E">
        <w:rPr>
          <w:rFonts w:ascii="Arial" w:hAnsi="Arial" w:cs="Arial"/>
          <w:sz w:val="20"/>
          <w:szCs w:val="20"/>
        </w:rPr>
        <w:t>tend to increase with age and to independently predict cardiovascular events</w:t>
      </w:r>
      <w:r w:rsidR="004357F4">
        <w:rPr>
          <w:rFonts w:ascii="Arial" w:hAnsi="Arial" w:cs="Arial"/>
          <w:sz w:val="20"/>
          <w:szCs w:val="20"/>
        </w:rPr>
        <w:t xml:space="preserve"> </w:t>
      </w:r>
      <w:r w:rsidR="004357F4">
        <w:rPr>
          <w:rFonts w:ascii="Arial" w:hAnsi="Arial" w:cs="Arial"/>
          <w:sz w:val="20"/>
          <w:szCs w:val="20"/>
        </w:rPr>
        <w:fldChar w:fldCharType="begin">
          <w:fldData xml:space="preserve">PEVuZE5vdGU+PENpdGU+PEF1dGhvcj5QcmFzYWQ8L0F1dGhvcj48WWVhcj4yMDE3PC9ZZWFyPjxS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</w:fldData>
        </w:fldChar>
      </w:r>
      <w:r w:rsidR="00A12703">
        <w:rPr>
          <w:rFonts w:ascii="Arial" w:hAnsi="Arial" w:cs="Arial"/>
          <w:sz w:val="20"/>
          <w:szCs w:val="20"/>
        </w:rPr>
        <w:instrText xml:space="preserve"> ADDIN EN.CITE </w:instrText>
      </w:r>
      <w:r w:rsidR="00A12703">
        <w:rPr>
          <w:rFonts w:ascii="Arial" w:hAnsi="Arial" w:cs="Arial"/>
          <w:sz w:val="20"/>
          <w:szCs w:val="20"/>
        </w:rPr>
        <w:fldChar w:fldCharType="begin">
          <w:fldData xml:space="preserve">PEVuZE5vdGU+PENpdGU+PEF1dGhvcj5QcmFzYWQ8L0F1dGhvcj48WWVhcj4yMDE3PC9ZZWFyPjxS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</w:fldData>
        </w:fldChar>
      </w:r>
      <w:r w:rsidR="00A12703">
        <w:rPr>
          <w:rFonts w:ascii="Arial" w:hAnsi="Arial" w:cs="Arial"/>
          <w:sz w:val="20"/>
          <w:szCs w:val="20"/>
        </w:rPr>
        <w:instrText xml:space="preserve"> ADDIN EN.CITE.DATA </w:instrText>
      </w:r>
      <w:r w:rsidR="00A12703">
        <w:rPr>
          <w:rFonts w:ascii="Arial" w:hAnsi="Arial" w:cs="Arial"/>
          <w:sz w:val="20"/>
          <w:szCs w:val="20"/>
        </w:rPr>
      </w:r>
      <w:r w:rsidR="00A12703">
        <w:rPr>
          <w:rFonts w:ascii="Arial" w:hAnsi="Arial" w:cs="Arial"/>
          <w:sz w:val="20"/>
          <w:szCs w:val="20"/>
        </w:rPr>
        <w:fldChar w:fldCharType="end"/>
      </w:r>
      <w:r w:rsidR="004357F4">
        <w:rPr>
          <w:rFonts w:ascii="Arial" w:hAnsi="Arial" w:cs="Arial"/>
          <w:sz w:val="20"/>
          <w:szCs w:val="20"/>
        </w:rPr>
      </w:r>
      <w:r w:rsidR="004357F4">
        <w:rPr>
          <w:rFonts w:ascii="Arial" w:hAnsi="Arial" w:cs="Arial"/>
          <w:sz w:val="20"/>
          <w:szCs w:val="20"/>
        </w:rPr>
        <w:fldChar w:fldCharType="separate"/>
      </w:r>
      <w:r w:rsidR="00A12703">
        <w:rPr>
          <w:rFonts w:ascii="Arial" w:hAnsi="Arial" w:cs="Arial"/>
          <w:noProof/>
          <w:sz w:val="20"/>
          <w:szCs w:val="20"/>
        </w:rPr>
        <w:t>(22)</w:t>
      </w:r>
      <w:r w:rsidR="004357F4">
        <w:rPr>
          <w:rFonts w:ascii="Arial" w:hAnsi="Arial" w:cs="Arial"/>
          <w:sz w:val="20"/>
          <w:szCs w:val="20"/>
        </w:rPr>
        <w:fldChar w:fldCharType="end"/>
      </w:r>
      <w:r w:rsidRPr="00247E6E">
        <w:rPr>
          <w:rFonts w:ascii="Arial" w:hAnsi="Arial" w:cs="Arial"/>
          <w:sz w:val="20"/>
          <w:szCs w:val="20"/>
        </w:rPr>
        <w:t>. Conversely, a recent study from our laboratory demonstrated that high titres of both IgM and IgG-anti-MDA-LDL indicated cardiovascular protection</w:t>
      </w:r>
      <w:r w:rsidR="004A6E98">
        <w:rPr>
          <w:rFonts w:ascii="Arial" w:hAnsi="Arial" w:cs="Arial"/>
          <w:sz w:val="20"/>
          <w:szCs w:val="20"/>
        </w:rPr>
        <w:t>;</w:t>
      </w:r>
      <w:r w:rsidRPr="00247E6E">
        <w:rPr>
          <w:rFonts w:ascii="Arial" w:hAnsi="Arial" w:cs="Arial"/>
          <w:sz w:val="20"/>
          <w:szCs w:val="20"/>
        </w:rPr>
        <w:t xml:space="preserve"> </w:t>
      </w:r>
      <w:r w:rsidR="004A6E98">
        <w:rPr>
          <w:rFonts w:ascii="Arial" w:hAnsi="Arial" w:cs="Arial"/>
          <w:sz w:val="20"/>
          <w:szCs w:val="20"/>
        </w:rPr>
        <w:t>however,</w:t>
      </w:r>
      <w:r w:rsidR="004357F4">
        <w:rPr>
          <w:rFonts w:ascii="Arial" w:hAnsi="Arial" w:cs="Arial"/>
          <w:sz w:val="20"/>
          <w:szCs w:val="20"/>
        </w:rPr>
        <w:t xml:space="preserve"> the association was lost after adjustment for total serum IgM and IgG respectively</w:t>
      </w:r>
      <w:r w:rsidR="002C3519" w:rsidRPr="002C3519">
        <w:rPr>
          <w:rFonts w:ascii="Arial" w:hAnsi="Arial" w:cs="Arial"/>
          <w:sz w:val="20"/>
          <w:szCs w:val="20"/>
        </w:rPr>
        <w:t xml:space="preserve">. </w:t>
      </w:r>
      <w:r w:rsidR="007964A4" w:rsidRPr="002C3519">
        <w:rPr>
          <w:rFonts w:ascii="Arial" w:hAnsi="Arial" w:cs="Arial"/>
          <w:sz w:val="20"/>
          <w:szCs w:val="20"/>
        </w:rPr>
        <w:t xml:space="preserve">Indeed, higher levels of both total IgM and total IgG concentrations were associated with protection from coronary events, suggesting a wider homeostatic role for antibodies beyond reaction with oxLDL </w:t>
      </w:r>
      <w:r w:rsidR="007964A4" w:rsidRPr="002C3519">
        <w:rPr>
          <w:rFonts w:ascii="Arial" w:hAnsi="Arial" w:cs="Arial"/>
          <w:sz w:val="20"/>
          <w:szCs w:val="20"/>
        </w:rPr>
        <w:fldChar w:fldCharType="begin">
          <w:fldData xml:space="preserve">PEVuZE5vdGU+PENpdGU+PEF1dGhvcj5LaGFtaXM8L0F1dGhvcj48WWVhcj4yMDE2PC9ZZWFyPjxS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</w:fldData>
        </w:fldChar>
      </w:r>
      <w:r w:rsidR="00A12703">
        <w:rPr>
          <w:rFonts w:ascii="Arial" w:hAnsi="Arial" w:cs="Arial"/>
          <w:sz w:val="20"/>
          <w:szCs w:val="20"/>
        </w:rPr>
        <w:instrText xml:space="preserve"> ADDIN EN.CITE </w:instrText>
      </w:r>
      <w:r w:rsidR="00A12703">
        <w:rPr>
          <w:rFonts w:ascii="Arial" w:hAnsi="Arial" w:cs="Arial"/>
          <w:sz w:val="20"/>
          <w:szCs w:val="20"/>
        </w:rPr>
        <w:fldChar w:fldCharType="begin">
          <w:fldData xml:space="preserve">PEVuZE5vdGU+PENpdGU+PEF1dGhvcj5LaGFtaXM8L0F1dGhvcj48WWVhcj4yMDE2PC9ZZWFyPjxS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</w:fldData>
        </w:fldChar>
      </w:r>
      <w:r w:rsidR="00A12703">
        <w:rPr>
          <w:rFonts w:ascii="Arial" w:hAnsi="Arial" w:cs="Arial"/>
          <w:sz w:val="20"/>
          <w:szCs w:val="20"/>
        </w:rPr>
        <w:instrText xml:space="preserve"> ADDIN EN.CITE.DATA </w:instrText>
      </w:r>
      <w:r w:rsidR="00A12703">
        <w:rPr>
          <w:rFonts w:ascii="Arial" w:hAnsi="Arial" w:cs="Arial"/>
          <w:sz w:val="20"/>
          <w:szCs w:val="20"/>
        </w:rPr>
      </w:r>
      <w:r w:rsidR="00A12703">
        <w:rPr>
          <w:rFonts w:ascii="Arial" w:hAnsi="Arial" w:cs="Arial"/>
          <w:sz w:val="20"/>
          <w:szCs w:val="20"/>
        </w:rPr>
        <w:fldChar w:fldCharType="end"/>
      </w:r>
      <w:r w:rsidR="007964A4" w:rsidRPr="002C3519">
        <w:rPr>
          <w:rFonts w:ascii="Arial" w:hAnsi="Arial" w:cs="Arial"/>
          <w:sz w:val="20"/>
          <w:szCs w:val="20"/>
        </w:rPr>
      </w:r>
      <w:r w:rsidR="007964A4" w:rsidRPr="002C3519">
        <w:rPr>
          <w:rFonts w:ascii="Arial" w:hAnsi="Arial" w:cs="Arial"/>
          <w:sz w:val="20"/>
          <w:szCs w:val="20"/>
        </w:rPr>
        <w:fldChar w:fldCharType="separate"/>
      </w:r>
      <w:r w:rsidR="00A12703">
        <w:rPr>
          <w:rFonts w:ascii="Arial" w:hAnsi="Arial" w:cs="Arial"/>
          <w:noProof/>
          <w:sz w:val="20"/>
          <w:szCs w:val="20"/>
        </w:rPr>
        <w:t>(20)</w:t>
      </w:r>
      <w:r w:rsidR="007964A4" w:rsidRPr="002C3519">
        <w:rPr>
          <w:rFonts w:ascii="Arial" w:hAnsi="Arial" w:cs="Arial"/>
          <w:sz w:val="20"/>
          <w:szCs w:val="20"/>
        </w:rPr>
        <w:fldChar w:fldCharType="end"/>
      </w:r>
      <w:r w:rsidR="002C3519" w:rsidRPr="002C3519">
        <w:rPr>
          <w:rFonts w:ascii="Arial" w:hAnsi="Arial" w:cs="Arial"/>
          <w:sz w:val="20"/>
          <w:szCs w:val="20"/>
        </w:rPr>
        <w:t>.</w:t>
      </w:r>
      <w:r w:rsidR="007964A4" w:rsidRPr="002C3519">
        <w:rPr>
          <w:rFonts w:ascii="Arial" w:hAnsi="Arial" w:cs="Arial"/>
          <w:sz w:val="20"/>
          <w:szCs w:val="20"/>
        </w:rPr>
        <w:t xml:space="preserve"> </w:t>
      </w:r>
      <w:r w:rsidR="002A355B" w:rsidRPr="002C3519">
        <w:rPr>
          <w:rFonts w:ascii="Arial" w:hAnsi="Arial" w:cs="Arial"/>
          <w:sz w:val="20"/>
          <w:szCs w:val="20"/>
        </w:rPr>
        <w:t>A</w:t>
      </w:r>
      <w:r w:rsidRPr="002C3519">
        <w:rPr>
          <w:rFonts w:ascii="Arial" w:hAnsi="Arial" w:cs="Arial"/>
          <w:sz w:val="20"/>
          <w:szCs w:val="20"/>
        </w:rPr>
        <w:t xml:space="preserve"> current </w:t>
      </w:r>
      <w:r w:rsidRPr="002C3519">
        <w:rPr>
          <w:rFonts w:ascii="Arial" w:hAnsi="Arial" w:cs="Arial"/>
          <w:sz w:val="20"/>
          <w:szCs w:val="20"/>
        </w:rPr>
        <w:lastRenderedPageBreak/>
        <w:t>analysis of the cardiovascular arm of the Malmo Diet and Cancer Study</w:t>
      </w:r>
      <w:r w:rsidR="002A355B" w:rsidRPr="002C3519">
        <w:rPr>
          <w:rFonts w:ascii="Arial" w:hAnsi="Arial" w:cs="Arial"/>
          <w:sz w:val="20"/>
          <w:szCs w:val="20"/>
        </w:rPr>
        <w:t xml:space="preserve"> has also shown that </w:t>
      </w:r>
      <w:r w:rsidRPr="002C3519">
        <w:rPr>
          <w:rFonts w:ascii="Arial" w:hAnsi="Arial" w:cs="Arial"/>
          <w:sz w:val="20"/>
          <w:szCs w:val="20"/>
        </w:rPr>
        <w:t>high t</w:t>
      </w:r>
      <w:r w:rsidR="00D03B75" w:rsidRPr="002C3519">
        <w:rPr>
          <w:rFonts w:ascii="Arial" w:hAnsi="Arial" w:cs="Arial"/>
          <w:sz w:val="20"/>
          <w:szCs w:val="20"/>
        </w:rPr>
        <w:t>itres</w:t>
      </w:r>
      <w:r w:rsidR="00D03B75">
        <w:rPr>
          <w:rFonts w:ascii="Arial" w:hAnsi="Arial" w:cs="Arial"/>
          <w:sz w:val="20"/>
          <w:szCs w:val="20"/>
        </w:rPr>
        <w:t xml:space="preserve"> of both IgG and IgM anti-A</w:t>
      </w:r>
      <w:r w:rsidRPr="00247E6E">
        <w:rPr>
          <w:rFonts w:ascii="Arial" w:hAnsi="Arial" w:cs="Arial"/>
          <w:sz w:val="20"/>
          <w:szCs w:val="20"/>
        </w:rPr>
        <w:t xml:space="preserve">poB-100 at baseline </w:t>
      </w:r>
      <w:r w:rsidR="002A355B">
        <w:rPr>
          <w:rFonts w:ascii="Arial" w:hAnsi="Arial" w:cs="Arial"/>
          <w:sz w:val="20"/>
          <w:szCs w:val="20"/>
        </w:rPr>
        <w:t>predict</w:t>
      </w:r>
      <w:r w:rsidRPr="00247E6E">
        <w:rPr>
          <w:rFonts w:ascii="Arial" w:hAnsi="Arial" w:cs="Arial"/>
          <w:sz w:val="20"/>
          <w:szCs w:val="20"/>
        </w:rPr>
        <w:t xml:space="preserve"> a lower risk of future acute coronary events </w:t>
      </w:r>
      <w:r w:rsidRPr="002040E9">
        <w:rPr>
          <w:rFonts w:ascii="Arial" w:hAnsi="Arial" w:cs="Arial"/>
          <w:sz w:val="20"/>
          <w:szCs w:val="20"/>
        </w:rPr>
        <w:fldChar w:fldCharType="begin"/>
      </w:r>
      <w:r w:rsidR="00173F6F">
        <w:rPr>
          <w:rFonts w:ascii="Arial" w:hAnsi="Arial" w:cs="Arial"/>
          <w:sz w:val="20"/>
          <w:szCs w:val="20"/>
        </w:rPr>
        <w:instrText xml:space="preserve"> ADDIN EN.CITE &lt;EndNote&gt;&lt;Cite&gt;&lt;Author&gt;Bjorkbacka&lt;/Author&gt;&lt;Year&gt;2016&lt;/Year&gt;&lt;RecNum&gt;36604&lt;/RecNum&gt;&lt;IDText&gt;Low Levels of Apolipoprotein B-100 Autoantibodies Are Associated With Increased Risk of Coronary Events&lt;/IDText&gt;&lt;DisplayText&gt;(19)&lt;/DisplayText&gt;&lt;record&gt;&lt;rec-number&gt;36604&lt;/rec-number&gt;&lt;foreign-keys&gt;&lt;key app="EN" db-id="90wvfs2e6zez94ez2aq59vrqzdzdxwtrzs95" timestamp="1463490898"&gt;36604&lt;/key&gt;&lt;/foreign-keys&gt;&lt;ref-type name="Journal Article"&gt;17&lt;/ref-type&gt;&lt;contributors&gt;&lt;authors&gt;&lt;author&gt;Bjorkbacka, H.&lt;/author&gt;&lt;author&gt;Alm, R.&lt;/author&gt;&lt;author&gt;Persson, M.&lt;/author&gt;&lt;author&gt;Hedblad, B.&lt;/author&gt;&lt;author&gt;Nilsson, J.&lt;/author&gt;&lt;author&gt;Fredrikson, G. N.&lt;/author&gt;&lt;/authors&gt;&lt;/contributors&gt;&lt;auth-address&gt;From the Department of Clinical Sciences, Skane University Hospital Malmo, Lund University, Malmo, Sweden.&amp;#xD;From the Department of Clinical Sciences, Skane University Hospital Malmo, Lund University, Malmo, Sweden. gunilla.nordin_fredrikson@med.lu.se.&lt;/auth-address&gt;&lt;titles&gt;&lt;title&gt;Low Levels of Apolipoprotein B-100 Autoantibodies Are Associated With Increased Risk of Coronary Events&lt;/title&gt;&lt;secondary-title&gt;Arterioscler Thromb Vasc Biol&lt;/secondary-title&gt;&lt;/titles&gt;&lt;periodical&gt;&lt;full-title&gt;Arterioscler Thromb Vasc Biol&lt;/full-title&gt;&lt;/periodical&gt;&lt;pages&gt;765-71&lt;/pages&gt;&lt;volume&gt;36&lt;/volume&gt;&lt;number&gt;4&lt;/number&gt;&lt;keywords&gt;&lt;keyword&gt;apolipoproteins&lt;/keyword&gt;&lt;keyword&gt;autoantibodies&lt;/keyword&gt;&lt;keyword&gt;cardiovascular disease&lt;/keyword&gt;&lt;keyword&gt;immune responses&lt;/keyword&gt;&lt;keyword&gt;peptides&lt;/keyword&gt;&lt;/keywords&gt;&lt;dates&gt;&lt;year&gt;2016&lt;/year&gt;&lt;pub-dates&gt;&lt;date&gt;Apr&lt;/date&gt;&lt;/pub-dates&gt;&lt;/dates&gt;&lt;isbn&gt;1524-4636 (Electronic)&amp;#xD;1079-5642 (Linking)&lt;/isbn&gt;&lt;accession-num&gt;26916732&lt;/accession-num&gt;&lt;urls&gt;&lt;related-urls&gt;&lt;url&gt;http://www.ncbi.nlm.nih.gov/pubmed/26916732&lt;/url&gt;&lt;/related-urls&gt;&lt;/urls&gt;&lt;electronic-resource-num&gt;10.1161/ATVBAHA.115.306938&lt;/electronic-resource-num&gt;&lt;/record&gt;&lt;/Cite&gt;&lt;/EndNote&gt;</w:instrText>
      </w:r>
      <w:r w:rsidRPr="002040E9">
        <w:rPr>
          <w:rFonts w:ascii="Arial" w:hAnsi="Arial" w:cs="Arial"/>
          <w:sz w:val="20"/>
          <w:szCs w:val="20"/>
        </w:rPr>
        <w:fldChar w:fldCharType="separate"/>
      </w:r>
      <w:r w:rsidR="00173F6F">
        <w:rPr>
          <w:rFonts w:ascii="Arial" w:hAnsi="Arial" w:cs="Arial"/>
          <w:noProof/>
          <w:sz w:val="20"/>
          <w:szCs w:val="20"/>
        </w:rPr>
        <w:t>(19)</w:t>
      </w:r>
      <w:r w:rsidRPr="002040E9">
        <w:rPr>
          <w:rFonts w:ascii="Arial" w:hAnsi="Arial" w:cs="Arial"/>
          <w:sz w:val="20"/>
          <w:szCs w:val="20"/>
        </w:rPr>
        <w:fldChar w:fldCharType="end"/>
      </w:r>
      <w:r w:rsidRPr="002040E9">
        <w:rPr>
          <w:rFonts w:ascii="Arial" w:hAnsi="Arial" w:cs="Arial"/>
          <w:sz w:val="20"/>
          <w:szCs w:val="20"/>
        </w:rPr>
        <w:t>.</w:t>
      </w:r>
      <w:r w:rsidRPr="00247E6E">
        <w:rPr>
          <w:rFonts w:ascii="Arial" w:hAnsi="Arial" w:cs="Arial"/>
          <w:sz w:val="20"/>
          <w:szCs w:val="20"/>
        </w:rPr>
        <w:t xml:space="preserve"> However, </w:t>
      </w:r>
      <w:r w:rsidR="002A355B">
        <w:rPr>
          <w:rFonts w:ascii="Arial" w:hAnsi="Arial" w:cs="Arial"/>
          <w:sz w:val="20"/>
          <w:szCs w:val="20"/>
        </w:rPr>
        <w:t xml:space="preserve">the question surrounding IgG anti-oxLDL and cardiovascular risk remains unresolved as </w:t>
      </w:r>
      <w:r w:rsidRPr="00247E6E">
        <w:rPr>
          <w:rFonts w:ascii="Arial" w:hAnsi="Arial" w:cs="Arial"/>
          <w:sz w:val="20"/>
          <w:szCs w:val="20"/>
        </w:rPr>
        <w:t>a meta-analysis of antibodies in atherosclerosis</w:t>
      </w:r>
      <w:r w:rsidR="002A355B">
        <w:rPr>
          <w:rFonts w:ascii="Arial" w:hAnsi="Arial" w:cs="Arial"/>
          <w:sz w:val="20"/>
          <w:szCs w:val="20"/>
        </w:rPr>
        <w:t xml:space="preserve"> highlighted </w:t>
      </w:r>
      <w:r w:rsidR="000722F2">
        <w:rPr>
          <w:rFonts w:ascii="Arial" w:hAnsi="Arial" w:cs="Arial"/>
          <w:sz w:val="20"/>
          <w:szCs w:val="20"/>
        </w:rPr>
        <w:t xml:space="preserve">the positive association of </w:t>
      </w:r>
      <w:r w:rsidRPr="00247E6E">
        <w:rPr>
          <w:rFonts w:ascii="Arial" w:hAnsi="Arial" w:cs="Arial"/>
          <w:sz w:val="20"/>
          <w:szCs w:val="20"/>
        </w:rPr>
        <w:t xml:space="preserve">IgG anti-oxLDL </w:t>
      </w:r>
      <w:r w:rsidR="000722F2">
        <w:rPr>
          <w:rFonts w:ascii="Arial" w:hAnsi="Arial" w:cs="Arial"/>
          <w:sz w:val="20"/>
          <w:szCs w:val="20"/>
        </w:rPr>
        <w:t>with</w:t>
      </w:r>
      <w:r w:rsidRPr="00247E6E">
        <w:rPr>
          <w:rFonts w:ascii="Arial" w:hAnsi="Arial" w:cs="Arial"/>
          <w:sz w:val="20"/>
          <w:szCs w:val="20"/>
        </w:rPr>
        <w:t xml:space="preserve"> CVD</w:t>
      </w:r>
      <w:r w:rsidR="000F61EE">
        <w:rPr>
          <w:rFonts w:ascii="Arial" w:hAnsi="Arial" w:cs="Arial"/>
          <w:sz w:val="20"/>
          <w:szCs w:val="20"/>
        </w:rPr>
        <w:t xml:space="preserve"> </w:t>
      </w:r>
      <w:r w:rsidR="000F61EE" w:rsidRPr="002040E9">
        <w:rPr>
          <w:rFonts w:ascii="Arial" w:hAnsi="Arial" w:cs="Arial"/>
          <w:sz w:val="20"/>
          <w:szCs w:val="20"/>
        </w:rPr>
        <w:fldChar w:fldCharType="begin">
          <w:fldData xml:space="preserve">PEVuZE5vdGU+PENpdGU+PEF1dGhvcj5Jc2VtZTwvQXV0aG9yPjxZZWFyPjIwMTc8L1llYXI+PFJl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==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PEVuZE5vdGU+PENpdGU+PEF1dGhvcj5Jc2VtZTwvQXV0aG9yPjxZZWFyPjIwMTc8L1llYXI+PFJl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==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0F61EE" w:rsidRPr="002040E9">
        <w:rPr>
          <w:rFonts w:ascii="Arial" w:hAnsi="Arial" w:cs="Arial"/>
          <w:sz w:val="20"/>
          <w:szCs w:val="20"/>
        </w:rPr>
      </w:r>
      <w:r w:rsidR="000F61EE" w:rsidRPr="002040E9">
        <w:rPr>
          <w:rFonts w:ascii="Arial" w:hAnsi="Arial" w:cs="Arial"/>
          <w:sz w:val="20"/>
          <w:szCs w:val="20"/>
        </w:rPr>
        <w:fldChar w:fldCharType="separate"/>
      </w:r>
      <w:r w:rsidR="00173F6F">
        <w:rPr>
          <w:rFonts w:ascii="Arial" w:hAnsi="Arial" w:cs="Arial"/>
          <w:noProof/>
          <w:sz w:val="20"/>
          <w:szCs w:val="20"/>
        </w:rPr>
        <w:t>(23)</w:t>
      </w:r>
      <w:r w:rsidR="000F61EE" w:rsidRPr="002040E9">
        <w:rPr>
          <w:rFonts w:ascii="Arial" w:hAnsi="Arial" w:cs="Arial"/>
          <w:sz w:val="20"/>
          <w:szCs w:val="20"/>
        </w:rPr>
        <w:fldChar w:fldCharType="end"/>
      </w:r>
      <w:r w:rsidR="000F61EE" w:rsidRPr="002040E9">
        <w:rPr>
          <w:rFonts w:ascii="Arial" w:hAnsi="Arial" w:cs="Arial"/>
          <w:sz w:val="20"/>
          <w:szCs w:val="20"/>
        </w:rPr>
        <w:t>.</w:t>
      </w:r>
      <w:r w:rsidR="0097069A">
        <w:rPr>
          <w:rFonts w:ascii="Arial" w:hAnsi="Arial" w:cs="Arial"/>
          <w:sz w:val="20"/>
          <w:szCs w:val="20"/>
        </w:rPr>
        <w:t xml:space="preserve"> A further important </w:t>
      </w:r>
      <w:r w:rsidR="00995E58">
        <w:rPr>
          <w:rFonts w:ascii="Arial" w:hAnsi="Arial" w:cs="Arial"/>
          <w:sz w:val="20"/>
          <w:szCs w:val="20"/>
        </w:rPr>
        <w:t xml:space="preserve">limitation </w:t>
      </w:r>
      <w:r w:rsidR="0097069A">
        <w:rPr>
          <w:rFonts w:ascii="Arial" w:hAnsi="Arial" w:cs="Arial"/>
          <w:sz w:val="20"/>
          <w:szCs w:val="20"/>
        </w:rPr>
        <w:t xml:space="preserve">is that as yet we know little about whether </w:t>
      </w:r>
      <w:r w:rsidR="006351F2">
        <w:rPr>
          <w:rFonts w:ascii="Arial" w:hAnsi="Arial" w:cs="Arial"/>
          <w:sz w:val="20"/>
          <w:szCs w:val="20"/>
        </w:rPr>
        <w:t xml:space="preserve">anti-oxLDL </w:t>
      </w:r>
      <w:r w:rsidR="0097069A">
        <w:rPr>
          <w:rFonts w:ascii="Arial" w:hAnsi="Arial" w:cs="Arial"/>
          <w:sz w:val="20"/>
          <w:szCs w:val="20"/>
        </w:rPr>
        <w:t xml:space="preserve">antibody levels can be used to predict dangerous morphology of plaques rather than general cardiovascular risk, and we are currently addressing this issue with the </w:t>
      </w:r>
      <w:r>
        <w:rPr>
          <w:rFonts w:ascii="Arial" w:hAnsi="Arial" w:cs="Arial"/>
          <w:sz w:val="20"/>
          <w:szCs w:val="20"/>
        </w:rPr>
        <w:t xml:space="preserve">Integrated Biomarker and Imaging Study 3 (IBIS-3) </w:t>
      </w:r>
      <w:r>
        <w:rPr>
          <w:rFonts w:ascii="Arial" w:hAnsi="Arial" w:cs="Arial"/>
          <w:sz w:val="20"/>
          <w:szCs w:val="20"/>
        </w:rPr>
        <w:fldChar w:fldCharType="begin">
          <w:fldData xml:space="preserve">PEVuZE5vdGU+PENpdGU+PEF1dGhvcj5PZW1yYXdzaW5naDwvQXV0aG9yPjxZZWFyPjIwMTY8L1ll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PEVuZE5vdGU+PENpdGU+PEF1dGhvcj5PZW1yYXdzaW5naDwvQXV0aG9yPjxZZWFyPjIwMTY8L1ll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sidR="00173F6F">
        <w:rPr>
          <w:rFonts w:ascii="Arial" w:hAnsi="Arial" w:cs="Arial"/>
          <w:noProof/>
          <w:sz w:val="20"/>
          <w:szCs w:val="20"/>
        </w:rPr>
        <w:t>(24)</w:t>
      </w:r>
      <w:r>
        <w:rPr>
          <w:rFonts w:ascii="Arial" w:hAnsi="Arial" w:cs="Arial"/>
          <w:sz w:val="20"/>
          <w:szCs w:val="20"/>
        </w:rPr>
        <w:fldChar w:fldCharType="end"/>
      </w:r>
      <w:r w:rsidR="0097069A">
        <w:rPr>
          <w:rFonts w:ascii="Arial" w:hAnsi="Arial" w:cs="Arial"/>
          <w:sz w:val="20"/>
          <w:szCs w:val="20"/>
        </w:rPr>
        <w:t>.</w:t>
      </w:r>
      <w:r>
        <w:rPr>
          <w:rFonts w:ascii="Arial" w:hAnsi="Arial" w:cs="Arial"/>
          <w:sz w:val="20"/>
          <w:szCs w:val="20"/>
        </w:rPr>
        <w:t xml:space="preserve"> </w:t>
      </w:r>
    </w:p>
    <w:p w14:paraId="5C1A79E9" w14:textId="77777777" w:rsidR="00A23C28" w:rsidRPr="00247E6E" w:rsidRDefault="00A23C28" w:rsidP="00A23C28">
      <w:pPr>
        <w:rPr>
          <w:rFonts w:ascii="Arial" w:hAnsi="Arial" w:cs="Arial"/>
          <w:sz w:val="20"/>
          <w:szCs w:val="20"/>
        </w:rPr>
      </w:pPr>
    </w:p>
    <w:p w14:paraId="7EC3C47F" w14:textId="1FEA45FE" w:rsidR="00A23C28" w:rsidRDefault="0085662C" w:rsidP="00FE5042">
      <w:pPr>
        <w:rPr>
          <w:rFonts w:ascii="Arial" w:hAnsi="Arial" w:cs="Arial"/>
          <w:sz w:val="20"/>
          <w:szCs w:val="20"/>
        </w:rPr>
      </w:pPr>
      <w:r>
        <w:rPr>
          <w:rFonts w:ascii="Arial" w:hAnsi="Arial" w:cs="Arial"/>
          <w:sz w:val="20"/>
          <w:szCs w:val="20"/>
        </w:rPr>
        <w:t xml:space="preserve">It has been suggested that anti-oxLDL antibodies may also be linked to </w:t>
      </w:r>
      <w:r w:rsidRPr="00247E6E">
        <w:rPr>
          <w:rFonts w:ascii="Arial" w:hAnsi="Arial" w:cs="Arial"/>
          <w:sz w:val="20"/>
          <w:szCs w:val="20"/>
        </w:rPr>
        <w:t>calcific aortic</w:t>
      </w:r>
      <w:r>
        <w:rPr>
          <w:rFonts w:ascii="Arial" w:hAnsi="Arial" w:cs="Arial"/>
          <w:sz w:val="20"/>
          <w:szCs w:val="20"/>
        </w:rPr>
        <w:t xml:space="preserve"> valve </w:t>
      </w:r>
      <w:r w:rsidRPr="00247E6E">
        <w:rPr>
          <w:rFonts w:ascii="Arial" w:hAnsi="Arial" w:cs="Arial"/>
          <w:sz w:val="20"/>
          <w:szCs w:val="20"/>
        </w:rPr>
        <w:t>stenosis</w:t>
      </w:r>
      <w:r>
        <w:rPr>
          <w:rFonts w:ascii="Arial" w:hAnsi="Arial" w:cs="Arial"/>
          <w:sz w:val="20"/>
          <w:szCs w:val="20"/>
        </w:rPr>
        <w:t>.</w:t>
      </w:r>
      <w:r w:rsidRPr="00247E6E">
        <w:rPr>
          <w:rFonts w:ascii="Arial" w:hAnsi="Arial" w:cs="Arial"/>
          <w:sz w:val="20"/>
          <w:szCs w:val="20"/>
        </w:rPr>
        <w:t xml:space="preserve"> </w:t>
      </w:r>
      <w:r w:rsidR="00A23C28" w:rsidRPr="00247E6E">
        <w:rPr>
          <w:rFonts w:ascii="Arial" w:hAnsi="Arial" w:cs="Arial"/>
          <w:sz w:val="20"/>
          <w:szCs w:val="20"/>
        </w:rPr>
        <w:t xml:space="preserve"> However, a recently reported sub-study of the ASTRONOMER (Aortic Stenosis Progression Observation: Measuring Effects of Rosuvastatin) randomised clinical trial established no </w:t>
      </w:r>
      <w:r w:rsidR="003115AA">
        <w:rPr>
          <w:rFonts w:ascii="Arial" w:hAnsi="Arial" w:cs="Arial"/>
          <w:sz w:val="20"/>
          <w:szCs w:val="20"/>
        </w:rPr>
        <w:t xml:space="preserve">association </w:t>
      </w:r>
      <w:r w:rsidR="00A23C28" w:rsidRPr="00247E6E">
        <w:rPr>
          <w:rFonts w:ascii="Arial" w:hAnsi="Arial" w:cs="Arial"/>
          <w:sz w:val="20"/>
          <w:szCs w:val="20"/>
        </w:rPr>
        <w:t xml:space="preserve">between anti-MDA-LDL antibody titres and progression of aortic stenosis or the need for surgical valve intervention </w:t>
      </w:r>
      <w:r w:rsidR="00A23C28" w:rsidRPr="00247E6E">
        <w:rPr>
          <w:rFonts w:ascii="Arial" w:hAnsi="Arial" w:cs="Arial"/>
          <w:sz w:val="20"/>
          <w:szCs w:val="20"/>
        </w:rPr>
        <w:fldChar w:fldCharType="begin">
          <w:fldData xml:space="preserve">PEVuZE5vdGU+PENpdGU+PEF1dGhvcj5DYXBvdWxhZGU8L0F1dGhvcj48WWVhcj4yMDE3PC9ZZWFy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PEVuZE5vdGU+PENpdGU+PEF1dGhvcj5DYXBvdWxhZGU8L0F1dGhvcj48WWVhcj4yMDE3PC9ZZWFy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A23C28" w:rsidRPr="00247E6E">
        <w:rPr>
          <w:rFonts w:ascii="Arial" w:hAnsi="Arial" w:cs="Arial"/>
          <w:sz w:val="20"/>
          <w:szCs w:val="20"/>
        </w:rPr>
      </w:r>
      <w:r w:rsidR="00A23C28" w:rsidRPr="00247E6E">
        <w:rPr>
          <w:rFonts w:ascii="Arial" w:hAnsi="Arial" w:cs="Arial"/>
          <w:sz w:val="20"/>
          <w:szCs w:val="20"/>
        </w:rPr>
        <w:fldChar w:fldCharType="separate"/>
      </w:r>
      <w:r w:rsidR="00173F6F">
        <w:rPr>
          <w:rFonts w:ascii="Arial" w:hAnsi="Arial" w:cs="Arial"/>
          <w:noProof/>
          <w:sz w:val="20"/>
          <w:szCs w:val="20"/>
        </w:rPr>
        <w:t>(25)</w:t>
      </w:r>
      <w:r w:rsidR="00A23C28" w:rsidRPr="00247E6E">
        <w:rPr>
          <w:rFonts w:ascii="Arial" w:hAnsi="Arial" w:cs="Arial"/>
          <w:sz w:val="20"/>
          <w:szCs w:val="20"/>
        </w:rPr>
        <w:fldChar w:fldCharType="end"/>
      </w:r>
      <w:r w:rsidR="00A23C28" w:rsidRPr="00247E6E">
        <w:rPr>
          <w:rFonts w:ascii="Arial" w:hAnsi="Arial" w:cs="Arial"/>
          <w:sz w:val="20"/>
          <w:szCs w:val="20"/>
        </w:rPr>
        <w:t xml:space="preserve">. However, </w:t>
      </w:r>
      <w:r w:rsidR="00E70749">
        <w:rPr>
          <w:rFonts w:ascii="Arial" w:hAnsi="Arial" w:cs="Arial"/>
          <w:sz w:val="20"/>
          <w:szCs w:val="20"/>
        </w:rPr>
        <w:t xml:space="preserve">this study </w:t>
      </w:r>
      <w:r w:rsidR="00E70749" w:rsidRPr="002C3519">
        <w:rPr>
          <w:rFonts w:ascii="Arial" w:hAnsi="Arial" w:cs="Arial"/>
          <w:sz w:val="20"/>
          <w:szCs w:val="20"/>
        </w:rPr>
        <w:t xml:space="preserve">only </w:t>
      </w:r>
      <w:r w:rsidR="00A23C28" w:rsidRPr="002C3519">
        <w:rPr>
          <w:rFonts w:ascii="Arial" w:hAnsi="Arial" w:cs="Arial"/>
          <w:sz w:val="20"/>
          <w:szCs w:val="20"/>
        </w:rPr>
        <w:t>consider</w:t>
      </w:r>
      <w:r w:rsidR="007964A4" w:rsidRPr="002C3519">
        <w:rPr>
          <w:rFonts w:ascii="Arial" w:hAnsi="Arial" w:cs="Arial"/>
          <w:sz w:val="20"/>
          <w:szCs w:val="20"/>
        </w:rPr>
        <w:t>ed</w:t>
      </w:r>
      <w:r w:rsidR="00A23C28" w:rsidRPr="002C3519">
        <w:rPr>
          <w:rFonts w:ascii="Arial" w:hAnsi="Arial" w:cs="Arial"/>
          <w:sz w:val="20"/>
          <w:szCs w:val="20"/>
        </w:rPr>
        <w:t xml:space="preserve"> one</w:t>
      </w:r>
      <w:r w:rsidR="00A23C28" w:rsidRPr="00247E6E">
        <w:rPr>
          <w:rFonts w:ascii="Arial" w:hAnsi="Arial" w:cs="Arial"/>
          <w:sz w:val="20"/>
          <w:szCs w:val="20"/>
        </w:rPr>
        <w:t xml:space="preserve"> of the many </w:t>
      </w:r>
      <w:r w:rsidR="003115AA">
        <w:rPr>
          <w:rFonts w:ascii="Arial" w:hAnsi="Arial" w:cs="Arial"/>
          <w:sz w:val="20"/>
          <w:szCs w:val="20"/>
        </w:rPr>
        <w:t>antibodies</w:t>
      </w:r>
      <w:r w:rsidR="00A23C28" w:rsidRPr="00247E6E">
        <w:rPr>
          <w:rFonts w:ascii="Arial" w:hAnsi="Arial" w:cs="Arial"/>
          <w:sz w:val="20"/>
          <w:szCs w:val="20"/>
        </w:rPr>
        <w:t xml:space="preserve"> that may play a role in calcific aortic valve disease.</w:t>
      </w:r>
    </w:p>
    <w:p w14:paraId="375628B5" w14:textId="77777777" w:rsidR="00A23C28" w:rsidRDefault="00A23C28" w:rsidP="00A23C28">
      <w:pPr>
        <w:rPr>
          <w:rFonts w:ascii="Arial" w:hAnsi="Arial" w:cs="Arial"/>
          <w:sz w:val="20"/>
          <w:szCs w:val="20"/>
        </w:rPr>
      </w:pPr>
    </w:p>
    <w:p w14:paraId="1C93C652" w14:textId="36A3D88A" w:rsidR="003115AA" w:rsidRPr="00FF19C5" w:rsidRDefault="003115AA" w:rsidP="00A23C28">
      <w:pPr>
        <w:rPr>
          <w:rFonts w:ascii="Arial" w:hAnsi="Arial" w:cs="Arial"/>
          <w:b/>
        </w:rPr>
      </w:pPr>
      <w:r w:rsidRPr="00FF19C5">
        <w:rPr>
          <w:rFonts w:ascii="Arial" w:hAnsi="Arial" w:cs="Arial"/>
          <w:b/>
        </w:rPr>
        <w:t>Effects of immunization with oxLDL or anti-oxLDL antibodies</w:t>
      </w:r>
    </w:p>
    <w:p w14:paraId="659172FC" w14:textId="798BE3BB" w:rsidR="009F04AB" w:rsidRDefault="00431F27" w:rsidP="00B207D4">
      <w:pPr>
        <w:rPr>
          <w:rFonts w:ascii="Arial" w:hAnsi="Arial" w:cs="Arial"/>
          <w:sz w:val="20"/>
          <w:szCs w:val="20"/>
        </w:rPr>
      </w:pPr>
      <w:r>
        <w:rPr>
          <w:rFonts w:ascii="Arial" w:hAnsi="Arial" w:cs="Arial"/>
          <w:sz w:val="20"/>
          <w:szCs w:val="20"/>
        </w:rPr>
        <w:t xml:space="preserve">There is considerable interest in boosting protective immunity related to atherosclerosis either by active immunisation with </w:t>
      </w:r>
      <w:r w:rsidR="00061487">
        <w:rPr>
          <w:rFonts w:ascii="Arial" w:hAnsi="Arial" w:cs="Arial"/>
          <w:sz w:val="20"/>
          <w:szCs w:val="20"/>
        </w:rPr>
        <w:t>oxidized</w:t>
      </w:r>
      <w:r w:rsidR="009F04AB">
        <w:rPr>
          <w:rFonts w:ascii="Arial" w:hAnsi="Arial" w:cs="Arial"/>
          <w:sz w:val="20"/>
          <w:szCs w:val="20"/>
        </w:rPr>
        <w:t xml:space="preserve"> or native </w:t>
      </w:r>
      <w:r>
        <w:rPr>
          <w:rFonts w:ascii="Arial" w:hAnsi="Arial" w:cs="Arial"/>
          <w:sz w:val="20"/>
          <w:szCs w:val="20"/>
        </w:rPr>
        <w:t xml:space="preserve">LDL or derivatives, or by the passive administration of anti-oxLDL antibodies. Both </w:t>
      </w:r>
      <w:r w:rsidR="009E138F">
        <w:rPr>
          <w:rFonts w:ascii="Arial" w:hAnsi="Arial" w:cs="Arial"/>
          <w:sz w:val="20"/>
          <w:szCs w:val="20"/>
        </w:rPr>
        <w:t xml:space="preserve">of </w:t>
      </w:r>
      <w:r>
        <w:rPr>
          <w:rFonts w:ascii="Arial" w:hAnsi="Arial" w:cs="Arial"/>
          <w:sz w:val="20"/>
          <w:szCs w:val="20"/>
        </w:rPr>
        <w:t>these strategies have shown protective potential in atherosclerosis models in mice and rabbits</w:t>
      </w:r>
      <w:r w:rsidR="00944C74">
        <w:rPr>
          <w:rFonts w:ascii="Arial" w:hAnsi="Arial" w:cs="Arial"/>
          <w:sz w:val="20"/>
          <w:szCs w:val="20"/>
        </w:rPr>
        <w:t>. In the case of active immunization, protection could be the result of augmented cellular immunity as much as, and possibly more than, increasing the antibody response</w:t>
      </w:r>
      <w:r>
        <w:rPr>
          <w:rFonts w:ascii="Arial" w:hAnsi="Arial" w:cs="Arial"/>
          <w:sz w:val="20"/>
          <w:szCs w:val="20"/>
        </w:rPr>
        <w:t xml:space="preserve"> </w:t>
      </w:r>
      <w:r w:rsidR="000F61EE" w:rsidRPr="0091262D">
        <w:rPr>
          <w:rFonts w:ascii="Arial" w:hAnsi="Arial" w:cs="Arial"/>
          <w:sz w:val="20"/>
          <w:szCs w:val="20"/>
        </w:rPr>
        <w:fldChar w:fldCharType="begin">
          <w:fldData xml:space="preserve">PEVuZE5vdGU+PENpdGU+PEF1dGhvcj5GYXJpYS1OZXRvPC9BdXRob3I+PFllYXI+MjAwNjwvWWVh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=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PEVuZE5vdGU+PENpdGU+PEF1dGhvcj5GYXJpYS1OZXRvPC9BdXRob3I+PFllYXI+MjAwNjwvWWVh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=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0F61EE" w:rsidRPr="0091262D">
        <w:rPr>
          <w:rFonts w:ascii="Arial" w:hAnsi="Arial" w:cs="Arial"/>
          <w:sz w:val="20"/>
          <w:szCs w:val="20"/>
        </w:rPr>
      </w:r>
      <w:r w:rsidR="000F61EE" w:rsidRPr="0091262D">
        <w:rPr>
          <w:rFonts w:ascii="Arial" w:hAnsi="Arial" w:cs="Arial"/>
          <w:sz w:val="20"/>
          <w:szCs w:val="20"/>
        </w:rPr>
        <w:fldChar w:fldCharType="separate"/>
      </w:r>
      <w:r w:rsidR="00173F6F">
        <w:rPr>
          <w:rFonts w:ascii="Arial" w:hAnsi="Arial" w:cs="Arial"/>
          <w:noProof/>
          <w:sz w:val="20"/>
          <w:szCs w:val="20"/>
        </w:rPr>
        <w:t>(26-29)</w:t>
      </w:r>
      <w:r w:rsidR="000F61EE" w:rsidRPr="0091262D">
        <w:rPr>
          <w:rFonts w:ascii="Arial" w:hAnsi="Arial" w:cs="Arial"/>
          <w:sz w:val="20"/>
          <w:szCs w:val="20"/>
        </w:rPr>
        <w:fldChar w:fldCharType="end"/>
      </w:r>
      <w:r w:rsidR="00944C74" w:rsidRPr="0091262D">
        <w:rPr>
          <w:rFonts w:ascii="Arial" w:hAnsi="Arial" w:cs="Arial"/>
          <w:sz w:val="20"/>
          <w:szCs w:val="20"/>
        </w:rPr>
        <w:t>.</w:t>
      </w:r>
    </w:p>
    <w:p w14:paraId="41EE41F0" w14:textId="4179B065" w:rsidR="002660A9" w:rsidRDefault="002660A9" w:rsidP="002660A9">
      <w:pPr>
        <w:rPr>
          <w:rFonts w:ascii="Arial" w:hAnsi="Arial" w:cs="Arial"/>
          <w:sz w:val="20"/>
          <w:szCs w:val="20"/>
        </w:rPr>
      </w:pPr>
    </w:p>
    <w:p w14:paraId="51F77FF9" w14:textId="204B5508" w:rsidR="002660A9" w:rsidRPr="005378CC" w:rsidRDefault="002660A9" w:rsidP="002660A9">
      <w:pPr>
        <w:rPr>
          <w:rFonts w:ascii="Arial" w:hAnsi="Arial" w:cs="Arial"/>
          <w:sz w:val="20"/>
          <w:szCs w:val="20"/>
          <w:highlight w:val="yellow"/>
        </w:rPr>
      </w:pPr>
      <w:r>
        <w:rPr>
          <w:rFonts w:ascii="Arial" w:hAnsi="Arial" w:cs="Arial"/>
          <w:sz w:val="20"/>
          <w:szCs w:val="20"/>
        </w:rPr>
        <w:t>The reactivity of anti-</w:t>
      </w:r>
      <w:r w:rsidR="007259AC">
        <w:rPr>
          <w:rFonts w:ascii="Arial" w:hAnsi="Arial" w:cs="Arial"/>
          <w:sz w:val="20"/>
          <w:szCs w:val="20"/>
        </w:rPr>
        <w:t>PC</w:t>
      </w:r>
      <w:r>
        <w:rPr>
          <w:rFonts w:ascii="Arial" w:hAnsi="Arial" w:cs="Arial"/>
          <w:sz w:val="20"/>
          <w:szCs w:val="20"/>
        </w:rPr>
        <w:t xml:space="preserve"> antibodies with both </w:t>
      </w:r>
      <w:r w:rsidR="00FF19C5">
        <w:rPr>
          <w:rFonts w:ascii="Arial" w:hAnsi="Arial" w:cs="Arial"/>
          <w:sz w:val="20"/>
          <w:szCs w:val="20"/>
        </w:rPr>
        <w:t>minimally oxidatively modified</w:t>
      </w:r>
      <w:r>
        <w:rPr>
          <w:rFonts w:ascii="Arial" w:hAnsi="Arial" w:cs="Arial"/>
          <w:sz w:val="20"/>
          <w:szCs w:val="20"/>
        </w:rPr>
        <w:t xml:space="preserve"> LDL and pneumococci has attracted considerable interest, and pneumococcal immunization has led to a reduction in atherosclerosis in </w:t>
      </w:r>
      <w:r w:rsidR="00351949">
        <w:rPr>
          <w:rFonts w:ascii="Arial" w:hAnsi="Arial" w:cs="Arial"/>
          <w:sz w:val="20"/>
          <w:szCs w:val="20"/>
        </w:rPr>
        <w:t>LDL-</w:t>
      </w:r>
      <w:r w:rsidRPr="00247E6E">
        <w:rPr>
          <w:rFonts w:ascii="Arial" w:hAnsi="Arial" w:cs="Arial"/>
          <w:sz w:val="20"/>
          <w:szCs w:val="20"/>
        </w:rPr>
        <w:t>receptor</w:t>
      </w:r>
      <w:r>
        <w:rPr>
          <w:rFonts w:ascii="Arial" w:hAnsi="Arial" w:cs="Arial"/>
          <w:sz w:val="20"/>
          <w:szCs w:val="20"/>
        </w:rPr>
        <w:t xml:space="preserve"> deficient</w:t>
      </w:r>
      <w:r w:rsidR="00D85960">
        <w:rPr>
          <w:rFonts w:ascii="Arial" w:hAnsi="Arial" w:cs="Arial"/>
          <w:sz w:val="20"/>
          <w:szCs w:val="20"/>
        </w:rPr>
        <w:t xml:space="preserve"> </w:t>
      </w:r>
      <w:r w:rsidR="00D85960" w:rsidRPr="005378CC">
        <w:rPr>
          <w:rFonts w:ascii="Arial" w:hAnsi="Arial" w:cs="Arial"/>
          <w:sz w:val="20"/>
          <w:szCs w:val="20"/>
        </w:rPr>
        <w:t>(LDLR</w:t>
      </w:r>
      <w:r w:rsidR="00D85960" w:rsidRPr="005378CC">
        <w:rPr>
          <w:rFonts w:ascii="Arial" w:hAnsi="Arial" w:cs="Arial"/>
          <w:sz w:val="20"/>
          <w:szCs w:val="20"/>
          <w:vertAlign w:val="superscript"/>
        </w:rPr>
        <w:t>-/-</w:t>
      </w:r>
      <w:r w:rsidR="00D85960">
        <w:rPr>
          <w:rFonts w:ascii="Arial" w:hAnsi="Arial" w:cs="Arial"/>
          <w:sz w:val="20"/>
          <w:szCs w:val="20"/>
        </w:rPr>
        <w:t>)</w:t>
      </w:r>
      <w:r>
        <w:rPr>
          <w:rFonts w:ascii="Arial" w:hAnsi="Arial" w:cs="Arial"/>
          <w:sz w:val="20"/>
          <w:szCs w:val="20"/>
        </w:rPr>
        <w:t xml:space="preserve"> </w:t>
      </w:r>
      <w:r w:rsidRPr="00247E6E">
        <w:rPr>
          <w:rFonts w:ascii="Arial" w:hAnsi="Arial" w:cs="Arial"/>
          <w:sz w:val="20"/>
          <w:szCs w:val="20"/>
        </w:rPr>
        <w:t xml:space="preserve">mice </w:t>
      </w:r>
      <w:r w:rsidRPr="00247E6E">
        <w:rPr>
          <w:rFonts w:ascii="Arial" w:hAnsi="Arial" w:cs="Arial"/>
          <w:sz w:val="20"/>
          <w:szCs w:val="20"/>
        </w:rPr>
        <w:fldChar w:fldCharType="begin">
          <w:fldData xml:space="preserve">PEVuZE5vdGU+PENpdGU+PEF1dGhvcj5CaW5kZXI8L0F1dGhvcj48WWVhcj4yMDAzPC9ZZWFyPjxS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PEVuZE5vdGU+PENpdGU+PEF1dGhvcj5CaW5kZXI8L0F1dGhvcj48WWVhcj4yMDAzPC9ZZWFyPjxS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Pr="00247E6E">
        <w:rPr>
          <w:rFonts w:ascii="Arial" w:hAnsi="Arial" w:cs="Arial"/>
          <w:sz w:val="20"/>
          <w:szCs w:val="20"/>
        </w:rPr>
      </w:r>
      <w:r w:rsidRPr="00247E6E">
        <w:rPr>
          <w:rFonts w:ascii="Arial" w:hAnsi="Arial" w:cs="Arial"/>
          <w:sz w:val="20"/>
          <w:szCs w:val="20"/>
        </w:rPr>
        <w:fldChar w:fldCharType="separate"/>
      </w:r>
      <w:r w:rsidR="00173F6F">
        <w:rPr>
          <w:rFonts w:ascii="Arial" w:hAnsi="Arial" w:cs="Arial"/>
          <w:noProof/>
          <w:sz w:val="20"/>
          <w:szCs w:val="20"/>
        </w:rPr>
        <w:t>(30)</w:t>
      </w:r>
      <w:r w:rsidRPr="00247E6E">
        <w:rPr>
          <w:rFonts w:ascii="Arial" w:hAnsi="Arial" w:cs="Arial"/>
          <w:sz w:val="20"/>
          <w:szCs w:val="20"/>
        </w:rPr>
        <w:fldChar w:fldCharType="end"/>
      </w:r>
      <w:r w:rsidRPr="00247E6E">
        <w:rPr>
          <w:rFonts w:ascii="Arial" w:hAnsi="Arial" w:cs="Arial"/>
          <w:sz w:val="20"/>
          <w:szCs w:val="20"/>
        </w:rPr>
        <w:t xml:space="preserve">. </w:t>
      </w:r>
      <w:r>
        <w:rPr>
          <w:rFonts w:ascii="Arial" w:hAnsi="Arial" w:cs="Arial"/>
          <w:sz w:val="20"/>
          <w:szCs w:val="20"/>
        </w:rPr>
        <w:t xml:space="preserve"> </w:t>
      </w:r>
      <w:r w:rsidRPr="00247E6E">
        <w:rPr>
          <w:rFonts w:ascii="Arial" w:hAnsi="Arial" w:cs="Arial"/>
          <w:sz w:val="20"/>
          <w:szCs w:val="20"/>
        </w:rPr>
        <w:t>The Australian Study for the Prevention through Immunization of Cardiovascular Events (AUSPICE) is</w:t>
      </w:r>
      <w:r>
        <w:rPr>
          <w:rFonts w:ascii="Arial" w:hAnsi="Arial" w:cs="Arial"/>
          <w:sz w:val="20"/>
          <w:szCs w:val="20"/>
        </w:rPr>
        <w:t xml:space="preserve"> a large investigation of </w:t>
      </w:r>
      <w:r w:rsidRPr="00247E6E">
        <w:rPr>
          <w:rFonts w:ascii="Arial" w:hAnsi="Arial" w:cs="Arial"/>
          <w:sz w:val="20"/>
          <w:szCs w:val="20"/>
        </w:rPr>
        <w:t xml:space="preserve">the effect of pneumococcal polysaccharide vaccine on primary prevention of </w:t>
      </w:r>
      <w:r w:rsidR="00D85960">
        <w:rPr>
          <w:rFonts w:ascii="Arial" w:hAnsi="Arial" w:cs="Arial"/>
          <w:sz w:val="20"/>
          <w:szCs w:val="20"/>
        </w:rPr>
        <w:t xml:space="preserve">acute coronary syndromes </w:t>
      </w:r>
      <w:r w:rsidRPr="00247E6E">
        <w:rPr>
          <w:rFonts w:ascii="Arial" w:hAnsi="Arial" w:cs="Arial"/>
          <w:sz w:val="20"/>
          <w:szCs w:val="20"/>
        </w:rPr>
        <w:t>and ischaemic strokes, in 55-60 year o</w:t>
      </w:r>
      <w:r w:rsidRPr="00351949">
        <w:rPr>
          <w:rFonts w:ascii="Arial" w:hAnsi="Arial" w:cs="Arial"/>
          <w:sz w:val="20"/>
          <w:szCs w:val="20"/>
        </w:rPr>
        <w:t xml:space="preserve">lds over 5-year follow up. </w:t>
      </w:r>
      <w:r w:rsidR="00351949" w:rsidRPr="00351949">
        <w:rPr>
          <w:rFonts w:ascii="Arial" w:hAnsi="Arial" w:cs="Arial"/>
          <w:sz w:val="20"/>
          <w:szCs w:val="20"/>
        </w:rPr>
        <w:t>Recruitmen</w:t>
      </w:r>
      <w:r w:rsidR="00463F9B">
        <w:rPr>
          <w:rFonts w:ascii="Arial" w:hAnsi="Arial" w:cs="Arial"/>
          <w:sz w:val="20"/>
          <w:szCs w:val="20"/>
        </w:rPr>
        <w:t>t has now finished</w:t>
      </w:r>
      <w:r w:rsidR="00351949" w:rsidRPr="00351949">
        <w:rPr>
          <w:rFonts w:ascii="Arial" w:hAnsi="Arial" w:cs="Arial"/>
          <w:sz w:val="20"/>
          <w:szCs w:val="20"/>
        </w:rPr>
        <w:t xml:space="preserve"> and i</w:t>
      </w:r>
      <w:r w:rsidRPr="00351949">
        <w:rPr>
          <w:rFonts w:ascii="Arial" w:hAnsi="Arial" w:cs="Arial"/>
          <w:sz w:val="20"/>
          <w:szCs w:val="20"/>
        </w:rPr>
        <w:t xml:space="preserve">s due </w:t>
      </w:r>
      <w:r w:rsidRPr="00351949">
        <w:rPr>
          <w:rFonts w:ascii="Arial" w:hAnsi="Arial" w:cs="Arial"/>
          <w:sz w:val="20"/>
          <w:szCs w:val="20"/>
        </w:rPr>
        <w:lastRenderedPageBreak/>
        <w:t>to report</w:t>
      </w:r>
      <w:r w:rsidR="00351949" w:rsidRPr="00351949">
        <w:rPr>
          <w:rFonts w:ascii="Arial" w:hAnsi="Arial" w:cs="Arial"/>
          <w:sz w:val="20"/>
          <w:szCs w:val="20"/>
        </w:rPr>
        <w:t xml:space="preserve"> an interim analysis</w:t>
      </w:r>
      <w:r w:rsidRPr="00351949">
        <w:rPr>
          <w:rFonts w:ascii="Arial" w:hAnsi="Arial" w:cs="Arial"/>
          <w:sz w:val="20"/>
          <w:szCs w:val="20"/>
        </w:rPr>
        <w:t xml:space="preserve"> in</w:t>
      </w:r>
      <w:r w:rsidR="00351949" w:rsidRPr="00351949">
        <w:rPr>
          <w:rFonts w:ascii="Arial" w:hAnsi="Arial" w:cs="Arial"/>
          <w:sz w:val="20"/>
          <w:szCs w:val="20"/>
        </w:rPr>
        <w:t xml:space="preserve"> 2020</w:t>
      </w:r>
      <w:r w:rsidR="00351949">
        <w:rPr>
          <w:rFonts w:ascii="Arial" w:hAnsi="Arial" w:cs="Arial"/>
          <w:sz w:val="20"/>
          <w:szCs w:val="20"/>
        </w:rPr>
        <w:t xml:space="preserve"> </w:t>
      </w:r>
      <w:r w:rsidR="00944C74" w:rsidRPr="00351949">
        <w:rPr>
          <w:rFonts w:ascii="Arial" w:hAnsi="Arial" w:cs="Arial"/>
          <w:sz w:val="20"/>
          <w:szCs w:val="20"/>
        </w:rPr>
        <w:fldChar w:fldCharType="begin">
          <w:fldData xml:space="preserve">PEVuZE5vdGU+PENpdGU+PEF1dGhvcj5SZW48L0F1dGhvcj48WWVhcj4yMDE2PC9ZZWFyPjxSZWNO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PEVuZE5vdGU+PENpdGU+PEF1dGhvcj5SZW48L0F1dGhvcj48WWVhcj4yMDE2PC9ZZWFyPjxSZWNO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944C74" w:rsidRPr="00351949">
        <w:rPr>
          <w:rFonts w:ascii="Arial" w:hAnsi="Arial" w:cs="Arial"/>
          <w:sz w:val="20"/>
          <w:szCs w:val="20"/>
        </w:rPr>
      </w:r>
      <w:r w:rsidR="00944C74" w:rsidRPr="00351949">
        <w:rPr>
          <w:rFonts w:ascii="Arial" w:hAnsi="Arial" w:cs="Arial"/>
          <w:sz w:val="20"/>
          <w:szCs w:val="20"/>
        </w:rPr>
        <w:fldChar w:fldCharType="separate"/>
      </w:r>
      <w:r w:rsidR="00173F6F">
        <w:rPr>
          <w:rFonts w:ascii="Arial" w:hAnsi="Arial" w:cs="Arial"/>
          <w:noProof/>
          <w:sz w:val="20"/>
          <w:szCs w:val="20"/>
        </w:rPr>
        <w:t>(31)</w:t>
      </w:r>
      <w:r w:rsidR="00944C74" w:rsidRPr="00351949">
        <w:rPr>
          <w:rFonts w:ascii="Arial" w:hAnsi="Arial" w:cs="Arial"/>
          <w:sz w:val="20"/>
          <w:szCs w:val="20"/>
        </w:rPr>
        <w:fldChar w:fldCharType="end"/>
      </w:r>
      <w:r w:rsidR="00351949">
        <w:rPr>
          <w:rFonts w:ascii="Arial" w:hAnsi="Arial" w:cs="Arial"/>
          <w:sz w:val="20"/>
          <w:szCs w:val="20"/>
        </w:rPr>
        <w:t>.</w:t>
      </w:r>
      <w:r w:rsidR="00463F9B">
        <w:rPr>
          <w:rFonts w:ascii="Arial" w:hAnsi="Arial" w:cs="Arial"/>
          <w:sz w:val="20"/>
          <w:szCs w:val="20"/>
        </w:rPr>
        <w:t xml:space="preserve"> </w:t>
      </w:r>
      <w:r w:rsidR="005378CC">
        <w:rPr>
          <w:rFonts w:ascii="Arial" w:hAnsi="Arial" w:cs="Arial"/>
          <w:sz w:val="20"/>
          <w:szCs w:val="20"/>
        </w:rPr>
        <w:t xml:space="preserve">A </w:t>
      </w:r>
      <w:r w:rsidR="0091262D">
        <w:rPr>
          <w:rFonts w:ascii="Arial" w:hAnsi="Arial" w:cs="Arial"/>
          <w:sz w:val="20"/>
          <w:szCs w:val="20"/>
        </w:rPr>
        <w:t>novel</w:t>
      </w:r>
      <w:r w:rsidR="005378CC">
        <w:rPr>
          <w:rFonts w:ascii="Arial" w:hAnsi="Arial" w:cs="Arial"/>
          <w:sz w:val="20"/>
          <w:szCs w:val="20"/>
        </w:rPr>
        <w:t xml:space="preserve"> study utilising immunisation of </w:t>
      </w:r>
      <w:r w:rsidR="00D85960">
        <w:rPr>
          <w:rFonts w:ascii="Arial" w:hAnsi="Arial" w:cs="Arial"/>
          <w:sz w:val="20"/>
          <w:szCs w:val="20"/>
        </w:rPr>
        <w:t xml:space="preserve">the </w:t>
      </w:r>
      <w:r w:rsidR="005378CC" w:rsidRPr="005378CC">
        <w:rPr>
          <w:rFonts w:ascii="Arial" w:hAnsi="Arial" w:cs="Arial"/>
          <w:sz w:val="20"/>
          <w:szCs w:val="20"/>
        </w:rPr>
        <w:t>gingipain A hemagglutinin domain</w:t>
      </w:r>
      <w:r w:rsidR="005378CC">
        <w:rPr>
          <w:rFonts w:ascii="Arial" w:hAnsi="Arial" w:cs="Arial"/>
          <w:sz w:val="20"/>
          <w:szCs w:val="20"/>
        </w:rPr>
        <w:t xml:space="preserve"> of </w:t>
      </w:r>
      <w:r w:rsidR="005378CC" w:rsidRPr="005378CC">
        <w:rPr>
          <w:rFonts w:ascii="Arial" w:hAnsi="Arial" w:cs="Arial"/>
          <w:sz w:val="20"/>
          <w:szCs w:val="20"/>
        </w:rPr>
        <w:t>Porphyromonas gingivalis</w:t>
      </w:r>
      <w:r w:rsidR="005378CC">
        <w:rPr>
          <w:rFonts w:ascii="Arial" w:hAnsi="Arial" w:cs="Arial"/>
          <w:sz w:val="20"/>
          <w:szCs w:val="20"/>
        </w:rPr>
        <w:t>, a common bacterial</w:t>
      </w:r>
      <w:r w:rsidR="009E138F">
        <w:rPr>
          <w:rFonts w:ascii="Arial" w:hAnsi="Arial" w:cs="Arial"/>
          <w:sz w:val="20"/>
          <w:szCs w:val="20"/>
        </w:rPr>
        <w:t xml:space="preserve"> agent causing periodontitis, </w:t>
      </w:r>
      <w:r w:rsidR="005378CC">
        <w:rPr>
          <w:rFonts w:ascii="Arial" w:hAnsi="Arial" w:cs="Arial"/>
          <w:sz w:val="20"/>
          <w:szCs w:val="20"/>
        </w:rPr>
        <w:t xml:space="preserve">stimulated a strong IgM response to </w:t>
      </w:r>
      <w:r w:rsidR="002C3519">
        <w:rPr>
          <w:rFonts w:ascii="Arial" w:hAnsi="Arial" w:cs="Arial"/>
          <w:sz w:val="20"/>
          <w:szCs w:val="20"/>
        </w:rPr>
        <w:t>MAA-LDL</w:t>
      </w:r>
      <w:r w:rsidR="009E138F">
        <w:rPr>
          <w:rFonts w:ascii="Arial" w:hAnsi="Arial" w:cs="Arial"/>
          <w:sz w:val="20"/>
          <w:szCs w:val="20"/>
        </w:rPr>
        <w:t xml:space="preserve"> in </w:t>
      </w:r>
      <w:r w:rsidR="009E138F" w:rsidRPr="005378CC">
        <w:rPr>
          <w:rFonts w:ascii="Arial" w:hAnsi="Arial" w:cs="Arial"/>
          <w:sz w:val="20"/>
          <w:szCs w:val="20"/>
        </w:rPr>
        <w:t>LDLR</w:t>
      </w:r>
      <w:r w:rsidR="009E138F" w:rsidRPr="005378CC">
        <w:rPr>
          <w:rFonts w:ascii="Arial" w:hAnsi="Arial" w:cs="Arial"/>
          <w:sz w:val="20"/>
          <w:szCs w:val="20"/>
          <w:vertAlign w:val="superscript"/>
        </w:rPr>
        <w:t>-/-</w:t>
      </w:r>
      <w:r w:rsidR="009E138F">
        <w:rPr>
          <w:rFonts w:ascii="Arial" w:hAnsi="Arial" w:cs="Arial"/>
          <w:sz w:val="20"/>
          <w:szCs w:val="20"/>
        </w:rPr>
        <w:t xml:space="preserve"> mice</w:t>
      </w:r>
      <w:r w:rsidR="005378CC">
        <w:rPr>
          <w:rFonts w:ascii="Arial" w:hAnsi="Arial" w:cs="Arial"/>
          <w:sz w:val="20"/>
          <w:szCs w:val="20"/>
        </w:rPr>
        <w:t xml:space="preserve">. No such IgG response was </w:t>
      </w:r>
      <w:r w:rsidR="00D85960">
        <w:rPr>
          <w:rFonts w:ascii="Arial" w:hAnsi="Arial" w:cs="Arial"/>
          <w:sz w:val="20"/>
          <w:szCs w:val="20"/>
        </w:rPr>
        <w:t>evoked</w:t>
      </w:r>
      <w:r w:rsidR="005378CC">
        <w:rPr>
          <w:rFonts w:ascii="Arial" w:hAnsi="Arial" w:cs="Arial"/>
          <w:sz w:val="20"/>
          <w:szCs w:val="20"/>
        </w:rPr>
        <w:t xml:space="preserve">. Moreover, immunisation was found to </w:t>
      </w:r>
      <w:r w:rsidR="0091262D">
        <w:rPr>
          <w:rFonts w:ascii="Arial" w:hAnsi="Arial" w:cs="Arial"/>
          <w:sz w:val="20"/>
          <w:szCs w:val="20"/>
        </w:rPr>
        <w:t xml:space="preserve">reduce atherosclerotic </w:t>
      </w:r>
      <w:r w:rsidR="009E138F">
        <w:rPr>
          <w:rFonts w:ascii="Arial" w:hAnsi="Arial" w:cs="Arial"/>
          <w:sz w:val="20"/>
          <w:szCs w:val="20"/>
        </w:rPr>
        <w:t>plaque size</w:t>
      </w:r>
      <w:r w:rsidR="00D85960">
        <w:rPr>
          <w:rFonts w:ascii="Arial" w:hAnsi="Arial" w:cs="Arial"/>
          <w:sz w:val="20"/>
          <w:szCs w:val="20"/>
        </w:rPr>
        <w:t>,</w:t>
      </w:r>
      <w:r w:rsidR="005378CC" w:rsidRPr="005378CC">
        <w:rPr>
          <w:rFonts w:ascii="Arial" w:hAnsi="Arial" w:cs="Arial"/>
          <w:sz w:val="20"/>
          <w:szCs w:val="20"/>
        </w:rPr>
        <w:t xml:space="preserve"> </w:t>
      </w:r>
      <w:r w:rsidR="009E138F">
        <w:rPr>
          <w:rFonts w:ascii="Arial" w:hAnsi="Arial" w:cs="Arial"/>
          <w:sz w:val="20"/>
          <w:szCs w:val="20"/>
        </w:rPr>
        <w:t>associated</w:t>
      </w:r>
      <w:r w:rsidR="00D85960">
        <w:rPr>
          <w:rFonts w:ascii="Arial" w:hAnsi="Arial" w:cs="Arial"/>
          <w:sz w:val="20"/>
          <w:szCs w:val="20"/>
        </w:rPr>
        <w:t xml:space="preserve"> with </w:t>
      </w:r>
      <w:r w:rsidR="005378CC" w:rsidRPr="005378CC">
        <w:rPr>
          <w:rFonts w:ascii="Arial" w:hAnsi="Arial" w:cs="Arial"/>
          <w:sz w:val="20"/>
          <w:szCs w:val="20"/>
        </w:rPr>
        <w:t xml:space="preserve">regulation of anti-inflammatory cytokines </w:t>
      </w:r>
      <w:r w:rsidR="005378CC" w:rsidRPr="005378CC">
        <w:rPr>
          <w:rFonts w:ascii="Arial" w:hAnsi="Arial" w:cs="Arial"/>
          <w:sz w:val="20"/>
          <w:szCs w:val="20"/>
        </w:rPr>
        <w:fldChar w:fldCharType="begin"/>
      </w:r>
      <w:r w:rsidR="00173F6F">
        <w:rPr>
          <w:rFonts w:ascii="Arial" w:hAnsi="Arial" w:cs="Arial"/>
          <w:sz w:val="20"/>
          <w:szCs w:val="20"/>
        </w:rPr>
        <w:instrText xml:space="preserve"> ADDIN EN.CITE &lt;EndNote&gt;&lt;Cite&gt;&lt;Author&gt;Kyrklund&lt;/Author&gt;&lt;Year&gt;2018&lt;/Year&gt;&lt;RecNum&gt;37781&lt;/RecNum&gt;&lt;IDText&gt;Immunization with gingipain A hemagglutinin domain of Porphyromonas gingivalis induces IgM antibodies binding to malondialdehyde-acetaldehyde modified low-density lipoprotein&lt;/IDText&gt;&lt;DisplayText&gt;(32)&lt;/DisplayText&gt;&lt;record&gt;&lt;rec-number&gt;37781&lt;/rec-number&gt;&lt;foreign-keys&gt;&lt;key app="EN" db-id="90wvfs2e6zez94ez2aq59vrqzdzdxwtrzs95" timestamp="1518781350"&gt;37781&lt;/key&gt;&lt;/foreign-keys&gt;&lt;ref-type name="Journal Article"&gt;17&lt;/ref-type&gt;&lt;contributors&gt;&lt;authors&gt;&lt;author&gt;Kyrklund, M.&lt;/author&gt;&lt;author&gt;Kummu, O.&lt;/author&gt;&lt;author&gt;Kankaanpaa, J.&lt;/author&gt;&lt;author&gt;Akhi, R.&lt;/author&gt;&lt;author&gt;Nissinen, A.&lt;/author&gt;&lt;author&gt;Turunen, S. P.&lt;/author&gt;&lt;author&gt;Pussinen, P.&lt;/author&gt;&lt;author&gt;Wang, C.&lt;/author&gt;&lt;author&gt;Horkko, S.&lt;/author&gt;&lt;/authors&gt;&lt;/contributors&gt;&lt;auth-address&gt;Medical Microbiology and Immunology, Research Unit of Biomedicine, Faculty of Medicine, University of Oulu, Oulu, Finland.&amp;#xD;Medical Research Center and Nordlab Oulu, University Hospital and University of Oulu, Oulu, Finland.&amp;#xD;Oral and Maxillofacial Diseases, University of Helsinki and Helsinki University Hospital, Helsinki, Finland.&lt;/auth-address&gt;&lt;titles&gt;&lt;title&gt;Immunization with gingipain A hemagglutinin domain of Porphyromonas gingivalis induces IgM antibodies binding to malondialdehyde-acetaldehyde modified low-density lipoprotein&lt;/title&gt;&lt;secondary-title&gt;PLoS One&lt;/secondary-title&gt;&lt;/titles&gt;&lt;periodical&gt;&lt;full-title&gt;PLoS One&lt;/full-title&gt;&lt;/periodical&gt;&lt;pages&gt;e0191216&lt;/pages&gt;&lt;volume&gt;13&lt;/volume&gt;&lt;number&gt;1&lt;/number&gt;&lt;dates&gt;&lt;year&gt;2018&lt;/year&gt;&lt;/dates&gt;&lt;isbn&gt;1932-6203 (Electronic)&amp;#xD;1932-6203 (Linking)&lt;/isbn&gt;&lt;accession-num&gt;29329335&lt;/accession-num&gt;&lt;urls&gt;&lt;related-urls&gt;&lt;url&gt;http://www.ncbi.nlm.nih.gov/pubmed/29329335&lt;/url&gt;&lt;/related-urls&gt;&lt;/urls&gt;&lt;custom2&gt;5766137&lt;/custom2&gt;&lt;electronic-resource-num&gt;10.1371/journal.pone.0191216&lt;/electronic-resource-num&gt;&lt;/record&gt;&lt;/Cite&gt;&lt;/EndNote&gt;</w:instrText>
      </w:r>
      <w:r w:rsidR="005378CC" w:rsidRPr="005378CC">
        <w:rPr>
          <w:rFonts w:ascii="Arial" w:hAnsi="Arial" w:cs="Arial"/>
          <w:sz w:val="20"/>
          <w:szCs w:val="20"/>
        </w:rPr>
        <w:fldChar w:fldCharType="separate"/>
      </w:r>
      <w:r w:rsidR="00173F6F">
        <w:rPr>
          <w:rFonts w:ascii="Arial" w:hAnsi="Arial" w:cs="Arial"/>
          <w:noProof/>
          <w:sz w:val="20"/>
          <w:szCs w:val="20"/>
        </w:rPr>
        <w:t>(32)</w:t>
      </w:r>
      <w:r w:rsidR="005378CC" w:rsidRPr="005378CC">
        <w:rPr>
          <w:rFonts w:ascii="Arial" w:hAnsi="Arial" w:cs="Arial"/>
          <w:sz w:val="20"/>
          <w:szCs w:val="20"/>
        </w:rPr>
        <w:fldChar w:fldCharType="end"/>
      </w:r>
      <w:r w:rsidR="005378CC" w:rsidRPr="005378CC">
        <w:rPr>
          <w:rFonts w:ascii="Arial" w:hAnsi="Arial" w:cs="Arial"/>
          <w:sz w:val="20"/>
          <w:szCs w:val="20"/>
        </w:rPr>
        <w:t>.</w:t>
      </w:r>
    </w:p>
    <w:p w14:paraId="17F521C3" w14:textId="77777777" w:rsidR="009F04AB" w:rsidRDefault="009F04AB" w:rsidP="00B207D4">
      <w:pPr>
        <w:rPr>
          <w:rFonts w:ascii="Arial" w:hAnsi="Arial" w:cs="Arial"/>
          <w:sz w:val="20"/>
          <w:szCs w:val="20"/>
        </w:rPr>
      </w:pPr>
    </w:p>
    <w:p w14:paraId="53A4A179" w14:textId="648E9CA0" w:rsidR="009F04AB" w:rsidRDefault="00431F27" w:rsidP="002435CA">
      <w:pPr>
        <w:rPr>
          <w:rFonts w:ascii="Arial" w:hAnsi="Arial" w:cs="Arial"/>
          <w:sz w:val="20"/>
          <w:szCs w:val="20"/>
        </w:rPr>
      </w:pPr>
      <w:r w:rsidRPr="002E42D8">
        <w:rPr>
          <w:rFonts w:ascii="Arial" w:hAnsi="Arial" w:cs="Arial"/>
          <w:sz w:val="20"/>
          <w:szCs w:val="20"/>
        </w:rPr>
        <w:t>A</w:t>
      </w:r>
      <w:r w:rsidR="006664FB" w:rsidRPr="002E42D8">
        <w:rPr>
          <w:rFonts w:ascii="Arial" w:hAnsi="Arial" w:cs="Arial"/>
          <w:sz w:val="20"/>
          <w:szCs w:val="20"/>
        </w:rPr>
        <w:t xml:space="preserve"> recent study examined </w:t>
      </w:r>
      <w:r w:rsidR="006664FB" w:rsidRPr="002E42D8">
        <w:rPr>
          <w:rFonts w:ascii="Arial" w:hAnsi="Arial" w:cs="Arial"/>
          <w:i/>
          <w:sz w:val="20"/>
          <w:szCs w:val="20"/>
        </w:rPr>
        <w:t xml:space="preserve">in vivo </w:t>
      </w:r>
      <w:r w:rsidR="0087239D" w:rsidRPr="002E42D8">
        <w:rPr>
          <w:rFonts w:ascii="Arial" w:hAnsi="Arial" w:cs="Arial"/>
          <w:sz w:val="20"/>
          <w:szCs w:val="20"/>
        </w:rPr>
        <w:t xml:space="preserve">administration </w:t>
      </w:r>
      <w:r w:rsidR="00D85960">
        <w:rPr>
          <w:rFonts w:ascii="Arial" w:hAnsi="Arial" w:cs="Arial"/>
          <w:sz w:val="20"/>
          <w:szCs w:val="20"/>
        </w:rPr>
        <w:t xml:space="preserve">of </w:t>
      </w:r>
      <w:r w:rsidR="006664FB" w:rsidRPr="002E42D8">
        <w:rPr>
          <w:rFonts w:ascii="Arial" w:hAnsi="Arial" w:cs="Arial"/>
          <w:sz w:val="20"/>
          <w:szCs w:val="20"/>
        </w:rPr>
        <w:t>human recombinant IgG anti-</w:t>
      </w:r>
      <w:r w:rsidR="002E42D8" w:rsidRPr="002E42D8">
        <w:rPr>
          <w:rFonts w:ascii="Arial" w:hAnsi="Arial" w:cs="Arial"/>
          <w:sz w:val="20"/>
          <w:szCs w:val="20"/>
        </w:rPr>
        <w:t>MDA-</w:t>
      </w:r>
      <w:r w:rsidR="006664FB" w:rsidRPr="002E42D8">
        <w:rPr>
          <w:rFonts w:ascii="Arial" w:hAnsi="Arial" w:cs="Arial"/>
          <w:sz w:val="20"/>
          <w:szCs w:val="20"/>
        </w:rPr>
        <w:t>LDL</w:t>
      </w:r>
      <w:r w:rsidR="006664FB" w:rsidRPr="00247E6E">
        <w:rPr>
          <w:rFonts w:ascii="Arial" w:hAnsi="Arial" w:cs="Arial"/>
          <w:sz w:val="20"/>
          <w:szCs w:val="20"/>
        </w:rPr>
        <w:t xml:space="preserve"> </w:t>
      </w:r>
      <w:r w:rsidR="00CE5D50">
        <w:rPr>
          <w:rFonts w:ascii="Arial" w:hAnsi="Arial" w:cs="Arial"/>
          <w:sz w:val="20"/>
          <w:szCs w:val="20"/>
        </w:rPr>
        <w:t>(</w:t>
      </w:r>
      <w:r w:rsidR="00CE5D50" w:rsidRPr="00CE5D50">
        <w:rPr>
          <w:rFonts w:ascii="Arial" w:hAnsi="Arial" w:cs="Arial"/>
          <w:sz w:val="20"/>
          <w:szCs w:val="20"/>
        </w:rPr>
        <w:t>MLDL1278A</w:t>
      </w:r>
      <w:r w:rsidR="00CE5D50">
        <w:rPr>
          <w:rFonts w:ascii="Arial" w:hAnsi="Arial" w:cs="Arial"/>
          <w:sz w:val="20"/>
          <w:szCs w:val="20"/>
        </w:rPr>
        <w:t xml:space="preserve">) </w:t>
      </w:r>
      <w:r w:rsidR="006664FB" w:rsidRPr="00247E6E">
        <w:rPr>
          <w:rFonts w:ascii="Arial" w:hAnsi="Arial" w:cs="Arial"/>
          <w:sz w:val="20"/>
          <w:szCs w:val="20"/>
        </w:rPr>
        <w:t xml:space="preserve">in a porcine model of atherosclerosis. </w:t>
      </w:r>
      <w:r>
        <w:rPr>
          <w:rFonts w:ascii="Arial" w:hAnsi="Arial" w:cs="Arial"/>
          <w:sz w:val="20"/>
          <w:szCs w:val="20"/>
        </w:rPr>
        <w:t xml:space="preserve"> The antibody had</w:t>
      </w:r>
      <w:r w:rsidR="006664FB" w:rsidRPr="00247E6E">
        <w:rPr>
          <w:rFonts w:ascii="Arial" w:hAnsi="Arial" w:cs="Arial"/>
          <w:sz w:val="20"/>
          <w:szCs w:val="20"/>
        </w:rPr>
        <w:t xml:space="preserve"> no effect on burden of atherosclerosis as assessed on histopathological analysis or fluoro-deoxyglucose – positron emission tomography (FDG-PET) imaging </w:t>
      </w:r>
      <w:r w:rsidR="006664FB" w:rsidRPr="00247E6E">
        <w:rPr>
          <w:rFonts w:ascii="Arial" w:hAnsi="Arial" w:cs="Arial"/>
          <w:sz w:val="20"/>
          <w:szCs w:val="20"/>
        </w:rPr>
        <w:fldChar w:fldCharType="begin">
          <w:fldData xml:space="preserve">PEVuZE5vdGU+PENpdGU+PEF1dGhvcj5Qb3Vsc2VuPC9BdXRob3I+PFllYXI+MjAxNjwvWWVhcj48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PEVuZE5vdGU+PENpdGU+PEF1dGhvcj5Qb3Vsc2VuPC9BdXRob3I+PFllYXI+MjAxNjwvWWVhcj48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6664FB" w:rsidRPr="00247E6E">
        <w:rPr>
          <w:rFonts w:ascii="Arial" w:hAnsi="Arial" w:cs="Arial"/>
          <w:sz w:val="20"/>
          <w:szCs w:val="20"/>
        </w:rPr>
      </w:r>
      <w:r w:rsidR="006664FB" w:rsidRPr="00247E6E">
        <w:rPr>
          <w:rFonts w:ascii="Arial" w:hAnsi="Arial" w:cs="Arial"/>
          <w:sz w:val="20"/>
          <w:szCs w:val="20"/>
        </w:rPr>
        <w:fldChar w:fldCharType="separate"/>
      </w:r>
      <w:r w:rsidR="00173F6F">
        <w:rPr>
          <w:rFonts w:ascii="Arial" w:hAnsi="Arial" w:cs="Arial"/>
          <w:noProof/>
          <w:sz w:val="20"/>
          <w:szCs w:val="20"/>
        </w:rPr>
        <w:t>(33)</w:t>
      </w:r>
      <w:r w:rsidR="006664FB" w:rsidRPr="00247E6E">
        <w:rPr>
          <w:rFonts w:ascii="Arial" w:hAnsi="Arial" w:cs="Arial"/>
          <w:sz w:val="20"/>
          <w:szCs w:val="20"/>
        </w:rPr>
        <w:fldChar w:fldCharType="end"/>
      </w:r>
      <w:r w:rsidR="006664FB" w:rsidRPr="00247E6E">
        <w:rPr>
          <w:rFonts w:ascii="Arial" w:hAnsi="Arial" w:cs="Arial"/>
          <w:sz w:val="20"/>
          <w:szCs w:val="20"/>
        </w:rPr>
        <w:t xml:space="preserve">. A human phase I-IIa study has </w:t>
      </w:r>
      <w:r w:rsidR="009F04AB">
        <w:rPr>
          <w:rFonts w:ascii="Arial" w:hAnsi="Arial" w:cs="Arial"/>
          <w:sz w:val="20"/>
          <w:szCs w:val="20"/>
        </w:rPr>
        <w:t xml:space="preserve">also </w:t>
      </w:r>
      <w:r w:rsidR="006664FB" w:rsidRPr="00247E6E">
        <w:rPr>
          <w:rFonts w:ascii="Arial" w:hAnsi="Arial" w:cs="Arial"/>
          <w:sz w:val="20"/>
          <w:szCs w:val="20"/>
        </w:rPr>
        <w:t xml:space="preserve">recently been reported – GLACIER (Goal of </w:t>
      </w:r>
      <w:r w:rsidR="00061487">
        <w:rPr>
          <w:rFonts w:ascii="Arial" w:hAnsi="Arial" w:cs="Arial"/>
          <w:sz w:val="20"/>
          <w:szCs w:val="20"/>
        </w:rPr>
        <w:t>oxidized</w:t>
      </w:r>
      <w:r w:rsidR="006664FB" w:rsidRPr="00247E6E">
        <w:rPr>
          <w:rFonts w:ascii="Arial" w:hAnsi="Arial" w:cs="Arial"/>
          <w:sz w:val="20"/>
          <w:szCs w:val="20"/>
        </w:rPr>
        <w:t xml:space="preserve"> LDL and ACtivated macrophage Inhibition by Exposure to a Recombina</w:t>
      </w:r>
      <w:r w:rsidR="00CE5D50">
        <w:rPr>
          <w:rFonts w:ascii="Arial" w:hAnsi="Arial" w:cs="Arial"/>
          <w:sz w:val="20"/>
          <w:szCs w:val="20"/>
        </w:rPr>
        <w:t xml:space="preserve">nt antibody). </w:t>
      </w:r>
      <w:r w:rsidR="00C0161F" w:rsidRPr="00C0161F">
        <w:rPr>
          <w:rFonts w:ascii="Arial" w:hAnsi="Arial" w:cs="Arial"/>
          <w:sz w:val="20"/>
          <w:szCs w:val="20"/>
        </w:rPr>
        <w:t xml:space="preserve">MLDL1278A </w:t>
      </w:r>
      <w:r w:rsidR="009F04AB">
        <w:rPr>
          <w:rFonts w:ascii="Arial" w:hAnsi="Arial" w:cs="Arial"/>
          <w:sz w:val="20"/>
          <w:szCs w:val="20"/>
        </w:rPr>
        <w:t xml:space="preserve">or placebo </w:t>
      </w:r>
      <w:r w:rsidR="00FD7FA1">
        <w:rPr>
          <w:rFonts w:ascii="Arial" w:hAnsi="Arial" w:cs="Arial"/>
          <w:sz w:val="20"/>
          <w:szCs w:val="20"/>
        </w:rPr>
        <w:t xml:space="preserve">was administered </w:t>
      </w:r>
      <w:r w:rsidR="009F04AB">
        <w:rPr>
          <w:rFonts w:ascii="Arial" w:hAnsi="Arial" w:cs="Arial"/>
          <w:sz w:val="20"/>
          <w:szCs w:val="20"/>
        </w:rPr>
        <w:t>to</w:t>
      </w:r>
      <w:r w:rsidR="009F04AB" w:rsidRPr="00247E6E">
        <w:rPr>
          <w:rFonts w:ascii="Arial" w:hAnsi="Arial" w:cs="Arial"/>
          <w:sz w:val="20"/>
          <w:szCs w:val="20"/>
        </w:rPr>
        <w:t xml:space="preserve"> </w:t>
      </w:r>
      <w:r w:rsidR="006664FB" w:rsidRPr="00247E6E">
        <w:rPr>
          <w:rFonts w:ascii="Arial" w:hAnsi="Arial" w:cs="Arial"/>
          <w:sz w:val="20"/>
          <w:szCs w:val="20"/>
        </w:rPr>
        <w:t xml:space="preserve">patients with stable carotid artery or aortic disease, with </w:t>
      </w:r>
      <w:r w:rsidR="009F04AB">
        <w:rPr>
          <w:rFonts w:ascii="Arial" w:hAnsi="Arial" w:cs="Arial"/>
          <w:sz w:val="20"/>
          <w:szCs w:val="20"/>
        </w:rPr>
        <w:t xml:space="preserve">the main </w:t>
      </w:r>
      <w:r w:rsidR="006664FB" w:rsidRPr="00247E6E">
        <w:rPr>
          <w:rFonts w:ascii="Arial" w:hAnsi="Arial" w:cs="Arial"/>
          <w:sz w:val="20"/>
          <w:szCs w:val="20"/>
        </w:rPr>
        <w:t>outcome</w:t>
      </w:r>
      <w:r w:rsidR="009F04AB">
        <w:rPr>
          <w:rFonts w:ascii="Arial" w:hAnsi="Arial" w:cs="Arial"/>
          <w:sz w:val="20"/>
          <w:szCs w:val="20"/>
        </w:rPr>
        <w:t xml:space="preserve"> being </w:t>
      </w:r>
      <w:r w:rsidR="006664FB" w:rsidRPr="00247E6E">
        <w:rPr>
          <w:rFonts w:ascii="Arial" w:hAnsi="Arial" w:cs="Arial"/>
          <w:sz w:val="20"/>
          <w:szCs w:val="20"/>
        </w:rPr>
        <w:t xml:space="preserve">inflammatory </w:t>
      </w:r>
      <w:r w:rsidR="009F04AB">
        <w:rPr>
          <w:rFonts w:ascii="Arial" w:hAnsi="Arial" w:cs="Arial"/>
          <w:sz w:val="20"/>
          <w:szCs w:val="20"/>
        </w:rPr>
        <w:t xml:space="preserve">activity assessed with </w:t>
      </w:r>
      <w:r w:rsidR="006664FB" w:rsidRPr="00247E6E">
        <w:rPr>
          <w:rFonts w:ascii="Arial" w:hAnsi="Arial" w:cs="Arial"/>
          <w:sz w:val="20"/>
          <w:szCs w:val="20"/>
        </w:rPr>
        <w:t xml:space="preserve">FDG-PET </w:t>
      </w:r>
      <w:r w:rsidR="009F04AB">
        <w:rPr>
          <w:rFonts w:ascii="Arial" w:hAnsi="Arial" w:cs="Arial"/>
          <w:sz w:val="20"/>
          <w:szCs w:val="20"/>
        </w:rPr>
        <w:t>at</w:t>
      </w:r>
      <w:r w:rsidR="002660A9">
        <w:rPr>
          <w:rFonts w:ascii="Arial" w:hAnsi="Arial" w:cs="Arial"/>
          <w:sz w:val="20"/>
          <w:szCs w:val="20"/>
        </w:rPr>
        <w:t xml:space="preserve"> three</w:t>
      </w:r>
      <w:r w:rsidR="009F04AB">
        <w:rPr>
          <w:rFonts w:ascii="Arial" w:hAnsi="Arial" w:cs="Arial"/>
          <w:sz w:val="20"/>
          <w:szCs w:val="20"/>
        </w:rPr>
        <w:t xml:space="preserve"> </w:t>
      </w:r>
      <w:r w:rsidR="006664FB" w:rsidRPr="00247E6E">
        <w:rPr>
          <w:rFonts w:ascii="Arial" w:hAnsi="Arial" w:cs="Arial"/>
          <w:sz w:val="20"/>
          <w:szCs w:val="20"/>
        </w:rPr>
        <w:t>month</w:t>
      </w:r>
      <w:r w:rsidR="009F04AB">
        <w:rPr>
          <w:rFonts w:ascii="Arial" w:hAnsi="Arial" w:cs="Arial"/>
          <w:sz w:val="20"/>
          <w:szCs w:val="20"/>
        </w:rPr>
        <w:t>s after treatment</w:t>
      </w:r>
      <w:r w:rsidR="006664FB" w:rsidRPr="00247E6E">
        <w:rPr>
          <w:rFonts w:ascii="Arial" w:hAnsi="Arial" w:cs="Arial"/>
          <w:sz w:val="20"/>
          <w:szCs w:val="20"/>
        </w:rPr>
        <w:t xml:space="preserve"> </w:t>
      </w:r>
      <w:r w:rsidR="006664FB" w:rsidRPr="00247E6E">
        <w:rPr>
          <w:rFonts w:ascii="Arial" w:hAnsi="Arial" w:cs="Arial"/>
          <w:sz w:val="20"/>
          <w:szCs w:val="20"/>
        </w:rPr>
        <w:fldChar w:fldCharType="begin">
          <w:fldData xml:space="preserve">PEVuZE5vdGU+PENpdGU+PEF1dGhvcj5MZWhyZXItR3JhaXdlcjwvQXV0aG9yPjxZZWFyPjIwMTU8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=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PEVuZE5vdGU+PENpdGU+PEF1dGhvcj5MZWhyZXItR3JhaXdlcjwvQXV0aG9yPjxZZWFyPjIwMTU8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=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6664FB" w:rsidRPr="00247E6E">
        <w:rPr>
          <w:rFonts w:ascii="Arial" w:hAnsi="Arial" w:cs="Arial"/>
          <w:sz w:val="20"/>
          <w:szCs w:val="20"/>
        </w:rPr>
      </w:r>
      <w:r w:rsidR="006664FB" w:rsidRPr="00247E6E">
        <w:rPr>
          <w:rFonts w:ascii="Arial" w:hAnsi="Arial" w:cs="Arial"/>
          <w:sz w:val="20"/>
          <w:szCs w:val="20"/>
        </w:rPr>
        <w:fldChar w:fldCharType="separate"/>
      </w:r>
      <w:r w:rsidR="00173F6F">
        <w:rPr>
          <w:rFonts w:ascii="Arial" w:hAnsi="Arial" w:cs="Arial"/>
          <w:noProof/>
          <w:sz w:val="20"/>
          <w:szCs w:val="20"/>
        </w:rPr>
        <w:t>(34)</w:t>
      </w:r>
      <w:r w:rsidR="006664FB" w:rsidRPr="00247E6E">
        <w:rPr>
          <w:rFonts w:ascii="Arial" w:hAnsi="Arial" w:cs="Arial"/>
          <w:sz w:val="20"/>
          <w:szCs w:val="20"/>
        </w:rPr>
        <w:fldChar w:fldCharType="end"/>
      </w:r>
      <w:r w:rsidR="006664FB" w:rsidRPr="00247E6E">
        <w:rPr>
          <w:rFonts w:ascii="Arial" w:hAnsi="Arial" w:cs="Arial"/>
          <w:sz w:val="20"/>
          <w:szCs w:val="20"/>
        </w:rPr>
        <w:t xml:space="preserve">. </w:t>
      </w:r>
      <w:r w:rsidR="009F04AB">
        <w:rPr>
          <w:rFonts w:ascii="Arial" w:hAnsi="Arial" w:cs="Arial"/>
          <w:sz w:val="20"/>
          <w:szCs w:val="20"/>
        </w:rPr>
        <w:t xml:space="preserve"> Whilst this </w:t>
      </w:r>
      <w:r w:rsidR="006664FB" w:rsidRPr="00247E6E">
        <w:rPr>
          <w:rFonts w:ascii="Arial" w:hAnsi="Arial" w:cs="Arial"/>
          <w:sz w:val="20"/>
          <w:szCs w:val="20"/>
        </w:rPr>
        <w:t xml:space="preserve">trial was reported as negative, </w:t>
      </w:r>
      <w:r w:rsidR="009F04AB">
        <w:rPr>
          <w:rFonts w:ascii="Arial" w:hAnsi="Arial" w:cs="Arial"/>
          <w:sz w:val="20"/>
          <w:szCs w:val="20"/>
        </w:rPr>
        <w:t>it is possible that treating patients with more active disease may yet be found to be beneficial.</w:t>
      </w:r>
    </w:p>
    <w:p w14:paraId="78906BDF" w14:textId="77777777" w:rsidR="004853A9" w:rsidRDefault="004853A9" w:rsidP="006664FB">
      <w:pPr>
        <w:rPr>
          <w:rFonts w:ascii="Arial" w:hAnsi="Arial" w:cs="Arial"/>
          <w:sz w:val="20"/>
          <w:szCs w:val="20"/>
        </w:rPr>
      </w:pPr>
    </w:p>
    <w:p w14:paraId="7FF1A6CC" w14:textId="77777777" w:rsidR="00E81095" w:rsidRDefault="00E81095" w:rsidP="006664FB">
      <w:pPr>
        <w:rPr>
          <w:rFonts w:ascii="Arial" w:hAnsi="Arial" w:cs="Arial"/>
          <w:sz w:val="20"/>
          <w:szCs w:val="20"/>
        </w:rPr>
      </w:pPr>
    </w:p>
    <w:p w14:paraId="2D15AB41" w14:textId="154081E0" w:rsidR="00FC3396" w:rsidRPr="00247E6E" w:rsidRDefault="005749D3" w:rsidP="00B207D4">
      <w:pPr>
        <w:rPr>
          <w:rFonts w:ascii="Arial" w:hAnsi="Arial" w:cs="Arial"/>
          <w:b/>
          <w:color w:val="000000"/>
        </w:rPr>
      </w:pPr>
      <w:r>
        <w:rPr>
          <w:rFonts w:ascii="Arial" w:hAnsi="Arial" w:cs="Arial"/>
          <w:b/>
          <w:color w:val="000000"/>
        </w:rPr>
        <w:t>O</w:t>
      </w:r>
      <w:r w:rsidR="00CF3576" w:rsidRPr="00247E6E">
        <w:rPr>
          <w:rFonts w:ascii="Arial" w:hAnsi="Arial" w:cs="Arial"/>
          <w:b/>
          <w:color w:val="000000"/>
        </w:rPr>
        <w:t>x</w:t>
      </w:r>
      <w:r w:rsidR="000D61D1">
        <w:rPr>
          <w:rFonts w:ascii="Arial" w:hAnsi="Arial" w:cs="Arial"/>
          <w:b/>
          <w:color w:val="000000"/>
        </w:rPr>
        <w:t>L</w:t>
      </w:r>
      <w:r w:rsidR="00CF3576" w:rsidRPr="00247E6E">
        <w:rPr>
          <w:rFonts w:ascii="Arial" w:hAnsi="Arial" w:cs="Arial"/>
          <w:b/>
          <w:color w:val="000000"/>
        </w:rPr>
        <w:t>DL</w:t>
      </w:r>
      <w:r w:rsidR="00B207D4">
        <w:rPr>
          <w:rFonts w:ascii="Arial" w:hAnsi="Arial" w:cs="Arial"/>
          <w:b/>
          <w:color w:val="000000"/>
        </w:rPr>
        <w:t xml:space="preserve"> as a target</w:t>
      </w:r>
      <w:r w:rsidR="00CF3576" w:rsidRPr="00247E6E">
        <w:rPr>
          <w:rFonts w:ascii="Arial" w:hAnsi="Arial" w:cs="Arial"/>
          <w:b/>
          <w:color w:val="000000"/>
        </w:rPr>
        <w:t xml:space="preserve"> for </w:t>
      </w:r>
      <w:r w:rsidR="00B207D4">
        <w:rPr>
          <w:rFonts w:ascii="Arial" w:hAnsi="Arial" w:cs="Arial"/>
          <w:b/>
          <w:color w:val="000000"/>
        </w:rPr>
        <w:t xml:space="preserve">the </w:t>
      </w:r>
      <w:r w:rsidR="00CF3576" w:rsidRPr="00247E6E">
        <w:rPr>
          <w:rFonts w:ascii="Arial" w:hAnsi="Arial" w:cs="Arial"/>
          <w:b/>
          <w:color w:val="000000"/>
        </w:rPr>
        <w:t>molecular imaging of atherosclerosis</w:t>
      </w:r>
    </w:p>
    <w:p w14:paraId="77EF411B" w14:textId="4E1B7F97" w:rsidR="00DF006B" w:rsidRPr="00DF006B" w:rsidRDefault="00EB5FFC" w:rsidP="00B207D4">
      <w:pPr>
        <w:rPr>
          <w:rFonts w:ascii="Arial" w:hAnsi="Arial" w:cs="Arial"/>
          <w:sz w:val="20"/>
          <w:szCs w:val="20"/>
        </w:rPr>
      </w:pPr>
      <w:r w:rsidRPr="00247E6E">
        <w:rPr>
          <w:rFonts w:ascii="Arial" w:hAnsi="Arial" w:cs="Arial"/>
          <w:sz w:val="20"/>
          <w:szCs w:val="20"/>
        </w:rPr>
        <w:t xml:space="preserve">In the present era, the range of modalities available to image the coronary arteries has grown </w:t>
      </w:r>
      <w:r w:rsidR="00B207D4">
        <w:rPr>
          <w:rFonts w:ascii="Arial" w:hAnsi="Arial" w:cs="Arial"/>
          <w:sz w:val="20"/>
          <w:szCs w:val="20"/>
        </w:rPr>
        <w:t>significantly, with excellent rate of progress</w:t>
      </w:r>
      <w:r w:rsidRPr="00247E6E">
        <w:rPr>
          <w:rFonts w:ascii="Arial" w:hAnsi="Arial" w:cs="Arial"/>
          <w:sz w:val="20"/>
          <w:szCs w:val="20"/>
        </w:rPr>
        <w:t xml:space="preserve">. However, each of these </w:t>
      </w:r>
      <w:r w:rsidR="00B207D4">
        <w:rPr>
          <w:rFonts w:ascii="Arial" w:hAnsi="Arial" w:cs="Arial"/>
          <w:sz w:val="20"/>
          <w:szCs w:val="20"/>
        </w:rPr>
        <w:t xml:space="preserve">modalities </w:t>
      </w:r>
      <w:r w:rsidRPr="00247E6E">
        <w:rPr>
          <w:rFonts w:ascii="Arial" w:hAnsi="Arial" w:cs="Arial"/>
          <w:sz w:val="20"/>
          <w:szCs w:val="20"/>
        </w:rPr>
        <w:t xml:space="preserve">has inherent </w:t>
      </w:r>
      <w:r w:rsidR="000D61D1">
        <w:rPr>
          <w:rFonts w:ascii="Arial" w:hAnsi="Arial" w:cs="Arial"/>
          <w:sz w:val="20"/>
          <w:szCs w:val="20"/>
        </w:rPr>
        <w:t>limitations</w:t>
      </w:r>
      <w:r w:rsidR="000D61D1" w:rsidRPr="00247E6E">
        <w:rPr>
          <w:rFonts w:ascii="Arial" w:hAnsi="Arial" w:cs="Arial"/>
          <w:sz w:val="20"/>
          <w:szCs w:val="20"/>
        </w:rPr>
        <w:t xml:space="preserve"> </w:t>
      </w:r>
      <w:r w:rsidRPr="00247E6E">
        <w:rPr>
          <w:rFonts w:ascii="Arial" w:hAnsi="Arial" w:cs="Arial"/>
          <w:sz w:val="20"/>
          <w:szCs w:val="20"/>
        </w:rPr>
        <w:t xml:space="preserve">that </w:t>
      </w:r>
      <w:r w:rsidR="000D61D1">
        <w:rPr>
          <w:rFonts w:ascii="Arial" w:hAnsi="Arial" w:cs="Arial"/>
          <w:sz w:val="20"/>
          <w:szCs w:val="20"/>
        </w:rPr>
        <w:t>restrict</w:t>
      </w:r>
      <w:r w:rsidR="000D61D1" w:rsidRPr="00247E6E">
        <w:rPr>
          <w:rFonts w:ascii="Arial" w:hAnsi="Arial" w:cs="Arial"/>
          <w:sz w:val="20"/>
          <w:szCs w:val="20"/>
        </w:rPr>
        <w:t xml:space="preserve"> </w:t>
      </w:r>
      <w:r w:rsidRPr="00247E6E">
        <w:rPr>
          <w:rFonts w:ascii="Arial" w:hAnsi="Arial" w:cs="Arial"/>
          <w:sz w:val="20"/>
          <w:szCs w:val="20"/>
        </w:rPr>
        <w:t>their clinical utility. The most widely used technique</w:t>
      </w:r>
      <w:r w:rsidR="00A00E8E" w:rsidRPr="00247E6E">
        <w:rPr>
          <w:rFonts w:ascii="Arial" w:hAnsi="Arial" w:cs="Arial"/>
          <w:sz w:val="20"/>
          <w:szCs w:val="20"/>
        </w:rPr>
        <w:t xml:space="preserve">, </w:t>
      </w:r>
      <w:r w:rsidRPr="00247E6E">
        <w:rPr>
          <w:rFonts w:ascii="Arial" w:hAnsi="Arial" w:cs="Arial"/>
          <w:sz w:val="20"/>
          <w:szCs w:val="20"/>
        </w:rPr>
        <w:t>coronary angiography</w:t>
      </w:r>
      <w:r w:rsidR="00A00E8E" w:rsidRPr="00247E6E">
        <w:rPr>
          <w:rFonts w:ascii="Arial" w:hAnsi="Arial" w:cs="Arial"/>
          <w:sz w:val="20"/>
          <w:szCs w:val="20"/>
        </w:rPr>
        <w:t>,</w:t>
      </w:r>
      <w:r w:rsidRPr="00247E6E">
        <w:rPr>
          <w:rFonts w:ascii="Arial" w:hAnsi="Arial" w:cs="Arial"/>
          <w:sz w:val="20"/>
          <w:szCs w:val="20"/>
        </w:rPr>
        <w:t xml:space="preserve"> involves the selective injection of radio-opaque dye into coronary arteries under fluoroscopic guidance. Unfortunately, this is </w:t>
      </w:r>
      <w:r w:rsidR="000D61D1">
        <w:rPr>
          <w:rFonts w:ascii="Arial" w:hAnsi="Arial" w:cs="Arial"/>
          <w:sz w:val="20"/>
          <w:szCs w:val="20"/>
        </w:rPr>
        <w:t>focused solely on</w:t>
      </w:r>
      <w:r w:rsidRPr="00247E6E">
        <w:rPr>
          <w:rFonts w:ascii="Arial" w:hAnsi="Arial" w:cs="Arial"/>
          <w:sz w:val="20"/>
          <w:szCs w:val="20"/>
        </w:rPr>
        <w:t xml:space="preserve"> imaging </w:t>
      </w:r>
      <w:r w:rsidR="00CF3576" w:rsidRPr="00247E6E">
        <w:rPr>
          <w:rFonts w:ascii="Arial" w:hAnsi="Arial" w:cs="Arial"/>
          <w:sz w:val="20"/>
          <w:szCs w:val="20"/>
        </w:rPr>
        <w:t xml:space="preserve">of </w:t>
      </w:r>
      <w:r w:rsidRPr="00247E6E">
        <w:rPr>
          <w:rFonts w:ascii="Arial" w:hAnsi="Arial" w:cs="Arial"/>
          <w:sz w:val="20"/>
          <w:szCs w:val="20"/>
        </w:rPr>
        <w:t xml:space="preserve">the </w:t>
      </w:r>
      <w:r w:rsidRPr="002C3519">
        <w:rPr>
          <w:rFonts w:ascii="Arial" w:hAnsi="Arial" w:cs="Arial"/>
          <w:sz w:val="20"/>
          <w:szCs w:val="20"/>
        </w:rPr>
        <w:t xml:space="preserve">vessel </w:t>
      </w:r>
      <w:r w:rsidR="009F0BAC" w:rsidRPr="002C3519">
        <w:rPr>
          <w:rFonts w:ascii="Arial" w:hAnsi="Arial" w:cs="Arial"/>
          <w:sz w:val="20"/>
          <w:szCs w:val="20"/>
        </w:rPr>
        <w:t xml:space="preserve">lumen </w:t>
      </w:r>
      <w:r w:rsidR="000D61D1" w:rsidRPr="002C3519">
        <w:rPr>
          <w:rFonts w:ascii="Arial" w:hAnsi="Arial" w:cs="Arial"/>
          <w:sz w:val="20"/>
          <w:szCs w:val="20"/>
        </w:rPr>
        <w:t>and</w:t>
      </w:r>
      <w:r w:rsidR="000D61D1">
        <w:rPr>
          <w:rFonts w:ascii="Arial" w:hAnsi="Arial" w:cs="Arial"/>
          <w:sz w:val="20"/>
          <w:szCs w:val="20"/>
        </w:rPr>
        <w:t xml:space="preserve"> does not examine </w:t>
      </w:r>
      <w:r w:rsidRPr="00247E6E">
        <w:rPr>
          <w:rFonts w:ascii="Arial" w:hAnsi="Arial" w:cs="Arial"/>
          <w:sz w:val="20"/>
          <w:szCs w:val="20"/>
        </w:rPr>
        <w:t>vascular remodelling</w:t>
      </w:r>
      <w:r w:rsidR="00B207D4">
        <w:rPr>
          <w:rFonts w:ascii="Arial" w:hAnsi="Arial" w:cs="Arial"/>
          <w:sz w:val="20"/>
          <w:szCs w:val="20"/>
        </w:rPr>
        <w:t xml:space="preserve"> </w:t>
      </w:r>
      <w:r w:rsidR="000D61D1">
        <w:rPr>
          <w:rFonts w:ascii="Arial" w:hAnsi="Arial" w:cs="Arial"/>
          <w:sz w:val="20"/>
          <w:szCs w:val="20"/>
        </w:rPr>
        <w:t xml:space="preserve">or </w:t>
      </w:r>
      <w:r w:rsidR="00B207D4">
        <w:rPr>
          <w:rFonts w:ascii="Arial" w:hAnsi="Arial" w:cs="Arial"/>
          <w:sz w:val="20"/>
          <w:szCs w:val="20"/>
        </w:rPr>
        <w:t>detect</w:t>
      </w:r>
      <w:r w:rsidR="000D61D1">
        <w:rPr>
          <w:rFonts w:ascii="Arial" w:hAnsi="Arial" w:cs="Arial"/>
          <w:sz w:val="20"/>
          <w:szCs w:val="20"/>
        </w:rPr>
        <w:t xml:space="preserve"> </w:t>
      </w:r>
      <w:r w:rsidR="00B207D4">
        <w:rPr>
          <w:rFonts w:ascii="Arial" w:hAnsi="Arial" w:cs="Arial"/>
          <w:sz w:val="20"/>
          <w:szCs w:val="20"/>
        </w:rPr>
        <w:t xml:space="preserve">plaque components </w:t>
      </w:r>
      <w:r w:rsidR="00643BD4" w:rsidRPr="00247E6E">
        <w:rPr>
          <w:rFonts w:ascii="Arial" w:hAnsi="Arial" w:cs="Arial"/>
          <w:sz w:val="20"/>
          <w:szCs w:val="20"/>
        </w:rPr>
        <w:t xml:space="preserve">that </w:t>
      </w:r>
      <w:r w:rsidR="005D1E7B">
        <w:rPr>
          <w:rFonts w:ascii="Arial" w:hAnsi="Arial" w:cs="Arial"/>
          <w:sz w:val="20"/>
          <w:szCs w:val="20"/>
        </w:rPr>
        <w:t>are</w:t>
      </w:r>
      <w:r w:rsidR="00643BD4" w:rsidRPr="00247E6E">
        <w:rPr>
          <w:rFonts w:ascii="Arial" w:hAnsi="Arial" w:cs="Arial"/>
          <w:sz w:val="20"/>
          <w:szCs w:val="20"/>
        </w:rPr>
        <w:t xml:space="preserve"> crucial </w:t>
      </w:r>
      <w:r w:rsidR="000D61D1">
        <w:rPr>
          <w:rFonts w:ascii="Arial" w:hAnsi="Arial" w:cs="Arial"/>
          <w:sz w:val="20"/>
          <w:szCs w:val="20"/>
        </w:rPr>
        <w:t>for vulnerability.</w:t>
      </w:r>
      <w:r w:rsidR="00643BD4" w:rsidRPr="00247E6E">
        <w:rPr>
          <w:rFonts w:ascii="Arial" w:hAnsi="Arial" w:cs="Arial"/>
          <w:sz w:val="20"/>
          <w:szCs w:val="20"/>
        </w:rPr>
        <w:t xml:space="preserve"> Moreover, even with the addition of physiological measurements and intravascular </w:t>
      </w:r>
      <w:r w:rsidR="00B207D4">
        <w:rPr>
          <w:rFonts w:ascii="Arial" w:hAnsi="Arial" w:cs="Arial"/>
          <w:sz w:val="20"/>
          <w:szCs w:val="20"/>
        </w:rPr>
        <w:t>imaging techniques</w:t>
      </w:r>
      <w:r w:rsidR="005749D3">
        <w:rPr>
          <w:rFonts w:ascii="Arial" w:hAnsi="Arial" w:cs="Arial"/>
          <w:sz w:val="20"/>
          <w:szCs w:val="20"/>
        </w:rPr>
        <w:t>, such as intravascular ultrasound,</w:t>
      </w:r>
      <w:r w:rsidR="000D61D1">
        <w:rPr>
          <w:rFonts w:ascii="Arial" w:hAnsi="Arial" w:cs="Arial"/>
          <w:sz w:val="20"/>
          <w:szCs w:val="20"/>
        </w:rPr>
        <w:t xml:space="preserve"> </w:t>
      </w:r>
      <w:r w:rsidR="00B207D4">
        <w:rPr>
          <w:rFonts w:ascii="Arial" w:hAnsi="Arial" w:cs="Arial"/>
          <w:sz w:val="20"/>
          <w:szCs w:val="20"/>
        </w:rPr>
        <w:t xml:space="preserve">which improve on morphological characterisation, </w:t>
      </w:r>
      <w:r w:rsidR="00643BD4" w:rsidRPr="00247E6E">
        <w:rPr>
          <w:rFonts w:ascii="Arial" w:hAnsi="Arial" w:cs="Arial"/>
          <w:sz w:val="20"/>
          <w:szCs w:val="20"/>
        </w:rPr>
        <w:t xml:space="preserve">we </w:t>
      </w:r>
      <w:r w:rsidR="00B207D4">
        <w:rPr>
          <w:rFonts w:ascii="Arial" w:hAnsi="Arial" w:cs="Arial"/>
          <w:sz w:val="20"/>
          <w:szCs w:val="20"/>
        </w:rPr>
        <w:t xml:space="preserve">still </w:t>
      </w:r>
      <w:r w:rsidR="00D650C0" w:rsidRPr="00247E6E">
        <w:rPr>
          <w:rFonts w:ascii="Arial" w:hAnsi="Arial" w:cs="Arial"/>
          <w:sz w:val="20"/>
          <w:szCs w:val="20"/>
        </w:rPr>
        <w:t>cannot</w:t>
      </w:r>
      <w:r w:rsidR="00643BD4" w:rsidRPr="00247E6E">
        <w:rPr>
          <w:rFonts w:ascii="Arial" w:hAnsi="Arial" w:cs="Arial"/>
          <w:sz w:val="20"/>
          <w:szCs w:val="20"/>
        </w:rPr>
        <w:t xml:space="preserve"> accurately predict </w:t>
      </w:r>
      <w:r w:rsidR="00D44C73" w:rsidRPr="00247E6E">
        <w:rPr>
          <w:rFonts w:ascii="Arial" w:hAnsi="Arial" w:cs="Arial"/>
          <w:sz w:val="20"/>
          <w:szCs w:val="20"/>
        </w:rPr>
        <w:t xml:space="preserve">which lesions are likely to rupture </w:t>
      </w:r>
      <w:r w:rsidR="00D44C73" w:rsidRPr="00247E6E">
        <w:rPr>
          <w:rFonts w:ascii="Arial" w:hAnsi="Arial" w:cs="Arial"/>
          <w:sz w:val="20"/>
          <w:szCs w:val="20"/>
        </w:rPr>
        <w:fldChar w:fldCharType="begin">
          <w:fldData xml:space="preserve">PEVuZE5vdGU+PENpdGU+PEF1dGhvcj5TdG9uZTwvQXV0aG9yPjxZZWFyPjIwMTE8L1llYXI+PFJl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PEVuZE5vdGU+PENpdGU+PEF1dGhvcj5TdG9uZTwvQXV0aG9yPjxZZWFyPjIwMTE8L1llYXI+PFJl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D44C73" w:rsidRPr="00247E6E">
        <w:rPr>
          <w:rFonts w:ascii="Arial" w:hAnsi="Arial" w:cs="Arial"/>
          <w:sz w:val="20"/>
          <w:szCs w:val="20"/>
        </w:rPr>
      </w:r>
      <w:r w:rsidR="00D44C73" w:rsidRPr="00247E6E">
        <w:rPr>
          <w:rFonts w:ascii="Arial" w:hAnsi="Arial" w:cs="Arial"/>
          <w:sz w:val="20"/>
          <w:szCs w:val="20"/>
        </w:rPr>
        <w:fldChar w:fldCharType="separate"/>
      </w:r>
      <w:r w:rsidR="00173F6F">
        <w:rPr>
          <w:rFonts w:ascii="Arial" w:hAnsi="Arial" w:cs="Arial"/>
          <w:noProof/>
          <w:sz w:val="20"/>
          <w:szCs w:val="20"/>
        </w:rPr>
        <w:t>(35)</w:t>
      </w:r>
      <w:r w:rsidR="00D44C73" w:rsidRPr="00247E6E">
        <w:rPr>
          <w:rFonts w:ascii="Arial" w:hAnsi="Arial" w:cs="Arial"/>
          <w:sz w:val="20"/>
          <w:szCs w:val="20"/>
        </w:rPr>
        <w:fldChar w:fldCharType="end"/>
      </w:r>
      <w:r w:rsidR="00D44C73" w:rsidRPr="00247E6E">
        <w:rPr>
          <w:rFonts w:ascii="Arial" w:hAnsi="Arial" w:cs="Arial"/>
          <w:sz w:val="20"/>
          <w:szCs w:val="20"/>
        </w:rPr>
        <w:t>.</w:t>
      </w:r>
    </w:p>
    <w:p w14:paraId="6A337541" w14:textId="0E828662" w:rsidR="006E6D97" w:rsidRPr="00247E6E" w:rsidRDefault="006E6D97" w:rsidP="00EB5FFC">
      <w:pPr>
        <w:rPr>
          <w:rFonts w:ascii="Arial" w:hAnsi="Arial" w:cs="Arial"/>
          <w:sz w:val="20"/>
          <w:szCs w:val="20"/>
        </w:rPr>
      </w:pPr>
    </w:p>
    <w:p w14:paraId="3E091D96" w14:textId="767FF381" w:rsidR="00483486" w:rsidRDefault="00340756" w:rsidP="00A5747A">
      <w:pPr>
        <w:rPr>
          <w:rFonts w:ascii="Arial" w:hAnsi="Arial" w:cs="Arial"/>
          <w:sz w:val="20"/>
          <w:szCs w:val="20"/>
        </w:rPr>
      </w:pPr>
      <w:r>
        <w:rPr>
          <w:rFonts w:ascii="Arial" w:hAnsi="Arial" w:cs="Arial"/>
          <w:sz w:val="20"/>
          <w:szCs w:val="20"/>
        </w:rPr>
        <w:t>The need to identify plaques at risk is therefore a top priority, and m</w:t>
      </w:r>
      <w:r w:rsidR="00814233" w:rsidRPr="00247E6E">
        <w:rPr>
          <w:rFonts w:ascii="Arial" w:hAnsi="Arial" w:cs="Arial"/>
          <w:sz w:val="20"/>
          <w:szCs w:val="20"/>
        </w:rPr>
        <w:t>olecular imaging</w:t>
      </w:r>
      <w:r w:rsidR="00334B65" w:rsidRPr="00247E6E">
        <w:rPr>
          <w:rFonts w:ascii="Arial" w:hAnsi="Arial" w:cs="Arial"/>
          <w:sz w:val="20"/>
          <w:szCs w:val="20"/>
        </w:rPr>
        <w:t xml:space="preserve"> </w:t>
      </w:r>
      <w:r>
        <w:rPr>
          <w:rFonts w:ascii="Arial" w:hAnsi="Arial" w:cs="Arial"/>
          <w:sz w:val="20"/>
          <w:szCs w:val="20"/>
        </w:rPr>
        <w:t>holds considerable promise</w:t>
      </w:r>
      <w:r w:rsidR="00995E58">
        <w:rPr>
          <w:rFonts w:ascii="Arial" w:hAnsi="Arial" w:cs="Arial"/>
          <w:sz w:val="20"/>
          <w:szCs w:val="20"/>
        </w:rPr>
        <w:t xml:space="preserve"> with clinical implications</w:t>
      </w:r>
      <w:r>
        <w:rPr>
          <w:rFonts w:ascii="Arial" w:hAnsi="Arial" w:cs="Arial"/>
          <w:sz w:val="20"/>
          <w:szCs w:val="20"/>
        </w:rPr>
        <w:t xml:space="preserve">, both with </w:t>
      </w:r>
      <w:r w:rsidR="00814233" w:rsidRPr="00247E6E">
        <w:rPr>
          <w:rFonts w:ascii="Arial" w:hAnsi="Arial" w:cs="Arial"/>
          <w:sz w:val="20"/>
          <w:szCs w:val="20"/>
        </w:rPr>
        <w:t xml:space="preserve">non-invasive </w:t>
      </w:r>
      <w:r w:rsidR="001B6A6C" w:rsidRPr="00247E6E">
        <w:rPr>
          <w:rFonts w:ascii="Arial" w:hAnsi="Arial" w:cs="Arial"/>
          <w:sz w:val="20"/>
          <w:szCs w:val="20"/>
        </w:rPr>
        <w:t>and</w:t>
      </w:r>
      <w:r w:rsidR="00A9541F" w:rsidRPr="00247E6E">
        <w:rPr>
          <w:rFonts w:ascii="Arial" w:hAnsi="Arial" w:cs="Arial"/>
          <w:sz w:val="20"/>
          <w:szCs w:val="20"/>
        </w:rPr>
        <w:t xml:space="preserve"> invasive imaging </w:t>
      </w:r>
      <w:r w:rsidR="00A9541F" w:rsidRPr="00247E6E">
        <w:rPr>
          <w:rFonts w:ascii="Arial" w:hAnsi="Arial" w:cs="Arial"/>
          <w:sz w:val="20"/>
          <w:szCs w:val="20"/>
        </w:rPr>
        <w:lastRenderedPageBreak/>
        <w:t>modalities</w:t>
      </w:r>
      <w:r w:rsidR="001B6A6C" w:rsidRPr="00247E6E">
        <w:rPr>
          <w:rFonts w:ascii="Arial" w:hAnsi="Arial" w:cs="Arial"/>
          <w:sz w:val="20"/>
          <w:szCs w:val="20"/>
        </w:rPr>
        <w:t xml:space="preserve">. </w:t>
      </w:r>
      <w:r w:rsidR="007D0673" w:rsidRPr="00247E6E">
        <w:rPr>
          <w:rFonts w:ascii="Arial" w:hAnsi="Arial" w:cs="Arial"/>
          <w:sz w:val="20"/>
          <w:szCs w:val="20"/>
        </w:rPr>
        <w:t>As such, v</w:t>
      </w:r>
      <w:r w:rsidR="001B6A6C" w:rsidRPr="00247E6E">
        <w:rPr>
          <w:rFonts w:ascii="Arial" w:hAnsi="Arial" w:cs="Arial"/>
          <w:sz w:val="20"/>
          <w:szCs w:val="20"/>
        </w:rPr>
        <w:t xml:space="preserve">arious molecular probes have </w:t>
      </w:r>
      <w:r w:rsidR="00022F39" w:rsidRPr="00247E6E">
        <w:rPr>
          <w:rFonts w:ascii="Arial" w:hAnsi="Arial" w:cs="Arial"/>
          <w:sz w:val="20"/>
          <w:szCs w:val="20"/>
        </w:rPr>
        <w:t xml:space="preserve">been developed to </w:t>
      </w:r>
      <w:r w:rsidR="000D61D1">
        <w:rPr>
          <w:rFonts w:ascii="Arial" w:hAnsi="Arial" w:cs="Arial"/>
          <w:sz w:val="20"/>
          <w:szCs w:val="20"/>
        </w:rPr>
        <w:t>image the presence of</w:t>
      </w:r>
      <w:r w:rsidR="000D61D1" w:rsidRPr="00247E6E">
        <w:rPr>
          <w:rFonts w:ascii="Arial" w:hAnsi="Arial" w:cs="Arial"/>
          <w:sz w:val="20"/>
          <w:szCs w:val="20"/>
        </w:rPr>
        <w:t xml:space="preserve"> </w:t>
      </w:r>
      <w:r w:rsidR="00022F39" w:rsidRPr="00247E6E">
        <w:rPr>
          <w:rFonts w:ascii="Arial" w:hAnsi="Arial" w:cs="Arial"/>
          <w:sz w:val="20"/>
          <w:szCs w:val="20"/>
        </w:rPr>
        <w:t>oxLDL</w:t>
      </w:r>
      <w:r w:rsidR="000D61D1">
        <w:rPr>
          <w:rFonts w:ascii="Arial" w:hAnsi="Arial" w:cs="Arial"/>
          <w:sz w:val="20"/>
          <w:szCs w:val="20"/>
        </w:rPr>
        <w:t xml:space="preserve"> in arteries.</w:t>
      </w:r>
      <w:r w:rsidR="007D0673" w:rsidRPr="00247E6E">
        <w:rPr>
          <w:rFonts w:ascii="Arial" w:hAnsi="Arial" w:cs="Arial"/>
          <w:sz w:val="20"/>
          <w:szCs w:val="20"/>
        </w:rPr>
        <w:t xml:space="preserve"> </w:t>
      </w:r>
      <w:r w:rsidR="00014310" w:rsidRPr="00247E6E">
        <w:rPr>
          <w:rFonts w:ascii="Arial" w:hAnsi="Arial" w:cs="Arial"/>
          <w:sz w:val="20"/>
          <w:szCs w:val="20"/>
        </w:rPr>
        <w:t xml:space="preserve">The first </w:t>
      </w:r>
      <w:r w:rsidR="000D61D1">
        <w:rPr>
          <w:rFonts w:ascii="Arial" w:hAnsi="Arial" w:cs="Arial"/>
          <w:sz w:val="20"/>
          <w:szCs w:val="20"/>
        </w:rPr>
        <w:t xml:space="preserve">was </w:t>
      </w:r>
      <w:r w:rsidR="009322A0" w:rsidRPr="00247E6E">
        <w:rPr>
          <w:rFonts w:ascii="Arial" w:hAnsi="Arial" w:cs="Arial"/>
          <w:sz w:val="20"/>
          <w:szCs w:val="20"/>
        </w:rPr>
        <w:t>EO</w:t>
      </w:r>
      <w:r w:rsidR="007B4077" w:rsidRPr="00247E6E">
        <w:rPr>
          <w:rFonts w:ascii="Arial" w:hAnsi="Arial" w:cs="Arial"/>
          <w:sz w:val="20"/>
          <w:szCs w:val="20"/>
        </w:rPr>
        <w:t xml:space="preserve">6, </w:t>
      </w:r>
      <w:r w:rsidR="008115CB" w:rsidRPr="00247E6E">
        <w:rPr>
          <w:rFonts w:ascii="Arial" w:hAnsi="Arial" w:cs="Arial"/>
          <w:sz w:val="20"/>
          <w:szCs w:val="20"/>
        </w:rPr>
        <w:t>a murine Ig</w:t>
      </w:r>
      <w:r w:rsidR="00022F39" w:rsidRPr="00247E6E">
        <w:rPr>
          <w:rFonts w:ascii="Arial" w:hAnsi="Arial" w:cs="Arial"/>
          <w:sz w:val="20"/>
          <w:szCs w:val="20"/>
        </w:rPr>
        <w:t xml:space="preserve">M monoclonal antibody </w:t>
      </w:r>
      <w:r w:rsidR="000D61D1">
        <w:rPr>
          <w:rFonts w:ascii="Arial" w:hAnsi="Arial" w:cs="Arial"/>
          <w:sz w:val="20"/>
          <w:szCs w:val="20"/>
        </w:rPr>
        <w:t xml:space="preserve">that reacts with </w:t>
      </w:r>
      <w:r w:rsidR="007259AC">
        <w:rPr>
          <w:rFonts w:ascii="Arial" w:hAnsi="Arial" w:cs="Arial"/>
          <w:sz w:val="20"/>
          <w:szCs w:val="20"/>
        </w:rPr>
        <w:t>PC</w:t>
      </w:r>
      <w:r w:rsidR="007327AF">
        <w:rPr>
          <w:rFonts w:ascii="Arial" w:hAnsi="Arial" w:cs="Arial"/>
          <w:sz w:val="20"/>
          <w:szCs w:val="20"/>
        </w:rPr>
        <w:t xml:space="preserve"> </w:t>
      </w:r>
      <w:r w:rsidR="007327AF" w:rsidRPr="0091262D">
        <w:rPr>
          <w:rFonts w:ascii="Arial" w:hAnsi="Arial" w:cs="Arial"/>
          <w:sz w:val="20"/>
          <w:szCs w:val="20"/>
        </w:rPr>
        <w:fldChar w:fldCharType="begin">
          <w:fldData xml:space="preserve">PEVuZE5vdGU+PENpdGU+PEF1dGhvcj5QYWxpbnNraTwvQXV0aG9yPjxZZWFyPjE5OTY8L1llYXI+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PEVuZE5vdGU+PENpdGU+PEF1dGhvcj5QYWxpbnNraTwvQXV0aG9yPjxZZWFyPjE5OTY8L1llYXI+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7327AF" w:rsidRPr="0091262D">
        <w:rPr>
          <w:rFonts w:ascii="Arial" w:hAnsi="Arial" w:cs="Arial"/>
          <w:sz w:val="20"/>
          <w:szCs w:val="20"/>
        </w:rPr>
      </w:r>
      <w:r w:rsidR="007327AF" w:rsidRPr="0091262D">
        <w:rPr>
          <w:rFonts w:ascii="Arial" w:hAnsi="Arial" w:cs="Arial"/>
          <w:sz w:val="20"/>
          <w:szCs w:val="20"/>
        </w:rPr>
        <w:fldChar w:fldCharType="separate"/>
      </w:r>
      <w:r w:rsidR="00173F6F">
        <w:rPr>
          <w:rFonts w:ascii="Arial" w:hAnsi="Arial" w:cs="Arial"/>
          <w:noProof/>
          <w:sz w:val="20"/>
          <w:szCs w:val="20"/>
        </w:rPr>
        <w:t>(36)</w:t>
      </w:r>
      <w:r w:rsidR="007327AF" w:rsidRPr="0091262D">
        <w:rPr>
          <w:rFonts w:ascii="Arial" w:hAnsi="Arial" w:cs="Arial"/>
          <w:sz w:val="20"/>
          <w:szCs w:val="20"/>
        </w:rPr>
        <w:fldChar w:fldCharType="end"/>
      </w:r>
      <w:r w:rsidR="007327AF" w:rsidRPr="0091262D">
        <w:rPr>
          <w:rFonts w:ascii="Arial" w:hAnsi="Arial" w:cs="Arial"/>
          <w:sz w:val="20"/>
          <w:szCs w:val="20"/>
        </w:rPr>
        <w:t>.</w:t>
      </w:r>
      <w:r w:rsidR="00560497">
        <w:rPr>
          <w:rFonts w:ascii="Arial" w:hAnsi="Arial" w:cs="Arial"/>
          <w:sz w:val="20"/>
          <w:szCs w:val="20"/>
        </w:rPr>
        <w:t xml:space="preserve"> </w:t>
      </w:r>
      <w:r w:rsidR="00DF60D1" w:rsidRPr="00247E6E">
        <w:rPr>
          <w:rFonts w:ascii="Arial" w:hAnsi="Arial" w:cs="Arial"/>
          <w:sz w:val="20"/>
          <w:szCs w:val="20"/>
        </w:rPr>
        <w:t>Next, a murine</w:t>
      </w:r>
      <w:r w:rsidR="00E42D97">
        <w:rPr>
          <w:rFonts w:ascii="Arial" w:hAnsi="Arial" w:cs="Arial"/>
          <w:sz w:val="20"/>
          <w:szCs w:val="20"/>
        </w:rPr>
        <w:t xml:space="preserve"> monoclonal IgG MDA2 antibody with specificity for</w:t>
      </w:r>
      <w:r w:rsidR="00DF60D1" w:rsidRPr="00247E6E">
        <w:rPr>
          <w:rFonts w:ascii="Arial" w:hAnsi="Arial" w:cs="Arial"/>
          <w:sz w:val="20"/>
          <w:szCs w:val="20"/>
        </w:rPr>
        <w:t xml:space="preserve"> malondialdehyde</w:t>
      </w:r>
      <w:r w:rsidR="0059065A" w:rsidRPr="00247E6E">
        <w:rPr>
          <w:rFonts w:ascii="Arial" w:hAnsi="Arial" w:cs="Arial"/>
          <w:sz w:val="20"/>
          <w:szCs w:val="20"/>
        </w:rPr>
        <w:t>-lysine,</w:t>
      </w:r>
      <w:r w:rsidR="009F0BAC">
        <w:rPr>
          <w:rFonts w:ascii="Arial" w:hAnsi="Arial" w:cs="Arial"/>
          <w:sz w:val="20"/>
          <w:szCs w:val="20"/>
        </w:rPr>
        <w:t xml:space="preserve"> </w:t>
      </w:r>
      <w:r w:rsidR="009F0BAC" w:rsidRPr="002C3519">
        <w:rPr>
          <w:rFonts w:ascii="Arial" w:hAnsi="Arial" w:cs="Arial"/>
          <w:sz w:val="20"/>
          <w:szCs w:val="20"/>
        </w:rPr>
        <w:t>an</w:t>
      </w:r>
      <w:r w:rsidR="00D85960" w:rsidRPr="002C3519">
        <w:rPr>
          <w:rFonts w:ascii="Arial" w:hAnsi="Arial" w:cs="Arial"/>
          <w:sz w:val="20"/>
          <w:szCs w:val="20"/>
        </w:rPr>
        <w:t xml:space="preserve"> </w:t>
      </w:r>
      <w:r w:rsidR="000B0F37" w:rsidRPr="002C3519">
        <w:rPr>
          <w:rFonts w:ascii="Arial" w:hAnsi="Arial" w:cs="Arial"/>
          <w:sz w:val="20"/>
          <w:szCs w:val="20"/>
        </w:rPr>
        <w:t>OSE</w:t>
      </w:r>
      <w:r w:rsidR="00DF60D1" w:rsidRPr="002C3519">
        <w:rPr>
          <w:rFonts w:ascii="Arial" w:hAnsi="Arial" w:cs="Arial"/>
          <w:sz w:val="20"/>
          <w:szCs w:val="20"/>
        </w:rPr>
        <w:t xml:space="preserve"> on</w:t>
      </w:r>
      <w:r w:rsidR="00DF60D1" w:rsidRPr="00247E6E">
        <w:rPr>
          <w:rFonts w:ascii="Arial" w:hAnsi="Arial" w:cs="Arial"/>
          <w:sz w:val="20"/>
          <w:szCs w:val="20"/>
        </w:rPr>
        <w:t xml:space="preserve"> oxLDL</w:t>
      </w:r>
      <w:r w:rsidR="00D85960">
        <w:rPr>
          <w:rFonts w:ascii="Arial" w:hAnsi="Arial" w:cs="Arial"/>
          <w:sz w:val="20"/>
          <w:szCs w:val="20"/>
        </w:rPr>
        <w:t xml:space="preserve">, </w:t>
      </w:r>
      <w:r w:rsidR="00DF60D1" w:rsidRPr="00247E6E">
        <w:rPr>
          <w:rFonts w:ascii="Arial" w:hAnsi="Arial" w:cs="Arial"/>
          <w:sz w:val="20"/>
          <w:szCs w:val="20"/>
        </w:rPr>
        <w:t>was developed. Plaque uptake</w:t>
      </w:r>
      <w:r w:rsidR="00E42D97">
        <w:rPr>
          <w:rFonts w:ascii="Arial" w:hAnsi="Arial" w:cs="Arial"/>
          <w:sz w:val="20"/>
          <w:szCs w:val="20"/>
        </w:rPr>
        <w:t xml:space="preserve"> in </w:t>
      </w:r>
      <w:r w:rsidR="00E42D97" w:rsidRPr="005378CC">
        <w:rPr>
          <w:rFonts w:ascii="Arial" w:hAnsi="Arial" w:cs="Arial"/>
          <w:sz w:val="20"/>
          <w:szCs w:val="20"/>
        </w:rPr>
        <w:t>LDLR</w:t>
      </w:r>
      <w:r w:rsidR="00E42D97" w:rsidRPr="005378CC">
        <w:rPr>
          <w:rFonts w:ascii="Arial" w:hAnsi="Arial" w:cs="Arial"/>
          <w:sz w:val="20"/>
          <w:szCs w:val="20"/>
          <w:vertAlign w:val="superscript"/>
        </w:rPr>
        <w:t>-/-</w:t>
      </w:r>
      <w:r w:rsidR="00E42D97">
        <w:rPr>
          <w:rFonts w:ascii="Arial" w:hAnsi="Arial" w:cs="Arial"/>
          <w:sz w:val="20"/>
          <w:szCs w:val="20"/>
        </w:rPr>
        <w:t xml:space="preserve"> mice w</w:t>
      </w:r>
      <w:r w:rsidR="00DF60D1" w:rsidRPr="00247E6E">
        <w:rPr>
          <w:rFonts w:ascii="Arial" w:hAnsi="Arial" w:cs="Arial"/>
          <w:sz w:val="20"/>
          <w:szCs w:val="20"/>
        </w:rPr>
        <w:t>as found to correlate with severity of atherosclerosis</w:t>
      </w:r>
      <w:r w:rsidR="00946F92" w:rsidRPr="00247E6E">
        <w:rPr>
          <w:rFonts w:ascii="Arial" w:hAnsi="Arial" w:cs="Arial"/>
          <w:sz w:val="20"/>
          <w:szCs w:val="20"/>
        </w:rPr>
        <w:t xml:space="preserve"> </w:t>
      </w:r>
      <w:r w:rsidR="00E42D97">
        <w:rPr>
          <w:rFonts w:ascii="Arial" w:hAnsi="Arial" w:cs="Arial"/>
          <w:sz w:val="20"/>
          <w:szCs w:val="20"/>
        </w:rPr>
        <w:t>by autoradiography and</w:t>
      </w:r>
      <w:r w:rsidR="005171A5">
        <w:rPr>
          <w:rFonts w:ascii="Arial" w:hAnsi="Arial" w:cs="Arial"/>
          <w:sz w:val="20"/>
          <w:szCs w:val="20"/>
        </w:rPr>
        <w:t xml:space="preserve"> immunocytochemistry</w:t>
      </w:r>
      <w:r w:rsidR="00E42D97">
        <w:rPr>
          <w:rFonts w:ascii="Arial" w:hAnsi="Arial" w:cs="Arial"/>
          <w:sz w:val="20"/>
          <w:szCs w:val="20"/>
        </w:rPr>
        <w:t xml:space="preserve"> </w:t>
      </w:r>
      <w:r w:rsidR="00DF60D1" w:rsidRPr="00247E6E">
        <w:rPr>
          <w:rFonts w:ascii="Arial" w:hAnsi="Arial" w:cs="Arial"/>
          <w:sz w:val="20"/>
          <w:szCs w:val="20"/>
        </w:rPr>
        <w:fldChar w:fldCharType="begin">
          <w:fldData xml:space="preserve">PEVuZE5vdGU+PENpdGU+PEF1dGhvcj5Uc2ltaWthczwvQXV0aG9yPjxZZWFyPjIwMDA8L1llYXI+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PEVuZE5vdGU+PENpdGU+PEF1dGhvcj5Uc2ltaWthczwvQXV0aG9yPjxZZWFyPjIwMDA8L1llYXI+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DF60D1" w:rsidRPr="00247E6E">
        <w:rPr>
          <w:rFonts w:ascii="Arial" w:hAnsi="Arial" w:cs="Arial"/>
          <w:sz w:val="20"/>
          <w:szCs w:val="20"/>
        </w:rPr>
      </w:r>
      <w:r w:rsidR="00DF60D1" w:rsidRPr="00247E6E">
        <w:rPr>
          <w:rFonts w:ascii="Arial" w:hAnsi="Arial" w:cs="Arial"/>
          <w:sz w:val="20"/>
          <w:szCs w:val="20"/>
        </w:rPr>
        <w:fldChar w:fldCharType="separate"/>
      </w:r>
      <w:r w:rsidR="00173F6F">
        <w:rPr>
          <w:rFonts w:ascii="Arial" w:hAnsi="Arial" w:cs="Arial"/>
          <w:noProof/>
          <w:sz w:val="20"/>
          <w:szCs w:val="20"/>
        </w:rPr>
        <w:t>(37)</w:t>
      </w:r>
      <w:r w:rsidR="00DF60D1" w:rsidRPr="00247E6E">
        <w:rPr>
          <w:rFonts w:ascii="Arial" w:hAnsi="Arial" w:cs="Arial"/>
          <w:sz w:val="20"/>
          <w:szCs w:val="20"/>
        </w:rPr>
        <w:fldChar w:fldCharType="end"/>
      </w:r>
      <w:r w:rsidR="0059065A" w:rsidRPr="00247E6E">
        <w:rPr>
          <w:rFonts w:ascii="Arial" w:hAnsi="Arial" w:cs="Arial"/>
          <w:sz w:val="20"/>
          <w:szCs w:val="20"/>
        </w:rPr>
        <w:t xml:space="preserve">. </w:t>
      </w:r>
      <w:r w:rsidR="00EB5FFC" w:rsidRPr="00247E6E">
        <w:rPr>
          <w:rFonts w:ascii="Arial" w:hAnsi="Arial" w:cs="Arial"/>
          <w:sz w:val="20"/>
          <w:szCs w:val="20"/>
        </w:rPr>
        <w:t>Following this, the first human-derived Fv antibody fragmen</w:t>
      </w:r>
      <w:r w:rsidR="000B0F37">
        <w:rPr>
          <w:rFonts w:ascii="Arial" w:hAnsi="Arial" w:cs="Arial"/>
          <w:sz w:val="20"/>
          <w:szCs w:val="20"/>
        </w:rPr>
        <w:t>t with high specificity</w:t>
      </w:r>
      <w:r w:rsidR="00D85960">
        <w:rPr>
          <w:rFonts w:ascii="Arial" w:hAnsi="Arial" w:cs="Arial"/>
          <w:sz w:val="20"/>
          <w:szCs w:val="20"/>
        </w:rPr>
        <w:t xml:space="preserve"> for</w:t>
      </w:r>
      <w:r w:rsidR="000B0F37">
        <w:rPr>
          <w:rFonts w:ascii="Arial" w:hAnsi="Arial" w:cs="Arial"/>
          <w:sz w:val="20"/>
          <w:szCs w:val="20"/>
        </w:rPr>
        <w:t xml:space="preserve"> OSEs on oxLDL (MDA-LDL and </w:t>
      </w:r>
      <w:r w:rsidR="007259AC">
        <w:rPr>
          <w:rFonts w:ascii="Arial" w:hAnsi="Arial" w:cs="Arial"/>
          <w:sz w:val="20"/>
          <w:szCs w:val="20"/>
        </w:rPr>
        <w:t>Cu-ox</w:t>
      </w:r>
      <w:r w:rsidR="000B0F37">
        <w:rPr>
          <w:rFonts w:ascii="Arial" w:hAnsi="Arial" w:cs="Arial"/>
          <w:sz w:val="20"/>
          <w:szCs w:val="20"/>
        </w:rPr>
        <w:t>LDL),</w:t>
      </w:r>
      <w:r w:rsidR="00E03071" w:rsidRPr="00247E6E">
        <w:rPr>
          <w:rFonts w:ascii="Arial" w:hAnsi="Arial" w:cs="Arial"/>
          <w:sz w:val="20"/>
          <w:szCs w:val="20"/>
        </w:rPr>
        <w:t xml:space="preserve"> was developed</w:t>
      </w:r>
      <w:r w:rsidR="00E03071" w:rsidRPr="002C3519">
        <w:rPr>
          <w:rFonts w:ascii="Arial" w:hAnsi="Arial" w:cs="Arial"/>
          <w:sz w:val="20"/>
          <w:szCs w:val="20"/>
        </w:rPr>
        <w:t xml:space="preserve">, </w:t>
      </w:r>
      <w:r w:rsidR="009F0BAC" w:rsidRPr="002C3519">
        <w:rPr>
          <w:rFonts w:ascii="Arial" w:hAnsi="Arial" w:cs="Arial"/>
          <w:sz w:val="20"/>
          <w:szCs w:val="20"/>
        </w:rPr>
        <w:t xml:space="preserve">designated </w:t>
      </w:r>
      <w:r w:rsidR="00E03071" w:rsidRPr="002C3519">
        <w:rPr>
          <w:rFonts w:ascii="Arial" w:hAnsi="Arial" w:cs="Arial"/>
          <w:sz w:val="20"/>
          <w:szCs w:val="20"/>
        </w:rPr>
        <w:t>IK17</w:t>
      </w:r>
      <w:r w:rsidR="00EB5FFC" w:rsidRPr="00247E6E">
        <w:rPr>
          <w:rFonts w:ascii="Arial" w:hAnsi="Arial" w:cs="Arial"/>
          <w:sz w:val="20"/>
          <w:szCs w:val="20"/>
        </w:rPr>
        <w:t xml:space="preserve">. </w:t>
      </w:r>
      <w:r w:rsidR="000B0F37">
        <w:rPr>
          <w:rFonts w:ascii="Arial" w:hAnsi="Arial" w:cs="Arial"/>
          <w:sz w:val="20"/>
          <w:szCs w:val="20"/>
        </w:rPr>
        <w:t xml:space="preserve">Antibody fragments </w:t>
      </w:r>
      <w:r w:rsidR="000D5998">
        <w:rPr>
          <w:rFonts w:ascii="Arial" w:hAnsi="Arial" w:cs="Arial"/>
          <w:sz w:val="20"/>
          <w:szCs w:val="20"/>
        </w:rPr>
        <w:t xml:space="preserve">have advantages over </w:t>
      </w:r>
      <w:r w:rsidR="00EF317A">
        <w:rPr>
          <w:rFonts w:ascii="Arial" w:hAnsi="Arial" w:cs="Arial"/>
          <w:sz w:val="20"/>
          <w:szCs w:val="20"/>
        </w:rPr>
        <w:t xml:space="preserve">full antibodies in that they induce </w:t>
      </w:r>
      <w:r w:rsidR="005C4D3C">
        <w:rPr>
          <w:rFonts w:ascii="Arial" w:hAnsi="Arial" w:cs="Arial"/>
          <w:sz w:val="20"/>
          <w:szCs w:val="20"/>
        </w:rPr>
        <w:t>fewer</w:t>
      </w:r>
      <w:r w:rsidR="00EF317A">
        <w:rPr>
          <w:rFonts w:ascii="Arial" w:hAnsi="Arial" w:cs="Arial"/>
          <w:sz w:val="20"/>
          <w:szCs w:val="20"/>
        </w:rPr>
        <w:t xml:space="preserve"> immunologic reactions</w:t>
      </w:r>
      <w:r w:rsidR="00560497">
        <w:rPr>
          <w:rFonts w:ascii="Arial" w:hAnsi="Arial" w:cs="Arial"/>
          <w:sz w:val="20"/>
          <w:szCs w:val="20"/>
        </w:rPr>
        <w:t>, due to lack of Fc regions which interact with cell surface receptors</w:t>
      </w:r>
      <w:r w:rsidR="00EF317A">
        <w:rPr>
          <w:rFonts w:ascii="Arial" w:hAnsi="Arial" w:cs="Arial"/>
          <w:sz w:val="20"/>
          <w:szCs w:val="20"/>
        </w:rPr>
        <w:t>, as well their small size, permitting better</w:t>
      </w:r>
      <w:r w:rsidR="0016632D">
        <w:rPr>
          <w:rFonts w:ascii="Arial" w:hAnsi="Arial" w:cs="Arial"/>
          <w:sz w:val="20"/>
          <w:szCs w:val="20"/>
        </w:rPr>
        <w:t xml:space="preserve"> </w:t>
      </w:r>
      <w:r w:rsidR="0016632D" w:rsidRPr="002C3519">
        <w:rPr>
          <w:rFonts w:ascii="Arial" w:hAnsi="Arial" w:cs="Arial"/>
          <w:sz w:val="20"/>
          <w:szCs w:val="20"/>
        </w:rPr>
        <w:t>plaque</w:t>
      </w:r>
      <w:r w:rsidR="00EF317A" w:rsidRPr="002C3519">
        <w:rPr>
          <w:rFonts w:ascii="Arial" w:hAnsi="Arial" w:cs="Arial"/>
          <w:sz w:val="20"/>
          <w:szCs w:val="20"/>
        </w:rPr>
        <w:t xml:space="preserve"> </w:t>
      </w:r>
      <w:r w:rsidR="009F0BAC" w:rsidRPr="002C3519">
        <w:rPr>
          <w:rFonts w:ascii="Arial" w:hAnsi="Arial" w:cs="Arial"/>
          <w:sz w:val="20"/>
          <w:szCs w:val="20"/>
        </w:rPr>
        <w:t>penetration</w:t>
      </w:r>
      <w:r w:rsidR="00EF317A" w:rsidRPr="002C3519">
        <w:rPr>
          <w:rFonts w:ascii="Arial" w:hAnsi="Arial" w:cs="Arial"/>
          <w:sz w:val="20"/>
          <w:szCs w:val="20"/>
        </w:rPr>
        <w:t xml:space="preserve"> for</w:t>
      </w:r>
      <w:r w:rsidR="00EF317A">
        <w:rPr>
          <w:rFonts w:ascii="Arial" w:hAnsi="Arial" w:cs="Arial"/>
          <w:sz w:val="20"/>
          <w:szCs w:val="20"/>
        </w:rPr>
        <w:t xml:space="preserve"> imaging purposes. Moreover, IK17 was identified from human mononuclear mRNA antibody libraries, rather than through murine-derivation, further reducing potential immunologic reactions. This </w:t>
      </w:r>
      <w:r w:rsidR="00850B06">
        <w:rPr>
          <w:rFonts w:ascii="Arial" w:hAnsi="Arial" w:cs="Arial"/>
          <w:sz w:val="20"/>
          <w:szCs w:val="20"/>
        </w:rPr>
        <w:t>may</w:t>
      </w:r>
      <w:r w:rsidR="00EF317A">
        <w:rPr>
          <w:rFonts w:ascii="Arial" w:hAnsi="Arial" w:cs="Arial"/>
          <w:sz w:val="20"/>
          <w:szCs w:val="20"/>
        </w:rPr>
        <w:t xml:space="preserve"> allow</w:t>
      </w:r>
      <w:r w:rsidR="007D0673" w:rsidRPr="00247E6E">
        <w:rPr>
          <w:rFonts w:ascii="Arial" w:hAnsi="Arial" w:cs="Arial"/>
          <w:sz w:val="20"/>
          <w:szCs w:val="20"/>
        </w:rPr>
        <w:t xml:space="preserve"> </w:t>
      </w:r>
      <w:r w:rsidR="00EB5FFC" w:rsidRPr="00247E6E">
        <w:rPr>
          <w:rFonts w:ascii="Arial" w:hAnsi="Arial" w:cs="Arial"/>
          <w:sz w:val="20"/>
          <w:szCs w:val="20"/>
        </w:rPr>
        <w:t>multiple studies on the same patient cohort, permitting lesion surveillance</w:t>
      </w:r>
      <w:r w:rsidR="0059065A" w:rsidRPr="00247E6E">
        <w:rPr>
          <w:rFonts w:ascii="Arial" w:hAnsi="Arial" w:cs="Arial"/>
          <w:sz w:val="20"/>
          <w:szCs w:val="20"/>
        </w:rPr>
        <w:t xml:space="preserve"> </w:t>
      </w:r>
      <w:r w:rsidR="0059065A" w:rsidRPr="00247E6E">
        <w:rPr>
          <w:rFonts w:ascii="Arial" w:hAnsi="Arial" w:cs="Arial"/>
          <w:sz w:val="20"/>
          <w:szCs w:val="20"/>
        </w:rPr>
        <w:fldChar w:fldCharType="begin"/>
      </w:r>
      <w:r w:rsidR="00173F6F">
        <w:rPr>
          <w:rFonts w:ascii="Arial" w:hAnsi="Arial" w:cs="Arial"/>
          <w:sz w:val="20"/>
          <w:szCs w:val="20"/>
        </w:rPr>
        <w:instrText xml:space="preserve"> ADDIN EN.CITE &lt;EndNote&gt;&lt;Cite&gt;&lt;Author&gt;Tsimikas&lt;/Author&gt;&lt;Year&gt;2002&lt;/Year&gt;&lt;RecNum&gt;0&lt;/RecNum&gt;&lt;IDText&gt;Noninvasive imaging of oxidized low-density lipoprotein in atherosclerotic plaques with tagged oxidation-specific antibodies&lt;/IDText&gt;&lt;DisplayText&gt;(38)&lt;/DisplayText&gt;&lt;record&gt;&lt;dates&gt;&lt;pub-dates&gt;&lt;date&gt;Nov 21&lt;/date&gt;&lt;/pub-dates&gt;&lt;year&gt;2002&lt;/year&gt;&lt;/dates&gt;&lt;keywords&gt;&lt;keyword&gt;Animals&lt;/keyword&gt;&lt;keyword&gt;*Antibodies, Monoclonal/immunology&lt;/keyword&gt;&lt;keyword&gt;Coronary Artery Disease/*diagnostic imaging/*metabolism&lt;/keyword&gt;&lt;keyword&gt;Gamma Cameras&lt;/keyword&gt;&lt;keyword&gt;Humans&lt;/keyword&gt;&lt;keyword&gt;Iodine Radioisotopes&lt;/keyword&gt;&lt;keyword&gt;Lipoproteins, LDL/immunology/*metabolism&lt;/keyword&gt;&lt;keyword&gt;Mice&lt;/keyword&gt;&lt;keyword&gt;Organotechnetium Compounds&lt;/keyword&gt;&lt;keyword&gt;Radioimmunodetection&lt;/keyword&gt;&lt;/keywords&gt;&lt;urls&gt;&lt;related-urls&gt;&lt;url&gt;http://dx.doi.org/&lt;/url&gt;&lt;/related-urls&gt;&lt;/urls&gt;&lt;isbn&gt;0002-9149 (Print)0002-9149&lt;/isbn&gt;&lt;titles&gt;&lt;title&gt;Noninvasive imaging of oxidized low-density lipoprotein in atherosclerotic plaques with tagged oxidation-specific antibodies&lt;/title&gt;&lt;secondary-title&gt;Am J Cardiol&lt;/secondary-title&gt;&lt;alt-title&gt;The American journal of cardiology&lt;/alt-title&gt;&lt;/titles&gt;&lt;pages&gt;22l-27l&lt;/pages&gt;&lt;number&gt;10c&lt;/number&gt;&lt;contributors&gt;&lt;authors&gt;&lt;author&gt;Tsimikas, S.&lt;/author&gt;&lt;/authors&gt;&lt;/contributors&gt;&lt;edition&gt;2002/12/03&lt;/edition&gt;&lt;language&gt;eng&lt;/language&gt;&lt;added-date format="utc"&gt;1500667323&lt;/added-date&gt;&lt;ref-type name="Journal Article"&gt;17&lt;/ref-type&gt;&lt;auth-address&gt;Division of Cardiovascular Diseases, Department of Medicine, University of California, San Diego, La Jolla 92093, USA. stsimikas@ucsd.edu&lt;/auth-address&gt;&lt;remote-database-provider&gt;NLM&lt;/remote-database-provider&gt;&lt;rec-number&gt;198&lt;/rec-number&gt;&lt;last-updated-date format="utc"&gt;1500827725&lt;/last-updated-date&gt;&lt;accession-num&gt;12459423&lt;/accession-num&gt;&lt;volume&gt;90&lt;/volume&gt;&lt;/record&gt;&lt;/Cite&gt;&lt;/EndNote&gt;</w:instrText>
      </w:r>
      <w:r w:rsidR="0059065A" w:rsidRPr="00247E6E">
        <w:rPr>
          <w:rFonts w:ascii="Arial" w:hAnsi="Arial" w:cs="Arial"/>
          <w:sz w:val="20"/>
          <w:szCs w:val="20"/>
        </w:rPr>
        <w:fldChar w:fldCharType="separate"/>
      </w:r>
      <w:r w:rsidR="00173F6F">
        <w:rPr>
          <w:rFonts w:ascii="Arial" w:hAnsi="Arial" w:cs="Arial"/>
          <w:noProof/>
          <w:sz w:val="20"/>
          <w:szCs w:val="20"/>
        </w:rPr>
        <w:t>(38)</w:t>
      </w:r>
      <w:r w:rsidR="0059065A" w:rsidRPr="00247E6E">
        <w:rPr>
          <w:rFonts w:ascii="Arial" w:hAnsi="Arial" w:cs="Arial"/>
          <w:sz w:val="20"/>
          <w:szCs w:val="20"/>
        </w:rPr>
        <w:fldChar w:fldCharType="end"/>
      </w:r>
      <w:r w:rsidR="00483486">
        <w:rPr>
          <w:rFonts w:ascii="Arial" w:hAnsi="Arial" w:cs="Arial"/>
          <w:sz w:val="20"/>
          <w:szCs w:val="20"/>
        </w:rPr>
        <w:t>.</w:t>
      </w:r>
    </w:p>
    <w:p w14:paraId="47961BF3" w14:textId="77777777" w:rsidR="00483486" w:rsidRDefault="00483486" w:rsidP="00A5747A">
      <w:pPr>
        <w:rPr>
          <w:rFonts w:ascii="Arial" w:hAnsi="Arial" w:cs="Arial"/>
          <w:sz w:val="20"/>
          <w:szCs w:val="20"/>
        </w:rPr>
      </w:pPr>
    </w:p>
    <w:p w14:paraId="1D090C05" w14:textId="51E364EC" w:rsidR="00F87D90" w:rsidRDefault="00EB5FFC" w:rsidP="00A5747A">
      <w:pPr>
        <w:rPr>
          <w:rFonts w:ascii="Arial" w:hAnsi="Arial" w:cs="Arial"/>
          <w:sz w:val="20"/>
          <w:szCs w:val="20"/>
        </w:rPr>
      </w:pPr>
      <w:r w:rsidRPr="00247E6E">
        <w:rPr>
          <w:rFonts w:ascii="Arial" w:hAnsi="Arial" w:cs="Arial"/>
          <w:sz w:val="20"/>
          <w:szCs w:val="20"/>
        </w:rPr>
        <w:t>Both MDA2 and IK17 have been successfully conjugated to gadolinium</w:t>
      </w:r>
      <w:r w:rsidR="0059065A" w:rsidRPr="00247E6E">
        <w:rPr>
          <w:rFonts w:ascii="Arial" w:hAnsi="Arial" w:cs="Arial"/>
          <w:sz w:val="20"/>
          <w:szCs w:val="20"/>
        </w:rPr>
        <w:t xml:space="preserve"> and manganese</w:t>
      </w:r>
      <w:r w:rsidRPr="00247E6E">
        <w:rPr>
          <w:rFonts w:ascii="Arial" w:hAnsi="Arial" w:cs="Arial"/>
          <w:sz w:val="20"/>
          <w:szCs w:val="20"/>
        </w:rPr>
        <w:t xml:space="preserve"> in micelles to facilitate magnetic resonance imaging</w:t>
      </w:r>
      <w:r w:rsidR="00D82E8A" w:rsidRPr="00247E6E">
        <w:rPr>
          <w:rFonts w:ascii="Arial" w:hAnsi="Arial" w:cs="Arial"/>
          <w:sz w:val="20"/>
          <w:szCs w:val="20"/>
        </w:rPr>
        <w:t xml:space="preserve"> (MRI)</w:t>
      </w:r>
      <w:r w:rsidRPr="00247E6E">
        <w:rPr>
          <w:rFonts w:ascii="Arial" w:hAnsi="Arial" w:cs="Arial"/>
          <w:sz w:val="20"/>
          <w:szCs w:val="20"/>
        </w:rPr>
        <w:t xml:space="preserve">, producing </w:t>
      </w:r>
      <w:r w:rsidR="007D0673" w:rsidRPr="00247E6E">
        <w:rPr>
          <w:rFonts w:ascii="Arial" w:hAnsi="Arial" w:cs="Arial"/>
          <w:sz w:val="20"/>
          <w:szCs w:val="20"/>
        </w:rPr>
        <w:t>high-</w:t>
      </w:r>
      <w:r w:rsidRPr="00247E6E">
        <w:rPr>
          <w:rFonts w:ascii="Arial" w:hAnsi="Arial" w:cs="Arial"/>
          <w:sz w:val="20"/>
          <w:szCs w:val="20"/>
        </w:rPr>
        <w:t>quality imaging with specific uptake in atheroscle</w:t>
      </w:r>
      <w:r w:rsidR="0059065A" w:rsidRPr="00247E6E">
        <w:rPr>
          <w:rFonts w:ascii="Arial" w:hAnsi="Arial" w:cs="Arial"/>
          <w:sz w:val="20"/>
          <w:szCs w:val="20"/>
        </w:rPr>
        <w:t>rotic lesions</w:t>
      </w:r>
      <w:r w:rsidR="00B207D4">
        <w:rPr>
          <w:rFonts w:ascii="Arial" w:hAnsi="Arial" w:cs="Arial"/>
          <w:sz w:val="20"/>
          <w:szCs w:val="20"/>
        </w:rPr>
        <w:t xml:space="preserve"> in experimental animals</w:t>
      </w:r>
      <w:r w:rsidR="0059065A" w:rsidRPr="00247E6E">
        <w:rPr>
          <w:rFonts w:ascii="Arial" w:hAnsi="Arial" w:cs="Arial"/>
          <w:sz w:val="20"/>
          <w:szCs w:val="20"/>
        </w:rPr>
        <w:t xml:space="preserve"> </w:t>
      </w:r>
      <w:r w:rsidR="0059065A" w:rsidRPr="002C3519">
        <w:rPr>
          <w:rFonts w:ascii="Arial" w:hAnsi="Arial" w:cs="Arial"/>
          <w:sz w:val="20"/>
          <w:szCs w:val="20"/>
        </w:rPr>
        <w:fldChar w:fldCharType="begin">
          <w:fldData xml:space="preserve">PEVuZE5vdGU+PENpdGU+PEF1dGhvcj5CcmlsZXktU2FlYm88L0F1dGhvcj48WWVhcj4yMDEyPC9Z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PEVuZE5vdGU+PENpdGU+PEF1dGhvcj5CcmlsZXktU2FlYm88L0F1dGhvcj48WWVhcj4yMDEyPC9Z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59065A" w:rsidRPr="002C3519">
        <w:rPr>
          <w:rFonts w:ascii="Arial" w:hAnsi="Arial" w:cs="Arial"/>
          <w:sz w:val="20"/>
          <w:szCs w:val="20"/>
        </w:rPr>
      </w:r>
      <w:r w:rsidR="0059065A" w:rsidRPr="002C3519">
        <w:rPr>
          <w:rFonts w:ascii="Arial" w:hAnsi="Arial" w:cs="Arial"/>
          <w:sz w:val="20"/>
          <w:szCs w:val="20"/>
        </w:rPr>
        <w:fldChar w:fldCharType="separate"/>
      </w:r>
      <w:r w:rsidR="00173F6F">
        <w:rPr>
          <w:rFonts w:ascii="Arial" w:hAnsi="Arial" w:cs="Arial"/>
          <w:noProof/>
          <w:sz w:val="20"/>
          <w:szCs w:val="20"/>
        </w:rPr>
        <w:t>(39)</w:t>
      </w:r>
      <w:r w:rsidR="0059065A" w:rsidRPr="002C3519">
        <w:rPr>
          <w:rFonts w:ascii="Arial" w:hAnsi="Arial" w:cs="Arial"/>
          <w:sz w:val="20"/>
          <w:szCs w:val="20"/>
        </w:rPr>
        <w:fldChar w:fldCharType="end"/>
      </w:r>
      <w:r w:rsidR="0059065A" w:rsidRPr="002C3519">
        <w:rPr>
          <w:rFonts w:ascii="Arial" w:hAnsi="Arial" w:cs="Arial"/>
          <w:sz w:val="20"/>
          <w:szCs w:val="20"/>
        </w:rPr>
        <w:t>.</w:t>
      </w:r>
      <w:r w:rsidR="00D82E8A" w:rsidRPr="002C3519">
        <w:rPr>
          <w:rFonts w:ascii="Arial" w:hAnsi="Arial" w:cs="Arial"/>
          <w:sz w:val="20"/>
          <w:szCs w:val="20"/>
        </w:rPr>
        <w:t xml:space="preserve"> Liposomes </w:t>
      </w:r>
      <w:r w:rsidR="009F0BAC" w:rsidRPr="002C3519">
        <w:rPr>
          <w:rFonts w:ascii="Arial" w:hAnsi="Arial" w:cs="Arial"/>
          <w:sz w:val="20"/>
          <w:szCs w:val="20"/>
        </w:rPr>
        <w:t>reacting with</w:t>
      </w:r>
      <w:r w:rsidR="009F0BAC">
        <w:rPr>
          <w:rFonts w:ascii="Arial" w:hAnsi="Arial" w:cs="Arial"/>
          <w:sz w:val="20"/>
          <w:szCs w:val="20"/>
        </w:rPr>
        <w:t xml:space="preserve"> </w:t>
      </w:r>
      <w:r w:rsidR="00547FF0" w:rsidRPr="00247E6E">
        <w:rPr>
          <w:rFonts w:ascii="Arial" w:hAnsi="Arial" w:cs="Arial"/>
          <w:sz w:val="20"/>
          <w:szCs w:val="20"/>
        </w:rPr>
        <w:t>an</w:t>
      </w:r>
      <w:r w:rsidR="00334B65" w:rsidRPr="00247E6E">
        <w:rPr>
          <w:rFonts w:ascii="Arial" w:hAnsi="Arial" w:cs="Arial"/>
          <w:sz w:val="20"/>
          <w:szCs w:val="20"/>
        </w:rPr>
        <w:t xml:space="preserve"> </w:t>
      </w:r>
      <w:r w:rsidR="00D82E8A" w:rsidRPr="00247E6E">
        <w:rPr>
          <w:rFonts w:ascii="Arial" w:hAnsi="Arial" w:cs="Arial"/>
          <w:sz w:val="20"/>
          <w:szCs w:val="20"/>
        </w:rPr>
        <w:t xml:space="preserve">oxLDL </w:t>
      </w:r>
      <w:r w:rsidR="00547FF0" w:rsidRPr="00247E6E">
        <w:rPr>
          <w:rFonts w:ascii="Arial" w:hAnsi="Arial" w:cs="Arial"/>
          <w:sz w:val="20"/>
          <w:szCs w:val="20"/>
        </w:rPr>
        <w:t xml:space="preserve">scavenger </w:t>
      </w:r>
      <w:r w:rsidR="00D82E8A" w:rsidRPr="00247E6E">
        <w:rPr>
          <w:rFonts w:ascii="Arial" w:hAnsi="Arial" w:cs="Arial"/>
          <w:sz w:val="20"/>
          <w:szCs w:val="20"/>
        </w:rPr>
        <w:t>receptor</w:t>
      </w:r>
      <w:r w:rsidR="00334B65" w:rsidRPr="00247E6E">
        <w:rPr>
          <w:rFonts w:ascii="Arial" w:hAnsi="Arial" w:cs="Arial"/>
          <w:sz w:val="20"/>
          <w:szCs w:val="20"/>
        </w:rPr>
        <w:t>,</w:t>
      </w:r>
      <w:r w:rsidR="00D82E8A" w:rsidRPr="00247E6E">
        <w:rPr>
          <w:rFonts w:ascii="Arial" w:hAnsi="Arial" w:cs="Arial"/>
          <w:sz w:val="20"/>
          <w:szCs w:val="20"/>
        </w:rPr>
        <w:t xml:space="preserve"> LOX-1</w:t>
      </w:r>
      <w:r w:rsidR="00334B65" w:rsidRPr="00247E6E">
        <w:rPr>
          <w:rFonts w:ascii="Arial" w:hAnsi="Arial" w:cs="Arial"/>
          <w:sz w:val="20"/>
          <w:szCs w:val="20"/>
        </w:rPr>
        <w:t>,</w:t>
      </w:r>
      <w:r w:rsidR="00D82E8A" w:rsidRPr="00247E6E">
        <w:rPr>
          <w:rFonts w:ascii="Arial" w:hAnsi="Arial" w:cs="Arial"/>
          <w:sz w:val="20"/>
          <w:szCs w:val="20"/>
        </w:rPr>
        <w:t xml:space="preserve"> have</w:t>
      </w:r>
      <w:r w:rsidR="00A9541F" w:rsidRPr="00247E6E">
        <w:rPr>
          <w:rFonts w:ascii="Arial" w:hAnsi="Arial" w:cs="Arial"/>
          <w:sz w:val="20"/>
          <w:szCs w:val="20"/>
        </w:rPr>
        <w:t xml:space="preserve"> also</w:t>
      </w:r>
      <w:r w:rsidR="00D82E8A" w:rsidRPr="00247E6E">
        <w:rPr>
          <w:rFonts w:ascii="Arial" w:hAnsi="Arial" w:cs="Arial"/>
          <w:sz w:val="20"/>
          <w:szCs w:val="20"/>
        </w:rPr>
        <w:t xml:space="preserve"> been used</w:t>
      </w:r>
      <w:r w:rsidR="005838D0">
        <w:rPr>
          <w:rFonts w:ascii="Arial" w:hAnsi="Arial" w:cs="Arial"/>
          <w:sz w:val="20"/>
          <w:szCs w:val="20"/>
        </w:rPr>
        <w:t xml:space="preserve"> in </w:t>
      </w:r>
      <w:r w:rsidR="005D1E7B">
        <w:rPr>
          <w:rFonts w:ascii="Arial" w:hAnsi="Arial" w:cs="Arial"/>
          <w:sz w:val="20"/>
          <w:szCs w:val="20"/>
        </w:rPr>
        <w:t>experimental</w:t>
      </w:r>
      <w:r w:rsidR="005838D0">
        <w:rPr>
          <w:rFonts w:ascii="Arial" w:hAnsi="Arial" w:cs="Arial"/>
          <w:sz w:val="20"/>
          <w:szCs w:val="20"/>
        </w:rPr>
        <w:t xml:space="preserve"> models</w:t>
      </w:r>
      <w:r w:rsidR="00D82E8A" w:rsidRPr="00247E6E">
        <w:rPr>
          <w:rFonts w:ascii="Arial" w:hAnsi="Arial" w:cs="Arial"/>
          <w:sz w:val="20"/>
          <w:szCs w:val="20"/>
        </w:rPr>
        <w:t xml:space="preserve"> with successful detection </w:t>
      </w:r>
      <w:r w:rsidR="00DC01C6" w:rsidRPr="00247E6E">
        <w:rPr>
          <w:rFonts w:ascii="Arial" w:hAnsi="Arial" w:cs="Arial"/>
          <w:sz w:val="20"/>
          <w:szCs w:val="20"/>
        </w:rPr>
        <w:t xml:space="preserve">of atherosclerotic lesions </w:t>
      </w:r>
      <w:r w:rsidR="00D82E8A" w:rsidRPr="00247E6E">
        <w:rPr>
          <w:rFonts w:ascii="Arial" w:hAnsi="Arial" w:cs="Arial"/>
          <w:sz w:val="20"/>
          <w:szCs w:val="20"/>
        </w:rPr>
        <w:t xml:space="preserve">via MRI and single photon emission computerised tomography (SPECT) </w:t>
      </w:r>
      <w:r w:rsidR="00D82E8A" w:rsidRPr="00247E6E">
        <w:rPr>
          <w:rFonts w:ascii="Arial" w:hAnsi="Arial" w:cs="Arial"/>
          <w:sz w:val="20"/>
          <w:szCs w:val="20"/>
        </w:rPr>
        <w:fldChar w:fldCharType="begin">
          <w:fldData xml:space="preserve">PEVuZE5vdGU+PENpdGU+PEF1dGhvcj5MaTwvQXV0aG9yPjxZZWFyPjIwMTA8L1llYXI+PFJlY051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PEVuZE5vdGU+PENpdGU+PEF1dGhvcj5MaTwvQXV0aG9yPjxZZWFyPjIwMTA8L1llYXI+PFJlY051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D82E8A" w:rsidRPr="00247E6E">
        <w:rPr>
          <w:rFonts w:ascii="Arial" w:hAnsi="Arial" w:cs="Arial"/>
          <w:sz w:val="20"/>
          <w:szCs w:val="20"/>
        </w:rPr>
      </w:r>
      <w:r w:rsidR="00D82E8A" w:rsidRPr="00247E6E">
        <w:rPr>
          <w:rFonts w:ascii="Arial" w:hAnsi="Arial" w:cs="Arial"/>
          <w:sz w:val="20"/>
          <w:szCs w:val="20"/>
        </w:rPr>
        <w:fldChar w:fldCharType="separate"/>
      </w:r>
      <w:r w:rsidR="00173F6F">
        <w:rPr>
          <w:rFonts w:ascii="Arial" w:hAnsi="Arial" w:cs="Arial"/>
          <w:noProof/>
          <w:sz w:val="20"/>
          <w:szCs w:val="20"/>
        </w:rPr>
        <w:t>(40)</w:t>
      </w:r>
      <w:r w:rsidR="00D82E8A" w:rsidRPr="00247E6E">
        <w:rPr>
          <w:rFonts w:ascii="Arial" w:hAnsi="Arial" w:cs="Arial"/>
          <w:sz w:val="20"/>
          <w:szCs w:val="20"/>
        </w:rPr>
        <w:fldChar w:fldCharType="end"/>
      </w:r>
      <w:r w:rsidR="00D82E8A" w:rsidRPr="00247E6E">
        <w:rPr>
          <w:rFonts w:ascii="Arial" w:hAnsi="Arial" w:cs="Arial"/>
          <w:sz w:val="20"/>
          <w:szCs w:val="20"/>
        </w:rPr>
        <w:t>.</w:t>
      </w:r>
      <w:r w:rsidR="00F87D90">
        <w:rPr>
          <w:rFonts w:ascii="Arial" w:hAnsi="Arial" w:cs="Arial"/>
          <w:sz w:val="20"/>
          <w:szCs w:val="20"/>
        </w:rPr>
        <w:t xml:space="preserve"> M</w:t>
      </w:r>
      <w:r w:rsidR="00844F66">
        <w:rPr>
          <w:rFonts w:ascii="Arial" w:hAnsi="Arial" w:cs="Arial"/>
          <w:sz w:val="20"/>
          <w:szCs w:val="20"/>
        </w:rPr>
        <w:t>olecular i</w:t>
      </w:r>
      <w:r w:rsidR="00B16783">
        <w:rPr>
          <w:rFonts w:ascii="Arial" w:hAnsi="Arial" w:cs="Arial"/>
          <w:sz w:val="20"/>
          <w:szCs w:val="20"/>
        </w:rPr>
        <w:t xml:space="preserve">maging with PET </w:t>
      </w:r>
      <w:r w:rsidR="00844F66">
        <w:rPr>
          <w:rFonts w:ascii="Arial" w:hAnsi="Arial" w:cs="Arial"/>
          <w:sz w:val="20"/>
          <w:szCs w:val="20"/>
        </w:rPr>
        <w:t>has developed more than other modalities for the non-invasive molecular imaging of atherosclerosis,</w:t>
      </w:r>
      <w:r w:rsidR="00183911">
        <w:rPr>
          <w:rFonts w:ascii="Arial" w:hAnsi="Arial" w:cs="Arial"/>
          <w:sz w:val="20"/>
          <w:szCs w:val="20"/>
        </w:rPr>
        <w:t xml:space="preserve"> and </w:t>
      </w:r>
      <w:r w:rsidR="00F87D90">
        <w:rPr>
          <w:rFonts w:ascii="Arial" w:hAnsi="Arial" w:cs="Arial"/>
          <w:sz w:val="20"/>
          <w:szCs w:val="20"/>
        </w:rPr>
        <w:t>a Zirconium-89-labelled antigen-b</w:t>
      </w:r>
      <w:r w:rsidR="00183911">
        <w:rPr>
          <w:rFonts w:ascii="Arial" w:hAnsi="Arial" w:cs="Arial"/>
          <w:sz w:val="20"/>
          <w:szCs w:val="20"/>
        </w:rPr>
        <w:t xml:space="preserve">inding fragment to MAA epitopes on oxLDL (LA25) has been recently reported. </w:t>
      </w:r>
      <w:r w:rsidR="00183911" w:rsidRPr="00183911">
        <w:rPr>
          <w:rFonts w:ascii="Arial" w:hAnsi="Arial" w:cs="Arial"/>
          <w:i/>
          <w:sz w:val="20"/>
          <w:szCs w:val="20"/>
        </w:rPr>
        <w:t>In vivo</w:t>
      </w:r>
      <w:r w:rsidR="00183911">
        <w:rPr>
          <w:rFonts w:ascii="Arial" w:hAnsi="Arial" w:cs="Arial"/>
          <w:sz w:val="20"/>
          <w:szCs w:val="20"/>
        </w:rPr>
        <w:t xml:space="preserve"> PET/ MR imaging with </w:t>
      </w:r>
      <w:r w:rsidR="00183911" w:rsidRPr="00183911">
        <w:rPr>
          <w:rFonts w:ascii="Arial" w:hAnsi="Arial" w:cs="Arial"/>
          <w:sz w:val="20"/>
          <w:szCs w:val="20"/>
          <w:vertAlign w:val="superscript"/>
        </w:rPr>
        <w:t>89</w:t>
      </w:r>
      <w:r w:rsidR="00183911" w:rsidRPr="00183911">
        <w:rPr>
          <w:rFonts w:ascii="Arial" w:hAnsi="Arial" w:cs="Arial"/>
          <w:sz w:val="20"/>
          <w:szCs w:val="20"/>
        </w:rPr>
        <w:t>Zr-LA25</w:t>
      </w:r>
      <w:r w:rsidR="00183911">
        <w:rPr>
          <w:rFonts w:ascii="Arial" w:hAnsi="Arial" w:cs="Arial"/>
          <w:sz w:val="20"/>
          <w:szCs w:val="20"/>
        </w:rPr>
        <w:t xml:space="preserve"> in atherosclerotic rabbit aortas demonstrated increased uptake compared to control rabbits, which correlated with n</w:t>
      </w:r>
      <w:r w:rsidR="00183911" w:rsidRPr="004F5DAE">
        <w:rPr>
          <w:rFonts w:ascii="Arial" w:hAnsi="Arial" w:cs="Arial"/>
          <w:sz w:val="20"/>
          <w:szCs w:val="20"/>
        </w:rPr>
        <w:t xml:space="preserve">ear infra-red fluorescence </w:t>
      </w:r>
      <w:r w:rsidR="00183911">
        <w:rPr>
          <w:rFonts w:ascii="Arial" w:hAnsi="Arial" w:cs="Arial"/>
          <w:sz w:val="20"/>
          <w:szCs w:val="20"/>
        </w:rPr>
        <w:t xml:space="preserve">(NIRF), FDG-PET, </w:t>
      </w:r>
      <w:r w:rsidR="00183911" w:rsidRPr="00183911">
        <w:rPr>
          <w:rFonts w:ascii="Arial" w:hAnsi="Arial" w:cs="Arial"/>
          <w:i/>
          <w:sz w:val="20"/>
          <w:szCs w:val="20"/>
        </w:rPr>
        <w:t>ex vivo</w:t>
      </w:r>
      <w:r w:rsidR="00183911" w:rsidRPr="00183911">
        <w:rPr>
          <w:rFonts w:ascii="Arial" w:hAnsi="Arial" w:cs="Arial"/>
          <w:sz w:val="20"/>
          <w:szCs w:val="20"/>
        </w:rPr>
        <w:t xml:space="preserve"> gamma counting and autoradiography</w:t>
      </w:r>
      <w:r w:rsidR="00183911">
        <w:rPr>
          <w:rFonts w:ascii="Arial" w:hAnsi="Arial" w:cs="Arial"/>
          <w:sz w:val="20"/>
          <w:szCs w:val="20"/>
        </w:rPr>
        <w:t xml:space="preserve"> signals </w:t>
      </w:r>
      <w:r w:rsidR="00183911">
        <w:rPr>
          <w:rFonts w:ascii="Arial" w:hAnsi="Arial" w:cs="Arial"/>
          <w:sz w:val="20"/>
          <w:szCs w:val="20"/>
        </w:rPr>
        <w:fldChar w:fldCharType="begin">
          <w:fldData xml:space="preserve">PEVuZE5vdGU+PENpdGU+PEF1dGhvcj5TZW5kZXJzPC9BdXRob3I+PFllYXI+MjAxODwvWWVhcj48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PEVuZE5vdGU+PENpdGU+PEF1dGhvcj5TZW5kZXJzPC9BdXRob3I+PFllYXI+MjAxODwvWWVhcj48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183911">
        <w:rPr>
          <w:rFonts w:ascii="Arial" w:hAnsi="Arial" w:cs="Arial"/>
          <w:sz w:val="20"/>
          <w:szCs w:val="20"/>
        </w:rPr>
      </w:r>
      <w:r w:rsidR="00183911">
        <w:rPr>
          <w:rFonts w:ascii="Arial" w:hAnsi="Arial" w:cs="Arial"/>
          <w:sz w:val="20"/>
          <w:szCs w:val="20"/>
        </w:rPr>
        <w:fldChar w:fldCharType="separate"/>
      </w:r>
      <w:r w:rsidR="00173F6F">
        <w:rPr>
          <w:rFonts w:ascii="Arial" w:hAnsi="Arial" w:cs="Arial"/>
          <w:noProof/>
          <w:sz w:val="20"/>
          <w:szCs w:val="20"/>
        </w:rPr>
        <w:t>(41)</w:t>
      </w:r>
      <w:r w:rsidR="00183911">
        <w:rPr>
          <w:rFonts w:ascii="Arial" w:hAnsi="Arial" w:cs="Arial"/>
          <w:sz w:val="20"/>
          <w:szCs w:val="20"/>
        </w:rPr>
        <w:fldChar w:fldCharType="end"/>
      </w:r>
      <w:r w:rsidR="00183911">
        <w:rPr>
          <w:rFonts w:ascii="Arial" w:hAnsi="Arial" w:cs="Arial"/>
          <w:sz w:val="20"/>
          <w:szCs w:val="20"/>
        </w:rPr>
        <w:t>.</w:t>
      </w:r>
    </w:p>
    <w:p w14:paraId="57346CD0" w14:textId="77777777" w:rsidR="00EB5FFC" w:rsidRPr="00247E6E" w:rsidRDefault="00EB5FFC" w:rsidP="00EB5FFC">
      <w:pPr>
        <w:widowControl w:val="0"/>
        <w:autoSpaceDE w:val="0"/>
        <w:autoSpaceDN w:val="0"/>
        <w:adjustRightInd w:val="0"/>
        <w:rPr>
          <w:rFonts w:ascii="Arial" w:hAnsi="Arial" w:cs="Arial"/>
          <w:sz w:val="20"/>
          <w:szCs w:val="20"/>
        </w:rPr>
      </w:pPr>
    </w:p>
    <w:p w14:paraId="2EC2CC2E" w14:textId="6D64CA1B" w:rsidR="005F44CE" w:rsidRDefault="005C4D3C" w:rsidP="00172F92">
      <w:pPr>
        <w:widowControl w:val="0"/>
        <w:autoSpaceDE w:val="0"/>
        <w:autoSpaceDN w:val="0"/>
        <w:adjustRightInd w:val="0"/>
        <w:rPr>
          <w:rFonts w:ascii="Arial" w:hAnsi="Arial" w:cs="Arial"/>
          <w:color w:val="FF0000"/>
          <w:sz w:val="20"/>
          <w:szCs w:val="20"/>
        </w:rPr>
      </w:pPr>
      <w:r>
        <w:rPr>
          <w:rFonts w:ascii="Arial" w:hAnsi="Arial" w:cs="Arial"/>
          <w:sz w:val="20"/>
          <w:szCs w:val="20"/>
        </w:rPr>
        <w:t>Intravascular imaging using NIRF</w:t>
      </w:r>
      <w:r w:rsidR="00DC01C6" w:rsidRPr="004F5DAE">
        <w:rPr>
          <w:rFonts w:ascii="Arial" w:hAnsi="Arial" w:cs="Arial"/>
          <w:sz w:val="20"/>
          <w:szCs w:val="20"/>
        </w:rPr>
        <w:t>, an intravascular catheter-based optical imaging modality</w:t>
      </w:r>
      <w:r w:rsidR="00DC01C6" w:rsidRPr="00247E6E">
        <w:rPr>
          <w:rFonts w:ascii="Arial" w:hAnsi="Arial" w:cs="Arial"/>
          <w:sz w:val="20"/>
          <w:szCs w:val="20"/>
        </w:rPr>
        <w:t xml:space="preserve"> utilising the near infra-red spectrum, combined with </w:t>
      </w:r>
      <w:r w:rsidR="00EB5FFC" w:rsidRPr="00247E6E">
        <w:rPr>
          <w:rFonts w:ascii="Arial" w:hAnsi="Arial" w:cs="Arial"/>
          <w:sz w:val="20"/>
          <w:szCs w:val="20"/>
        </w:rPr>
        <w:t xml:space="preserve">molecular </w:t>
      </w:r>
      <w:r w:rsidR="00DC01C6" w:rsidRPr="00247E6E">
        <w:rPr>
          <w:rFonts w:ascii="Arial" w:hAnsi="Arial" w:cs="Arial"/>
          <w:sz w:val="20"/>
          <w:szCs w:val="20"/>
        </w:rPr>
        <w:t>probes,</w:t>
      </w:r>
      <w:r w:rsidR="00EB5FFC" w:rsidRPr="00247E6E">
        <w:rPr>
          <w:rFonts w:ascii="Arial" w:hAnsi="Arial" w:cs="Arial"/>
          <w:sz w:val="20"/>
          <w:szCs w:val="20"/>
        </w:rPr>
        <w:t xml:space="preserve"> </w:t>
      </w:r>
      <w:r w:rsidR="0059065A" w:rsidRPr="00247E6E">
        <w:rPr>
          <w:rFonts w:ascii="Arial" w:hAnsi="Arial" w:cs="Arial"/>
          <w:sz w:val="20"/>
          <w:szCs w:val="20"/>
        </w:rPr>
        <w:t xml:space="preserve">is a pre-clinical modality with </w:t>
      </w:r>
      <w:r w:rsidR="00EB5FFC" w:rsidRPr="00247E6E">
        <w:rPr>
          <w:rFonts w:ascii="Arial" w:hAnsi="Arial" w:cs="Arial"/>
          <w:sz w:val="20"/>
          <w:szCs w:val="20"/>
        </w:rPr>
        <w:t xml:space="preserve">great potential for clinical translation. </w:t>
      </w:r>
      <w:r w:rsidR="009126E0" w:rsidRPr="00247E6E">
        <w:rPr>
          <w:rFonts w:ascii="Arial" w:hAnsi="Arial" w:cs="Arial"/>
          <w:sz w:val="20"/>
          <w:szCs w:val="20"/>
        </w:rPr>
        <w:t xml:space="preserve">Hybrid imaging with </w:t>
      </w:r>
      <w:r w:rsidR="0059065A" w:rsidRPr="00247E6E">
        <w:rPr>
          <w:rFonts w:ascii="Arial" w:hAnsi="Arial" w:cs="Arial"/>
          <w:sz w:val="20"/>
          <w:szCs w:val="20"/>
        </w:rPr>
        <w:t xml:space="preserve">NIRF </w:t>
      </w:r>
      <w:r w:rsidR="00EB5FFC" w:rsidRPr="00247E6E">
        <w:rPr>
          <w:rFonts w:ascii="Arial" w:hAnsi="Arial" w:cs="Arial"/>
          <w:sz w:val="20"/>
          <w:szCs w:val="20"/>
        </w:rPr>
        <w:t>and</w:t>
      </w:r>
      <w:r w:rsidR="0059065A" w:rsidRPr="00247E6E">
        <w:rPr>
          <w:rFonts w:ascii="Arial" w:hAnsi="Arial" w:cs="Arial"/>
          <w:sz w:val="20"/>
          <w:szCs w:val="20"/>
        </w:rPr>
        <w:t xml:space="preserve"> OCT</w:t>
      </w:r>
      <w:r w:rsidR="00EB5FFC" w:rsidRPr="00247E6E">
        <w:rPr>
          <w:rFonts w:ascii="Arial" w:hAnsi="Arial" w:cs="Arial"/>
          <w:sz w:val="20"/>
          <w:szCs w:val="20"/>
        </w:rPr>
        <w:t xml:space="preserve"> has</w:t>
      </w:r>
      <w:r w:rsidR="00D82E8A" w:rsidRPr="00247E6E">
        <w:rPr>
          <w:rFonts w:ascii="Arial" w:hAnsi="Arial" w:cs="Arial"/>
          <w:sz w:val="20"/>
          <w:szCs w:val="20"/>
        </w:rPr>
        <w:t xml:space="preserve"> newly</w:t>
      </w:r>
      <w:r w:rsidR="00EB5FFC" w:rsidRPr="00247E6E">
        <w:rPr>
          <w:rFonts w:ascii="Arial" w:hAnsi="Arial" w:cs="Arial"/>
          <w:sz w:val="20"/>
          <w:szCs w:val="20"/>
        </w:rPr>
        <w:t xml:space="preserve"> been used successfully in human coron</w:t>
      </w:r>
      <w:r w:rsidR="0059065A" w:rsidRPr="00247E6E">
        <w:rPr>
          <w:rFonts w:ascii="Arial" w:hAnsi="Arial" w:cs="Arial"/>
          <w:sz w:val="20"/>
          <w:szCs w:val="20"/>
        </w:rPr>
        <w:t xml:space="preserve">ary arteries </w:t>
      </w:r>
      <w:r w:rsidR="0059065A" w:rsidRPr="00247E6E">
        <w:rPr>
          <w:rFonts w:ascii="Arial" w:hAnsi="Arial" w:cs="Arial"/>
          <w:sz w:val="20"/>
          <w:szCs w:val="20"/>
        </w:rPr>
        <w:fldChar w:fldCharType="begin">
          <w:fldData xml:space="preserve">PEVuZE5vdGU+PENpdGU+PEF1dGhvcj5VZ2hpPC9BdXRob3I+PFllYXI+MjAxNjwvWWVhcj48UmVj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PEVuZE5vdGU+PENpdGU+PEF1dGhvcj5VZ2hpPC9BdXRob3I+PFllYXI+MjAxNjwvWWVhcj48UmVj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59065A" w:rsidRPr="00247E6E">
        <w:rPr>
          <w:rFonts w:ascii="Arial" w:hAnsi="Arial" w:cs="Arial"/>
          <w:sz w:val="20"/>
          <w:szCs w:val="20"/>
        </w:rPr>
      </w:r>
      <w:r w:rsidR="0059065A" w:rsidRPr="00247E6E">
        <w:rPr>
          <w:rFonts w:ascii="Arial" w:hAnsi="Arial" w:cs="Arial"/>
          <w:sz w:val="20"/>
          <w:szCs w:val="20"/>
        </w:rPr>
        <w:fldChar w:fldCharType="separate"/>
      </w:r>
      <w:r w:rsidR="00173F6F">
        <w:rPr>
          <w:rFonts w:ascii="Arial" w:hAnsi="Arial" w:cs="Arial"/>
          <w:noProof/>
          <w:sz w:val="20"/>
          <w:szCs w:val="20"/>
        </w:rPr>
        <w:t>(42)</w:t>
      </w:r>
      <w:r w:rsidR="0059065A" w:rsidRPr="00247E6E">
        <w:rPr>
          <w:rFonts w:ascii="Arial" w:hAnsi="Arial" w:cs="Arial"/>
          <w:sz w:val="20"/>
          <w:szCs w:val="20"/>
        </w:rPr>
        <w:fldChar w:fldCharType="end"/>
      </w:r>
      <w:r w:rsidR="00EB5FFC" w:rsidRPr="00247E6E">
        <w:rPr>
          <w:rFonts w:ascii="Arial" w:hAnsi="Arial" w:cs="Arial"/>
          <w:sz w:val="20"/>
          <w:szCs w:val="20"/>
        </w:rPr>
        <w:t xml:space="preserve">. We have </w:t>
      </w:r>
      <w:r w:rsidR="0059065A" w:rsidRPr="00247E6E">
        <w:rPr>
          <w:rFonts w:ascii="Arial" w:hAnsi="Arial" w:cs="Arial"/>
          <w:sz w:val="20"/>
          <w:szCs w:val="20"/>
        </w:rPr>
        <w:t xml:space="preserve">recently </w:t>
      </w:r>
      <w:r w:rsidR="00EB5FFC" w:rsidRPr="00247E6E">
        <w:rPr>
          <w:rFonts w:ascii="Arial" w:hAnsi="Arial" w:cs="Arial"/>
          <w:sz w:val="20"/>
          <w:szCs w:val="20"/>
        </w:rPr>
        <w:t>explored this technology to develop a well characterised, in-house generated monoclo</w:t>
      </w:r>
      <w:r w:rsidR="00A9541F" w:rsidRPr="00247E6E">
        <w:rPr>
          <w:rFonts w:ascii="Arial" w:hAnsi="Arial" w:cs="Arial"/>
          <w:sz w:val="20"/>
          <w:szCs w:val="20"/>
        </w:rPr>
        <w:t xml:space="preserve">nal </w:t>
      </w:r>
      <w:r w:rsidR="00A72C53" w:rsidRPr="00247E6E">
        <w:rPr>
          <w:rFonts w:ascii="Arial" w:hAnsi="Arial" w:cs="Arial"/>
          <w:sz w:val="20"/>
          <w:szCs w:val="20"/>
        </w:rPr>
        <w:t xml:space="preserve">IgG </w:t>
      </w:r>
      <w:r w:rsidR="00A9541F" w:rsidRPr="00247E6E">
        <w:rPr>
          <w:rFonts w:ascii="Arial" w:hAnsi="Arial" w:cs="Arial"/>
          <w:sz w:val="20"/>
          <w:szCs w:val="20"/>
        </w:rPr>
        <w:t>autoantibody to MDA-</w:t>
      </w:r>
      <w:r w:rsidR="00EB5FFC" w:rsidRPr="00247E6E">
        <w:rPr>
          <w:rFonts w:ascii="Arial" w:hAnsi="Arial" w:cs="Arial"/>
          <w:sz w:val="20"/>
          <w:szCs w:val="20"/>
        </w:rPr>
        <w:t>LDL, LO1</w:t>
      </w:r>
      <w:r w:rsidR="00971FE6" w:rsidRPr="00247E6E">
        <w:rPr>
          <w:rFonts w:ascii="Arial" w:hAnsi="Arial" w:cs="Arial"/>
          <w:sz w:val="20"/>
          <w:szCs w:val="20"/>
        </w:rPr>
        <w:t>,</w:t>
      </w:r>
      <w:r w:rsidR="00EB5FFC" w:rsidRPr="00247E6E">
        <w:rPr>
          <w:rFonts w:ascii="Arial" w:hAnsi="Arial" w:cs="Arial"/>
          <w:sz w:val="20"/>
          <w:szCs w:val="20"/>
        </w:rPr>
        <w:t xml:space="preserve"> as a NIRF molecular targeting agent in atherosclerosis. </w:t>
      </w:r>
      <w:r w:rsidR="00971FE6" w:rsidRPr="00247E6E">
        <w:rPr>
          <w:rFonts w:ascii="Arial" w:hAnsi="Arial" w:cs="Arial"/>
          <w:sz w:val="20"/>
          <w:szCs w:val="20"/>
        </w:rPr>
        <w:t>Using</w:t>
      </w:r>
      <w:r w:rsidR="00043BD8" w:rsidRPr="00247E6E">
        <w:rPr>
          <w:rFonts w:ascii="Arial" w:hAnsi="Arial" w:cs="Arial"/>
          <w:sz w:val="20"/>
          <w:szCs w:val="20"/>
        </w:rPr>
        <w:t xml:space="preserve"> LDL</w:t>
      </w:r>
      <w:r w:rsidR="007259AC">
        <w:rPr>
          <w:rFonts w:ascii="Arial" w:hAnsi="Arial" w:cs="Arial"/>
          <w:sz w:val="20"/>
          <w:szCs w:val="20"/>
        </w:rPr>
        <w:t>R</w:t>
      </w:r>
      <w:r w:rsidR="00043BD8" w:rsidRPr="00247E6E">
        <w:rPr>
          <w:rFonts w:ascii="Arial" w:hAnsi="Arial" w:cs="Arial"/>
          <w:i/>
          <w:sz w:val="20"/>
          <w:szCs w:val="20"/>
          <w:vertAlign w:val="superscript"/>
        </w:rPr>
        <w:t>-/-</w:t>
      </w:r>
      <w:r w:rsidR="00EB5FFC" w:rsidRPr="00247E6E">
        <w:rPr>
          <w:rFonts w:ascii="Arial" w:hAnsi="Arial" w:cs="Arial"/>
          <w:sz w:val="20"/>
          <w:szCs w:val="20"/>
        </w:rPr>
        <w:t xml:space="preserve"> mice and high-fat </w:t>
      </w:r>
      <w:r w:rsidR="00971FE6" w:rsidRPr="00247E6E">
        <w:rPr>
          <w:rFonts w:ascii="Arial" w:hAnsi="Arial" w:cs="Arial"/>
          <w:sz w:val="20"/>
          <w:szCs w:val="20"/>
        </w:rPr>
        <w:t>fed diet</w:t>
      </w:r>
      <w:r w:rsidR="00EB5FFC" w:rsidRPr="00247E6E">
        <w:rPr>
          <w:rFonts w:ascii="Arial" w:hAnsi="Arial" w:cs="Arial"/>
          <w:sz w:val="20"/>
          <w:szCs w:val="20"/>
        </w:rPr>
        <w:t xml:space="preserve"> rabbits with </w:t>
      </w:r>
      <w:r w:rsidR="00EB5FFC" w:rsidRPr="00247E6E">
        <w:rPr>
          <w:rFonts w:ascii="Arial" w:hAnsi="Arial" w:cs="Arial"/>
          <w:sz w:val="20"/>
          <w:szCs w:val="20"/>
        </w:rPr>
        <w:lastRenderedPageBreak/>
        <w:t xml:space="preserve">balloon-injured aortas as experimental models, </w:t>
      </w:r>
      <w:r w:rsidR="00971FE6" w:rsidRPr="00247E6E">
        <w:rPr>
          <w:rFonts w:ascii="Arial" w:hAnsi="Arial" w:cs="Arial"/>
          <w:sz w:val="20"/>
          <w:szCs w:val="20"/>
        </w:rPr>
        <w:t>we have</w:t>
      </w:r>
      <w:r w:rsidR="00EB5FFC" w:rsidRPr="00247E6E">
        <w:rPr>
          <w:rFonts w:ascii="Arial" w:hAnsi="Arial" w:cs="Arial"/>
          <w:sz w:val="20"/>
          <w:szCs w:val="20"/>
        </w:rPr>
        <w:t xml:space="preserve"> demonstrated that </w:t>
      </w:r>
      <w:r w:rsidR="00971FE6" w:rsidRPr="00247E6E">
        <w:rPr>
          <w:rFonts w:ascii="Arial" w:hAnsi="Arial" w:cs="Arial"/>
          <w:sz w:val="20"/>
          <w:szCs w:val="20"/>
        </w:rPr>
        <w:t>LO1 tagged with a NIRF-reporting fluorophore</w:t>
      </w:r>
      <w:r w:rsidR="00EB5FFC" w:rsidRPr="00247E6E">
        <w:rPr>
          <w:rFonts w:ascii="Arial" w:hAnsi="Arial" w:cs="Arial"/>
          <w:sz w:val="20"/>
          <w:szCs w:val="20"/>
        </w:rPr>
        <w:t xml:space="preserve"> can target</w:t>
      </w:r>
      <w:r w:rsidR="00971FE6" w:rsidRPr="00247E6E">
        <w:rPr>
          <w:rFonts w:ascii="Arial" w:hAnsi="Arial" w:cs="Arial"/>
          <w:sz w:val="20"/>
          <w:szCs w:val="20"/>
        </w:rPr>
        <w:t xml:space="preserve"> atherosclerotic lesions </w:t>
      </w:r>
      <w:r w:rsidR="00172F92">
        <w:rPr>
          <w:rFonts w:ascii="Arial" w:hAnsi="Arial" w:cs="Arial"/>
          <w:sz w:val="20"/>
          <w:szCs w:val="20"/>
        </w:rPr>
        <w:t>in experimental models</w:t>
      </w:r>
      <w:r w:rsidR="007259AC">
        <w:rPr>
          <w:rFonts w:ascii="Arial" w:hAnsi="Arial" w:cs="Arial"/>
          <w:sz w:val="20"/>
          <w:szCs w:val="20"/>
        </w:rPr>
        <w:t xml:space="preserve"> </w:t>
      </w:r>
      <w:r w:rsidR="00471141" w:rsidRPr="00247E6E">
        <w:rPr>
          <w:rFonts w:ascii="Arial" w:hAnsi="Arial" w:cs="Arial"/>
          <w:sz w:val="20"/>
          <w:szCs w:val="20"/>
        </w:rPr>
        <w:fldChar w:fldCharType="begin">
          <w:fldData xml:space="preserve">PEVuZE5vdGU+PENpdGU+PEF1dGhvcj5LaGFtaXM8L0F1dGhvcj48WWVhcj4yMDE2PC9ZZWFyPjxS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PEVuZE5vdGU+PENpdGU+PEF1dGhvcj5LaGFtaXM8L0F1dGhvcj48WWVhcj4yMDE2PC9ZZWFyPjxS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471141" w:rsidRPr="00247E6E">
        <w:rPr>
          <w:rFonts w:ascii="Arial" w:hAnsi="Arial" w:cs="Arial"/>
          <w:sz w:val="20"/>
          <w:szCs w:val="20"/>
        </w:rPr>
      </w:r>
      <w:r w:rsidR="00471141" w:rsidRPr="00247E6E">
        <w:rPr>
          <w:rFonts w:ascii="Arial" w:hAnsi="Arial" w:cs="Arial"/>
          <w:sz w:val="20"/>
          <w:szCs w:val="20"/>
        </w:rPr>
        <w:fldChar w:fldCharType="separate"/>
      </w:r>
      <w:r w:rsidR="00173F6F">
        <w:rPr>
          <w:rFonts w:ascii="Arial" w:hAnsi="Arial" w:cs="Arial"/>
          <w:noProof/>
          <w:sz w:val="20"/>
          <w:szCs w:val="20"/>
        </w:rPr>
        <w:t>(43)</w:t>
      </w:r>
      <w:r w:rsidR="00471141" w:rsidRPr="00247E6E">
        <w:rPr>
          <w:rFonts w:ascii="Arial" w:hAnsi="Arial" w:cs="Arial"/>
          <w:sz w:val="20"/>
          <w:szCs w:val="20"/>
        </w:rPr>
        <w:fldChar w:fldCharType="end"/>
      </w:r>
      <w:r w:rsidR="00334B65" w:rsidRPr="00247E6E">
        <w:rPr>
          <w:rFonts w:ascii="Arial" w:hAnsi="Arial" w:cs="Arial"/>
          <w:sz w:val="20"/>
          <w:szCs w:val="20"/>
        </w:rPr>
        <w:t xml:space="preserve">. </w:t>
      </w:r>
      <w:r w:rsidR="004F5DAE">
        <w:rPr>
          <w:rFonts w:ascii="Arial" w:hAnsi="Arial" w:cs="Arial"/>
          <w:sz w:val="20"/>
          <w:szCs w:val="20"/>
        </w:rPr>
        <w:t xml:space="preserve"> </w:t>
      </w:r>
    </w:p>
    <w:p w14:paraId="744BC10D" w14:textId="2CB3A9E7" w:rsidR="00403E8D" w:rsidRDefault="00403E8D" w:rsidP="00BB372C">
      <w:pPr>
        <w:widowControl w:val="0"/>
        <w:autoSpaceDE w:val="0"/>
        <w:autoSpaceDN w:val="0"/>
        <w:adjustRightInd w:val="0"/>
        <w:rPr>
          <w:rFonts w:ascii="Arial" w:hAnsi="Arial" w:cs="Arial"/>
          <w:color w:val="FF0000"/>
          <w:sz w:val="20"/>
          <w:szCs w:val="20"/>
        </w:rPr>
      </w:pPr>
    </w:p>
    <w:p w14:paraId="454E2942" w14:textId="47B81B74" w:rsidR="005F622E" w:rsidRPr="00247E6E" w:rsidRDefault="005F622E" w:rsidP="00AF3491">
      <w:pPr>
        <w:rPr>
          <w:rFonts w:ascii="Arial" w:hAnsi="Arial" w:cs="Arial"/>
          <w:sz w:val="20"/>
          <w:szCs w:val="20"/>
        </w:rPr>
      </w:pPr>
    </w:p>
    <w:p w14:paraId="5D3DFE8C" w14:textId="04E938A0" w:rsidR="00FC3396" w:rsidRPr="00247E6E" w:rsidRDefault="00A03D57" w:rsidP="00AF3491">
      <w:pPr>
        <w:rPr>
          <w:rFonts w:ascii="Arial" w:hAnsi="Arial" w:cs="Arial"/>
          <w:b/>
          <w:color w:val="000000"/>
        </w:rPr>
      </w:pPr>
      <w:r>
        <w:rPr>
          <w:rFonts w:ascii="Arial" w:hAnsi="Arial" w:cs="Arial"/>
          <w:b/>
          <w:color w:val="000000"/>
        </w:rPr>
        <w:t>Targeted therapy to atherosclerotic p</w:t>
      </w:r>
      <w:r w:rsidR="00FC3396" w:rsidRPr="00247E6E">
        <w:rPr>
          <w:rFonts w:ascii="Arial" w:hAnsi="Arial" w:cs="Arial"/>
          <w:b/>
          <w:color w:val="000000"/>
        </w:rPr>
        <w:t>laques</w:t>
      </w:r>
    </w:p>
    <w:p w14:paraId="159A67A5" w14:textId="4C38C6F4" w:rsidR="00FC3396" w:rsidRPr="00247E6E" w:rsidRDefault="005F622E" w:rsidP="00092424">
      <w:pPr>
        <w:rPr>
          <w:rFonts w:ascii="Arial" w:hAnsi="Arial" w:cs="Arial"/>
          <w:sz w:val="20"/>
          <w:szCs w:val="20"/>
        </w:rPr>
      </w:pPr>
      <w:r w:rsidRPr="00247E6E">
        <w:rPr>
          <w:rFonts w:ascii="Arial" w:hAnsi="Arial" w:cs="Arial"/>
          <w:sz w:val="20"/>
          <w:szCs w:val="20"/>
        </w:rPr>
        <w:t xml:space="preserve">Aside from </w:t>
      </w:r>
      <w:r w:rsidR="00EE3044" w:rsidRPr="00247E6E">
        <w:rPr>
          <w:rFonts w:ascii="Arial" w:hAnsi="Arial" w:cs="Arial"/>
          <w:sz w:val="20"/>
          <w:szCs w:val="20"/>
        </w:rPr>
        <w:t xml:space="preserve">the </w:t>
      </w:r>
      <w:r w:rsidRPr="00247E6E">
        <w:rPr>
          <w:rFonts w:ascii="Arial" w:hAnsi="Arial" w:cs="Arial"/>
          <w:sz w:val="20"/>
          <w:szCs w:val="20"/>
        </w:rPr>
        <w:t>diagnostic utility</w:t>
      </w:r>
      <w:r w:rsidR="004F5DAE">
        <w:rPr>
          <w:rFonts w:ascii="Arial" w:hAnsi="Arial" w:cs="Arial"/>
          <w:sz w:val="20"/>
          <w:szCs w:val="20"/>
        </w:rPr>
        <w:t xml:space="preserve">, targeting </w:t>
      </w:r>
      <w:r w:rsidRPr="00247E6E">
        <w:rPr>
          <w:rFonts w:ascii="Arial" w:hAnsi="Arial" w:cs="Arial"/>
          <w:sz w:val="20"/>
          <w:szCs w:val="20"/>
        </w:rPr>
        <w:t xml:space="preserve">oxLDL </w:t>
      </w:r>
      <w:r w:rsidR="004F5DAE">
        <w:rPr>
          <w:rFonts w:ascii="Arial" w:hAnsi="Arial" w:cs="Arial"/>
          <w:sz w:val="20"/>
          <w:szCs w:val="20"/>
        </w:rPr>
        <w:t xml:space="preserve">may be used for </w:t>
      </w:r>
      <w:r w:rsidR="00251F79" w:rsidRPr="00247E6E">
        <w:rPr>
          <w:rFonts w:ascii="Arial" w:hAnsi="Arial" w:cs="Arial"/>
          <w:sz w:val="20"/>
          <w:szCs w:val="20"/>
        </w:rPr>
        <w:t xml:space="preserve">delivery of </w:t>
      </w:r>
      <w:r w:rsidR="004F5DAE">
        <w:rPr>
          <w:rFonts w:ascii="Arial" w:hAnsi="Arial" w:cs="Arial"/>
          <w:sz w:val="20"/>
          <w:szCs w:val="20"/>
        </w:rPr>
        <w:t xml:space="preserve">nanoparticles with therapeutic cargo to the plaque, allowing the directed treatment of </w:t>
      </w:r>
      <w:r w:rsidR="00445115" w:rsidRPr="00247E6E">
        <w:rPr>
          <w:rFonts w:ascii="Arial" w:hAnsi="Arial" w:cs="Arial"/>
          <w:sz w:val="20"/>
          <w:szCs w:val="20"/>
        </w:rPr>
        <w:t xml:space="preserve">atherosclerotic </w:t>
      </w:r>
      <w:r w:rsidR="00292C20" w:rsidRPr="00247E6E">
        <w:rPr>
          <w:rFonts w:ascii="Arial" w:hAnsi="Arial" w:cs="Arial"/>
          <w:sz w:val="20"/>
          <w:szCs w:val="20"/>
        </w:rPr>
        <w:t>lesions</w:t>
      </w:r>
      <w:r w:rsidR="004F5DAE">
        <w:rPr>
          <w:rFonts w:ascii="Arial" w:hAnsi="Arial" w:cs="Arial"/>
          <w:sz w:val="20"/>
          <w:szCs w:val="20"/>
        </w:rPr>
        <w:t xml:space="preserve"> at risk. </w:t>
      </w:r>
      <w:r w:rsidR="00445115" w:rsidRPr="00247E6E">
        <w:rPr>
          <w:rFonts w:ascii="Arial" w:hAnsi="Arial" w:cs="Arial"/>
          <w:sz w:val="20"/>
          <w:szCs w:val="20"/>
        </w:rPr>
        <w:t xml:space="preserve"> </w:t>
      </w:r>
      <w:r w:rsidR="004F5DAE">
        <w:rPr>
          <w:rFonts w:ascii="Arial" w:hAnsi="Arial" w:cs="Arial"/>
          <w:sz w:val="20"/>
          <w:szCs w:val="20"/>
        </w:rPr>
        <w:t>This could</w:t>
      </w:r>
      <w:r w:rsidR="008C3AC5" w:rsidRPr="00247E6E">
        <w:rPr>
          <w:rFonts w:ascii="Arial" w:hAnsi="Arial" w:cs="Arial"/>
          <w:sz w:val="20"/>
          <w:szCs w:val="20"/>
        </w:rPr>
        <w:t xml:space="preserve"> </w:t>
      </w:r>
      <w:r w:rsidR="004F5DAE">
        <w:rPr>
          <w:rFonts w:ascii="Arial" w:hAnsi="Arial" w:cs="Arial"/>
          <w:sz w:val="20"/>
          <w:szCs w:val="20"/>
        </w:rPr>
        <w:t xml:space="preserve">allow </w:t>
      </w:r>
      <w:r w:rsidR="008C3AC5" w:rsidRPr="00247E6E">
        <w:rPr>
          <w:rFonts w:ascii="Arial" w:hAnsi="Arial" w:cs="Arial"/>
          <w:sz w:val="20"/>
          <w:szCs w:val="20"/>
        </w:rPr>
        <w:t>smaller doses for therapeutic efficacy</w:t>
      </w:r>
      <w:r w:rsidR="004F5DAE" w:rsidRPr="004F5DAE">
        <w:rPr>
          <w:rFonts w:ascii="Arial" w:hAnsi="Arial" w:cs="Arial"/>
          <w:sz w:val="20"/>
          <w:szCs w:val="20"/>
        </w:rPr>
        <w:t xml:space="preserve"> </w:t>
      </w:r>
      <w:r w:rsidR="004F5DAE">
        <w:rPr>
          <w:rFonts w:ascii="Arial" w:hAnsi="Arial" w:cs="Arial"/>
          <w:sz w:val="20"/>
          <w:szCs w:val="20"/>
        </w:rPr>
        <w:t xml:space="preserve">and </w:t>
      </w:r>
      <w:r w:rsidR="004F5DAE" w:rsidRPr="00247E6E">
        <w:rPr>
          <w:rFonts w:ascii="Arial" w:hAnsi="Arial" w:cs="Arial"/>
          <w:sz w:val="20"/>
          <w:szCs w:val="20"/>
        </w:rPr>
        <w:t>reduce systemic side effects</w:t>
      </w:r>
      <w:r w:rsidR="00995E58">
        <w:rPr>
          <w:rFonts w:ascii="Arial" w:hAnsi="Arial" w:cs="Arial"/>
          <w:sz w:val="20"/>
          <w:szCs w:val="20"/>
        </w:rPr>
        <w:t xml:space="preserve">, with </w:t>
      </w:r>
      <w:r w:rsidR="006351F2">
        <w:rPr>
          <w:rFonts w:ascii="Arial" w:hAnsi="Arial" w:cs="Arial"/>
          <w:sz w:val="20"/>
          <w:szCs w:val="20"/>
        </w:rPr>
        <w:t>great potential</w:t>
      </w:r>
      <w:r w:rsidR="00995E58">
        <w:rPr>
          <w:rFonts w:ascii="Arial" w:hAnsi="Arial" w:cs="Arial"/>
          <w:sz w:val="20"/>
          <w:szCs w:val="20"/>
        </w:rPr>
        <w:t xml:space="preserve"> </w:t>
      </w:r>
      <w:r w:rsidR="006351F2">
        <w:rPr>
          <w:rFonts w:ascii="Arial" w:hAnsi="Arial" w:cs="Arial"/>
          <w:sz w:val="20"/>
          <w:szCs w:val="20"/>
        </w:rPr>
        <w:t>for clinical ap</w:t>
      </w:r>
      <w:r w:rsidR="00995E58">
        <w:rPr>
          <w:rFonts w:ascii="Arial" w:hAnsi="Arial" w:cs="Arial"/>
          <w:sz w:val="20"/>
          <w:szCs w:val="20"/>
        </w:rPr>
        <w:t>plication</w:t>
      </w:r>
      <w:r w:rsidR="008C3AC5" w:rsidRPr="00247E6E">
        <w:rPr>
          <w:rFonts w:ascii="Arial" w:hAnsi="Arial" w:cs="Arial"/>
          <w:sz w:val="20"/>
          <w:szCs w:val="20"/>
        </w:rPr>
        <w:t>.</w:t>
      </w:r>
      <w:r w:rsidR="00666310" w:rsidRPr="00247E6E">
        <w:rPr>
          <w:rFonts w:ascii="Arial" w:hAnsi="Arial" w:cs="Arial"/>
          <w:sz w:val="20"/>
          <w:szCs w:val="20"/>
        </w:rPr>
        <w:t xml:space="preserve"> This will be of utmost importance when using novel anti-inflammatory agents, where cost and </w:t>
      </w:r>
      <w:r w:rsidR="00467292" w:rsidRPr="00247E6E">
        <w:rPr>
          <w:rFonts w:ascii="Arial" w:hAnsi="Arial" w:cs="Arial"/>
          <w:sz w:val="20"/>
          <w:szCs w:val="20"/>
        </w:rPr>
        <w:t xml:space="preserve">systemic </w:t>
      </w:r>
      <w:r w:rsidR="00666310" w:rsidRPr="00247E6E">
        <w:rPr>
          <w:rFonts w:ascii="Arial" w:hAnsi="Arial" w:cs="Arial"/>
          <w:sz w:val="20"/>
          <w:szCs w:val="20"/>
        </w:rPr>
        <w:t>susceptibility</w:t>
      </w:r>
      <w:r w:rsidR="00EE3044" w:rsidRPr="00247E6E">
        <w:rPr>
          <w:rFonts w:ascii="Arial" w:hAnsi="Arial" w:cs="Arial"/>
          <w:sz w:val="20"/>
          <w:szCs w:val="20"/>
        </w:rPr>
        <w:t xml:space="preserve"> to infection concerns will be paramount.</w:t>
      </w:r>
      <w:r w:rsidR="004F5DAE">
        <w:rPr>
          <w:rFonts w:ascii="Arial" w:hAnsi="Arial" w:cs="Arial"/>
          <w:sz w:val="20"/>
          <w:szCs w:val="20"/>
        </w:rPr>
        <w:t xml:space="preserve"> </w:t>
      </w:r>
      <w:r w:rsidR="004F5DAE" w:rsidRPr="002C3519">
        <w:rPr>
          <w:rFonts w:ascii="Arial" w:hAnsi="Arial" w:cs="Arial"/>
          <w:sz w:val="20"/>
          <w:szCs w:val="20"/>
        </w:rPr>
        <w:t>As yet</w:t>
      </w:r>
      <w:r w:rsidR="00BE1CD8" w:rsidRPr="002C3519">
        <w:rPr>
          <w:rFonts w:ascii="Arial" w:hAnsi="Arial" w:cs="Arial"/>
          <w:sz w:val="20"/>
          <w:szCs w:val="20"/>
        </w:rPr>
        <w:t>,</w:t>
      </w:r>
      <w:r w:rsidR="004F5DAE" w:rsidRPr="002C3519">
        <w:rPr>
          <w:rFonts w:ascii="Arial" w:hAnsi="Arial" w:cs="Arial"/>
          <w:sz w:val="20"/>
          <w:szCs w:val="20"/>
        </w:rPr>
        <w:t xml:space="preserve"> f</w:t>
      </w:r>
      <w:r w:rsidRPr="002C3519">
        <w:rPr>
          <w:rFonts w:ascii="Arial" w:hAnsi="Arial" w:cs="Arial"/>
          <w:sz w:val="20"/>
          <w:szCs w:val="20"/>
        </w:rPr>
        <w:t xml:space="preserve">ew </w:t>
      </w:r>
      <w:r w:rsidR="004F5DAE" w:rsidRPr="002C3519">
        <w:rPr>
          <w:rFonts w:ascii="Arial" w:hAnsi="Arial" w:cs="Arial"/>
          <w:sz w:val="20"/>
          <w:szCs w:val="20"/>
        </w:rPr>
        <w:t>published</w:t>
      </w:r>
      <w:r w:rsidR="004F5DAE">
        <w:rPr>
          <w:rFonts w:ascii="Arial" w:hAnsi="Arial" w:cs="Arial"/>
          <w:sz w:val="20"/>
          <w:szCs w:val="20"/>
        </w:rPr>
        <w:t xml:space="preserve"> </w:t>
      </w:r>
      <w:r w:rsidRPr="00247E6E">
        <w:rPr>
          <w:rFonts w:ascii="Arial" w:hAnsi="Arial" w:cs="Arial"/>
          <w:sz w:val="20"/>
          <w:szCs w:val="20"/>
        </w:rPr>
        <w:t xml:space="preserve">attempts have been made </w:t>
      </w:r>
      <w:r w:rsidR="004F5DAE">
        <w:rPr>
          <w:rFonts w:ascii="Arial" w:hAnsi="Arial" w:cs="Arial"/>
          <w:sz w:val="20"/>
          <w:szCs w:val="20"/>
        </w:rPr>
        <w:t xml:space="preserve">to achieve </w:t>
      </w:r>
      <w:r w:rsidR="008C3AC5" w:rsidRPr="00247E6E">
        <w:rPr>
          <w:rFonts w:ascii="Arial" w:hAnsi="Arial" w:cs="Arial"/>
          <w:sz w:val="20"/>
          <w:szCs w:val="20"/>
        </w:rPr>
        <w:t>targeted drug delivery to the atherosclerotic plaque</w:t>
      </w:r>
      <w:r w:rsidR="00636825">
        <w:rPr>
          <w:rFonts w:ascii="Arial" w:hAnsi="Arial" w:cs="Arial"/>
          <w:sz w:val="20"/>
          <w:szCs w:val="20"/>
        </w:rPr>
        <w:t xml:space="preserve">, </w:t>
      </w:r>
      <w:r w:rsidR="004F5DAE">
        <w:rPr>
          <w:rFonts w:ascii="Arial" w:hAnsi="Arial" w:cs="Arial"/>
          <w:sz w:val="20"/>
          <w:szCs w:val="20"/>
        </w:rPr>
        <w:t xml:space="preserve">and none have </w:t>
      </w:r>
      <w:r w:rsidR="00CC5D46">
        <w:rPr>
          <w:rFonts w:ascii="Arial" w:hAnsi="Arial" w:cs="Arial"/>
          <w:sz w:val="20"/>
          <w:szCs w:val="20"/>
        </w:rPr>
        <w:t xml:space="preserve">directly </w:t>
      </w:r>
      <w:r w:rsidR="004F5DAE">
        <w:rPr>
          <w:rFonts w:ascii="Arial" w:hAnsi="Arial" w:cs="Arial"/>
          <w:sz w:val="20"/>
          <w:szCs w:val="20"/>
        </w:rPr>
        <w:t>targeted o</w:t>
      </w:r>
      <w:r w:rsidR="009D73E7" w:rsidRPr="00247E6E">
        <w:rPr>
          <w:rFonts w:ascii="Arial" w:hAnsi="Arial" w:cs="Arial"/>
          <w:sz w:val="20"/>
          <w:szCs w:val="20"/>
        </w:rPr>
        <w:t>xLD</w:t>
      </w:r>
      <w:r w:rsidR="004F5DAE">
        <w:rPr>
          <w:rFonts w:ascii="Arial" w:hAnsi="Arial" w:cs="Arial"/>
          <w:sz w:val="20"/>
          <w:szCs w:val="20"/>
        </w:rPr>
        <w:t>L</w:t>
      </w:r>
      <w:r w:rsidR="00CC5D46">
        <w:rPr>
          <w:rFonts w:ascii="Arial" w:hAnsi="Arial" w:cs="Arial"/>
          <w:sz w:val="20"/>
          <w:szCs w:val="20"/>
        </w:rPr>
        <w:t xml:space="preserve">. </w:t>
      </w:r>
      <w:r w:rsidR="0016632D">
        <w:rPr>
          <w:rFonts w:ascii="Arial" w:hAnsi="Arial" w:cs="Arial"/>
          <w:sz w:val="20"/>
          <w:szCs w:val="20"/>
        </w:rPr>
        <w:t>However, a</w:t>
      </w:r>
      <w:r w:rsidR="00CC5D46">
        <w:rPr>
          <w:rFonts w:ascii="Arial" w:hAnsi="Arial" w:cs="Arial"/>
          <w:sz w:val="20"/>
          <w:szCs w:val="20"/>
        </w:rPr>
        <w:t xml:space="preserve"> high-density lipoprotein nanoparticle containing lipophilic simvastatin </w:t>
      </w:r>
      <w:r w:rsidR="00636825">
        <w:rPr>
          <w:rFonts w:ascii="Arial" w:hAnsi="Arial" w:cs="Arial"/>
          <w:sz w:val="20"/>
          <w:szCs w:val="20"/>
        </w:rPr>
        <w:t>has been used</w:t>
      </w:r>
      <w:r w:rsidR="00CC5D46">
        <w:rPr>
          <w:rFonts w:ascii="Arial" w:hAnsi="Arial" w:cs="Arial"/>
          <w:sz w:val="20"/>
          <w:szCs w:val="20"/>
        </w:rPr>
        <w:t xml:space="preserve"> to </w:t>
      </w:r>
      <w:r w:rsidR="0016632D">
        <w:rPr>
          <w:rFonts w:ascii="Arial" w:hAnsi="Arial" w:cs="Arial"/>
          <w:sz w:val="20"/>
          <w:szCs w:val="20"/>
        </w:rPr>
        <w:t xml:space="preserve">target </w:t>
      </w:r>
      <w:r w:rsidR="00636825">
        <w:rPr>
          <w:rFonts w:ascii="Arial" w:hAnsi="Arial" w:cs="Arial"/>
          <w:sz w:val="20"/>
          <w:szCs w:val="20"/>
        </w:rPr>
        <w:t xml:space="preserve">atherosclerotic lesions </w:t>
      </w:r>
      <w:r w:rsidR="0016632D">
        <w:rPr>
          <w:rFonts w:ascii="Arial" w:hAnsi="Arial" w:cs="Arial"/>
          <w:sz w:val="20"/>
          <w:szCs w:val="20"/>
        </w:rPr>
        <w:t>in Apolipoprotein E-knock-out</w:t>
      </w:r>
      <w:r w:rsidR="00CC5D46">
        <w:rPr>
          <w:rFonts w:ascii="Arial" w:hAnsi="Arial" w:cs="Arial"/>
          <w:sz w:val="20"/>
          <w:szCs w:val="20"/>
        </w:rPr>
        <w:t xml:space="preserve"> mice. </w:t>
      </w:r>
      <w:r w:rsidR="00636825">
        <w:rPr>
          <w:rFonts w:ascii="Arial" w:hAnsi="Arial" w:cs="Arial"/>
          <w:sz w:val="20"/>
          <w:szCs w:val="20"/>
        </w:rPr>
        <w:t xml:space="preserve"> </w:t>
      </w:r>
      <w:r w:rsidR="00850B06">
        <w:rPr>
          <w:rFonts w:ascii="Arial" w:hAnsi="Arial" w:cs="Arial"/>
          <w:sz w:val="20"/>
          <w:szCs w:val="20"/>
        </w:rPr>
        <w:t>A therapeutic cargo of statins was</w:t>
      </w:r>
      <w:r w:rsidR="00636825">
        <w:rPr>
          <w:rFonts w:ascii="Arial" w:hAnsi="Arial" w:cs="Arial"/>
          <w:sz w:val="20"/>
          <w:szCs w:val="20"/>
        </w:rPr>
        <w:t xml:space="preserve"> utilised given their anti-inflammatory properties and low oral systemic bioavailability. </w:t>
      </w:r>
      <w:r w:rsidR="00CC5D46">
        <w:rPr>
          <w:rFonts w:ascii="Arial" w:hAnsi="Arial" w:cs="Arial"/>
          <w:sz w:val="20"/>
          <w:szCs w:val="20"/>
        </w:rPr>
        <w:t>The nanoparticles were demonstrated to accumulat</w:t>
      </w:r>
      <w:r w:rsidR="0016632D">
        <w:rPr>
          <w:rFonts w:ascii="Arial" w:hAnsi="Arial" w:cs="Arial"/>
          <w:sz w:val="20"/>
          <w:szCs w:val="20"/>
        </w:rPr>
        <w:t>e in atherosclerotic plaques</w:t>
      </w:r>
      <w:r w:rsidR="00CC5D46">
        <w:rPr>
          <w:rFonts w:ascii="Arial" w:hAnsi="Arial" w:cs="Arial"/>
          <w:sz w:val="20"/>
          <w:szCs w:val="20"/>
        </w:rPr>
        <w:t xml:space="preserve">, </w:t>
      </w:r>
      <w:r w:rsidR="00023820">
        <w:rPr>
          <w:rFonts w:ascii="Arial" w:hAnsi="Arial" w:cs="Arial"/>
          <w:sz w:val="20"/>
          <w:szCs w:val="20"/>
        </w:rPr>
        <w:t>which</w:t>
      </w:r>
      <w:r w:rsidR="00CC5D46">
        <w:rPr>
          <w:rFonts w:ascii="Arial" w:hAnsi="Arial" w:cs="Arial"/>
          <w:sz w:val="20"/>
          <w:szCs w:val="20"/>
        </w:rPr>
        <w:t xml:space="preserve"> reduced progression of </w:t>
      </w:r>
      <w:r w:rsidR="00A30323">
        <w:rPr>
          <w:rFonts w:ascii="Arial" w:hAnsi="Arial" w:cs="Arial"/>
          <w:sz w:val="20"/>
          <w:szCs w:val="20"/>
        </w:rPr>
        <w:t xml:space="preserve">lesion size on MRI, </w:t>
      </w:r>
      <w:r w:rsidR="00023820">
        <w:rPr>
          <w:rFonts w:ascii="Arial" w:hAnsi="Arial" w:cs="Arial"/>
          <w:sz w:val="20"/>
          <w:szCs w:val="20"/>
        </w:rPr>
        <w:t>as well as</w:t>
      </w:r>
      <w:r w:rsidR="00A30323">
        <w:rPr>
          <w:rFonts w:ascii="Arial" w:hAnsi="Arial" w:cs="Arial"/>
          <w:sz w:val="20"/>
          <w:szCs w:val="20"/>
        </w:rPr>
        <w:t xml:space="preserve"> </w:t>
      </w:r>
      <w:r w:rsidR="00CC5D46">
        <w:rPr>
          <w:rFonts w:ascii="Arial" w:hAnsi="Arial" w:cs="Arial"/>
          <w:sz w:val="20"/>
          <w:szCs w:val="20"/>
        </w:rPr>
        <w:t xml:space="preserve">lesion inflammation on </w:t>
      </w:r>
      <w:r w:rsidR="00CC5D46" w:rsidRPr="00CC5D46">
        <w:rPr>
          <w:rFonts w:ascii="Arial" w:hAnsi="Arial" w:cs="Arial"/>
          <w:i/>
          <w:sz w:val="20"/>
          <w:szCs w:val="20"/>
        </w:rPr>
        <w:t>in vivo</w:t>
      </w:r>
      <w:r w:rsidR="00A30323">
        <w:rPr>
          <w:rFonts w:ascii="Arial" w:hAnsi="Arial" w:cs="Arial"/>
          <w:sz w:val="20"/>
          <w:szCs w:val="20"/>
        </w:rPr>
        <w:t xml:space="preserve"> </w:t>
      </w:r>
      <w:r w:rsidR="00A30323" w:rsidRPr="00A30323">
        <w:rPr>
          <w:rFonts w:ascii="Arial" w:hAnsi="Arial" w:cs="Arial"/>
          <w:sz w:val="20"/>
          <w:szCs w:val="20"/>
        </w:rPr>
        <w:t>fluorescence molecular tomography with computed tomography (FMT-CT)</w:t>
      </w:r>
      <w:r w:rsidR="00CC5D46">
        <w:rPr>
          <w:rFonts w:ascii="Arial" w:hAnsi="Arial" w:cs="Arial"/>
          <w:sz w:val="20"/>
          <w:szCs w:val="20"/>
        </w:rPr>
        <w:t xml:space="preserve"> and ex vi</w:t>
      </w:r>
      <w:r w:rsidR="00636825">
        <w:rPr>
          <w:rFonts w:ascii="Arial" w:hAnsi="Arial" w:cs="Arial"/>
          <w:sz w:val="20"/>
          <w:szCs w:val="20"/>
        </w:rPr>
        <w:t xml:space="preserve">vo immunohistochemical </w:t>
      </w:r>
      <w:r w:rsidR="00636825" w:rsidRPr="00023820">
        <w:rPr>
          <w:rFonts w:ascii="Arial" w:hAnsi="Arial" w:cs="Arial"/>
          <w:sz w:val="20"/>
          <w:szCs w:val="20"/>
        </w:rPr>
        <w:t xml:space="preserve">analysis </w:t>
      </w:r>
      <w:r w:rsidR="00636825" w:rsidRPr="00023820">
        <w:rPr>
          <w:rFonts w:ascii="Arial" w:hAnsi="Arial" w:cs="Arial"/>
          <w:sz w:val="20"/>
          <w:szCs w:val="20"/>
        </w:rPr>
        <w:fldChar w:fldCharType="begin">
          <w:fldData xml:space="preserve">PEVuZE5vdGU+PENpdGU+PEF1dGhvcj5EdWl2ZW52b29yZGVuPC9BdXRob3I+PFllYXI+MjAxNDwv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=
</w:fldData>
        </w:fldChar>
      </w:r>
      <w:r w:rsidR="00173F6F">
        <w:rPr>
          <w:rFonts w:ascii="Arial" w:hAnsi="Arial" w:cs="Arial"/>
          <w:sz w:val="20"/>
          <w:szCs w:val="20"/>
        </w:rPr>
        <w:instrText xml:space="preserve"> ADDIN EN.CITE </w:instrText>
      </w:r>
      <w:r w:rsidR="00173F6F">
        <w:rPr>
          <w:rFonts w:ascii="Arial" w:hAnsi="Arial" w:cs="Arial"/>
          <w:sz w:val="20"/>
          <w:szCs w:val="20"/>
        </w:rPr>
        <w:fldChar w:fldCharType="begin">
          <w:fldData xml:space="preserve">PEVuZE5vdGU+PENpdGU+PEF1dGhvcj5EdWl2ZW52b29yZGVuPC9BdXRob3I+PFllYXI+MjAxNDwv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=
</w:fldData>
        </w:fldChar>
      </w:r>
      <w:r w:rsidR="00173F6F">
        <w:rPr>
          <w:rFonts w:ascii="Arial" w:hAnsi="Arial" w:cs="Arial"/>
          <w:sz w:val="20"/>
          <w:szCs w:val="20"/>
        </w:rPr>
        <w:instrText xml:space="preserve"> ADDIN EN.CITE.DATA </w:instrText>
      </w:r>
      <w:r w:rsidR="00173F6F">
        <w:rPr>
          <w:rFonts w:ascii="Arial" w:hAnsi="Arial" w:cs="Arial"/>
          <w:sz w:val="20"/>
          <w:szCs w:val="20"/>
        </w:rPr>
      </w:r>
      <w:r w:rsidR="00173F6F">
        <w:rPr>
          <w:rFonts w:ascii="Arial" w:hAnsi="Arial" w:cs="Arial"/>
          <w:sz w:val="20"/>
          <w:szCs w:val="20"/>
        </w:rPr>
        <w:fldChar w:fldCharType="end"/>
      </w:r>
      <w:r w:rsidR="00636825" w:rsidRPr="00023820">
        <w:rPr>
          <w:rFonts w:ascii="Arial" w:hAnsi="Arial" w:cs="Arial"/>
          <w:sz w:val="20"/>
          <w:szCs w:val="20"/>
        </w:rPr>
      </w:r>
      <w:r w:rsidR="00636825" w:rsidRPr="00023820">
        <w:rPr>
          <w:rFonts w:ascii="Arial" w:hAnsi="Arial" w:cs="Arial"/>
          <w:sz w:val="20"/>
          <w:szCs w:val="20"/>
        </w:rPr>
        <w:fldChar w:fldCharType="separate"/>
      </w:r>
      <w:r w:rsidR="00173F6F">
        <w:rPr>
          <w:rFonts w:ascii="Arial" w:hAnsi="Arial" w:cs="Arial"/>
          <w:noProof/>
          <w:sz w:val="20"/>
          <w:szCs w:val="20"/>
        </w:rPr>
        <w:t>(44)</w:t>
      </w:r>
      <w:r w:rsidR="00636825" w:rsidRPr="00023820">
        <w:rPr>
          <w:rFonts w:ascii="Arial" w:hAnsi="Arial" w:cs="Arial"/>
          <w:sz w:val="20"/>
          <w:szCs w:val="20"/>
        </w:rPr>
        <w:fldChar w:fldCharType="end"/>
      </w:r>
      <w:r w:rsidR="00636825" w:rsidRPr="00023820">
        <w:rPr>
          <w:rFonts w:ascii="Arial" w:hAnsi="Arial" w:cs="Arial"/>
          <w:sz w:val="20"/>
          <w:szCs w:val="20"/>
        </w:rPr>
        <w:t>.</w:t>
      </w:r>
    </w:p>
    <w:p w14:paraId="616FC827" w14:textId="54B61AF5" w:rsidR="00356159" w:rsidRDefault="00356159" w:rsidP="00092424">
      <w:pPr>
        <w:rPr>
          <w:rFonts w:ascii="Arial" w:hAnsi="Arial" w:cs="Arial"/>
          <w:sz w:val="20"/>
          <w:szCs w:val="20"/>
        </w:rPr>
      </w:pPr>
    </w:p>
    <w:p w14:paraId="6935016B" w14:textId="5FEB82AD" w:rsidR="00711E4E" w:rsidRPr="00711E4E" w:rsidRDefault="00953973" w:rsidP="00092424">
      <w:pPr>
        <w:rPr>
          <w:rFonts w:ascii="Arial" w:hAnsi="Arial" w:cs="Arial"/>
          <w:b/>
          <w:color w:val="000000"/>
        </w:rPr>
      </w:pPr>
      <w:r>
        <w:rPr>
          <w:rFonts w:ascii="Arial" w:hAnsi="Arial" w:cs="Arial"/>
          <w:b/>
          <w:color w:val="000000"/>
        </w:rPr>
        <w:t>Future directions</w:t>
      </w:r>
    </w:p>
    <w:p w14:paraId="057310A8" w14:textId="0B86B77F" w:rsidR="00953973" w:rsidRPr="00247E6E" w:rsidRDefault="00953973" w:rsidP="00953973">
      <w:pPr>
        <w:rPr>
          <w:rFonts w:ascii="Arial" w:hAnsi="Arial" w:cs="Arial"/>
          <w:sz w:val="20"/>
          <w:szCs w:val="20"/>
        </w:rPr>
      </w:pPr>
      <w:r w:rsidRPr="00247E6E">
        <w:rPr>
          <w:rFonts w:ascii="Arial" w:hAnsi="Arial" w:cs="Arial"/>
          <w:sz w:val="20"/>
          <w:szCs w:val="20"/>
        </w:rPr>
        <w:t xml:space="preserve">There has been significant development in </w:t>
      </w:r>
      <w:r w:rsidR="00F46C67">
        <w:rPr>
          <w:rFonts w:ascii="Arial" w:hAnsi="Arial" w:cs="Arial"/>
          <w:sz w:val="20"/>
          <w:szCs w:val="20"/>
        </w:rPr>
        <w:t xml:space="preserve">the </w:t>
      </w:r>
      <w:r w:rsidRPr="00247E6E">
        <w:rPr>
          <w:rFonts w:ascii="Arial" w:hAnsi="Arial" w:cs="Arial"/>
          <w:sz w:val="20"/>
          <w:szCs w:val="20"/>
        </w:rPr>
        <w:t>understanding and preclinical utility of oxLDL</w:t>
      </w:r>
      <w:r w:rsidR="00F46C67">
        <w:rPr>
          <w:rFonts w:ascii="Arial" w:hAnsi="Arial" w:cs="Arial"/>
          <w:sz w:val="20"/>
          <w:szCs w:val="20"/>
        </w:rPr>
        <w:t>,</w:t>
      </w:r>
      <w:r w:rsidR="00FF4989">
        <w:rPr>
          <w:rFonts w:ascii="Arial" w:hAnsi="Arial" w:cs="Arial"/>
          <w:sz w:val="20"/>
          <w:szCs w:val="20"/>
        </w:rPr>
        <w:t xml:space="preserve"> and its related</w:t>
      </w:r>
      <w:r w:rsidR="006351F2">
        <w:rPr>
          <w:rFonts w:ascii="Arial" w:hAnsi="Arial" w:cs="Arial"/>
          <w:sz w:val="20"/>
          <w:szCs w:val="20"/>
        </w:rPr>
        <w:t xml:space="preserve"> antibodies</w:t>
      </w:r>
      <w:r w:rsidR="00F46C67">
        <w:rPr>
          <w:rFonts w:ascii="Arial" w:hAnsi="Arial" w:cs="Arial"/>
          <w:sz w:val="20"/>
          <w:szCs w:val="20"/>
        </w:rPr>
        <w:t>,</w:t>
      </w:r>
      <w:r w:rsidRPr="00247E6E">
        <w:rPr>
          <w:rFonts w:ascii="Arial" w:hAnsi="Arial" w:cs="Arial"/>
          <w:sz w:val="20"/>
          <w:szCs w:val="20"/>
        </w:rPr>
        <w:t xml:space="preserve"> </w:t>
      </w:r>
      <w:r>
        <w:rPr>
          <w:rFonts w:ascii="Arial" w:hAnsi="Arial" w:cs="Arial"/>
          <w:sz w:val="20"/>
          <w:szCs w:val="20"/>
        </w:rPr>
        <w:t xml:space="preserve">as </w:t>
      </w:r>
      <w:r w:rsidR="00D12C34">
        <w:rPr>
          <w:rFonts w:ascii="Arial" w:hAnsi="Arial" w:cs="Arial"/>
          <w:sz w:val="20"/>
          <w:szCs w:val="20"/>
        </w:rPr>
        <w:t xml:space="preserve">both a biomarker and </w:t>
      </w:r>
      <w:r>
        <w:rPr>
          <w:rFonts w:ascii="Arial" w:hAnsi="Arial" w:cs="Arial"/>
          <w:sz w:val="20"/>
          <w:szCs w:val="20"/>
        </w:rPr>
        <w:t xml:space="preserve">target </w:t>
      </w:r>
      <w:r w:rsidRPr="00247E6E">
        <w:rPr>
          <w:rFonts w:ascii="Arial" w:hAnsi="Arial" w:cs="Arial"/>
          <w:sz w:val="20"/>
          <w:szCs w:val="20"/>
        </w:rPr>
        <w:t xml:space="preserve">for imaging. However, the translation of this to the clinical setting has not yet been achieved, nor the best </w:t>
      </w:r>
      <w:r w:rsidR="00D12C34">
        <w:rPr>
          <w:rFonts w:ascii="Arial" w:hAnsi="Arial" w:cs="Arial"/>
          <w:sz w:val="20"/>
          <w:szCs w:val="20"/>
        </w:rPr>
        <w:t xml:space="preserve">imaging </w:t>
      </w:r>
      <w:r w:rsidRPr="00247E6E">
        <w:rPr>
          <w:rFonts w:ascii="Arial" w:hAnsi="Arial" w:cs="Arial"/>
          <w:sz w:val="20"/>
          <w:szCs w:val="20"/>
        </w:rPr>
        <w:t>modality identified with which to do so.</w:t>
      </w:r>
      <w:r w:rsidRPr="00247E6E">
        <w:rPr>
          <w:rFonts w:ascii="Arial" w:hAnsi="Arial" w:cs="Arial"/>
          <w:sz w:val="20"/>
          <w:szCs w:val="20"/>
        </w:rPr>
        <w:t xml:space="preserve"> It may well be that a combination of non-invasive techniques enables risk stratification of sub-selected patient populations, whilst those at greatest risk from plaque rupture may undergo invasive imaging to pinpoint which lesions require treatment. At the present time that treatment would be PCI, but in the future, targeted drug delivery using oxLDL-tagged nanoparticles may be feasible. To accomplish this, either humanisation of the currently available murine antibodies</w:t>
      </w:r>
      <w:r>
        <w:rPr>
          <w:rFonts w:ascii="Arial" w:hAnsi="Arial" w:cs="Arial"/>
          <w:sz w:val="20"/>
          <w:szCs w:val="20"/>
        </w:rPr>
        <w:t xml:space="preserve"> or fragments</w:t>
      </w:r>
      <w:r w:rsidRPr="00247E6E">
        <w:rPr>
          <w:rFonts w:ascii="Arial" w:hAnsi="Arial" w:cs="Arial"/>
          <w:sz w:val="20"/>
          <w:szCs w:val="20"/>
        </w:rPr>
        <w:t xml:space="preserve">, or discovery of novel human antibodies, needs to be performed, with associated pharmacodynamic and pharmacokinetic studies. Furthermore, the future may lie in hybrid molecular targeting platforms, benefitting from the </w:t>
      </w:r>
      <w:r w:rsidRPr="00247E6E">
        <w:rPr>
          <w:rFonts w:ascii="Arial" w:hAnsi="Arial" w:cs="Arial"/>
          <w:sz w:val="20"/>
          <w:szCs w:val="20"/>
        </w:rPr>
        <w:lastRenderedPageBreak/>
        <w:t>examination of different aspects of the atherosclerotic cascade to provide more complete lesion assessment</w:t>
      </w:r>
      <w:r>
        <w:rPr>
          <w:rFonts w:ascii="Arial" w:hAnsi="Arial" w:cs="Arial"/>
          <w:sz w:val="20"/>
          <w:szCs w:val="20"/>
        </w:rPr>
        <w:t xml:space="preserve">. This for example may include </w:t>
      </w:r>
      <w:r w:rsidRPr="00247E6E">
        <w:rPr>
          <w:rFonts w:ascii="Arial" w:hAnsi="Arial" w:cs="Arial"/>
          <w:sz w:val="20"/>
          <w:szCs w:val="20"/>
        </w:rPr>
        <w:t xml:space="preserve">a combination of inflammation, oxLDL accumulation and matrix metalloproteinase activity </w:t>
      </w:r>
      <w:r>
        <w:rPr>
          <w:rFonts w:ascii="Arial" w:hAnsi="Arial" w:cs="Arial"/>
          <w:sz w:val="20"/>
          <w:szCs w:val="20"/>
        </w:rPr>
        <w:t xml:space="preserve">makers, that in concert would provide </w:t>
      </w:r>
      <w:r w:rsidRPr="002C3519">
        <w:rPr>
          <w:rFonts w:ascii="Arial" w:hAnsi="Arial" w:cs="Arial"/>
          <w:sz w:val="20"/>
          <w:szCs w:val="20"/>
        </w:rPr>
        <w:t>a more detailed representation</w:t>
      </w:r>
      <w:r>
        <w:rPr>
          <w:rFonts w:ascii="Arial" w:hAnsi="Arial" w:cs="Arial"/>
          <w:sz w:val="20"/>
          <w:szCs w:val="20"/>
        </w:rPr>
        <w:t xml:space="preserve"> of plaque biological activity. </w:t>
      </w:r>
    </w:p>
    <w:p w14:paraId="46D6C1D3" w14:textId="3EB7FA84" w:rsidR="00711E4E" w:rsidRDefault="00711E4E" w:rsidP="00092424">
      <w:pPr>
        <w:rPr>
          <w:rFonts w:ascii="Arial" w:hAnsi="Arial" w:cs="Arial"/>
          <w:sz w:val="20"/>
          <w:szCs w:val="20"/>
        </w:rPr>
      </w:pPr>
    </w:p>
    <w:p w14:paraId="63927FB4" w14:textId="5DEE4439" w:rsidR="00953973" w:rsidRPr="00247E6E" w:rsidRDefault="00953973" w:rsidP="00D4644B">
      <w:pPr>
        <w:rPr>
          <w:rFonts w:ascii="Arial" w:hAnsi="Arial" w:cs="Arial"/>
          <w:sz w:val="20"/>
          <w:szCs w:val="20"/>
        </w:rPr>
      </w:pPr>
      <w:r w:rsidRPr="00247E6E">
        <w:rPr>
          <w:rFonts w:ascii="Arial" w:hAnsi="Arial" w:cs="Arial"/>
          <w:sz w:val="20"/>
          <w:szCs w:val="20"/>
        </w:rPr>
        <w:t xml:space="preserve">The interplay between the immune system and atherogenesis also requires further clarification. If oxLDL is indeed causal in </w:t>
      </w:r>
      <w:r>
        <w:rPr>
          <w:rFonts w:ascii="Arial" w:hAnsi="Arial" w:cs="Arial"/>
          <w:sz w:val="20"/>
          <w:szCs w:val="20"/>
        </w:rPr>
        <w:t xml:space="preserve">accelerating </w:t>
      </w:r>
      <w:r w:rsidRPr="00247E6E">
        <w:rPr>
          <w:rFonts w:ascii="Arial" w:hAnsi="Arial" w:cs="Arial"/>
          <w:sz w:val="20"/>
          <w:szCs w:val="20"/>
        </w:rPr>
        <w:t xml:space="preserve">plaque rupture, and IgM anti-oxLDL antibodies </w:t>
      </w:r>
      <w:r w:rsidR="00FE5042">
        <w:rPr>
          <w:rFonts w:ascii="Arial" w:hAnsi="Arial" w:cs="Arial"/>
          <w:sz w:val="20"/>
          <w:szCs w:val="20"/>
        </w:rPr>
        <w:t xml:space="preserve">convey </w:t>
      </w:r>
      <w:r w:rsidR="00F46C67" w:rsidRPr="00247E6E">
        <w:rPr>
          <w:rFonts w:ascii="Arial" w:hAnsi="Arial" w:cs="Arial"/>
          <w:sz w:val="20"/>
          <w:szCs w:val="20"/>
        </w:rPr>
        <w:t>protecti</w:t>
      </w:r>
      <w:r w:rsidR="00F46C67">
        <w:rPr>
          <w:rFonts w:ascii="Arial" w:hAnsi="Arial" w:cs="Arial"/>
          <w:sz w:val="20"/>
          <w:szCs w:val="20"/>
        </w:rPr>
        <w:t>on</w:t>
      </w:r>
      <w:r w:rsidRPr="00247E6E">
        <w:rPr>
          <w:rFonts w:ascii="Arial" w:hAnsi="Arial" w:cs="Arial"/>
          <w:sz w:val="20"/>
          <w:szCs w:val="20"/>
        </w:rPr>
        <w:t>, then therapeutic implications are</w:t>
      </w:r>
      <w:r w:rsidR="00D4644B">
        <w:rPr>
          <w:rFonts w:ascii="Arial" w:hAnsi="Arial" w:cs="Arial"/>
          <w:sz w:val="20"/>
          <w:szCs w:val="20"/>
        </w:rPr>
        <w:t xml:space="preserve"> readily explorable</w:t>
      </w:r>
      <w:r w:rsidRPr="00247E6E">
        <w:rPr>
          <w:rFonts w:ascii="Arial" w:hAnsi="Arial" w:cs="Arial"/>
          <w:sz w:val="20"/>
          <w:szCs w:val="20"/>
        </w:rPr>
        <w:t xml:space="preserve">. Identifying how IgM mechanistically performs its reported advantageous </w:t>
      </w:r>
      <w:r w:rsidR="00D4644B">
        <w:rPr>
          <w:rFonts w:ascii="Arial" w:hAnsi="Arial" w:cs="Arial"/>
          <w:sz w:val="20"/>
          <w:szCs w:val="20"/>
        </w:rPr>
        <w:t xml:space="preserve">homeostatic </w:t>
      </w:r>
      <w:r w:rsidRPr="00247E6E">
        <w:rPr>
          <w:rFonts w:ascii="Arial" w:hAnsi="Arial" w:cs="Arial"/>
          <w:sz w:val="20"/>
          <w:szCs w:val="20"/>
        </w:rPr>
        <w:t xml:space="preserve">functions will be important. Moreover, the roles of IgG, amongst other antibodies, in atherosclerosis needs considerable elucidation. </w:t>
      </w:r>
      <w:r w:rsidR="00D12C34">
        <w:rPr>
          <w:rFonts w:ascii="Arial" w:hAnsi="Arial" w:cs="Arial"/>
          <w:sz w:val="20"/>
          <w:szCs w:val="20"/>
        </w:rPr>
        <w:t>Greater</w:t>
      </w:r>
      <w:r w:rsidRPr="00247E6E">
        <w:rPr>
          <w:rFonts w:ascii="Arial" w:hAnsi="Arial" w:cs="Arial"/>
          <w:sz w:val="20"/>
          <w:szCs w:val="20"/>
        </w:rPr>
        <w:t xml:space="preserve"> understanding of how currently available cardioprotective drugs, such as statins, perform their beneficial effects at the level of the atherosclerotic plaque, and how they interact with the immune system</w:t>
      </w:r>
      <w:r>
        <w:rPr>
          <w:rFonts w:ascii="Arial" w:hAnsi="Arial" w:cs="Arial"/>
          <w:sz w:val="20"/>
          <w:szCs w:val="20"/>
        </w:rPr>
        <w:t xml:space="preserve">, still is in need of </w:t>
      </w:r>
      <w:r w:rsidR="00D12C34">
        <w:rPr>
          <w:rFonts w:ascii="Arial" w:hAnsi="Arial" w:cs="Arial"/>
          <w:sz w:val="20"/>
          <w:szCs w:val="20"/>
        </w:rPr>
        <w:t>further</w:t>
      </w:r>
      <w:r>
        <w:rPr>
          <w:rFonts w:ascii="Arial" w:hAnsi="Arial" w:cs="Arial"/>
          <w:sz w:val="20"/>
          <w:szCs w:val="20"/>
        </w:rPr>
        <w:t xml:space="preserve"> study. </w:t>
      </w:r>
    </w:p>
    <w:p w14:paraId="331263FC" w14:textId="77777777" w:rsidR="00953973" w:rsidRDefault="00953973" w:rsidP="00092424">
      <w:pPr>
        <w:rPr>
          <w:rFonts w:ascii="Arial" w:hAnsi="Arial" w:cs="Arial"/>
          <w:sz w:val="20"/>
          <w:szCs w:val="20"/>
        </w:rPr>
      </w:pPr>
    </w:p>
    <w:p w14:paraId="7DCCD007" w14:textId="77777777" w:rsidR="00314279" w:rsidRPr="00247E6E" w:rsidRDefault="00314279" w:rsidP="00092424">
      <w:pPr>
        <w:rPr>
          <w:rFonts w:ascii="Arial" w:hAnsi="Arial" w:cs="Arial"/>
          <w:sz w:val="20"/>
          <w:szCs w:val="20"/>
        </w:rPr>
      </w:pPr>
    </w:p>
    <w:p w14:paraId="7D7C0987" w14:textId="2A964E0B" w:rsidR="00A721BA" w:rsidRPr="00247E6E" w:rsidRDefault="00BF1BBE" w:rsidP="009D7D6C">
      <w:pPr>
        <w:widowControl w:val="0"/>
        <w:autoSpaceDE w:val="0"/>
        <w:autoSpaceDN w:val="0"/>
        <w:adjustRightInd w:val="0"/>
        <w:outlineLvl w:val="0"/>
        <w:rPr>
          <w:rFonts w:ascii="Arial" w:hAnsi="Arial" w:cs="Arial"/>
          <w:b/>
          <w:color w:val="000000"/>
        </w:rPr>
      </w:pPr>
      <w:r w:rsidRPr="00247E6E">
        <w:rPr>
          <w:rFonts w:ascii="Arial" w:hAnsi="Arial" w:cs="Arial"/>
          <w:b/>
          <w:color w:val="000000"/>
        </w:rPr>
        <w:t>Conclusion</w:t>
      </w:r>
      <w:r w:rsidR="00A03D57">
        <w:rPr>
          <w:rFonts w:ascii="Arial" w:hAnsi="Arial" w:cs="Arial"/>
          <w:b/>
          <w:color w:val="000000"/>
        </w:rPr>
        <w:t>s</w:t>
      </w:r>
    </w:p>
    <w:p w14:paraId="103CD6D2" w14:textId="4DF31A86" w:rsidR="00EE5955" w:rsidRPr="00247E6E" w:rsidRDefault="00630ACD" w:rsidP="005E7568">
      <w:pPr>
        <w:rPr>
          <w:rFonts w:ascii="Arial" w:hAnsi="Arial" w:cs="Arial"/>
          <w:sz w:val="20"/>
          <w:szCs w:val="20"/>
        </w:rPr>
      </w:pPr>
      <w:r w:rsidRPr="00247E6E">
        <w:rPr>
          <w:rFonts w:ascii="Arial" w:hAnsi="Arial" w:cs="Arial"/>
          <w:sz w:val="20"/>
          <w:szCs w:val="20"/>
        </w:rPr>
        <w:t>OxLDL plays</w:t>
      </w:r>
      <w:r w:rsidR="00294A15" w:rsidRPr="00247E6E">
        <w:rPr>
          <w:rFonts w:ascii="Arial" w:hAnsi="Arial" w:cs="Arial"/>
          <w:sz w:val="20"/>
          <w:szCs w:val="20"/>
        </w:rPr>
        <w:t xml:space="preserve"> important role</w:t>
      </w:r>
      <w:r w:rsidRPr="00247E6E">
        <w:rPr>
          <w:rFonts w:ascii="Arial" w:hAnsi="Arial" w:cs="Arial"/>
          <w:sz w:val="20"/>
          <w:szCs w:val="20"/>
        </w:rPr>
        <w:t>s</w:t>
      </w:r>
      <w:r w:rsidR="00294A15" w:rsidRPr="00247E6E">
        <w:rPr>
          <w:rFonts w:ascii="Arial" w:hAnsi="Arial" w:cs="Arial"/>
          <w:sz w:val="20"/>
          <w:szCs w:val="20"/>
        </w:rPr>
        <w:t xml:space="preserve"> in the development of atherosclerosis</w:t>
      </w:r>
      <w:r w:rsidR="005E7568">
        <w:rPr>
          <w:rFonts w:ascii="Arial" w:hAnsi="Arial" w:cs="Arial"/>
          <w:sz w:val="20"/>
          <w:szCs w:val="20"/>
        </w:rPr>
        <w:t xml:space="preserve">. </w:t>
      </w:r>
      <w:r w:rsidR="00C51A1E" w:rsidRPr="00247E6E">
        <w:rPr>
          <w:rFonts w:ascii="Arial" w:hAnsi="Arial" w:cs="Arial"/>
          <w:sz w:val="20"/>
          <w:szCs w:val="20"/>
        </w:rPr>
        <w:t xml:space="preserve">There is growing support for circulating </w:t>
      </w:r>
      <w:r w:rsidR="007B041A">
        <w:rPr>
          <w:rFonts w:ascii="Arial" w:hAnsi="Arial" w:cs="Arial"/>
          <w:sz w:val="20"/>
          <w:szCs w:val="20"/>
        </w:rPr>
        <w:t xml:space="preserve">oxLDL and </w:t>
      </w:r>
      <w:r w:rsidR="00C51A1E" w:rsidRPr="00247E6E">
        <w:rPr>
          <w:rFonts w:ascii="Arial" w:hAnsi="Arial" w:cs="Arial"/>
          <w:sz w:val="20"/>
          <w:szCs w:val="20"/>
        </w:rPr>
        <w:t xml:space="preserve">anti-oxLDL antibodies as clinical </w:t>
      </w:r>
      <w:r w:rsidR="007B041A">
        <w:rPr>
          <w:rFonts w:ascii="Arial" w:hAnsi="Arial" w:cs="Arial"/>
          <w:sz w:val="20"/>
          <w:szCs w:val="20"/>
        </w:rPr>
        <w:t xml:space="preserve">biomarkers </w:t>
      </w:r>
      <w:r w:rsidR="00C51A1E" w:rsidRPr="00247E6E">
        <w:rPr>
          <w:rFonts w:ascii="Arial" w:hAnsi="Arial" w:cs="Arial"/>
          <w:sz w:val="20"/>
          <w:szCs w:val="20"/>
        </w:rPr>
        <w:t>for CVD risk prediction, although the</w:t>
      </w:r>
      <w:r w:rsidR="007B041A">
        <w:rPr>
          <w:rFonts w:ascii="Arial" w:hAnsi="Arial" w:cs="Arial"/>
          <w:sz w:val="20"/>
          <w:szCs w:val="20"/>
        </w:rPr>
        <w:t>ir</w:t>
      </w:r>
      <w:r w:rsidR="00C51A1E" w:rsidRPr="00247E6E">
        <w:rPr>
          <w:rFonts w:ascii="Arial" w:hAnsi="Arial" w:cs="Arial"/>
          <w:sz w:val="20"/>
          <w:szCs w:val="20"/>
        </w:rPr>
        <w:t xml:space="preserve"> true significance and </w:t>
      </w:r>
      <w:r w:rsidR="005E7568">
        <w:rPr>
          <w:rFonts w:ascii="Arial" w:hAnsi="Arial" w:cs="Arial"/>
          <w:sz w:val="20"/>
          <w:szCs w:val="20"/>
        </w:rPr>
        <w:t>mechanistic</w:t>
      </w:r>
      <w:r w:rsidR="005E7568" w:rsidRPr="00247E6E">
        <w:rPr>
          <w:rFonts w:ascii="Arial" w:hAnsi="Arial" w:cs="Arial"/>
          <w:sz w:val="20"/>
          <w:szCs w:val="20"/>
        </w:rPr>
        <w:t xml:space="preserve"> </w:t>
      </w:r>
      <w:r w:rsidR="007B041A">
        <w:rPr>
          <w:rFonts w:ascii="Arial" w:hAnsi="Arial" w:cs="Arial"/>
          <w:sz w:val="20"/>
          <w:szCs w:val="20"/>
        </w:rPr>
        <w:t>involvement</w:t>
      </w:r>
      <w:r w:rsidR="00C51A1E" w:rsidRPr="00247E6E">
        <w:rPr>
          <w:rFonts w:ascii="Arial" w:hAnsi="Arial" w:cs="Arial"/>
          <w:sz w:val="20"/>
          <w:szCs w:val="20"/>
        </w:rPr>
        <w:t xml:space="preserve"> remain to be ascertained. </w:t>
      </w:r>
      <w:r w:rsidRPr="00247E6E">
        <w:rPr>
          <w:rFonts w:ascii="Arial" w:hAnsi="Arial" w:cs="Arial"/>
          <w:i/>
          <w:sz w:val="20"/>
          <w:szCs w:val="20"/>
        </w:rPr>
        <w:t>In vivo</w:t>
      </w:r>
      <w:r w:rsidRPr="00247E6E">
        <w:rPr>
          <w:rFonts w:ascii="Arial" w:hAnsi="Arial" w:cs="Arial"/>
          <w:sz w:val="20"/>
          <w:szCs w:val="20"/>
        </w:rPr>
        <w:t xml:space="preserve"> </w:t>
      </w:r>
      <w:r w:rsidR="00397688">
        <w:rPr>
          <w:rFonts w:ascii="Arial" w:hAnsi="Arial" w:cs="Arial"/>
          <w:sz w:val="20"/>
          <w:szCs w:val="20"/>
        </w:rPr>
        <w:t xml:space="preserve">pre-clinical </w:t>
      </w:r>
      <w:r w:rsidRPr="00247E6E">
        <w:rPr>
          <w:rFonts w:ascii="Arial" w:hAnsi="Arial" w:cs="Arial"/>
          <w:sz w:val="20"/>
          <w:szCs w:val="20"/>
        </w:rPr>
        <w:t xml:space="preserve">efficacy </w:t>
      </w:r>
      <w:r w:rsidR="00D9619C" w:rsidRPr="00247E6E">
        <w:rPr>
          <w:rFonts w:ascii="Arial" w:hAnsi="Arial" w:cs="Arial"/>
          <w:sz w:val="20"/>
          <w:szCs w:val="20"/>
        </w:rPr>
        <w:t xml:space="preserve">and practicality </w:t>
      </w:r>
      <w:r w:rsidRPr="00247E6E">
        <w:rPr>
          <w:rFonts w:ascii="Arial" w:hAnsi="Arial" w:cs="Arial"/>
          <w:sz w:val="20"/>
          <w:szCs w:val="20"/>
        </w:rPr>
        <w:t xml:space="preserve">of imaging with </w:t>
      </w:r>
      <w:r w:rsidR="00C51A1E" w:rsidRPr="00247E6E">
        <w:rPr>
          <w:rFonts w:ascii="Arial" w:hAnsi="Arial" w:cs="Arial"/>
          <w:sz w:val="20"/>
          <w:szCs w:val="20"/>
        </w:rPr>
        <w:t xml:space="preserve">anti-oxLDL antibody </w:t>
      </w:r>
      <w:r w:rsidRPr="00247E6E">
        <w:rPr>
          <w:rFonts w:ascii="Arial" w:hAnsi="Arial" w:cs="Arial"/>
          <w:sz w:val="20"/>
          <w:szCs w:val="20"/>
        </w:rPr>
        <w:t>molecular probes has been demonstrated with a variety of imaging modalities.</w:t>
      </w:r>
      <w:r w:rsidR="00D9619C" w:rsidRPr="00247E6E">
        <w:rPr>
          <w:rFonts w:ascii="Arial" w:hAnsi="Arial" w:cs="Arial"/>
          <w:sz w:val="20"/>
          <w:szCs w:val="20"/>
        </w:rPr>
        <w:t xml:space="preserve"> The clinical translation of these, with the most appropriate hybrid imaging techniques, </w:t>
      </w:r>
      <w:r w:rsidR="00C51A1E" w:rsidRPr="00247E6E">
        <w:rPr>
          <w:rFonts w:ascii="Arial" w:hAnsi="Arial" w:cs="Arial"/>
          <w:sz w:val="20"/>
          <w:szCs w:val="20"/>
        </w:rPr>
        <w:t>as well as potential utility in drug-targeting, could</w:t>
      </w:r>
      <w:r w:rsidR="00D9619C" w:rsidRPr="00247E6E">
        <w:rPr>
          <w:rFonts w:ascii="Arial" w:hAnsi="Arial" w:cs="Arial"/>
          <w:sz w:val="20"/>
          <w:szCs w:val="20"/>
        </w:rPr>
        <w:t xml:space="preserve"> be </w:t>
      </w:r>
      <w:r w:rsidR="00C51A1E" w:rsidRPr="00247E6E">
        <w:rPr>
          <w:rFonts w:ascii="Arial" w:hAnsi="Arial" w:cs="Arial"/>
          <w:sz w:val="20"/>
          <w:szCs w:val="20"/>
        </w:rPr>
        <w:t>revolutionary.</w:t>
      </w:r>
    </w:p>
    <w:p w14:paraId="5C00B9E2" w14:textId="77777777" w:rsidR="00EE5955" w:rsidRPr="00247E6E" w:rsidRDefault="00EE5955" w:rsidP="009D73E7">
      <w:pPr>
        <w:rPr>
          <w:rFonts w:ascii="Arial" w:hAnsi="Arial" w:cs="Arial"/>
          <w:sz w:val="20"/>
          <w:szCs w:val="20"/>
        </w:rPr>
      </w:pPr>
    </w:p>
    <w:p w14:paraId="59680FF5" w14:textId="77777777" w:rsidR="00E85656" w:rsidRPr="00247E6E" w:rsidRDefault="00E85656" w:rsidP="00092424">
      <w:pPr>
        <w:rPr>
          <w:rFonts w:ascii="Arial" w:hAnsi="Arial" w:cs="Arial"/>
          <w:sz w:val="20"/>
          <w:szCs w:val="20"/>
        </w:rPr>
      </w:pPr>
    </w:p>
    <w:p w14:paraId="2720D9C1" w14:textId="5A334DBC" w:rsidR="00E85656" w:rsidRPr="00247E6E" w:rsidRDefault="00E85656" w:rsidP="00092424">
      <w:pPr>
        <w:rPr>
          <w:rFonts w:ascii="Arial" w:hAnsi="Arial" w:cs="Arial"/>
          <w:b/>
        </w:rPr>
      </w:pPr>
      <w:r w:rsidRPr="00247E6E">
        <w:rPr>
          <w:rFonts w:ascii="Arial" w:hAnsi="Arial" w:cs="Arial"/>
          <w:b/>
        </w:rPr>
        <w:t>Acknowledgements</w:t>
      </w:r>
    </w:p>
    <w:p w14:paraId="7D3A0D38" w14:textId="7F8D79F2" w:rsidR="00E85656" w:rsidRPr="00247E6E" w:rsidRDefault="00E85656" w:rsidP="00092424">
      <w:pPr>
        <w:rPr>
          <w:rFonts w:ascii="Arial" w:hAnsi="Arial" w:cs="Arial"/>
          <w:sz w:val="20"/>
          <w:szCs w:val="20"/>
        </w:rPr>
      </w:pPr>
      <w:r w:rsidRPr="00247E6E">
        <w:rPr>
          <w:rFonts w:ascii="Arial" w:hAnsi="Arial" w:cs="Arial"/>
          <w:sz w:val="20"/>
          <w:szCs w:val="20"/>
        </w:rPr>
        <w:t>None.</w:t>
      </w:r>
    </w:p>
    <w:p w14:paraId="371A1B13" w14:textId="77777777" w:rsidR="00E85656" w:rsidRPr="00247E6E" w:rsidRDefault="00E85656" w:rsidP="00092424">
      <w:pPr>
        <w:rPr>
          <w:rFonts w:ascii="Arial" w:hAnsi="Arial" w:cs="Arial"/>
          <w:sz w:val="20"/>
          <w:szCs w:val="20"/>
        </w:rPr>
      </w:pPr>
    </w:p>
    <w:p w14:paraId="718C3524" w14:textId="571C75EE" w:rsidR="00E85656" w:rsidRPr="00247E6E" w:rsidRDefault="00E85656" w:rsidP="00092424">
      <w:pPr>
        <w:rPr>
          <w:rFonts w:ascii="Arial" w:hAnsi="Arial" w:cs="Arial"/>
          <w:b/>
          <w:color w:val="000000" w:themeColor="text1"/>
        </w:rPr>
      </w:pPr>
      <w:r w:rsidRPr="00247E6E">
        <w:rPr>
          <w:rFonts w:ascii="Arial" w:hAnsi="Arial" w:cs="Arial"/>
          <w:b/>
          <w:color w:val="000000" w:themeColor="text1"/>
        </w:rPr>
        <w:t>Financial Support and Sponsorship</w:t>
      </w:r>
    </w:p>
    <w:p w14:paraId="3C8DD1B4" w14:textId="5E16F9D0" w:rsidR="00172F92" w:rsidRPr="00172F92" w:rsidRDefault="00172F92" w:rsidP="00172F92">
      <w:pPr>
        <w:rPr>
          <w:rFonts w:ascii="Arial" w:hAnsi="Arial" w:cs="Arial"/>
          <w:color w:val="000000" w:themeColor="text1"/>
          <w:sz w:val="20"/>
          <w:szCs w:val="20"/>
          <w:lang w:val="en-US"/>
        </w:rPr>
      </w:pPr>
      <w:r>
        <w:rPr>
          <w:rFonts w:ascii="Arial" w:hAnsi="Arial" w:cs="Arial"/>
          <w:color w:val="000000" w:themeColor="text1"/>
          <w:sz w:val="20"/>
          <w:szCs w:val="20"/>
        </w:rPr>
        <w:lastRenderedPageBreak/>
        <w:t>Funding: Dr. Adam Hartley is a N</w:t>
      </w:r>
      <w:r w:rsidR="007E4940">
        <w:rPr>
          <w:rFonts w:ascii="Arial" w:hAnsi="Arial" w:cs="Arial"/>
          <w:color w:val="000000" w:themeColor="text1"/>
          <w:sz w:val="20"/>
          <w:szCs w:val="20"/>
        </w:rPr>
        <w:t xml:space="preserve">ational </w:t>
      </w:r>
      <w:r>
        <w:rPr>
          <w:rFonts w:ascii="Arial" w:hAnsi="Arial" w:cs="Arial"/>
          <w:color w:val="000000" w:themeColor="text1"/>
          <w:sz w:val="20"/>
          <w:szCs w:val="20"/>
        </w:rPr>
        <w:t>I</w:t>
      </w:r>
      <w:r w:rsidR="007E4940">
        <w:rPr>
          <w:rFonts w:ascii="Arial" w:hAnsi="Arial" w:cs="Arial"/>
          <w:color w:val="000000" w:themeColor="text1"/>
          <w:sz w:val="20"/>
          <w:szCs w:val="20"/>
        </w:rPr>
        <w:t xml:space="preserve">nstitute for </w:t>
      </w:r>
      <w:r>
        <w:rPr>
          <w:rFonts w:ascii="Arial" w:hAnsi="Arial" w:cs="Arial"/>
          <w:color w:val="000000" w:themeColor="text1"/>
          <w:sz w:val="20"/>
          <w:szCs w:val="20"/>
        </w:rPr>
        <w:t>H</w:t>
      </w:r>
      <w:r w:rsidR="007E4940">
        <w:rPr>
          <w:rFonts w:ascii="Arial" w:hAnsi="Arial" w:cs="Arial"/>
          <w:color w:val="000000" w:themeColor="text1"/>
          <w:sz w:val="20"/>
          <w:szCs w:val="20"/>
        </w:rPr>
        <w:t xml:space="preserve">ealth </w:t>
      </w:r>
      <w:r>
        <w:rPr>
          <w:rFonts w:ascii="Arial" w:hAnsi="Arial" w:cs="Arial"/>
          <w:color w:val="000000" w:themeColor="text1"/>
          <w:sz w:val="20"/>
          <w:szCs w:val="20"/>
        </w:rPr>
        <w:t>R</w:t>
      </w:r>
      <w:r w:rsidR="007E4940">
        <w:rPr>
          <w:rFonts w:ascii="Arial" w:hAnsi="Arial" w:cs="Arial"/>
          <w:color w:val="000000" w:themeColor="text1"/>
          <w:sz w:val="20"/>
          <w:szCs w:val="20"/>
        </w:rPr>
        <w:t>esearch</w:t>
      </w:r>
      <w:r w:rsidR="002C3519">
        <w:rPr>
          <w:rFonts w:ascii="Arial" w:hAnsi="Arial" w:cs="Arial"/>
          <w:color w:val="000000" w:themeColor="text1"/>
          <w:sz w:val="20"/>
          <w:szCs w:val="20"/>
        </w:rPr>
        <w:t xml:space="preserve"> (NIHR)</w:t>
      </w:r>
      <w:r>
        <w:rPr>
          <w:rFonts w:ascii="Arial" w:hAnsi="Arial" w:cs="Arial"/>
          <w:color w:val="000000" w:themeColor="text1"/>
          <w:sz w:val="20"/>
          <w:szCs w:val="20"/>
        </w:rPr>
        <w:t xml:space="preserve"> Academic Clinical Fellow. </w:t>
      </w:r>
      <w:r w:rsidRPr="00172F92">
        <w:rPr>
          <w:rFonts w:ascii="Arial" w:hAnsi="Arial" w:cs="Arial"/>
          <w:color w:val="000000" w:themeColor="text1"/>
          <w:sz w:val="20"/>
          <w:szCs w:val="20"/>
          <w:lang w:val="en-US"/>
        </w:rPr>
        <w:t xml:space="preserve">Dr </w:t>
      </w:r>
      <w:r w:rsidRPr="002C3519">
        <w:rPr>
          <w:rFonts w:ascii="Arial" w:hAnsi="Arial" w:cs="Arial"/>
          <w:color w:val="000000" w:themeColor="text1"/>
          <w:sz w:val="20"/>
          <w:szCs w:val="20"/>
          <w:lang w:val="en-US"/>
        </w:rPr>
        <w:t xml:space="preserve">Ramzi Khamis is funded by a British Heart Foundation Intermediate Clinical Research Fellowship. </w:t>
      </w:r>
      <w:r w:rsidR="00BE1CD8" w:rsidRPr="002C3519">
        <w:rPr>
          <w:rFonts w:ascii="Arial" w:hAnsi="Arial" w:cs="Arial"/>
          <w:color w:val="000000" w:themeColor="text1"/>
          <w:sz w:val="20"/>
          <w:szCs w:val="20"/>
          <w:lang w:val="en-US"/>
        </w:rPr>
        <w:t xml:space="preserve">Research in Dr Khamis’ and Prof Haskard’s laboratory is funded by the </w:t>
      </w:r>
      <w:r w:rsidR="002C3519" w:rsidRPr="002C3519">
        <w:rPr>
          <w:rFonts w:ascii="Arial" w:hAnsi="Arial" w:cs="Arial"/>
          <w:color w:val="000000" w:themeColor="text1"/>
          <w:sz w:val="20"/>
          <w:szCs w:val="20"/>
          <w:lang w:val="en-US"/>
        </w:rPr>
        <w:t xml:space="preserve">NIHR Comprehensive </w:t>
      </w:r>
      <w:r w:rsidR="00BE1CD8" w:rsidRPr="002C3519">
        <w:rPr>
          <w:rFonts w:ascii="Arial" w:hAnsi="Arial" w:cs="Arial"/>
          <w:color w:val="000000" w:themeColor="text1"/>
          <w:sz w:val="20"/>
          <w:szCs w:val="20"/>
          <w:lang w:val="en-US"/>
        </w:rPr>
        <w:t>Biomedical Research Centre at Imperial College Healthcare NHS Trust.</w:t>
      </w:r>
    </w:p>
    <w:p w14:paraId="210101D8" w14:textId="77777777" w:rsidR="004214B8" w:rsidRPr="00247E6E" w:rsidRDefault="004214B8" w:rsidP="00092424">
      <w:pPr>
        <w:rPr>
          <w:rFonts w:ascii="Arial" w:hAnsi="Arial" w:cs="Arial"/>
          <w:color w:val="000000" w:themeColor="text1"/>
          <w:sz w:val="20"/>
          <w:szCs w:val="20"/>
        </w:rPr>
      </w:pPr>
    </w:p>
    <w:p w14:paraId="79E502AD" w14:textId="0162153D" w:rsidR="00E85656" w:rsidRPr="00247E6E" w:rsidRDefault="00E85656" w:rsidP="00092424">
      <w:pPr>
        <w:rPr>
          <w:rFonts w:ascii="Arial" w:hAnsi="Arial" w:cs="Arial"/>
          <w:b/>
          <w:color w:val="000000" w:themeColor="text1"/>
        </w:rPr>
      </w:pPr>
      <w:r w:rsidRPr="00247E6E">
        <w:rPr>
          <w:rFonts w:ascii="Arial" w:hAnsi="Arial" w:cs="Arial"/>
          <w:b/>
          <w:color w:val="000000" w:themeColor="text1"/>
        </w:rPr>
        <w:t>Conflicts of Interest</w:t>
      </w:r>
    </w:p>
    <w:p w14:paraId="61A4912B" w14:textId="5F2CCC7F" w:rsidR="00E85656" w:rsidRDefault="00E85656" w:rsidP="00092424">
      <w:pPr>
        <w:rPr>
          <w:rFonts w:ascii="Arial" w:hAnsi="Arial" w:cs="Arial"/>
          <w:color w:val="000000" w:themeColor="text1"/>
          <w:sz w:val="20"/>
          <w:szCs w:val="20"/>
        </w:rPr>
      </w:pPr>
      <w:r w:rsidRPr="00247E6E">
        <w:rPr>
          <w:rFonts w:ascii="Arial" w:hAnsi="Arial" w:cs="Arial"/>
          <w:color w:val="000000" w:themeColor="text1"/>
          <w:sz w:val="20"/>
          <w:szCs w:val="20"/>
        </w:rPr>
        <w:t>None.</w:t>
      </w:r>
    </w:p>
    <w:p w14:paraId="54ADFFA0" w14:textId="323485A7" w:rsidR="000F18F4" w:rsidRDefault="000F18F4" w:rsidP="00092424">
      <w:pPr>
        <w:rPr>
          <w:rFonts w:ascii="Arial" w:hAnsi="Arial" w:cs="Arial"/>
          <w:color w:val="000000" w:themeColor="text1"/>
          <w:sz w:val="20"/>
          <w:szCs w:val="20"/>
        </w:rPr>
      </w:pPr>
    </w:p>
    <w:p w14:paraId="23F81A0E" w14:textId="419EB955" w:rsidR="000F18F4" w:rsidRPr="000F18F4" w:rsidRDefault="000F18F4" w:rsidP="00092424">
      <w:pPr>
        <w:rPr>
          <w:rFonts w:ascii="Arial" w:hAnsi="Arial" w:cs="Arial"/>
          <w:b/>
          <w:color w:val="000000" w:themeColor="text1"/>
        </w:rPr>
      </w:pPr>
      <w:r w:rsidRPr="000F18F4">
        <w:rPr>
          <w:rFonts w:ascii="Arial" w:hAnsi="Arial" w:cs="Arial"/>
          <w:b/>
          <w:color w:val="000000" w:themeColor="text1"/>
        </w:rPr>
        <w:t>Figure Legend</w:t>
      </w:r>
    </w:p>
    <w:p w14:paraId="0758FA56" w14:textId="1BFCC6A3" w:rsidR="00391861" w:rsidRDefault="000F18F4" w:rsidP="00391861">
      <w:pPr>
        <w:rPr>
          <w:rFonts w:ascii="Arial" w:hAnsi="Arial" w:cs="Arial"/>
          <w:sz w:val="20"/>
          <w:szCs w:val="20"/>
        </w:rPr>
      </w:pPr>
      <w:r w:rsidRPr="007E4940">
        <w:rPr>
          <w:rFonts w:ascii="Arial" w:hAnsi="Arial" w:cs="Arial"/>
          <w:b/>
          <w:color w:val="000000" w:themeColor="text1"/>
          <w:sz w:val="20"/>
          <w:szCs w:val="20"/>
        </w:rPr>
        <w:t xml:space="preserve">Figure 1. </w:t>
      </w:r>
      <w:r w:rsidR="007E4940" w:rsidRPr="007E4940">
        <w:rPr>
          <w:rFonts w:ascii="Arial" w:hAnsi="Arial" w:cs="Arial"/>
          <w:b/>
          <w:color w:val="000000" w:themeColor="text1"/>
          <w:sz w:val="20"/>
          <w:szCs w:val="20"/>
        </w:rPr>
        <w:t xml:space="preserve">Schematic summary of the </w:t>
      </w:r>
      <w:r w:rsidR="007E4940" w:rsidRPr="007E4940">
        <w:rPr>
          <w:rFonts w:ascii="Arial" w:hAnsi="Arial" w:cs="Arial"/>
          <w:b/>
          <w:sz w:val="20"/>
          <w:szCs w:val="20"/>
        </w:rPr>
        <w:t xml:space="preserve">role </w:t>
      </w:r>
      <w:r w:rsidR="007E4940">
        <w:rPr>
          <w:rFonts w:ascii="Arial" w:hAnsi="Arial" w:cs="Arial"/>
          <w:b/>
          <w:sz w:val="20"/>
          <w:szCs w:val="20"/>
        </w:rPr>
        <w:t xml:space="preserve">and potential clinical uses </w:t>
      </w:r>
      <w:r w:rsidR="007E4940" w:rsidRPr="007E4940">
        <w:rPr>
          <w:rFonts w:ascii="Arial" w:hAnsi="Arial" w:cs="Arial"/>
          <w:b/>
          <w:sz w:val="20"/>
          <w:szCs w:val="20"/>
        </w:rPr>
        <w:t xml:space="preserve">of oxLDL </w:t>
      </w:r>
      <w:r w:rsidR="007E4940">
        <w:rPr>
          <w:rFonts w:ascii="Arial" w:hAnsi="Arial" w:cs="Arial"/>
          <w:b/>
          <w:sz w:val="20"/>
          <w:szCs w:val="20"/>
        </w:rPr>
        <w:t xml:space="preserve">and anti-oxLDL antibodies </w:t>
      </w:r>
      <w:r w:rsidR="007E4940" w:rsidRPr="007E4940">
        <w:rPr>
          <w:rFonts w:ascii="Arial" w:hAnsi="Arial" w:cs="Arial"/>
          <w:b/>
          <w:sz w:val="20"/>
          <w:szCs w:val="20"/>
        </w:rPr>
        <w:t>in atherosclerosis</w:t>
      </w:r>
      <w:r w:rsidR="007E4940">
        <w:rPr>
          <w:rFonts w:ascii="Arial" w:hAnsi="Arial" w:cs="Arial"/>
          <w:b/>
          <w:sz w:val="20"/>
          <w:szCs w:val="20"/>
        </w:rPr>
        <w:t>.</w:t>
      </w:r>
      <w:r w:rsidR="00391861" w:rsidRPr="00391861">
        <w:rPr>
          <w:rFonts w:ascii="Arial" w:hAnsi="Arial" w:cs="Arial"/>
          <w:sz w:val="20"/>
          <w:szCs w:val="20"/>
        </w:rPr>
        <w:t xml:space="preserve"> </w:t>
      </w:r>
      <w:r w:rsidR="00391861" w:rsidRPr="00391861">
        <w:rPr>
          <w:rFonts w:ascii="Arial" w:hAnsi="Arial" w:cs="Arial"/>
          <w:i/>
          <w:sz w:val="20"/>
          <w:szCs w:val="20"/>
        </w:rPr>
        <w:t xml:space="preserve">LDL, low-density lipoprotein; oxLDL, oxidized low-density lipoprotein; SR, scavenger receptor; CRP, C-reactive protein; VSMCs, vascular smooth muscle cells; </w:t>
      </w:r>
      <w:r w:rsidR="003C27DC">
        <w:rPr>
          <w:rFonts w:ascii="Arial" w:hAnsi="Arial" w:cs="Arial"/>
          <w:i/>
          <w:sz w:val="20"/>
          <w:szCs w:val="20"/>
        </w:rPr>
        <w:t xml:space="preserve">IgM, immunoglobulin M; </w:t>
      </w:r>
      <w:r w:rsidR="00391861" w:rsidRPr="00391861">
        <w:rPr>
          <w:rFonts w:ascii="Arial" w:hAnsi="Arial" w:cs="Arial"/>
          <w:i/>
          <w:sz w:val="20"/>
          <w:szCs w:val="20"/>
        </w:rPr>
        <w:t>anti-Cu-oxLDL, anti-copper-oxLDL; anti-MDA-LDL, anti-malondialdehyde-LDL; anti-MAA-LDL, anti-malondialdehyde-acetaldehyde-LDL; anti-oxPS, anti-oxidised phosphatidylserine; anti-PC, anti-phosphorylcholine.</w:t>
      </w:r>
    </w:p>
    <w:p w14:paraId="7B886C9C" w14:textId="4FD65DAB" w:rsidR="00391861" w:rsidRDefault="00391861" w:rsidP="00391861">
      <w:pPr>
        <w:rPr>
          <w:rFonts w:ascii="Arial" w:hAnsi="Arial" w:cs="Arial"/>
          <w:sz w:val="20"/>
          <w:szCs w:val="20"/>
        </w:rPr>
      </w:pPr>
      <w:r>
        <w:rPr>
          <w:rFonts w:ascii="Arial" w:hAnsi="Arial" w:cs="Arial"/>
          <w:sz w:val="20"/>
          <w:szCs w:val="20"/>
        </w:rPr>
        <w:t>LDL is trapped in the sub-endothelial space of arterial walls, where it undergoes oxidative modification to form oxLDL, a heterogenous group comprising various oxidation-specific epitopes</w:t>
      </w:r>
      <w:r w:rsidR="007259AC">
        <w:rPr>
          <w:rFonts w:ascii="Arial" w:hAnsi="Arial" w:cs="Arial"/>
          <w:sz w:val="20"/>
          <w:szCs w:val="20"/>
        </w:rPr>
        <w:t xml:space="preserve"> (OSEs)</w:t>
      </w:r>
      <w:r>
        <w:rPr>
          <w:rFonts w:ascii="Arial" w:hAnsi="Arial" w:cs="Arial"/>
          <w:sz w:val="20"/>
          <w:szCs w:val="20"/>
        </w:rPr>
        <w:t>. These OSEs can be recognised by the humoral immune system, including CRP, complement system proteins and immunoglobulins. Monocytes which have migrated to the sub-endothelial space (driven by pro-inflammatory cytokines), undergo transformation to macrophages, which then uptake oxLDL via scavenger receptors, and become foam cells. Foam cells then perform pro-inflammatory functions, including further monocyte recruitment, cytokine release, activation of vascular smooth muscle cells as well as digestion other cellular debris, leading to apoptosis, development of the necrotic lipid core and resultant plaque growth. Atherosclerotic lesions can continue to grow, causing luminal stenosis and potential clinical angina, or rupture, leading to acute coronary syndromes or stroke</w:t>
      </w:r>
      <w:r w:rsidR="009466A3">
        <w:rPr>
          <w:rFonts w:ascii="Arial" w:hAnsi="Arial" w:cs="Arial"/>
          <w:sz w:val="20"/>
          <w:szCs w:val="20"/>
        </w:rPr>
        <w:t>s</w:t>
      </w:r>
      <w:r>
        <w:rPr>
          <w:rFonts w:ascii="Arial" w:hAnsi="Arial" w:cs="Arial"/>
          <w:sz w:val="20"/>
          <w:szCs w:val="20"/>
        </w:rPr>
        <w:t>.</w:t>
      </w:r>
    </w:p>
    <w:p w14:paraId="2124FE45" w14:textId="210A3CF6" w:rsidR="008F4573" w:rsidRDefault="00391861" w:rsidP="00C77133">
      <w:pPr>
        <w:rPr>
          <w:rFonts w:ascii="Arial" w:hAnsi="Arial" w:cs="Arial"/>
          <w:sz w:val="20"/>
          <w:szCs w:val="20"/>
        </w:rPr>
      </w:pPr>
      <w:r>
        <w:rPr>
          <w:rFonts w:ascii="Arial" w:hAnsi="Arial" w:cs="Arial"/>
          <w:sz w:val="20"/>
          <w:szCs w:val="20"/>
        </w:rPr>
        <w:t>OxLDL</w:t>
      </w:r>
      <w:r w:rsidR="001C2A41">
        <w:rPr>
          <w:rFonts w:ascii="Arial" w:hAnsi="Arial" w:cs="Arial"/>
          <w:sz w:val="20"/>
          <w:szCs w:val="20"/>
        </w:rPr>
        <w:t xml:space="preserve"> may be released from plaques, or perhaps LDL becomes oxidative</w:t>
      </w:r>
      <w:r w:rsidR="008F4573">
        <w:rPr>
          <w:rFonts w:ascii="Arial" w:hAnsi="Arial" w:cs="Arial"/>
          <w:sz w:val="20"/>
          <w:szCs w:val="20"/>
        </w:rPr>
        <w:t xml:space="preserve">ly modified in the circulation, with potential pathogenic implications. OxLDL forms </w:t>
      </w:r>
      <w:r w:rsidR="00C77133">
        <w:rPr>
          <w:rFonts w:ascii="Arial" w:hAnsi="Arial" w:cs="Arial"/>
          <w:sz w:val="20"/>
          <w:szCs w:val="20"/>
        </w:rPr>
        <w:t xml:space="preserve">immune complexes </w:t>
      </w:r>
      <w:r w:rsidR="008F4573">
        <w:rPr>
          <w:rFonts w:ascii="Arial" w:hAnsi="Arial" w:cs="Arial"/>
          <w:sz w:val="20"/>
          <w:szCs w:val="20"/>
        </w:rPr>
        <w:t>and is</w:t>
      </w:r>
      <w:r w:rsidR="00C77133">
        <w:rPr>
          <w:rFonts w:ascii="Arial" w:hAnsi="Arial" w:cs="Arial"/>
          <w:sz w:val="20"/>
          <w:szCs w:val="20"/>
        </w:rPr>
        <w:t xml:space="preserve"> likely to be </w:t>
      </w:r>
      <w:r w:rsidR="008F4573">
        <w:rPr>
          <w:rFonts w:ascii="Arial" w:hAnsi="Arial" w:cs="Arial"/>
          <w:sz w:val="20"/>
          <w:szCs w:val="20"/>
        </w:rPr>
        <w:t>removed from the circulation via the liver and spleen.</w:t>
      </w:r>
    </w:p>
    <w:p w14:paraId="3BBBA5CB" w14:textId="40CBE2B7" w:rsidR="00391861" w:rsidRDefault="001C2A41" w:rsidP="00391861">
      <w:pPr>
        <w:rPr>
          <w:rFonts w:ascii="Arial" w:hAnsi="Arial" w:cs="Arial"/>
          <w:sz w:val="20"/>
          <w:szCs w:val="20"/>
        </w:rPr>
      </w:pPr>
      <w:r>
        <w:rPr>
          <w:rFonts w:ascii="Arial" w:hAnsi="Arial" w:cs="Arial"/>
          <w:sz w:val="20"/>
          <w:szCs w:val="20"/>
        </w:rPr>
        <w:lastRenderedPageBreak/>
        <w:t>OxLDL</w:t>
      </w:r>
      <w:r w:rsidR="00391861">
        <w:rPr>
          <w:rFonts w:ascii="Arial" w:hAnsi="Arial" w:cs="Arial"/>
          <w:sz w:val="20"/>
          <w:szCs w:val="20"/>
        </w:rPr>
        <w:t xml:space="preserve">, or endogenous antibodies against oxLDL, can </w:t>
      </w:r>
      <w:r>
        <w:rPr>
          <w:rFonts w:ascii="Arial" w:hAnsi="Arial" w:cs="Arial"/>
          <w:sz w:val="20"/>
          <w:szCs w:val="20"/>
        </w:rPr>
        <w:t xml:space="preserve">be detected in plasma or serum </w:t>
      </w:r>
      <w:r w:rsidR="00391861">
        <w:rPr>
          <w:rFonts w:ascii="Arial" w:hAnsi="Arial" w:cs="Arial"/>
          <w:sz w:val="20"/>
          <w:szCs w:val="20"/>
        </w:rPr>
        <w:t xml:space="preserve">and have been found to relate to cardiovascular disease, functioning as biomarkers. </w:t>
      </w:r>
      <w:r w:rsidR="008F4573">
        <w:rPr>
          <w:rFonts w:ascii="Arial" w:hAnsi="Arial" w:cs="Arial"/>
          <w:sz w:val="20"/>
          <w:szCs w:val="20"/>
        </w:rPr>
        <w:t>Targeted</w:t>
      </w:r>
      <w:r w:rsidR="00391861">
        <w:rPr>
          <w:rFonts w:ascii="Arial" w:hAnsi="Arial" w:cs="Arial"/>
          <w:sz w:val="20"/>
          <w:szCs w:val="20"/>
        </w:rPr>
        <w:t xml:space="preserve"> antibodies to oxLDL have </w:t>
      </w:r>
      <w:r>
        <w:rPr>
          <w:rFonts w:ascii="Arial" w:hAnsi="Arial" w:cs="Arial"/>
          <w:sz w:val="20"/>
          <w:szCs w:val="20"/>
        </w:rPr>
        <w:t xml:space="preserve">also </w:t>
      </w:r>
      <w:r w:rsidR="00391861">
        <w:rPr>
          <w:rFonts w:ascii="Arial" w:hAnsi="Arial" w:cs="Arial"/>
          <w:sz w:val="20"/>
          <w:szCs w:val="20"/>
        </w:rPr>
        <w:t xml:space="preserve">been successfully utilised </w:t>
      </w:r>
      <w:bookmarkStart w:id="0" w:name="_GoBack"/>
      <w:bookmarkEnd w:id="0"/>
      <w:r w:rsidR="00391861">
        <w:rPr>
          <w:rFonts w:ascii="Arial" w:hAnsi="Arial" w:cs="Arial"/>
          <w:sz w:val="20"/>
          <w:szCs w:val="20"/>
        </w:rPr>
        <w:t>for the imaging of atherosclerotic lesions in preclinical studies. Moreover, there is the potential for therapeutic use of anti-oxLDL antibodies, through active or passive immunisation as well as drug targeting of the atherosclerotic plaque.</w:t>
      </w:r>
    </w:p>
    <w:p w14:paraId="27CB0921" w14:textId="77777777" w:rsidR="00391861" w:rsidRDefault="00391861" w:rsidP="00017C5E">
      <w:pPr>
        <w:outlineLvl w:val="0"/>
        <w:rPr>
          <w:rFonts w:ascii="Arial" w:hAnsi="Arial" w:cs="Arial"/>
          <w:sz w:val="20"/>
          <w:szCs w:val="20"/>
        </w:rPr>
      </w:pPr>
    </w:p>
    <w:p w14:paraId="734D539B" w14:textId="65347074" w:rsidR="001507C8" w:rsidRPr="00247E6E" w:rsidRDefault="00990DAB" w:rsidP="00017C5E">
      <w:pPr>
        <w:outlineLvl w:val="0"/>
        <w:rPr>
          <w:rFonts w:ascii="Arial" w:hAnsi="Arial" w:cs="Arial"/>
          <w:b/>
        </w:rPr>
      </w:pPr>
      <w:r w:rsidRPr="00247E6E">
        <w:rPr>
          <w:rFonts w:ascii="Arial" w:hAnsi="Arial" w:cs="Arial"/>
          <w:b/>
        </w:rPr>
        <w:t>References</w:t>
      </w:r>
    </w:p>
    <w:p w14:paraId="5270F8BD" w14:textId="77777777" w:rsidR="006351F2" w:rsidRPr="006351F2" w:rsidRDefault="001507C8" w:rsidP="006351F2">
      <w:pPr>
        <w:pStyle w:val="EndNoteBibliography"/>
        <w:rPr>
          <w:noProof/>
        </w:rPr>
      </w:pPr>
      <w:r w:rsidRPr="00247E6E">
        <w:rPr>
          <w:rFonts w:ascii="Arial" w:hAnsi="Arial" w:cs="Arial"/>
          <w:sz w:val="20"/>
          <w:szCs w:val="20"/>
        </w:rPr>
        <w:fldChar w:fldCharType="begin"/>
      </w:r>
      <w:r w:rsidRPr="00247E6E">
        <w:rPr>
          <w:rFonts w:ascii="Arial" w:hAnsi="Arial" w:cs="Arial"/>
          <w:sz w:val="20"/>
          <w:szCs w:val="20"/>
        </w:rPr>
        <w:instrText xml:space="preserve"> ADDIN EN.REFLIST </w:instrText>
      </w:r>
      <w:r w:rsidRPr="00247E6E">
        <w:rPr>
          <w:rFonts w:ascii="Arial" w:hAnsi="Arial" w:cs="Arial"/>
          <w:sz w:val="20"/>
          <w:szCs w:val="20"/>
        </w:rPr>
        <w:fldChar w:fldCharType="separate"/>
      </w:r>
      <w:r w:rsidR="006351F2" w:rsidRPr="006351F2">
        <w:rPr>
          <w:noProof/>
        </w:rPr>
        <w:t>1.</w:t>
      </w:r>
      <w:r w:rsidR="006351F2" w:rsidRPr="006351F2">
        <w:rPr>
          <w:noProof/>
        </w:rPr>
        <w:tab/>
        <w:t>WHO. The top 10 causes of death. WHO. 2017.</w:t>
      </w:r>
    </w:p>
    <w:p w14:paraId="3FD4EF42" w14:textId="77777777" w:rsidR="006351F2" w:rsidRPr="006351F2" w:rsidRDefault="006351F2" w:rsidP="006351F2">
      <w:pPr>
        <w:pStyle w:val="EndNoteBibliography"/>
        <w:rPr>
          <w:noProof/>
        </w:rPr>
      </w:pPr>
      <w:r w:rsidRPr="006351F2">
        <w:rPr>
          <w:noProof/>
        </w:rPr>
        <w:t>2.</w:t>
      </w:r>
      <w:r w:rsidRPr="006351F2">
        <w:rPr>
          <w:noProof/>
        </w:rPr>
        <w:tab/>
        <w:t>Steinberg D, Witztum JL. Oxidized low-density lipoprotein and atherosclerosis. Arterioscler Thromb Vasc Biol. 2010;30(12):2311-6.</w:t>
      </w:r>
    </w:p>
    <w:p w14:paraId="026EB339" w14:textId="77777777" w:rsidR="006351F2" w:rsidRPr="006351F2" w:rsidRDefault="006351F2" w:rsidP="006351F2">
      <w:pPr>
        <w:pStyle w:val="EndNoteBibliography"/>
        <w:rPr>
          <w:noProof/>
        </w:rPr>
      </w:pPr>
      <w:r w:rsidRPr="006351F2">
        <w:rPr>
          <w:noProof/>
        </w:rPr>
        <w:t>3.</w:t>
      </w:r>
      <w:r w:rsidRPr="006351F2">
        <w:rPr>
          <w:noProof/>
        </w:rPr>
        <w:tab/>
        <w:t>Tsiantoulas D, Diehl CJ, Witztum JL, Binder CJ. B cells and humoral immunity in atherosclerosis. Circ Res. 2014;114(11):1743-56.</w:t>
      </w:r>
    </w:p>
    <w:p w14:paraId="7DF277F3" w14:textId="77777777" w:rsidR="006351F2" w:rsidRPr="006351F2" w:rsidRDefault="006351F2" w:rsidP="006351F2">
      <w:pPr>
        <w:pStyle w:val="EndNoteBibliography"/>
        <w:rPr>
          <w:noProof/>
        </w:rPr>
      </w:pPr>
      <w:r w:rsidRPr="006351F2">
        <w:rPr>
          <w:noProof/>
        </w:rPr>
        <w:t>4.</w:t>
      </w:r>
      <w:r w:rsidRPr="006351F2">
        <w:rPr>
          <w:noProof/>
        </w:rPr>
        <w:tab/>
        <w:t>van Dijk RA, Kolodgie F, Ravandi A, Leibundgut G, Hu PP, Prasad A, et al. Differential expression of oxidation-specific epitopes and apolipoprotein(a) in progressing and ruptured human coronary and carotid atherosclerotic lesions. J Lipid Res. 2012;53(12):2773-90.</w:t>
      </w:r>
    </w:p>
    <w:p w14:paraId="40DB9AAC" w14:textId="77777777" w:rsidR="006351F2" w:rsidRPr="006351F2" w:rsidRDefault="006351F2" w:rsidP="006351F2">
      <w:pPr>
        <w:pStyle w:val="EndNoteBibliography"/>
        <w:rPr>
          <w:noProof/>
        </w:rPr>
      </w:pPr>
      <w:r w:rsidRPr="006351F2">
        <w:rPr>
          <w:noProof/>
        </w:rPr>
        <w:t>5.</w:t>
      </w:r>
      <w:r w:rsidRPr="006351F2">
        <w:rPr>
          <w:noProof/>
        </w:rPr>
        <w:tab/>
        <w:t>Sandhu PK, Musaad SM, Remaley AT, Buehler SS, Strider S, Derzon JH, et al. Lipoprotein Biomarkers and Risk of Cardiovascular Disease: A Laboratory Medicine Best Practices (LMBP) Systematic Review. J Appl Lab Med. 2016;1(2):214-29.</w:t>
      </w:r>
    </w:p>
    <w:p w14:paraId="47228D38" w14:textId="77777777" w:rsidR="006351F2" w:rsidRPr="006351F2" w:rsidRDefault="006351F2" w:rsidP="006351F2">
      <w:pPr>
        <w:pStyle w:val="EndNoteBibliography"/>
        <w:rPr>
          <w:noProof/>
        </w:rPr>
      </w:pPr>
      <w:r w:rsidRPr="006351F2">
        <w:rPr>
          <w:noProof/>
        </w:rPr>
        <w:t>6.</w:t>
      </w:r>
      <w:r w:rsidRPr="006351F2">
        <w:rPr>
          <w:noProof/>
        </w:rPr>
        <w:tab/>
        <w:t>Tsimikas S, Willeit P, Willeit J, Santer P, Mayr M, Xu Q, et al. Oxidation-specific biomarkers, prospective 15-year cardiovascular and stroke outcomes, and net reclassification of cardiovascular events. J Am Coll Cardiol. 2012;60(21):2218-29.</w:t>
      </w:r>
    </w:p>
    <w:p w14:paraId="1F973DAB" w14:textId="6C9FE39D" w:rsidR="006351F2" w:rsidRPr="006351F2" w:rsidRDefault="006351F2" w:rsidP="006351F2">
      <w:pPr>
        <w:pStyle w:val="EndNoteBibliography"/>
        <w:rPr>
          <w:noProof/>
        </w:rPr>
      </w:pPr>
      <w:r w:rsidRPr="006351F2">
        <w:rPr>
          <w:noProof/>
        </w:rPr>
        <w:t>7.</w:t>
      </w:r>
      <w:r w:rsidRPr="006351F2">
        <w:rPr>
          <w:noProof/>
        </w:rPr>
        <w:tab/>
        <w:t>Gao S, Zhao D, Wang M, Zhao F, Han X, Qi Y, et al. Association between circulating oxidized LDL and atherosclerotic cardiovascular disease: a meta-analysis of observational studies. Canadian Journal of Cardiology. 2017.</w:t>
      </w:r>
    </w:p>
    <w:p w14:paraId="4AF9126C" w14:textId="4CEBDE2B" w:rsidR="006351F2" w:rsidRPr="006351F2" w:rsidRDefault="006351F2" w:rsidP="006351F2">
      <w:pPr>
        <w:pStyle w:val="EndNoteBibliography"/>
        <w:rPr>
          <w:noProof/>
        </w:rPr>
      </w:pPr>
      <w:r w:rsidRPr="006351F2">
        <w:rPr>
          <w:noProof/>
        </w:rPr>
        <w:t>8.</w:t>
      </w:r>
      <w:r w:rsidRPr="006351F2">
        <w:rPr>
          <w:noProof/>
        </w:rPr>
        <w:tab/>
        <w:t>Matsuo Y, Kubo T, Okumoto Y, Ishibashi K, Komukai K, Tanimoto T, et al. Circulating malondialdehyde-modified low-density lipoprotein levels are associated with the presence of thin-cap fibroatheromas determined by optical coherence tomography in coronary artery disease. Eur Heart J Cardiovasc Imaging. 2013;14(1):43-50.</w:t>
      </w:r>
    </w:p>
    <w:p w14:paraId="592946C8" w14:textId="606CD0AD" w:rsidR="006351F2" w:rsidRPr="006351F2" w:rsidRDefault="006351F2" w:rsidP="006351F2">
      <w:pPr>
        <w:pStyle w:val="EndNoteBibliography"/>
        <w:rPr>
          <w:noProof/>
        </w:rPr>
      </w:pPr>
      <w:r w:rsidRPr="006351F2">
        <w:rPr>
          <w:noProof/>
        </w:rPr>
        <w:t>9.</w:t>
      </w:r>
      <w:r w:rsidRPr="006351F2">
        <w:rPr>
          <w:noProof/>
        </w:rPr>
        <w:tab/>
        <w:t>Leibundgut G, Lee JH, Strauss BH, Segev A, Tsimikas S. Acute and long-term effect of percutaneous coronary intervention on serially-measured oxidative, inflammatory, and coagulation biomarkers in patients with stable angina. J Thromb Thrombolysis. 2016;41(4):569-80.</w:t>
      </w:r>
    </w:p>
    <w:p w14:paraId="7A4D2B75" w14:textId="498E739C" w:rsidR="006351F2" w:rsidRPr="006351F2" w:rsidRDefault="006351F2" w:rsidP="006351F2">
      <w:pPr>
        <w:pStyle w:val="EndNoteBibliography"/>
        <w:rPr>
          <w:noProof/>
        </w:rPr>
      </w:pPr>
      <w:r w:rsidRPr="006351F2">
        <w:rPr>
          <w:noProof/>
        </w:rPr>
        <w:t>10.</w:t>
      </w:r>
      <w:r w:rsidRPr="006351F2">
        <w:rPr>
          <w:noProof/>
        </w:rPr>
        <w:tab/>
        <w:t>Tsimikas S, Witztum JL, Miller ER, Sasiela WJ, Szarek M, Olsson AG, et al. High-dose atorvastatin reduces total plasma levels of oxidized phospholipids and immune complexes present on apolipoprotein B-100 in patients with acute coronary syndromes in the MIRACL trial. Circulation. 2004;110(11):1406-12.</w:t>
      </w:r>
    </w:p>
    <w:p w14:paraId="070D1D65" w14:textId="78F5FDB0" w:rsidR="006351F2" w:rsidRPr="006351F2" w:rsidRDefault="006351F2" w:rsidP="006351F2">
      <w:pPr>
        <w:pStyle w:val="EndNoteBibliography"/>
        <w:rPr>
          <w:noProof/>
        </w:rPr>
      </w:pPr>
      <w:r w:rsidRPr="006351F2">
        <w:rPr>
          <w:noProof/>
        </w:rPr>
        <w:t>11.</w:t>
      </w:r>
      <w:r w:rsidRPr="006351F2">
        <w:rPr>
          <w:noProof/>
        </w:rPr>
        <w:tab/>
        <w:t>Nishikido T, Oyama J, Keida T, Ohira H, Node K. High-dose statin therapy with rosuvastatin reduces small dense LDL and MDA-LDL: The Standard versus high-dose therApy with Rosuvastatin for lipiD lowering (SARD) trial. J Cardiol. 2016;67(4):340-6.</w:t>
      </w:r>
    </w:p>
    <w:p w14:paraId="6A9E2B0D" w14:textId="101236DC" w:rsidR="006351F2" w:rsidRPr="006351F2" w:rsidRDefault="006351F2" w:rsidP="006351F2">
      <w:pPr>
        <w:pStyle w:val="EndNoteBibliography"/>
        <w:rPr>
          <w:noProof/>
        </w:rPr>
      </w:pPr>
      <w:r w:rsidRPr="006351F2">
        <w:rPr>
          <w:noProof/>
        </w:rPr>
        <w:t>12</w:t>
      </w:r>
      <w:r w:rsidRPr="006351F2">
        <w:rPr>
          <w:noProof/>
        </w:rPr>
        <w:t>.</w:t>
      </w:r>
      <w:r w:rsidRPr="006351F2">
        <w:rPr>
          <w:noProof/>
        </w:rPr>
        <w:tab/>
        <w:t>Byun YS, Yang X, Bao W, DeMicco D, Laskey R, Witztum JL, et al. Oxidized Phospholipids on Apolipoprotein B-100 and Recurrent Ischemic Events Following Stroke or Transient Ischemic Attack. J Am Coll Cardiol. 2017;69(2):147-58.</w:t>
      </w:r>
    </w:p>
    <w:p w14:paraId="05B88405" w14:textId="77777777" w:rsidR="006351F2" w:rsidRPr="006351F2" w:rsidRDefault="006351F2" w:rsidP="006351F2">
      <w:pPr>
        <w:pStyle w:val="EndNoteBibliography"/>
        <w:rPr>
          <w:noProof/>
        </w:rPr>
      </w:pPr>
      <w:r w:rsidRPr="006351F2">
        <w:rPr>
          <w:noProof/>
        </w:rPr>
        <w:lastRenderedPageBreak/>
        <w:t>13</w:t>
      </w:r>
      <w:r w:rsidRPr="006351F2">
        <w:rPr>
          <w:noProof/>
        </w:rPr>
        <w:t>.</w:t>
      </w:r>
      <w:r w:rsidRPr="006351F2">
        <w:rPr>
          <w:noProof/>
        </w:rPr>
        <w:tab/>
        <w:t>Wang A, Yang Y, Su Z, Yue W, Hao H, Ren L, et al. Association of Oxidized Low-Density Lipoprotein With Prognosis of Stroke and Stroke Subtypes. Stroke. 2017;48(1):91-7.</w:t>
      </w:r>
    </w:p>
    <w:p w14:paraId="23D03DDB" w14:textId="77777777" w:rsidR="006351F2" w:rsidRPr="006351F2" w:rsidRDefault="006351F2" w:rsidP="006351F2">
      <w:pPr>
        <w:pStyle w:val="EndNoteBibliography"/>
        <w:rPr>
          <w:noProof/>
        </w:rPr>
      </w:pPr>
      <w:r w:rsidRPr="006351F2">
        <w:rPr>
          <w:noProof/>
        </w:rPr>
        <w:t>14.</w:t>
      </w:r>
      <w:r w:rsidRPr="006351F2">
        <w:rPr>
          <w:noProof/>
        </w:rPr>
        <w:tab/>
        <w:t>Bertoia ML, Pai JK, Lee JH, Taleb A, Joosten MM, Mittleman MA, et al. Oxidation-specific biomarkers and risk of peripheral artery disease. J Am Coll Cardiol. 2013;61(21):2169-79.</w:t>
      </w:r>
    </w:p>
    <w:p w14:paraId="59AB5F00" w14:textId="77777777" w:rsidR="006351F2" w:rsidRPr="006351F2" w:rsidRDefault="006351F2" w:rsidP="006351F2">
      <w:pPr>
        <w:pStyle w:val="EndNoteBibliography"/>
        <w:rPr>
          <w:noProof/>
        </w:rPr>
      </w:pPr>
      <w:r w:rsidRPr="006351F2">
        <w:rPr>
          <w:noProof/>
        </w:rPr>
        <w:t>15.</w:t>
      </w:r>
      <w:r w:rsidRPr="006351F2">
        <w:rPr>
          <w:noProof/>
        </w:rPr>
        <w:tab/>
        <w:t>Karvonen J, Paivansalo M, Kesaniemi YA, Horkko S. Immunoglobulin M type of autoantibodies to oxidized low-density lipoprotein has an inverse relation to carotid artery atherosclerosis. Circulation. 2003;108(17):2107-12.</w:t>
      </w:r>
    </w:p>
    <w:p w14:paraId="2DD35FDF" w14:textId="25CF5B62" w:rsidR="006351F2" w:rsidRPr="006351F2" w:rsidRDefault="006351F2" w:rsidP="006351F2">
      <w:pPr>
        <w:pStyle w:val="EndNoteBibliography"/>
        <w:rPr>
          <w:noProof/>
        </w:rPr>
      </w:pPr>
      <w:r w:rsidRPr="006351F2">
        <w:rPr>
          <w:noProof/>
        </w:rPr>
        <w:t>16.</w:t>
      </w:r>
      <w:r w:rsidRPr="006351F2">
        <w:rPr>
          <w:noProof/>
        </w:rPr>
        <w:tab/>
        <w:t>Tsimikas S, Brilakis ES, Lennon RJ, Miller ER, Witztum JL, McConnell JP, et al. Relationship of IgG and IgM autoantibodies to oxidized low density lipoprotein with coronary artery disease and cardiovascular events. J Lipid Res. 2007;48(2):425-33.</w:t>
      </w:r>
    </w:p>
    <w:p w14:paraId="4ADD4BEE" w14:textId="1EF180B1" w:rsidR="006351F2" w:rsidRPr="006351F2" w:rsidRDefault="006351F2" w:rsidP="006351F2">
      <w:pPr>
        <w:pStyle w:val="EndNoteBibliography"/>
        <w:rPr>
          <w:noProof/>
        </w:rPr>
      </w:pPr>
      <w:r w:rsidRPr="006351F2">
        <w:rPr>
          <w:noProof/>
        </w:rPr>
        <w:t>17.</w:t>
      </w:r>
      <w:r w:rsidRPr="006351F2">
        <w:rPr>
          <w:noProof/>
        </w:rPr>
        <w:tab/>
        <w:t>Gronlund H, Hallmans G, Jansson JH, Boman K, Wikstrom M, de Faire U, et al. Low levels of IgM antibodies against phosphorylcholine predict development of acute myocardial infarction in a population-based cohort from northern Sweden. Eur J Cardiovasc Prev Rehabil. 2009;16(3):382-6.</w:t>
      </w:r>
    </w:p>
    <w:p w14:paraId="25777694" w14:textId="31E2C1B8" w:rsidR="006351F2" w:rsidRPr="006351F2" w:rsidRDefault="006351F2" w:rsidP="006351F2">
      <w:pPr>
        <w:pStyle w:val="EndNoteBibliography"/>
        <w:rPr>
          <w:noProof/>
        </w:rPr>
      </w:pPr>
      <w:r w:rsidRPr="006351F2">
        <w:rPr>
          <w:noProof/>
        </w:rPr>
        <w:t>18.</w:t>
      </w:r>
      <w:r w:rsidRPr="006351F2">
        <w:rPr>
          <w:noProof/>
        </w:rPr>
        <w:tab/>
        <w:t>Ravandi A, Boekholdt SM, Mallat Z, Talmud PJ, Kastelein JJ, Wareham NJ, et al. Relationship of IgG and IgM autoantibodies and immune complexes to oxidized LDL with markers of oxidation and inflammation and cardiovascular events: results from the EPIC-Norfolk Study. J Lipid Res. 2011;52(10):1829-36.</w:t>
      </w:r>
    </w:p>
    <w:p w14:paraId="4B39BD62" w14:textId="632E8B41" w:rsidR="006351F2" w:rsidRPr="006351F2" w:rsidRDefault="006351F2" w:rsidP="006351F2">
      <w:pPr>
        <w:pStyle w:val="EndNoteBibliography"/>
        <w:rPr>
          <w:noProof/>
        </w:rPr>
      </w:pPr>
      <w:r w:rsidRPr="006351F2">
        <w:rPr>
          <w:noProof/>
        </w:rPr>
        <w:t>19.</w:t>
      </w:r>
      <w:r w:rsidRPr="006351F2">
        <w:rPr>
          <w:noProof/>
        </w:rPr>
        <w:tab/>
        <w:t>Bjorkbacka H, Alm R, Persson M, Hedblad B, Nilsson J, Fredrikson GN. Low Levels of Apolipoprotein B-100 Autoantibodies Are Associated With Increased Risk of Coronary Events. Arterioscler Thromb Vasc Biol. 2016;36(4):765-71.</w:t>
      </w:r>
    </w:p>
    <w:p w14:paraId="6C563D8E" w14:textId="5C79CE17" w:rsidR="006351F2" w:rsidRPr="006351F2" w:rsidRDefault="006351F2" w:rsidP="006351F2">
      <w:pPr>
        <w:pStyle w:val="EndNoteBibliography"/>
        <w:rPr>
          <w:noProof/>
        </w:rPr>
      </w:pPr>
      <w:r w:rsidRPr="006351F2">
        <w:rPr>
          <w:noProof/>
        </w:rPr>
        <w:t>20.</w:t>
      </w:r>
      <w:r w:rsidRPr="006351F2">
        <w:rPr>
          <w:noProof/>
        </w:rPr>
        <w:tab/>
        <w:t>Khamis RY, Hughes AD, Caga-Anan M, Chang CL, Boyle JJ, Kojima C, et al. High Serum Immunoglobulin G and M Levels Predict Freedom From Adverse Cardiovascular Events in Hypertension: A Nested Case-Control Substudy of the Anglo-Scandinavian Cardiac Outcomes Trial. EBioMedicine. 2016;9:372-80.</w:t>
      </w:r>
    </w:p>
    <w:p w14:paraId="48F0BDB0" w14:textId="77777777" w:rsidR="006351F2" w:rsidRPr="006351F2" w:rsidRDefault="006351F2" w:rsidP="006351F2">
      <w:pPr>
        <w:pStyle w:val="EndNoteBibliography"/>
        <w:rPr>
          <w:noProof/>
        </w:rPr>
      </w:pPr>
      <w:r w:rsidRPr="006351F2">
        <w:rPr>
          <w:noProof/>
        </w:rPr>
        <w:t>21.</w:t>
      </w:r>
      <w:r w:rsidRPr="006351F2">
        <w:rPr>
          <w:noProof/>
        </w:rPr>
        <w:tab/>
      </w:r>
      <w:r w:rsidRPr="006351F2">
        <w:rPr>
          <w:noProof/>
        </w:rPr>
        <w:t>Frostegard J, Su J, Sing S, Hua X, Vikstrom M, Leander K, et al. IgM antibodies to oxidized phosphatidylserine as protection markers in cardiovascular disease among 60-year olds. PLoS One. 2017;12(4):e0171195.</w:t>
      </w:r>
    </w:p>
    <w:p w14:paraId="6F227009" w14:textId="77777777" w:rsidR="006351F2" w:rsidRPr="006351F2" w:rsidRDefault="006351F2" w:rsidP="006351F2">
      <w:pPr>
        <w:pStyle w:val="EndNoteBibliography"/>
        <w:rPr>
          <w:noProof/>
        </w:rPr>
      </w:pPr>
      <w:r w:rsidRPr="006351F2">
        <w:rPr>
          <w:noProof/>
        </w:rPr>
        <w:t>22</w:t>
      </w:r>
      <w:r w:rsidRPr="006351F2">
        <w:rPr>
          <w:noProof/>
        </w:rPr>
        <w:t>.</w:t>
      </w:r>
      <w:r w:rsidRPr="006351F2">
        <w:rPr>
          <w:noProof/>
        </w:rPr>
        <w:tab/>
        <w:t>Prasad A, Clopton P, Ayers C, Khera A, de Lemos JA, Witztum JL, et al. Relationship of Autoantibodies to MDA-LDL and ApoB-Immune Complexes to Sex, Ethnicity, Subclinical Atherosclerosis, and Cardiovascular Events. Arterioscler Thromb Vasc Biol. 2017;37(6):1213-21.</w:t>
      </w:r>
    </w:p>
    <w:p w14:paraId="31E76E4E" w14:textId="77777777" w:rsidR="006351F2" w:rsidRPr="006351F2" w:rsidRDefault="006351F2" w:rsidP="006351F2">
      <w:pPr>
        <w:pStyle w:val="EndNoteBibliography"/>
        <w:rPr>
          <w:noProof/>
        </w:rPr>
      </w:pPr>
      <w:r w:rsidRPr="006351F2">
        <w:rPr>
          <w:noProof/>
        </w:rPr>
        <w:t>23.</w:t>
      </w:r>
      <w:r w:rsidRPr="006351F2">
        <w:rPr>
          <w:noProof/>
        </w:rPr>
        <w:tab/>
        <w:t>Iseme RA, McEvoy M, Kelly B, Agnew L, Walker FR, Handley T, et al. A role for autoantibodies in atherogenesis. Cardiovasc Res. 2017;113(10):1102-12.</w:t>
      </w:r>
    </w:p>
    <w:p w14:paraId="5D7C4AFB" w14:textId="5349CA51" w:rsidR="006351F2" w:rsidRPr="006351F2" w:rsidRDefault="006351F2" w:rsidP="006351F2">
      <w:pPr>
        <w:pStyle w:val="EndNoteBibliography"/>
        <w:rPr>
          <w:noProof/>
        </w:rPr>
      </w:pPr>
      <w:r w:rsidRPr="006351F2">
        <w:rPr>
          <w:noProof/>
        </w:rPr>
        <w:t>24.</w:t>
      </w:r>
      <w:r w:rsidRPr="006351F2">
        <w:rPr>
          <w:noProof/>
        </w:rPr>
        <w:tab/>
        <w:t>Oemrawsingh RM, Garcia-Garcia HM, van Geuns RJ, Lenzen MJ, Simsek C, de Boer SP, et al. Integrated Biomarker and Imaging Study 3 (IBIS-3) to assess the ability of rosuvastatin to decrease necrotic core in coronary arteries. EuroIntervention. 2016;12(6):734-9.</w:t>
      </w:r>
    </w:p>
    <w:p w14:paraId="3CC7BC74" w14:textId="50E36D0D" w:rsidR="006351F2" w:rsidRPr="006351F2" w:rsidRDefault="006351F2" w:rsidP="006351F2">
      <w:pPr>
        <w:pStyle w:val="EndNoteBibliography"/>
        <w:rPr>
          <w:noProof/>
        </w:rPr>
      </w:pPr>
      <w:r w:rsidRPr="006351F2">
        <w:rPr>
          <w:noProof/>
        </w:rPr>
        <w:t>25.</w:t>
      </w:r>
      <w:r w:rsidRPr="006351F2">
        <w:rPr>
          <w:noProof/>
        </w:rPr>
        <w:tab/>
        <w:t>Capoulade R, Chan KL, Mathieu P, Bosse Y, Dumesnil JG, Tam JW, et al. Autoantibodies and immune complexes to oxidation-specific epitopes and progression of aortic stenosis: Results from the ASTRONOMER trial. Atherosclerosis. 2017;260:1-7.</w:t>
      </w:r>
    </w:p>
    <w:p w14:paraId="2D4C3E33" w14:textId="3FDB6D94" w:rsidR="006351F2" w:rsidRPr="006351F2" w:rsidRDefault="006351F2" w:rsidP="006351F2">
      <w:pPr>
        <w:pStyle w:val="EndNoteBibliography"/>
        <w:rPr>
          <w:noProof/>
        </w:rPr>
      </w:pPr>
      <w:r w:rsidRPr="006351F2">
        <w:rPr>
          <w:noProof/>
        </w:rPr>
        <w:t>26.</w:t>
      </w:r>
      <w:r w:rsidRPr="006351F2">
        <w:rPr>
          <w:noProof/>
        </w:rPr>
        <w:tab/>
        <w:t>Faria-Neto JR, Chyu KY, Li X, Dimayuga PC, Ferreira C, Yano J, et al. Passive immunization with monoclonal IgM antibodies against phosphorylcholine reduces accelerated vein graft atherosclerosis in apolipoprotein E-null mice. Atherosclerosis. 2006;189(1):83-90.</w:t>
      </w:r>
    </w:p>
    <w:p w14:paraId="16A55AE2" w14:textId="6007A925" w:rsidR="006351F2" w:rsidRPr="006351F2" w:rsidRDefault="006351F2" w:rsidP="006351F2">
      <w:pPr>
        <w:pStyle w:val="EndNoteBibliography"/>
        <w:rPr>
          <w:noProof/>
        </w:rPr>
      </w:pPr>
      <w:r w:rsidRPr="006351F2">
        <w:rPr>
          <w:noProof/>
        </w:rPr>
        <w:lastRenderedPageBreak/>
        <w:t>27.</w:t>
      </w:r>
      <w:r w:rsidRPr="006351F2">
        <w:rPr>
          <w:noProof/>
        </w:rPr>
        <w:tab/>
        <w:t>Palinski W, Miller E, Witztum JL. Immunization of low density lipoprotein (LDL) receptor-deficient rabbits with homologous malondialdehyde-modified LDL reduces atherogenesis. Proc Natl Acad Sci U S A. 1995;92(3):821-5.</w:t>
      </w:r>
    </w:p>
    <w:p w14:paraId="1CE26E0C" w14:textId="20F0DD3D" w:rsidR="006351F2" w:rsidRPr="006351F2" w:rsidRDefault="006351F2" w:rsidP="006351F2">
      <w:pPr>
        <w:pStyle w:val="EndNoteBibliography"/>
        <w:rPr>
          <w:noProof/>
        </w:rPr>
      </w:pPr>
      <w:r w:rsidRPr="006351F2">
        <w:rPr>
          <w:noProof/>
        </w:rPr>
        <w:t>28.</w:t>
      </w:r>
      <w:r w:rsidRPr="006351F2">
        <w:rPr>
          <w:noProof/>
        </w:rPr>
        <w:tab/>
        <w:t>Schiopu A, Bengtsson J, Soderberg I, Janciauskiene S, Lindgren S, Ares MP, et al. Recombinant human antibodies against aldehyde-modified apolipoprotein B-100 peptide sequences inhibit atherosclerosis. Circulation. 2004;110(14):2047-52.</w:t>
      </w:r>
    </w:p>
    <w:p w14:paraId="7B0E80B3" w14:textId="53643D1C" w:rsidR="006351F2" w:rsidRPr="006351F2" w:rsidRDefault="006351F2" w:rsidP="006351F2">
      <w:pPr>
        <w:pStyle w:val="EndNoteBibliography"/>
        <w:rPr>
          <w:noProof/>
        </w:rPr>
      </w:pPr>
      <w:r w:rsidRPr="006351F2">
        <w:rPr>
          <w:noProof/>
        </w:rPr>
        <w:t>29.</w:t>
      </w:r>
      <w:r w:rsidRPr="006351F2">
        <w:rPr>
          <w:noProof/>
        </w:rPr>
        <w:tab/>
        <w:t>Tsimikas S, Miyanohara A, Hartvigsen K, Merki E, Shaw PX, Chou MY, et al. Human oxidation-specific antibodies reduce foam cell formation and atherosclerosis progression. J Am Coll Cardiol. 2011;58(16):1715-27.</w:t>
      </w:r>
    </w:p>
    <w:p w14:paraId="3D44DC16" w14:textId="47892DBE" w:rsidR="006351F2" w:rsidRPr="006351F2" w:rsidRDefault="006351F2" w:rsidP="006351F2">
      <w:pPr>
        <w:pStyle w:val="EndNoteBibliography"/>
        <w:rPr>
          <w:noProof/>
        </w:rPr>
      </w:pPr>
      <w:r w:rsidRPr="006351F2">
        <w:rPr>
          <w:noProof/>
        </w:rPr>
        <w:t>30.</w:t>
      </w:r>
      <w:r w:rsidRPr="006351F2">
        <w:rPr>
          <w:noProof/>
        </w:rPr>
        <w:tab/>
        <w:t>Binder CJ, Horkko S, Dewan A, Chang MK, Kieu EP, Goodyear CS, et al. Pneumococcal vaccination decreases atherosclerotic lesion formation: molecular mimicry between Streptococcus pneumoniae and oxidized LDL. Nat Med. 2003;9(6):736-43.</w:t>
      </w:r>
    </w:p>
    <w:p w14:paraId="421C439A" w14:textId="74ACB24E" w:rsidR="006351F2" w:rsidRPr="006351F2" w:rsidRDefault="006351F2" w:rsidP="006351F2">
      <w:pPr>
        <w:pStyle w:val="EndNoteBibliography"/>
        <w:rPr>
          <w:noProof/>
        </w:rPr>
      </w:pPr>
      <w:r w:rsidRPr="006351F2">
        <w:rPr>
          <w:noProof/>
        </w:rPr>
        <w:t>31.</w:t>
      </w:r>
      <w:r w:rsidRPr="006351F2">
        <w:rPr>
          <w:noProof/>
        </w:rPr>
        <w:tab/>
        <w:t>Ren S, Hure A, Peel R, D'Este C, Abhayaratna W, Tonkin A, et al. Rationale and design of a randomized controlled trial of pneumococcal polysaccharide vaccine for prevention of cardiovascular events: The Australian Study for the Prevention through Immunization of Cardiovascular Events (AUSPICE). Am Heart J. 2016;177:58-65.</w:t>
      </w:r>
    </w:p>
    <w:p w14:paraId="01A85A13" w14:textId="204143D6" w:rsidR="006351F2" w:rsidRPr="006351F2" w:rsidRDefault="006351F2" w:rsidP="006351F2">
      <w:pPr>
        <w:pStyle w:val="EndNoteBibliography"/>
        <w:rPr>
          <w:noProof/>
        </w:rPr>
      </w:pPr>
      <w:r w:rsidRPr="006351F2">
        <w:rPr>
          <w:noProof/>
        </w:rPr>
        <w:t>32.</w:t>
      </w:r>
      <w:r w:rsidRPr="006351F2">
        <w:rPr>
          <w:noProof/>
        </w:rPr>
        <w:tab/>
        <w:t>Kyrklund M, Kummu O, Kankaanpaa J, Akhi R, Nissinen A, Turunen SP, et al. Immunization with gingipain A hemagglutinin domain of Porphyromonas gingivalis induces IgM antibodies binding to malondialdehyde-acetaldehyde modified low-density lipoprotein. PLoS One. 2018;13(1):e0191216.</w:t>
      </w:r>
    </w:p>
    <w:p w14:paraId="25364A5B" w14:textId="02D438FF" w:rsidR="006351F2" w:rsidRPr="006351F2" w:rsidRDefault="006351F2" w:rsidP="006351F2">
      <w:pPr>
        <w:pStyle w:val="EndNoteBibliography"/>
        <w:rPr>
          <w:noProof/>
        </w:rPr>
      </w:pPr>
      <w:r w:rsidRPr="006351F2">
        <w:rPr>
          <w:noProof/>
        </w:rPr>
        <w:t>33.</w:t>
      </w:r>
      <w:r w:rsidRPr="006351F2">
        <w:rPr>
          <w:noProof/>
        </w:rPr>
        <w:tab/>
        <w:t>Poulsen CB, Al-Mashhadi AL, von Wachenfeldt K, Bentzon JF, Nielsen LB, Al-Mashhadi RH, et al. Treatment with a human recombinant monoclonal IgG antibody against oxidized LDL in atherosclerosis-prone pigs reduces cathepsin S in coronary lesions. Int J Cardiol. 2016;215:506-15.</w:t>
      </w:r>
    </w:p>
    <w:p w14:paraId="540EE91D" w14:textId="229B305B" w:rsidR="006351F2" w:rsidRPr="006351F2" w:rsidRDefault="006351F2" w:rsidP="006351F2">
      <w:pPr>
        <w:pStyle w:val="EndNoteBibliography"/>
        <w:rPr>
          <w:noProof/>
        </w:rPr>
      </w:pPr>
      <w:r w:rsidRPr="006351F2">
        <w:rPr>
          <w:noProof/>
        </w:rPr>
        <w:t>34.</w:t>
      </w:r>
      <w:r w:rsidRPr="006351F2">
        <w:rPr>
          <w:noProof/>
        </w:rPr>
        <w:tab/>
        <w:t>Lehrer-Graiwer J, Singh P, Abdelbaky A, Vucic E, Korsgren M, Baruch A, et al. FDG-PET imaging for oxidized LDL in stable atherosclerotic disease: a phase II study of safety, tolerability, and anti-inflammatory activity. JACC Cardiovasc Imaging. 2015;8(4):493-4.</w:t>
      </w:r>
    </w:p>
    <w:p w14:paraId="17656C7C" w14:textId="369AE2DC" w:rsidR="006351F2" w:rsidRPr="006351F2" w:rsidRDefault="006351F2" w:rsidP="006351F2">
      <w:pPr>
        <w:pStyle w:val="EndNoteBibliography"/>
        <w:rPr>
          <w:noProof/>
        </w:rPr>
      </w:pPr>
      <w:r w:rsidRPr="006351F2">
        <w:rPr>
          <w:noProof/>
        </w:rPr>
        <w:t>35.</w:t>
      </w:r>
      <w:r w:rsidRPr="006351F2">
        <w:rPr>
          <w:noProof/>
        </w:rPr>
        <w:tab/>
        <w:t>Stone GW, Maehara A, Lansky AJ, de Bruyne B, Cristea E, Mintz GS, et al. A prospective natural-history study of coronary atherosclerosis. N Engl J Med. 2011;364(3):226-35.</w:t>
      </w:r>
    </w:p>
    <w:p w14:paraId="0516AD3B" w14:textId="6EFDED8E" w:rsidR="006351F2" w:rsidRPr="006351F2" w:rsidRDefault="006351F2" w:rsidP="006351F2">
      <w:pPr>
        <w:pStyle w:val="EndNoteBibliography"/>
        <w:rPr>
          <w:noProof/>
        </w:rPr>
      </w:pPr>
      <w:r w:rsidRPr="006351F2">
        <w:rPr>
          <w:noProof/>
        </w:rPr>
        <w:t>36.</w:t>
      </w:r>
      <w:r w:rsidRPr="006351F2">
        <w:rPr>
          <w:noProof/>
        </w:rPr>
        <w:tab/>
        <w:t>Palinski W, Horkko S, Miller E, Steinbrecher UP, Powell HC, Curtiss LK, et al. Cloning of monoclonal autoantibodies to epitopes of oxidized lipoproteins from apolipoprotein E-deficient mice. Demonstration of epitopes of oxidized low density lipoprotein in human plasma. J Clin Invest. 1996;98(3):800-14.</w:t>
      </w:r>
    </w:p>
    <w:p w14:paraId="5B2CEA46" w14:textId="1E8F6669" w:rsidR="006351F2" w:rsidRPr="006351F2" w:rsidRDefault="006351F2" w:rsidP="006351F2">
      <w:pPr>
        <w:pStyle w:val="EndNoteBibliography"/>
        <w:rPr>
          <w:noProof/>
        </w:rPr>
      </w:pPr>
      <w:r w:rsidRPr="006351F2">
        <w:rPr>
          <w:noProof/>
        </w:rPr>
        <w:t>37.</w:t>
      </w:r>
      <w:r w:rsidRPr="006351F2">
        <w:rPr>
          <w:noProof/>
        </w:rPr>
        <w:tab/>
        <w:t>Tsimikas S, Shortal BP, Witztum JL, Palinski W. In vivo uptake of radiolabeled MDA2, an oxidation-specific monoclonal antibody, provides an accurate measure of atherosclerotic lesions rich in oxidized LDL and is highly sensitive to their regression. Arterioscler Thromb Vasc Biol. 2000;20(3):689-97.</w:t>
      </w:r>
    </w:p>
    <w:p w14:paraId="2010BA3F" w14:textId="7E588D80" w:rsidR="006351F2" w:rsidRPr="006351F2" w:rsidRDefault="006351F2" w:rsidP="006351F2">
      <w:pPr>
        <w:pStyle w:val="EndNoteBibliography"/>
        <w:rPr>
          <w:noProof/>
        </w:rPr>
      </w:pPr>
      <w:r w:rsidRPr="006351F2">
        <w:rPr>
          <w:noProof/>
        </w:rPr>
        <w:t>38.</w:t>
      </w:r>
      <w:r w:rsidRPr="006351F2">
        <w:rPr>
          <w:noProof/>
        </w:rPr>
        <w:tab/>
        <w:t>Tsimikas S. Noninvasive imaging of oxidized low-density lipoprotein in atherosclerotic plaques with tagged oxidation-specific antibodies. Am J Cardiol. 2002;90(10c):22l-7l.</w:t>
      </w:r>
    </w:p>
    <w:p w14:paraId="082C39CC" w14:textId="26397305" w:rsidR="006351F2" w:rsidRPr="006351F2" w:rsidRDefault="006351F2" w:rsidP="006351F2">
      <w:pPr>
        <w:pStyle w:val="EndNoteBibliography"/>
        <w:rPr>
          <w:noProof/>
        </w:rPr>
      </w:pPr>
      <w:r w:rsidRPr="006351F2">
        <w:rPr>
          <w:noProof/>
        </w:rPr>
        <w:t>39.</w:t>
      </w:r>
      <w:r w:rsidRPr="006351F2">
        <w:rPr>
          <w:noProof/>
        </w:rPr>
        <w:tab/>
        <w:t>Briley-Saebo KC, Nguyen TH, Saeboe AM, Cho YS, Ryu SK, Volkova ER, et al. In vivo detection of oxidation-specific epitopes in atherosclerotic lesions using biocompatible manganese molecular magnetic imaging probes. J Am Coll Cardiol. 2012;59(6):616-26.</w:t>
      </w:r>
    </w:p>
    <w:p w14:paraId="77A0860B" w14:textId="04FE42B0" w:rsidR="006351F2" w:rsidRPr="006351F2" w:rsidRDefault="006351F2" w:rsidP="006351F2">
      <w:pPr>
        <w:pStyle w:val="EndNoteBibliography"/>
        <w:rPr>
          <w:noProof/>
        </w:rPr>
      </w:pPr>
      <w:r w:rsidRPr="006351F2">
        <w:rPr>
          <w:noProof/>
        </w:rPr>
        <w:t>40.</w:t>
      </w:r>
      <w:r w:rsidRPr="006351F2">
        <w:rPr>
          <w:noProof/>
        </w:rPr>
        <w:tab/>
        <w:t>Li D, Patel AR, Klibanov AL, Kramer CM, Ruiz M, Kang BY, et al. Molecular imaging of atherosclerotic plaques targeted to oxidized LDL receptor LOX-1 by SPECT/CT and magnetic resonance. Circ Cardiovasc Imaging. 2010;3(4):464-72.</w:t>
      </w:r>
    </w:p>
    <w:p w14:paraId="6DE875A7" w14:textId="2951126F" w:rsidR="006351F2" w:rsidRPr="006351F2" w:rsidRDefault="006351F2" w:rsidP="006351F2">
      <w:pPr>
        <w:pStyle w:val="EndNoteBibliography"/>
        <w:rPr>
          <w:noProof/>
        </w:rPr>
      </w:pPr>
      <w:r w:rsidRPr="006351F2">
        <w:rPr>
          <w:noProof/>
        </w:rPr>
        <w:lastRenderedPageBreak/>
        <w:t>41.</w:t>
      </w:r>
      <w:r w:rsidRPr="006351F2">
        <w:rPr>
          <w:noProof/>
        </w:rPr>
        <w:tab/>
        <w:t>Senders ML, Que X, Cho YS, Yeang C, Groenen H, Fay F, et al. PET/MR Imaging of Malondialdehyde-Acetaldehyde Epitopes With a Human Antibody Detects Clinically Relevant Atherothrombosis. J Am Coll Cardiol. 2018;71(3):321-35.</w:t>
      </w:r>
    </w:p>
    <w:p w14:paraId="45EFCE2C" w14:textId="263D0484" w:rsidR="006351F2" w:rsidRPr="006351F2" w:rsidRDefault="006351F2" w:rsidP="006351F2">
      <w:pPr>
        <w:pStyle w:val="EndNoteBibliography"/>
        <w:rPr>
          <w:noProof/>
        </w:rPr>
      </w:pPr>
      <w:r w:rsidRPr="006351F2">
        <w:rPr>
          <w:noProof/>
        </w:rPr>
        <w:t>42.</w:t>
      </w:r>
      <w:r w:rsidRPr="006351F2">
        <w:rPr>
          <w:noProof/>
        </w:rPr>
        <w:tab/>
        <w:t>Ughi GJ, Wang H, Gerbaud E, Gardecki JA, Fard AM, Hamidi E, et al. Clinical Characterization of Coronary Atherosclerosis With Dual-Modality OCT and Near-Infrared Autofluorescence Imaging. JACC Cardiovasc Imaging. 2016;9(11):1304-14.</w:t>
      </w:r>
    </w:p>
    <w:p w14:paraId="0745BD3B" w14:textId="0DE30DC7" w:rsidR="006351F2" w:rsidRPr="006351F2" w:rsidRDefault="006351F2" w:rsidP="006351F2">
      <w:pPr>
        <w:pStyle w:val="EndNoteBibliography"/>
        <w:rPr>
          <w:noProof/>
        </w:rPr>
      </w:pPr>
      <w:r w:rsidRPr="006351F2">
        <w:rPr>
          <w:noProof/>
        </w:rPr>
        <w:t>43.</w:t>
      </w:r>
      <w:r w:rsidRPr="006351F2">
        <w:rPr>
          <w:noProof/>
        </w:rPr>
        <w:tab/>
        <w:t>Khamis RY, Woollard KJ, Hyde GD, Boyle JJ, Bicknell C, Chang SH, et al. Near Infrared Fluorescence (NIRF) Molecular Imaging of Oxidized LDL with an Autoantibody in Experimental Atherosclerosis. Sci Rep. 2016;6:21785.</w:t>
      </w:r>
    </w:p>
    <w:p w14:paraId="78188016" w14:textId="5A944C41" w:rsidR="006351F2" w:rsidRPr="006351F2" w:rsidRDefault="006351F2" w:rsidP="006351F2">
      <w:pPr>
        <w:pStyle w:val="EndNoteBibliography"/>
        <w:rPr>
          <w:noProof/>
        </w:rPr>
      </w:pPr>
      <w:r w:rsidRPr="006351F2">
        <w:rPr>
          <w:noProof/>
        </w:rPr>
        <w:t>44.</w:t>
      </w:r>
      <w:r w:rsidRPr="006351F2">
        <w:rPr>
          <w:noProof/>
        </w:rPr>
        <w:tab/>
        <w:t>Duivenvoorden R, Tang J, Cormode DP, Mieszawska AJ, Izquierdo-Garcia D, Ozcan C, et al. A statin-loaded reconstituted high-density lipoprotein nanoparticle inhibits atherosclerotic plaque inflammation. Nat Commun. 2014;5:3065.</w:t>
      </w:r>
    </w:p>
    <w:p w14:paraId="064829D2" w14:textId="574B2007" w:rsidR="00990DAB" w:rsidRPr="00247E6E" w:rsidRDefault="001507C8" w:rsidP="00134079">
      <w:pPr>
        <w:rPr>
          <w:rFonts w:ascii="Arial" w:hAnsi="Arial" w:cs="Arial"/>
          <w:sz w:val="20"/>
          <w:szCs w:val="20"/>
        </w:rPr>
      </w:pPr>
      <w:r w:rsidRPr="00247E6E">
        <w:rPr>
          <w:rFonts w:ascii="Arial" w:hAnsi="Arial" w:cs="Arial"/>
          <w:sz w:val="20"/>
          <w:szCs w:val="20"/>
        </w:rPr>
        <w:fldChar w:fldCharType="end"/>
      </w:r>
    </w:p>
    <w:sectPr w:rsidR="00990DAB" w:rsidRPr="00247E6E" w:rsidSect="00CD30FB">
      <w:headerReference w:type="default" r:id="rId9"/>
      <w:footerReference w:type="even"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38963" w14:textId="77777777" w:rsidR="00C04847" w:rsidRDefault="00C04847" w:rsidP="0059065A">
      <w:pPr>
        <w:spacing w:line="240" w:lineRule="auto"/>
      </w:pPr>
      <w:r>
        <w:separator/>
      </w:r>
    </w:p>
  </w:endnote>
  <w:endnote w:type="continuationSeparator" w:id="0">
    <w:p w14:paraId="58678183" w14:textId="77777777" w:rsidR="00C04847" w:rsidRDefault="00C04847" w:rsidP="0059065A">
      <w:pPr>
        <w:spacing w:line="240" w:lineRule="auto"/>
      </w:pPr>
      <w:r>
        <w:continuationSeparator/>
      </w:r>
    </w:p>
  </w:endnote>
  <w:endnote w:type="continuationNotice" w:id="1">
    <w:p w14:paraId="5CCF6D0F" w14:textId="77777777" w:rsidR="00C04847" w:rsidRDefault="00C048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60611878"/>
      <w:docPartObj>
        <w:docPartGallery w:val="Page Numbers (Bottom of Page)"/>
        <w:docPartUnique/>
      </w:docPartObj>
    </w:sdtPr>
    <w:sdtEndPr>
      <w:rPr>
        <w:rStyle w:val="PageNumber"/>
      </w:rPr>
    </w:sdtEndPr>
    <w:sdtContent>
      <w:p w14:paraId="00D0F795" w14:textId="5D4BE65E" w:rsidR="00D03B75" w:rsidRDefault="00D03B75" w:rsidP="00B207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D761D5" w14:textId="77777777" w:rsidR="00D03B75" w:rsidRDefault="00D03B75" w:rsidP="00C51A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sz w:val="20"/>
        <w:szCs w:val="20"/>
      </w:rPr>
      <w:id w:val="463626370"/>
      <w:docPartObj>
        <w:docPartGallery w:val="Page Numbers (Bottom of Page)"/>
        <w:docPartUnique/>
      </w:docPartObj>
    </w:sdtPr>
    <w:sdtEndPr>
      <w:rPr>
        <w:rStyle w:val="PageNumber"/>
      </w:rPr>
    </w:sdtEndPr>
    <w:sdtContent>
      <w:p w14:paraId="70432C13" w14:textId="706345A2" w:rsidR="00D03B75" w:rsidRPr="00C51A1E" w:rsidRDefault="00D03B75" w:rsidP="00B207D4">
        <w:pPr>
          <w:pStyle w:val="Footer"/>
          <w:framePr w:wrap="none" w:vAnchor="text" w:hAnchor="margin" w:xAlign="right" w:y="1"/>
          <w:rPr>
            <w:rStyle w:val="PageNumber"/>
            <w:sz w:val="20"/>
            <w:szCs w:val="20"/>
          </w:rPr>
        </w:pPr>
        <w:r w:rsidRPr="00C51A1E">
          <w:rPr>
            <w:rStyle w:val="PageNumber"/>
            <w:sz w:val="20"/>
            <w:szCs w:val="20"/>
          </w:rPr>
          <w:fldChar w:fldCharType="begin"/>
        </w:r>
        <w:r w:rsidRPr="00C51A1E">
          <w:rPr>
            <w:rStyle w:val="PageNumber"/>
            <w:sz w:val="20"/>
            <w:szCs w:val="20"/>
          </w:rPr>
          <w:instrText xml:space="preserve"> PAGE </w:instrText>
        </w:r>
        <w:r w:rsidRPr="00C51A1E">
          <w:rPr>
            <w:rStyle w:val="PageNumber"/>
            <w:sz w:val="20"/>
            <w:szCs w:val="20"/>
          </w:rPr>
          <w:fldChar w:fldCharType="separate"/>
        </w:r>
        <w:r w:rsidR="001B31A6">
          <w:rPr>
            <w:rStyle w:val="PageNumber"/>
            <w:noProof/>
            <w:sz w:val="20"/>
            <w:szCs w:val="20"/>
          </w:rPr>
          <w:t>8</w:t>
        </w:r>
        <w:r w:rsidRPr="00C51A1E">
          <w:rPr>
            <w:rStyle w:val="PageNumber"/>
            <w:sz w:val="20"/>
            <w:szCs w:val="20"/>
          </w:rPr>
          <w:fldChar w:fldCharType="end"/>
        </w:r>
      </w:p>
    </w:sdtContent>
  </w:sdt>
  <w:p w14:paraId="3D57E6EF" w14:textId="77777777" w:rsidR="00D03B75" w:rsidRDefault="00D03B75" w:rsidP="00C51A1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15E04" w14:textId="77777777" w:rsidR="00C04847" w:rsidRDefault="00C04847" w:rsidP="0059065A">
      <w:pPr>
        <w:spacing w:line="240" w:lineRule="auto"/>
      </w:pPr>
      <w:r>
        <w:separator/>
      </w:r>
    </w:p>
  </w:footnote>
  <w:footnote w:type="continuationSeparator" w:id="0">
    <w:p w14:paraId="3A095D57" w14:textId="77777777" w:rsidR="00C04847" w:rsidRDefault="00C04847" w:rsidP="0059065A">
      <w:pPr>
        <w:spacing w:line="240" w:lineRule="auto"/>
      </w:pPr>
      <w:r>
        <w:continuationSeparator/>
      </w:r>
    </w:p>
  </w:footnote>
  <w:footnote w:type="continuationNotice" w:id="1">
    <w:p w14:paraId="276E77C8" w14:textId="77777777" w:rsidR="00C04847" w:rsidRDefault="00C0484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E76AF" w14:textId="77777777" w:rsidR="001B31A6" w:rsidRDefault="001B31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911EF"/>
    <w:multiLevelType w:val="hybridMultilevel"/>
    <w:tmpl w:val="7DC2F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7C11E4"/>
    <w:multiLevelType w:val="hybridMultilevel"/>
    <w:tmpl w:val="B420DB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54097"/>
    <w:rsid w:val="00001684"/>
    <w:rsid w:val="00004CA9"/>
    <w:rsid w:val="00010CB8"/>
    <w:rsid w:val="0001270F"/>
    <w:rsid w:val="00014310"/>
    <w:rsid w:val="00017C5E"/>
    <w:rsid w:val="00022F39"/>
    <w:rsid w:val="00023820"/>
    <w:rsid w:val="000308BE"/>
    <w:rsid w:val="0003207D"/>
    <w:rsid w:val="00032DF1"/>
    <w:rsid w:val="00040CC7"/>
    <w:rsid w:val="00043BD8"/>
    <w:rsid w:val="00051D9D"/>
    <w:rsid w:val="00057E9E"/>
    <w:rsid w:val="00061487"/>
    <w:rsid w:val="00061CEA"/>
    <w:rsid w:val="00066A56"/>
    <w:rsid w:val="00066B37"/>
    <w:rsid w:val="00067134"/>
    <w:rsid w:val="0007152A"/>
    <w:rsid w:val="000722F2"/>
    <w:rsid w:val="000728BD"/>
    <w:rsid w:val="00073650"/>
    <w:rsid w:val="000742CA"/>
    <w:rsid w:val="000743B9"/>
    <w:rsid w:val="000772D2"/>
    <w:rsid w:val="00083EA0"/>
    <w:rsid w:val="000852BE"/>
    <w:rsid w:val="000855BA"/>
    <w:rsid w:val="0008742A"/>
    <w:rsid w:val="000878A6"/>
    <w:rsid w:val="00092424"/>
    <w:rsid w:val="00094880"/>
    <w:rsid w:val="00094B6A"/>
    <w:rsid w:val="0009752A"/>
    <w:rsid w:val="000A0BB4"/>
    <w:rsid w:val="000A6FF0"/>
    <w:rsid w:val="000B0F37"/>
    <w:rsid w:val="000B1E5A"/>
    <w:rsid w:val="000B1F21"/>
    <w:rsid w:val="000B6D62"/>
    <w:rsid w:val="000B7C51"/>
    <w:rsid w:val="000C01AC"/>
    <w:rsid w:val="000C3584"/>
    <w:rsid w:val="000C472D"/>
    <w:rsid w:val="000C478A"/>
    <w:rsid w:val="000C65C7"/>
    <w:rsid w:val="000D09DB"/>
    <w:rsid w:val="000D4C41"/>
    <w:rsid w:val="000D5998"/>
    <w:rsid w:val="000D61D1"/>
    <w:rsid w:val="000E120F"/>
    <w:rsid w:val="000E3BD9"/>
    <w:rsid w:val="000E4C1B"/>
    <w:rsid w:val="000E535F"/>
    <w:rsid w:val="000F052B"/>
    <w:rsid w:val="000F18F4"/>
    <w:rsid w:val="000F1E9C"/>
    <w:rsid w:val="000F3572"/>
    <w:rsid w:val="000F53C0"/>
    <w:rsid w:val="000F61EE"/>
    <w:rsid w:val="00103005"/>
    <w:rsid w:val="0010593E"/>
    <w:rsid w:val="0010756F"/>
    <w:rsid w:val="00110EA2"/>
    <w:rsid w:val="001213CD"/>
    <w:rsid w:val="001260C0"/>
    <w:rsid w:val="00131B73"/>
    <w:rsid w:val="00134079"/>
    <w:rsid w:val="00143962"/>
    <w:rsid w:val="00144721"/>
    <w:rsid w:val="00147A4A"/>
    <w:rsid w:val="001507C8"/>
    <w:rsid w:val="001600B9"/>
    <w:rsid w:val="001613C0"/>
    <w:rsid w:val="00162548"/>
    <w:rsid w:val="0016632D"/>
    <w:rsid w:val="00167326"/>
    <w:rsid w:val="00171BBC"/>
    <w:rsid w:val="00172F92"/>
    <w:rsid w:val="00173F6F"/>
    <w:rsid w:val="00176278"/>
    <w:rsid w:val="0017635F"/>
    <w:rsid w:val="001823C5"/>
    <w:rsid w:val="001824D7"/>
    <w:rsid w:val="00183911"/>
    <w:rsid w:val="00183A46"/>
    <w:rsid w:val="00184F41"/>
    <w:rsid w:val="00187BEB"/>
    <w:rsid w:val="00190C10"/>
    <w:rsid w:val="0019689D"/>
    <w:rsid w:val="00197BDD"/>
    <w:rsid w:val="00197E8D"/>
    <w:rsid w:val="001A1D1A"/>
    <w:rsid w:val="001A3570"/>
    <w:rsid w:val="001A3AF1"/>
    <w:rsid w:val="001A55A6"/>
    <w:rsid w:val="001A576B"/>
    <w:rsid w:val="001A6C6D"/>
    <w:rsid w:val="001B18C7"/>
    <w:rsid w:val="001B3093"/>
    <w:rsid w:val="001B31A6"/>
    <w:rsid w:val="001B6A6C"/>
    <w:rsid w:val="001B7729"/>
    <w:rsid w:val="001C1077"/>
    <w:rsid w:val="001C138B"/>
    <w:rsid w:val="001C1A5C"/>
    <w:rsid w:val="001C2A41"/>
    <w:rsid w:val="001D0CA9"/>
    <w:rsid w:val="001D1B6E"/>
    <w:rsid w:val="001D6D2D"/>
    <w:rsid w:val="001E1FE8"/>
    <w:rsid w:val="001E2AC5"/>
    <w:rsid w:val="001E2B19"/>
    <w:rsid w:val="001E7F85"/>
    <w:rsid w:val="001F4259"/>
    <w:rsid w:val="001F4F41"/>
    <w:rsid w:val="001F595E"/>
    <w:rsid w:val="002012C7"/>
    <w:rsid w:val="002040E9"/>
    <w:rsid w:val="00207B53"/>
    <w:rsid w:val="00207FE0"/>
    <w:rsid w:val="002102B8"/>
    <w:rsid w:val="0021131E"/>
    <w:rsid w:val="00216C9D"/>
    <w:rsid w:val="00217F1F"/>
    <w:rsid w:val="002210E1"/>
    <w:rsid w:val="0022313C"/>
    <w:rsid w:val="0023260D"/>
    <w:rsid w:val="00234369"/>
    <w:rsid w:val="00235333"/>
    <w:rsid w:val="002359DF"/>
    <w:rsid w:val="00235BE1"/>
    <w:rsid w:val="00237A83"/>
    <w:rsid w:val="002435CA"/>
    <w:rsid w:val="00243F0A"/>
    <w:rsid w:val="002445EB"/>
    <w:rsid w:val="00247E6E"/>
    <w:rsid w:val="00251F79"/>
    <w:rsid w:val="0025443B"/>
    <w:rsid w:val="0026027F"/>
    <w:rsid w:val="0026343F"/>
    <w:rsid w:val="002660A9"/>
    <w:rsid w:val="00267A19"/>
    <w:rsid w:val="00271EEC"/>
    <w:rsid w:val="002800E7"/>
    <w:rsid w:val="002832EE"/>
    <w:rsid w:val="0028399D"/>
    <w:rsid w:val="00291EB5"/>
    <w:rsid w:val="00292C20"/>
    <w:rsid w:val="002937CF"/>
    <w:rsid w:val="00294A15"/>
    <w:rsid w:val="00295736"/>
    <w:rsid w:val="00295895"/>
    <w:rsid w:val="002A0940"/>
    <w:rsid w:val="002A1EB3"/>
    <w:rsid w:val="002A2F2E"/>
    <w:rsid w:val="002A355B"/>
    <w:rsid w:val="002A76E0"/>
    <w:rsid w:val="002C24D8"/>
    <w:rsid w:val="002C3519"/>
    <w:rsid w:val="002C4094"/>
    <w:rsid w:val="002C4F73"/>
    <w:rsid w:val="002D455B"/>
    <w:rsid w:val="002D47D1"/>
    <w:rsid w:val="002D727B"/>
    <w:rsid w:val="002D7C2C"/>
    <w:rsid w:val="002D7E12"/>
    <w:rsid w:val="002E42D8"/>
    <w:rsid w:val="002E57BA"/>
    <w:rsid w:val="002E65FC"/>
    <w:rsid w:val="002F19AB"/>
    <w:rsid w:val="002F299D"/>
    <w:rsid w:val="002F2EFB"/>
    <w:rsid w:val="002F6F68"/>
    <w:rsid w:val="003021A9"/>
    <w:rsid w:val="0030547F"/>
    <w:rsid w:val="00305B30"/>
    <w:rsid w:val="003066CF"/>
    <w:rsid w:val="00307F49"/>
    <w:rsid w:val="003100F8"/>
    <w:rsid w:val="003115AA"/>
    <w:rsid w:val="00314279"/>
    <w:rsid w:val="00321EE7"/>
    <w:rsid w:val="00322C2B"/>
    <w:rsid w:val="00324867"/>
    <w:rsid w:val="0032608B"/>
    <w:rsid w:val="00331C56"/>
    <w:rsid w:val="00334B65"/>
    <w:rsid w:val="00340756"/>
    <w:rsid w:val="00341DA8"/>
    <w:rsid w:val="00342AAD"/>
    <w:rsid w:val="003433FA"/>
    <w:rsid w:val="003457C8"/>
    <w:rsid w:val="003459CA"/>
    <w:rsid w:val="00346E2A"/>
    <w:rsid w:val="00351949"/>
    <w:rsid w:val="00353B8E"/>
    <w:rsid w:val="00356159"/>
    <w:rsid w:val="0035634D"/>
    <w:rsid w:val="00360315"/>
    <w:rsid w:val="003608E9"/>
    <w:rsid w:val="003645F7"/>
    <w:rsid w:val="00371541"/>
    <w:rsid w:val="0037465C"/>
    <w:rsid w:val="003904E8"/>
    <w:rsid w:val="00391861"/>
    <w:rsid w:val="00391CDB"/>
    <w:rsid w:val="00392394"/>
    <w:rsid w:val="003927C9"/>
    <w:rsid w:val="00394BDA"/>
    <w:rsid w:val="00397688"/>
    <w:rsid w:val="003A0985"/>
    <w:rsid w:val="003A58A1"/>
    <w:rsid w:val="003B2B1C"/>
    <w:rsid w:val="003B46BD"/>
    <w:rsid w:val="003C1E10"/>
    <w:rsid w:val="003C2394"/>
    <w:rsid w:val="003C27DC"/>
    <w:rsid w:val="003C5D7A"/>
    <w:rsid w:val="003D26D5"/>
    <w:rsid w:val="003D2DE9"/>
    <w:rsid w:val="003D3515"/>
    <w:rsid w:val="003D4CB2"/>
    <w:rsid w:val="003D7488"/>
    <w:rsid w:val="003E2485"/>
    <w:rsid w:val="003E277B"/>
    <w:rsid w:val="003E4E72"/>
    <w:rsid w:val="003E5FA8"/>
    <w:rsid w:val="003E6F09"/>
    <w:rsid w:val="003E75F3"/>
    <w:rsid w:val="003F05D7"/>
    <w:rsid w:val="00402E0D"/>
    <w:rsid w:val="00403E8D"/>
    <w:rsid w:val="0040427F"/>
    <w:rsid w:val="00406422"/>
    <w:rsid w:val="00406B23"/>
    <w:rsid w:val="00407747"/>
    <w:rsid w:val="00415074"/>
    <w:rsid w:val="00417441"/>
    <w:rsid w:val="004214B8"/>
    <w:rsid w:val="004303F1"/>
    <w:rsid w:val="00431F27"/>
    <w:rsid w:val="00434B4B"/>
    <w:rsid w:val="004357F4"/>
    <w:rsid w:val="004409A0"/>
    <w:rsid w:val="00443F8F"/>
    <w:rsid w:val="00444903"/>
    <w:rsid w:val="00445115"/>
    <w:rsid w:val="00447FDB"/>
    <w:rsid w:val="004525D9"/>
    <w:rsid w:val="0045427D"/>
    <w:rsid w:val="004544EA"/>
    <w:rsid w:val="00460250"/>
    <w:rsid w:val="00463F9B"/>
    <w:rsid w:val="00466D19"/>
    <w:rsid w:val="00467292"/>
    <w:rsid w:val="00471141"/>
    <w:rsid w:val="00471F6B"/>
    <w:rsid w:val="004727C1"/>
    <w:rsid w:val="00474236"/>
    <w:rsid w:val="00482BB4"/>
    <w:rsid w:val="00483486"/>
    <w:rsid w:val="00484609"/>
    <w:rsid w:val="004853A9"/>
    <w:rsid w:val="00486B36"/>
    <w:rsid w:val="00487A63"/>
    <w:rsid w:val="00490B1A"/>
    <w:rsid w:val="0049106F"/>
    <w:rsid w:val="004917F5"/>
    <w:rsid w:val="00491B23"/>
    <w:rsid w:val="004972A5"/>
    <w:rsid w:val="00497463"/>
    <w:rsid w:val="004978E3"/>
    <w:rsid w:val="004A0839"/>
    <w:rsid w:val="004A0AC7"/>
    <w:rsid w:val="004A159C"/>
    <w:rsid w:val="004A35CE"/>
    <w:rsid w:val="004A6E98"/>
    <w:rsid w:val="004B24E0"/>
    <w:rsid w:val="004B528A"/>
    <w:rsid w:val="004C2D2C"/>
    <w:rsid w:val="004D1C25"/>
    <w:rsid w:val="004D381B"/>
    <w:rsid w:val="004D70AC"/>
    <w:rsid w:val="004E088C"/>
    <w:rsid w:val="004E19D2"/>
    <w:rsid w:val="004F3CE6"/>
    <w:rsid w:val="004F5DAE"/>
    <w:rsid w:val="004F67DF"/>
    <w:rsid w:val="004F7DE3"/>
    <w:rsid w:val="00501595"/>
    <w:rsid w:val="00502EC8"/>
    <w:rsid w:val="00503C2B"/>
    <w:rsid w:val="00505728"/>
    <w:rsid w:val="005109FF"/>
    <w:rsid w:val="00511AA1"/>
    <w:rsid w:val="00514FAC"/>
    <w:rsid w:val="00516195"/>
    <w:rsid w:val="005171A5"/>
    <w:rsid w:val="00517B69"/>
    <w:rsid w:val="005218FB"/>
    <w:rsid w:val="00522228"/>
    <w:rsid w:val="00522895"/>
    <w:rsid w:val="00523404"/>
    <w:rsid w:val="00526A4B"/>
    <w:rsid w:val="00527308"/>
    <w:rsid w:val="005378CC"/>
    <w:rsid w:val="005407EF"/>
    <w:rsid w:val="0054352A"/>
    <w:rsid w:val="0054567B"/>
    <w:rsid w:val="00547FF0"/>
    <w:rsid w:val="00550436"/>
    <w:rsid w:val="00552698"/>
    <w:rsid w:val="00560497"/>
    <w:rsid w:val="00560C5E"/>
    <w:rsid w:val="00563589"/>
    <w:rsid w:val="00570C5F"/>
    <w:rsid w:val="00573D59"/>
    <w:rsid w:val="005749D3"/>
    <w:rsid w:val="00574FC7"/>
    <w:rsid w:val="00575C57"/>
    <w:rsid w:val="00580D74"/>
    <w:rsid w:val="005810F7"/>
    <w:rsid w:val="00581D10"/>
    <w:rsid w:val="00581EA9"/>
    <w:rsid w:val="00582397"/>
    <w:rsid w:val="0058372F"/>
    <w:rsid w:val="005838D0"/>
    <w:rsid w:val="0059065A"/>
    <w:rsid w:val="00592F5C"/>
    <w:rsid w:val="005951F8"/>
    <w:rsid w:val="005A022A"/>
    <w:rsid w:val="005A06F7"/>
    <w:rsid w:val="005A5D07"/>
    <w:rsid w:val="005A66C6"/>
    <w:rsid w:val="005A703A"/>
    <w:rsid w:val="005A71BC"/>
    <w:rsid w:val="005B1BD8"/>
    <w:rsid w:val="005B214A"/>
    <w:rsid w:val="005B3E8B"/>
    <w:rsid w:val="005B79CF"/>
    <w:rsid w:val="005C1414"/>
    <w:rsid w:val="005C160D"/>
    <w:rsid w:val="005C1A01"/>
    <w:rsid w:val="005C278F"/>
    <w:rsid w:val="005C27E2"/>
    <w:rsid w:val="005C3457"/>
    <w:rsid w:val="005C3464"/>
    <w:rsid w:val="005C4D3C"/>
    <w:rsid w:val="005D1E7B"/>
    <w:rsid w:val="005D23EC"/>
    <w:rsid w:val="005D49B1"/>
    <w:rsid w:val="005D59CD"/>
    <w:rsid w:val="005E1303"/>
    <w:rsid w:val="005E256B"/>
    <w:rsid w:val="005E359F"/>
    <w:rsid w:val="005E7568"/>
    <w:rsid w:val="005E7B4D"/>
    <w:rsid w:val="005F44CE"/>
    <w:rsid w:val="005F622E"/>
    <w:rsid w:val="005F6932"/>
    <w:rsid w:val="005F726E"/>
    <w:rsid w:val="00601A17"/>
    <w:rsid w:val="00605582"/>
    <w:rsid w:val="00606071"/>
    <w:rsid w:val="00607727"/>
    <w:rsid w:val="0061306B"/>
    <w:rsid w:val="00615CFB"/>
    <w:rsid w:val="00622DCB"/>
    <w:rsid w:val="00626AB8"/>
    <w:rsid w:val="00630ACD"/>
    <w:rsid w:val="00633862"/>
    <w:rsid w:val="006351F2"/>
    <w:rsid w:val="0063628C"/>
    <w:rsid w:val="00636825"/>
    <w:rsid w:val="00637C1B"/>
    <w:rsid w:val="00643BD4"/>
    <w:rsid w:val="00645191"/>
    <w:rsid w:val="00646BC6"/>
    <w:rsid w:val="00647CA5"/>
    <w:rsid w:val="006533C8"/>
    <w:rsid w:val="00654CFF"/>
    <w:rsid w:val="00660108"/>
    <w:rsid w:val="00660D9C"/>
    <w:rsid w:val="006633EC"/>
    <w:rsid w:val="00666310"/>
    <w:rsid w:val="006664FB"/>
    <w:rsid w:val="006714CB"/>
    <w:rsid w:val="006729B5"/>
    <w:rsid w:val="006729C7"/>
    <w:rsid w:val="00672C64"/>
    <w:rsid w:val="00675857"/>
    <w:rsid w:val="00677716"/>
    <w:rsid w:val="00680913"/>
    <w:rsid w:val="00683E8F"/>
    <w:rsid w:val="00684197"/>
    <w:rsid w:val="006857F3"/>
    <w:rsid w:val="006904E9"/>
    <w:rsid w:val="00693159"/>
    <w:rsid w:val="00693AFD"/>
    <w:rsid w:val="006965AB"/>
    <w:rsid w:val="006A546B"/>
    <w:rsid w:val="006A72C4"/>
    <w:rsid w:val="006B4FA4"/>
    <w:rsid w:val="006B50D8"/>
    <w:rsid w:val="006B61E9"/>
    <w:rsid w:val="006B6883"/>
    <w:rsid w:val="006B7463"/>
    <w:rsid w:val="006B77E5"/>
    <w:rsid w:val="006C3A17"/>
    <w:rsid w:val="006C3FBB"/>
    <w:rsid w:val="006C429A"/>
    <w:rsid w:val="006C7CA2"/>
    <w:rsid w:val="006D3FA4"/>
    <w:rsid w:val="006D7696"/>
    <w:rsid w:val="006E390D"/>
    <w:rsid w:val="006E4260"/>
    <w:rsid w:val="006E6D97"/>
    <w:rsid w:val="006F46C3"/>
    <w:rsid w:val="006F605B"/>
    <w:rsid w:val="006F6EC9"/>
    <w:rsid w:val="006F72D4"/>
    <w:rsid w:val="00702B36"/>
    <w:rsid w:val="007100BC"/>
    <w:rsid w:val="00711767"/>
    <w:rsid w:val="00711E4E"/>
    <w:rsid w:val="00712143"/>
    <w:rsid w:val="007121DE"/>
    <w:rsid w:val="00713FC5"/>
    <w:rsid w:val="007155E7"/>
    <w:rsid w:val="007179E3"/>
    <w:rsid w:val="00721970"/>
    <w:rsid w:val="00724709"/>
    <w:rsid w:val="00724880"/>
    <w:rsid w:val="007259AC"/>
    <w:rsid w:val="00727898"/>
    <w:rsid w:val="00730E36"/>
    <w:rsid w:val="00730E7F"/>
    <w:rsid w:val="00731D62"/>
    <w:rsid w:val="007327AF"/>
    <w:rsid w:val="00735CC1"/>
    <w:rsid w:val="00741D4A"/>
    <w:rsid w:val="007420EA"/>
    <w:rsid w:val="00743589"/>
    <w:rsid w:val="00765839"/>
    <w:rsid w:val="007658F0"/>
    <w:rsid w:val="007717EC"/>
    <w:rsid w:val="00792406"/>
    <w:rsid w:val="007964A4"/>
    <w:rsid w:val="007A3867"/>
    <w:rsid w:val="007A4359"/>
    <w:rsid w:val="007A6858"/>
    <w:rsid w:val="007B041A"/>
    <w:rsid w:val="007B259A"/>
    <w:rsid w:val="007B2FD7"/>
    <w:rsid w:val="007B4077"/>
    <w:rsid w:val="007B4752"/>
    <w:rsid w:val="007C5B61"/>
    <w:rsid w:val="007D0673"/>
    <w:rsid w:val="007D1A2B"/>
    <w:rsid w:val="007D26E6"/>
    <w:rsid w:val="007D762E"/>
    <w:rsid w:val="007E4940"/>
    <w:rsid w:val="007E571D"/>
    <w:rsid w:val="007F322A"/>
    <w:rsid w:val="007F3300"/>
    <w:rsid w:val="0080323D"/>
    <w:rsid w:val="0080449A"/>
    <w:rsid w:val="0080648E"/>
    <w:rsid w:val="008072D4"/>
    <w:rsid w:val="008115CB"/>
    <w:rsid w:val="008127CC"/>
    <w:rsid w:val="00814233"/>
    <w:rsid w:val="00817686"/>
    <w:rsid w:val="0082627C"/>
    <w:rsid w:val="00827C26"/>
    <w:rsid w:val="00842510"/>
    <w:rsid w:val="00843AE6"/>
    <w:rsid w:val="00844DBF"/>
    <w:rsid w:val="00844F66"/>
    <w:rsid w:val="00845741"/>
    <w:rsid w:val="00845BBF"/>
    <w:rsid w:val="008464A5"/>
    <w:rsid w:val="00846F78"/>
    <w:rsid w:val="00850528"/>
    <w:rsid w:val="00850B06"/>
    <w:rsid w:val="008533B5"/>
    <w:rsid w:val="0085662C"/>
    <w:rsid w:val="00860E28"/>
    <w:rsid w:val="008646F1"/>
    <w:rsid w:val="0087239D"/>
    <w:rsid w:val="008753C9"/>
    <w:rsid w:val="00880DFA"/>
    <w:rsid w:val="00883A88"/>
    <w:rsid w:val="008853BC"/>
    <w:rsid w:val="00886EC3"/>
    <w:rsid w:val="00892C87"/>
    <w:rsid w:val="0089388F"/>
    <w:rsid w:val="008969E4"/>
    <w:rsid w:val="008A1466"/>
    <w:rsid w:val="008A41F6"/>
    <w:rsid w:val="008B226E"/>
    <w:rsid w:val="008C1AB7"/>
    <w:rsid w:val="008C2AF0"/>
    <w:rsid w:val="008C3AC5"/>
    <w:rsid w:val="008D099E"/>
    <w:rsid w:val="008D1E31"/>
    <w:rsid w:val="008E0785"/>
    <w:rsid w:val="008E23F3"/>
    <w:rsid w:val="008E282B"/>
    <w:rsid w:val="008F1A0E"/>
    <w:rsid w:val="008F3C54"/>
    <w:rsid w:val="008F4573"/>
    <w:rsid w:val="008F518B"/>
    <w:rsid w:val="008F6463"/>
    <w:rsid w:val="009025EF"/>
    <w:rsid w:val="00903123"/>
    <w:rsid w:val="009113DA"/>
    <w:rsid w:val="0091262D"/>
    <w:rsid w:val="009126E0"/>
    <w:rsid w:val="00915D83"/>
    <w:rsid w:val="009209AC"/>
    <w:rsid w:val="00920DB2"/>
    <w:rsid w:val="00925A72"/>
    <w:rsid w:val="0093032E"/>
    <w:rsid w:val="009322A0"/>
    <w:rsid w:val="00936B7D"/>
    <w:rsid w:val="009371E3"/>
    <w:rsid w:val="00937C29"/>
    <w:rsid w:val="0094140C"/>
    <w:rsid w:val="00942588"/>
    <w:rsid w:val="00942BCB"/>
    <w:rsid w:val="00942EA9"/>
    <w:rsid w:val="00944C74"/>
    <w:rsid w:val="009466A3"/>
    <w:rsid w:val="00946F92"/>
    <w:rsid w:val="00953973"/>
    <w:rsid w:val="00955630"/>
    <w:rsid w:val="00961146"/>
    <w:rsid w:val="0096473D"/>
    <w:rsid w:val="0097069A"/>
    <w:rsid w:val="00971FE6"/>
    <w:rsid w:val="00977BD8"/>
    <w:rsid w:val="009808A4"/>
    <w:rsid w:val="00984F5E"/>
    <w:rsid w:val="00990DAB"/>
    <w:rsid w:val="0099284C"/>
    <w:rsid w:val="0099287D"/>
    <w:rsid w:val="0099378E"/>
    <w:rsid w:val="00995E58"/>
    <w:rsid w:val="00996A2F"/>
    <w:rsid w:val="009A3337"/>
    <w:rsid w:val="009A43EC"/>
    <w:rsid w:val="009C580C"/>
    <w:rsid w:val="009C6A08"/>
    <w:rsid w:val="009C759B"/>
    <w:rsid w:val="009C76CF"/>
    <w:rsid w:val="009D01F4"/>
    <w:rsid w:val="009D73E7"/>
    <w:rsid w:val="009D7D6C"/>
    <w:rsid w:val="009E022C"/>
    <w:rsid w:val="009E138F"/>
    <w:rsid w:val="009E4265"/>
    <w:rsid w:val="009E61FF"/>
    <w:rsid w:val="009E67FE"/>
    <w:rsid w:val="009E747D"/>
    <w:rsid w:val="009E7B9A"/>
    <w:rsid w:val="009E7E90"/>
    <w:rsid w:val="009F04AB"/>
    <w:rsid w:val="009F0BAC"/>
    <w:rsid w:val="009F4081"/>
    <w:rsid w:val="009F5A17"/>
    <w:rsid w:val="00A00E8E"/>
    <w:rsid w:val="00A0129F"/>
    <w:rsid w:val="00A02AEC"/>
    <w:rsid w:val="00A03D57"/>
    <w:rsid w:val="00A05EAE"/>
    <w:rsid w:val="00A05FE7"/>
    <w:rsid w:val="00A12253"/>
    <w:rsid w:val="00A12703"/>
    <w:rsid w:val="00A168B6"/>
    <w:rsid w:val="00A16F74"/>
    <w:rsid w:val="00A22732"/>
    <w:rsid w:val="00A2376D"/>
    <w:rsid w:val="00A23C28"/>
    <w:rsid w:val="00A23CF2"/>
    <w:rsid w:val="00A25271"/>
    <w:rsid w:val="00A26A72"/>
    <w:rsid w:val="00A26BBE"/>
    <w:rsid w:val="00A26CE5"/>
    <w:rsid w:val="00A30323"/>
    <w:rsid w:val="00A3054B"/>
    <w:rsid w:val="00A32043"/>
    <w:rsid w:val="00A32968"/>
    <w:rsid w:val="00A33882"/>
    <w:rsid w:val="00A34319"/>
    <w:rsid w:val="00A348D3"/>
    <w:rsid w:val="00A373AF"/>
    <w:rsid w:val="00A50FFA"/>
    <w:rsid w:val="00A53444"/>
    <w:rsid w:val="00A54097"/>
    <w:rsid w:val="00A542FA"/>
    <w:rsid w:val="00A5549F"/>
    <w:rsid w:val="00A5747A"/>
    <w:rsid w:val="00A63B60"/>
    <w:rsid w:val="00A658B7"/>
    <w:rsid w:val="00A67BB4"/>
    <w:rsid w:val="00A71CE0"/>
    <w:rsid w:val="00A721BA"/>
    <w:rsid w:val="00A72C53"/>
    <w:rsid w:val="00A74BF9"/>
    <w:rsid w:val="00A804FF"/>
    <w:rsid w:val="00A80AFC"/>
    <w:rsid w:val="00A80B79"/>
    <w:rsid w:val="00A818F2"/>
    <w:rsid w:val="00A82B5E"/>
    <w:rsid w:val="00A832EA"/>
    <w:rsid w:val="00A849C3"/>
    <w:rsid w:val="00A84A03"/>
    <w:rsid w:val="00A84B59"/>
    <w:rsid w:val="00A856F0"/>
    <w:rsid w:val="00A8699B"/>
    <w:rsid w:val="00A9327E"/>
    <w:rsid w:val="00A9541F"/>
    <w:rsid w:val="00A95506"/>
    <w:rsid w:val="00AA1E85"/>
    <w:rsid w:val="00AA227E"/>
    <w:rsid w:val="00AA4488"/>
    <w:rsid w:val="00AB3772"/>
    <w:rsid w:val="00AB64F8"/>
    <w:rsid w:val="00AC54E9"/>
    <w:rsid w:val="00AC787E"/>
    <w:rsid w:val="00AD0BCC"/>
    <w:rsid w:val="00AD5491"/>
    <w:rsid w:val="00AF0A13"/>
    <w:rsid w:val="00AF2250"/>
    <w:rsid w:val="00AF3491"/>
    <w:rsid w:val="00AF47BD"/>
    <w:rsid w:val="00AF6BCA"/>
    <w:rsid w:val="00AF6DD5"/>
    <w:rsid w:val="00B0079E"/>
    <w:rsid w:val="00B06641"/>
    <w:rsid w:val="00B06EF7"/>
    <w:rsid w:val="00B10B27"/>
    <w:rsid w:val="00B11299"/>
    <w:rsid w:val="00B117A0"/>
    <w:rsid w:val="00B14FAD"/>
    <w:rsid w:val="00B16783"/>
    <w:rsid w:val="00B17EE3"/>
    <w:rsid w:val="00B207D4"/>
    <w:rsid w:val="00B24E1B"/>
    <w:rsid w:val="00B27D80"/>
    <w:rsid w:val="00B301AC"/>
    <w:rsid w:val="00B36F13"/>
    <w:rsid w:val="00B37180"/>
    <w:rsid w:val="00B3721A"/>
    <w:rsid w:val="00B42429"/>
    <w:rsid w:val="00B50B5C"/>
    <w:rsid w:val="00B5134E"/>
    <w:rsid w:val="00B517EB"/>
    <w:rsid w:val="00B60E07"/>
    <w:rsid w:val="00B61A5B"/>
    <w:rsid w:val="00B62CA0"/>
    <w:rsid w:val="00B63A37"/>
    <w:rsid w:val="00B67818"/>
    <w:rsid w:val="00B71AC3"/>
    <w:rsid w:val="00B71D26"/>
    <w:rsid w:val="00B74152"/>
    <w:rsid w:val="00B747FB"/>
    <w:rsid w:val="00B81277"/>
    <w:rsid w:val="00B8394A"/>
    <w:rsid w:val="00B83E99"/>
    <w:rsid w:val="00B86043"/>
    <w:rsid w:val="00B8668C"/>
    <w:rsid w:val="00B87AAE"/>
    <w:rsid w:val="00B87F9C"/>
    <w:rsid w:val="00B9045A"/>
    <w:rsid w:val="00B905FA"/>
    <w:rsid w:val="00B93155"/>
    <w:rsid w:val="00BA2FC4"/>
    <w:rsid w:val="00BB372C"/>
    <w:rsid w:val="00BB5504"/>
    <w:rsid w:val="00BB7D97"/>
    <w:rsid w:val="00BC1965"/>
    <w:rsid w:val="00BC24F9"/>
    <w:rsid w:val="00BC2DBD"/>
    <w:rsid w:val="00BC6553"/>
    <w:rsid w:val="00BC6984"/>
    <w:rsid w:val="00BD307F"/>
    <w:rsid w:val="00BD63FD"/>
    <w:rsid w:val="00BE1CD8"/>
    <w:rsid w:val="00BE67F7"/>
    <w:rsid w:val="00BF0F0C"/>
    <w:rsid w:val="00BF1BBE"/>
    <w:rsid w:val="00BF6269"/>
    <w:rsid w:val="00C0161F"/>
    <w:rsid w:val="00C045FF"/>
    <w:rsid w:val="00C04847"/>
    <w:rsid w:val="00C122E5"/>
    <w:rsid w:val="00C1289C"/>
    <w:rsid w:val="00C20959"/>
    <w:rsid w:val="00C214EF"/>
    <w:rsid w:val="00C25969"/>
    <w:rsid w:val="00C3072B"/>
    <w:rsid w:val="00C34E24"/>
    <w:rsid w:val="00C37DDB"/>
    <w:rsid w:val="00C40DCB"/>
    <w:rsid w:val="00C458DA"/>
    <w:rsid w:val="00C50645"/>
    <w:rsid w:val="00C51A1E"/>
    <w:rsid w:val="00C53EA4"/>
    <w:rsid w:val="00C54C0D"/>
    <w:rsid w:val="00C55D0C"/>
    <w:rsid w:val="00C56B0C"/>
    <w:rsid w:val="00C62866"/>
    <w:rsid w:val="00C62E5F"/>
    <w:rsid w:val="00C70A15"/>
    <w:rsid w:val="00C71BA6"/>
    <w:rsid w:val="00C7401A"/>
    <w:rsid w:val="00C762DA"/>
    <w:rsid w:val="00C76AFF"/>
    <w:rsid w:val="00C77133"/>
    <w:rsid w:val="00C77CF3"/>
    <w:rsid w:val="00C8286E"/>
    <w:rsid w:val="00C834F3"/>
    <w:rsid w:val="00C83C81"/>
    <w:rsid w:val="00C85723"/>
    <w:rsid w:val="00C85B44"/>
    <w:rsid w:val="00C922B0"/>
    <w:rsid w:val="00CA05D7"/>
    <w:rsid w:val="00CA218B"/>
    <w:rsid w:val="00CA4F75"/>
    <w:rsid w:val="00CA74AB"/>
    <w:rsid w:val="00CA7E14"/>
    <w:rsid w:val="00CB2B64"/>
    <w:rsid w:val="00CB40A0"/>
    <w:rsid w:val="00CB62FD"/>
    <w:rsid w:val="00CC5D46"/>
    <w:rsid w:val="00CC7F81"/>
    <w:rsid w:val="00CD041F"/>
    <w:rsid w:val="00CD30FB"/>
    <w:rsid w:val="00CE151C"/>
    <w:rsid w:val="00CE17B4"/>
    <w:rsid w:val="00CE1DBD"/>
    <w:rsid w:val="00CE1DDD"/>
    <w:rsid w:val="00CE570B"/>
    <w:rsid w:val="00CE5D50"/>
    <w:rsid w:val="00CF18A4"/>
    <w:rsid w:val="00CF3576"/>
    <w:rsid w:val="00CF374E"/>
    <w:rsid w:val="00CF3FBF"/>
    <w:rsid w:val="00CF7BF4"/>
    <w:rsid w:val="00D01257"/>
    <w:rsid w:val="00D033B7"/>
    <w:rsid w:val="00D03B75"/>
    <w:rsid w:val="00D04861"/>
    <w:rsid w:val="00D108F8"/>
    <w:rsid w:val="00D12C34"/>
    <w:rsid w:val="00D13204"/>
    <w:rsid w:val="00D13EC2"/>
    <w:rsid w:val="00D152DD"/>
    <w:rsid w:val="00D173E6"/>
    <w:rsid w:val="00D20570"/>
    <w:rsid w:val="00D218C0"/>
    <w:rsid w:val="00D21F56"/>
    <w:rsid w:val="00D2393A"/>
    <w:rsid w:val="00D241D7"/>
    <w:rsid w:val="00D30BCA"/>
    <w:rsid w:val="00D31D9C"/>
    <w:rsid w:val="00D3649F"/>
    <w:rsid w:val="00D37821"/>
    <w:rsid w:val="00D40CF7"/>
    <w:rsid w:val="00D416EC"/>
    <w:rsid w:val="00D41C81"/>
    <w:rsid w:val="00D42741"/>
    <w:rsid w:val="00D441A1"/>
    <w:rsid w:val="00D44C73"/>
    <w:rsid w:val="00D4599D"/>
    <w:rsid w:val="00D4644B"/>
    <w:rsid w:val="00D46BB7"/>
    <w:rsid w:val="00D47ACD"/>
    <w:rsid w:val="00D55EE7"/>
    <w:rsid w:val="00D55F73"/>
    <w:rsid w:val="00D56DCF"/>
    <w:rsid w:val="00D62A9B"/>
    <w:rsid w:val="00D64D4A"/>
    <w:rsid w:val="00D650C0"/>
    <w:rsid w:val="00D66E83"/>
    <w:rsid w:val="00D71C5A"/>
    <w:rsid w:val="00D72FAA"/>
    <w:rsid w:val="00D748A4"/>
    <w:rsid w:val="00D755AE"/>
    <w:rsid w:val="00D82E8A"/>
    <w:rsid w:val="00D85960"/>
    <w:rsid w:val="00D869D1"/>
    <w:rsid w:val="00D907A3"/>
    <w:rsid w:val="00D90FFE"/>
    <w:rsid w:val="00D910CA"/>
    <w:rsid w:val="00D91E97"/>
    <w:rsid w:val="00D9619C"/>
    <w:rsid w:val="00D9708A"/>
    <w:rsid w:val="00DA7E42"/>
    <w:rsid w:val="00DB07C2"/>
    <w:rsid w:val="00DB105B"/>
    <w:rsid w:val="00DB367D"/>
    <w:rsid w:val="00DB4CF9"/>
    <w:rsid w:val="00DB5275"/>
    <w:rsid w:val="00DB6B5E"/>
    <w:rsid w:val="00DC01C6"/>
    <w:rsid w:val="00DC0CB4"/>
    <w:rsid w:val="00DC1461"/>
    <w:rsid w:val="00DC2A54"/>
    <w:rsid w:val="00DC5175"/>
    <w:rsid w:val="00DC58EF"/>
    <w:rsid w:val="00DD0F6A"/>
    <w:rsid w:val="00DD6155"/>
    <w:rsid w:val="00DD6CC9"/>
    <w:rsid w:val="00DE5B76"/>
    <w:rsid w:val="00DE74C3"/>
    <w:rsid w:val="00DF006B"/>
    <w:rsid w:val="00DF088B"/>
    <w:rsid w:val="00DF60D1"/>
    <w:rsid w:val="00DF6654"/>
    <w:rsid w:val="00E001AF"/>
    <w:rsid w:val="00E01A9A"/>
    <w:rsid w:val="00E03071"/>
    <w:rsid w:val="00E056EB"/>
    <w:rsid w:val="00E05933"/>
    <w:rsid w:val="00E0596B"/>
    <w:rsid w:val="00E15364"/>
    <w:rsid w:val="00E158BD"/>
    <w:rsid w:val="00E15B5B"/>
    <w:rsid w:val="00E16497"/>
    <w:rsid w:val="00E2132D"/>
    <w:rsid w:val="00E24183"/>
    <w:rsid w:val="00E42C31"/>
    <w:rsid w:val="00E42D97"/>
    <w:rsid w:val="00E42F10"/>
    <w:rsid w:val="00E43894"/>
    <w:rsid w:val="00E46D85"/>
    <w:rsid w:val="00E51556"/>
    <w:rsid w:val="00E518A9"/>
    <w:rsid w:val="00E53DA6"/>
    <w:rsid w:val="00E547AE"/>
    <w:rsid w:val="00E55613"/>
    <w:rsid w:val="00E63DF5"/>
    <w:rsid w:val="00E672FE"/>
    <w:rsid w:val="00E70749"/>
    <w:rsid w:val="00E7374D"/>
    <w:rsid w:val="00E81095"/>
    <w:rsid w:val="00E815E0"/>
    <w:rsid w:val="00E81644"/>
    <w:rsid w:val="00E8208A"/>
    <w:rsid w:val="00E822DE"/>
    <w:rsid w:val="00E84C94"/>
    <w:rsid w:val="00E85656"/>
    <w:rsid w:val="00E90042"/>
    <w:rsid w:val="00E90DAF"/>
    <w:rsid w:val="00E92F47"/>
    <w:rsid w:val="00EA197B"/>
    <w:rsid w:val="00EA34AA"/>
    <w:rsid w:val="00EA45AC"/>
    <w:rsid w:val="00EA6D6C"/>
    <w:rsid w:val="00EA6D7C"/>
    <w:rsid w:val="00EB068A"/>
    <w:rsid w:val="00EB1758"/>
    <w:rsid w:val="00EB4E15"/>
    <w:rsid w:val="00EB5FFC"/>
    <w:rsid w:val="00EB6A51"/>
    <w:rsid w:val="00ED71B4"/>
    <w:rsid w:val="00EE167E"/>
    <w:rsid w:val="00EE3044"/>
    <w:rsid w:val="00EE5707"/>
    <w:rsid w:val="00EE5955"/>
    <w:rsid w:val="00EF0241"/>
    <w:rsid w:val="00EF2A25"/>
    <w:rsid w:val="00EF317A"/>
    <w:rsid w:val="00F0188D"/>
    <w:rsid w:val="00F030D9"/>
    <w:rsid w:val="00F0356D"/>
    <w:rsid w:val="00F03875"/>
    <w:rsid w:val="00F04F64"/>
    <w:rsid w:val="00F0718C"/>
    <w:rsid w:val="00F13C7D"/>
    <w:rsid w:val="00F311D9"/>
    <w:rsid w:val="00F361F2"/>
    <w:rsid w:val="00F368D9"/>
    <w:rsid w:val="00F41D1C"/>
    <w:rsid w:val="00F44522"/>
    <w:rsid w:val="00F44D57"/>
    <w:rsid w:val="00F455D6"/>
    <w:rsid w:val="00F46828"/>
    <w:rsid w:val="00F46C67"/>
    <w:rsid w:val="00F5097F"/>
    <w:rsid w:val="00F51AFC"/>
    <w:rsid w:val="00F540EC"/>
    <w:rsid w:val="00F60821"/>
    <w:rsid w:val="00F608CA"/>
    <w:rsid w:val="00F611F4"/>
    <w:rsid w:val="00F651D2"/>
    <w:rsid w:val="00F75E74"/>
    <w:rsid w:val="00F77064"/>
    <w:rsid w:val="00F80072"/>
    <w:rsid w:val="00F828AA"/>
    <w:rsid w:val="00F863C0"/>
    <w:rsid w:val="00F87CB5"/>
    <w:rsid w:val="00F87D90"/>
    <w:rsid w:val="00F90ED0"/>
    <w:rsid w:val="00F90F3A"/>
    <w:rsid w:val="00F930A0"/>
    <w:rsid w:val="00F933A6"/>
    <w:rsid w:val="00F93CDC"/>
    <w:rsid w:val="00F94A1E"/>
    <w:rsid w:val="00F97521"/>
    <w:rsid w:val="00FA1BCB"/>
    <w:rsid w:val="00FA2C25"/>
    <w:rsid w:val="00FA39A7"/>
    <w:rsid w:val="00FA6C40"/>
    <w:rsid w:val="00FA6F2B"/>
    <w:rsid w:val="00FA7C71"/>
    <w:rsid w:val="00FB0CEB"/>
    <w:rsid w:val="00FB4859"/>
    <w:rsid w:val="00FB62CF"/>
    <w:rsid w:val="00FB7029"/>
    <w:rsid w:val="00FB78A9"/>
    <w:rsid w:val="00FB7CA9"/>
    <w:rsid w:val="00FC3396"/>
    <w:rsid w:val="00FC5937"/>
    <w:rsid w:val="00FC5CC6"/>
    <w:rsid w:val="00FD2B29"/>
    <w:rsid w:val="00FD3E28"/>
    <w:rsid w:val="00FD41C4"/>
    <w:rsid w:val="00FD60BE"/>
    <w:rsid w:val="00FD7FA1"/>
    <w:rsid w:val="00FE122C"/>
    <w:rsid w:val="00FE5042"/>
    <w:rsid w:val="00FE6E57"/>
    <w:rsid w:val="00FF19C5"/>
    <w:rsid w:val="00FF37F0"/>
    <w:rsid w:val="00FF4989"/>
    <w:rsid w:val="00FF5B3C"/>
    <w:rsid w:val="00FF62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27B7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629D"/>
    <w:pPr>
      <w:spacing w:line="480" w:lineRule="auto"/>
    </w:pPr>
  </w:style>
  <w:style w:type="paragraph" w:styleId="Heading1">
    <w:name w:val="heading 1"/>
    <w:basedOn w:val="Normal"/>
    <w:next w:val="Normal"/>
    <w:link w:val="Heading1Char"/>
    <w:uiPriority w:val="9"/>
    <w:qFormat/>
    <w:rsid w:val="001E2AC5"/>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AC5"/>
    <w:rPr>
      <w:rFonts w:asciiTheme="majorHAnsi" w:eastAsiaTheme="majorEastAsia" w:hAnsiTheme="majorHAnsi" w:cstheme="majorBidi"/>
      <w:b/>
      <w:bCs/>
      <w:color w:val="2F5496" w:themeColor="accent1" w:themeShade="BF"/>
      <w:sz w:val="28"/>
      <w:szCs w:val="28"/>
      <w:lang w:val="en-US" w:bidi="en-US"/>
    </w:rPr>
  </w:style>
  <w:style w:type="paragraph" w:styleId="BalloonText">
    <w:name w:val="Balloon Text"/>
    <w:basedOn w:val="Normal"/>
    <w:link w:val="BalloonTextChar"/>
    <w:uiPriority w:val="99"/>
    <w:semiHidden/>
    <w:unhideWhenUsed/>
    <w:rsid w:val="002445E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445EB"/>
    <w:rPr>
      <w:rFonts w:ascii="Times New Roman" w:hAnsi="Times New Roman" w:cs="Times New Roman"/>
      <w:sz w:val="18"/>
      <w:szCs w:val="18"/>
    </w:rPr>
  </w:style>
  <w:style w:type="paragraph" w:styleId="Revision">
    <w:name w:val="Revision"/>
    <w:hidden/>
    <w:uiPriority w:val="99"/>
    <w:semiHidden/>
    <w:rsid w:val="002C4094"/>
  </w:style>
  <w:style w:type="paragraph" w:customStyle="1" w:styleId="EndNoteBibliography">
    <w:name w:val="EndNote Bibliography"/>
    <w:basedOn w:val="Normal"/>
    <w:rsid w:val="00B10B27"/>
    <w:pPr>
      <w:spacing w:line="240" w:lineRule="auto"/>
    </w:pPr>
    <w:rPr>
      <w:rFonts w:ascii="Calibri" w:eastAsiaTheme="minorEastAsia" w:hAnsi="Calibri" w:cs="Calibri"/>
      <w:lang w:val="en-US"/>
    </w:rPr>
  </w:style>
  <w:style w:type="paragraph" w:customStyle="1" w:styleId="EndNoteBibliographyTitle">
    <w:name w:val="EndNote Bibliography Title"/>
    <w:basedOn w:val="Normal"/>
    <w:rsid w:val="00AF3491"/>
    <w:pPr>
      <w:jc w:val="center"/>
    </w:pPr>
    <w:rPr>
      <w:rFonts w:ascii="Calibri" w:hAnsi="Calibri" w:cs="Calibri"/>
      <w:lang w:val="en-US"/>
    </w:rPr>
  </w:style>
  <w:style w:type="character" w:styleId="Hyperlink">
    <w:name w:val="Hyperlink"/>
    <w:basedOn w:val="DefaultParagraphFont"/>
    <w:uiPriority w:val="99"/>
    <w:unhideWhenUsed/>
    <w:rsid w:val="00AF3491"/>
    <w:rPr>
      <w:color w:val="0563C1" w:themeColor="hyperlink"/>
      <w:u w:val="single"/>
    </w:rPr>
  </w:style>
  <w:style w:type="paragraph" w:styleId="ListParagraph">
    <w:name w:val="List Paragraph"/>
    <w:basedOn w:val="Normal"/>
    <w:uiPriority w:val="34"/>
    <w:qFormat/>
    <w:rsid w:val="009C580C"/>
    <w:pPr>
      <w:ind w:left="720"/>
      <w:contextualSpacing/>
    </w:pPr>
  </w:style>
  <w:style w:type="paragraph" w:styleId="Header">
    <w:name w:val="header"/>
    <w:basedOn w:val="Normal"/>
    <w:link w:val="HeaderChar"/>
    <w:uiPriority w:val="99"/>
    <w:unhideWhenUsed/>
    <w:rsid w:val="0059065A"/>
    <w:pPr>
      <w:tabs>
        <w:tab w:val="center" w:pos="4513"/>
        <w:tab w:val="right" w:pos="9026"/>
      </w:tabs>
      <w:spacing w:line="240" w:lineRule="auto"/>
    </w:pPr>
  </w:style>
  <w:style w:type="character" w:customStyle="1" w:styleId="HeaderChar">
    <w:name w:val="Header Char"/>
    <w:basedOn w:val="DefaultParagraphFont"/>
    <w:link w:val="Header"/>
    <w:uiPriority w:val="99"/>
    <w:rsid w:val="0059065A"/>
  </w:style>
  <w:style w:type="paragraph" w:styleId="Footer">
    <w:name w:val="footer"/>
    <w:basedOn w:val="Normal"/>
    <w:link w:val="FooterChar"/>
    <w:uiPriority w:val="99"/>
    <w:unhideWhenUsed/>
    <w:rsid w:val="0059065A"/>
    <w:pPr>
      <w:tabs>
        <w:tab w:val="center" w:pos="4513"/>
        <w:tab w:val="right" w:pos="9026"/>
      </w:tabs>
      <w:spacing w:line="240" w:lineRule="auto"/>
    </w:pPr>
  </w:style>
  <w:style w:type="character" w:customStyle="1" w:styleId="FooterChar">
    <w:name w:val="Footer Char"/>
    <w:basedOn w:val="DefaultParagraphFont"/>
    <w:link w:val="Footer"/>
    <w:uiPriority w:val="99"/>
    <w:rsid w:val="0059065A"/>
  </w:style>
  <w:style w:type="character" w:styleId="PageNumber">
    <w:name w:val="page number"/>
    <w:basedOn w:val="DefaultParagraphFont"/>
    <w:uiPriority w:val="99"/>
    <w:semiHidden/>
    <w:unhideWhenUsed/>
    <w:rsid w:val="00C51A1E"/>
  </w:style>
  <w:style w:type="character" w:styleId="CommentReference">
    <w:name w:val="annotation reference"/>
    <w:basedOn w:val="DefaultParagraphFont"/>
    <w:uiPriority w:val="99"/>
    <w:semiHidden/>
    <w:unhideWhenUsed/>
    <w:rsid w:val="0080648E"/>
    <w:rPr>
      <w:sz w:val="16"/>
      <w:szCs w:val="16"/>
    </w:rPr>
  </w:style>
  <w:style w:type="paragraph" w:styleId="CommentText">
    <w:name w:val="annotation text"/>
    <w:basedOn w:val="Normal"/>
    <w:link w:val="CommentTextChar"/>
    <w:uiPriority w:val="99"/>
    <w:semiHidden/>
    <w:unhideWhenUsed/>
    <w:rsid w:val="0080648E"/>
    <w:pPr>
      <w:spacing w:line="240" w:lineRule="auto"/>
    </w:pPr>
    <w:rPr>
      <w:sz w:val="20"/>
      <w:szCs w:val="20"/>
    </w:rPr>
  </w:style>
  <w:style w:type="character" w:customStyle="1" w:styleId="CommentTextChar">
    <w:name w:val="Comment Text Char"/>
    <w:basedOn w:val="DefaultParagraphFont"/>
    <w:link w:val="CommentText"/>
    <w:uiPriority w:val="99"/>
    <w:semiHidden/>
    <w:rsid w:val="0080648E"/>
    <w:rPr>
      <w:sz w:val="20"/>
      <w:szCs w:val="20"/>
    </w:rPr>
  </w:style>
  <w:style w:type="paragraph" w:styleId="CommentSubject">
    <w:name w:val="annotation subject"/>
    <w:basedOn w:val="CommentText"/>
    <w:next w:val="CommentText"/>
    <w:link w:val="CommentSubjectChar"/>
    <w:uiPriority w:val="99"/>
    <w:semiHidden/>
    <w:unhideWhenUsed/>
    <w:rsid w:val="0080648E"/>
    <w:rPr>
      <w:b/>
      <w:bCs/>
    </w:rPr>
  </w:style>
  <w:style w:type="character" w:customStyle="1" w:styleId="CommentSubjectChar">
    <w:name w:val="Comment Subject Char"/>
    <w:basedOn w:val="CommentTextChar"/>
    <w:link w:val="CommentSubject"/>
    <w:uiPriority w:val="99"/>
    <w:semiHidden/>
    <w:rsid w:val="008064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48370">
      <w:bodyDiv w:val="1"/>
      <w:marLeft w:val="0"/>
      <w:marRight w:val="0"/>
      <w:marTop w:val="0"/>
      <w:marBottom w:val="0"/>
      <w:divBdr>
        <w:top w:val="none" w:sz="0" w:space="0" w:color="auto"/>
        <w:left w:val="none" w:sz="0" w:space="0" w:color="auto"/>
        <w:bottom w:val="none" w:sz="0" w:space="0" w:color="auto"/>
        <w:right w:val="none" w:sz="0" w:space="0" w:color="auto"/>
      </w:divBdr>
    </w:div>
    <w:div w:id="65808117">
      <w:bodyDiv w:val="1"/>
      <w:marLeft w:val="0"/>
      <w:marRight w:val="0"/>
      <w:marTop w:val="0"/>
      <w:marBottom w:val="0"/>
      <w:divBdr>
        <w:top w:val="none" w:sz="0" w:space="0" w:color="auto"/>
        <w:left w:val="none" w:sz="0" w:space="0" w:color="auto"/>
        <w:bottom w:val="none" w:sz="0" w:space="0" w:color="auto"/>
        <w:right w:val="none" w:sz="0" w:space="0" w:color="auto"/>
      </w:divBdr>
    </w:div>
    <w:div w:id="69011080">
      <w:bodyDiv w:val="1"/>
      <w:marLeft w:val="0"/>
      <w:marRight w:val="0"/>
      <w:marTop w:val="0"/>
      <w:marBottom w:val="0"/>
      <w:divBdr>
        <w:top w:val="none" w:sz="0" w:space="0" w:color="auto"/>
        <w:left w:val="none" w:sz="0" w:space="0" w:color="auto"/>
        <w:bottom w:val="none" w:sz="0" w:space="0" w:color="auto"/>
        <w:right w:val="none" w:sz="0" w:space="0" w:color="auto"/>
      </w:divBdr>
    </w:div>
    <w:div w:id="106432176">
      <w:bodyDiv w:val="1"/>
      <w:marLeft w:val="0"/>
      <w:marRight w:val="0"/>
      <w:marTop w:val="0"/>
      <w:marBottom w:val="0"/>
      <w:divBdr>
        <w:top w:val="none" w:sz="0" w:space="0" w:color="auto"/>
        <w:left w:val="none" w:sz="0" w:space="0" w:color="auto"/>
        <w:bottom w:val="none" w:sz="0" w:space="0" w:color="auto"/>
        <w:right w:val="none" w:sz="0" w:space="0" w:color="auto"/>
      </w:divBdr>
    </w:div>
    <w:div w:id="192886000">
      <w:bodyDiv w:val="1"/>
      <w:marLeft w:val="0"/>
      <w:marRight w:val="0"/>
      <w:marTop w:val="0"/>
      <w:marBottom w:val="0"/>
      <w:divBdr>
        <w:top w:val="none" w:sz="0" w:space="0" w:color="auto"/>
        <w:left w:val="none" w:sz="0" w:space="0" w:color="auto"/>
        <w:bottom w:val="none" w:sz="0" w:space="0" w:color="auto"/>
        <w:right w:val="none" w:sz="0" w:space="0" w:color="auto"/>
      </w:divBdr>
    </w:div>
    <w:div w:id="251014480">
      <w:bodyDiv w:val="1"/>
      <w:marLeft w:val="0"/>
      <w:marRight w:val="0"/>
      <w:marTop w:val="0"/>
      <w:marBottom w:val="0"/>
      <w:divBdr>
        <w:top w:val="none" w:sz="0" w:space="0" w:color="auto"/>
        <w:left w:val="none" w:sz="0" w:space="0" w:color="auto"/>
        <w:bottom w:val="none" w:sz="0" w:space="0" w:color="auto"/>
        <w:right w:val="none" w:sz="0" w:space="0" w:color="auto"/>
      </w:divBdr>
    </w:div>
    <w:div w:id="267585756">
      <w:bodyDiv w:val="1"/>
      <w:marLeft w:val="0"/>
      <w:marRight w:val="0"/>
      <w:marTop w:val="0"/>
      <w:marBottom w:val="0"/>
      <w:divBdr>
        <w:top w:val="none" w:sz="0" w:space="0" w:color="auto"/>
        <w:left w:val="none" w:sz="0" w:space="0" w:color="auto"/>
        <w:bottom w:val="none" w:sz="0" w:space="0" w:color="auto"/>
        <w:right w:val="none" w:sz="0" w:space="0" w:color="auto"/>
      </w:divBdr>
    </w:div>
    <w:div w:id="316151886">
      <w:bodyDiv w:val="1"/>
      <w:marLeft w:val="0"/>
      <w:marRight w:val="0"/>
      <w:marTop w:val="0"/>
      <w:marBottom w:val="0"/>
      <w:divBdr>
        <w:top w:val="none" w:sz="0" w:space="0" w:color="auto"/>
        <w:left w:val="none" w:sz="0" w:space="0" w:color="auto"/>
        <w:bottom w:val="none" w:sz="0" w:space="0" w:color="auto"/>
        <w:right w:val="none" w:sz="0" w:space="0" w:color="auto"/>
      </w:divBdr>
    </w:div>
    <w:div w:id="403644459">
      <w:bodyDiv w:val="1"/>
      <w:marLeft w:val="0"/>
      <w:marRight w:val="0"/>
      <w:marTop w:val="0"/>
      <w:marBottom w:val="0"/>
      <w:divBdr>
        <w:top w:val="none" w:sz="0" w:space="0" w:color="auto"/>
        <w:left w:val="none" w:sz="0" w:space="0" w:color="auto"/>
        <w:bottom w:val="none" w:sz="0" w:space="0" w:color="auto"/>
        <w:right w:val="none" w:sz="0" w:space="0" w:color="auto"/>
      </w:divBdr>
    </w:div>
    <w:div w:id="467892022">
      <w:bodyDiv w:val="1"/>
      <w:marLeft w:val="0"/>
      <w:marRight w:val="0"/>
      <w:marTop w:val="0"/>
      <w:marBottom w:val="0"/>
      <w:divBdr>
        <w:top w:val="none" w:sz="0" w:space="0" w:color="auto"/>
        <w:left w:val="none" w:sz="0" w:space="0" w:color="auto"/>
        <w:bottom w:val="none" w:sz="0" w:space="0" w:color="auto"/>
        <w:right w:val="none" w:sz="0" w:space="0" w:color="auto"/>
      </w:divBdr>
    </w:div>
    <w:div w:id="491725453">
      <w:bodyDiv w:val="1"/>
      <w:marLeft w:val="0"/>
      <w:marRight w:val="0"/>
      <w:marTop w:val="0"/>
      <w:marBottom w:val="0"/>
      <w:divBdr>
        <w:top w:val="none" w:sz="0" w:space="0" w:color="auto"/>
        <w:left w:val="none" w:sz="0" w:space="0" w:color="auto"/>
        <w:bottom w:val="none" w:sz="0" w:space="0" w:color="auto"/>
        <w:right w:val="none" w:sz="0" w:space="0" w:color="auto"/>
      </w:divBdr>
    </w:div>
    <w:div w:id="503478427">
      <w:bodyDiv w:val="1"/>
      <w:marLeft w:val="0"/>
      <w:marRight w:val="0"/>
      <w:marTop w:val="0"/>
      <w:marBottom w:val="0"/>
      <w:divBdr>
        <w:top w:val="none" w:sz="0" w:space="0" w:color="auto"/>
        <w:left w:val="none" w:sz="0" w:space="0" w:color="auto"/>
        <w:bottom w:val="none" w:sz="0" w:space="0" w:color="auto"/>
        <w:right w:val="none" w:sz="0" w:space="0" w:color="auto"/>
      </w:divBdr>
    </w:div>
    <w:div w:id="560335983">
      <w:bodyDiv w:val="1"/>
      <w:marLeft w:val="0"/>
      <w:marRight w:val="0"/>
      <w:marTop w:val="0"/>
      <w:marBottom w:val="0"/>
      <w:divBdr>
        <w:top w:val="none" w:sz="0" w:space="0" w:color="auto"/>
        <w:left w:val="none" w:sz="0" w:space="0" w:color="auto"/>
        <w:bottom w:val="none" w:sz="0" w:space="0" w:color="auto"/>
        <w:right w:val="none" w:sz="0" w:space="0" w:color="auto"/>
      </w:divBdr>
    </w:div>
    <w:div w:id="620190027">
      <w:bodyDiv w:val="1"/>
      <w:marLeft w:val="0"/>
      <w:marRight w:val="0"/>
      <w:marTop w:val="0"/>
      <w:marBottom w:val="0"/>
      <w:divBdr>
        <w:top w:val="none" w:sz="0" w:space="0" w:color="auto"/>
        <w:left w:val="none" w:sz="0" w:space="0" w:color="auto"/>
        <w:bottom w:val="none" w:sz="0" w:space="0" w:color="auto"/>
        <w:right w:val="none" w:sz="0" w:space="0" w:color="auto"/>
      </w:divBdr>
    </w:div>
    <w:div w:id="718238620">
      <w:bodyDiv w:val="1"/>
      <w:marLeft w:val="0"/>
      <w:marRight w:val="0"/>
      <w:marTop w:val="0"/>
      <w:marBottom w:val="0"/>
      <w:divBdr>
        <w:top w:val="none" w:sz="0" w:space="0" w:color="auto"/>
        <w:left w:val="none" w:sz="0" w:space="0" w:color="auto"/>
        <w:bottom w:val="none" w:sz="0" w:space="0" w:color="auto"/>
        <w:right w:val="none" w:sz="0" w:space="0" w:color="auto"/>
      </w:divBdr>
    </w:div>
    <w:div w:id="824013822">
      <w:bodyDiv w:val="1"/>
      <w:marLeft w:val="0"/>
      <w:marRight w:val="0"/>
      <w:marTop w:val="0"/>
      <w:marBottom w:val="0"/>
      <w:divBdr>
        <w:top w:val="none" w:sz="0" w:space="0" w:color="auto"/>
        <w:left w:val="none" w:sz="0" w:space="0" w:color="auto"/>
        <w:bottom w:val="none" w:sz="0" w:space="0" w:color="auto"/>
        <w:right w:val="none" w:sz="0" w:space="0" w:color="auto"/>
      </w:divBdr>
    </w:div>
    <w:div w:id="851913158">
      <w:bodyDiv w:val="1"/>
      <w:marLeft w:val="0"/>
      <w:marRight w:val="0"/>
      <w:marTop w:val="0"/>
      <w:marBottom w:val="0"/>
      <w:divBdr>
        <w:top w:val="none" w:sz="0" w:space="0" w:color="auto"/>
        <w:left w:val="none" w:sz="0" w:space="0" w:color="auto"/>
        <w:bottom w:val="none" w:sz="0" w:space="0" w:color="auto"/>
        <w:right w:val="none" w:sz="0" w:space="0" w:color="auto"/>
      </w:divBdr>
    </w:div>
    <w:div w:id="969553022">
      <w:bodyDiv w:val="1"/>
      <w:marLeft w:val="0"/>
      <w:marRight w:val="0"/>
      <w:marTop w:val="0"/>
      <w:marBottom w:val="0"/>
      <w:divBdr>
        <w:top w:val="none" w:sz="0" w:space="0" w:color="auto"/>
        <w:left w:val="none" w:sz="0" w:space="0" w:color="auto"/>
        <w:bottom w:val="none" w:sz="0" w:space="0" w:color="auto"/>
        <w:right w:val="none" w:sz="0" w:space="0" w:color="auto"/>
      </w:divBdr>
    </w:div>
    <w:div w:id="1061975743">
      <w:bodyDiv w:val="1"/>
      <w:marLeft w:val="0"/>
      <w:marRight w:val="0"/>
      <w:marTop w:val="0"/>
      <w:marBottom w:val="0"/>
      <w:divBdr>
        <w:top w:val="none" w:sz="0" w:space="0" w:color="auto"/>
        <w:left w:val="none" w:sz="0" w:space="0" w:color="auto"/>
        <w:bottom w:val="none" w:sz="0" w:space="0" w:color="auto"/>
        <w:right w:val="none" w:sz="0" w:space="0" w:color="auto"/>
      </w:divBdr>
    </w:div>
    <w:div w:id="1078409244">
      <w:bodyDiv w:val="1"/>
      <w:marLeft w:val="0"/>
      <w:marRight w:val="0"/>
      <w:marTop w:val="0"/>
      <w:marBottom w:val="0"/>
      <w:divBdr>
        <w:top w:val="none" w:sz="0" w:space="0" w:color="auto"/>
        <w:left w:val="none" w:sz="0" w:space="0" w:color="auto"/>
        <w:bottom w:val="none" w:sz="0" w:space="0" w:color="auto"/>
        <w:right w:val="none" w:sz="0" w:space="0" w:color="auto"/>
      </w:divBdr>
    </w:div>
    <w:div w:id="1162937154">
      <w:bodyDiv w:val="1"/>
      <w:marLeft w:val="0"/>
      <w:marRight w:val="0"/>
      <w:marTop w:val="0"/>
      <w:marBottom w:val="0"/>
      <w:divBdr>
        <w:top w:val="none" w:sz="0" w:space="0" w:color="auto"/>
        <w:left w:val="none" w:sz="0" w:space="0" w:color="auto"/>
        <w:bottom w:val="none" w:sz="0" w:space="0" w:color="auto"/>
        <w:right w:val="none" w:sz="0" w:space="0" w:color="auto"/>
      </w:divBdr>
    </w:div>
    <w:div w:id="1191265094">
      <w:bodyDiv w:val="1"/>
      <w:marLeft w:val="0"/>
      <w:marRight w:val="0"/>
      <w:marTop w:val="0"/>
      <w:marBottom w:val="0"/>
      <w:divBdr>
        <w:top w:val="none" w:sz="0" w:space="0" w:color="auto"/>
        <w:left w:val="none" w:sz="0" w:space="0" w:color="auto"/>
        <w:bottom w:val="none" w:sz="0" w:space="0" w:color="auto"/>
        <w:right w:val="none" w:sz="0" w:space="0" w:color="auto"/>
      </w:divBdr>
    </w:div>
    <w:div w:id="1242300930">
      <w:bodyDiv w:val="1"/>
      <w:marLeft w:val="0"/>
      <w:marRight w:val="0"/>
      <w:marTop w:val="0"/>
      <w:marBottom w:val="0"/>
      <w:divBdr>
        <w:top w:val="none" w:sz="0" w:space="0" w:color="auto"/>
        <w:left w:val="none" w:sz="0" w:space="0" w:color="auto"/>
        <w:bottom w:val="none" w:sz="0" w:space="0" w:color="auto"/>
        <w:right w:val="none" w:sz="0" w:space="0" w:color="auto"/>
      </w:divBdr>
    </w:div>
    <w:div w:id="1273978055">
      <w:bodyDiv w:val="1"/>
      <w:marLeft w:val="0"/>
      <w:marRight w:val="0"/>
      <w:marTop w:val="0"/>
      <w:marBottom w:val="0"/>
      <w:divBdr>
        <w:top w:val="none" w:sz="0" w:space="0" w:color="auto"/>
        <w:left w:val="none" w:sz="0" w:space="0" w:color="auto"/>
        <w:bottom w:val="none" w:sz="0" w:space="0" w:color="auto"/>
        <w:right w:val="none" w:sz="0" w:space="0" w:color="auto"/>
      </w:divBdr>
    </w:div>
    <w:div w:id="1321422823">
      <w:bodyDiv w:val="1"/>
      <w:marLeft w:val="0"/>
      <w:marRight w:val="0"/>
      <w:marTop w:val="0"/>
      <w:marBottom w:val="0"/>
      <w:divBdr>
        <w:top w:val="none" w:sz="0" w:space="0" w:color="auto"/>
        <w:left w:val="none" w:sz="0" w:space="0" w:color="auto"/>
        <w:bottom w:val="none" w:sz="0" w:space="0" w:color="auto"/>
        <w:right w:val="none" w:sz="0" w:space="0" w:color="auto"/>
      </w:divBdr>
    </w:div>
    <w:div w:id="1330015364">
      <w:bodyDiv w:val="1"/>
      <w:marLeft w:val="0"/>
      <w:marRight w:val="0"/>
      <w:marTop w:val="0"/>
      <w:marBottom w:val="0"/>
      <w:divBdr>
        <w:top w:val="none" w:sz="0" w:space="0" w:color="auto"/>
        <w:left w:val="none" w:sz="0" w:space="0" w:color="auto"/>
        <w:bottom w:val="none" w:sz="0" w:space="0" w:color="auto"/>
        <w:right w:val="none" w:sz="0" w:space="0" w:color="auto"/>
      </w:divBdr>
    </w:div>
    <w:div w:id="1357735564">
      <w:bodyDiv w:val="1"/>
      <w:marLeft w:val="0"/>
      <w:marRight w:val="0"/>
      <w:marTop w:val="0"/>
      <w:marBottom w:val="0"/>
      <w:divBdr>
        <w:top w:val="none" w:sz="0" w:space="0" w:color="auto"/>
        <w:left w:val="none" w:sz="0" w:space="0" w:color="auto"/>
        <w:bottom w:val="none" w:sz="0" w:space="0" w:color="auto"/>
        <w:right w:val="none" w:sz="0" w:space="0" w:color="auto"/>
      </w:divBdr>
    </w:div>
    <w:div w:id="1384452424">
      <w:bodyDiv w:val="1"/>
      <w:marLeft w:val="0"/>
      <w:marRight w:val="0"/>
      <w:marTop w:val="0"/>
      <w:marBottom w:val="0"/>
      <w:divBdr>
        <w:top w:val="none" w:sz="0" w:space="0" w:color="auto"/>
        <w:left w:val="none" w:sz="0" w:space="0" w:color="auto"/>
        <w:bottom w:val="none" w:sz="0" w:space="0" w:color="auto"/>
        <w:right w:val="none" w:sz="0" w:space="0" w:color="auto"/>
      </w:divBdr>
    </w:div>
    <w:div w:id="1454709755">
      <w:bodyDiv w:val="1"/>
      <w:marLeft w:val="0"/>
      <w:marRight w:val="0"/>
      <w:marTop w:val="0"/>
      <w:marBottom w:val="0"/>
      <w:divBdr>
        <w:top w:val="none" w:sz="0" w:space="0" w:color="auto"/>
        <w:left w:val="none" w:sz="0" w:space="0" w:color="auto"/>
        <w:bottom w:val="none" w:sz="0" w:space="0" w:color="auto"/>
        <w:right w:val="none" w:sz="0" w:space="0" w:color="auto"/>
      </w:divBdr>
    </w:div>
    <w:div w:id="1513184919">
      <w:bodyDiv w:val="1"/>
      <w:marLeft w:val="0"/>
      <w:marRight w:val="0"/>
      <w:marTop w:val="0"/>
      <w:marBottom w:val="0"/>
      <w:divBdr>
        <w:top w:val="none" w:sz="0" w:space="0" w:color="auto"/>
        <w:left w:val="none" w:sz="0" w:space="0" w:color="auto"/>
        <w:bottom w:val="none" w:sz="0" w:space="0" w:color="auto"/>
        <w:right w:val="none" w:sz="0" w:space="0" w:color="auto"/>
      </w:divBdr>
    </w:div>
    <w:div w:id="1583298772">
      <w:bodyDiv w:val="1"/>
      <w:marLeft w:val="0"/>
      <w:marRight w:val="0"/>
      <w:marTop w:val="0"/>
      <w:marBottom w:val="0"/>
      <w:divBdr>
        <w:top w:val="none" w:sz="0" w:space="0" w:color="auto"/>
        <w:left w:val="none" w:sz="0" w:space="0" w:color="auto"/>
        <w:bottom w:val="none" w:sz="0" w:space="0" w:color="auto"/>
        <w:right w:val="none" w:sz="0" w:space="0" w:color="auto"/>
      </w:divBdr>
    </w:div>
    <w:div w:id="1687319773">
      <w:bodyDiv w:val="1"/>
      <w:marLeft w:val="0"/>
      <w:marRight w:val="0"/>
      <w:marTop w:val="0"/>
      <w:marBottom w:val="0"/>
      <w:divBdr>
        <w:top w:val="none" w:sz="0" w:space="0" w:color="auto"/>
        <w:left w:val="none" w:sz="0" w:space="0" w:color="auto"/>
        <w:bottom w:val="none" w:sz="0" w:space="0" w:color="auto"/>
        <w:right w:val="none" w:sz="0" w:space="0" w:color="auto"/>
      </w:divBdr>
    </w:div>
    <w:div w:id="1701738694">
      <w:bodyDiv w:val="1"/>
      <w:marLeft w:val="0"/>
      <w:marRight w:val="0"/>
      <w:marTop w:val="0"/>
      <w:marBottom w:val="0"/>
      <w:divBdr>
        <w:top w:val="none" w:sz="0" w:space="0" w:color="auto"/>
        <w:left w:val="none" w:sz="0" w:space="0" w:color="auto"/>
        <w:bottom w:val="none" w:sz="0" w:space="0" w:color="auto"/>
        <w:right w:val="none" w:sz="0" w:space="0" w:color="auto"/>
      </w:divBdr>
    </w:div>
    <w:div w:id="1716150833">
      <w:bodyDiv w:val="1"/>
      <w:marLeft w:val="0"/>
      <w:marRight w:val="0"/>
      <w:marTop w:val="0"/>
      <w:marBottom w:val="0"/>
      <w:divBdr>
        <w:top w:val="none" w:sz="0" w:space="0" w:color="auto"/>
        <w:left w:val="none" w:sz="0" w:space="0" w:color="auto"/>
        <w:bottom w:val="none" w:sz="0" w:space="0" w:color="auto"/>
        <w:right w:val="none" w:sz="0" w:space="0" w:color="auto"/>
      </w:divBdr>
    </w:div>
    <w:div w:id="1718552993">
      <w:bodyDiv w:val="1"/>
      <w:marLeft w:val="0"/>
      <w:marRight w:val="0"/>
      <w:marTop w:val="0"/>
      <w:marBottom w:val="0"/>
      <w:divBdr>
        <w:top w:val="none" w:sz="0" w:space="0" w:color="auto"/>
        <w:left w:val="none" w:sz="0" w:space="0" w:color="auto"/>
        <w:bottom w:val="none" w:sz="0" w:space="0" w:color="auto"/>
        <w:right w:val="none" w:sz="0" w:space="0" w:color="auto"/>
      </w:divBdr>
    </w:div>
    <w:div w:id="1767144988">
      <w:bodyDiv w:val="1"/>
      <w:marLeft w:val="0"/>
      <w:marRight w:val="0"/>
      <w:marTop w:val="0"/>
      <w:marBottom w:val="0"/>
      <w:divBdr>
        <w:top w:val="none" w:sz="0" w:space="0" w:color="auto"/>
        <w:left w:val="none" w:sz="0" w:space="0" w:color="auto"/>
        <w:bottom w:val="none" w:sz="0" w:space="0" w:color="auto"/>
        <w:right w:val="none" w:sz="0" w:space="0" w:color="auto"/>
      </w:divBdr>
    </w:div>
    <w:div w:id="1769151941">
      <w:bodyDiv w:val="1"/>
      <w:marLeft w:val="0"/>
      <w:marRight w:val="0"/>
      <w:marTop w:val="0"/>
      <w:marBottom w:val="0"/>
      <w:divBdr>
        <w:top w:val="none" w:sz="0" w:space="0" w:color="auto"/>
        <w:left w:val="none" w:sz="0" w:space="0" w:color="auto"/>
        <w:bottom w:val="none" w:sz="0" w:space="0" w:color="auto"/>
        <w:right w:val="none" w:sz="0" w:space="0" w:color="auto"/>
      </w:divBdr>
    </w:div>
    <w:div w:id="1878080844">
      <w:bodyDiv w:val="1"/>
      <w:marLeft w:val="0"/>
      <w:marRight w:val="0"/>
      <w:marTop w:val="0"/>
      <w:marBottom w:val="0"/>
      <w:divBdr>
        <w:top w:val="none" w:sz="0" w:space="0" w:color="auto"/>
        <w:left w:val="none" w:sz="0" w:space="0" w:color="auto"/>
        <w:bottom w:val="none" w:sz="0" w:space="0" w:color="auto"/>
        <w:right w:val="none" w:sz="0" w:space="0" w:color="auto"/>
      </w:divBdr>
    </w:div>
    <w:div w:id="1900433271">
      <w:bodyDiv w:val="1"/>
      <w:marLeft w:val="0"/>
      <w:marRight w:val="0"/>
      <w:marTop w:val="0"/>
      <w:marBottom w:val="0"/>
      <w:divBdr>
        <w:top w:val="none" w:sz="0" w:space="0" w:color="auto"/>
        <w:left w:val="none" w:sz="0" w:space="0" w:color="auto"/>
        <w:bottom w:val="none" w:sz="0" w:space="0" w:color="auto"/>
        <w:right w:val="none" w:sz="0" w:space="0" w:color="auto"/>
      </w:divBdr>
    </w:div>
    <w:div w:id="1919898517">
      <w:bodyDiv w:val="1"/>
      <w:marLeft w:val="0"/>
      <w:marRight w:val="0"/>
      <w:marTop w:val="0"/>
      <w:marBottom w:val="0"/>
      <w:divBdr>
        <w:top w:val="none" w:sz="0" w:space="0" w:color="auto"/>
        <w:left w:val="none" w:sz="0" w:space="0" w:color="auto"/>
        <w:bottom w:val="none" w:sz="0" w:space="0" w:color="auto"/>
        <w:right w:val="none" w:sz="0" w:space="0" w:color="auto"/>
      </w:divBdr>
    </w:div>
    <w:div w:id="1924755604">
      <w:bodyDiv w:val="1"/>
      <w:marLeft w:val="0"/>
      <w:marRight w:val="0"/>
      <w:marTop w:val="0"/>
      <w:marBottom w:val="0"/>
      <w:divBdr>
        <w:top w:val="none" w:sz="0" w:space="0" w:color="auto"/>
        <w:left w:val="none" w:sz="0" w:space="0" w:color="auto"/>
        <w:bottom w:val="none" w:sz="0" w:space="0" w:color="auto"/>
        <w:right w:val="none" w:sz="0" w:space="0" w:color="auto"/>
      </w:divBdr>
    </w:div>
    <w:div w:id="1958637807">
      <w:bodyDiv w:val="1"/>
      <w:marLeft w:val="0"/>
      <w:marRight w:val="0"/>
      <w:marTop w:val="0"/>
      <w:marBottom w:val="0"/>
      <w:divBdr>
        <w:top w:val="none" w:sz="0" w:space="0" w:color="auto"/>
        <w:left w:val="none" w:sz="0" w:space="0" w:color="auto"/>
        <w:bottom w:val="none" w:sz="0" w:space="0" w:color="auto"/>
        <w:right w:val="none" w:sz="0" w:space="0" w:color="auto"/>
      </w:divBdr>
    </w:div>
    <w:div w:id="1968929151">
      <w:bodyDiv w:val="1"/>
      <w:marLeft w:val="0"/>
      <w:marRight w:val="0"/>
      <w:marTop w:val="0"/>
      <w:marBottom w:val="0"/>
      <w:divBdr>
        <w:top w:val="none" w:sz="0" w:space="0" w:color="auto"/>
        <w:left w:val="none" w:sz="0" w:space="0" w:color="auto"/>
        <w:bottom w:val="none" w:sz="0" w:space="0" w:color="auto"/>
        <w:right w:val="none" w:sz="0" w:space="0" w:color="auto"/>
      </w:divBdr>
    </w:div>
    <w:div w:id="2076509154">
      <w:bodyDiv w:val="1"/>
      <w:marLeft w:val="0"/>
      <w:marRight w:val="0"/>
      <w:marTop w:val="0"/>
      <w:marBottom w:val="0"/>
      <w:divBdr>
        <w:top w:val="none" w:sz="0" w:space="0" w:color="auto"/>
        <w:left w:val="none" w:sz="0" w:space="0" w:color="auto"/>
        <w:bottom w:val="none" w:sz="0" w:space="0" w:color="auto"/>
        <w:right w:val="none" w:sz="0" w:space="0" w:color="auto"/>
      </w:divBdr>
    </w:div>
    <w:div w:id="2123330855">
      <w:bodyDiv w:val="1"/>
      <w:marLeft w:val="0"/>
      <w:marRight w:val="0"/>
      <w:marTop w:val="0"/>
      <w:marBottom w:val="0"/>
      <w:divBdr>
        <w:top w:val="none" w:sz="0" w:space="0" w:color="auto"/>
        <w:left w:val="none" w:sz="0" w:space="0" w:color="auto"/>
        <w:bottom w:val="none" w:sz="0" w:space="0" w:color="auto"/>
        <w:right w:val="none" w:sz="0" w:space="0" w:color="auto"/>
      </w:divBdr>
    </w:div>
    <w:div w:id="2125801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khamis@imperial.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678EC06-2F03-4E45-B574-568074DC1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7310</Words>
  <Characters>41667</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Hartley</dc:creator>
  <cp:keywords/>
  <dc:description/>
  <cp:lastModifiedBy>Adam Hartley</cp:lastModifiedBy>
  <cp:revision>2</cp:revision>
  <cp:lastPrinted>2017-05-31T16:32:00Z</cp:lastPrinted>
  <dcterms:created xsi:type="dcterms:W3CDTF">2018-05-24T16:56:00Z</dcterms:created>
  <dcterms:modified xsi:type="dcterms:W3CDTF">2018-05-24T16:56:00Z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http://csl.mendeley.com/styles/464951041/vancouver-2</vt:lpwstr>
  </property>
  <property fmtid="{D5CDD505-2E9C-101B-9397-08002B2CF9AE}" pid="4" name="Mendeley Unique User Id_1">
    <vt:lpwstr>24c45095-782d-3960-8240-8bc4786afc50</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7th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http://csl.mendeley.com/styles/464951041/vancouver-2</vt:lpwstr>
  </property>
  <property fmtid="{D5CDD505-2E9C-101B-9397-08002B2CF9AE}" pid="24" name="Mendeley Recent Style Name 9_1">
    <vt:lpwstr>Vancouver - Adam Hartley</vt:lpwstr>
  </property>
</Properties>
</file>