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4F310" w14:textId="77777777" w:rsidR="002C3A02" w:rsidRPr="002B267E" w:rsidRDefault="002B267E" w:rsidP="002B267E">
      <w:pPr>
        <w:spacing w:line="36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T</w:t>
      </w:r>
      <w:r w:rsidR="002C3A02" w:rsidRPr="002B267E">
        <w:rPr>
          <w:rFonts w:ascii="Times New Roman" w:eastAsia="Times New Roman" w:hAnsi="Times New Roman" w:cs="Times New Roman"/>
          <w:b/>
          <w:sz w:val="32"/>
          <w:szCs w:val="32"/>
        </w:rPr>
        <w:t xml:space="preserve">he reduction properties of </w:t>
      </w:r>
      <w:r>
        <w:rPr>
          <w:rFonts w:ascii="Times New Roman" w:eastAsia="Times New Roman" w:hAnsi="Times New Roman" w:cs="Times New Roman"/>
          <w:b/>
          <w:sz w:val="32"/>
          <w:szCs w:val="32"/>
        </w:rPr>
        <w:t>M-doped (M=</w:t>
      </w:r>
      <w:proofErr w:type="spellStart"/>
      <w:r>
        <w:rPr>
          <w:rFonts w:ascii="Times New Roman" w:eastAsia="Times New Roman" w:hAnsi="Times New Roman" w:cs="Times New Roman"/>
          <w:b/>
          <w:sz w:val="32"/>
          <w:szCs w:val="32"/>
        </w:rPr>
        <w:t>Zr</w:t>
      </w:r>
      <w:proofErr w:type="spellEnd"/>
      <w:r>
        <w:rPr>
          <w:rFonts w:ascii="Times New Roman" w:eastAsia="Times New Roman" w:hAnsi="Times New Roman" w:cs="Times New Roman"/>
          <w:b/>
          <w:sz w:val="32"/>
          <w:szCs w:val="32"/>
        </w:rPr>
        <w:t xml:space="preserve">, </w:t>
      </w:r>
      <w:proofErr w:type="spellStart"/>
      <w:r>
        <w:rPr>
          <w:rFonts w:ascii="Times New Roman" w:eastAsia="Times New Roman" w:hAnsi="Times New Roman" w:cs="Times New Roman"/>
          <w:b/>
          <w:sz w:val="32"/>
          <w:szCs w:val="32"/>
        </w:rPr>
        <w:t>Gd</w:t>
      </w:r>
      <w:proofErr w:type="spellEnd"/>
      <w:r>
        <w:rPr>
          <w:rFonts w:ascii="Times New Roman" w:eastAsia="Times New Roman" w:hAnsi="Times New Roman" w:cs="Times New Roman"/>
          <w:b/>
          <w:sz w:val="32"/>
          <w:szCs w:val="32"/>
        </w:rPr>
        <w:t>) CeO</w:t>
      </w:r>
      <w:r w:rsidRPr="002B267E">
        <w:rPr>
          <w:rFonts w:ascii="Times New Roman" w:eastAsia="Times New Roman" w:hAnsi="Times New Roman" w:cs="Times New Roman"/>
          <w:b/>
          <w:sz w:val="32"/>
          <w:szCs w:val="32"/>
          <w:vertAlign w:val="subscript"/>
        </w:rPr>
        <w:t>2</w:t>
      </w:r>
      <w:r>
        <w:rPr>
          <w:rFonts w:ascii="Times New Roman" w:eastAsia="Times New Roman" w:hAnsi="Times New Roman" w:cs="Times New Roman"/>
          <w:b/>
          <w:sz w:val="32"/>
          <w:szCs w:val="32"/>
        </w:rPr>
        <w:t>/</w:t>
      </w:r>
      <w:r w:rsidR="002C3A02" w:rsidRPr="002B267E">
        <w:rPr>
          <w:rFonts w:ascii="Times New Roman" w:eastAsia="Times New Roman" w:hAnsi="Times New Roman" w:cs="Times New Roman"/>
          <w:b/>
          <w:sz w:val="32"/>
          <w:szCs w:val="32"/>
        </w:rPr>
        <w:t xml:space="preserve">YSZ scaffolds </w:t>
      </w:r>
      <w:r>
        <w:rPr>
          <w:rFonts w:ascii="Times New Roman" w:eastAsia="Times New Roman" w:hAnsi="Times New Roman" w:cs="Times New Roman"/>
          <w:b/>
          <w:sz w:val="32"/>
          <w:szCs w:val="32"/>
        </w:rPr>
        <w:t>co-</w:t>
      </w:r>
      <w:r w:rsidR="002C3A02" w:rsidRPr="002B267E">
        <w:rPr>
          <w:rFonts w:ascii="Times New Roman" w:eastAsia="Times New Roman" w:hAnsi="Times New Roman" w:cs="Times New Roman"/>
          <w:b/>
          <w:sz w:val="32"/>
          <w:szCs w:val="32"/>
        </w:rPr>
        <w:t xml:space="preserve">infiltrated </w:t>
      </w:r>
      <w:r>
        <w:rPr>
          <w:rFonts w:ascii="Times New Roman" w:eastAsia="Times New Roman" w:hAnsi="Times New Roman" w:cs="Times New Roman"/>
          <w:b/>
          <w:sz w:val="32"/>
          <w:szCs w:val="32"/>
        </w:rPr>
        <w:t>with nickel.</w:t>
      </w:r>
    </w:p>
    <w:p w14:paraId="3FCD836E" w14:textId="77777777" w:rsidR="006237AA" w:rsidRDefault="006237AA" w:rsidP="002B267E">
      <w:pPr>
        <w:spacing w:line="360" w:lineRule="auto"/>
        <w:rPr>
          <w:rFonts w:ascii="Times New Roman" w:eastAsia="Times New Roman" w:hAnsi="Times New Roman" w:cs="Times New Roman"/>
        </w:rPr>
      </w:pPr>
    </w:p>
    <w:p w14:paraId="4A37EBE7" w14:textId="77777777" w:rsidR="00090952" w:rsidRPr="002B267E" w:rsidRDefault="00090952" w:rsidP="002B267E">
      <w:pPr>
        <w:spacing w:after="0" w:line="360" w:lineRule="auto"/>
        <w:rPr>
          <w:rFonts w:ascii="Times New Roman" w:eastAsia="Times New Roman" w:hAnsi="Times New Roman" w:cs="Times New Roman"/>
        </w:rPr>
      </w:pPr>
      <w:proofErr w:type="spellStart"/>
      <w:r w:rsidRPr="002B267E">
        <w:rPr>
          <w:rFonts w:ascii="Times New Roman" w:eastAsia="Times New Roman" w:hAnsi="Times New Roman" w:cs="Times New Roman"/>
        </w:rPr>
        <w:t>Dr.</w:t>
      </w:r>
      <w:proofErr w:type="spellEnd"/>
      <w:r w:rsidRPr="002B267E">
        <w:rPr>
          <w:rFonts w:ascii="Times New Roman" w:eastAsia="Times New Roman" w:hAnsi="Times New Roman" w:cs="Times New Roman"/>
        </w:rPr>
        <w:t xml:space="preserve"> R. C. Maher</w:t>
      </w:r>
      <w:r w:rsidR="006237AA">
        <w:rPr>
          <w:rFonts w:ascii="Times New Roman" w:eastAsia="Times New Roman" w:hAnsi="Times New Roman" w:cs="Times New Roman"/>
        </w:rPr>
        <w:t>,</w:t>
      </w:r>
      <w:r w:rsidR="00665B2F" w:rsidRPr="00215CC5">
        <w:rPr>
          <w:rStyle w:val="FootnoteReference"/>
          <w:rFonts w:ascii="Times New Roman" w:eastAsia="Times New Roman" w:hAnsi="Times New Roman" w:cs="Times New Roman"/>
        </w:rPr>
        <w:footnoteReference w:id="1"/>
      </w:r>
    </w:p>
    <w:p w14:paraId="5E61C7B2" w14:textId="77777777" w:rsidR="00090952" w:rsidRPr="002B267E" w:rsidRDefault="00090952" w:rsidP="002B267E">
      <w:pPr>
        <w:spacing w:after="0" w:line="360" w:lineRule="auto"/>
        <w:rPr>
          <w:rFonts w:ascii="Times New Roman" w:eastAsia="Times New Roman" w:hAnsi="Times New Roman" w:cs="Times New Roman"/>
          <w:i/>
          <w:sz w:val="18"/>
          <w:szCs w:val="18"/>
        </w:rPr>
      </w:pPr>
      <w:r w:rsidRPr="002B267E">
        <w:rPr>
          <w:rFonts w:ascii="Times New Roman" w:eastAsia="Times New Roman" w:hAnsi="Times New Roman" w:cs="Times New Roman"/>
          <w:i/>
          <w:sz w:val="18"/>
          <w:szCs w:val="18"/>
        </w:rPr>
        <w:t>The Blackett Laboratory, Imperial College London, Prince Consort Road, London, SW7 2BZ, United Kingdom</w:t>
      </w:r>
    </w:p>
    <w:p w14:paraId="6836DC24" w14:textId="77777777" w:rsidR="006237AA" w:rsidRPr="0016787F" w:rsidRDefault="006237AA" w:rsidP="002B267E">
      <w:pPr>
        <w:spacing w:after="0" w:line="360" w:lineRule="auto"/>
        <w:rPr>
          <w:rFonts w:ascii="Times New Roman" w:eastAsia="Times New Roman" w:hAnsi="Times New Roman" w:cs="Times New Roman"/>
        </w:rPr>
      </w:pPr>
    </w:p>
    <w:p w14:paraId="1BA8412C" w14:textId="77777777" w:rsidR="00090952" w:rsidRPr="002B267E" w:rsidRDefault="00090952" w:rsidP="002B267E">
      <w:pPr>
        <w:spacing w:after="0" w:line="360" w:lineRule="auto"/>
        <w:rPr>
          <w:rFonts w:ascii="Times New Roman" w:eastAsia="Times New Roman" w:hAnsi="Times New Roman" w:cs="Times New Roman"/>
        </w:rPr>
      </w:pPr>
      <w:proofErr w:type="spellStart"/>
      <w:r w:rsidRPr="002B267E">
        <w:rPr>
          <w:rFonts w:ascii="Times New Roman" w:eastAsia="Times New Roman" w:hAnsi="Times New Roman" w:cs="Times New Roman"/>
        </w:rPr>
        <w:t>Dr.</w:t>
      </w:r>
      <w:proofErr w:type="spellEnd"/>
      <w:r w:rsidRPr="002B267E">
        <w:rPr>
          <w:rFonts w:ascii="Times New Roman" w:eastAsia="Times New Roman" w:hAnsi="Times New Roman" w:cs="Times New Roman"/>
        </w:rPr>
        <w:t xml:space="preserve"> G. Kerherve, </w:t>
      </w:r>
      <w:proofErr w:type="spellStart"/>
      <w:r w:rsidRPr="002B267E">
        <w:rPr>
          <w:rFonts w:ascii="Times New Roman" w:eastAsia="Times New Roman" w:hAnsi="Times New Roman" w:cs="Times New Roman"/>
        </w:rPr>
        <w:t>Dr.</w:t>
      </w:r>
      <w:proofErr w:type="spellEnd"/>
      <w:r w:rsidRPr="002B267E">
        <w:rPr>
          <w:rFonts w:ascii="Times New Roman" w:eastAsia="Times New Roman" w:hAnsi="Times New Roman" w:cs="Times New Roman"/>
        </w:rPr>
        <w:t xml:space="preserve"> D.</w:t>
      </w:r>
      <w:r w:rsidR="00B30D24" w:rsidRPr="002B267E">
        <w:rPr>
          <w:rFonts w:ascii="Times New Roman" w:eastAsia="Times New Roman" w:hAnsi="Times New Roman" w:cs="Times New Roman"/>
        </w:rPr>
        <w:t>J.</w:t>
      </w:r>
      <w:r w:rsidRPr="002B267E">
        <w:rPr>
          <w:rFonts w:ascii="Times New Roman" w:eastAsia="Times New Roman" w:hAnsi="Times New Roman" w:cs="Times New Roman"/>
        </w:rPr>
        <w:t xml:space="preserve"> Payne</w:t>
      </w:r>
    </w:p>
    <w:p w14:paraId="20D904A3" w14:textId="77777777" w:rsidR="00090952" w:rsidRPr="00215CC5" w:rsidRDefault="00090952" w:rsidP="002B267E">
      <w:pPr>
        <w:spacing w:after="0" w:line="360" w:lineRule="auto"/>
        <w:rPr>
          <w:rFonts w:ascii="Times New Roman" w:eastAsia="Times New Roman" w:hAnsi="Times New Roman" w:cs="Times New Roman"/>
          <w:i/>
          <w:sz w:val="18"/>
          <w:szCs w:val="18"/>
        </w:rPr>
      </w:pPr>
      <w:r w:rsidRPr="00215CC5">
        <w:rPr>
          <w:rFonts w:ascii="Times New Roman" w:hAnsi="Times New Roman" w:cs="Times New Roman"/>
          <w:i/>
          <w:sz w:val="18"/>
          <w:szCs w:val="18"/>
        </w:rPr>
        <w:t>Department</w:t>
      </w:r>
      <w:r w:rsidR="00712E65" w:rsidRPr="00215CC5">
        <w:rPr>
          <w:rFonts w:ascii="Times New Roman" w:hAnsi="Times New Roman" w:cs="Times New Roman"/>
          <w:i/>
          <w:sz w:val="18"/>
          <w:szCs w:val="18"/>
        </w:rPr>
        <w:t xml:space="preserve"> of Materials</w:t>
      </w:r>
      <w:r w:rsidRPr="00215CC5">
        <w:rPr>
          <w:rFonts w:ascii="Times New Roman" w:hAnsi="Times New Roman" w:cs="Times New Roman"/>
          <w:i/>
          <w:sz w:val="18"/>
          <w:szCs w:val="18"/>
        </w:rPr>
        <w:t>, Imperial College London, London, SW7 2</w:t>
      </w:r>
      <w:r w:rsidR="00712E65" w:rsidRPr="00215CC5">
        <w:rPr>
          <w:rFonts w:ascii="Times New Roman" w:hAnsi="Times New Roman" w:cs="Times New Roman"/>
          <w:i/>
          <w:sz w:val="18"/>
          <w:szCs w:val="18"/>
        </w:rPr>
        <w:t>AZ</w:t>
      </w:r>
      <w:r w:rsidRPr="00215CC5">
        <w:rPr>
          <w:rFonts w:ascii="Times New Roman" w:hAnsi="Times New Roman" w:cs="Times New Roman"/>
          <w:i/>
          <w:sz w:val="18"/>
          <w:szCs w:val="18"/>
        </w:rPr>
        <w:t>, United Kingdom</w:t>
      </w:r>
      <w:r w:rsidRPr="00215CC5">
        <w:rPr>
          <w:rFonts w:ascii="Times New Roman" w:eastAsia="Times New Roman" w:hAnsi="Times New Roman" w:cs="Times New Roman"/>
          <w:i/>
          <w:sz w:val="18"/>
          <w:szCs w:val="18"/>
        </w:rPr>
        <w:t xml:space="preserve"> </w:t>
      </w:r>
    </w:p>
    <w:p w14:paraId="409397EA" w14:textId="77777777" w:rsidR="006237AA" w:rsidRDefault="006237AA" w:rsidP="002B267E">
      <w:pPr>
        <w:spacing w:after="0" w:line="360" w:lineRule="auto"/>
        <w:rPr>
          <w:rFonts w:ascii="Times New Roman" w:eastAsia="Times New Roman" w:hAnsi="Times New Roman" w:cs="Times New Roman"/>
        </w:rPr>
      </w:pPr>
    </w:p>
    <w:p w14:paraId="7937B669" w14:textId="77777777" w:rsidR="00F22B66" w:rsidRPr="002B267E" w:rsidRDefault="00F22B66" w:rsidP="002B267E">
      <w:pPr>
        <w:spacing w:after="0" w:line="360" w:lineRule="auto"/>
        <w:rPr>
          <w:rFonts w:ascii="Times New Roman" w:eastAsia="Times New Roman" w:hAnsi="Times New Roman" w:cs="Times New Roman"/>
        </w:rPr>
      </w:pPr>
      <w:proofErr w:type="spellStart"/>
      <w:r w:rsidRPr="00215CC5">
        <w:rPr>
          <w:rFonts w:ascii="Times New Roman" w:eastAsia="Times New Roman" w:hAnsi="Times New Roman" w:cs="Times New Roman"/>
        </w:rPr>
        <w:t>Dr</w:t>
      </w:r>
      <w:r w:rsidR="002B267E">
        <w:rPr>
          <w:rFonts w:ascii="Times New Roman" w:eastAsia="Times New Roman" w:hAnsi="Times New Roman" w:cs="Times New Roman"/>
        </w:rPr>
        <w:t>.</w:t>
      </w:r>
      <w:proofErr w:type="spellEnd"/>
      <w:r w:rsidRPr="002B267E">
        <w:rPr>
          <w:rFonts w:ascii="Times New Roman" w:eastAsia="Times New Roman" w:hAnsi="Times New Roman" w:cs="Times New Roman"/>
        </w:rPr>
        <w:t xml:space="preserve"> X. Yue,</w:t>
      </w:r>
      <w:r w:rsidR="00B30D24" w:rsidRPr="002B267E">
        <w:rPr>
          <w:rFonts w:ascii="Times New Roman" w:eastAsia="Times New Roman" w:hAnsi="Times New Roman" w:cs="Times New Roman"/>
        </w:rPr>
        <w:t xml:space="preserve"> </w:t>
      </w:r>
      <w:r w:rsidR="004C1CB3" w:rsidRPr="002B267E">
        <w:rPr>
          <w:rFonts w:ascii="Times New Roman" w:eastAsia="Times New Roman" w:hAnsi="Times New Roman" w:cs="Times New Roman"/>
        </w:rPr>
        <w:t xml:space="preserve">Dr </w:t>
      </w:r>
      <w:r w:rsidR="00B30D24" w:rsidRPr="002B267E">
        <w:rPr>
          <w:rFonts w:ascii="Times New Roman" w:eastAsia="Times New Roman" w:hAnsi="Times New Roman" w:cs="Times New Roman"/>
        </w:rPr>
        <w:t>P</w:t>
      </w:r>
      <w:r w:rsidR="004C1CB3" w:rsidRPr="002B267E">
        <w:rPr>
          <w:rFonts w:ascii="Times New Roman" w:eastAsia="Times New Roman" w:hAnsi="Times New Roman" w:cs="Times New Roman"/>
        </w:rPr>
        <w:t>.</w:t>
      </w:r>
      <w:r w:rsidR="00B30D24" w:rsidRPr="002B267E">
        <w:rPr>
          <w:rFonts w:ascii="Times New Roman" w:eastAsia="Times New Roman" w:hAnsi="Times New Roman" w:cs="Times New Roman"/>
        </w:rPr>
        <w:t>A</w:t>
      </w:r>
      <w:r w:rsidR="004C1CB3" w:rsidRPr="002B267E">
        <w:rPr>
          <w:rFonts w:ascii="Times New Roman" w:eastAsia="Times New Roman" w:hAnsi="Times New Roman" w:cs="Times New Roman"/>
        </w:rPr>
        <w:t>.</w:t>
      </w:r>
      <w:r w:rsidR="00B30D24" w:rsidRPr="002B267E">
        <w:rPr>
          <w:rFonts w:ascii="Times New Roman" w:eastAsia="Times New Roman" w:hAnsi="Times New Roman" w:cs="Times New Roman"/>
        </w:rPr>
        <w:t xml:space="preserve"> </w:t>
      </w:r>
      <w:r w:rsidR="004C1CB3" w:rsidRPr="002B267E">
        <w:rPr>
          <w:rFonts w:ascii="Times New Roman" w:eastAsia="Times New Roman" w:hAnsi="Times New Roman" w:cs="Times New Roman"/>
        </w:rPr>
        <w:t>Connor,</w:t>
      </w:r>
      <w:r w:rsidRPr="002B267E">
        <w:rPr>
          <w:rFonts w:ascii="Times New Roman" w:eastAsia="Times New Roman" w:hAnsi="Times New Roman" w:cs="Times New Roman"/>
        </w:rPr>
        <w:t xml:space="preserve"> </w:t>
      </w:r>
      <w:proofErr w:type="spellStart"/>
      <w:r w:rsidRPr="002B267E">
        <w:rPr>
          <w:rFonts w:ascii="Times New Roman" w:eastAsia="Times New Roman" w:hAnsi="Times New Roman" w:cs="Times New Roman"/>
        </w:rPr>
        <w:t>Prof.</w:t>
      </w:r>
      <w:proofErr w:type="spellEnd"/>
      <w:r w:rsidRPr="002B267E">
        <w:rPr>
          <w:rFonts w:ascii="Times New Roman" w:eastAsia="Times New Roman" w:hAnsi="Times New Roman" w:cs="Times New Roman"/>
        </w:rPr>
        <w:t xml:space="preserve"> J. Irvine</w:t>
      </w:r>
    </w:p>
    <w:p w14:paraId="695DC225" w14:textId="77777777" w:rsidR="00F22B66" w:rsidRDefault="00F22B66" w:rsidP="002B267E">
      <w:pPr>
        <w:spacing w:after="0" w:line="360" w:lineRule="auto"/>
        <w:rPr>
          <w:rFonts w:ascii="Times New Roman" w:hAnsi="Times New Roman" w:cs="Times New Roman"/>
          <w:i/>
          <w:color w:val="333333"/>
          <w:sz w:val="18"/>
          <w:szCs w:val="18"/>
          <w:shd w:val="clear" w:color="auto" w:fill="F8F8F8"/>
        </w:rPr>
      </w:pPr>
      <w:bookmarkStart w:id="0" w:name="addressWOS:000389786500001-2"/>
      <w:r w:rsidRPr="00215CC5">
        <w:rPr>
          <w:rFonts w:ascii="Times New Roman" w:hAnsi="Times New Roman" w:cs="Times New Roman"/>
          <w:i/>
          <w:color w:val="333333"/>
          <w:sz w:val="18"/>
          <w:szCs w:val="18"/>
          <w:shd w:val="clear" w:color="auto" w:fill="F8F8F8"/>
        </w:rPr>
        <w:t>University of St Andrews, School of Chemistry St Andrews KY16 9ST, Fife, Scotland</w:t>
      </w:r>
      <w:bookmarkEnd w:id="0"/>
    </w:p>
    <w:p w14:paraId="4CEDE3C7" w14:textId="77777777" w:rsidR="0016787F" w:rsidRDefault="0016787F" w:rsidP="002B267E">
      <w:pPr>
        <w:spacing w:after="0" w:line="360" w:lineRule="auto"/>
        <w:rPr>
          <w:rFonts w:ascii="Times New Roman" w:hAnsi="Times New Roman" w:cs="Times New Roman"/>
          <w:i/>
          <w:color w:val="333333"/>
          <w:sz w:val="18"/>
          <w:szCs w:val="18"/>
          <w:shd w:val="clear" w:color="auto" w:fill="F8F8F8"/>
        </w:rPr>
      </w:pPr>
    </w:p>
    <w:p w14:paraId="5D481711" w14:textId="77777777" w:rsidR="0016787F" w:rsidRPr="002B267E" w:rsidRDefault="0016787F" w:rsidP="0016787F">
      <w:pPr>
        <w:spacing w:after="0" w:line="360" w:lineRule="auto"/>
        <w:rPr>
          <w:rFonts w:ascii="Times New Roman" w:eastAsia="Times New Roman" w:hAnsi="Times New Roman" w:cs="Times New Roman"/>
        </w:rPr>
      </w:pPr>
      <w:proofErr w:type="spellStart"/>
      <w:r w:rsidRPr="002B267E">
        <w:rPr>
          <w:rFonts w:ascii="Times New Roman" w:eastAsia="Times New Roman" w:hAnsi="Times New Roman" w:cs="Times New Roman"/>
        </w:rPr>
        <w:t>Prof.</w:t>
      </w:r>
      <w:proofErr w:type="spellEnd"/>
      <w:r w:rsidRPr="002B267E">
        <w:rPr>
          <w:rFonts w:ascii="Times New Roman" w:eastAsia="Times New Roman" w:hAnsi="Times New Roman" w:cs="Times New Roman"/>
        </w:rPr>
        <w:t xml:space="preserve"> L. F. Cohen</w:t>
      </w:r>
    </w:p>
    <w:p w14:paraId="31A9D5D9" w14:textId="77777777" w:rsidR="0016787F" w:rsidRPr="002B267E" w:rsidRDefault="0016787F" w:rsidP="0016787F">
      <w:pPr>
        <w:spacing w:after="0" w:line="360" w:lineRule="auto"/>
        <w:rPr>
          <w:rFonts w:ascii="Times New Roman" w:eastAsia="Times New Roman" w:hAnsi="Times New Roman" w:cs="Times New Roman"/>
          <w:i/>
          <w:sz w:val="18"/>
          <w:szCs w:val="18"/>
        </w:rPr>
      </w:pPr>
      <w:r w:rsidRPr="002B267E">
        <w:rPr>
          <w:rFonts w:ascii="Times New Roman" w:eastAsia="Times New Roman" w:hAnsi="Times New Roman" w:cs="Times New Roman"/>
          <w:i/>
          <w:sz w:val="18"/>
          <w:szCs w:val="18"/>
        </w:rPr>
        <w:t>The Blackett Laboratory, Imperial College London, Prince Consort Road, London, SW7 2BZ, United Kingdom</w:t>
      </w:r>
    </w:p>
    <w:p w14:paraId="5B7DA42C" w14:textId="77777777" w:rsidR="0016787F" w:rsidRPr="00215CC5" w:rsidRDefault="0016787F" w:rsidP="002B267E">
      <w:pPr>
        <w:spacing w:after="0" w:line="360" w:lineRule="auto"/>
        <w:rPr>
          <w:rFonts w:ascii="Times New Roman" w:eastAsia="Times New Roman" w:hAnsi="Times New Roman" w:cs="Times New Roman"/>
          <w:i/>
          <w:sz w:val="18"/>
          <w:szCs w:val="18"/>
        </w:rPr>
      </w:pPr>
    </w:p>
    <w:p w14:paraId="7E100A9E" w14:textId="77777777" w:rsidR="0016787F" w:rsidRDefault="0016787F" w:rsidP="002B267E">
      <w:pPr>
        <w:spacing w:line="360" w:lineRule="auto"/>
        <w:rPr>
          <w:rFonts w:ascii="Times New Roman" w:eastAsia="Times New Roman" w:hAnsi="Times New Roman" w:cs="Times New Roman"/>
          <w:b/>
          <w:sz w:val="28"/>
          <w:szCs w:val="28"/>
        </w:rPr>
      </w:pPr>
    </w:p>
    <w:p w14:paraId="4874390C" w14:textId="77777777" w:rsidR="002C3A02" w:rsidRPr="00D7761D" w:rsidRDefault="002C3A02" w:rsidP="002B267E">
      <w:pPr>
        <w:spacing w:line="360" w:lineRule="auto"/>
        <w:rPr>
          <w:rFonts w:ascii="Times New Roman" w:eastAsia="Times New Roman" w:hAnsi="Times New Roman" w:cs="Times New Roman"/>
          <w:b/>
          <w:sz w:val="28"/>
          <w:szCs w:val="28"/>
        </w:rPr>
      </w:pPr>
      <w:r w:rsidRPr="00D7761D">
        <w:rPr>
          <w:rFonts w:ascii="Times New Roman" w:eastAsia="Times New Roman" w:hAnsi="Times New Roman" w:cs="Times New Roman"/>
          <w:b/>
          <w:sz w:val="28"/>
          <w:szCs w:val="28"/>
        </w:rPr>
        <w:t>Abstract</w:t>
      </w:r>
    </w:p>
    <w:p w14:paraId="5C3F5678" w14:textId="77777777" w:rsidR="005E1A6B" w:rsidRDefault="005E1A6B" w:rsidP="005E1A6B">
      <w:pPr>
        <w:spacing w:line="360" w:lineRule="auto"/>
        <w:jc w:val="both"/>
        <w:rPr>
          <w:rFonts w:ascii="Times New Roman" w:eastAsia="Times New Roman" w:hAnsi="Times New Roman" w:cs="Times New Roman"/>
          <w:b/>
        </w:rPr>
      </w:pPr>
      <w:r w:rsidRPr="00215CC5">
        <w:rPr>
          <w:rFonts w:ascii="Times New Roman" w:eastAsia="Times New Roman" w:hAnsi="Times New Roman" w:cs="Times New Roman"/>
        </w:rPr>
        <w:t xml:space="preserve">In recent years infiltration of materials into porous </w:t>
      </w:r>
      <w:r>
        <w:rPr>
          <w:rFonts w:ascii="Times New Roman" w:eastAsia="Times New Roman" w:hAnsi="Times New Roman" w:cs="Times New Roman"/>
        </w:rPr>
        <w:t xml:space="preserve">ceramic scaffolds </w:t>
      </w:r>
      <w:r w:rsidRPr="00215CC5">
        <w:rPr>
          <w:rFonts w:ascii="Times New Roman" w:eastAsia="Times New Roman" w:hAnsi="Times New Roman" w:cs="Times New Roman"/>
        </w:rPr>
        <w:t xml:space="preserve">has been shown to be an effective way of creating catalytically active components for </w:t>
      </w:r>
      <w:r>
        <w:rPr>
          <w:rFonts w:ascii="Times New Roman" w:eastAsia="Times New Roman" w:hAnsi="Times New Roman" w:cs="Times New Roman"/>
        </w:rPr>
        <w:t>solid oxide fuel cells (</w:t>
      </w:r>
      <w:r w:rsidRPr="00215CC5">
        <w:rPr>
          <w:rFonts w:ascii="Times New Roman" w:eastAsia="Times New Roman" w:hAnsi="Times New Roman" w:cs="Times New Roman"/>
        </w:rPr>
        <w:t>SOFCs</w:t>
      </w:r>
      <w:r>
        <w:rPr>
          <w:rFonts w:ascii="Times New Roman" w:eastAsia="Times New Roman" w:hAnsi="Times New Roman" w:cs="Times New Roman"/>
        </w:rPr>
        <w:t>)</w:t>
      </w:r>
      <w:r w:rsidRPr="00215CC5">
        <w:rPr>
          <w:rFonts w:ascii="Times New Roman" w:eastAsia="Times New Roman" w:hAnsi="Times New Roman" w:cs="Times New Roman"/>
        </w:rPr>
        <w:t xml:space="preserve">.  However, the redox properties of these novel </w:t>
      </w:r>
      <w:r>
        <w:rPr>
          <w:rFonts w:ascii="Times New Roman" w:eastAsia="Times New Roman" w:hAnsi="Times New Roman" w:cs="Times New Roman"/>
        </w:rPr>
        <w:t>structures</w:t>
      </w:r>
      <w:r w:rsidRPr="00215CC5">
        <w:rPr>
          <w:rFonts w:ascii="Times New Roman" w:eastAsia="Times New Roman" w:hAnsi="Times New Roman" w:cs="Times New Roman"/>
        </w:rPr>
        <w:t xml:space="preserve"> are not well understood.  Here, we use </w:t>
      </w:r>
      <w:r>
        <w:rPr>
          <w:rFonts w:ascii="Times New Roman" w:eastAsia="Times New Roman" w:hAnsi="Times New Roman" w:cs="Times New Roman"/>
        </w:rPr>
        <w:t>X-ray photoelectron spectroscopy (</w:t>
      </w:r>
      <w:r w:rsidRPr="00215CC5">
        <w:rPr>
          <w:rFonts w:ascii="Times New Roman" w:eastAsia="Times New Roman" w:hAnsi="Times New Roman" w:cs="Times New Roman"/>
        </w:rPr>
        <w:t>XPS</w:t>
      </w:r>
      <w:r>
        <w:rPr>
          <w:rFonts w:ascii="Times New Roman" w:eastAsia="Times New Roman" w:hAnsi="Times New Roman" w:cs="Times New Roman"/>
        </w:rPr>
        <w:t>)</w:t>
      </w:r>
      <w:r w:rsidRPr="00215CC5">
        <w:rPr>
          <w:rFonts w:ascii="Times New Roman" w:eastAsia="Times New Roman" w:hAnsi="Times New Roman" w:cs="Times New Roman"/>
        </w:rPr>
        <w:t xml:space="preserve"> </w:t>
      </w:r>
      <w:r>
        <w:rPr>
          <w:rFonts w:ascii="Times New Roman" w:eastAsia="Times New Roman" w:hAnsi="Times New Roman" w:cs="Times New Roman"/>
        </w:rPr>
        <w:t xml:space="preserve">and </w:t>
      </w:r>
      <w:r w:rsidRPr="00215CC5">
        <w:rPr>
          <w:rFonts w:ascii="Times New Roman" w:eastAsia="Times New Roman" w:hAnsi="Times New Roman" w:cs="Times New Roman"/>
          <w:i/>
        </w:rPr>
        <w:t>in-situ</w:t>
      </w:r>
      <w:r w:rsidRPr="00215CC5">
        <w:rPr>
          <w:rFonts w:ascii="Times New Roman" w:eastAsia="Times New Roman" w:hAnsi="Times New Roman" w:cs="Times New Roman"/>
        </w:rPr>
        <w:t xml:space="preserve"> Raman spectroscopy to investigate the oxidation properties of </w:t>
      </w:r>
      <w:r>
        <w:rPr>
          <w:rFonts w:ascii="Times New Roman" w:eastAsia="Times New Roman" w:hAnsi="Times New Roman" w:cs="Times New Roman"/>
        </w:rPr>
        <w:t>yttria-stabilised zirconia (</w:t>
      </w:r>
      <w:r w:rsidRPr="00215CC5">
        <w:rPr>
          <w:rFonts w:ascii="Times New Roman" w:eastAsia="Times New Roman" w:hAnsi="Times New Roman" w:cs="Times New Roman"/>
        </w:rPr>
        <w:t>YSZ</w:t>
      </w:r>
      <w:r>
        <w:rPr>
          <w:rFonts w:ascii="Times New Roman" w:eastAsia="Times New Roman" w:hAnsi="Times New Roman" w:cs="Times New Roman"/>
        </w:rPr>
        <w:t>)</w:t>
      </w:r>
      <w:r w:rsidRPr="00215CC5">
        <w:rPr>
          <w:rFonts w:ascii="Times New Roman" w:eastAsia="Times New Roman" w:hAnsi="Times New Roman" w:cs="Times New Roman"/>
        </w:rPr>
        <w:t xml:space="preserve"> scaffolds infiltrated with ceria</w:t>
      </w:r>
      <w:r>
        <w:rPr>
          <w:rFonts w:ascii="Times New Roman" w:eastAsia="Times New Roman" w:hAnsi="Times New Roman" w:cs="Times New Roman"/>
        </w:rPr>
        <w:t xml:space="preserve"> (CeO</w:t>
      </w:r>
      <w:r w:rsidRPr="005E2B9D">
        <w:rPr>
          <w:rFonts w:ascii="Times New Roman" w:eastAsia="Times New Roman" w:hAnsi="Times New Roman" w:cs="Times New Roman"/>
          <w:vertAlign w:val="subscript"/>
        </w:rPr>
        <w:t>2</w:t>
      </w:r>
      <w:r>
        <w:rPr>
          <w:rFonts w:ascii="Times New Roman" w:eastAsia="Times New Roman" w:hAnsi="Times New Roman" w:cs="Times New Roman"/>
        </w:rPr>
        <w:t>)</w:t>
      </w:r>
      <w:r w:rsidRPr="00215CC5">
        <w:rPr>
          <w:rFonts w:ascii="Times New Roman" w:eastAsia="Times New Roman" w:hAnsi="Times New Roman" w:cs="Times New Roman"/>
        </w:rPr>
        <w:t>, gadolinium-doped ceria (GDC) and zirconia-doped ceria (ZDC)</w:t>
      </w:r>
      <w:r>
        <w:rPr>
          <w:rFonts w:ascii="Times New Roman" w:eastAsia="Times New Roman" w:hAnsi="Times New Roman" w:cs="Times New Roman"/>
        </w:rPr>
        <w:t>,</w:t>
      </w:r>
      <w:r w:rsidRPr="00215CC5">
        <w:rPr>
          <w:rFonts w:ascii="Times New Roman" w:eastAsia="Times New Roman" w:hAnsi="Times New Roman" w:cs="Times New Roman"/>
        </w:rPr>
        <w:t xml:space="preserve"> with and without Ni. XPS shows that doping ceria with zirconia increases the ratio of Ce</w:t>
      </w:r>
      <w:r w:rsidRPr="00215CC5">
        <w:rPr>
          <w:rFonts w:ascii="Times New Roman" w:eastAsia="Times New Roman" w:hAnsi="Times New Roman" w:cs="Times New Roman"/>
          <w:vertAlign w:val="superscript"/>
        </w:rPr>
        <w:t>3+</w:t>
      </w:r>
      <w:r>
        <w:rPr>
          <w:rFonts w:ascii="Times New Roman" w:eastAsia="Times New Roman" w:hAnsi="Times New Roman" w:cs="Times New Roman"/>
        </w:rPr>
        <w:t xml:space="preserve"> to </w:t>
      </w:r>
      <w:r w:rsidRPr="00215CC5">
        <w:rPr>
          <w:rFonts w:ascii="Times New Roman" w:eastAsia="Times New Roman" w:hAnsi="Times New Roman" w:cs="Times New Roman"/>
        </w:rPr>
        <w:t>Ce</w:t>
      </w:r>
      <w:r w:rsidRPr="00215CC5">
        <w:rPr>
          <w:rFonts w:ascii="Times New Roman" w:eastAsia="Times New Roman" w:hAnsi="Times New Roman" w:cs="Times New Roman"/>
          <w:vertAlign w:val="superscript"/>
        </w:rPr>
        <w:t>4+</w:t>
      </w:r>
      <w:r w:rsidRPr="00215CC5">
        <w:rPr>
          <w:rFonts w:ascii="Times New Roman" w:eastAsia="Times New Roman" w:hAnsi="Times New Roman" w:cs="Times New Roman"/>
        </w:rPr>
        <w:t>, while gadolinium doping results in a decrease</w:t>
      </w:r>
      <w:r>
        <w:rPr>
          <w:rFonts w:ascii="Times New Roman" w:eastAsia="Times New Roman" w:hAnsi="Times New Roman" w:cs="Times New Roman"/>
        </w:rPr>
        <w:t xml:space="preserve"> </w:t>
      </w:r>
      <w:r w:rsidRPr="00215CC5">
        <w:rPr>
          <w:rFonts w:ascii="Times New Roman" w:eastAsia="Times New Roman" w:hAnsi="Times New Roman" w:cs="Times New Roman"/>
        </w:rPr>
        <w:t>of Ce</w:t>
      </w:r>
      <w:r w:rsidRPr="00215CC5">
        <w:rPr>
          <w:rFonts w:ascii="Times New Roman" w:eastAsia="Times New Roman" w:hAnsi="Times New Roman" w:cs="Times New Roman"/>
          <w:vertAlign w:val="superscript"/>
        </w:rPr>
        <w:t>3+</w:t>
      </w:r>
      <w:r w:rsidRPr="00215CC5">
        <w:rPr>
          <w:rFonts w:ascii="Times New Roman" w:eastAsia="Times New Roman" w:hAnsi="Times New Roman" w:cs="Times New Roman"/>
        </w:rPr>
        <w:t xml:space="preserve">. </w:t>
      </w:r>
      <w:r>
        <w:rPr>
          <w:rFonts w:ascii="Times New Roman" w:eastAsia="Times New Roman" w:hAnsi="Times New Roman" w:cs="Times New Roman"/>
        </w:rPr>
        <w:t>The</w:t>
      </w:r>
      <w:r w:rsidRPr="00215CC5">
        <w:rPr>
          <w:rFonts w:ascii="Times New Roman" w:eastAsia="Times New Roman" w:hAnsi="Times New Roman" w:cs="Times New Roman"/>
        </w:rPr>
        <w:t xml:space="preserve"> presence of Ni </w:t>
      </w:r>
      <w:r>
        <w:rPr>
          <w:rFonts w:ascii="Times New Roman" w:eastAsia="Times New Roman" w:hAnsi="Times New Roman" w:cs="Times New Roman"/>
        </w:rPr>
        <w:t>increases the</w:t>
      </w:r>
      <w:r w:rsidRPr="00215CC5">
        <w:rPr>
          <w:rFonts w:ascii="Times New Roman" w:eastAsia="Times New Roman" w:hAnsi="Times New Roman" w:cs="Times New Roman"/>
        </w:rPr>
        <w:t xml:space="preserve"> Ce</w:t>
      </w:r>
      <w:r w:rsidRPr="00215CC5">
        <w:rPr>
          <w:rFonts w:ascii="Times New Roman" w:eastAsia="Times New Roman" w:hAnsi="Times New Roman" w:cs="Times New Roman"/>
          <w:vertAlign w:val="superscript"/>
        </w:rPr>
        <w:t>3+</w:t>
      </w:r>
      <w:r w:rsidRPr="00215CC5">
        <w:rPr>
          <w:rFonts w:ascii="Times New Roman" w:eastAsia="Times New Roman" w:hAnsi="Times New Roman" w:cs="Times New Roman"/>
        </w:rPr>
        <w:t>/Ce</w:t>
      </w:r>
      <w:r w:rsidRPr="00215CC5">
        <w:rPr>
          <w:rFonts w:ascii="Times New Roman" w:eastAsia="Times New Roman" w:hAnsi="Times New Roman" w:cs="Times New Roman"/>
          <w:vertAlign w:val="superscript"/>
        </w:rPr>
        <w:t>4+</w:t>
      </w:r>
      <w:r>
        <w:rPr>
          <w:rFonts w:ascii="Times New Roman" w:eastAsia="Times New Roman" w:hAnsi="Times New Roman" w:cs="Times New Roman"/>
          <w:vertAlign w:val="superscript"/>
        </w:rPr>
        <w:t xml:space="preserve"> </w:t>
      </w:r>
      <w:r w:rsidRPr="0035461D">
        <w:rPr>
          <w:rFonts w:ascii="Times New Roman" w:eastAsia="Times New Roman" w:hAnsi="Times New Roman" w:cs="Times New Roman"/>
        </w:rPr>
        <w:t>ratio</w:t>
      </w:r>
      <w:r>
        <w:rPr>
          <w:rFonts w:ascii="Times New Roman" w:eastAsia="Times New Roman" w:hAnsi="Times New Roman" w:cs="Times New Roman"/>
        </w:rPr>
        <w:t xml:space="preserve"> for CeO</w:t>
      </w:r>
      <w:r w:rsidRPr="005E2B9D">
        <w:rPr>
          <w:rFonts w:ascii="Times New Roman" w:eastAsia="Times New Roman" w:hAnsi="Times New Roman" w:cs="Times New Roman"/>
          <w:vertAlign w:val="subscript"/>
        </w:rPr>
        <w:t>2</w:t>
      </w:r>
      <w:r>
        <w:rPr>
          <w:rFonts w:ascii="Times New Roman" w:eastAsia="Times New Roman" w:hAnsi="Times New Roman" w:cs="Times New Roman"/>
        </w:rPr>
        <w:t xml:space="preserve"> and GDC,</w:t>
      </w:r>
      <w:r w:rsidDel="00F866F9">
        <w:rPr>
          <w:rFonts w:ascii="Times New Roman" w:eastAsia="Times New Roman" w:hAnsi="Times New Roman" w:cs="Times New Roman"/>
        </w:rPr>
        <w:t xml:space="preserve"> </w:t>
      </w:r>
      <w:r>
        <w:rPr>
          <w:rFonts w:ascii="Times New Roman" w:eastAsia="Times New Roman" w:hAnsi="Times New Roman" w:cs="Times New Roman"/>
        </w:rPr>
        <w:t xml:space="preserve">but had </w:t>
      </w:r>
      <w:r w:rsidRPr="00215CC5">
        <w:rPr>
          <w:rFonts w:ascii="Times New Roman" w:eastAsia="Times New Roman" w:hAnsi="Times New Roman" w:cs="Times New Roman"/>
        </w:rPr>
        <w:t xml:space="preserve">little effect </w:t>
      </w:r>
      <w:r>
        <w:rPr>
          <w:rFonts w:ascii="Times New Roman" w:eastAsia="Times New Roman" w:hAnsi="Times New Roman" w:cs="Times New Roman"/>
        </w:rPr>
        <w:t>on ZDC</w:t>
      </w:r>
      <w:r w:rsidRPr="00215CC5">
        <w:rPr>
          <w:rFonts w:ascii="Times New Roman" w:eastAsia="Times New Roman" w:hAnsi="Times New Roman" w:cs="Times New Roman"/>
        </w:rPr>
        <w:t>. We used the shift of the F</w:t>
      </w:r>
      <w:r w:rsidRPr="00215CC5">
        <w:rPr>
          <w:rFonts w:ascii="Times New Roman" w:eastAsia="Times New Roman" w:hAnsi="Times New Roman" w:cs="Times New Roman"/>
          <w:vertAlign w:val="subscript"/>
        </w:rPr>
        <w:t>2g</w:t>
      </w:r>
      <w:r w:rsidRPr="00215CC5">
        <w:rPr>
          <w:rFonts w:ascii="Times New Roman" w:eastAsia="Times New Roman" w:hAnsi="Times New Roman" w:cs="Times New Roman"/>
        </w:rPr>
        <w:t xml:space="preserve"> Raman peak</w:t>
      </w:r>
      <w:r>
        <w:rPr>
          <w:rFonts w:ascii="Times New Roman" w:eastAsia="Times New Roman" w:hAnsi="Times New Roman" w:cs="Times New Roman"/>
        </w:rPr>
        <w:t xml:space="preserve"> </w:t>
      </w:r>
      <w:r w:rsidRPr="00215CC5">
        <w:rPr>
          <w:rFonts w:ascii="Times New Roman" w:eastAsia="Times New Roman" w:hAnsi="Times New Roman" w:cs="Times New Roman"/>
        </w:rPr>
        <w:t xml:space="preserve">to monitor </w:t>
      </w:r>
      <w:r w:rsidRPr="00215CC5">
        <w:rPr>
          <w:rFonts w:ascii="Times New Roman" w:eastAsia="Times New Roman" w:hAnsi="Times New Roman" w:cs="Times New Roman"/>
          <w:i/>
        </w:rPr>
        <w:t>in-situ,</w:t>
      </w:r>
      <w:r w:rsidRPr="00215CC5">
        <w:rPr>
          <w:rFonts w:ascii="Times New Roman" w:eastAsia="Times New Roman" w:hAnsi="Times New Roman" w:cs="Times New Roman"/>
        </w:rPr>
        <w:t xml:space="preserve"> the oxidation state of ceria. </w:t>
      </w:r>
      <w:r>
        <w:rPr>
          <w:rFonts w:ascii="Times New Roman" w:eastAsia="Times New Roman" w:hAnsi="Times New Roman" w:cs="Times New Roman"/>
        </w:rPr>
        <w:t>In the as-made compounds, w</w:t>
      </w:r>
      <w:r w:rsidRPr="00215CC5">
        <w:rPr>
          <w:rFonts w:ascii="Times New Roman" w:eastAsia="Times New Roman" w:hAnsi="Times New Roman" w:cs="Times New Roman"/>
        </w:rPr>
        <w:t xml:space="preserve">e show that while the gadolinium and zirconium dopants significantly change the oxidation characteristics of ceria, the resulting materials are only </w:t>
      </w:r>
      <w:r>
        <w:rPr>
          <w:rFonts w:ascii="Times New Roman" w:eastAsia="Times New Roman" w:hAnsi="Times New Roman" w:cs="Times New Roman"/>
        </w:rPr>
        <w:t xml:space="preserve">significantly </w:t>
      </w:r>
      <w:r w:rsidRPr="00215CC5">
        <w:rPr>
          <w:rFonts w:ascii="Times New Roman" w:eastAsia="Times New Roman" w:hAnsi="Times New Roman" w:cs="Times New Roman"/>
        </w:rPr>
        <w:t>reduced</w:t>
      </w:r>
      <w:r>
        <w:rPr>
          <w:rFonts w:ascii="Times New Roman" w:eastAsia="Times New Roman" w:hAnsi="Times New Roman" w:cs="Times New Roman"/>
        </w:rPr>
        <w:t xml:space="preserve"> above 500 ˚C </w:t>
      </w:r>
      <w:r w:rsidRPr="00215CC5">
        <w:rPr>
          <w:rFonts w:ascii="Times New Roman" w:eastAsia="Times New Roman" w:hAnsi="Times New Roman" w:cs="Times New Roman"/>
        </w:rPr>
        <w:t xml:space="preserve">when co-infiltrated with Ni.  </w:t>
      </w:r>
      <w:r w:rsidRPr="00215CC5">
        <w:rPr>
          <w:rFonts w:ascii="Times New Roman" w:eastAsia="Times New Roman" w:hAnsi="Times New Roman" w:cs="Times New Roman"/>
          <w:i/>
        </w:rPr>
        <w:t>In-situ</w:t>
      </w:r>
      <w:r w:rsidRPr="00215CC5">
        <w:rPr>
          <w:rFonts w:ascii="Times New Roman" w:eastAsia="Times New Roman" w:hAnsi="Times New Roman" w:cs="Times New Roman"/>
        </w:rPr>
        <w:t xml:space="preserve"> Raman monitoring during reduction as a function of temperature showed that while ZDC reduces much more readily than </w:t>
      </w:r>
      <w:proofErr w:type="spellStart"/>
      <w:r w:rsidRPr="00215CC5">
        <w:rPr>
          <w:rFonts w:ascii="Times New Roman" w:eastAsia="Times New Roman" w:hAnsi="Times New Roman" w:cs="Times New Roman"/>
        </w:rPr>
        <w:t>undoped</w:t>
      </w:r>
      <w:proofErr w:type="spellEnd"/>
      <w:r w:rsidRPr="00215CC5">
        <w:rPr>
          <w:rFonts w:ascii="Times New Roman" w:eastAsia="Times New Roman" w:hAnsi="Times New Roman" w:cs="Times New Roman"/>
        </w:rPr>
        <w:t xml:space="preserve"> </w:t>
      </w:r>
      <w:r>
        <w:rPr>
          <w:rFonts w:ascii="Times New Roman" w:eastAsia="Times New Roman" w:hAnsi="Times New Roman" w:cs="Times New Roman"/>
        </w:rPr>
        <w:t xml:space="preserve">ceria </w:t>
      </w:r>
      <w:r w:rsidRPr="00215CC5">
        <w:rPr>
          <w:rFonts w:ascii="Times New Roman" w:eastAsia="Times New Roman" w:hAnsi="Times New Roman" w:cs="Times New Roman"/>
        </w:rPr>
        <w:t>or GDC</w:t>
      </w:r>
      <w:r>
        <w:rPr>
          <w:rFonts w:ascii="Times New Roman" w:eastAsia="Times New Roman" w:hAnsi="Times New Roman" w:cs="Times New Roman"/>
        </w:rPr>
        <w:t>,</w:t>
      </w:r>
      <w:r w:rsidRPr="00215CC5">
        <w:rPr>
          <w:rFonts w:ascii="Times New Roman" w:eastAsia="Times New Roman" w:hAnsi="Times New Roman" w:cs="Times New Roman"/>
        </w:rPr>
        <w:t xml:space="preserve"> the presence of Ni dominated the reduction dynamics.  </w:t>
      </w:r>
    </w:p>
    <w:p w14:paraId="550CFD70" w14:textId="77777777" w:rsidR="006237AA" w:rsidRDefault="006237AA" w:rsidP="002B267E">
      <w:pPr>
        <w:spacing w:line="360" w:lineRule="auto"/>
        <w:rPr>
          <w:rFonts w:ascii="Times New Roman" w:eastAsia="Times New Roman" w:hAnsi="Times New Roman" w:cs="Times New Roman"/>
          <w:b/>
        </w:rPr>
      </w:pPr>
    </w:p>
    <w:p w14:paraId="6E63A05B" w14:textId="77777777" w:rsidR="006237AA" w:rsidRDefault="006237AA" w:rsidP="002B267E">
      <w:pPr>
        <w:spacing w:line="360" w:lineRule="auto"/>
        <w:rPr>
          <w:rFonts w:ascii="Times New Roman" w:eastAsia="Times New Roman" w:hAnsi="Times New Roman" w:cs="Times New Roman"/>
          <w:b/>
        </w:rPr>
      </w:pPr>
    </w:p>
    <w:p w14:paraId="7F0BA7C2" w14:textId="77777777" w:rsidR="00887CAF" w:rsidRPr="00215CC5" w:rsidRDefault="00D7761D" w:rsidP="002B267E">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w:t>
      </w:r>
      <w:r w:rsidR="00887CAF" w:rsidRPr="00215CC5">
        <w:rPr>
          <w:rFonts w:ascii="Times New Roman" w:eastAsia="Times New Roman" w:hAnsi="Times New Roman" w:cs="Times New Roman"/>
          <w:b/>
          <w:sz w:val="28"/>
          <w:szCs w:val="28"/>
        </w:rPr>
        <w:t>Introduction</w:t>
      </w:r>
    </w:p>
    <w:p w14:paraId="7D2FC279" w14:textId="43897326" w:rsidR="00314883" w:rsidRPr="009F10D3" w:rsidRDefault="00314883" w:rsidP="002B267E">
      <w:pPr>
        <w:spacing w:line="360" w:lineRule="auto"/>
        <w:jc w:val="both"/>
        <w:rPr>
          <w:rFonts w:ascii="Times New Roman" w:eastAsia="Times New Roman" w:hAnsi="Times New Roman" w:cs="Times New Roman"/>
        </w:rPr>
      </w:pPr>
      <w:r w:rsidRPr="00215CC5">
        <w:rPr>
          <w:rFonts w:ascii="Times New Roman" w:eastAsia="Times New Roman" w:hAnsi="Times New Roman" w:cs="Times New Roman"/>
        </w:rPr>
        <w:t>The redox properties of ceria and doped ceria remains an area of importance given their use within a wide rang</w:t>
      </w:r>
      <w:r w:rsidR="00A012FF" w:rsidRPr="00215CC5">
        <w:rPr>
          <w:rFonts w:ascii="Times New Roman" w:eastAsia="Times New Roman" w:hAnsi="Times New Roman" w:cs="Times New Roman"/>
        </w:rPr>
        <w:t>e of applications</w:t>
      </w:r>
      <w:r w:rsidR="002B267E">
        <w:rPr>
          <w:rFonts w:ascii="Times New Roman" w:eastAsia="Times New Roman" w:hAnsi="Times New Roman" w:cs="Times New Roman"/>
        </w:rPr>
        <w:t xml:space="preserve"> </w:t>
      </w:r>
      <w:r w:rsidR="00E33DDF" w:rsidRPr="00215CC5">
        <w:rPr>
          <w:rFonts w:ascii="Times New Roman" w:eastAsia="Times New Roman" w:hAnsi="Times New Roman" w:cs="Times New Roman"/>
        </w:rPr>
        <w:fldChar w:fldCharType="begin"/>
      </w:r>
      <w:r w:rsidR="00711F21">
        <w:rPr>
          <w:rFonts w:ascii="Times New Roman" w:eastAsia="Times New Roman" w:hAnsi="Times New Roman" w:cs="Times New Roman"/>
        </w:rPr>
        <w:instrText xml:space="preserve"> ADDIN EN.CITE &lt;EndNote&gt;&lt;Cite ExcludeYear="1"&gt;&lt;Author&gt;Trovarelli&lt;/Author&gt;&lt;Year&gt;1996&lt;/Year&gt;&lt;RecNum&gt;5&lt;/RecNum&gt;&lt;DisplayText&gt;&lt;style face="superscript"&gt;[1]&lt;/style&gt;&lt;/DisplayText&gt;&lt;record&gt;&lt;rec-number&gt;5&lt;/rec-number&gt;&lt;foreign-keys&gt;&lt;key app="EN" db-id="eze9pwdp122ermevdf1p9rpgeddr95xavfef" timestamp="1394116379"&gt;5&lt;/key&gt;&lt;/foreign-keys&gt;&lt;ref-type name="Journal Article"&gt;17&lt;/ref-type&gt;&lt;contributors&gt;&lt;authors&gt;&lt;author&gt;Trovarelli, A.&lt;/author&gt;&lt;/authors&gt;&lt;/contributors&gt;&lt;auth-address&gt;Trovarelli, A (reprint author), UNIV UDINE, DIPARTIMENTO SCI &amp;amp; TECNOL CHIM, VIA COTRONIFICIO 108, I-33100 UDINE, ITALY.&lt;/auth-address&gt;&lt;titles&gt;&lt;title&gt;Catalytic properties of ceria and CeO2-containing materials&lt;/title&gt;&lt;secondary-title&gt;Catalysis Reviews-Science and Engineering&lt;/secondary-title&gt;&lt;/titles&gt;&lt;periodical&gt;&lt;full-title&gt;Catalysis Reviews-Science and Engineering&lt;/full-title&gt;&lt;/periodical&gt;&lt;pages&gt;439-520&lt;/pages&gt;&lt;volume&gt;38&lt;/volume&gt;&lt;number&gt;4&lt;/number&gt;&lt;keywords&gt;&lt;keyword&gt;rare-earth-oxides&lt;/keyword&gt;&lt;keyword&gt;water-gas shift&lt;/keyword&gt;&lt;keyword&gt;oxygen storage capacity&lt;/keyword&gt;&lt;keyword&gt;temperature-programmed desorption&lt;/keyword&gt;&lt;keyword&gt;metal-support interaction&lt;/keyword&gt;&lt;keyword&gt;methanol&lt;/keyword&gt;&lt;keyword&gt;synthesis catalysts&lt;/keyword&gt;&lt;keyword&gt;ceo2-zro2 solid-solutions&lt;/keyword&gt;&lt;keyword&gt;x-ray photoelectron&lt;/keyword&gt;&lt;keyword&gt;carbon-monoxide hydrogenation&lt;/keyword&gt;&lt;keyword&gt;transform infrared-spectroscopy&lt;/keyword&gt;&lt;/keywords&gt;&lt;dates&gt;&lt;year&gt;1996&lt;/year&gt;&lt;/dates&gt;&lt;isbn&gt;0161-4940&lt;/isbn&gt;&lt;accession-num&gt;WOS:A1996VL75100002&lt;/accession-num&gt;&lt;work-type&gt;Review&lt;/work-type&gt;&lt;urls&gt;&lt;related-urls&gt;&lt;url&gt;&amp;lt;Go to ISI&amp;gt;://WOS:A1996VL75100002&lt;/url&gt;&lt;/related-urls&gt;&lt;/urls&gt;&lt;electronic-resource-num&gt;10.1080/01614949608006464&lt;/electronic-resource-num&gt;&lt;language&gt;English&lt;/language&gt;&lt;/record&gt;&lt;/Cite&gt;&lt;/EndNote&gt;</w:instrText>
      </w:r>
      <w:r w:rsidR="00E33DDF" w:rsidRPr="00215CC5">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 w:tooltip="Trovarelli, 1996 #5" w:history="1">
        <w:r w:rsidR="00EF51E3" w:rsidRPr="00711F21">
          <w:rPr>
            <w:rFonts w:ascii="Times New Roman" w:eastAsia="Times New Roman" w:hAnsi="Times New Roman" w:cs="Times New Roman"/>
            <w:noProof/>
            <w:vertAlign w:val="superscript"/>
          </w:rPr>
          <w:t>1</w:t>
        </w:r>
      </w:hyperlink>
      <w:r w:rsidR="00711F21" w:rsidRPr="00711F21">
        <w:rPr>
          <w:rFonts w:ascii="Times New Roman" w:eastAsia="Times New Roman" w:hAnsi="Times New Roman" w:cs="Times New Roman"/>
          <w:noProof/>
          <w:vertAlign w:val="superscript"/>
        </w:rPr>
        <w:t>]</w:t>
      </w:r>
      <w:r w:rsidR="00E33DDF" w:rsidRPr="00215CC5">
        <w:rPr>
          <w:rFonts w:ascii="Times New Roman" w:eastAsia="Times New Roman" w:hAnsi="Times New Roman" w:cs="Times New Roman"/>
        </w:rPr>
        <w:fldChar w:fldCharType="end"/>
      </w:r>
      <w:r w:rsidR="002B267E">
        <w:rPr>
          <w:rFonts w:ascii="Times New Roman" w:eastAsia="Times New Roman" w:hAnsi="Times New Roman" w:cs="Times New Roman"/>
        </w:rPr>
        <w:t>.</w:t>
      </w:r>
      <w:r w:rsidR="00A012FF" w:rsidRPr="00215CC5">
        <w:rPr>
          <w:rFonts w:ascii="Times New Roman" w:eastAsia="Times New Roman" w:hAnsi="Times New Roman" w:cs="Times New Roman"/>
        </w:rPr>
        <w:t xml:space="preserve"> </w:t>
      </w:r>
      <w:r w:rsidR="00BF56E6" w:rsidRPr="00215CC5">
        <w:rPr>
          <w:rFonts w:ascii="Times New Roman" w:eastAsia="Times New Roman" w:hAnsi="Times New Roman" w:cs="Times New Roman"/>
        </w:rPr>
        <w:t xml:space="preserve">The high oxygen storage capacity of </w:t>
      </w:r>
      <w:r w:rsidR="006237AA">
        <w:rPr>
          <w:rFonts w:ascii="Times New Roman" w:eastAsia="Times New Roman" w:hAnsi="Times New Roman" w:cs="Times New Roman"/>
        </w:rPr>
        <w:t>c</w:t>
      </w:r>
      <w:r w:rsidR="00BF56E6" w:rsidRPr="00215CC5">
        <w:rPr>
          <w:rFonts w:ascii="Times New Roman" w:eastAsia="Times New Roman" w:hAnsi="Times New Roman" w:cs="Times New Roman"/>
        </w:rPr>
        <w:t xml:space="preserve">eria has been exploited within catalytic converters </w:t>
      </w:r>
      <w:r w:rsidR="00E33DDF" w:rsidRPr="00215CC5">
        <w:rPr>
          <w:rFonts w:ascii="Times New Roman" w:eastAsia="Times New Roman" w:hAnsi="Times New Roman" w:cs="Times New Roman"/>
        </w:rPr>
        <w:t>for three</w:t>
      </w:r>
      <w:r w:rsidR="002B267E">
        <w:rPr>
          <w:rFonts w:ascii="Times New Roman" w:eastAsia="Times New Roman" w:hAnsi="Times New Roman" w:cs="Times New Roman"/>
        </w:rPr>
        <w:t>-</w:t>
      </w:r>
      <w:r w:rsidR="00E33DDF" w:rsidRPr="009F10D3">
        <w:rPr>
          <w:rFonts w:ascii="Times New Roman" w:eastAsia="Times New Roman" w:hAnsi="Times New Roman" w:cs="Times New Roman"/>
        </w:rPr>
        <w:t xml:space="preserve">way catalysis </w:t>
      </w:r>
      <w:r w:rsidR="00BF56E6" w:rsidRPr="009F10D3">
        <w:rPr>
          <w:rFonts w:ascii="Times New Roman" w:eastAsia="Times New Roman" w:hAnsi="Times New Roman" w:cs="Times New Roman"/>
        </w:rPr>
        <w:t xml:space="preserve">for many years, where pollutants </w:t>
      </w:r>
      <w:r w:rsidR="002B267E">
        <w:rPr>
          <w:rFonts w:ascii="Times New Roman" w:eastAsia="Times New Roman" w:hAnsi="Times New Roman" w:cs="Times New Roman"/>
        </w:rPr>
        <w:t xml:space="preserve">resulting </w:t>
      </w:r>
      <w:r w:rsidR="00BF56E6" w:rsidRPr="00215CC5">
        <w:rPr>
          <w:rFonts w:ascii="Times New Roman" w:eastAsia="Times New Roman" w:hAnsi="Times New Roman" w:cs="Times New Roman"/>
        </w:rPr>
        <w:t xml:space="preserve">from incomplete fuel combustion are </w:t>
      </w:r>
      <w:r w:rsidR="00F9106E" w:rsidRPr="00215CC5">
        <w:rPr>
          <w:rFonts w:ascii="Times New Roman" w:eastAsia="Times New Roman" w:hAnsi="Times New Roman" w:cs="Times New Roman"/>
        </w:rPr>
        <w:t>removed</w:t>
      </w:r>
      <w:r w:rsidR="006C710D">
        <w:rPr>
          <w:rFonts w:ascii="Times New Roman" w:eastAsia="Times New Roman" w:hAnsi="Times New Roman" w:cs="Times New Roman"/>
        </w:rPr>
        <w:t xml:space="preserve"> </w:t>
      </w:r>
      <w:r w:rsidR="006C710D">
        <w:rPr>
          <w:rFonts w:ascii="Times New Roman" w:eastAsia="Times New Roman" w:hAnsi="Times New Roman" w:cs="Times New Roman"/>
        </w:rPr>
        <w:fldChar w:fldCharType="begin">
          <w:fldData xml:space="preserve">PEVuZE5vdGU+PENpdGUgRXhjbHVkZVllYXI9IjEiPjxBdXRob3I+VHJvdmFyZWxsaTwvQXV0aG9y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PEVuZE5vdGU+PENpdGUgRXhjbHVkZVllYXI9IjEiPjxBdXRob3I+VHJvdmFyZWxsaTwvQXV0aG9y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6C710D">
        <w:rPr>
          <w:rFonts w:ascii="Times New Roman" w:eastAsia="Times New Roman" w:hAnsi="Times New Roman" w:cs="Times New Roman"/>
        </w:rPr>
      </w:r>
      <w:r w:rsidR="006C710D">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 w:tooltip="Trovarelli, 1996 #5" w:history="1">
        <w:r w:rsidR="00EF51E3" w:rsidRPr="00711F21">
          <w:rPr>
            <w:rFonts w:ascii="Times New Roman" w:eastAsia="Times New Roman" w:hAnsi="Times New Roman" w:cs="Times New Roman"/>
            <w:noProof/>
            <w:vertAlign w:val="superscript"/>
          </w:rPr>
          <w:t>1-2</w:t>
        </w:r>
      </w:hyperlink>
      <w:r w:rsidR="00711F21" w:rsidRPr="00711F21">
        <w:rPr>
          <w:rFonts w:ascii="Times New Roman" w:eastAsia="Times New Roman" w:hAnsi="Times New Roman" w:cs="Times New Roman"/>
          <w:noProof/>
          <w:vertAlign w:val="superscript"/>
        </w:rPr>
        <w:t>]</w:t>
      </w:r>
      <w:r w:rsidR="006C710D">
        <w:rPr>
          <w:rFonts w:ascii="Times New Roman" w:eastAsia="Times New Roman" w:hAnsi="Times New Roman" w:cs="Times New Roman"/>
        </w:rPr>
        <w:fldChar w:fldCharType="end"/>
      </w:r>
      <w:r w:rsidR="002B267E">
        <w:rPr>
          <w:rFonts w:ascii="Times New Roman" w:eastAsia="Times New Roman" w:hAnsi="Times New Roman" w:cs="Times New Roman"/>
        </w:rPr>
        <w:t>.</w:t>
      </w:r>
      <w:r w:rsidR="003D77C9" w:rsidRPr="00215CC5">
        <w:rPr>
          <w:rFonts w:ascii="Times New Roman" w:eastAsia="Times New Roman" w:hAnsi="Times New Roman" w:cs="Times New Roman"/>
        </w:rPr>
        <w:t xml:space="preserve"> </w:t>
      </w:r>
      <w:r w:rsidR="00E33DDF" w:rsidRPr="00215CC5">
        <w:rPr>
          <w:rFonts w:ascii="Times New Roman" w:eastAsia="Times New Roman" w:hAnsi="Times New Roman" w:cs="Times New Roman"/>
        </w:rPr>
        <w:t>Ceria is also of interest in solid oxide electrolysis cells</w:t>
      </w:r>
      <w:r w:rsidR="002B267E">
        <w:rPr>
          <w:rFonts w:ascii="Times New Roman" w:eastAsia="Times New Roman" w:hAnsi="Times New Roman" w:cs="Times New Roman"/>
        </w:rPr>
        <w:t xml:space="preserve"> </w:t>
      </w:r>
      <w:r w:rsidR="00E33DDF" w:rsidRPr="00215CC5">
        <w:rPr>
          <w:rFonts w:ascii="Times New Roman" w:eastAsia="Times New Roman" w:hAnsi="Times New Roman" w:cs="Times New Roman"/>
        </w:rPr>
        <w:fldChar w:fldCharType="begin">
          <w:fldData xml:space="preserve">PEVuZE5vdGU+PENpdGUgRXhjbHVkZVllYXI9IjEiPjxBdXRob3I+Tmk8L0F1dGhvcj48WWVhcj4y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PEVuZE5vdGU+PENpdGUgRXhjbHVkZVllYXI9IjEiPjxBdXRob3I+Tmk8L0F1dGhvcj48WWVhcj4y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E33DDF" w:rsidRPr="00215CC5">
        <w:rPr>
          <w:rFonts w:ascii="Times New Roman" w:eastAsia="Times New Roman" w:hAnsi="Times New Roman" w:cs="Times New Roman"/>
        </w:rPr>
      </w:r>
      <w:r w:rsidR="00E33DDF" w:rsidRPr="00215CC5">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4" w:tooltip="Ni, 2008 #3" w:history="1">
        <w:r w:rsidR="00EF51E3" w:rsidRPr="00711F21">
          <w:rPr>
            <w:rFonts w:ascii="Times New Roman" w:eastAsia="Times New Roman" w:hAnsi="Times New Roman" w:cs="Times New Roman"/>
            <w:noProof/>
            <w:vertAlign w:val="superscript"/>
          </w:rPr>
          <w:t>3</w:t>
        </w:r>
      </w:hyperlink>
      <w:r w:rsidR="00711F21" w:rsidRPr="00711F21">
        <w:rPr>
          <w:rFonts w:ascii="Times New Roman" w:eastAsia="Times New Roman" w:hAnsi="Times New Roman" w:cs="Times New Roman"/>
          <w:noProof/>
          <w:vertAlign w:val="superscript"/>
        </w:rPr>
        <w:t>]</w:t>
      </w:r>
      <w:r w:rsidR="00E33DDF" w:rsidRPr="00215CC5">
        <w:rPr>
          <w:rFonts w:ascii="Times New Roman" w:eastAsia="Times New Roman" w:hAnsi="Times New Roman" w:cs="Times New Roman"/>
        </w:rPr>
        <w:fldChar w:fldCharType="end"/>
      </w:r>
      <w:r w:rsidR="00E33DDF" w:rsidRPr="00215CC5">
        <w:rPr>
          <w:rFonts w:ascii="Times New Roman" w:eastAsia="Times New Roman" w:hAnsi="Times New Roman" w:cs="Times New Roman"/>
        </w:rPr>
        <w:t xml:space="preserve"> and more recently in the thermochemical redox cycling using concentrated solar thermal energy</w:t>
      </w:r>
      <w:r w:rsidR="002B267E">
        <w:rPr>
          <w:rFonts w:ascii="Times New Roman" w:eastAsia="Times New Roman" w:hAnsi="Times New Roman" w:cs="Times New Roman"/>
        </w:rPr>
        <w:t xml:space="preserve"> </w:t>
      </w:r>
      <w:r w:rsidR="00E33DDF" w:rsidRPr="00215CC5">
        <w:rPr>
          <w:rFonts w:ascii="Times New Roman" w:eastAsia="Times New Roman" w:hAnsi="Times New Roman" w:cs="Times New Roman"/>
        </w:rPr>
        <w:fldChar w:fldCharType="begin">
          <w:fldData xml:space="preserve">PEVuZE5vdGU+PENpdGUgRXhjbHVkZVllYXI9IjEiPjxBdXRob3I+Q2h1ZWg8L0F1dGhvcj48WWVh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PEVuZE5vdGU+PENpdGUgRXhjbHVkZVllYXI9IjEiPjxBdXRob3I+Q2h1ZWg8L0F1dGhvcj48WWVh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E33DDF" w:rsidRPr="00215CC5">
        <w:rPr>
          <w:rFonts w:ascii="Times New Roman" w:eastAsia="Times New Roman" w:hAnsi="Times New Roman" w:cs="Times New Roman"/>
        </w:rPr>
      </w:r>
      <w:r w:rsidR="00E33DDF" w:rsidRPr="00215CC5">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5" w:tooltip="Chueh, 2010 #7" w:history="1">
        <w:r w:rsidR="00EF51E3" w:rsidRPr="00711F21">
          <w:rPr>
            <w:rFonts w:ascii="Times New Roman" w:eastAsia="Times New Roman" w:hAnsi="Times New Roman" w:cs="Times New Roman"/>
            <w:noProof/>
            <w:vertAlign w:val="superscript"/>
          </w:rPr>
          <w:t>4</w:t>
        </w:r>
      </w:hyperlink>
      <w:r w:rsidR="00711F21" w:rsidRPr="00711F21">
        <w:rPr>
          <w:rFonts w:ascii="Times New Roman" w:eastAsia="Times New Roman" w:hAnsi="Times New Roman" w:cs="Times New Roman"/>
          <w:noProof/>
          <w:vertAlign w:val="superscript"/>
        </w:rPr>
        <w:t>]</w:t>
      </w:r>
      <w:r w:rsidR="00E33DDF" w:rsidRPr="00215CC5">
        <w:rPr>
          <w:rFonts w:ascii="Times New Roman" w:eastAsia="Times New Roman" w:hAnsi="Times New Roman" w:cs="Times New Roman"/>
        </w:rPr>
        <w:fldChar w:fldCharType="end"/>
      </w:r>
      <w:r w:rsidR="00E33DDF" w:rsidRPr="00215CC5">
        <w:rPr>
          <w:rFonts w:ascii="Times New Roman" w:eastAsia="Times New Roman" w:hAnsi="Times New Roman" w:cs="Times New Roman"/>
        </w:rPr>
        <w:t>, for the production of CO and H</w:t>
      </w:r>
      <w:r w:rsidR="00E33DDF" w:rsidRPr="00215CC5">
        <w:rPr>
          <w:rFonts w:ascii="Times New Roman" w:eastAsia="Times New Roman" w:hAnsi="Times New Roman" w:cs="Times New Roman"/>
          <w:vertAlign w:val="subscript"/>
        </w:rPr>
        <w:t>2</w:t>
      </w:r>
      <w:r w:rsidR="00E33DDF" w:rsidRPr="00215CC5">
        <w:rPr>
          <w:rFonts w:ascii="Times New Roman" w:eastAsia="Times New Roman" w:hAnsi="Times New Roman" w:cs="Times New Roman"/>
        </w:rPr>
        <w:t xml:space="preserve">. </w:t>
      </w:r>
      <w:r w:rsidR="003D77C9" w:rsidRPr="00215CC5">
        <w:rPr>
          <w:rFonts w:ascii="Times New Roman" w:eastAsia="Times New Roman" w:hAnsi="Times New Roman" w:cs="Times New Roman"/>
        </w:rPr>
        <w:t>Partial</w:t>
      </w:r>
      <w:r w:rsidR="00617B58" w:rsidRPr="00215CC5">
        <w:rPr>
          <w:rFonts w:ascii="Times New Roman" w:eastAsia="Times New Roman" w:hAnsi="Times New Roman" w:cs="Times New Roman"/>
        </w:rPr>
        <w:t xml:space="preserve">ly reduced ceria is readily </w:t>
      </w:r>
      <w:proofErr w:type="spellStart"/>
      <w:r w:rsidR="00617B58" w:rsidRPr="00215CC5">
        <w:rPr>
          <w:rFonts w:ascii="Times New Roman" w:eastAsia="Times New Roman" w:hAnsi="Times New Roman" w:cs="Times New Roman"/>
        </w:rPr>
        <w:t>reoxi</w:t>
      </w:r>
      <w:r w:rsidR="003D77C9" w:rsidRPr="00215CC5">
        <w:rPr>
          <w:rFonts w:ascii="Times New Roman" w:eastAsia="Times New Roman" w:hAnsi="Times New Roman" w:cs="Times New Roman"/>
        </w:rPr>
        <w:t>dised</w:t>
      </w:r>
      <w:proofErr w:type="spellEnd"/>
      <w:r w:rsidR="003D77C9" w:rsidRPr="00215CC5">
        <w:rPr>
          <w:rFonts w:ascii="Times New Roman" w:eastAsia="Times New Roman" w:hAnsi="Times New Roman" w:cs="Times New Roman"/>
        </w:rPr>
        <w:t xml:space="preserve"> in the presence of O</w:t>
      </w:r>
      <w:r w:rsidR="003D77C9" w:rsidRPr="00215CC5">
        <w:rPr>
          <w:rFonts w:ascii="Times New Roman" w:eastAsia="Times New Roman" w:hAnsi="Times New Roman" w:cs="Times New Roman"/>
          <w:vertAlign w:val="subscript"/>
        </w:rPr>
        <w:t>2</w:t>
      </w:r>
      <w:r w:rsidR="003D77C9" w:rsidRPr="00215CC5">
        <w:rPr>
          <w:rFonts w:ascii="Times New Roman" w:eastAsia="Times New Roman" w:hAnsi="Times New Roman" w:cs="Times New Roman"/>
        </w:rPr>
        <w:t xml:space="preserve"> or oxygen containing molecule such as carbon dioxide or water</w:t>
      </w:r>
      <w:r w:rsidR="00E33DDF" w:rsidRPr="00215CC5">
        <w:rPr>
          <w:rFonts w:ascii="Times New Roman" w:eastAsia="Times New Roman" w:hAnsi="Times New Roman" w:cs="Times New Roman"/>
        </w:rPr>
        <w:t xml:space="preserve"> leading to the production of CO and H</w:t>
      </w:r>
      <w:r w:rsidR="00E33DDF" w:rsidRPr="00215CC5">
        <w:rPr>
          <w:rFonts w:ascii="Times New Roman" w:eastAsia="Times New Roman" w:hAnsi="Times New Roman" w:cs="Times New Roman"/>
          <w:vertAlign w:val="subscript"/>
        </w:rPr>
        <w:t>2</w:t>
      </w:r>
      <w:r w:rsidR="003D77C9" w:rsidRPr="00215CC5">
        <w:rPr>
          <w:rFonts w:ascii="Times New Roman" w:eastAsia="Times New Roman" w:hAnsi="Times New Roman" w:cs="Times New Roman"/>
        </w:rPr>
        <w:t xml:space="preserve">. </w:t>
      </w:r>
      <w:r w:rsidR="00BF56E6" w:rsidRPr="00215CC5">
        <w:rPr>
          <w:rFonts w:ascii="Times New Roman" w:eastAsia="Times New Roman" w:hAnsi="Times New Roman" w:cs="Times New Roman"/>
        </w:rPr>
        <w:t xml:space="preserve">The high oxygen mobility of doped </w:t>
      </w:r>
      <w:r w:rsidR="002B267E">
        <w:rPr>
          <w:rFonts w:ascii="Times New Roman" w:eastAsia="Times New Roman" w:hAnsi="Times New Roman" w:cs="Times New Roman"/>
        </w:rPr>
        <w:t>c</w:t>
      </w:r>
      <w:r w:rsidR="00BF56E6" w:rsidRPr="00215CC5">
        <w:rPr>
          <w:rFonts w:ascii="Times New Roman" w:eastAsia="Times New Roman" w:hAnsi="Times New Roman" w:cs="Times New Roman"/>
        </w:rPr>
        <w:t xml:space="preserve">eria at relatively low temperatures have made them of interest </w:t>
      </w:r>
      <w:r w:rsidR="00E33DDF" w:rsidRPr="00215CC5">
        <w:rPr>
          <w:rFonts w:ascii="Times New Roman" w:eastAsia="Times New Roman" w:hAnsi="Times New Roman" w:cs="Times New Roman"/>
        </w:rPr>
        <w:t>as electrolytes and electrode components with</w:t>
      </w:r>
      <w:r w:rsidR="00BF56E6" w:rsidRPr="00215CC5">
        <w:rPr>
          <w:rFonts w:ascii="Times New Roman" w:eastAsia="Times New Roman" w:hAnsi="Times New Roman" w:cs="Times New Roman"/>
        </w:rPr>
        <w:t>in</w:t>
      </w:r>
      <w:r w:rsidRPr="00215CC5">
        <w:rPr>
          <w:rFonts w:ascii="Times New Roman" w:eastAsia="Times New Roman" w:hAnsi="Times New Roman" w:cs="Times New Roman"/>
        </w:rPr>
        <w:t xml:space="preserve"> solid oxide fuel cells</w:t>
      </w:r>
      <w:r w:rsidR="00BF56E6" w:rsidRPr="00215CC5">
        <w:rPr>
          <w:rFonts w:ascii="Times New Roman" w:eastAsia="Times New Roman" w:hAnsi="Times New Roman" w:cs="Times New Roman"/>
        </w:rPr>
        <w:t xml:space="preserve"> (SOFCs), particularly for the development of so called intermediate temperature SOFCs where operating temperatures are reduced to improve material </w:t>
      </w:r>
      <w:r w:rsidR="00617B58" w:rsidRPr="00215CC5">
        <w:rPr>
          <w:rFonts w:ascii="Times New Roman" w:eastAsia="Times New Roman" w:hAnsi="Times New Roman" w:cs="Times New Roman"/>
        </w:rPr>
        <w:t>stability</w:t>
      </w:r>
      <w:r w:rsidR="00BF56E6" w:rsidRPr="00215CC5">
        <w:rPr>
          <w:rFonts w:ascii="Times New Roman" w:eastAsia="Times New Roman" w:hAnsi="Times New Roman" w:cs="Times New Roman"/>
        </w:rPr>
        <w:t xml:space="preserve"> and costs</w:t>
      </w:r>
      <w:r w:rsidR="002B267E">
        <w:rPr>
          <w:rFonts w:ascii="Times New Roman" w:eastAsia="Times New Roman" w:hAnsi="Times New Roman" w:cs="Times New Roman"/>
        </w:rPr>
        <w:t xml:space="preserve"> </w:t>
      </w:r>
      <w:r w:rsidR="00570783" w:rsidRPr="00215CC5">
        <w:rPr>
          <w:rFonts w:ascii="Times New Roman" w:eastAsia="Times New Roman" w:hAnsi="Times New Roman" w:cs="Times New Roman"/>
        </w:rPr>
        <w:fldChar w:fldCharType="begin">
          <w:fldData xml:space="preserve">PEVuZE5vdGU+PENpdGUgRXhjbHVkZVllYXI9IjEiPjxBdXRob3I+QmFkd2FsPC9BdXRob3I+PFll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PEVuZE5vdGU+PENpdGUgRXhjbHVkZVllYXI9IjEiPjxBdXRob3I+QmFkd2FsPC9BdXRob3I+PFll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570783" w:rsidRPr="00215CC5">
        <w:rPr>
          <w:rFonts w:ascii="Times New Roman" w:eastAsia="Times New Roman" w:hAnsi="Times New Roman" w:cs="Times New Roman"/>
        </w:rPr>
      </w:r>
      <w:r w:rsidR="00570783" w:rsidRPr="00215CC5">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6" w:tooltip="Badwal, 1996 #102" w:history="1">
        <w:r w:rsidR="00EF51E3" w:rsidRPr="00711F21">
          <w:rPr>
            <w:rFonts w:ascii="Times New Roman" w:eastAsia="Times New Roman" w:hAnsi="Times New Roman" w:cs="Times New Roman"/>
            <w:noProof/>
            <w:vertAlign w:val="superscript"/>
          </w:rPr>
          <w:t>5</w:t>
        </w:r>
      </w:hyperlink>
      <w:r w:rsidR="00711F21" w:rsidRPr="00711F21">
        <w:rPr>
          <w:rFonts w:ascii="Times New Roman" w:eastAsia="Times New Roman" w:hAnsi="Times New Roman" w:cs="Times New Roman"/>
          <w:noProof/>
          <w:vertAlign w:val="superscript"/>
        </w:rPr>
        <w:t>]</w:t>
      </w:r>
      <w:r w:rsidR="00570783" w:rsidRPr="00215CC5">
        <w:rPr>
          <w:rFonts w:ascii="Times New Roman" w:eastAsia="Times New Roman" w:hAnsi="Times New Roman" w:cs="Times New Roman"/>
        </w:rPr>
        <w:fldChar w:fldCharType="end"/>
      </w:r>
      <w:r w:rsidR="002B267E">
        <w:rPr>
          <w:rFonts w:ascii="Times New Roman" w:eastAsia="Times New Roman" w:hAnsi="Times New Roman" w:cs="Times New Roman"/>
        </w:rPr>
        <w:t>.</w:t>
      </w:r>
      <w:r w:rsidR="00C9482F" w:rsidRPr="009F10D3">
        <w:rPr>
          <w:rFonts w:ascii="Times New Roman" w:eastAsia="Times New Roman" w:hAnsi="Times New Roman" w:cs="Times New Roman"/>
        </w:rPr>
        <w:t xml:space="preserve"> </w:t>
      </w:r>
    </w:p>
    <w:p w14:paraId="2C4485AF" w14:textId="18F47242" w:rsidR="00954980" w:rsidRPr="0009217D" w:rsidRDefault="00617B58" w:rsidP="002B267E">
      <w:pPr>
        <w:spacing w:line="360" w:lineRule="auto"/>
        <w:jc w:val="both"/>
        <w:rPr>
          <w:rFonts w:ascii="Times New Roman" w:eastAsia="Times New Roman" w:hAnsi="Times New Roman" w:cs="Times New Roman"/>
        </w:rPr>
      </w:pPr>
      <w:r w:rsidRPr="009F10D3">
        <w:rPr>
          <w:rFonts w:ascii="Times New Roman" w:eastAsia="Times New Roman" w:hAnsi="Times New Roman" w:cs="Times New Roman"/>
        </w:rPr>
        <w:t xml:space="preserve">As a result of the </w:t>
      </w:r>
      <w:r w:rsidR="002B267E">
        <w:rPr>
          <w:rFonts w:ascii="Times New Roman" w:eastAsia="Times New Roman" w:hAnsi="Times New Roman" w:cs="Times New Roman"/>
        </w:rPr>
        <w:t>broad</w:t>
      </w:r>
      <w:r w:rsidR="002B267E" w:rsidRPr="00215CC5">
        <w:rPr>
          <w:rFonts w:ascii="Times New Roman" w:eastAsia="Times New Roman" w:hAnsi="Times New Roman" w:cs="Times New Roman"/>
        </w:rPr>
        <w:t xml:space="preserve"> </w:t>
      </w:r>
      <w:r w:rsidRPr="00215CC5">
        <w:rPr>
          <w:rFonts w:ascii="Times New Roman" w:eastAsia="Times New Roman" w:hAnsi="Times New Roman" w:cs="Times New Roman"/>
        </w:rPr>
        <w:t xml:space="preserve">interest in </w:t>
      </w:r>
      <w:r w:rsidR="006237AA">
        <w:rPr>
          <w:rFonts w:ascii="Times New Roman" w:eastAsia="Times New Roman" w:hAnsi="Times New Roman" w:cs="Times New Roman"/>
        </w:rPr>
        <w:t>c</w:t>
      </w:r>
      <w:r w:rsidRPr="00215CC5">
        <w:rPr>
          <w:rFonts w:ascii="Times New Roman" w:eastAsia="Times New Roman" w:hAnsi="Times New Roman" w:cs="Times New Roman"/>
        </w:rPr>
        <w:t xml:space="preserve">eria for </w:t>
      </w:r>
      <w:r w:rsidR="002B267E">
        <w:rPr>
          <w:rFonts w:ascii="Times New Roman" w:eastAsia="Times New Roman" w:hAnsi="Times New Roman" w:cs="Times New Roman"/>
        </w:rPr>
        <w:t xml:space="preserve">technological </w:t>
      </w:r>
      <w:r w:rsidRPr="00215CC5">
        <w:rPr>
          <w:rFonts w:ascii="Times New Roman" w:eastAsia="Times New Roman" w:hAnsi="Times New Roman" w:cs="Times New Roman"/>
        </w:rPr>
        <w:t>application</w:t>
      </w:r>
      <w:r w:rsidR="002B267E">
        <w:rPr>
          <w:rFonts w:ascii="Times New Roman" w:eastAsia="Times New Roman" w:hAnsi="Times New Roman" w:cs="Times New Roman"/>
        </w:rPr>
        <w:t>s</w:t>
      </w:r>
      <w:r w:rsidRPr="00215CC5">
        <w:rPr>
          <w:rFonts w:ascii="Times New Roman" w:eastAsia="Times New Roman" w:hAnsi="Times New Roman" w:cs="Times New Roman"/>
        </w:rPr>
        <w:t xml:space="preserve">, </w:t>
      </w:r>
      <w:r w:rsidR="004C1CB3" w:rsidRPr="00215CC5">
        <w:rPr>
          <w:rFonts w:ascii="Times New Roman" w:eastAsia="Times New Roman" w:hAnsi="Times New Roman" w:cs="Times New Roman"/>
        </w:rPr>
        <w:t>its</w:t>
      </w:r>
      <w:r w:rsidRPr="00215CC5">
        <w:rPr>
          <w:rFonts w:ascii="Times New Roman" w:eastAsia="Times New Roman" w:hAnsi="Times New Roman" w:cs="Times New Roman"/>
        </w:rPr>
        <w:t xml:space="preserve"> redox properties have been extensively studied. Reduction of ceria by hydrogen is an endothermic reaction</w:t>
      </w:r>
      <w:r w:rsidR="002B267E">
        <w:rPr>
          <w:rFonts w:ascii="Times New Roman" w:eastAsia="Times New Roman" w:hAnsi="Times New Roman" w:cs="Times New Roman"/>
        </w:rPr>
        <w:t xml:space="preserve"> </w:t>
      </w:r>
      <w:r w:rsidR="00924AAB" w:rsidRPr="00215CC5">
        <w:rPr>
          <w:rFonts w:ascii="Times New Roman" w:eastAsia="Times New Roman" w:hAnsi="Times New Roman" w:cs="Times New Roman"/>
        </w:rPr>
        <w:fldChar w:fldCharType="begin">
          <w:fldData xml:space="preserve">PEVuZE5vdGU+PENpdGUgRXhjbHVkZVllYXI9IjEiPjxBdXRob3I+QnVsZmluPC9BdXRob3I+PFll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PEVuZE5vdGU+PENpdGUgRXhjbHVkZVllYXI9IjEiPjxBdXRob3I+QnVsZmluPC9BdXRob3I+PFll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924AAB" w:rsidRPr="00215CC5">
        <w:rPr>
          <w:rFonts w:ascii="Times New Roman" w:eastAsia="Times New Roman" w:hAnsi="Times New Roman" w:cs="Times New Roman"/>
        </w:rPr>
      </w:r>
      <w:r w:rsidR="00924AAB" w:rsidRPr="00215CC5">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1" w:tooltip="Bulfin, 2013 #104" w:history="1">
        <w:r w:rsidR="00EF51E3" w:rsidRPr="00711F21">
          <w:rPr>
            <w:rFonts w:ascii="Times New Roman" w:eastAsia="Times New Roman" w:hAnsi="Times New Roman" w:cs="Times New Roman"/>
            <w:noProof/>
            <w:vertAlign w:val="superscript"/>
          </w:rPr>
          <w:t>6</w:t>
        </w:r>
      </w:hyperlink>
      <w:r w:rsidR="00711F21" w:rsidRPr="00711F21">
        <w:rPr>
          <w:rFonts w:ascii="Times New Roman" w:eastAsia="Times New Roman" w:hAnsi="Times New Roman" w:cs="Times New Roman"/>
          <w:noProof/>
          <w:vertAlign w:val="superscript"/>
        </w:rPr>
        <w:t>]</w:t>
      </w:r>
      <w:r w:rsidR="00924AAB" w:rsidRPr="00215CC5">
        <w:rPr>
          <w:rFonts w:ascii="Times New Roman" w:eastAsia="Times New Roman" w:hAnsi="Times New Roman" w:cs="Times New Roman"/>
        </w:rPr>
        <w:fldChar w:fldCharType="end"/>
      </w:r>
      <w:r w:rsidRPr="00215CC5">
        <w:rPr>
          <w:rFonts w:ascii="Times New Roman" w:eastAsia="Times New Roman" w:hAnsi="Times New Roman" w:cs="Times New Roman"/>
        </w:rPr>
        <w:t xml:space="preserve"> which is strongly affected by a range of factors including the crystallinity</w:t>
      </w:r>
      <w:r w:rsidR="002B267E">
        <w:rPr>
          <w:rFonts w:ascii="Times New Roman" w:eastAsia="Times New Roman" w:hAnsi="Times New Roman" w:cs="Times New Roman"/>
        </w:rPr>
        <w:t xml:space="preserve"> </w:t>
      </w:r>
      <w:r w:rsidR="00924AAB" w:rsidRPr="00215CC5">
        <w:rPr>
          <w:rFonts w:ascii="Times New Roman" w:eastAsia="Times New Roman" w:hAnsi="Times New Roman" w:cs="Times New Roman"/>
        </w:rPr>
        <w:fldChar w:fldCharType="begin"/>
      </w:r>
      <w:r w:rsidR="00711F21">
        <w:rPr>
          <w:rFonts w:ascii="Times New Roman" w:eastAsia="Times New Roman" w:hAnsi="Times New Roman" w:cs="Times New Roman"/>
        </w:rPr>
        <w:instrText xml:space="preserve"> ADDIN EN.CITE &lt;EndNote&gt;&lt;Cite ExcludeYear="1"&gt;&lt;Author&gt;Padeste&lt;/Author&gt;&lt;Year&gt;1993&lt;/Year&gt;&lt;RecNum&gt;8&lt;/RecNum&gt;&lt;DisplayText&gt;&lt;style face="superscript"&gt;[7]&lt;/style&gt;&lt;/DisplayText&gt;&lt;record&gt;&lt;rec-number&gt;8&lt;/rec-number&gt;&lt;foreign-keys&gt;&lt;key app="EN" db-id="eze9pwdp122ermevdf1p9rpgeddr95xavfef" timestamp="1394117775"&gt;8&lt;/key&gt;&lt;/foreign-keys&gt;&lt;ref-type name="Journal Article"&gt;17&lt;/ref-type&gt;&lt;contributors&gt;&lt;authors&gt;&lt;author&gt;Padeste, C.&lt;/author&gt;&lt;author&gt;Cant, N. W.&lt;/author&gt;&lt;author&gt;Trimm, D. L.&lt;/author&gt;&lt;/authors&gt;&lt;/contributors&gt;&lt;auth-address&gt;MACQUARIE UNIV,SCH CHEM,N RYDE,NSW 2109,AUSTRALIA.&amp;#xD;PADESTE, C (reprint author), UNIV NEW S WALES,SCH CHEM ENGN &amp;amp; IND CHEM,POB 1,KENSINGTON,NSW 2033,AUSTRALIA.&lt;/auth-address&gt;&lt;titles&gt;&lt;title&gt;THE INFLUENCE OF WATER ON THE REDUCTION AND REOXIDATION OF CERIA&lt;/title&gt;&lt;secondary-title&gt;Catalysis Letters&lt;/secondary-title&gt;&lt;/titles&gt;&lt;periodical&gt;&lt;full-title&gt;Catalysis Letters&lt;/full-title&gt;&lt;/periodical&gt;&lt;pages&gt;305-316&lt;/pages&gt;&lt;volume&gt;18&lt;/volume&gt;&lt;number&gt;3&lt;/number&gt;&lt;keywords&gt;&lt;keyword&gt;ceria reduction&lt;/keyword&gt;&lt;keyword&gt;oxygen storage capacity&lt;/keyword&gt;&lt;keyword&gt;co-tpr&lt;/keyword&gt;&lt;keyword&gt;xps&lt;/keyword&gt;&lt;keyword&gt;tem&lt;/keyword&gt;&lt;keyword&gt;3-way catalysts&lt;/keyword&gt;&lt;keyword&gt;oxygen storage&lt;/keyword&gt;&lt;keyword&gt;dioxide&lt;/keyword&gt;&lt;keyword&gt;state&lt;/keyword&gt;&lt;/keywords&gt;&lt;dates&gt;&lt;year&gt;1993&lt;/year&gt;&lt;/dates&gt;&lt;isbn&gt;1011-372X&lt;/isbn&gt;&lt;accession-num&gt;WOS:A1993KX58200015&lt;/accession-num&gt;&lt;work-type&gt;Article&lt;/work-type&gt;&lt;urls&gt;&lt;related-urls&gt;&lt;url&gt;&amp;lt;Go to ISI&amp;gt;://WOS:A1993KX58200015&lt;/url&gt;&lt;/related-urls&gt;&lt;/urls&gt;&lt;electronic-resource-num&gt;10.1007/bf00769451&lt;/electronic-resource-num&gt;&lt;language&gt;English&lt;/language&gt;&lt;/record&gt;&lt;/Cite&gt;&lt;/EndNote&gt;</w:instrText>
      </w:r>
      <w:r w:rsidR="00924AAB" w:rsidRPr="00215CC5">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2" w:tooltip="Padeste, 1993 #8" w:history="1">
        <w:r w:rsidR="00EF51E3" w:rsidRPr="00711F21">
          <w:rPr>
            <w:rFonts w:ascii="Times New Roman" w:eastAsia="Times New Roman" w:hAnsi="Times New Roman" w:cs="Times New Roman"/>
            <w:noProof/>
            <w:vertAlign w:val="superscript"/>
          </w:rPr>
          <w:t>7</w:t>
        </w:r>
      </w:hyperlink>
      <w:r w:rsidR="00711F21" w:rsidRPr="00711F21">
        <w:rPr>
          <w:rFonts w:ascii="Times New Roman" w:eastAsia="Times New Roman" w:hAnsi="Times New Roman" w:cs="Times New Roman"/>
          <w:noProof/>
          <w:vertAlign w:val="superscript"/>
        </w:rPr>
        <w:t>]</w:t>
      </w:r>
      <w:r w:rsidR="00924AAB" w:rsidRPr="00215CC5">
        <w:rPr>
          <w:rFonts w:ascii="Times New Roman" w:eastAsia="Times New Roman" w:hAnsi="Times New Roman" w:cs="Times New Roman"/>
        </w:rPr>
        <w:fldChar w:fldCharType="end"/>
      </w:r>
      <w:r w:rsidRPr="00215CC5">
        <w:rPr>
          <w:rFonts w:ascii="Times New Roman" w:eastAsia="Times New Roman" w:hAnsi="Times New Roman" w:cs="Times New Roman"/>
        </w:rPr>
        <w:t>, specific surface area</w:t>
      </w:r>
      <w:r w:rsidR="002B267E">
        <w:rPr>
          <w:rFonts w:ascii="Times New Roman" w:eastAsia="Times New Roman" w:hAnsi="Times New Roman" w:cs="Times New Roman"/>
        </w:rPr>
        <w:t xml:space="preserve"> </w:t>
      </w:r>
      <w:r w:rsidR="001B22C0" w:rsidRPr="00215CC5">
        <w:rPr>
          <w:rFonts w:ascii="Times New Roman" w:eastAsia="Times New Roman" w:hAnsi="Times New Roman" w:cs="Times New Roman"/>
        </w:rPr>
        <w:fldChar w:fldCharType="begin">
          <w:fldData xml:space="preserve">PEVuZE5vdGU+PENpdGUgRXhjbHVkZVllYXI9IjEiPjxBdXRob3I+QmVybmFsPC9BdXRob3I+PFll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PEVuZE5vdGU+PENpdGUgRXhjbHVkZVllYXI9IjEiPjxBdXRob3I+QmVybmFsPC9BdXRob3I+PFll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1B22C0" w:rsidRPr="00215CC5">
        <w:rPr>
          <w:rFonts w:ascii="Times New Roman" w:eastAsia="Times New Roman" w:hAnsi="Times New Roman" w:cs="Times New Roman"/>
        </w:rPr>
      </w:r>
      <w:r w:rsidR="001B22C0" w:rsidRPr="00215CC5">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3" w:tooltip="Bernal, 1993 #105" w:history="1">
        <w:r w:rsidR="00EF51E3" w:rsidRPr="00711F21">
          <w:rPr>
            <w:rFonts w:ascii="Times New Roman" w:eastAsia="Times New Roman" w:hAnsi="Times New Roman" w:cs="Times New Roman"/>
            <w:noProof/>
            <w:vertAlign w:val="superscript"/>
          </w:rPr>
          <w:t>8</w:t>
        </w:r>
      </w:hyperlink>
      <w:r w:rsidR="00711F21" w:rsidRPr="00711F21">
        <w:rPr>
          <w:rFonts w:ascii="Times New Roman" w:eastAsia="Times New Roman" w:hAnsi="Times New Roman" w:cs="Times New Roman"/>
          <w:noProof/>
          <w:vertAlign w:val="superscript"/>
        </w:rPr>
        <w:t>]</w:t>
      </w:r>
      <w:r w:rsidR="001B22C0" w:rsidRPr="00215CC5">
        <w:rPr>
          <w:rFonts w:ascii="Times New Roman" w:eastAsia="Times New Roman" w:hAnsi="Times New Roman" w:cs="Times New Roman"/>
        </w:rPr>
        <w:fldChar w:fldCharType="end"/>
      </w:r>
      <w:r w:rsidRPr="00215CC5">
        <w:rPr>
          <w:rFonts w:ascii="Times New Roman" w:eastAsia="Times New Roman" w:hAnsi="Times New Roman" w:cs="Times New Roman"/>
        </w:rPr>
        <w:t xml:space="preserve">, the presence of </w:t>
      </w:r>
      <w:r w:rsidR="00F63F54" w:rsidRPr="00215CC5">
        <w:rPr>
          <w:rFonts w:ascii="Times New Roman" w:eastAsia="Times New Roman" w:hAnsi="Times New Roman" w:cs="Times New Roman"/>
        </w:rPr>
        <w:t xml:space="preserve">metals at the </w:t>
      </w:r>
      <w:r w:rsidR="006237AA">
        <w:rPr>
          <w:rFonts w:ascii="Times New Roman" w:eastAsia="Times New Roman" w:hAnsi="Times New Roman" w:cs="Times New Roman"/>
        </w:rPr>
        <w:t>c</w:t>
      </w:r>
      <w:r w:rsidR="00F63F54" w:rsidRPr="00215CC5">
        <w:rPr>
          <w:rFonts w:ascii="Times New Roman" w:eastAsia="Times New Roman" w:hAnsi="Times New Roman" w:cs="Times New Roman"/>
        </w:rPr>
        <w:t>eria surface</w:t>
      </w:r>
      <w:r w:rsidR="002B267E">
        <w:rPr>
          <w:rFonts w:ascii="Times New Roman" w:eastAsia="Times New Roman" w:hAnsi="Times New Roman" w:cs="Times New Roman"/>
        </w:rPr>
        <w:t xml:space="preserve"> </w:t>
      </w:r>
      <w:r w:rsidR="001B22C0" w:rsidRPr="009F10D3">
        <w:rPr>
          <w:rFonts w:ascii="Times New Roman" w:eastAsia="Times New Roman" w:hAnsi="Times New Roman" w:cs="Times New Roman"/>
        </w:rPr>
        <w:fldChar w:fldCharType="begin"/>
      </w:r>
      <w:r w:rsidR="00711F21">
        <w:rPr>
          <w:rFonts w:ascii="Times New Roman" w:eastAsia="Times New Roman" w:hAnsi="Times New Roman" w:cs="Times New Roman"/>
        </w:rPr>
        <w:instrText xml:space="preserve"> ADDIN EN.CITE &lt;EndNote&gt;&lt;Cite ExcludeYear="1"&gt;&lt;Author&gt;Sharma&lt;/Author&gt;&lt;Year&gt;2012&lt;/Year&gt;&lt;RecNum&gt;27&lt;/RecNum&gt;&lt;DisplayText&gt;&lt;style face="superscript"&gt;[9]&lt;/style&gt;&lt;/DisplayText&gt;&lt;record&gt;&lt;rec-number&gt;27&lt;/rec-number&gt;&lt;foreign-keys&gt;&lt;key app="EN" db-id="eze9pwdp122ermevdf1p9rpgeddr95xavfef" timestamp="1405601947"&gt;27&lt;/key&gt;&lt;/foreign-keys&gt;&lt;ref-type name="Journal Article"&gt;17&lt;/ref-type&gt;&lt;contributors&gt;&lt;authors&gt;&lt;author&gt;Sharma, V.&lt;/author&gt;&lt;author&gt;Crozier, P. A.&lt;/author&gt;&lt;author&gt;Sharma, R.&lt;/author&gt;&lt;author&gt;Adams, J. B.&lt;/author&gt;&lt;/authors&gt;&lt;/contributors&gt;&lt;auth-address&gt;Crozier, PA&amp;#xD;Arizona State Univ, Sch Engn Matter Transport &amp;amp; Energy, Tempe, AZ 85287 USA&amp;#xD;Arizona State Univ, Sch Engn Matter Transport &amp;amp; Energy, Tempe, AZ 85287 USA&amp;#xD;Natl Inst Stand &amp;amp; Technol, Ctr Nanoscale Sci &amp;amp; Technol, Gaithersburg, MD 20899 USA&lt;/auth-address&gt;&lt;titles&gt;&lt;title&gt;Direct observation of hydrogen spillover in Ni-loaded Pr-doped ceria&lt;/title&gt;&lt;secondary-title&gt;Catalysis Today&lt;/secondary-title&gt;&lt;alt-title&gt;Catal Today&amp;#xD;Catal Today&lt;/alt-title&gt;&lt;/titles&gt;&lt;periodical&gt;&lt;full-title&gt;Catalysis Today&lt;/full-title&gt;&lt;/periodical&gt;&lt;pages&gt;2-8&lt;/pages&gt;&lt;volume&gt;180&lt;/volume&gt;&lt;number&gt;1&lt;/number&gt;&lt;keywords&gt;&lt;keyword&gt;in situ&lt;/keyword&gt;&lt;keyword&gt;pr-doped ceria&lt;/keyword&gt;&lt;keyword&gt;reduction zone&lt;/keyword&gt;&lt;keyword&gt;hydrogen-spillover&lt;/keyword&gt;&lt;keyword&gt;tem&lt;/keyword&gt;&lt;keyword&gt;oxide fuel-cells&lt;/keyword&gt;&lt;keyword&gt;ceo2-zro2 solid-solutions&lt;/keyword&gt;&lt;keyword&gt;heterogeneous catalysis&lt;/keyword&gt;&lt;keyword&gt;isotopic exchange&lt;/keyword&gt;&lt;keyword&gt;redox processes&lt;/keyword&gt;&lt;keyword&gt;surface&lt;/keyword&gt;&lt;keyword&gt;nanoparticles&lt;/keyword&gt;&lt;keyword&gt;rhodium&lt;/keyword&gt;&lt;keyword&gt;anode&lt;/keyword&gt;&lt;keyword&gt;activation&lt;/keyword&gt;&lt;/keywords&gt;&lt;dates&gt;&lt;year&gt;2012&lt;/year&gt;&lt;pub-dates&gt;&lt;date&gt;Jan 17&lt;/date&gt;&lt;/pub-dates&gt;&lt;/dates&gt;&lt;isbn&gt;0920-5861&lt;/isbn&gt;&lt;accession-num&gt;WOS:000298967600002&lt;/accession-num&gt;&lt;urls&gt;&lt;related-urls&gt;&lt;url&gt;&amp;lt;Go to ISI&amp;gt;://WOS:000298967600002&lt;/url&gt;&lt;/related-urls&gt;&lt;/urls&gt;&lt;language&gt;English&lt;/language&gt;&lt;/record&gt;&lt;/Cite&gt;&lt;/EndNote&gt;</w:instrText>
      </w:r>
      <w:r w:rsidR="001B22C0" w:rsidRPr="009F10D3">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4" w:tooltip="Sharma, 2012 #27" w:history="1">
        <w:r w:rsidR="00EF51E3" w:rsidRPr="00711F21">
          <w:rPr>
            <w:rFonts w:ascii="Times New Roman" w:eastAsia="Times New Roman" w:hAnsi="Times New Roman" w:cs="Times New Roman"/>
            <w:noProof/>
            <w:vertAlign w:val="superscript"/>
          </w:rPr>
          <w:t>9</w:t>
        </w:r>
      </w:hyperlink>
      <w:r w:rsidR="00711F21" w:rsidRPr="00711F21">
        <w:rPr>
          <w:rFonts w:ascii="Times New Roman" w:eastAsia="Times New Roman" w:hAnsi="Times New Roman" w:cs="Times New Roman"/>
          <w:noProof/>
          <w:vertAlign w:val="superscript"/>
        </w:rPr>
        <w:t>]</w:t>
      </w:r>
      <w:r w:rsidR="001B22C0" w:rsidRPr="009F10D3">
        <w:rPr>
          <w:rFonts w:ascii="Times New Roman" w:eastAsia="Times New Roman" w:hAnsi="Times New Roman" w:cs="Times New Roman"/>
        </w:rPr>
        <w:fldChar w:fldCharType="end"/>
      </w:r>
      <w:r w:rsidR="00F63F54" w:rsidRPr="009F10D3">
        <w:rPr>
          <w:rFonts w:ascii="Times New Roman" w:eastAsia="Times New Roman" w:hAnsi="Times New Roman" w:cs="Times New Roman"/>
        </w:rPr>
        <w:t xml:space="preserve"> as well as any </w:t>
      </w:r>
      <w:r w:rsidRPr="009F10D3">
        <w:rPr>
          <w:rFonts w:ascii="Times New Roman" w:eastAsia="Times New Roman" w:hAnsi="Times New Roman" w:cs="Times New Roman"/>
        </w:rPr>
        <w:t xml:space="preserve">doping with suitable </w:t>
      </w:r>
      <w:proofErr w:type="spellStart"/>
      <w:r w:rsidRPr="009F10D3">
        <w:rPr>
          <w:rFonts w:ascii="Times New Roman" w:eastAsia="Times New Roman" w:hAnsi="Times New Roman" w:cs="Times New Roman"/>
        </w:rPr>
        <w:t>aliovalent</w:t>
      </w:r>
      <w:proofErr w:type="spellEnd"/>
      <w:r w:rsidRPr="009F10D3">
        <w:rPr>
          <w:rFonts w:ascii="Times New Roman" w:eastAsia="Times New Roman" w:hAnsi="Times New Roman" w:cs="Times New Roman"/>
        </w:rPr>
        <w:t xml:space="preserve"> dopants</w:t>
      </w:r>
      <w:r w:rsidR="002B267E">
        <w:rPr>
          <w:rFonts w:ascii="Times New Roman" w:eastAsia="Times New Roman" w:hAnsi="Times New Roman" w:cs="Times New Roman"/>
        </w:rPr>
        <w:t xml:space="preserve"> </w:t>
      </w:r>
      <w:r w:rsidR="00E33DDF" w:rsidRPr="00215CC5">
        <w:rPr>
          <w:rFonts w:ascii="Times New Roman" w:eastAsia="Times New Roman" w:hAnsi="Times New Roman" w:cs="Times New Roman"/>
        </w:rPr>
        <w:fldChar w:fldCharType="begin"/>
      </w:r>
      <w:r w:rsidR="00711F21">
        <w:rPr>
          <w:rFonts w:ascii="Times New Roman" w:eastAsia="Times New Roman" w:hAnsi="Times New Roman" w:cs="Times New Roman"/>
        </w:rPr>
        <w:instrText xml:space="preserve"> ADDIN EN.CITE &lt;EndNote&gt;&lt;Cite ExcludeYear="1"&gt;&lt;Author&gt;Fornasiero&lt;/Author&gt;&lt;Year&gt;1996&lt;/Year&gt;&lt;RecNum&gt;106&lt;/RecNum&gt;&lt;DisplayText&gt;&lt;style face="superscript"&gt;[10]&lt;/style&gt;&lt;/DisplayText&gt;&lt;record&gt;&lt;rec-number&gt;106&lt;/rec-number&gt;&lt;foreign-keys&gt;&lt;key app="EN" db-id="eze9pwdp122ermevdf1p9rpgeddr95xavfef" timestamp="1493303914"&gt;106&lt;/key&gt;&lt;/foreign-keys&gt;&lt;ref-type name="Journal Article"&gt;17&lt;/ref-type&gt;&lt;contributors&gt;&lt;authors&gt;&lt;author&gt;Fornasiero, P.&lt;/author&gt;&lt;author&gt;Balducci, G.&lt;/author&gt;&lt;author&gt;DiMonte, R.&lt;/author&gt;&lt;author&gt;Kaspar, J.&lt;/author&gt;&lt;author&gt;Sergo, V.&lt;/author&gt;&lt;author&gt;Gubitosa, G.&lt;/author&gt;&lt;author&gt;Ferrero, A.&lt;/author&gt;&lt;author&gt;Graziani, M.&lt;/author&gt;&lt;/authors&gt;&lt;/contributors&gt;&lt;auth-address&gt;UNIV TRIESTE,DIPARTIMENTO SCI CHIM,I-34127 TRIESTE,ITALY. MAGNETI MARELLI DSS,I-10078 VENARIA,TO,ITALY. UNIV TRIESTE,DIPARTIMENTO INGN MAT &amp;amp; CHIM APPLICATA,I-34127 TRIESTE,ITALY.&lt;/auth-address&gt;&lt;titles&gt;&lt;title&gt;Modification of the redox behaviour of CeO2 induced by structural doping with ZrO2&lt;/title&gt;&lt;secondary-title&gt;Journal of Catalysis&lt;/secondary-title&gt;&lt;alt-title&gt;J. Catal.&lt;/alt-title&gt;&lt;/titles&gt;&lt;periodical&gt;&lt;full-title&gt;Journal of Catalysis&lt;/full-title&gt;&lt;/periodical&gt;&lt;pages&gt;173-183&lt;/pages&gt;&lt;volume&gt;164&lt;/volume&gt;&lt;number&gt;1&lt;/number&gt;&lt;keywords&gt;&lt;keyword&gt;TEMPERATURE-PROGRAMMED REDUCTION&lt;/keyword&gt;&lt;keyword&gt;CEO2-ZRO2 SOLID-SOLUTIONS&lt;/keyword&gt;&lt;keyword&gt;TRANSFORMATION TEMPERATURE&lt;/keyword&gt;&lt;keyword&gt;ZIRCONIA MICROCRYSTALS&lt;/keyword&gt;&lt;keyword&gt;PHASE-TRANSFORMATION&lt;/keyword&gt;&lt;keyword&gt;RAMAN-SCATTERING&lt;/keyword&gt;&lt;keyword&gt;TETRAGONAL ZRO2&lt;/keyword&gt;&lt;keyword&gt;SURFACE-AREA&lt;/keyword&gt;&lt;keyword&gt;PURE CERIA&lt;/keyword&gt;&lt;keyword&gt;X-RAY&lt;/keyword&gt;&lt;/keywords&gt;&lt;dates&gt;&lt;year&gt;1996&lt;/year&gt;&lt;pub-dates&gt;&lt;date&gt;Nov&lt;/date&gt;&lt;/pub-dates&gt;&lt;/dates&gt;&lt;isbn&gt;0021-9517&lt;/isbn&gt;&lt;accession-num&gt;WOS:A1996VV30100017&lt;/accession-num&gt;&lt;work-type&gt;Article&lt;/work-type&gt;&lt;urls&gt;&lt;related-urls&gt;&lt;url&gt;&amp;lt;Go to ISI&amp;gt;://WOS:A1996VV30100017&lt;/url&gt;&lt;/related-urls&gt;&lt;/urls&gt;&lt;electronic-resource-num&gt;10.1006/jcat.1996.0373&lt;/electronic-resource-num&gt;&lt;language&gt;English&lt;/language&gt;&lt;/record&gt;&lt;/Cite&gt;&lt;/EndNote&gt;</w:instrText>
      </w:r>
      <w:r w:rsidR="00E33DDF" w:rsidRPr="00215CC5">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5" w:tooltip="Fornasiero, 1996 #106" w:history="1">
        <w:r w:rsidR="00EF51E3" w:rsidRPr="00711F21">
          <w:rPr>
            <w:rFonts w:ascii="Times New Roman" w:eastAsia="Times New Roman" w:hAnsi="Times New Roman" w:cs="Times New Roman"/>
            <w:noProof/>
            <w:vertAlign w:val="superscript"/>
          </w:rPr>
          <w:t>10</w:t>
        </w:r>
      </w:hyperlink>
      <w:r w:rsidR="00711F21" w:rsidRPr="00711F21">
        <w:rPr>
          <w:rFonts w:ascii="Times New Roman" w:eastAsia="Times New Roman" w:hAnsi="Times New Roman" w:cs="Times New Roman"/>
          <w:noProof/>
          <w:vertAlign w:val="superscript"/>
        </w:rPr>
        <w:t>]</w:t>
      </w:r>
      <w:r w:rsidR="00E33DDF" w:rsidRPr="00215CC5">
        <w:rPr>
          <w:rFonts w:ascii="Times New Roman" w:eastAsia="Times New Roman" w:hAnsi="Times New Roman" w:cs="Times New Roman"/>
        </w:rPr>
        <w:fldChar w:fldCharType="end"/>
      </w:r>
      <w:r w:rsidRPr="0009217D">
        <w:rPr>
          <w:rFonts w:ascii="Times New Roman" w:eastAsia="Times New Roman" w:hAnsi="Times New Roman" w:cs="Times New Roman"/>
        </w:rPr>
        <w:t>.</w:t>
      </w:r>
      <w:r w:rsidR="00F63F54" w:rsidRPr="0009217D">
        <w:rPr>
          <w:rFonts w:ascii="Times New Roman" w:eastAsia="Times New Roman" w:hAnsi="Times New Roman" w:cs="Times New Roman"/>
        </w:rPr>
        <w:t xml:space="preserve"> T</w:t>
      </w:r>
      <w:r w:rsidR="00A012FF" w:rsidRPr="0009217D">
        <w:rPr>
          <w:rFonts w:ascii="Times New Roman" w:eastAsia="Times New Roman" w:hAnsi="Times New Roman" w:cs="Times New Roman"/>
        </w:rPr>
        <w:t>he effects of doping has been</w:t>
      </w:r>
      <w:r w:rsidR="00F93224" w:rsidRPr="0009217D">
        <w:rPr>
          <w:rFonts w:ascii="Times New Roman" w:eastAsia="Times New Roman" w:hAnsi="Times New Roman" w:cs="Times New Roman"/>
        </w:rPr>
        <w:t xml:space="preserve"> </w:t>
      </w:r>
      <w:r w:rsidR="002B267E">
        <w:rPr>
          <w:rFonts w:ascii="Times New Roman" w:eastAsia="Times New Roman" w:hAnsi="Times New Roman" w:cs="Times New Roman"/>
        </w:rPr>
        <w:t>widely</w:t>
      </w:r>
      <w:r w:rsidR="002B267E" w:rsidRPr="0009217D">
        <w:rPr>
          <w:rFonts w:ascii="Times New Roman" w:eastAsia="Times New Roman" w:hAnsi="Times New Roman" w:cs="Times New Roman"/>
        </w:rPr>
        <w:t xml:space="preserve"> </w:t>
      </w:r>
      <w:r w:rsidR="00A012FF" w:rsidRPr="0009217D">
        <w:rPr>
          <w:rFonts w:ascii="Times New Roman" w:eastAsia="Times New Roman" w:hAnsi="Times New Roman" w:cs="Times New Roman"/>
        </w:rPr>
        <w:t xml:space="preserve">studied for a </w:t>
      </w:r>
      <w:r w:rsidR="00E87F87" w:rsidRPr="0009217D">
        <w:rPr>
          <w:rFonts w:ascii="Times New Roman" w:eastAsia="Times New Roman" w:hAnsi="Times New Roman" w:cs="Times New Roman"/>
        </w:rPr>
        <w:t xml:space="preserve">wide </w:t>
      </w:r>
      <w:r w:rsidR="00A012FF" w:rsidRPr="0009217D">
        <w:rPr>
          <w:rFonts w:ascii="Times New Roman" w:eastAsia="Times New Roman" w:hAnsi="Times New Roman" w:cs="Times New Roman"/>
        </w:rPr>
        <w:t>variety of dopant</w:t>
      </w:r>
      <w:r w:rsidR="00954980" w:rsidRPr="0009217D">
        <w:rPr>
          <w:rFonts w:ascii="Times New Roman" w:eastAsia="Times New Roman" w:hAnsi="Times New Roman" w:cs="Times New Roman"/>
        </w:rPr>
        <w:t>s,</w:t>
      </w:r>
      <w:r w:rsidR="00A012FF" w:rsidRPr="0009217D">
        <w:rPr>
          <w:rFonts w:ascii="Times New Roman" w:eastAsia="Times New Roman" w:hAnsi="Times New Roman" w:cs="Times New Roman"/>
        </w:rPr>
        <w:t xml:space="preserve"> both from an experimental</w:t>
      </w:r>
      <w:r w:rsidR="002B267E">
        <w:rPr>
          <w:rFonts w:ascii="Times New Roman" w:eastAsia="Times New Roman" w:hAnsi="Times New Roman" w:cs="Times New Roman"/>
        </w:rPr>
        <w:t xml:space="preserve"> </w:t>
      </w:r>
      <w:r w:rsidR="00CA683E" w:rsidRPr="0009217D">
        <w:rPr>
          <w:rFonts w:ascii="Times New Roman" w:eastAsia="Times New Roman" w:hAnsi="Times New Roman" w:cs="Times New Roman"/>
        </w:rPr>
        <w:fldChar w:fldCharType="begin"/>
      </w:r>
      <w:r w:rsidR="00711F21">
        <w:rPr>
          <w:rFonts w:ascii="Times New Roman" w:eastAsia="Times New Roman" w:hAnsi="Times New Roman" w:cs="Times New Roman"/>
        </w:rPr>
        <w:instrText xml:space="preserve"> ADDIN EN.CITE &lt;EndNote&gt;&lt;Cite ExcludeYear="1"&gt;&lt;Author&gt;Hong&lt;/Author&gt;&lt;Year&gt;1995&lt;/Year&gt;&lt;RecNum&gt;103&lt;/RecNum&gt;&lt;DisplayText&gt;&lt;style face="superscript"&gt;[11]&lt;/style&gt;&lt;/DisplayText&gt;&lt;record&gt;&lt;rec-number&gt;103&lt;/rec-number&gt;&lt;foreign-keys&gt;&lt;key app="EN" db-id="eze9pwdp122ermevdf1p9rpgeddr95xavfef" timestamp="1493296339"&gt;103&lt;/key&gt;&lt;/foreign-keys&gt;&lt;ref-type name="Journal Article"&gt;17&lt;/ref-type&gt;&lt;contributors&gt;&lt;authors&gt;&lt;author&gt;Hong, S. J.&lt;/author&gt;&lt;author&gt;Virkar, A. V.&lt;/author&gt;&lt;/authors&gt;&lt;/contributors&gt;&lt;auth-address&gt;HONG, SJ (reprint author), UNIV UTAH,DEPT MAT SCI &amp;amp; ENGN,SALT LAKE CITY,UT 84112, USA.&lt;/auth-address&gt;&lt;titles&gt;&lt;title&gt;LATTICE-PARAMETERS AND DENSITIES OF RARE-EARTH-OXIDE DOPED CERIA ELECTROLYTES&lt;/title&gt;&lt;secondary-title&gt;Journal of the American Ceramic Society&lt;/secondary-title&gt;&lt;alt-title&gt;J. Am. Ceram. Soc.&lt;/alt-title&gt;&lt;/titles&gt;&lt;periodical&gt;&lt;full-title&gt;Journal of the American Ceramic Society&lt;/full-title&gt;&lt;abbr-1&gt;J Am Ceram Soc&lt;/abbr-1&gt;&lt;/periodical&gt;&lt;pages&gt;433-439&lt;/pages&gt;&lt;volume&gt;78&lt;/volume&gt;&lt;number&gt;2&lt;/number&gt;&lt;keywords&gt;&lt;keyword&gt;ZIRCONIA SOLID-SOLUTIONS&lt;/keyword&gt;&lt;keyword&gt;DEFECT CLUSTERS&lt;/keyword&gt;&lt;keyword&gt;CONDUCTIVITY&lt;/keyword&gt;&lt;keyword&gt;YTTRIA&lt;/keyword&gt;&lt;/keywords&gt;&lt;dates&gt;&lt;year&gt;1995&lt;/year&gt;&lt;pub-dates&gt;&lt;date&gt;Feb&lt;/date&gt;&lt;/pub-dates&gt;&lt;/dates&gt;&lt;isbn&gt;0002-7820&lt;/isbn&gt;&lt;accession-num&gt;WOS:A1995QG27200024&lt;/accession-num&gt;&lt;work-type&gt;Article&lt;/work-type&gt;&lt;urls&gt;&lt;related-urls&gt;&lt;url&gt;&amp;lt;Go to ISI&amp;gt;://WOS:A1995QG27200024&lt;/url&gt;&lt;/related-urls&gt;&lt;/urls&gt;&lt;electronic-resource-num&gt;10.1111/j.1151-2916.1995.tb08820.x&lt;/electronic-resource-num&gt;&lt;language&gt;English&lt;/language&gt;&lt;/record&gt;&lt;/Cite&gt;&lt;/EndNote&gt;</w:instrText>
      </w:r>
      <w:r w:rsidR="00CA683E" w:rsidRPr="0009217D">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6" w:tooltip="Hong, 1995 #103" w:history="1">
        <w:r w:rsidR="00EF51E3" w:rsidRPr="00711F21">
          <w:rPr>
            <w:rFonts w:ascii="Times New Roman" w:eastAsia="Times New Roman" w:hAnsi="Times New Roman" w:cs="Times New Roman"/>
            <w:noProof/>
            <w:vertAlign w:val="superscript"/>
          </w:rPr>
          <w:t>11</w:t>
        </w:r>
      </w:hyperlink>
      <w:r w:rsidR="00711F21" w:rsidRPr="00711F21">
        <w:rPr>
          <w:rFonts w:ascii="Times New Roman" w:eastAsia="Times New Roman" w:hAnsi="Times New Roman" w:cs="Times New Roman"/>
          <w:noProof/>
          <w:vertAlign w:val="superscript"/>
        </w:rPr>
        <w:t>]</w:t>
      </w:r>
      <w:r w:rsidR="00CA683E" w:rsidRPr="0009217D">
        <w:rPr>
          <w:rFonts w:ascii="Times New Roman" w:eastAsia="Times New Roman" w:hAnsi="Times New Roman" w:cs="Times New Roman"/>
        </w:rPr>
        <w:fldChar w:fldCharType="end"/>
      </w:r>
      <w:r w:rsidR="00A012FF" w:rsidRPr="0009217D">
        <w:rPr>
          <w:rFonts w:ascii="Times New Roman" w:eastAsia="Times New Roman" w:hAnsi="Times New Roman" w:cs="Times New Roman"/>
        </w:rPr>
        <w:t xml:space="preserve"> and theoretical perspective</w:t>
      </w:r>
      <w:r w:rsidR="00570783" w:rsidRPr="0009217D">
        <w:rPr>
          <w:rFonts w:ascii="Times New Roman" w:eastAsia="Times New Roman" w:hAnsi="Times New Roman" w:cs="Times New Roman"/>
        </w:rPr>
        <w:fldChar w:fldCharType="begin">
          <w:fldData xml:space="preserve">PEVuZE5vdGU+PENpdGUgRXhjbHVkZVllYXI9IjEiPjxBdXRob3I+S2ltPC9BdXRob3I+PFllYXI+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PEVuZE5vdGU+PENpdGUgRXhjbHVkZVllYXI9IjEiPjxBdXRob3I+S2ltPC9BdXRob3I+PFllYXI+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570783" w:rsidRPr="0009217D">
        <w:rPr>
          <w:rFonts w:ascii="Times New Roman" w:eastAsia="Times New Roman" w:hAnsi="Times New Roman" w:cs="Times New Roman"/>
        </w:rPr>
      </w:r>
      <w:r w:rsidR="00570783" w:rsidRPr="0009217D">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17" w:tooltip="Kim, 1989 #95" w:history="1">
        <w:r w:rsidR="00EF51E3" w:rsidRPr="00711F21">
          <w:rPr>
            <w:rFonts w:ascii="Times New Roman" w:eastAsia="Times New Roman" w:hAnsi="Times New Roman" w:cs="Times New Roman"/>
            <w:noProof/>
            <w:vertAlign w:val="superscript"/>
          </w:rPr>
          <w:t>12</w:t>
        </w:r>
      </w:hyperlink>
      <w:r w:rsidR="00711F21" w:rsidRPr="00711F21">
        <w:rPr>
          <w:rFonts w:ascii="Times New Roman" w:eastAsia="Times New Roman" w:hAnsi="Times New Roman" w:cs="Times New Roman"/>
          <w:noProof/>
          <w:vertAlign w:val="superscript"/>
        </w:rPr>
        <w:t>]</w:t>
      </w:r>
      <w:r w:rsidR="00570783" w:rsidRPr="0009217D">
        <w:rPr>
          <w:rFonts w:ascii="Times New Roman" w:eastAsia="Times New Roman" w:hAnsi="Times New Roman" w:cs="Times New Roman"/>
        </w:rPr>
        <w:fldChar w:fldCharType="end"/>
      </w:r>
      <w:r w:rsidR="00A012FF" w:rsidRPr="0009217D">
        <w:rPr>
          <w:rFonts w:ascii="Times New Roman" w:eastAsia="Times New Roman" w:hAnsi="Times New Roman" w:cs="Times New Roman"/>
        </w:rPr>
        <w:t>.</w:t>
      </w:r>
      <w:r w:rsidR="00954980" w:rsidRPr="0009217D">
        <w:rPr>
          <w:rFonts w:ascii="Times New Roman" w:eastAsia="Times New Roman" w:hAnsi="Times New Roman" w:cs="Times New Roman"/>
        </w:rPr>
        <w:t xml:space="preserve">  </w:t>
      </w:r>
      <w:r w:rsidR="00372F8A" w:rsidRPr="0009217D">
        <w:rPr>
          <w:rFonts w:ascii="Times New Roman" w:eastAsia="Times New Roman" w:hAnsi="Times New Roman" w:cs="Times New Roman"/>
        </w:rPr>
        <w:t xml:space="preserve">In broad terms, </w:t>
      </w:r>
      <w:proofErr w:type="spellStart"/>
      <w:r w:rsidR="00954980" w:rsidRPr="0009217D">
        <w:rPr>
          <w:rFonts w:ascii="Times New Roman" w:eastAsia="Times New Roman" w:hAnsi="Times New Roman" w:cs="Times New Roman"/>
        </w:rPr>
        <w:t>Gd</w:t>
      </w:r>
      <w:proofErr w:type="spellEnd"/>
      <w:r w:rsidR="00954980" w:rsidRPr="0009217D">
        <w:rPr>
          <w:rFonts w:ascii="Times New Roman" w:eastAsia="Times New Roman" w:hAnsi="Times New Roman" w:cs="Times New Roman"/>
        </w:rPr>
        <w:t xml:space="preserve"> is an ionic dopant</w:t>
      </w:r>
      <w:r w:rsidR="002B267E">
        <w:rPr>
          <w:rFonts w:ascii="Times New Roman" w:eastAsia="Times New Roman" w:hAnsi="Times New Roman" w:cs="Times New Roman"/>
        </w:rPr>
        <w:t>,</w:t>
      </w:r>
      <w:r w:rsidR="00954980" w:rsidRPr="0009217D">
        <w:rPr>
          <w:rFonts w:ascii="Times New Roman" w:eastAsia="Times New Roman" w:hAnsi="Times New Roman" w:cs="Times New Roman"/>
        </w:rPr>
        <w:t xml:space="preserve"> in that for every </w:t>
      </w:r>
      <w:r w:rsidR="002B267E">
        <w:rPr>
          <w:rFonts w:ascii="Times New Roman" w:eastAsia="Times New Roman" w:hAnsi="Times New Roman" w:cs="Times New Roman"/>
        </w:rPr>
        <w:t>two</w:t>
      </w:r>
      <w:r w:rsidR="00954980" w:rsidRPr="0009217D">
        <w:rPr>
          <w:rFonts w:ascii="Times New Roman" w:eastAsia="Times New Roman" w:hAnsi="Times New Roman" w:cs="Times New Roman"/>
        </w:rPr>
        <w:t xml:space="preserve"> Gd</w:t>
      </w:r>
      <w:r w:rsidR="00954980" w:rsidRPr="0009217D">
        <w:rPr>
          <w:rFonts w:ascii="Times New Roman" w:eastAsia="Times New Roman" w:hAnsi="Times New Roman" w:cs="Times New Roman"/>
          <w:vertAlign w:val="superscript"/>
        </w:rPr>
        <w:t>3+</w:t>
      </w:r>
      <w:r w:rsidR="00954980" w:rsidRPr="0009217D">
        <w:rPr>
          <w:rFonts w:ascii="Times New Roman" w:eastAsia="Times New Roman" w:hAnsi="Times New Roman" w:cs="Times New Roman"/>
        </w:rPr>
        <w:t xml:space="preserve"> </w:t>
      </w:r>
      <w:r w:rsidR="002B267E">
        <w:rPr>
          <w:rFonts w:ascii="Times New Roman" w:eastAsia="Times New Roman" w:hAnsi="Times New Roman" w:cs="Times New Roman"/>
        </w:rPr>
        <w:t xml:space="preserve">ions </w:t>
      </w:r>
      <w:r w:rsidR="00954980" w:rsidRPr="0009217D">
        <w:rPr>
          <w:rFonts w:ascii="Times New Roman" w:eastAsia="Times New Roman" w:hAnsi="Times New Roman" w:cs="Times New Roman"/>
        </w:rPr>
        <w:t xml:space="preserve">that replace </w:t>
      </w:r>
      <w:r w:rsidR="002B267E">
        <w:rPr>
          <w:rFonts w:ascii="Times New Roman" w:eastAsia="Times New Roman" w:hAnsi="Times New Roman" w:cs="Times New Roman"/>
        </w:rPr>
        <w:t>two</w:t>
      </w:r>
      <w:r w:rsidR="00954980" w:rsidRPr="0009217D">
        <w:rPr>
          <w:rFonts w:ascii="Times New Roman" w:eastAsia="Times New Roman" w:hAnsi="Times New Roman" w:cs="Times New Roman"/>
        </w:rPr>
        <w:t xml:space="preserve"> Ce</w:t>
      </w:r>
      <w:r w:rsidR="00954980" w:rsidRPr="0009217D">
        <w:rPr>
          <w:rFonts w:ascii="Times New Roman" w:eastAsia="Times New Roman" w:hAnsi="Times New Roman" w:cs="Times New Roman"/>
          <w:vertAlign w:val="superscript"/>
        </w:rPr>
        <w:t>4+</w:t>
      </w:r>
      <w:r w:rsidR="00954980" w:rsidRPr="0009217D">
        <w:rPr>
          <w:rFonts w:ascii="Times New Roman" w:eastAsia="Times New Roman" w:hAnsi="Times New Roman" w:cs="Times New Roman"/>
        </w:rPr>
        <w:t xml:space="preserve"> </w:t>
      </w:r>
      <w:r w:rsidR="002B267E">
        <w:rPr>
          <w:rFonts w:ascii="Times New Roman" w:eastAsia="Times New Roman" w:hAnsi="Times New Roman" w:cs="Times New Roman"/>
        </w:rPr>
        <w:t xml:space="preserve">ions </w:t>
      </w:r>
      <w:r w:rsidR="00954980" w:rsidRPr="0009217D">
        <w:rPr>
          <w:rFonts w:ascii="Times New Roman" w:eastAsia="Times New Roman" w:hAnsi="Times New Roman" w:cs="Times New Roman"/>
        </w:rPr>
        <w:t>within the lattice</w:t>
      </w:r>
      <w:r w:rsidR="002B267E">
        <w:rPr>
          <w:rFonts w:ascii="Times New Roman" w:eastAsia="Times New Roman" w:hAnsi="Times New Roman" w:cs="Times New Roman"/>
        </w:rPr>
        <w:t>,</w:t>
      </w:r>
      <w:r w:rsidR="00954980" w:rsidRPr="0009217D">
        <w:rPr>
          <w:rFonts w:ascii="Times New Roman" w:eastAsia="Times New Roman" w:hAnsi="Times New Roman" w:cs="Times New Roman"/>
        </w:rPr>
        <w:t xml:space="preserve"> an oxygen vacancy is introduced</w:t>
      </w:r>
      <w:r w:rsidR="00E87F87" w:rsidRPr="0009217D">
        <w:rPr>
          <w:rFonts w:ascii="Times New Roman" w:eastAsia="Times New Roman" w:hAnsi="Times New Roman" w:cs="Times New Roman"/>
        </w:rPr>
        <w:t xml:space="preserve"> </w:t>
      </w:r>
      <w:r w:rsidR="002B267E">
        <w:rPr>
          <w:rFonts w:ascii="Times New Roman" w:eastAsia="Times New Roman" w:hAnsi="Times New Roman" w:cs="Times New Roman"/>
        </w:rPr>
        <w:t>with a resultant improvement in</w:t>
      </w:r>
      <w:r w:rsidR="00E87F87" w:rsidRPr="0009217D">
        <w:rPr>
          <w:rFonts w:ascii="Times New Roman" w:eastAsia="Times New Roman" w:hAnsi="Times New Roman" w:cs="Times New Roman"/>
        </w:rPr>
        <w:t xml:space="preserve"> oxygen mobility</w:t>
      </w:r>
      <w:r w:rsidR="00954980" w:rsidRPr="0009217D">
        <w:rPr>
          <w:rFonts w:ascii="Times New Roman" w:eastAsia="Times New Roman" w:hAnsi="Times New Roman" w:cs="Times New Roman"/>
        </w:rPr>
        <w:t xml:space="preserve">.  However, </w:t>
      </w:r>
      <w:r w:rsidR="002B267E">
        <w:rPr>
          <w:rFonts w:ascii="Times New Roman" w:eastAsia="Times New Roman" w:hAnsi="Times New Roman" w:cs="Times New Roman"/>
        </w:rPr>
        <w:t>GDC</w:t>
      </w:r>
      <w:r w:rsidR="00954980" w:rsidRPr="0009217D">
        <w:rPr>
          <w:rFonts w:ascii="Times New Roman" w:eastAsia="Times New Roman" w:hAnsi="Times New Roman" w:cs="Times New Roman"/>
        </w:rPr>
        <w:t xml:space="preserve"> is </w:t>
      </w:r>
      <w:r w:rsidR="00EB2AEA" w:rsidRPr="0009217D">
        <w:rPr>
          <w:rFonts w:ascii="Times New Roman" w:eastAsia="Times New Roman" w:hAnsi="Times New Roman" w:cs="Times New Roman"/>
        </w:rPr>
        <w:t xml:space="preserve">typically </w:t>
      </w:r>
      <w:r w:rsidR="00954980" w:rsidRPr="0009217D">
        <w:rPr>
          <w:rFonts w:ascii="Times New Roman" w:eastAsia="Times New Roman" w:hAnsi="Times New Roman" w:cs="Times New Roman"/>
        </w:rPr>
        <w:t xml:space="preserve">harder to reduce by hydrogen as a result </w:t>
      </w:r>
      <w:r w:rsidR="00EB2AEA" w:rsidRPr="0009217D">
        <w:rPr>
          <w:rFonts w:ascii="Times New Roman" w:eastAsia="Times New Roman" w:hAnsi="Times New Roman" w:cs="Times New Roman"/>
        </w:rPr>
        <w:t>of</w:t>
      </w:r>
      <w:r w:rsidR="00954980" w:rsidRPr="0009217D">
        <w:rPr>
          <w:rFonts w:ascii="Times New Roman" w:eastAsia="Times New Roman" w:hAnsi="Times New Roman" w:cs="Times New Roman"/>
        </w:rPr>
        <w:t xml:space="preserve"> having excess stable vacancies.</w:t>
      </w:r>
      <w:r w:rsidR="00EB2AEA" w:rsidRPr="0009217D">
        <w:rPr>
          <w:rFonts w:ascii="Times New Roman" w:eastAsia="Times New Roman" w:hAnsi="Times New Roman" w:cs="Times New Roman"/>
        </w:rPr>
        <w:t xml:space="preserve">  O</w:t>
      </w:r>
      <w:r w:rsidR="00E87F87" w:rsidRPr="0009217D">
        <w:rPr>
          <w:rFonts w:ascii="Times New Roman" w:eastAsia="Times New Roman" w:hAnsi="Times New Roman" w:cs="Times New Roman"/>
        </w:rPr>
        <w:t xml:space="preserve">n the other hand, </w:t>
      </w:r>
      <w:proofErr w:type="spellStart"/>
      <w:r w:rsidR="00E87F87" w:rsidRPr="0009217D">
        <w:rPr>
          <w:rFonts w:ascii="Times New Roman" w:eastAsia="Times New Roman" w:hAnsi="Times New Roman" w:cs="Times New Roman"/>
        </w:rPr>
        <w:t>Zr</w:t>
      </w:r>
      <w:proofErr w:type="spellEnd"/>
      <w:r w:rsidR="002B267E">
        <w:rPr>
          <w:rFonts w:ascii="Times New Roman" w:eastAsia="Times New Roman" w:hAnsi="Times New Roman" w:cs="Times New Roman"/>
        </w:rPr>
        <w:t>-</w:t>
      </w:r>
      <w:r w:rsidR="00E87F87" w:rsidRPr="0009217D">
        <w:rPr>
          <w:rFonts w:ascii="Times New Roman" w:eastAsia="Times New Roman" w:hAnsi="Times New Roman" w:cs="Times New Roman"/>
        </w:rPr>
        <w:t xml:space="preserve">doping of </w:t>
      </w:r>
      <w:r w:rsidR="006237AA">
        <w:rPr>
          <w:rFonts w:ascii="Times New Roman" w:eastAsia="Times New Roman" w:hAnsi="Times New Roman" w:cs="Times New Roman"/>
        </w:rPr>
        <w:t>c</w:t>
      </w:r>
      <w:r w:rsidR="00EB2AEA" w:rsidRPr="0009217D">
        <w:rPr>
          <w:rFonts w:ascii="Times New Roman" w:eastAsia="Times New Roman" w:hAnsi="Times New Roman" w:cs="Times New Roman"/>
        </w:rPr>
        <w:t xml:space="preserve">eria destabilises its fluorite structure as </w:t>
      </w:r>
      <w:proofErr w:type="spellStart"/>
      <w:r w:rsidR="00EB2AEA" w:rsidRPr="0009217D">
        <w:rPr>
          <w:rFonts w:ascii="Times New Roman" w:eastAsia="Times New Roman" w:hAnsi="Times New Roman" w:cs="Times New Roman"/>
        </w:rPr>
        <w:t>Zr</w:t>
      </w:r>
      <w:proofErr w:type="spellEnd"/>
      <w:r w:rsidR="00EB2AEA" w:rsidRPr="0009217D">
        <w:rPr>
          <w:rFonts w:ascii="Times New Roman" w:eastAsia="Times New Roman" w:hAnsi="Times New Roman" w:cs="Times New Roman"/>
        </w:rPr>
        <w:t xml:space="preserve"> is too small </w:t>
      </w:r>
      <w:r w:rsidR="00CA683E" w:rsidRPr="0009217D">
        <w:rPr>
          <w:rFonts w:ascii="Times New Roman" w:eastAsia="Times New Roman" w:hAnsi="Times New Roman" w:cs="Times New Roman"/>
        </w:rPr>
        <w:t>for this</w:t>
      </w:r>
      <w:r w:rsidR="00EB2AEA" w:rsidRPr="0009217D">
        <w:rPr>
          <w:rFonts w:ascii="Times New Roman" w:eastAsia="Times New Roman" w:hAnsi="Times New Roman" w:cs="Times New Roman"/>
        </w:rPr>
        <w:t xml:space="preserve"> coordination</w:t>
      </w:r>
      <w:r w:rsidR="00CA683E" w:rsidRPr="0009217D">
        <w:rPr>
          <w:rFonts w:ascii="Times New Roman" w:eastAsia="Times New Roman" w:hAnsi="Times New Roman" w:cs="Times New Roman"/>
        </w:rPr>
        <w:t>.</w:t>
      </w:r>
      <w:r w:rsidR="002B267E">
        <w:rPr>
          <w:rFonts w:ascii="Times New Roman" w:eastAsia="Times New Roman" w:hAnsi="Times New Roman" w:cs="Times New Roman"/>
        </w:rPr>
        <w:t xml:space="preserve"> </w:t>
      </w:r>
      <w:r w:rsidR="00CA683E" w:rsidRPr="0009217D">
        <w:rPr>
          <w:rFonts w:ascii="Times New Roman" w:eastAsia="Times New Roman" w:hAnsi="Times New Roman" w:cs="Times New Roman"/>
        </w:rPr>
        <w:t xml:space="preserve">This </w:t>
      </w:r>
      <w:r w:rsidR="00E87F87" w:rsidRPr="0009217D">
        <w:rPr>
          <w:rFonts w:ascii="Times New Roman" w:eastAsia="Times New Roman" w:hAnsi="Times New Roman" w:cs="Times New Roman"/>
        </w:rPr>
        <w:t>induces significant strain into the structure which causes the formation of oxygen vacancies</w:t>
      </w:r>
      <w:r w:rsidR="002B267E">
        <w:rPr>
          <w:rFonts w:ascii="Times New Roman" w:eastAsia="Times New Roman" w:hAnsi="Times New Roman" w:cs="Times New Roman"/>
        </w:rPr>
        <w:t xml:space="preserve"> </w:t>
      </w:r>
      <w:r w:rsidR="00570783" w:rsidRPr="0009217D">
        <w:rPr>
          <w:rFonts w:ascii="Times New Roman" w:eastAsia="Times New Roman" w:hAnsi="Times New Roman" w:cs="Times New Roman"/>
        </w:rPr>
        <w:fldChar w:fldCharType="begin">
          <w:fldData xml:space="preserve">PEVuZE5vdGU+PENpdGUgRXhjbHVkZVllYXI9IjEiPjxBdXRob3I+V2FuZzwvQXV0aG9yPjxZZWFy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PEVuZE5vdGU+PENpdGUgRXhjbHVkZVllYXI9IjEiPjxBdXRob3I+V2FuZzwvQXV0aG9yPjxZZWFy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570783" w:rsidRPr="0009217D">
        <w:rPr>
          <w:rFonts w:ascii="Times New Roman" w:eastAsia="Times New Roman" w:hAnsi="Times New Roman" w:cs="Times New Roman"/>
        </w:rPr>
      </w:r>
      <w:r w:rsidR="00570783" w:rsidRPr="0009217D">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29" w:tooltip="Wang, 2012 #72" w:history="1">
        <w:r w:rsidR="00EF51E3" w:rsidRPr="00711F21">
          <w:rPr>
            <w:rFonts w:ascii="Times New Roman" w:eastAsia="Times New Roman" w:hAnsi="Times New Roman" w:cs="Times New Roman"/>
            <w:noProof/>
            <w:vertAlign w:val="superscript"/>
          </w:rPr>
          <w:t>13</w:t>
        </w:r>
      </w:hyperlink>
      <w:r w:rsidR="00711F21" w:rsidRPr="00711F21">
        <w:rPr>
          <w:rFonts w:ascii="Times New Roman" w:eastAsia="Times New Roman" w:hAnsi="Times New Roman" w:cs="Times New Roman"/>
          <w:noProof/>
          <w:vertAlign w:val="superscript"/>
        </w:rPr>
        <w:t>]</w:t>
      </w:r>
      <w:r w:rsidR="00570783" w:rsidRPr="0009217D">
        <w:rPr>
          <w:rFonts w:ascii="Times New Roman" w:eastAsia="Times New Roman" w:hAnsi="Times New Roman" w:cs="Times New Roman"/>
        </w:rPr>
        <w:fldChar w:fldCharType="end"/>
      </w:r>
      <w:r w:rsidR="002B267E">
        <w:rPr>
          <w:rFonts w:ascii="Times New Roman" w:eastAsia="Times New Roman" w:hAnsi="Times New Roman" w:cs="Times New Roman"/>
        </w:rPr>
        <w:t>.</w:t>
      </w:r>
      <w:r w:rsidR="00EB2AEA" w:rsidRPr="0009217D">
        <w:rPr>
          <w:rFonts w:ascii="Times New Roman" w:eastAsia="Times New Roman" w:hAnsi="Times New Roman" w:cs="Times New Roman"/>
        </w:rPr>
        <w:t xml:space="preserve"> As a result ZDC loses oxygen more easily and even a small amount of </w:t>
      </w:r>
      <w:proofErr w:type="spellStart"/>
      <w:r w:rsidR="00EB2AEA" w:rsidRPr="0009217D">
        <w:rPr>
          <w:rFonts w:ascii="Times New Roman" w:eastAsia="Times New Roman" w:hAnsi="Times New Roman" w:cs="Times New Roman"/>
        </w:rPr>
        <w:t>Zr</w:t>
      </w:r>
      <w:proofErr w:type="spellEnd"/>
      <w:r w:rsidR="00EB2AEA" w:rsidRPr="0009217D">
        <w:rPr>
          <w:rFonts w:ascii="Times New Roman" w:eastAsia="Times New Roman" w:hAnsi="Times New Roman" w:cs="Times New Roman"/>
        </w:rPr>
        <w:t xml:space="preserve"> can significantly decrease the energy required for </w:t>
      </w:r>
      <w:r w:rsidR="00F44262" w:rsidRPr="0009217D">
        <w:rPr>
          <w:rFonts w:ascii="Times New Roman" w:eastAsia="Times New Roman" w:hAnsi="Times New Roman" w:cs="Times New Roman"/>
        </w:rPr>
        <w:t>reduction</w:t>
      </w:r>
      <w:r w:rsidR="002B267E">
        <w:rPr>
          <w:rFonts w:ascii="Times New Roman" w:eastAsia="Times New Roman" w:hAnsi="Times New Roman" w:cs="Times New Roman"/>
        </w:rPr>
        <w:t xml:space="preserve"> </w:t>
      </w:r>
      <w:r w:rsidR="00570783" w:rsidRPr="0009217D">
        <w:rPr>
          <w:rFonts w:ascii="Times New Roman" w:eastAsia="Times New Roman" w:hAnsi="Times New Roman" w:cs="Times New Roman"/>
        </w:rPr>
        <w:fldChar w:fldCharType="begin">
          <w:fldData xml:space="preserve">PEVuZE5vdGU+PENpdGUgRXhjbHVkZVllYXI9IjEiPjxBdXRob3I+WWFuZzwvQXV0aG9yPjxZZWFy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</w:fldData>
        </w:fldChar>
      </w:r>
      <w:r w:rsidR="00711F21">
        <w:rPr>
          <w:rFonts w:ascii="Times New Roman" w:eastAsia="Times New Roman" w:hAnsi="Times New Roman" w:cs="Times New Roman"/>
        </w:rPr>
        <w:instrText xml:space="preserve"> ADDIN EN.CITE </w:instrText>
      </w:r>
      <w:r w:rsidR="00711F21">
        <w:rPr>
          <w:rFonts w:ascii="Times New Roman" w:eastAsia="Times New Roman" w:hAnsi="Times New Roman" w:cs="Times New Roman"/>
        </w:rPr>
        <w:fldChar w:fldCharType="begin">
          <w:fldData xml:space="preserve">PEVuZE5vdGU+PENpdGUgRXhjbHVkZVllYXI9IjEiPjxBdXRob3I+WWFuZzwvQXV0aG9yPjxZZWFy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</w:fldData>
        </w:fldChar>
      </w:r>
      <w:r w:rsidR="00711F21">
        <w:rPr>
          <w:rFonts w:ascii="Times New Roman" w:eastAsia="Times New Roman" w:hAnsi="Times New Roman" w:cs="Times New Roman"/>
        </w:rPr>
        <w:instrText xml:space="preserve"> ADDIN EN.CITE.DATA </w:instrText>
      </w:r>
      <w:r w:rsidR="00711F21">
        <w:rPr>
          <w:rFonts w:ascii="Times New Roman" w:eastAsia="Times New Roman" w:hAnsi="Times New Roman" w:cs="Times New Roman"/>
        </w:rPr>
      </w:r>
      <w:r w:rsidR="00711F21">
        <w:rPr>
          <w:rFonts w:ascii="Times New Roman" w:eastAsia="Times New Roman" w:hAnsi="Times New Roman" w:cs="Times New Roman"/>
        </w:rPr>
        <w:fldChar w:fldCharType="end"/>
      </w:r>
      <w:r w:rsidR="00570783" w:rsidRPr="0009217D">
        <w:rPr>
          <w:rFonts w:ascii="Times New Roman" w:eastAsia="Times New Roman" w:hAnsi="Times New Roman" w:cs="Times New Roman"/>
        </w:rPr>
      </w:r>
      <w:r w:rsidR="00570783" w:rsidRPr="0009217D">
        <w:rPr>
          <w:rFonts w:ascii="Times New Roman" w:eastAsia="Times New Roman" w:hAnsi="Times New Roman" w:cs="Times New Roman"/>
        </w:rPr>
        <w:fldChar w:fldCharType="separate"/>
      </w:r>
      <w:r w:rsidR="00711F21" w:rsidRPr="00711F21">
        <w:rPr>
          <w:rFonts w:ascii="Times New Roman" w:eastAsia="Times New Roman" w:hAnsi="Times New Roman" w:cs="Times New Roman"/>
          <w:noProof/>
          <w:vertAlign w:val="superscript"/>
        </w:rPr>
        <w:t>[</w:t>
      </w:r>
      <w:hyperlink w:anchor="_ENREF_30" w:tooltip="Yang, 2006 #71" w:history="1">
        <w:r w:rsidR="00EF51E3" w:rsidRPr="00711F21">
          <w:rPr>
            <w:rFonts w:ascii="Times New Roman" w:eastAsia="Times New Roman" w:hAnsi="Times New Roman" w:cs="Times New Roman"/>
            <w:noProof/>
            <w:vertAlign w:val="superscript"/>
          </w:rPr>
          <w:t>14</w:t>
        </w:r>
      </w:hyperlink>
      <w:r w:rsidR="00711F21" w:rsidRPr="00711F21">
        <w:rPr>
          <w:rFonts w:ascii="Times New Roman" w:eastAsia="Times New Roman" w:hAnsi="Times New Roman" w:cs="Times New Roman"/>
          <w:noProof/>
          <w:vertAlign w:val="superscript"/>
        </w:rPr>
        <w:t>]</w:t>
      </w:r>
      <w:r w:rsidR="00570783" w:rsidRPr="0009217D">
        <w:rPr>
          <w:rFonts w:ascii="Times New Roman" w:eastAsia="Times New Roman" w:hAnsi="Times New Roman" w:cs="Times New Roman"/>
        </w:rPr>
        <w:fldChar w:fldCharType="end"/>
      </w:r>
      <w:r w:rsidR="002B267E">
        <w:rPr>
          <w:rFonts w:ascii="Times New Roman" w:eastAsia="Times New Roman" w:hAnsi="Times New Roman" w:cs="Times New Roman"/>
        </w:rPr>
        <w:t>.</w:t>
      </w:r>
      <w:r w:rsidR="00EB2AEA" w:rsidRPr="0009217D">
        <w:rPr>
          <w:rFonts w:ascii="Times New Roman" w:eastAsia="Times New Roman" w:hAnsi="Times New Roman" w:cs="Times New Roman"/>
        </w:rPr>
        <w:t xml:space="preserve"> Therefore, under any given condition the number of reducible vacancies and potential Ce</w:t>
      </w:r>
      <w:r w:rsidR="00EB2AEA" w:rsidRPr="0009217D">
        <w:rPr>
          <w:rFonts w:ascii="Times New Roman" w:eastAsia="Times New Roman" w:hAnsi="Times New Roman" w:cs="Times New Roman"/>
          <w:vertAlign w:val="superscript"/>
        </w:rPr>
        <w:t>3+</w:t>
      </w:r>
      <w:r w:rsidR="00EB2AEA" w:rsidRPr="0009217D">
        <w:rPr>
          <w:rFonts w:ascii="Times New Roman" w:eastAsia="Times New Roman" w:hAnsi="Times New Roman" w:cs="Times New Roman"/>
        </w:rPr>
        <w:t xml:space="preserve"> </w:t>
      </w:r>
      <w:r w:rsidR="00F866F9">
        <w:rPr>
          <w:rFonts w:ascii="Times New Roman" w:eastAsia="Times New Roman" w:hAnsi="Times New Roman" w:cs="Times New Roman"/>
        </w:rPr>
        <w:t xml:space="preserve">sites </w:t>
      </w:r>
      <w:r w:rsidR="00EB2AEA" w:rsidRPr="0009217D">
        <w:rPr>
          <w:rFonts w:ascii="Times New Roman" w:eastAsia="Times New Roman" w:hAnsi="Times New Roman" w:cs="Times New Roman"/>
        </w:rPr>
        <w:t xml:space="preserve">will increase from GDC to </w:t>
      </w:r>
      <w:proofErr w:type="spellStart"/>
      <w:r w:rsidR="00EB2AEA" w:rsidRPr="0009217D">
        <w:rPr>
          <w:rFonts w:ascii="Times New Roman" w:eastAsia="Times New Roman" w:hAnsi="Times New Roman" w:cs="Times New Roman"/>
        </w:rPr>
        <w:t>undoped</w:t>
      </w:r>
      <w:proofErr w:type="spellEnd"/>
      <w:r w:rsidR="00EB2AEA" w:rsidRPr="0009217D">
        <w:rPr>
          <w:rFonts w:ascii="Times New Roman" w:eastAsia="Times New Roman" w:hAnsi="Times New Roman" w:cs="Times New Roman"/>
        </w:rPr>
        <w:t xml:space="preserve"> ceria to ZDC.</w:t>
      </w:r>
    </w:p>
    <w:p w14:paraId="5BC94970" w14:textId="26308689" w:rsidR="00F44262" w:rsidRPr="0009217D" w:rsidRDefault="00732996" w:rsidP="002B267E">
      <w:pPr>
        <w:spacing w:line="360" w:lineRule="auto"/>
        <w:jc w:val="both"/>
        <w:rPr>
          <w:rFonts w:ascii="Times New Roman" w:eastAsia="Times New Roman" w:hAnsi="Times New Roman" w:cs="Times New Roman"/>
        </w:rPr>
      </w:pPr>
      <w:r>
        <w:rPr>
          <w:rFonts w:ascii="Times New Roman" w:eastAsia="Times New Roman" w:hAnsi="Times New Roman" w:cs="Times New Roman"/>
        </w:rPr>
        <w:t>Ceria is often combined with nickel as a composite material for the SOFC anodes and a number of methods for their fabrication have been devel</w:t>
      </w:r>
      <w:r w:rsidR="00BC1EC5">
        <w:rPr>
          <w:rFonts w:ascii="Times New Roman" w:eastAsia="Times New Roman" w:hAnsi="Times New Roman" w:cs="Times New Roman"/>
        </w:rPr>
        <w:t>oped such as infiltration of po</w:t>
      </w:r>
      <w:r>
        <w:rPr>
          <w:rFonts w:ascii="Times New Roman" w:eastAsia="Times New Roman" w:hAnsi="Times New Roman" w:cs="Times New Roman"/>
        </w:rPr>
        <w:t xml:space="preserve">rous </w:t>
      </w:r>
      <w:r w:rsidR="00BC1EC5">
        <w:rPr>
          <w:rFonts w:ascii="Times New Roman" w:eastAsia="Times New Roman" w:hAnsi="Times New Roman" w:cs="Times New Roman"/>
        </w:rPr>
        <w:t xml:space="preserve">ceramic scaffolds </w:t>
      </w:r>
      <w:r>
        <w:rPr>
          <w:rFonts w:ascii="Times New Roman" w:eastAsia="Times New Roman" w:hAnsi="Times New Roman" w:cs="Times New Roman"/>
        </w:rPr>
        <w:t>using metal salt solu</w:t>
      </w:r>
      <w:r w:rsidR="00932067">
        <w:rPr>
          <w:rFonts w:ascii="Times New Roman" w:eastAsia="Times New Roman" w:hAnsi="Times New Roman" w:cs="Times New Roman"/>
        </w:rPr>
        <w:t>t</w:t>
      </w:r>
      <w:r>
        <w:rPr>
          <w:rFonts w:ascii="Times New Roman" w:eastAsia="Times New Roman" w:hAnsi="Times New Roman" w:cs="Times New Roman"/>
        </w:rPr>
        <w:t>ions</w:t>
      </w:r>
      <w:r>
        <w:rPr>
          <w:rFonts w:ascii="Times New Roman" w:eastAsia="Times New Roman" w:hAnsi="Times New Roman" w:cs="Times New Roman"/>
        </w:rPr>
        <w:fldChar w:fldCharType="begin">
          <w:fldData xml:space="preserve">PEVuZE5vdGU+PENpdGUgRXhjbHVkZVllYXI9IjEiPjxBdXRob3I+Smlhbmc8L0F1dGhvcj48WWVh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PEVuZE5vdGU+PENpdGUgRXhjbHVkZVllYXI9IjEiPjxBdXRob3I+Smlhbmc8L0F1dGhvcj48WWVh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fldChar w:fldCharType="separate"/>
      </w:r>
      <w:r w:rsidRPr="00732996">
        <w:rPr>
          <w:rFonts w:ascii="Times New Roman" w:eastAsia="Times New Roman" w:hAnsi="Times New Roman" w:cs="Times New Roman"/>
          <w:noProof/>
          <w:vertAlign w:val="superscript"/>
        </w:rPr>
        <w:t>[</w:t>
      </w:r>
      <w:hyperlink w:anchor="_ENREF_31" w:tooltip="Jiang, 2012 #152" w:history="1">
        <w:r w:rsidR="00EF51E3" w:rsidRPr="00732996">
          <w:rPr>
            <w:rFonts w:ascii="Times New Roman" w:eastAsia="Times New Roman" w:hAnsi="Times New Roman" w:cs="Times New Roman"/>
            <w:noProof/>
            <w:vertAlign w:val="superscript"/>
          </w:rPr>
          <w:t>15</w:t>
        </w:r>
      </w:hyperlink>
      <w:r w:rsidRPr="00732996">
        <w:rPr>
          <w:rFonts w:ascii="Times New Roman" w:eastAsia="Times New Roman" w:hAnsi="Times New Roman" w:cs="Times New Roman"/>
          <w:noProof/>
          <w:vertAlign w:val="superscript"/>
        </w:rPr>
        <w:t>]</w:t>
      </w:r>
      <w:r>
        <w:rPr>
          <w:rFonts w:ascii="Times New Roman" w:eastAsia="Times New Roman" w:hAnsi="Times New Roman" w:cs="Times New Roman"/>
        </w:rPr>
        <w:fldChar w:fldCharType="end"/>
      </w:r>
      <w:r>
        <w:rPr>
          <w:rFonts w:ascii="Times New Roman" w:eastAsia="Times New Roman" w:hAnsi="Times New Roman" w:cs="Times New Roman"/>
        </w:rPr>
        <w:t xml:space="preserve">.  </w:t>
      </w:r>
      <w:r w:rsidR="00932067">
        <w:rPr>
          <w:rFonts w:ascii="Times New Roman" w:eastAsia="Times New Roman" w:hAnsi="Times New Roman" w:cs="Times New Roman"/>
        </w:rPr>
        <w:t xml:space="preserve">Hybrid systems consisting of not only ceria and nickel but also </w:t>
      </w:r>
      <w:r w:rsidR="00EF51E3">
        <w:rPr>
          <w:rFonts w:ascii="Times New Roman" w:eastAsia="Times New Roman" w:hAnsi="Times New Roman" w:cs="Times New Roman"/>
        </w:rPr>
        <w:t>other oxide ion conducto</w:t>
      </w:r>
      <w:r w:rsidR="00BC1EC5">
        <w:rPr>
          <w:rFonts w:ascii="Times New Roman" w:eastAsia="Times New Roman" w:hAnsi="Times New Roman" w:cs="Times New Roman"/>
        </w:rPr>
        <w:t>r</w:t>
      </w:r>
      <w:r w:rsidR="00EF51E3">
        <w:rPr>
          <w:rFonts w:ascii="Times New Roman" w:eastAsia="Times New Roman" w:hAnsi="Times New Roman" w:cs="Times New Roman"/>
        </w:rPr>
        <w:t xml:space="preserve">s such as </w:t>
      </w:r>
      <w:proofErr w:type="gramStart"/>
      <w:r w:rsidR="00932067">
        <w:rPr>
          <w:rFonts w:ascii="Times New Roman" w:eastAsia="Times New Roman" w:hAnsi="Times New Roman" w:cs="Times New Roman"/>
        </w:rPr>
        <w:t>zirconia</w:t>
      </w:r>
      <w:proofErr w:type="gramEnd"/>
      <w:r w:rsidR="00EF51E3">
        <w:rPr>
          <w:rFonts w:ascii="Times New Roman" w:eastAsia="Times New Roman" w:hAnsi="Times New Roman" w:cs="Times New Roman"/>
        </w:rPr>
        <w:fldChar w:fldCharType="begin">
          <w:fldData xml:space="preserve">PEVuZE5vdGU+PENpdGUgRXhjbHVkZVllYXI9IjEiPjxBdXRob3I+R2FyY2lhLUdhcmNpYTwvQXV0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</w:fldData>
        </w:fldChar>
      </w:r>
      <w:r w:rsidR="00EF51E3">
        <w:rPr>
          <w:rFonts w:ascii="Times New Roman" w:eastAsia="Times New Roman" w:hAnsi="Times New Roman" w:cs="Times New Roman"/>
        </w:rPr>
        <w:instrText xml:space="preserve"> ADDIN EN.CITE </w:instrText>
      </w:r>
      <w:r w:rsidR="00EF51E3">
        <w:rPr>
          <w:rFonts w:ascii="Times New Roman" w:eastAsia="Times New Roman" w:hAnsi="Times New Roman" w:cs="Times New Roman"/>
        </w:rPr>
        <w:fldChar w:fldCharType="begin">
          <w:fldData xml:space="preserve">PEVuZE5vdGU+PENpdGUgRXhjbHVkZVllYXI9IjEiPjxBdXRob3I+R2FyY2lhLUdhcmNpYTwvQXV0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</w:fldData>
        </w:fldChar>
      </w:r>
      <w:r w:rsidR="00EF51E3">
        <w:rPr>
          <w:rFonts w:ascii="Times New Roman" w:eastAsia="Times New Roman" w:hAnsi="Times New Roman" w:cs="Times New Roman"/>
        </w:rPr>
        <w:instrText xml:space="preserve"> ADDIN EN.CITE.DATA </w:instrText>
      </w:r>
      <w:r w:rsidR="00EF51E3">
        <w:rPr>
          <w:rFonts w:ascii="Times New Roman" w:eastAsia="Times New Roman" w:hAnsi="Times New Roman" w:cs="Times New Roman"/>
        </w:rPr>
      </w:r>
      <w:r w:rsidR="00EF51E3">
        <w:rPr>
          <w:rFonts w:ascii="Times New Roman" w:eastAsia="Times New Roman" w:hAnsi="Times New Roman" w:cs="Times New Roman"/>
        </w:rPr>
        <w:fldChar w:fldCharType="end"/>
      </w:r>
      <w:r w:rsidR="00EF51E3">
        <w:rPr>
          <w:rFonts w:ascii="Times New Roman" w:eastAsia="Times New Roman" w:hAnsi="Times New Roman" w:cs="Times New Roman"/>
        </w:rPr>
        <w:fldChar w:fldCharType="separate"/>
      </w:r>
      <w:r w:rsidR="00EF51E3" w:rsidRPr="00932067">
        <w:rPr>
          <w:rFonts w:ascii="Times New Roman" w:eastAsia="Times New Roman" w:hAnsi="Times New Roman" w:cs="Times New Roman"/>
          <w:noProof/>
          <w:vertAlign w:val="superscript"/>
        </w:rPr>
        <w:t>[</w:t>
      </w:r>
      <w:hyperlink w:anchor="_ENREF_33" w:tooltip="Garcia-Garcia, 2017 #154" w:history="1">
        <w:r w:rsidR="00EF51E3" w:rsidRPr="00932067">
          <w:rPr>
            <w:rFonts w:ascii="Times New Roman" w:eastAsia="Times New Roman" w:hAnsi="Times New Roman" w:cs="Times New Roman"/>
            <w:noProof/>
            <w:vertAlign w:val="superscript"/>
          </w:rPr>
          <w:t>16</w:t>
        </w:r>
      </w:hyperlink>
      <w:r w:rsidR="00EF51E3" w:rsidRPr="00932067">
        <w:rPr>
          <w:rFonts w:ascii="Times New Roman" w:eastAsia="Times New Roman" w:hAnsi="Times New Roman" w:cs="Times New Roman"/>
          <w:noProof/>
          <w:vertAlign w:val="superscript"/>
        </w:rPr>
        <w:t>]</w:t>
      </w:r>
      <w:r w:rsidR="00EF51E3">
        <w:rPr>
          <w:rFonts w:ascii="Times New Roman" w:eastAsia="Times New Roman" w:hAnsi="Times New Roman" w:cs="Times New Roman"/>
        </w:rPr>
        <w:fldChar w:fldCharType="end"/>
      </w:r>
      <w:r w:rsidR="00EF51E3">
        <w:rPr>
          <w:rFonts w:ascii="Times New Roman" w:eastAsia="Times New Roman" w:hAnsi="Times New Roman" w:cs="Times New Roman"/>
        </w:rPr>
        <w:t xml:space="preserve"> and catalysts such as gold or molybdenum</w:t>
      </w:r>
      <w:r w:rsidR="00EF51E3">
        <w:rPr>
          <w:rFonts w:ascii="Times New Roman" w:eastAsia="Times New Roman" w:hAnsi="Times New Roman" w:cs="Times New Roman"/>
        </w:rPr>
        <w:fldChar w:fldCharType="begin">
          <w:fldData xml:space="preserve">PEVuZE5vdGU+PENpdGUgRXhjbHVkZVllYXI9IjEiPjxBdXRob3I+U291ZW50aWU8L0F1dGhvcj48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</w:fldData>
        </w:fldChar>
      </w:r>
      <w:r w:rsidR="00EF51E3">
        <w:rPr>
          <w:rFonts w:ascii="Times New Roman" w:eastAsia="Times New Roman" w:hAnsi="Times New Roman" w:cs="Times New Roman"/>
        </w:rPr>
        <w:instrText xml:space="preserve"> ADDIN EN.CITE </w:instrText>
      </w:r>
      <w:r w:rsidR="00EF51E3">
        <w:rPr>
          <w:rFonts w:ascii="Times New Roman" w:eastAsia="Times New Roman" w:hAnsi="Times New Roman" w:cs="Times New Roman"/>
        </w:rPr>
        <w:fldChar w:fldCharType="begin">
          <w:fldData xml:space="preserve">PEVuZE5vdGU+PENpdGUgRXhjbHVkZVllYXI9IjEiPjxBdXRob3I+U291ZW50aWU8L0F1dGhvcj48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</w:fldData>
        </w:fldChar>
      </w:r>
      <w:r w:rsidR="00EF51E3">
        <w:rPr>
          <w:rFonts w:ascii="Times New Roman" w:eastAsia="Times New Roman" w:hAnsi="Times New Roman" w:cs="Times New Roman"/>
        </w:rPr>
        <w:instrText xml:space="preserve"> ADDIN EN.CITE.DATA </w:instrText>
      </w:r>
      <w:r w:rsidR="00EF51E3">
        <w:rPr>
          <w:rFonts w:ascii="Times New Roman" w:eastAsia="Times New Roman" w:hAnsi="Times New Roman" w:cs="Times New Roman"/>
        </w:rPr>
      </w:r>
      <w:r w:rsidR="00EF51E3">
        <w:rPr>
          <w:rFonts w:ascii="Times New Roman" w:eastAsia="Times New Roman" w:hAnsi="Times New Roman" w:cs="Times New Roman"/>
        </w:rPr>
        <w:fldChar w:fldCharType="end"/>
      </w:r>
      <w:r w:rsidR="00EF51E3">
        <w:rPr>
          <w:rFonts w:ascii="Times New Roman" w:eastAsia="Times New Roman" w:hAnsi="Times New Roman" w:cs="Times New Roman"/>
        </w:rPr>
        <w:fldChar w:fldCharType="separate"/>
      </w:r>
      <w:r w:rsidR="00EF51E3" w:rsidRPr="00EF51E3">
        <w:rPr>
          <w:rFonts w:ascii="Times New Roman" w:eastAsia="Times New Roman" w:hAnsi="Times New Roman" w:cs="Times New Roman"/>
          <w:noProof/>
          <w:vertAlign w:val="superscript"/>
        </w:rPr>
        <w:t>[</w:t>
      </w:r>
      <w:hyperlink w:anchor="_ENREF_34" w:tooltip="Souentie, 2013 #155" w:history="1">
        <w:r w:rsidR="00EF51E3" w:rsidRPr="00EF51E3">
          <w:rPr>
            <w:rFonts w:ascii="Times New Roman" w:eastAsia="Times New Roman" w:hAnsi="Times New Roman" w:cs="Times New Roman"/>
            <w:noProof/>
            <w:vertAlign w:val="superscript"/>
          </w:rPr>
          <w:t>17</w:t>
        </w:r>
      </w:hyperlink>
      <w:r w:rsidR="00EF51E3" w:rsidRPr="00EF51E3">
        <w:rPr>
          <w:rFonts w:ascii="Times New Roman" w:eastAsia="Times New Roman" w:hAnsi="Times New Roman" w:cs="Times New Roman"/>
          <w:noProof/>
          <w:vertAlign w:val="superscript"/>
        </w:rPr>
        <w:t>]</w:t>
      </w:r>
      <w:r w:rsidR="00EF51E3">
        <w:rPr>
          <w:rFonts w:ascii="Times New Roman" w:eastAsia="Times New Roman" w:hAnsi="Times New Roman" w:cs="Times New Roman"/>
        </w:rPr>
        <w:fldChar w:fldCharType="end"/>
      </w:r>
      <w:r w:rsidR="00932067">
        <w:rPr>
          <w:rFonts w:ascii="Times New Roman" w:eastAsia="Times New Roman" w:hAnsi="Times New Roman" w:cs="Times New Roman"/>
        </w:rPr>
        <w:t xml:space="preserve"> where the complementary characteristics of the materials can be combined are also of interes</w:t>
      </w:r>
      <w:r w:rsidR="00EF51E3">
        <w:rPr>
          <w:rFonts w:ascii="Times New Roman" w:eastAsia="Times New Roman" w:hAnsi="Times New Roman" w:cs="Times New Roman"/>
        </w:rPr>
        <w:t>t</w:t>
      </w:r>
      <w:r w:rsidR="00932067">
        <w:rPr>
          <w:rFonts w:ascii="Times New Roman" w:eastAsia="Times New Roman" w:hAnsi="Times New Roman" w:cs="Times New Roman"/>
        </w:rPr>
        <w:t>.  Such methods allow for the electrode structure</w:t>
      </w:r>
      <w:r w:rsidR="00EF51E3">
        <w:rPr>
          <w:rFonts w:ascii="Times New Roman" w:eastAsia="Times New Roman" w:hAnsi="Times New Roman" w:cs="Times New Roman"/>
        </w:rPr>
        <w:t xml:space="preserve"> and chemical characteristics</w:t>
      </w:r>
      <w:r w:rsidR="00932067">
        <w:rPr>
          <w:rFonts w:ascii="Times New Roman" w:eastAsia="Times New Roman" w:hAnsi="Times New Roman" w:cs="Times New Roman"/>
        </w:rPr>
        <w:t xml:space="preserve"> to be precisely engineered on a local scale.  </w:t>
      </w:r>
      <w:r w:rsidR="008C6E07" w:rsidRPr="0009217D">
        <w:rPr>
          <w:rFonts w:ascii="Times New Roman" w:eastAsia="Times New Roman" w:hAnsi="Times New Roman" w:cs="Times New Roman"/>
        </w:rPr>
        <w:t>A number of investigations into the</w:t>
      </w:r>
      <w:r w:rsidR="003E35F1" w:rsidRPr="0009217D">
        <w:rPr>
          <w:rFonts w:ascii="Times New Roman" w:eastAsia="Times New Roman" w:hAnsi="Times New Roman" w:cs="Times New Roman"/>
        </w:rPr>
        <w:t xml:space="preserve"> effect of NiO on the structural, surface and catalytic characteristics of</w:t>
      </w:r>
      <w:r w:rsidR="008C6E07" w:rsidRPr="0009217D">
        <w:rPr>
          <w:rFonts w:ascii="Times New Roman" w:eastAsia="Times New Roman" w:hAnsi="Times New Roman" w:cs="Times New Roman"/>
        </w:rPr>
        <w:t xml:space="preserve"> ceria and doped </w:t>
      </w:r>
      <w:proofErr w:type="spellStart"/>
      <w:r w:rsidR="008C6E07" w:rsidRPr="0009217D">
        <w:rPr>
          <w:rFonts w:ascii="Times New Roman" w:eastAsia="Times New Roman" w:hAnsi="Times New Roman" w:cs="Times New Roman"/>
        </w:rPr>
        <w:t>cerias</w:t>
      </w:r>
      <w:proofErr w:type="spellEnd"/>
      <w:r w:rsidR="008C6E07" w:rsidRPr="0009217D">
        <w:rPr>
          <w:rFonts w:ascii="Times New Roman" w:eastAsia="Times New Roman" w:hAnsi="Times New Roman" w:cs="Times New Roman"/>
        </w:rPr>
        <w:t xml:space="preserve"> have been</w:t>
      </w:r>
      <w:r w:rsidR="00F866F9">
        <w:rPr>
          <w:rFonts w:ascii="Times New Roman" w:eastAsia="Times New Roman" w:hAnsi="Times New Roman" w:cs="Times New Roman"/>
        </w:rPr>
        <w:t xml:space="preserve"> previously</w:t>
      </w:r>
      <w:r w:rsidR="008C6E07" w:rsidRPr="0009217D">
        <w:rPr>
          <w:rFonts w:ascii="Times New Roman" w:eastAsia="Times New Roman" w:hAnsi="Times New Roman" w:cs="Times New Roman"/>
        </w:rPr>
        <w:t xml:space="preserve"> reported. </w:t>
      </w:r>
      <w:r w:rsidR="00FF2A23" w:rsidRPr="0009217D">
        <w:rPr>
          <w:rFonts w:ascii="Times New Roman" w:eastAsia="Times New Roman" w:hAnsi="Times New Roman" w:cs="Times New Roman"/>
        </w:rPr>
        <w:t xml:space="preserve">Work investigating the influence of incorporating Ni </w:t>
      </w:r>
      <w:r w:rsidR="00FF2A23" w:rsidRPr="0009217D">
        <w:rPr>
          <w:rFonts w:ascii="Times New Roman" w:eastAsia="Times New Roman" w:hAnsi="Times New Roman" w:cs="Times New Roman"/>
        </w:rPr>
        <w:lastRenderedPageBreak/>
        <w:t>into the CeO</w:t>
      </w:r>
      <w:r w:rsidR="00FF2A23" w:rsidRPr="0009217D">
        <w:rPr>
          <w:rFonts w:ascii="Times New Roman" w:eastAsia="Times New Roman" w:hAnsi="Times New Roman" w:cs="Times New Roman"/>
          <w:vertAlign w:val="subscript"/>
        </w:rPr>
        <w:t>2</w:t>
      </w:r>
      <w:r w:rsidR="00FF2A23" w:rsidRPr="0009217D">
        <w:rPr>
          <w:rFonts w:ascii="Times New Roman" w:eastAsia="Times New Roman" w:hAnsi="Times New Roman" w:cs="Times New Roman"/>
        </w:rPr>
        <w:t xml:space="preserve"> lattice</w:t>
      </w:r>
      <w:r w:rsidR="00327635" w:rsidRPr="0009217D">
        <w:rPr>
          <w:rFonts w:ascii="Times New Roman" w:eastAsia="Times New Roman" w:hAnsi="Times New Roman" w:cs="Times New Roman"/>
        </w:rPr>
        <w:t xml:space="preserve"> are not directly relevant in our case because at the synthesis temperatures we have used </w:t>
      </w:r>
      <w:r w:rsidR="00F866F9">
        <w:rPr>
          <w:rFonts w:ascii="Times New Roman" w:eastAsia="Times New Roman" w:hAnsi="Times New Roman" w:cs="Times New Roman"/>
        </w:rPr>
        <w:t xml:space="preserve">the </w:t>
      </w:r>
      <w:r w:rsidR="00327635" w:rsidRPr="0009217D">
        <w:rPr>
          <w:rFonts w:ascii="Times New Roman" w:eastAsia="Times New Roman" w:hAnsi="Times New Roman" w:cs="Times New Roman"/>
        </w:rPr>
        <w:t>solubility is minimal</w:t>
      </w:r>
      <w:r w:rsidR="002B267E">
        <w:rPr>
          <w:rFonts w:ascii="Times New Roman" w:eastAsia="Times New Roman" w:hAnsi="Times New Roman" w:cs="Times New Roman"/>
        </w:rPr>
        <w:t xml:space="preserve"> </w:t>
      </w:r>
      <w:r w:rsidR="00570783" w:rsidRPr="0009217D">
        <w:rPr>
          <w:rFonts w:ascii="Times New Roman" w:eastAsia="Times New Roman" w:hAnsi="Times New Roman" w:cs="Times New Roman"/>
        </w:rPr>
        <w:fldChar w:fldCharType="begin"/>
      </w:r>
      <w:r w:rsidR="00EF51E3">
        <w:rPr>
          <w:rFonts w:ascii="Times New Roman" w:eastAsia="Times New Roman" w:hAnsi="Times New Roman" w:cs="Times New Roman"/>
        </w:rPr>
        <w:instrText xml:space="preserve"> ADDIN EN.CITE &lt;EndNote&gt;&lt;Cite ExcludeYear="1"&gt;&lt;Author&gt;Shan&lt;/Author&gt;&lt;Year&gt;2003&lt;/Year&gt;&lt;RecNum&gt;74&lt;/RecNum&gt;&lt;DisplayText&gt;&lt;style face="superscript"&gt;[18]&lt;/style&gt;&lt;/DisplayText&gt;&lt;record&gt;&lt;rec-number&gt;74&lt;/rec-number&gt;&lt;foreign-keys&gt;&lt;key app="EN" db-id="eze9pwdp122ermevdf1p9rpgeddr95xavfef" timestamp="1487164000"&gt;74&lt;/key&gt;&lt;/foreign-keys&gt;&lt;ref-type name="Journal Article"&gt;17&lt;/ref-type&gt;&lt;contributors&gt;&lt;authors&gt;&lt;author&gt;Shan, W. J.&lt;/author&gt;&lt;author&gt;Luo, M. F.&lt;/author&gt;&lt;author&gt;Ying, P. L.&lt;/author&gt;&lt;author&gt;Shen, W. J.&lt;/author&gt;&lt;author&gt;Li, C.&lt;/author&gt;&lt;/authors&gt;&lt;/contributors&gt;&lt;auth-address&gt;Chinese Acad Sci, Dalian Inst Chem Phys, State Key Lab Catalysis, Dalian 116023, Peoples R China.&amp;#xD;Li, C (reprint author), Chinese Acad Sci, Dalian Inst Chem Phys, State Key Lab Catalysis, Dalian 116023, Peoples R China.&lt;/auth-address&gt;&lt;titles&gt;&lt;title&gt;Reduction property and catalytic activity of Ce1-XNiXO2 mixed oxide catalysts for CH4 oxidation&lt;/title&gt;&lt;secondary-title&gt;Applied Catalysis a-General&lt;/secondary-title&gt;&lt;alt-title&gt;Appl. Catal. A-Gen.&lt;/alt-title&gt;&lt;/titles&gt;&lt;periodical&gt;&lt;full-title&gt;Applied Catalysis a-General&lt;/full-title&gt;&lt;abbr-1&gt;Appl Catal a-Gen&lt;/abbr-1&gt;&lt;/periodical&gt;&lt;pages&gt;1-9&lt;/pages&gt;&lt;volume&gt;246&lt;/volume&gt;&lt;number&gt;1&lt;/number&gt;&lt;keywords&gt;&lt;keyword&gt;nickel&lt;/keyword&gt;&lt;keyword&gt;solid solution&lt;/keyword&gt;&lt;keyword&gt;methane combustion&lt;/keyword&gt;&lt;keyword&gt;oxygen vacancy&lt;/keyword&gt;&lt;keyword&gt;OXYGEN-HYDROGEN SYSTEM&lt;/keyword&gt;&lt;keyword&gt;ELECTRON-MICROSCOPY&lt;/keyword&gt;&lt;keyword&gt;CARBON-MONOXIDE&lt;/keyword&gt;&lt;keyword&gt;METHANE&lt;/keyword&gt;&lt;keyword&gt;NICKEL&lt;/keyword&gt;&lt;keyword&gt;CERIA&lt;/keyword&gt;&lt;keyword&gt;COMBUSTION&lt;/keyword&gt;&lt;keyword&gt;STORAGE&lt;/keyword&gt;&lt;keyword&gt;SURFACE&lt;/keyword&gt;&lt;keyword&gt;XRD&lt;/keyword&gt;&lt;/keywords&gt;&lt;dates&gt;&lt;year&gt;2003&lt;/year&gt;&lt;pub-dates&gt;&lt;date&gt;Jun&lt;/date&gt;&lt;/pub-dates&gt;&lt;/dates&gt;&lt;isbn&gt;0926-860X&lt;/isbn&gt;&lt;accession-num&gt;WOS:000183902500001&lt;/accession-num&gt;&lt;work-type&gt;Article&lt;/work-type&gt;&lt;urls&gt;&lt;related-urls&gt;&lt;url&gt;&amp;lt;Go to ISI&amp;gt;://WOS:000183902500001&lt;/url&gt;&lt;/related-urls&gt;&lt;/urls&gt;&lt;electronic-resource-num&gt;10.1016/s0926-860x(02)00659-2&lt;/electronic-resource-num&gt;&lt;language&gt;English&lt;/language&gt;&lt;/record&gt;&lt;/Cite&gt;&lt;/EndNote&gt;</w:instrText>
      </w:r>
      <w:r w:rsidR="00570783" w:rsidRPr="0009217D">
        <w:rPr>
          <w:rFonts w:ascii="Times New Roman" w:eastAsia="Times New Roman" w:hAnsi="Times New Roman" w:cs="Times New Roman"/>
        </w:rPr>
        <w:fldChar w:fldCharType="separate"/>
      </w:r>
      <w:r w:rsidR="00EF51E3" w:rsidRPr="00EF51E3">
        <w:rPr>
          <w:rFonts w:ascii="Times New Roman" w:eastAsia="Times New Roman" w:hAnsi="Times New Roman" w:cs="Times New Roman"/>
          <w:noProof/>
          <w:vertAlign w:val="superscript"/>
        </w:rPr>
        <w:t>[</w:t>
      </w:r>
      <w:hyperlink w:anchor="_ENREF_37" w:tooltip="Shan, 2003 #74" w:history="1">
        <w:r w:rsidR="00EF51E3" w:rsidRPr="00EF51E3">
          <w:rPr>
            <w:rFonts w:ascii="Times New Roman" w:eastAsia="Times New Roman" w:hAnsi="Times New Roman" w:cs="Times New Roman"/>
            <w:noProof/>
            <w:vertAlign w:val="superscript"/>
          </w:rPr>
          <w:t>18</w:t>
        </w:r>
      </w:hyperlink>
      <w:r w:rsidR="00EF51E3" w:rsidRPr="00EF51E3">
        <w:rPr>
          <w:rFonts w:ascii="Times New Roman" w:eastAsia="Times New Roman" w:hAnsi="Times New Roman" w:cs="Times New Roman"/>
          <w:noProof/>
          <w:vertAlign w:val="superscript"/>
        </w:rPr>
        <w:t>]</w:t>
      </w:r>
      <w:r w:rsidR="00570783" w:rsidRPr="0009217D">
        <w:rPr>
          <w:rFonts w:ascii="Times New Roman" w:eastAsia="Times New Roman" w:hAnsi="Times New Roman" w:cs="Times New Roman"/>
        </w:rPr>
        <w:fldChar w:fldCharType="end"/>
      </w:r>
      <w:r w:rsidR="00992598" w:rsidRPr="0009217D">
        <w:rPr>
          <w:rFonts w:ascii="Times New Roman" w:eastAsia="Times New Roman" w:hAnsi="Times New Roman" w:cs="Times New Roman"/>
        </w:rPr>
        <w:t xml:space="preserve">.  </w:t>
      </w:r>
      <w:r w:rsidR="00F44262" w:rsidRPr="0009217D">
        <w:rPr>
          <w:rFonts w:ascii="Times New Roman" w:eastAsia="Times New Roman" w:hAnsi="Times New Roman" w:cs="Times New Roman"/>
        </w:rPr>
        <w:t>Cova et al</w:t>
      </w:r>
      <w:r w:rsidR="002B267E">
        <w:rPr>
          <w:rFonts w:ascii="Times New Roman" w:eastAsia="Times New Roman" w:hAnsi="Times New Roman" w:cs="Times New Roman"/>
        </w:rPr>
        <w:t>.</w:t>
      </w:r>
      <w:r w:rsidR="00F44262" w:rsidRPr="0009217D">
        <w:rPr>
          <w:rFonts w:ascii="Times New Roman" w:eastAsia="Times New Roman" w:hAnsi="Times New Roman" w:cs="Times New Roman"/>
        </w:rPr>
        <w:t xml:space="preserve"> investigated the interaction of Ni with CeO</w:t>
      </w:r>
      <w:r w:rsidR="00F44262" w:rsidRPr="0009217D">
        <w:rPr>
          <w:rFonts w:ascii="Times New Roman" w:eastAsia="Times New Roman" w:hAnsi="Times New Roman" w:cs="Times New Roman"/>
          <w:vertAlign w:val="subscript"/>
        </w:rPr>
        <w:t>2</w:t>
      </w:r>
      <w:r w:rsidR="00F44262" w:rsidRPr="0009217D">
        <w:rPr>
          <w:rFonts w:ascii="Times New Roman" w:eastAsia="Times New Roman" w:hAnsi="Times New Roman" w:cs="Times New Roman"/>
        </w:rPr>
        <w:t>-ZrO</w:t>
      </w:r>
      <w:r w:rsidR="00F44262" w:rsidRPr="0009217D">
        <w:rPr>
          <w:rFonts w:ascii="Times New Roman" w:eastAsia="Times New Roman" w:hAnsi="Times New Roman" w:cs="Times New Roman"/>
          <w:vertAlign w:val="subscript"/>
        </w:rPr>
        <w:t>2</w:t>
      </w:r>
      <w:r w:rsidR="00F44262" w:rsidRPr="0009217D">
        <w:rPr>
          <w:rFonts w:ascii="Times New Roman" w:eastAsia="Times New Roman" w:hAnsi="Times New Roman" w:cs="Times New Roman"/>
        </w:rPr>
        <w:t xml:space="preserve"> solid solutions from a theoretical viewpoint using DFT+U quantum period calculations which shows that as the Ni will be preferentially adsorbed onto the O-O bridge site where the nearest neighbouring metallic atom is the </w:t>
      </w:r>
      <w:proofErr w:type="spellStart"/>
      <w:r w:rsidR="00F44262" w:rsidRPr="0009217D">
        <w:rPr>
          <w:rFonts w:ascii="Times New Roman" w:eastAsia="Times New Roman" w:hAnsi="Times New Roman" w:cs="Times New Roman"/>
        </w:rPr>
        <w:t>Zr</w:t>
      </w:r>
      <w:proofErr w:type="spellEnd"/>
      <w:r w:rsidR="00F866F9">
        <w:rPr>
          <w:rFonts w:ascii="Times New Roman" w:eastAsia="Times New Roman" w:hAnsi="Times New Roman" w:cs="Times New Roman"/>
        </w:rPr>
        <w:t xml:space="preserve"> </w:t>
      </w:r>
      <w:r w:rsidR="00570783" w:rsidRPr="0009217D">
        <w:rPr>
          <w:rFonts w:ascii="Times New Roman" w:eastAsia="Times New Roman" w:hAnsi="Times New Roman" w:cs="Times New Roman"/>
        </w:rPr>
        <w:fldChar w:fldCharType="begin">
          <w:fldData xml:space="preserve">PEVuZE5vdGU+PENpdGUgRXhjbHVkZVllYXI9IjEiPjxBdXRob3I+Q292YTwvQXV0aG9yPjxZZWFy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</w:fldData>
        </w:fldChar>
      </w:r>
      <w:r w:rsidR="00EF51E3">
        <w:rPr>
          <w:rFonts w:ascii="Times New Roman" w:eastAsia="Times New Roman" w:hAnsi="Times New Roman" w:cs="Times New Roman"/>
        </w:rPr>
        <w:instrText xml:space="preserve"> ADDIN EN.CITE </w:instrText>
      </w:r>
      <w:r w:rsidR="00EF51E3">
        <w:rPr>
          <w:rFonts w:ascii="Times New Roman" w:eastAsia="Times New Roman" w:hAnsi="Times New Roman" w:cs="Times New Roman"/>
        </w:rPr>
        <w:fldChar w:fldCharType="begin">
          <w:fldData xml:space="preserve">PEVuZE5vdGU+PENpdGUgRXhjbHVkZVllYXI9IjEiPjxBdXRob3I+Q292YTwvQXV0aG9yPjxZZWFy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</w:fldData>
        </w:fldChar>
      </w:r>
      <w:r w:rsidR="00EF51E3">
        <w:rPr>
          <w:rFonts w:ascii="Times New Roman" w:eastAsia="Times New Roman" w:hAnsi="Times New Roman" w:cs="Times New Roman"/>
        </w:rPr>
        <w:instrText xml:space="preserve"> ADDIN EN.CITE.DATA </w:instrText>
      </w:r>
      <w:r w:rsidR="00EF51E3">
        <w:rPr>
          <w:rFonts w:ascii="Times New Roman" w:eastAsia="Times New Roman" w:hAnsi="Times New Roman" w:cs="Times New Roman"/>
        </w:rPr>
      </w:r>
      <w:r w:rsidR="00EF51E3">
        <w:rPr>
          <w:rFonts w:ascii="Times New Roman" w:eastAsia="Times New Roman" w:hAnsi="Times New Roman" w:cs="Times New Roman"/>
        </w:rPr>
        <w:fldChar w:fldCharType="end"/>
      </w:r>
      <w:r w:rsidR="00570783" w:rsidRPr="0009217D">
        <w:rPr>
          <w:rFonts w:ascii="Times New Roman" w:eastAsia="Times New Roman" w:hAnsi="Times New Roman" w:cs="Times New Roman"/>
        </w:rPr>
        <w:fldChar w:fldCharType="separate"/>
      </w:r>
      <w:r w:rsidR="00EF51E3" w:rsidRPr="00EF51E3">
        <w:rPr>
          <w:rFonts w:ascii="Times New Roman" w:eastAsia="Times New Roman" w:hAnsi="Times New Roman" w:cs="Times New Roman"/>
          <w:noProof/>
          <w:vertAlign w:val="superscript"/>
        </w:rPr>
        <w:t>[</w:t>
      </w:r>
      <w:hyperlink w:anchor="_ENREF_38" w:tooltip="Cova, 2011 #75" w:history="1">
        <w:r w:rsidR="00EF51E3" w:rsidRPr="00EF51E3">
          <w:rPr>
            <w:rFonts w:ascii="Times New Roman" w:eastAsia="Times New Roman" w:hAnsi="Times New Roman" w:cs="Times New Roman"/>
            <w:noProof/>
            <w:vertAlign w:val="superscript"/>
          </w:rPr>
          <w:t>19</w:t>
        </w:r>
      </w:hyperlink>
      <w:r w:rsidR="00EF51E3" w:rsidRPr="00EF51E3">
        <w:rPr>
          <w:rFonts w:ascii="Times New Roman" w:eastAsia="Times New Roman" w:hAnsi="Times New Roman" w:cs="Times New Roman"/>
          <w:noProof/>
          <w:vertAlign w:val="superscript"/>
        </w:rPr>
        <w:t>]</w:t>
      </w:r>
      <w:r w:rsidR="00570783" w:rsidRPr="0009217D">
        <w:rPr>
          <w:rFonts w:ascii="Times New Roman" w:eastAsia="Times New Roman" w:hAnsi="Times New Roman" w:cs="Times New Roman"/>
        </w:rPr>
        <w:fldChar w:fldCharType="end"/>
      </w:r>
      <w:r w:rsidR="00F866F9">
        <w:rPr>
          <w:rFonts w:ascii="Times New Roman" w:eastAsia="Times New Roman" w:hAnsi="Times New Roman" w:cs="Times New Roman"/>
        </w:rPr>
        <w:t>.</w:t>
      </w:r>
      <w:r w:rsidR="00F44262" w:rsidRPr="0009217D">
        <w:rPr>
          <w:rFonts w:ascii="Times New Roman" w:eastAsia="Times New Roman" w:hAnsi="Times New Roman" w:cs="Times New Roman"/>
        </w:rPr>
        <w:t xml:space="preserve"> </w:t>
      </w:r>
      <w:r w:rsidR="00DB7027" w:rsidRPr="0009217D">
        <w:rPr>
          <w:rFonts w:ascii="Times New Roman" w:eastAsia="Times New Roman" w:hAnsi="Times New Roman" w:cs="Times New Roman"/>
        </w:rPr>
        <w:t>It was</w:t>
      </w:r>
      <w:r w:rsidR="00F44262" w:rsidRPr="0009217D">
        <w:rPr>
          <w:rFonts w:ascii="Times New Roman" w:eastAsia="Times New Roman" w:hAnsi="Times New Roman" w:cs="Times New Roman"/>
        </w:rPr>
        <w:t xml:space="preserve"> also show</w:t>
      </w:r>
      <w:r w:rsidR="004C1CB3" w:rsidRPr="0009217D">
        <w:rPr>
          <w:rFonts w:ascii="Times New Roman" w:eastAsia="Times New Roman" w:hAnsi="Times New Roman" w:cs="Times New Roman"/>
        </w:rPr>
        <w:t>n</w:t>
      </w:r>
      <w:r w:rsidR="00F44262" w:rsidRPr="0009217D">
        <w:rPr>
          <w:rFonts w:ascii="Times New Roman" w:eastAsia="Times New Roman" w:hAnsi="Times New Roman" w:cs="Times New Roman"/>
        </w:rPr>
        <w:t xml:space="preserve"> that </w:t>
      </w:r>
      <w:r w:rsidR="005259D2" w:rsidRPr="0009217D">
        <w:rPr>
          <w:rFonts w:ascii="Times New Roman" w:eastAsia="Times New Roman" w:hAnsi="Times New Roman" w:cs="Times New Roman"/>
        </w:rPr>
        <w:t>small clusters of Ni will form on surface</w:t>
      </w:r>
      <w:r w:rsidR="00F866F9">
        <w:rPr>
          <w:rFonts w:ascii="Times New Roman" w:eastAsia="Times New Roman" w:hAnsi="Times New Roman" w:cs="Times New Roman"/>
        </w:rPr>
        <w:t>, and</w:t>
      </w:r>
      <w:r w:rsidR="005259D2" w:rsidRPr="0009217D">
        <w:rPr>
          <w:rFonts w:ascii="Times New Roman" w:eastAsia="Times New Roman" w:hAnsi="Times New Roman" w:cs="Times New Roman"/>
        </w:rPr>
        <w:t xml:space="preserve"> will </w:t>
      </w:r>
      <w:r w:rsidR="00C101F5" w:rsidRPr="0009217D">
        <w:rPr>
          <w:rFonts w:ascii="Times New Roman" w:eastAsia="Times New Roman" w:hAnsi="Times New Roman" w:cs="Times New Roman"/>
        </w:rPr>
        <w:t xml:space="preserve">preferentially form around the </w:t>
      </w:r>
      <w:proofErr w:type="spellStart"/>
      <w:r w:rsidR="00C101F5" w:rsidRPr="0009217D">
        <w:rPr>
          <w:rFonts w:ascii="Times New Roman" w:eastAsia="Times New Roman" w:hAnsi="Times New Roman" w:cs="Times New Roman"/>
        </w:rPr>
        <w:t>Zr</w:t>
      </w:r>
      <w:proofErr w:type="spellEnd"/>
      <w:r w:rsidR="00C101F5" w:rsidRPr="0009217D">
        <w:rPr>
          <w:rFonts w:ascii="Times New Roman" w:eastAsia="Times New Roman" w:hAnsi="Times New Roman" w:cs="Times New Roman"/>
        </w:rPr>
        <w:t xml:space="preserve"> dopant.</w:t>
      </w:r>
    </w:p>
    <w:p w14:paraId="39ECB7DE" w14:textId="7D4ED57B" w:rsidR="005E2B9D" w:rsidRPr="0009217D" w:rsidRDefault="006B3384" w:rsidP="002B267E">
      <w:pPr>
        <w:spacing w:line="360" w:lineRule="auto"/>
        <w:jc w:val="both"/>
        <w:rPr>
          <w:rFonts w:ascii="Times New Roman" w:eastAsia="Times New Roman" w:hAnsi="Times New Roman" w:cs="Times New Roman"/>
        </w:rPr>
      </w:pPr>
      <w:r w:rsidRPr="0009217D">
        <w:rPr>
          <w:rFonts w:ascii="Times New Roman" w:eastAsia="Times New Roman" w:hAnsi="Times New Roman" w:cs="Times New Roman"/>
        </w:rPr>
        <w:t>Raman spectroscopy</w:t>
      </w:r>
      <w:r w:rsidR="0009217D">
        <w:rPr>
          <w:rFonts w:ascii="Times New Roman" w:eastAsia="Times New Roman" w:hAnsi="Times New Roman" w:cs="Times New Roman"/>
        </w:rPr>
        <w:t xml:space="preserve"> </w:t>
      </w:r>
      <w:r w:rsidR="003D77C9" w:rsidRPr="0009217D">
        <w:rPr>
          <w:rFonts w:ascii="Times New Roman" w:eastAsia="Times New Roman" w:hAnsi="Times New Roman" w:cs="Times New Roman"/>
        </w:rPr>
        <w:fldChar w:fldCharType="begin"/>
      </w:r>
      <w:r w:rsidR="00EF51E3">
        <w:rPr>
          <w:rFonts w:ascii="Times New Roman" w:eastAsia="Times New Roman" w:hAnsi="Times New Roman" w:cs="Times New Roman"/>
        </w:rPr>
        <w:instrText xml:space="preserve"> ADDIN EN.CITE &lt;EndNote&gt;&lt;Cite ExcludeYear="1"&gt;&lt;Author&gt;Ferraro&lt;/Author&gt;&lt;Year&gt;2003&lt;/Year&gt;&lt;RecNum&gt;60&lt;/RecNum&gt;&lt;DisplayText&gt;&lt;style face="superscript"&gt;[20]&lt;/style&gt;&lt;/DisplayText&gt;&lt;record&gt;&lt;rec-number&gt;60&lt;/rec-number&gt;&lt;foreign-keys&gt;&lt;key app="EN" db-id="eze9pwdp122ermevdf1p9rpgeddr95xavfef" timestamp="1416223768"&gt;60&lt;/key&gt;&lt;/foreign-keys&gt;&lt;ref-type name="Book"&gt;6&lt;/ref-type&gt;&lt;contributors&gt;&lt;authors&gt;&lt;author&gt;Ferraro, John R&lt;/author&gt;&lt;/authors&gt;&lt;/contributors&gt;&lt;titles&gt;&lt;title&gt;Introductory raman spectroscopy&lt;/title&gt;&lt;/titles&gt;&lt;dates&gt;&lt;year&gt;2003&lt;/year&gt;&lt;/dates&gt;&lt;publisher&gt;Academic press&lt;/publisher&gt;&lt;isbn&gt;0080509126&lt;/isbn&gt;&lt;urls&gt;&lt;/urls&gt;&lt;/record&gt;&lt;/Cite&gt;&lt;/EndNote&gt;</w:instrText>
      </w:r>
      <w:r w:rsidR="003D77C9" w:rsidRPr="0009217D">
        <w:rPr>
          <w:rFonts w:ascii="Times New Roman" w:eastAsia="Times New Roman" w:hAnsi="Times New Roman" w:cs="Times New Roman"/>
        </w:rPr>
        <w:fldChar w:fldCharType="separate"/>
      </w:r>
      <w:r w:rsidR="00EF51E3" w:rsidRPr="00EF51E3">
        <w:rPr>
          <w:rFonts w:ascii="Times New Roman" w:eastAsia="Times New Roman" w:hAnsi="Times New Roman" w:cs="Times New Roman"/>
          <w:noProof/>
          <w:vertAlign w:val="superscript"/>
        </w:rPr>
        <w:t>[</w:t>
      </w:r>
      <w:hyperlink w:anchor="_ENREF_39" w:tooltip="Ferraro, 2003 #60" w:history="1">
        <w:r w:rsidR="00EF51E3" w:rsidRPr="00EF51E3">
          <w:rPr>
            <w:rFonts w:ascii="Times New Roman" w:eastAsia="Times New Roman" w:hAnsi="Times New Roman" w:cs="Times New Roman"/>
            <w:noProof/>
            <w:vertAlign w:val="superscript"/>
          </w:rPr>
          <w:t>20</w:t>
        </w:r>
      </w:hyperlink>
      <w:r w:rsidR="00EF51E3" w:rsidRPr="00EF51E3">
        <w:rPr>
          <w:rFonts w:ascii="Times New Roman" w:eastAsia="Times New Roman" w:hAnsi="Times New Roman" w:cs="Times New Roman"/>
          <w:noProof/>
          <w:vertAlign w:val="superscript"/>
        </w:rPr>
        <w:t>]</w:t>
      </w:r>
      <w:r w:rsidR="003D77C9" w:rsidRPr="0009217D">
        <w:rPr>
          <w:rFonts w:ascii="Times New Roman" w:eastAsia="Times New Roman" w:hAnsi="Times New Roman" w:cs="Times New Roman"/>
        </w:rPr>
        <w:fldChar w:fldCharType="end"/>
      </w:r>
      <w:r w:rsidRPr="0009217D">
        <w:rPr>
          <w:rFonts w:ascii="Times New Roman" w:eastAsia="Times New Roman" w:hAnsi="Times New Roman" w:cs="Times New Roman"/>
        </w:rPr>
        <w:t xml:space="preserve"> is a powerful tool ideally suited to the study of catalytic materials including the characterisation of chemical processes occurring at active surfaces</w:t>
      </w:r>
      <w:r w:rsidR="00F866F9">
        <w:rPr>
          <w:rFonts w:ascii="Times New Roman" w:eastAsia="Times New Roman" w:hAnsi="Times New Roman" w:cs="Times New Roman"/>
        </w:rPr>
        <w:t xml:space="preserve"> </w:t>
      </w:r>
      <w:r w:rsidR="00570783" w:rsidRPr="0009217D">
        <w:rPr>
          <w:rFonts w:ascii="Times New Roman" w:eastAsia="Times New Roman" w:hAnsi="Times New Roman" w:cs="Times New Roman"/>
        </w:rPr>
        <w:fldChar w:fldCharType="begin"/>
      </w:r>
      <w:r w:rsidR="00EF51E3">
        <w:rPr>
          <w:rFonts w:ascii="Times New Roman" w:eastAsia="Times New Roman" w:hAnsi="Times New Roman" w:cs="Times New Roman"/>
        </w:rPr>
        <w:instrText xml:space="preserve"> ADDIN EN.CITE &lt;EndNote&gt;&lt;Cite ExcludeYear="1"&gt;&lt;Author&gt;Maher&lt;/Author&gt;&lt;Year&gt;2012&lt;/Year&gt;&lt;RecNum&gt;62&lt;/RecNum&gt;&lt;DisplayText&gt;&lt;style face="superscript"&gt;[21]&lt;/style&gt;&lt;/DisplayText&gt;&lt;record&gt;&lt;rec-number&gt;62&lt;/rec-number&gt;&lt;foreign-keys&gt;&lt;key app="EN" db-id="eze9pwdp122ermevdf1p9rpgeddr95xavfef" timestamp="1416224258"&gt;62&lt;/key&gt;&lt;/foreign-keys&gt;&lt;ref-type name="Book Section"&gt;5&lt;/ref-type&gt;&lt;contributors&gt;&lt;authors&gt;&lt;author&gt;Maher, R. C.&lt;/author&gt;&lt;/authors&gt;&lt;/contributors&gt;&lt;titles&gt;&lt;title&gt;Raman for Solid Oxide Fuel Cells&lt;/title&gt;&lt;secondary-title&gt;Spectroscopic Properties of Inorganic and Organometallic Compounds&lt;/secondary-title&gt;&lt;alt-title&gt;Spectrosc. Prop. Inorg. Organomet. Compd.&lt;/alt-title&gt;&lt;/titles&gt;&lt;pages&gt;84–122&lt;/pages&gt;&lt;volume&gt;43&lt;/volume&gt;&lt;section&gt;4&lt;/section&gt;&lt;dates&gt;&lt;year&gt;2012&lt;/year&gt;&lt;/dates&gt;&lt;publisher&gt;The Royal Society of Chemistry&lt;/publisher&gt;&lt;urls&gt;&lt;/urls&gt;&lt;/record&gt;&lt;/Cite&gt;&lt;Cite ExcludeYear="1"&gt;&lt;Author&gt;Maher&lt;/Author&gt;&lt;Year&gt;2013&lt;/Year&gt;&lt;RecNum&gt;61&lt;/RecNum&gt;&lt;record&gt;&lt;rec-number&gt;61&lt;/rec-number&gt;&lt;foreign-keys&gt;&lt;key app="EN" db-id="eze9pwdp122ermevdf1p9rpgeddr95xavfef" timestamp="1416223997"&gt;61&lt;/key&gt;&lt;/foreign-keys&gt;&lt;ref-type name="Journal Article"&gt;17&lt;/ref-type&gt;&lt;contributors&gt;&lt;authors&gt;&lt;author&gt;Maher, R. C.&lt;/author&gt;&lt;author&gt;Duboviks, V.&lt;/author&gt;&lt;author&gt;Offer, G. J.&lt;/author&gt;&lt;author&gt;Kishimoto, M.&lt;/author&gt;&lt;author&gt;Brandon, N. P.&lt;/author&gt;&lt;author&gt;Cohen, L. F.&lt;/author&gt;&lt;/authors&gt;&lt;/contributors&gt;&lt;titles&gt;&lt;title&gt;Raman Spectroscopy of Solid Oxide Fuel Cells: Technique Overview and Application to Carbon Deposition Analysis&lt;/title&gt;&lt;secondary-title&gt;Fuel Cells&lt;/secondary-title&gt;&lt;/titles&gt;&lt;periodical&gt;&lt;full-title&gt;Fuel Cells&lt;/full-title&gt;&lt;/periodical&gt;&lt;pages&gt;455-469&lt;/pages&gt;&lt;volume&gt;13&lt;/volume&gt;&lt;number&gt;4&lt;/number&gt;&lt;dates&gt;&lt;year&gt;2013&lt;/year&gt;&lt;/dates&gt;&lt;isbn&gt;1615-6854&lt;/isbn&gt;&lt;urls&gt;&lt;/urls&gt;&lt;/record&gt;&lt;/Cite&gt;&lt;/EndNote&gt;</w:instrText>
      </w:r>
      <w:r w:rsidR="00570783" w:rsidRPr="0009217D">
        <w:rPr>
          <w:rFonts w:ascii="Times New Roman" w:eastAsia="Times New Roman" w:hAnsi="Times New Roman" w:cs="Times New Roman"/>
        </w:rPr>
        <w:fldChar w:fldCharType="separate"/>
      </w:r>
      <w:r w:rsidR="00EF51E3" w:rsidRPr="00EF51E3">
        <w:rPr>
          <w:rFonts w:ascii="Times New Roman" w:eastAsia="Times New Roman" w:hAnsi="Times New Roman" w:cs="Times New Roman"/>
          <w:noProof/>
          <w:vertAlign w:val="superscript"/>
        </w:rPr>
        <w:t>[</w:t>
      </w:r>
      <w:hyperlink w:anchor="_ENREF_40" w:tooltip="Maher, 2012 #62" w:history="1">
        <w:r w:rsidR="00EF51E3" w:rsidRPr="00EF51E3">
          <w:rPr>
            <w:rFonts w:ascii="Times New Roman" w:eastAsia="Times New Roman" w:hAnsi="Times New Roman" w:cs="Times New Roman"/>
            <w:noProof/>
            <w:vertAlign w:val="superscript"/>
          </w:rPr>
          <w:t>21</w:t>
        </w:r>
      </w:hyperlink>
      <w:r w:rsidR="00EF51E3" w:rsidRPr="00EF51E3">
        <w:rPr>
          <w:rFonts w:ascii="Times New Roman" w:eastAsia="Times New Roman" w:hAnsi="Times New Roman" w:cs="Times New Roman"/>
          <w:noProof/>
          <w:vertAlign w:val="superscript"/>
        </w:rPr>
        <w:t>]</w:t>
      </w:r>
      <w:r w:rsidR="00570783" w:rsidRPr="0009217D">
        <w:rPr>
          <w:rFonts w:ascii="Times New Roman" w:eastAsia="Times New Roman" w:hAnsi="Times New Roman" w:cs="Times New Roman"/>
        </w:rPr>
        <w:fldChar w:fldCharType="end"/>
      </w:r>
      <w:r w:rsidRPr="0009217D">
        <w:rPr>
          <w:rFonts w:ascii="Times New Roman" w:eastAsia="Times New Roman" w:hAnsi="Times New Roman" w:cs="Times New Roman"/>
        </w:rPr>
        <w:t xml:space="preserve">. We have previously applied it to investigate the reduction dynamics of </w:t>
      </w:r>
      <w:r w:rsidR="0009217D">
        <w:rPr>
          <w:rFonts w:ascii="Times New Roman" w:eastAsia="Times New Roman" w:hAnsi="Times New Roman" w:cs="Times New Roman"/>
        </w:rPr>
        <w:t>GDC</w:t>
      </w:r>
      <w:r w:rsidRPr="0009217D">
        <w:rPr>
          <w:rFonts w:ascii="Times New Roman" w:eastAsia="Times New Roman" w:hAnsi="Times New Roman" w:cs="Times New Roman"/>
        </w:rPr>
        <w:t xml:space="preserve">, nickel oxide (NiO) and their cermets using peak intensities as a probe of localised oxidation states at the active surfaces </w:t>
      </w:r>
      <w:r w:rsidRPr="0009217D">
        <w:rPr>
          <w:rFonts w:ascii="Times New Roman" w:eastAsia="Times New Roman" w:hAnsi="Times New Roman" w:cs="Times New Roman"/>
          <w:i/>
        </w:rPr>
        <w:t>in-situ</w:t>
      </w:r>
      <w:r w:rsidR="0009217D">
        <w:rPr>
          <w:rFonts w:ascii="Times New Roman" w:eastAsia="Times New Roman" w:hAnsi="Times New Roman" w:cs="Times New Roman"/>
        </w:rPr>
        <w:t xml:space="preserve"> </w:t>
      </w:r>
      <w:r w:rsidR="00570783" w:rsidRPr="0009217D">
        <w:rPr>
          <w:rFonts w:ascii="Times New Roman" w:eastAsia="Times New Roman" w:hAnsi="Times New Roman" w:cs="Times New Roman"/>
        </w:rPr>
        <w:fldChar w:fldCharType="begin">
          <w:fldData xml:space="preserve">PEVuZE5vdGU+PENpdGUgRXhjbHVkZVllYXI9IjEiPjxBdXRob3I+TWFoZXI8L0F1dGhvcj48WWVh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</w:fldData>
        </w:fldChar>
      </w:r>
      <w:r w:rsidR="00EF51E3">
        <w:rPr>
          <w:rFonts w:ascii="Times New Roman" w:eastAsia="Times New Roman" w:hAnsi="Times New Roman" w:cs="Times New Roman"/>
        </w:rPr>
        <w:instrText xml:space="preserve"> ADDIN EN.CITE </w:instrText>
      </w:r>
      <w:r w:rsidR="00EF51E3">
        <w:rPr>
          <w:rFonts w:ascii="Times New Roman" w:eastAsia="Times New Roman" w:hAnsi="Times New Roman" w:cs="Times New Roman"/>
        </w:rPr>
        <w:fldChar w:fldCharType="begin">
          <w:fldData xml:space="preserve">PEVuZE5vdGU+PENpdGUgRXhjbHVkZVllYXI9IjEiPjxBdXRob3I+TWFoZXI8L0F1dGhvcj48WWVh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</w:fldData>
        </w:fldChar>
      </w:r>
      <w:r w:rsidR="00EF51E3">
        <w:rPr>
          <w:rFonts w:ascii="Times New Roman" w:eastAsia="Times New Roman" w:hAnsi="Times New Roman" w:cs="Times New Roman"/>
        </w:rPr>
        <w:instrText xml:space="preserve"> ADDIN EN.CITE.DATA </w:instrText>
      </w:r>
      <w:r w:rsidR="00EF51E3">
        <w:rPr>
          <w:rFonts w:ascii="Times New Roman" w:eastAsia="Times New Roman" w:hAnsi="Times New Roman" w:cs="Times New Roman"/>
        </w:rPr>
      </w:r>
      <w:r w:rsidR="00EF51E3">
        <w:rPr>
          <w:rFonts w:ascii="Times New Roman" w:eastAsia="Times New Roman" w:hAnsi="Times New Roman" w:cs="Times New Roman"/>
        </w:rPr>
        <w:fldChar w:fldCharType="end"/>
      </w:r>
      <w:r w:rsidR="00570783" w:rsidRPr="0009217D">
        <w:rPr>
          <w:rFonts w:ascii="Times New Roman" w:eastAsia="Times New Roman" w:hAnsi="Times New Roman" w:cs="Times New Roman"/>
        </w:rPr>
        <w:fldChar w:fldCharType="separate"/>
      </w:r>
      <w:r w:rsidR="00EF51E3" w:rsidRPr="00EF51E3">
        <w:rPr>
          <w:rFonts w:ascii="Times New Roman" w:eastAsia="Times New Roman" w:hAnsi="Times New Roman" w:cs="Times New Roman"/>
          <w:noProof/>
          <w:vertAlign w:val="superscript"/>
        </w:rPr>
        <w:t>[</w:t>
      </w:r>
      <w:hyperlink w:anchor="_ENREF_42" w:tooltip="Maher, 2016 #76" w:history="1">
        <w:r w:rsidR="00EF51E3" w:rsidRPr="00EF51E3">
          <w:rPr>
            <w:rFonts w:ascii="Times New Roman" w:eastAsia="Times New Roman" w:hAnsi="Times New Roman" w:cs="Times New Roman"/>
            <w:noProof/>
            <w:vertAlign w:val="superscript"/>
          </w:rPr>
          <w:t>22</w:t>
        </w:r>
      </w:hyperlink>
      <w:r w:rsidR="00EF51E3" w:rsidRPr="00EF51E3">
        <w:rPr>
          <w:rFonts w:ascii="Times New Roman" w:eastAsia="Times New Roman" w:hAnsi="Times New Roman" w:cs="Times New Roman"/>
          <w:noProof/>
          <w:vertAlign w:val="superscript"/>
        </w:rPr>
        <w:t>]</w:t>
      </w:r>
      <w:r w:rsidR="00570783" w:rsidRPr="0009217D">
        <w:rPr>
          <w:rFonts w:ascii="Times New Roman" w:eastAsia="Times New Roman" w:hAnsi="Times New Roman" w:cs="Times New Roman"/>
        </w:rPr>
        <w:fldChar w:fldCharType="end"/>
      </w:r>
      <w:r w:rsidRPr="0009217D">
        <w:rPr>
          <w:rFonts w:ascii="Times New Roman" w:eastAsia="Times New Roman" w:hAnsi="Times New Roman" w:cs="Times New Roman"/>
        </w:rPr>
        <w:t xml:space="preserve">. We showed that the presence of NiO in the composite cermet promoted a number of chemical processes including the dissociation of adsorbed water and hydrogen spillover to the </w:t>
      </w:r>
      <w:r w:rsidR="0009217D">
        <w:rPr>
          <w:rFonts w:ascii="Times New Roman" w:eastAsia="Times New Roman" w:hAnsi="Times New Roman" w:cs="Times New Roman"/>
        </w:rPr>
        <w:t>GDC</w:t>
      </w:r>
      <w:r w:rsidRPr="0009217D">
        <w:rPr>
          <w:rFonts w:ascii="Times New Roman" w:eastAsia="Times New Roman" w:hAnsi="Times New Roman" w:cs="Times New Roman"/>
        </w:rPr>
        <w:t xml:space="preserve"> </w:t>
      </w:r>
      <w:r w:rsidR="00EB2AEA" w:rsidRPr="0009217D">
        <w:rPr>
          <w:rFonts w:ascii="Times New Roman" w:eastAsia="Times New Roman" w:hAnsi="Times New Roman" w:cs="Times New Roman"/>
        </w:rPr>
        <w:t xml:space="preserve">lattice resulting in the </w:t>
      </w:r>
      <w:proofErr w:type="spellStart"/>
      <w:r w:rsidR="00EB2AEA" w:rsidRPr="0009217D">
        <w:rPr>
          <w:rFonts w:ascii="Times New Roman" w:eastAsia="Times New Roman" w:hAnsi="Times New Roman" w:cs="Times New Roman"/>
        </w:rPr>
        <w:t>catal</w:t>
      </w:r>
      <w:r w:rsidR="0009217D">
        <w:rPr>
          <w:rFonts w:ascii="Times New Roman" w:eastAsia="Times New Roman" w:hAnsi="Times New Roman" w:cs="Times New Roman"/>
        </w:rPr>
        <w:t>y</w:t>
      </w:r>
      <w:r w:rsidR="00DB7027" w:rsidRPr="0009217D">
        <w:rPr>
          <w:rFonts w:ascii="Times New Roman" w:eastAsia="Times New Roman" w:hAnsi="Times New Roman" w:cs="Times New Roman"/>
        </w:rPr>
        <w:t>i</w:t>
      </w:r>
      <w:r w:rsidRPr="0009217D">
        <w:rPr>
          <w:rFonts w:ascii="Times New Roman" w:eastAsia="Times New Roman" w:hAnsi="Times New Roman" w:cs="Times New Roman"/>
        </w:rPr>
        <w:t>sation</w:t>
      </w:r>
      <w:proofErr w:type="spellEnd"/>
      <w:r w:rsidRPr="0009217D">
        <w:rPr>
          <w:rFonts w:ascii="Times New Roman" w:eastAsia="Times New Roman" w:hAnsi="Times New Roman" w:cs="Times New Roman"/>
        </w:rPr>
        <w:t xml:space="preserve"> of </w:t>
      </w:r>
      <w:r w:rsidR="0009217D">
        <w:rPr>
          <w:rFonts w:ascii="Times New Roman" w:eastAsia="Times New Roman" w:hAnsi="Times New Roman" w:cs="Times New Roman"/>
        </w:rPr>
        <w:t>GDC</w:t>
      </w:r>
      <w:r w:rsidRPr="0009217D">
        <w:rPr>
          <w:rFonts w:ascii="Times New Roman" w:eastAsia="Times New Roman" w:hAnsi="Times New Roman" w:cs="Times New Roman"/>
        </w:rPr>
        <w:t xml:space="preserve"> reduction. </w:t>
      </w:r>
      <w:r w:rsidR="00441401">
        <w:rPr>
          <w:rFonts w:ascii="Times New Roman" w:eastAsia="Times New Roman" w:hAnsi="Times New Roman" w:cs="Times New Roman"/>
        </w:rPr>
        <w:t xml:space="preserve"> </w:t>
      </w:r>
      <w:r w:rsidR="005E2B9D">
        <w:rPr>
          <w:rFonts w:ascii="Times New Roman" w:eastAsia="Times New Roman" w:hAnsi="Times New Roman" w:cs="Times New Roman"/>
        </w:rPr>
        <w:t>X-ray photoelectron spectroscopy is a workhorse technique, utilised widely in characterising the surfaces of materials. It is ideally suited to probing the effect that dopants have on the surface chemistry of CeO</w:t>
      </w:r>
      <w:r w:rsidR="005E2B9D" w:rsidRPr="00B32B1B">
        <w:rPr>
          <w:rFonts w:ascii="Times New Roman" w:eastAsia="Times New Roman" w:hAnsi="Times New Roman" w:cs="Times New Roman"/>
          <w:vertAlign w:val="subscript"/>
        </w:rPr>
        <w:t>2</w:t>
      </w:r>
      <w:r w:rsidR="005E2B9D">
        <w:rPr>
          <w:rFonts w:ascii="Times New Roman" w:eastAsia="Times New Roman" w:hAnsi="Times New Roman" w:cs="Times New Roman"/>
        </w:rPr>
        <w:t xml:space="preserve">, despite the complicated nature of the spectra produced (due to a result of the range of final states available during the </w:t>
      </w:r>
      <w:proofErr w:type="spellStart"/>
      <w:r w:rsidR="005E2B9D">
        <w:rPr>
          <w:rFonts w:ascii="Times New Roman" w:eastAsia="Times New Roman" w:hAnsi="Times New Roman" w:cs="Times New Roman"/>
        </w:rPr>
        <w:t>photoemeission</w:t>
      </w:r>
      <w:proofErr w:type="spellEnd"/>
      <w:r w:rsidR="005E2B9D">
        <w:rPr>
          <w:rFonts w:ascii="Times New Roman" w:eastAsia="Times New Roman" w:hAnsi="Times New Roman" w:cs="Times New Roman"/>
        </w:rPr>
        <w:t xml:space="preserve"> process</w:t>
      </w:r>
      <w:r w:rsidR="00441401">
        <w:rPr>
          <w:rFonts w:ascii="Times New Roman" w:eastAsia="Times New Roman" w:hAnsi="Times New Roman" w:cs="Times New Roman"/>
        </w:rPr>
        <w:t>.</w:t>
      </w:r>
    </w:p>
    <w:p w14:paraId="0027BD77" w14:textId="489B96FA" w:rsidR="006B3384" w:rsidRPr="0009217D" w:rsidRDefault="005E2B9D" w:rsidP="002B267E">
      <w:pPr>
        <w:spacing w:line="360" w:lineRule="auto"/>
        <w:jc w:val="both"/>
        <w:rPr>
          <w:rFonts w:ascii="Times New Roman" w:eastAsia="Times New Roman" w:hAnsi="Times New Roman" w:cs="Times New Roman"/>
        </w:rPr>
      </w:pPr>
      <w:r>
        <w:rPr>
          <w:rFonts w:ascii="Times New Roman" w:eastAsia="Times New Roman" w:hAnsi="Times New Roman" w:cs="Times New Roman"/>
        </w:rPr>
        <w:t>In the current work</w:t>
      </w:r>
      <w:r w:rsidR="006B3384" w:rsidRPr="0009217D">
        <w:rPr>
          <w:rFonts w:ascii="Times New Roman" w:eastAsia="Times New Roman" w:hAnsi="Times New Roman" w:cs="Times New Roman"/>
        </w:rPr>
        <w:t xml:space="preserve"> we further investigate the reduction</w:t>
      </w:r>
      <w:r>
        <w:rPr>
          <w:rFonts w:ascii="Times New Roman" w:eastAsia="Times New Roman" w:hAnsi="Times New Roman" w:cs="Times New Roman"/>
        </w:rPr>
        <w:t xml:space="preserve"> properties</w:t>
      </w:r>
      <w:r w:rsidR="006B3384" w:rsidRPr="0009217D">
        <w:rPr>
          <w:rFonts w:ascii="Times New Roman" w:eastAsia="Times New Roman" w:hAnsi="Times New Roman" w:cs="Times New Roman"/>
        </w:rPr>
        <w:t xml:space="preserve"> of </w:t>
      </w:r>
      <w:r>
        <w:rPr>
          <w:rFonts w:ascii="Times New Roman" w:eastAsia="Times New Roman" w:hAnsi="Times New Roman" w:cs="Times New Roman"/>
        </w:rPr>
        <w:t>yttria-stabilised zirconia (</w:t>
      </w:r>
      <w:r w:rsidRPr="00215CC5">
        <w:rPr>
          <w:rFonts w:ascii="Times New Roman" w:eastAsia="Times New Roman" w:hAnsi="Times New Roman" w:cs="Times New Roman"/>
        </w:rPr>
        <w:t>YSZ</w:t>
      </w:r>
      <w:r>
        <w:rPr>
          <w:rFonts w:ascii="Times New Roman" w:eastAsia="Times New Roman" w:hAnsi="Times New Roman" w:cs="Times New Roman"/>
        </w:rPr>
        <w:t>)</w:t>
      </w:r>
      <w:r w:rsidRPr="00215CC5">
        <w:rPr>
          <w:rFonts w:ascii="Times New Roman" w:eastAsia="Times New Roman" w:hAnsi="Times New Roman" w:cs="Times New Roman"/>
        </w:rPr>
        <w:t xml:space="preserve"> scaffolds infiltrated with ceria</w:t>
      </w:r>
      <w:r>
        <w:rPr>
          <w:rFonts w:ascii="Times New Roman" w:eastAsia="Times New Roman" w:hAnsi="Times New Roman" w:cs="Times New Roman"/>
        </w:rPr>
        <w:t xml:space="preserve"> (CeO</w:t>
      </w:r>
      <w:r w:rsidRPr="005E2B9D">
        <w:rPr>
          <w:rFonts w:ascii="Times New Roman" w:eastAsia="Times New Roman" w:hAnsi="Times New Roman" w:cs="Times New Roman"/>
          <w:vertAlign w:val="subscript"/>
        </w:rPr>
        <w:t>2</w:t>
      </w:r>
      <w:r>
        <w:rPr>
          <w:rFonts w:ascii="Times New Roman" w:eastAsia="Times New Roman" w:hAnsi="Times New Roman" w:cs="Times New Roman"/>
        </w:rPr>
        <w:t>)</w:t>
      </w:r>
      <w:r w:rsidRPr="00215CC5">
        <w:rPr>
          <w:rFonts w:ascii="Times New Roman" w:eastAsia="Times New Roman" w:hAnsi="Times New Roman" w:cs="Times New Roman"/>
        </w:rPr>
        <w:t>, gadolinium-doped ceria (GDC) and zirconia-doped ceria (ZDC)</w:t>
      </w:r>
      <w:r>
        <w:rPr>
          <w:rFonts w:ascii="Times New Roman" w:eastAsia="Times New Roman" w:hAnsi="Times New Roman" w:cs="Times New Roman"/>
        </w:rPr>
        <w:t xml:space="preserve"> to understand better the oxidation states and reduction dynamics compared to the parent material</w:t>
      </w:r>
      <w:r w:rsidRPr="00215CC5">
        <w:rPr>
          <w:rFonts w:ascii="Times New Roman" w:eastAsia="Times New Roman" w:hAnsi="Times New Roman" w:cs="Times New Roman"/>
        </w:rPr>
        <w:t xml:space="preserve"> both </w:t>
      </w:r>
      <w:proofErr w:type="gramStart"/>
      <w:r w:rsidRPr="00215CC5">
        <w:rPr>
          <w:rFonts w:ascii="Times New Roman" w:eastAsia="Times New Roman" w:hAnsi="Times New Roman" w:cs="Times New Roman"/>
        </w:rPr>
        <w:t>with</w:t>
      </w:r>
      <w:proofErr w:type="gramEnd"/>
      <w:r w:rsidRPr="00215CC5">
        <w:rPr>
          <w:rFonts w:ascii="Times New Roman" w:eastAsia="Times New Roman" w:hAnsi="Times New Roman" w:cs="Times New Roman"/>
        </w:rPr>
        <w:t xml:space="preserve"> and without Ni</w:t>
      </w:r>
      <w:r>
        <w:rPr>
          <w:rFonts w:ascii="Times New Roman" w:eastAsia="Times New Roman" w:hAnsi="Times New Roman" w:cs="Times New Roman"/>
        </w:rPr>
        <w:t xml:space="preserve"> </w:t>
      </w:r>
      <w:r w:rsidR="006B3384" w:rsidRPr="0009217D">
        <w:rPr>
          <w:rFonts w:ascii="Times New Roman" w:eastAsia="Times New Roman" w:hAnsi="Times New Roman" w:cs="Times New Roman"/>
        </w:rPr>
        <w:t>using a combination</w:t>
      </w:r>
      <w:r>
        <w:rPr>
          <w:rFonts w:ascii="Times New Roman" w:eastAsia="Times New Roman" w:hAnsi="Times New Roman" w:cs="Times New Roman"/>
        </w:rPr>
        <w:t xml:space="preserve"> of</w:t>
      </w:r>
      <w:r w:rsidR="006B3384" w:rsidRPr="0009217D">
        <w:rPr>
          <w:rFonts w:ascii="Times New Roman" w:eastAsia="Times New Roman" w:hAnsi="Times New Roman" w:cs="Times New Roman"/>
        </w:rPr>
        <w:t xml:space="preserve"> </w:t>
      </w:r>
      <w:r w:rsidR="006B3384" w:rsidRPr="0009217D">
        <w:rPr>
          <w:rFonts w:ascii="Times New Roman" w:eastAsia="Times New Roman" w:hAnsi="Times New Roman" w:cs="Times New Roman"/>
          <w:i/>
        </w:rPr>
        <w:t>in-situ</w:t>
      </w:r>
      <w:r w:rsidR="006B3384" w:rsidRPr="0009217D">
        <w:rPr>
          <w:rFonts w:ascii="Times New Roman" w:eastAsia="Times New Roman" w:hAnsi="Times New Roman" w:cs="Times New Roman"/>
        </w:rPr>
        <w:t xml:space="preserve"> Raman spectroscopy</w:t>
      </w:r>
      <w:r w:rsidR="0009217D">
        <w:rPr>
          <w:rFonts w:ascii="Times New Roman" w:eastAsia="Times New Roman" w:hAnsi="Times New Roman" w:cs="Times New Roman"/>
        </w:rPr>
        <w:t xml:space="preserve"> and XPS</w:t>
      </w:r>
      <w:r w:rsidR="006B3384" w:rsidRPr="0009217D">
        <w:rPr>
          <w:rFonts w:ascii="Times New Roman" w:eastAsia="Times New Roman" w:hAnsi="Times New Roman" w:cs="Times New Roman"/>
        </w:rPr>
        <w:t>.</w:t>
      </w:r>
      <w:r w:rsidR="0009217D">
        <w:rPr>
          <w:rFonts w:ascii="Times New Roman" w:eastAsia="Times New Roman" w:hAnsi="Times New Roman" w:cs="Times New Roman"/>
        </w:rPr>
        <w:t xml:space="preserve"> </w:t>
      </w:r>
    </w:p>
    <w:p w14:paraId="0F9C38AE" w14:textId="77777777" w:rsidR="00967CDF" w:rsidRPr="0009217D" w:rsidRDefault="00967CDF" w:rsidP="002B267E">
      <w:pPr>
        <w:spacing w:line="360" w:lineRule="auto"/>
        <w:rPr>
          <w:rFonts w:ascii="Times New Roman" w:eastAsia="Times New Roman" w:hAnsi="Times New Roman" w:cs="Times New Roman"/>
        </w:rPr>
      </w:pPr>
    </w:p>
    <w:p w14:paraId="77371266" w14:textId="77777777" w:rsidR="00967CDF" w:rsidRPr="00D7761D" w:rsidRDefault="00D7761D" w:rsidP="002B267E">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967CDF" w:rsidRPr="00D7761D">
        <w:rPr>
          <w:rFonts w:ascii="Times New Roman" w:eastAsia="Times New Roman" w:hAnsi="Times New Roman" w:cs="Times New Roman"/>
          <w:b/>
          <w:sz w:val="28"/>
          <w:szCs w:val="28"/>
        </w:rPr>
        <w:t>Results</w:t>
      </w:r>
      <w:r w:rsidR="00D61D17">
        <w:rPr>
          <w:rFonts w:ascii="Times New Roman" w:eastAsia="Times New Roman" w:hAnsi="Times New Roman" w:cs="Times New Roman"/>
          <w:b/>
          <w:sz w:val="28"/>
          <w:szCs w:val="28"/>
        </w:rPr>
        <w:t xml:space="preserve"> and discussion</w:t>
      </w:r>
    </w:p>
    <w:p w14:paraId="16C9BB30" w14:textId="77777777" w:rsidR="00D51C85" w:rsidRPr="00D7761D" w:rsidRDefault="00D7761D" w:rsidP="002B267E">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2.1 </w:t>
      </w:r>
      <w:r w:rsidR="00B30D24" w:rsidRPr="00D7761D">
        <w:rPr>
          <w:rFonts w:ascii="Times New Roman" w:hAnsi="Times New Roman" w:cs="Times New Roman"/>
          <w:b/>
          <w:sz w:val="28"/>
          <w:szCs w:val="28"/>
        </w:rPr>
        <w:t>X-ray Photoelectron Spectroscopy (</w:t>
      </w:r>
      <w:r w:rsidR="00D51C85" w:rsidRPr="00D7761D">
        <w:rPr>
          <w:rFonts w:ascii="Times New Roman" w:hAnsi="Times New Roman" w:cs="Times New Roman"/>
          <w:b/>
          <w:sz w:val="28"/>
          <w:szCs w:val="28"/>
        </w:rPr>
        <w:t>XPS</w:t>
      </w:r>
      <w:r w:rsidR="00B30D24" w:rsidRPr="00D7761D">
        <w:rPr>
          <w:rFonts w:ascii="Times New Roman" w:hAnsi="Times New Roman" w:cs="Times New Roman"/>
          <w:b/>
          <w:sz w:val="28"/>
          <w:szCs w:val="28"/>
        </w:rPr>
        <w:t>)</w:t>
      </w:r>
    </w:p>
    <w:p w14:paraId="541EEE49" w14:textId="59DE4E90" w:rsidR="00B30D24" w:rsidRPr="0009217D" w:rsidRDefault="004230EB" w:rsidP="002B267E">
      <w:pPr>
        <w:spacing w:line="360" w:lineRule="auto"/>
        <w:jc w:val="both"/>
        <w:rPr>
          <w:rFonts w:ascii="Times New Roman" w:hAnsi="Times New Roman" w:cs="Times New Roman"/>
        </w:rPr>
      </w:pPr>
      <w:r w:rsidRPr="0009217D">
        <w:rPr>
          <w:rFonts w:ascii="Times New Roman" w:hAnsi="Times New Roman" w:cs="Times New Roman"/>
        </w:rPr>
        <w:fldChar w:fldCharType="begin"/>
      </w:r>
      <w:r w:rsidRPr="0009217D">
        <w:rPr>
          <w:rFonts w:ascii="Times New Roman" w:hAnsi="Times New Roman" w:cs="Times New Roman"/>
        </w:rPr>
        <w:instrText xml:space="preserve"> REF _Ref481002668 \h </w:instrText>
      </w:r>
      <w:r w:rsidR="006237AA">
        <w:rPr>
          <w:rFonts w:ascii="Times New Roman" w:hAnsi="Times New Roman" w:cs="Times New Roman"/>
        </w:rPr>
        <w:instrText xml:space="preserve"> \* MERGEFORMAT </w:instrText>
      </w:r>
      <w:r w:rsidRPr="0009217D">
        <w:rPr>
          <w:rFonts w:ascii="Times New Roman" w:hAnsi="Times New Roman" w:cs="Times New Roman"/>
        </w:rPr>
      </w:r>
      <w:r w:rsidRPr="0009217D">
        <w:rPr>
          <w:rFonts w:ascii="Times New Roman" w:hAnsi="Times New Roman" w:cs="Times New Roman"/>
        </w:rPr>
        <w:fldChar w:fldCharType="separate"/>
      </w:r>
      <w:r w:rsidRPr="0009217D">
        <w:rPr>
          <w:rFonts w:ascii="Times New Roman" w:hAnsi="Times New Roman" w:cs="Times New Roman"/>
        </w:rPr>
        <w:t xml:space="preserve">Figure </w:t>
      </w:r>
      <w:r w:rsidRPr="0009217D">
        <w:rPr>
          <w:rFonts w:ascii="Times New Roman" w:hAnsi="Times New Roman" w:cs="Times New Roman"/>
          <w:noProof/>
        </w:rPr>
        <w:t>1</w:t>
      </w:r>
      <w:r w:rsidRPr="0009217D">
        <w:rPr>
          <w:rFonts w:ascii="Times New Roman" w:hAnsi="Times New Roman" w:cs="Times New Roman"/>
        </w:rPr>
        <w:fldChar w:fldCharType="end"/>
      </w:r>
      <w:r w:rsidR="00D51C85" w:rsidRPr="0009217D">
        <w:rPr>
          <w:rFonts w:ascii="Times New Roman" w:hAnsi="Times New Roman" w:cs="Times New Roman"/>
        </w:rPr>
        <w:t>(a) shows the Ce 3</w:t>
      </w:r>
      <w:r w:rsidR="00D51C85" w:rsidRPr="00B32B1B">
        <w:rPr>
          <w:rFonts w:ascii="Times New Roman" w:hAnsi="Times New Roman" w:cs="Times New Roman"/>
          <w:i/>
        </w:rPr>
        <w:t>d</w:t>
      </w:r>
      <w:r w:rsidR="00D51C85" w:rsidRPr="0009217D">
        <w:rPr>
          <w:rFonts w:ascii="Times New Roman" w:hAnsi="Times New Roman" w:cs="Times New Roman"/>
        </w:rPr>
        <w:t xml:space="preserve"> XPS spectra for CeO</w:t>
      </w:r>
      <w:r w:rsidR="00D51C85" w:rsidRPr="0009217D">
        <w:rPr>
          <w:rFonts w:ascii="Times New Roman" w:hAnsi="Times New Roman" w:cs="Times New Roman"/>
          <w:vertAlign w:val="subscript"/>
        </w:rPr>
        <w:t>2</w:t>
      </w:r>
      <w:r w:rsidR="00D51C85" w:rsidRPr="0009217D">
        <w:rPr>
          <w:rFonts w:ascii="Times New Roman" w:hAnsi="Times New Roman" w:cs="Times New Roman"/>
        </w:rPr>
        <w:t>, Zr</w:t>
      </w:r>
      <w:r w:rsidR="00D51C85" w:rsidRPr="0009217D">
        <w:rPr>
          <w:rFonts w:ascii="Times New Roman" w:hAnsi="Times New Roman" w:cs="Times New Roman"/>
          <w:vertAlign w:val="subscript"/>
        </w:rPr>
        <w:t>0.1</w:t>
      </w:r>
      <w:r w:rsidR="00D51C85" w:rsidRPr="0009217D">
        <w:rPr>
          <w:rFonts w:ascii="Times New Roman" w:hAnsi="Times New Roman" w:cs="Times New Roman"/>
        </w:rPr>
        <w:t>Ce</w:t>
      </w:r>
      <w:r w:rsidR="00D51C85" w:rsidRPr="0009217D">
        <w:rPr>
          <w:rFonts w:ascii="Times New Roman" w:hAnsi="Times New Roman" w:cs="Times New Roman"/>
          <w:vertAlign w:val="subscript"/>
        </w:rPr>
        <w:t>0.9</w:t>
      </w:r>
      <w:r w:rsidR="00D51C85" w:rsidRPr="0009217D">
        <w:rPr>
          <w:rFonts w:ascii="Times New Roman" w:hAnsi="Times New Roman" w:cs="Times New Roman"/>
        </w:rPr>
        <w:t>O</w:t>
      </w:r>
      <w:r w:rsidR="00D51C85" w:rsidRPr="0009217D">
        <w:rPr>
          <w:rFonts w:ascii="Times New Roman" w:hAnsi="Times New Roman" w:cs="Times New Roman"/>
          <w:vertAlign w:val="subscript"/>
        </w:rPr>
        <w:t>2</w:t>
      </w:r>
      <w:r w:rsidR="00B32B1B">
        <w:rPr>
          <w:rFonts w:ascii="Times New Roman" w:hAnsi="Times New Roman" w:cs="Times New Roman"/>
        </w:rPr>
        <w:t xml:space="preserve"> (ZDC)</w:t>
      </w:r>
      <w:r w:rsidR="00D51C85" w:rsidRPr="0009217D">
        <w:rPr>
          <w:rFonts w:ascii="Times New Roman" w:hAnsi="Times New Roman" w:cs="Times New Roman"/>
        </w:rPr>
        <w:t xml:space="preserve">, </w:t>
      </w:r>
      <w:r w:rsidR="004A3795" w:rsidRPr="0009217D">
        <w:rPr>
          <w:rFonts w:ascii="Times New Roman" w:hAnsi="Times New Roman" w:cs="Times New Roman"/>
        </w:rPr>
        <w:t xml:space="preserve">and </w:t>
      </w:r>
      <w:r w:rsidR="00D51C85" w:rsidRPr="0009217D">
        <w:rPr>
          <w:rFonts w:ascii="Times New Roman" w:hAnsi="Times New Roman" w:cs="Times New Roman"/>
        </w:rPr>
        <w:t>Gd</w:t>
      </w:r>
      <w:r w:rsidR="00D51C85" w:rsidRPr="0009217D">
        <w:rPr>
          <w:rFonts w:ascii="Times New Roman" w:hAnsi="Times New Roman" w:cs="Times New Roman"/>
          <w:vertAlign w:val="subscript"/>
        </w:rPr>
        <w:t>0.1</w:t>
      </w:r>
      <w:r w:rsidR="00D51C85" w:rsidRPr="0009217D">
        <w:rPr>
          <w:rFonts w:ascii="Times New Roman" w:hAnsi="Times New Roman" w:cs="Times New Roman"/>
        </w:rPr>
        <w:t>Ce</w:t>
      </w:r>
      <w:r w:rsidR="00D51C85" w:rsidRPr="0009217D">
        <w:rPr>
          <w:rFonts w:ascii="Times New Roman" w:hAnsi="Times New Roman" w:cs="Times New Roman"/>
          <w:vertAlign w:val="subscript"/>
        </w:rPr>
        <w:t>0.9</w:t>
      </w:r>
      <w:r w:rsidR="00D51C85" w:rsidRPr="0009217D">
        <w:rPr>
          <w:rFonts w:ascii="Times New Roman" w:hAnsi="Times New Roman" w:cs="Times New Roman"/>
        </w:rPr>
        <w:t>O</w:t>
      </w:r>
      <w:r w:rsidR="00D51C85" w:rsidRPr="0009217D">
        <w:rPr>
          <w:rFonts w:ascii="Times New Roman" w:hAnsi="Times New Roman" w:cs="Times New Roman"/>
          <w:vertAlign w:val="subscript"/>
        </w:rPr>
        <w:t>2</w:t>
      </w:r>
      <w:r w:rsidR="00B32B1B">
        <w:rPr>
          <w:rFonts w:ascii="Times New Roman" w:hAnsi="Times New Roman" w:cs="Times New Roman"/>
        </w:rPr>
        <w:t xml:space="preserve"> (GDC)</w:t>
      </w:r>
      <w:r w:rsidR="00D51C85" w:rsidRPr="0009217D">
        <w:rPr>
          <w:rFonts w:ascii="Times New Roman" w:hAnsi="Times New Roman" w:cs="Times New Roman"/>
          <w:vertAlign w:val="subscript"/>
        </w:rPr>
        <w:t xml:space="preserve"> </w:t>
      </w:r>
      <w:r w:rsidR="00D51C85" w:rsidRPr="0009217D">
        <w:rPr>
          <w:rFonts w:ascii="Times New Roman" w:hAnsi="Times New Roman" w:cs="Times New Roman"/>
        </w:rPr>
        <w:t xml:space="preserve">infiltrated on </w:t>
      </w:r>
      <w:r w:rsidR="00B32B1B">
        <w:rPr>
          <w:rFonts w:ascii="Times New Roman" w:hAnsi="Times New Roman" w:cs="Times New Roman"/>
        </w:rPr>
        <w:t>p</w:t>
      </w:r>
      <w:r w:rsidR="00D51C85" w:rsidRPr="0009217D">
        <w:rPr>
          <w:rFonts w:ascii="Times New Roman" w:hAnsi="Times New Roman" w:cs="Times New Roman"/>
        </w:rPr>
        <w:t xml:space="preserve">orous YSZ in which six main peaks are identified between 875 eV and 920 eV. This structure, well described by </w:t>
      </w:r>
      <w:proofErr w:type="spellStart"/>
      <w:r w:rsidR="00D51C85" w:rsidRPr="0009217D">
        <w:rPr>
          <w:rFonts w:ascii="Times New Roman" w:hAnsi="Times New Roman" w:cs="Times New Roman"/>
        </w:rPr>
        <w:t>Kotani</w:t>
      </w:r>
      <w:proofErr w:type="spellEnd"/>
      <w:r w:rsidR="00D51C85" w:rsidRPr="0009217D">
        <w:rPr>
          <w:rFonts w:ascii="Times New Roman" w:hAnsi="Times New Roman" w:cs="Times New Roman"/>
        </w:rPr>
        <w:t xml:space="preserve"> et al.</w:t>
      </w:r>
      <w:r w:rsidR="00854F51">
        <w:rPr>
          <w:rFonts w:ascii="Times New Roman" w:hAnsi="Times New Roman" w:cs="Times New Roman"/>
        </w:rPr>
        <w:fldChar w:fldCharType="begin"/>
      </w:r>
      <w:r w:rsidR="00EF51E3">
        <w:rPr>
          <w:rFonts w:ascii="Times New Roman" w:hAnsi="Times New Roman" w:cs="Times New Roman"/>
        </w:rPr>
        <w:instrText xml:space="preserve"> ADDIN EN.CITE &lt;EndNote&gt;&lt;Cite ExcludeYear="1"&gt;&lt;Author&gt;Kotani&lt;/Author&gt;&lt;Year&gt;1988&lt;/Year&gt;&lt;RecNum&gt;137&lt;/RecNum&gt;&lt;DisplayText&gt;&lt;style face="superscript"&gt;[23]&lt;/style&gt;&lt;/DisplayText&gt;&lt;record&gt;&lt;rec-number&gt;137&lt;/rec-number&gt;&lt;foreign-keys&gt;&lt;key app="EN" db-id="eze9pwdp122ermevdf1p9rpgeddr95xavfef" timestamp="1509534678"&gt;137&lt;/key&gt;&lt;/foreign-keys&gt;&lt;ref-type name="Journal Article"&gt;17&lt;/ref-type&gt;&lt;contributors&gt;&lt;authors&gt;&lt;author&gt;Kotani, A.&lt;/author&gt;&lt;author&gt;Jo, T.&lt;/author&gt;&lt;author&gt;Parlebas, J. C.&lt;/author&gt;&lt;/authors&gt;&lt;/contributors&gt;&lt;titles&gt;&lt;title&gt;Many-body effects in core-level spectroscopy of rare-earth compounds&lt;/title&gt;&lt;secondary-title&gt;Advances in Physics&lt;/secondary-title&gt;&lt;/titles&gt;&lt;periodical&gt;&lt;full-title&gt;Advances in Physics&lt;/full-title&gt;&lt;/periodical&gt;&lt;pages&gt;37-85&lt;/pages&gt;&lt;volume&gt;37&lt;/volume&gt;&lt;number&gt;1&lt;/number&gt;&lt;dates&gt;&lt;year&gt;1988&lt;/year&gt;&lt;pub-dates&gt;&lt;date&gt;1988/02/01&lt;/date&gt;&lt;/pub-dates&gt;&lt;/dates&gt;&lt;publisher&gt;Taylor &amp;amp; Francis&lt;/publisher&gt;&lt;isbn&gt;0001-8732&lt;/isbn&gt;&lt;urls&gt;&lt;related-urls&gt;&lt;url&gt;http://dx.doi.org/10.1080/00018738800101359&lt;/url&gt;&lt;/related-urls&gt;&lt;/urls&gt;&lt;electronic-resource-num&gt;10.1080/00018738800101359&lt;/electronic-resource-num&gt;&lt;/record&gt;&lt;/Cite&gt;&lt;/EndNote&gt;</w:instrText>
      </w:r>
      <w:r w:rsidR="00854F51">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44" w:tooltip="Kotani, 1988 #137" w:history="1">
        <w:r w:rsidR="00EF51E3" w:rsidRPr="00EF51E3">
          <w:rPr>
            <w:rFonts w:ascii="Times New Roman" w:hAnsi="Times New Roman" w:cs="Times New Roman"/>
            <w:noProof/>
            <w:vertAlign w:val="superscript"/>
          </w:rPr>
          <w:t>23</w:t>
        </w:r>
      </w:hyperlink>
      <w:r w:rsidR="00EF51E3" w:rsidRPr="00EF51E3">
        <w:rPr>
          <w:rFonts w:ascii="Times New Roman" w:hAnsi="Times New Roman" w:cs="Times New Roman"/>
          <w:noProof/>
          <w:vertAlign w:val="superscript"/>
        </w:rPr>
        <w:t>]</w:t>
      </w:r>
      <w:r w:rsidR="00854F51">
        <w:rPr>
          <w:rFonts w:ascii="Times New Roman" w:hAnsi="Times New Roman" w:cs="Times New Roman"/>
        </w:rPr>
        <w:fldChar w:fldCharType="end"/>
      </w:r>
      <w:r w:rsidR="00D51C85" w:rsidRPr="0009217D">
        <w:rPr>
          <w:rFonts w:ascii="Times New Roman" w:hAnsi="Times New Roman" w:cs="Times New Roman"/>
        </w:rPr>
        <w:t>, originates from the close proximity of the</w:t>
      </w:r>
      <w:r w:rsidR="00CE58D7">
        <w:rPr>
          <w:rFonts w:ascii="Times New Roman" w:hAnsi="Times New Roman" w:cs="Times New Roman"/>
        </w:rPr>
        <w:t xml:space="preserve"> Ce</w:t>
      </w:r>
      <w:r w:rsidR="00D51C85" w:rsidRPr="0009217D">
        <w:rPr>
          <w:rFonts w:ascii="Times New Roman" w:hAnsi="Times New Roman" w:cs="Times New Roman"/>
        </w:rPr>
        <w:t xml:space="preserve"> 4</w:t>
      </w:r>
      <w:r w:rsidR="00D51C85" w:rsidRPr="00CE58D7">
        <w:rPr>
          <w:rFonts w:ascii="Times New Roman" w:hAnsi="Times New Roman" w:cs="Times New Roman"/>
          <w:i/>
        </w:rPr>
        <w:t>f</w:t>
      </w:r>
      <w:r w:rsidR="00D51C85" w:rsidRPr="0009217D">
        <w:rPr>
          <w:rFonts w:ascii="Times New Roman" w:hAnsi="Times New Roman" w:cs="Times New Roman"/>
        </w:rPr>
        <w:t xml:space="preserve"> level to the O 2</w:t>
      </w:r>
      <w:r w:rsidR="00D51C85" w:rsidRPr="00CE58D7">
        <w:rPr>
          <w:rFonts w:ascii="Times New Roman" w:hAnsi="Times New Roman" w:cs="Times New Roman"/>
          <w:i/>
        </w:rPr>
        <w:t>p</w:t>
      </w:r>
      <w:r w:rsidR="00D51C85" w:rsidRPr="0009217D">
        <w:rPr>
          <w:rFonts w:ascii="Times New Roman" w:hAnsi="Times New Roman" w:cs="Times New Roman"/>
        </w:rPr>
        <w:t xml:space="preserve"> valence band </w:t>
      </w:r>
      <w:r w:rsidR="00CE58D7">
        <w:rPr>
          <w:rFonts w:ascii="Times New Roman" w:hAnsi="Times New Roman" w:cs="Times New Roman"/>
        </w:rPr>
        <w:t xml:space="preserve">with </w:t>
      </w:r>
      <w:r w:rsidR="00D51C85" w:rsidRPr="0009217D">
        <w:rPr>
          <w:rFonts w:ascii="Times New Roman" w:hAnsi="Times New Roman" w:cs="Times New Roman"/>
        </w:rPr>
        <w:t xml:space="preserve">which </w:t>
      </w:r>
      <w:r w:rsidR="00CE58D7">
        <w:rPr>
          <w:rFonts w:ascii="Times New Roman" w:hAnsi="Times New Roman" w:cs="Times New Roman"/>
        </w:rPr>
        <w:t xml:space="preserve">it </w:t>
      </w:r>
      <w:r w:rsidR="00D51C85" w:rsidRPr="0009217D">
        <w:rPr>
          <w:rFonts w:ascii="Times New Roman" w:hAnsi="Times New Roman" w:cs="Times New Roman"/>
        </w:rPr>
        <w:t>hybridises. The ground state of CeO</w:t>
      </w:r>
      <w:r w:rsidR="00D51C85" w:rsidRPr="0009217D">
        <w:rPr>
          <w:rFonts w:ascii="Times New Roman" w:hAnsi="Times New Roman" w:cs="Times New Roman"/>
          <w:vertAlign w:val="subscript"/>
        </w:rPr>
        <w:t>2</w:t>
      </w:r>
      <w:r w:rsidR="00D51C85" w:rsidRPr="0009217D">
        <w:rPr>
          <w:rFonts w:ascii="Times New Roman" w:hAnsi="Times New Roman" w:cs="Times New Roman"/>
        </w:rPr>
        <w:t xml:space="preserve"> is then a mixed state between </w:t>
      </w:r>
      <w:r w:rsidR="00D51C85" w:rsidRPr="0009217D">
        <w:rPr>
          <w:rFonts w:ascii="Times New Roman" w:hAnsi="Times New Roman" w:cs="Times New Roman"/>
          <w:i/>
        </w:rPr>
        <w:t>4f</w:t>
      </w:r>
      <w:r w:rsidR="00D51C85" w:rsidRPr="0009217D">
        <w:rPr>
          <w:rFonts w:ascii="Times New Roman" w:hAnsi="Times New Roman" w:cs="Times New Roman"/>
          <w:i/>
          <w:vertAlign w:val="subscript"/>
        </w:rPr>
        <w:t>0</w:t>
      </w:r>
      <w:r w:rsidR="00D51C85" w:rsidRPr="0009217D">
        <w:rPr>
          <w:rFonts w:ascii="Times New Roman" w:hAnsi="Times New Roman" w:cs="Times New Roman"/>
        </w:rPr>
        <w:t xml:space="preserve"> and </w:t>
      </w:r>
      <w:r w:rsidR="00D51C85" w:rsidRPr="0009217D">
        <w:rPr>
          <w:rFonts w:ascii="Times New Roman" w:hAnsi="Times New Roman" w:cs="Times New Roman"/>
          <w:i/>
        </w:rPr>
        <w:t>4f</w:t>
      </w:r>
      <w:r w:rsidR="00D51C85" w:rsidRPr="0009217D">
        <w:rPr>
          <w:rFonts w:ascii="Times New Roman" w:hAnsi="Times New Roman" w:cs="Times New Roman"/>
          <w:i/>
          <w:vertAlign w:val="subscript"/>
        </w:rPr>
        <w:t>1</w:t>
      </w:r>
      <w:r w:rsidR="00D51C85" w:rsidRPr="0009217D">
        <w:rPr>
          <w:rFonts w:ascii="Times New Roman" w:hAnsi="Times New Roman" w:cs="Times New Roman"/>
          <w:i/>
        </w:rPr>
        <w:t>L</w:t>
      </w:r>
      <w:r w:rsidR="00D51C85" w:rsidRPr="0009217D">
        <w:rPr>
          <w:rFonts w:ascii="Times New Roman" w:hAnsi="Times New Roman" w:cs="Times New Roman"/>
        </w:rPr>
        <w:t xml:space="preserve">, where L represents a hole in the O </w:t>
      </w:r>
      <w:r w:rsidR="00D51C85" w:rsidRPr="0009217D">
        <w:rPr>
          <w:rFonts w:ascii="Times New Roman" w:hAnsi="Times New Roman" w:cs="Times New Roman"/>
          <w:i/>
        </w:rPr>
        <w:t>2p</w:t>
      </w:r>
      <w:r w:rsidR="00D51C85" w:rsidRPr="0009217D">
        <w:rPr>
          <w:rFonts w:ascii="Times New Roman" w:hAnsi="Times New Roman" w:cs="Times New Roman"/>
        </w:rPr>
        <w:t xml:space="preserve"> valence band. This can lead to three different configurations </w:t>
      </w:r>
      <w:r w:rsidR="00D51C85" w:rsidRPr="0009217D">
        <w:rPr>
          <w:rFonts w:ascii="Times New Roman" w:hAnsi="Times New Roman" w:cs="Times New Roman"/>
          <w:i/>
        </w:rPr>
        <w:t>4f</w:t>
      </w:r>
      <w:r w:rsidR="00D51C85" w:rsidRPr="0009217D">
        <w:rPr>
          <w:rFonts w:ascii="Times New Roman" w:hAnsi="Times New Roman" w:cs="Times New Roman"/>
          <w:i/>
          <w:vertAlign w:val="superscript"/>
        </w:rPr>
        <w:t>0</w:t>
      </w:r>
      <w:r w:rsidR="00D51C85" w:rsidRPr="0009217D">
        <w:rPr>
          <w:rFonts w:ascii="Times New Roman" w:hAnsi="Times New Roman" w:cs="Times New Roman"/>
        </w:rPr>
        <w:t xml:space="preserve">, </w:t>
      </w:r>
      <w:r w:rsidR="00D51C85" w:rsidRPr="0009217D">
        <w:rPr>
          <w:rFonts w:ascii="Times New Roman" w:hAnsi="Times New Roman" w:cs="Times New Roman"/>
          <w:i/>
        </w:rPr>
        <w:t>4f</w:t>
      </w:r>
      <w:r w:rsidR="00D51C85" w:rsidRPr="0009217D">
        <w:rPr>
          <w:rFonts w:ascii="Times New Roman" w:hAnsi="Times New Roman" w:cs="Times New Roman"/>
          <w:i/>
          <w:vertAlign w:val="superscript"/>
        </w:rPr>
        <w:t>1</w:t>
      </w:r>
      <w:r w:rsidR="00D51C85" w:rsidRPr="0009217D">
        <w:rPr>
          <w:rFonts w:ascii="Times New Roman" w:hAnsi="Times New Roman" w:cs="Times New Roman"/>
          <w:i/>
        </w:rPr>
        <w:t>L</w:t>
      </w:r>
      <w:r w:rsidR="00D51C85" w:rsidRPr="0009217D">
        <w:rPr>
          <w:rFonts w:ascii="Times New Roman" w:hAnsi="Times New Roman" w:cs="Times New Roman"/>
        </w:rPr>
        <w:t xml:space="preserve"> and </w:t>
      </w:r>
      <w:r w:rsidR="00D51C85" w:rsidRPr="0009217D">
        <w:rPr>
          <w:rFonts w:ascii="Times New Roman" w:hAnsi="Times New Roman" w:cs="Times New Roman"/>
          <w:i/>
          <w:iCs/>
        </w:rPr>
        <w:t>4f</w:t>
      </w:r>
      <w:r w:rsidR="00D51C85" w:rsidRPr="0009217D">
        <w:rPr>
          <w:rFonts w:ascii="Times New Roman" w:hAnsi="Times New Roman" w:cs="Times New Roman"/>
          <w:i/>
          <w:iCs/>
          <w:vertAlign w:val="superscript"/>
        </w:rPr>
        <w:t>2</w:t>
      </w:r>
      <w:r w:rsidR="00D51C85" w:rsidRPr="0009217D">
        <w:rPr>
          <w:rFonts w:ascii="Times New Roman" w:hAnsi="Times New Roman" w:cs="Times New Roman"/>
          <w:i/>
          <w:iCs/>
        </w:rPr>
        <w:t>L</w:t>
      </w:r>
      <w:r w:rsidR="00D51C85" w:rsidRPr="0009217D">
        <w:rPr>
          <w:rFonts w:ascii="Times New Roman" w:hAnsi="Times New Roman" w:cs="Times New Roman"/>
          <w:i/>
          <w:iCs/>
          <w:vertAlign w:val="superscript"/>
        </w:rPr>
        <w:t>2</w:t>
      </w:r>
      <w:r w:rsidR="00D51C85" w:rsidRPr="0009217D">
        <w:rPr>
          <w:rFonts w:ascii="Times New Roman" w:hAnsi="Times New Roman" w:cs="Times New Roman"/>
          <w:iCs/>
          <w:vertAlign w:val="subscript"/>
        </w:rPr>
        <w:t xml:space="preserve"> </w:t>
      </w:r>
      <w:r w:rsidR="00D51C85" w:rsidRPr="0009217D">
        <w:rPr>
          <w:rFonts w:ascii="Times New Roman" w:hAnsi="Times New Roman" w:cs="Times New Roman"/>
          <w:iCs/>
        </w:rPr>
        <w:t xml:space="preserve">in the final state in the case of the tetravalent form of Ce and to two configurations </w:t>
      </w:r>
      <w:r w:rsidR="00D51C85" w:rsidRPr="0009217D">
        <w:rPr>
          <w:rFonts w:ascii="Times New Roman" w:hAnsi="Times New Roman" w:cs="Times New Roman"/>
          <w:i/>
        </w:rPr>
        <w:t>4f</w:t>
      </w:r>
      <w:r w:rsidR="00D51C85" w:rsidRPr="0009217D">
        <w:rPr>
          <w:rFonts w:ascii="Times New Roman" w:hAnsi="Times New Roman" w:cs="Times New Roman"/>
          <w:i/>
          <w:vertAlign w:val="superscript"/>
        </w:rPr>
        <w:t>0</w:t>
      </w:r>
      <w:r w:rsidR="00D51C85" w:rsidRPr="0009217D">
        <w:rPr>
          <w:rFonts w:ascii="Times New Roman" w:hAnsi="Times New Roman" w:cs="Times New Roman"/>
        </w:rPr>
        <w:t xml:space="preserve">, </w:t>
      </w:r>
      <w:r w:rsidR="00D51C85" w:rsidRPr="0009217D">
        <w:rPr>
          <w:rFonts w:ascii="Times New Roman" w:hAnsi="Times New Roman" w:cs="Times New Roman"/>
          <w:i/>
        </w:rPr>
        <w:t>4f</w:t>
      </w:r>
      <w:r w:rsidR="00D51C85" w:rsidRPr="0009217D">
        <w:rPr>
          <w:rFonts w:ascii="Times New Roman" w:hAnsi="Times New Roman" w:cs="Times New Roman"/>
          <w:i/>
          <w:vertAlign w:val="superscript"/>
        </w:rPr>
        <w:t>1</w:t>
      </w:r>
      <w:r w:rsidR="00D51C85" w:rsidRPr="0009217D">
        <w:rPr>
          <w:rFonts w:ascii="Times New Roman" w:hAnsi="Times New Roman" w:cs="Times New Roman"/>
          <w:i/>
        </w:rPr>
        <w:t xml:space="preserve">L </w:t>
      </w:r>
      <w:r w:rsidR="00D51C85" w:rsidRPr="0009217D">
        <w:rPr>
          <w:rFonts w:ascii="Times New Roman" w:hAnsi="Times New Roman" w:cs="Times New Roman"/>
        </w:rPr>
        <w:t xml:space="preserve">in the case of the trivalent </w:t>
      </w:r>
      <w:r w:rsidR="00D51C85" w:rsidRPr="0009217D">
        <w:rPr>
          <w:rFonts w:ascii="Times New Roman" w:hAnsi="Times New Roman" w:cs="Times New Roman"/>
          <w:iCs/>
        </w:rPr>
        <w:t>Ce</w:t>
      </w:r>
      <w:r w:rsidR="00D51C85" w:rsidRPr="0009217D">
        <w:rPr>
          <w:rFonts w:ascii="Times New Roman" w:hAnsi="Times New Roman" w:cs="Times New Roman"/>
        </w:rPr>
        <w:t>.</w:t>
      </w:r>
      <w:r w:rsidR="00CE58D7">
        <w:rPr>
          <w:rFonts w:ascii="Times New Roman" w:hAnsi="Times New Roman" w:cs="Times New Roman"/>
        </w:rPr>
        <w:t xml:space="preserve"> These peaks are further doubled due to the effect of spin-orbit coupling, giving rise to 6 peaks for Ce</w:t>
      </w:r>
      <w:r w:rsidR="00CE58D7" w:rsidRPr="00CE58D7">
        <w:rPr>
          <w:rFonts w:ascii="Times New Roman" w:hAnsi="Times New Roman" w:cs="Times New Roman"/>
          <w:vertAlign w:val="superscript"/>
        </w:rPr>
        <w:t>4+</w:t>
      </w:r>
      <w:r w:rsidR="00CE58D7">
        <w:rPr>
          <w:rFonts w:ascii="Times New Roman" w:hAnsi="Times New Roman" w:cs="Times New Roman"/>
        </w:rPr>
        <w:t xml:space="preserve"> and 4 peaks for Ce</w:t>
      </w:r>
      <w:r w:rsidR="00CE58D7" w:rsidRPr="00CE58D7">
        <w:rPr>
          <w:rFonts w:ascii="Times New Roman" w:hAnsi="Times New Roman" w:cs="Times New Roman"/>
          <w:vertAlign w:val="superscript"/>
        </w:rPr>
        <w:t>3+</w:t>
      </w:r>
      <w:r w:rsidR="00CE58D7">
        <w:rPr>
          <w:rFonts w:ascii="Times New Roman" w:hAnsi="Times New Roman" w:cs="Times New Roman"/>
        </w:rPr>
        <w:t xml:space="preserve">, 10 peaks in total. </w:t>
      </w:r>
      <w:r w:rsidR="00D51C85" w:rsidRPr="0009217D">
        <w:rPr>
          <w:rFonts w:ascii="Times New Roman" w:hAnsi="Times New Roman" w:cs="Times New Roman"/>
        </w:rPr>
        <w:t xml:space="preserve">In </w:t>
      </w:r>
      <w:r w:rsidR="004A3795" w:rsidRPr="0009217D">
        <w:rPr>
          <w:rFonts w:ascii="Times New Roman" w:hAnsi="Times New Roman" w:cs="Times New Roman"/>
        </w:rPr>
        <w:fldChar w:fldCharType="begin"/>
      </w:r>
      <w:r w:rsidR="004A3795" w:rsidRPr="0009217D">
        <w:rPr>
          <w:rFonts w:ascii="Times New Roman" w:hAnsi="Times New Roman" w:cs="Times New Roman"/>
        </w:rPr>
        <w:instrText xml:space="preserve"> REF _Ref481002668 \h </w:instrText>
      </w:r>
      <w:r w:rsidR="006237AA">
        <w:rPr>
          <w:rFonts w:ascii="Times New Roman" w:hAnsi="Times New Roman" w:cs="Times New Roman"/>
        </w:rPr>
        <w:instrText xml:space="preserve"> \* MERGEFORMAT </w:instrText>
      </w:r>
      <w:r w:rsidR="004A3795" w:rsidRPr="0009217D">
        <w:rPr>
          <w:rFonts w:ascii="Times New Roman" w:hAnsi="Times New Roman" w:cs="Times New Roman"/>
        </w:rPr>
      </w:r>
      <w:r w:rsidR="004A3795" w:rsidRPr="0009217D">
        <w:rPr>
          <w:rFonts w:ascii="Times New Roman" w:hAnsi="Times New Roman" w:cs="Times New Roman"/>
        </w:rPr>
        <w:fldChar w:fldCharType="separate"/>
      </w:r>
      <w:r w:rsidR="004A3795" w:rsidRPr="0009217D">
        <w:rPr>
          <w:rFonts w:ascii="Times New Roman" w:hAnsi="Times New Roman" w:cs="Times New Roman"/>
        </w:rPr>
        <w:t xml:space="preserve">Figure </w:t>
      </w:r>
      <w:r w:rsidR="004A3795" w:rsidRPr="0009217D">
        <w:rPr>
          <w:rFonts w:ascii="Times New Roman" w:hAnsi="Times New Roman" w:cs="Times New Roman"/>
          <w:noProof/>
        </w:rPr>
        <w:t>1</w:t>
      </w:r>
      <w:r w:rsidR="004A3795" w:rsidRPr="0009217D">
        <w:rPr>
          <w:rFonts w:ascii="Times New Roman" w:hAnsi="Times New Roman" w:cs="Times New Roman"/>
        </w:rPr>
        <w:fldChar w:fldCharType="end"/>
      </w:r>
      <w:r w:rsidR="00D51C85" w:rsidRPr="0009217D">
        <w:rPr>
          <w:rFonts w:ascii="Times New Roman" w:hAnsi="Times New Roman" w:cs="Times New Roman"/>
        </w:rPr>
        <w:t xml:space="preserve">(a), the three pairs of the tetravalent cerium </w:t>
      </w:r>
      <w:r w:rsidR="00CE58D7">
        <w:rPr>
          <w:rFonts w:ascii="Times New Roman" w:hAnsi="Times New Roman" w:cs="Times New Roman"/>
        </w:rPr>
        <w:t>are</w:t>
      </w:r>
      <w:r w:rsidR="00D51C85" w:rsidRPr="0009217D">
        <w:rPr>
          <w:rFonts w:ascii="Times New Roman" w:hAnsi="Times New Roman" w:cs="Times New Roman"/>
        </w:rPr>
        <w:t xml:space="preserve"> observed at </w:t>
      </w:r>
      <w:r w:rsidR="00CE58D7">
        <w:rPr>
          <w:rFonts w:ascii="Times New Roman" w:hAnsi="Times New Roman" w:cs="Times New Roman"/>
        </w:rPr>
        <w:t>a binding energy</w:t>
      </w:r>
      <w:r w:rsidR="00180CC5">
        <w:rPr>
          <w:rFonts w:ascii="Times New Roman" w:hAnsi="Times New Roman" w:cs="Times New Roman"/>
        </w:rPr>
        <w:t xml:space="preserve"> (B.E.)</w:t>
      </w:r>
      <w:r w:rsidR="00D51C85" w:rsidRPr="0009217D">
        <w:rPr>
          <w:rFonts w:ascii="Times New Roman" w:hAnsi="Times New Roman" w:cs="Times New Roman"/>
        </w:rPr>
        <w:t xml:space="preserve"> of 882.4 eV and 900.5 eV for the Ce </w:t>
      </w:r>
      <w:r w:rsidR="00D51C85" w:rsidRPr="0009217D">
        <w:rPr>
          <w:rFonts w:ascii="Times New Roman" w:hAnsi="Times New Roman" w:cs="Times New Roman"/>
          <w:i/>
        </w:rPr>
        <w:t>3d</w:t>
      </w:r>
      <w:r w:rsidR="00D51C85" w:rsidRPr="0009217D">
        <w:rPr>
          <w:rFonts w:ascii="Times New Roman" w:hAnsi="Times New Roman" w:cs="Times New Roman"/>
        </w:rPr>
        <w:t xml:space="preserve"> </w:t>
      </w:r>
      <w:r w:rsidR="00D51C85" w:rsidRPr="0009217D">
        <w:rPr>
          <w:rFonts w:ascii="Times New Roman" w:hAnsi="Times New Roman" w:cs="Times New Roman"/>
          <w:i/>
        </w:rPr>
        <w:t>4f</w:t>
      </w:r>
      <w:r w:rsidR="00D51C85" w:rsidRPr="0009217D">
        <w:rPr>
          <w:rFonts w:ascii="Times New Roman" w:hAnsi="Times New Roman" w:cs="Times New Roman"/>
          <w:i/>
          <w:vertAlign w:val="superscript"/>
        </w:rPr>
        <w:t>2</w:t>
      </w:r>
      <w:r w:rsidR="00D51C85" w:rsidRPr="0009217D">
        <w:rPr>
          <w:rFonts w:ascii="Times New Roman" w:hAnsi="Times New Roman" w:cs="Times New Roman"/>
          <w:i/>
        </w:rPr>
        <w:t>L</w:t>
      </w:r>
      <w:r w:rsidR="00D51C85" w:rsidRPr="0009217D">
        <w:rPr>
          <w:rFonts w:ascii="Times New Roman" w:hAnsi="Times New Roman" w:cs="Times New Roman"/>
        </w:rPr>
        <w:t xml:space="preserve">, </w:t>
      </w:r>
      <w:r w:rsidR="00CE58D7">
        <w:rPr>
          <w:rFonts w:ascii="Times New Roman" w:hAnsi="Times New Roman" w:cs="Times New Roman"/>
        </w:rPr>
        <w:t>at</w:t>
      </w:r>
      <w:r w:rsidR="00D51C85" w:rsidRPr="0009217D">
        <w:rPr>
          <w:rFonts w:ascii="Times New Roman" w:hAnsi="Times New Roman" w:cs="Times New Roman"/>
        </w:rPr>
        <w:t xml:space="preserve"> 888.7 eV and 907.3 eV for the Ce </w:t>
      </w:r>
      <w:r w:rsidR="00D51C85" w:rsidRPr="0009217D">
        <w:rPr>
          <w:rFonts w:ascii="Times New Roman" w:hAnsi="Times New Roman" w:cs="Times New Roman"/>
          <w:i/>
        </w:rPr>
        <w:t>3d</w:t>
      </w:r>
      <w:r w:rsidR="00D51C85" w:rsidRPr="0009217D">
        <w:rPr>
          <w:rFonts w:ascii="Times New Roman" w:hAnsi="Times New Roman" w:cs="Times New Roman"/>
        </w:rPr>
        <w:t xml:space="preserve"> </w:t>
      </w:r>
      <w:r w:rsidR="00D51C85" w:rsidRPr="0009217D">
        <w:rPr>
          <w:rFonts w:ascii="Times New Roman" w:hAnsi="Times New Roman" w:cs="Times New Roman"/>
          <w:i/>
        </w:rPr>
        <w:t>4fL</w:t>
      </w:r>
      <w:r w:rsidR="00D51C85" w:rsidRPr="0009217D">
        <w:rPr>
          <w:rFonts w:ascii="Times New Roman" w:hAnsi="Times New Roman" w:cs="Times New Roman"/>
        </w:rPr>
        <w:t xml:space="preserve">, and at 897.9 eV and 916.5 </w:t>
      </w:r>
      <w:proofErr w:type="gramStart"/>
      <w:r w:rsidR="00D51C85" w:rsidRPr="0009217D">
        <w:rPr>
          <w:rFonts w:ascii="Times New Roman" w:hAnsi="Times New Roman" w:cs="Times New Roman"/>
        </w:rPr>
        <w:t>eV</w:t>
      </w:r>
      <w:r w:rsidR="00CE58D7">
        <w:rPr>
          <w:rFonts w:ascii="Times New Roman" w:hAnsi="Times New Roman" w:cs="Times New Roman"/>
        </w:rPr>
        <w:t xml:space="preserve"> </w:t>
      </w:r>
      <w:r w:rsidR="00D51C85" w:rsidRPr="0009217D">
        <w:rPr>
          <w:rFonts w:ascii="Times New Roman" w:hAnsi="Times New Roman" w:cs="Times New Roman"/>
        </w:rPr>
        <w:t xml:space="preserve"> for</w:t>
      </w:r>
      <w:proofErr w:type="gramEnd"/>
      <w:r w:rsidR="00D51C85" w:rsidRPr="0009217D">
        <w:rPr>
          <w:rFonts w:ascii="Times New Roman" w:hAnsi="Times New Roman" w:cs="Times New Roman"/>
        </w:rPr>
        <w:t xml:space="preserve"> the Ce </w:t>
      </w:r>
      <w:r w:rsidR="00D51C85" w:rsidRPr="0009217D">
        <w:rPr>
          <w:rFonts w:ascii="Times New Roman" w:hAnsi="Times New Roman" w:cs="Times New Roman"/>
          <w:i/>
        </w:rPr>
        <w:t>3d</w:t>
      </w:r>
      <w:r w:rsidR="00D51C85" w:rsidRPr="0009217D">
        <w:rPr>
          <w:rFonts w:ascii="Times New Roman" w:hAnsi="Times New Roman" w:cs="Times New Roman"/>
        </w:rPr>
        <w:t xml:space="preserve">  </w:t>
      </w:r>
      <w:r w:rsidR="00D51C85" w:rsidRPr="0009217D">
        <w:rPr>
          <w:rFonts w:ascii="Times New Roman" w:hAnsi="Times New Roman" w:cs="Times New Roman"/>
          <w:i/>
        </w:rPr>
        <w:t>4f</w:t>
      </w:r>
      <w:r w:rsidR="00D51C85" w:rsidRPr="0009217D">
        <w:rPr>
          <w:rFonts w:ascii="Times New Roman" w:hAnsi="Times New Roman" w:cs="Times New Roman"/>
          <w:i/>
          <w:vertAlign w:val="superscript"/>
        </w:rPr>
        <w:t>0</w:t>
      </w:r>
      <w:r w:rsidR="00D51C85" w:rsidRPr="0009217D">
        <w:rPr>
          <w:rFonts w:ascii="Times New Roman" w:hAnsi="Times New Roman" w:cs="Times New Roman"/>
          <w:i/>
        </w:rPr>
        <w:t>L</w:t>
      </w:r>
      <w:r w:rsidR="00D51C85" w:rsidRPr="0009217D">
        <w:rPr>
          <w:rFonts w:ascii="Times New Roman" w:hAnsi="Times New Roman" w:cs="Times New Roman"/>
        </w:rPr>
        <w:t>. The two pair</w:t>
      </w:r>
      <w:r w:rsidR="00CE58D7">
        <w:rPr>
          <w:rFonts w:ascii="Times New Roman" w:hAnsi="Times New Roman" w:cs="Times New Roman"/>
        </w:rPr>
        <w:t>s</w:t>
      </w:r>
      <w:r w:rsidR="00D51C85" w:rsidRPr="0009217D">
        <w:rPr>
          <w:rFonts w:ascii="Times New Roman" w:hAnsi="Times New Roman" w:cs="Times New Roman"/>
        </w:rPr>
        <w:t xml:space="preserve"> of the trivalent ceriu</w:t>
      </w:r>
      <w:r w:rsidR="00E36917" w:rsidRPr="0009217D">
        <w:rPr>
          <w:rFonts w:ascii="Times New Roman" w:hAnsi="Times New Roman" w:cs="Times New Roman"/>
        </w:rPr>
        <w:t xml:space="preserve">m are found at peak position of </w:t>
      </w:r>
      <w:r w:rsidR="00D51C85" w:rsidRPr="0009217D">
        <w:rPr>
          <w:rFonts w:ascii="Times New Roman" w:hAnsi="Times New Roman" w:cs="Times New Roman"/>
        </w:rPr>
        <w:t xml:space="preserve">880.1 eV and </w:t>
      </w:r>
      <w:r w:rsidR="00D51C85" w:rsidRPr="0009217D">
        <w:rPr>
          <w:rFonts w:ascii="Times New Roman" w:hAnsi="Times New Roman" w:cs="Times New Roman"/>
        </w:rPr>
        <w:lastRenderedPageBreak/>
        <w:t xml:space="preserve">884 eV for the </w:t>
      </w:r>
      <w:r w:rsidR="00D51C85" w:rsidRPr="0009217D">
        <w:rPr>
          <w:rFonts w:ascii="Times New Roman" w:hAnsi="Times New Roman" w:cs="Times New Roman"/>
          <w:i/>
        </w:rPr>
        <w:t>4fL</w:t>
      </w:r>
      <w:r w:rsidR="00D51C85" w:rsidRPr="0009217D">
        <w:rPr>
          <w:rFonts w:ascii="Times New Roman" w:hAnsi="Times New Roman" w:cs="Times New Roman"/>
        </w:rPr>
        <w:t xml:space="preserve"> and at 898.7 eV and 902.5 eV for the </w:t>
      </w:r>
      <w:r w:rsidR="00D51C85" w:rsidRPr="0009217D">
        <w:rPr>
          <w:rFonts w:ascii="Times New Roman" w:hAnsi="Times New Roman" w:cs="Times New Roman"/>
          <w:i/>
        </w:rPr>
        <w:t>4f</w:t>
      </w:r>
      <w:r w:rsidR="00D51C85" w:rsidRPr="0009217D">
        <w:rPr>
          <w:rFonts w:ascii="Times New Roman" w:hAnsi="Times New Roman" w:cs="Times New Roman"/>
          <w:i/>
          <w:vertAlign w:val="superscript"/>
        </w:rPr>
        <w:t>0</w:t>
      </w:r>
      <w:r w:rsidR="00D51C85" w:rsidRPr="0009217D">
        <w:rPr>
          <w:rFonts w:ascii="Times New Roman" w:hAnsi="Times New Roman" w:cs="Times New Roman"/>
          <w:i/>
        </w:rPr>
        <w:t>L</w:t>
      </w:r>
      <w:r w:rsidR="00CE58D7">
        <w:rPr>
          <w:rFonts w:ascii="Times New Roman" w:hAnsi="Times New Roman" w:cs="Times New Roman"/>
        </w:rPr>
        <w:t xml:space="preserve"> </w:t>
      </w:r>
      <w:proofErr w:type="spellStart"/>
      <w:r w:rsidR="00CE58D7">
        <w:rPr>
          <w:rFonts w:ascii="Times New Roman" w:hAnsi="Times New Roman" w:cs="Times New Roman"/>
        </w:rPr>
        <w:t>repectively</w:t>
      </w:r>
      <w:proofErr w:type="spellEnd"/>
      <w:r w:rsidR="00D51C85" w:rsidRPr="0009217D">
        <w:rPr>
          <w:rFonts w:ascii="Times New Roman" w:hAnsi="Times New Roman" w:cs="Times New Roman"/>
        </w:rPr>
        <w:t xml:space="preserve">. </w:t>
      </w:r>
      <w:r w:rsidR="00C82E88" w:rsidRPr="0009217D">
        <w:rPr>
          <w:rFonts w:ascii="Times New Roman" w:hAnsi="Times New Roman" w:cs="Times New Roman"/>
        </w:rPr>
        <w:t xml:space="preserve">The peak designations are shown </w:t>
      </w:r>
      <w:r w:rsidR="00C82E88">
        <w:rPr>
          <w:rFonts w:ascii="Times New Roman" w:hAnsi="Times New Roman" w:cs="Times New Roman"/>
        </w:rPr>
        <w:t>as</w:t>
      </w:r>
      <w:r w:rsidR="00C82E88" w:rsidRPr="0009217D">
        <w:rPr>
          <w:rFonts w:ascii="Times New Roman" w:hAnsi="Times New Roman" w:cs="Times New Roman"/>
        </w:rPr>
        <w:t xml:space="preserve"> dotted lines for the Ce</w:t>
      </w:r>
      <w:r w:rsidR="00C82E88" w:rsidRPr="0009217D">
        <w:rPr>
          <w:rFonts w:ascii="Times New Roman" w:hAnsi="Times New Roman" w:cs="Times New Roman"/>
          <w:vertAlign w:val="superscript"/>
        </w:rPr>
        <w:t>3+</w:t>
      </w:r>
      <w:r w:rsidR="00C82E88" w:rsidRPr="0009217D">
        <w:rPr>
          <w:rFonts w:ascii="Times New Roman" w:hAnsi="Times New Roman" w:cs="Times New Roman"/>
        </w:rPr>
        <w:t xml:space="preserve"> and dashed lines for the Ce</w:t>
      </w:r>
      <w:r w:rsidR="00C82E88" w:rsidRPr="0009217D">
        <w:rPr>
          <w:rFonts w:ascii="Times New Roman" w:hAnsi="Times New Roman" w:cs="Times New Roman"/>
          <w:vertAlign w:val="superscript"/>
        </w:rPr>
        <w:t>4+</w:t>
      </w:r>
      <w:r w:rsidR="00C82E88" w:rsidRPr="0009217D">
        <w:rPr>
          <w:rFonts w:ascii="Times New Roman" w:hAnsi="Times New Roman" w:cs="Times New Roman"/>
        </w:rPr>
        <w:t xml:space="preserve"> and have been well discussed in the literature</w:t>
      </w:r>
      <w:r w:rsidR="00C82E88">
        <w:rPr>
          <w:rFonts w:ascii="Times New Roman" w:hAnsi="Times New Roman" w:cs="Times New Roman"/>
        </w:rPr>
        <w:t xml:space="preserve"> </w:t>
      </w:r>
      <w:r w:rsidR="00C82E88" w:rsidRPr="0009217D">
        <w:rPr>
          <w:rFonts w:ascii="Times New Roman" w:hAnsi="Times New Roman" w:cs="Times New Roman"/>
        </w:rPr>
        <w:fldChar w:fldCharType="begin">
          <w:fldData xml:space="preserve">PEVuZE5vdGU+PENpdGUgRXhjbHVkZVllYXI9IjEiPjxBdXRob3I+UGZhdTwvQXV0aG9yPjxZZWFy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</w:fldData>
        </w:fldChar>
      </w:r>
      <w:r w:rsidR="00EF51E3">
        <w:rPr>
          <w:rFonts w:ascii="Times New Roman" w:hAnsi="Times New Roman" w:cs="Times New Roman"/>
        </w:rPr>
        <w:instrText xml:space="preserve"> ADDIN EN.CITE </w:instrText>
      </w:r>
      <w:r w:rsidR="00EF51E3">
        <w:rPr>
          <w:rFonts w:ascii="Times New Roman" w:hAnsi="Times New Roman" w:cs="Times New Roman"/>
        </w:rPr>
        <w:fldChar w:fldCharType="begin">
          <w:fldData xml:space="preserve">PEVuZE5vdGU+PENpdGUgRXhjbHVkZVllYXI9IjEiPjxBdXRob3I+UGZhdTwvQXV0aG9yPjxZZWFy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</w:fldData>
        </w:fldChar>
      </w:r>
      <w:r w:rsidR="00EF51E3">
        <w:rPr>
          <w:rFonts w:ascii="Times New Roman" w:hAnsi="Times New Roman" w:cs="Times New Roman"/>
        </w:rPr>
        <w:instrText xml:space="preserve"> ADDIN EN.CITE.DATA </w:instrText>
      </w:r>
      <w:r w:rsidR="00EF51E3">
        <w:rPr>
          <w:rFonts w:ascii="Times New Roman" w:hAnsi="Times New Roman" w:cs="Times New Roman"/>
        </w:rPr>
      </w:r>
      <w:r w:rsidR="00EF51E3">
        <w:rPr>
          <w:rFonts w:ascii="Times New Roman" w:hAnsi="Times New Roman" w:cs="Times New Roman"/>
        </w:rPr>
        <w:fldChar w:fldCharType="end"/>
      </w:r>
      <w:r w:rsidR="00C82E88" w:rsidRPr="0009217D">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45" w:tooltip="Pfau, 1994 #78" w:history="1">
        <w:r w:rsidR="00EF51E3" w:rsidRPr="00EF51E3">
          <w:rPr>
            <w:rFonts w:ascii="Times New Roman" w:hAnsi="Times New Roman" w:cs="Times New Roman"/>
            <w:noProof/>
            <w:vertAlign w:val="superscript"/>
          </w:rPr>
          <w:t>24</w:t>
        </w:r>
      </w:hyperlink>
      <w:r w:rsidR="00EF51E3" w:rsidRPr="00EF51E3">
        <w:rPr>
          <w:rFonts w:ascii="Times New Roman" w:hAnsi="Times New Roman" w:cs="Times New Roman"/>
          <w:noProof/>
          <w:vertAlign w:val="superscript"/>
        </w:rPr>
        <w:t>]</w:t>
      </w:r>
      <w:r w:rsidR="00C82E88" w:rsidRPr="0009217D">
        <w:rPr>
          <w:rFonts w:ascii="Times New Roman" w:hAnsi="Times New Roman" w:cs="Times New Roman"/>
        </w:rPr>
        <w:fldChar w:fldCharType="end"/>
      </w:r>
      <w:r w:rsidR="00C82E88">
        <w:rPr>
          <w:rFonts w:ascii="Times New Roman" w:hAnsi="Times New Roman" w:cs="Times New Roman"/>
        </w:rPr>
        <w:t xml:space="preserve">. </w:t>
      </w:r>
      <w:r w:rsidR="00D51C85" w:rsidRPr="0009217D">
        <w:rPr>
          <w:rFonts w:ascii="Times New Roman" w:hAnsi="Times New Roman" w:cs="Times New Roman"/>
        </w:rPr>
        <w:t xml:space="preserve">The spin orbit splitting for all samples was measured to be 18.5 eV. </w:t>
      </w:r>
      <w:r w:rsidR="00C82E88">
        <w:rPr>
          <w:rFonts w:ascii="Times New Roman" w:hAnsi="Times New Roman" w:cs="Times New Roman"/>
        </w:rPr>
        <w:t>These</w:t>
      </w:r>
      <w:r w:rsidR="00C82E88" w:rsidRPr="00C82E88">
        <w:rPr>
          <w:rFonts w:ascii="Times New Roman" w:hAnsi="Times New Roman" w:cs="Times New Roman"/>
        </w:rPr>
        <w:t xml:space="preserve"> results clearly demonstrate that doping the cerium oxide with zirconium leads to the deviation away from the expected stoichiometric cerium oxide, and to the creation of more Ce</w:t>
      </w:r>
      <w:r w:rsidR="00C82E88" w:rsidRPr="00C82E88">
        <w:rPr>
          <w:rFonts w:ascii="Times New Roman" w:hAnsi="Times New Roman" w:cs="Times New Roman"/>
          <w:vertAlign w:val="superscript"/>
        </w:rPr>
        <w:t>3+</w:t>
      </w:r>
      <w:r w:rsidR="00C82E88" w:rsidRPr="00C82E88">
        <w:rPr>
          <w:rFonts w:ascii="Times New Roman" w:hAnsi="Times New Roman" w:cs="Times New Roman"/>
        </w:rPr>
        <w:t xml:space="preserve"> ions at surface sites which is in good agreement with previous work done on </w:t>
      </w:r>
      <w:proofErr w:type="spellStart"/>
      <w:r w:rsidR="00C82E88" w:rsidRPr="00C82E88">
        <w:rPr>
          <w:rFonts w:ascii="Times New Roman" w:hAnsi="Times New Roman" w:cs="Times New Roman"/>
        </w:rPr>
        <w:t>Zr</w:t>
      </w:r>
      <w:proofErr w:type="spellEnd"/>
      <w:r w:rsidR="00C82E88" w:rsidRPr="00C82E88">
        <w:rPr>
          <w:rFonts w:ascii="Times New Roman" w:hAnsi="Times New Roman" w:cs="Times New Roman"/>
        </w:rPr>
        <w:t xml:space="preserve">-doped ceria by </w:t>
      </w:r>
      <w:proofErr w:type="spellStart"/>
      <w:r w:rsidR="00C82E88" w:rsidRPr="00C82E88">
        <w:rPr>
          <w:rFonts w:ascii="Times New Roman" w:hAnsi="Times New Roman" w:cs="Times New Roman"/>
        </w:rPr>
        <w:t>Hermansson</w:t>
      </w:r>
      <w:proofErr w:type="spellEnd"/>
      <w:r w:rsidR="00C82E88" w:rsidRPr="00C82E88">
        <w:rPr>
          <w:rFonts w:ascii="Times New Roman" w:hAnsi="Times New Roman" w:cs="Times New Roman"/>
        </w:rPr>
        <w:t xml:space="preserve"> et </w:t>
      </w:r>
      <w:r w:rsidR="00C82E88" w:rsidRPr="003B09FA">
        <w:rPr>
          <w:rFonts w:ascii="Times New Roman" w:hAnsi="Times New Roman" w:cs="Times New Roman"/>
        </w:rPr>
        <w:t>al,</w:t>
      </w:r>
      <w:r w:rsidR="00854F51" w:rsidRPr="003B09FA">
        <w:rPr>
          <w:rFonts w:ascii="Times New Roman" w:hAnsi="Times New Roman" w:cs="Times New Roman"/>
        </w:rPr>
        <w:fldChar w:fldCharType="begin">
          <w:fldData xml:space="preserve">PEVuZE5vdGU+PENpdGUgRXhjbHVkZVllYXI9IjEiPjxBdXRob3I+WWFuZzwvQXV0aG9yPjxZZWFy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</w:fldData>
        </w:fldChar>
      </w:r>
      <w:r w:rsidR="00EF51E3">
        <w:rPr>
          <w:rFonts w:ascii="Times New Roman" w:hAnsi="Times New Roman" w:cs="Times New Roman"/>
        </w:rPr>
        <w:instrText xml:space="preserve"> ADDIN EN.CITE </w:instrText>
      </w:r>
      <w:r w:rsidR="00EF51E3">
        <w:rPr>
          <w:rFonts w:ascii="Times New Roman" w:hAnsi="Times New Roman" w:cs="Times New Roman"/>
        </w:rPr>
        <w:fldChar w:fldCharType="begin">
          <w:fldData xml:space="preserve">PEVuZE5vdGU+PENpdGUgRXhjbHVkZVllYXI9IjEiPjxBdXRob3I+WWFuZzwvQXV0aG9yPjxZZWFy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</w:fldData>
        </w:fldChar>
      </w:r>
      <w:r w:rsidR="00EF51E3">
        <w:rPr>
          <w:rFonts w:ascii="Times New Roman" w:hAnsi="Times New Roman" w:cs="Times New Roman"/>
        </w:rPr>
        <w:instrText xml:space="preserve"> ADDIN EN.CITE.DATA </w:instrText>
      </w:r>
      <w:r w:rsidR="00EF51E3">
        <w:rPr>
          <w:rFonts w:ascii="Times New Roman" w:hAnsi="Times New Roman" w:cs="Times New Roman"/>
        </w:rPr>
      </w:r>
      <w:r w:rsidR="00EF51E3">
        <w:rPr>
          <w:rFonts w:ascii="Times New Roman" w:hAnsi="Times New Roman" w:cs="Times New Roman"/>
        </w:rPr>
        <w:fldChar w:fldCharType="end"/>
      </w:r>
      <w:r w:rsidR="00854F51" w:rsidRPr="003B09FA">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47" w:tooltip="Yang, 2006 #139" w:history="1">
        <w:r w:rsidR="00EF51E3" w:rsidRPr="00EF51E3">
          <w:rPr>
            <w:rFonts w:ascii="Times New Roman" w:hAnsi="Times New Roman" w:cs="Times New Roman"/>
            <w:noProof/>
            <w:vertAlign w:val="superscript"/>
          </w:rPr>
          <w:t>25</w:t>
        </w:r>
      </w:hyperlink>
      <w:r w:rsidR="00EF51E3" w:rsidRPr="00EF51E3">
        <w:rPr>
          <w:rFonts w:ascii="Times New Roman" w:hAnsi="Times New Roman" w:cs="Times New Roman"/>
          <w:noProof/>
          <w:vertAlign w:val="superscript"/>
        </w:rPr>
        <w:t>]</w:t>
      </w:r>
      <w:r w:rsidR="00854F51" w:rsidRPr="003B09FA">
        <w:rPr>
          <w:rFonts w:ascii="Times New Roman" w:hAnsi="Times New Roman" w:cs="Times New Roman"/>
        </w:rPr>
        <w:fldChar w:fldCharType="end"/>
      </w:r>
      <w:r w:rsidR="00C82E88" w:rsidRPr="003B09FA">
        <w:rPr>
          <w:rFonts w:ascii="Times New Roman" w:hAnsi="Times New Roman" w:cs="Times New Roman"/>
        </w:rPr>
        <w:t xml:space="preserve"> </w:t>
      </w:r>
      <w:r w:rsidR="00C82E88" w:rsidRPr="00C82E88">
        <w:rPr>
          <w:rFonts w:ascii="Times New Roman" w:hAnsi="Times New Roman" w:cs="Times New Roman"/>
        </w:rPr>
        <w:t xml:space="preserve">which shows that the addition of </w:t>
      </w:r>
      <w:proofErr w:type="spellStart"/>
      <w:r w:rsidR="00C82E88" w:rsidRPr="00C82E88">
        <w:rPr>
          <w:rFonts w:ascii="Times New Roman" w:hAnsi="Times New Roman" w:cs="Times New Roman"/>
        </w:rPr>
        <w:t>Zr</w:t>
      </w:r>
      <w:proofErr w:type="spellEnd"/>
      <w:r w:rsidR="00C82E88" w:rsidRPr="00C82E88">
        <w:rPr>
          <w:rFonts w:ascii="Times New Roman" w:hAnsi="Times New Roman" w:cs="Times New Roman"/>
        </w:rPr>
        <w:t xml:space="preserve"> reduces the size of the unit cell of CeO</w:t>
      </w:r>
      <w:r w:rsidR="00C82E88" w:rsidRPr="00C82E88">
        <w:rPr>
          <w:rFonts w:ascii="Times New Roman" w:hAnsi="Times New Roman" w:cs="Times New Roman"/>
          <w:vertAlign w:val="subscript"/>
        </w:rPr>
        <w:t>2</w:t>
      </w:r>
      <w:r w:rsidR="00C82E88" w:rsidRPr="00C82E88">
        <w:rPr>
          <w:rFonts w:ascii="Times New Roman" w:hAnsi="Times New Roman" w:cs="Times New Roman"/>
        </w:rPr>
        <w:t xml:space="preserve"> and lowers the reduction energy of CeO</w:t>
      </w:r>
      <w:r w:rsidR="00C82E88" w:rsidRPr="00C82E88">
        <w:rPr>
          <w:rFonts w:ascii="Times New Roman" w:hAnsi="Times New Roman" w:cs="Times New Roman"/>
          <w:vertAlign w:val="subscript"/>
        </w:rPr>
        <w:t>2</w:t>
      </w:r>
      <w:r w:rsidR="00C82E88" w:rsidRPr="00C82E88">
        <w:rPr>
          <w:rFonts w:ascii="Times New Roman" w:hAnsi="Times New Roman" w:cs="Times New Roman"/>
        </w:rPr>
        <w:t xml:space="preserve"> surfaces. While doping with gadolinium leads to more stoichiometric cerium oxide at the surface as the critical ionic radius (</w:t>
      </w:r>
      <w:proofErr w:type="spellStart"/>
      <w:r w:rsidR="00C82E88" w:rsidRPr="00C82E88">
        <w:rPr>
          <w:rFonts w:ascii="Times New Roman" w:hAnsi="Times New Roman" w:cs="Times New Roman"/>
        </w:rPr>
        <w:t>r</w:t>
      </w:r>
      <w:r w:rsidR="00C82E88" w:rsidRPr="00C82E88">
        <w:rPr>
          <w:rFonts w:ascii="Times New Roman" w:hAnsi="Times New Roman" w:cs="Times New Roman"/>
          <w:vertAlign w:val="subscript"/>
        </w:rPr>
        <w:t>c</w:t>
      </w:r>
      <w:proofErr w:type="spellEnd"/>
      <w:r w:rsidR="00C82E88" w:rsidRPr="00C82E88">
        <w:rPr>
          <w:rFonts w:ascii="Times New Roman" w:hAnsi="Times New Roman" w:cs="Times New Roman"/>
        </w:rPr>
        <w:t xml:space="preserve">) of the </w:t>
      </w:r>
      <w:proofErr w:type="spellStart"/>
      <w:r w:rsidR="00C82E88" w:rsidRPr="00C82E88">
        <w:rPr>
          <w:rFonts w:ascii="Times New Roman" w:hAnsi="Times New Roman" w:cs="Times New Roman"/>
        </w:rPr>
        <w:t>Gd</w:t>
      </w:r>
      <w:proofErr w:type="spellEnd"/>
      <w:r w:rsidR="00C82E88" w:rsidRPr="00C82E88">
        <w:rPr>
          <w:rFonts w:ascii="Times New Roman" w:hAnsi="Times New Roman" w:cs="Times New Roman"/>
        </w:rPr>
        <w:t>(III) ion (</w:t>
      </w:r>
      <w:proofErr w:type="spellStart"/>
      <w:r w:rsidR="00C82E88" w:rsidRPr="00C82E88">
        <w:rPr>
          <w:rFonts w:ascii="Times New Roman" w:hAnsi="Times New Roman" w:cs="Times New Roman"/>
        </w:rPr>
        <w:t>r</w:t>
      </w:r>
      <w:r w:rsidR="00C82E88" w:rsidRPr="00C82E88">
        <w:rPr>
          <w:rFonts w:ascii="Times New Roman" w:hAnsi="Times New Roman" w:cs="Times New Roman"/>
          <w:vertAlign w:val="subscript"/>
        </w:rPr>
        <w:t>c</w:t>
      </w:r>
      <w:proofErr w:type="spellEnd"/>
      <w:r w:rsidR="00C82E88" w:rsidRPr="00C82E88">
        <w:rPr>
          <w:rFonts w:ascii="Times New Roman" w:hAnsi="Times New Roman" w:cs="Times New Roman"/>
        </w:rPr>
        <w:t xml:space="preserve"> = 1.05 Ȧ) is very close to </w:t>
      </w:r>
      <w:proofErr w:type="spellStart"/>
      <w:r w:rsidR="00C82E88" w:rsidRPr="00C82E88">
        <w:rPr>
          <w:rFonts w:ascii="Times New Roman" w:hAnsi="Times New Roman" w:cs="Times New Roman"/>
        </w:rPr>
        <w:t>r</w:t>
      </w:r>
      <w:r w:rsidR="00C82E88" w:rsidRPr="00C82E88">
        <w:rPr>
          <w:rFonts w:ascii="Times New Roman" w:hAnsi="Times New Roman" w:cs="Times New Roman"/>
          <w:vertAlign w:val="subscript"/>
        </w:rPr>
        <w:t>c</w:t>
      </w:r>
      <w:proofErr w:type="spellEnd"/>
      <w:r w:rsidR="00C82E88" w:rsidRPr="00C82E88">
        <w:rPr>
          <w:rFonts w:ascii="Times New Roman" w:hAnsi="Times New Roman" w:cs="Times New Roman"/>
        </w:rPr>
        <w:t xml:space="preserve"> of CeO</w:t>
      </w:r>
      <w:r w:rsidR="00C82E88" w:rsidRPr="00C82E88">
        <w:rPr>
          <w:rFonts w:ascii="Times New Roman" w:hAnsi="Times New Roman" w:cs="Times New Roman"/>
          <w:vertAlign w:val="subscript"/>
        </w:rPr>
        <w:t>2</w:t>
      </w:r>
      <w:r w:rsidR="00C82E88" w:rsidRPr="00C82E88">
        <w:rPr>
          <w:rFonts w:ascii="Times New Roman" w:hAnsi="Times New Roman" w:cs="Times New Roman"/>
        </w:rPr>
        <w:t xml:space="preserve"> (</w:t>
      </w:r>
      <w:proofErr w:type="spellStart"/>
      <w:r w:rsidR="00C82E88" w:rsidRPr="00C82E88">
        <w:rPr>
          <w:rFonts w:ascii="Times New Roman" w:hAnsi="Times New Roman" w:cs="Times New Roman"/>
        </w:rPr>
        <w:t>r</w:t>
      </w:r>
      <w:r w:rsidR="00C82E88" w:rsidRPr="00C82E88">
        <w:rPr>
          <w:rFonts w:ascii="Times New Roman" w:hAnsi="Times New Roman" w:cs="Times New Roman"/>
          <w:vertAlign w:val="subscript"/>
        </w:rPr>
        <w:t>c</w:t>
      </w:r>
      <w:proofErr w:type="spellEnd"/>
      <w:r w:rsidR="00C82E88" w:rsidRPr="00C82E88">
        <w:rPr>
          <w:rFonts w:ascii="Times New Roman" w:hAnsi="Times New Roman" w:cs="Times New Roman"/>
        </w:rPr>
        <w:t xml:space="preserve"> = 1.038 Ȧ)</w:t>
      </w:r>
      <w:r w:rsidR="00C2201F">
        <w:rPr>
          <w:rFonts w:ascii="Times New Roman" w:hAnsi="Times New Roman" w:cs="Times New Roman"/>
        </w:rPr>
        <w:fldChar w:fldCharType="begin"/>
      </w:r>
      <w:r w:rsidR="00EF51E3">
        <w:rPr>
          <w:rFonts w:ascii="Times New Roman" w:hAnsi="Times New Roman" w:cs="Times New Roman"/>
        </w:rPr>
        <w:instrText xml:space="preserve"> ADDIN EN.CITE &lt;EndNote&gt;&lt;Cite ExcludeYear="1"&gt;&lt;Author&gt;Shannon&lt;/Author&gt;&lt;Year&gt;1976&lt;/Year&gt;&lt;RecNum&gt;140&lt;/RecNum&gt;&lt;DisplayText&gt;&lt;style face="superscript"&gt;[26]&lt;/style&gt;&lt;/DisplayText&gt;&lt;record&gt;&lt;rec-number&gt;140&lt;/rec-number&gt;&lt;foreign-keys&gt;&lt;key app="EN" db-id="eze9pwdp122ermevdf1p9rpgeddr95xavfef" timestamp="1509535291"&gt;140&lt;/key&gt;&lt;/foreign-keys&gt;&lt;ref-type name="Journal Article"&gt;17&lt;/ref-type&gt;&lt;contributors&gt;&lt;authors&gt;&lt;author&gt;Shannon, R.,&lt;/author&gt;&lt;/authors&gt;&lt;/contributors&gt;&lt;titles&gt;&lt;title&gt;Revised effective ionic radii and systematic studies of interatomic distances in halides and chalcogenides&lt;/title&gt;&lt;secondary-title&gt;Acta Crystallographica Section A&lt;/secondary-title&gt;&lt;/titles&gt;&lt;periodical&gt;&lt;full-title&gt;Acta Crystallographica Section A&lt;/full-title&gt;&lt;/periodical&gt;&lt;pages&gt;751-767&lt;/pages&gt;&lt;volume&gt;32&lt;/volume&gt;&lt;number&gt;5&lt;/number&gt;&lt;dates&gt;&lt;year&gt;1976&lt;/year&gt;&lt;/dates&gt;&lt;isbn&gt;0567-7394&lt;/isbn&gt;&lt;urls&gt;&lt;related-urls&gt;&lt;url&gt;https://doi.org/10.1107/S0567739476001551&lt;/url&gt;&lt;/related-urls&gt;&lt;/urls&gt;&lt;electronic-resource-num&gt;doi:10.1107/S0567739476001551&lt;/electronic-resource-num&gt;&lt;/record&gt;&lt;/Cite&gt;&lt;/EndNote&gt;</w:instrText>
      </w:r>
      <w:r w:rsidR="00C2201F">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49" w:tooltip="Shannon, 1976 #140" w:history="1">
        <w:r w:rsidR="00EF51E3" w:rsidRPr="00EF51E3">
          <w:rPr>
            <w:rFonts w:ascii="Times New Roman" w:hAnsi="Times New Roman" w:cs="Times New Roman"/>
            <w:noProof/>
            <w:vertAlign w:val="superscript"/>
          </w:rPr>
          <w:t>26</w:t>
        </w:r>
      </w:hyperlink>
      <w:r w:rsidR="00EF51E3" w:rsidRPr="00EF51E3">
        <w:rPr>
          <w:rFonts w:ascii="Times New Roman" w:hAnsi="Times New Roman" w:cs="Times New Roman"/>
          <w:noProof/>
          <w:vertAlign w:val="superscript"/>
        </w:rPr>
        <w:t>]</w:t>
      </w:r>
      <w:r w:rsidR="00C2201F">
        <w:rPr>
          <w:rFonts w:ascii="Times New Roman" w:hAnsi="Times New Roman" w:cs="Times New Roman"/>
        </w:rPr>
        <w:fldChar w:fldCharType="end"/>
      </w:r>
      <w:r w:rsidR="00C82E88" w:rsidRPr="003B09FA">
        <w:rPr>
          <w:rFonts w:ascii="Times New Roman" w:hAnsi="Times New Roman" w:cs="Times New Roman"/>
        </w:rPr>
        <w:t>.</w:t>
      </w:r>
      <w:r w:rsidR="008C5032">
        <w:rPr>
          <w:rFonts w:ascii="Times New Roman" w:hAnsi="Times New Roman" w:cs="Times New Roman"/>
        </w:rPr>
        <w:t xml:space="preserve"> </w:t>
      </w:r>
      <w:r w:rsidR="00D51C85" w:rsidRPr="0009217D">
        <w:rPr>
          <w:rFonts w:ascii="Times New Roman" w:hAnsi="Times New Roman" w:cs="Times New Roman"/>
        </w:rPr>
        <w:t>As an example for quantitatively determined the Ce</w:t>
      </w:r>
      <w:r w:rsidR="00D51C85" w:rsidRPr="0009217D">
        <w:rPr>
          <w:rFonts w:ascii="Times New Roman" w:hAnsi="Times New Roman" w:cs="Times New Roman"/>
          <w:vertAlign w:val="superscript"/>
        </w:rPr>
        <w:t>3+</w:t>
      </w:r>
      <w:r w:rsidR="00D51C85" w:rsidRPr="0009217D">
        <w:rPr>
          <w:rFonts w:ascii="Times New Roman" w:hAnsi="Times New Roman" w:cs="Times New Roman"/>
        </w:rPr>
        <w:t xml:space="preserve"> concentration at the surface of the sample, </w:t>
      </w:r>
      <w:r w:rsidR="00CE58D7">
        <w:rPr>
          <w:rFonts w:ascii="Times New Roman" w:hAnsi="Times New Roman" w:cs="Times New Roman"/>
        </w:rPr>
        <w:t>a fitted spectrum of the Ce 3d core level is s</w:t>
      </w:r>
      <w:r w:rsidR="00D51C85" w:rsidRPr="0009217D">
        <w:rPr>
          <w:rFonts w:ascii="Times New Roman" w:hAnsi="Times New Roman" w:cs="Times New Roman"/>
        </w:rPr>
        <w:t xml:space="preserve">hown in </w:t>
      </w:r>
      <w:r w:rsidRPr="0009217D">
        <w:rPr>
          <w:rFonts w:ascii="Times New Roman" w:hAnsi="Times New Roman" w:cs="Times New Roman"/>
        </w:rPr>
        <w:fldChar w:fldCharType="begin"/>
      </w:r>
      <w:r w:rsidRPr="0009217D">
        <w:rPr>
          <w:rFonts w:ascii="Times New Roman" w:hAnsi="Times New Roman" w:cs="Times New Roman"/>
        </w:rPr>
        <w:instrText xml:space="preserve"> REF _Ref481002847 \h </w:instrText>
      </w:r>
      <w:r w:rsidR="006237AA">
        <w:rPr>
          <w:rFonts w:ascii="Times New Roman" w:hAnsi="Times New Roman" w:cs="Times New Roman"/>
        </w:rPr>
        <w:instrText xml:space="preserve"> \* MERGEFORMAT </w:instrText>
      </w:r>
      <w:r w:rsidRPr="0009217D">
        <w:rPr>
          <w:rFonts w:ascii="Times New Roman" w:hAnsi="Times New Roman" w:cs="Times New Roman"/>
        </w:rPr>
      </w:r>
      <w:r w:rsidRPr="0009217D">
        <w:rPr>
          <w:rFonts w:ascii="Times New Roman" w:hAnsi="Times New Roman" w:cs="Times New Roman"/>
        </w:rPr>
        <w:fldChar w:fldCharType="separate"/>
      </w:r>
      <w:r w:rsidRPr="0009217D">
        <w:rPr>
          <w:rFonts w:ascii="Times New Roman" w:hAnsi="Times New Roman" w:cs="Times New Roman"/>
        </w:rPr>
        <w:t xml:space="preserve">Figure </w:t>
      </w:r>
      <w:r w:rsidRPr="0009217D">
        <w:rPr>
          <w:rFonts w:ascii="Times New Roman" w:hAnsi="Times New Roman" w:cs="Times New Roman"/>
          <w:noProof/>
        </w:rPr>
        <w:t>2</w:t>
      </w:r>
      <w:r w:rsidRPr="0009217D">
        <w:rPr>
          <w:rFonts w:ascii="Times New Roman" w:hAnsi="Times New Roman" w:cs="Times New Roman"/>
        </w:rPr>
        <w:fldChar w:fldCharType="end"/>
      </w:r>
      <w:r w:rsidR="00D51C85" w:rsidRPr="0009217D">
        <w:rPr>
          <w:rFonts w:ascii="Times New Roman" w:hAnsi="Times New Roman" w:cs="Times New Roman"/>
        </w:rPr>
        <w:t xml:space="preserve"> for the CeO</w:t>
      </w:r>
      <w:r w:rsidR="00D51C85" w:rsidRPr="0009217D">
        <w:rPr>
          <w:rFonts w:ascii="Times New Roman" w:hAnsi="Times New Roman" w:cs="Times New Roman"/>
          <w:vertAlign w:val="subscript"/>
        </w:rPr>
        <w:t>2</w:t>
      </w:r>
      <w:r w:rsidR="00D51C85" w:rsidRPr="0009217D">
        <w:rPr>
          <w:rFonts w:ascii="Times New Roman" w:hAnsi="Times New Roman" w:cs="Times New Roman"/>
        </w:rPr>
        <w:t xml:space="preserve"> infiltrated on porous YSZ. The details of the components used are given in Table </w:t>
      </w:r>
      <w:r w:rsidR="00CE58D7">
        <w:rPr>
          <w:rFonts w:ascii="Times New Roman" w:hAnsi="Times New Roman" w:cs="Times New Roman"/>
        </w:rPr>
        <w:t>S</w:t>
      </w:r>
      <w:r w:rsidR="00D51C85" w:rsidRPr="0009217D">
        <w:rPr>
          <w:rFonts w:ascii="Times New Roman" w:hAnsi="Times New Roman" w:cs="Times New Roman"/>
        </w:rPr>
        <w:t>1</w:t>
      </w:r>
      <w:r w:rsidR="00CE58D7">
        <w:rPr>
          <w:rFonts w:ascii="Times New Roman" w:hAnsi="Times New Roman" w:cs="Times New Roman"/>
        </w:rPr>
        <w:t xml:space="preserve"> (Supplementary Information)</w:t>
      </w:r>
      <w:r w:rsidR="00D51C85" w:rsidRPr="0009217D">
        <w:rPr>
          <w:rFonts w:ascii="Times New Roman" w:hAnsi="Times New Roman" w:cs="Times New Roman"/>
        </w:rPr>
        <w:t>. From the peak fitting, the concentrations of Ce</w:t>
      </w:r>
      <w:r w:rsidR="00D51C85" w:rsidRPr="0009217D">
        <w:rPr>
          <w:rFonts w:ascii="Times New Roman" w:hAnsi="Times New Roman" w:cs="Times New Roman"/>
          <w:vertAlign w:val="superscript"/>
        </w:rPr>
        <w:t>3+</w:t>
      </w:r>
      <w:r w:rsidR="00D51C85" w:rsidRPr="0009217D">
        <w:rPr>
          <w:rFonts w:ascii="Times New Roman" w:hAnsi="Times New Roman" w:cs="Times New Roman"/>
        </w:rPr>
        <w:t xml:space="preserve"> (C</w:t>
      </w:r>
      <w:r w:rsidR="00D51C85" w:rsidRPr="0009217D">
        <w:rPr>
          <w:rFonts w:ascii="Times New Roman" w:hAnsi="Times New Roman" w:cs="Times New Roman"/>
          <w:vertAlign w:val="subscript"/>
        </w:rPr>
        <w:t>Ce3+</w:t>
      </w:r>
      <w:r w:rsidR="00D51C85" w:rsidRPr="0009217D">
        <w:rPr>
          <w:rFonts w:ascii="Times New Roman" w:hAnsi="Times New Roman" w:cs="Times New Roman"/>
        </w:rPr>
        <w:t xml:space="preserve">) ions can be calculated from Eq. 1 </w:t>
      </w:r>
      <w:r w:rsidR="00570783" w:rsidRPr="0009217D">
        <w:rPr>
          <w:rFonts w:ascii="Times New Roman" w:hAnsi="Times New Roman" w:cs="Times New Roman"/>
        </w:rPr>
        <w:fldChar w:fldCharType="begin"/>
      </w:r>
      <w:r w:rsidR="00EF51E3">
        <w:rPr>
          <w:rFonts w:ascii="Times New Roman" w:hAnsi="Times New Roman" w:cs="Times New Roman"/>
        </w:rPr>
        <w:instrText xml:space="preserve"> ADDIN EN.CITE &lt;EndNote&gt;&lt;Cite ExcludeYear="1"&gt;&lt;Author&gt;Romeo&lt;/Author&gt;&lt;Year&gt;1993&lt;/Year&gt;&lt;RecNum&gt;81&lt;/RecNum&gt;&lt;DisplayText&gt;&lt;style face="superscript"&gt;[27]&lt;/style&gt;&lt;/DisplayText&gt;&lt;record&gt;&lt;rec-number&gt;81&lt;/rec-number&gt;&lt;foreign-keys&gt;&lt;key app="EN" db-id="eze9pwdp122ermevdf1p9rpgeddr95xavfef" timestamp="1490358103"&gt;81&lt;/key&gt;&lt;/foreign-keys&gt;&lt;ref-type name="Journal Article"&gt;17&lt;/ref-type&gt;&lt;contributors&gt;&lt;authors&gt;&lt;author&gt;Romeo, M.&lt;/author&gt;&lt;author&gt;Bak, K.&lt;/author&gt;&lt;author&gt;El Fallah, J.&lt;/author&gt;&lt;author&gt;Le Normand, F.&lt;/author&gt;&lt;author&gt;Hilaire, L.&lt;/author&gt;&lt;/authors&gt;&lt;/contributors&gt;&lt;titles&gt;&lt;title&gt;XPS Study of the reduction of cerium dioxide&lt;/title&gt;&lt;secondary-title&gt;Surface and Interface Analysis&lt;/secondary-title&gt;&lt;/titles&gt;&lt;periodical&gt;&lt;full-title&gt;Surface and Interface Analysis&lt;/full-title&gt;&lt;/periodical&gt;&lt;pages&gt;508-512&lt;/pages&gt;&lt;volume&gt;20&lt;/volume&gt;&lt;number&gt;6&lt;/number&gt;&lt;dates&gt;&lt;year&gt;1993&lt;/year&gt;&lt;/dates&gt;&lt;publisher&gt;John Wiley &amp;amp; Sons Ltd.&lt;/publisher&gt;&lt;isbn&gt;1096-9918&lt;/isbn&gt;&lt;urls&gt;&lt;related-urls&gt;&lt;url&gt;http://dx.doi.org/10.1002/sia.740200604&lt;/url&gt;&lt;/related-urls&gt;&lt;/urls&gt;&lt;electronic-resource-num&gt;10.1002/sia.740200604&lt;/electronic-resource-num&gt;&lt;/record&gt;&lt;/Cite&gt;&lt;/EndNote&gt;</w:instrText>
      </w:r>
      <w:r w:rsidR="00570783" w:rsidRPr="0009217D">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50" w:tooltip="Romeo, 1993 #81" w:history="1">
        <w:r w:rsidR="00EF51E3" w:rsidRPr="00EF51E3">
          <w:rPr>
            <w:rFonts w:ascii="Times New Roman" w:hAnsi="Times New Roman" w:cs="Times New Roman"/>
            <w:noProof/>
            <w:vertAlign w:val="superscript"/>
          </w:rPr>
          <w:t>27</w:t>
        </w:r>
      </w:hyperlink>
      <w:r w:rsidR="00EF51E3" w:rsidRPr="00EF51E3">
        <w:rPr>
          <w:rFonts w:ascii="Times New Roman" w:hAnsi="Times New Roman" w:cs="Times New Roman"/>
          <w:noProof/>
          <w:vertAlign w:val="superscript"/>
        </w:rPr>
        <w:t>]</w:t>
      </w:r>
      <w:r w:rsidR="00570783" w:rsidRPr="0009217D">
        <w:rPr>
          <w:rFonts w:ascii="Times New Roman" w:hAnsi="Times New Roman" w:cs="Times New Roman"/>
        </w:rPr>
        <w:fldChar w:fldCharType="end"/>
      </w:r>
    </w:p>
    <w:p w14:paraId="41A85C28" w14:textId="73FBC7A2" w:rsidR="00D51C85" w:rsidRPr="0009217D" w:rsidRDefault="00732996" w:rsidP="000A3B8F">
      <w:pPr>
        <w:spacing w:line="360" w:lineRule="auto"/>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C</m:t>
            </m:r>
          </m:e>
          <m:sub>
            <m:sSup>
              <m:sSupPr>
                <m:ctrlPr>
                  <w:rPr>
                    <w:rFonts w:ascii="Cambria Math" w:hAnsi="Cambria Math" w:cs="Times New Roman"/>
                    <w:i/>
                  </w:rPr>
                </m:ctrlPr>
              </m:sSupPr>
              <m:e>
                <m:r>
                  <w:rPr>
                    <w:rFonts w:ascii="Cambria Math" w:hAnsi="Cambria Math" w:cs="Times New Roman"/>
                  </w:rPr>
                  <m:t>Ce</m:t>
                </m:r>
              </m:e>
              <m:sup>
                <m:r>
                  <w:rPr>
                    <w:rFonts w:ascii="Cambria Math" w:hAnsi="Cambria Math" w:cs="Times New Roman"/>
                  </w:rPr>
                  <m:t>3+</m:t>
                </m:r>
              </m:sup>
            </m:sSup>
            <m:r>
              <w:rPr>
                <w:rFonts w:ascii="Cambria Math" w:hAnsi="Cambria Math" w:cs="Times New Roman"/>
              </w:rPr>
              <m:t xml:space="preserve"> = </m:t>
            </m:r>
          </m:sub>
        </m:sSub>
        <m:f>
          <m:fPr>
            <m:ctrlPr>
              <w:rPr>
                <w:rFonts w:ascii="Cambria Math" w:hAnsi="Cambria Math" w:cs="Times New Roman"/>
                <w:i/>
              </w:rPr>
            </m:ctrlPr>
          </m:fPr>
          <m:num>
            <m:nary>
              <m:naryPr>
                <m:chr m:val="∑"/>
                <m:limLoc m:val="undOvr"/>
                <m:supHide m:val="1"/>
                <m:ctrlPr>
                  <w:rPr>
                    <w:rFonts w:ascii="Cambria Math" w:hAnsi="Cambria Math" w:cs="Times New Roman"/>
                    <w:i/>
                  </w:rPr>
                </m:ctrlPr>
              </m:naryPr>
              <m:sub>
                <m:r>
                  <w:rPr>
                    <w:rFonts w:ascii="Cambria Math" w:hAnsi="Cambria Math" w:cs="Times New Roman"/>
                  </w:rPr>
                  <m:t>i</m:t>
                </m:r>
              </m:sub>
              <m:sup/>
              <m:e>
                <m:r>
                  <m:rPr>
                    <m:sty m:val="p"/>
                  </m:rPr>
                  <w:rPr>
                    <w:rFonts w:ascii="Cambria Math" w:hAnsi="Cambria Math" w:cs="Times New Roman"/>
                    <w:vertAlign w:val="subscript"/>
                  </w:rPr>
                  <m:t xml:space="preserve"> </m:t>
                </m:r>
              </m:e>
            </m:nary>
            <m:sSup>
              <m:sSupPr>
                <m:ctrlPr>
                  <w:rPr>
                    <w:rFonts w:ascii="Cambria Math" w:hAnsi="Cambria Math" w:cs="Times New Roman"/>
                    <w:i/>
                  </w:rPr>
                </m:ctrlPr>
              </m:sSupPr>
              <m:e>
                <m:r>
                  <w:rPr>
                    <w:rFonts w:ascii="Cambria Math" w:hAnsi="Cambria Math" w:cs="Times New Roman"/>
                  </w:rPr>
                  <m:t>Ce</m:t>
                </m:r>
              </m:e>
              <m:sup>
                <m:r>
                  <w:rPr>
                    <w:rFonts w:ascii="Cambria Math" w:hAnsi="Cambria Math" w:cs="Times New Roman"/>
                  </w:rPr>
                  <m:t>3+</m:t>
                </m:r>
              </m:sup>
            </m:s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3d</m:t>
                </m:r>
              </m:e>
              <m:sub>
                <m:r>
                  <w:rPr>
                    <w:rFonts w:ascii="Cambria Math" w:hAnsi="Cambria Math" w:cs="Times New Roman"/>
                  </w:rPr>
                  <m:t>5/2</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Ce</m:t>
                </m:r>
              </m:e>
              <m:sup>
                <m:r>
                  <w:rPr>
                    <w:rFonts w:ascii="Cambria Math" w:hAnsi="Cambria Math" w:cs="Times New Roman"/>
                  </w:rPr>
                  <m:t>3+</m:t>
                </m:r>
              </m:sup>
            </m:s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3d</m:t>
                </m:r>
              </m:e>
              <m:sub>
                <m:r>
                  <w:rPr>
                    <w:rFonts w:ascii="Cambria Math" w:hAnsi="Cambria Math" w:cs="Times New Roman"/>
                  </w:rPr>
                  <m:t>3/2</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num>
          <m:den>
            <m:nary>
              <m:naryPr>
                <m:chr m:val="∑"/>
                <m:limLoc m:val="undOvr"/>
                <m:supHide m:val="1"/>
                <m:ctrlPr>
                  <w:rPr>
                    <w:rFonts w:ascii="Cambria Math" w:hAnsi="Cambria Math" w:cs="Times New Roman"/>
                    <w:i/>
                  </w:rPr>
                </m:ctrlPr>
              </m:naryPr>
              <m:sub>
                <m:r>
                  <w:rPr>
                    <w:rFonts w:ascii="Cambria Math" w:hAnsi="Cambria Math" w:cs="Times New Roman"/>
                  </w:rPr>
                  <m:t>i</m:t>
                </m:r>
              </m:sub>
              <m:sup/>
              <m:e>
                <m:r>
                  <m:rPr>
                    <m:sty m:val="p"/>
                  </m:rPr>
                  <w:rPr>
                    <w:rFonts w:ascii="Cambria Math" w:hAnsi="Cambria Math" w:cs="Times New Roman"/>
                    <w:vertAlign w:val="subscript"/>
                  </w:rPr>
                  <m:t xml:space="preserve"> </m:t>
                </m:r>
              </m:e>
            </m:nary>
            <m:sSup>
              <m:sSupPr>
                <m:ctrlPr>
                  <w:rPr>
                    <w:rFonts w:ascii="Cambria Math" w:hAnsi="Cambria Math" w:cs="Times New Roman"/>
                    <w:i/>
                  </w:rPr>
                </m:ctrlPr>
              </m:sSupPr>
              <m:e>
                <m:r>
                  <w:rPr>
                    <w:rFonts w:ascii="Cambria Math" w:hAnsi="Cambria Math" w:cs="Times New Roman"/>
                  </w:rPr>
                  <m:t>Ce</m:t>
                </m:r>
              </m:e>
              <m:sup>
                <m:r>
                  <w:rPr>
                    <w:rFonts w:ascii="Cambria Math" w:hAnsi="Cambria Math" w:cs="Times New Roman"/>
                  </w:rPr>
                  <m:t>4+</m:t>
                </m:r>
              </m:sup>
            </m:s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3d</m:t>
                </m:r>
              </m:e>
              <m:sub>
                <m:r>
                  <w:rPr>
                    <w:rFonts w:ascii="Cambria Math" w:hAnsi="Cambria Math" w:cs="Times New Roman"/>
                  </w:rPr>
                  <m:t>5/2</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Ce</m:t>
                </m:r>
              </m:e>
              <m:sup>
                <m:r>
                  <w:rPr>
                    <w:rFonts w:ascii="Cambria Math" w:hAnsi="Cambria Math" w:cs="Times New Roman"/>
                  </w:rPr>
                  <m:t>4+</m:t>
                </m:r>
              </m:sup>
            </m:s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3d</m:t>
                </m:r>
              </m:e>
              <m:sub>
                <m:r>
                  <w:rPr>
                    <w:rFonts w:ascii="Cambria Math" w:hAnsi="Cambria Math" w:cs="Times New Roman"/>
                  </w:rPr>
                  <m:t>3/2</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Ce</m:t>
                </m:r>
              </m:e>
              <m:sup>
                <m:r>
                  <w:rPr>
                    <w:rFonts w:ascii="Cambria Math" w:hAnsi="Cambria Math" w:cs="Times New Roman"/>
                  </w:rPr>
                  <m:t>3+</m:t>
                </m:r>
              </m:sup>
            </m:s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3d</m:t>
                </m:r>
              </m:e>
              <m:sub>
                <m:r>
                  <w:rPr>
                    <w:rFonts w:ascii="Cambria Math" w:hAnsi="Cambria Math" w:cs="Times New Roman"/>
                  </w:rPr>
                  <m:t>5/2</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Ce</m:t>
                </m:r>
              </m:e>
              <m:sup>
                <m:r>
                  <w:rPr>
                    <w:rFonts w:ascii="Cambria Math" w:hAnsi="Cambria Math" w:cs="Times New Roman"/>
                  </w:rPr>
                  <m:t>3+</m:t>
                </m:r>
              </m:sup>
            </m:s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3d</m:t>
                </m:r>
              </m:e>
              <m:sub>
                <m:r>
                  <w:rPr>
                    <w:rFonts w:ascii="Cambria Math" w:hAnsi="Cambria Math" w:cs="Times New Roman"/>
                  </w:rPr>
                  <m:t>3/2</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den>
        </m:f>
      </m:oMath>
      <w:r w:rsidR="00D51C85" w:rsidRPr="00B32B1B">
        <w:rPr>
          <w:rFonts w:ascii="Times New Roman" w:hAnsi="Times New Roman" w:cs="Times New Roman"/>
        </w:rPr>
        <w:tab/>
      </w:r>
      <w:r w:rsidR="00D51C85" w:rsidRPr="00B32B1B">
        <w:rPr>
          <w:rFonts w:ascii="Times New Roman" w:hAnsi="Times New Roman" w:cs="Times New Roman"/>
        </w:rPr>
        <w:tab/>
      </w:r>
      <w:r w:rsidR="00D51C85" w:rsidRPr="00B32B1B">
        <w:rPr>
          <w:rFonts w:ascii="Times New Roman" w:hAnsi="Times New Roman" w:cs="Times New Roman"/>
        </w:rPr>
        <w:tab/>
        <w:t>Eq. 1</w:t>
      </w:r>
    </w:p>
    <w:p w14:paraId="72E44B1C" w14:textId="52158232" w:rsidR="00F866F9" w:rsidRDefault="00D51C85" w:rsidP="00F866F9">
      <w:pPr>
        <w:spacing w:line="360" w:lineRule="auto"/>
        <w:jc w:val="both"/>
        <w:rPr>
          <w:rFonts w:ascii="Times New Roman" w:hAnsi="Times New Roman" w:cs="Times New Roman"/>
        </w:rPr>
      </w:pPr>
      <w:proofErr w:type="gramStart"/>
      <w:r w:rsidRPr="0009217D">
        <w:rPr>
          <w:rFonts w:ascii="Times New Roman" w:hAnsi="Times New Roman" w:cs="Times New Roman"/>
        </w:rPr>
        <w:t>and</w:t>
      </w:r>
      <w:proofErr w:type="gramEnd"/>
      <w:r w:rsidRPr="0009217D">
        <w:rPr>
          <w:rFonts w:ascii="Times New Roman" w:hAnsi="Times New Roman" w:cs="Times New Roman"/>
        </w:rPr>
        <w:t xml:space="preserve"> are used to calculate the deviation δ from the ideal stoichiometry of CeO</w:t>
      </w:r>
      <w:r w:rsidRPr="0009217D">
        <w:rPr>
          <w:rFonts w:ascii="Times New Roman" w:hAnsi="Times New Roman" w:cs="Times New Roman"/>
          <w:vertAlign w:val="subscript"/>
        </w:rPr>
        <w:t>2</w:t>
      </w:r>
      <w:r w:rsidRPr="0009217D">
        <w:rPr>
          <w:rFonts w:ascii="Times New Roman" w:hAnsi="Times New Roman" w:cs="Times New Roman"/>
        </w:rPr>
        <w:t>. In the case of a mixture of Ce</w:t>
      </w:r>
      <w:r w:rsidRPr="0009217D">
        <w:rPr>
          <w:rFonts w:ascii="Times New Roman" w:hAnsi="Times New Roman" w:cs="Times New Roman"/>
          <w:vertAlign w:val="superscript"/>
        </w:rPr>
        <w:t>4+</w:t>
      </w:r>
      <w:r w:rsidRPr="0009217D">
        <w:rPr>
          <w:rFonts w:ascii="Times New Roman" w:hAnsi="Times New Roman" w:cs="Times New Roman"/>
        </w:rPr>
        <w:t xml:space="preserve"> and Ce</w:t>
      </w:r>
      <w:r w:rsidRPr="0009217D">
        <w:rPr>
          <w:rFonts w:ascii="Times New Roman" w:hAnsi="Times New Roman" w:cs="Times New Roman"/>
          <w:vertAlign w:val="superscript"/>
        </w:rPr>
        <w:t>3+</w:t>
      </w:r>
      <w:r w:rsidRPr="0009217D">
        <w:rPr>
          <w:rFonts w:ascii="Times New Roman" w:hAnsi="Times New Roman" w:cs="Times New Roman"/>
        </w:rPr>
        <w:t xml:space="preserve">, the stoichiometry of the cerium oxide at the surface can be expressed as </w:t>
      </w:r>
      <m:oMath>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Ce</m:t>
                </m:r>
              </m:e>
              <m:sub>
                <m:r>
                  <w:rPr>
                    <w:rFonts w:ascii="Cambria Math" w:hAnsi="Cambria Math" w:cs="Times New Roman"/>
                  </w:rPr>
                  <m:t>a</m:t>
                </m:r>
              </m:sub>
              <m:sup>
                <m:r>
                  <w:rPr>
                    <w:rFonts w:ascii="Cambria Math" w:hAnsi="Cambria Math" w:cs="Times New Roman"/>
                  </w:rPr>
                  <m:t>4+</m:t>
                </m:r>
              </m:sup>
            </m:sSubSup>
            <m:sSubSup>
              <m:sSubSupPr>
                <m:ctrlPr>
                  <w:rPr>
                    <w:rFonts w:ascii="Cambria Math" w:hAnsi="Cambria Math" w:cs="Times New Roman"/>
                    <w:i/>
                  </w:rPr>
                </m:ctrlPr>
              </m:sSubSupPr>
              <m:e>
                <m:r>
                  <w:rPr>
                    <w:rFonts w:ascii="Cambria Math" w:hAnsi="Cambria Math" w:cs="Times New Roman"/>
                  </w:rPr>
                  <m:t>Ce</m:t>
                </m:r>
              </m:e>
              <m:sub>
                <m:r>
                  <w:rPr>
                    <w:rFonts w:ascii="Cambria Math" w:hAnsi="Cambria Math" w:cs="Times New Roman"/>
                  </w:rPr>
                  <m:t>b</m:t>
                </m:r>
              </m:sub>
              <m:sup>
                <m:r>
                  <w:rPr>
                    <w:rFonts w:ascii="Cambria Math" w:hAnsi="Cambria Math" w:cs="Times New Roman"/>
                  </w:rPr>
                  <m:t>3+</m:t>
                </m:r>
              </m:sup>
            </m:sSubSup>
          </m:e>
        </m:d>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2-δ</m:t>
            </m:r>
          </m:sub>
        </m:sSub>
      </m:oMath>
      <w:r w:rsidRPr="0009217D">
        <w:rPr>
          <w:rFonts w:ascii="Times New Roman" w:hAnsi="Times New Roman" w:cs="Times New Roman"/>
        </w:rPr>
        <w:t xml:space="preserve"> where </w:t>
      </w:r>
      <m:oMath>
        <m:r>
          <w:rPr>
            <w:rFonts w:ascii="Cambria Math" w:hAnsi="Cambria Math" w:cs="Times New Roman"/>
          </w:rPr>
          <m:t>a+b=1</m:t>
        </m:r>
      </m:oMath>
      <w:r w:rsidRPr="0009217D">
        <w:rPr>
          <w:rFonts w:ascii="Times New Roman" w:hAnsi="Times New Roman" w:cs="Times New Roman"/>
        </w:rPr>
        <w:t xml:space="preserve"> and </w:t>
      </w:r>
      <m:oMath>
        <m:r>
          <w:rPr>
            <w:rFonts w:ascii="Cambria Math" w:hAnsi="Cambria Math" w:cs="Times New Roman"/>
          </w:rPr>
          <m:t>2-δ=2∙a+3/2∙b</m:t>
        </m:r>
      </m:oMath>
      <w:r w:rsidR="0079657B">
        <w:rPr>
          <w:rFonts w:ascii="Times New Roman" w:hAnsi="Times New Roman" w:cs="Times New Roman"/>
        </w:rPr>
        <w:t xml:space="preserve"> </w:t>
      </w:r>
      <w:r w:rsidR="00570783" w:rsidRPr="0009217D">
        <w:rPr>
          <w:rFonts w:ascii="Times New Roman" w:hAnsi="Times New Roman" w:cs="Times New Roman"/>
        </w:rPr>
        <w:fldChar w:fldCharType="begin"/>
      </w:r>
      <w:r w:rsidR="00EF51E3">
        <w:rPr>
          <w:rFonts w:ascii="Times New Roman" w:hAnsi="Times New Roman" w:cs="Times New Roman"/>
        </w:rPr>
        <w:instrText xml:space="preserve"> ADDIN EN.CITE &lt;EndNote&gt;&lt;Cite ExcludeYear="1"&gt;&lt;Author&gt;Henderson&lt;/Author&gt;&lt;Year&gt;2003&lt;/Year&gt;&lt;RecNum&gt;79&lt;/RecNum&gt;&lt;DisplayText&gt;&lt;style face="superscript"&gt;[28]&lt;/style&gt;&lt;/DisplayText&gt;&lt;record&gt;&lt;rec-number&gt;79&lt;/rec-number&gt;&lt;foreign-keys&gt;&lt;key app="EN" db-id="eze9pwdp122ermevdf1p9rpgeddr95xavfef" timestamp="1490357398"&gt;79&lt;/key&gt;&lt;/foreign-keys&gt;&lt;ref-type name="Journal Article"&gt;17&lt;/ref-type&gt;&lt;contributors&gt;&lt;authors&gt;&lt;author&gt;Henderson, M. A.&lt;/author&gt;&lt;author&gt;Perkins, C. L.&lt;/author&gt;&lt;author&gt;Engelhard, M. H.&lt;/author&gt;&lt;author&gt;Thevuthasan, S.&lt;/author&gt;&lt;author&gt;Peden, C. H. F.&lt;/author&gt;&lt;/authors&gt;&lt;/contributors&gt;&lt;titles&gt;&lt;title&gt;Redox properties of water on the oxidized and reduced surfaces of CeO2(1 1 1)&lt;/title&gt;&lt;secondary-title&gt;Surface Science&lt;/secondary-title&gt;&lt;/titles&gt;&lt;periodical&gt;&lt;full-title&gt;Surface Science&lt;/full-title&gt;&lt;abbr-1&gt;Surf Sci&lt;/abbr-1&gt;&lt;/periodical&gt;&lt;pages&gt;1-18&lt;/pages&gt;&lt;volume&gt;526&lt;/volume&gt;&lt;number&gt;1–2&lt;/number&gt;&lt;dates&gt;&lt;year&gt;2003&lt;/year&gt;&lt;pub-dates&gt;&lt;date&gt;2/20/&lt;/date&gt;&lt;/pub-dates&gt;&lt;/dates&gt;&lt;isbn&gt;0039-6028&lt;/isbn&gt;&lt;urls&gt;&lt;related-urls&gt;&lt;url&gt;http://www.sciencedirect.com/science/article/pii/S0039602802026572&lt;/url&gt;&lt;/related-urls&gt;&lt;/urls&gt;&lt;electronic-resource-num&gt;http://dx.doi.org/10.1016/S0039-6028(02)02657-2&lt;/electronic-resource-num&gt;&lt;/record&gt;&lt;/Cite&gt;&lt;/EndNote&gt;</w:instrText>
      </w:r>
      <w:r w:rsidR="00570783" w:rsidRPr="0009217D">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51" w:tooltip="Henderson, 2003 #79" w:history="1">
        <w:r w:rsidR="00EF51E3" w:rsidRPr="00EF51E3">
          <w:rPr>
            <w:rFonts w:ascii="Times New Roman" w:hAnsi="Times New Roman" w:cs="Times New Roman"/>
            <w:noProof/>
            <w:vertAlign w:val="superscript"/>
          </w:rPr>
          <w:t>28</w:t>
        </w:r>
      </w:hyperlink>
      <w:r w:rsidR="00EF51E3" w:rsidRPr="00EF51E3">
        <w:rPr>
          <w:rFonts w:ascii="Times New Roman" w:hAnsi="Times New Roman" w:cs="Times New Roman"/>
          <w:noProof/>
          <w:vertAlign w:val="superscript"/>
        </w:rPr>
        <w:t>]</w:t>
      </w:r>
      <w:r w:rsidR="00570783" w:rsidRPr="0009217D">
        <w:rPr>
          <w:rFonts w:ascii="Times New Roman" w:hAnsi="Times New Roman" w:cs="Times New Roman"/>
        </w:rPr>
        <w:fldChar w:fldCharType="end"/>
      </w:r>
      <w:r w:rsidR="0079657B">
        <w:rPr>
          <w:rFonts w:ascii="Times New Roman" w:hAnsi="Times New Roman" w:cs="Times New Roman"/>
        </w:rPr>
        <w:t>.</w:t>
      </w:r>
      <w:r w:rsidRPr="0009217D">
        <w:rPr>
          <w:rFonts w:ascii="Times New Roman" w:hAnsi="Times New Roman" w:cs="Times New Roman"/>
        </w:rPr>
        <w:t xml:space="preserve"> The calculation of the deviation for the four samples gives the following results</w:t>
      </w:r>
      <w:r w:rsidR="0079657B">
        <w:rPr>
          <w:rFonts w:ascii="Times New Roman" w:hAnsi="Times New Roman" w:cs="Times New Roman"/>
        </w:rPr>
        <w:t xml:space="preserve"> shown in Table 1. </w:t>
      </w:r>
      <w:r w:rsidRPr="0009217D">
        <w:rPr>
          <w:rFonts w:ascii="Times New Roman" w:hAnsi="Times New Roman" w:cs="Times New Roman"/>
        </w:rPr>
        <w:t xml:space="preserve">This clearly demonstrates that doping the cerium oxide with zirconium leads to </w:t>
      </w:r>
      <w:r w:rsidR="0079657B">
        <w:rPr>
          <w:rFonts w:ascii="Times New Roman" w:hAnsi="Times New Roman" w:cs="Times New Roman"/>
        </w:rPr>
        <w:t xml:space="preserve">further </w:t>
      </w:r>
      <w:r w:rsidRPr="0009217D">
        <w:rPr>
          <w:rFonts w:ascii="Times New Roman" w:hAnsi="Times New Roman" w:cs="Times New Roman"/>
        </w:rPr>
        <w:t>deviation from the stoichiometric cerium oxide and to more Ce</w:t>
      </w:r>
      <w:r w:rsidRPr="0009217D">
        <w:rPr>
          <w:rFonts w:ascii="Times New Roman" w:hAnsi="Times New Roman" w:cs="Times New Roman"/>
          <w:vertAlign w:val="superscript"/>
        </w:rPr>
        <w:t>3+</w:t>
      </w:r>
      <w:r w:rsidRPr="0009217D">
        <w:rPr>
          <w:rFonts w:ascii="Times New Roman" w:hAnsi="Times New Roman" w:cs="Times New Roman"/>
        </w:rPr>
        <w:t xml:space="preserve"> ions at surface sites. </w:t>
      </w:r>
      <w:r w:rsidR="004230EB" w:rsidRPr="0009217D">
        <w:rPr>
          <w:rFonts w:ascii="Times New Roman" w:hAnsi="Times New Roman" w:cs="Times New Roman"/>
        </w:rPr>
        <w:fldChar w:fldCharType="begin"/>
      </w:r>
      <w:r w:rsidR="004230EB" w:rsidRPr="0009217D">
        <w:rPr>
          <w:rFonts w:ascii="Times New Roman" w:hAnsi="Times New Roman" w:cs="Times New Roman"/>
        </w:rPr>
        <w:instrText xml:space="preserve"> REF _Ref481002668 \h </w:instrText>
      </w:r>
      <w:r w:rsidR="006237AA">
        <w:rPr>
          <w:rFonts w:ascii="Times New Roman" w:hAnsi="Times New Roman" w:cs="Times New Roman"/>
        </w:rPr>
        <w:instrText xml:space="preserve"> \* MERGEFORMAT </w:instrText>
      </w:r>
      <w:r w:rsidR="004230EB" w:rsidRPr="0009217D">
        <w:rPr>
          <w:rFonts w:ascii="Times New Roman" w:hAnsi="Times New Roman" w:cs="Times New Roman"/>
        </w:rPr>
      </w:r>
      <w:r w:rsidR="004230EB" w:rsidRPr="0009217D">
        <w:rPr>
          <w:rFonts w:ascii="Times New Roman" w:hAnsi="Times New Roman" w:cs="Times New Roman"/>
        </w:rPr>
        <w:fldChar w:fldCharType="separate"/>
      </w:r>
      <w:r w:rsidR="004230EB" w:rsidRPr="0009217D">
        <w:rPr>
          <w:rFonts w:ascii="Times New Roman" w:hAnsi="Times New Roman" w:cs="Times New Roman"/>
        </w:rPr>
        <w:t xml:space="preserve">Figure </w:t>
      </w:r>
      <w:r w:rsidR="004230EB" w:rsidRPr="0009217D">
        <w:rPr>
          <w:rFonts w:ascii="Times New Roman" w:hAnsi="Times New Roman" w:cs="Times New Roman"/>
          <w:noProof/>
        </w:rPr>
        <w:t>1</w:t>
      </w:r>
      <w:r w:rsidR="004230EB" w:rsidRPr="0009217D">
        <w:rPr>
          <w:rFonts w:ascii="Times New Roman" w:hAnsi="Times New Roman" w:cs="Times New Roman"/>
        </w:rPr>
        <w:fldChar w:fldCharType="end"/>
      </w:r>
      <w:r w:rsidRPr="0009217D">
        <w:rPr>
          <w:rFonts w:ascii="Times New Roman" w:hAnsi="Times New Roman" w:cs="Times New Roman"/>
        </w:rPr>
        <w:t>(b) provides a detailed view of the Ce 3</w:t>
      </w:r>
      <w:r w:rsidRPr="005E500A">
        <w:rPr>
          <w:rFonts w:ascii="Times New Roman" w:hAnsi="Times New Roman" w:cs="Times New Roman"/>
          <w:i/>
        </w:rPr>
        <w:t>d</w:t>
      </w:r>
      <w:r w:rsidRPr="0009217D">
        <w:rPr>
          <w:rFonts w:ascii="Times New Roman" w:hAnsi="Times New Roman" w:cs="Times New Roman"/>
          <w:vertAlign w:val="subscript"/>
        </w:rPr>
        <w:t>5/2</w:t>
      </w:r>
      <w:r w:rsidRPr="0009217D">
        <w:rPr>
          <w:rFonts w:ascii="Times New Roman" w:hAnsi="Times New Roman" w:cs="Times New Roman"/>
        </w:rPr>
        <w:t xml:space="preserve"> 4</w:t>
      </w:r>
      <w:r w:rsidRPr="005E500A">
        <w:rPr>
          <w:rFonts w:ascii="Times New Roman" w:hAnsi="Times New Roman" w:cs="Times New Roman"/>
          <w:i/>
        </w:rPr>
        <w:t>f</w:t>
      </w:r>
      <w:r w:rsidRPr="0009217D">
        <w:rPr>
          <w:rFonts w:ascii="Times New Roman" w:hAnsi="Times New Roman" w:cs="Times New Roman"/>
          <w:vertAlign w:val="superscript"/>
        </w:rPr>
        <w:t>1</w:t>
      </w:r>
      <w:r w:rsidRPr="0009217D">
        <w:rPr>
          <w:rFonts w:ascii="Times New Roman" w:hAnsi="Times New Roman" w:cs="Times New Roman"/>
        </w:rPr>
        <w:t xml:space="preserve"> and 4</w:t>
      </w:r>
      <w:r w:rsidRPr="005E500A">
        <w:rPr>
          <w:rFonts w:ascii="Times New Roman" w:hAnsi="Times New Roman" w:cs="Times New Roman"/>
          <w:i/>
        </w:rPr>
        <w:t>f</w:t>
      </w:r>
      <w:r w:rsidRPr="0009217D">
        <w:rPr>
          <w:rFonts w:ascii="Times New Roman" w:hAnsi="Times New Roman" w:cs="Times New Roman"/>
          <w:vertAlign w:val="superscript"/>
        </w:rPr>
        <w:t>2</w:t>
      </w:r>
      <w:r w:rsidRPr="0009217D">
        <w:rPr>
          <w:rFonts w:ascii="Times New Roman" w:hAnsi="Times New Roman" w:cs="Times New Roman"/>
        </w:rPr>
        <w:t xml:space="preserve"> regions. </w:t>
      </w:r>
      <w:r w:rsidR="00F866F9" w:rsidRPr="0009217D">
        <w:rPr>
          <w:rFonts w:ascii="Times New Roman" w:hAnsi="Times New Roman" w:cs="Times New Roman"/>
        </w:rPr>
        <w:t>A shift of the Ce 3</w:t>
      </w:r>
      <w:r w:rsidR="00F866F9" w:rsidRPr="00ED5E80">
        <w:rPr>
          <w:rFonts w:ascii="Times New Roman" w:hAnsi="Times New Roman" w:cs="Times New Roman"/>
          <w:i/>
        </w:rPr>
        <w:t>d</w:t>
      </w:r>
      <w:r w:rsidR="00F866F9" w:rsidRPr="0009217D">
        <w:rPr>
          <w:rFonts w:ascii="Times New Roman" w:hAnsi="Times New Roman" w:cs="Times New Roman"/>
        </w:rPr>
        <w:t xml:space="preserve"> spectrum towards lower </w:t>
      </w:r>
      <w:r w:rsidR="00F866F9">
        <w:rPr>
          <w:rFonts w:ascii="Times New Roman" w:hAnsi="Times New Roman" w:cs="Times New Roman"/>
        </w:rPr>
        <w:t>B.E.</w:t>
      </w:r>
      <w:r w:rsidR="00F866F9" w:rsidRPr="0009217D">
        <w:rPr>
          <w:rFonts w:ascii="Times New Roman" w:hAnsi="Times New Roman" w:cs="Times New Roman"/>
        </w:rPr>
        <w:t xml:space="preserve"> is observed when doping the ceria with gadolinium and towards higher </w:t>
      </w:r>
      <w:r w:rsidR="00F866F9">
        <w:rPr>
          <w:rFonts w:ascii="Times New Roman" w:hAnsi="Times New Roman" w:cs="Times New Roman"/>
        </w:rPr>
        <w:t>B.E.</w:t>
      </w:r>
      <w:r w:rsidR="00F866F9" w:rsidRPr="0009217D">
        <w:rPr>
          <w:rFonts w:ascii="Times New Roman" w:hAnsi="Times New Roman" w:cs="Times New Roman"/>
        </w:rPr>
        <w:t xml:space="preserve"> </w:t>
      </w:r>
      <w:r w:rsidR="00F866F9">
        <w:rPr>
          <w:rFonts w:ascii="Times New Roman" w:hAnsi="Times New Roman" w:cs="Times New Roman"/>
        </w:rPr>
        <w:t xml:space="preserve">when doping the ceria with </w:t>
      </w:r>
      <w:r w:rsidR="00F866F9" w:rsidRPr="00612947">
        <w:rPr>
          <w:rFonts w:ascii="Times New Roman" w:hAnsi="Times New Roman" w:cs="Times New Roman"/>
        </w:rPr>
        <w:t>zirconium</w:t>
      </w:r>
      <w:r w:rsidR="00F866F9" w:rsidRPr="00485AF8">
        <w:rPr>
          <w:rFonts w:ascii="Times New Roman" w:hAnsi="Times New Roman" w:cs="Times New Roman"/>
        </w:rPr>
        <w:t>.</w:t>
      </w:r>
      <w:r w:rsidR="00F866F9" w:rsidRPr="0089008D">
        <w:rPr>
          <w:rFonts w:ascii="Times New Roman" w:hAnsi="Times New Roman" w:cs="Times New Roman"/>
        </w:rPr>
        <w:t xml:space="preserve"> </w:t>
      </w:r>
      <w:r w:rsidR="00F866F9">
        <w:rPr>
          <w:rFonts w:ascii="Times New Roman" w:hAnsi="Times New Roman" w:cs="Times New Roman"/>
        </w:rPr>
        <w:t>For the GDC sample t</w:t>
      </w:r>
      <w:r w:rsidR="00F866F9" w:rsidRPr="0089008D">
        <w:rPr>
          <w:rFonts w:ascii="Times New Roman" w:hAnsi="Times New Roman" w:cs="Times New Roman"/>
        </w:rPr>
        <w:t>his phenomena is also observed i</w:t>
      </w:r>
      <w:r w:rsidR="008727BA">
        <w:rPr>
          <w:rFonts w:ascii="Times New Roman" w:hAnsi="Times New Roman" w:cs="Times New Roman"/>
        </w:rPr>
        <w:t>n the valence band spectra (Figure</w:t>
      </w:r>
      <w:r w:rsidR="00F866F9" w:rsidRPr="0089008D">
        <w:rPr>
          <w:rFonts w:ascii="Times New Roman" w:hAnsi="Times New Roman" w:cs="Times New Roman"/>
        </w:rPr>
        <w:t xml:space="preserve"> </w:t>
      </w:r>
      <w:r w:rsidR="00F866F9">
        <w:rPr>
          <w:rFonts w:ascii="Times New Roman" w:hAnsi="Times New Roman" w:cs="Times New Roman"/>
        </w:rPr>
        <w:t>S1</w:t>
      </w:r>
      <w:r w:rsidR="00F866F9" w:rsidRPr="0089008D">
        <w:rPr>
          <w:rFonts w:ascii="Times New Roman" w:hAnsi="Times New Roman" w:cs="Times New Roman"/>
        </w:rPr>
        <w:t xml:space="preserve">) and is attributed to </w:t>
      </w:r>
      <w:r w:rsidR="00F866F9">
        <w:rPr>
          <w:rFonts w:ascii="Times New Roman" w:hAnsi="Times New Roman" w:cs="Times New Roman"/>
        </w:rPr>
        <w:t>a decrease in the concentration of Ce</w:t>
      </w:r>
      <w:r w:rsidR="00F866F9" w:rsidRPr="000A3B8F">
        <w:rPr>
          <w:rFonts w:ascii="Times New Roman" w:hAnsi="Times New Roman" w:cs="Times New Roman"/>
          <w:vertAlign w:val="superscript"/>
        </w:rPr>
        <w:t>3+</w:t>
      </w:r>
      <w:r w:rsidR="00F866F9">
        <w:rPr>
          <w:rFonts w:ascii="Times New Roman" w:hAnsi="Times New Roman" w:cs="Times New Roman"/>
        </w:rPr>
        <w:t xml:space="preserve"> states present above the main valence band edge.</w:t>
      </w:r>
    </w:p>
    <w:p w14:paraId="342A98A0" w14:textId="77777777" w:rsidR="000A3B8F" w:rsidRDefault="000A3B8F" w:rsidP="002B267E">
      <w:pPr>
        <w:spacing w:line="360" w:lineRule="auto"/>
        <w:jc w:val="both"/>
        <w:rPr>
          <w:rFonts w:ascii="Times New Roman" w:hAnsi="Times New Roman" w:cs="Times New Roman"/>
        </w:rPr>
      </w:pPr>
    </w:p>
    <w:p w14:paraId="612DFBB4" w14:textId="77777777" w:rsidR="0079657B" w:rsidRPr="000A3B8F" w:rsidRDefault="0079657B" w:rsidP="00287CF1">
      <w:pPr>
        <w:spacing w:line="360" w:lineRule="auto"/>
        <w:jc w:val="center"/>
        <w:rPr>
          <w:rFonts w:ascii="Times New Roman" w:hAnsi="Times New Roman" w:cs="Times New Roman"/>
          <w:color w:val="000000" w:themeColor="text1"/>
          <w:sz w:val="20"/>
          <w:szCs w:val="20"/>
        </w:rPr>
      </w:pPr>
      <w:r w:rsidRPr="000A3B8F">
        <w:rPr>
          <w:rFonts w:ascii="Times New Roman" w:hAnsi="Times New Roman" w:cs="Times New Roman"/>
          <w:b/>
          <w:color w:val="000000" w:themeColor="text1"/>
          <w:sz w:val="20"/>
          <w:szCs w:val="20"/>
        </w:rPr>
        <w:t>Table 1</w:t>
      </w:r>
      <w:r w:rsidRPr="000A3B8F">
        <w:rPr>
          <w:rFonts w:ascii="Times New Roman" w:hAnsi="Times New Roman" w:cs="Times New Roman"/>
          <w:color w:val="000000" w:themeColor="text1"/>
          <w:sz w:val="20"/>
          <w:szCs w:val="20"/>
        </w:rPr>
        <w:t>: Estimated deviation from stoichiometry measured by XPS of ceria, ZDC and GDC samples.</w:t>
      </w:r>
    </w:p>
    <w:tbl>
      <w:tblPr>
        <w:tblStyle w:val="TableGrid"/>
        <w:tblW w:w="0" w:type="auto"/>
        <w:jc w:val="center"/>
        <w:tblLook w:val="04A0" w:firstRow="1" w:lastRow="0" w:firstColumn="1" w:lastColumn="0" w:noHBand="0" w:noVBand="1"/>
      </w:tblPr>
      <w:tblGrid>
        <w:gridCol w:w="1754"/>
        <w:gridCol w:w="1360"/>
        <w:gridCol w:w="3683"/>
      </w:tblGrid>
      <w:tr w:rsidR="0079657B" w14:paraId="01C5E548" w14:textId="77777777" w:rsidTr="00635AD4">
        <w:trPr>
          <w:jc w:val="center"/>
        </w:trPr>
        <w:tc>
          <w:tcPr>
            <w:tcW w:w="1754" w:type="dxa"/>
          </w:tcPr>
          <w:p w14:paraId="3C1E1077" w14:textId="77777777" w:rsidR="0079657B" w:rsidRPr="00287CF1" w:rsidRDefault="0079657B" w:rsidP="0079657B">
            <w:pPr>
              <w:spacing w:line="360" w:lineRule="auto"/>
              <w:jc w:val="both"/>
              <w:rPr>
                <w:rFonts w:ascii="Times New Roman" w:hAnsi="Times New Roman" w:cs="Times New Roman"/>
                <w:b/>
              </w:rPr>
            </w:pPr>
            <w:r w:rsidRPr="00287CF1">
              <w:rPr>
                <w:rFonts w:ascii="Times New Roman" w:hAnsi="Times New Roman" w:cs="Times New Roman"/>
                <w:b/>
              </w:rPr>
              <w:t>Material</w:t>
            </w:r>
          </w:p>
        </w:tc>
        <w:tc>
          <w:tcPr>
            <w:tcW w:w="1360" w:type="dxa"/>
          </w:tcPr>
          <w:p w14:paraId="686A8A88" w14:textId="77777777" w:rsidR="0079657B" w:rsidRPr="00287CF1" w:rsidRDefault="0079657B" w:rsidP="00287CF1">
            <w:pPr>
              <w:spacing w:line="360" w:lineRule="auto"/>
              <w:jc w:val="center"/>
              <w:rPr>
                <w:rFonts w:ascii="Times New Roman" w:hAnsi="Times New Roman" w:cs="Times New Roman"/>
                <w:b/>
              </w:rPr>
            </w:pPr>
            <w:r w:rsidRPr="00287CF1">
              <w:rPr>
                <w:rFonts w:ascii="Times New Roman" w:hAnsi="Times New Roman" w:cs="Times New Roman"/>
                <w:b/>
              </w:rPr>
              <w:t>δ</w:t>
            </w:r>
          </w:p>
        </w:tc>
        <w:tc>
          <w:tcPr>
            <w:tcW w:w="3683" w:type="dxa"/>
          </w:tcPr>
          <w:p w14:paraId="5A51736C" w14:textId="77777777" w:rsidR="0079657B" w:rsidRPr="00287CF1" w:rsidRDefault="0079657B" w:rsidP="00287CF1">
            <w:pPr>
              <w:spacing w:line="360" w:lineRule="auto"/>
              <w:rPr>
                <w:rFonts w:ascii="Times New Roman" w:hAnsi="Times New Roman" w:cs="Times New Roman"/>
                <w:b/>
              </w:rPr>
            </w:pPr>
            <w:r w:rsidRPr="00287CF1">
              <w:rPr>
                <w:rFonts w:ascii="Times New Roman" w:hAnsi="Times New Roman" w:cs="Times New Roman"/>
                <w:b/>
              </w:rPr>
              <w:t>Measured stoichiometry</w:t>
            </w:r>
          </w:p>
        </w:tc>
      </w:tr>
      <w:tr w:rsidR="0079657B" w14:paraId="54AB60EE" w14:textId="77777777" w:rsidTr="00635AD4">
        <w:trPr>
          <w:jc w:val="center"/>
        </w:trPr>
        <w:tc>
          <w:tcPr>
            <w:tcW w:w="1754" w:type="dxa"/>
          </w:tcPr>
          <w:p w14:paraId="1FF9B5FA" w14:textId="77777777" w:rsidR="0079657B" w:rsidRDefault="0079657B" w:rsidP="002B267E">
            <w:pPr>
              <w:spacing w:line="360" w:lineRule="auto"/>
              <w:jc w:val="both"/>
              <w:rPr>
                <w:rFonts w:ascii="Times New Roman" w:hAnsi="Times New Roman" w:cs="Times New Roman"/>
              </w:rPr>
            </w:pPr>
            <w:r>
              <w:rPr>
                <w:rFonts w:ascii="Times New Roman" w:hAnsi="Times New Roman" w:cs="Times New Roman"/>
              </w:rPr>
              <w:t>Ceria</w:t>
            </w:r>
          </w:p>
        </w:tc>
        <w:tc>
          <w:tcPr>
            <w:tcW w:w="1360" w:type="dxa"/>
          </w:tcPr>
          <w:p w14:paraId="49C701DA" w14:textId="77777777" w:rsidR="0079657B" w:rsidRDefault="0079657B" w:rsidP="00287CF1">
            <w:pPr>
              <w:spacing w:line="360" w:lineRule="auto"/>
              <w:jc w:val="center"/>
              <w:rPr>
                <w:rFonts w:ascii="Times New Roman" w:hAnsi="Times New Roman" w:cs="Times New Roman"/>
              </w:rPr>
            </w:pPr>
            <w:r>
              <w:rPr>
                <w:rFonts w:ascii="Times New Roman" w:hAnsi="Times New Roman" w:cs="Times New Roman"/>
              </w:rPr>
              <w:t>0.16</w:t>
            </w:r>
          </w:p>
        </w:tc>
        <w:tc>
          <w:tcPr>
            <w:tcW w:w="3683" w:type="dxa"/>
          </w:tcPr>
          <w:p w14:paraId="729EE45B" w14:textId="77777777" w:rsidR="0079657B" w:rsidRDefault="0079657B" w:rsidP="00287CF1">
            <w:pPr>
              <w:spacing w:line="360" w:lineRule="auto"/>
              <w:rPr>
                <w:rFonts w:ascii="Times New Roman" w:hAnsi="Times New Roman" w:cs="Times New Roman"/>
              </w:rPr>
            </w:pPr>
            <w:r w:rsidRPr="0009217D">
              <w:rPr>
                <w:rFonts w:ascii="Times New Roman" w:hAnsi="Times New Roman" w:cs="Times New Roman"/>
              </w:rPr>
              <w:t>CeO</w:t>
            </w:r>
            <w:r w:rsidRPr="0009217D">
              <w:rPr>
                <w:rFonts w:ascii="Times New Roman" w:hAnsi="Times New Roman" w:cs="Times New Roman"/>
                <w:vertAlign w:val="subscript"/>
              </w:rPr>
              <w:t>1.84</w:t>
            </w:r>
          </w:p>
        </w:tc>
      </w:tr>
      <w:tr w:rsidR="0079657B" w14:paraId="5B3E3DA3" w14:textId="77777777" w:rsidTr="00635AD4">
        <w:trPr>
          <w:jc w:val="center"/>
        </w:trPr>
        <w:tc>
          <w:tcPr>
            <w:tcW w:w="1754" w:type="dxa"/>
          </w:tcPr>
          <w:p w14:paraId="4DB27DA0" w14:textId="69FD8901" w:rsidR="0079657B" w:rsidRDefault="0079657B" w:rsidP="002B267E">
            <w:pPr>
              <w:spacing w:line="360" w:lineRule="auto"/>
              <w:jc w:val="both"/>
              <w:rPr>
                <w:rFonts w:ascii="Times New Roman" w:hAnsi="Times New Roman" w:cs="Times New Roman"/>
              </w:rPr>
            </w:pPr>
            <w:r>
              <w:rPr>
                <w:rFonts w:ascii="Times New Roman" w:hAnsi="Times New Roman" w:cs="Times New Roman"/>
              </w:rPr>
              <w:t>ZDC</w:t>
            </w:r>
          </w:p>
        </w:tc>
        <w:tc>
          <w:tcPr>
            <w:tcW w:w="1360" w:type="dxa"/>
          </w:tcPr>
          <w:p w14:paraId="538A43EE" w14:textId="77777777" w:rsidR="0079657B" w:rsidRDefault="0079657B" w:rsidP="00287CF1">
            <w:pPr>
              <w:spacing w:line="360" w:lineRule="auto"/>
              <w:jc w:val="center"/>
              <w:rPr>
                <w:rFonts w:ascii="Times New Roman" w:hAnsi="Times New Roman" w:cs="Times New Roman"/>
              </w:rPr>
            </w:pPr>
            <w:r>
              <w:rPr>
                <w:rFonts w:ascii="Times New Roman" w:hAnsi="Times New Roman" w:cs="Times New Roman"/>
              </w:rPr>
              <w:t>0.17</w:t>
            </w:r>
          </w:p>
        </w:tc>
        <w:tc>
          <w:tcPr>
            <w:tcW w:w="3683" w:type="dxa"/>
          </w:tcPr>
          <w:p w14:paraId="7A5CF55F" w14:textId="77777777" w:rsidR="0079657B" w:rsidRDefault="0079657B" w:rsidP="00287CF1">
            <w:pPr>
              <w:spacing w:line="360" w:lineRule="auto"/>
              <w:rPr>
                <w:rFonts w:ascii="Times New Roman" w:hAnsi="Times New Roman" w:cs="Times New Roman"/>
              </w:rPr>
            </w:pPr>
            <w:r w:rsidRPr="0009217D">
              <w:rPr>
                <w:rFonts w:ascii="Times New Roman" w:hAnsi="Times New Roman" w:cs="Times New Roman"/>
              </w:rPr>
              <w:t>Zr</w:t>
            </w:r>
            <w:r w:rsidRPr="0009217D">
              <w:rPr>
                <w:rFonts w:ascii="Times New Roman" w:hAnsi="Times New Roman" w:cs="Times New Roman"/>
                <w:vertAlign w:val="subscript"/>
              </w:rPr>
              <w:t>0.1</w:t>
            </w:r>
            <w:r w:rsidRPr="0009217D">
              <w:rPr>
                <w:rFonts w:ascii="Times New Roman" w:hAnsi="Times New Roman" w:cs="Times New Roman"/>
              </w:rPr>
              <w:t>Ce</w:t>
            </w:r>
            <w:r w:rsidRPr="0009217D">
              <w:rPr>
                <w:rFonts w:ascii="Times New Roman" w:hAnsi="Times New Roman" w:cs="Times New Roman"/>
                <w:vertAlign w:val="subscript"/>
              </w:rPr>
              <w:t>0.9</w:t>
            </w:r>
            <w:r w:rsidRPr="0009217D">
              <w:rPr>
                <w:rFonts w:ascii="Times New Roman" w:hAnsi="Times New Roman" w:cs="Times New Roman"/>
              </w:rPr>
              <w:t>O</w:t>
            </w:r>
            <w:r w:rsidRPr="0009217D">
              <w:rPr>
                <w:rFonts w:ascii="Times New Roman" w:hAnsi="Times New Roman" w:cs="Times New Roman"/>
                <w:vertAlign w:val="subscript"/>
              </w:rPr>
              <w:t>1.83</w:t>
            </w:r>
          </w:p>
        </w:tc>
      </w:tr>
      <w:tr w:rsidR="0079657B" w14:paraId="6356DAE0" w14:textId="77777777" w:rsidTr="00635AD4">
        <w:trPr>
          <w:jc w:val="center"/>
        </w:trPr>
        <w:tc>
          <w:tcPr>
            <w:tcW w:w="1754" w:type="dxa"/>
          </w:tcPr>
          <w:p w14:paraId="7DCF876E" w14:textId="3E7DE8CB" w:rsidR="0079657B" w:rsidRDefault="0079657B" w:rsidP="002B267E">
            <w:pPr>
              <w:spacing w:line="360" w:lineRule="auto"/>
              <w:jc w:val="both"/>
              <w:rPr>
                <w:rFonts w:ascii="Times New Roman" w:hAnsi="Times New Roman" w:cs="Times New Roman"/>
              </w:rPr>
            </w:pPr>
            <w:r>
              <w:rPr>
                <w:rFonts w:ascii="Times New Roman" w:hAnsi="Times New Roman" w:cs="Times New Roman"/>
              </w:rPr>
              <w:t>GDC</w:t>
            </w:r>
          </w:p>
        </w:tc>
        <w:tc>
          <w:tcPr>
            <w:tcW w:w="1360" w:type="dxa"/>
          </w:tcPr>
          <w:p w14:paraId="1D8B7269" w14:textId="77777777" w:rsidR="0079657B" w:rsidRDefault="0079657B" w:rsidP="00287CF1">
            <w:pPr>
              <w:spacing w:line="360" w:lineRule="auto"/>
              <w:jc w:val="center"/>
              <w:rPr>
                <w:rFonts w:ascii="Times New Roman" w:hAnsi="Times New Roman" w:cs="Times New Roman"/>
              </w:rPr>
            </w:pPr>
            <w:r>
              <w:rPr>
                <w:rFonts w:ascii="Times New Roman" w:hAnsi="Times New Roman" w:cs="Times New Roman"/>
              </w:rPr>
              <w:t>0.10</w:t>
            </w:r>
          </w:p>
        </w:tc>
        <w:tc>
          <w:tcPr>
            <w:tcW w:w="3683" w:type="dxa"/>
          </w:tcPr>
          <w:p w14:paraId="09B0EBE8" w14:textId="77777777" w:rsidR="0079657B" w:rsidRDefault="0079657B" w:rsidP="00287CF1">
            <w:pPr>
              <w:spacing w:line="360" w:lineRule="auto"/>
              <w:rPr>
                <w:rFonts w:ascii="Times New Roman" w:hAnsi="Times New Roman" w:cs="Times New Roman"/>
              </w:rPr>
            </w:pPr>
            <w:r w:rsidRPr="0009217D">
              <w:rPr>
                <w:rFonts w:ascii="Times New Roman" w:hAnsi="Times New Roman" w:cs="Times New Roman"/>
              </w:rPr>
              <w:t>Gd</w:t>
            </w:r>
            <w:r w:rsidRPr="0009217D">
              <w:rPr>
                <w:rFonts w:ascii="Times New Roman" w:hAnsi="Times New Roman" w:cs="Times New Roman"/>
                <w:vertAlign w:val="subscript"/>
              </w:rPr>
              <w:t>0.1</w:t>
            </w:r>
            <w:r w:rsidRPr="0009217D">
              <w:rPr>
                <w:rFonts w:ascii="Times New Roman" w:hAnsi="Times New Roman" w:cs="Times New Roman"/>
              </w:rPr>
              <w:t>Ce</w:t>
            </w:r>
            <w:r w:rsidRPr="0009217D">
              <w:rPr>
                <w:rFonts w:ascii="Times New Roman" w:hAnsi="Times New Roman" w:cs="Times New Roman"/>
                <w:vertAlign w:val="subscript"/>
              </w:rPr>
              <w:t>0.9</w:t>
            </w:r>
            <w:r w:rsidRPr="0009217D">
              <w:rPr>
                <w:rFonts w:ascii="Times New Roman" w:hAnsi="Times New Roman" w:cs="Times New Roman"/>
              </w:rPr>
              <w:t>O</w:t>
            </w:r>
            <w:r w:rsidRPr="0009217D">
              <w:rPr>
                <w:rFonts w:ascii="Times New Roman" w:hAnsi="Times New Roman" w:cs="Times New Roman"/>
                <w:vertAlign w:val="subscript"/>
              </w:rPr>
              <w:t>1.90</w:t>
            </w:r>
          </w:p>
        </w:tc>
      </w:tr>
    </w:tbl>
    <w:p w14:paraId="1617BB0A" w14:textId="77777777" w:rsidR="00ED5E80" w:rsidRPr="0009217D" w:rsidRDefault="00ED5E80" w:rsidP="0009217D">
      <w:pPr>
        <w:spacing w:line="360" w:lineRule="auto"/>
        <w:jc w:val="both"/>
        <w:rPr>
          <w:rFonts w:ascii="Times New Roman" w:hAnsi="Times New Roman" w:cs="Times New Roman"/>
        </w:rPr>
      </w:pPr>
    </w:p>
    <w:p w14:paraId="276F252F" w14:textId="4E2C32DE" w:rsidR="00404D75" w:rsidRPr="00F866F9" w:rsidRDefault="00D51C85" w:rsidP="00485AF8">
      <w:pPr>
        <w:spacing w:line="360" w:lineRule="auto"/>
        <w:jc w:val="both"/>
        <w:rPr>
          <w:rFonts w:ascii="Times New Roman" w:hAnsi="Times New Roman" w:cs="Times New Roman"/>
          <w:color w:val="000000" w:themeColor="text1"/>
        </w:rPr>
      </w:pPr>
      <w:r w:rsidRPr="00F866F9">
        <w:rPr>
          <w:rFonts w:ascii="Times New Roman" w:hAnsi="Times New Roman" w:cs="Times New Roman"/>
        </w:rPr>
        <w:t xml:space="preserve">In the case of the samples </w:t>
      </w:r>
      <w:r w:rsidR="000A3B8F" w:rsidRPr="00F866F9">
        <w:rPr>
          <w:rFonts w:ascii="Times New Roman" w:hAnsi="Times New Roman" w:cs="Times New Roman"/>
        </w:rPr>
        <w:t>doped with nickel</w:t>
      </w:r>
      <w:r w:rsidRPr="00F866F9">
        <w:rPr>
          <w:rFonts w:ascii="Times New Roman" w:hAnsi="Times New Roman" w:cs="Times New Roman"/>
        </w:rPr>
        <w:t xml:space="preserve">, the additional peaks observed at the low </w:t>
      </w:r>
      <w:r w:rsidR="00180CC5" w:rsidRPr="00F866F9">
        <w:rPr>
          <w:rFonts w:ascii="Times New Roman" w:hAnsi="Times New Roman" w:cs="Times New Roman"/>
        </w:rPr>
        <w:t>B.E.</w:t>
      </w:r>
      <w:r w:rsidRPr="00F866F9">
        <w:rPr>
          <w:rFonts w:ascii="Times New Roman" w:hAnsi="Times New Roman" w:cs="Times New Roman"/>
        </w:rPr>
        <w:t xml:space="preserve"> side of the spectra between 850 eV and 880 eV are assigned to </w:t>
      </w:r>
      <w:r w:rsidR="000A3B8F" w:rsidRPr="00F866F9">
        <w:rPr>
          <w:rFonts w:ascii="Times New Roman" w:hAnsi="Times New Roman" w:cs="Times New Roman"/>
        </w:rPr>
        <w:t>photoemission from the</w:t>
      </w:r>
      <w:r w:rsidRPr="00F866F9">
        <w:rPr>
          <w:rFonts w:ascii="Times New Roman" w:hAnsi="Times New Roman" w:cs="Times New Roman"/>
        </w:rPr>
        <w:t xml:space="preserve"> Ni 2</w:t>
      </w:r>
      <w:r w:rsidRPr="00F866F9">
        <w:rPr>
          <w:rFonts w:ascii="Times New Roman" w:hAnsi="Times New Roman" w:cs="Times New Roman"/>
          <w:i/>
        </w:rPr>
        <w:t>p</w:t>
      </w:r>
      <w:r w:rsidRPr="00F866F9">
        <w:rPr>
          <w:rFonts w:ascii="Times New Roman" w:hAnsi="Times New Roman" w:cs="Times New Roman"/>
        </w:rPr>
        <w:t xml:space="preserve"> </w:t>
      </w:r>
      <w:r w:rsidR="000A3B8F" w:rsidRPr="00F866F9">
        <w:rPr>
          <w:rFonts w:ascii="Times New Roman" w:hAnsi="Times New Roman" w:cs="Times New Roman"/>
        </w:rPr>
        <w:t>core levels</w:t>
      </w:r>
      <w:r w:rsidRPr="00F866F9">
        <w:rPr>
          <w:rFonts w:ascii="Times New Roman" w:hAnsi="Times New Roman" w:cs="Times New Roman"/>
        </w:rPr>
        <w:t xml:space="preserve">. Similarly </w:t>
      </w:r>
      <w:r w:rsidRPr="00F866F9">
        <w:rPr>
          <w:rFonts w:ascii="Times New Roman" w:hAnsi="Times New Roman" w:cs="Times New Roman"/>
        </w:rPr>
        <w:lastRenderedPageBreak/>
        <w:t xml:space="preserve">to results discussed previously, </w:t>
      </w:r>
      <w:r w:rsidR="000A3B8F" w:rsidRPr="00F866F9">
        <w:rPr>
          <w:rFonts w:ascii="Times New Roman" w:hAnsi="Times New Roman" w:cs="Times New Roman"/>
        </w:rPr>
        <w:t xml:space="preserve">careful peak fitting </w:t>
      </w:r>
      <w:r w:rsidRPr="00F866F9">
        <w:rPr>
          <w:rFonts w:ascii="Times New Roman" w:hAnsi="Times New Roman" w:cs="Times New Roman"/>
        </w:rPr>
        <w:t>of the Ce 3</w:t>
      </w:r>
      <w:r w:rsidRPr="00F866F9">
        <w:rPr>
          <w:rFonts w:ascii="Times New Roman" w:hAnsi="Times New Roman" w:cs="Times New Roman"/>
          <w:i/>
        </w:rPr>
        <w:t>d</w:t>
      </w:r>
      <w:r w:rsidRPr="00F866F9">
        <w:rPr>
          <w:rFonts w:ascii="Times New Roman" w:hAnsi="Times New Roman" w:cs="Times New Roman"/>
        </w:rPr>
        <w:t xml:space="preserve"> spectra into Ce</w:t>
      </w:r>
      <w:r w:rsidRPr="00F866F9">
        <w:rPr>
          <w:rFonts w:ascii="Times New Roman" w:hAnsi="Times New Roman" w:cs="Times New Roman"/>
          <w:vertAlign w:val="superscript"/>
        </w:rPr>
        <w:t>4+</w:t>
      </w:r>
      <w:r w:rsidRPr="00F866F9">
        <w:rPr>
          <w:rFonts w:ascii="Times New Roman" w:hAnsi="Times New Roman" w:cs="Times New Roman"/>
        </w:rPr>
        <w:t>, Ce</w:t>
      </w:r>
      <w:r w:rsidRPr="00F866F9">
        <w:rPr>
          <w:rFonts w:ascii="Times New Roman" w:hAnsi="Times New Roman" w:cs="Times New Roman"/>
          <w:vertAlign w:val="superscript"/>
        </w:rPr>
        <w:t>3+</w:t>
      </w:r>
      <w:r w:rsidRPr="00F866F9">
        <w:rPr>
          <w:rFonts w:ascii="Times New Roman" w:hAnsi="Times New Roman" w:cs="Times New Roman"/>
        </w:rPr>
        <w:t>, and Ni 2</w:t>
      </w:r>
      <w:r w:rsidRPr="00F866F9">
        <w:rPr>
          <w:rFonts w:ascii="Times New Roman" w:hAnsi="Times New Roman" w:cs="Times New Roman"/>
          <w:i/>
        </w:rPr>
        <w:t>p</w:t>
      </w:r>
      <w:r w:rsidRPr="00F866F9">
        <w:rPr>
          <w:rFonts w:ascii="Times New Roman" w:hAnsi="Times New Roman" w:cs="Times New Roman"/>
        </w:rPr>
        <w:t xml:space="preserve"> </w:t>
      </w:r>
      <w:r w:rsidR="000A3B8F" w:rsidRPr="00F866F9">
        <w:rPr>
          <w:rFonts w:ascii="Times New Roman" w:hAnsi="Times New Roman" w:cs="Times New Roman"/>
        </w:rPr>
        <w:t>components</w:t>
      </w:r>
      <w:r w:rsidRPr="00F866F9">
        <w:rPr>
          <w:rFonts w:ascii="Times New Roman" w:hAnsi="Times New Roman" w:cs="Times New Roman"/>
        </w:rPr>
        <w:t xml:space="preserve"> was performed and resulted in the estimation of the concentration of nickel at the surface </w:t>
      </w:r>
      <w:r w:rsidR="000A3B8F" w:rsidRPr="00F866F9">
        <w:rPr>
          <w:rFonts w:ascii="Times New Roman" w:hAnsi="Times New Roman" w:cs="Times New Roman"/>
        </w:rPr>
        <w:t>as well as</w:t>
      </w:r>
      <w:r w:rsidRPr="00F866F9">
        <w:rPr>
          <w:rFonts w:ascii="Times New Roman" w:hAnsi="Times New Roman" w:cs="Times New Roman"/>
        </w:rPr>
        <w:t xml:space="preserve"> the estimation of the deviation</w:t>
      </w:r>
      <w:r w:rsidR="00E75C7F">
        <w:rPr>
          <w:rFonts w:ascii="Times New Roman" w:hAnsi="Times New Roman" w:cs="Times New Roman"/>
        </w:rPr>
        <w:t>,</w:t>
      </w:r>
      <w:r w:rsidRPr="00F866F9">
        <w:rPr>
          <w:rFonts w:ascii="Times New Roman" w:hAnsi="Times New Roman" w:cs="Times New Roman"/>
        </w:rPr>
        <w:t xml:space="preserve"> δ</w:t>
      </w:r>
      <w:r w:rsidR="00E75C7F">
        <w:rPr>
          <w:rFonts w:ascii="Times New Roman" w:hAnsi="Times New Roman" w:cs="Times New Roman"/>
        </w:rPr>
        <w:t>,</w:t>
      </w:r>
      <w:r w:rsidRPr="00F866F9">
        <w:rPr>
          <w:rFonts w:ascii="Times New Roman" w:hAnsi="Times New Roman" w:cs="Times New Roman"/>
        </w:rPr>
        <w:t xml:space="preserve"> for each samples</w:t>
      </w:r>
      <w:r w:rsidRPr="00F866F9">
        <w:rPr>
          <w:rFonts w:ascii="Times New Roman" w:hAnsi="Times New Roman" w:cs="Times New Roman"/>
          <w:color w:val="FF0000"/>
        </w:rPr>
        <w:t xml:space="preserve">; </w:t>
      </w:r>
      <w:r w:rsidRPr="00F866F9">
        <w:rPr>
          <w:rFonts w:ascii="Times New Roman" w:hAnsi="Times New Roman" w:cs="Times New Roman"/>
          <w:color w:val="000000" w:themeColor="text1"/>
        </w:rPr>
        <w:t>Ni</w:t>
      </w:r>
      <w:r w:rsidRPr="00F866F9">
        <w:rPr>
          <w:rFonts w:ascii="Times New Roman" w:hAnsi="Times New Roman" w:cs="Times New Roman"/>
          <w:color w:val="000000" w:themeColor="text1"/>
          <w:vertAlign w:val="subscript"/>
        </w:rPr>
        <w:t>0.56</w:t>
      </w:r>
      <w:r w:rsidRPr="00F866F9">
        <w:rPr>
          <w:rFonts w:ascii="Times New Roman" w:hAnsi="Times New Roman" w:cs="Times New Roman"/>
          <w:color w:val="000000" w:themeColor="text1"/>
        </w:rPr>
        <w:t>-CeO</w:t>
      </w:r>
      <w:r w:rsidR="00015098" w:rsidRPr="00F866F9">
        <w:rPr>
          <w:rFonts w:ascii="Times New Roman" w:hAnsi="Times New Roman" w:cs="Times New Roman"/>
          <w:color w:val="000000" w:themeColor="text1"/>
          <w:vertAlign w:val="subscript"/>
        </w:rPr>
        <w:t>1.84</w:t>
      </w:r>
      <w:r w:rsidRPr="00F866F9">
        <w:rPr>
          <w:rFonts w:ascii="Times New Roman" w:hAnsi="Times New Roman" w:cs="Times New Roman"/>
          <w:color w:val="000000" w:themeColor="text1"/>
        </w:rPr>
        <w:t>, Ni</w:t>
      </w:r>
      <w:r w:rsidRPr="00F866F9">
        <w:rPr>
          <w:rFonts w:ascii="Times New Roman" w:hAnsi="Times New Roman" w:cs="Times New Roman"/>
          <w:color w:val="000000" w:themeColor="text1"/>
          <w:vertAlign w:val="subscript"/>
        </w:rPr>
        <w:t>0.36</w:t>
      </w:r>
      <w:r w:rsidRPr="00F866F9">
        <w:rPr>
          <w:rFonts w:ascii="Times New Roman" w:hAnsi="Times New Roman" w:cs="Times New Roman"/>
          <w:color w:val="000000" w:themeColor="text1"/>
        </w:rPr>
        <w:t>-Gd</w:t>
      </w:r>
      <w:r w:rsidRPr="00F866F9">
        <w:rPr>
          <w:rFonts w:ascii="Times New Roman" w:hAnsi="Times New Roman" w:cs="Times New Roman"/>
          <w:color w:val="000000" w:themeColor="text1"/>
          <w:vertAlign w:val="subscript"/>
        </w:rPr>
        <w:t>0.1</w:t>
      </w:r>
      <w:r w:rsidRPr="00F866F9">
        <w:rPr>
          <w:rFonts w:ascii="Times New Roman" w:hAnsi="Times New Roman" w:cs="Times New Roman"/>
          <w:color w:val="000000" w:themeColor="text1"/>
        </w:rPr>
        <w:t>Ce</w:t>
      </w:r>
      <w:r w:rsidRPr="00F866F9">
        <w:rPr>
          <w:rFonts w:ascii="Times New Roman" w:hAnsi="Times New Roman" w:cs="Times New Roman"/>
          <w:color w:val="000000" w:themeColor="text1"/>
          <w:vertAlign w:val="subscript"/>
        </w:rPr>
        <w:t>0.9</w:t>
      </w:r>
      <w:r w:rsidRPr="00F866F9">
        <w:rPr>
          <w:rFonts w:ascii="Times New Roman" w:hAnsi="Times New Roman" w:cs="Times New Roman"/>
          <w:color w:val="000000" w:themeColor="text1"/>
        </w:rPr>
        <w:t>O</w:t>
      </w:r>
      <w:r w:rsidR="00015098" w:rsidRPr="00F866F9">
        <w:rPr>
          <w:rFonts w:ascii="Times New Roman" w:hAnsi="Times New Roman" w:cs="Times New Roman"/>
          <w:color w:val="000000" w:themeColor="text1"/>
          <w:vertAlign w:val="subscript"/>
        </w:rPr>
        <w:t>1.90</w:t>
      </w:r>
      <w:r w:rsidRPr="00F866F9">
        <w:rPr>
          <w:rFonts w:ascii="Times New Roman" w:hAnsi="Times New Roman" w:cs="Times New Roman"/>
          <w:color w:val="000000" w:themeColor="text1"/>
        </w:rPr>
        <w:t>, and Ni</w:t>
      </w:r>
      <w:r w:rsidRPr="00F866F9">
        <w:rPr>
          <w:rFonts w:ascii="Times New Roman" w:hAnsi="Times New Roman" w:cs="Times New Roman"/>
          <w:color w:val="000000" w:themeColor="text1"/>
          <w:vertAlign w:val="subscript"/>
        </w:rPr>
        <w:t>0.35</w:t>
      </w:r>
      <w:r w:rsidRPr="00F866F9">
        <w:rPr>
          <w:rFonts w:ascii="Times New Roman" w:hAnsi="Times New Roman" w:cs="Times New Roman"/>
          <w:color w:val="000000" w:themeColor="text1"/>
        </w:rPr>
        <w:t>-Zr</w:t>
      </w:r>
      <w:r w:rsidRPr="00F866F9">
        <w:rPr>
          <w:rFonts w:ascii="Times New Roman" w:hAnsi="Times New Roman" w:cs="Times New Roman"/>
          <w:color w:val="000000" w:themeColor="text1"/>
          <w:vertAlign w:val="subscript"/>
        </w:rPr>
        <w:t>0.1</w:t>
      </w:r>
      <w:r w:rsidRPr="00F866F9">
        <w:rPr>
          <w:rFonts w:ascii="Times New Roman" w:hAnsi="Times New Roman" w:cs="Times New Roman"/>
          <w:color w:val="000000" w:themeColor="text1"/>
        </w:rPr>
        <w:t>Ce</w:t>
      </w:r>
      <w:r w:rsidRPr="00F866F9">
        <w:rPr>
          <w:rFonts w:ascii="Times New Roman" w:hAnsi="Times New Roman" w:cs="Times New Roman"/>
          <w:color w:val="000000" w:themeColor="text1"/>
          <w:vertAlign w:val="subscript"/>
        </w:rPr>
        <w:t>0.9</w:t>
      </w:r>
      <w:r w:rsidRPr="00F866F9">
        <w:rPr>
          <w:rFonts w:ascii="Times New Roman" w:hAnsi="Times New Roman" w:cs="Times New Roman"/>
          <w:color w:val="000000" w:themeColor="text1"/>
        </w:rPr>
        <w:t>O</w:t>
      </w:r>
      <w:r w:rsidRPr="00F866F9">
        <w:rPr>
          <w:rFonts w:ascii="Times New Roman" w:hAnsi="Times New Roman" w:cs="Times New Roman"/>
          <w:color w:val="000000" w:themeColor="text1"/>
          <w:vertAlign w:val="subscript"/>
        </w:rPr>
        <w:t>1.83</w:t>
      </w:r>
      <w:r w:rsidRPr="00F866F9">
        <w:rPr>
          <w:rFonts w:ascii="Times New Roman" w:hAnsi="Times New Roman" w:cs="Times New Roman"/>
          <w:color w:val="000000" w:themeColor="text1"/>
        </w:rPr>
        <w:t>.</w:t>
      </w:r>
      <w:r w:rsidR="00DC63FF" w:rsidRPr="00F866F9">
        <w:rPr>
          <w:rFonts w:ascii="Times New Roman" w:hAnsi="Times New Roman" w:cs="Times New Roman"/>
          <w:color w:val="000000" w:themeColor="text1"/>
        </w:rPr>
        <w:t xml:space="preserve"> </w:t>
      </w:r>
      <w:r w:rsidR="00DC63FF" w:rsidRPr="005E2B9D">
        <w:rPr>
          <w:rFonts w:ascii="Times New Roman" w:eastAsia="Calibri" w:hAnsi="Times New Roman" w:cs="Times New Roman"/>
        </w:rPr>
        <w:t>After the impregnation of nickel oxide, a</w:t>
      </w:r>
      <w:r w:rsidR="00A85039" w:rsidRPr="005E2B9D">
        <w:rPr>
          <w:rFonts w:ascii="Times New Roman" w:eastAsia="Calibri" w:hAnsi="Times New Roman" w:cs="Times New Roman"/>
        </w:rPr>
        <w:t xml:space="preserve">n increase of intensity </w:t>
      </w:r>
      <w:r w:rsidR="00DC63FF" w:rsidRPr="005E2B9D">
        <w:rPr>
          <w:rFonts w:ascii="Times New Roman" w:eastAsia="Calibri" w:hAnsi="Times New Roman" w:cs="Times New Roman"/>
        </w:rPr>
        <w:t>is observed around Ce</w:t>
      </w:r>
      <w:r w:rsidR="00DC63FF" w:rsidRPr="005E2B9D">
        <w:rPr>
          <w:rFonts w:ascii="Times New Roman" w:eastAsia="Calibri" w:hAnsi="Times New Roman" w:cs="Times New Roman"/>
          <w:vertAlign w:val="superscript"/>
        </w:rPr>
        <w:t>3+</w:t>
      </w:r>
      <w:r w:rsidR="00DC63FF" w:rsidRPr="005E2B9D">
        <w:rPr>
          <w:rFonts w:ascii="Times New Roman" w:eastAsia="Calibri" w:hAnsi="Times New Roman" w:cs="Times New Roman"/>
        </w:rPr>
        <w:t xml:space="preserve"> 3</w:t>
      </w:r>
      <w:r w:rsidR="00DC63FF" w:rsidRPr="005E2B9D">
        <w:rPr>
          <w:rFonts w:ascii="Times New Roman" w:eastAsia="Calibri" w:hAnsi="Times New Roman" w:cs="Times New Roman"/>
          <w:i/>
        </w:rPr>
        <w:t>d</w:t>
      </w:r>
      <w:r w:rsidR="00DC63FF" w:rsidRPr="005E2B9D">
        <w:rPr>
          <w:rFonts w:ascii="Times New Roman" w:eastAsia="Calibri" w:hAnsi="Times New Roman" w:cs="Times New Roman"/>
          <w:vertAlign w:val="subscript"/>
        </w:rPr>
        <w:t>5/2</w:t>
      </w:r>
      <w:r w:rsidR="00DC63FF" w:rsidRPr="005E2B9D">
        <w:rPr>
          <w:rFonts w:ascii="Times New Roman" w:eastAsia="Calibri" w:hAnsi="Times New Roman" w:cs="Times New Roman"/>
          <w:i/>
        </w:rPr>
        <w:t>f</w:t>
      </w:r>
      <w:r w:rsidR="00DC63FF" w:rsidRPr="005E2B9D">
        <w:rPr>
          <w:rFonts w:ascii="Times New Roman" w:eastAsia="Calibri" w:hAnsi="Times New Roman" w:cs="Times New Roman"/>
          <w:vertAlign w:val="subscript"/>
        </w:rPr>
        <w:t>1</w:t>
      </w:r>
      <w:r w:rsidR="00DC63FF" w:rsidRPr="005E2B9D">
        <w:rPr>
          <w:rFonts w:ascii="Times New Roman" w:eastAsia="Calibri" w:hAnsi="Times New Roman" w:cs="Times New Roman"/>
        </w:rPr>
        <w:t xml:space="preserve"> </w:t>
      </w:r>
      <w:r w:rsidR="00342743" w:rsidRPr="005E2B9D">
        <w:rPr>
          <w:rFonts w:ascii="Times New Roman" w:eastAsia="Calibri" w:hAnsi="Times New Roman" w:cs="Times New Roman"/>
        </w:rPr>
        <w:t xml:space="preserve">(B.E. of </w:t>
      </w:r>
      <w:r w:rsidR="00DC63FF" w:rsidRPr="005E2B9D">
        <w:rPr>
          <w:rFonts w:ascii="Times New Roman" w:eastAsia="Calibri" w:hAnsi="Times New Roman" w:cs="Times New Roman"/>
        </w:rPr>
        <w:t>884</w:t>
      </w:r>
      <w:r w:rsidR="00342743" w:rsidRPr="005E2B9D">
        <w:rPr>
          <w:rFonts w:ascii="Times New Roman" w:eastAsia="Calibri" w:hAnsi="Times New Roman" w:cs="Times New Roman"/>
        </w:rPr>
        <w:t>.2</w:t>
      </w:r>
      <w:r w:rsidR="00DC63FF" w:rsidRPr="005E2B9D">
        <w:rPr>
          <w:rFonts w:ascii="Times New Roman" w:eastAsia="Calibri" w:hAnsi="Times New Roman" w:cs="Times New Roman"/>
        </w:rPr>
        <w:t xml:space="preserve"> eV</w:t>
      </w:r>
      <w:r w:rsidR="00342743" w:rsidRPr="005E2B9D">
        <w:rPr>
          <w:rFonts w:ascii="Times New Roman" w:eastAsia="Calibri" w:hAnsi="Times New Roman" w:cs="Times New Roman"/>
        </w:rPr>
        <w:t>)</w:t>
      </w:r>
      <w:r w:rsidR="00DC63FF" w:rsidRPr="005E2B9D">
        <w:rPr>
          <w:rFonts w:ascii="Times New Roman" w:eastAsia="Calibri" w:hAnsi="Times New Roman" w:cs="Times New Roman"/>
        </w:rPr>
        <w:t xml:space="preserve"> and </w:t>
      </w:r>
      <w:r w:rsidR="00342743" w:rsidRPr="005E2B9D">
        <w:rPr>
          <w:rFonts w:ascii="Times New Roman" w:eastAsia="Calibri" w:hAnsi="Times New Roman" w:cs="Times New Roman"/>
        </w:rPr>
        <w:t>Ce</w:t>
      </w:r>
      <w:r w:rsidR="00342743" w:rsidRPr="005E2B9D">
        <w:rPr>
          <w:rFonts w:ascii="Times New Roman" w:eastAsia="Calibri" w:hAnsi="Times New Roman" w:cs="Times New Roman"/>
          <w:vertAlign w:val="superscript"/>
        </w:rPr>
        <w:t>3+</w:t>
      </w:r>
      <w:r w:rsidR="00342743" w:rsidRPr="005E2B9D">
        <w:rPr>
          <w:rFonts w:ascii="Times New Roman" w:eastAsia="Calibri" w:hAnsi="Times New Roman" w:cs="Times New Roman"/>
        </w:rPr>
        <w:t xml:space="preserve"> 3</w:t>
      </w:r>
      <w:r w:rsidR="00342743" w:rsidRPr="005E2B9D">
        <w:rPr>
          <w:rFonts w:ascii="Times New Roman" w:eastAsia="Calibri" w:hAnsi="Times New Roman" w:cs="Times New Roman"/>
          <w:i/>
        </w:rPr>
        <w:t>d</w:t>
      </w:r>
      <w:r w:rsidR="00342743" w:rsidRPr="005E2B9D">
        <w:rPr>
          <w:rFonts w:ascii="Times New Roman" w:eastAsia="Calibri" w:hAnsi="Times New Roman" w:cs="Times New Roman"/>
          <w:vertAlign w:val="subscript"/>
        </w:rPr>
        <w:t>3/</w:t>
      </w:r>
      <w:proofErr w:type="gramStart"/>
      <w:r w:rsidR="00342743" w:rsidRPr="005E2B9D">
        <w:rPr>
          <w:rFonts w:ascii="Times New Roman" w:eastAsia="Calibri" w:hAnsi="Times New Roman" w:cs="Times New Roman"/>
          <w:vertAlign w:val="subscript"/>
        </w:rPr>
        <w:t>2</w:t>
      </w:r>
      <w:r w:rsidR="00342743" w:rsidRPr="005E2B9D">
        <w:rPr>
          <w:rFonts w:ascii="Times New Roman" w:eastAsia="Calibri" w:hAnsi="Times New Roman" w:cs="Times New Roman"/>
          <w:i/>
        </w:rPr>
        <w:t>f</w:t>
      </w:r>
      <w:r w:rsidR="00342743" w:rsidRPr="005E2B9D">
        <w:rPr>
          <w:rFonts w:ascii="Times New Roman" w:eastAsia="Calibri" w:hAnsi="Times New Roman" w:cs="Times New Roman"/>
          <w:vertAlign w:val="subscript"/>
        </w:rPr>
        <w:t>1</w:t>
      </w:r>
      <w:r w:rsidR="00342743" w:rsidRPr="005E2B9D">
        <w:rPr>
          <w:rFonts w:ascii="Times New Roman" w:eastAsia="Calibri" w:hAnsi="Times New Roman" w:cs="Times New Roman"/>
        </w:rPr>
        <w:t xml:space="preserve">  (</w:t>
      </w:r>
      <w:proofErr w:type="gramEnd"/>
      <w:r w:rsidR="00342743" w:rsidRPr="005E2B9D">
        <w:rPr>
          <w:rFonts w:ascii="Times New Roman" w:eastAsia="Calibri" w:hAnsi="Times New Roman" w:cs="Times New Roman"/>
        </w:rPr>
        <w:t xml:space="preserve">B.E. of </w:t>
      </w:r>
      <w:r w:rsidR="00DC63FF" w:rsidRPr="005E2B9D">
        <w:rPr>
          <w:rFonts w:ascii="Times New Roman" w:eastAsia="Calibri" w:hAnsi="Times New Roman" w:cs="Times New Roman"/>
        </w:rPr>
        <w:t>902.5</w:t>
      </w:r>
      <w:r w:rsidR="00F866F9">
        <w:rPr>
          <w:rFonts w:ascii="Times New Roman" w:eastAsia="Calibri" w:hAnsi="Times New Roman" w:cs="Times New Roman"/>
        </w:rPr>
        <w:t xml:space="preserve"> eV</w:t>
      </w:r>
      <w:r w:rsidR="00342743" w:rsidRPr="005E2B9D">
        <w:rPr>
          <w:rFonts w:ascii="Times New Roman" w:eastAsia="Calibri" w:hAnsi="Times New Roman" w:cs="Times New Roman"/>
        </w:rPr>
        <w:t>)</w:t>
      </w:r>
      <w:r w:rsidR="00DC63FF" w:rsidRPr="005E2B9D">
        <w:rPr>
          <w:rFonts w:ascii="Times New Roman" w:eastAsia="Calibri" w:hAnsi="Times New Roman" w:cs="Times New Roman"/>
        </w:rPr>
        <w:t xml:space="preserve"> in the case of </w:t>
      </w:r>
      <w:r w:rsidR="00342743" w:rsidRPr="005E2B9D">
        <w:rPr>
          <w:rFonts w:ascii="Times New Roman" w:eastAsia="Calibri" w:hAnsi="Times New Roman" w:cs="Times New Roman"/>
        </w:rPr>
        <w:t xml:space="preserve">the </w:t>
      </w:r>
      <w:proofErr w:type="spellStart"/>
      <w:r w:rsidR="00342743" w:rsidRPr="005E2B9D">
        <w:rPr>
          <w:rFonts w:ascii="Times New Roman" w:eastAsia="Calibri" w:hAnsi="Times New Roman" w:cs="Times New Roman"/>
        </w:rPr>
        <w:t>undoped</w:t>
      </w:r>
      <w:proofErr w:type="spellEnd"/>
      <w:r w:rsidR="00342743" w:rsidRPr="005E2B9D">
        <w:rPr>
          <w:rFonts w:ascii="Times New Roman" w:eastAsia="Calibri" w:hAnsi="Times New Roman" w:cs="Times New Roman"/>
        </w:rPr>
        <w:t xml:space="preserve"> </w:t>
      </w:r>
      <w:r w:rsidR="00DC63FF" w:rsidRPr="005E2B9D">
        <w:rPr>
          <w:rFonts w:ascii="Times New Roman" w:eastAsia="Calibri" w:hAnsi="Times New Roman" w:cs="Times New Roman"/>
        </w:rPr>
        <w:t xml:space="preserve">ceria and </w:t>
      </w:r>
      <w:r w:rsidR="00342743" w:rsidRPr="00F866F9">
        <w:rPr>
          <w:rFonts w:ascii="Times New Roman" w:eastAsia="Calibri" w:hAnsi="Times New Roman" w:cs="Times New Roman"/>
        </w:rPr>
        <w:t>gadolinium doped ceria suggesting an increase of Ce</w:t>
      </w:r>
      <w:r w:rsidR="00342743" w:rsidRPr="00F866F9">
        <w:rPr>
          <w:rFonts w:ascii="Times New Roman" w:eastAsia="Calibri" w:hAnsi="Times New Roman" w:cs="Times New Roman"/>
          <w:vertAlign w:val="superscript"/>
        </w:rPr>
        <w:t>3+</w:t>
      </w:r>
      <w:r w:rsidR="00342743" w:rsidRPr="00F866F9">
        <w:rPr>
          <w:rFonts w:ascii="Times New Roman" w:eastAsia="Calibri" w:hAnsi="Times New Roman" w:cs="Times New Roman"/>
        </w:rPr>
        <w:t xml:space="preserve"> concentration.  This increase is not observed in the case of zirconium doped ceria.</w:t>
      </w:r>
      <w:r w:rsidR="00DC63FF" w:rsidRPr="005E2B9D">
        <w:rPr>
          <w:rFonts w:ascii="Times New Roman" w:eastAsia="Calibri" w:hAnsi="Times New Roman" w:cs="Times New Roman"/>
        </w:rPr>
        <w:t xml:space="preserve"> </w:t>
      </w:r>
      <w:r w:rsidR="00404D75" w:rsidRPr="00F866F9">
        <w:rPr>
          <w:rFonts w:ascii="Times New Roman" w:eastAsia="Calibri" w:hAnsi="Times New Roman" w:cs="Times New Roman"/>
        </w:rPr>
        <w:t>First-principles electronic structures calculations show that there is an electron transfer from the adsorbed metal particles to the ceria surface which results in a positive charge on the adsorbed metal and a reduction of the Ce</w:t>
      </w:r>
      <w:r w:rsidR="00404D75" w:rsidRPr="00F866F9">
        <w:rPr>
          <w:rFonts w:ascii="Times New Roman" w:eastAsia="Calibri" w:hAnsi="Times New Roman" w:cs="Times New Roman"/>
          <w:vertAlign w:val="superscript"/>
        </w:rPr>
        <w:t>4+</w:t>
      </w:r>
      <w:r w:rsidR="00404D75" w:rsidRPr="00F866F9">
        <w:rPr>
          <w:rFonts w:ascii="Times New Roman" w:eastAsia="Calibri" w:hAnsi="Times New Roman" w:cs="Times New Roman"/>
        </w:rPr>
        <w:t xml:space="preserve"> to Ce</w:t>
      </w:r>
      <w:r w:rsidR="00404D75" w:rsidRPr="00F866F9">
        <w:rPr>
          <w:rFonts w:ascii="Times New Roman" w:eastAsia="Calibri" w:hAnsi="Times New Roman" w:cs="Times New Roman"/>
          <w:vertAlign w:val="superscript"/>
        </w:rPr>
        <w:t>3+</w:t>
      </w:r>
      <w:r w:rsidR="00404D75" w:rsidRPr="00F866F9">
        <w:rPr>
          <w:rFonts w:ascii="Times New Roman" w:eastAsia="Calibri" w:hAnsi="Times New Roman" w:cs="Times New Roman"/>
        </w:rPr>
        <w:t xml:space="preserve"> </w:t>
      </w:r>
      <w:r w:rsidR="0081144A" w:rsidRPr="00F866F9">
        <w:rPr>
          <w:rFonts w:ascii="Times New Roman" w:eastAsia="Calibri" w:hAnsi="Times New Roman" w:cs="Times New Roman"/>
        </w:rPr>
        <w:fldChar w:fldCharType="begin">
          <w:fldData xml:space="preserve">PEVuZE5vdGU+PENpdGUgRXhjbHVkZVllYXI9IjEiPjxBdXRob3I+THU8L0F1dGhvcj48WWVhcj4y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</w:fldData>
        </w:fldChar>
      </w:r>
      <w:r w:rsidR="00EF51E3">
        <w:rPr>
          <w:rFonts w:ascii="Times New Roman" w:eastAsia="Calibri" w:hAnsi="Times New Roman" w:cs="Times New Roman"/>
        </w:rPr>
        <w:instrText xml:space="preserve"> ADDIN EN.CITE </w:instrText>
      </w:r>
      <w:r w:rsidR="00EF51E3">
        <w:rPr>
          <w:rFonts w:ascii="Times New Roman" w:eastAsia="Calibri" w:hAnsi="Times New Roman" w:cs="Times New Roman"/>
        </w:rPr>
        <w:fldChar w:fldCharType="begin">
          <w:fldData xml:space="preserve">PEVuZE5vdGU+PENpdGUgRXhjbHVkZVllYXI9IjEiPjxBdXRob3I+THU8L0F1dGhvcj48WWVhcj4y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</w:fldData>
        </w:fldChar>
      </w:r>
      <w:r w:rsidR="00EF51E3">
        <w:rPr>
          <w:rFonts w:ascii="Times New Roman" w:eastAsia="Calibri" w:hAnsi="Times New Roman" w:cs="Times New Roman"/>
        </w:rPr>
        <w:instrText xml:space="preserve"> ADDIN EN.CITE.DATA </w:instrText>
      </w:r>
      <w:r w:rsidR="00EF51E3">
        <w:rPr>
          <w:rFonts w:ascii="Times New Roman" w:eastAsia="Calibri" w:hAnsi="Times New Roman" w:cs="Times New Roman"/>
        </w:rPr>
      </w:r>
      <w:r w:rsidR="00EF51E3">
        <w:rPr>
          <w:rFonts w:ascii="Times New Roman" w:eastAsia="Calibri" w:hAnsi="Times New Roman" w:cs="Times New Roman"/>
        </w:rPr>
        <w:fldChar w:fldCharType="end"/>
      </w:r>
      <w:r w:rsidR="0081144A" w:rsidRPr="00F866F9">
        <w:rPr>
          <w:rFonts w:ascii="Times New Roman" w:eastAsia="Calibri" w:hAnsi="Times New Roman" w:cs="Times New Roman"/>
        </w:rPr>
        <w:fldChar w:fldCharType="separate"/>
      </w:r>
      <w:r w:rsidR="00EF51E3" w:rsidRPr="00EF51E3">
        <w:rPr>
          <w:rFonts w:ascii="Times New Roman" w:eastAsia="Calibri" w:hAnsi="Times New Roman" w:cs="Times New Roman"/>
          <w:noProof/>
          <w:vertAlign w:val="superscript"/>
        </w:rPr>
        <w:t>[</w:t>
      </w:r>
      <w:hyperlink w:anchor="_ENREF_52" w:tooltip="Lu, 2011 #141" w:history="1">
        <w:r w:rsidR="00EF51E3" w:rsidRPr="00EF51E3">
          <w:rPr>
            <w:rFonts w:ascii="Times New Roman" w:eastAsia="Calibri" w:hAnsi="Times New Roman" w:cs="Times New Roman"/>
            <w:noProof/>
            <w:vertAlign w:val="superscript"/>
          </w:rPr>
          <w:t>29</w:t>
        </w:r>
      </w:hyperlink>
      <w:r w:rsidR="00EF51E3" w:rsidRPr="00EF51E3">
        <w:rPr>
          <w:rFonts w:ascii="Times New Roman" w:eastAsia="Calibri" w:hAnsi="Times New Roman" w:cs="Times New Roman"/>
          <w:noProof/>
          <w:vertAlign w:val="superscript"/>
        </w:rPr>
        <w:t>]</w:t>
      </w:r>
      <w:r w:rsidR="0081144A" w:rsidRPr="00F866F9">
        <w:rPr>
          <w:rFonts w:ascii="Times New Roman" w:eastAsia="Calibri" w:hAnsi="Times New Roman" w:cs="Times New Roman"/>
        </w:rPr>
        <w:fldChar w:fldCharType="end"/>
      </w:r>
      <w:r w:rsidR="00404D75" w:rsidRPr="00F866F9">
        <w:rPr>
          <w:rFonts w:ascii="Times New Roman" w:eastAsia="Calibri" w:hAnsi="Times New Roman" w:cs="Times New Roman"/>
        </w:rPr>
        <w:t>. This phenomenon has been widely reported experimentally for Ce 3</w:t>
      </w:r>
      <w:r w:rsidR="00404D75" w:rsidRPr="00F866F9">
        <w:rPr>
          <w:rFonts w:ascii="Times New Roman" w:eastAsia="Calibri" w:hAnsi="Times New Roman" w:cs="Times New Roman"/>
          <w:i/>
        </w:rPr>
        <w:t xml:space="preserve">d </w:t>
      </w:r>
      <w:r w:rsidR="00404D75" w:rsidRPr="00F866F9">
        <w:rPr>
          <w:rFonts w:ascii="Times New Roman" w:eastAsia="Calibri" w:hAnsi="Times New Roman" w:cs="Times New Roman"/>
        </w:rPr>
        <w:t>and Ce 4</w:t>
      </w:r>
      <w:r w:rsidR="00404D75" w:rsidRPr="00F866F9">
        <w:rPr>
          <w:rFonts w:ascii="Times New Roman" w:eastAsia="Calibri" w:hAnsi="Times New Roman" w:cs="Times New Roman"/>
          <w:i/>
        </w:rPr>
        <w:t>f</w:t>
      </w:r>
      <w:r w:rsidR="00404D75" w:rsidRPr="00F866F9">
        <w:rPr>
          <w:rFonts w:ascii="Times New Roman" w:eastAsia="Calibri" w:hAnsi="Times New Roman" w:cs="Times New Roman"/>
        </w:rPr>
        <w:t xml:space="preserve"> photoemission following adsorption of various metals</w:t>
      </w:r>
      <w:r w:rsidR="0081144A" w:rsidRPr="00F866F9">
        <w:rPr>
          <w:rFonts w:ascii="Times New Roman" w:eastAsia="Calibri" w:hAnsi="Times New Roman" w:cs="Times New Roman"/>
        </w:rPr>
        <w:t xml:space="preserve"> </w:t>
      </w:r>
      <w:r w:rsidR="00695929" w:rsidRPr="00F866F9">
        <w:rPr>
          <w:rFonts w:ascii="Times New Roman" w:eastAsia="Calibri" w:hAnsi="Times New Roman" w:cs="Times New Roman"/>
        </w:rPr>
        <w:fldChar w:fldCharType="begin">
          <w:fldData xml:space="preserve">PEVuZE5vdGU+PENpdGUgRXhjbHVkZVllYXI9IjEiPjxBdXRob3I+V2lsc29uPC9BdXRob3I+PFll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</w:fldData>
        </w:fldChar>
      </w:r>
      <w:r w:rsidR="00EF51E3">
        <w:rPr>
          <w:rFonts w:ascii="Times New Roman" w:eastAsia="Calibri" w:hAnsi="Times New Roman" w:cs="Times New Roman"/>
        </w:rPr>
        <w:instrText xml:space="preserve"> ADDIN EN.CITE </w:instrText>
      </w:r>
      <w:r w:rsidR="00EF51E3">
        <w:rPr>
          <w:rFonts w:ascii="Times New Roman" w:eastAsia="Calibri" w:hAnsi="Times New Roman" w:cs="Times New Roman"/>
        </w:rPr>
        <w:fldChar w:fldCharType="begin">
          <w:fldData xml:space="preserve">PEVuZE5vdGU+PENpdGUgRXhjbHVkZVllYXI9IjEiPjxBdXRob3I+V2lsc29uPC9BdXRob3I+PFll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</w:fldData>
        </w:fldChar>
      </w:r>
      <w:r w:rsidR="00EF51E3">
        <w:rPr>
          <w:rFonts w:ascii="Times New Roman" w:eastAsia="Calibri" w:hAnsi="Times New Roman" w:cs="Times New Roman"/>
        </w:rPr>
        <w:instrText xml:space="preserve"> ADDIN EN.CITE.DATA </w:instrText>
      </w:r>
      <w:r w:rsidR="00EF51E3">
        <w:rPr>
          <w:rFonts w:ascii="Times New Roman" w:eastAsia="Calibri" w:hAnsi="Times New Roman" w:cs="Times New Roman"/>
        </w:rPr>
      </w:r>
      <w:r w:rsidR="00EF51E3">
        <w:rPr>
          <w:rFonts w:ascii="Times New Roman" w:eastAsia="Calibri" w:hAnsi="Times New Roman" w:cs="Times New Roman"/>
        </w:rPr>
        <w:fldChar w:fldCharType="end"/>
      </w:r>
      <w:r w:rsidR="00695929" w:rsidRPr="00F866F9">
        <w:rPr>
          <w:rFonts w:ascii="Times New Roman" w:eastAsia="Calibri" w:hAnsi="Times New Roman" w:cs="Times New Roman"/>
        </w:rPr>
        <w:fldChar w:fldCharType="separate"/>
      </w:r>
      <w:r w:rsidR="00EF51E3" w:rsidRPr="00EF51E3">
        <w:rPr>
          <w:rFonts w:ascii="Times New Roman" w:eastAsia="Calibri" w:hAnsi="Times New Roman" w:cs="Times New Roman"/>
          <w:noProof/>
          <w:vertAlign w:val="superscript"/>
        </w:rPr>
        <w:t>[</w:t>
      </w:r>
      <w:hyperlink w:anchor="_ENREF_54" w:tooltip="Wilson, 2008 #146" w:history="1">
        <w:r w:rsidR="00EF51E3" w:rsidRPr="00EF51E3">
          <w:rPr>
            <w:rFonts w:ascii="Times New Roman" w:eastAsia="Calibri" w:hAnsi="Times New Roman" w:cs="Times New Roman"/>
            <w:noProof/>
            <w:vertAlign w:val="superscript"/>
          </w:rPr>
          <w:t>30</w:t>
        </w:r>
      </w:hyperlink>
      <w:r w:rsidR="00EF51E3" w:rsidRPr="00EF51E3">
        <w:rPr>
          <w:rFonts w:ascii="Times New Roman" w:eastAsia="Calibri" w:hAnsi="Times New Roman" w:cs="Times New Roman"/>
          <w:noProof/>
          <w:vertAlign w:val="superscript"/>
        </w:rPr>
        <w:t>]</w:t>
      </w:r>
      <w:r w:rsidR="00695929" w:rsidRPr="00F866F9">
        <w:rPr>
          <w:rFonts w:ascii="Times New Roman" w:eastAsia="Calibri" w:hAnsi="Times New Roman" w:cs="Times New Roman"/>
        </w:rPr>
        <w:fldChar w:fldCharType="end"/>
      </w:r>
      <w:r w:rsidR="00404D75" w:rsidRPr="00F866F9">
        <w:rPr>
          <w:rFonts w:ascii="Times New Roman" w:eastAsia="Calibri" w:hAnsi="Times New Roman" w:cs="Times New Roman"/>
        </w:rPr>
        <w:t xml:space="preserve">. </w:t>
      </w:r>
      <w:r w:rsidR="00404D75" w:rsidRPr="005E2B9D">
        <w:rPr>
          <w:rFonts w:ascii="Times New Roman" w:eastAsia="Calibri" w:hAnsi="Times New Roman" w:cs="Times New Roman"/>
        </w:rPr>
        <w:t>The reason as to why zirconium doped ceria surface is not altered by the adsorption of nickel is</w:t>
      </w:r>
      <w:r w:rsidR="00F1667D" w:rsidRPr="005E2B9D">
        <w:rPr>
          <w:rFonts w:ascii="Times New Roman" w:eastAsia="Calibri" w:hAnsi="Times New Roman" w:cs="Times New Roman"/>
        </w:rPr>
        <w:t xml:space="preserve"> unclear</w:t>
      </w:r>
      <w:r w:rsidR="00404D75" w:rsidRPr="005E2B9D">
        <w:rPr>
          <w:rFonts w:ascii="Times New Roman" w:eastAsia="Calibri" w:hAnsi="Times New Roman" w:cs="Times New Roman"/>
        </w:rPr>
        <w:t xml:space="preserve">. The nickel found on </w:t>
      </w:r>
      <w:r w:rsidR="00E75C7F">
        <w:rPr>
          <w:rFonts w:ascii="Times New Roman" w:eastAsia="Calibri" w:hAnsi="Times New Roman" w:cs="Times New Roman"/>
        </w:rPr>
        <w:t>the</w:t>
      </w:r>
      <w:r w:rsidR="00E75C7F" w:rsidRPr="005E2B9D">
        <w:rPr>
          <w:rFonts w:ascii="Times New Roman" w:eastAsia="Calibri" w:hAnsi="Times New Roman" w:cs="Times New Roman"/>
        </w:rPr>
        <w:t xml:space="preserve"> </w:t>
      </w:r>
      <w:r w:rsidR="00404D75" w:rsidRPr="005E2B9D">
        <w:rPr>
          <w:rFonts w:ascii="Times New Roman" w:eastAsia="Calibri" w:hAnsi="Times New Roman" w:cs="Times New Roman"/>
        </w:rPr>
        <w:t xml:space="preserve">anode surface </w:t>
      </w:r>
      <w:r w:rsidR="00E75C7F">
        <w:rPr>
          <w:rFonts w:ascii="Times New Roman" w:eastAsia="Calibri" w:hAnsi="Times New Roman" w:cs="Times New Roman"/>
        </w:rPr>
        <w:t>is</w:t>
      </w:r>
      <w:r w:rsidR="00E75C7F" w:rsidRPr="005E2B9D">
        <w:rPr>
          <w:rFonts w:ascii="Times New Roman" w:eastAsia="Calibri" w:hAnsi="Times New Roman" w:cs="Times New Roman"/>
        </w:rPr>
        <w:t xml:space="preserve"> </w:t>
      </w:r>
      <w:r w:rsidR="00404D75" w:rsidRPr="005E2B9D">
        <w:rPr>
          <w:rFonts w:ascii="Times New Roman" w:eastAsia="Calibri" w:hAnsi="Times New Roman" w:cs="Times New Roman"/>
        </w:rPr>
        <w:t>Ni(II) and Ni(III)</w:t>
      </w:r>
      <w:r w:rsidR="00E75C7F">
        <w:rPr>
          <w:rFonts w:ascii="Times New Roman" w:eastAsia="Calibri" w:hAnsi="Times New Roman" w:cs="Times New Roman"/>
        </w:rPr>
        <w:t>,</w:t>
      </w:r>
      <w:r w:rsidR="00404D75" w:rsidRPr="005E2B9D">
        <w:rPr>
          <w:rFonts w:ascii="Times New Roman" w:eastAsia="Calibri" w:hAnsi="Times New Roman" w:cs="Times New Roman"/>
        </w:rPr>
        <w:t xml:space="preserve"> most likely from NiO, Ni(OH)</w:t>
      </w:r>
      <w:r w:rsidR="00404D75" w:rsidRPr="005E2B9D">
        <w:rPr>
          <w:rFonts w:ascii="Times New Roman" w:eastAsia="Calibri" w:hAnsi="Times New Roman" w:cs="Times New Roman"/>
          <w:vertAlign w:val="subscript"/>
        </w:rPr>
        <w:t>2</w:t>
      </w:r>
      <w:r w:rsidR="00404D75" w:rsidRPr="005E2B9D">
        <w:rPr>
          <w:rFonts w:ascii="Times New Roman" w:eastAsia="Calibri" w:hAnsi="Times New Roman" w:cs="Times New Roman"/>
        </w:rPr>
        <w:t xml:space="preserve"> and Ni</w:t>
      </w:r>
      <w:r w:rsidR="00404D75" w:rsidRPr="005E2B9D">
        <w:rPr>
          <w:rFonts w:ascii="Times New Roman" w:eastAsia="Calibri" w:hAnsi="Times New Roman" w:cs="Times New Roman"/>
          <w:vertAlign w:val="subscript"/>
        </w:rPr>
        <w:t>2</w:t>
      </w:r>
      <w:r w:rsidR="00404D75" w:rsidRPr="005E2B9D">
        <w:rPr>
          <w:rFonts w:ascii="Times New Roman" w:eastAsia="Calibri" w:hAnsi="Times New Roman" w:cs="Times New Roman"/>
        </w:rPr>
        <w:t>O</w:t>
      </w:r>
      <w:r w:rsidR="00404D75" w:rsidRPr="005E2B9D">
        <w:rPr>
          <w:rFonts w:ascii="Times New Roman" w:eastAsia="Calibri" w:hAnsi="Times New Roman" w:cs="Times New Roman"/>
          <w:vertAlign w:val="subscript"/>
        </w:rPr>
        <w:t>3</w:t>
      </w:r>
      <w:r w:rsidR="00404D75" w:rsidRPr="005E2B9D">
        <w:rPr>
          <w:rFonts w:ascii="Times New Roman" w:eastAsia="Calibri" w:hAnsi="Times New Roman" w:cs="Times New Roman"/>
        </w:rPr>
        <w:t xml:space="preserve"> with the </w:t>
      </w:r>
      <w:r w:rsidR="00E75C7F" w:rsidRPr="001E6F8F">
        <w:rPr>
          <w:rFonts w:ascii="Times New Roman" w:eastAsia="Calibri" w:hAnsi="Times New Roman" w:cs="Times New Roman"/>
        </w:rPr>
        <w:t xml:space="preserve">zirconium </w:t>
      </w:r>
      <w:r w:rsidR="00404D75" w:rsidRPr="005E2B9D">
        <w:rPr>
          <w:rFonts w:ascii="Times New Roman" w:eastAsia="Calibri" w:hAnsi="Times New Roman" w:cs="Times New Roman"/>
        </w:rPr>
        <w:t xml:space="preserve">doped </w:t>
      </w:r>
      <w:r w:rsidR="00E75C7F" w:rsidRPr="001E6F8F">
        <w:rPr>
          <w:rFonts w:ascii="Times New Roman" w:eastAsia="Calibri" w:hAnsi="Times New Roman" w:cs="Times New Roman"/>
        </w:rPr>
        <w:t xml:space="preserve">cerium </w:t>
      </w:r>
      <w:r w:rsidR="00404D75" w:rsidRPr="005E2B9D">
        <w:rPr>
          <w:rFonts w:ascii="Times New Roman" w:eastAsia="Calibri" w:hAnsi="Times New Roman" w:cs="Times New Roman"/>
        </w:rPr>
        <w:t xml:space="preserve">oxide being more predominantly </w:t>
      </w:r>
      <w:r w:rsidR="00F053FC">
        <w:rPr>
          <w:rFonts w:ascii="Times New Roman" w:eastAsia="Calibri" w:hAnsi="Times New Roman" w:cs="Times New Roman"/>
        </w:rPr>
        <w:t xml:space="preserve">covered </w:t>
      </w:r>
      <w:r w:rsidR="00404D75" w:rsidRPr="005E2B9D">
        <w:rPr>
          <w:rFonts w:ascii="Times New Roman" w:eastAsia="Calibri" w:hAnsi="Times New Roman" w:cs="Times New Roman"/>
        </w:rPr>
        <w:t xml:space="preserve">in the form of NiO </w:t>
      </w:r>
      <w:r w:rsidR="005E500A" w:rsidRPr="005E2B9D">
        <w:rPr>
          <w:rFonts w:ascii="Times New Roman" w:eastAsia="Calibri" w:hAnsi="Times New Roman" w:cs="Times New Roman"/>
        </w:rPr>
        <w:fldChar w:fldCharType="begin"/>
      </w:r>
      <w:r w:rsidR="00EF51E3">
        <w:rPr>
          <w:rFonts w:ascii="Times New Roman" w:eastAsia="Calibri" w:hAnsi="Times New Roman" w:cs="Times New Roman"/>
        </w:rPr>
        <w:instrText xml:space="preserve"> ADDIN EN.CITE &lt;EndNote&gt;&lt;Cite ExcludeYear="1"&gt;&lt;Author&gt;Davidson&lt;/Author&gt;&lt;Year&gt;1996&lt;/Year&gt;&lt;RecNum&gt;148&lt;/RecNum&gt;&lt;DisplayText&gt;&lt;style face="superscript"&gt;[31]&lt;/style&gt;&lt;/DisplayText&gt;&lt;record&gt;&lt;rec-number&gt;148&lt;/rec-number&gt;&lt;foreign-keys&gt;&lt;key app="EN" db-id="eze9pwdp122ermevdf1p9rpgeddr95xavfef" timestamp="1509548702"&gt;148&lt;/key&gt;&lt;/foreign-keys&gt;&lt;ref-type name="Journal Article"&gt;17&lt;/ref-type&gt;&lt;contributors&gt;&lt;authors&gt;&lt;author&gt;Davidson, A.&lt;/author&gt;&lt;author&gt;Tempere, J. F.&lt;/author&gt;&lt;author&gt;Che, M.&lt;/author&gt;&lt;author&gt;Roulet, H.&lt;/author&gt;&lt;author&gt;Dufour, G.&lt;/author&gt;&lt;/authors&gt;&lt;/contributors&gt;&lt;titles&gt;&lt;title&gt;Spectroscopic Studies of Nickel(II) and Nickel(III) Species Generated upon Thermal Treatments of Nickel/Ceria-Supported Materials&lt;/title&gt;&lt;secondary-title&gt;The Journal of Physical Chemistry&lt;/secondary-title&gt;&lt;/titles&gt;&lt;periodical&gt;&lt;full-title&gt;The Journal of Physical Chemistry&lt;/full-title&gt;&lt;/periodical&gt;&lt;pages&gt;4919-4929&lt;/pages&gt;&lt;volume&gt;100&lt;/volume&gt;&lt;number&gt;12&lt;/number&gt;&lt;dates&gt;&lt;year&gt;1996&lt;/year&gt;&lt;pub-dates&gt;&lt;date&gt;1996/01/01&lt;/date&gt;&lt;/pub-dates&gt;&lt;/dates&gt;&lt;publisher&gt;American Chemical Society&lt;/publisher&gt;&lt;isbn&gt;0022-3654&lt;/isbn&gt;&lt;urls&gt;&lt;related-urls&gt;&lt;url&gt;http://dx.doi.org/10.1021/jp952268w&lt;/url&gt;&lt;/related-urls&gt;&lt;/urls&gt;&lt;electronic-resource-num&gt;10.1021/jp952268w&lt;/electronic-resource-num&gt;&lt;/record&gt;&lt;/Cite&gt;&lt;/EndNote&gt;</w:instrText>
      </w:r>
      <w:r w:rsidR="005E500A" w:rsidRPr="005E2B9D">
        <w:rPr>
          <w:rFonts w:ascii="Times New Roman" w:eastAsia="Calibri" w:hAnsi="Times New Roman" w:cs="Times New Roman"/>
        </w:rPr>
        <w:fldChar w:fldCharType="separate"/>
      </w:r>
      <w:r w:rsidR="00EF51E3" w:rsidRPr="00EF51E3">
        <w:rPr>
          <w:rFonts w:ascii="Times New Roman" w:eastAsia="Calibri" w:hAnsi="Times New Roman" w:cs="Times New Roman"/>
          <w:noProof/>
          <w:vertAlign w:val="superscript"/>
        </w:rPr>
        <w:t>[</w:t>
      </w:r>
      <w:hyperlink w:anchor="_ENREF_59" w:tooltip="Davidson, 1996 #148" w:history="1">
        <w:r w:rsidR="00EF51E3" w:rsidRPr="00EF51E3">
          <w:rPr>
            <w:rFonts w:ascii="Times New Roman" w:eastAsia="Calibri" w:hAnsi="Times New Roman" w:cs="Times New Roman"/>
            <w:noProof/>
            <w:vertAlign w:val="superscript"/>
          </w:rPr>
          <w:t>31</w:t>
        </w:r>
      </w:hyperlink>
      <w:r w:rsidR="00EF51E3" w:rsidRPr="00EF51E3">
        <w:rPr>
          <w:rFonts w:ascii="Times New Roman" w:eastAsia="Calibri" w:hAnsi="Times New Roman" w:cs="Times New Roman"/>
          <w:noProof/>
          <w:vertAlign w:val="superscript"/>
        </w:rPr>
        <w:t>]</w:t>
      </w:r>
      <w:r w:rsidR="005E500A" w:rsidRPr="005E2B9D">
        <w:rPr>
          <w:rFonts w:ascii="Times New Roman" w:eastAsia="Calibri" w:hAnsi="Times New Roman" w:cs="Times New Roman"/>
        </w:rPr>
        <w:fldChar w:fldCharType="end"/>
      </w:r>
      <w:r w:rsidR="00404D75" w:rsidRPr="00F866F9">
        <w:rPr>
          <w:rFonts w:ascii="Times New Roman" w:eastAsia="Calibri" w:hAnsi="Times New Roman" w:cs="Times New Roman"/>
        </w:rPr>
        <w:t>.</w:t>
      </w:r>
    </w:p>
    <w:p w14:paraId="6DF2388A" w14:textId="77777777" w:rsidR="00D51C85" w:rsidRPr="00D7761D" w:rsidRDefault="008B4AF7" w:rsidP="0009217D">
      <w:pPr>
        <w:spacing w:line="360" w:lineRule="auto"/>
        <w:jc w:val="both"/>
        <w:rPr>
          <w:rFonts w:ascii="Times New Roman" w:hAnsi="Times New Roman" w:cs="Times New Roman"/>
          <w:color w:val="000000" w:themeColor="text1"/>
        </w:rPr>
      </w:pPr>
      <w:r w:rsidRPr="00D7761D">
        <w:rPr>
          <w:rFonts w:ascii="Times New Roman" w:hAnsi="Times New Roman" w:cs="Times New Roman"/>
          <w:color w:val="000000" w:themeColor="text1"/>
        </w:rPr>
        <w:t xml:space="preserve"> </w:t>
      </w:r>
      <w:r w:rsidR="00AE329F" w:rsidRPr="00D7761D">
        <w:rPr>
          <w:rFonts w:ascii="Times New Roman" w:hAnsi="Times New Roman" w:cs="Times New Roman"/>
          <w:color w:val="000000" w:themeColor="text1"/>
        </w:rPr>
        <w:t xml:space="preserve"> </w:t>
      </w:r>
    </w:p>
    <w:p w14:paraId="006FF661" w14:textId="77777777" w:rsidR="002E3D62" w:rsidRDefault="00427EAA" w:rsidP="0081034B">
      <w:pPr>
        <w:spacing w:line="360" w:lineRule="auto"/>
        <w:jc w:val="center"/>
        <w:rPr>
          <w:rFonts w:ascii="Times New Roman" w:hAnsi="Times New Roman" w:cs="Times New Roman"/>
        </w:rPr>
      </w:pPr>
      <w:r>
        <w:rPr>
          <w:rFonts w:ascii="Times New Roman" w:hAnsi="Times New Roman" w:cs="Times New Roman"/>
          <w:noProof/>
          <w:color w:val="FF0000"/>
          <w:lang w:eastAsia="en-GB"/>
        </w:rPr>
        <w:drawing>
          <wp:inline distT="0" distB="0" distL="0" distR="0" wp14:anchorId="084DE86D" wp14:editId="2FDA6455">
            <wp:extent cx="3060000" cy="3405600"/>
            <wp:effectExtent l="0" t="0" r="762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0000" cy="3405600"/>
                    </a:xfrm>
                    <a:prstGeom prst="rect">
                      <a:avLst/>
                    </a:prstGeom>
                    <a:noFill/>
                    <a:ln>
                      <a:noFill/>
                    </a:ln>
                  </pic:spPr>
                </pic:pic>
              </a:graphicData>
            </a:graphic>
          </wp:inline>
        </w:drawing>
      </w:r>
    </w:p>
    <w:p w14:paraId="624B9E9C" w14:textId="77777777" w:rsidR="004230EB" w:rsidRPr="0009217D" w:rsidRDefault="00427EAA" w:rsidP="00E04E0C">
      <w:pPr>
        <w:keepNext/>
        <w:spacing w:line="360" w:lineRule="auto"/>
        <w:jc w:val="center"/>
        <w:rPr>
          <w:rFonts w:ascii="Times New Roman" w:hAnsi="Times New Roman" w:cs="Times New Roman"/>
        </w:rPr>
      </w:pPr>
      <w:r>
        <w:rPr>
          <w:rFonts w:ascii="Times New Roman" w:hAnsi="Times New Roman" w:cs="Times New Roman"/>
          <w:noProof/>
          <w:lang w:eastAsia="en-GB"/>
        </w:rPr>
        <w:lastRenderedPageBreak/>
        <w:drawing>
          <wp:inline distT="0" distB="0" distL="0" distR="0" wp14:anchorId="6847D656" wp14:editId="26F689B2">
            <wp:extent cx="3060000" cy="343080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0000" cy="3430800"/>
                    </a:xfrm>
                    <a:prstGeom prst="rect">
                      <a:avLst/>
                    </a:prstGeom>
                    <a:noFill/>
                    <a:ln>
                      <a:noFill/>
                    </a:ln>
                  </pic:spPr>
                </pic:pic>
              </a:graphicData>
            </a:graphic>
          </wp:inline>
        </w:drawing>
      </w:r>
    </w:p>
    <w:p w14:paraId="0A10A96F" w14:textId="29EAB253" w:rsidR="00D51C85" w:rsidRPr="00D7761D" w:rsidRDefault="004230EB" w:rsidP="0009217D">
      <w:pPr>
        <w:pStyle w:val="Caption"/>
        <w:spacing w:line="360" w:lineRule="auto"/>
        <w:jc w:val="both"/>
        <w:rPr>
          <w:rFonts w:ascii="Times New Roman" w:hAnsi="Times New Roman" w:cs="Times New Roman"/>
          <w:i w:val="0"/>
          <w:color w:val="000000" w:themeColor="text1"/>
          <w:sz w:val="20"/>
          <w:szCs w:val="20"/>
        </w:rPr>
      </w:pPr>
      <w:bookmarkStart w:id="1" w:name="_Ref481002668"/>
      <w:bookmarkStart w:id="2" w:name="_Hlk496798568"/>
      <w:r w:rsidRPr="00D7761D">
        <w:rPr>
          <w:rFonts w:ascii="Times New Roman" w:hAnsi="Times New Roman" w:cs="Times New Roman"/>
          <w:b/>
          <w:i w:val="0"/>
          <w:color w:val="000000" w:themeColor="text1"/>
          <w:sz w:val="20"/>
          <w:szCs w:val="20"/>
        </w:rPr>
        <w:t xml:space="preserve">Figure </w:t>
      </w:r>
      <w:r w:rsidR="007D5F6B" w:rsidRPr="00D7761D">
        <w:rPr>
          <w:rFonts w:ascii="Times New Roman" w:hAnsi="Times New Roman" w:cs="Times New Roman"/>
          <w:b/>
          <w:i w:val="0"/>
          <w:color w:val="000000" w:themeColor="text1"/>
          <w:sz w:val="20"/>
          <w:szCs w:val="20"/>
        </w:rPr>
        <w:fldChar w:fldCharType="begin"/>
      </w:r>
      <w:r w:rsidR="007D5F6B" w:rsidRPr="00D7761D">
        <w:rPr>
          <w:rFonts w:ascii="Times New Roman" w:hAnsi="Times New Roman" w:cs="Times New Roman"/>
          <w:b/>
          <w:i w:val="0"/>
          <w:color w:val="000000" w:themeColor="text1"/>
          <w:sz w:val="20"/>
          <w:szCs w:val="20"/>
        </w:rPr>
        <w:instrText xml:space="preserve"> SEQ Figure \* ARABIC </w:instrText>
      </w:r>
      <w:r w:rsidR="007D5F6B" w:rsidRPr="00D7761D">
        <w:rPr>
          <w:rFonts w:ascii="Times New Roman" w:hAnsi="Times New Roman" w:cs="Times New Roman"/>
          <w:b/>
          <w:i w:val="0"/>
          <w:color w:val="000000" w:themeColor="text1"/>
          <w:sz w:val="20"/>
          <w:szCs w:val="20"/>
        </w:rPr>
        <w:fldChar w:fldCharType="separate"/>
      </w:r>
      <w:r w:rsidRPr="00D7761D">
        <w:rPr>
          <w:rFonts w:ascii="Times New Roman" w:hAnsi="Times New Roman" w:cs="Times New Roman"/>
          <w:b/>
          <w:i w:val="0"/>
          <w:noProof/>
          <w:color w:val="000000" w:themeColor="text1"/>
          <w:sz w:val="20"/>
          <w:szCs w:val="20"/>
        </w:rPr>
        <w:t>1</w:t>
      </w:r>
      <w:r w:rsidR="007D5F6B" w:rsidRPr="00D7761D">
        <w:rPr>
          <w:rFonts w:ascii="Times New Roman" w:hAnsi="Times New Roman" w:cs="Times New Roman"/>
          <w:b/>
          <w:i w:val="0"/>
          <w:noProof/>
          <w:color w:val="000000" w:themeColor="text1"/>
          <w:sz w:val="20"/>
          <w:szCs w:val="20"/>
        </w:rPr>
        <w:fldChar w:fldCharType="end"/>
      </w:r>
      <w:bookmarkEnd w:id="1"/>
      <w:r w:rsidRPr="00D7761D">
        <w:rPr>
          <w:rFonts w:ascii="Times New Roman" w:hAnsi="Times New Roman" w:cs="Times New Roman"/>
          <w:i w:val="0"/>
          <w:color w:val="000000" w:themeColor="text1"/>
          <w:sz w:val="20"/>
          <w:szCs w:val="20"/>
        </w:rPr>
        <w:t xml:space="preserve"> (a) Ce </w:t>
      </w:r>
      <w:bookmarkEnd w:id="2"/>
      <w:r w:rsidRPr="00D7761D">
        <w:rPr>
          <w:rFonts w:ascii="Times New Roman" w:hAnsi="Times New Roman" w:cs="Times New Roman"/>
          <w:i w:val="0"/>
          <w:color w:val="000000" w:themeColor="text1"/>
          <w:sz w:val="20"/>
          <w:szCs w:val="20"/>
        </w:rPr>
        <w:t>3</w:t>
      </w:r>
      <w:r w:rsidRPr="000A3B8F">
        <w:rPr>
          <w:rFonts w:ascii="Times New Roman" w:hAnsi="Times New Roman" w:cs="Times New Roman"/>
          <w:color w:val="000000" w:themeColor="text1"/>
          <w:sz w:val="20"/>
          <w:szCs w:val="20"/>
        </w:rPr>
        <w:t>d</w:t>
      </w:r>
      <w:r w:rsidRPr="00D7761D">
        <w:rPr>
          <w:rFonts w:ascii="Times New Roman" w:hAnsi="Times New Roman" w:cs="Times New Roman"/>
          <w:i w:val="0"/>
          <w:color w:val="000000" w:themeColor="text1"/>
          <w:sz w:val="20"/>
          <w:szCs w:val="20"/>
        </w:rPr>
        <w:t xml:space="preserve"> XPS spectra </w:t>
      </w:r>
      <w:bookmarkStart w:id="3" w:name="_Hlk496798640"/>
      <w:r w:rsidRPr="00D7761D">
        <w:rPr>
          <w:rFonts w:ascii="Times New Roman" w:hAnsi="Times New Roman" w:cs="Times New Roman"/>
          <w:i w:val="0"/>
          <w:color w:val="000000" w:themeColor="text1"/>
          <w:sz w:val="20"/>
          <w:szCs w:val="20"/>
        </w:rPr>
        <w:t>from the CeO</w:t>
      </w:r>
      <w:r w:rsidRPr="00D7761D">
        <w:rPr>
          <w:rFonts w:ascii="Times New Roman" w:hAnsi="Times New Roman" w:cs="Times New Roman"/>
          <w:i w:val="0"/>
          <w:color w:val="000000" w:themeColor="text1"/>
          <w:sz w:val="20"/>
          <w:szCs w:val="20"/>
          <w:vertAlign w:val="subscript"/>
        </w:rPr>
        <w:t>2</w:t>
      </w:r>
      <w:r w:rsidRPr="00D7761D">
        <w:rPr>
          <w:rFonts w:ascii="Times New Roman" w:hAnsi="Times New Roman" w:cs="Times New Roman"/>
          <w:i w:val="0"/>
          <w:color w:val="000000" w:themeColor="text1"/>
          <w:sz w:val="20"/>
          <w:szCs w:val="20"/>
        </w:rPr>
        <w:t xml:space="preserve"> (blue), </w:t>
      </w:r>
      <w:r w:rsidR="000A3B8F" w:rsidRPr="00D7761D">
        <w:rPr>
          <w:rFonts w:ascii="Times New Roman" w:hAnsi="Times New Roman" w:cs="Times New Roman"/>
          <w:i w:val="0"/>
          <w:color w:val="000000" w:themeColor="text1"/>
          <w:sz w:val="20"/>
          <w:szCs w:val="20"/>
        </w:rPr>
        <w:t xml:space="preserve">GDC </w:t>
      </w:r>
      <w:r w:rsidRPr="00D7761D">
        <w:rPr>
          <w:rFonts w:ascii="Times New Roman" w:hAnsi="Times New Roman" w:cs="Times New Roman"/>
          <w:i w:val="0"/>
          <w:color w:val="000000" w:themeColor="text1"/>
          <w:sz w:val="20"/>
          <w:szCs w:val="20"/>
        </w:rPr>
        <w:t xml:space="preserve"> (</w:t>
      </w:r>
      <w:r w:rsidR="00D7220E">
        <w:rPr>
          <w:rFonts w:ascii="Times New Roman" w:hAnsi="Times New Roman" w:cs="Times New Roman"/>
          <w:i w:val="0"/>
          <w:color w:val="000000" w:themeColor="text1"/>
          <w:sz w:val="20"/>
          <w:szCs w:val="20"/>
        </w:rPr>
        <w:t>black</w:t>
      </w:r>
      <w:r w:rsidRPr="00D7761D">
        <w:rPr>
          <w:rFonts w:ascii="Times New Roman" w:hAnsi="Times New Roman" w:cs="Times New Roman"/>
          <w:i w:val="0"/>
          <w:color w:val="000000" w:themeColor="text1"/>
          <w:sz w:val="20"/>
          <w:szCs w:val="20"/>
        </w:rPr>
        <w:t xml:space="preserve">), </w:t>
      </w:r>
      <w:r w:rsidR="00BC1DB2">
        <w:rPr>
          <w:rFonts w:ascii="Times New Roman" w:hAnsi="Times New Roman" w:cs="Times New Roman"/>
          <w:i w:val="0"/>
          <w:color w:val="000000" w:themeColor="text1"/>
          <w:sz w:val="20"/>
          <w:szCs w:val="20"/>
        </w:rPr>
        <w:t>Z</w:t>
      </w:r>
      <w:r w:rsidR="000A3B8F" w:rsidRPr="00D7761D">
        <w:rPr>
          <w:rFonts w:ascii="Times New Roman" w:hAnsi="Times New Roman" w:cs="Times New Roman"/>
          <w:i w:val="0"/>
          <w:color w:val="000000" w:themeColor="text1"/>
          <w:sz w:val="20"/>
          <w:szCs w:val="20"/>
        </w:rPr>
        <w:t xml:space="preserve">DC </w:t>
      </w:r>
      <w:r w:rsidRPr="00D7761D">
        <w:rPr>
          <w:rFonts w:ascii="Times New Roman" w:hAnsi="Times New Roman" w:cs="Times New Roman"/>
          <w:i w:val="0"/>
          <w:color w:val="000000" w:themeColor="text1"/>
          <w:sz w:val="20"/>
          <w:szCs w:val="20"/>
        </w:rPr>
        <w:t xml:space="preserve">(red), infiltrated on porous YSZ </w:t>
      </w:r>
      <w:r w:rsidR="00287CF1" w:rsidRPr="00D7761D">
        <w:rPr>
          <w:rFonts w:ascii="Times New Roman" w:hAnsi="Times New Roman" w:cs="Times New Roman"/>
          <w:i w:val="0"/>
          <w:color w:val="000000" w:themeColor="text1"/>
          <w:sz w:val="20"/>
          <w:szCs w:val="20"/>
        </w:rPr>
        <w:t xml:space="preserve">scaffold </w:t>
      </w:r>
      <w:r w:rsidRPr="00D7761D">
        <w:rPr>
          <w:rFonts w:ascii="Times New Roman" w:hAnsi="Times New Roman" w:cs="Times New Roman"/>
          <w:i w:val="0"/>
          <w:color w:val="000000" w:themeColor="text1"/>
          <w:sz w:val="20"/>
          <w:szCs w:val="20"/>
        </w:rPr>
        <w:t>with and without depositing NiO</w:t>
      </w:r>
      <w:bookmarkEnd w:id="3"/>
      <w:r w:rsidRPr="00D7761D">
        <w:rPr>
          <w:rFonts w:ascii="Times New Roman" w:hAnsi="Times New Roman" w:cs="Times New Roman"/>
          <w:i w:val="0"/>
          <w:color w:val="000000" w:themeColor="text1"/>
          <w:sz w:val="20"/>
          <w:szCs w:val="20"/>
        </w:rPr>
        <w:t>. The position of the Ce</w:t>
      </w:r>
      <w:r w:rsidRPr="00D7761D">
        <w:rPr>
          <w:rFonts w:ascii="Times New Roman" w:hAnsi="Times New Roman" w:cs="Times New Roman"/>
          <w:i w:val="0"/>
          <w:color w:val="000000" w:themeColor="text1"/>
          <w:sz w:val="20"/>
          <w:szCs w:val="20"/>
          <w:vertAlign w:val="superscript"/>
        </w:rPr>
        <w:t>4+</w:t>
      </w:r>
      <w:r w:rsidRPr="00D7761D">
        <w:rPr>
          <w:rFonts w:ascii="Times New Roman" w:hAnsi="Times New Roman" w:cs="Times New Roman"/>
          <w:i w:val="0"/>
          <w:color w:val="000000" w:themeColor="text1"/>
          <w:sz w:val="20"/>
          <w:szCs w:val="20"/>
        </w:rPr>
        <w:t xml:space="preserve"> (dashed lines) and Ce</w:t>
      </w:r>
      <w:r w:rsidRPr="00D7761D">
        <w:rPr>
          <w:rFonts w:ascii="Times New Roman" w:hAnsi="Times New Roman" w:cs="Times New Roman"/>
          <w:i w:val="0"/>
          <w:color w:val="000000" w:themeColor="text1"/>
          <w:sz w:val="20"/>
          <w:szCs w:val="20"/>
          <w:vertAlign w:val="superscript"/>
        </w:rPr>
        <w:t>3+</w:t>
      </w:r>
      <w:r w:rsidRPr="00D7761D">
        <w:rPr>
          <w:rFonts w:ascii="Times New Roman" w:hAnsi="Times New Roman" w:cs="Times New Roman"/>
          <w:i w:val="0"/>
          <w:color w:val="000000" w:themeColor="text1"/>
          <w:sz w:val="20"/>
          <w:szCs w:val="20"/>
        </w:rPr>
        <w:t xml:space="preserve"> 3</w:t>
      </w:r>
      <w:r w:rsidRPr="000A3B8F">
        <w:rPr>
          <w:rFonts w:ascii="Times New Roman" w:hAnsi="Times New Roman" w:cs="Times New Roman"/>
          <w:color w:val="000000" w:themeColor="text1"/>
          <w:sz w:val="20"/>
          <w:szCs w:val="20"/>
        </w:rPr>
        <w:t>d</w:t>
      </w:r>
      <w:r w:rsidRPr="00D7761D">
        <w:rPr>
          <w:rFonts w:ascii="Times New Roman" w:hAnsi="Times New Roman" w:cs="Times New Roman"/>
          <w:i w:val="0"/>
          <w:color w:val="000000" w:themeColor="text1"/>
          <w:sz w:val="20"/>
          <w:szCs w:val="20"/>
        </w:rPr>
        <w:t xml:space="preserve"> peaks</w:t>
      </w:r>
      <w:r w:rsidR="000A3B8F">
        <w:rPr>
          <w:rFonts w:ascii="Times New Roman" w:hAnsi="Times New Roman" w:cs="Times New Roman"/>
          <w:i w:val="0"/>
          <w:color w:val="000000" w:themeColor="text1"/>
          <w:sz w:val="20"/>
          <w:szCs w:val="20"/>
        </w:rPr>
        <w:t xml:space="preserve"> (dotted lines)</w:t>
      </w:r>
      <w:r w:rsidRPr="00D7761D">
        <w:rPr>
          <w:rFonts w:ascii="Times New Roman" w:hAnsi="Times New Roman" w:cs="Times New Roman"/>
          <w:i w:val="0"/>
          <w:color w:val="000000" w:themeColor="text1"/>
          <w:sz w:val="20"/>
          <w:szCs w:val="20"/>
        </w:rPr>
        <w:t xml:space="preserve"> are also shown for the case of the CeO</w:t>
      </w:r>
      <w:r w:rsidRPr="00D7761D">
        <w:rPr>
          <w:rFonts w:ascii="Times New Roman" w:hAnsi="Times New Roman" w:cs="Times New Roman"/>
          <w:i w:val="0"/>
          <w:color w:val="000000" w:themeColor="text1"/>
          <w:sz w:val="20"/>
          <w:szCs w:val="20"/>
          <w:vertAlign w:val="subscript"/>
        </w:rPr>
        <w:t>2</w:t>
      </w:r>
      <w:r w:rsidRPr="00D7761D">
        <w:rPr>
          <w:rFonts w:ascii="Times New Roman" w:hAnsi="Times New Roman" w:cs="Times New Roman"/>
          <w:i w:val="0"/>
          <w:color w:val="000000" w:themeColor="text1"/>
          <w:sz w:val="20"/>
          <w:szCs w:val="20"/>
        </w:rPr>
        <w:t xml:space="preserve"> sample. (b) </w:t>
      </w:r>
      <w:r w:rsidR="00CD45C2">
        <w:rPr>
          <w:rFonts w:ascii="Times New Roman" w:hAnsi="Times New Roman" w:cs="Times New Roman"/>
          <w:i w:val="0"/>
          <w:color w:val="000000" w:themeColor="text1"/>
          <w:sz w:val="20"/>
          <w:szCs w:val="20"/>
        </w:rPr>
        <w:t>L</w:t>
      </w:r>
      <w:r w:rsidRPr="00D7761D">
        <w:rPr>
          <w:rFonts w:ascii="Times New Roman" w:hAnsi="Times New Roman" w:cs="Times New Roman"/>
          <w:i w:val="0"/>
          <w:color w:val="000000" w:themeColor="text1"/>
          <w:sz w:val="20"/>
          <w:szCs w:val="20"/>
        </w:rPr>
        <w:t>ow B</w:t>
      </w:r>
      <w:r w:rsidR="00287CF1" w:rsidRPr="00D7761D">
        <w:rPr>
          <w:rFonts w:ascii="Times New Roman" w:hAnsi="Times New Roman" w:cs="Times New Roman"/>
          <w:i w:val="0"/>
          <w:color w:val="000000" w:themeColor="text1"/>
          <w:sz w:val="20"/>
          <w:szCs w:val="20"/>
        </w:rPr>
        <w:t>.</w:t>
      </w:r>
      <w:r w:rsidRPr="00D7761D">
        <w:rPr>
          <w:rFonts w:ascii="Times New Roman" w:hAnsi="Times New Roman" w:cs="Times New Roman"/>
          <w:i w:val="0"/>
          <w:color w:val="000000" w:themeColor="text1"/>
          <w:sz w:val="20"/>
          <w:szCs w:val="20"/>
        </w:rPr>
        <w:t>E</w:t>
      </w:r>
      <w:r w:rsidR="00287CF1" w:rsidRPr="00D7761D">
        <w:rPr>
          <w:rFonts w:ascii="Times New Roman" w:hAnsi="Times New Roman" w:cs="Times New Roman"/>
          <w:i w:val="0"/>
          <w:color w:val="000000" w:themeColor="text1"/>
          <w:sz w:val="20"/>
          <w:szCs w:val="20"/>
        </w:rPr>
        <w:t>.</w:t>
      </w:r>
      <w:r w:rsidRPr="00D7761D">
        <w:rPr>
          <w:rFonts w:ascii="Times New Roman" w:hAnsi="Times New Roman" w:cs="Times New Roman"/>
          <w:i w:val="0"/>
          <w:color w:val="000000" w:themeColor="text1"/>
          <w:sz w:val="20"/>
          <w:szCs w:val="20"/>
        </w:rPr>
        <w:t xml:space="preserve"> portion of the Ce 3</w:t>
      </w:r>
      <w:r w:rsidRPr="000A3B8F">
        <w:rPr>
          <w:rFonts w:ascii="Times New Roman" w:hAnsi="Times New Roman" w:cs="Times New Roman"/>
          <w:color w:val="000000" w:themeColor="text1"/>
          <w:sz w:val="20"/>
          <w:szCs w:val="20"/>
        </w:rPr>
        <w:t>d</w:t>
      </w:r>
      <w:r w:rsidRPr="00D7761D">
        <w:rPr>
          <w:rFonts w:ascii="Times New Roman" w:hAnsi="Times New Roman" w:cs="Times New Roman"/>
          <w:i w:val="0"/>
          <w:color w:val="000000" w:themeColor="text1"/>
          <w:sz w:val="20"/>
          <w:szCs w:val="20"/>
          <w:vertAlign w:val="subscript"/>
        </w:rPr>
        <w:t>5/2</w:t>
      </w:r>
      <w:r w:rsidRPr="00D7761D">
        <w:rPr>
          <w:rFonts w:ascii="Times New Roman" w:hAnsi="Times New Roman" w:cs="Times New Roman"/>
          <w:i w:val="0"/>
          <w:color w:val="000000" w:themeColor="text1"/>
          <w:sz w:val="20"/>
          <w:szCs w:val="20"/>
        </w:rPr>
        <w:t xml:space="preserve"> XPS spectra from the CeO</w:t>
      </w:r>
      <w:r w:rsidRPr="00D7761D">
        <w:rPr>
          <w:rFonts w:ascii="Times New Roman" w:hAnsi="Times New Roman" w:cs="Times New Roman"/>
          <w:i w:val="0"/>
          <w:color w:val="000000" w:themeColor="text1"/>
          <w:sz w:val="20"/>
          <w:szCs w:val="20"/>
          <w:vertAlign w:val="subscript"/>
        </w:rPr>
        <w:t>2</w:t>
      </w:r>
      <w:r w:rsidRPr="00D7761D">
        <w:rPr>
          <w:rFonts w:ascii="Times New Roman" w:hAnsi="Times New Roman" w:cs="Times New Roman"/>
          <w:i w:val="0"/>
          <w:color w:val="000000" w:themeColor="text1"/>
          <w:sz w:val="20"/>
          <w:szCs w:val="20"/>
        </w:rPr>
        <w:t xml:space="preserve"> (blue), </w:t>
      </w:r>
      <w:r w:rsidR="00287CF1" w:rsidRPr="00D7761D">
        <w:rPr>
          <w:rFonts w:ascii="Times New Roman" w:hAnsi="Times New Roman" w:cs="Times New Roman"/>
          <w:i w:val="0"/>
          <w:color w:val="000000" w:themeColor="text1"/>
          <w:sz w:val="20"/>
          <w:szCs w:val="20"/>
        </w:rPr>
        <w:t>GDC</w:t>
      </w:r>
      <w:r w:rsidRPr="00D7761D">
        <w:rPr>
          <w:rFonts w:ascii="Times New Roman" w:hAnsi="Times New Roman" w:cs="Times New Roman"/>
          <w:i w:val="0"/>
          <w:color w:val="000000" w:themeColor="text1"/>
          <w:sz w:val="20"/>
          <w:szCs w:val="20"/>
        </w:rPr>
        <w:t xml:space="preserve"> (</w:t>
      </w:r>
      <w:r w:rsidR="00CD45C2">
        <w:rPr>
          <w:rFonts w:ascii="Times New Roman" w:hAnsi="Times New Roman" w:cs="Times New Roman"/>
          <w:i w:val="0"/>
          <w:color w:val="000000" w:themeColor="text1"/>
          <w:sz w:val="20"/>
          <w:szCs w:val="20"/>
        </w:rPr>
        <w:t>black</w:t>
      </w:r>
      <w:r w:rsidRPr="00D7761D">
        <w:rPr>
          <w:rFonts w:ascii="Times New Roman" w:hAnsi="Times New Roman" w:cs="Times New Roman"/>
          <w:i w:val="0"/>
          <w:color w:val="000000" w:themeColor="text1"/>
          <w:sz w:val="20"/>
          <w:szCs w:val="20"/>
        </w:rPr>
        <w:t xml:space="preserve">), </w:t>
      </w:r>
      <w:r w:rsidR="00CD45C2">
        <w:rPr>
          <w:rFonts w:ascii="Times New Roman" w:hAnsi="Times New Roman" w:cs="Times New Roman"/>
          <w:i w:val="0"/>
          <w:color w:val="000000" w:themeColor="text1"/>
          <w:sz w:val="20"/>
          <w:szCs w:val="20"/>
        </w:rPr>
        <w:t>Z</w:t>
      </w:r>
      <w:r w:rsidR="000A3B8F" w:rsidRPr="00D7761D">
        <w:rPr>
          <w:rFonts w:ascii="Times New Roman" w:hAnsi="Times New Roman" w:cs="Times New Roman"/>
          <w:i w:val="0"/>
          <w:color w:val="000000" w:themeColor="text1"/>
          <w:sz w:val="20"/>
          <w:szCs w:val="20"/>
        </w:rPr>
        <w:t xml:space="preserve">DC </w:t>
      </w:r>
      <w:r w:rsidRPr="00D7761D">
        <w:rPr>
          <w:rFonts w:ascii="Times New Roman" w:hAnsi="Times New Roman" w:cs="Times New Roman"/>
          <w:i w:val="0"/>
          <w:color w:val="000000" w:themeColor="text1"/>
          <w:sz w:val="20"/>
          <w:szCs w:val="20"/>
        </w:rPr>
        <w:t xml:space="preserve">(red), </w:t>
      </w:r>
      <w:r w:rsidR="00287CF1" w:rsidRPr="00D7761D">
        <w:rPr>
          <w:rFonts w:ascii="Times New Roman" w:hAnsi="Times New Roman" w:cs="Times New Roman"/>
          <w:i w:val="0"/>
          <w:color w:val="000000" w:themeColor="text1"/>
          <w:sz w:val="20"/>
          <w:szCs w:val="20"/>
        </w:rPr>
        <w:t>on porous YSZ</w:t>
      </w:r>
      <w:r w:rsidR="00CD45C2">
        <w:rPr>
          <w:rFonts w:ascii="Times New Roman" w:hAnsi="Times New Roman" w:cs="Times New Roman"/>
          <w:i w:val="0"/>
          <w:color w:val="000000" w:themeColor="text1"/>
          <w:sz w:val="20"/>
          <w:szCs w:val="20"/>
        </w:rPr>
        <w:t xml:space="preserve"> </w:t>
      </w:r>
      <w:r w:rsidR="00CD45C2" w:rsidRPr="00D7761D">
        <w:rPr>
          <w:rFonts w:ascii="Times New Roman" w:hAnsi="Times New Roman" w:cs="Times New Roman"/>
          <w:i w:val="0"/>
          <w:color w:val="000000" w:themeColor="text1"/>
          <w:sz w:val="20"/>
          <w:szCs w:val="20"/>
        </w:rPr>
        <w:t>without depositing NiO</w:t>
      </w:r>
      <w:r w:rsidRPr="00D7761D">
        <w:rPr>
          <w:rFonts w:ascii="Times New Roman" w:hAnsi="Times New Roman" w:cs="Times New Roman"/>
          <w:i w:val="0"/>
          <w:color w:val="000000" w:themeColor="text1"/>
          <w:sz w:val="20"/>
          <w:szCs w:val="20"/>
        </w:rPr>
        <w:t>.</w:t>
      </w:r>
    </w:p>
    <w:p w14:paraId="3C40AF56" w14:textId="77777777" w:rsidR="004230EB" w:rsidRPr="0009217D" w:rsidRDefault="00CA314D" w:rsidP="00DA5A90">
      <w:pPr>
        <w:spacing w:line="360" w:lineRule="auto"/>
        <w:jc w:val="center"/>
        <w:rPr>
          <w:rFonts w:ascii="Times New Roman" w:hAnsi="Times New Roman" w:cs="Times New Roman"/>
        </w:rPr>
      </w:pPr>
      <w:r>
        <w:rPr>
          <w:rFonts w:ascii="Times New Roman" w:hAnsi="Times New Roman" w:cs="Times New Roman"/>
          <w:noProof/>
          <w:lang w:eastAsia="en-GB"/>
        </w:rPr>
        <w:drawing>
          <wp:inline distT="0" distB="0" distL="0" distR="0" wp14:anchorId="5B0D2D15" wp14:editId="23875A0B">
            <wp:extent cx="3060000" cy="3398400"/>
            <wp:effectExtent l="0" t="0" r="7620" b="0"/>
            <wp:docPr id="7" name="Picture 7" descr="C:\Users\gwilh\AppData\Local\Microsoft\Windows\INetCache\Content.Word\8A_Ce3d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wilh\AppData\Local\Microsoft\Windows\INetCache\Content.Word\8A_Ce3d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0000" cy="3398400"/>
                    </a:xfrm>
                    <a:prstGeom prst="rect">
                      <a:avLst/>
                    </a:prstGeom>
                    <a:noFill/>
                    <a:ln>
                      <a:noFill/>
                    </a:ln>
                  </pic:spPr>
                </pic:pic>
              </a:graphicData>
            </a:graphic>
          </wp:inline>
        </w:drawing>
      </w:r>
    </w:p>
    <w:p w14:paraId="18934FEF" w14:textId="77777777" w:rsidR="00D51C85" w:rsidRPr="00D7761D" w:rsidRDefault="004230EB" w:rsidP="0009217D">
      <w:pPr>
        <w:pStyle w:val="Caption"/>
        <w:spacing w:line="360" w:lineRule="auto"/>
        <w:jc w:val="both"/>
        <w:rPr>
          <w:rFonts w:ascii="Times New Roman" w:hAnsi="Times New Roman" w:cs="Times New Roman"/>
          <w:i w:val="0"/>
          <w:color w:val="000000" w:themeColor="text1"/>
          <w:sz w:val="20"/>
          <w:szCs w:val="20"/>
        </w:rPr>
      </w:pPr>
      <w:bookmarkStart w:id="4" w:name="_Ref481002847"/>
      <w:r w:rsidRPr="00D7761D">
        <w:rPr>
          <w:rFonts w:ascii="Times New Roman" w:hAnsi="Times New Roman" w:cs="Times New Roman"/>
          <w:b/>
          <w:i w:val="0"/>
          <w:color w:val="000000" w:themeColor="text1"/>
          <w:sz w:val="20"/>
          <w:szCs w:val="20"/>
        </w:rPr>
        <w:t xml:space="preserve">Figure </w:t>
      </w:r>
      <w:r w:rsidR="007D5F6B" w:rsidRPr="00D7761D">
        <w:rPr>
          <w:rFonts w:ascii="Times New Roman" w:hAnsi="Times New Roman" w:cs="Times New Roman"/>
          <w:b/>
          <w:i w:val="0"/>
          <w:color w:val="000000" w:themeColor="text1"/>
          <w:sz w:val="20"/>
          <w:szCs w:val="20"/>
        </w:rPr>
        <w:fldChar w:fldCharType="begin"/>
      </w:r>
      <w:r w:rsidR="007D5F6B" w:rsidRPr="00D7761D">
        <w:rPr>
          <w:rFonts w:ascii="Times New Roman" w:hAnsi="Times New Roman" w:cs="Times New Roman"/>
          <w:b/>
          <w:i w:val="0"/>
          <w:color w:val="000000" w:themeColor="text1"/>
          <w:sz w:val="20"/>
          <w:szCs w:val="20"/>
        </w:rPr>
        <w:instrText xml:space="preserve"> SEQ Figure \* ARABIC </w:instrText>
      </w:r>
      <w:r w:rsidR="007D5F6B" w:rsidRPr="00D7761D">
        <w:rPr>
          <w:rFonts w:ascii="Times New Roman" w:hAnsi="Times New Roman" w:cs="Times New Roman"/>
          <w:b/>
          <w:i w:val="0"/>
          <w:color w:val="000000" w:themeColor="text1"/>
          <w:sz w:val="20"/>
          <w:szCs w:val="20"/>
        </w:rPr>
        <w:fldChar w:fldCharType="separate"/>
      </w:r>
      <w:r w:rsidRPr="00D7761D">
        <w:rPr>
          <w:rFonts w:ascii="Times New Roman" w:hAnsi="Times New Roman" w:cs="Times New Roman"/>
          <w:b/>
          <w:i w:val="0"/>
          <w:noProof/>
          <w:color w:val="000000" w:themeColor="text1"/>
          <w:sz w:val="20"/>
          <w:szCs w:val="20"/>
        </w:rPr>
        <w:t>2</w:t>
      </w:r>
      <w:r w:rsidR="007D5F6B" w:rsidRPr="00D7761D">
        <w:rPr>
          <w:rFonts w:ascii="Times New Roman" w:hAnsi="Times New Roman" w:cs="Times New Roman"/>
          <w:b/>
          <w:i w:val="0"/>
          <w:noProof/>
          <w:color w:val="000000" w:themeColor="text1"/>
          <w:sz w:val="20"/>
          <w:szCs w:val="20"/>
        </w:rPr>
        <w:fldChar w:fldCharType="end"/>
      </w:r>
      <w:bookmarkEnd w:id="4"/>
      <w:r w:rsidR="00D7761D">
        <w:rPr>
          <w:rFonts w:ascii="Times New Roman" w:hAnsi="Times New Roman" w:cs="Times New Roman"/>
          <w:b/>
          <w:i w:val="0"/>
          <w:noProof/>
          <w:color w:val="000000" w:themeColor="text1"/>
          <w:sz w:val="20"/>
          <w:szCs w:val="20"/>
        </w:rPr>
        <w:t>.</w:t>
      </w:r>
      <w:r w:rsidRPr="00D7761D">
        <w:rPr>
          <w:rFonts w:ascii="Times New Roman" w:hAnsi="Times New Roman" w:cs="Times New Roman"/>
          <w:i w:val="0"/>
          <w:color w:val="000000" w:themeColor="text1"/>
          <w:sz w:val="20"/>
          <w:szCs w:val="20"/>
        </w:rPr>
        <w:t xml:space="preserve"> Ce 3</w:t>
      </w:r>
      <w:r w:rsidRPr="00D7761D">
        <w:rPr>
          <w:rFonts w:ascii="Times New Roman" w:hAnsi="Times New Roman" w:cs="Times New Roman"/>
          <w:color w:val="000000" w:themeColor="text1"/>
          <w:sz w:val="20"/>
          <w:szCs w:val="20"/>
        </w:rPr>
        <w:t>d</w:t>
      </w:r>
      <w:r w:rsidRPr="00D7761D">
        <w:rPr>
          <w:rFonts w:ascii="Times New Roman" w:hAnsi="Times New Roman" w:cs="Times New Roman"/>
          <w:i w:val="0"/>
          <w:color w:val="000000" w:themeColor="text1"/>
          <w:sz w:val="20"/>
          <w:szCs w:val="20"/>
        </w:rPr>
        <w:t xml:space="preserve"> XPS spectra from the CeO</w:t>
      </w:r>
      <w:r w:rsidRPr="00D7761D">
        <w:rPr>
          <w:rFonts w:ascii="Times New Roman" w:hAnsi="Times New Roman" w:cs="Times New Roman"/>
          <w:i w:val="0"/>
          <w:color w:val="000000" w:themeColor="text1"/>
          <w:sz w:val="20"/>
          <w:szCs w:val="20"/>
          <w:vertAlign w:val="subscript"/>
        </w:rPr>
        <w:t>2</w:t>
      </w:r>
      <w:r w:rsidRPr="00D7761D">
        <w:rPr>
          <w:rFonts w:ascii="Times New Roman" w:hAnsi="Times New Roman" w:cs="Times New Roman"/>
          <w:i w:val="0"/>
          <w:color w:val="000000" w:themeColor="text1"/>
          <w:sz w:val="20"/>
          <w:szCs w:val="20"/>
        </w:rPr>
        <w:t xml:space="preserve"> infiltrated on porous YSZ (dots), fit (solid blue line), Shirley-type background (dashed line), and components assign to Ce</w:t>
      </w:r>
      <w:r w:rsidRPr="00D7761D">
        <w:rPr>
          <w:rFonts w:ascii="Times New Roman" w:hAnsi="Times New Roman" w:cs="Times New Roman"/>
          <w:i w:val="0"/>
          <w:color w:val="000000" w:themeColor="text1"/>
          <w:sz w:val="20"/>
          <w:szCs w:val="20"/>
          <w:vertAlign w:val="superscript"/>
        </w:rPr>
        <w:t>4+</w:t>
      </w:r>
      <w:r w:rsidRPr="00D7761D">
        <w:rPr>
          <w:rFonts w:ascii="Times New Roman" w:hAnsi="Times New Roman" w:cs="Times New Roman"/>
          <w:i w:val="0"/>
          <w:color w:val="000000" w:themeColor="text1"/>
          <w:sz w:val="20"/>
          <w:szCs w:val="20"/>
        </w:rPr>
        <w:t xml:space="preserve"> (light blue) and Ce</w:t>
      </w:r>
      <w:r w:rsidRPr="00D7761D">
        <w:rPr>
          <w:rFonts w:ascii="Times New Roman" w:hAnsi="Times New Roman" w:cs="Times New Roman"/>
          <w:i w:val="0"/>
          <w:color w:val="000000" w:themeColor="text1"/>
          <w:sz w:val="20"/>
          <w:szCs w:val="20"/>
          <w:vertAlign w:val="superscript"/>
        </w:rPr>
        <w:t>3+</w:t>
      </w:r>
      <w:r w:rsidRPr="00D7761D">
        <w:rPr>
          <w:rFonts w:ascii="Times New Roman" w:hAnsi="Times New Roman" w:cs="Times New Roman"/>
          <w:i w:val="0"/>
          <w:color w:val="000000" w:themeColor="text1"/>
          <w:sz w:val="20"/>
          <w:szCs w:val="20"/>
        </w:rPr>
        <w:t xml:space="preserve"> (light red).</w:t>
      </w:r>
    </w:p>
    <w:p w14:paraId="666E478F" w14:textId="77777777" w:rsidR="004230EB" w:rsidRPr="0009217D" w:rsidRDefault="004230EB" w:rsidP="0009217D">
      <w:pPr>
        <w:spacing w:line="360" w:lineRule="auto"/>
        <w:rPr>
          <w:rFonts w:ascii="Times New Roman" w:hAnsi="Times New Roman" w:cs="Times New Roman"/>
          <w:b/>
        </w:rPr>
      </w:pPr>
    </w:p>
    <w:p w14:paraId="2FBC1A95" w14:textId="77777777" w:rsidR="006438E6" w:rsidRPr="00D7761D" w:rsidRDefault="00D7761D" w:rsidP="0009217D">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2.2 </w:t>
      </w:r>
      <w:r w:rsidR="00D51C85" w:rsidRPr="00D7761D">
        <w:rPr>
          <w:rFonts w:ascii="Times New Roman" w:hAnsi="Times New Roman" w:cs="Times New Roman"/>
          <w:b/>
          <w:sz w:val="28"/>
          <w:szCs w:val="28"/>
        </w:rPr>
        <w:t>Raman</w:t>
      </w:r>
      <w:r>
        <w:rPr>
          <w:rFonts w:ascii="Times New Roman" w:hAnsi="Times New Roman" w:cs="Times New Roman"/>
          <w:b/>
          <w:sz w:val="28"/>
          <w:szCs w:val="28"/>
        </w:rPr>
        <w:t xml:space="preserve"> Spectroscopy</w:t>
      </w:r>
    </w:p>
    <w:p w14:paraId="5E54939A" w14:textId="622B37E5" w:rsidR="00CA683E" w:rsidRPr="0009217D" w:rsidRDefault="00CA683E" w:rsidP="0009217D">
      <w:pPr>
        <w:spacing w:line="360" w:lineRule="auto"/>
        <w:jc w:val="both"/>
        <w:rPr>
          <w:rFonts w:ascii="Times New Roman" w:hAnsi="Times New Roman" w:cs="Times New Roman"/>
        </w:rPr>
      </w:pPr>
      <w:r w:rsidRPr="0009217D">
        <w:rPr>
          <w:rFonts w:ascii="Times New Roman" w:hAnsi="Times New Roman" w:cs="Times New Roman"/>
        </w:rPr>
        <w:fldChar w:fldCharType="begin"/>
      </w:r>
      <w:r w:rsidRPr="0009217D">
        <w:rPr>
          <w:rFonts w:ascii="Times New Roman" w:hAnsi="Times New Roman" w:cs="Times New Roman"/>
        </w:rPr>
        <w:instrText xml:space="preserve"> REF _Ref481002907 \h </w:instrText>
      </w:r>
      <w:r w:rsidR="006237AA">
        <w:rPr>
          <w:rFonts w:ascii="Times New Roman" w:hAnsi="Times New Roman" w:cs="Times New Roman"/>
        </w:rPr>
        <w:instrText xml:space="preserve"> \* MERGEFORMAT </w:instrText>
      </w:r>
      <w:r w:rsidRPr="0009217D">
        <w:rPr>
          <w:rFonts w:ascii="Times New Roman" w:hAnsi="Times New Roman" w:cs="Times New Roman"/>
        </w:rPr>
      </w:r>
      <w:r w:rsidRPr="0009217D">
        <w:rPr>
          <w:rFonts w:ascii="Times New Roman" w:hAnsi="Times New Roman" w:cs="Times New Roman"/>
        </w:rPr>
        <w:fldChar w:fldCharType="separate"/>
      </w:r>
      <w:r w:rsidRPr="0009217D">
        <w:rPr>
          <w:rFonts w:ascii="Times New Roman" w:hAnsi="Times New Roman" w:cs="Times New Roman"/>
        </w:rPr>
        <w:t xml:space="preserve">Figure </w:t>
      </w:r>
      <w:r w:rsidRPr="0009217D">
        <w:rPr>
          <w:rFonts w:ascii="Times New Roman" w:hAnsi="Times New Roman" w:cs="Times New Roman"/>
          <w:noProof/>
        </w:rPr>
        <w:t>3</w:t>
      </w:r>
      <w:r w:rsidRPr="0009217D">
        <w:rPr>
          <w:rFonts w:ascii="Times New Roman" w:hAnsi="Times New Roman" w:cs="Times New Roman"/>
        </w:rPr>
        <w:fldChar w:fldCharType="end"/>
      </w:r>
      <w:r w:rsidRPr="0009217D">
        <w:rPr>
          <w:rFonts w:ascii="Times New Roman" w:hAnsi="Times New Roman" w:cs="Times New Roman"/>
        </w:rPr>
        <w:t xml:space="preserve"> shows example</w:t>
      </w:r>
      <w:r w:rsidR="003B4F0C">
        <w:rPr>
          <w:rFonts w:ascii="Times New Roman" w:hAnsi="Times New Roman" w:cs="Times New Roman"/>
        </w:rPr>
        <w:t xml:space="preserve"> normalised</w:t>
      </w:r>
      <w:r w:rsidRPr="0009217D">
        <w:rPr>
          <w:rFonts w:ascii="Times New Roman" w:hAnsi="Times New Roman" w:cs="Times New Roman"/>
        </w:rPr>
        <w:t xml:space="preserve"> Raman spectra of the YSZ scaffold infiltrated with the three different ceramics,</w:t>
      </w:r>
      <w:r w:rsidR="00F866F9">
        <w:rPr>
          <w:rFonts w:ascii="Times New Roman" w:hAnsi="Times New Roman" w:cs="Times New Roman"/>
        </w:rPr>
        <w:t xml:space="preserve"> CeO</w:t>
      </w:r>
      <w:r w:rsidR="00F866F9" w:rsidRPr="005E2B9D">
        <w:rPr>
          <w:rFonts w:ascii="Times New Roman" w:hAnsi="Times New Roman" w:cs="Times New Roman"/>
          <w:vertAlign w:val="subscript"/>
        </w:rPr>
        <w:t>2</w:t>
      </w:r>
      <w:r w:rsidR="00F866F9">
        <w:rPr>
          <w:rFonts w:ascii="Times New Roman" w:hAnsi="Times New Roman" w:cs="Times New Roman"/>
        </w:rPr>
        <w:t>,</w:t>
      </w:r>
      <w:r w:rsidRPr="0009217D">
        <w:rPr>
          <w:rFonts w:ascii="Times New Roman" w:hAnsi="Times New Roman" w:cs="Times New Roman"/>
        </w:rPr>
        <w:t xml:space="preserve"> ZDC</w:t>
      </w:r>
      <w:r w:rsidR="00051912">
        <w:rPr>
          <w:rFonts w:ascii="Times New Roman" w:hAnsi="Times New Roman" w:cs="Times New Roman"/>
        </w:rPr>
        <w:t xml:space="preserve"> and </w:t>
      </w:r>
      <w:r w:rsidRPr="0009217D">
        <w:rPr>
          <w:rFonts w:ascii="Times New Roman" w:hAnsi="Times New Roman" w:cs="Times New Roman"/>
        </w:rPr>
        <w:t>GDC.</w:t>
      </w:r>
      <w:r w:rsidR="003B4F0C">
        <w:rPr>
          <w:rFonts w:ascii="Times New Roman" w:hAnsi="Times New Roman" w:cs="Times New Roman"/>
        </w:rPr>
        <w:t xml:space="preserve">  </w:t>
      </w:r>
      <w:r w:rsidR="00D43610">
        <w:rPr>
          <w:rFonts w:ascii="Times New Roman" w:hAnsi="Times New Roman" w:cs="Times New Roman"/>
        </w:rPr>
        <w:t xml:space="preserve">The </w:t>
      </w:r>
      <w:r w:rsidR="00DF10EB">
        <w:rPr>
          <w:rFonts w:ascii="Times New Roman" w:hAnsi="Times New Roman" w:cs="Times New Roman"/>
        </w:rPr>
        <w:t xml:space="preserve">normalisation process </w:t>
      </w:r>
      <w:proofErr w:type="spellStart"/>
      <w:r w:rsidR="00DF10EB">
        <w:rPr>
          <w:rFonts w:ascii="Times New Roman" w:hAnsi="Times New Roman" w:cs="Times New Roman"/>
        </w:rPr>
        <w:t>compenstates</w:t>
      </w:r>
      <w:proofErr w:type="spellEnd"/>
      <w:r w:rsidR="00DF10EB">
        <w:rPr>
          <w:rFonts w:ascii="Times New Roman" w:hAnsi="Times New Roman" w:cs="Times New Roman"/>
        </w:rPr>
        <w:t xml:space="preserve"> for the effects of varying sample volumes allowing spectra collected under different scattering conditions to be compared</w:t>
      </w:r>
      <w:r w:rsidR="00F866F9">
        <w:rPr>
          <w:rFonts w:ascii="Times New Roman" w:hAnsi="Times New Roman" w:cs="Times New Roman"/>
        </w:rPr>
        <w:t xml:space="preserve">, enabling </w:t>
      </w:r>
      <w:r w:rsidR="00DF10EB">
        <w:rPr>
          <w:rFonts w:ascii="Times New Roman" w:hAnsi="Times New Roman" w:cs="Times New Roman"/>
        </w:rPr>
        <w:t xml:space="preserve">their relative structural properties to be investigated.  </w:t>
      </w:r>
      <w:r w:rsidRPr="0009217D">
        <w:rPr>
          <w:rFonts w:ascii="Times New Roman" w:hAnsi="Times New Roman" w:cs="Times New Roman"/>
        </w:rPr>
        <w:t>The spectra</w:t>
      </w:r>
      <w:r w:rsidR="003B4F0C">
        <w:rPr>
          <w:rFonts w:ascii="Times New Roman" w:hAnsi="Times New Roman" w:cs="Times New Roman"/>
        </w:rPr>
        <w:t xml:space="preserve"> shown</w:t>
      </w:r>
      <w:r w:rsidRPr="0009217D">
        <w:rPr>
          <w:rFonts w:ascii="Times New Roman" w:hAnsi="Times New Roman" w:cs="Times New Roman"/>
        </w:rPr>
        <w:t xml:space="preserve"> are average</w:t>
      </w:r>
      <w:r w:rsidR="003B4F0C">
        <w:rPr>
          <w:rFonts w:ascii="Times New Roman" w:hAnsi="Times New Roman" w:cs="Times New Roman"/>
        </w:rPr>
        <w:t>s</w:t>
      </w:r>
      <w:r w:rsidRPr="0009217D">
        <w:rPr>
          <w:rFonts w:ascii="Times New Roman" w:hAnsi="Times New Roman" w:cs="Times New Roman"/>
        </w:rPr>
        <w:t xml:space="preserve"> of spectra obtained from </w:t>
      </w:r>
      <w:r w:rsidR="00640BC7">
        <w:rPr>
          <w:rFonts w:ascii="Times New Roman" w:hAnsi="Times New Roman" w:cs="Times New Roman"/>
        </w:rPr>
        <w:t>five</w:t>
      </w:r>
      <w:r w:rsidRPr="0009217D">
        <w:rPr>
          <w:rFonts w:ascii="Times New Roman" w:hAnsi="Times New Roman" w:cs="Times New Roman"/>
        </w:rPr>
        <w:t xml:space="preserve"> different locations on each sample at 600</w:t>
      </w:r>
      <w:r w:rsidR="00D865AE">
        <w:rPr>
          <w:rFonts w:ascii="Times New Roman" w:hAnsi="Times New Roman" w:cs="Times New Roman"/>
        </w:rPr>
        <w:t xml:space="preserve"> ˚C</w:t>
      </w:r>
      <w:r w:rsidRPr="0009217D">
        <w:rPr>
          <w:rFonts w:ascii="Times New Roman" w:hAnsi="Times New Roman" w:cs="Times New Roman"/>
        </w:rPr>
        <w:t xml:space="preserve"> after the samples have been first reduced and then </w:t>
      </w:r>
      <w:proofErr w:type="spellStart"/>
      <w:r w:rsidRPr="0009217D">
        <w:rPr>
          <w:rFonts w:ascii="Times New Roman" w:hAnsi="Times New Roman" w:cs="Times New Roman"/>
        </w:rPr>
        <w:t>reoxidised</w:t>
      </w:r>
      <w:proofErr w:type="spellEnd"/>
      <w:r w:rsidRPr="0009217D">
        <w:rPr>
          <w:rFonts w:ascii="Times New Roman" w:hAnsi="Times New Roman" w:cs="Times New Roman"/>
        </w:rPr>
        <w:t xml:space="preserve">. During the course of </w:t>
      </w:r>
      <w:r w:rsidR="00B76E56">
        <w:rPr>
          <w:rFonts w:ascii="Times New Roman" w:hAnsi="Times New Roman" w:cs="Times New Roman"/>
        </w:rPr>
        <w:t>the</w:t>
      </w:r>
      <w:r w:rsidR="00B76E56" w:rsidRPr="0009217D">
        <w:rPr>
          <w:rFonts w:ascii="Times New Roman" w:hAnsi="Times New Roman" w:cs="Times New Roman"/>
        </w:rPr>
        <w:t xml:space="preserve"> </w:t>
      </w:r>
      <w:r w:rsidRPr="0009217D">
        <w:rPr>
          <w:rFonts w:ascii="Times New Roman" w:hAnsi="Times New Roman" w:cs="Times New Roman"/>
        </w:rPr>
        <w:t>investigations, the Raman spectr</w:t>
      </w:r>
      <w:r w:rsidR="00F866F9">
        <w:rPr>
          <w:rFonts w:ascii="Times New Roman" w:hAnsi="Times New Roman" w:cs="Times New Roman"/>
        </w:rPr>
        <w:t>um</w:t>
      </w:r>
      <w:r w:rsidRPr="0009217D">
        <w:rPr>
          <w:rFonts w:ascii="Times New Roman" w:hAnsi="Times New Roman" w:cs="Times New Roman"/>
        </w:rPr>
        <w:t xml:space="preserve"> obtained during the first redox cycle was found to give inconsistent </w:t>
      </w:r>
      <w:proofErr w:type="gramStart"/>
      <w:r w:rsidRPr="0009217D">
        <w:rPr>
          <w:rFonts w:ascii="Times New Roman" w:hAnsi="Times New Roman" w:cs="Times New Roman"/>
        </w:rPr>
        <w:t>results</w:t>
      </w:r>
      <w:r w:rsidR="00B76E56">
        <w:rPr>
          <w:rFonts w:ascii="Times New Roman" w:hAnsi="Times New Roman" w:cs="Times New Roman"/>
        </w:rPr>
        <w:t>,</w:t>
      </w:r>
      <w:r w:rsidRPr="0009217D">
        <w:rPr>
          <w:rFonts w:ascii="Times New Roman" w:hAnsi="Times New Roman" w:cs="Times New Roman"/>
        </w:rPr>
        <w:t xml:space="preserve"> that</w:t>
      </w:r>
      <w:proofErr w:type="gramEnd"/>
      <w:r w:rsidRPr="0009217D">
        <w:rPr>
          <w:rFonts w:ascii="Times New Roman" w:hAnsi="Times New Roman" w:cs="Times New Roman"/>
        </w:rPr>
        <w:t xml:space="preserve"> were no</w:t>
      </w:r>
      <w:r w:rsidR="00B76E56">
        <w:rPr>
          <w:rFonts w:ascii="Times New Roman" w:hAnsi="Times New Roman" w:cs="Times New Roman"/>
        </w:rPr>
        <w:t xml:space="preserve">t </w:t>
      </w:r>
      <w:r w:rsidRPr="0009217D">
        <w:rPr>
          <w:rFonts w:ascii="Times New Roman" w:hAnsi="Times New Roman" w:cs="Times New Roman"/>
        </w:rPr>
        <w:t>representative of the sample</w:t>
      </w:r>
      <w:r w:rsidR="00F866F9">
        <w:rPr>
          <w:rFonts w:ascii="Times New Roman" w:hAnsi="Times New Roman" w:cs="Times New Roman"/>
        </w:rPr>
        <w:t>’</w:t>
      </w:r>
      <w:r w:rsidRPr="0009217D">
        <w:rPr>
          <w:rFonts w:ascii="Times New Roman" w:hAnsi="Times New Roman" w:cs="Times New Roman"/>
        </w:rPr>
        <w:t>s relative oxidation states. This was attributed to a non-uniformity of the initial oxidation state of the samples due to a variety of factors</w:t>
      </w:r>
      <w:r w:rsidR="00B76E56">
        <w:rPr>
          <w:rFonts w:ascii="Times New Roman" w:hAnsi="Times New Roman" w:cs="Times New Roman"/>
        </w:rPr>
        <w:t>,</w:t>
      </w:r>
      <w:r w:rsidRPr="0009217D">
        <w:rPr>
          <w:rFonts w:ascii="Times New Roman" w:hAnsi="Times New Roman" w:cs="Times New Roman"/>
        </w:rPr>
        <w:t xml:space="preserve"> such as any irregularities between conditions during cool</w:t>
      </w:r>
      <w:r w:rsidR="00E33DDF" w:rsidRPr="0009217D">
        <w:rPr>
          <w:rFonts w:ascii="Times New Roman" w:hAnsi="Times New Roman" w:cs="Times New Roman"/>
        </w:rPr>
        <w:t xml:space="preserve"> </w:t>
      </w:r>
      <w:r w:rsidRPr="0009217D">
        <w:rPr>
          <w:rFonts w:ascii="Times New Roman" w:hAnsi="Times New Roman" w:cs="Times New Roman"/>
        </w:rPr>
        <w:t xml:space="preserve">down from sintering, time in ambient conditions before measurements and any difference in those ambient conditions each sample was exposed to. In order to remove these issues, samples were conditioned via an initial redox cycle which was </w:t>
      </w:r>
      <w:r w:rsidR="00F866F9">
        <w:rPr>
          <w:rFonts w:ascii="Times New Roman" w:hAnsi="Times New Roman" w:cs="Times New Roman"/>
        </w:rPr>
        <w:t>accurately controlled for</w:t>
      </w:r>
      <w:r w:rsidR="00E33DDF" w:rsidRPr="0009217D">
        <w:rPr>
          <w:rFonts w:ascii="Times New Roman" w:hAnsi="Times New Roman" w:cs="Times New Roman"/>
        </w:rPr>
        <w:t xml:space="preserve"> all samples.</w:t>
      </w:r>
      <w:r w:rsidRPr="0009217D">
        <w:rPr>
          <w:rFonts w:ascii="Times New Roman" w:hAnsi="Times New Roman" w:cs="Times New Roman"/>
        </w:rPr>
        <w:t xml:space="preserve"> The main </w:t>
      </w:r>
      <w:r w:rsidR="00E33DDF" w:rsidRPr="0009217D">
        <w:rPr>
          <w:rFonts w:ascii="Times New Roman" w:hAnsi="Times New Roman" w:cs="Times New Roman"/>
          <w:i/>
        </w:rPr>
        <w:t>F</w:t>
      </w:r>
      <w:r w:rsidR="00E33DDF" w:rsidRPr="0009217D">
        <w:rPr>
          <w:rFonts w:ascii="Times New Roman" w:hAnsi="Times New Roman" w:cs="Times New Roman"/>
          <w:i/>
          <w:vertAlign w:val="subscript"/>
        </w:rPr>
        <w:t>2g</w:t>
      </w:r>
      <w:r w:rsidR="00E33DDF" w:rsidRPr="0009217D">
        <w:rPr>
          <w:rFonts w:ascii="Times New Roman" w:hAnsi="Times New Roman" w:cs="Times New Roman"/>
        </w:rPr>
        <w:t xml:space="preserve"> </w:t>
      </w:r>
      <w:r w:rsidRPr="0009217D">
        <w:rPr>
          <w:rFonts w:ascii="Times New Roman" w:hAnsi="Times New Roman" w:cs="Times New Roman"/>
        </w:rPr>
        <w:t xml:space="preserve">oxide peak of </w:t>
      </w:r>
      <w:r w:rsidR="00640BC7">
        <w:rPr>
          <w:rFonts w:ascii="Times New Roman" w:hAnsi="Times New Roman" w:cs="Times New Roman"/>
        </w:rPr>
        <w:t>c</w:t>
      </w:r>
      <w:r w:rsidRPr="0009217D">
        <w:rPr>
          <w:rFonts w:ascii="Times New Roman" w:hAnsi="Times New Roman" w:cs="Times New Roman"/>
        </w:rPr>
        <w:t>eria is observed at approximately 450</w:t>
      </w:r>
      <w:r w:rsidR="00640BC7">
        <w:rPr>
          <w:rFonts w:ascii="Times New Roman" w:hAnsi="Times New Roman" w:cs="Times New Roman"/>
        </w:rPr>
        <w:t xml:space="preserve"> </w:t>
      </w:r>
      <w:r w:rsidRPr="0009217D">
        <w:rPr>
          <w:rFonts w:ascii="Times New Roman" w:hAnsi="Times New Roman" w:cs="Times New Roman"/>
        </w:rPr>
        <w:t>cm</w:t>
      </w:r>
      <w:r w:rsidRPr="0009217D">
        <w:rPr>
          <w:rFonts w:ascii="Times New Roman" w:hAnsi="Times New Roman" w:cs="Times New Roman"/>
          <w:vertAlign w:val="superscript"/>
        </w:rPr>
        <w:t>-1</w:t>
      </w:r>
      <w:r w:rsidRPr="0009217D">
        <w:rPr>
          <w:rFonts w:ascii="Times New Roman" w:hAnsi="Times New Roman" w:cs="Times New Roman"/>
        </w:rPr>
        <w:t xml:space="preserve"> while the vacancy peak is observed at approximately 600</w:t>
      </w:r>
      <w:r w:rsidR="00640BC7">
        <w:rPr>
          <w:rFonts w:ascii="Times New Roman" w:hAnsi="Times New Roman" w:cs="Times New Roman"/>
        </w:rPr>
        <w:t xml:space="preserve"> </w:t>
      </w:r>
      <w:r w:rsidRPr="0009217D">
        <w:rPr>
          <w:rFonts w:ascii="Times New Roman" w:hAnsi="Times New Roman" w:cs="Times New Roman"/>
        </w:rPr>
        <w:t>cm</w:t>
      </w:r>
      <w:r w:rsidRPr="0009217D">
        <w:rPr>
          <w:rFonts w:ascii="Times New Roman" w:hAnsi="Times New Roman" w:cs="Times New Roman"/>
          <w:vertAlign w:val="superscript"/>
        </w:rPr>
        <w:t>-1</w:t>
      </w:r>
      <w:r w:rsidRPr="0009217D">
        <w:rPr>
          <w:rFonts w:ascii="Times New Roman" w:hAnsi="Times New Roman" w:cs="Times New Roman"/>
        </w:rPr>
        <w:t>.</w:t>
      </w:r>
      <w:r w:rsidR="0047620B">
        <w:rPr>
          <w:rFonts w:ascii="Times New Roman" w:hAnsi="Times New Roman" w:cs="Times New Roman"/>
        </w:rPr>
        <w:fldChar w:fldCharType="begin"/>
      </w:r>
      <w:r w:rsidR="00EF51E3">
        <w:rPr>
          <w:rFonts w:ascii="Times New Roman" w:hAnsi="Times New Roman" w:cs="Times New Roman"/>
        </w:rPr>
        <w:instrText xml:space="preserve"> ADDIN EN.CITE &lt;EndNote&gt;&lt;Cite ExcludeYear="1"&gt;&lt;Author&gt;Banerji&lt;/Author&gt;&lt;Year&gt;2009&lt;/Year&gt;&lt;RecNum&gt;25&lt;/RecNum&gt;&lt;DisplayText&gt;&lt;style face="superscript"&gt;[32]&lt;/style&gt;&lt;/DisplayText&gt;&lt;record&gt;&lt;rec-number&gt;25&lt;/rec-number&gt;&lt;foreign-keys&gt;&lt;key app="EN" db-id="eze9pwdp122ermevdf1p9rpgeddr95xavfef" timestamp="1405601947"&gt;25&lt;/key&gt;&lt;/foreign-keys&gt;&lt;ref-type name="Journal Article"&gt;17&lt;/ref-type&gt;&lt;contributors&gt;&lt;authors&gt;&lt;author&gt;Banerji, A.&lt;/author&gt;&lt;author&gt;Grover, V.&lt;/author&gt;&lt;author&gt;Sathe, V.&lt;/author&gt;&lt;author&gt;Deb, S. K.&lt;/author&gt;&lt;author&gt;Tyagi, A. K.&lt;/author&gt;&lt;/authors&gt;&lt;/contributors&gt;&lt;auth-address&gt;Tyagi, AK&amp;#xD;Bhabha Atom Res Ctr, Div Chem, Bombay 400085, Maharashtra, India&amp;#xD;Bhabha Atom Res Ctr, Div Chem, Bombay 400085, Maharashtra, India&amp;#xD;Bhabha Atom Res Ctr, Div Chem, Bombay 400085, Maharashtra, India&amp;#xD;Bhabha Atom Res Ctr, High Pressure Phys Div, Bombay 400085, Maharashtra, India&amp;#xD;UGC DAE CSR, Indore 452017, Madhya Pradesh, India&lt;/auth-address&gt;&lt;titles&gt;&lt;title&gt;CeO2-Gd2O3 system: Unraveling of microscopic features by Raman spectroscopy&lt;/title&gt;&lt;secondary-title&gt;Solid State Communications&lt;/secondary-title&gt;&lt;alt-title&gt;Solid State Commun&lt;/alt-title&gt;&lt;/titles&gt;&lt;periodical&gt;&lt;full-title&gt;Solid State Communications&lt;/full-title&gt;&lt;abbr-1&gt;Solid State Commun&lt;/abbr-1&gt;&lt;/periodical&gt;&lt;alt-periodical&gt;&lt;full-title&gt;Solid State Communications&lt;/full-title&gt;&lt;abbr-1&gt;Solid State Commun&lt;/abbr-1&gt;&lt;/alt-periodical&gt;&lt;pages&gt;1689-1692&lt;/pages&gt;&lt;volume&gt;149&lt;/volume&gt;&lt;number&gt;39-40&lt;/number&gt;&lt;keywords&gt;&lt;keyword&gt;gadolinia&lt;/keyword&gt;&lt;keyword&gt;ceria&lt;/keyword&gt;&lt;keyword&gt;solid solution&lt;/keyword&gt;&lt;keyword&gt;raman spectroscopy&lt;/keyword&gt;&lt;keyword&gt;rare-earth-oxide&lt;/keyword&gt;&lt;keyword&gt;spectra&lt;/keyword&gt;&lt;keyword&gt;gd&lt;/keyword&gt;&lt;/keywords&gt;&lt;dates&gt;&lt;year&gt;2009&lt;/year&gt;&lt;pub-dates&gt;&lt;date&gt;Oct&lt;/date&gt;&lt;/pub-dates&gt;&lt;/dates&gt;&lt;isbn&gt;0038-1098&lt;/isbn&gt;&lt;accession-num&gt;ISI:000270128700026&lt;/accession-num&gt;&lt;urls&gt;&lt;related-urls&gt;&lt;url&gt;&amp;lt;Go to ISI&amp;gt;://000270128700026&lt;/url&gt;&lt;/related-urls&gt;&lt;/urls&gt;&lt;electronic-resource-num&gt;DOI 10.1016/j.ssc.2009.06.045&lt;/electronic-resource-num&gt;&lt;language&gt;English&lt;/language&gt;&lt;/record&gt;&lt;/Cite&gt;&lt;/EndNote&gt;</w:instrText>
      </w:r>
      <w:r w:rsidR="0047620B">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60" w:tooltip="Banerji, 2009 #25" w:history="1">
        <w:r w:rsidR="00EF51E3" w:rsidRPr="00EF51E3">
          <w:rPr>
            <w:rFonts w:ascii="Times New Roman" w:hAnsi="Times New Roman" w:cs="Times New Roman"/>
            <w:noProof/>
            <w:vertAlign w:val="superscript"/>
          </w:rPr>
          <w:t>32</w:t>
        </w:r>
      </w:hyperlink>
      <w:r w:rsidR="00EF51E3" w:rsidRPr="00EF51E3">
        <w:rPr>
          <w:rFonts w:ascii="Times New Roman" w:hAnsi="Times New Roman" w:cs="Times New Roman"/>
          <w:noProof/>
          <w:vertAlign w:val="superscript"/>
        </w:rPr>
        <w:t>]</w:t>
      </w:r>
      <w:r w:rsidR="0047620B">
        <w:rPr>
          <w:rFonts w:ascii="Times New Roman" w:hAnsi="Times New Roman" w:cs="Times New Roman"/>
        </w:rPr>
        <w:fldChar w:fldCharType="end"/>
      </w:r>
      <w:r w:rsidRPr="0009217D">
        <w:rPr>
          <w:rFonts w:ascii="Times New Roman" w:hAnsi="Times New Roman" w:cs="Times New Roman"/>
        </w:rPr>
        <w:t xml:space="preserve"> </w:t>
      </w:r>
      <w:r w:rsidR="00E11E89">
        <w:rPr>
          <w:rFonts w:ascii="Times New Roman" w:hAnsi="Times New Roman" w:cs="Times New Roman"/>
        </w:rPr>
        <w:t xml:space="preserve"> No peaks associated with the tetragonal phase was observed in any of the spectra collected from the samples investigated</w:t>
      </w:r>
      <w:r w:rsidR="00B76E56">
        <w:rPr>
          <w:rFonts w:ascii="Times New Roman" w:hAnsi="Times New Roman" w:cs="Times New Roman"/>
        </w:rPr>
        <w:t>,</w:t>
      </w:r>
      <w:r w:rsidR="00E11E89">
        <w:rPr>
          <w:rFonts w:ascii="Times New Roman" w:hAnsi="Times New Roman" w:cs="Times New Roman"/>
        </w:rPr>
        <w:t xml:space="preserve"> confirming that they were all in the cubic phase.  </w:t>
      </w:r>
      <w:r w:rsidR="00E33DDF" w:rsidRPr="0009217D">
        <w:rPr>
          <w:rFonts w:ascii="Times New Roman" w:hAnsi="Times New Roman" w:cs="Times New Roman"/>
        </w:rPr>
        <w:t>Th</w:t>
      </w:r>
      <w:r w:rsidR="00202C12" w:rsidRPr="0009217D">
        <w:rPr>
          <w:rFonts w:ascii="Times New Roman" w:hAnsi="Times New Roman" w:cs="Times New Roman"/>
        </w:rPr>
        <w:t xml:space="preserve">e </w:t>
      </w:r>
      <w:r w:rsidR="00E11E89" w:rsidRPr="0009217D">
        <w:rPr>
          <w:rFonts w:ascii="Times New Roman" w:hAnsi="Times New Roman" w:cs="Times New Roman"/>
          <w:i/>
        </w:rPr>
        <w:t>F</w:t>
      </w:r>
      <w:r w:rsidR="00E11E89" w:rsidRPr="0009217D">
        <w:rPr>
          <w:rFonts w:ascii="Times New Roman" w:hAnsi="Times New Roman" w:cs="Times New Roman"/>
          <w:i/>
          <w:vertAlign w:val="subscript"/>
        </w:rPr>
        <w:t>2g</w:t>
      </w:r>
      <w:r w:rsidR="00E11E89" w:rsidRPr="0009217D">
        <w:rPr>
          <w:rFonts w:ascii="Times New Roman" w:hAnsi="Times New Roman" w:cs="Times New Roman"/>
        </w:rPr>
        <w:t xml:space="preserve"> </w:t>
      </w:r>
      <w:r w:rsidRPr="0009217D">
        <w:rPr>
          <w:rFonts w:ascii="Times New Roman" w:hAnsi="Times New Roman" w:cs="Times New Roman"/>
        </w:rPr>
        <w:t>peak is used for all analysis of the measurements not only because it is directly related to the oxidation state of the material, but because it is the sharpest and provides the best signal to noise ratio and thus the lower error. The vacancy peak is much more difficult to use for analysis because it</w:t>
      </w:r>
      <w:r w:rsidR="00E33DDF" w:rsidRPr="0009217D">
        <w:rPr>
          <w:rFonts w:ascii="Times New Roman" w:hAnsi="Times New Roman" w:cs="Times New Roman"/>
        </w:rPr>
        <w:t xml:space="preserve"> is</w:t>
      </w:r>
      <w:r w:rsidRPr="0009217D">
        <w:rPr>
          <w:rFonts w:ascii="Times New Roman" w:hAnsi="Times New Roman" w:cs="Times New Roman"/>
        </w:rPr>
        <w:t xml:space="preserve"> a combination of </w:t>
      </w:r>
      <w:r w:rsidR="00640BC7">
        <w:rPr>
          <w:rFonts w:ascii="Times New Roman" w:hAnsi="Times New Roman" w:cs="Times New Roman"/>
        </w:rPr>
        <w:t>two</w:t>
      </w:r>
      <w:r w:rsidRPr="0009217D">
        <w:rPr>
          <w:rFonts w:ascii="Times New Roman" w:hAnsi="Times New Roman" w:cs="Times New Roman"/>
        </w:rPr>
        <w:t xml:space="preserve"> peaks </w:t>
      </w:r>
      <w:r w:rsidR="00E33DDF" w:rsidRPr="0009217D">
        <w:rPr>
          <w:rFonts w:ascii="Times New Roman" w:hAnsi="Times New Roman" w:cs="Times New Roman"/>
        </w:rPr>
        <w:t>that are</w:t>
      </w:r>
      <w:r w:rsidRPr="0009217D">
        <w:rPr>
          <w:rFonts w:ascii="Times New Roman" w:hAnsi="Times New Roman" w:cs="Times New Roman"/>
        </w:rPr>
        <w:t xml:space="preserve"> also convol</w:t>
      </w:r>
      <w:r w:rsidR="00B76E56">
        <w:rPr>
          <w:rFonts w:ascii="Times New Roman" w:hAnsi="Times New Roman" w:cs="Times New Roman"/>
        </w:rPr>
        <w:t>ved</w:t>
      </w:r>
      <w:r w:rsidRPr="0009217D">
        <w:rPr>
          <w:rFonts w:ascii="Times New Roman" w:hAnsi="Times New Roman" w:cs="Times New Roman"/>
        </w:rPr>
        <w:t xml:space="preserve"> with the Raman peak of the underlying YSZ scaffold. As a result all results presented hereafter refer to the main</w:t>
      </w:r>
      <w:r w:rsidRPr="0009217D">
        <w:rPr>
          <w:rFonts w:ascii="Times New Roman" w:hAnsi="Times New Roman" w:cs="Times New Roman"/>
          <w:i/>
        </w:rPr>
        <w:t xml:space="preserve"> F</w:t>
      </w:r>
      <w:r w:rsidRPr="0009217D">
        <w:rPr>
          <w:rFonts w:ascii="Times New Roman" w:hAnsi="Times New Roman" w:cs="Times New Roman"/>
          <w:i/>
          <w:vertAlign w:val="subscript"/>
        </w:rPr>
        <w:t>2g</w:t>
      </w:r>
      <w:r w:rsidRPr="0009217D">
        <w:rPr>
          <w:rFonts w:ascii="Times New Roman" w:hAnsi="Times New Roman" w:cs="Times New Roman"/>
        </w:rPr>
        <w:t xml:space="preserve"> mode of </w:t>
      </w:r>
      <w:r w:rsidR="00640BC7">
        <w:rPr>
          <w:rFonts w:ascii="Times New Roman" w:hAnsi="Times New Roman" w:cs="Times New Roman"/>
        </w:rPr>
        <w:t>c</w:t>
      </w:r>
      <w:r w:rsidRPr="0009217D">
        <w:rPr>
          <w:rFonts w:ascii="Times New Roman" w:hAnsi="Times New Roman" w:cs="Times New Roman"/>
        </w:rPr>
        <w:t xml:space="preserve">eria.  </w:t>
      </w:r>
    </w:p>
    <w:p w14:paraId="6DAF741A" w14:textId="3A2B4A5B" w:rsidR="00BF5BC1" w:rsidRDefault="00732996" w:rsidP="00B32B1B">
      <w:pPr>
        <w:keepNext/>
        <w:spacing w:line="360" w:lineRule="auto"/>
        <w:jc w:val="center"/>
        <w:rPr>
          <w:rFonts w:ascii="Times New Roman" w:hAnsi="Times New Roman" w:cs="Times New Roman"/>
        </w:rPr>
      </w:pPr>
      <w:r>
        <w:rPr>
          <w:rFonts w:ascii="Times New Roman" w:hAnsi="Times New Roman" w:cs="Times New Roman"/>
        </w:rPr>
        <w:lastRenderedPageBreak/>
        <w:pict w14:anchorId="0E32D0A2">
          <v:shape id="_x0000_i1025" type="#_x0000_t75" style="width:333.75pt;height:233.25pt">
            <v:imagedata r:id="rId11" o:title="Figure 1"/>
          </v:shape>
        </w:pict>
      </w:r>
    </w:p>
    <w:p w14:paraId="7F05FEA1" w14:textId="41EAB206" w:rsidR="00BF5BC1" w:rsidRDefault="00BF5BC1" w:rsidP="0009217D">
      <w:pPr>
        <w:pStyle w:val="Caption"/>
        <w:spacing w:line="360" w:lineRule="auto"/>
        <w:jc w:val="both"/>
        <w:rPr>
          <w:rFonts w:ascii="Times New Roman" w:hAnsi="Times New Roman" w:cs="Times New Roman"/>
          <w:i w:val="0"/>
          <w:noProof/>
          <w:color w:val="000000" w:themeColor="text1"/>
          <w:sz w:val="20"/>
          <w:szCs w:val="20"/>
        </w:rPr>
      </w:pPr>
      <w:bookmarkStart w:id="5" w:name="_Ref481002907"/>
      <w:r w:rsidRPr="00D7761D">
        <w:rPr>
          <w:rFonts w:ascii="Times New Roman" w:hAnsi="Times New Roman" w:cs="Times New Roman"/>
          <w:b/>
          <w:i w:val="0"/>
          <w:color w:val="000000" w:themeColor="text1"/>
          <w:sz w:val="20"/>
          <w:szCs w:val="20"/>
        </w:rPr>
        <w:t xml:space="preserve">Figure </w:t>
      </w:r>
      <w:r w:rsidR="007D5F6B" w:rsidRPr="00D7761D">
        <w:rPr>
          <w:rFonts w:ascii="Times New Roman" w:hAnsi="Times New Roman" w:cs="Times New Roman"/>
          <w:b/>
          <w:i w:val="0"/>
          <w:color w:val="000000" w:themeColor="text1"/>
          <w:sz w:val="20"/>
          <w:szCs w:val="20"/>
        </w:rPr>
        <w:fldChar w:fldCharType="begin"/>
      </w:r>
      <w:r w:rsidR="007D5F6B" w:rsidRPr="00D7761D">
        <w:rPr>
          <w:rFonts w:ascii="Times New Roman" w:hAnsi="Times New Roman" w:cs="Times New Roman"/>
          <w:b/>
          <w:i w:val="0"/>
          <w:color w:val="000000" w:themeColor="text1"/>
          <w:sz w:val="20"/>
          <w:szCs w:val="20"/>
        </w:rPr>
        <w:instrText xml:space="preserve"> SEQ Figure \* ARABIC </w:instrText>
      </w:r>
      <w:r w:rsidR="007D5F6B" w:rsidRPr="00D7761D">
        <w:rPr>
          <w:rFonts w:ascii="Times New Roman" w:hAnsi="Times New Roman" w:cs="Times New Roman"/>
          <w:b/>
          <w:i w:val="0"/>
          <w:color w:val="000000" w:themeColor="text1"/>
          <w:sz w:val="20"/>
          <w:szCs w:val="20"/>
        </w:rPr>
        <w:fldChar w:fldCharType="separate"/>
      </w:r>
      <w:r w:rsidR="004230EB" w:rsidRPr="00D7761D">
        <w:rPr>
          <w:rFonts w:ascii="Times New Roman" w:hAnsi="Times New Roman" w:cs="Times New Roman"/>
          <w:b/>
          <w:i w:val="0"/>
          <w:noProof/>
          <w:color w:val="000000" w:themeColor="text1"/>
          <w:sz w:val="20"/>
          <w:szCs w:val="20"/>
        </w:rPr>
        <w:t>3</w:t>
      </w:r>
      <w:r w:rsidR="007D5F6B" w:rsidRPr="00D7761D">
        <w:rPr>
          <w:rFonts w:ascii="Times New Roman" w:hAnsi="Times New Roman" w:cs="Times New Roman"/>
          <w:b/>
          <w:i w:val="0"/>
          <w:noProof/>
          <w:color w:val="000000" w:themeColor="text1"/>
          <w:sz w:val="20"/>
          <w:szCs w:val="20"/>
        </w:rPr>
        <w:fldChar w:fldCharType="end"/>
      </w:r>
      <w:bookmarkEnd w:id="5"/>
      <w:r w:rsidR="00640BC7">
        <w:rPr>
          <w:rFonts w:ascii="Times New Roman" w:hAnsi="Times New Roman" w:cs="Times New Roman"/>
          <w:b/>
          <w:i w:val="0"/>
          <w:noProof/>
          <w:color w:val="000000" w:themeColor="text1"/>
          <w:sz w:val="20"/>
          <w:szCs w:val="20"/>
        </w:rPr>
        <w:t>.</w:t>
      </w:r>
      <w:r w:rsidR="00D7761D">
        <w:rPr>
          <w:rFonts w:ascii="Times New Roman" w:hAnsi="Times New Roman" w:cs="Times New Roman"/>
          <w:i w:val="0"/>
          <w:color w:val="000000" w:themeColor="text1"/>
          <w:sz w:val="20"/>
          <w:szCs w:val="20"/>
        </w:rPr>
        <w:t xml:space="preserve"> </w:t>
      </w:r>
      <w:r w:rsidR="003B6D43">
        <w:rPr>
          <w:rFonts w:ascii="Times New Roman" w:hAnsi="Times New Roman" w:cs="Times New Roman"/>
          <w:i w:val="0"/>
          <w:color w:val="000000" w:themeColor="text1"/>
          <w:sz w:val="20"/>
          <w:szCs w:val="20"/>
        </w:rPr>
        <w:t xml:space="preserve"> </w:t>
      </w:r>
      <w:r w:rsidR="00D36107">
        <w:rPr>
          <w:rFonts w:ascii="Times New Roman" w:hAnsi="Times New Roman" w:cs="Times New Roman"/>
          <w:i w:val="0"/>
          <w:color w:val="000000" w:themeColor="text1"/>
          <w:sz w:val="20"/>
          <w:szCs w:val="20"/>
        </w:rPr>
        <w:t xml:space="preserve">Normalised </w:t>
      </w:r>
      <w:r w:rsidR="00231483" w:rsidRPr="00D7761D">
        <w:rPr>
          <w:rFonts w:ascii="Times New Roman" w:hAnsi="Times New Roman" w:cs="Times New Roman"/>
          <w:i w:val="0"/>
          <w:color w:val="000000" w:themeColor="text1"/>
          <w:sz w:val="20"/>
          <w:szCs w:val="20"/>
        </w:rPr>
        <w:t xml:space="preserve">Raman spectra of </w:t>
      </w:r>
      <w:r w:rsidRPr="00D7761D">
        <w:rPr>
          <w:rFonts w:ascii="Times New Roman" w:hAnsi="Times New Roman" w:cs="Times New Roman"/>
          <w:i w:val="0"/>
          <w:color w:val="000000" w:themeColor="text1"/>
          <w:sz w:val="20"/>
          <w:szCs w:val="20"/>
        </w:rPr>
        <w:t>YSZ scaffold</w:t>
      </w:r>
      <w:r w:rsidR="00231483" w:rsidRPr="00D7761D">
        <w:rPr>
          <w:rFonts w:ascii="Times New Roman" w:hAnsi="Times New Roman" w:cs="Times New Roman"/>
          <w:i w:val="0"/>
          <w:color w:val="000000" w:themeColor="text1"/>
          <w:sz w:val="20"/>
          <w:szCs w:val="20"/>
        </w:rPr>
        <w:t xml:space="preserve"> infiltrated with</w:t>
      </w:r>
      <w:r w:rsidR="008E3B9C">
        <w:rPr>
          <w:rFonts w:ascii="Times New Roman" w:hAnsi="Times New Roman" w:cs="Times New Roman"/>
          <w:i w:val="0"/>
          <w:color w:val="000000" w:themeColor="text1"/>
          <w:sz w:val="20"/>
          <w:szCs w:val="20"/>
        </w:rPr>
        <w:t xml:space="preserve"> either</w:t>
      </w:r>
      <w:r w:rsidR="00231483" w:rsidRPr="00D7761D">
        <w:rPr>
          <w:rFonts w:ascii="Times New Roman" w:hAnsi="Times New Roman" w:cs="Times New Roman"/>
          <w:i w:val="0"/>
          <w:color w:val="000000" w:themeColor="text1"/>
          <w:sz w:val="20"/>
          <w:szCs w:val="20"/>
        </w:rPr>
        <w:t xml:space="preserve"> </w:t>
      </w:r>
      <w:r w:rsidR="00D36107">
        <w:rPr>
          <w:rFonts w:ascii="Times New Roman" w:hAnsi="Times New Roman" w:cs="Times New Roman"/>
          <w:i w:val="0"/>
          <w:color w:val="000000" w:themeColor="text1"/>
          <w:sz w:val="20"/>
          <w:szCs w:val="20"/>
        </w:rPr>
        <w:t xml:space="preserve">Ceria, </w:t>
      </w:r>
      <w:r w:rsidR="00231483" w:rsidRPr="00D7761D">
        <w:rPr>
          <w:rFonts w:ascii="Times New Roman" w:hAnsi="Times New Roman" w:cs="Times New Roman"/>
          <w:i w:val="0"/>
          <w:color w:val="000000" w:themeColor="text1"/>
          <w:sz w:val="20"/>
          <w:szCs w:val="20"/>
        </w:rPr>
        <w:t>ZD</w:t>
      </w:r>
      <w:r w:rsidR="000548C0">
        <w:rPr>
          <w:rFonts w:ascii="Times New Roman" w:hAnsi="Times New Roman" w:cs="Times New Roman"/>
          <w:i w:val="0"/>
          <w:color w:val="000000" w:themeColor="text1"/>
          <w:sz w:val="20"/>
          <w:szCs w:val="20"/>
        </w:rPr>
        <w:t>C</w:t>
      </w:r>
      <w:r w:rsidR="00231483" w:rsidRPr="00D7761D">
        <w:rPr>
          <w:rFonts w:ascii="Times New Roman" w:hAnsi="Times New Roman" w:cs="Times New Roman"/>
          <w:i w:val="0"/>
          <w:color w:val="000000" w:themeColor="text1"/>
          <w:sz w:val="20"/>
          <w:szCs w:val="20"/>
        </w:rPr>
        <w:t>,</w:t>
      </w:r>
      <w:r w:rsidR="00D36107">
        <w:rPr>
          <w:rFonts w:ascii="Times New Roman" w:hAnsi="Times New Roman" w:cs="Times New Roman"/>
          <w:i w:val="0"/>
          <w:color w:val="000000" w:themeColor="text1"/>
          <w:sz w:val="20"/>
          <w:szCs w:val="20"/>
        </w:rPr>
        <w:t xml:space="preserve"> </w:t>
      </w:r>
      <w:r w:rsidR="008E3B9C">
        <w:rPr>
          <w:rFonts w:ascii="Times New Roman" w:hAnsi="Times New Roman" w:cs="Times New Roman"/>
          <w:i w:val="0"/>
          <w:color w:val="000000" w:themeColor="text1"/>
          <w:sz w:val="20"/>
          <w:szCs w:val="20"/>
        </w:rPr>
        <w:t>or</w:t>
      </w:r>
      <w:r w:rsidR="00231483" w:rsidRPr="00D7761D">
        <w:rPr>
          <w:rFonts w:ascii="Times New Roman" w:hAnsi="Times New Roman" w:cs="Times New Roman"/>
          <w:i w:val="0"/>
          <w:color w:val="000000" w:themeColor="text1"/>
          <w:sz w:val="20"/>
          <w:szCs w:val="20"/>
        </w:rPr>
        <w:t xml:space="preserve"> GDC</w:t>
      </w:r>
      <w:r w:rsidR="00640BC7">
        <w:rPr>
          <w:rFonts w:ascii="Times New Roman" w:hAnsi="Times New Roman" w:cs="Times New Roman"/>
          <w:i w:val="0"/>
          <w:color w:val="000000" w:themeColor="text1"/>
          <w:sz w:val="20"/>
          <w:szCs w:val="20"/>
        </w:rPr>
        <w:t xml:space="preserve"> measured </w:t>
      </w:r>
      <w:r w:rsidRPr="00D7761D">
        <w:rPr>
          <w:rFonts w:ascii="Times New Roman" w:hAnsi="Times New Roman" w:cs="Times New Roman"/>
          <w:i w:val="0"/>
          <w:color w:val="000000" w:themeColor="text1"/>
          <w:sz w:val="20"/>
          <w:szCs w:val="20"/>
        </w:rPr>
        <w:t>at 600</w:t>
      </w:r>
      <w:r w:rsidR="00D865AE">
        <w:rPr>
          <w:rFonts w:ascii="Times New Roman" w:hAnsi="Times New Roman" w:cs="Times New Roman"/>
          <w:i w:val="0"/>
          <w:color w:val="000000" w:themeColor="text1"/>
          <w:sz w:val="20"/>
          <w:szCs w:val="20"/>
        </w:rPr>
        <w:t xml:space="preserve"> ˚C</w:t>
      </w:r>
      <w:r w:rsidRPr="00D7761D">
        <w:rPr>
          <w:rFonts w:ascii="Times New Roman" w:hAnsi="Times New Roman" w:cs="Times New Roman"/>
          <w:i w:val="0"/>
          <w:color w:val="000000" w:themeColor="text1"/>
          <w:sz w:val="20"/>
          <w:szCs w:val="20"/>
        </w:rPr>
        <w:t xml:space="preserve"> </w:t>
      </w:r>
      <w:r w:rsidR="008E3B9C">
        <w:rPr>
          <w:rFonts w:ascii="Times New Roman" w:hAnsi="Times New Roman" w:cs="Times New Roman"/>
          <w:i w:val="0"/>
          <w:color w:val="000000" w:themeColor="text1"/>
          <w:sz w:val="20"/>
          <w:szCs w:val="20"/>
        </w:rPr>
        <w:t xml:space="preserve">after an initial </w:t>
      </w:r>
      <w:r w:rsidR="00D36107">
        <w:rPr>
          <w:rFonts w:ascii="Times New Roman" w:hAnsi="Times New Roman" w:cs="Times New Roman"/>
          <w:i w:val="0"/>
          <w:color w:val="000000" w:themeColor="text1"/>
          <w:sz w:val="20"/>
          <w:szCs w:val="20"/>
        </w:rPr>
        <w:t>conditioning redox cycle has been applied</w:t>
      </w:r>
      <w:r w:rsidR="008E3B9C">
        <w:rPr>
          <w:rFonts w:ascii="Times New Roman" w:hAnsi="Times New Roman" w:cs="Times New Roman"/>
          <w:i w:val="0"/>
          <w:color w:val="000000" w:themeColor="text1"/>
          <w:sz w:val="20"/>
          <w:szCs w:val="20"/>
        </w:rPr>
        <w:t>.</w:t>
      </w:r>
      <w:r w:rsidR="00F9005A">
        <w:rPr>
          <w:rFonts w:ascii="Times New Roman" w:hAnsi="Times New Roman" w:cs="Times New Roman"/>
          <w:i w:val="0"/>
          <w:color w:val="000000" w:themeColor="text1"/>
          <w:sz w:val="20"/>
          <w:szCs w:val="20"/>
        </w:rPr>
        <w:t xml:space="preserve">  Note spectra have been offset for clarity.</w:t>
      </w:r>
      <w:r w:rsidR="008E3B9C">
        <w:rPr>
          <w:rFonts w:ascii="Times New Roman" w:hAnsi="Times New Roman" w:cs="Times New Roman"/>
          <w:i w:val="0"/>
          <w:color w:val="000000" w:themeColor="text1"/>
          <w:sz w:val="20"/>
          <w:szCs w:val="20"/>
        </w:rPr>
        <w:t xml:space="preserve">  </w:t>
      </w:r>
      <w:r w:rsidR="000548C0">
        <w:rPr>
          <w:rFonts w:ascii="Times New Roman" w:hAnsi="Times New Roman" w:cs="Times New Roman"/>
          <w:i w:val="0"/>
          <w:color w:val="000000" w:themeColor="text1"/>
          <w:sz w:val="20"/>
          <w:szCs w:val="20"/>
        </w:rPr>
        <w:t xml:space="preserve">The </w:t>
      </w:r>
      <w:r w:rsidR="000548C0" w:rsidRPr="00BA29FA">
        <w:rPr>
          <w:rFonts w:ascii="Times New Roman" w:hAnsi="Times New Roman" w:cs="Times New Roman"/>
          <w:color w:val="000000" w:themeColor="text1"/>
          <w:sz w:val="20"/>
          <w:szCs w:val="20"/>
        </w:rPr>
        <w:t>F2g</w:t>
      </w:r>
      <w:r w:rsidR="000548C0">
        <w:rPr>
          <w:rFonts w:ascii="Times New Roman" w:hAnsi="Times New Roman" w:cs="Times New Roman"/>
          <w:i w:val="0"/>
          <w:color w:val="000000" w:themeColor="text1"/>
          <w:sz w:val="20"/>
          <w:szCs w:val="20"/>
        </w:rPr>
        <w:t xml:space="preserve"> peak positions for the three compositions obtained without Ni vs the lattice parameter is shown in the inset.  </w:t>
      </w:r>
      <w:r w:rsidR="008E3B9C">
        <w:rPr>
          <w:rFonts w:ascii="Times New Roman" w:hAnsi="Times New Roman" w:cs="Times New Roman"/>
          <w:i w:val="0"/>
          <w:color w:val="000000" w:themeColor="text1"/>
          <w:sz w:val="20"/>
          <w:szCs w:val="20"/>
        </w:rPr>
        <w:t>Spectra were collected</w:t>
      </w:r>
      <w:r w:rsidR="00D36107">
        <w:rPr>
          <w:rFonts w:ascii="Times New Roman" w:hAnsi="Times New Roman" w:cs="Times New Roman"/>
          <w:i w:val="0"/>
          <w:color w:val="000000" w:themeColor="text1"/>
          <w:sz w:val="20"/>
          <w:szCs w:val="20"/>
        </w:rPr>
        <w:t xml:space="preserve"> </w:t>
      </w:r>
      <w:r w:rsidRPr="00D7761D">
        <w:rPr>
          <w:rFonts w:ascii="Times New Roman" w:hAnsi="Times New Roman" w:cs="Times New Roman"/>
          <w:i w:val="0"/>
          <w:color w:val="000000" w:themeColor="text1"/>
          <w:sz w:val="20"/>
          <w:szCs w:val="20"/>
        </w:rPr>
        <w:t>using a 514</w:t>
      </w:r>
      <w:r w:rsidR="00640BC7">
        <w:rPr>
          <w:rFonts w:ascii="Times New Roman" w:hAnsi="Times New Roman" w:cs="Times New Roman"/>
          <w:i w:val="0"/>
          <w:color w:val="000000" w:themeColor="text1"/>
          <w:sz w:val="20"/>
          <w:szCs w:val="20"/>
        </w:rPr>
        <w:t xml:space="preserve"> </w:t>
      </w:r>
      <w:r w:rsidRPr="00D7761D">
        <w:rPr>
          <w:rFonts w:ascii="Times New Roman" w:hAnsi="Times New Roman" w:cs="Times New Roman"/>
          <w:i w:val="0"/>
          <w:color w:val="000000" w:themeColor="text1"/>
          <w:sz w:val="20"/>
          <w:szCs w:val="20"/>
        </w:rPr>
        <w:t>nm laser</w:t>
      </w:r>
      <w:r w:rsidRPr="00D7761D">
        <w:rPr>
          <w:rFonts w:ascii="Times New Roman" w:hAnsi="Times New Roman" w:cs="Times New Roman"/>
          <w:i w:val="0"/>
          <w:noProof/>
          <w:color w:val="000000" w:themeColor="text1"/>
          <w:sz w:val="20"/>
          <w:szCs w:val="20"/>
        </w:rPr>
        <w:t xml:space="preserve"> foccussed onto the sample using a long working distance ×20 objective</w:t>
      </w:r>
      <w:r w:rsidR="003B4F0C">
        <w:rPr>
          <w:rFonts w:ascii="Times New Roman" w:hAnsi="Times New Roman" w:cs="Times New Roman"/>
          <w:i w:val="0"/>
          <w:noProof/>
          <w:color w:val="000000" w:themeColor="text1"/>
          <w:sz w:val="20"/>
          <w:szCs w:val="20"/>
        </w:rPr>
        <w:t>.</w:t>
      </w:r>
      <w:r w:rsidR="00D36107">
        <w:rPr>
          <w:rFonts w:ascii="Times New Roman" w:hAnsi="Times New Roman" w:cs="Times New Roman"/>
          <w:i w:val="0"/>
          <w:noProof/>
          <w:color w:val="000000" w:themeColor="text1"/>
          <w:sz w:val="20"/>
          <w:szCs w:val="20"/>
        </w:rPr>
        <w:t xml:space="preserve"> </w:t>
      </w:r>
    </w:p>
    <w:p w14:paraId="5F9C766D" w14:textId="38F7F0A0" w:rsidR="000548C0" w:rsidRPr="009E030E" w:rsidRDefault="000548C0" w:rsidP="000548C0">
      <w:pPr>
        <w:spacing w:line="360" w:lineRule="auto"/>
        <w:jc w:val="both"/>
        <w:rPr>
          <w:rFonts w:ascii="Times New Roman" w:hAnsi="Times New Roman" w:cs="Times New Roman"/>
        </w:rPr>
      </w:pPr>
      <w:r w:rsidRPr="009E030E">
        <w:rPr>
          <w:rFonts w:ascii="Times New Roman" w:hAnsi="Times New Roman" w:cs="Times New Roman"/>
        </w:rPr>
        <w:t xml:space="preserve">The XPS </w:t>
      </w:r>
      <w:r w:rsidR="005E2B9D">
        <w:rPr>
          <w:rFonts w:ascii="Times New Roman" w:hAnsi="Times New Roman" w:cs="Times New Roman"/>
        </w:rPr>
        <w:t xml:space="preserve">is sensitive to </w:t>
      </w:r>
      <w:r w:rsidRPr="009E030E">
        <w:rPr>
          <w:rFonts w:ascii="Times New Roman" w:hAnsi="Times New Roman" w:cs="Times New Roman"/>
        </w:rPr>
        <w:t xml:space="preserve">the Ce valence state. The </w:t>
      </w:r>
      <w:proofErr w:type="spellStart"/>
      <w:r w:rsidRPr="009E030E">
        <w:rPr>
          <w:rFonts w:ascii="Times New Roman" w:hAnsi="Times New Roman" w:cs="Times New Roman"/>
        </w:rPr>
        <w:t>Zr</w:t>
      </w:r>
      <w:proofErr w:type="spellEnd"/>
      <w:r w:rsidRPr="009E030E">
        <w:rPr>
          <w:rFonts w:ascii="Times New Roman" w:hAnsi="Times New Roman" w:cs="Times New Roman"/>
        </w:rPr>
        <w:t xml:space="preserve"> addition</w:t>
      </w:r>
      <w:r w:rsidRPr="00271386">
        <w:rPr>
          <w:rFonts w:ascii="Times New Roman" w:hAnsi="Times New Roman" w:cs="Times New Roman"/>
        </w:rPr>
        <w:t xml:space="preserve">, </w:t>
      </w:r>
      <w:r w:rsidR="00066E29">
        <w:rPr>
          <w:rFonts w:ascii="Times New Roman" w:hAnsi="Times New Roman" w:cs="Times New Roman"/>
        </w:rPr>
        <w:t xml:space="preserve">is </w:t>
      </w:r>
      <w:r w:rsidR="00852A2F">
        <w:rPr>
          <w:rFonts w:ascii="Times New Roman" w:hAnsi="Times New Roman" w:cs="Times New Roman"/>
        </w:rPr>
        <w:t xml:space="preserve">a </w:t>
      </w:r>
      <w:r w:rsidRPr="009E030E">
        <w:rPr>
          <w:rFonts w:ascii="Times New Roman" w:hAnsi="Times New Roman" w:cs="Times New Roman"/>
        </w:rPr>
        <w:t>much lighter ion</w:t>
      </w:r>
      <w:r w:rsidR="00066E29">
        <w:rPr>
          <w:rFonts w:ascii="Times New Roman" w:hAnsi="Times New Roman" w:cs="Times New Roman"/>
        </w:rPr>
        <w:t xml:space="preserve"> than Ce, and</w:t>
      </w:r>
      <w:r w:rsidRPr="009E030E">
        <w:rPr>
          <w:rFonts w:ascii="Times New Roman" w:hAnsi="Times New Roman" w:cs="Times New Roman"/>
        </w:rPr>
        <w:t xml:space="preserve"> with a smaller radius</w:t>
      </w:r>
      <w:r w:rsidR="00066E29">
        <w:rPr>
          <w:rFonts w:ascii="Times New Roman" w:hAnsi="Times New Roman" w:cs="Times New Roman"/>
        </w:rPr>
        <w:t>. Substitution by 10%</w:t>
      </w:r>
      <w:r w:rsidRPr="009E030E">
        <w:rPr>
          <w:rFonts w:ascii="Times New Roman" w:hAnsi="Times New Roman" w:cs="Times New Roman"/>
        </w:rPr>
        <w:t xml:space="preserve"> reduc</w:t>
      </w:r>
      <w:r w:rsidR="00066E29">
        <w:rPr>
          <w:rFonts w:ascii="Times New Roman" w:hAnsi="Times New Roman" w:cs="Times New Roman"/>
        </w:rPr>
        <w:t>es</w:t>
      </w:r>
      <w:r w:rsidRPr="009E030E">
        <w:rPr>
          <w:rFonts w:ascii="Times New Roman" w:hAnsi="Times New Roman" w:cs="Times New Roman"/>
        </w:rPr>
        <w:t xml:space="preserve"> the unit cell size</w:t>
      </w:r>
      <w:r>
        <w:rPr>
          <w:rFonts w:ascii="Times New Roman" w:hAnsi="Times New Roman" w:cs="Times New Roman"/>
        </w:rPr>
        <w:fldChar w:fldCharType="begin"/>
      </w:r>
      <w:r w:rsidR="00EF51E3">
        <w:rPr>
          <w:rFonts w:ascii="Times New Roman" w:hAnsi="Times New Roman" w:cs="Times New Roman"/>
        </w:rPr>
        <w:instrText xml:space="preserve"> ADDIN EN.CITE &lt;EndNote&gt;&lt;Cite ExcludeYear="1"&gt;&lt;Author&gt;Sharan&lt;/Author&gt;&lt;Year&gt;2017&lt;/Year&gt;&lt;RecNum&gt;151&lt;/RecNum&gt;&lt;DisplayText&gt;&lt;style face="superscript"&gt;[33]&lt;/style&gt;&lt;/DisplayText&gt;&lt;record&gt;&lt;rec-number&gt;151&lt;/rec-number&gt;&lt;foreign-keys&gt;&lt;key app="EN" db-id="eze9pwdp122ermevdf1p9rpgeddr95xavfef" timestamp="1513098413"&gt;151&lt;/key&gt;&lt;/foreign-keys&gt;&lt;ref-type name="Journal Article"&gt;17&lt;/ref-type&gt;&lt;contributors&gt;&lt;authors&gt;&lt;author&gt;Sharan, R.&lt;/author&gt;&lt;author&gt;Dutta, Atanu&lt;/author&gt;&lt;/authors&gt;&lt;/contributors&gt;&lt;titles&gt;&lt;title&gt;Structural analysis of Zr4+ doped ceria, a possible material for ammonia detection in ppm level&lt;/title&gt;&lt;secondary-title&gt;Journal of Alloys and Compounds&lt;/secondary-title&gt;&lt;/titles&gt;&lt;periodical&gt;&lt;full-title&gt;Journal of Alloys and Compounds&lt;/full-title&gt;&lt;/periodical&gt;&lt;pages&gt;936-944&lt;/pages&gt;&lt;volume&gt;693&lt;/volume&gt;&lt;number&gt;Supplement C&lt;/number&gt;&lt;keywords&gt;&lt;keyword&gt;Zirconium doped cerium oxide&lt;/keyword&gt;&lt;keyword&gt;Structural property&lt;/keyword&gt;&lt;keyword&gt;Ammonia sensor&lt;/keyword&gt;&lt;/keywords&gt;&lt;dates&gt;&lt;year&gt;2017&lt;/year&gt;&lt;pub-dates&gt;&lt;date&gt;2017/02/05/&lt;/date&gt;&lt;/pub-dates&gt;&lt;/dates&gt;&lt;isbn&gt;0925-8388&lt;/isbn&gt;&lt;urls&gt;&lt;related-urls&gt;&lt;url&gt;http://www.sciencedirect.com/science/article/pii/S0925838816330304&lt;/url&gt;&lt;/related-urls&gt;&lt;/urls&gt;&lt;electronic-resource-num&gt;https://doi.org/10.1016/j.jallcom.2016.09.267&lt;/electronic-resource-num&gt;&lt;/record&gt;&lt;/Cite&gt;&lt;/EndNote&gt;</w:instrText>
      </w:r>
      <w:r>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61" w:tooltip="Sharan, 2017 #151" w:history="1">
        <w:r w:rsidR="00EF51E3" w:rsidRPr="00EF51E3">
          <w:rPr>
            <w:rFonts w:ascii="Times New Roman" w:hAnsi="Times New Roman" w:cs="Times New Roman"/>
            <w:noProof/>
            <w:vertAlign w:val="superscript"/>
          </w:rPr>
          <w:t>33</w:t>
        </w:r>
      </w:hyperlink>
      <w:r w:rsidR="00EF51E3" w:rsidRPr="00EF51E3">
        <w:rPr>
          <w:rFonts w:ascii="Times New Roman" w:hAnsi="Times New Roman" w:cs="Times New Roman"/>
          <w:noProof/>
          <w:vertAlign w:val="superscript"/>
        </w:rPr>
        <w:t>]</w:t>
      </w:r>
      <w:r>
        <w:rPr>
          <w:rFonts w:ascii="Times New Roman" w:hAnsi="Times New Roman" w:cs="Times New Roman"/>
        </w:rPr>
        <w:fldChar w:fldCharType="end"/>
      </w:r>
      <w:r>
        <w:rPr>
          <w:rFonts w:ascii="Times New Roman" w:hAnsi="Times New Roman" w:cs="Times New Roman"/>
        </w:rPr>
        <w:t xml:space="preserve"> </w:t>
      </w:r>
      <w:r w:rsidR="00066E29">
        <w:rPr>
          <w:rFonts w:ascii="Times New Roman" w:hAnsi="Times New Roman" w:cs="Times New Roman"/>
        </w:rPr>
        <w:t>and</w:t>
      </w:r>
      <w:r>
        <w:rPr>
          <w:rFonts w:ascii="Times New Roman" w:hAnsi="Times New Roman" w:cs="Times New Roman"/>
        </w:rPr>
        <w:t xml:space="preserve"> shift</w:t>
      </w:r>
      <w:r w:rsidR="00066E29">
        <w:rPr>
          <w:rFonts w:ascii="Times New Roman" w:hAnsi="Times New Roman" w:cs="Times New Roman"/>
        </w:rPr>
        <w:t>s</w:t>
      </w:r>
      <w:r>
        <w:rPr>
          <w:rFonts w:ascii="Times New Roman" w:hAnsi="Times New Roman" w:cs="Times New Roman"/>
        </w:rPr>
        <w:t xml:space="preserve"> t</w:t>
      </w:r>
      <w:r w:rsidRPr="009E030E">
        <w:rPr>
          <w:rFonts w:ascii="Times New Roman" w:hAnsi="Times New Roman" w:cs="Times New Roman"/>
        </w:rPr>
        <w:t xml:space="preserve">he absolute </w:t>
      </w:r>
      <w:r w:rsidR="00066E29">
        <w:rPr>
          <w:rFonts w:ascii="Times New Roman" w:hAnsi="Times New Roman" w:cs="Times New Roman"/>
        </w:rPr>
        <w:t>F</w:t>
      </w:r>
      <w:r w:rsidR="00066E29" w:rsidRPr="00852A2F">
        <w:rPr>
          <w:rFonts w:ascii="Times New Roman" w:hAnsi="Times New Roman" w:cs="Times New Roman"/>
          <w:vertAlign w:val="subscript"/>
        </w:rPr>
        <w:t>2g</w:t>
      </w:r>
      <w:r w:rsidR="00066E29">
        <w:rPr>
          <w:rFonts w:ascii="Times New Roman" w:hAnsi="Times New Roman" w:cs="Times New Roman"/>
        </w:rPr>
        <w:t xml:space="preserve"> </w:t>
      </w:r>
      <w:r w:rsidRPr="009E030E">
        <w:rPr>
          <w:rFonts w:ascii="Times New Roman" w:hAnsi="Times New Roman" w:cs="Times New Roman"/>
        </w:rPr>
        <w:t xml:space="preserve">peak position to </w:t>
      </w:r>
      <w:r w:rsidR="00066E29">
        <w:rPr>
          <w:rFonts w:ascii="Times New Roman" w:hAnsi="Times New Roman" w:cs="Times New Roman"/>
        </w:rPr>
        <w:t xml:space="preserve">a </w:t>
      </w:r>
      <w:r w:rsidRPr="009E030E">
        <w:rPr>
          <w:rFonts w:ascii="Times New Roman" w:hAnsi="Times New Roman" w:cs="Times New Roman"/>
        </w:rPr>
        <w:t xml:space="preserve">higher wavenumber. The </w:t>
      </w:r>
      <w:proofErr w:type="spellStart"/>
      <w:r w:rsidRPr="009E030E">
        <w:rPr>
          <w:rFonts w:ascii="Times New Roman" w:hAnsi="Times New Roman" w:cs="Times New Roman"/>
        </w:rPr>
        <w:t>Gd</w:t>
      </w:r>
      <w:proofErr w:type="spellEnd"/>
      <w:r w:rsidRPr="009E030E">
        <w:rPr>
          <w:rFonts w:ascii="Times New Roman" w:hAnsi="Times New Roman" w:cs="Times New Roman"/>
        </w:rPr>
        <w:t xml:space="preserve"> addition produces a shift </w:t>
      </w:r>
      <w:r w:rsidR="00852A2F">
        <w:rPr>
          <w:rFonts w:ascii="Times New Roman" w:hAnsi="Times New Roman" w:cs="Times New Roman"/>
        </w:rPr>
        <w:t xml:space="preserve">in the </w:t>
      </w:r>
      <w:r w:rsidR="00852A2F" w:rsidRPr="009E030E">
        <w:rPr>
          <w:rFonts w:ascii="Times New Roman" w:hAnsi="Times New Roman" w:cs="Times New Roman"/>
        </w:rPr>
        <w:t>absolute</w:t>
      </w:r>
      <w:r w:rsidR="00852A2F">
        <w:rPr>
          <w:rFonts w:ascii="Times New Roman" w:hAnsi="Times New Roman" w:cs="Times New Roman"/>
        </w:rPr>
        <w:t xml:space="preserve"> F</w:t>
      </w:r>
      <w:r w:rsidR="00852A2F" w:rsidRPr="006B5617">
        <w:rPr>
          <w:rFonts w:ascii="Times New Roman" w:hAnsi="Times New Roman" w:cs="Times New Roman"/>
          <w:vertAlign w:val="subscript"/>
        </w:rPr>
        <w:t>2g</w:t>
      </w:r>
      <w:r w:rsidR="00852A2F" w:rsidRPr="009E030E">
        <w:rPr>
          <w:rFonts w:ascii="Times New Roman" w:hAnsi="Times New Roman" w:cs="Times New Roman"/>
        </w:rPr>
        <w:t xml:space="preserve"> peak </w:t>
      </w:r>
      <w:r w:rsidR="00852A2F">
        <w:rPr>
          <w:rFonts w:ascii="Times New Roman" w:hAnsi="Times New Roman" w:cs="Times New Roman"/>
        </w:rPr>
        <w:t>position to a lower wavenumber. A</w:t>
      </w:r>
      <w:r w:rsidRPr="009E030E">
        <w:rPr>
          <w:rFonts w:ascii="Times New Roman" w:hAnsi="Times New Roman" w:cs="Times New Roman"/>
        </w:rPr>
        <w:t xml:space="preserve">lthough the </w:t>
      </w:r>
      <w:proofErr w:type="spellStart"/>
      <w:r w:rsidRPr="009E030E">
        <w:rPr>
          <w:rFonts w:ascii="Times New Roman" w:hAnsi="Times New Roman" w:cs="Times New Roman"/>
        </w:rPr>
        <w:t>Gd</w:t>
      </w:r>
      <w:proofErr w:type="spellEnd"/>
      <w:r w:rsidRPr="009E030E">
        <w:rPr>
          <w:rFonts w:ascii="Times New Roman" w:hAnsi="Times New Roman" w:cs="Times New Roman"/>
        </w:rPr>
        <w:t xml:space="preserve"> and Ce ion are of similar ionic radius </w:t>
      </w:r>
      <w:proofErr w:type="spellStart"/>
      <w:r w:rsidRPr="009E030E">
        <w:rPr>
          <w:rFonts w:ascii="Times New Roman" w:hAnsi="Times New Roman" w:cs="Times New Roman"/>
        </w:rPr>
        <w:t>Gd</w:t>
      </w:r>
      <w:proofErr w:type="spellEnd"/>
      <w:r w:rsidRPr="009E030E">
        <w:rPr>
          <w:rFonts w:ascii="Times New Roman" w:hAnsi="Times New Roman" w:cs="Times New Roman"/>
        </w:rPr>
        <w:t xml:space="preserve"> is heavier than Ce and there is a measurable increase </w:t>
      </w:r>
      <w:r w:rsidR="00066E29">
        <w:rPr>
          <w:rFonts w:ascii="Times New Roman" w:hAnsi="Times New Roman" w:cs="Times New Roman"/>
        </w:rPr>
        <w:t>of</w:t>
      </w:r>
      <w:r w:rsidRPr="009E030E">
        <w:rPr>
          <w:rFonts w:ascii="Times New Roman" w:hAnsi="Times New Roman" w:cs="Times New Roman"/>
        </w:rPr>
        <w:t xml:space="preserve"> the lattice parameter with 10% </w:t>
      </w:r>
      <w:proofErr w:type="spellStart"/>
      <w:r w:rsidRPr="009E030E">
        <w:rPr>
          <w:rFonts w:ascii="Times New Roman" w:hAnsi="Times New Roman" w:cs="Times New Roman"/>
        </w:rPr>
        <w:t>Gd</w:t>
      </w:r>
      <w:proofErr w:type="spellEnd"/>
      <w:r w:rsidR="00066E29">
        <w:rPr>
          <w:rFonts w:ascii="Times New Roman" w:hAnsi="Times New Roman" w:cs="Times New Roman"/>
        </w:rPr>
        <w:t xml:space="preserve"> substitution </w:t>
      </w:r>
      <w:r>
        <w:rPr>
          <w:rFonts w:ascii="Times New Roman" w:hAnsi="Times New Roman" w:cs="Times New Roman"/>
        </w:rPr>
        <w:fldChar w:fldCharType="begin"/>
      </w:r>
      <w:r w:rsidR="00EF51E3">
        <w:rPr>
          <w:rFonts w:ascii="Times New Roman" w:hAnsi="Times New Roman" w:cs="Times New Roman"/>
        </w:rPr>
        <w:instrText xml:space="preserve"> ADDIN EN.CITE &lt;EndNote&gt;&lt;Cite ExcludeYear="1"&gt;&lt;Author&gt;Hernández&lt;/Author&gt;&lt;Year&gt;2011&lt;/Year&gt;&lt;RecNum&gt;150&lt;/RecNum&gt;&lt;DisplayText&gt;&lt;style face="superscript"&gt;[34]&lt;/style&gt;&lt;/DisplayText&gt;&lt;record&gt;&lt;rec-number&gt;150&lt;/rec-number&gt;&lt;foreign-keys&gt;&lt;key app="EN" db-id="eze9pwdp122ermevdf1p9rpgeddr95xavfef" timestamp="1513098228"&gt;150&lt;/key&gt;&lt;/foreign-keys&gt;&lt;ref-type name="Journal Article"&gt;17&lt;/ref-type&gt;&lt;contributors&gt;&lt;authors&gt;&lt;author&gt;Hernández, W. Y.&lt;/author&gt;&lt;author&gt;Laguna, O. H.&lt;/author&gt;&lt;author&gt;Centeno, M. A.&lt;/author&gt;&lt;author&gt;Odriozola, J. A.&lt;/author&gt;&lt;/authors&gt;&lt;/contributors&gt;&lt;titles&gt;&lt;title&gt;Structural and catalytic properties of lanthanide (La, Eu, Gd) doped ceria&lt;/title&gt;&lt;secondary-title&gt;Journal of Solid State Chemistry&lt;/secondary-title&gt;&lt;/titles&gt;&lt;periodical&gt;&lt;full-title&gt;Journal of Solid State Chemistry&lt;/full-title&gt;&lt;/periodical&gt;&lt;pages&gt;3014-3020&lt;/pages&gt;&lt;volume&gt;184&lt;/volume&gt;&lt;number&gt;11&lt;/number&gt;&lt;keywords&gt;&lt;keyword&gt;Doped ceria&lt;/keyword&gt;&lt;keyword&gt;Oxygen vacancies&lt;/keyword&gt;&lt;keyword&gt;CO-oxidation&lt;/keyword&gt;&lt;/keywords&gt;&lt;dates&gt;&lt;year&gt;2011&lt;/year&gt;&lt;pub-dates&gt;&lt;date&gt;2011/11/01/&lt;/date&gt;&lt;/pub-dates&gt;&lt;/dates&gt;&lt;isbn&gt;0022-4596&lt;/isbn&gt;&lt;urls&gt;&lt;related-urls&gt;&lt;url&gt;http://www.sciencedirect.com/science/article/pii/S0022459611005093&lt;/url&gt;&lt;/related-urls&gt;&lt;/urls&gt;&lt;electronic-resource-num&gt;https://doi.org/10.1016/j.jssc.2011.09.018&lt;/electronic-resource-num&gt;&lt;/record&gt;&lt;/Cite&gt;&lt;/EndNote&gt;</w:instrText>
      </w:r>
      <w:r>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62" w:tooltip="Hernández, 2011 #150" w:history="1">
        <w:r w:rsidR="00EF51E3" w:rsidRPr="00EF51E3">
          <w:rPr>
            <w:rFonts w:ascii="Times New Roman" w:hAnsi="Times New Roman" w:cs="Times New Roman"/>
            <w:noProof/>
            <w:vertAlign w:val="superscript"/>
          </w:rPr>
          <w:t>34</w:t>
        </w:r>
      </w:hyperlink>
      <w:r w:rsidR="00EF51E3" w:rsidRPr="00EF51E3">
        <w:rPr>
          <w:rFonts w:ascii="Times New Roman" w:hAnsi="Times New Roman" w:cs="Times New Roman"/>
          <w:noProof/>
          <w:vertAlign w:val="superscript"/>
        </w:rPr>
        <w:t>]</w:t>
      </w:r>
      <w:r>
        <w:rPr>
          <w:rFonts w:ascii="Times New Roman" w:hAnsi="Times New Roman" w:cs="Times New Roman"/>
        </w:rPr>
        <w:fldChar w:fldCharType="end"/>
      </w:r>
      <w:r w:rsidRPr="009E030E">
        <w:rPr>
          <w:rFonts w:ascii="Times New Roman" w:hAnsi="Times New Roman" w:cs="Times New Roman"/>
        </w:rPr>
        <w:t xml:space="preserve">, </w:t>
      </w:r>
      <w:r w:rsidR="00852A2F">
        <w:rPr>
          <w:rFonts w:ascii="Times New Roman" w:hAnsi="Times New Roman" w:cs="Times New Roman"/>
        </w:rPr>
        <w:t xml:space="preserve">consistent with the </w:t>
      </w:r>
      <w:r w:rsidRPr="009E030E">
        <w:rPr>
          <w:rFonts w:ascii="Times New Roman" w:hAnsi="Times New Roman" w:cs="Times New Roman"/>
        </w:rPr>
        <w:t xml:space="preserve">peak </w:t>
      </w:r>
      <w:r>
        <w:rPr>
          <w:rFonts w:ascii="Times New Roman" w:hAnsi="Times New Roman" w:cs="Times New Roman"/>
        </w:rPr>
        <w:t>position shift</w:t>
      </w:r>
      <w:r w:rsidRPr="009E030E">
        <w:rPr>
          <w:rFonts w:ascii="Times New Roman" w:hAnsi="Times New Roman" w:cs="Times New Roman"/>
        </w:rPr>
        <w:t xml:space="preserve">. The inset to </w:t>
      </w:r>
      <w:r w:rsidRPr="00863AF8">
        <w:rPr>
          <w:rFonts w:ascii="Times New Roman" w:hAnsi="Times New Roman" w:cs="Times New Roman"/>
        </w:rPr>
        <w:fldChar w:fldCharType="begin"/>
      </w:r>
      <w:r w:rsidRPr="00863AF8">
        <w:rPr>
          <w:rFonts w:ascii="Times New Roman" w:hAnsi="Times New Roman" w:cs="Times New Roman"/>
        </w:rPr>
        <w:instrText xml:space="preserve"> REF _Ref481002907 \h  \* MERGEFORMAT </w:instrText>
      </w:r>
      <w:r w:rsidRPr="00863AF8">
        <w:rPr>
          <w:rFonts w:ascii="Times New Roman" w:hAnsi="Times New Roman" w:cs="Times New Roman"/>
        </w:rPr>
      </w:r>
      <w:r w:rsidRPr="00863AF8">
        <w:rPr>
          <w:rFonts w:ascii="Times New Roman" w:hAnsi="Times New Roman" w:cs="Times New Roman"/>
        </w:rPr>
        <w:fldChar w:fldCharType="separate"/>
      </w:r>
      <w:r w:rsidRPr="00863AF8">
        <w:rPr>
          <w:rFonts w:ascii="Times New Roman" w:hAnsi="Times New Roman" w:cs="Times New Roman"/>
        </w:rPr>
        <w:t xml:space="preserve">Figure </w:t>
      </w:r>
      <w:r w:rsidRPr="00863AF8">
        <w:rPr>
          <w:rFonts w:ascii="Times New Roman" w:hAnsi="Times New Roman" w:cs="Times New Roman"/>
          <w:noProof/>
        </w:rPr>
        <w:t>3</w:t>
      </w:r>
      <w:r w:rsidRPr="00863AF8">
        <w:rPr>
          <w:rFonts w:ascii="Times New Roman" w:hAnsi="Times New Roman" w:cs="Times New Roman"/>
        </w:rPr>
        <w:fldChar w:fldCharType="end"/>
      </w:r>
      <w:r w:rsidRPr="00863AF8">
        <w:rPr>
          <w:rFonts w:ascii="Times New Roman" w:hAnsi="Times New Roman" w:cs="Times New Roman"/>
        </w:rPr>
        <w:t xml:space="preserve"> </w:t>
      </w:r>
      <w:r w:rsidRPr="009E030E">
        <w:rPr>
          <w:rFonts w:ascii="Times New Roman" w:hAnsi="Times New Roman" w:cs="Times New Roman"/>
        </w:rPr>
        <w:t xml:space="preserve">shows </w:t>
      </w:r>
      <w:r w:rsidR="00066E29">
        <w:rPr>
          <w:rFonts w:ascii="Times New Roman" w:hAnsi="Times New Roman" w:cs="Times New Roman"/>
        </w:rPr>
        <w:t xml:space="preserve">the relationship between </w:t>
      </w:r>
      <w:r w:rsidRPr="009E030E">
        <w:rPr>
          <w:rFonts w:ascii="Times New Roman" w:hAnsi="Times New Roman" w:cs="Times New Roman"/>
        </w:rPr>
        <w:t xml:space="preserve">the </w:t>
      </w:r>
      <w:r w:rsidR="00066E29">
        <w:rPr>
          <w:rFonts w:ascii="Times New Roman" w:hAnsi="Times New Roman" w:cs="Times New Roman"/>
        </w:rPr>
        <w:t>F</w:t>
      </w:r>
      <w:r w:rsidR="00066E29" w:rsidRPr="006B5617">
        <w:rPr>
          <w:rFonts w:ascii="Times New Roman" w:hAnsi="Times New Roman" w:cs="Times New Roman"/>
          <w:vertAlign w:val="subscript"/>
        </w:rPr>
        <w:t>2g</w:t>
      </w:r>
      <w:r w:rsidR="00066E29" w:rsidRPr="009E030E">
        <w:rPr>
          <w:rFonts w:ascii="Times New Roman" w:hAnsi="Times New Roman" w:cs="Times New Roman"/>
        </w:rPr>
        <w:t xml:space="preserve"> </w:t>
      </w:r>
      <w:r w:rsidRPr="009E030E">
        <w:rPr>
          <w:rFonts w:ascii="Times New Roman" w:hAnsi="Times New Roman" w:cs="Times New Roman"/>
        </w:rPr>
        <w:t xml:space="preserve">peak </w:t>
      </w:r>
      <w:r w:rsidR="00066E29">
        <w:rPr>
          <w:rFonts w:ascii="Times New Roman" w:hAnsi="Times New Roman" w:cs="Times New Roman"/>
        </w:rPr>
        <w:t xml:space="preserve">position and the </w:t>
      </w:r>
      <w:r w:rsidRPr="009E030E">
        <w:rPr>
          <w:rFonts w:ascii="Times New Roman" w:hAnsi="Times New Roman" w:cs="Times New Roman"/>
        </w:rPr>
        <w:t>lattice parameter.  The XPS also finds opposite trends for the changes of the bi</w:t>
      </w:r>
      <w:r w:rsidRPr="00271386">
        <w:rPr>
          <w:rFonts w:ascii="Times New Roman" w:hAnsi="Times New Roman" w:cs="Times New Roman"/>
        </w:rPr>
        <w:t>nding energy of hybridised Ce 4f</w:t>
      </w:r>
      <w:r w:rsidRPr="009E030E">
        <w:rPr>
          <w:rFonts w:ascii="Times New Roman" w:hAnsi="Times New Roman" w:cs="Times New Roman"/>
        </w:rPr>
        <w:t xml:space="preserve"> and the oxygen 2p</w:t>
      </w:r>
      <w:r w:rsidR="00066E29">
        <w:rPr>
          <w:rFonts w:ascii="Times New Roman" w:hAnsi="Times New Roman" w:cs="Times New Roman"/>
        </w:rPr>
        <w:t xml:space="preserve"> with </w:t>
      </w:r>
      <w:proofErr w:type="spellStart"/>
      <w:r w:rsidR="00066E29">
        <w:rPr>
          <w:rFonts w:ascii="Times New Roman" w:hAnsi="Times New Roman" w:cs="Times New Roman"/>
        </w:rPr>
        <w:t>Gd</w:t>
      </w:r>
      <w:proofErr w:type="spellEnd"/>
      <w:r w:rsidR="00066E29">
        <w:rPr>
          <w:rFonts w:ascii="Times New Roman" w:hAnsi="Times New Roman" w:cs="Times New Roman"/>
        </w:rPr>
        <w:t xml:space="preserve"> and </w:t>
      </w:r>
      <w:proofErr w:type="spellStart"/>
      <w:r w:rsidR="00066E29">
        <w:rPr>
          <w:rFonts w:ascii="Times New Roman" w:hAnsi="Times New Roman" w:cs="Times New Roman"/>
        </w:rPr>
        <w:t>Zr</w:t>
      </w:r>
      <w:proofErr w:type="spellEnd"/>
      <w:r w:rsidR="00066E29">
        <w:rPr>
          <w:rFonts w:ascii="Times New Roman" w:hAnsi="Times New Roman" w:cs="Times New Roman"/>
        </w:rPr>
        <w:t xml:space="preserve"> substitution</w:t>
      </w:r>
      <w:r w:rsidRPr="009E030E">
        <w:rPr>
          <w:rFonts w:ascii="Times New Roman" w:hAnsi="Times New Roman" w:cs="Times New Roman"/>
        </w:rPr>
        <w:t>. The addition of Ni shifts the absolute position of the CeO</w:t>
      </w:r>
      <w:r w:rsidRPr="009E030E">
        <w:rPr>
          <w:rFonts w:ascii="Times New Roman" w:hAnsi="Times New Roman" w:cs="Times New Roman"/>
          <w:vertAlign w:val="subscript"/>
        </w:rPr>
        <w:t>2</w:t>
      </w:r>
      <w:r w:rsidRPr="009E030E">
        <w:rPr>
          <w:rFonts w:ascii="Times New Roman" w:hAnsi="Times New Roman" w:cs="Times New Roman"/>
        </w:rPr>
        <w:t xml:space="preserve"> </w:t>
      </w:r>
      <w:r w:rsidR="00066E29">
        <w:rPr>
          <w:rFonts w:ascii="Times New Roman" w:hAnsi="Times New Roman" w:cs="Times New Roman"/>
        </w:rPr>
        <w:t xml:space="preserve">Raman </w:t>
      </w:r>
      <w:proofErr w:type="gramStart"/>
      <w:r w:rsidR="00066E29">
        <w:rPr>
          <w:rFonts w:ascii="Times New Roman" w:hAnsi="Times New Roman" w:cs="Times New Roman"/>
        </w:rPr>
        <w:t>F</w:t>
      </w:r>
      <w:r w:rsidR="00066E29" w:rsidRPr="006B5617">
        <w:rPr>
          <w:rFonts w:ascii="Times New Roman" w:hAnsi="Times New Roman" w:cs="Times New Roman"/>
          <w:vertAlign w:val="subscript"/>
        </w:rPr>
        <w:t>2g</w:t>
      </w:r>
      <w:r w:rsidR="00066E29" w:rsidRPr="009E030E">
        <w:rPr>
          <w:rFonts w:ascii="Times New Roman" w:hAnsi="Times New Roman" w:cs="Times New Roman"/>
        </w:rPr>
        <w:t xml:space="preserve"> </w:t>
      </w:r>
      <w:r w:rsidR="00066E29">
        <w:rPr>
          <w:rFonts w:ascii="Times New Roman" w:hAnsi="Times New Roman" w:cs="Times New Roman"/>
        </w:rPr>
        <w:t xml:space="preserve"> </w:t>
      </w:r>
      <w:r w:rsidRPr="009E030E">
        <w:rPr>
          <w:rFonts w:ascii="Times New Roman" w:hAnsi="Times New Roman" w:cs="Times New Roman"/>
        </w:rPr>
        <w:t>peak</w:t>
      </w:r>
      <w:proofErr w:type="gramEnd"/>
      <w:r w:rsidRPr="009E030E">
        <w:rPr>
          <w:rFonts w:ascii="Times New Roman" w:hAnsi="Times New Roman" w:cs="Times New Roman"/>
        </w:rPr>
        <w:t xml:space="preserve"> to shorter wavenumbers in </w:t>
      </w:r>
      <w:r w:rsidRPr="00271386">
        <w:rPr>
          <w:rFonts w:ascii="Times New Roman" w:hAnsi="Times New Roman" w:cs="Times New Roman"/>
        </w:rPr>
        <w:t xml:space="preserve">all cases as set out in </w:t>
      </w:r>
      <w:r>
        <w:rPr>
          <w:rFonts w:ascii="Times New Roman" w:hAnsi="Times New Roman" w:cs="Times New Roman"/>
        </w:rPr>
        <w:fldChar w:fldCharType="begin"/>
      </w:r>
      <w:r>
        <w:rPr>
          <w:rFonts w:ascii="Times New Roman" w:hAnsi="Times New Roman" w:cs="Times New Roman"/>
        </w:rPr>
        <w:instrText xml:space="preserve"> REF _Ref500926554 \h </w:instrText>
      </w:r>
      <w:r>
        <w:rPr>
          <w:rFonts w:ascii="Times New Roman" w:hAnsi="Times New Roman" w:cs="Times New Roman"/>
        </w:rPr>
      </w:r>
      <w:r>
        <w:rPr>
          <w:rFonts w:ascii="Times New Roman" w:hAnsi="Times New Roman" w:cs="Times New Roman"/>
        </w:rPr>
        <w:fldChar w:fldCharType="separate"/>
      </w:r>
      <w:r w:rsidRPr="009E030E">
        <w:rPr>
          <w:rFonts w:ascii="Times New Roman" w:hAnsi="Times New Roman" w:cs="Times New Roman"/>
        </w:rPr>
        <w:t xml:space="preserve">Table </w:t>
      </w:r>
      <w:r w:rsidRPr="009E030E">
        <w:rPr>
          <w:rFonts w:ascii="Times New Roman" w:hAnsi="Times New Roman" w:cs="Times New Roman"/>
          <w:noProof/>
        </w:rPr>
        <w:t>1</w:t>
      </w:r>
      <w:r>
        <w:rPr>
          <w:rFonts w:ascii="Times New Roman" w:hAnsi="Times New Roman" w:cs="Times New Roman"/>
        </w:rPr>
        <w:fldChar w:fldCharType="end"/>
      </w:r>
      <w:r w:rsidRPr="00A51AC0">
        <w:rPr>
          <w:rFonts w:ascii="Times New Roman" w:hAnsi="Times New Roman" w:cs="Times New Roman"/>
        </w:rPr>
        <w:t>, similarly for Ceria</w:t>
      </w:r>
      <w:r w:rsidRPr="009E030E">
        <w:rPr>
          <w:rFonts w:ascii="Times New Roman" w:hAnsi="Times New Roman" w:cs="Times New Roman"/>
        </w:rPr>
        <w:t xml:space="preserve"> and </w:t>
      </w:r>
      <w:r>
        <w:rPr>
          <w:rFonts w:ascii="Times New Roman" w:hAnsi="Times New Roman" w:cs="Times New Roman"/>
        </w:rPr>
        <w:t>GDC</w:t>
      </w:r>
      <w:r w:rsidRPr="009E030E">
        <w:rPr>
          <w:rFonts w:ascii="Times New Roman" w:hAnsi="Times New Roman" w:cs="Times New Roman"/>
        </w:rPr>
        <w:t xml:space="preserve"> but</w:t>
      </w:r>
      <w:r w:rsidR="00066E29">
        <w:rPr>
          <w:rFonts w:ascii="Times New Roman" w:hAnsi="Times New Roman" w:cs="Times New Roman"/>
        </w:rPr>
        <w:t xml:space="preserve"> </w:t>
      </w:r>
      <w:r w:rsidRPr="009E030E">
        <w:rPr>
          <w:rFonts w:ascii="Times New Roman" w:hAnsi="Times New Roman" w:cs="Times New Roman"/>
        </w:rPr>
        <w:t xml:space="preserve"> most significantly in the case of the </w:t>
      </w:r>
      <w:r>
        <w:rPr>
          <w:rFonts w:ascii="Times New Roman" w:hAnsi="Times New Roman" w:cs="Times New Roman"/>
        </w:rPr>
        <w:t>ZDC</w:t>
      </w:r>
      <w:r w:rsidRPr="009E030E">
        <w:rPr>
          <w:rFonts w:ascii="Times New Roman" w:hAnsi="Times New Roman" w:cs="Times New Roman"/>
        </w:rPr>
        <w:t xml:space="preserve"> sample. The XPS also finds that the </w:t>
      </w:r>
      <w:r>
        <w:rPr>
          <w:rFonts w:ascii="Times New Roman" w:hAnsi="Times New Roman" w:cs="Times New Roman"/>
        </w:rPr>
        <w:t>Ceria</w:t>
      </w:r>
      <w:r w:rsidRPr="009E030E">
        <w:rPr>
          <w:rFonts w:ascii="Times New Roman" w:hAnsi="Times New Roman" w:cs="Times New Roman"/>
        </w:rPr>
        <w:t xml:space="preserve"> and the </w:t>
      </w:r>
      <w:r>
        <w:rPr>
          <w:rFonts w:ascii="Times New Roman" w:hAnsi="Times New Roman" w:cs="Times New Roman"/>
        </w:rPr>
        <w:t>GDC</w:t>
      </w:r>
      <w:r w:rsidRPr="009E030E">
        <w:rPr>
          <w:rFonts w:ascii="Times New Roman" w:hAnsi="Times New Roman" w:cs="Times New Roman"/>
        </w:rPr>
        <w:t xml:space="preserve"> samples behave </w:t>
      </w:r>
      <w:r w:rsidR="00066E29">
        <w:rPr>
          <w:rFonts w:ascii="Times New Roman" w:hAnsi="Times New Roman" w:cs="Times New Roman"/>
        </w:rPr>
        <w:t xml:space="preserve">comparably </w:t>
      </w:r>
      <w:r w:rsidRPr="009E030E">
        <w:rPr>
          <w:rFonts w:ascii="Times New Roman" w:hAnsi="Times New Roman" w:cs="Times New Roman"/>
        </w:rPr>
        <w:t>when Ni is added</w:t>
      </w:r>
      <w:r w:rsidR="00066E29">
        <w:rPr>
          <w:rFonts w:ascii="Times New Roman" w:hAnsi="Times New Roman" w:cs="Times New Roman"/>
        </w:rPr>
        <w:t xml:space="preserve">. </w:t>
      </w:r>
      <w:r w:rsidRPr="009E030E">
        <w:rPr>
          <w:rFonts w:ascii="Times New Roman" w:hAnsi="Times New Roman" w:cs="Times New Roman"/>
        </w:rPr>
        <w:t xml:space="preserve"> But for the </w:t>
      </w:r>
      <w:r>
        <w:rPr>
          <w:rFonts w:ascii="Times New Roman" w:hAnsi="Times New Roman" w:cs="Times New Roman"/>
        </w:rPr>
        <w:t>ZDC</w:t>
      </w:r>
      <w:r w:rsidRPr="009E030E">
        <w:rPr>
          <w:rFonts w:ascii="Times New Roman" w:hAnsi="Times New Roman" w:cs="Times New Roman"/>
        </w:rPr>
        <w:t xml:space="preserve"> sample when doped with Ni, no change is observed in the XPS in contrast to the large Raman peak shift observed. This demonstrates th</w:t>
      </w:r>
      <w:r w:rsidR="00066E29">
        <w:rPr>
          <w:rFonts w:ascii="Times New Roman" w:hAnsi="Times New Roman" w:cs="Times New Roman"/>
        </w:rPr>
        <w:t>e</w:t>
      </w:r>
      <w:r w:rsidRPr="009E030E">
        <w:rPr>
          <w:rFonts w:ascii="Times New Roman" w:hAnsi="Times New Roman" w:cs="Times New Roman"/>
        </w:rPr>
        <w:t xml:space="preserve"> difficult</w:t>
      </w:r>
      <w:r w:rsidR="00066E29">
        <w:rPr>
          <w:rFonts w:ascii="Times New Roman" w:hAnsi="Times New Roman" w:cs="Times New Roman"/>
        </w:rPr>
        <w:t xml:space="preserve">y making a direct </w:t>
      </w:r>
      <w:r w:rsidRPr="009E030E">
        <w:rPr>
          <w:rFonts w:ascii="Times New Roman" w:hAnsi="Times New Roman" w:cs="Times New Roman"/>
        </w:rPr>
        <w:t>correlat</w:t>
      </w:r>
      <w:r w:rsidR="00066E29">
        <w:rPr>
          <w:rFonts w:ascii="Times New Roman" w:hAnsi="Times New Roman" w:cs="Times New Roman"/>
        </w:rPr>
        <w:t>ion between</w:t>
      </w:r>
      <w:r w:rsidRPr="009E030E">
        <w:rPr>
          <w:rFonts w:ascii="Times New Roman" w:hAnsi="Times New Roman" w:cs="Times New Roman"/>
        </w:rPr>
        <w:t xml:space="preserve"> the electronic changes </w:t>
      </w:r>
      <w:r w:rsidR="00066E29">
        <w:rPr>
          <w:rFonts w:ascii="Times New Roman" w:hAnsi="Times New Roman" w:cs="Times New Roman"/>
        </w:rPr>
        <w:t xml:space="preserve">reflected in </w:t>
      </w:r>
      <w:r w:rsidRPr="009E030E">
        <w:rPr>
          <w:rFonts w:ascii="Times New Roman" w:hAnsi="Times New Roman" w:cs="Times New Roman"/>
        </w:rPr>
        <w:t>the XPS measure</w:t>
      </w:r>
      <w:r w:rsidR="00066E29">
        <w:rPr>
          <w:rFonts w:ascii="Times New Roman" w:hAnsi="Times New Roman" w:cs="Times New Roman"/>
        </w:rPr>
        <w:t>ment</w:t>
      </w:r>
      <w:r w:rsidRPr="009E030E">
        <w:rPr>
          <w:rFonts w:ascii="Times New Roman" w:hAnsi="Times New Roman" w:cs="Times New Roman"/>
        </w:rPr>
        <w:t xml:space="preserve"> in the near surface of the sample</w:t>
      </w:r>
      <w:r w:rsidR="00066E29">
        <w:rPr>
          <w:rFonts w:ascii="Times New Roman" w:hAnsi="Times New Roman" w:cs="Times New Roman"/>
        </w:rPr>
        <w:t>, and</w:t>
      </w:r>
      <w:r w:rsidRPr="009E030E">
        <w:rPr>
          <w:rFonts w:ascii="Times New Roman" w:hAnsi="Times New Roman" w:cs="Times New Roman"/>
        </w:rPr>
        <w:t xml:space="preserve"> the absolute Raman peak position</w:t>
      </w:r>
      <w:r w:rsidR="00066E29">
        <w:rPr>
          <w:rFonts w:ascii="Times New Roman" w:hAnsi="Times New Roman" w:cs="Times New Roman"/>
        </w:rPr>
        <w:t>.</w:t>
      </w:r>
      <w:r w:rsidRPr="009E030E">
        <w:rPr>
          <w:rFonts w:ascii="Times New Roman" w:hAnsi="Times New Roman" w:cs="Times New Roman"/>
        </w:rPr>
        <w:t xml:space="preserve">, The downward shift of the Raman </w:t>
      </w:r>
      <w:proofErr w:type="spellStart"/>
      <w:r w:rsidRPr="009E030E">
        <w:rPr>
          <w:rFonts w:ascii="Times New Roman" w:hAnsi="Times New Roman" w:cs="Times New Roman"/>
        </w:rPr>
        <w:t>CeO</w:t>
      </w:r>
      <w:proofErr w:type="spellEnd"/>
      <w:r w:rsidRPr="009E030E">
        <w:rPr>
          <w:rFonts w:ascii="Times New Roman" w:hAnsi="Times New Roman" w:cs="Times New Roman"/>
        </w:rPr>
        <w:t xml:space="preserve"> peak in all cases when Ni is added suggests lattice relaxation, more so for the </w:t>
      </w:r>
      <w:r>
        <w:rPr>
          <w:rFonts w:ascii="Times New Roman" w:hAnsi="Times New Roman" w:cs="Times New Roman"/>
        </w:rPr>
        <w:t>ZDC</w:t>
      </w:r>
      <w:r w:rsidRPr="009E030E">
        <w:rPr>
          <w:rFonts w:ascii="Times New Roman" w:hAnsi="Times New Roman" w:cs="Times New Roman"/>
        </w:rPr>
        <w:t xml:space="preserve"> which is the most heavily strained.</w:t>
      </w:r>
      <w:r w:rsidR="00066E29">
        <w:rPr>
          <w:rFonts w:ascii="Times New Roman" w:hAnsi="Times New Roman" w:cs="Times New Roman"/>
        </w:rPr>
        <w:t xml:space="preserve"> </w:t>
      </w:r>
    </w:p>
    <w:p w14:paraId="107817DB" w14:textId="77777777" w:rsidR="000548C0" w:rsidRPr="009E030E" w:rsidRDefault="000548C0" w:rsidP="000548C0">
      <w:pPr>
        <w:pStyle w:val="Caption"/>
        <w:keepNext/>
        <w:rPr>
          <w:rFonts w:ascii="Times New Roman" w:hAnsi="Times New Roman" w:cs="Times New Roman"/>
        </w:rPr>
      </w:pPr>
      <w:bookmarkStart w:id="6" w:name="_Ref500926554"/>
      <w:r w:rsidRPr="009E030E">
        <w:rPr>
          <w:rFonts w:ascii="Times New Roman" w:hAnsi="Times New Roman" w:cs="Times New Roman"/>
        </w:rPr>
        <w:t xml:space="preserve">Table </w:t>
      </w:r>
      <w:r w:rsidRPr="009E030E">
        <w:rPr>
          <w:rFonts w:ascii="Times New Roman" w:hAnsi="Times New Roman" w:cs="Times New Roman"/>
        </w:rPr>
        <w:fldChar w:fldCharType="begin"/>
      </w:r>
      <w:r w:rsidRPr="009E030E">
        <w:rPr>
          <w:rFonts w:ascii="Times New Roman" w:hAnsi="Times New Roman" w:cs="Times New Roman"/>
        </w:rPr>
        <w:instrText xml:space="preserve"> SEQ Table \* ARABIC </w:instrText>
      </w:r>
      <w:r w:rsidRPr="009E030E">
        <w:rPr>
          <w:rFonts w:ascii="Times New Roman" w:hAnsi="Times New Roman" w:cs="Times New Roman"/>
        </w:rPr>
        <w:fldChar w:fldCharType="separate"/>
      </w:r>
      <w:r w:rsidRPr="009E030E">
        <w:rPr>
          <w:rFonts w:ascii="Times New Roman" w:hAnsi="Times New Roman" w:cs="Times New Roman"/>
          <w:noProof/>
        </w:rPr>
        <w:t>1</w:t>
      </w:r>
      <w:r w:rsidRPr="009E030E">
        <w:rPr>
          <w:rFonts w:ascii="Times New Roman" w:hAnsi="Times New Roman" w:cs="Times New Roman"/>
        </w:rPr>
        <w:fldChar w:fldCharType="end"/>
      </w:r>
      <w:bookmarkEnd w:id="6"/>
      <w:r w:rsidRPr="009E030E">
        <w:rPr>
          <w:rFonts w:ascii="Times New Roman" w:hAnsi="Times New Roman" w:cs="Times New Roman"/>
        </w:rPr>
        <w:t>: Absolute peak position of the F</w:t>
      </w:r>
      <w:r w:rsidRPr="009E030E">
        <w:rPr>
          <w:rFonts w:ascii="Times New Roman" w:hAnsi="Times New Roman" w:cs="Times New Roman"/>
          <w:vertAlign w:val="subscript"/>
        </w:rPr>
        <w:t>2g</w:t>
      </w:r>
      <w:r w:rsidRPr="009E030E">
        <w:rPr>
          <w:rFonts w:ascii="Times New Roman" w:hAnsi="Times New Roman" w:cs="Times New Roman"/>
        </w:rPr>
        <w:t xml:space="preserve"> peak for the infiltrated sample compositions investigated.</w:t>
      </w:r>
    </w:p>
    <w:tbl>
      <w:tblPr>
        <w:tblStyle w:val="TableGrid"/>
        <w:tblW w:w="0" w:type="auto"/>
        <w:tblLook w:val="04A0" w:firstRow="1" w:lastRow="0" w:firstColumn="1" w:lastColumn="0" w:noHBand="0" w:noVBand="1"/>
      </w:tblPr>
      <w:tblGrid>
        <w:gridCol w:w="4508"/>
        <w:gridCol w:w="4508"/>
      </w:tblGrid>
      <w:tr w:rsidR="000548C0" w14:paraId="10C48AFA" w14:textId="77777777" w:rsidTr="006C710D">
        <w:tc>
          <w:tcPr>
            <w:tcW w:w="4508" w:type="dxa"/>
          </w:tcPr>
          <w:p w14:paraId="6A37E161"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Sample composition</w:t>
            </w:r>
          </w:p>
        </w:tc>
        <w:tc>
          <w:tcPr>
            <w:tcW w:w="4508" w:type="dxa"/>
          </w:tcPr>
          <w:p w14:paraId="7CCE489C" w14:textId="58947421" w:rsidR="000548C0" w:rsidRPr="009E030E" w:rsidRDefault="000548C0" w:rsidP="006C710D">
            <w:pPr>
              <w:jc w:val="center"/>
              <w:rPr>
                <w:rFonts w:ascii="Times New Roman" w:hAnsi="Times New Roman" w:cs="Times New Roman"/>
              </w:rPr>
            </w:pPr>
            <w:r w:rsidRPr="009E030E">
              <w:rPr>
                <w:rFonts w:ascii="Times New Roman" w:hAnsi="Times New Roman" w:cs="Times New Roman"/>
              </w:rPr>
              <w:t>Absolute</w:t>
            </w:r>
            <w:r w:rsidR="00066E29">
              <w:rPr>
                <w:rFonts w:ascii="Times New Roman" w:hAnsi="Times New Roman" w:cs="Times New Roman"/>
              </w:rPr>
              <w:t xml:space="preserve"> </w:t>
            </w:r>
            <w:r w:rsidR="00066E29" w:rsidRPr="00852A2F">
              <w:rPr>
                <w:rFonts w:ascii="Times New Roman" w:hAnsi="Times New Roman" w:cs="Times New Roman"/>
                <w:i/>
              </w:rPr>
              <w:t>F</w:t>
            </w:r>
            <w:r w:rsidR="00066E29" w:rsidRPr="00852A2F">
              <w:rPr>
                <w:rFonts w:ascii="Times New Roman" w:hAnsi="Times New Roman" w:cs="Times New Roman"/>
                <w:i/>
                <w:vertAlign w:val="subscript"/>
              </w:rPr>
              <w:t>2g</w:t>
            </w:r>
            <w:r w:rsidRPr="009E030E">
              <w:rPr>
                <w:rFonts w:ascii="Times New Roman" w:hAnsi="Times New Roman" w:cs="Times New Roman"/>
              </w:rPr>
              <w:t xml:space="preserve"> peak position (cm</w:t>
            </w:r>
            <w:r w:rsidRPr="009E030E">
              <w:rPr>
                <w:rFonts w:ascii="Times New Roman" w:hAnsi="Times New Roman" w:cs="Times New Roman"/>
                <w:vertAlign w:val="superscript"/>
              </w:rPr>
              <w:t>-1</w:t>
            </w:r>
            <w:r w:rsidRPr="009E030E">
              <w:rPr>
                <w:rFonts w:ascii="Times New Roman" w:hAnsi="Times New Roman" w:cs="Times New Roman"/>
              </w:rPr>
              <w:t>)</w:t>
            </w:r>
          </w:p>
        </w:tc>
      </w:tr>
      <w:tr w:rsidR="000548C0" w14:paraId="5032178B" w14:textId="77777777" w:rsidTr="006C710D">
        <w:tc>
          <w:tcPr>
            <w:tcW w:w="4508" w:type="dxa"/>
          </w:tcPr>
          <w:p w14:paraId="5F144780"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lastRenderedPageBreak/>
              <w:t>Ceria</w:t>
            </w:r>
          </w:p>
        </w:tc>
        <w:tc>
          <w:tcPr>
            <w:tcW w:w="4508" w:type="dxa"/>
          </w:tcPr>
          <w:p w14:paraId="2807D98F"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454.7± 0.3</w:t>
            </w:r>
          </w:p>
        </w:tc>
      </w:tr>
      <w:tr w:rsidR="000548C0" w14:paraId="5945AD5A" w14:textId="77777777" w:rsidTr="006C710D">
        <w:tc>
          <w:tcPr>
            <w:tcW w:w="4508" w:type="dxa"/>
          </w:tcPr>
          <w:p w14:paraId="2CBE0C1C"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GDC</w:t>
            </w:r>
          </w:p>
        </w:tc>
        <w:tc>
          <w:tcPr>
            <w:tcW w:w="4508" w:type="dxa"/>
          </w:tcPr>
          <w:p w14:paraId="11E35522"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453.9 ± 0.3</w:t>
            </w:r>
          </w:p>
        </w:tc>
      </w:tr>
      <w:tr w:rsidR="000548C0" w14:paraId="7D616D28" w14:textId="77777777" w:rsidTr="006C710D">
        <w:tc>
          <w:tcPr>
            <w:tcW w:w="4508" w:type="dxa"/>
          </w:tcPr>
          <w:p w14:paraId="611831C8"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ZDC</w:t>
            </w:r>
          </w:p>
        </w:tc>
        <w:tc>
          <w:tcPr>
            <w:tcW w:w="4508" w:type="dxa"/>
          </w:tcPr>
          <w:p w14:paraId="783AA88F"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458.1 ± 0.3</w:t>
            </w:r>
          </w:p>
        </w:tc>
      </w:tr>
      <w:tr w:rsidR="000548C0" w14:paraId="060BB3CC" w14:textId="77777777" w:rsidTr="006C710D">
        <w:tc>
          <w:tcPr>
            <w:tcW w:w="4508" w:type="dxa"/>
          </w:tcPr>
          <w:p w14:paraId="1DA59770" w14:textId="77777777" w:rsidR="000548C0" w:rsidRPr="009E030E" w:rsidRDefault="000548C0" w:rsidP="006C710D">
            <w:pPr>
              <w:jc w:val="center"/>
              <w:rPr>
                <w:rFonts w:ascii="Times New Roman" w:hAnsi="Times New Roman" w:cs="Times New Roman"/>
              </w:rPr>
            </w:pPr>
            <w:proofErr w:type="spellStart"/>
            <w:r w:rsidRPr="009E030E">
              <w:rPr>
                <w:rFonts w:ascii="Times New Roman" w:hAnsi="Times New Roman" w:cs="Times New Roman"/>
              </w:rPr>
              <w:t>Ceria+Ni</w:t>
            </w:r>
            <w:proofErr w:type="spellEnd"/>
          </w:p>
        </w:tc>
        <w:tc>
          <w:tcPr>
            <w:tcW w:w="4508" w:type="dxa"/>
          </w:tcPr>
          <w:p w14:paraId="74AF598F"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453.35 ± 0.3</w:t>
            </w:r>
          </w:p>
        </w:tc>
      </w:tr>
      <w:tr w:rsidR="000548C0" w14:paraId="0A741D94" w14:textId="77777777" w:rsidTr="006C710D">
        <w:tc>
          <w:tcPr>
            <w:tcW w:w="4508" w:type="dxa"/>
          </w:tcPr>
          <w:p w14:paraId="09FD3B81" w14:textId="77777777" w:rsidR="000548C0" w:rsidRPr="009E030E" w:rsidRDefault="000548C0" w:rsidP="006C710D">
            <w:pPr>
              <w:jc w:val="center"/>
              <w:rPr>
                <w:rFonts w:ascii="Times New Roman" w:hAnsi="Times New Roman" w:cs="Times New Roman"/>
              </w:rPr>
            </w:pPr>
            <w:proofErr w:type="spellStart"/>
            <w:r w:rsidRPr="009E030E">
              <w:rPr>
                <w:rFonts w:ascii="Times New Roman" w:hAnsi="Times New Roman" w:cs="Times New Roman"/>
              </w:rPr>
              <w:t>GDC+Ni</w:t>
            </w:r>
            <w:proofErr w:type="spellEnd"/>
          </w:p>
        </w:tc>
        <w:tc>
          <w:tcPr>
            <w:tcW w:w="4508" w:type="dxa"/>
          </w:tcPr>
          <w:p w14:paraId="52E085A6"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452.7 ± 0.1</w:t>
            </w:r>
          </w:p>
        </w:tc>
      </w:tr>
      <w:tr w:rsidR="000548C0" w14:paraId="49FA6D34" w14:textId="77777777" w:rsidTr="006C710D">
        <w:tc>
          <w:tcPr>
            <w:tcW w:w="4508" w:type="dxa"/>
          </w:tcPr>
          <w:p w14:paraId="239F7C4D" w14:textId="77777777" w:rsidR="000548C0" w:rsidRPr="009E030E" w:rsidRDefault="000548C0" w:rsidP="006C710D">
            <w:pPr>
              <w:jc w:val="center"/>
              <w:rPr>
                <w:rFonts w:ascii="Times New Roman" w:hAnsi="Times New Roman" w:cs="Times New Roman"/>
              </w:rPr>
            </w:pPr>
            <w:proofErr w:type="spellStart"/>
            <w:r w:rsidRPr="00271386">
              <w:rPr>
                <w:rFonts w:ascii="Times New Roman" w:hAnsi="Times New Roman" w:cs="Times New Roman"/>
              </w:rPr>
              <w:t>ZDC+Ni</w:t>
            </w:r>
            <w:proofErr w:type="spellEnd"/>
          </w:p>
        </w:tc>
        <w:tc>
          <w:tcPr>
            <w:tcW w:w="4508" w:type="dxa"/>
          </w:tcPr>
          <w:p w14:paraId="38705F07" w14:textId="77777777" w:rsidR="000548C0" w:rsidRPr="009E030E" w:rsidRDefault="000548C0" w:rsidP="006C710D">
            <w:pPr>
              <w:jc w:val="center"/>
              <w:rPr>
                <w:rFonts w:ascii="Times New Roman" w:hAnsi="Times New Roman" w:cs="Times New Roman"/>
              </w:rPr>
            </w:pPr>
            <w:r w:rsidRPr="009E030E">
              <w:rPr>
                <w:rFonts w:ascii="Times New Roman" w:hAnsi="Times New Roman" w:cs="Times New Roman"/>
              </w:rPr>
              <w:t>454.9 ± 0.3</w:t>
            </w:r>
          </w:p>
        </w:tc>
      </w:tr>
    </w:tbl>
    <w:p w14:paraId="6A15C110" w14:textId="77777777" w:rsidR="000548C0" w:rsidRPr="00441401" w:rsidRDefault="000548C0" w:rsidP="00441401">
      <w:pPr>
        <w:rPr>
          <w:i/>
        </w:rPr>
      </w:pPr>
    </w:p>
    <w:p w14:paraId="251CE05C" w14:textId="4E1B20A9" w:rsidR="00CA683E" w:rsidRPr="0009217D" w:rsidRDefault="00CA683E" w:rsidP="00F65C36">
      <w:pPr>
        <w:spacing w:line="360" w:lineRule="auto"/>
        <w:jc w:val="both"/>
        <w:rPr>
          <w:rFonts w:ascii="Times New Roman" w:hAnsi="Times New Roman" w:cs="Times New Roman"/>
        </w:rPr>
      </w:pPr>
      <w:r w:rsidRPr="0009217D">
        <w:rPr>
          <w:rFonts w:ascii="Times New Roman" w:hAnsi="Times New Roman" w:cs="Times New Roman"/>
        </w:rPr>
        <w:fldChar w:fldCharType="begin"/>
      </w:r>
      <w:r w:rsidRPr="0009217D">
        <w:rPr>
          <w:rFonts w:ascii="Times New Roman" w:hAnsi="Times New Roman" w:cs="Times New Roman"/>
        </w:rPr>
        <w:instrText xml:space="preserve"> REF _Ref481002937 \h </w:instrText>
      </w:r>
      <w:r w:rsidR="006237AA">
        <w:rPr>
          <w:rFonts w:ascii="Times New Roman" w:hAnsi="Times New Roman" w:cs="Times New Roman"/>
        </w:rPr>
        <w:instrText xml:space="preserve"> \* MERGEFORMAT </w:instrText>
      </w:r>
      <w:r w:rsidRPr="0009217D">
        <w:rPr>
          <w:rFonts w:ascii="Times New Roman" w:hAnsi="Times New Roman" w:cs="Times New Roman"/>
        </w:rPr>
      </w:r>
      <w:r w:rsidRPr="0009217D">
        <w:rPr>
          <w:rFonts w:ascii="Times New Roman" w:hAnsi="Times New Roman" w:cs="Times New Roman"/>
        </w:rPr>
        <w:fldChar w:fldCharType="separate"/>
      </w:r>
      <w:r w:rsidRPr="0009217D">
        <w:rPr>
          <w:rFonts w:ascii="Times New Roman" w:hAnsi="Times New Roman" w:cs="Times New Roman"/>
        </w:rPr>
        <w:t xml:space="preserve">Figure </w:t>
      </w:r>
      <w:r w:rsidRPr="0009217D">
        <w:rPr>
          <w:rFonts w:ascii="Times New Roman" w:hAnsi="Times New Roman" w:cs="Times New Roman"/>
          <w:noProof/>
        </w:rPr>
        <w:t>4</w:t>
      </w:r>
      <w:r w:rsidRPr="0009217D">
        <w:rPr>
          <w:rFonts w:ascii="Times New Roman" w:hAnsi="Times New Roman" w:cs="Times New Roman"/>
        </w:rPr>
        <w:fldChar w:fldCharType="end"/>
      </w:r>
      <w:r w:rsidRPr="0009217D">
        <w:rPr>
          <w:rFonts w:ascii="Times New Roman" w:hAnsi="Times New Roman" w:cs="Times New Roman"/>
        </w:rPr>
        <w:t xml:space="preserve"> shows the integrated intensities of the </w:t>
      </w:r>
      <w:r w:rsidR="00DF10EB">
        <w:rPr>
          <w:rFonts w:ascii="Times New Roman" w:hAnsi="Times New Roman" w:cs="Times New Roman"/>
        </w:rPr>
        <w:t xml:space="preserve">normalised </w:t>
      </w:r>
      <w:r w:rsidR="00640BC7">
        <w:rPr>
          <w:rFonts w:ascii="Times New Roman" w:hAnsi="Times New Roman" w:cs="Times New Roman"/>
        </w:rPr>
        <w:t>c</w:t>
      </w:r>
      <w:r w:rsidRPr="0009217D">
        <w:rPr>
          <w:rFonts w:ascii="Times New Roman" w:hAnsi="Times New Roman" w:cs="Times New Roman"/>
        </w:rPr>
        <w:t xml:space="preserve">eria </w:t>
      </w:r>
      <w:r w:rsidR="00E33DDF" w:rsidRPr="0009217D">
        <w:rPr>
          <w:rFonts w:ascii="Times New Roman" w:hAnsi="Times New Roman" w:cs="Times New Roman"/>
          <w:i/>
        </w:rPr>
        <w:t>F</w:t>
      </w:r>
      <w:r w:rsidR="00E33DDF" w:rsidRPr="0009217D">
        <w:rPr>
          <w:rFonts w:ascii="Times New Roman" w:hAnsi="Times New Roman" w:cs="Times New Roman"/>
          <w:i/>
          <w:vertAlign w:val="subscript"/>
        </w:rPr>
        <w:t>2g</w:t>
      </w:r>
      <w:r w:rsidRPr="0009217D">
        <w:rPr>
          <w:rFonts w:ascii="Times New Roman" w:hAnsi="Times New Roman" w:cs="Times New Roman"/>
        </w:rPr>
        <w:t xml:space="preserve"> peak as monitored f</w:t>
      </w:r>
      <w:r w:rsidR="00F866F9">
        <w:rPr>
          <w:rFonts w:ascii="Times New Roman" w:hAnsi="Times New Roman" w:cs="Times New Roman"/>
        </w:rPr>
        <w:t>or</w:t>
      </w:r>
      <w:r w:rsidRPr="0009217D">
        <w:rPr>
          <w:rFonts w:ascii="Times New Roman" w:hAnsi="Times New Roman" w:cs="Times New Roman"/>
        </w:rPr>
        <w:t xml:space="preserve"> the three different </w:t>
      </w:r>
      <w:r w:rsidR="00640BC7">
        <w:rPr>
          <w:rFonts w:ascii="Times New Roman" w:hAnsi="Times New Roman" w:cs="Times New Roman"/>
        </w:rPr>
        <w:t>c</w:t>
      </w:r>
      <w:r w:rsidR="00E33DDF" w:rsidRPr="0009217D">
        <w:rPr>
          <w:rFonts w:ascii="Times New Roman" w:hAnsi="Times New Roman" w:cs="Times New Roman"/>
        </w:rPr>
        <w:t xml:space="preserve">eria compositions, both </w:t>
      </w:r>
      <w:r w:rsidRPr="0009217D">
        <w:rPr>
          <w:rFonts w:ascii="Times New Roman" w:hAnsi="Times New Roman" w:cs="Times New Roman"/>
        </w:rPr>
        <w:t>with and without Ni</w:t>
      </w:r>
      <w:r w:rsidR="00E33DDF" w:rsidRPr="0009217D">
        <w:rPr>
          <w:rFonts w:ascii="Times New Roman" w:hAnsi="Times New Roman" w:cs="Times New Roman"/>
        </w:rPr>
        <w:t>,</w:t>
      </w:r>
      <w:r w:rsidRPr="0009217D">
        <w:rPr>
          <w:rFonts w:ascii="Times New Roman" w:hAnsi="Times New Roman" w:cs="Times New Roman"/>
        </w:rPr>
        <w:t xml:space="preserve"> </w:t>
      </w:r>
      <w:r w:rsidR="00640BC7">
        <w:rPr>
          <w:rFonts w:ascii="Times New Roman" w:hAnsi="Times New Roman" w:cs="Times New Roman"/>
        </w:rPr>
        <w:t xml:space="preserve">and </w:t>
      </w:r>
      <w:r w:rsidRPr="0009217D">
        <w:rPr>
          <w:rFonts w:ascii="Times New Roman" w:hAnsi="Times New Roman" w:cs="Times New Roman"/>
        </w:rPr>
        <w:t>when exposed to the reducing atmosphere at 60</w:t>
      </w:r>
      <w:r w:rsidR="00D865AE">
        <w:rPr>
          <w:rFonts w:ascii="Times New Roman" w:hAnsi="Times New Roman" w:cs="Times New Roman"/>
        </w:rPr>
        <w:t>0 ˚C</w:t>
      </w:r>
      <w:r w:rsidRPr="0009217D">
        <w:rPr>
          <w:rFonts w:ascii="Times New Roman" w:hAnsi="Times New Roman" w:cs="Times New Roman"/>
        </w:rPr>
        <w:t xml:space="preserve">. </w:t>
      </w:r>
      <w:r w:rsidR="00441401">
        <w:rPr>
          <w:rFonts w:ascii="Times New Roman" w:hAnsi="Times New Roman" w:cs="Times New Roman"/>
        </w:rPr>
        <w:t>I</w:t>
      </w:r>
      <w:r w:rsidRPr="0009217D">
        <w:rPr>
          <w:rFonts w:ascii="Times New Roman" w:hAnsi="Times New Roman" w:cs="Times New Roman"/>
        </w:rPr>
        <w:t xml:space="preserve">t is clear that these compositions do not reduce without the Ni present under these conditions. When Ni is present the intensity of the </w:t>
      </w:r>
      <w:r w:rsidR="00992EC0" w:rsidRPr="0009217D">
        <w:rPr>
          <w:rFonts w:ascii="Times New Roman" w:hAnsi="Times New Roman" w:cs="Times New Roman"/>
          <w:i/>
        </w:rPr>
        <w:t>F</w:t>
      </w:r>
      <w:r w:rsidR="00992EC0" w:rsidRPr="0009217D">
        <w:rPr>
          <w:rFonts w:ascii="Times New Roman" w:hAnsi="Times New Roman" w:cs="Times New Roman"/>
          <w:i/>
          <w:vertAlign w:val="subscript"/>
        </w:rPr>
        <w:t>2g</w:t>
      </w:r>
      <w:r w:rsidR="00992EC0" w:rsidRPr="0009217D">
        <w:rPr>
          <w:rFonts w:ascii="Times New Roman" w:hAnsi="Times New Roman" w:cs="Times New Roman"/>
        </w:rPr>
        <w:t xml:space="preserve"> </w:t>
      </w:r>
      <w:r w:rsidRPr="0009217D">
        <w:rPr>
          <w:rFonts w:ascii="Times New Roman" w:hAnsi="Times New Roman" w:cs="Times New Roman"/>
        </w:rPr>
        <w:t xml:space="preserve">Raman mode </w:t>
      </w:r>
      <w:r w:rsidR="00992EC0">
        <w:rPr>
          <w:rFonts w:ascii="Times New Roman" w:hAnsi="Times New Roman" w:cs="Times New Roman"/>
        </w:rPr>
        <w:t>decreases rapidly upon exposure to the reducing environment to around 50% of its original intensity where it stabilises</w:t>
      </w:r>
      <w:r w:rsidRPr="0009217D">
        <w:rPr>
          <w:rFonts w:ascii="Times New Roman" w:hAnsi="Times New Roman" w:cs="Times New Roman"/>
        </w:rPr>
        <w:t xml:space="preserve">.  </w:t>
      </w:r>
      <w:r w:rsidR="00732996">
        <w:rPr>
          <w:rFonts w:ascii="Times New Roman" w:hAnsi="Times New Roman" w:cs="Times New Roman"/>
        </w:rPr>
        <w:t>While there is a slight difference in the rate of the decrease in the pure ceria compared to that of the ZDC and GDC</w:t>
      </w:r>
      <w:r w:rsidRPr="0009217D">
        <w:rPr>
          <w:rFonts w:ascii="Times New Roman" w:hAnsi="Times New Roman" w:cs="Times New Roman"/>
        </w:rPr>
        <w:t xml:space="preserve">, there is very little difference in the </w:t>
      </w:r>
      <w:r w:rsidR="00732996">
        <w:rPr>
          <w:rFonts w:ascii="Times New Roman" w:hAnsi="Times New Roman" w:cs="Times New Roman"/>
        </w:rPr>
        <w:t xml:space="preserve">overall </w:t>
      </w:r>
      <w:r w:rsidRPr="0009217D">
        <w:rPr>
          <w:rFonts w:ascii="Times New Roman" w:hAnsi="Times New Roman" w:cs="Times New Roman"/>
        </w:rPr>
        <w:t xml:space="preserve">behaviour of the different samples </w:t>
      </w:r>
      <w:r w:rsidR="00992EC0">
        <w:rPr>
          <w:rFonts w:ascii="Times New Roman" w:hAnsi="Times New Roman" w:cs="Times New Roman"/>
        </w:rPr>
        <w:t xml:space="preserve">which all </w:t>
      </w:r>
      <w:r w:rsidRPr="0009217D">
        <w:rPr>
          <w:rFonts w:ascii="Times New Roman" w:hAnsi="Times New Roman" w:cs="Times New Roman"/>
        </w:rPr>
        <w:t xml:space="preserve">decrease to the same level within error – </w:t>
      </w:r>
      <w:r w:rsidR="00992EC0">
        <w:rPr>
          <w:rFonts w:ascii="Times New Roman" w:hAnsi="Times New Roman" w:cs="Times New Roman"/>
        </w:rPr>
        <w:t>50 ± 1</w:t>
      </w:r>
      <w:r w:rsidR="007A040E">
        <w:rPr>
          <w:rFonts w:ascii="Times New Roman" w:hAnsi="Times New Roman" w:cs="Times New Roman"/>
        </w:rPr>
        <w:t xml:space="preserve"> </w:t>
      </w:r>
      <w:r w:rsidRPr="0009217D">
        <w:rPr>
          <w:rFonts w:ascii="Times New Roman" w:hAnsi="Times New Roman" w:cs="Times New Roman"/>
        </w:rPr>
        <w:t xml:space="preserve">% for the ZDC, </w:t>
      </w:r>
      <w:r w:rsidR="00992EC0">
        <w:rPr>
          <w:rFonts w:ascii="Times New Roman" w:hAnsi="Times New Roman" w:cs="Times New Roman"/>
        </w:rPr>
        <w:t>5</w:t>
      </w:r>
      <w:r w:rsidR="007A040E">
        <w:rPr>
          <w:rFonts w:ascii="Times New Roman" w:hAnsi="Times New Roman" w:cs="Times New Roman"/>
        </w:rPr>
        <w:t>2</w:t>
      </w:r>
      <w:r w:rsidR="00992EC0">
        <w:rPr>
          <w:rFonts w:ascii="Times New Roman" w:hAnsi="Times New Roman" w:cs="Times New Roman"/>
        </w:rPr>
        <w:t xml:space="preserve"> ± 1</w:t>
      </w:r>
      <w:r w:rsidR="007A040E">
        <w:rPr>
          <w:rFonts w:ascii="Times New Roman" w:hAnsi="Times New Roman" w:cs="Times New Roman"/>
        </w:rPr>
        <w:t xml:space="preserve"> </w:t>
      </w:r>
      <w:r w:rsidRPr="0009217D">
        <w:rPr>
          <w:rFonts w:ascii="Times New Roman" w:hAnsi="Times New Roman" w:cs="Times New Roman"/>
        </w:rPr>
        <w:t xml:space="preserve">% for the </w:t>
      </w:r>
      <w:r w:rsidR="00640BC7">
        <w:rPr>
          <w:rFonts w:ascii="Times New Roman" w:hAnsi="Times New Roman" w:cs="Times New Roman"/>
        </w:rPr>
        <w:t>c</w:t>
      </w:r>
      <w:r w:rsidRPr="0009217D">
        <w:rPr>
          <w:rFonts w:ascii="Times New Roman" w:hAnsi="Times New Roman" w:cs="Times New Roman"/>
        </w:rPr>
        <w:t xml:space="preserve">eria and </w:t>
      </w:r>
      <w:r w:rsidR="00992EC0">
        <w:rPr>
          <w:rFonts w:ascii="Times New Roman" w:hAnsi="Times New Roman" w:cs="Times New Roman"/>
        </w:rPr>
        <w:t>5</w:t>
      </w:r>
      <w:r w:rsidR="007A040E">
        <w:rPr>
          <w:rFonts w:ascii="Times New Roman" w:hAnsi="Times New Roman" w:cs="Times New Roman"/>
        </w:rPr>
        <w:t>2</w:t>
      </w:r>
      <w:r w:rsidR="00992EC0">
        <w:rPr>
          <w:rFonts w:ascii="Times New Roman" w:hAnsi="Times New Roman" w:cs="Times New Roman"/>
        </w:rPr>
        <w:t xml:space="preserve"> ± 2</w:t>
      </w:r>
      <w:r w:rsidR="007A040E">
        <w:rPr>
          <w:rFonts w:ascii="Times New Roman" w:hAnsi="Times New Roman" w:cs="Times New Roman"/>
        </w:rPr>
        <w:t xml:space="preserve"> </w:t>
      </w:r>
      <w:r w:rsidRPr="0009217D">
        <w:rPr>
          <w:rFonts w:ascii="Times New Roman" w:hAnsi="Times New Roman" w:cs="Times New Roman"/>
        </w:rPr>
        <w:t xml:space="preserve">% for the </w:t>
      </w:r>
      <w:r w:rsidR="00640BC7">
        <w:rPr>
          <w:rFonts w:ascii="Times New Roman" w:hAnsi="Times New Roman" w:cs="Times New Roman"/>
        </w:rPr>
        <w:t>GDC</w:t>
      </w:r>
      <w:r w:rsidR="00640BC7" w:rsidRPr="0009217D">
        <w:rPr>
          <w:rFonts w:ascii="Times New Roman" w:hAnsi="Times New Roman" w:cs="Times New Roman"/>
        </w:rPr>
        <w:t xml:space="preserve"> </w:t>
      </w:r>
      <w:r w:rsidRPr="0009217D">
        <w:rPr>
          <w:rFonts w:ascii="Times New Roman" w:hAnsi="Times New Roman" w:cs="Times New Roman"/>
        </w:rPr>
        <w:t>of the initial intensity – providing very little information regarding the effect of the different dopants.</w:t>
      </w:r>
      <w:r w:rsidR="00F65C36">
        <w:rPr>
          <w:rFonts w:ascii="Times New Roman" w:hAnsi="Times New Roman" w:cs="Times New Roman"/>
        </w:rPr>
        <w:t xml:space="preserve">  </w:t>
      </w:r>
      <w:r w:rsidR="00732996">
        <w:rPr>
          <w:rFonts w:ascii="Times New Roman" w:hAnsi="Times New Roman" w:cs="Times New Roman"/>
        </w:rPr>
        <w:t>The difference in the rate of the decrease in intensity of the ceria peak between the samples was not untypical of measurements even within the same sample and as a result were attributed to local variations in the nickel coverage.</w:t>
      </w:r>
    </w:p>
    <w:p w14:paraId="5FD7EDE8" w14:textId="0C0974B2" w:rsidR="00BF5BC1" w:rsidRPr="0009217D" w:rsidRDefault="00732996" w:rsidP="0009217D">
      <w:pPr>
        <w:keepNext/>
        <w:spacing w:line="360" w:lineRule="auto"/>
        <w:jc w:val="center"/>
        <w:rPr>
          <w:rFonts w:ascii="Times New Roman" w:hAnsi="Times New Roman" w:cs="Times New Roman"/>
        </w:rPr>
      </w:pPr>
      <w:r>
        <w:rPr>
          <w:rFonts w:ascii="Times New Roman" w:hAnsi="Times New Roman" w:cs="Times New Roman"/>
        </w:rPr>
        <w:lastRenderedPageBreak/>
        <w:pict w14:anchorId="3D0A255C">
          <v:shape id="_x0000_i1026" type="#_x0000_t75" style="width:246.75pt;height:354.75pt">
            <v:imagedata r:id="rId12" o:title="Figure 2 updated for referee"/>
          </v:shape>
        </w:pict>
      </w:r>
    </w:p>
    <w:p w14:paraId="79CEB7DE" w14:textId="51FADD46" w:rsidR="00BF5BC1" w:rsidRPr="002B6264" w:rsidRDefault="00BF5BC1" w:rsidP="0009217D">
      <w:pPr>
        <w:pStyle w:val="Caption"/>
        <w:spacing w:line="360" w:lineRule="auto"/>
        <w:jc w:val="both"/>
        <w:rPr>
          <w:rFonts w:ascii="Times New Roman" w:hAnsi="Times New Roman" w:cs="Times New Roman"/>
          <w:i w:val="0"/>
          <w:color w:val="auto"/>
          <w:sz w:val="20"/>
          <w:szCs w:val="20"/>
        </w:rPr>
      </w:pPr>
      <w:bookmarkStart w:id="7" w:name="_Ref481002937"/>
      <w:r w:rsidRPr="007175BF">
        <w:rPr>
          <w:rFonts w:ascii="Times New Roman" w:hAnsi="Times New Roman" w:cs="Times New Roman"/>
          <w:b/>
          <w:i w:val="0"/>
          <w:color w:val="auto"/>
          <w:sz w:val="20"/>
          <w:szCs w:val="20"/>
        </w:rPr>
        <w:t xml:space="preserve">Figure </w:t>
      </w:r>
      <w:r w:rsidR="007D5F6B" w:rsidRPr="007175BF">
        <w:rPr>
          <w:rFonts w:ascii="Times New Roman" w:hAnsi="Times New Roman" w:cs="Times New Roman"/>
          <w:b/>
          <w:i w:val="0"/>
          <w:color w:val="auto"/>
          <w:sz w:val="20"/>
          <w:szCs w:val="20"/>
        </w:rPr>
        <w:fldChar w:fldCharType="begin"/>
      </w:r>
      <w:r w:rsidR="007D5F6B" w:rsidRPr="007175BF">
        <w:rPr>
          <w:rFonts w:ascii="Times New Roman" w:hAnsi="Times New Roman" w:cs="Times New Roman"/>
          <w:b/>
          <w:i w:val="0"/>
          <w:color w:val="auto"/>
          <w:sz w:val="20"/>
          <w:szCs w:val="20"/>
        </w:rPr>
        <w:instrText xml:space="preserve"> SEQ Figure \* ARABIC </w:instrText>
      </w:r>
      <w:r w:rsidR="007D5F6B" w:rsidRPr="007175BF">
        <w:rPr>
          <w:rFonts w:ascii="Times New Roman" w:hAnsi="Times New Roman" w:cs="Times New Roman"/>
          <w:b/>
          <w:i w:val="0"/>
          <w:color w:val="auto"/>
          <w:sz w:val="20"/>
          <w:szCs w:val="20"/>
        </w:rPr>
        <w:fldChar w:fldCharType="separate"/>
      </w:r>
      <w:r w:rsidR="004230EB" w:rsidRPr="007175BF">
        <w:rPr>
          <w:rFonts w:ascii="Times New Roman" w:hAnsi="Times New Roman" w:cs="Times New Roman"/>
          <w:b/>
          <w:i w:val="0"/>
          <w:noProof/>
          <w:color w:val="auto"/>
          <w:sz w:val="20"/>
          <w:szCs w:val="20"/>
        </w:rPr>
        <w:t>4</w:t>
      </w:r>
      <w:r w:rsidR="007D5F6B" w:rsidRPr="007175BF">
        <w:rPr>
          <w:rFonts w:ascii="Times New Roman" w:hAnsi="Times New Roman" w:cs="Times New Roman"/>
          <w:b/>
          <w:i w:val="0"/>
          <w:noProof/>
          <w:color w:val="auto"/>
          <w:sz w:val="20"/>
          <w:szCs w:val="20"/>
        </w:rPr>
        <w:fldChar w:fldCharType="end"/>
      </w:r>
      <w:bookmarkEnd w:id="7"/>
      <w:r w:rsidR="00AD0065" w:rsidRPr="002B6264">
        <w:rPr>
          <w:rFonts w:ascii="Times New Roman" w:hAnsi="Times New Roman" w:cs="Times New Roman"/>
          <w:i w:val="0"/>
          <w:color w:val="auto"/>
          <w:sz w:val="20"/>
          <w:szCs w:val="20"/>
        </w:rPr>
        <w:t>.</w:t>
      </w:r>
      <w:r w:rsidR="00D90B0B" w:rsidRPr="002B6264">
        <w:rPr>
          <w:rFonts w:ascii="Times New Roman" w:hAnsi="Times New Roman" w:cs="Times New Roman"/>
          <w:i w:val="0"/>
          <w:color w:val="auto"/>
          <w:sz w:val="20"/>
          <w:szCs w:val="20"/>
        </w:rPr>
        <w:t xml:space="preserve"> Integrated intensities</w:t>
      </w:r>
      <w:r w:rsidRPr="002B6264">
        <w:rPr>
          <w:rFonts w:ascii="Times New Roman" w:hAnsi="Times New Roman" w:cs="Times New Roman"/>
          <w:i w:val="0"/>
          <w:color w:val="auto"/>
          <w:sz w:val="20"/>
          <w:szCs w:val="20"/>
        </w:rPr>
        <w:t xml:space="preserve"> of the </w:t>
      </w:r>
      <w:r w:rsidR="00AD0065" w:rsidRPr="002B6264">
        <w:rPr>
          <w:rFonts w:ascii="Times New Roman" w:hAnsi="Times New Roman" w:cs="Times New Roman"/>
          <w:i w:val="0"/>
          <w:color w:val="auto"/>
          <w:sz w:val="20"/>
          <w:szCs w:val="20"/>
        </w:rPr>
        <w:t>c</w:t>
      </w:r>
      <w:r w:rsidR="00D90B0B" w:rsidRPr="002B6264">
        <w:rPr>
          <w:rFonts w:ascii="Times New Roman" w:hAnsi="Times New Roman" w:cs="Times New Roman"/>
          <w:i w:val="0"/>
          <w:color w:val="auto"/>
          <w:sz w:val="20"/>
          <w:szCs w:val="20"/>
        </w:rPr>
        <w:t>eria</w:t>
      </w:r>
      <w:r w:rsidRPr="002B6264">
        <w:rPr>
          <w:rFonts w:ascii="Times New Roman" w:hAnsi="Times New Roman" w:cs="Times New Roman"/>
          <w:i w:val="0"/>
          <w:color w:val="auto"/>
          <w:sz w:val="20"/>
          <w:szCs w:val="20"/>
        </w:rPr>
        <w:t xml:space="preserve"> </w:t>
      </w:r>
      <w:r w:rsidR="009D2E69" w:rsidRPr="009D2E69">
        <w:rPr>
          <w:rFonts w:ascii="Times New Roman" w:hAnsi="Times New Roman" w:cs="Times New Roman"/>
          <w:i w:val="0"/>
          <w:color w:val="auto"/>
          <w:sz w:val="20"/>
          <w:szCs w:val="20"/>
        </w:rPr>
        <w:t>F</w:t>
      </w:r>
      <w:r w:rsidR="009D2E69" w:rsidRPr="009D2E69">
        <w:rPr>
          <w:rFonts w:ascii="Times New Roman" w:hAnsi="Times New Roman" w:cs="Times New Roman"/>
          <w:i w:val="0"/>
          <w:color w:val="auto"/>
          <w:sz w:val="20"/>
          <w:szCs w:val="20"/>
          <w:vertAlign w:val="subscript"/>
        </w:rPr>
        <w:t>2g</w:t>
      </w:r>
      <w:r w:rsidR="009D2E69" w:rsidRPr="009D2E69">
        <w:rPr>
          <w:rFonts w:ascii="Times New Roman" w:hAnsi="Times New Roman" w:cs="Times New Roman"/>
          <w:i w:val="0"/>
          <w:color w:val="auto"/>
          <w:sz w:val="20"/>
          <w:szCs w:val="20"/>
        </w:rPr>
        <w:t xml:space="preserve"> </w:t>
      </w:r>
      <w:r w:rsidRPr="002B6264">
        <w:rPr>
          <w:rFonts w:ascii="Times New Roman" w:hAnsi="Times New Roman" w:cs="Times New Roman"/>
          <w:i w:val="0"/>
          <w:color w:val="auto"/>
          <w:sz w:val="20"/>
          <w:szCs w:val="20"/>
        </w:rPr>
        <w:t xml:space="preserve">Raman peak monitored as a function of time from </w:t>
      </w:r>
      <w:r w:rsidR="00D90B0B" w:rsidRPr="002B6264">
        <w:rPr>
          <w:rFonts w:ascii="Times New Roman" w:hAnsi="Times New Roman" w:cs="Times New Roman"/>
          <w:i w:val="0"/>
          <w:color w:val="auto"/>
          <w:sz w:val="20"/>
          <w:szCs w:val="20"/>
        </w:rPr>
        <w:t>the three samples</w:t>
      </w:r>
      <w:r w:rsidR="00B4087B" w:rsidRPr="002B6264">
        <w:rPr>
          <w:rFonts w:ascii="Times New Roman" w:hAnsi="Times New Roman" w:cs="Times New Roman"/>
          <w:i w:val="0"/>
          <w:color w:val="auto"/>
          <w:sz w:val="20"/>
          <w:szCs w:val="20"/>
        </w:rPr>
        <w:t xml:space="preserve"> with and without Ni infiltration</w:t>
      </w:r>
      <w:r w:rsidR="00D90B0B" w:rsidRPr="002B6264">
        <w:rPr>
          <w:rFonts w:ascii="Times New Roman" w:hAnsi="Times New Roman" w:cs="Times New Roman"/>
          <w:i w:val="0"/>
          <w:color w:val="auto"/>
          <w:sz w:val="20"/>
          <w:szCs w:val="20"/>
        </w:rPr>
        <w:t xml:space="preserve"> when e</w:t>
      </w:r>
      <w:r w:rsidRPr="002B6264">
        <w:rPr>
          <w:rFonts w:ascii="Times New Roman" w:hAnsi="Times New Roman" w:cs="Times New Roman"/>
          <w:i w:val="0"/>
          <w:color w:val="auto"/>
          <w:sz w:val="20"/>
          <w:szCs w:val="20"/>
        </w:rPr>
        <w:t>xposed to wet 90</w:t>
      </w:r>
      <w:r w:rsidR="00AD0065" w:rsidRPr="002B6264">
        <w:rPr>
          <w:rFonts w:ascii="Times New Roman" w:hAnsi="Times New Roman" w:cs="Times New Roman"/>
          <w:i w:val="0"/>
          <w:color w:val="auto"/>
          <w:sz w:val="20"/>
          <w:szCs w:val="20"/>
        </w:rPr>
        <w:t xml:space="preserve"> </w:t>
      </w:r>
      <w:r w:rsidRPr="002B6264">
        <w:rPr>
          <w:rFonts w:ascii="Times New Roman" w:hAnsi="Times New Roman" w:cs="Times New Roman"/>
          <w:i w:val="0"/>
          <w:color w:val="auto"/>
          <w:sz w:val="20"/>
          <w:szCs w:val="20"/>
        </w:rPr>
        <w:t>% N</w:t>
      </w:r>
      <w:r w:rsidRPr="002B6264">
        <w:rPr>
          <w:rFonts w:ascii="Times New Roman" w:hAnsi="Times New Roman" w:cs="Times New Roman"/>
          <w:i w:val="0"/>
          <w:color w:val="auto"/>
          <w:sz w:val="20"/>
          <w:szCs w:val="20"/>
          <w:vertAlign w:val="subscript"/>
        </w:rPr>
        <w:t>2</w:t>
      </w:r>
      <w:r w:rsidRPr="002B6264">
        <w:rPr>
          <w:rFonts w:ascii="Times New Roman" w:hAnsi="Times New Roman" w:cs="Times New Roman"/>
          <w:i w:val="0"/>
          <w:color w:val="auto"/>
          <w:sz w:val="20"/>
          <w:szCs w:val="20"/>
        </w:rPr>
        <w:t>:10</w:t>
      </w:r>
      <w:r w:rsidR="00AD0065" w:rsidRPr="002B6264">
        <w:rPr>
          <w:rFonts w:ascii="Times New Roman" w:hAnsi="Times New Roman" w:cs="Times New Roman"/>
          <w:i w:val="0"/>
          <w:color w:val="auto"/>
          <w:sz w:val="20"/>
          <w:szCs w:val="20"/>
        </w:rPr>
        <w:t xml:space="preserve"> </w:t>
      </w:r>
      <w:r w:rsidRPr="002B6264">
        <w:rPr>
          <w:rFonts w:ascii="Times New Roman" w:hAnsi="Times New Roman" w:cs="Times New Roman"/>
          <w:i w:val="0"/>
          <w:color w:val="auto"/>
          <w:sz w:val="20"/>
          <w:szCs w:val="20"/>
        </w:rPr>
        <w:t>% H</w:t>
      </w:r>
      <w:r w:rsidRPr="002B6264">
        <w:rPr>
          <w:rFonts w:ascii="Times New Roman" w:hAnsi="Times New Roman" w:cs="Times New Roman"/>
          <w:i w:val="0"/>
          <w:color w:val="auto"/>
          <w:sz w:val="20"/>
          <w:szCs w:val="20"/>
          <w:vertAlign w:val="subscript"/>
        </w:rPr>
        <w:t>2</w:t>
      </w:r>
      <w:r w:rsidRPr="002B6264">
        <w:rPr>
          <w:rFonts w:ascii="Times New Roman" w:hAnsi="Times New Roman" w:cs="Times New Roman"/>
          <w:i w:val="0"/>
          <w:color w:val="auto"/>
          <w:sz w:val="20"/>
          <w:szCs w:val="20"/>
        </w:rPr>
        <w:t xml:space="preserve"> flowing at 100 cm</w:t>
      </w:r>
      <w:r w:rsidRPr="002B6264">
        <w:rPr>
          <w:rFonts w:ascii="Times New Roman" w:hAnsi="Times New Roman" w:cs="Times New Roman"/>
          <w:i w:val="0"/>
          <w:color w:val="auto"/>
          <w:sz w:val="20"/>
          <w:szCs w:val="20"/>
          <w:vertAlign w:val="superscript"/>
        </w:rPr>
        <w:t>3</w:t>
      </w:r>
      <w:r w:rsidRPr="002B6264">
        <w:rPr>
          <w:rFonts w:ascii="Times New Roman" w:hAnsi="Times New Roman" w:cs="Times New Roman"/>
          <w:i w:val="0"/>
          <w:color w:val="auto"/>
          <w:sz w:val="20"/>
          <w:szCs w:val="20"/>
        </w:rPr>
        <w:t xml:space="preserve"> min</w:t>
      </w:r>
      <w:r w:rsidRPr="002B6264">
        <w:rPr>
          <w:rFonts w:ascii="Times New Roman" w:hAnsi="Times New Roman" w:cs="Times New Roman"/>
          <w:i w:val="0"/>
          <w:color w:val="auto"/>
          <w:sz w:val="20"/>
          <w:szCs w:val="20"/>
          <w:vertAlign w:val="superscript"/>
        </w:rPr>
        <w:t>-1</w:t>
      </w:r>
      <w:r w:rsidR="00D90B0B" w:rsidRPr="002B6264">
        <w:rPr>
          <w:rFonts w:ascii="Times New Roman" w:hAnsi="Times New Roman" w:cs="Times New Roman"/>
          <w:i w:val="0"/>
          <w:color w:val="auto"/>
          <w:sz w:val="20"/>
          <w:szCs w:val="20"/>
        </w:rPr>
        <w:t xml:space="preserve"> at 600</w:t>
      </w:r>
      <w:r w:rsidR="00D865AE">
        <w:rPr>
          <w:rFonts w:ascii="Times New Roman" w:hAnsi="Times New Roman" w:cs="Times New Roman"/>
          <w:i w:val="0"/>
          <w:color w:val="auto"/>
          <w:sz w:val="20"/>
          <w:szCs w:val="20"/>
        </w:rPr>
        <w:t xml:space="preserve"> ˚C</w:t>
      </w:r>
      <w:r w:rsidR="00D90B0B" w:rsidRPr="002B6264">
        <w:rPr>
          <w:rFonts w:ascii="Times New Roman" w:hAnsi="Times New Roman" w:cs="Times New Roman"/>
          <w:i w:val="0"/>
          <w:color w:val="auto"/>
          <w:sz w:val="20"/>
          <w:szCs w:val="20"/>
        </w:rPr>
        <w:t>.</w:t>
      </w:r>
      <w:r w:rsidRPr="002B6264">
        <w:rPr>
          <w:rFonts w:ascii="Times New Roman" w:hAnsi="Times New Roman" w:cs="Times New Roman"/>
          <w:i w:val="0"/>
          <w:color w:val="auto"/>
          <w:sz w:val="20"/>
          <w:szCs w:val="20"/>
        </w:rPr>
        <w:t xml:space="preserve">  </w:t>
      </w:r>
      <w:r w:rsidR="00DF10EB" w:rsidRPr="002B6264">
        <w:rPr>
          <w:rFonts w:ascii="Times New Roman" w:hAnsi="Times New Roman" w:cs="Times New Roman"/>
          <w:i w:val="0"/>
          <w:color w:val="auto"/>
          <w:sz w:val="20"/>
          <w:szCs w:val="20"/>
        </w:rPr>
        <w:t>Spectra were normalised before the integrated intensities were calculated and those i</w:t>
      </w:r>
      <w:r w:rsidR="00B4087B" w:rsidRPr="002B6264">
        <w:rPr>
          <w:rFonts w:ascii="Times New Roman" w:hAnsi="Times New Roman" w:cs="Times New Roman"/>
          <w:i w:val="0"/>
          <w:color w:val="auto"/>
          <w:sz w:val="20"/>
          <w:szCs w:val="20"/>
        </w:rPr>
        <w:t xml:space="preserve">ntensities have been normalised to the initial values to allow for direct comparison. </w:t>
      </w:r>
      <w:r w:rsidR="003B4F0C">
        <w:rPr>
          <w:rFonts w:ascii="Times New Roman" w:hAnsi="Times New Roman" w:cs="Times New Roman"/>
          <w:i w:val="0"/>
          <w:color w:val="auto"/>
          <w:sz w:val="20"/>
          <w:szCs w:val="20"/>
        </w:rPr>
        <w:t>T</w:t>
      </w:r>
      <w:r w:rsidRPr="002B6264">
        <w:rPr>
          <w:rFonts w:ascii="Times New Roman" w:hAnsi="Times New Roman" w:cs="Times New Roman"/>
          <w:i w:val="0"/>
          <w:color w:val="auto"/>
          <w:sz w:val="20"/>
          <w:szCs w:val="20"/>
        </w:rPr>
        <w:t xml:space="preserve">he </w:t>
      </w:r>
      <w:r w:rsidR="00AD0065" w:rsidRPr="002B6264">
        <w:rPr>
          <w:rFonts w:ascii="Times New Roman" w:hAnsi="Times New Roman" w:cs="Times New Roman"/>
          <w:i w:val="0"/>
          <w:color w:val="auto"/>
          <w:sz w:val="20"/>
          <w:szCs w:val="20"/>
        </w:rPr>
        <w:t xml:space="preserve">GDC </w:t>
      </w:r>
      <w:r w:rsidRPr="002B6264">
        <w:rPr>
          <w:rFonts w:ascii="Times New Roman" w:hAnsi="Times New Roman" w:cs="Times New Roman"/>
          <w:i w:val="0"/>
          <w:color w:val="auto"/>
          <w:sz w:val="20"/>
          <w:szCs w:val="20"/>
        </w:rPr>
        <w:t xml:space="preserve">peak intensity </w:t>
      </w:r>
      <w:r w:rsidR="00D90B0B" w:rsidRPr="002B6264">
        <w:rPr>
          <w:rFonts w:ascii="Times New Roman" w:hAnsi="Times New Roman" w:cs="Times New Roman"/>
          <w:i w:val="0"/>
          <w:color w:val="auto"/>
          <w:sz w:val="20"/>
          <w:szCs w:val="20"/>
        </w:rPr>
        <w:t>drops very quickly</w:t>
      </w:r>
      <w:r w:rsidR="003B4F0C">
        <w:rPr>
          <w:rFonts w:ascii="Times New Roman" w:hAnsi="Times New Roman" w:cs="Times New Roman"/>
          <w:i w:val="0"/>
          <w:color w:val="auto"/>
          <w:sz w:val="20"/>
          <w:szCs w:val="20"/>
        </w:rPr>
        <w:t xml:space="preserve"> upon exposure to the reducing environment</w:t>
      </w:r>
      <w:r w:rsidR="00D90B0B" w:rsidRPr="002B6264">
        <w:rPr>
          <w:rFonts w:ascii="Times New Roman" w:hAnsi="Times New Roman" w:cs="Times New Roman"/>
          <w:i w:val="0"/>
          <w:color w:val="auto"/>
          <w:sz w:val="20"/>
          <w:szCs w:val="20"/>
        </w:rPr>
        <w:t xml:space="preserve"> and stabilises at </w:t>
      </w:r>
      <w:r w:rsidR="003B4F0C">
        <w:rPr>
          <w:rFonts w:ascii="Times New Roman" w:hAnsi="Times New Roman" w:cs="Times New Roman"/>
          <w:i w:val="0"/>
          <w:color w:val="auto"/>
          <w:sz w:val="20"/>
          <w:szCs w:val="20"/>
        </w:rPr>
        <w:t>approximately 50</w:t>
      </w:r>
      <w:r w:rsidR="007A040E">
        <w:rPr>
          <w:rFonts w:ascii="Times New Roman" w:hAnsi="Times New Roman" w:cs="Times New Roman"/>
          <w:i w:val="0"/>
          <w:color w:val="auto"/>
          <w:sz w:val="20"/>
          <w:szCs w:val="20"/>
        </w:rPr>
        <w:t xml:space="preserve"> </w:t>
      </w:r>
      <w:r w:rsidR="003B4F0C">
        <w:rPr>
          <w:rFonts w:ascii="Times New Roman" w:hAnsi="Times New Roman" w:cs="Times New Roman"/>
          <w:i w:val="0"/>
          <w:color w:val="auto"/>
          <w:sz w:val="20"/>
          <w:szCs w:val="20"/>
        </w:rPr>
        <w:t>% of the initial intensity.  See text for further details</w:t>
      </w:r>
      <w:r w:rsidRPr="002B6264">
        <w:rPr>
          <w:rFonts w:ascii="Times New Roman" w:hAnsi="Times New Roman" w:cs="Times New Roman"/>
          <w:i w:val="0"/>
          <w:color w:val="auto"/>
          <w:sz w:val="20"/>
          <w:szCs w:val="20"/>
        </w:rPr>
        <w:t>.</w:t>
      </w:r>
    </w:p>
    <w:p w14:paraId="0A70B0A5" w14:textId="77777777" w:rsidR="00E824D8" w:rsidRPr="0009217D" w:rsidRDefault="00471279" w:rsidP="0009217D">
      <w:pPr>
        <w:spacing w:line="360" w:lineRule="auto"/>
        <w:jc w:val="both"/>
        <w:rPr>
          <w:rFonts w:ascii="Times New Roman" w:hAnsi="Times New Roman" w:cs="Times New Roman"/>
        </w:rPr>
      </w:pPr>
      <w:r w:rsidRPr="0009217D">
        <w:rPr>
          <w:rFonts w:ascii="Times New Roman" w:hAnsi="Times New Roman" w:cs="Times New Roman"/>
        </w:rPr>
        <w:t>However, peak intensity is not the only peak parameter that changes due to changes in the oxidation state. As oxygen is removed from the sample, the lattice becomes strained and this is reflected in a Raman response via a shift in the peak position. The more oxygen</w:t>
      </w:r>
      <w:r w:rsidR="00066622">
        <w:rPr>
          <w:rFonts w:ascii="Times New Roman" w:hAnsi="Times New Roman" w:cs="Times New Roman"/>
        </w:rPr>
        <w:t xml:space="preserve"> that is</w:t>
      </w:r>
      <w:r w:rsidRPr="0009217D">
        <w:rPr>
          <w:rFonts w:ascii="Times New Roman" w:hAnsi="Times New Roman" w:cs="Times New Roman"/>
        </w:rPr>
        <w:t xml:space="preserve"> removed, the more the lattice becomes strained and the more the peak shifts as a result.   </w:t>
      </w:r>
    </w:p>
    <w:p w14:paraId="20355A1F" w14:textId="1E0D0D6D" w:rsidR="00883250" w:rsidRPr="00DB4F98" w:rsidRDefault="004E7BED" w:rsidP="00DB4F98">
      <w:pPr>
        <w:spacing w:line="360" w:lineRule="auto"/>
        <w:jc w:val="both"/>
        <w:rPr>
          <w:rFonts w:ascii="Times New Roman" w:hAnsi="Times New Roman" w:cs="Times New Roman"/>
          <w:i/>
          <w:vertAlign w:val="subscript"/>
        </w:rPr>
      </w:pPr>
      <w:r>
        <w:rPr>
          <w:rFonts w:ascii="Times New Roman" w:hAnsi="Times New Roman" w:cs="Times New Roman"/>
        </w:rPr>
        <w:t xml:space="preserve">Figure 5 </w:t>
      </w:r>
      <w:r w:rsidR="00471279" w:rsidRPr="0009217D">
        <w:rPr>
          <w:rFonts w:ascii="Times New Roman" w:hAnsi="Times New Roman" w:cs="Times New Roman"/>
        </w:rPr>
        <w:t>shows the normalised and averaged Raman spectra</w:t>
      </w:r>
      <w:r w:rsidR="00F55BB5">
        <w:rPr>
          <w:rFonts w:ascii="Times New Roman" w:hAnsi="Times New Roman" w:cs="Times New Roman"/>
        </w:rPr>
        <w:t>, including error bars reflecting the standard error of the mean,</w:t>
      </w:r>
      <w:r w:rsidR="00471279" w:rsidRPr="0009217D">
        <w:rPr>
          <w:rFonts w:ascii="Times New Roman" w:hAnsi="Times New Roman" w:cs="Times New Roman"/>
        </w:rPr>
        <w:t xml:space="preserve"> obtained from </w:t>
      </w:r>
      <w:r w:rsidR="004121DC" w:rsidRPr="0009217D">
        <w:rPr>
          <w:rFonts w:ascii="Times New Roman" w:hAnsi="Times New Roman" w:cs="Times New Roman"/>
        </w:rPr>
        <w:t>a</w:t>
      </w:r>
      <w:r w:rsidR="00471279" w:rsidRPr="0009217D">
        <w:rPr>
          <w:rFonts w:ascii="Times New Roman" w:hAnsi="Times New Roman" w:cs="Times New Roman"/>
        </w:rPr>
        <w:t xml:space="preserve"> YSZ scaffold infiltrated with </w:t>
      </w:r>
      <w:r w:rsidR="00E2261D">
        <w:rPr>
          <w:rFonts w:ascii="Times New Roman" w:hAnsi="Times New Roman" w:cs="Times New Roman"/>
        </w:rPr>
        <w:t>(a) only</w:t>
      </w:r>
      <w:r w:rsidR="00E2261D" w:rsidRPr="0009217D">
        <w:rPr>
          <w:rFonts w:ascii="Times New Roman" w:hAnsi="Times New Roman" w:cs="Times New Roman"/>
        </w:rPr>
        <w:t xml:space="preserve"> </w:t>
      </w:r>
      <w:r w:rsidR="00AD0065">
        <w:rPr>
          <w:rFonts w:ascii="Times New Roman" w:hAnsi="Times New Roman" w:cs="Times New Roman"/>
        </w:rPr>
        <w:t>GDC</w:t>
      </w:r>
      <w:r w:rsidR="00E2261D">
        <w:rPr>
          <w:rFonts w:ascii="Times New Roman" w:hAnsi="Times New Roman" w:cs="Times New Roman"/>
        </w:rPr>
        <w:t xml:space="preserve"> </w:t>
      </w:r>
      <w:r w:rsidR="00AD0065" w:rsidRPr="0009217D">
        <w:rPr>
          <w:rFonts w:ascii="Times New Roman" w:hAnsi="Times New Roman" w:cs="Times New Roman"/>
        </w:rPr>
        <w:t xml:space="preserve"> </w:t>
      </w:r>
      <w:r w:rsidR="00471279" w:rsidRPr="0009217D">
        <w:rPr>
          <w:rFonts w:ascii="Times New Roman" w:hAnsi="Times New Roman" w:cs="Times New Roman"/>
        </w:rPr>
        <w:t>and</w:t>
      </w:r>
      <w:r w:rsidR="00E2261D">
        <w:rPr>
          <w:rFonts w:ascii="Times New Roman" w:hAnsi="Times New Roman" w:cs="Times New Roman"/>
        </w:rPr>
        <w:t xml:space="preserve"> (b) both GDC </w:t>
      </w:r>
      <w:r w:rsidR="00E2261D" w:rsidRPr="0009217D">
        <w:rPr>
          <w:rFonts w:ascii="Times New Roman" w:hAnsi="Times New Roman" w:cs="Times New Roman"/>
        </w:rPr>
        <w:t xml:space="preserve"> </w:t>
      </w:r>
      <w:r w:rsidR="00E2261D">
        <w:rPr>
          <w:rFonts w:ascii="Times New Roman" w:hAnsi="Times New Roman" w:cs="Times New Roman"/>
        </w:rPr>
        <w:t>and</w:t>
      </w:r>
      <w:r w:rsidR="00471279" w:rsidRPr="0009217D">
        <w:rPr>
          <w:rFonts w:ascii="Times New Roman" w:hAnsi="Times New Roman" w:cs="Times New Roman"/>
        </w:rPr>
        <w:t xml:space="preserve"> Ni before</w:t>
      </w:r>
      <w:r w:rsidR="00E2261D">
        <w:rPr>
          <w:rFonts w:ascii="Times New Roman" w:hAnsi="Times New Roman" w:cs="Times New Roman"/>
        </w:rPr>
        <w:t xml:space="preserve"> (black)</w:t>
      </w:r>
      <w:r w:rsidR="00471279" w:rsidRPr="0009217D">
        <w:rPr>
          <w:rFonts w:ascii="Times New Roman" w:hAnsi="Times New Roman" w:cs="Times New Roman"/>
        </w:rPr>
        <w:t xml:space="preserve"> and after</w:t>
      </w:r>
      <w:r w:rsidR="00E2261D">
        <w:rPr>
          <w:rFonts w:ascii="Times New Roman" w:hAnsi="Times New Roman" w:cs="Times New Roman"/>
        </w:rPr>
        <w:t xml:space="preserve"> (red)</w:t>
      </w:r>
      <w:r w:rsidR="00471279" w:rsidRPr="0009217D">
        <w:rPr>
          <w:rFonts w:ascii="Times New Roman" w:hAnsi="Times New Roman" w:cs="Times New Roman"/>
        </w:rPr>
        <w:t xml:space="preserve"> reduction at 60</w:t>
      </w:r>
      <w:r w:rsidR="00D865AE">
        <w:rPr>
          <w:rFonts w:ascii="Times New Roman" w:hAnsi="Times New Roman" w:cs="Times New Roman"/>
        </w:rPr>
        <w:t>0 ˚C</w:t>
      </w:r>
      <w:r w:rsidR="00E2261D">
        <w:rPr>
          <w:rFonts w:ascii="Times New Roman" w:hAnsi="Times New Roman" w:cs="Times New Roman"/>
        </w:rPr>
        <w:t xml:space="preserve"> along with the difference in the spectra (green)</w:t>
      </w:r>
      <w:r w:rsidR="00471279" w:rsidRPr="0009217D">
        <w:rPr>
          <w:rFonts w:ascii="Times New Roman" w:hAnsi="Times New Roman" w:cs="Times New Roman"/>
        </w:rPr>
        <w:t>.</w:t>
      </w:r>
      <w:r w:rsidR="00E2261D">
        <w:rPr>
          <w:rFonts w:ascii="Times New Roman" w:hAnsi="Times New Roman" w:cs="Times New Roman"/>
        </w:rPr>
        <w:t xml:space="preserve">  </w:t>
      </w:r>
      <w:r>
        <w:rPr>
          <w:rFonts w:ascii="Times New Roman" w:hAnsi="Times New Roman" w:cs="Times New Roman"/>
        </w:rPr>
        <w:t>Figure 5</w:t>
      </w:r>
      <w:r w:rsidR="00012CE5" w:rsidRPr="0009217D">
        <w:rPr>
          <w:rFonts w:ascii="Times New Roman" w:hAnsi="Times New Roman" w:cs="Times New Roman"/>
        </w:rPr>
        <w:t xml:space="preserve"> </w:t>
      </w:r>
      <w:r w:rsidR="00012CE5">
        <w:rPr>
          <w:rFonts w:ascii="Times New Roman" w:hAnsi="Times New Roman" w:cs="Times New Roman"/>
        </w:rPr>
        <w:t xml:space="preserve">(a) </w:t>
      </w:r>
      <w:r w:rsidR="00012CE5" w:rsidRPr="0009217D">
        <w:rPr>
          <w:rFonts w:ascii="Times New Roman" w:hAnsi="Times New Roman" w:cs="Times New Roman"/>
        </w:rPr>
        <w:t xml:space="preserve">shows </w:t>
      </w:r>
      <w:r w:rsidR="00012CE5">
        <w:rPr>
          <w:rFonts w:ascii="Times New Roman" w:hAnsi="Times New Roman" w:cs="Times New Roman"/>
        </w:rPr>
        <w:t xml:space="preserve">that there is no observable </w:t>
      </w:r>
      <w:r w:rsidR="00E2261D">
        <w:rPr>
          <w:rFonts w:ascii="Times New Roman" w:hAnsi="Times New Roman" w:cs="Times New Roman"/>
        </w:rPr>
        <w:t xml:space="preserve">change in the spectra obtained from the YSZ scaffold infiltrated with GDC only upon exposure to the reducing environment.  This clearly </w:t>
      </w:r>
      <w:r w:rsidR="00012CE5">
        <w:rPr>
          <w:rFonts w:ascii="Times New Roman" w:hAnsi="Times New Roman" w:cs="Times New Roman"/>
        </w:rPr>
        <w:t>demonstrates</w:t>
      </w:r>
      <w:r w:rsidR="00E2261D">
        <w:rPr>
          <w:rFonts w:ascii="Times New Roman" w:hAnsi="Times New Roman" w:cs="Times New Roman"/>
        </w:rPr>
        <w:t xml:space="preserve"> that it is stable under these conditions </w:t>
      </w:r>
      <w:r w:rsidR="00012CE5">
        <w:rPr>
          <w:rFonts w:ascii="Times New Roman" w:hAnsi="Times New Roman" w:cs="Times New Roman"/>
        </w:rPr>
        <w:t xml:space="preserve">confirming the results shown in </w:t>
      </w:r>
      <w:r w:rsidR="00012CE5" w:rsidRPr="0009217D">
        <w:rPr>
          <w:rFonts w:ascii="Times New Roman" w:hAnsi="Times New Roman" w:cs="Times New Roman"/>
        </w:rPr>
        <w:fldChar w:fldCharType="begin"/>
      </w:r>
      <w:r w:rsidR="00012CE5" w:rsidRPr="0009217D">
        <w:rPr>
          <w:rFonts w:ascii="Times New Roman" w:hAnsi="Times New Roman" w:cs="Times New Roman"/>
        </w:rPr>
        <w:instrText xml:space="preserve"> REF _Ref481002937 \h </w:instrText>
      </w:r>
      <w:r w:rsidR="00012CE5">
        <w:rPr>
          <w:rFonts w:ascii="Times New Roman" w:hAnsi="Times New Roman" w:cs="Times New Roman"/>
        </w:rPr>
        <w:instrText xml:space="preserve"> \* MERGEFORMAT </w:instrText>
      </w:r>
      <w:r w:rsidR="00012CE5" w:rsidRPr="0009217D">
        <w:rPr>
          <w:rFonts w:ascii="Times New Roman" w:hAnsi="Times New Roman" w:cs="Times New Roman"/>
        </w:rPr>
      </w:r>
      <w:r w:rsidR="00012CE5" w:rsidRPr="0009217D">
        <w:rPr>
          <w:rFonts w:ascii="Times New Roman" w:hAnsi="Times New Roman" w:cs="Times New Roman"/>
        </w:rPr>
        <w:fldChar w:fldCharType="separate"/>
      </w:r>
      <w:r w:rsidR="00012CE5" w:rsidRPr="0009217D">
        <w:rPr>
          <w:rFonts w:ascii="Times New Roman" w:hAnsi="Times New Roman" w:cs="Times New Roman"/>
        </w:rPr>
        <w:t xml:space="preserve">Figure </w:t>
      </w:r>
      <w:r w:rsidR="00012CE5" w:rsidRPr="0009217D">
        <w:rPr>
          <w:rFonts w:ascii="Times New Roman" w:hAnsi="Times New Roman" w:cs="Times New Roman"/>
          <w:noProof/>
        </w:rPr>
        <w:t>4</w:t>
      </w:r>
      <w:r w:rsidR="00012CE5" w:rsidRPr="0009217D">
        <w:rPr>
          <w:rFonts w:ascii="Times New Roman" w:hAnsi="Times New Roman" w:cs="Times New Roman"/>
        </w:rPr>
        <w:fldChar w:fldCharType="end"/>
      </w:r>
      <w:r w:rsidR="00E2261D">
        <w:rPr>
          <w:rFonts w:ascii="Times New Roman" w:hAnsi="Times New Roman" w:cs="Times New Roman"/>
        </w:rPr>
        <w:t>.</w:t>
      </w:r>
      <w:r w:rsidR="00F55BB5">
        <w:rPr>
          <w:rFonts w:ascii="Times New Roman" w:hAnsi="Times New Roman" w:cs="Times New Roman"/>
        </w:rPr>
        <w:t xml:space="preserve">  </w:t>
      </w:r>
      <w:r>
        <w:rPr>
          <w:rFonts w:ascii="Times New Roman" w:hAnsi="Times New Roman" w:cs="Times New Roman"/>
        </w:rPr>
        <w:t xml:space="preserve">Figure 5 </w:t>
      </w:r>
      <w:r w:rsidR="00012CE5">
        <w:rPr>
          <w:rFonts w:ascii="Times New Roman" w:hAnsi="Times New Roman" w:cs="Times New Roman"/>
        </w:rPr>
        <w:t xml:space="preserve">(b) shows that there is a significant decrease in the intensity of both the </w:t>
      </w:r>
      <w:r w:rsidR="00012CE5" w:rsidRPr="00DB4F98">
        <w:rPr>
          <w:rFonts w:ascii="Times New Roman" w:hAnsi="Times New Roman" w:cs="Times New Roman"/>
          <w:i/>
        </w:rPr>
        <w:t>F</w:t>
      </w:r>
      <w:r w:rsidR="00012CE5" w:rsidRPr="00DB4F98">
        <w:rPr>
          <w:rFonts w:ascii="Times New Roman" w:hAnsi="Times New Roman" w:cs="Times New Roman"/>
          <w:i/>
          <w:vertAlign w:val="subscript"/>
        </w:rPr>
        <w:t>2g</w:t>
      </w:r>
      <w:r w:rsidR="00012CE5">
        <w:rPr>
          <w:rFonts w:ascii="Times New Roman" w:hAnsi="Times New Roman" w:cs="Times New Roman"/>
          <w:i/>
          <w:vertAlign w:val="subscript"/>
        </w:rPr>
        <w:t xml:space="preserve"> </w:t>
      </w:r>
      <w:r w:rsidR="00012CE5">
        <w:rPr>
          <w:rFonts w:ascii="Times New Roman" w:hAnsi="Times New Roman" w:cs="Times New Roman"/>
        </w:rPr>
        <w:t xml:space="preserve">and vacancy peak in the sample with Ni.  </w:t>
      </w:r>
      <w:r w:rsidR="00012CE5">
        <w:rPr>
          <w:rFonts w:ascii="Times New Roman" w:hAnsi="Times New Roman" w:cs="Times New Roman"/>
        </w:rPr>
        <w:lastRenderedPageBreak/>
        <w:t xml:space="preserve">The large decrease in the intensity of the </w:t>
      </w:r>
      <w:r w:rsidR="00012CE5" w:rsidRPr="00F17CE5">
        <w:rPr>
          <w:rFonts w:ascii="Times New Roman" w:hAnsi="Times New Roman" w:cs="Times New Roman"/>
          <w:i/>
        </w:rPr>
        <w:t>F</w:t>
      </w:r>
      <w:r w:rsidR="00012CE5" w:rsidRPr="00F17CE5">
        <w:rPr>
          <w:rFonts w:ascii="Times New Roman" w:hAnsi="Times New Roman" w:cs="Times New Roman"/>
          <w:i/>
          <w:vertAlign w:val="subscript"/>
        </w:rPr>
        <w:t>2g</w:t>
      </w:r>
      <w:r w:rsidR="00012CE5">
        <w:rPr>
          <w:rFonts w:ascii="Times New Roman" w:hAnsi="Times New Roman" w:cs="Times New Roman"/>
        </w:rPr>
        <w:t xml:space="preserve"> mode indicates that the majority of the oxygen removed is from the crystal structure itself while the small decrease in the vacancy peak indicates there is some loss of interstitial oxygen</w:t>
      </w:r>
      <w:r w:rsidR="00066622">
        <w:rPr>
          <w:rFonts w:ascii="Times New Roman" w:hAnsi="Times New Roman" w:cs="Times New Roman"/>
        </w:rPr>
        <w:t xml:space="preserve"> </w:t>
      </w:r>
      <w:r w:rsidR="007B595A">
        <w:rPr>
          <w:rFonts w:ascii="Times New Roman" w:hAnsi="Times New Roman" w:cs="Times New Roman"/>
        </w:rPr>
        <w:fldChar w:fldCharType="begin"/>
      </w:r>
      <w:r w:rsidR="00EF51E3">
        <w:rPr>
          <w:rFonts w:ascii="Times New Roman" w:hAnsi="Times New Roman" w:cs="Times New Roman"/>
        </w:rPr>
        <w:instrText xml:space="preserve"> ADDIN EN.CITE &lt;EndNote&gt;&lt;Cite ExcludeYear="1"&gt;&lt;Author&gt;Andriopoulou&lt;/Author&gt;&lt;Year&gt;2017&lt;/Year&gt;&lt;RecNum&gt;149&lt;/RecNum&gt;&lt;DisplayText&gt;&lt;style face="superscript"&gt;[22b]&lt;/style&gt;&lt;/DisplayText&gt;&lt;record&gt;&lt;rec-number&gt;149&lt;/rec-number&gt;&lt;foreign-keys&gt;&lt;key app="EN" db-id="eze9pwdp122ermevdf1p9rpgeddr95xavfef" timestamp="1511803067"&gt;149&lt;/key&gt;&lt;/foreign-keys&gt;&lt;ref-type name="Journal Article"&gt;17&lt;/ref-type&gt;&lt;contributors&gt;&lt;authors&gt;&lt;author&gt;Andriopoulou, Chrysanthi&lt;/author&gt;&lt;author&gt;Trimpalis, Antonios&lt;/author&gt;&lt;author&gt;Petallidou, Klito C.&lt;/author&gt;&lt;author&gt;Sgoura, Anna&lt;/author&gt;&lt;author&gt;Efstathiou, Angelos M.&lt;/author&gt;&lt;author&gt;Boghosian, Soghomon&lt;/author&gt;&lt;/authors&gt;&lt;/contributors&gt;&lt;titles&gt;&lt;title&gt;Structural and Redox Properties of Ce1–xZrxO2−δ and Ce0.8Zr0.15RE0.05O2−δ (RE: La, Nd, Pr, Y) Solids Studied by High Temperature in Situ Raman Spectroscopy&lt;/title&gt;&lt;secondary-title&gt;The Journal of Physical Chemistry C&lt;/secondary-title&gt;&lt;/titles&gt;&lt;periodical&gt;&lt;full-title&gt;The Journal of Physical Chemistry C&lt;/full-title&gt;&lt;/periodical&gt;&lt;pages&gt;7931-7943&lt;/pages&gt;&lt;volume&gt;121&lt;/volume&gt;&lt;number&gt;14&lt;/number&gt;&lt;dates&gt;&lt;year&gt;2017&lt;/year&gt;&lt;pub-dates&gt;&lt;date&gt;2017/04/13&lt;/date&gt;&lt;/pub-dates&gt;&lt;/dates&gt;&lt;publisher&gt;American Chemical Society&lt;/publisher&gt;&lt;isbn&gt;1932-7447&lt;/isbn&gt;&lt;urls&gt;&lt;related-urls&gt;&lt;url&gt;http://dx.doi.org/10.1021/acs.jpcc.7b00515&lt;/url&gt;&lt;/related-urls&gt;&lt;/urls&gt;&lt;electronic-resource-num&gt;10.1021/acs.jpcc.7b00515&lt;/electronic-resource-num&gt;&lt;/record&gt;&lt;/Cite&gt;&lt;/EndNote&gt;</w:instrText>
      </w:r>
      <w:r w:rsidR="007B595A">
        <w:rPr>
          <w:rFonts w:ascii="Times New Roman" w:hAnsi="Times New Roman" w:cs="Times New Roman"/>
        </w:rPr>
        <w:fldChar w:fldCharType="separate"/>
      </w:r>
      <w:r w:rsidR="00EF51E3" w:rsidRPr="00EF51E3">
        <w:rPr>
          <w:rFonts w:ascii="Times New Roman" w:hAnsi="Times New Roman" w:cs="Times New Roman"/>
          <w:noProof/>
          <w:vertAlign w:val="superscript"/>
        </w:rPr>
        <w:t>[</w:t>
      </w:r>
      <w:hyperlink w:anchor="_ENREF_43" w:tooltip="Andriopoulou, 2017 #149" w:history="1">
        <w:r w:rsidR="00EF51E3" w:rsidRPr="00EF51E3">
          <w:rPr>
            <w:rFonts w:ascii="Times New Roman" w:hAnsi="Times New Roman" w:cs="Times New Roman"/>
            <w:noProof/>
            <w:vertAlign w:val="superscript"/>
          </w:rPr>
          <w:t>22b</w:t>
        </w:r>
      </w:hyperlink>
      <w:r w:rsidR="00EF51E3" w:rsidRPr="00EF51E3">
        <w:rPr>
          <w:rFonts w:ascii="Times New Roman" w:hAnsi="Times New Roman" w:cs="Times New Roman"/>
          <w:noProof/>
          <w:vertAlign w:val="superscript"/>
        </w:rPr>
        <w:t>]</w:t>
      </w:r>
      <w:r w:rsidR="007B595A">
        <w:rPr>
          <w:rFonts w:ascii="Times New Roman" w:hAnsi="Times New Roman" w:cs="Times New Roman"/>
        </w:rPr>
        <w:fldChar w:fldCharType="end"/>
      </w:r>
      <w:r w:rsidR="00012CE5">
        <w:rPr>
          <w:rFonts w:ascii="Times New Roman" w:hAnsi="Times New Roman" w:cs="Times New Roman"/>
        </w:rPr>
        <w:t xml:space="preserve">.  </w:t>
      </w:r>
      <w:r w:rsidR="00F55BB5">
        <w:rPr>
          <w:rFonts w:ascii="Times New Roman" w:hAnsi="Times New Roman" w:cs="Times New Roman"/>
        </w:rPr>
        <w:t>There</w:t>
      </w:r>
      <w:r w:rsidR="004121DC" w:rsidRPr="0009217D">
        <w:rPr>
          <w:rFonts w:ascii="Times New Roman" w:hAnsi="Times New Roman" w:cs="Times New Roman"/>
        </w:rPr>
        <w:t xml:space="preserve"> is </w:t>
      </w:r>
      <w:r w:rsidR="00012CE5">
        <w:rPr>
          <w:rFonts w:ascii="Times New Roman" w:hAnsi="Times New Roman" w:cs="Times New Roman"/>
        </w:rPr>
        <w:t>also a</w:t>
      </w:r>
      <w:r w:rsidR="00F55BB5">
        <w:rPr>
          <w:rFonts w:ascii="Times New Roman" w:hAnsi="Times New Roman" w:cs="Times New Roman"/>
        </w:rPr>
        <w:t xml:space="preserve"> </w:t>
      </w:r>
      <w:r w:rsidR="004121DC" w:rsidRPr="0009217D">
        <w:rPr>
          <w:rFonts w:ascii="Times New Roman" w:hAnsi="Times New Roman" w:cs="Times New Roman"/>
        </w:rPr>
        <w:t xml:space="preserve">significant shift in the </w:t>
      </w:r>
      <w:r w:rsidR="000412EF" w:rsidRPr="00F17CE5">
        <w:rPr>
          <w:rFonts w:ascii="Times New Roman" w:hAnsi="Times New Roman" w:cs="Times New Roman"/>
          <w:i/>
        </w:rPr>
        <w:t>F</w:t>
      </w:r>
      <w:r w:rsidR="000412EF" w:rsidRPr="00F17CE5">
        <w:rPr>
          <w:rFonts w:ascii="Times New Roman" w:hAnsi="Times New Roman" w:cs="Times New Roman"/>
          <w:i/>
          <w:vertAlign w:val="subscript"/>
        </w:rPr>
        <w:t>2g</w:t>
      </w:r>
      <w:r w:rsidR="000412EF">
        <w:rPr>
          <w:rFonts w:ascii="Times New Roman" w:hAnsi="Times New Roman" w:cs="Times New Roman"/>
        </w:rPr>
        <w:t xml:space="preserve"> </w:t>
      </w:r>
      <w:r w:rsidR="004121DC" w:rsidRPr="0009217D">
        <w:rPr>
          <w:rFonts w:ascii="Times New Roman" w:hAnsi="Times New Roman" w:cs="Times New Roman"/>
        </w:rPr>
        <w:t xml:space="preserve">peak position – </w:t>
      </w:r>
      <w:r w:rsidR="00AD0065">
        <w:rPr>
          <w:rFonts w:ascii="Times New Roman" w:hAnsi="Times New Roman" w:cs="Times New Roman"/>
        </w:rPr>
        <w:t xml:space="preserve">the peak </w:t>
      </w:r>
      <w:r w:rsidR="000412EF">
        <w:rPr>
          <w:rFonts w:ascii="Times New Roman" w:hAnsi="Times New Roman" w:cs="Times New Roman"/>
        </w:rPr>
        <w:t>shifts towards the laser</w:t>
      </w:r>
      <w:r w:rsidR="000412EF" w:rsidRPr="0009217D">
        <w:rPr>
          <w:rFonts w:ascii="Times New Roman" w:hAnsi="Times New Roman" w:cs="Times New Roman"/>
        </w:rPr>
        <w:t xml:space="preserve"> </w:t>
      </w:r>
      <w:r w:rsidR="004C1CB3" w:rsidRPr="0009217D">
        <w:rPr>
          <w:rFonts w:ascii="Times New Roman" w:hAnsi="Times New Roman" w:cs="Times New Roman"/>
        </w:rPr>
        <w:t xml:space="preserve">by </w:t>
      </w:r>
      <w:r w:rsidR="004121DC" w:rsidRPr="0009217D">
        <w:rPr>
          <w:rFonts w:ascii="Times New Roman" w:hAnsi="Times New Roman" w:cs="Times New Roman"/>
        </w:rPr>
        <w:t>approximately 4.5</w:t>
      </w:r>
      <w:r w:rsidR="00AD0065">
        <w:rPr>
          <w:rFonts w:ascii="Times New Roman" w:hAnsi="Times New Roman" w:cs="Times New Roman"/>
        </w:rPr>
        <w:t xml:space="preserve"> </w:t>
      </w:r>
      <w:r w:rsidR="004121DC" w:rsidRPr="0009217D">
        <w:rPr>
          <w:rFonts w:ascii="Times New Roman" w:hAnsi="Times New Roman" w:cs="Times New Roman"/>
        </w:rPr>
        <w:t>cm</w:t>
      </w:r>
      <w:r w:rsidR="004121DC" w:rsidRPr="0009217D">
        <w:rPr>
          <w:rFonts w:ascii="Times New Roman" w:hAnsi="Times New Roman" w:cs="Times New Roman"/>
          <w:vertAlign w:val="superscript"/>
        </w:rPr>
        <w:t>-1</w:t>
      </w:r>
      <w:r w:rsidR="004121DC" w:rsidRPr="0009217D">
        <w:rPr>
          <w:rFonts w:ascii="Times New Roman" w:hAnsi="Times New Roman" w:cs="Times New Roman"/>
        </w:rPr>
        <w:t xml:space="preserve"> – on reduction of the sample</w:t>
      </w:r>
      <w:r w:rsidR="000412EF">
        <w:rPr>
          <w:rFonts w:ascii="Times New Roman" w:hAnsi="Times New Roman" w:cs="Times New Roman"/>
        </w:rPr>
        <w:t xml:space="preserve">.  This is more evident </w:t>
      </w:r>
      <w:r w:rsidR="00012CE5">
        <w:rPr>
          <w:rFonts w:ascii="Times New Roman" w:hAnsi="Times New Roman" w:cs="Times New Roman"/>
        </w:rPr>
        <w:t>when the</w:t>
      </w:r>
      <w:r w:rsidR="000412EF">
        <w:rPr>
          <w:rFonts w:ascii="Times New Roman" w:hAnsi="Times New Roman" w:cs="Times New Roman"/>
        </w:rPr>
        <w:t xml:space="preserve"> spectra are normalised to the </w:t>
      </w:r>
      <w:proofErr w:type="gramStart"/>
      <w:r w:rsidR="000412EF" w:rsidRPr="00F17CE5">
        <w:rPr>
          <w:rFonts w:ascii="Times New Roman" w:hAnsi="Times New Roman" w:cs="Times New Roman"/>
          <w:i/>
        </w:rPr>
        <w:t>F</w:t>
      </w:r>
      <w:r w:rsidR="000412EF" w:rsidRPr="00F17CE5">
        <w:rPr>
          <w:rFonts w:ascii="Times New Roman" w:hAnsi="Times New Roman" w:cs="Times New Roman"/>
          <w:i/>
          <w:vertAlign w:val="subscript"/>
        </w:rPr>
        <w:t>2g</w:t>
      </w:r>
      <w:r w:rsidR="000412EF">
        <w:rPr>
          <w:rFonts w:ascii="Times New Roman" w:hAnsi="Times New Roman" w:cs="Times New Roman"/>
          <w:i/>
          <w:vertAlign w:val="subscript"/>
        </w:rPr>
        <w:t xml:space="preserve"> </w:t>
      </w:r>
      <w:r w:rsidR="00012CE5">
        <w:rPr>
          <w:rFonts w:ascii="Times New Roman" w:hAnsi="Times New Roman" w:cs="Times New Roman"/>
        </w:rPr>
        <w:t xml:space="preserve"> </w:t>
      </w:r>
      <w:r w:rsidR="000412EF">
        <w:rPr>
          <w:rFonts w:ascii="Times New Roman" w:hAnsi="Times New Roman" w:cs="Times New Roman"/>
        </w:rPr>
        <w:t>peak</w:t>
      </w:r>
      <w:proofErr w:type="gramEnd"/>
      <w:r w:rsidR="000412EF">
        <w:rPr>
          <w:rFonts w:ascii="Times New Roman" w:hAnsi="Times New Roman" w:cs="Times New Roman"/>
        </w:rPr>
        <w:t xml:space="preserve"> intensity and plotted together as</w:t>
      </w:r>
      <w:r w:rsidR="00012CE5">
        <w:rPr>
          <w:rFonts w:ascii="Times New Roman" w:hAnsi="Times New Roman" w:cs="Times New Roman"/>
        </w:rPr>
        <w:t xml:space="preserve"> shown in </w:t>
      </w:r>
      <w:r w:rsidR="000412EF">
        <w:rPr>
          <w:rFonts w:ascii="Times New Roman" w:hAnsi="Times New Roman" w:cs="Times New Roman"/>
        </w:rPr>
        <w:t>the inset to</w:t>
      </w:r>
      <w:r>
        <w:rPr>
          <w:rFonts w:ascii="Times New Roman" w:hAnsi="Times New Roman" w:cs="Times New Roman"/>
        </w:rPr>
        <w:t xml:space="preserve"> Figure 5</w:t>
      </w:r>
      <w:r w:rsidR="000412EF">
        <w:rPr>
          <w:rFonts w:ascii="Times New Roman" w:hAnsi="Times New Roman" w:cs="Times New Roman"/>
        </w:rPr>
        <w:t xml:space="preserve"> (b)</w:t>
      </w:r>
      <w:r w:rsidR="004121DC" w:rsidRPr="0009217D">
        <w:rPr>
          <w:rFonts w:ascii="Times New Roman" w:hAnsi="Times New Roman" w:cs="Times New Roman"/>
        </w:rPr>
        <w:t>. This is a direct response to the strain induced in the lattice by the removal of oxygen</w:t>
      </w:r>
      <w:r w:rsidR="004230EB" w:rsidRPr="0009217D">
        <w:rPr>
          <w:rFonts w:ascii="Times New Roman" w:hAnsi="Times New Roman" w:cs="Times New Roman"/>
        </w:rPr>
        <w:t xml:space="preserve"> during reduction</w:t>
      </w:r>
      <w:r w:rsidR="00D7761D">
        <w:rPr>
          <w:rFonts w:ascii="Times New Roman" w:hAnsi="Times New Roman" w:cs="Times New Roman"/>
        </w:rPr>
        <w:t>.</w:t>
      </w:r>
    </w:p>
    <w:p w14:paraId="5B6DB1B2" w14:textId="4A7059E0" w:rsidR="00883250" w:rsidRPr="0009217D" w:rsidRDefault="000548C0" w:rsidP="007175BF">
      <w:pPr>
        <w:pStyle w:val="Caption"/>
        <w:keepNext/>
        <w:spacing w:line="360" w:lineRule="auto"/>
        <w:jc w:val="center"/>
        <w:rPr>
          <w:rFonts w:ascii="Times New Roman" w:hAnsi="Times New Roman" w:cs="Times New Roman"/>
        </w:rPr>
      </w:pPr>
      <w:r>
        <w:rPr>
          <w:rFonts w:ascii="Times New Roman" w:hAnsi="Times New Roman" w:cs="Times New Roman"/>
          <w:i w:val="0"/>
          <w:iCs w:val="0"/>
          <w:noProof/>
          <w:lang w:eastAsia="en-GB"/>
        </w:rPr>
        <w:drawing>
          <wp:inline distT="0" distB="0" distL="0" distR="0" wp14:anchorId="1BC833C5" wp14:editId="68EDF2EC">
            <wp:extent cx="3743325" cy="5362575"/>
            <wp:effectExtent l="0" t="0" r="9525" b="9525"/>
            <wp:docPr id="6" name="Picture 6"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3325" cy="5362575"/>
                    </a:xfrm>
                    <a:prstGeom prst="rect">
                      <a:avLst/>
                    </a:prstGeom>
                    <a:noFill/>
                    <a:ln>
                      <a:noFill/>
                    </a:ln>
                  </pic:spPr>
                </pic:pic>
              </a:graphicData>
            </a:graphic>
          </wp:inline>
        </w:drawing>
      </w:r>
    </w:p>
    <w:p w14:paraId="1A46DDC5" w14:textId="7678407B" w:rsidR="00E2261D" w:rsidRDefault="00883250" w:rsidP="00DE60C8">
      <w:pPr>
        <w:pStyle w:val="Caption"/>
        <w:spacing w:line="360" w:lineRule="auto"/>
        <w:jc w:val="both"/>
        <w:rPr>
          <w:rFonts w:ascii="Times New Roman" w:hAnsi="Times New Roman" w:cs="Times New Roman"/>
          <w:i w:val="0"/>
          <w:color w:val="000000" w:themeColor="text1"/>
          <w:sz w:val="20"/>
          <w:szCs w:val="20"/>
        </w:rPr>
      </w:pPr>
      <w:r w:rsidRPr="00D7761D">
        <w:rPr>
          <w:rFonts w:ascii="Times New Roman" w:hAnsi="Times New Roman" w:cs="Times New Roman"/>
          <w:b/>
          <w:i w:val="0"/>
          <w:color w:val="000000" w:themeColor="text1"/>
          <w:sz w:val="20"/>
          <w:szCs w:val="20"/>
        </w:rPr>
        <w:t xml:space="preserve">Figure </w:t>
      </w:r>
      <w:r w:rsidRPr="00D7761D">
        <w:rPr>
          <w:rFonts w:ascii="Times New Roman" w:hAnsi="Times New Roman" w:cs="Times New Roman"/>
          <w:b/>
          <w:i w:val="0"/>
          <w:color w:val="000000" w:themeColor="text1"/>
          <w:sz w:val="20"/>
          <w:szCs w:val="20"/>
        </w:rPr>
        <w:fldChar w:fldCharType="begin"/>
      </w:r>
      <w:r w:rsidRPr="00D7761D">
        <w:rPr>
          <w:rFonts w:ascii="Times New Roman" w:hAnsi="Times New Roman" w:cs="Times New Roman"/>
          <w:b/>
          <w:i w:val="0"/>
          <w:color w:val="000000" w:themeColor="text1"/>
          <w:sz w:val="20"/>
          <w:szCs w:val="20"/>
        </w:rPr>
        <w:instrText xml:space="preserve"> SEQ Figure \* ARABIC </w:instrText>
      </w:r>
      <w:r w:rsidRPr="00D7761D">
        <w:rPr>
          <w:rFonts w:ascii="Times New Roman" w:hAnsi="Times New Roman" w:cs="Times New Roman"/>
          <w:b/>
          <w:i w:val="0"/>
          <w:color w:val="000000" w:themeColor="text1"/>
          <w:sz w:val="20"/>
          <w:szCs w:val="20"/>
        </w:rPr>
        <w:fldChar w:fldCharType="separate"/>
      </w:r>
      <w:r w:rsidRPr="00D7761D">
        <w:rPr>
          <w:rFonts w:ascii="Times New Roman" w:hAnsi="Times New Roman" w:cs="Times New Roman"/>
          <w:b/>
          <w:i w:val="0"/>
          <w:noProof/>
          <w:color w:val="000000" w:themeColor="text1"/>
          <w:sz w:val="20"/>
          <w:szCs w:val="20"/>
        </w:rPr>
        <w:t>5</w:t>
      </w:r>
      <w:r w:rsidRPr="00D7761D">
        <w:rPr>
          <w:rFonts w:ascii="Times New Roman" w:hAnsi="Times New Roman" w:cs="Times New Roman"/>
          <w:b/>
          <w:i w:val="0"/>
          <w:noProof/>
          <w:color w:val="000000" w:themeColor="text1"/>
          <w:sz w:val="20"/>
          <w:szCs w:val="20"/>
        </w:rPr>
        <w:fldChar w:fldCharType="end"/>
      </w:r>
      <w:r w:rsidR="00D7761D">
        <w:rPr>
          <w:rFonts w:ascii="Times New Roman" w:hAnsi="Times New Roman" w:cs="Times New Roman"/>
          <w:i w:val="0"/>
          <w:color w:val="000000" w:themeColor="text1"/>
          <w:sz w:val="20"/>
          <w:szCs w:val="20"/>
        </w:rPr>
        <w:t>.</w:t>
      </w:r>
      <w:r w:rsidRPr="00D7761D">
        <w:rPr>
          <w:rFonts w:ascii="Times New Roman" w:hAnsi="Times New Roman" w:cs="Times New Roman"/>
          <w:i w:val="0"/>
          <w:color w:val="000000" w:themeColor="text1"/>
          <w:sz w:val="20"/>
          <w:szCs w:val="20"/>
        </w:rPr>
        <w:t xml:space="preserve"> Normalised and averaged Raman spectra</w:t>
      </w:r>
      <w:r w:rsidRPr="00D7761D">
        <w:rPr>
          <w:rFonts w:ascii="Times New Roman" w:hAnsi="Times New Roman" w:cs="Times New Roman"/>
          <w:i w:val="0"/>
          <w:noProof/>
          <w:color w:val="000000" w:themeColor="text1"/>
          <w:sz w:val="20"/>
          <w:szCs w:val="20"/>
        </w:rPr>
        <w:t xml:space="preserve"> obtained from a YSZ scaffold infiltrated (</w:t>
      </w:r>
      <w:r w:rsidR="002966FB">
        <w:rPr>
          <w:rFonts w:ascii="Times New Roman" w:hAnsi="Times New Roman" w:cs="Times New Roman"/>
          <w:i w:val="0"/>
          <w:noProof/>
          <w:color w:val="000000" w:themeColor="text1"/>
          <w:sz w:val="20"/>
          <w:szCs w:val="20"/>
        </w:rPr>
        <w:t>a</w:t>
      </w:r>
      <w:r w:rsidRPr="00D7761D">
        <w:rPr>
          <w:rFonts w:ascii="Times New Roman" w:hAnsi="Times New Roman" w:cs="Times New Roman"/>
          <w:i w:val="0"/>
          <w:noProof/>
          <w:color w:val="000000" w:themeColor="text1"/>
          <w:sz w:val="20"/>
          <w:szCs w:val="20"/>
        </w:rPr>
        <w:t xml:space="preserve">) with </w:t>
      </w:r>
      <w:r w:rsidR="00D7761D">
        <w:rPr>
          <w:rFonts w:ascii="Times New Roman" w:hAnsi="Times New Roman" w:cs="Times New Roman"/>
          <w:i w:val="0"/>
          <w:noProof/>
          <w:color w:val="000000" w:themeColor="text1"/>
          <w:sz w:val="20"/>
          <w:szCs w:val="20"/>
        </w:rPr>
        <w:t>GDC</w:t>
      </w:r>
      <w:r w:rsidR="002966FB">
        <w:rPr>
          <w:rFonts w:ascii="Times New Roman" w:hAnsi="Times New Roman" w:cs="Times New Roman"/>
          <w:i w:val="0"/>
          <w:noProof/>
          <w:color w:val="000000" w:themeColor="text1"/>
          <w:sz w:val="20"/>
          <w:szCs w:val="20"/>
        </w:rPr>
        <w:t xml:space="preserve"> </w:t>
      </w:r>
      <w:r w:rsidRPr="00D7761D">
        <w:rPr>
          <w:rFonts w:ascii="Times New Roman" w:hAnsi="Times New Roman" w:cs="Times New Roman"/>
          <w:i w:val="0"/>
          <w:noProof/>
          <w:color w:val="000000" w:themeColor="text1"/>
          <w:sz w:val="20"/>
          <w:szCs w:val="20"/>
        </w:rPr>
        <w:t xml:space="preserve"> only and (</w:t>
      </w:r>
      <w:r w:rsidR="002966FB">
        <w:rPr>
          <w:rFonts w:ascii="Times New Roman" w:hAnsi="Times New Roman" w:cs="Times New Roman"/>
          <w:i w:val="0"/>
          <w:noProof/>
          <w:color w:val="000000" w:themeColor="text1"/>
          <w:sz w:val="20"/>
          <w:szCs w:val="20"/>
        </w:rPr>
        <w:t>b</w:t>
      </w:r>
      <w:r w:rsidRPr="00D7761D">
        <w:rPr>
          <w:rFonts w:ascii="Times New Roman" w:hAnsi="Times New Roman" w:cs="Times New Roman"/>
          <w:i w:val="0"/>
          <w:noProof/>
          <w:color w:val="000000" w:themeColor="text1"/>
          <w:sz w:val="20"/>
          <w:szCs w:val="20"/>
        </w:rPr>
        <w:t xml:space="preserve">) </w:t>
      </w:r>
      <w:r w:rsidR="00D7761D">
        <w:rPr>
          <w:rFonts w:ascii="Times New Roman" w:hAnsi="Times New Roman" w:cs="Times New Roman"/>
          <w:i w:val="0"/>
          <w:noProof/>
          <w:color w:val="000000" w:themeColor="text1"/>
          <w:sz w:val="20"/>
          <w:szCs w:val="20"/>
        </w:rPr>
        <w:t>GDC</w:t>
      </w:r>
      <w:r w:rsidR="002966FB">
        <w:rPr>
          <w:rFonts w:ascii="Times New Roman" w:hAnsi="Times New Roman" w:cs="Times New Roman"/>
          <w:i w:val="0"/>
          <w:noProof/>
          <w:color w:val="000000" w:themeColor="text1"/>
          <w:sz w:val="20"/>
          <w:szCs w:val="20"/>
        </w:rPr>
        <w:t xml:space="preserve"> </w:t>
      </w:r>
      <w:r w:rsidRPr="00D7761D">
        <w:rPr>
          <w:rFonts w:ascii="Times New Roman" w:hAnsi="Times New Roman" w:cs="Times New Roman"/>
          <w:i w:val="0"/>
          <w:noProof/>
          <w:color w:val="000000" w:themeColor="text1"/>
          <w:sz w:val="20"/>
          <w:szCs w:val="20"/>
        </w:rPr>
        <w:t xml:space="preserve"> and Ni</w:t>
      </w:r>
      <w:r w:rsidR="00553E48">
        <w:rPr>
          <w:rFonts w:ascii="Times New Roman" w:hAnsi="Times New Roman" w:cs="Times New Roman"/>
          <w:i w:val="0"/>
          <w:noProof/>
          <w:color w:val="000000" w:themeColor="text1"/>
          <w:sz w:val="20"/>
          <w:szCs w:val="20"/>
        </w:rPr>
        <w:t xml:space="preserve">.  The </w:t>
      </w:r>
      <w:r w:rsidRPr="00D7761D">
        <w:rPr>
          <w:rFonts w:ascii="Times New Roman" w:hAnsi="Times New Roman" w:cs="Times New Roman"/>
          <w:i w:val="0"/>
          <w:noProof/>
          <w:color w:val="000000" w:themeColor="text1"/>
          <w:sz w:val="20"/>
          <w:szCs w:val="20"/>
        </w:rPr>
        <w:t>black</w:t>
      </w:r>
      <w:r w:rsidR="00553E48">
        <w:rPr>
          <w:rFonts w:ascii="Times New Roman" w:hAnsi="Times New Roman" w:cs="Times New Roman"/>
          <w:i w:val="0"/>
          <w:noProof/>
          <w:color w:val="000000" w:themeColor="text1"/>
          <w:sz w:val="20"/>
          <w:szCs w:val="20"/>
        </w:rPr>
        <w:t xml:space="preserve"> line is the initial material</w:t>
      </w:r>
      <w:r w:rsidRPr="00D7761D">
        <w:rPr>
          <w:rFonts w:ascii="Times New Roman" w:hAnsi="Times New Roman" w:cs="Times New Roman"/>
          <w:i w:val="0"/>
          <w:noProof/>
          <w:color w:val="000000" w:themeColor="text1"/>
          <w:sz w:val="20"/>
          <w:szCs w:val="20"/>
        </w:rPr>
        <w:t xml:space="preserve"> and</w:t>
      </w:r>
      <w:r w:rsidR="00553E48">
        <w:rPr>
          <w:rFonts w:ascii="Times New Roman" w:hAnsi="Times New Roman" w:cs="Times New Roman"/>
          <w:i w:val="0"/>
          <w:noProof/>
          <w:color w:val="000000" w:themeColor="text1"/>
          <w:sz w:val="20"/>
          <w:szCs w:val="20"/>
        </w:rPr>
        <w:t xml:space="preserve"> the red line</w:t>
      </w:r>
      <w:r w:rsidRPr="00D7761D">
        <w:rPr>
          <w:rFonts w:ascii="Times New Roman" w:hAnsi="Times New Roman" w:cs="Times New Roman"/>
          <w:i w:val="0"/>
          <w:noProof/>
          <w:color w:val="000000" w:themeColor="text1"/>
          <w:sz w:val="20"/>
          <w:szCs w:val="20"/>
        </w:rPr>
        <w:t xml:space="preserve"> after reduction</w:t>
      </w:r>
      <w:r w:rsidR="002966FB">
        <w:rPr>
          <w:rFonts w:ascii="Times New Roman" w:hAnsi="Times New Roman" w:cs="Times New Roman"/>
          <w:i w:val="0"/>
          <w:noProof/>
          <w:color w:val="000000" w:themeColor="text1"/>
          <w:sz w:val="20"/>
          <w:szCs w:val="20"/>
        </w:rPr>
        <w:t xml:space="preserve"> as well as the difference between the two (green)</w:t>
      </w:r>
      <w:r w:rsidRPr="00D7761D">
        <w:rPr>
          <w:rFonts w:ascii="Times New Roman" w:hAnsi="Times New Roman" w:cs="Times New Roman"/>
          <w:i w:val="0"/>
          <w:noProof/>
          <w:color w:val="000000" w:themeColor="text1"/>
          <w:sz w:val="20"/>
          <w:szCs w:val="20"/>
        </w:rPr>
        <w:t xml:space="preserve"> in</w:t>
      </w:r>
      <w:r w:rsidRPr="00D7761D">
        <w:rPr>
          <w:rFonts w:ascii="Times New Roman" w:hAnsi="Times New Roman" w:cs="Times New Roman"/>
          <w:i w:val="0"/>
          <w:color w:val="000000" w:themeColor="text1"/>
          <w:sz w:val="20"/>
          <w:szCs w:val="20"/>
        </w:rPr>
        <w:t xml:space="preserve"> wet 90</w:t>
      </w:r>
      <w:r w:rsidR="00AD0065">
        <w:rPr>
          <w:rFonts w:ascii="Times New Roman" w:hAnsi="Times New Roman" w:cs="Times New Roman"/>
          <w:i w:val="0"/>
          <w:color w:val="000000" w:themeColor="text1"/>
          <w:sz w:val="20"/>
          <w:szCs w:val="20"/>
        </w:rPr>
        <w:t xml:space="preserve"> </w:t>
      </w:r>
      <w:r w:rsidRPr="00D7761D">
        <w:rPr>
          <w:rFonts w:ascii="Times New Roman" w:hAnsi="Times New Roman" w:cs="Times New Roman"/>
          <w:i w:val="0"/>
          <w:color w:val="000000" w:themeColor="text1"/>
          <w:sz w:val="20"/>
          <w:szCs w:val="20"/>
        </w:rPr>
        <w:t>% N</w:t>
      </w:r>
      <w:r w:rsidRPr="00D7761D">
        <w:rPr>
          <w:rFonts w:ascii="Times New Roman" w:hAnsi="Times New Roman" w:cs="Times New Roman"/>
          <w:i w:val="0"/>
          <w:color w:val="000000" w:themeColor="text1"/>
          <w:sz w:val="20"/>
          <w:szCs w:val="20"/>
          <w:vertAlign w:val="subscript"/>
        </w:rPr>
        <w:t>2</w:t>
      </w:r>
      <w:r w:rsidRPr="00D7761D">
        <w:rPr>
          <w:rFonts w:ascii="Times New Roman" w:hAnsi="Times New Roman" w:cs="Times New Roman"/>
          <w:i w:val="0"/>
          <w:color w:val="000000" w:themeColor="text1"/>
          <w:sz w:val="20"/>
          <w:szCs w:val="20"/>
        </w:rPr>
        <w:t>:10</w:t>
      </w:r>
      <w:r w:rsidR="00AD0065">
        <w:rPr>
          <w:rFonts w:ascii="Times New Roman" w:hAnsi="Times New Roman" w:cs="Times New Roman"/>
          <w:i w:val="0"/>
          <w:color w:val="000000" w:themeColor="text1"/>
          <w:sz w:val="20"/>
          <w:szCs w:val="20"/>
        </w:rPr>
        <w:t xml:space="preserve"> </w:t>
      </w:r>
      <w:r w:rsidRPr="00D7761D">
        <w:rPr>
          <w:rFonts w:ascii="Times New Roman" w:hAnsi="Times New Roman" w:cs="Times New Roman"/>
          <w:i w:val="0"/>
          <w:color w:val="000000" w:themeColor="text1"/>
          <w:sz w:val="20"/>
          <w:szCs w:val="20"/>
        </w:rPr>
        <w:t>% H</w:t>
      </w:r>
      <w:r w:rsidRPr="00D7761D">
        <w:rPr>
          <w:rFonts w:ascii="Times New Roman" w:hAnsi="Times New Roman" w:cs="Times New Roman"/>
          <w:i w:val="0"/>
          <w:color w:val="000000" w:themeColor="text1"/>
          <w:sz w:val="20"/>
          <w:szCs w:val="20"/>
          <w:vertAlign w:val="subscript"/>
        </w:rPr>
        <w:t>2</w:t>
      </w:r>
      <w:r w:rsidRPr="00D7761D">
        <w:rPr>
          <w:rFonts w:ascii="Times New Roman" w:hAnsi="Times New Roman" w:cs="Times New Roman"/>
          <w:i w:val="0"/>
          <w:color w:val="000000" w:themeColor="text1"/>
          <w:sz w:val="20"/>
          <w:szCs w:val="20"/>
        </w:rPr>
        <w:t xml:space="preserve"> flowing at 100 cm</w:t>
      </w:r>
      <w:r w:rsidRPr="00D7761D">
        <w:rPr>
          <w:rFonts w:ascii="Times New Roman" w:hAnsi="Times New Roman" w:cs="Times New Roman"/>
          <w:i w:val="0"/>
          <w:color w:val="000000" w:themeColor="text1"/>
          <w:sz w:val="20"/>
          <w:szCs w:val="20"/>
          <w:vertAlign w:val="superscript"/>
        </w:rPr>
        <w:t>3</w:t>
      </w:r>
      <w:r w:rsidRPr="00D7761D">
        <w:rPr>
          <w:rFonts w:ascii="Times New Roman" w:hAnsi="Times New Roman" w:cs="Times New Roman"/>
          <w:i w:val="0"/>
          <w:color w:val="000000" w:themeColor="text1"/>
          <w:sz w:val="20"/>
          <w:szCs w:val="20"/>
        </w:rPr>
        <w:t xml:space="preserve"> min</w:t>
      </w:r>
      <w:r w:rsidRPr="00D7761D">
        <w:rPr>
          <w:rFonts w:ascii="Times New Roman" w:hAnsi="Times New Roman" w:cs="Times New Roman"/>
          <w:i w:val="0"/>
          <w:color w:val="000000" w:themeColor="text1"/>
          <w:sz w:val="20"/>
          <w:szCs w:val="20"/>
          <w:vertAlign w:val="superscript"/>
        </w:rPr>
        <w:t xml:space="preserve">-1 </w:t>
      </w:r>
      <w:r w:rsidRPr="00D7761D">
        <w:rPr>
          <w:rFonts w:ascii="Times New Roman" w:hAnsi="Times New Roman" w:cs="Times New Roman"/>
          <w:i w:val="0"/>
          <w:color w:val="000000" w:themeColor="text1"/>
          <w:sz w:val="20"/>
          <w:szCs w:val="20"/>
        </w:rPr>
        <w:t>at 600</w:t>
      </w:r>
      <w:r w:rsidR="00D865AE">
        <w:rPr>
          <w:rFonts w:ascii="Times New Roman" w:hAnsi="Times New Roman" w:cs="Times New Roman"/>
          <w:i w:val="0"/>
          <w:color w:val="000000" w:themeColor="text1"/>
          <w:sz w:val="20"/>
          <w:szCs w:val="20"/>
        </w:rPr>
        <w:t xml:space="preserve"> ˚C</w:t>
      </w:r>
      <w:r w:rsidRPr="00D7761D">
        <w:rPr>
          <w:rFonts w:ascii="Times New Roman" w:hAnsi="Times New Roman" w:cs="Times New Roman"/>
          <w:i w:val="0"/>
          <w:color w:val="000000" w:themeColor="text1"/>
          <w:sz w:val="20"/>
          <w:szCs w:val="20"/>
        </w:rPr>
        <w:t>.</w:t>
      </w:r>
      <w:r w:rsidR="00553E48">
        <w:rPr>
          <w:rFonts w:ascii="Times New Roman" w:hAnsi="Times New Roman" w:cs="Times New Roman"/>
          <w:i w:val="0"/>
          <w:color w:val="000000" w:themeColor="text1"/>
          <w:sz w:val="20"/>
          <w:szCs w:val="20"/>
        </w:rPr>
        <w:t xml:space="preserve"> </w:t>
      </w:r>
      <w:r w:rsidR="00265A68">
        <w:rPr>
          <w:rFonts w:ascii="Times New Roman" w:hAnsi="Times New Roman" w:cs="Times New Roman"/>
          <w:i w:val="0"/>
          <w:color w:val="000000" w:themeColor="text1"/>
          <w:sz w:val="20"/>
          <w:szCs w:val="20"/>
        </w:rPr>
        <w:t>Only</w:t>
      </w:r>
      <w:r w:rsidRPr="00D7761D">
        <w:rPr>
          <w:rFonts w:ascii="Times New Roman" w:hAnsi="Times New Roman" w:cs="Times New Roman"/>
          <w:i w:val="0"/>
          <w:color w:val="000000" w:themeColor="text1"/>
          <w:sz w:val="20"/>
          <w:szCs w:val="20"/>
        </w:rPr>
        <w:t xml:space="preserve"> when Ni is</w:t>
      </w:r>
      <w:r w:rsidR="00FF5B38">
        <w:rPr>
          <w:rFonts w:ascii="Times New Roman" w:hAnsi="Times New Roman" w:cs="Times New Roman"/>
          <w:i w:val="0"/>
          <w:color w:val="000000" w:themeColor="text1"/>
          <w:sz w:val="20"/>
          <w:szCs w:val="20"/>
        </w:rPr>
        <w:t xml:space="preserve"> present </w:t>
      </w:r>
      <w:r w:rsidR="00265A68">
        <w:rPr>
          <w:rFonts w:ascii="Times New Roman" w:hAnsi="Times New Roman" w:cs="Times New Roman"/>
          <w:i w:val="0"/>
          <w:color w:val="000000" w:themeColor="text1"/>
          <w:sz w:val="20"/>
          <w:szCs w:val="20"/>
        </w:rPr>
        <w:t xml:space="preserve">is </w:t>
      </w:r>
      <w:r w:rsidR="00FF5B38">
        <w:rPr>
          <w:rFonts w:ascii="Times New Roman" w:hAnsi="Times New Roman" w:cs="Times New Roman"/>
          <w:i w:val="0"/>
          <w:color w:val="000000" w:themeColor="text1"/>
          <w:sz w:val="20"/>
          <w:szCs w:val="20"/>
        </w:rPr>
        <w:t xml:space="preserve">there a clear decrease in the </w:t>
      </w:r>
      <w:r w:rsidR="00265A68">
        <w:rPr>
          <w:rFonts w:ascii="Times New Roman" w:hAnsi="Times New Roman" w:cs="Times New Roman"/>
          <w:i w:val="0"/>
          <w:color w:val="000000" w:themeColor="text1"/>
          <w:sz w:val="20"/>
          <w:szCs w:val="20"/>
        </w:rPr>
        <w:t xml:space="preserve">intensity of the </w:t>
      </w:r>
      <w:r w:rsidR="00265A68" w:rsidRPr="00DE60C8">
        <w:rPr>
          <w:rFonts w:ascii="Times New Roman" w:hAnsi="Times New Roman" w:cs="Times New Roman"/>
          <w:color w:val="000000" w:themeColor="text1"/>
          <w:sz w:val="20"/>
          <w:szCs w:val="20"/>
        </w:rPr>
        <w:t>F</w:t>
      </w:r>
      <w:r w:rsidR="00265A68" w:rsidRPr="00DE60C8">
        <w:rPr>
          <w:rFonts w:ascii="Times New Roman" w:hAnsi="Times New Roman" w:cs="Times New Roman"/>
          <w:color w:val="000000" w:themeColor="text1"/>
          <w:sz w:val="20"/>
          <w:szCs w:val="20"/>
          <w:vertAlign w:val="subscript"/>
        </w:rPr>
        <w:t>2g</w:t>
      </w:r>
      <w:r w:rsidR="00265A68" w:rsidRPr="00D7761D">
        <w:rPr>
          <w:rFonts w:ascii="Times New Roman" w:hAnsi="Times New Roman" w:cs="Times New Roman"/>
          <w:i w:val="0"/>
          <w:color w:val="000000" w:themeColor="text1"/>
          <w:sz w:val="20"/>
          <w:szCs w:val="20"/>
          <w:vertAlign w:val="subscript"/>
        </w:rPr>
        <w:t xml:space="preserve"> </w:t>
      </w:r>
      <w:r w:rsidR="00265A68" w:rsidRPr="00D7761D">
        <w:rPr>
          <w:rFonts w:ascii="Times New Roman" w:hAnsi="Times New Roman" w:cs="Times New Roman"/>
          <w:i w:val="0"/>
          <w:color w:val="000000" w:themeColor="text1"/>
          <w:sz w:val="20"/>
          <w:szCs w:val="20"/>
        </w:rPr>
        <w:t>ceria peak</w:t>
      </w:r>
      <w:r w:rsidR="00265A68" w:rsidDel="00265A68">
        <w:rPr>
          <w:rFonts w:ascii="Times New Roman" w:hAnsi="Times New Roman" w:cs="Times New Roman"/>
          <w:i w:val="0"/>
          <w:color w:val="000000" w:themeColor="text1"/>
          <w:sz w:val="20"/>
          <w:szCs w:val="20"/>
        </w:rPr>
        <w:t xml:space="preserve"> </w:t>
      </w:r>
      <w:r w:rsidR="00265A68">
        <w:rPr>
          <w:rFonts w:ascii="Times New Roman" w:hAnsi="Times New Roman" w:cs="Times New Roman"/>
          <w:i w:val="0"/>
          <w:color w:val="000000" w:themeColor="text1"/>
          <w:sz w:val="20"/>
          <w:szCs w:val="20"/>
        </w:rPr>
        <w:t xml:space="preserve">and a shift of </w:t>
      </w:r>
      <w:r w:rsidRPr="00D7761D">
        <w:rPr>
          <w:rFonts w:ascii="Times New Roman" w:hAnsi="Times New Roman" w:cs="Times New Roman"/>
          <w:i w:val="0"/>
          <w:color w:val="000000" w:themeColor="text1"/>
          <w:sz w:val="20"/>
          <w:szCs w:val="20"/>
        </w:rPr>
        <w:t>approximately 4.5</w:t>
      </w:r>
      <w:r w:rsidR="00AD0065">
        <w:rPr>
          <w:rFonts w:ascii="Times New Roman" w:hAnsi="Times New Roman" w:cs="Times New Roman"/>
          <w:i w:val="0"/>
          <w:color w:val="000000" w:themeColor="text1"/>
          <w:sz w:val="20"/>
          <w:szCs w:val="20"/>
        </w:rPr>
        <w:t xml:space="preserve"> </w:t>
      </w:r>
      <w:r w:rsidRPr="00D7761D">
        <w:rPr>
          <w:rFonts w:ascii="Times New Roman" w:hAnsi="Times New Roman" w:cs="Times New Roman"/>
          <w:i w:val="0"/>
          <w:color w:val="000000" w:themeColor="text1"/>
          <w:sz w:val="20"/>
          <w:szCs w:val="20"/>
        </w:rPr>
        <w:t>cm</w:t>
      </w:r>
      <w:r w:rsidRPr="00D7761D">
        <w:rPr>
          <w:rFonts w:ascii="Times New Roman" w:hAnsi="Times New Roman" w:cs="Times New Roman"/>
          <w:i w:val="0"/>
          <w:color w:val="000000" w:themeColor="text1"/>
          <w:sz w:val="20"/>
          <w:szCs w:val="20"/>
          <w:vertAlign w:val="superscript"/>
        </w:rPr>
        <w:t>-1</w:t>
      </w:r>
      <w:r w:rsidRPr="00D7761D">
        <w:rPr>
          <w:rFonts w:ascii="Times New Roman" w:hAnsi="Times New Roman" w:cs="Times New Roman"/>
          <w:i w:val="0"/>
          <w:color w:val="000000" w:themeColor="text1"/>
          <w:sz w:val="20"/>
          <w:szCs w:val="20"/>
        </w:rPr>
        <w:t xml:space="preserve"> </w:t>
      </w:r>
      <w:r w:rsidR="00265A68">
        <w:rPr>
          <w:rFonts w:ascii="Times New Roman" w:hAnsi="Times New Roman" w:cs="Times New Roman"/>
          <w:i w:val="0"/>
          <w:color w:val="000000" w:themeColor="text1"/>
          <w:sz w:val="20"/>
          <w:szCs w:val="20"/>
        </w:rPr>
        <w:t>in its position on reduction.  This shift</w:t>
      </w:r>
      <w:r w:rsidR="00FF5B38">
        <w:rPr>
          <w:rFonts w:ascii="Times New Roman" w:hAnsi="Times New Roman" w:cs="Times New Roman"/>
          <w:i w:val="0"/>
          <w:color w:val="000000" w:themeColor="text1"/>
          <w:sz w:val="20"/>
          <w:szCs w:val="20"/>
        </w:rPr>
        <w:t xml:space="preserve"> is emphasised in the inset to (b) where the peaks have been normalised to the peak intensity for ease of comparison</w:t>
      </w:r>
      <w:proofErr w:type="gramStart"/>
      <w:r w:rsidRPr="00D7761D">
        <w:rPr>
          <w:rFonts w:ascii="Times New Roman" w:hAnsi="Times New Roman" w:cs="Times New Roman"/>
          <w:i w:val="0"/>
          <w:color w:val="000000" w:themeColor="text1"/>
          <w:sz w:val="20"/>
          <w:szCs w:val="20"/>
        </w:rPr>
        <w:t>..</w:t>
      </w:r>
      <w:proofErr w:type="gramEnd"/>
      <w:r w:rsidR="00EC2B90" w:rsidRPr="00D7761D">
        <w:rPr>
          <w:rFonts w:ascii="Times New Roman" w:hAnsi="Times New Roman" w:cs="Times New Roman"/>
          <w:i w:val="0"/>
          <w:color w:val="000000" w:themeColor="text1"/>
          <w:sz w:val="20"/>
          <w:szCs w:val="20"/>
        </w:rPr>
        <w:t xml:space="preserve"> </w:t>
      </w:r>
      <w:r w:rsidR="00E2261D">
        <w:rPr>
          <w:rFonts w:ascii="Times New Roman" w:hAnsi="Times New Roman" w:cs="Times New Roman"/>
          <w:i w:val="0"/>
          <w:color w:val="000000" w:themeColor="text1"/>
          <w:sz w:val="20"/>
          <w:szCs w:val="20"/>
        </w:rPr>
        <w:t xml:space="preserve">See text for further details. </w:t>
      </w:r>
    </w:p>
    <w:p w14:paraId="2BB69BD2" w14:textId="2A72E7FA" w:rsidR="00FC366D" w:rsidRPr="00DE60C8" w:rsidRDefault="00E2261D" w:rsidP="00DE60C8">
      <w:pPr>
        <w:pStyle w:val="Caption"/>
        <w:spacing w:line="360" w:lineRule="auto"/>
        <w:jc w:val="both"/>
        <w:rPr>
          <w:sz w:val="22"/>
          <w:szCs w:val="22"/>
        </w:rPr>
      </w:pPr>
      <w:r w:rsidRPr="00DE60C8">
        <w:rPr>
          <w:rFonts w:ascii="Times New Roman" w:hAnsi="Times New Roman" w:cs="Times New Roman"/>
          <w:i w:val="0"/>
          <w:color w:val="000000" w:themeColor="text1"/>
          <w:sz w:val="22"/>
          <w:szCs w:val="22"/>
        </w:rPr>
        <w:lastRenderedPageBreak/>
        <w:t xml:space="preserve">Each Raman spectrum obtained from the samples before and after reduction were background subtracted and fitted using Voigt functions. All of the fitted data for the three investigated samples as a function of temperature are shown in </w:t>
      </w:r>
      <w:r w:rsidR="00066622">
        <w:rPr>
          <w:rFonts w:ascii="Times New Roman" w:hAnsi="Times New Roman" w:cs="Times New Roman"/>
          <w:i w:val="0"/>
          <w:color w:val="000000" w:themeColor="text1"/>
          <w:sz w:val="22"/>
          <w:szCs w:val="22"/>
        </w:rPr>
        <w:t>S</w:t>
      </w:r>
      <w:r w:rsidRPr="00DE60C8">
        <w:rPr>
          <w:rFonts w:ascii="Times New Roman" w:hAnsi="Times New Roman" w:cs="Times New Roman"/>
          <w:i w:val="0"/>
          <w:color w:val="000000" w:themeColor="text1"/>
          <w:sz w:val="22"/>
          <w:szCs w:val="22"/>
        </w:rPr>
        <w:t xml:space="preserve">upplemental </w:t>
      </w:r>
      <w:r w:rsidR="00066622">
        <w:rPr>
          <w:rFonts w:ascii="Times New Roman" w:hAnsi="Times New Roman" w:cs="Times New Roman"/>
          <w:i w:val="0"/>
          <w:color w:val="000000" w:themeColor="text1"/>
          <w:sz w:val="22"/>
          <w:szCs w:val="22"/>
        </w:rPr>
        <w:t>T</w:t>
      </w:r>
      <w:r w:rsidRPr="00DE60C8">
        <w:rPr>
          <w:rFonts w:ascii="Times New Roman" w:hAnsi="Times New Roman" w:cs="Times New Roman"/>
          <w:i w:val="0"/>
          <w:color w:val="000000" w:themeColor="text1"/>
          <w:sz w:val="22"/>
          <w:szCs w:val="22"/>
        </w:rPr>
        <w:t xml:space="preserve">ables </w:t>
      </w:r>
      <w:r w:rsidR="00BC6B9D">
        <w:rPr>
          <w:rFonts w:ascii="Times New Roman" w:hAnsi="Times New Roman" w:cs="Times New Roman"/>
          <w:i w:val="0"/>
          <w:color w:val="000000" w:themeColor="text1"/>
          <w:sz w:val="22"/>
          <w:szCs w:val="22"/>
        </w:rPr>
        <w:t>S</w:t>
      </w:r>
      <w:r w:rsidRPr="00DE60C8">
        <w:rPr>
          <w:rFonts w:ascii="Times New Roman" w:hAnsi="Times New Roman" w:cs="Times New Roman"/>
          <w:i w:val="0"/>
          <w:color w:val="000000" w:themeColor="text1"/>
          <w:sz w:val="22"/>
          <w:szCs w:val="22"/>
        </w:rPr>
        <w:t xml:space="preserve">1, </w:t>
      </w:r>
      <w:r w:rsidR="00BC6B9D">
        <w:rPr>
          <w:rFonts w:ascii="Times New Roman" w:hAnsi="Times New Roman" w:cs="Times New Roman"/>
          <w:i w:val="0"/>
          <w:color w:val="000000" w:themeColor="text1"/>
          <w:sz w:val="22"/>
          <w:szCs w:val="22"/>
        </w:rPr>
        <w:t>S</w:t>
      </w:r>
      <w:r w:rsidRPr="00DE60C8">
        <w:rPr>
          <w:rFonts w:ascii="Times New Roman" w:hAnsi="Times New Roman" w:cs="Times New Roman"/>
          <w:i w:val="0"/>
          <w:color w:val="000000" w:themeColor="text1"/>
          <w:sz w:val="22"/>
          <w:szCs w:val="22"/>
        </w:rPr>
        <w:t xml:space="preserve">2 and </w:t>
      </w:r>
      <w:r w:rsidR="00BC6B9D">
        <w:rPr>
          <w:rFonts w:ascii="Times New Roman" w:hAnsi="Times New Roman" w:cs="Times New Roman"/>
          <w:i w:val="0"/>
          <w:color w:val="000000" w:themeColor="text1"/>
          <w:sz w:val="22"/>
          <w:szCs w:val="22"/>
        </w:rPr>
        <w:t>S</w:t>
      </w:r>
      <w:r w:rsidRPr="00DE60C8">
        <w:rPr>
          <w:rFonts w:ascii="Times New Roman" w:hAnsi="Times New Roman" w:cs="Times New Roman"/>
          <w:i w:val="0"/>
          <w:color w:val="000000" w:themeColor="text1"/>
          <w:sz w:val="22"/>
          <w:szCs w:val="22"/>
        </w:rPr>
        <w:t>3.</w:t>
      </w:r>
    </w:p>
    <w:p w14:paraId="1784852F" w14:textId="2F217926" w:rsidR="00A65C55" w:rsidRDefault="004E7BED" w:rsidP="0009217D">
      <w:pPr>
        <w:keepNext/>
        <w:spacing w:line="360" w:lineRule="auto"/>
        <w:jc w:val="both"/>
        <w:rPr>
          <w:rFonts w:ascii="Times New Roman" w:hAnsi="Times New Roman" w:cs="Times New Roman"/>
        </w:rPr>
      </w:pPr>
      <w:r>
        <w:rPr>
          <w:rFonts w:ascii="Times New Roman" w:hAnsi="Times New Roman" w:cs="Times New Roman"/>
        </w:rPr>
        <w:t>Figure 6</w:t>
      </w:r>
      <w:r w:rsidR="009659E9" w:rsidRPr="0009217D">
        <w:rPr>
          <w:rFonts w:ascii="Times New Roman" w:hAnsi="Times New Roman" w:cs="Times New Roman"/>
        </w:rPr>
        <w:t xml:space="preserve"> shows the </w:t>
      </w:r>
      <w:proofErr w:type="gramStart"/>
      <w:r w:rsidR="00D61D17" w:rsidRPr="00F17CE5">
        <w:rPr>
          <w:rFonts w:ascii="Times New Roman" w:hAnsi="Times New Roman" w:cs="Times New Roman"/>
          <w:i/>
        </w:rPr>
        <w:t>F</w:t>
      </w:r>
      <w:r w:rsidR="00D61D17" w:rsidRPr="00F17CE5">
        <w:rPr>
          <w:rFonts w:ascii="Times New Roman" w:hAnsi="Times New Roman" w:cs="Times New Roman"/>
          <w:i/>
          <w:vertAlign w:val="subscript"/>
        </w:rPr>
        <w:t>2g</w:t>
      </w:r>
      <w:r w:rsidR="00D61D17">
        <w:rPr>
          <w:rFonts w:ascii="Times New Roman" w:hAnsi="Times New Roman" w:cs="Times New Roman"/>
          <w:i/>
          <w:vertAlign w:val="subscript"/>
        </w:rPr>
        <w:t xml:space="preserve"> </w:t>
      </w:r>
      <w:r w:rsidR="00D61D17">
        <w:rPr>
          <w:rFonts w:ascii="Times New Roman" w:hAnsi="Times New Roman" w:cs="Times New Roman"/>
        </w:rPr>
        <w:t xml:space="preserve"> peak</w:t>
      </w:r>
      <w:proofErr w:type="gramEnd"/>
      <w:r w:rsidR="00D61D17">
        <w:rPr>
          <w:rFonts w:ascii="Times New Roman" w:hAnsi="Times New Roman" w:cs="Times New Roman"/>
        </w:rPr>
        <w:t xml:space="preserve"> </w:t>
      </w:r>
      <w:r w:rsidR="009659E9" w:rsidRPr="0009217D">
        <w:rPr>
          <w:rFonts w:ascii="Times New Roman" w:hAnsi="Times New Roman" w:cs="Times New Roman"/>
        </w:rPr>
        <w:t xml:space="preserve">shift </w:t>
      </w:r>
      <w:r w:rsidR="00A478F8">
        <w:rPr>
          <w:rFonts w:ascii="Times New Roman" w:hAnsi="Times New Roman" w:cs="Times New Roman"/>
        </w:rPr>
        <w:t xml:space="preserve">between the peak </w:t>
      </w:r>
      <w:r w:rsidR="009659E9" w:rsidRPr="0009217D">
        <w:rPr>
          <w:rFonts w:ascii="Times New Roman" w:hAnsi="Times New Roman" w:cs="Times New Roman"/>
        </w:rPr>
        <w:t>before and after reduction for each of the samples</w:t>
      </w:r>
      <w:r w:rsidR="00AF309F" w:rsidRPr="0009217D">
        <w:rPr>
          <w:rFonts w:ascii="Times New Roman" w:hAnsi="Times New Roman" w:cs="Times New Roman"/>
        </w:rPr>
        <w:t xml:space="preserve"> investigated</w:t>
      </w:r>
      <w:r w:rsidR="00A32469">
        <w:rPr>
          <w:rFonts w:ascii="Times New Roman" w:hAnsi="Times New Roman" w:cs="Times New Roman"/>
        </w:rPr>
        <w:t>,</w:t>
      </w:r>
      <w:r w:rsidR="009659E9" w:rsidRPr="0009217D">
        <w:rPr>
          <w:rFonts w:ascii="Times New Roman" w:hAnsi="Times New Roman" w:cs="Times New Roman"/>
        </w:rPr>
        <w:t xml:space="preserve"> plotted as a function of temperature. </w:t>
      </w:r>
      <w:r w:rsidR="00A478F8">
        <w:rPr>
          <w:rFonts w:ascii="Times New Roman" w:hAnsi="Times New Roman" w:cs="Times New Roman"/>
        </w:rPr>
        <w:t xml:space="preserve">Peak shifts calculated for samples without Ni are shown as open symbols while those that have been </w:t>
      </w:r>
      <w:r w:rsidR="00A32469">
        <w:rPr>
          <w:rFonts w:ascii="Times New Roman" w:hAnsi="Times New Roman" w:cs="Times New Roman"/>
        </w:rPr>
        <w:t>co-</w:t>
      </w:r>
      <w:r w:rsidR="00A478F8">
        <w:rPr>
          <w:rFonts w:ascii="Times New Roman" w:hAnsi="Times New Roman" w:cs="Times New Roman"/>
        </w:rPr>
        <w:t xml:space="preserve">infiltrated with Ni are solid.  Those </w:t>
      </w:r>
      <w:r w:rsidR="00DB4F98">
        <w:rPr>
          <w:rFonts w:ascii="Times New Roman" w:hAnsi="Times New Roman" w:cs="Times New Roman"/>
        </w:rPr>
        <w:t>without Ni do not shift at the lower temperatures investigated, with only relatively small shifts observed at 70</w:t>
      </w:r>
      <w:r w:rsidR="00D865AE">
        <w:rPr>
          <w:rFonts w:ascii="Times New Roman" w:hAnsi="Times New Roman" w:cs="Times New Roman"/>
        </w:rPr>
        <w:t>0 ˚C</w:t>
      </w:r>
      <w:r w:rsidR="00DB4F98">
        <w:rPr>
          <w:rFonts w:ascii="Times New Roman" w:hAnsi="Times New Roman" w:cs="Times New Roman"/>
        </w:rPr>
        <w:t xml:space="preserve">.  Samples that were infiltrated with Ni were observed to shift significantly at all temperatures investigated clearly indicating that Ni was strongly catalysing the reduction of the solid oxides.  </w:t>
      </w:r>
      <w:r w:rsidR="0019048B" w:rsidRPr="0009217D">
        <w:rPr>
          <w:rFonts w:ascii="Times New Roman" w:hAnsi="Times New Roman" w:cs="Times New Roman"/>
        </w:rPr>
        <w:t>When comparing the behaviour of the three different ceria compositions</w:t>
      </w:r>
      <w:r w:rsidR="00A478F8">
        <w:rPr>
          <w:rFonts w:ascii="Times New Roman" w:hAnsi="Times New Roman" w:cs="Times New Roman"/>
        </w:rPr>
        <w:t xml:space="preserve"> co-infiltrated with Ni</w:t>
      </w:r>
      <w:r w:rsidR="0019048B" w:rsidRPr="0009217D">
        <w:rPr>
          <w:rFonts w:ascii="Times New Roman" w:hAnsi="Times New Roman" w:cs="Times New Roman"/>
        </w:rPr>
        <w:t xml:space="preserve"> it </w:t>
      </w:r>
      <w:r w:rsidR="009659E9" w:rsidRPr="0009217D">
        <w:rPr>
          <w:rFonts w:ascii="Times New Roman" w:hAnsi="Times New Roman" w:cs="Times New Roman"/>
        </w:rPr>
        <w:t xml:space="preserve">is noticeable how much larger the shift in the peak position is for the </w:t>
      </w:r>
      <w:proofErr w:type="gramStart"/>
      <w:r w:rsidR="009659E9" w:rsidRPr="0009217D">
        <w:rPr>
          <w:rFonts w:ascii="Times New Roman" w:hAnsi="Times New Roman" w:cs="Times New Roman"/>
        </w:rPr>
        <w:t xml:space="preserve">ZDC </w:t>
      </w:r>
      <w:r w:rsidR="00D61D17">
        <w:rPr>
          <w:rFonts w:ascii="Times New Roman" w:hAnsi="Times New Roman" w:cs="Times New Roman"/>
        </w:rPr>
        <w:t xml:space="preserve"> </w:t>
      </w:r>
      <w:r w:rsidR="009659E9" w:rsidRPr="0009217D">
        <w:rPr>
          <w:rFonts w:ascii="Times New Roman" w:hAnsi="Times New Roman" w:cs="Times New Roman"/>
        </w:rPr>
        <w:t>sample</w:t>
      </w:r>
      <w:proofErr w:type="gramEnd"/>
      <w:r w:rsidR="009659E9" w:rsidRPr="0009217D">
        <w:rPr>
          <w:rFonts w:ascii="Times New Roman" w:hAnsi="Times New Roman" w:cs="Times New Roman"/>
        </w:rPr>
        <w:t xml:space="preserve"> compared to the </w:t>
      </w:r>
      <w:proofErr w:type="spellStart"/>
      <w:r w:rsidR="009659E9" w:rsidRPr="0009217D">
        <w:rPr>
          <w:rFonts w:ascii="Times New Roman" w:hAnsi="Times New Roman" w:cs="Times New Roman"/>
        </w:rPr>
        <w:t>undoped</w:t>
      </w:r>
      <w:proofErr w:type="spellEnd"/>
      <w:r w:rsidR="009659E9" w:rsidRPr="0009217D">
        <w:rPr>
          <w:rFonts w:ascii="Times New Roman" w:hAnsi="Times New Roman" w:cs="Times New Roman"/>
        </w:rPr>
        <w:t xml:space="preserve"> </w:t>
      </w:r>
      <w:r w:rsidR="00AD0065">
        <w:rPr>
          <w:rFonts w:ascii="Times New Roman" w:hAnsi="Times New Roman" w:cs="Times New Roman"/>
        </w:rPr>
        <w:t>c</w:t>
      </w:r>
      <w:r w:rsidR="009659E9" w:rsidRPr="0009217D">
        <w:rPr>
          <w:rFonts w:ascii="Times New Roman" w:hAnsi="Times New Roman" w:cs="Times New Roman"/>
        </w:rPr>
        <w:t>eria and GDC</w:t>
      </w:r>
      <w:r w:rsidR="00D61D17">
        <w:rPr>
          <w:rFonts w:ascii="Times New Roman" w:hAnsi="Times New Roman" w:cs="Times New Roman"/>
        </w:rPr>
        <w:t xml:space="preserve"> </w:t>
      </w:r>
      <w:r w:rsidR="009659E9" w:rsidRPr="0009217D">
        <w:rPr>
          <w:rFonts w:ascii="Times New Roman" w:hAnsi="Times New Roman" w:cs="Times New Roman"/>
        </w:rPr>
        <w:t xml:space="preserve">. This is due to the increased lability of the oxygen in the </w:t>
      </w:r>
      <w:proofErr w:type="gramStart"/>
      <w:r w:rsidR="009659E9" w:rsidRPr="0009217D">
        <w:rPr>
          <w:rFonts w:ascii="Times New Roman" w:hAnsi="Times New Roman" w:cs="Times New Roman"/>
        </w:rPr>
        <w:t xml:space="preserve">ZDC </w:t>
      </w:r>
      <w:r w:rsidR="00D61D17">
        <w:rPr>
          <w:rFonts w:ascii="Times New Roman" w:hAnsi="Times New Roman" w:cs="Times New Roman"/>
        </w:rPr>
        <w:t xml:space="preserve"> </w:t>
      </w:r>
      <w:r w:rsidR="009659E9" w:rsidRPr="0009217D">
        <w:rPr>
          <w:rFonts w:ascii="Times New Roman" w:hAnsi="Times New Roman" w:cs="Times New Roman"/>
        </w:rPr>
        <w:t>compared</w:t>
      </w:r>
      <w:proofErr w:type="gramEnd"/>
      <w:r w:rsidR="009659E9" w:rsidRPr="0009217D">
        <w:rPr>
          <w:rFonts w:ascii="Times New Roman" w:hAnsi="Times New Roman" w:cs="Times New Roman"/>
        </w:rPr>
        <w:t xml:space="preserve"> to the other samples. On reduction, more oxygen is removed from the lattice compared to the other samples exposed to the same conditions. As a result the lattice becomes more strained and the peak shift is greater.</w:t>
      </w:r>
      <w:r w:rsidR="00AD0065">
        <w:rPr>
          <w:rFonts w:ascii="Times New Roman" w:hAnsi="Times New Roman" w:cs="Times New Roman"/>
        </w:rPr>
        <w:t xml:space="preserve"> </w:t>
      </w:r>
      <w:r w:rsidR="009659E9" w:rsidRPr="0009217D">
        <w:rPr>
          <w:rFonts w:ascii="Times New Roman" w:hAnsi="Times New Roman" w:cs="Times New Roman"/>
        </w:rPr>
        <w:t xml:space="preserve">Both the </w:t>
      </w:r>
      <w:proofErr w:type="spellStart"/>
      <w:r w:rsidR="009659E9" w:rsidRPr="0009217D">
        <w:rPr>
          <w:rFonts w:ascii="Times New Roman" w:hAnsi="Times New Roman" w:cs="Times New Roman"/>
        </w:rPr>
        <w:t>undoped</w:t>
      </w:r>
      <w:proofErr w:type="spellEnd"/>
      <w:r w:rsidR="009659E9" w:rsidRPr="0009217D">
        <w:rPr>
          <w:rFonts w:ascii="Times New Roman" w:hAnsi="Times New Roman" w:cs="Times New Roman"/>
        </w:rPr>
        <w:t xml:space="preserve"> ceria and </w:t>
      </w:r>
      <w:proofErr w:type="gramStart"/>
      <w:r w:rsidR="009659E9" w:rsidRPr="0009217D">
        <w:rPr>
          <w:rFonts w:ascii="Times New Roman" w:hAnsi="Times New Roman" w:cs="Times New Roman"/>
        </w:rPr>
        <w:t xml:space="preserve">GDC </w:t>
      </w:r>
      <w:r w:rsidR="00D61D17">
        <w:rPr>
          <w:rFonts w:ascii="Times New Roman" w:hAnsi="Times New Roman" w:cs="Times New Roman"/>
        </w:rPr>
        <w:t xml:space="preserve"> </w:t>
      </w:r>
      <w:r w:rsidR="009659E9" w:rsidRPr="0009217D">
        <w:rPr>
          <w:rFonts w:ascii="Times New Roman" w:hAnsi="Times New Roman" w:cs="Times New Roman"/>
        </w:rPr>
        <w:t>samples</w:t>
      </w:r>
      <w:proofErr w:type="gramEnd"/>
      <w:r w:rsidR="009659E9" w:rsidRPr="0009217D">
        <w:rPr>
          <w:rFonts w:ascii="Times New Roman" w:hAnsi="Times New Roman" w:cs="Times New Roman"/>
        </w:rPr>
        <w:t xml:space="preserve"> have similar shifts suggesting that </w:t>
      </w:r>
      <w:r w:rsidR="00A65C55" w:rsidRPr="0009217D">
        <w:rPr>
          <w:rFonts w:ascii="Times New Roman" w:hAnsi="Times New Roman" w:cs="Times New Roman"/>
        </w:rPr>
        <w:t>similar amounts of oxygen are removed from the lattice for both samples.</w:t>
      </w:r>
    </w:p>
    <w:p w14:paraId="0B14DA70" w14:textId="77777777" w:rsidR="000548C0" w:rsidRDefault="000548C0" w:rsidP="000548C0">
      <w:pPr>
        <w:pStyle w:val="Caption"/>
        <w:spacing w:line="360" w:lineRule="auto"/>
        <w:jc w:val="both"/>
        <w:rPr>
          <w:rFonts w:ascii="Times New Roman" w:hAnsi="Times New Roman" w:cs="Times New Roman"/>
          <w:b/>
          <w:i w:val="0"/>
          <w:color w:val="000000" w:themeColor="text1"/>
          <w:sz w:val="20"/>
          <w:szCs w:val="20"/>
        </w:rPr>
      </w:pPr>
      <w:r>
        <w:rPr>
          <w:rFonts w:ascii="Times New Roman" w:hAnsi="Times New Roman" w:cs="Times New Roman"/>
          <w:b/>
          <w:i w:val="0"/>
          <w:noProof/>
          <w:color w:val="000000" w:themeColor="text1"/>
          <w:sz w:val="20"/>
          <w:szCs w:val="20"/>
          <w:lang w:eastAsia="en-GB"/>
        </w:rPr>
        <w:drawing>
          <wp:inline distT="0" distB="0" distL="0" distR="0" wp14:anchorId="05668863" wp14:editId="5E788288">
            <wp:extent cx="5724525" cy="4000500"/>
            <wp:effectExtent l="0" t="0" r="9525" b="0"/>
            <wp:docPr id="8" name="Picture 8"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4000500"/>
                    </a:xfrm>
                    <a:prstGeom prst="rect">
                      <a:avLst/>
                    </a:prstGeom>
                    <a:noFill/>
                    <a:ln>
                      <a:noFill/>
                    </a:ln>
                  </pic:spPr>
                </pic:pic>
              </a:graphicData>
            </a:graphic>
          </wp:inline>
        </w:drawing>
      </w:r>
    </w:p>
    <w:p w14:paraId="51F610E6" w14:textId="49394547" w:rsidR="00195DFC" w:rsidRPr="00D7761D" w:rsidRDefault="00195DFC" w:rsidP="000548C0">
      <w:pPr>
        <w:pStyle w:val="Caption"/>
        <w:spacing w:line="360" w:lineRule="auto"/>
        <w:jc w:val="both"/>
        <w:rPr>
          <w:rFonts w:ascii="Times New Roman" w:hAnsi="Times New Roman" w:cs="Times New Roman"/>
          <w:i w:val="0"/>
          <w:color w:val="000000" w:themeColor="text1"/>
          <w:sz w:val="20"/>
          <w:szCs w:val="20"/>
        </w:rPr>
      </w:pPr>
      <w:r w:rsidRPr="00D7761D">
        <w:rPr>
          <w:rFonts w:ascii="Times New Roman" w:hAnsi="Times New Roman" w:cs="Times New Roman"/>
          <w:b/>
          <w:i w:val="0"/>
          <w:color w:val="000000" w:themeColor="text1"/>
          <w:sz w:val="20"/>
          <w:szCs w:val="20"/>
        </w:rPr>
        <w:t xml:space="preserve">Figure </w:t>
      </w:r>
      <w:r w:rsidRPr="00D7761D">
        <w:rPr>
          <w:rFonts w:ascii="Times New Roman" w:hAnsi="Times New Roman" w:cs="Times New Roman"/>
          <w:b/>
          <w:i w:val="0"/>
          <w:color w:val="000000" w:themeColor="text1"/>
          <w:sz w:val="20"/>
          <w:szCs w:val="20"/>
        </w:rPr>
        <w:fldChar w:fldCharType="begin"/>
      </w:r>
      <w:r w:rsidRPr="00D7761D">
        <w:rPr>
          <w:rFonts w:ascii="Times New Roman" w:hAnsi="Times New Roman" w:cs="Times New Roman"/>
          <w:b/>
          <w:i w:val="0"/>
          <w:color w:val="000000" w:themeColor="text1"/>
          <w:sz w:val="20"/>
          <w:szCs w:val="20"/>
        </w:rPr>
        <w:instrText xml:space="preserve"> SEQ Figure \* ARABIC </w:instrText>
      </w:r>
      <w:r w:rsidRPr="00D7761D">
        <w:rPr>
          <w:rFonts w:ascii="Times New Roman" w:hAnsi="Times New Roman" w:cs="Times New Roman"/>
          <w:b/>
          <w:i w:val="0"/>
          <w:color w:val="000000" w:themeColor="text1"/>
          <w:sz w:val="20"/>
          <w:szCs w:val="20"/>
        </w:rPr>
        <w:fldChar w:fldCharType="separate"/>
      </w:r>
      <w:r w:rsidRPr="00D7761D">
        <w:rPr>
          <w:rFonts w:ascii="Times New Roman" w:hAnsi="Times New Roman" w:cs="Times New Roman"/>
          <w:b/>
          <w:i w:val="0"/>
          <w:noProof/>
          <w:color w:val="000000" w:themeColor="text1"/>
          <w:sz w:val="20"/>
          <w:szCs w:val="20"/>
        </w:rPr>
        <w:t>6</w:t>
      </w:r>
      <w:r w:rsidRPr="00D7761D">
        <w:rPr>
          <w:rFonts w:ascii="Times New Roman" w:hAnsi="Times New Roman" w:cs="Times New Roman"/>
          <w:b/>
          <w:i w:val="0"/>
          <w:noProof/>
          <w:color w:val="000000" w:themeColor="text1"/>
          <w:sz w:val="20"/>
          <w:szCs w:val="20"/>
        </w:rPr>
        <w:fldChar w:fldCharType="end"/>
      </w:r>
      <w:r w:rsidRPr="00D7761D">
        <w:rPr>
          <w:rFonts w:ascii="Times New Roman" w:hAnsi="Times New Roman" w:cs="Times New Roman"/>
          <w:i w:val="0"/>
          <w:color w:val="000000" w:themeColor="text1"/>
          <w:sz w:val="20"/>
          <w:szCs w:val="20"/>
        </w:rPr>
        <w:t xml:space="preserve">: </w:t>
      </w:r>
      <w:r w:rsidR="00D61D17" w:rsidRPr="00F17CE5">
        <w:rPr>
          <w:rFonts w:ascii="Times New Roman" w:hAnsi="Times New Roman" w:cs="Times New Roman"/>
        </w:rPr>
        <w:t>F</w:t>
      </w:r>
      <w:r w:rsidR="00D61D17" w:rsidRPr="00F17CE5">
        <w:rPr>
          <w:rFonts w:ascii="Times New Roman" w:hAnsi="Times New Roman" w:cs="Times New Roman"/>
          <w:vertAlign w:val="subscript"/>
        </w:rPr>
        <w:t>2g</w:t>
      </w:r>
      <w:r w:rsidR="00D61D17">
        <w:rPr>
          <w:rFonts w:ascii="Times New Roman" w:hAnsi="Times New Roman" w:cs="Times New Roman"/>
          <w:i w:val="0"/>
          <w:vertAlign w:val="subscript"/>
        </w:rPr>
        <w:t xml:space="preserve"> </w:t>
      </w:r>
      <w:r w:rsidR="00D61D17">
        <w:rPr>
          <w:rFonts w:ascii="Times New Roman" w:hAnsi="Times New Roman" w:cs="Times New Roman"/>
          <w:i w:val="0"/>
          <w:color w:val="000000" w:themeColor="text1"/>
          <w:sz w:val="20"/>
          <w:szCs w:val="20"/>
        </w:rPr>
        <w:t>p</w:t>
      </w:r>
      <w:r w:rsidRPr="00D7761D">
        <w:rPr>
          <w:rFonts w:ascii="Times New Roman" w:hAnsi="Times New Roman" w:cs="Times New Roman"/>
          <w:i w:val="0"/>
          <w:color w:val="000000" w:themeColor="text1"/>
          <w:sz w:val="20"/>
          <w:szCs w:val="20"/>
        </w:rPr>
        <w:t>eak shift</w:t>
      </w:r>
      <w:r w:rsidR="00DE5C45">
        <w:rPr>
          <w:rFonts w:ascii="Times New Roman" w:hAnsi="Times New Roman" w:cs="Times New Roman"/>
          <w:i w:val="0"/>
          <w:color w:val="000000" w:themeColor="text1"/>
          <w:sz w:val="20"/>
          <w:szCs w:val="20"/>
        </w:rPr>
        <w:t>s</w:t>
      </w:r>
      <w:r w:rsidR="00D61D17">
        <w:rPr>
          <w:rFonts w:ascii="Times New Roman" w:hAnsi="Times New Roman" w:cs="Times New Roman"/>
          <w:i w:val="0"/>
          <w:color w:val="000000" w:themeColor="text1"/>
          <w:sz w:val="20"/>
          <w:szCs w:val="20"/>
        </w:rPr>
        <w:t xml:space="preserve"> calculated from spectra collected before and after exposure to the reducing environment</w:t>
      </w:r>
      <w:r w:rsidRPr="00D7761D">
        <w:rPr>
          <w:rFonts w:ascii="Times New Roman" w:hAnsi="Times New Roman" w:cs="Times New Roman"/>
          <w:i w:val="0"/>
          <w:color w:val="000000" w:themeColor="text1"/>
          <w:sz w:val="20"/>
          <w:szCs w:val="20"/>
        </w:rPr>
        <w:t xml:space="preserve"> as a function of temperature for the samples investigated.</w:t>
      </w:r>
      <w:r w:rsidR="00D61D17">
        <w:rPr>
          <w:rFonts w:ascii="Times New Roman" w:hAnsi="Times New Roman" w:cs="Times New Roman"/>
          <w:i w:val="0"/>
          <w:color w:val="000000" w:themeColor="text1"/>
          <w:sz w:val="20"/>
          <w:szCs w:val="20"/>
        </w:rPr>
        <w:t xml:space="preserve">  Samples without Ni </w:t>
      </w:r>
      <w:r w:rsidR="00DE5C45">
        <w:rPr>
          <w:rFonts w:ascii="Times New Roman" w:hAnsi="Times New Roman" w:cs="Times New Roman"/>
          <w:i w:val="0"/>
          <w:color w:val="000000" w:themeColor="text1"/>
          <w:sz w:val="20"/>
          <w:szCs w:val="20"/>
        </w:rPr>
        <w:t xml:space="preserve">(open symbols) </w:t>
      </w:r>
      <w:r w:rsidR="00D61D17">
        <w:rPr>
          <w:rFonts w:ascii="Times New Roman" w:hAnsi="Times New Roman" w:cs="Times New Roman"/>
          <w:i w:val="0"/>
          <w:color w:val="000000" w:themeColor="text1"/>
          <w:sz w:val="20"/>
          <w:szCs w:val="20"/>
        </w:rPr>
        <w:t>do not reduc</w:t>
      </w:r>
      <w:r w:rsidR="00D046F2">
        <w:rPr>
          <w:rFonts w:ascii="Times New Roman" w:hAnsi="Times New Roman" w:cs="Times New Roman"/>
          <w:i w:val="0"/>
          <w:color w:val="000000" w:themeColor="text1"/>
          <w:sz w:val="20"/>
          <w:szCs w:val="20"/>
        </w:rPr>
        <w:t xml:space="preserve">e </w:t>
      </w:r>
      <w:r w:rsidR="00D046F2">
        <w:rPr>
          <w:rFonts w:ascii="Times New Roman" w:hAnsi="Times New Roman" w:cs="Times New Roman"/>
          <w:i w:val="0"/>
          <w:color w:val="000000" w:themeColor="text1"/>
          <w:sz w:val="20"/>
          <w:szCs w:val="20"/>
        </w:rPr>
        <w:lastRenderedPageBreak/>
        <w:t>significantly below 70</w:t>
      </w:r>
      <w:r w:rsidR="00D865AE">
        <w:rPr>
          <w:rFonts w:ascii="Times New Roman" w:hAnsi="Times New Roman" w:cs="Times New Roman"/>
          <w:i w:val="0"/>
          <w:color w:val="000000" w:themeColor="text1"/>
          <w:sz w:val="20"/>
          <w:szCs w:val="20"/>
        </w:rPr>
        <w:t>0 ˚C</w:t>
      </w:r>
      <w:r w:rsidR="00D046F2">
        <w:rPr>
          <w:rFonts w:ascii="Times New Roman" w:hAnsi="Times New Roman" w:cs="Times New Roman"/>
          <w:i w:val="0"/>
          <w:color w:val="000000" w:themeColor="text1"/>
          <w:sz w:val="20"/>
          <w:szCs w:val="20"/>
        </w:rPr>
        <w:t>.</w:t>
      </w:r>
      <w:r w:rsidR="00DE5C45">
        <w:rPr>
          <w:rFonts w:ascii="Times New Roman" w:hAnsi="Times New Roman" w:cs="Times New Roman"/>
          <w:i w:val="0"/>
          <w:color w:val="000000" w:themeColor="text1"/>
          <w:sz w:val="20"/>
          <w:szCs w:val="20"/>
        </w:rPr>
        <w:t xml:space="preserve">  Samples co</w:t>
      </w:r>
      <w:r w:rsidR="00D130B3">
        <w:rPr>
          <w:rFonts w:ascii="Times New Roman" w:hAnsi="Times New Roman" w:cs="Times New Roman"/>
          <w:i w:val="0"/>
          <w:color w:val="000000" w:themeColor="text1"/>
          <w:sz w:val="20"/>
          <w:szCs w:val="20"/>
        </w:rPr>
        <w:t>-</w:t>
      </w:r>
      <w:r w:rsidR="00DE5C45">
        <w:rPr>
          <w:rFonts w:ascii="Times New Roman" w:hAnsi="Times New Roman" w:cs="Times New Roman"/>
          <w:i w:val="0"/>
          <w:color w:val="000000" w:themeColor="text1"/>
          <w:sz w:val="20"/>
          <w:szCs w:val="20"/>
        </w:rPr>
        <w:t>infiltrated with Ni are significantly reduced at all temperatures investigated</w:t>
      </w:r>
      <w:r w:rsidR="00D130B3">
        <w:rPr>
          <w:rFonts w:ascii="Times New Roman" w:hAnsi="Times New Roman" w:cs="Times New Roman"/>
          <w:i w:val="0"/>
          <w:color w:val="000000" w:themeColor="text1"/>
          <w:sz w:val="20"/>
          <w:szCs w:val="20"/>
        </w:rPr>
        <w:t>,</w:t>
      </w:r>
      <w:r w:rsidR="00DE5C45">
        <w:rPr>
          <w:rFonts w:ascii="Times New Roman" w:hAnsi="Times New Roman" w:cs="Times New Roman"/>
          <w:i w:val="0"/>
          <w:color w:val="000000" w:themeColor="text1"/>
          <w:sz w:val="20"/>
          <w:szCs w:val="20"/>
        </w:rPr>
        <w:t xml:space="preserve"> which strains the crystal structure and induces a peak shift relative to the fully oxidised material.</w:t>
      </w:r>
      <w:r w:rsidRPr="00D7761D">
        <w:rPr>
          <w:rFonts w:ascii="Times New Roman" w:hAnsi="Times New Roman" w:cs="Times New Roman"/>
          <w:i w:val="0"/>
          <w:color w:val="000000" w:themeColor="text1"/>
          <w:sz w:val="20"/>
          <w:szCs w:val="20"/>
        </w:rPr>
        <w:t xml:space="preserve">  See text for further details.</w:t>
      </w:r>
      <w:r w:rsidR="007175BF">
        <w:rPr>
          <w:rFonts w:ascii="Times New Roman" w:hAnsi="Times New Roman" w:cs="Times New Roman"/>
          <w:i w:val="0"/>
          <w:color w:val="000000" w:themeColor="text1"/>
          <w:sz w:val="20"/>
          <w:szCs w:val="20"/>
        </w:rPr>
        <w:t xml:space="preserve"> Lines are guide for the eye only. In the case of samples without Ni, the line indicate</w:t>
      </w:r>
      <w:r w:rsidR="00852A2F">
        <w:rPr>
          <w:rFonts w:ascii="Times New Roman" w:hAnsi="Times New Roman" w:cs="Times New Roman"/>
          <w:i w:val="0"/>
          <w:color w:val="000000" w:themeColor="text1"/>
          <w:sz w:val="20"/>
          <w:szCs w:val="20"/>
        </w:rPr>
        <w:t>s</w:t>
      </w:r>
      <w:r w:rsidR="007175BF">
        <w:rPr>
          <w:rFonts w:ascii="Times New Roman" w:hAnsi="Times New Roman" w:cs="Times New Roman"/>
          <w:i w:val="0"/>
          <w:color w:val="000000" w:themeColor="text1"/>
          <w:sz w:val="20"/>
          <w:szCs w:val="20"/>
        </w:rPr>
        <w:t xml:space="preserve"> the baseline behaviour for the GDC sample only.</w:t>
      </w:r>
    </w:p>
    <w:p w14:paraId="67F32391" w14:textId="77777777" w:rsidR="00A32838" w:rsidRPr="0009217D" w:rsidRDefault="00A65C55" w:rsidP="0009217D">
      <w:pPr>
        <w:keepNext/>
        <w:spacing w:line="360" w:lineRule="auto"/>
        <w:jc w:val="both"/>
        <w:rPr>
          <w:rFonts w:ascii="Times New Roman" w:hAnsi="Times New Roman" w:cs="Times New Roman"/>
        </w:rPr>
      </w:pPr>
      <w:r w:rsidRPr="0009217D">
        <w:rPr>
          <w:rFonts w:ascii="Times New Roman" w:hAnsi="Times New Roman" w:cs="Times New Roman"/>
        </w:rPr>
        <w:t>Second, it appears that the peak shifts follow a</w:t>
      </w:r>
      <w:r w:rsidR="0068510A" w:rsidRPr="0009217D">
        <w:rPr>
          <w:rFonts w:ascii="Times New Roman" w:hAnsi="Times New Roman" w:cs="Times New Roman"/>
        </w:rPr>
        <w:t xml:space="preserve"> linear</w:t>
      </w:r>
      <w:r w:rsidRPr="0009217D">
        <w:rPr>
          <w:rFonts w:ascii="Times New Roman" w:hAnsi="Times New Roman" w:cs="Times New Roman"/>
        </w:rPr>
        <w:t xml:space="preserve"> trend with temperature and that within error the slope is the same for each of the samples. This suggests that the dominant factor involved in the reduction process is the nickel itself.</w:t>
      </w:r>
      <w:r w:rsidR="009659E9" w:rsidRPr="0009217D">
        <w:rPr>
          <w:rFonts w:ascii="Times New Roman" w:hAnsi="Times New Roman" w:cs="Times New Roman"/>
        </w:rPr>
        <w:t xml:space="preserve"> </w:t>
      </w:r>
    </w:p>
    <w:p w14:paraId="75A84D9C" w14:textId="363114AE" w:rsidR="00665B2F" w:rsidRDefault="0019048B" w:rsidP="0009217D">
      <w:pPr>
        <w:spacing w:line="360" w:lineRule="auto"/>
        <w:jc w:val="both"/>
        <w:rPr>
          <w:rFonts w:ascii="Times New Roman" w:hAnsi="Times New Roman" w:cs="Times New Roman"/>
        </w:rPr>
      </w:pPr>
      <w:r w:rsidRPr="0009217D">
        <w:rPr>
          <w:rFonts w:ascii="Times New Roman" w:hAnsi="Times New Roman" w:cs="Times New Roman"/>
        </w:rPr>
        <w:t xml:space="preserve">To investigate the role of </w:t>
      </w:r>
      <w:r w:rsidR="00AD0065">
        <w:rPr>
          <w:rFonts w:ascii="Times New Roman" w:hAnsi="Times New Roman" w:cs="Times New Roman"/>
        </w:rPr>
        <w:t>nickel</w:t>
      </w:r>
      <w:r w:rsidRPr="0009217D">
        <w:rPr>
          <w:rFonts w:ascii="Times New Roman" w:hAnsi="Times New Roman" w:cs="Times New Roman"/>
        </w:rPr>
        <w:t xml:space="preserve"> further we made further measurements on </w:t>
      </w:r>
      <w:r w:rsidR="00AD0065">
        <w:rPr>
          <w:rFonts w:ascii="Times New Roman" w:hAnsi="Times New Roman" w:cs="Times New Roman"/>
        </w:rPr>
        <w:t>GDC</w:t>
      </w:r>
      <w:r w:rsidR="00AD0065" w:rsidRPr="0009217D">
        <w:rPr>
          <w:rFonts w:ascii="Times New Roman" w:hAnsi="Times New Roman" w:cs="Times New Roman"/>
        </w:rPr>
        <w:t xml:space="preserve"> </w:t>
      </w:r>
      <w:r w:rsidRPr="0009217D">
        <w:rPr>
          <w:rFonts w:ascii="Times New Roman" w:hAnsi="Times New Roman" w:cs="Times New Roman"/>
        </w:rPr>
        <w:t xml:space="preserve">infiltrated YSZ scaffold that were </w:t>
      </w:r>
      <w:r w:rsidR="00D130B3">
        <w:rPr>
          <w:rFonts w:ascii="Times New Roman" w:hAnsi="Times New Roman" w:cs="Times New Roman"/>
        </w:rPr>
        <w:t>co-</w:t>
      </w:r>
      <w:r w:rsidRPr="0009217D">
        <w:rPr>
          <w:rFonts w:ascii="Times New Roman" w:hAnsi="Times New Roman" w:cs="Times New Roman"/>
        </w:rPr>
        <w:t xml:space="preserve">infiltrated with differing amounts of </w:t>
      </w:r>
      <w:r w:rsidR="00AD0065">
        <w:rPr>
          <w:rFonts w:ascii="Times New Roman" w:hAnsi="Times New Roman" w:cs="Times New Roman"/>
        </w:rPr>
        <w:t>nickel</w:t>
      </w:r>
      <w:r w:rsidRPr="0009217D">
        <w:rPr>
          <w:rFonts w:ascii="Times New Roman" w:hAnsi="Times New Roman" w:cs="Times New Roman"/>
        </w:rPr>
        <w:t xml:space="preserve">. The </w:t>
      </w:r>
      <w:r w:rsidR="00AD0065">
        <w:rPr>
          <w:rFonts w:ascii="Times New Roman" w:hAnsi="Times New Roman" w:cs="Times New Roman"/>
        </w:rPr>
        <w:t>nickel</w:t>
      </w:r>
      <w:r w:rsidRPr="0009217D">
        <w:rPr>
          <w:rFonts w:ascii="Times New Roman" w:hAnsi="Times New Roman" w:cs="Times New Roman"/>
        </w:rPr>
        <w:t xml:space="preserve"> content of the samples was characterised through the XPS data based on the Ni 2</w:t>
      </w:r>
      <w:r w:rsidRPr="00114E62">
        <w:rPr>
          <w:rFonts w:ascii="Times New Roman" w:hAnsi="Times New Roman" w:cs="Times New Roman"/>
          <w:i/>
        </w:rPr>
        <w:t>p</w:t>
      </w:r>
      <w:r w:rsidRPr="00114E62">
        <w:rPr>
          <w:rFonts w:ascii="Times New Roman" w:hAnsi="Times New Roman" w:cs="Times New Roman"/>
          <w:vertAlign w:val="subscript"/>
        </w:rPr>
        <w:t>3</w:t>
      </w:r>
      <w:r w:rsidR="00AD0065" w:rsidRPr="00114E62">
        <w:rPr>
          <w:rFonts w:ascii="Times New Roman" w:hAnsi="Times New Roman" w:cs="Times New Roman"/>
          <w:vertAlign w:val="subscript"/>
        </w:rPr>
        <w:t>/2</w:t>
      </w:r>
      <w:r w:rsidRPr="0009217D">
        <w:rPr>
          <w:rFonts w:ascii="Times New Roman" w:hAnsi="Times New Roman" w:cs="Times New Roman"/>
        </w:rPr>
        <w:t xml:space="preserve"> peak intensity and averaged for each sample using 5 points on each surface. In order to create samples of differing </w:t>
      </w:r>
      <w:r w:rsidR="00AD0065">
        <w:rPr>
          <w:rFonts w:ascii="Times New Roman" w:hAnsi="Times New Roman" w:cs="Times New Roman"/>
        </w:rPr>
        <w:t>nickel</w:t>
      </w:r>
      <w:r w:rsidRPr="0009217D">
        <w:rPr>
          <w:rFonts w:ascii="Times New Roman" w:hAnsi="Times New Roman" w:cs="Times New Roman"/>
        </w:rPr>
        <w:t xml:space="preserve"> contents the number of infiltrations were modified and </w:t>
      </w:r>
      <w:r w:rsidR="0077397E" w:rsidRPr="0009217D">
        <w:rPr>
          <w:rFonts w:ascii="Times New Roman" w:hAnsi="Times New Roman" w:cs="Times New Roman"/>
        </w:rPr>
        <w:t>a piece of one sample was immersed into 1</w:t>
      </w:r>
      <w:r w:rsidR="00AD0065">
        <w:rPr>
          <w:rFonts w:ascii="Times New Roman" w:hAnsi="Times New Roman" w:cs="Times New Roman"/>
        </w:rPr>
        <w:t xml:space="preserve"> </w:t>
      </w:r>
      <w:r w:rsidR="0077397E" w:rsidRPr="0009217D">
        <w:rPr>
          <w:rFonts w:ascii="Times New Roman" w:hAnsi="Times New Roman" w:cs="Times New Roman"/>
        </w:rPr>
        <w:t>M nitric acid which was heated to 80</w:t>
      </w:r>
      <w:r w:rsidR="00D865AE">
        <w:rPr>
          <w:rFonts w:ascii="Times New Roman" w:hAnsi="Times New Roman" w:cs="Times New Roman"/>
        </w:rPr>
        <w:t xml:space="preserve"> ˚C</w:t>
      </w:r>
      <w:r w:rsidR="0077397E" w:rsidRPr="0009217D">
        <w:rPr>
          <w:rFonts w:ascii="Times New Roman" w:hAnsi="Times New Roman" w:cs="Times New Roman"/>
        </w:rPr>
        <w:t xml:space="preserve"> for 90</w:t>
      </w:r>
      <w:r w:rsidR="00D130B3">
        <w:rPr>
          <w:rFonts w:ascii="Times New Roman" w:hAnsi="Times New Roman" w:cs="Times New Roman"/>
        </w:rPr>
        <w:t xml:space="preserve"> </w:t>
      </w:r>
      <w:r w:rsidR="0077397E" w:rsidRPr="0009217D">
        <w:rPr>
          <w:rFonts w:ascii="Times New Roman" w:hAnsi="Times New Roman" w:cs="Times New Roman"/>
        </w:rPr>
        <w:t xml:space="preserve">s.  </w:t>
      </w:r>
      <w:proofErr w:type="gramStart"/>
      <w:r w:rsidR="00195DFC">
        <w:rPr>
          <w:rFonts w:ascii="Times New Roman" w:hAnsi="Times New Roman" w:cs="Times New Roman"/>
        </w:rPr>
        <w:t xml:space="preserve">GDC </w:t>
      </w:r>
      <w:r w:rsidRPr="0009217D">
        <w:rPr>
          <w:rFonts w:ascii="Times New Roman" w:hAnsi="Times New Roman" w:cs="Times New Roman"/>
        </w:rPr>
        <w:t xml:space="preserve"> ha</w:t>
      </w:r>
      <w:r w:rsidR="0052741A">
        <w:rPr>
          <w:rFonts w:ascii="Times New Roman" w:hAnsi="Times New Roman" w:cs="Times New Roman"/>
        </w:rPr>
        <w:t>d</w:t>
      </w:r>
      <w:proofErr w:type="gramEnd"/>
      <w:r w:rsidRPr="0009217D">
        <w:rPr>
          <w:rFonts w:ascii="Times New Roman" w:hAnsi="Times New Roman" w:cs="Times New Roman"/>
        </w:rPr>
        <w:t xml:space="preserve"> a</w:t>
      </w:r>
      <w:r w:rsidR="00D873C5">
        <w:rPr>
          <w:rFonts w:ascii="Times New Roman" w:hAnsi="Times New Roman" w:cs="Times New Roman"/>
        </w:rPr>
        <w:t>n average</w:t>
      </w:r>
      <w:r w:rsidRPr="0009217D">
        <w:rPr>
          <w:rFonts w:ascii="Times New Roman" w:hAnsi="Times New Roman" w:cs="Times New Roman"/>
        </w:rPr>
        <w:t xml:space="preserve"> </w:t>
      </w:r>
      <w:r w:rsidR="00D90EAB">
        <w:rPr>
          <w:rFonts w:ascii="Times New Roman" w:hAnsi="Times New Roman" w:cs="Times New Roman"/>
        </w:rPr>
        <w:t>Ni 2</w:t>
      </w:r>
      <w:r w:rsidR="00D90EAB">
        <w:rPr>
          <w:rFonts w:ascii="Times New Roman" w:hAnsi="Times New Roman" w:cs="Times New Roman"/>
          <w:i/>
        </w:rPr>
        <w:t>p</w:t>
      </w:r>
      <w:r w:rsidR="00D90EAB">
        <w:rPr>
          <w:rFonts w:ascii="Times New Roman" w:hAnsi="Times New Roman" w:cs="Times New Roman"/>
          <w:vertAlign w:val="subscript"/>
        </w:rPr>
        <w:t xml:space="preserve">3/2 </w:t>
      </w:r>
      <w:r w:rsidR="00D90EAB">
        <w:rPr>
          <w:rFonts w:ascii="Times New Roman" w:hAnsi="Times New Roman" w:cs="Times New Roman"/>
        </w:rPr>
        <w:t>/ Ce 4</w:t>
      </w:r>
      <w:r w:rsidR="00D90EAB">
        <w:rPr>
          <w:rFonts w:ascii="Times New Roman" w:hAnsi="Times New Roman" w:cs="Times New Roman"/>
          <w:i/>
        </w:rPr>
        <w:t>d</w:t>
      </w:r>
      <w:r w:rsidR="00D90EAB">
        <w:rPr>
          <w:rFonts w:ascii="Times New Roman" w:hAnsi="Times New Roman" w:cs="Times New Roman"/>
        </w:rPr>
        <w:t xml:space="preserve"> </w:t>
      </w:r>
      <w:r w:rsidR="008C3AFF">
        <w:rPr>
          <w:rFonts w:ascii="Times New Roman" w:hAnsi="Times New Roman" w:cs="Times New Roman"/>
        </w:rPr>
        <w:t xml:space="preserve">ratio </w:t>
      </w:r>
      <w:r w:rsidRPr="0009217D">
        <w:rPr>
          <w:rFonts w:ascii="Times New Roman" w:hAnsi="Times New Roman" w:cs="Times New Roman"/>
        </w:rPr>
        <w:t xml:space="preserve">of </w:t>
      </w:r>
      <w:r w:rsidR="00D873C5">
        <w:rPr>
          <w:rFonts w:ascii="Times New Roman" w:hAnsi="Times New Roman" w:cs="Times New Roman"/>
        </w:rPr>
        <w:t>28:72</w:t>
      </w:r>
      <w:r w:rsidRPr="0009217D">
        <w:rPr>
          <w:rFonts w:ascii="Times New Roman" w:hAnsi="Times New Roman" w:cs="Times New Roman"/>
        </w:rPr>
        <w:t xml:space="preserve">, </w:t>
      </w:r>
      <w:r w:rsidR="00195DFC">
        <w:rPr>
          <w:rFonts w:ascii="Times New Roman" w:hAnsi="Times New Roman" w:cs="Times New Roman"/>
        </w:rPr>
        <w:t xml:space="preserve">GDC </w:t>
      </w:r>
      <w:r w:rsidR="00195DFC" w:rsidRPr="0009217D">
        <w:rPr>
          <w:rFonts w:ascii="Times New Roman" w:hAnsi="Times New Roman" w:cs="Times New Roman"/>
        </w:rPr>
        <w:t xml:space="preserve"> </w:t>
      </w:r>
      <w:r w:rsidRPr="0009217D">
        <w:rPr>
          <w:rFonts w:ascii="Times New Roman" w:hAnsi="Times New Roman" w:cs="Times New Roman"/>
        </w:rPr>
        <w:t xml:space="preserve">B had an average of </w:t>
      </w:r>
      <w:r w:rsidR="003C5E17">
        <w:rPr>
          <w:rFonts w:ascii="Times New Roman" w:hAnsi="Times New Roman" w:cs="Times New Roman"/>
        </w:rPr>
        <w:t>40:60</w:t>
      </w:r>
      <w:r w:rsidRPr="0009217D">
        <w:rPr>
          <w:rFonts w:ascii="Times New Roman" w:hAnsi="Times New Roman" w:cs="Times New Roman"/>
        </w:rPr>
        <w:t xml:space="preserve"> </w:t>
      </w:r>
      <w:r w:rsidR="0077397E" w:rsidRPr="0009217D">
        <w:rPr>
          <w:rFonts w:ascii="Times New Roman" w:hAnsi="Times New Roman" w:cs="Times New Roman"/>
        </w:rPr>
        <w:t xml:space="preserve">and </w:t>
      </w:r>
      <w:r w:rsidR="00195DFC">
        <w:rPr>
          <w:rFonts w:ascii="Times New Roman" w:hAnsi="Times New Roman" w:cs="Times New Roman"/>
        </w:rPr>
        <w:t xml:space="preserve">GDC </w:t>
      </w:r>
      <w:r w:rsidR="00195DFC" w:rsidRPr="0009217D">
        <w:rPr>
          <w:rFonts w:ascii="Times New Roman" w:hAnsi="Times New Roman" w:cs="Times New Roman"/>
        </w:rPr>
        <w:t xml:space="preserve"> B</w:t>
      </w:r>
      <w:r w:rsidR="0077397E" w:rsidRPr="0009217D">
        <w:rPr>
          <w:rFonts w:ascii="Times New Roman" w:hAnsi="Times New Roman" w:cs="Times New Roman"/>
        </w:rPr>
        <w:t xml:space="preserve"> after the acid treatment </w:t>
      </w:r>
      <w:r w:rsidR="00195DFC">
        <w:rPr>
          <w:rFonts w:ascii="Times New Roman" w:hAnsi="Times New Roman" w:cs="Times New Roman"/>
        </w:rPr>
        <w:t xml:space="preserve">(GDC </w:t>
      </w:r>
      <w:r w:rsidR="00195DFC" w:rsidRPr="0009217D">
        <w:rPr>
          <w:rFonts w:ascii="Times New Roman" w:hAnsi="Times New Roman" w:cs="Times New Roman"/>
        </w:rPr>
        <w:t xml:space="preserve"> B </w:t>
      </w:r>
      <w:r w:rsidR="00195DFC">
        <w:rPr>
          <w:rFonts w:ascii="Times New Roman" w:hAnsi="Times New Roman" w:cs="Times New Roman"/>
        </w:rPr>
        <w:t xml:space="preserve">AA) </w:t>
      </w:r>
      <w:r w:rsidR="0077397E" w:rsidRPr="0009217D">
        <w:rPr>
          <w:rFonts w:ascii="Times New Roman" w:hAnsi="Times New Roman" w:cs="Times New Roman"/>
        </w:rPr>
        <w:t xml:space="preserve">had an average of </w:t>
      </w:r>
      <w:r w:rsidR="003C5E17">
        <w:rPr>
          <w:rFonts w:ascii="Times New Roman" w:hAnsi="Times New Roman" w:cs="Times New Roman"/>
        </w:rPr>
        <w:t>20:80</w:t>
      </w:r>
      <w:r w:rsidR="0077397E" w:rsidRPr="0009217D">
        <w:rPr>
          <w:rFonts w:ascii="Times New Roman" w:hAnsi="Times New Roman" w:cs="Times New Roman"/>
        </w:rPr>
        <w:t>. It is clear from the data</w:t>
      </w:r>
      <w:r w:rsidR="00D130B3">
        <w:rPr>
          <w:rFonts w:ascii="Times New Roman" w:hAnsi="Times New Roman" w:cs="Times New Roman"/>
        </w:rPr>
        <w:t xml:space="preserve"> in Figure 6</w:t>
      </w:r>
      <w:r w:rsidR="0077397E" w:rsidRPr="0009217D">
        <w:rPr>
          <w:rFonts w:ascii="Times New Roman" w:hAnsi="Times New Roman" w:cs="Times New Roman"/>
        </w:rPr>
        <w:t xml:space="preserve"> that all the </w:t>
      </w:r>
      <w:r w:rsidR="003E476D">
        <w:rPr>
          <w:rFonts w:ascii="Times New Roman" w:hAnsi="Times New Roman" w:cs="Times New Roman"/>
        </w:rPr>
        <w:t xml:space="preserve">samples with </w:t>
      </w:r>
      <w:r w:rsidR="0077397E" w:rsidRPr="0009217D">
        <w:rPr>
          <w:rFonts w:ascii="Times New Roman" w:hAnsi="Times New Roman" w:cs="Times New Roman"/>
        </w:rPr>
        <w:t xml:space="preserve">different </w:t>
      </w:r>
      <w:r w:rsidR="003E476D">
        <w:rPr>
          <w:rFonts w:ascii="Times New Roman" w:hAnsi="Times New Roman" w:cs="Times New Roman"/>
        </w:rPr>
        <w:t xml:space="preserve">amount of Ni on </w:t>
      </w:r>
      <w:proofErr w:type="gramStart"/>
      <w:r w:rsidR="00AD0065">
        <w:rPr>
          <w:rFonts w:ascii="Times New Roman" w:hAnsi="Times New Roman" w:cs="Times New Roman"/>
        </w:rPr>
        <w:t>GDC</w:t>
      </w:r>
      <w:r w:rsidR="000822CF">
        <w:rPr>
          <w:rFonts w:ascii="Times New Roman" w:hAnsi="Times New Roman" w:cs="Times New Roman"/>
        </w:rPr>
        <w:t xml:space="preserve"> </w:t>
      </w:r>
      <w:r w:rsidR="00AD0065" w:rsidRPr="0009217D">
        <w:rPr>
          <w:rFonts w:ascii="Times New Roman" w:hAnsi="Times New Roman" w:cs="Times New Roman"/>
        </w:rPr>
        <w:t xml:space="preserve"> </w:t>
      </w:r>
      <w:r w:rsidR="0077397E" w:rsidRPr="0009217D">
        <w:rPr>
          <w:rFonts w:ascii="Times New Roman" w:hAnsi="Times New Roman" w:cs="Times New Roman"/>
        </w:rPr>
        <w:t>behave</w:t>
      </w:r>
      <w:proofErr w:type="gramEnd"/>
      <w:r w:rsidR="0077397E" w:rsidRPr="0009217D">
        <w:rPr>
          <w:rFonts w:ascii="Times New Roman" w:hAnsi="Times New Roman" w:cs="Times New Roman"/>
        </w:rPr>
        <w:t xml:space="preserve"> the same, within error, as a function of temperature. This clearly shows that the reduction process is largely independent of the amount of </w:t>
      </w:r>
      <w:r w:rsidR="00AD0065">
        <w:rPr>
          <w:rFonts w:ascii="Times New Roman" w:hAnsi="Times New Roman" w:cs="Times New Roman"/>
        </w:rPr>
        <w:t>nickel</w:t>
      </w:r>
      <w:r w:rsidR="0077397E" w:rsidRPr="0009217D">
        <w:rPr>
          <w:rFonts w:ascii="Times New Roman" w:hAnsi="Times New Roman" w:cs="Times New Roman"/>
        </w:rPr>
        <w:t xml:space="preserve"> present and that the </w:t>
      </w:r>
      <w:r w:rsidR="00AD0065">
        <w:rPr>
          <w:rFonts w:ascii="Times New Roman" w:hAnsi="Times New Roman" w:cs="Times New Roman"/>
        </w:rPr>
        <w:t>nickel</w:t>
      </w:r>
      <w:r w:rsidR="0077397E" w:rsidRPr="0009217D">
        <w:rPr>
          <w:rFonts w:ascii="Times New Roman" w:hAnsi="Times New Roman" w:cs="Times New Roman"/>
        </w:rPr>
        <w:t xml:space="preserve"> dominates the reduction process.</w:t>
      </w:r>
    </w:p>
    <w:p w14:paraId="71E7E09A" w14:textId="73B07143" w:rsidR="00F053FC" w:rsidRDefault="00F053FC" w:rsidP="0009217D">
      <w:pPr>
        <w:spacing w:line="360" w:lineRule="auto"/>
        <w:jc w:val="both"/>
        <w:rPr>
          <w:rFonts w:ascii="Times New Roman" w:hAnsi="Times New Roman" w:cs="Times New Roman"/>
          <w:b/>
          <w:sz w:val="28"/>
          <w:szCs w:val="28"/>
        </w:rPr>
      </w:pPr>
    </w:p>
    <w:p w14:paraId="67A05A98" w14:textId="77777777" w:rsidR="00AC4A45" w:rsidRDefault="00AC4A45" w:rsidP="0009217D">
      <w:pPr>
        <w:spacing w:line="360" w:lineRule="auto"/>
        <w:jc w:val="both"/>
        <w:rPr>
          <w:rFonts w:ascii="Times New Roman" w:hAnsi="Times New Roman" w:cs="Times New Roman"/>
          <w:b/>
          <w:sz w:val="28"/>
          <w:szCs w:val="28"/>
        </w:rPr>
      </w:pPr>
    </w:p>
    <w:p w14:paraId="0DC073BB" w14:textId="77777777" w:rsidR="0012299B" w:rsidRPr="00D7761D" w:rsidRDefault="00D7761D" w:rsidP="0009217D">
      <w:pPr>
        <w:spacing w:line="360" w:lineRule="auto"/>
        <w:jc w:val="both"/>
        <w:rPr>
          <w:rFonts w:ascii="Times New Roman" w:hAnsi="Times New Roman" w:cs="Times New Roman"/>
          <w:sz w:val="28"/>
          <w:szCs w:val="28"/>
        </w:rPr>
      </w:pPr>
      <w:r w:rsidRPr="00D7761D">
        <w:rPr>
          <w:rFonts w:ascii="Times New Roman" w:hAnsi="Times New Roman" w:cs="Times New Roman"/>
          <w:b/>
          <w:sz w:val="28"/>
          <w:szCs w:val="28"/>
        </w:rPr>
        <w:t xml:space="preserve">3. </w:t>
      </w:r>
      <w:r w:rsidR="00D51C85" w:rsidRPr="00D7761D">
        <w:rPr>
          <w:rFonts w:ascii="Times New Roman" w:hAnsi="Times New Roman" w:cs="Times New Roman"/>
          <w:b/>
          <w:sz w:val="28"/>
          <w:szCs w:val="28"/>
        </w:rPr>
        <w:t>Conclusions</w:t>
      </w:r>
    </w:p>
    <w:p w14:paraId="2B247FBD" w14:textId="3B358FA6" w:rsidR="00E53A8E" w:rsidRDefault="00401B0E" w:rsidP="00401B0E">
      <w:pPr>
        <w:spacing w:line="360" w:lineRule="auto"/>
        <w:jc w:val="both"/>
        <w:rPr>
          <w:rFonts w:ascii="Times New Roman" w:hAnsi="Times New Roman" w:cs="Times New Roman"/>
        </w:rPr>
      </w:pPr>
      <w:r>
        <w:rPr>
          <w:rFonts w:ascii="Times New Roman" w:hAnsi="Times New Roman" w:cs="Times New Roman"/>
        </w:rPr>
        <w:t>Here w</w:t>
      </w:r>
      <w:r w:rsidR="00665B2F">
        <w:rPr>
          <w:rFonts w:ascii="Times New Roman" w:hAnsi="Times New Roman" w:cs="Times New Roman"/>
        </w:rPr>
        <w:t xml:space="preserve">e have used </w:t>
      </w:r>
      <w:r w:rsidR="00665B2F">
        <w:rPr>
          <w:rFonts w:ascii="Times New Roman" w:hAnsi="Times New Roman" w:cs="Times New Roman"/>
          <w:i/>
        </w:rPr>
        <w:t xml:space="preserve">in-situ </w:t>
      </w:r>
      <w:r w:rsidR="00665B2F">
        <w:rPr>
          <w:rFonts w:ascii="Times New Roman" w:hAnsi="Times New Roman" w:cs="Times New Roman"/>
        </w:rPr>
        <w:t xml:space="preserve">Raman spectroscopy combined with </w:t>
      </w:r>
      <w:r w:rsidR="00986DEF">
        <w:rPr>
          <w:rFonts w:ascii="Times New Roman" w:hAnsi="Times New Roman" w:cs="Times New Roman"/>
        </w:rPr>
        <w:t>XPS</w:t>
      </w:r>
      <w:r w:rsidR="00665B2F">
        <w:rPr>
          <w:rFonts w:ascii="Times New Roman" w:hAnsi="Times New Roman" w:cs="Times New Roman"/>
        </w:rPr>
        <w:t xml:space="preserve"> to investigate the oxidation</w:t>
      </w:r>
      <w:r w:rsidR="00986DEF">
        <w:rPr>
          <w:rFonts w:ascii="Times New Roman" w:hAnsi="Times New Roman" w:cs="Times New Roman"/>
        </w:rPr>
        <w:t xml:space="preserve"> and redox</w:t>
      </w:r>
      <w:r w:rsidR="00665B2F">
        <w:rPr>
          <w:rFonts w:ascii="Times New Roman" w:hAnsi="Times New Roman" w:cs="Times New Roman"/>
        </w:rPr>
        <w:t xml:space="preserve"> properties of</w:t>
      </w:r>
      <w:r w:rsidR="00E60FC1">
        <w:rPr>
          <w:rFonts w:ascii="Times New Roman" w:hAnsi="Times New Roman" w:cs="Times New Roman"/>
        </w:rPr>
        <w:t xml:space="preserve"> po</w:t>
      </w:r>
      <w:r w:rsidR="00665B2F">
        <w:rPr>
          <w:rFonts w:ascii="Times New Roman" w:hAnsi="Times New Roman" w:cs="Times New Roman"/>
        </w:rPr>
        <w:t>rous YSZ scaffolds</w:t>
      </w:r>
      <w:r w:rsidR="00986DEF">
        <w:rPr>
          <w:rFonts w:ascii="Times New Roman" w:hAnsi="Times New Roman" w:cs="Times New Roman"/>
        </w:rPr>
        <w:t xml:space="preserve"> </w:t>
      </w:r>
      <w:r w:rsidR="0070397A">
        <w:rPr>
          <w:rFonts w:ascii="Times New Roman" w:hAnsi="Times New Roman" w:cs="Times New Roman"/>
        </w:rPr>
        <w:t xml:space="preserve">infiltrated with </w:t>
      </w:r>
      <w:proofErr w:type="spellStart"/>
      <w:r w:rsidR="0070397A">
        <w:rPr>
          <w:rFonts w:ascii="Times New Roman" w:hAnsi="Times New Roman" w:cs="Times New Roman"/>
        </w:rPr>
        <w:t>undoped</w:t>
      </w:r>
      <w:proofErr w:type="spellEnd"/>
      <w:r w:rsidR="0070397A">
        <w:rPr>
          <w:rFonts w:ascii="Times New Roman" w:hAnsi="Times New Roman" w:cs="Times New Roman"/>
        </w:rPr>
        <w:t xml:space="preserve"> </w:t>
      </w:r>
      <w:r w:rsidR="000822CF">
        <w:rPr>
          <w:rFonts w:ascii="Times New Roman" w:hAnsi="Times New Roman" w:cs="Times New Roman"/>
        </w:rPr>
        <w:t>c</w:t>
      </w:r>
      <w:r w:rsidR="0070397A">
        <w:rPr>
          <w:rFonts w:ascii="Times New Roman" w:hAnsi="Times New Roman" w:cs="Times New Roman"/>
        </w:rPr>
        <w:t>eria, GDC and ZDC both with and without Ni</w:t>
      </w:r>
      <w:r w:rsidR="00986DEF">
        <w:rPr>
          <w:rFonts w:ascii="Times New Roman" w:hAnsi="Times New Roman" w:cs="Times New Roman"/>
        </w:rPr>
        <w:t xml:space="preserve">.  </w:t>
      </w:r>
      <w:r w:rsidR="003C1EF1">
        <w:rPr>
          <w:rFonts w:ascii="Times New Roman" w:hAnsi="Times New Roman" w:cs="Times New Roman"/>
        </w:rPr>
        <w:t xml:space="preserve">Both characterisation methods provide valuable insight into the influence of the dopants and the catalyst on performance although a direct correlation of measurements would require a detailed theoretical framework beyond the scope of this paper. </w:t>
      </w:r>
      <w:r w:rsidR="00F9005A">
        <w:rPr>
          <w:rFonts w:ascii="Times New Roman" w:hAnsi="Times New Roman" w:cs="Times New Roman"/>
        </w:rPr>
        <w:t xml:space="preserve"> </w:t>
      </w:r>
      <w:r w:rsidR="0070397A">
        <w:rPr>
          <w:rFonts w:ascii="Times New Roman" w:hAnsi="Times New Roman" w:cs="Times New Roman"/>
        </w:rPr>
        <w:t>At room temperature the XPS showed that d</w:t>
      </w:r>
      <w:r w:rsidR="00E53A8E">
        <w:rPr>
          <w:rFonts w:ascii="Times New Roman" w:hAnsi="Times New Roman" w:cs="Times New Roman"/>
        </w:rPr>
        <w:t>oping ceria with zirconia increase</w:t>
      </w:r>
      <w:r w:rsidR="008E6601">
        <w:rPr>
          <w:rFonts w:ascii="Times New Roman" w:hAnsi="Times New Roman" w:cs="Times New Roman"/>
        </w:rPr>
        <w:t>s</w:t>
      </w:r>
      <w:r w:rsidR="00E53A8E">
        <w:rPr>
          <w:rFonts w:ascii="Times New Roman" w:hAnsi="Times New Roman" w:cs="Times New Roman"/>
        </w:rPr>
        <w:t xml:space="preserve"> the ratio of </w:t>
      </w:r>
      <w:r w:rsidR="00E53A8E" w:rsidRPr="00215CC5">
        <w:rPr>
          <w:rFonts w:ascii="Times New Roman" w:eastAsia="Times New Roman" w:hAnsi="Times New Roman" w:cs="Times New Roman"/>
        </w:rPr>
        <w:t>Ce</w:t>
      </w:r>
      <w:r w:rsidR="00E53A8E" w:rsidRPr="00215CC5">
        <w:rPr>
          <w:rFonts w:ascii="Times New Roman" w:eastAsia="Times New Roman" w:hAnsi="Times New Roman" w:cs="Times New Roman"/>
          <w:vertAlign w:val="superscript"/>
        </w:rPr>
        <w:t>3+</w:t>
      </w:r>
      <w:r w:rsidR="00E53A8E" w:rsidRPr="00215CC5">
        <w:rPr>
          <w:rFonts w:ascii="Times New Roman" w:eastAsia="Times New Roman" w:hAnsi="Times New Roman" w:cs="Times New Roman"/>
        </w:rPr>
        <w:t>/Ce</w:t>
      </w:r>
      <w:r w:rsidR="00E53A8E" w:rsidRPr="00215CC5">
        <w:rPr>
          <w:rFonts w:ascii="Times New Roman" w:eastAsia="Times New Roman" w:hAnsi="Times New Roman" w:cs="Times New Roman"/>
          <w:vertAlign w:val="superscript"/>
        </w:rPr>
        <w:t>4+</w:t>
      </w:r>
      <w:r w:rsidR="00E53A8E">
        <w:rPr>
          <w:rFonts w:ascii="Times New Roman" w:eastAsia="Times New Roman" w:hAnsi="Times New Roman" w:cs="Times New Roman"/>
          <w:vertAlign w:val="superscript"/>
        </w:rPr>
        <w:t xml:space="preserve"> </w:t>
      </w:r>
      <w:r w:rsidR="00E53A8E">
        <w:rPr>
          <w:rFonts w:ascii="Times New Roman" w:eastAsia="Times New Roman" w:hAnsi="Times New Roman" w:cs="Times New Roman"/>
        </w:rPr>
        <w:t xml:space="preserve"> at the surface sites,</w:t>
      </w:r>
      <w:r w:rsidR="00E53A8E" w:rsidRPr="00215CC5">
        <w:rPr>
          <w:rFonts w:ascii="Times New Roman" w:eastAsia="Times New Roman" w:hAnsi="Times New Roman" w:cs="Times New Roman"/>
        </w:rPr>
        <w:t xml:space="preserve"> while gadolinium doping results in a decrease.</w:t>
      </w:r>
      <w:r w:rsidR="00E53A8E">
        <w:rPr>
          <w:rFonts w:ascii="Times New Roman" w:hAnsi="Times New Roman" w:cs="Times New Roman"/>
        </w:rPr>
        <w:t xml:space="preserve">  </w:t>
      </w:r>
      <w:r w:rsidR="00E53A8E">
        <w:rPr>
          <w:rFonts w:ascii="Times New Roman" w:eastAsia="Times New Roman" w:hAnsi="Times New Roman" w:cs="Times New Roman"/>
        </w:rPr>
        <w:t xml:space="preserve">The impregnation of NiO </w:t>
      </w:r>
      <w:r w:rsidR="00D130B3">
        <w:rPr>
          <w:rFonts w:ascii="Times New Roman" w:eastAsia="Times New Roman" w:hAnsi="Times New Roman" w:cs="Times New Roman"/>
        </w:rPr>
        <w:t>o</w:t>
      </w:r>
      <w:r w:rsidR="00E53A8E">
        <w:rPr>
          <w:rFonts w:ascii="Times New Roman" w:eastAsia="Times New Roman" w:hAnsi="Times New Roman" w:cs="Times New Roman"/>
        </w:rPr>
        <w:t xml:space="preserve">nto the scaffolds treated with </w:t>
      </w:r>
      <w:proofErr w:type="spellStart"/>
      <w:r w:rsidR="00E53A8E">
        <w:rPr>
          <w:rFonts w:ascii="Times New Roman" w:eastAsia="Times New Roman" w:hAnsi="Times New Roman" w:cs="Times New Roman"/>
        </w:rPr>
        <w:t>undoped</w:t>
      </w:r>
      <w:proofErr w:type="spellEnd"/>
      <w:r w:rsidR="00E53A8E">
        <w:rPr>
          <w:rFonts w:ascii="Times New Roman" w:eastAsia="Times New Roman" w:hAnsi="Times New Roman" w:cs="Times New Roman"/>
        </w:rPr>
        <w:t xml:space="preserve"> ceria and the GDC resulted in an increase in the </w:t>
      </w:r>
      <w:r w:rsidR="00E53A8E">
        <w:rPr>
          <w:rFonts w:ascii="Times New Roman" w:eastAsia="Calibri" w:hAnsi="Times New Roman" w:cs="Times New Roman"/>
        </w:rPr>
        <w:t>Ce</w:t>
      </w:r>
      <w:r w:rsidR="00E53A8E">
        <w:rPr>
          <w:rFonts w:ascii="Times New Roman" w:eastAsia="Calibri" w:hAnsi="Times New Roman" w:cs="Times New Roman"/>
          <w:vertAlign w:val="superscript"/>
        </w:rPr>
        <w:t>3+</w:t>
      </w:r>
      <w:r w:rsidR="00E53A8E">
        <w:rPr>
          <w:rFonts w:ascii="Times New Roman" w:eastAsia="Calibri" w:hAnsi="Times New Roman" w:cs="Times New Roman"/>
        </w:rPr>
        <w:t xml:space="preserve"> concentration which was not observed for the ZDC.</w:t>
      </w:r>
      <w:r w:rsidR="00E53A8E" w:rsidRPr="00E53A8E">
        <w:rPr>
          <w:rFonts w:ascii="Times New Roman" w:eastAsia="Calibri" w:hAnsi="Times New Roman" w:cs="Times New Roman"/>
        </w:rPr>
        <w:t xml:space="preserve"> </w:t>
      </w:r>
      <w:r w:rsidR="00E53A8E">
        <w:rPr>
          <w:rFonts w:ascii="Times New Roman" w:eastAsia="Calibri" w:hAnsi="Times New Roman" w:cs="Times New Roman"/>
        </w:rPr>
        <w:t>This increase in Ce</w:t>
      </w:r>
      <w:r w:rsidR="00E53A8E">
        <w:rPr>
          <w:rFonts w:ascii="Times New Roman" w:eastAsia="Calibri" w:hAnsi="Times New Roman" w:cs="Times New Roman"/>
          <w:vertAlign w:val="superscript"/>
        </w:rPr>
        <w:t>3+</w:t>
      </w:r>
      <w:r w:rsidR="00E53A8E">
        <w:rPr>
          <w:rFonts w:ascii="Times New Roman" w:eastAsia="Calibri" w:hAnsi="Times New Roman" w:cs="Times New Roman"/>
        </w:rPr>
        <w:t xml:space="preserve"> concentration is attributed to the reduction of the </w:t>
      </w:r>
      <w:r w:rsidR="00E53A8E" w:rsidRPr="00695929">
        <w:rPr>
          <w:rFonts w:ascii="Times New Roman" w:eastAsia="Calibri" w:hAnsi="Times New Roman" w:cs="Times New Roman"/>
        </w:rPr>
        <w:t>Ce</w:t>
      </w:r>
      <w:r w:rsidR="00E53A8E" w:rsidRPr="00695929">
        <w:rPr>
          <w:rFonts w:ascii="Times New Roman" w:eastAsia="Calibri" w:hAnsi="Times New Roman" w:cs="Times New Roman"/>
          <w:vertAlign w:val="superscript"/>
        </w:rPr>
        <w:t>4+</w:t>
      </w:r>
      <w:r w:rsidR="00E53A8E">
        <w:rPr>
          <w:rFonts w:ascii="Times New Roman" w:eastAsia="Calibri" w:hAnsi="Times New Roman" w:cs="Times New Roman"/>
        </w:rPr>
        <w:t xml:space="preserve"> via an electron transfer from the adsorbed metal particles</w:t>
      </w:r>
      <w:r w:rsidR="008E6601">
        <w:rPr>
          <w:rFonts w:ascii="Times New Roman" w:eastAsia="Calibri" w:hAnsi="Times New Roman" w:cs="Times New Roman"/>
        </w:rPr>
        <w:t>,</w:t>
      </w:r>
      <w:r w:rsidR="00E53A8E">
        <w:rPr>
          <w:rFonts w:ascii="Times New Roman" w:eastAsia="Calibri" w:hAnsi="Times New Roman" w:cs="Times New Roman"/>
        </w:rPr>
        <w:t xml:space="preserve"> although it is unclear as to why the ZDC was unaffected.</w:t>
      </w:r>
      <w:r w:rsidR="0070397A">
        <w:rPr>
          <w:rFonts w:ascii="Times New Roman" w:eastAsia="Calibri" w:hAnsi="Times New Roman" w:cs="Times New Roman"/>
        </w:rPr>
        <w:t xml:space="preserve">  </w:t>
      </w:r>
      <w:r w:rsidR="003C1EF1">
        <w:rPr>
          <w:rFonts w:ascii="Times New Roman" w:eastAsia="Calibri" w:hAnsi="Times New Roman" w:cs="Times New Roman"/>
        </w:rPr>
        <w:t>In contrast t</w:t>
      </w:r>
      <w:r w:rsidR="0070397A">
        <w:rPr>
          <w:rFonts w:ascii="Times New Roman" w:eastAsia="Calibri" w:hAnsi="Times New Roman" w:cs="Times New Roman"/>
        </w:rPr>
        <w:t xml:space="preserve">he </w:t>
      </w:r>
      <w:r w:rsidR="0070397A" w:rsidRPr="0074066C">
        <w:rPr>
          <w:rFonts w:ascii="Times New Roman" w:eastAsia="Calibri" w:hAnsi="Times New Roman" w:cs="Times New Roman"/>
          <w:i/>
        </w:rPr>
        <w:t>in-situ</w:t>
      </w:r>
      <w:r w:rsidR="0070397A">
        <w:rPr>
          <w:rFonts w:ascii="Times New Roman" w:eastAsia="Calibri" w:hAnsi="Times New Roman" w:cs="Times New Roman"/>
        </w:rPr>
        <w:t xml:space="preserve"> Raman investigation of the reduction of these structures showed that </w:t>
      </w:r>
      <w:r w:rsidR="003C1EF1">
        <w:rPr>
          <w:rFonts w:ascii="Times New Roman" w:eastAsia="Calibri" w:hAnsi="Times New Roman" w:cs="Times New Roman"/>
        </w:rPr>
        <w:t xml:space="preserve">the </w:t>
      </w:r>
      <w:r w:rsidR="000822CF">
        <w:rPr>
          <w:rFonts w:ascii="Times New Roman" w:eastAsia="Calibri" w:hAnsi="Times New Roman" w:cs="Times New Roman"/>
        </w:rPr>
        <w:t>c</w:t>
      </w:r>
      <w:r w:rsidR="0070397A">
        <w:rPr>
          <w:rFonts w:ascii="Times New Roman" w:eastAsia="Calibri" w:hAnsi="Times New Roman" w:cs="Times New Roman"/>
        </w:rPr>
        <w:t xml:space="preserve">eria component of the infiltrated structures </w:t>
      </w:r>
      <w:r w:rsidR="0070397A" w:rsidRPr="00215CC5">
        <w:rPr>
          <w:rFonts w:ascii="Times New Roman" w:eastAsia="Times New Roman" w:hAnsi="Times New Roman" w:cs="Times New Roman"/>
        </w:rPr>
        <w:t xml:space="preserve">are only </w:t>
      </w:r>
      <w:r w:rsidR="0070397A">
        <w:rPr>
          <w:rFonts w:ascii="Times New Roman" w:eastAsia="Times New Roman" w:hAnsi="Times New Roman" w:cs="Times New Roman"/>
        </w:rPr>
        <w:t xml:space="preserve">significantly </w:t>
      </w:r>
      <w:r w:rsidR="0070397A" w:rsidRPr="00215CC5">
        <w:rPr>
          <w:rFonts w:ascii="Times New Roman" w:eastAsia="Times New Roman" w:hAnsi="Times New Roman" w:cs="Times New Roman"/>
        </w:rPr>
        <w:t>reduced</w:t>
      </w:r>
      <w:r w:rsidR="0070397A">
        <w:rPr>
          <w:rFonts w:ascii="Times New Roman" w:eastAsia="Times New Roman" w:hAnsi="Times New Roman" w:cs="Times New Roman"/>
        </w:rPr>
        <w:t xml:space="preserve"> above 500</w:t>
      </w:r>
      <w:r w:rsidR="00D865AE">
        <w:rPr>
          <w:rFonts w:ascii="Times New Roman" w:eastAsia="Times New Roman" w:hAnsi="Times New Roman" w:cs="Times New Roman"/>
        </w:rPr>
        <w:t xml:space="preserve"> ˚C</w:t>
      </w:r>
      <w:r w:rsidR="0070397A">
        <w:rPr>
          <w:rFonts w:ascii="Times New Roman" w:eastAsia="Times New Roman" w:hAnsi="Times New Roman" w:cs="Times New Roman"/>
        </w:rPr>
        <w:t xml:space="preserve"> </w:t>
      </w:r>
      <w:r w:rsidR="0070397A" w:rsidRPr="00215CC5">
        <w:rPr>
          <w:rFonts w:ascii="Times New Roman" w:eastAsia="Times New Roman" w:hAnsi="Times New Roman" w:cs="Times New Roman"/>
        </w:rPr>
        <w:t>when co-infiltrated with Ni</w:t>
      </w:r>
      <w:r w:rsidR="0070397A">
        <w:rPr>
          <w:rFonts w:ascii="Times New Roman" w:eastAsia="Times New Roman" w:hAnsi="Times New Roman" w:cs="Times New Roman"/>
        </w:rPr>
        <w:t xml:space="preserve">.  The </w:t>
      </w:r>
      <w:r w:rsidR="0070397A" w:rsidRPr="00215CC5">
        <w:rPr>
          <w:rFonts w:ascii="Times New Roman" w:eastAsia="Times New Roman" w:hAnsi="Times New Roman" w:cs="Times New Roman"/>
        </w:rPr>
        <w:t>ZDC</w:t>
      </w:r>
      <w:r w:rsidR="0070397A">
        <w:rPr>
          <w:rFonts w:ascii="Times New Roman" w:eastAsia="Times New Roman" w:hAnsi="Times New Roman" w:cs="Times New Roman"/>
        </w:rPr>
        <w:t xml:space="preserve"> was observed to reduce much more readily than either </w:t>
      </w:r>
      <w:r w:rsidR="008E6601">
        <w:rPr>
          <w:rFonts w:ascii="Times New Roman" w:eastAsia="Times New Roman" w:hAnsi="Times New Roman" w:cs="Times New Roman"/>
        </w:rPr>
        <w:t xml:space="preserve">the </w:t>
      </w:r>
      <w:proofErr w:type="spellStart"/>
      <w:r w:rsidR="0070397A">
        <w:rPr>
          <w:rFonts w:ascii="Times New Roman" w:eastAsia="Times New Roman" w:hAnsi="Times New Roman" w:cs="Times New Roman"/>
        </w:rPr>
        <w:t>undoped</w:t>
      </w:r>
      <w:proofErr w:type="spellEnd"/>
      <w:r w:rsidR="0070397A">
        <w:rPr>
          <w:rFonts w:ascii="Times New Roman" w:eastAsia="Times New Roman" w:hAnsi="Times New Roman" w:cs="Times New Roman"/>
        </w:rPr>
        <w:t xml:space="preserve"> ceria or GDC despite its valance state being unaffected by the Ni at room temperature.  </w:t>
      </w:r>
      <w:r w:rsidR="007C7313">
        <w:rPr>
          <w:rFonts w:ascii="Times New Roman" w:eastAsia="Times New Roman" w:hAnsi="Times New Roman" w:cs="Times New Roman"/>
        </w:rPr>
        <w:t>The greater reduction of the ZDC is</w:t>
      </w:r>
      <w:r w:rsidR="0074066C">
        <w:rPr>
          <w:rFonts w:ascii="Times New Roman" w:eastAsia="Times New Roman" w:hAnsi="Times New Roman" w:cs="Times New Roman"/>
        </w:rPr>
        <w:t xml:space="preserve"> thought to </w:t>
      </w:r>
      <w:r w:rsidR="0074066C">
        <w:rPr>
          <w:rFonts w:ascii="Times New Roman" w:eastAsia="Times New Roman" w:hAnsi="Times New Roman" w:cs="Times New Roman"/>
        </w:rPr>
        <w:lastRenderedPageBreak/>
        <w:t>be</w:t>
      </w:r>
      <w:r w:rsidR="007C7313">
        <w:rPr>
          <w:rFonts w:ascii="Times New Roman" w:eastAsia="Times New Roman" w:hAnsi="Times New Roman" w:cs="Times New Roman"/>
        </w:rPr>
        <w:t xml:space="preserve"> a direct result of its greater oxygen mobility compared to the </w:t>
      </w:r>
      <w:proofErr w:type="spellStart"/>
      <w:r w:rsidR="007C7313">
        <w:rPr>
          <w:rFonts w:ascii="Times New Roman" w:eastAsia="Times New Roman" w:hAnsi="Times New Roman" w:cs="Times New Roman"/>
        </w:rPr>
        <w:t>undoped</w:t>
      </w:r>
      <w:proofErr w:type="spellEnd"/>
      <w:r w:rsidR="007C7313">
        <w:rPr>
          <w:rFonts w:ascii="Times New Roman" w:eastAsia="Times New Roman" w:hAnsi="Times New Roman" w:cs="Times New Roman"/>
        </w:rPr>
        <w:t xml:space="preserve"> ceria and GDC. Although the presence of Ni was necessary to reduce the </w:t>
      </w:r>
      <w:r w:rsidR="000822CF">
        <w:rPr>
          <w:rFonts w:ascii="Times New Roman" w:eastAsia="Times New Roman" w:hAnsi="Times New Roman" w:cs="Times New Roman"/>
        </w:rPr>
        <w:t xml:space="preserve">materials </w:t>
      </w:r>
      <w:r w:rsidR="007C7313">
        <w:rPr>
          <w:rFonts w:ascii="Times New Roman" w:eastAsia="Times New Roman" w:hAnsi="Times New Roman" w:cs="Times New Roman"/>
        </w:rPr>
        <w:t xml:space="preserve">investigated, the reduction process was found to be largely insensitive to the amount of Ni and that wherever </w:t>
      </w:r>
      <w:r w:rsidR="008E6601">
        <w:rPr>
          <w:rFonts w:ascii="Times New Roman" w:eastAsia="Times New Roman" w:hAnsi="Times New Roman" w:cs="Times New Roman"/>
        </w:rPr>
        <w:t>Ni</w:t>
      </w:r>
      <w:r w:rsidR="007C7313">
        <w:rPr>
          <w:rFonts w:ascii="Times New Roman" w:eastAsia="Times New Roman" w:hAnsi="Times New Roman" w:cs="Times New Roman"/>
        </w:rPr>
        <w:t xml:space="preserve"> is present it dominates the reduction process.  T</w:t>
      </w:r>
      <w:r w:rsidR="00E53A8E">
        <w:rPr>
          <w:rFonts w:ascii="Times New Roman" w:hAnsi="Times New Roman" w:cs="Times New Roman"/>
        </w:rPr>
        <w:t xml:space="preserve">he </w:t>
      </w:r>
      <w:r w:rsidR="003C1EF1">
        <w:rPr>
          <w:rFonts w:ascii="Times New Roman" w:hAnsi="Times New Roman" w:cs="Times New Roman"/>
        </w:rPr>
        <w:t xml:space="preserve">study </w:t>
      </w:r>
      <w:r w:rsidR="00E53A8E">
        <w:rPr>
          <w:rFonts w:ascii="Times New Roman" w:hAnsi="Times New Roman" w:cs="Times New Roman"/>
        </w:rPr>
        <w:t xml:space="preserve">demonstrates </w:t>
      </w:r>
      <w:r w:rsidR="003C1EF1">
        <w:rPr>
          <w:rFonts w:ascii="Times New Roman" w:hAnsi="Times New Roman" w:cs="Times New Roman"/>
        </w:rPr>
        <w:t xml:space="preserve">the complementarity of </w:t>
      </w:r>
      <w:r w:rsidR="00E53A8E">
        <w:rPr>
          <w:rFonts w:ascii="Times New Roman" w:hAnsi="Times New Roman" w:cs="Times New Roman"/>
        </w:rPr>
        <w:t>informatio</w:t>
      </w:r>
      <w:r w:rsidR="003C1EF1">
        <w:rPr>
          <w:rFonts w:ascii="Times New Roman" w:hAnsi="Times New Roman" w:cs="Times New Roman"/>
        </w:rPr>
        <w:t>n</w:t>
      </w:r>
      <w:r w:rsidR="00E53A8E">
        <w:rPr>
          <w:rFonts w:ascii="Times New Roman" w:hAnsi="Times New Roman" w:cs="Times New Roman"/>
        </w:rPr>
        <w:t xml:space="preserve"> gained</w:t>
      </w:r>
      <w:r w:rsidR="003C1EF1">
        <w:rPr>
          <w:rFonts w:ascii="Times New Roman" w:hAnsi="Times New Roman" w:cs="Times New Roman"/>
        </w:rPr>
        <w:t xml:space="preserve"> by using a combined XPS and Raman spectroscopy approach to study </w:t>
      </w:r>
      <w:proofErr w:type="gramStart"/>
      <w:r w:rsidR="003C1EF1">
        <w:rPr>
          <w:rFonts w:ascii="Times New Roman" w:hAnsi="Times New Roman" w:cs="Times New Roman"/>
        </w:rPr>
        <w:t xml:space="preserve">these </w:t>
      </w:r>
      <w:r w:rsidR="00E53A8E">
        <w:rPr>
          <w:rFonts w:ascii="Times New Roman" w:hAnsi="Times New Roman" w:cs="Times New Roman"/>
        </w:rPr>
        <w:t xml:space="preserve"> complex</w:t>
      </w:r>
      <w:proofErr w:type="gramEnd"/>
      <w:r w:rsidR="00E53A8E">
        <w:rPr>
          <w:rFonts w:ascii="Times New Roman" w:hAnsi="Times New Roman" w:cs="Times New Roman"/>
        </w:rPr>
        <w:t xml:space="preserve"> structures</w:t>
      </w:r>
      <w:r w:rsidR="008E6601">
        <w:rPr>
          <w:rFonts w:ascii="Times New Roman" w:hAnsi="Times New Roman" w:cs="Times New Roman"/>
        </w:rPr>
        <w:t xml:space="preserve"> where the catalyst geometry has been finely controlled.</w:t>
      </w:r>
    </w:p>
    <w:p w14:paraId="32452EFB" w14:textId="77777777" w:rsidR="00EC2B90" w:rsidRDefault="00EC2B90" w:rsidP="0009217D">
      <w:pPr>
        <w:spacing w:line="360" w:lineRule="auto"/>
        <w:rPr>
          <w:rFonts w:ascii="Times New Roman" w:hAnsi="Times New Roman" w:cs="Times New Roman"/>
          <w:b/>
        </w:rPr>
      </w:pPr>
    </w:p>
    <w:p w14:paraId="23282B4D" w14:textId="77777777" w:rsidR="00EC2B90" w:rsidRDefault="00EC2B90" w:rsidP="0009217D">
      <w:pPr>
        <w:spacing w:line="360" w:lineRule="auto"/>
        <w:rPr>
          <w:rFonts w:ascii="Times New Roman" w:hAnsi="Times New Roman" w:cs="Times New Roman"/>
          <w:b/>
        </w:rPr>
      </w:pPr>
    </w:p>
    <w:p w14:paraId="4041FE1A" w14:textId="77777777" w:rsidR="0016787F" w:rsidRDefault="000C28EE" w:rsidP="0009217D">
      <w:pPr>
        <w:spacing w:line="360" w:lineRule="auto"/>
        <w:rPr>
          <w:rFonts w:ascii="Times New Roman" w:hAnsi="Times New Roman" w:cs="Times New Roman"/>
          <w:b/>
          <w:sz w:val="28"/>
          <w:szCs w:val="28"/>
        </w:rPr>
      </w:pPr>
      <w:r w:rsidRPr="00D7761D">
        <w:rPr>
          <w:rFonts w:ascii="Times New Roman" w:hAnsi="Times New Roman" w:cs="Times New Roman"/>
          <w:b/>
          <w:sz w:val="28"/>
          <w:szCs w:val="28"/>
        </w:rPr>
        <w:t>Experimental</w:t>
      </w:r>
    </w:p>
    <w:p w14:paraId="3EBE08BB" w14:textId="77777777" w:rsidR="0016787F" w:rsidRPr="0043753D" w:rsidRDefault="0016787F" w:rsidP="009A2A88">
      <w:pPr>
        <w:rPr>
          <w:rFonts w:ascii="Times New Roman" w:hAnsi="Times New Roman" w:cs="Times New Roman"/>
          <w:b/>
          <w:sz w:val="24"/>
          <w:szCs w:val="24"/>
        </w:rPr>
      </w:pPr>
      <w:r w:rsidRPr="0043753D">
        <w:rPr>
          <w:rFonts w:ascii="Times New Roman" w:hAnsi="Times New Roman" w:cs="Times New Roman"/>
          <w:b/>
          <w:sz w:val="24"/>
          <w:szCs w:val="24"/>
        </w:rPr>
        <w:t>Sample preparation</w:t>
      </w:r>
    </w:p>
    <w:p w14:paraId="1B61CD3F" w14:textId="4542A935" w:rsidR="0016787F" w:rsidRPr="00575E72" w:rsidRDefault="0016787F" w:rsidP="00575E72">
      <w:pPr>
        <w:spacing w:line="360" w:lineRule="auto"/>
        <w:jc w:val="both"/>
        <w:rPr>
          <w:rFonts w:ascii="Times New Roman" w:hAnsi="Times New Roman" w:cs="Times New Roman"/>
        </w:rPr>
      </w:pPr>
      <w:r w:rsidRPr="00575E72">
        <w:rPr>
          <w:rFonts w:ascii="Times New Roman" w:hAnsi="Times New Roman" w:cs="Times New Roman"/>
        </w:rPr>
        <w:t xml:space="preserve">The sample preparation was similar to preparing solid oxide fuel cells. Dense 8YSZ pellets were used as electrolyte and as support for </w:t>
      </w:r>
      <w:r w:rsidR="00546289">
        <w:rPr>
          <w:rFonts w:ascii="Times New Roman" w:hAnsi="Times New Roman" w:cs="Times New Roman"/>
        </w:rPr>
        <w:t xml:space="preserve">the </w:t>
      </w:r>
      <w:r w:rsidRPr="00575E72">
        <w:rPr>
          <w:rFonts w:ascii="Times New Roman" w:hAnsi="Times New Roman" w:cs="Times New Roman"/>
        </w:rPr>
        <w:t>electrode</w:t>
      </w:r>
      <w:r w:rsidR="00546289">
        <w:rPr>
          <w:rFonts w:ascii="Times New Roman" w:hAnsi="Times New Roman" w:cs="Times New Roman"/>
        </w:rPr>
        <w:t>s</w:t>
      </w:r>
      <w:r w:rsidRPr="00575E72">
        <w:rPr>
          <w:rFonts w:ascii="Times New Roman" w:hAnsi="Times New Roman" w:cs="Times New Roman"/>
        </w:rPr>
        <w:t>. Commercial 8YSZ powder (Pi-KEM) was weighed and uniaxially pressed. The green disks were then fired at 1500</w:t>
      </w:r>
      <w:r w:rsidR="00A93724">
        <w:rPr>
          <w:rFonts w:ascii="Times New Roman" w:hAnsi="Times New Roman" w:cs="Times New Roman"/>
        </w:rPr>
        <w:t xml:space="preserve"> </w:t>
      </w:r>
      <w:r w:rsidR="00546289">
        <w:rPr>
          <w:rFonts w:ascii="Times New Roman" w:hAnsi="Times New Roman" w:cs="Times New Roman"/>
        </w:rPr>
        <w:t>˚</w:t>
      </w:r>
      <w:r w:rsidRPr="00575E72">
        <w:rPr>
          <w:rFonts w:ascii="Times New Roman" w:hAnsi="Times New Roman" w:cs="Times New Roman"/>
        </w:rPr>
        <w:t>C to form dense pellets with 20</w:t>
      </w:r>
      <w:r w:rsidR="00A93724">
        <w:rPr>
          <w:rFonts w:ascii="Times New Roman" w:hAnsi="Times New Roman" w:cs="Times New Roman"/>
        </w:rPr>
        <w:t xml:space="preserve"> </w:t>
      </w:r>
      <w:r w:rsidRPr="00575E72">
        <w:rPr>
          <w:rFonts w:ascii="Times New Roman" w:hAnsi="Times New Roman" w:cs="Times New Roman"/>
        </w:rPr>
        <w:t>mm diameter and 2</w:t>
      </w:r>
      <w:r w:rsidR="00A93724">
        <w:rPr>
          <w:rFonts w:ascii="Times New Roman" w:hAnsi="Times New Roman" w:cs="Times New Roman"/>
        </w:rPr>
        <w:t xml:space="preserve"> </w:t>
      </w:r>
      <w:r w:rsidRPr="00575E72">
        <w:rPr>
          <w:rFonts w:ascii="Times New Roman" w:hAnsi="Times New Roman" w:cs="Times New Roman"/>
        </w:rPr>
        <w:t xml:space="preserve">mm thickness. The dense pellets were then polished and cleaned on both sides. </w:t>
      </w:r>
    </w:p>
    <w:p w14:paraId="120B9F2A" w14:textId="7CD79221" w:rsidR="0016787F" w:rsidRPr="00575E72" w:rsidRDefault="0016787F" w:rsidP="00575E72">
      <w:pPr>
        <w:spacing w:line="360" w:lineRule="auto"/>
        <w:jc w:val="both"/>
        <w:rPr>
          <w:rFonts w:ascii="Times New Roman" w:hAnsi="Times New Roman" w:cs="Times New Roman"/>
        </w:rPr>
      </w:pPr>
      <w:r w:rsidRPr="00575E72">
        <w:rPr>
          <w:rFonts w:ascii="Times New Roman" w:hAnsi="Times New Roman" w:cs="Times New Roman"/>
        </w:rPr>
        <w:t xml:space="preserve">An YSZ scaffold were </w:t>
      </w:r>
      <w:r w:rsidR="00546289">
        <w:rPr>
          <w:rFonts w:ascii="Times New Roman" w:hAnsi="Times New Roman" w:cs="Times New Roman"/>
        </w:rPr>
        <w:t>printed</w:t>
      </w:r>
      <w:r w:rsidR="00546289" w:rsidRPr="00575E72">
        <w:rPr>
          <w:rFonts w:ascii="Times New Roman" w:hAnsi="Times New Roman" w:cs="Times New Roman"/>
        </w:rPr>
        <w:t xml:space="preserve"> </w:t>
      </w:r>
      <w:r w:rsidRPr="00575E72">
        <w:rPr>
          <w:rFonts w:ascii="Times New Roman" w:hAnsi="Times New Roman" w:cs="Times New Roman"/>
        </w:rPr>
        <w:t xml:space="preserve">on one side of 8YSZ pellet. 8YSZ (Unitec, 3-5µm) powder, </w:t>
      </w:r>
      <w:proofErr w:type="spellStart"/>
      <w:r w:rsidRPr="00575E72">
        <w:rPr>
          <w:rFonts w:ascii="Times New Roman" w:hAnsi="Times New Roman" w:cs="Times New Roman"/>
        </w:rPr>
        <w:t>terpineol</w:t>
      </w:r>
      <w:proofErr w:type="spellEnd"/>
      <w:r w:rsidRPr="00575E72">
        <w:rPr>
          <w:rFonts w:ascii="Times New Roman" w:hAnsi="Times New Roman" w:cs="Times New Roman"/>
        </w:rPr>
        <w:t>, dispersant and PVB binder were mixed by ball-milling, and the ink was screen-printed on one side of 8YSZ pellet and sintered at 1300</w:t>
      </w:r>
      <w:r w:rsidR="00546289">
        <w:rPr>
          <w:rFonts w:ascii="Times New Roman" w:hAnsi="Times New Roman" w:cs="Times New Roman"/>
        </w:rPr>
        <w:t xml:space="preserve"> ˚</w:t>
      </w:r>
      <w:r w:rsidRPr="00575E72">
        <w:rPr>
          <w:rFonts w:ascii="Times New Roman" w:hAnsi="Times New Roman" w:cs="Times New Roman"/>
        </w:rPr>
        <w:t>C. After firing, the porosity of the resulting scaffold was ~35-40</w:t>
      </w:r>
      <w:r w:rsidR="00546289">
        <w:rPr>
          <w:rFonts w:ascii="Times New Roman" w:hAnsi="Times New Roman" w:cs="Times New Roman"/>
        </w:rPr>
        <w:t xml:space="preserve"> </w:t>
      </w:r>
      <w:r w:rsidRPr="00575E72">
        <w:rPr>
          <w:rFonts w:ascii="Times New Roman" w:hAnsi="Times New Roman" w:cs="Times New Roman"/>
        </w:rPr>
        <w:t>%, and the thickness of the scaffold was roughly 30</w:t>
      </w:r>
      <w:r w:rsidR="00A93724">
        <w:rPr>
          <w:rFonts w:ascii="Times New Roman" w:hAnsi="Times New Roman" w:cs="Times New Roman"/>
        </w:rPr>
        <w:t xml:space="preserve"> </w:t>
      </w:r>
      <w:r w:rsidRPr="00575E72">
        <w:rPr>
          <w:rFonts w:ascii="Times New Roman" w:hAnsi="Times New Roman" w:cs="Times New Roman"/>
        </w:rPr>
        <w:t>µm.</w:t>
      </w:r>
    </w:p>
    <w:p w14:paraId="62E5C75A" w14:textId="15B3EEB9" w:rsidR="0016787F" w:rsidRPr="00575E72" w:rsidRDefault="0016787F" w:rsidP="00575E72">
      <w:pPr>
        <w:spacing w:line="360" w:lineRule="auto"/>
        <w:jc w:val="both"/>
        <w:rPr>
          <w:rFonts w:ascii="Times New Roman" w:hAnsi="Times New Roman" w:cs="Times New Roman"/>
        </w:rPr>
      </w:pPr>
      <w:r w:rsidRPr="00575E72">
        <w:rPr>
          <w:rFonts w:ascii="Times New Roman" w:hAnsi="Times New Roman" w:cs="Times New Roman"/>
        </w:rPr>
        <w:t>Wet impregnation of different types of ceria</w:t>
      </w:r>
      <w:r w:rsidR="00546289">
        <w:rPr>
          <w:rFonts w:ascii="Times New Roman" w:hAnsi="Times New Roman" w:cs="Times New Roman"/>
        </w:rPr>
        <w:t>,</w:t>
      </w:r>
      <w:r w:rsidRPr="00575E72">
        <w:rPr>
          <w:rFonts w:ascii="Times New Roman" w:hAnsi="Times New Roman" w:cs="Times New Roman"/>
        </w:rPr>
        <w:t xml:space="preserve"> with and without Ni</w:t>
      </w:r>
      <w:r w:rsidR="00546289">
        <w:rPr>
          <w:rFonts w:ascii="Times New Roman" w:hAnsi="Times New Roman" w:cs="Times New Roman"/>
        </w:rPr>
        <w:t>,</w:t>
      </w:r>
      <w:r w:rsidRPr="00575E72">
        <w:rPr>
          <w:rFonts w:ascii="Times New Roman" w:hAnsi="Times New Roman" w:cs="Times New Roman"/>
        </w:rPr>
        <w:t xml:space="preserve"> into the scaffold were carried out. Pure cerium nitrate solution, </w:t>
      </w:r>
      <w:r w:rsidR="00051912">
        <w:rPr>
          <w:rFonts w:ascii="Times New Roman" w:hAnsi="Times New Roman" w:cs="Times New Roman"/>
        </w:rPr>
        <w:t xml:space="preserve">a </w:t>
      </w:r>
      <w:r w:rsidRPr="00575E72">
        <w:rPr>
          <w:rFonts w:ascii="Times New Roman" w:hAnsi="Times New Roman" w:cs="Times New Roman"/>
        </w:rPr>
        <w:t>gadolinium and cerium nitrate solution (following the formula (Gd</w:t>
      </w:r>
      <w:r w:rsidRPr="00575E72">
        <w:rPr>
          <w:rFonts w:ascii="Times New Roman" w:hAnsi="Times New Roman" w:cs="Times New Roman"/>
          <w:vertAlign w:val="subscript"/>
        </w:rPr>
        <w:t>0.1</w:t>
      </w:r>
      <w:r w:rsidRPr="00575E72">
        <w:rPr>
          <w:rFonts w:ascii="Times New Roman" w:hAnsi="Times New Roman" w:cs="Times New Roman"/>
        </w:rPr>
        <w:t>Ce</w:t>
      </w:r>
      <w:r w:rsidRPr="00575E72">
        <w:rPr>
          <w:rFonts w:ascii="Times New Roman" w:hAnsi="Times New Roman" w:cs="Times New Roman"/>
          <w:vertAlign w:val="subscript"/>
        </w:rPr>
        <w:t>0.9</w:t>
      </w:r>
      <w:r w:rsidRPr="00575E72">
        <w:rPr>
          <w:rFonts w:ascii="Times New Roman" w:hAnsi="Times New Roman" w:cs="Times New Roman"/>
        </w:rPr>
        <w:t>)O</w:t>
      </w:r>
      <w:r w:rsidRPr="00575E72">
        <w:rPr>
          <w:rFonts w:ascii="Times New Roman" w:hAnsi="Times New Roman" w:cs="Times New Roman"/>
          <w:vertAlign w:val="subscript"/>
        </w:rPr>
        <w:t>2</w:t>
      </w:r>
      <w:r w:rsidRPr="00575E72">
        <w:rPr>
          <w:rFonts w:ascii="Times New Roman" w:hAnsi="Times New Roman" w:cs="Times New Roman"/>
        </w:rPr>
        <w:t xml:space="preserve">, abbreviated as GDC herein) </w:t>
      </w:r>
      <w:r w:rsidR="00051912">
        <w:rPr>
          <w:rFonts w:ascii="Times New Roman" w:hAnsi="Times New Roman" w:cs="Times New Roman"/>
        </w:rPr>
        <w:t xml:space="preserve">and a </w:t>
      </w:r>
      <w:r w:rsidRPr="00575E72">
        <w:rPr>
          <w:rFonts w:ascii="Times New Roman" w:hAnsi="Times New Roman" w:cs="Times New Roman"/>
        </w:rPr>
        <w:t xml:space="preserve">zirconium and cerium nitrate solution </w:t>
      </w:r>
      <w:r w:rsidR="00051912" w:rsidRPr="00575E72">
        <w:rPr>
          <w:rFonts w:ascii="Times New Roman" w:hAnsi="Times New Roman" w:cs="Times New Roman"/>
        </w:rPr>
        <w:t xml:space="preserve">(following the formula </w:t>
      </w:r>
      <w:r w:rsidRPr="00575E72">
        <w:rPr>
          <w:rFonts w:ascii="Times New Roman" w:hAnsi="Times New Roman" w:cs="Times New Roman"/>
        </w:rPr>
        <w:t>(Zr</w:t>
      </w:r>
      <w:r w:rsidRPr="00575E72">
        <w:rPr>
          <w:rFonts w:ascii="Times New Roman" w:hAnsi="Times New Roman" w:cs="Times New Roman"/>
          <w:vertAlign w:val="subscript"/>
        </w:rPr>
        <w:t>0.1</w:t>
      </w:r>
      <w:r w:rsidRPr="00575E72">
        <w:rPr>
          <w:rFonts w:ascii="Times New Roman" w:hAnsi="Times New Roman" w:cs="Times New Roman"/>
        </w:rPr>
        <w:t>Ce</w:t>
      </w:r>
      <w:r w:rsidRPr="00575E72">
        <w:rPr>
          <w:rFonts w:ascii="Times New Roman" w:hAnsi="Times New Roman" w:cs="Times New Roman"/>
          <w:vertAlign w:val="subscript"/>
        </w:rPr>
        <w:t>0.9</w:t>
      </w:r>
      <w:r w:rsidRPr="00575E72">
        <w:rPr>
          <w:rFonts w:ascii="Times New Roman" w:hAnsi="Times New Roman" w:cs="Times New Roman"/>
        </w:rPr>
        <w:t>)O</w:t>
      </w:r>
      <w:r w:rsidRPr="00575E72">
        <w:rPr>
          <w:rFonts w:ascii="Times New Roman" w:hAnsi="Times New Roman" w:cs="Times New Roman"/>
          <w:vertAlign w:val="subscript"/>
        </w:rPr>
        <w:t>2</w:t>
      </w:r>
      <w:r w:rsidR="00051912">
        <w:rPr>
          <w:rFonts w:ascii="Times New Roman" w:hAnsi="Times New Roman" w:cs="Times New Roman"/>
        </w:rPr>
        <w:t>, abbreviated as Z</w:t>
      </w:r>
      <w:r w:rsidR="00051912" w:rsidRPr="00575E72">
        <w:rPr>
          <w:rFonts w:ascii="Times New Roman" w:hAnsi="Times New Roman" w:cs="Times New Roman"/>
        </w:rPr>
        <w:t>DC herein)</w:t>
      </w:r>
      <w:r w:rsidR="00051912">
        <w:rPr>
          <w:rFonts w:ascii="Times New Roman" w:hAnsi="Times New Roman" w:cs="Times New Roman"/>
        </w:rPr>
        <w:t xml:space="preserve"> </w:t>
      </w:r>
      <w:r w:rsidRPr="00575E72">
        <w:rPr>
          <w:rFonts w:ascii="Times New Roman" w:hAnsi="Times New Roman" w:cs="Times New Roman"/>
        </w:rPr>
        <w:t xml:space="preserve">were prepared by dissolving </w:t>
      </w:r>
      <w:r w:rsidR="00EE59D6">
        <w:rPr>
          <w:rFonts w:ascii="Times New Roman" w:hAnsi="Times New Roman" w:cs="Times New Roman"/>
        </w:rPr>
        <w:t xml:space="preserve">the </w:t>
      </w:r>
      <w:r w:rsidRPr="00575E72">
        <w:rPr>
          <w:rFonts w:ascii="Times New Roman" w:hAnsi="Times New Roman" w:cs="Times New Roman"/>
        </w:rPr>
        <w:t>corresponding nitrate</w:t>
      </w:r>
      <w:r w:rsidR="00051912">
        <w:rPr>
          <w:rFonts w:ascii="Times New Roman" w:hAnsi="Times New Roman" w:cs="Times New Roman"/>
        </w:rPr>
        <w:t xml:space="preserve">s to make a </w:t>
      </w:r>
      <w:r w:rsidR="00051912" w:rsidRPr="00575E72">
        <w:rPr>
          <w:rFonts w:ascii="Times New Roman" w:hAnsi="Times New Roman" w:cs="Times New Roman"/>
        </w:rPr>
        <w:t>2</w:t>
      </w:r>
      <w:r w:rsidR="00051912">
        <w:rPr>
          <w:rFonts w:ascii="Times New Roman" w:hAnsi="Times New Roman" w:cs="Times New Roman"/>
        </w:rPr>
        <w:t xml:space="preserve"> </w:t>
      </w:r>
      <w:proofErr w:type="spellStart"/>
      <w:r w:rsidR="00051912">
        <w:rPr>
          <w:rFonts w:ascii="Times New Roman" w:hAnsi="Times New Roman" w:cs="Times New Roman"/>
        </w:rPr>
        <w:t>mol</w:t>
      </w:r>
      <w:proofErr w:type="spellEnd"/>
      <w:r w:rsidR="00051912">
        <w:rPr>
          <w:rFonts w:ascii="Times New Roman" w:hAnsi="Times New Roman" w:cs="Times New Roman"/>
        </w:rPr>
        <w:t xml:space="preserve"> dm</w:t>
      </w:r>
      <w:r w:rsidR="00051912" w:rsidRPr="001E6F8F">
        <w:rPr>
          <w:rFonts w:ascii="Times New Roman" w:hAnsi="Times New Roman" w:cs="Times New Roman"/>
          <w:vertAlign w:val="superscript"/>
        </w:rPr>
        <w:t>-3</w:t>
      </w:r>
      <w:r w:rsidRPr="00575E72">
        <w:rPr>
          <w:rFonts w:ascii="Times New Roman" w:hAnsi="Times New Roman" w:cs="Times New Roman"/>
        </w:rPr>
        <w:t xml:space="preserve"> solution </w:t>
      </w:r>
      <w:r w:rsidR="00051912">
        <w:rPr>
          <w:rFonts w:ascii="Times New Roman" w:hAnsi="Times New Roman" w:cs="Times New Roman"/>
        </w:rPr>
        <w:t>in</w:t>
      </w:r>
      <w:r w:rsidR="00051912" w:rsidRPr="00575E72">
        <w:rPr>
          <w:rFonts w:ascii="Times New Roman" w:hAnsi="Times New Roman" w:cs="Times New Roman"/>
        </w:rPr>
        <w:t xml:space="preserve"> </w:t>
      </w:r>
      <w:r w:rsidRPr="00575E72">
        <w:rPr>
          <w:rFonts w:ascii="Times New Roman" w:hAnsi="Times New Roman" w:cs="Times New Roman"/>
        </w:rPr>
        <w:t xml:space="preserve">deionised water. Impregnation was conducted by adding nitrate solution dropwise into </w:t>
      </w:r>
      <w:r w:rsidR="00A93724">
        <w:rPr>
          <w:rFonts w:ascii="Times New Roman" w:hAnsi="Times New Roman" w:cs="Times New Roman"/>
        </w:rPr>
        <w:t xml:space="preserve">the </w:t>
      </w:r>
      <w:r w:rsidRPr="00575E72">
        <w:rPr>
          <w:rFonts w:ascii="Times New Roman" w:hAnsi="Times New Roman" w:cs="Times New Roman"/>
        </w:rPr>
        <w:t>YSZ scaffold, through which solution penetrated</w:t>
      </w:r>
      <w:r w:rsidR="00546289">
        <w:rPr>
          <w:rFonts w:ascii="Times New Roman" w:hAnsi="Times New Roman" w:cs="Times New Roman"/>
        </w:rPr>
        <w:t>,</w:t>
      </w:r>
      <w:r w:rsidRPr="00575E72">
        <w:rPr>
          <w:rFonts w:ascii="Times New Roman" w:hAnsi="Times New Roman" w:cs="Times New Roman"/>
        </w:rPr>
        <w:t xml:space="preserve"> driven by capillary force. The sample was then fired at 500</w:t>
      </w:r>
      <w:r w:rsidR="00546289">
        <w:rPr>
          <w:rFonts w:ascii="Times New Roman" w:hAnsi="Times New Roman" w:cs="Times New Roman"/>
        </w:rPr>
        <w:t xml:space="preserve"> ˚</w:t>
      </w:r>
      <w:r w:rsidRPr="00575E72">
        <w:rPr>
          <w:rFonts w:ascii="Times New Roman" w:hAnsi="Times New Roman" w:cs="Times New Roman"/>
        </w:rPr>
        <w:t xml:space="preserve">C </w:t>
      </w:r>
      <w:r w:rsidR="00051912">
        <w:rPr>
          <w:rFonts w:ascii="Times New Roman" w:hAnsi="Times New Roman" w:cs="Times New Roman"/>
        </w:rPr>
        <w:t>decompose the</w:t>
      </w:r>
      <w:r w:rsidR="00A93724">
        <w:rPr>
          <w:rFonts w:ascii="Times New Roman" w:hAnsi="Times New Roman" w:cs="Times New Roman"/>
        </w:rPr>
        <w:t xml:space="preserve"> </w:t>
      </w:r>
      <w:r w:rsidRPr="00575E72">
        <w:rPr>
          <w:rFonts w:ascii="Times New Roman" w:hAnsi="Times New Roman" w:cs="Times New Roman"/>
        </w:rPr>
        <w:t xml:space="preserve">nitrate to </w:t>
      </w:r>
      <w:r w:rsidR="00A93724">
        <w:rPr>
          <w:rFonts w:ascii="Times New Roman" w:hAnsi="Times New Roman" w:cs="Times New Roman"/>
        </w:rPr>
        <w:t xml:space="preserve">an </w:t>
      </w:r>
      <w:r w:rsidR="00051912">
        <w:rPr>
          <w:rFonts w:ascii="Times New Roman" w:hAnsi="Times New Roman" w:cs="Times New Roman"/>
        </w:rPr>
        <w:t xml:space="preserve">insoluble </w:t>
      </w:r>
      <w:r w:rsidRPr="00575E72">
        <w:rPr>
          <w:rFonts w:ascii="Times New Roman" w:hAnsi="Times New Roman" w:cs="Times New Roman"/>
        </w:rPr>
        <w:t>oxide. The impregnation</w:t>
      </w:r>
      <w:r w:rsidR="00546289">
        <w:rPr>
          <w:rFonts w:ascii="Times New Roman" w:hAnsi="Times New Roman" w:cs="Times New Roman"/>
        </w:rPr>
        <w:t xml:space="preserve"> and firing steps</w:t>
      </w:r>
      <w:r w:rsidRPr="00575E72">
        <w:rPr>
          <w:rFonts w:ascii="Times New Roman" w:hAnsi="Times New Roman" w:cs="Times New Roman"/>
        </w:rPr>
        <w:t xml:space="preserve"> </w:t>
      </w:r>
      <w:r w:rsidR="00546289">
        <w:rPr>
          <w:rFonts w:ascii="Times New Roman" w:hAnsi="Times New Roman" w:cs="Times New Roman"/>
        </w:rPr>
        <w:t>were</w:t>
      </w:r>
      <w:r w:rsidR="00546289" w:rsidRPr="00575E72">
        <w:rPr>
          <w:rFonts w:ascii="Times New Roman" w:hAnsi="Times New Roman" w:cs="Times New Roman"/>
        </w:rPr>
        <w:t xml:space="preserve"> </w:t>
      </w:r>
      <w:r w:rsidRPr="00575E72">
        <w:rPr>
          <w:rFonts w:ascii="Times New Roman" w:hAnsi="Times New Roman" w:cs="Times New Roman"/>
        </w:rPr>
        <w:t xml:space="preserve">repeated until </w:t>
      </w:r>
      <w:r w:rsidR="00A93724">
        <w:rPr>
          <w:rFonts w:ascii="Times New Roman" w:hAnsi="Times New Roman" w:cs="Times New Roman"/>
        </w:rPr>
        <w:t>the</w:t>
      </w:r>
      <w:r w:rsidR="00A93724" w:rsidRPr="00575E72">
        <w:rPr>
          <w:rFonts w:ascii="Times New Roman" w:hAnsi="Times New Roman" w:cs="Times New Roman"/>
        </w:rPr>
        <w:t xml:space="preserve"> </w:t>
      </w:r>
      <w:r w:rsidRPr="00575E72">
        <w:rPr>
          <w:rFonts w:ascii="Times New Roman" w:hAnsi="Times New Roman" w:cs="Times New Roman"/>
        </w:rPr>
        <w:t>desi</w:t>
      </w:r>
      <w:r w:rsidR="00A93724">
        <w:rPr>
          <w:rFonts w:ascii="Times New Roman" w:hAnsi="Times New Roman" w:cs="Times New Roman"/>
        </w:rPr>
        <w:t>red</w:t>
      </w:r>
      <w:r w:rsidRPr="00575E72">
        <w:rPr>
          <w:rFonts w:ascii="Times New Roman" w:hAnsi="Times New Roman" w:cs="Times New Roman"/>
        </w:rPr>
        <w:t xml:space="preserve"> loading of ceria was reached, which is ~20wt% vs. scaffold. After</w:t>
      </w:r>
      <w:r w:rsidR="00546289">
        <w:rPr>
          <w:rFonts w:ascii="Times New Roman" w:hAnsi="Times New Roman" w:cs="Times New Roman"/>
        </w:rPr>
        <w:t xml:space="preserve"> the</w:t>
      </w:r>
      <w:r w:rsidRPr="00575E72">
        <w:rPr>
          <w:rFonts w:ascii="Times New Roman" w:hAnsi="Times New Roman" w:cs="Times New Roman"/>
        </w:rPr>
        <w:t xml:space="preserve"> impregnation was completed, </w:t>
      </w:r>
      <w:r w:rsidR="00A93724">
        <w:rPr>
          <w:rFonts w:ascii="Times New Roman" w:hAnsi="Times New Roman" w:cs="Times New Roman"/>
        </w:rPr>
        <w:t xml:space="preserve">the </w:t>
      </w:r>
      <w:r w:rsidRPr="00575E72">
        <w:rPr>
          <w:rFonts w:ascii="Times New Roman" w:hAnsi="Times New Roman" w:cs="Times New Roman"/>
        </w:rPr>
        <w:t>ceria was sintered at 800</w:t>
      </w:r>
      <w:r w:rsidR="00A93724">
        <w:rPr>
          <w:rFonts w:ascii="Times New Roman" w:hAnsi="Times New Roman" w:cs="Times New Roman"/>
        </w:rPr>
        <w:t xml:space="preserve"> </w:t>
      </w:r>
      <w:r w:rsidR="00546289">
        <w:rPr>
          <w:rFonts w:ascii="Times New Roman" w:hAnsi="Times New Roman" w:cs="Times New Roman"/>
        </w:rPr>
        <w:t>˚</w:t>
      </w:r>
      <w:r w:rsidRPr="00575E72">
        <w:rPr>
          <w:rFonts w:ascii="Times New Roman" w:hAnsi="Times New Roman" w:cs="Times New Roman"/>
        </w:rPr>
        <w:t>C. For the samples containing Ni, nickel nitrate solution (0.25</w:t>
      </w:r>
      <w:r w:rsidR="00A93724">
        <w:rPr>
          <w:rFonts w:ascii="Times New Roman" w:hAnsi="Times New Roman" w:cs="Times New Roman"/>
        </w:rPr>
        <w:t xml:space="preserve"> </w:t>
      </w:r>
      <w:proofErr w:type="spellStart"/>
      <w:r w:rsidR="00A05351">
        <w:rPr>
          <w:rFonts w:ascii="Times New Roman" w:hAnsi="Times New Roman" w:cs="Times New Roman"/>
        </w:rPr>
        <w:t>mol</w:t>
      </w:r>
      <w:proofErr w:type="spellEnd"/>
      <w:r w:rsidR="00A05351">
        <w:rPr>
          <w:rFonts w:ascii="Times New Roman" w:hAnsi="Times New Roman" w:cs="Times New Roman"/>
        </w:rPr>
        <w:t xml:space="preserve"> dm</w:t>
      </w:r>
      <w:r w:rsidR="00A05351" w:rsidRPr="001E6F8F">
        <w:rPr>
          <w:rFonts w:ascii="Times New Roman" w:hAnsi="Times New Roman" w:cs="Times New Roman"/>
          <w:vertAlign w:val="superscript"/>
        </w:rPr>
        <w:t>-3</w:t>
      </w:r>
      <w:r w:rsidRPr="00575E72">
        <w:rPr>
          <w:rFonts w:ascii="Times New Roman" w:hAnsi="Times New Roman" w:cs="Times New Roman"/>
        </w:rPr>
        <w:t>) was infiltrated into YSZ scaffold</w:t>
      </w:r>
      <w:r w:rsidR="00A05351">
        <w:rPr>
          <w:rFonts w:ascii="Times New Roman" w:hAnsi="Times New Roman" w:cs="Times New Roman"/>
        </w:rPr>
        <w:t xml:space="preserve">, </w:t>
      </w:r>
      <w:r w:rsidRPr="00575E72">
        <w:rPr>
          <w:rFonts w:ascii="Times New Roman" w:hAnsi="Times New Roman" w:cs="Times New Roman"/>
        </w:rPr>
        <w:t xml:space="preserve">after ceria impregnation. The weight of Ni </w:t>
      </w:r>
      <w:r w:rsidR="00A05351">
        <w:rPr>
          <w:rFonts w:ascii="Times New Roman" w:hAnsi="Times New Roman" w:cs="Times New Roman"/>
        </w:rPr>
        <w:t xml:space="preserve">inserted </w:t>
      </w:r>
      <w:r w:rsidRPr="00575E72">
        <w:rPr>
          <w:rFonts w:ascii="Times New Roman" w:hAnsi="Times New Roman" w:cs="Times New Roman"/>
        </w:rPr>
        <w:t xml:space="preserve">was roughly 1wt% </w:t>
      </w:r>
      <w:r w:rsidR="00A05351">
        <w:rPr>
          <w:rFonts w:ascii="Times New Roman" w:hAnsi="Times New Roman" w:cs="Times New Roman"/>
        </w:rPr>
        <w:t>vs</w:t>
      </w:r>
      <w:r w:rsidR="00A05351" w:rsidRPr="00575E72">
        <w:rPr>
          <w:rFonts w:ascii="Times New Roman" w:hAnsi="Times New Roman" w:cs="Times New Roman"/>
        </w:rPr>
        <w:t xml:space="preserve"> </w:t>
      </w:r>
      <w:r w:rsidRPr="00575E72">
        <w:rPr>
          <w:rFonts w:ascii="Times New Roman" w:hAnsi="Times New Roman" w:cs="Times New Roman"/>
        </w:rPr>
        <w:t xml:space="preserve">scaffold. </w:t>
      </w:r>
    </w:p>
    <w:p w14:paraId="22267B49" w14:textId="52F612F9" w:rsidR="000822CF" w:rsidRDefault="007175BF" w:rsidP="007175BF">
      <w:pPr>
        <w:tabs>
          <w:tab w:val="center" w:pos="4513"/>
        </w:tabs>
        <w:spacing w:line="360" w:lineRule="auto"/>
        <w:rPr>
          <w:rStyle w:val="CommentReference"/>
          <w:rFonts w:ascii="Times New Roman" w:hAnsi="Times New Roman" w:cs="Times New Roman"/>
          <w:b/>
          <w:sz w:val="24"/>
          <w:szCs w:val="24"/>
        </w:rPr>
      </w:pPr>
      <w:r>
        <w:rPr>
          <w:rStyle w:val="CommentReference"/>
          <w:rFonts w:ascii="Times New Roman" w:hAnsi="Times New Roman" w:cs="Times New Roman"/>
          <w:b/>
          <w:sz w:val="24"/>
          <w:szCs w:val="24"/>
        </w:rPr>
        <w:tab/>
      </w:r>
    </w:p>
    <w:p w14:paraId="3954637B" w14:textId="77777777" w:rsidR="000C28EE" w:rsidRDefault="0016787F" w:rsidP="0016787F">
      <w:pPr>
        <w:spacing w:line="360" w:lineRule="auto"/>
        <w:rPr>
          <w:rStyle w:val="CommentReference"/>
          <w:rFonts w:ascii="Times New Roman" w:hAnsi="Times New Roman" w:cs="Times New Roman"/>
          <w:b/>
          <w:sz w:val="24"/>
          <w:szCs w:val="24"/>
        </w:rPr>
      </w:pPr>
      <w:r w:rsidRPr="00575E72">
        <w:rPr>
          <w:rStyle w:val="CommentReference"/>
          <w:rFonts w:ascii="Times New Roman" w:hAnsi="Times New Roman" w:cs="Times New Roman"/>
          <w:b/>
          <w:sz w:val="24"/>
          <w:szCs w:val="24"/>
        </w:rPr>
        <w:t>Sample characterisation</w:t>
      </w:r>
    </w:p>
    <w:p w14:paraId="757935DB" w14:textId="77777777" w:rsidR="00296A89" w:rsidRDefault="00296A89" w:rsidP="0016787F">
      <w:pPr>
        <w:spacing w:line="360" w:lineRule="auto"/>
        <w:rPr>
          <w:rStyle w:val="CommentReference"/>
          <w:rFonts w:ascii="Times New Roman" w:hAnsi="Times New Roman" w:cs="Times New Roman"/>
          <w:b/>
          <w:sz w:val="24"/>
          <w:szCs w:val="24"/>
        </w:rPr>
      </w:pPr>
    </w:p>
    <w:p w14:paraId="076BFF45" w14:textId="255BC63B" w:rsidR="00296A89" w:rsidRPr="009360C5" w:rsidRDefault="00296A89" w:rsidP="009360C5">
      <w:pPr>
        <w:spacing w:line="360" w:lineRule="auto"/>
        <w:jc w:val="both"/>
        <w:rPr>
          <w:rFonts w:ascii="Times New Roman" w:hAnsi="Times New Roman" w:cs="Times New Roman"/>
        </w:rPr>
      </w:pPr>
      <w:r w:rsidRPr="00575E72">
        <w:rPr>
          <w:rFonts w:ascii="Times New Roman" w:hAnsi="Times New Roman" w:cs="Times New Roman"/>
        </w:rPr>
        <w:lastRenderedPageBreak/>
        <w:t xml:space="preserve">To confirm phase purity, </w:t>
      </w:r>
      <w:r>
        <w:rPr>
          <w:rFonts w:ascii="Times New Roman" w:hAnsi="Times New Roman" w:cs="Times New Roman"/>
        </w:rPr>
        <w:t>ZDC</w:t>
      </w:r>
      <w:r w:rsidRPr="00575E72">
        <w:rPr>
          <w:rFonts w:ascii="Times New Roman" w:hAnsi="Times New Roman" w:cs="Times New Roman"/>
        </w:rPr>
        <w:t xml:space="preserve"> powder was prepared through co-precipitation. Zirconium </w:t>
      </w:r>
      <w:proofErr w:type="spellStart"/>
      <w:r w:rsidRPr="00575E72">
        <w:rPr>
          <w:rFonts w:ascii="Times New Roman" w:hAnsi="Times New Roman" w:cs="Times New Roman"/>
        </w:rPr>
        <w:t>oxynitrate</w:t>
      </w:r>
      <w:proofErr w:type="spellEnd"/>
      <w:r w:rsidRPr="00575E72">
        <w:rPr>
          <w:rFonts w:ascii="Times New Roman" w:hAnsi="Times New Roman" w:cs="Times New Roman"/>
        </w:rPr>
        <w:t xml:space="preserve"> (99% Sigma Aldrich) and cerium nitrate hexahydrate (99%, Sigma Aldrich) were dissolved into deionised water and diluted into 1</w:t>
      </w:r>
      <w:r>
        <w:rPr>
          <w:rFonts w:ascii="Times New Roman" w:hAnsi="Times New Roman" w:cs="Times New Roman"/>
        </w:rPr>
        <w:t xml:space="preserve"> dm</w:t>
      </w:r>
      <w:r w:rsidRPr="001E6F8F">
        <w:rPr>
          <w:rFonts w:ascii="Times New Roman" w:hAnsi="Times New Roman" w:cs="Times New Roman"/>
          <w:vertAlign w:val="superscript"/>
        </w:rPr>
        <w:t>3</w:t>
      </w:r>
      <w:r w:rsidRPr="00575E72">
        <w:rPr>
          <w:rFonts w:ascii="Times New Roman" w:hAnsi="Times New Roman" w:cs="Times New Roman"/>
        </w:rPr>
        <w:t xml:space="preserve">. Under vigorous stirring, diluted ammonia solution was added dropwise and yellowish precipitate was generated.  When precipitation was </w:t>
      </w:r>
      <w:r>
        <w:rPr>
          <w:rFonts w:ascii="Times New Roman" w:hAnsi="Times New Roman" w:cs="Times New Roman"/>
        </w:rPr>
        <w:t>finished</w:t>
      </w:r>
      <w:r w:rsidRPr="00575E72">
        <w:rPr>
          <w:rFonts w:ascii="Times New Roman" w:hAnsi="Times New Roman" w:cs="Times New Roman"/>
        </w:rPr>
        <w:t>, it was filtered and washed with deionized water until neutral pH value. The resulting paste was dried overnight and fired at 500-1000</w:t>
      </w:r>
      <w:r>
        <w:rPr>
          <w:rFonts w:ascii="Times New Roman" w:hAnsi="Times New Roman" w:cs="Times New Roman"/>
        </w:rPr>
        <w:t xml:space="preserve"> ˚</w:t>
      </w:r>
      <w:r w:rsidRPr="00575E72">
        <w:rPr>
          <w:rFonts w:ascii="Times New Roman" w:hAnsi="Times New Roman" w:cs="Times New Roman"/>
        </w:rPr>
        <w:t>C. X-ray diffraction (XRD) pattern</w:t>
      </w:r>
      <w:r>
        <w:rPr>
          <w:rFonts w:ascii="Times New Roman" w:hAnsi="Times New Roman" w:cs="Times New Roman"/>
        </w:rPr>
        <w:t>s of the resulting powder</w:t>
      </w:r>
      <w:r w:rsidRPr="00575E72">
        <w:rPr>
          <w:rFonts w:ascii="Times New Roman" w:hAnsi="Times New Roman" w:cs="Times New Roman"/>
        </w:rPr>
        <w:t xml:space="preserve"> </w:t>
      </w:r>
      <w:r>
        <w:rPr>
          <w:rFonts w:ascii="Times New Roman" w:hAnsi="Times New Roman" w:cs="Times New Roman"/>
        </w:rPr>
        <w:t>were</w:t>
      </w:r>
      <w:r w:rsidRPr="00575E72">
        <w:rPr>
          <w:rFonts w:ascii="Times New Roman" w:hAnsi="Times New Roman" w:cs="Times New Roman"/>
        </w:rPr>
        <w:t xml:space="preserve"> measured to </w:t>
      </w:r>
      <w:r>
        <w:rPr>
          <w:rFonts w:ascii="Times New Roman" w:hAnsi="Times New Roman" w:cs="Times New Roman"/>
        </w:rPr>
        <w:t>confirm the desired doped ceria</w:t>
      </w:r>
      <w:r w:rsidRPr="00575E72">
        <w:rPr>
          <w:rFonts w:ascii="Times New Roman" w:hAnsi="Times New Roman" w:cs="Times New Roman"/>
        </w:rPr>
        <w:t xml:space="preserve"> </w:t>
      </w:r>
      <w:r>
        <w:rPr>
          <w:rFonts w:ascii="Times New Roman" w:hAnsi="Times New Roman" w:cs="Times New Roman"/>
        </w:rPr>
        <w:t xml:space="preserve">phases were </w:t>
      </w:r>
      <w:r w:rsidRPr="00575E72">
        <w:rPr>
          <w:rFonts w:ascii="Times New Roman" w:hAnsi="Times New Roman" w:cs="Times New Roman"/>
        </w:rPr>
        <w:t xml:space="preserve">present </w:t>
      </w:r>
      <w:proofErr w:type="gramStart"/>
      <w:r w:rsidRPr="00575E72">
        <w:rPr>
          <w:rFonts w:ascii="Times New Roman" w:hAnsi="Times New Roman" w:cs="Times New Roman"/>
        </w:rPr>
        <w:t xml:space="preserve">in </w:t>
      </w:r>
      <w:r>
        <w:rPr>
          <w:rFonts w:ascii="Times New Roman" w:hAnsi="Times New Roman" w:cs="Times New Roman"/>
        </w:rPr>
        <w:t xml:space="preserve"> the</w:t>
      </w:r>
      <w:proofErr w:type="gramEnd"/>
      <w:r>
        <w:rPr>
          <w:rFonts w:ascii="Times New Roman" w:hAnsi="Times New Roman" w:cs="Times New Roman"/>
        </w:rPr>
        <w:t xml:space="preserve"> </w:t>
      </w:r>
      <w:r w:rsidR="009360C5">
        <w:rPr>
          <w:rFonts w:ascii="Times New Roman" w:hAnsi="Times New Roman" w:cs="Times New Roman"/>
        </w:rPr>
        <w:t xml:space="preserve">powder. </w:t>
      </w:r>
    </w:p>
    <w:p w14:paraId="552C9EEE" w14:textId="79F8D24F" w:rsidR="004D67C9" w:rsidRPr="0009217D" w:rsidRDefault="004D67C9" w:rsidP="0016787F">
      <w:pPr>
        <w:spacing w:line="360" w:lineRule="auto"/>
        <w:jc w:val="both"/>
        <w:rPr>
          <w:rFonts w:ascii="Times New Roman" w:hAnsi="Times New Roman" w:cs="Times New Roman"/>
        </w:rPr>
      </w:pPr>
      <w:r w:rsidRPr="0009217D">
        <w:rPr>
          <w:rFonts w:ascii="Times New Roman" w:hAnsi="Times New Roman" w:cs="Times New Roman"/>
        </w:rPr>
        <w:t>Raman measurements were perfo</w:t>
      </w:r>
      <w:r w:rsidR="00722EC8" w:rsidRPr="0009217D">
        <w:rPr>
          <w:rFonts w:ascii="Times New Roman" w:hAnsi="Times New Roman" w:cs="Times New Roman"/>
        </w:rPr>
        <w:t>r</w:t>
      </w:r>
      <w:r w:rsidRPr="0009217D">
        <w:rPr>
          <w:rFonts w:ascii="Times New Roman" w:hAnsi="Times New Roman" w:cs="Times New Roman"/>
        </w:rPr>
        <w:t xml:space="preserve">med using a </w:t>
      </w:r>
      <w:proofErr w:type="spellStart"/>
      <w:r w:rsidR="00722EC8" w:rsidRPr="0009217D">
        <w:rPr>
          <w:rFonts w:ascii="Times New Roman" w:hAnsi="Times New Roman" w:cs="Times New Roman"/>
        </w:rPr>
        <w:t>Jobin-Jbvon</w:t>
      </w:r>
      <w:proofErr w:type="spellEnd"/>
      <w:r w:rsidR="00722EC8" w:rsidRPr="0009217D">
        <w:rPr>
          <w:rFonts w:ascii="Times New Roman" w:hAnsi="Times New Roman" w:cs="Times New Roman"/>
        </w:rPr>
        <w:t xml:space="preserve"> </w:t>
      </w:r>
      <w:proofErr w:type="spellStart"/>
      <w:r w:rsidR="00DC781A" w:rsidRPr="0009217D">
        <w:rPr>
          <w:rFonts w:ascii="Times New Roman" w:hAnsi="Times New Roman" w:cs="Times New Roman"/>
        </w:rPr>
        <w:t>LabRam</w:t>
      </w:r>
      <w:proofErr w:type="spellEnd"/>
      <w:r w:rsidR="00DC781A" w:rsidRPr="0009217D">
        <w:rPr>
          <w:rFonts w:ascii="Times New Roman" w:hAnsi="Times New Roman" w:cs="Times New Roman"/>
        </w:rPr>
        <w:t xml:space="preserve"> </w:t>
      </w:r>
      <w:r w:rsidR="00722EC8" w:rsidRPr="0009217D">
        <w:rPr>
          <w:rFonts w:ascii="Times New Roman" w:hAnsi="Times New Roman" w:cs="Times New Roman"/>
        </w:rPr>
        <w:t>HR-1000 confocal Raman microscope equipped with a 514 nm laser. Measurements were made with a ×20 long working distance objective which resulted in a laser spot with a diameter of approximately 4 µm at the focal point. The laser power and integration time was optimised prior to all real time measurements to ensure a good signal-to</w:t>
      </w:r>
      <w:r w:rsidR="00296A89">
        <w:rPr>
          <w:rFonts w:ascii="Times New Roman" w:hAnsi="Times New Roman" w:cs="Times New Roman"/>
        </w:rPr>
        <w:t>-</w:t>
      </w:r>
      <w:r w:rsidR="00722EC8" w:rsidRPr="0009217D">
        <w:rPr>
          <w:rFonts w:ascii="Times New Roman" w:hAnsi="Times New Roman" w:cs="Times New Roman"/>
        </w:rPr>
        <w:t xml:space="preserve">noise ratio, while minimising any laser heating of the sample. As a result, the specific integration times used varied slightly between measurements, ranging from 5 to 30 seconds while the laser intensity was constant at approximately </w:t>
      </w:r>
      <w:r w:rsidR="00986DEF">
        <w:rPr>
          <w:rFonts w:ascii="Times New Roman" w:hAnsi="Times New Roman" w:cs="Times New Roman"/>
        </w:rPr>
        <w:t>4</w:t>
      </w:r>
      <w:r w:rsidR="00296A89">
        <w:rPr>
          <w:rFonts w:ascii="Times New Roman" w:hAnsi="Times New Roman" w:cs="Times New Roman"/>
        </w:rPr>
        <w:t xml:space="preserve"> </w:t>
      </w:r>
      <w:proofErr w:type="spellStart"/>
      <w:r w:rsidR="00986DEF">
        <w:rPr>
          <w:rFonts w:ascii="Times New Roman" w:hAnsi="Times New Roman" w:cs="Times New Roman"/>
        </w:rPr>
        <w:t>mW</w:t>
      </w:r>
      <w:proofErr w:type="spellEnd"/>
      <w:r w:rsidR="00722EC8" w:rsidRPr="001860D8">
        <w:t xml:space="preserve">. </w:t>
      </w:r>
      <w:r w:rsidR="00722EC8" w:rsidRPr="0009217D">
        <w:rPr>
          <w:rFonts w:ascii="Times New Roman" w:hAnsi="Times New Roman" w:cs="Times New Roman"/>
        </w:rPr>
        <w:t>Specific integration times will be noted for the presented measurements.</w:t>
      </w:r>
    </w:p>
    <w:p w14:paraId="2BD9F863" w14:textId="59A929E4" w:rsidR="00722EC8" w:rsidRPr="0009217D" w:rsidRDefault="00722EC8" w:rsidP="0016787F">
      <w:pPr>
        <w:spacing w:line="360" w:lineRule="auto"/>
        <w:jc w:val="both"/>
        <w:rPr>
          <w:rFonts w:ascii="Times New Roman" w:hAnsi="Times New Roman" w:cs="Times New Roman"/>
        </w:rPr>
      </w:pPr>
      <w:r w:rsidRPr="00900BAA">
        <w:rPr>
          <w:rFonts w:ascii="Times New Roman" w:hAnsi="Times New Roman" w:cs="Times New Roman"/>
          <w:i/>
        </w:rPr>
        <w:t>In-situ</w:t>
      </w:r>
      <w:r w:rsidRPr="0009217D">
        <w:rPr>
          <w:rFonts w:ascii="Times New Roman" w:hAnsi="Times New Roman" w:cs="Times New Roman"/>
        </w:rPr>
        <w:t xml:space="preserve">, real time monitoring of the Raman response of the samples investigated was </w:t>
      </w:r>
      <w:r w:rsidR="00C070EE" w:rsidRPr="0009217D">
        <w:rPr>
          <w:rFonts w:ascii="Times New Roman" w:hAnsi="Times New Roman" w:cs="Times New Roman"/>
        </w:rPr>
        <w:t>achieved</w:t>
      </w:r>
      <w:r w:rsidRPr="0009217D">
        <w:rPr>
          <w:rFonts w:ascii="Times New Roman" w:hAnsi="Times New Roman" w:cs="Times New Roman"/>
        </w:rPr>
        <w:t xml:space="preserve"> using a high temperature catalytic stage from </w:t>
      </w:r>
      <w:proofErr w:type="spellStart"/>
      <w:r w:rsidRPr="0009217D">
        <w:rPr>
          <w:rFonts w:ascii="Times New Roman" w:hAnsi="Times New Roman" w:cs="Times New Roman"/>
        </w:rPr>
        <w:t>Linkam</w:t>
      </w:r>
      <w:proofErr w:type="spellEnd"/>
      <w:r w:rsidRPr="0009217D">
        <w:rPr>
          <w:rFonts w:ascii="Times New Roman" w:hAnsi="Times New Roman" w:cs="Times New Roman"/>
        </w:rPr>
        <w:t xml:space="preserve"> Scientific Instruments (UK)</w:t>
      </w:r>
      <w:r w:rsidR="00C070EE" w:rsidRPr="0009217D">
        <w:rPr>
          <w:rFonts w:ascii="Times New Roman" w:hAnsi="Times New Roman" w:cs="Times New Roman"/>
        </w:rPr>
        <w:t>. Raman spectra were collected between room temperature and 70</w:t>
      </w:r>
      <w:r w:rsidR="00D865AE">
        <w:rPr>
          <w:rFonts w:ascii="Times New Roman" w:hAnsi="Times New Roman" w:cs="Times New Roman"/>
        </w:rPr>
        <w:t>0 ˚C</w:t>
      </w:r>
      <w:r w:rsidR="00C070EE" w:rsidRPr="0009217D">
        <w:rPr>
          <w:rFonts w:ascii="Times New Roman" w:hAnsi="Times New Roman" w:cs="Times New Roman"/>
        </w:rPr>
        <w:t xml:space="preserve"> as reported by the stage controller. Controlled flows of N</w:t>
      </w:r>
      <w:r w:rsidR="00C070EE" w:rsidRPr="0009217D">
        <w:rPr>
          <w:rFonts w:ascii="Times New Roman" w:hAnsi="Times New Roman" w:cs="Times New Roman"/>
          <w:vertAlign w:val="subscript"/>
        </w:rPr>
        <w:t>2</w:t>
      </w:r>
      <w:r w:rsidR="00C070EE" w:rsidRPr="0009217D">
        <w:rPr>
          <w:rFonts w:ascii="Times New Roman" w:hAnsi="Times New Roman" w:cs="Times New Roman"/>
        </w:rPr>
        <w:t>, H</w:t>
      </w:r>
      <w:r w:rsidR="00C070EE" w:rsidRPr="0009217D">
        <w:rPr>
          <w:rFonts w:ascii="Times New Roman" w:hAnsi="Times New Roman" w:cs="Times New Roman"/>
          <w:vertAlign w:val="subscript"/>
        </w:rPr>
        <w:t>2</w:t>
      </w:r>
      <w:r w:rsidR="00C070EE" w:rsidRPr="0009217D">
        <w:rPr>
          <w:rFonts w:ascii="Times New Roman" w:hAnsi="Times New Roman" w:cs="Times New Roman"/>
        </w:rPr>
        <w:t xml:space="preserve"> and air were delivered to the sample in the stage through a system of calibrated mass flow controllers. </w:t>
      </w:r>
      <w:r w:rsidR="007107CC" w:rsidRPr="0009217D">
        <w:rPr>
          <w:rFonts w:ascii="Times New Roman" w:hAnsi="Times New Roman" w:cs="Times New Roman"/>
        </w:rPr>
        <w:t xml:space="preserve">All gases were humidified with 3% water </w:t>
      </w:r>
      <w:proofErr w:type="spellStart"/>
      <w:r w:rsidR="007107CC" w:rsidRPr="0009217D">
        <w:rPr>
          <w:rFonts w:ascii="Times New Roman" w:hAnsi="Times New Roman" w:cs="Times New Roman"/>
        </w:rPr>
        <w:t>vapor</w:t>
      </w:r>
      <w:proofErr w:type="spellEnd"/>
      <w:r w:rsidR="007107CC" w:rsidRPr="0009217D">
        <w:rPr>
          <w:rFonts w:ascii="Times New Roman" w:hAnsi="Times New Roman" w:cs="Times New Roman"/>
        </w:rPr>
        <w:t xml:space="preserve"> by being passed through a humidifier, which consisted of a bubble column situated inside a thermocirculator bath, before delivery to the sample. Samples were reduced using a mixture of 90</w:t>
      </w:r>
      <w:r w:rsidR="00296A89">
        <w:rPr>
          <w:rFonts w:ascii="Times New Roman" w:hAnsi="Times New Roman" w:cs="Times New Roman"/>
        </w:rPr>
        <w:t xml:space="preserve"> </w:t>
      </w:r>
      <w:r w:rsidR="007107CC" w:rsidRPr="0009217D">
        <w:rPr>
          <w:rFonts w:ascii="Times New Roman" w:hAnsi="Times New Roman" w:cs="Times New Roman"/>
        </w:rPr>
        <w:t>% N</w:t>
      </w:r>
      <w:r w:rsidR="007107CC" w:rsidRPr="0009217D">
        <w:rPr>
          <w:rFonts w:ascii="Times New Roman" w:hAnsi="Times New Roman" w:cs="Times New Roman"/>
          <w:vertAlign w:val="subscript"/>
        </w:rPr>
        <w:t>2</w:t>
      </w:r>
      <w:r w:rsidR="007107CC" w:rsidRPr="0009217D">
        <w:rPr>
          <w:rFonts w:ascii="Times New Roman" w:hAnsi="Times New Roman" w:cs="Times New Roman"/>
        </w:rPr>
        <w:t>: 10% H</w:t>
      </w:r>
      <w:r w:rsidR="007107CC" w:rsidRPr="0009217D">
        <w:rPr>
          <w:rFonts w:ascii="Times New Roman" w:hAnsi="Times New Roman" w:cs="Times New Roman"/>
          <w:vertAlign w:val="subscript"/>
        </w:rPr>
        <w:t>2</w:t>
      </w:r>
      <w:r w:rsidR="007107CC" w:rsidRPr="0009217D">
        <w:rPr>
          <w:rFonts w:ascii="Times New Roman" w:hAnsi="Times New Roman" w:cs="Times New Roman"/>
        </w:rPr>
        <w:t>, and oxidised using 100</w:t>
      </w:r>
      <w:r w:rsidR="00296A89">
        <w:rPr>
          <w:rFonts w:ascii="Times New Roman" w:hAnsi="Times New Roman" w:cs="Times New Roman"/>
        </w:rPr>
        <w:t xml:space="preserve"> </w:t>
      </w:r>
      <w:r w:rsidR="007107CC" w:rsidRPr="0009217D">
        <w:rPr>
          <w:rFonts w:ascii="Times New Roman" w:hAnsi="Times New Roman" w:cs="Times New Roman"/>
        </w:rPr>
        <w:t>% air.  All gas mixtures were flowed through the system at a total rate of 100 cm</w:t>
      </w:r>
      <w:r w:rsidR="007107CC" w:rsidRPr="0009217D">
        <w:rPr>
          <w:rFonts w:ascii="Times New Roman" w:hAnsi="Times New Roman" w:cs="Times New Roman"/>
          <w:vertAlign w:val="superscript"/>
        </w:rPr>
        <w:t>3</w:t>
      </w:r>
      <w:r w:rsidR="007107CC" w:rsidRPr="0009217D">
        <w:rPr>
          <w:rFonts w:ascii="Times New Roman" w:hAnsi="Times New Roman" w:cs="Times New Roman"/>
        </w:rPr>
        <w:t xml:space="preserve"> min</w:t>
      </w:r>
      <w:r w:rsidR="007107CC" w:rsidRPr="0009217D">
        <w:rPr>
          <w:rFonts w:ascii="Times New Roman" w:hAnsi="Times New Roman" w:cs="Times New Roman"/>
          <w:vertAlign w:val="superscript"/>
        </w:rPr>
        <w:t>-1</w:t>
      </w:r>
      <w:r w:rsidR="007107CC" w:rsidRPr="0009217D">
        <w:rPr>
          <w:rFonts w:ascii="Times New Roman" w:hAnsi="Times New Roman" w:cs="Times New Roman"/>
        </w:rPr>
        <w:t>.</w:t>
      </w:r>
    </w:p>
    <w:p w14:paraId="641AC554" w14:textId="7E36443E" w:rsidR="007107CC" w:rsidRPr="0009217D" w:rsidRDefault="007107CC" w:rsidP="0016787F">
      <w:pPr>
        <w:spacing w:line="360" w:lineRule="auto"/>
        <w:jc w:val="both"/>
        <w:rPr>
          <w:rFonts w:ascii="Times New Roman" w:hAnsi="Times New Roman" w:cs="Times New Roman"/>
        </w:rPr>
      </w:pPr>
      <w:r w:rsidRPr="0009217D">
        <w:rPr>
          <w:rFonts w:ascii="Times New Roman" w:hAnsi="Times New Roman" w:cs="Times New Roman"/>
        </w:rPr>
        <w:t xml:space="preserve">Samples were subjected to two full reduction/oxidation cycles for each </w:t>
      </w:r>
      <w:r w:rsidRPr="00900BAA">
        <w:rPr>
          <w:rFonts w:ascii="Times New Roman" w:hAnsi="Times New Roman" w:cs="Times New Roman"/>
          <w:i/>
        </w:rPr>
        <w:t>in-situ</w:t>
      </w:r>
      <w:r w:rsidRPr="0009217D">
        <w:rPr>
          <w:rFonts w:ascii="Times New Roman" w:hAnsi="Times New Roman" w:cs="Times New Roman"/>
        </w:rPr>
        <w:t xml:space="preserve"> characterisation measurement between 500 and 70</w:t>
      </w:r>
      <w:r w:rsidR="00D865AE">
        <w:rPr>
          <w:rFonts w:ascii="Times New Roman" w:hAnsi="Times New Roman" w:cs="Times New Roman"/>
        </w:rPr>
        <w:t>0 ˚C</w:t>
      </w:r>
      <w:r w:rsidRPr="0009217D">
        <w:rPr>
          <w:rFonts w:ascii="Times New Roman" w:hAnsi="Times New Roman" w:cs="Times New Roman"/>
        </w:rPr>
        <w:t xml:space="preserve"> </w:t>
      </w:r>
      <w:r w:rsidR="00DC781A" w:rsidRPr="0009217D">
        <w:rPr>
          <w:rFonts w:ascii="Times New Roman" w:hAnsi="Times New Roman" w:cs="Times New Roman"/>
        </w:rPr>
        <w:t>in 50</w:t>
      </w:r>
      <w:r w:rsidR="00D865AE">
        <w:rPr>
          <w:rFonts w:ascii="Times New Roman" w:hAnsi="Times New Roman" w:cs="Times New Roman"/>
        </w:rPr>
        <w:t xml:space="preserve"> ˚C</w:t>
      </w:r>
      <w:r w:rsidR="00DC781A" w:rsidRPr="0009217D">
        <w:rPr>
          <w:rFonts w:ascii="Times New Roman" w:hAnsi="Times New Roman" w:cs="Times New Roman"/>
        </w:rPr>
        <w:t xml:space="preserve"> increments. The system was purged </w:t>
      </w:r>
      <w:r w:rsidR="00296A89" w:rsidRPr="0009217D">
        <w:rPr>
          <w:rFonts w:ascii="Times New Roman" w:hAnsi="Times New Roman" w:cs="Times New Roman"/>
        </w:rPr>
        <w:t>by flowing 100% N</w:t>
      </w:r>
      <w:r w:rsidR="00296A89" w:rsidRPr="0009217D">
        <w:rPr>
          <w:rFonts w:ascii="Times New Roman" w:hAnsi="Times New Roman" w:cs="Times New Roman"/>
          <w:vertAlign w:val="subscript"/>
        </w:rPr>
        <w:t>2</w:t>
      </w:r>
      <w:r w:rsidR="00296A89" w:rsidRPr="0009217D">
        <w:rPr>
          <w:rFonts w:ascii="Times New Roman" w:hAnsi="Times New Roman" w:cs="Times New Roman"/>
        </w:rPr>
        <w:t xml:space="preserve"> over the samples for 5 minutes </w:t>
      </w:r>
      <w:r w:rsidR="00296A89">
        <w:rPr>
          <w:rFonts w:ascii="Times New Roman" w:hAnsi="Times New Roman" w:cs="Times New Roman"/>
        </w:rPr>
        <w:t>when</w:t>
      </w:r>
      <w:r w:rsidR="00296A89" w:rsidRPr="0009217D">
        <w:rPr>
          <w:rFonts w:ascii="Times New Roman" w:hAnsi="Times New Roman" w:cs="Times New Roman"/>
        </w:rPr>
        <w:t xml:space="preserve"> </w:t>
      </w:r>
      <w:r w:rsidR="00DC781A" w:rsidRPr="0009217D">
        <w:rPr>
          <w:rFonts w:ascii="Times New Roman" w:hAnsi="Times New Roman" w:cs="Times New Roman"/>
        </w:rPr>
        <w:t>switching between the reducing and oxidising atmospheres.</w:t>
      </w:r>
      <w:r w:rsidR="008B67EF">
        <w:rPr>
          <w:rFonts w:ascii="Times New Roman" w:hAnsi="Times New Roman" w:cs="Times New Roman"/>
        </w:rPr>
        <w:t xml:space="preserve"> </w:t>
      </w:r>
      <w:r w:rsidR="00DC781A" w:rsidRPr="0009217D">
        <w:rPr>
          <w:rFonts w:ascii="Times New Roman" w:hAnsi="Times New Roman" w:cs="Times New Roman"/>
        </w:rPr>
        <w:t>Long integration time Raman spectra were collected before and after each oxidation or reduction procedure from five random locations of each sample to assess changes in oxidation state. Raman spectra were also continuously collected from a single point of the sample surface during the purging, reduction and oxidation procedures to monitor changes in the relative oxidation state during the measurements.</w:t>
      </w:r>
    </w:p>
    <w:p w14:paraId="72111FC6" w14:textId="77777777" w:rsidR="00DC781A" w:rsidRPr="0009217D" w:rsidRDefault="00DC781A" w:rsidP="0016787F">
      <w:pPr>
        <w:spacing w:line="360" w:lineRule="auto"/>
        <w:jc w:val="both"/>
        <w:rPr>
          <w:rFonts w:ascii="Times New Roman" w:hAnsi="Times New Roman" w:cs="Times New Roman"/>
        </w:rPr>
      </w:pPr>
      <w:r w:rsidRPr="0009217D">
        <w:rPr>
          <w:rFonts w:ascii="Times New Roman" w:hAnsi="Times New Roman" w:cs="Times New Roman"/>
        </w:rPr>
        <w:t xml:space="preserve">Raman spectra were analysed using a combination of the JY Labram software, </w:t>
      </w:r>
      <w:proofErr w:type="spellStart"/>
      <w:r w:rsidRPr="0009217D">
        <w:rPr>
          <w:rFonts w:ascii="Times New Roman" w:hAnsi="Times New Roman" w:cs="Times New Roman"/>
        </w:rPr>
        <w:t>Peakfit</w:t>
      </w:r>
      <w:proofErr w:type="spellEnd"/>
      <w:r w:rsidRPr="0009217D">
        <w:rPr>
          <w:rFonts w:ascii="Times New Roman" w:hAnsi="Times New Roman" w:cs="Times New Roman"/>
        </w:rPr>
        <w:t xml:space="preserve"> v4 and </w:t>
      </w:r>
      <w:proofErr w:type="spellStart"/>
      <w:r w:rsidRPr="0009217D">
        <w:rPr>
          <w:rFonts w:ascii="Times New Roman" w:hAnsi="Times New Roman" w:cs="Times New Roman"/>
        </w:rPr>
        <w:t>Origin</w:t>
      </w:r>
      <w:r w:rsidR="00F14E25" w:rsidRPr="0009217D">
        <w:rPr>
          <w:rFonts w:ascii="Times New Roman" w:hAnsi="Times New Roman" w:cs="Times New Roman"/>
        </w:rPr>
        <w:t>Lab</w:t>
      </w:r>
      <w:proofErr w:type="spellEnd"/>
      <w:r w:rsidR="00F14E25" w:rsidRPr="0009217D">
        <w:rPr>
          <w:rFonts w:ascii="Times New Roman" w:hAnsi="Times New Roman" w:cs="Times New Roman"/>
        </w:rPr>
        <w:t xml:space="preserve"> 8.6. Spectral features of the individual spectra collected before and after each procedure were normalised, background corrected and fitted to Voigt modes using </w:t>
      </w:r>
      <w:proofErr w:type="spellStart"/>
      <w:r w:rsidR="00F14E25" w:rsidRPr="0009217D">
        <w:rPr>
          <w:rFonts w:ascii="Times New Roman" w:hAnsi="Times New Roman" w:cs="Times New Roman"/>
        </w:rPr>
        <w:t>Peakfit</w:t>
      </w:r>
      <w:proofErr w:type="spellEnd"/>
      <w:r w:rsidR="00F14E25" w:rsidRPr="0009217D">
        <w:rPr>
          <w:rFonts w:ascii="Times New Roman" w:hAnsi="Times New Roman" w:cs="Times New Roman"/>
        </w:rPr>
        <w:t xml:space="preserve"> v4 with the resulting data further analysed using </w:t>
      </w:r>
      <w:proofErr w:type="spellStart"/>
      <w:r w:rsidR="00F14E25" w:rsidRPr="0009217D">
        <w:rPr>
          <w:rFonts w:ascii="Times New Roman" w:hAnsi="Times New Roman" w:cs="Times New Roman"/>
        </w:rPr>
        <w:t>OriginLab</w:t>
      </w:r>
      <w:proofErr w:type="spellEnd"/>
      <w:r w:rsidR="00F14E25" w:rsidRPr="0009217D">
        <w:rPr>
          <w:rFonts w:ascii="Times New Roman" w:hAnsi="Times New Roman" w:cs="Times New Roman"/>
        </w:rPr>
        <w:t xml:space="preserve"> 8.6. Raman spectra collected in real time during the oxidation and </w:t>
      </w:r>
      <w:r w:rsidR="00F14E25" w:rsidRPr="0009217D">
        <w:rPr>
          <w:rFonts w:ascii="Times New Roman" w:hAnsi="Times New Roman" w:cs="Times New Roman"/>
        </w:rPr>
        <w:lastRenderedPageBreak/>
        <w:t xml:space="preserve">reduction procedures were analysed using the </w:t>
      </w:r>
      <w:proofErr w:type="spellStart"/>
      <w:r w:rsidR="00F14E25" w:rsidRPr="0009217D">
        <w:rPr>
          <w:rFonts w:ascii="Times New Roman" w:hAnsi="Times New Roman" w:cs="Times New Roman"/>
        </w:rPr>
        <w:t>LabRam</w:t>
      </w:r>
      <w:proofErr w:type="spellEnd"/>
      <w:r w:rsidR="00F14E25" w:rsidRPr="0009217D">
        <w:rPr>
          <w:rFonts w:ascii="Times New Roman" w:hAnsi="Times New Roman" w:cs="Times New Roman"/>
        </w:rPr>
        <w:t xml:space="preserve"> software with further analysis being performed using </w:t>
      </w:r>
      <w:proofErr w:type="spellStart"/>
      <w:r w:rsidR="00F14E25" w:rsidRPr="0009217D">
        <w:rPr>
          <w:rFonts w:ascii="Times New Roman" w:hAnsi="Times New Roman" w:cs="Times New Roman"/>
        </w:rPr>
        <w:t>OriginLab</w:t>
      </w:r>
      <w:proofErr w:type="spellEnd"/>
      <w:r w:rsidR="00F14E25" w:rsidRPr="0009217D">
        <w:rPr>
          <w:rFonts w:ascii="Times New Roman" w:hAnsi="Times New Roman" w:cs="Times New Roman"/>
        </w:rPr>
        <w:t xml:space="preserve"> 8.6. Integrated intensities were normalised to the intensity of the principle </w:t>
      </w:r>
      <w:proofErr w:type="spellStart"/>
      <w:proofErr w:type="gramStart"/>
      <w:r w:rsidR="00F14E25" w:rsidRPr="0009217D">
        <w:rPr>
          <w:rFonts w:ascii="Times New Roman" w:hAnsi="Times New Roman" w:cs="Times New Roman"/>
        </w:rPr>
        <w:t>CeO</w:t>
      </w:r>
      <w:proofErr w:type="spellEnd"/>
      <w:proofErr w:type="gramEnd"/>
      <w:r w:rsidR="00F14E25" w:rsidRPr="0009217D">
        <w:rPr>
          <w:rFonts w:ascii="Times New Roman" w:hAnsi="Times New Roman" w:cs="Times New Roman"/>
        </w:rPr>
        <w:t xml:space="preserve"> peak of interest where necessary to allow different spectra to be compared directly. </w:t>
      </w:r>
    </w:p>
    <w:p w14:paraId="15FCDD3A" w14:textId="6AD47DBC" w:rsidR="0012299B" w:rsidRPr="0009217D" w:rsidRDefault="0012299B" w:rsidP="0009217D">
      <w:pPr>
        <w:spacing w:line="360" w:lineRule="auto"/>
        <w:jc w:val="both"/>
        <w:rPr>
          <w:rFonts w:ascii="Times New Roman" w:hAnsi="Times New Roman" w:cs="Times New Roman"/>
        </w:rPr>
      </w:pPr>
      <w:r w:rsidRPr="0009217D">
        <w:rPr>
          <w:rFonts w:ascii="Times New Roman" w:hAnsi="Times New Roman" w:cs="Times New Roman"/>
        </w:rPr>
        <w:t>The surface chemistry and the electronic structure of the ceria based oxide</w:t>
      </w:r>
      <w:r w:rsidR="008B67EF">
        <w:rPr>
          <w:rFonts w:ascii="Times New Roman" w:hAnsi="Times New Roman" w:cs="Times New Roman"/>
        </w:rPr>
        <w:t>s</w:t>
      </w:r>
      <w:r w:rsidRPr="0009217D">
        <w:rPr>
          <w:rFonts w:ascii="Times New Roman" w:hAnsi="Times New Roman" w:cs="Times New Roman"/>
        </w:rPr>
        <w:t xml:space="preserve"> </w:t>
      </w:r>
      <w:r w:rsidR="008B67EF">
        <w:rPr>
          <w:rFonts w:ascii="Times New Roman" w:hAnsi="Times New Roman" w:cs="Times New Roman"/>
        </w:rPr>
        <w:t>were</w:t>
      </w:r>
      <w:r w:rsidRPr="0009217D">
        <w:rPr>
          <w:rFonts w:ascii="Times New Roman" w:hAnsi="Times New Roman" w:cs="Times New Roman"/>
        </w:rPr>
        <w:t xml:space="preserve"> characterized using high-resolution XPS. The spectra were recorded on a </w:t>
      </w:r>
      <w:proofErr w:type="spellStart"/>
      <w:r w:rsidRPr="0009217D">
        <w:rPr>
          <w:rFonts w:ascii="Times New Roman" w:hAnsi="Times New Roman" w:cs="Times New Roman"/>
        </w:rPr>
        <w:t>Thermo</w:t>
      </w:r>
      <w:proofErr w:type="spellEnd"/>
      <w:r w:rsidRPr="0009217D">
        <w:rPr>
          <w:rFonts w:ascii="Times New Roman" w:hAnsi="Times New Roman" w:cs="Times New Roman"/>
        </w:rPr>
        <w:t xml:space="preserve"> Scientific K-Alpha+ X-ray photoelectron spectrometer operating at 2×10</w:t>
      </w:r>
      <w:r w:rsidRPr="0009217D">
        <w:rPr>
          <w:rFonts w:ascii="Times New Roman" w:hAnsi="Times New Roman" w:cs="Times New Roman"/>
          <w:vertAlign w:val="superscript"/>
        </w:rPr>
        <w:t>−9</w:t>
      </w:r>
      <w:r w:rsidRPr="0009217D">
        <w:rPr>
          <w:rFonts w:ascii="Times New Roman" w:hAnsi="Times New Roman" w:cs="Times New Roman"/>
        </w:rPr>
        <w:t xml:space="preserve"> mbar base pressure. This system incorporates a </w:t>
      </w:r>
      <w:proofErr w:type="spellStart"/>
      <w:r w:rsidRPr="0009217D">
        <w:rPr>
          <w:rFonts w:ascii="Times New Roman" w:hAnsi="Times New Roman" w:cs="Times New Roman"/>
        </w:rPr>
        <w:t>monochromated</w:t>
      </w:r>
      <w:proofErr w:type="spellEnd"/>
      <w:r w:rsidRPr="0009217D">
        <w:rPr>
          <w:rFonts w:ascii="Times New Roman" w:hAnsi="Times New Roman" w:cs="Times New Roman"/>
        </w:rPr>
        <w:t xml:space="preserve">, </w:t>
      </w:r>
      <w:proofErr w:type="spellStart"/>
      <w:r w:rsidRPr="0009217D">
        <w:rPr>
          <w:rFonts w:ascii="Times New Roman" w:hAnsi="Times New Roman" w:cs="Times New Roman"/>
        </w:rPr>
        <w:t>microfocused</w:t>
      </w:r>
      <w:proofErr w:type="spellEnd"/>
      <w:r w:rsidRPr="0009217D">
        <w:rPr>
          <w:rFonts w:ascii="Times New Roman" w:hAnsi="Times New Roman" w:cs="Times New Roman"/>
        </w:rPr>
        <w:t xml:space="preserve"> Al Kα X-ray source (</w:t>
      </w:r>
      <w:proofErr w:type="spellStart"/>
      <w:r w:rsidRPr="0009217D">
        <w:rPr>
          <w:rFonts w:ascii="Times New Roman" w:hAnsi="Times New Roman" w:cs="Times New Roman"/>
        </w:rPr>
        <w:t>hν</w:t>
      </w:r>
      <w:proofErr w:type="spellEnd"/>
      <w:r w:rsidRPr="0009217D">
        <w:rPr>
          <w:rFonts w:ascii="Times New Roman" w:hAnsi="Times New Roman" w:cs="Times New Roman"/>
        </w:rPr>
        <w:t xml:space="preserve"> = 1486.6 eV) and a 180° double focusing hemispherical analyser with a 2D detector. The X-ray source was operated at 6 mA emission current and 12 kV anode bias providing an X-ray spot size of 400 μm</w:t>
      </w:r>
      <w:r w:rsidRPr="0009217D">
        <w:rPr>
          <w:rFonts w:ascii="Times New Roman" w:hAnsi="Times New Roman" w:cs="Times New Roman"/>
          <w:vertAlign w:val="superscript"/>
        </w:rPr>
        <w:t>2</w:t>
      </w:r>
      <w:r w:rsidRPr="0009217D">
        <w:rPr>
          <w:rFonts w:ascii="Times New Roman" w:hAnsi="Times New Roman" w:cs="Times New Roman"/>
        </w:rPr>
        <w:t xml:space="preserve">. Survey spectra were recorded at 200 eV pass energy, 20 eV pass energy for core level, and 15 eV pass energy for valence band spectra. </w:t>
      </w:r>
      <w:bookmarkStart w:id="8" w:name="_GoBack"/>
      <w:r w:rsidRPr="0009217D">
        <w:rPr>
          <w:rFonts w:ascii="Times New Roman" w:hAnsi="Times New Roman" w:cs="Times New Roman"/>
        </w:rPr>
        <w:t xml:space="preserve">A flood gun was used to minimize the sample charging that occurs when exposing an insulated sample to an x-ray beam. </w:t>
      </w:r>
      <w:bookmarkEnd w:id="8"/>
      <w:r w:rsidR="009360C5" w:rsidRPr="009360C5">
        <w:rPr>
          <w:rFonts w:ascii="Times New Roman" w:hAnsi="Times New Roman" w:cs="Times New Roman"/>
        </w:rPr>
        <w:t>Charge neutralization was deemed to have been achieved by monitoring the C 1s signal of the adventitious carbon</w:t>
      </w:r>
      <w:r w:rsidR="009360C5">
        <w:rPr>
          <w:rFonts w:ascii="Times New Roman" w:hAnsi="Times New Roman" w:cs="Times New Roman"/>
        </w:rPr>
        <w:t xml:space="preserve">.  </w:t>
      </w:r>
      <w:r w:rsidRPr="0009217D">
        <w:rPr>
          <w:rFonts w:ascii="Times New Roman" w:hAnsi="Times New Roman" w:cs="Times New Roman"/>
        </w:rPr>
        <w:t xml:space="preserve">All XPS spectra were recorded using the </w:t>
      </w:r>
      <w:proofErr w:type="spellStart"/>
      <w:r w:rsidRPr="0009217D">
        <w:rPr>
          <w:rFonts w:ascii="Times New Roman" w:hAnsi="Times New Roman" w:cs="Times New Roman"/>
        </w:rPr>
        <w:t>Avantage</w:t>
      </w:r>
      <w:proofErr w:type="spellEnd"/>
      <w:r w:rsidRPr="0009217D">
        <w:rPr>
          <w:rFonts w:ascii="Times New Roman" w:hAnsi="Times New Roman" w:cs="Times New Roman"/>
        </w:rPr>
        <w:t xml:space="preserve"> Data System software. All quantification analysis was performed using the </w:t>
      </w:r>
      <w:proofErr w:type="spellStart"/>
      <w:r w:rsidRPr="0009217D">
        <w:rPr>
          <w:rFonts w:ascii="Times New Roman" w:hAnsi="Times New Roman" w:cs="Times New Roman"/>
        </w:rPr>
        <w:t>Avantage</w:t>
      </w:r>
      <w:proofErr w:type="spellEnd"/>
      <w:r w:rsidRPr="0009217D">
        <w:rPr>
          <w:rFonts w:ascii="Times New Roman" w:hAnsi="Times New Roman" w:cs="Times New Roman"/>
        </w:rPr>
        <w:t xml:space="preserve"> software. Peak fitting of the Ce 3</w:t>
      </w:r>
      <w:r w:rsidRPr="0009217D">
        <w:rPr>
          <w:rFonts w:ascii="Times New Roman" w:hAnsi="Times New Roman" w:cs="Times New Roman"/>
          <w:i/>
        </w:rPr>
        <w:t>d</w:t>
      </w:r>
      <w:r w:rsidRPr="0009217D">
        <w:rPr>
          <w:rFonts w:ascii="Times New Roman" w:hAnsi="Times New Roman" w:cs="Times New Roman"/>
        </w:rPr>
        <w:t xml:space="preserve"> core level was performed using the CASA XPSTM software package as it required</w:t>
      </w:r>
      <w:r w:rsidR="008B67EF">
        <w:rPr>
          <w:rFonts w:ascii="Times New Roman" w:hAnsi="Times New Roman" w:cs="Times New Roman"/>
        </w:rPr>
        <w:t xml:space="preserve"> a</w:t>
      </w:r>
      <w:r w:rsidRPr="0009217D">
        <w:rPr>
          <w:rFonts w:ascii="Times New Roman" w:hAnsi="Times New Roman" w:cs="Times New Roman"/>
        </w:rPr>
        <w:t xml:space="preserve"> more complicated background subtraction.</w:t>
      </w:r>
      <w:r w:rsidR="009F07D0">
        <w:rPr>
          <w:rFonts w:ascii="Times New Roman" w:hAnsi="Times New Roman" w:cs="Times New Roman"/>
        </w:rPr>
        <w:t xml:space="preserve"> </w:t>
      </w:r>
    </w:p>
    <w:p w14:paraId="20BFBBEF" w14:textId="77777777" w:rsidR="00EC2B90" w:rsidRDefault="00EC2B90" w:rsidP="00EC2B90">
      <w:pPr>
        <w:spacing w:line="360" w:lineRule="auto"/>
        <w:rPr>
          <w:rFonts w:ascii="Times New Roman" w:hAnsi="Times New Roman" w:cs="Times New Roman"/>
          <w:b/>
        </w:rPr>
      </w:pPr>
    </w:p>
    <w:p w14:paraId="76998CB3" w14:textId="77777777" w:rsidR="00EC2B90" w:rsidRPr="00D7761D" w:rsidRDefault="00EC2B90" w:rsidP="00EC2B90">
      <w:pPr>
        <w:spacing w:line="360" w:lineRule="auto"/>
        <w:rPr>
          <w:rFonts w:ascii="Times New Roman" w:hAnsi="Times New Roman" w:cs="Times New Roman"/>
          <w:b/>
          <w:sz w:val="28"/>
          <w:szCs w:val="28"/>
        </w:rPr>
      </w:pPr>
      <w:r w:rsidRPr="00D7761D">
        <w:rPr>
          <w:rFonts w:ascii="Times New Roman" w:hAnsi="Times New Roman" w:cs="Times New Roman"/>
          <w:b/>
          <w:sz w:val="28"/>
          <w:szCs w:val="28"/>
        </w:rPr>
        <w:t>Acknowledgements</w:t>
      </w:r>
    </w:p>
    <w:p w14:paraId="7BB796CD" w14:textId="77777777" w:rsidR="0009217D" w:rsidRPr="002060C3" w:rsidRDefault="00665B2F" w:rsidP="0009217D">
      <w:pPr>
        <w:spacing w:line="360" w:lineRule="auto"/>
        <w:rPr>
          <w:rFonts w:ascii="Times New Roman" w:hAnsi="Times New Roman" w:cs="Times New Roman"/>
        </w:rPr>
      </w:pPr>
      <w:r w:rsidRPr="00665B2F">
        <w:rPr>
          <w:rFonts w:ascii="Times New Roman" w:hAnsi="Times New Roman" w:cs="Times New Roman"/>
        </w:rPr>
        <w:t>The authors acknowledge</w:t>
      </w:r>
      <w:r>
        <w:rPr>
          <w:rFonts w:ascii="Times New Roman" w:hAnsi="Times New Roman" w:cs="Times New Roman"/>
        </w:rPr>
        <w:t xml:space="preserve"> support from the EPSRC (No.</w:t>
      </w:r>
      <w:r w:rsidRPr="00665B2F">
        <w:rPr>
          <w:rFonts w:ascii="Times New Roman" w:hAnsi="Times New Roman" w:cs="Times New Roman"/>
        </w:rPr>
        <w:t xml:space="preserve"> </w:t>
      </w:r>
      <w:r w:rsidRPr="002060C3">
        <w:rPr>
          <w:rFonts w:ascii="Times New Roman" w:hAnsi="Times New Roman" w:cs="Times New Roman"/>
        </w:rPr>
        <w:t>EP/M014304/1</w:t>
      </w:r>
      <w:r>
        <w:rPr>
          <w:rFonts w:ascii="Times New Roman" w:hAnsi="Times New Roman" w:cs="Times New Roman"/>
        </w:rPr>
        <w:t>)</w:t>
      </w:r>
      <w:r w:rsidRPr="00665B2F">
        <w:rPr>
          <w:rFonts w:ascii="Times New Roman" w:hAnsi="Times New Roman" w:cs="Times New Roman"/>
        </w:rPr>
        <w:t xml:space="preserve">. </w:t>
      </w:r>
      <w:r>
        <w:rPr>
          <w:rFonts w:ascii="Times New Roman" w:hAnsi="Times New Roman" w:cs="Times New Roman"/>
        </w:rPr>
        <w:t xml:space="preserve"> </w:t>
      </w:r>
      <w:r w:rsidR="00900BAA" w:rsidRPr="002060C3">
        <w:rPr>
          <w:rFonts w:ascii="Times New Roman" w:hAnsi="Times New Roman" w:cs="Times New Roman"/>
        </w:rPr>
        <w:t>D.J.P. acknowledges support from the Royal Society for his University Research Fellowship (No. UF100105). D.J.P. and G.K. acknowledge support from the EPSRC (Nos. EP/M014142/1 and EP/M014304/1).</w:t>
      </w:r>
    </w:p>
    <w:p w14:paraId="4D212657" w14:textId="77777777" w:rsidR="0009217D" w:rsidRDefault="0009217D" w:rsidP="0009217D">
      <w:pPr>
        <w:spacing w:line="360" w:lineRule="auto"/>
        <w:rPr>
          <w:rFonts w:ascii="Times New Roman" w:hAnsi="Times New Roman" w:cs="Times New Roman"/>
          <w:b/>
        </w:rPr>
      </w:pPr>
    </w:p>
    <w:p w14:paraId="0BC8B8CA" w14:textId="77777777" w:rsidR="000C28EE" w:rsidRPr="00D7761D" w:rsidRDefault="00CA0DDC" w:rsidP="0009217D">
      <w:pPr>
        <w:spacing w:line="360" w:lineRule="auto"/>
        <w:rPr>
          <w:rFonts w:ascii="Times New Roman" w:hAnsi="Times New Roman" w:cs="Times New Roman"/>
          <w:b/>
          <w:sz w:val="28"/>
          <w:szCs w:val="28"/>
        </w:rPr>
      </w:pPr>
      <w:r w:rsidRPr="00D7761D">
        <w:rPr>
          <w:rFonts w:ascii="Times New Roman" w:hAnsi="Times New Roman" w:cs="Times New Roman"/>
          <w:b/>
          <w:sz w:val="28"/>
          <w:szCs w:val="28"/>
        </w:rPr>
        <w:t>References</w:t>
      </w:r>
    </w:p>
    <w:p w14:paraId="7D8F9555" w14:textId="77777777" w:rsidR="00EF51E3" w:rsidRPr="00EF51E3" w:rsidRDefault="003E35F1" w:rsidP="00EF51E3">
      <w:pPr>
        <w:pStyle w:val="EndNoteBibliography"/>
        <w:spacing w:after="0"/>
        <w:ind w:left="720" w:hanging="720"/>
      </w:pPr>
      <w:r w:rsidRPr="00C62FEC">
        <w:rPr>
          <w:rFonts w:ascii="Times New Roman" w:hAnsi="Times New Roman" w:cs="Times New Roman"/>
        </w:rPr>
        <w:fldChar w:fldCharType="begin"/>
      </w:r>
      <w:r w:rsidRPr="00C62FEC">
        <w:rPr>
          <w:rFonts w:ascii="Times New Roman" w:hAnsi="Times New Roman" w:cs="Times New Roman"/>
        </w:rPr>
        <w:instrText xml:space="preserve"> ADDIN EN.REFLIST </w:instrText>
      </w:r>
      <w:r w:rsidRPr="00C62FEC">
        <w:rPr>
          <w:rFonts w:ascii="Times New Roman" w:hAnsi="Times New Roman" w:cs="Times New Roman"/>
        </w:rPr>
        <w:fldChar w:fldCharType="separate"/>
      </w:r>
      <w:bookmarkStart w:id="9" w:name="_ENREF_1"/>
      <w:r w:rsidR="00EF51E3" w:rsidRPr="00EF51E3">
        <w:t>[1]</w:t>
      </w:r>
      <w:r w:rsidR="00EF51E3" w:rsidRPr="00EF51E3">
        <w:tab/>
        <w:t xml:space="preserve">A. Trovarelli, </w:t>
      </w:r>
      <w:r w:rsidR="00EF51E3" w:rsidRPr="00EF51E3">
        <w:rPr>
          <w:i/>
        </w:rPr>
        <w:t xml:space="preserve">Catalysis Reviews-Science and Engineering </w:t>
      </w:r>
      <w:r w:rsidR="00EF51E3" w:rsidRPr="00EF51E3">
        <w:rPr>
          <w:b/>
        </w:rPr>
        <w:t>1996</w:t>
      </w:r>
      <w:r w:rsidR="00EF51E3" w:rsidRPr="00EF51E3">
        <w:t xml:space="preserve">, </w:t>
      </w:r>
      <w:r w:rsidR="00EF51E3" w:rsidRPr="00EF51E3">
        <w:rPr>
          <w:i/>
        </w:rPr>
        <w:t>38</w:t>
      </w:r>
      <w:r w:rsidR="00EF51E3" w:rsidRPr="00EF51E3">
        <w:t>, 439-520.</w:t>
      </w:r>
      <w:bookmarkEnd w:id="9"/>
    </w:p>
    <w:p w14:paraId="085CB022" w14:textId="77777777" w:rsidR="00EF51E3" w:rsidRPr="00EF51E3" w:rsidRDefault="00EF51E3" w:rsidP="00EF51E3">
      <w:pPr>
        <w:pStyle w:val="EndNoteBibliography"/>
        <w:spacing w:after="0"/>
        <w:ind w:left="720" w:hanging="720"/>
      </w:pPr>
      <w:bookmarkStart w:id="10" w:name="_ENREF_2"/>
      <w:r w:rsidRPr="00EF51E3">
        <w:t>[2]</w:t>
      </w:r>
      <w:r w:rsidRPr="00EF51E3">
        <w:tab/>
        <w:t xml:space="preserve">aK. C. Taylor, </w:t>
      </w:r>
      <w:r w:rsidRPr="00EF51E3">
        <w:rPr>
          <w:i/>
        </w:rPr>
        <w:t xml:space="preserve">Catalysis Reviews </w:t>
      </w:r>
      <w:r w:rsidRPr="00EF51E3">
        <w:rPr>
          <w:b/>
        </w:rPr>
        <w:t>1993</w:t>
      </w:r>
      <w:r w:rsidRPr="00EF51E3">
        <w:t xml:space="preserve">, </w:t>
      </w:r>
      <w:r w:rsidRPr="00EF51E3">
        <w:rPr>
          <w:i/>
        </w:rPr>
        <w:t>35</w:t>
      </w:r>
      <w:r w:rsidRPr="00EF51E3">
        <w:t>, 457-481;</w:t>
      </w:r>
      <w:bookmarkEnd w:id="10"/>
      <w:r w:rsidRPr="00EF51E3">
        <w:t xml:space="preserve"> </w:t>
      </w:r>
      <w:bookmarkStart w:id="11" w:name="_ENREF_3"/>
      <w:r w:rsidRPr="00EF51E3">
        <w:t xml:space="preserve">bJ. Kaspar, P. Fornasiero, M. Graziani, </w:t>
      </w:r>
      <w:r w:rsidRPr="00EF51E3">
        <w:rPr>
          <w:i/>
        </w:rPr>
        <w:t xml:space="preserve">Catalysis Today </w:t>
      </w:r>
      <w:r w:rsidRPr="00EF51E3">
        <w:rPr>
          <w:b/>
        </w:rPr>
        <w:t>1999</w:t>
      </w:r>
      <w:r w:rsidRPr="00EF51E3">
        <w:t xml:space="preserve">, </w:t>
      </w:r>
      <w:r w:rsidRPr="00EF51E3">
        <w:rPr>
          <w:i/>
        </w:rPr>
        <w:t>50</w:t>
      </w:r>
      <w:r w:rsidRPr="00EF51E3">
        <w:t>, 285-298.</w:t>
      </w:r>
      <w:bookmarkEnd w:id="11"/>
    </w:p>
    <w:p w14:paraId="67335841" w14:textId="77777777" w:rsidR="00EF51E3" w:rsidRPr="00EF51E3" w:rsidRDefault="00EF51E3" w:rsidP="00EF51E3">
      <w:pPr>
        <w:pStyle w:val="EndNoteBibliography"/>
        <w:spacing w:after="0"/>
        <w:ind w:left="720" w:hanging="720"/>
      </w:pPr>
      <w:bookmarkStart w:id="12" w:name="_ENREF_4"/>
      <w:r w:rsidRPr="00EF51E3">
        <w:t>[3]</w:t>
      </w:r>
      <w:r w:rsidRPr="00EF51E3">
        <w:tab/>
        <w:t xml:space="preserve">M. Ni, M. K. H. Leung, D. Y. C. Leung, </w:t>
      </w:r>
      <w:r w:rsidRPr="00EF51E3">
        <w:rPr>
          <w:i/>
        </w:rPr>
        <w:t xml:space="preserve">International Journal of Hydrogen Energy </w:t>
      </w:r>
      <w:r w:rsidRPr="00EF51E3">
        <w:rPr>
          <w:b/>
        </w:rPr>
        <w:t>2008</w:t>
      </w:r>
      <w:r w:rsidRPr="00EF51E3">
        <w:t xml:space="preserve">, </w:t>
      </w:r>
      <w:r w:rsidRPr="00EF51E3">
        <w:rPr>
          <w:i/>
        </w:rPr>
        <w:t>33</w:t>
      </w:r>
      <w:r w:rsidRPr="00EF51E3">
        <w:t>, 2337-2354.</w:t>
      </w:r>
      <w:bookmarkEnd w:id="12"/>
    </w:p>
    <w:p w14:paraId="64C89E04" w14:textId="77777777" w:rsidR="00EF51E3" w:rsidRPr="00EF51E3" w:rsidRDefault="00EF51E3" w:rsidP="00EF51E3">
      <w:pPr>
        <w:pStyle w:val="EndNoteBibliography"/>
        <w:spacing w:after="0"/>
        <w:ind w:left="720" w:hanging="720"/>
      </w:pPr>
      <w:bookmarkStart w:id="13" w:name="_ENREF_5"/>
      <w:r w:rsidRPr="00EF51E3">
        <w:t>[4]</w:t>
      </w:r>
      <w:r w:rsidRPr="00EF51E3">
        <w:tab/>
        <w:t xml:space="preserve">W. C. Chueh, C. Falter, M. Abbott, D. Scipio, P. Furler, S. M. Haile, A. Steinfeld, </w:t>
      </w:r>
      <w:r w:rsidRPr="00EF51E3">
        <w:rPr>
          <w:i/>
        </w:rPr>
        <w:t xml:space="preserve">Science </w:t>
      </w:r>
      <w:r w:rsidRPr="00EF51E3">
        <w:rPr>
          <w:b/>
        </w:rPr>
        <w:t>2010</w:t>
      </w:r>
      <w:r w:rsidRPr="00EF51E3">
        <w:t xml:space="preserve">, </w:t>
      </w:r>
      <w:r w:rsidRPr="00EF51E3">
        <w:rPr>
          <w:i/>
        </w:rPr>
        <w:t>330</w:t>
      </w:r>
      <w:r w:rsidRPr="00EF51E3">
        <w:t>, 1797-1801.</w:t>
      </w:r>
      <w:bookmarkEnd w:id="13"/>
    </w:p>
    <w:p w14:paraId="2C04B909" w14:textId="77777777" w:rsidR="00EF51E3" w:rsidRPr="00EF51E3" w:rsidRDefault="00EF51E3" w:rsidP="00EF51E3">
      <w:pPr>
        <w:pStyle w:val="EndNoteBibliography"/>
        <w:spacing w:after="0"/>
        <w:ind w:left="720" w:hanging="720"/>
      </w:pPr>
      <w:bookmarkStart w:id="14" w:name="_ENREF_6"/>
      <w:r w:rsidRPr="00EF51E3">
        <w:t>[5]</w:t>
      </w:r>
      <w:r w:rsidRPr="00EF51E3">
        <w:tab/>
        <w:t xml:space="preserve">aS. P. S. Badwal, K. Foger, </w:t>
      </w:r>
      <w:r w:rsidRPr="00EF51E3">
        <w:rPr>
          <w:i/>
        </w:rPr>
        <w:t xml:space="preserve">Ceram. Int. </w:t>
      </w:r>
      <w:r w:rsidRPr="00EF51E3">
        <w:rPr>
          <w:b/>
        </w:rPr>
        <w:t>1996</w:t>
      </w:r>
      <w:r w:rsidRPr="00EF51E3">
        <w:t xml:space="preserve">, </w:t>
      </w:r>
      <w:r w:rsidRPr="00EF51E3">
        <w:rPr>
          <w:i/>
        </w:rPr>
        <w:t>22</w:t>
      </w:r>
      <w:r w:rsidRPr="00EF51E3">
        <w:t>, 257-265;</w:t>
      </w:r>
      <w:bookmarkEnd w:id="14"/>
      <w:r w:rsidRPr="00EF51E3">
        <w:t xml:space="preserve"> </w:t>
      </w:r>
      <w:bookmarkStart w:id="15" w:name="_ENREF_7"/>
      <w:r w:rsidRPr="00EF51E3">
        <w:t xml:space="preserve">bJ. B. Goodenough, </w:t>
      </w:r>
      <w:r w:rsidRPr="00EF51E3">
        <w:rPr>
          <w:i/>
        </w:rPr>
        <w:t xml:space="preserve">Annual Review of Materials Research </w:t>
      </w:r>
      <w:r w:rsidRPr="00EF51E3">
        <w:rPr>
          <w:b/>
        </w:rPr>
        <w:t>2003</w:t>
      </w:r>
      <w:r w:rsidRPr="00EF51E3">
        <w:t xml:space="preserve">, </w:t>
      </w:r>
      <w:r w:rsidRPr="00EF51E3">
        <w:rPr>
          <w:i/>
        </w:rPr>
        <w:t>33</w:t>
      </w:r>
      <w:r w:rsidRPr="00EF51E3">
        <w:t>, 91-128;</w:t>
      </w:r>
      <w:bookmarkEnd w:id="15"/>
      <w:r w:rsidRPr="00EF51E3">
        <w:t xml:space="preserve"> </w:t>
      </w:r>
      <w:bookmarkStart w:id="16" w:name="_ENREF_8"/>
      <w:r w:rsidRPr="00EF51E3">
        <w:t xml:space="preserve">cL. Blum, W. A. Meulenberg, H. Nabielek, R. Steinberger-Wilckens, </w:t>
      </w:r>
      <w:r w:rsidRPr="00EF51E3">
        <w:rPr>
          <w:i/>
        </w:rPr>
        <w:t xml:space="preserve">International Journal of Applied Ceramic Technology </w:t>
      </w:r>
      <w:r w:rsidRPr="00EF51E3">
        <w:rPr>
          <w:b/>
        </w:rPr>
        <w:t>2005</w:t>
      </w:r>
      <w:r w:rsidRPr="00EF51E3">
        <w:t xml:space="preserve">, </w:t>
      </w:r>
      <w:r w:rsidRPr="00EF51E3">
        <w:rPr>
          <w:i/>
        </w:rPr>
        <w:t>2</w:t>
      </w:r>
      <w:r w:rsidRPr="00EF51E3">
        <w:t>, 482-492;</w:t>
      </w:r>
      <w:bookmarkEnd w:id="16"/>
      <w:r w:rsidRPr="00EF51E3">
        <w:t xml:space="preserve"> </w:t>
      </w:r>
      <w:bookmarkStart w:id="17" w:name="_ENREF_9"/>
      <w:r w:rsidRPr="00EF51E3">
        <w:t xml:space="preserve">dD. J. L. Brett, A. Atkinson, N. P. Brandon, S. J. Skinner, </w:t>
      </w:r>
      <w:r w:rsidRPr="00EF51E3">
        <w:rPr>
          <w:i/>
        </w:rPr>
        <w:t xml:space="preserve">Chemical Society Reviews </w:t>
      </w:r>
      <w:r w:rsidRPr="00EF51E3">
        <w:rPr>
          <w:b/>
        </w:rPr>
        <w:t>2008</w:t>
      </w:r>
      <w:r w:rsidRPr="00EF51E3">
        <w:t xml:space="preserve">, </w:t>
      </w:r>
      <w:r w:rsidRPr="00EF51E3">
        <w:rPr>
          <w:i/>
        </w:rPr>
        <w:t>37</w:t>
      </w:r>
      <w:r w:rsidRPr="00EF51E3">
        <w:t>, 1568-1578;</w:t>
      </w:r>
      <w:bookmarkEnd w:id="17"/>
      <w:r w:rsidRPr="00EF51E3">
        <w:t xml:space="preserve"> </w:t>
      </w:r>
      <w:bookmarkStart w:id="18" w:name="_ENREF_10"/>
      <w:r w:rsidRPr="00EF51E3">
        <w:t xml:space="preserve">eN. Mahato, A. Banerjee, A. Gupta, S. Omar, K. Balani, </w:t>
      </w:r>
      <w:r w:rsidRPr="00EF51E3">
        <w:rPr>
          <w:i/>
        </w:rPr>
        <w:t xml:space="preserve">Progress in Materials Science </w:t>
      </w:r>
      <w:r w:rsidRPr="00EF51E3">
        <w:rPr>
          <w:b/>
        </w:rPr>
        <w:t>2015</w:t>
      </w:r>
      <w:r w:rsidRPr="00EF51E3">
        <w:t xml:space="preserve">, </w:t>
      </w:r>
      <w:r w:rsidRPr="00EF51E3">
        <w:rPr>
          <w:i/>
        </w:rPr>
        <w:t>72</w:t>
      </w:r>
      <w:r w:rsidRPr="00EF51E3">
        <w:t>, 141-337.</w:t>
      </w:r>
      <w:bookmarkEnd w:id="18"/>
    </w:p>
    <w:p w14:paraId="5B5CE6A1" w14:textId="77777777" w:rsidR="00EF51E3" w:rsidRPr="00EF51E3" w:rsidRDefault="00EF51E3" w:rsidP="00EF51E3">
      <w:pPr>
        <w:pStyle w:val="EndNoteBibliography"/>
        <w:spacing w:after="0"/>
        <w:ind w:left="720" w:hanging="720"/>
      </w:pPr>
      <w:bookmarkStart w:id="19" w:name="_ENREF_11"/>
      <w:r w:rsidRPr="00EF51E3">
        <w:t>[6]</w:t>
      </w:r>
      <w:r w:rsidRPr="00EF51E3">
        <w:tab/>
        <w:t xml:space="preserve">B. Bulfin, A. J. Lowe, K. A. Keogh, B. E. Murphy, O. Lubben, S. A. Krasnikov, I. V. Shvets, </w:t>
      </w:r>
      <w:r w:rsidRPr="00EF51E3">
        <w:rPr>
          <w:i/>
        </w:rPr>
        <w:t xml:space="preserve">J. Phys. Chem. C </w:t>
      </w:r>
      <w:r w:rsidRPr="00EF51E3">
        <w:rPr>
          <w:b/>
        </w:rPr>
        <w:t>2013</w:t>
      </w:r>
      <w:r w:rsidRPr="00EF51E3">
        <w:t xml:space="preserve">, </w:t>
      </w:r>
      <w:r w:rsidRPr="00EF51E3">
        <w:rPr>
          <w:i/>
        </w:rPr>
        <w:t>117</w:t>
      </w:r>
      <w:r w:rsidRPr="00EF51E3">
        <w:t>, 24129-24137.</w:t>
      </w:r>
      <w:bookmarkEnd w:id="19"/>
    </w:p>
    <w:p w14:paraId="61A1E1D5" w14:textId="77777777" w:rsidR="00EF51E3" w:rsidRPr="00EF51E3" w:rsidRDefault="00EF51E3" w:rsidP="00EF51E3">
      <w:pPr>
        <w:pStyle w:val="EndNoteBibliography"/>
        <w:spacing w:after="0"/>
        <w:ind w:left="720" w:hanging="720"/>
      </w:pPr>
      <w:bookmarkStart w:id="20" w:name="_ENREF_12"/>
      <w:r w:rsidRPr="00EF51E3">
        <w:lastRenderedPageBreak/>
        <w:t>[7]</w:t>
      </w:r>
      <w:r w:rsidRPr="00EF51E3">
        <w:tab/>
        <w:t xml:space="preserve">C. Padeste, N. W. Cant, D. L. Trimm, </w:t>
      </w:r>
      <w:r w:rsidRPr="00EF51E3">
        <w:rPr>
          <w:i/>
        </w:rPr>
        <w:t xml:space="preserve">Catalysis Letters </w:t>
      </w:r>
      <w:r w:rsidRPr="00EF51E3">
        <w:rPr>
          <w:b/>
        </w:rPr>
        <w:t>1993</w:t>
      </w:r>
      <w:r w:rsidRPr="00EF51E3">
        <w:t xml:space="preserve">, </w:t>
      </w:r>
      <w:r w:rsidRPr="00EF51E3">
        <w:rPr>
          <w:i/>
        </w:rPr>
        <w:t>18</w:t>
      </w:r>
      <w:r w:rsidRPr="00EF51E3">
        <w:t>, 305-316.</w:t>
      </w:r>
      <w:bookmarkEnd w:id="20"/>
    </w:p>
    <w:p w14:paraId="2A2C4BC0" w14:textId="77777777" w:rsidR="00EF51E3" w:rsidRPr="00EF51E3" w:rsidRDefault="00EF51E3" w:rsidP="00EF51E3">
      <w:pPr>
        <w:pStyle w:val="EndNoteBibliography"/>
        <w:spacing w:after="0"/>
        <w:ind w:left="720" w:hanging="720"/>
      </w:pPr>
      <w:bookmarkStart w:id="21" w:name="_ENREF_13"/>
      <w:r w:rsidRPr="00EF51E3">
        <w:t>[8]</w:t>
      </w:r>
      <w:r w:rsidRPr="00EF51E3">
        <w:tab/>
        <w:t xml:space="preserve">S. Bernal, J. J. Calvino, G. A. Cifredo, J. M. Gatica, J. A. P. Omil, J. M. Pintado, </w:t>
      </w:r>
      <w:r w:rsidRPr="00EF51E3">
        <w:rPr>
          <w:i/>
        </w:rPr>
        <w:t xml:space="preserve">J. Chem. Soc.-Faraday Trans. </w:t>
      </w:r>
      <w:r w:rsidRPr="00EF51E3">
        <w:rPr>
          <w:b/>
        </w:rPr>
        <w:t>1993</w:t>
      </w:r>
      <w:r w:rsidRPr="00EF51E3">
        <w:t xml:space="preserve">, </w:t>
      </w:r>
      <w:r w:rsidRPr="00EF51E3">
        <w:rPr>
          <w:i/>
        </w:rPr>
        <w:t>89</w:t>
      </w:r>
      <w:r w:rsidRPr="00EF51E3">
        <w:t>, 3499-3505.</w:t>
      </w:r>
      <w:bookmarkEnd w:id="21"/>
    </w:p>
    <w:p w14:paraId="630FE998" w14:textId="77777777" w:rsidR="00EF51E3" w:rsidRPr="00EF51E3" w:rsidRDefault="00EF51E3" w:rsidP="00EF51E3">
      <w:pPr>
        <w:pStyle w:val="EndNoteBibliography"/>
        <w:spacing w:after="0"/>
        <w:ind w:left="720" w:hanging="720"/>
      </w:pPr>
      <w:bookmarkStart w:id="22" w:name="_ENREF_14"/>
      <w:r w:rsidRPr="00EF51E3">
        <w:t>[9]</w:t>
      </w:r>
      <w:r w:rsidRPr="00EF51E3">
        <w:tab/>
        <w:t xml:space="preserve">V. Sharma, P. A. Crozier, R. Sharma, J. B. Adams, </w:t>
      </w:r>
      <w:r w:rsidRPr="00EF51E3">
        <w:rPr>
          <w:i/>
        </w:rPr>
        <w:t xml:space="preserve">Catalysis Today </w:t>
      </w:r>
      <w:r w:rsidRPr="00EF51E3">
        <w:rPr>
          <w:b/>
        </w:rPr>
        <w:t>2012</w:t>
      </w:r>
      <w:r w:rsidRPr="00EF51E3">
        <w:t xml:space="preserve">, </w:t>
      </w:r>
      <w:r w:rsidRPr="00EF51E3">
        <w:rPr>
          <w:i/>
        </w:rPr>
        <w:t>180</w:t>
      </w:r>
      <w:r w:rsidRPr="00EF51E3">
        <w:t>, 2-8.</w:t>
      </w:r>
      <w:bookmarkEnd w:id="22"/>
    </w:p>
    <w:p w14:paraId="2012EBFC" w14:textId="77777777" w:rsidR="00EF51E3" w:rsidRPr="00EF51E3" w:rsidRDefault="00EF51E3" w:rsidP="00EF51E3">
      <w:pPr>
        <w:pStyle w:val="EndNoteBibliography"/>
        <w:spacing w:after="0"/>
        <w:ind w:left="720" w:hanging="720"/>
      </w:pPr>
      <w:bookmarkStart w:id="23" w:name="_ENREF_15"/>
      <w:r w:rsidRPr="00EF51E3">
        <w:t>[10]</w:t>
      </w:r>
      <w:r w:rsidRPr="00EF51E3">
        <w:tab/>
        <w:t xml:space="preserve">P. Fornasiero, G. Balducci, R. DiMonte, J. Kaspar, V. Sergo, G. Gubitosa, A. Ferrero, M. Graziani, </w:t>
      </w:r>
      <w:r w:rsidRPr="00EF51E3">
        <w:rPr>
          <w:i/>
        </w:rPr>
        <w:t xml:space="preserve">Journal of Catalysis </w:t>
      </w:r>
      <w:r w:rsidRPr="00EF51E3">
        <w:rPr>
          <w:b/>
        </w:rPr>
        <w:t>1996</w:t>
      </w:r>
      <w:r w:rsidRPr="00EF51E3">
        <w:t xml:space="preserve">, </w:t>
      </w:r>
      <w:r w:rsidRPr="00EF51E3">
        <w:rPr>
          <w:i/>
        </w:rPr>
        <w:t>164</w:t>
      </w:r>
      <w:r w:rsidRPr="00EF51E3">
        <w:t>, 173-183.</w:t>
      </w:r>
      <w:bookmarkEnd w:id="23"/>
    </w:p>
    <w:p w14:paraId="23F7E057" w14:textId="77777777" w:rsidR="00EF51E3" w:rsidRPr="00EF51E3" w:rsidRDefault="00EF51E3" w:rsidP="00EF51E3">
      <w:pPr>
        <w:pStyle w:val="EndNoteBibliography"/>
        <w:spacing w:after="0"/>
        <w:ind w:left="720" w:hanging="720"/>
      </w:pPr>
      <w:bookmarkStart w:id="24" w:name="_ENREF_16"/>
      <w:r w:rsidRPr="00EF51E3">
        <w:t>[11]</w:t>
      </w:r>
      <w:r w:rsidRPr="00EF51E3">
        <w:tab/>
        <w:t xml:space="preserve">S. J. Hong, A. V. Virkar, </w:t>
      </w:r>
      <w:r w:rsidRPr="00EF51E3">
        <w:rPr>
          <w:i/>
        </w:rPr>
        <w:t xml:space="preserve">J Am Ceram Soc </w:t>
      </w:r>
      <w:r w:rsidRPr="00EF51E3">
        <w:rPr>
          <w:b/>
        </w:rPr>
        <w:t>1995</w:t>
      </w:r>
      <w:r w:rsidRPr="00EF51E3">
        <w:t xml:space="preserve">, </w:t>
      </w:r>
      <w:r w:rsidRPr="00EF51E3">
        <w:rPr>
          <w:i/>
        </w:rPr>
        <w:t>78</w:t>
      </w:r>
      <w:r w:rsidRPr="00EF51E3">
        <w:t>, 433-439.</w:t>
      </w:r>
      <w:bookmarkEnd w:id="24"/>
    </w:p>
    <w:p w14:paraId="4FE0C767" w14:textId="77777777" w:rsidR="00EF51E3" w:rsidRPr="00EF51E3" w:rsidRDefault="00EF51E3" w:rsidP="00EF51E3">
      <w:pPr>
        <w:pStyle w:val="EndNoteBibliography"/>
        <w:spacing w:after="0"/>
        <w:ind w:left="720" w:hanging="720"/>
      </w:pPr>
      <w:bookmarkStart w:id="25" w:name="_ENREF_17"/>
      <w:r w:rsidRPr="00EF51E3">
        <w:t>[12]</w:t>
      </w:r>
      <w:r w:rsidRPr="00EF51E3">
        <w:tab/>
        <w:t xml:space="preserve">aD.-J. Kim, </w:t>
      </w:r>
      <w:r w:rsidRPr="00EF51E3">
        <w:rPr>
          <w:i/>
        </w:rPr>
        <w:t xml:space="preserve">J Am Ceram Soc </w:t>
      </w:r>
      <w:r w:rsidRPr="00EF51E3">
        <w:rPr>
          <w:b/>
        </w:rPr>
        <w:t>1989</w:t>
      </w:r>
      <w:r w:rsidRPr="00EF51E3">
        <w:t xml:space="preserve">, </w:t>
      </w:r>
      <w:r w:rsidRPr="00EF51E3">
        <w:rPr>
          <w:i/>
        </w:rPr>
        <w:t>72</w:t>
      </w:r>
      <w:r w:rsidRPr="00EF51E3">
        <w:t>, 1415-1421;</w:t>
      </w:r>
      <w:bookmarkEnd w:id="25"/>
      <w:r w:rsidRPr="00EF51E3">
        <w:t xml:space="preserve"> </w:t>
      </w:r>
      <w:bookmarkStart w:id="26" w:name="_ENREF_18"/>
      <w:r w:rsidRPr="00EF51E3">
        <w:t xml:space="preserve">bY.-P. Fu, C.-W. Tseng, P.-C. Peng, </w:t>
      </w:r>
      <w:r w:rsidRPr="00EF51E3">
        <w:rPr>
          <w:i/>
        </w:rPr>
        <w:t xml:space="preserve">Journal of the European Ceramic Society </w:t>
      </w:r>
      <w:r w:rsidRPr="00EF51E3">
        <w:rPr>
          <w:b/>
        </w:rPr>
        <w:t>2008</w:t>
      </w:r>
      <w:r w:rsidRPr="00EF51E3">
        <w:t xml:space="preserve">, </w:t>
      </w:r>
      <w:r w:rsidRPr="00EF51E3">
        <w:rPr>
          <w:i/>
        </w:rPr>
        <w:t>28</w:t>
      </w:r>
      <w:r w:rsidRPr="00EF51E3">
        <w:t>, 85-90;</w:t>
      </w:r>
      <w:bookmarkEnd w:id="26"/>
      <w:r w:rsidRPr="00EF51E3">
        <w:t xml:space="preserve"> </w:t>
      </w:r>
      <w:bookmarkStart w:id="27" w:name="_ENREF_19"/>
      <w:r w:rsidRPr="00EF51E3">
        <w:t xml:space="preserve">cS. Kuharuangrong, </w:t>
      </w:r>
      <w:r w:rsidRPr="00EF51E3">
        <w:rPr>
          <w:i/>
        </w:rPr>
        <w:t xml:space="preserve">J Power Sources </w:t>
      </w:r>
      <w:r w:rsidRPr="00EF51E3">
        <w:rPr>
          <w:b/>
        </w:rPr>
        <w:t>2007</w:t>
      </w:r>
      <w:r w:rsidRPr="00EF51E3">
        <w:t xml:space="preserve">, </w:t>
      </w:r>
      <w:r w:rsidRPr="00EF51E3">
        <w:rPr>
          <w:i/>
        </w:rPr>
        <w:t>171</w:t>
      </w:r>
      <w:r w:rsidRPr="00EF51E3">
        <w:t>, 506-510;</w:t>
      </w:r>
      <w:bookmarkEnd w:id="27"/>
      <w:r w:rsidRPr="00EF51E3">
        <w:t xml:space="preserve"> </w:t>
      </w:r>
      <w:bookmarkStart w:id="28" w:name="_ENREF_20"/>
      <w:r w:rsidRPr="00EF51E3">
        <w:t xml:space="preserve">dD. A. Andersson, S. I. Simak, N. V. Skorodumova, I. A. Abrikosov, B. Johansson, </w:t>
      </w:r>
      <w:r w:rsidRPr="00EF51E3">
        <w:rPr>
          <w:i/>
        </w:rPr>
        <w:t xml:space="preserve">Proceedings of the National Academy of Sciences of the United States of America </w:t>
      </w:r>
      <w:r w:rsidRPr="00EF51E3">
        <w:rPr>
          <w:b/>
        </w:rPr>
        <w:t>2006</w:t>
      </w:r>
      <w:r w:rsidRPr="00EF51E3">
        <w:t xml:space="preserve">, </w:t>
      </w:r>
      <w:r w:rsidRPr="00EF51E3">
        <w:rPr>
          <w:i/>
        </w:rPr>
        <w:t>103</w:t>
      </w:r>
      <w:r w:rsidRPr="00EF51E3">
        <w:t>, 3518-3521;</w:t>
      </w:r>
      <w:bookmarkEnd w:id="28"/>
      <w:r w:rsidRPr="00EF51E3">
        <w:t xml:space="preserve"> </w:t>
      </w:r>
      <w:bookmarkStart w:id="29" w:name="_ENREF_21"/>
      <w:r w:rsidRPr="00EF51E3">
        <w:t xml:space="preserve">eS. Sen, H. J. Avila-Paredes, S. Kim, </w:t>
      </w:r>
      <w:r w:rsidRPr="00EF51E3">
        <w:rPr>
          <w:i/>
        </w:rPr>
        <w:t xml:space="preserve">Journal of Materials Chemistry </w:t>
      </w:r>
      <w:r w:rsidRPr="00EF51E3">
        <w:rPr>
          <w:b/>
        </w:rPr>
        <w:t>2008</w:t>
      </w:r>
      <w:r w:rsidRPr="00EF51E3">
        <w:t xml:space="preserve">, </w:t>
      </w:r>
      <w:r w:rsidRPr="00EF51E3">
        <w:rPr>
          <w:i/>
        </w:rPr>
        <w:t>18</w:t>
      </w:r>
      <w:r w:rsidRPr="00EF51E3">
        <w:t>, 3915-3917;</w:t>
      </w:r>
      <w:bookmarkEnd w:id="29"/>
      <w:r w:rsidRPr="00EF51E3">
        <w:t xml:space="preserve"> </w:t>
      </w:r>
      <w:bookmarkStart w:id="30" w:name="_ENREF_22"/>
      <w:r w:rsidRPr="00EF51E3">
        <w:t xml:space="preserve">fV. Esposito, M. Zunic, E. Traversa, </w:t>
      </w:r>
      <w:r w:rsidRPr="00EF51E3">
        <w:rPr>
          <w:i/>
        </w:rPr>
        <w:t xml:space="preserve">Solid State Ionics </w:t>
      </w:r>
      <w:r w:rsidRPr="00EF51E3">
        <w:rPr>
          <w:b/>
        </w:rPr>
        <w:t>2009</w:t>
      </w:r>
      <w:r w:rsidRPr="00EF51E3">
        <w:t xml:space="preserve">, </w:t>
      </w:r>
      <w:r w:rsidRPr="00EF51E3">
        <w:rPr>
          <w:i/>
        </w:rPr>
        <w:t>180</w:t>
      </w:r>
      <w:r w:rsidRPr="00EF51E3">
        <w:t>, 1069-1075;</w:t>
      </w:r>
      <w:bookmarkEnd w:id="30"/>
      <w:r w:rsidRPr="00EF51E3">
        <w:t xml:space="preserve"> </w:t>
      </w:r>
      <w:bookmarkStart w:id="31" w:name="_ENREF_23"/>
      <w:r w:rsidRPr="00EF51E3">
        <w:t xml:space="preserve">gY.-P. Fu, S.-H. Chen, J.-J. Huang, </w:t>
      </w:r>
      <w:r w:rsidRPr="00EF51E3">
        <w:rPr>
          <w:i/>
        </w:rPr>
        <w:t xml:space="preserve">International Journal of Hydrogen Energy </w:t>
      </w:r>
      <w:r w:rsidRPr="00EF51E3">
        <w:rPr>
          <w:b/>
        </w:rPr>
        <w:t>2010</w:t>
      </w:r>
      <w:r w:rsidRPr="00EF51E3">
        <w:t xml:space="preserve">, </w:t>
      </w:r>
      <w:r w:rsidRPr="00EF51E3">
        <w:rPr>
          <w:i/>
        </w:rPr>
        <w:t>35</w:t>
      </w:r>
      <w:r w:rsidRPr="00EF51E3">
        <w:t>, 745-752;</w:t>
      </w:r>
      <w:bookmarkEnd w:id="31"/>
      <w:r w:rsidRPr="00EF51E3">
        <w:t xml:space="preserve"> </w:t>
      </w:r>
      <w:bookmarkStart w:id="32" w:name="_ENREF_24"/>
      <w:r w:rsidRPr="00EF51E3">
        <w:t xml:space="preserve">hX. Sha, Z. Lü, X. Huang, J. Miao, Z. Ding, X. Xin, W. Su, </w:t>
      </w:r>
      <w:r w:rsidRPr="00EF51E3">
        <w:rPr>
          <w:i/>
        </w:rPr>
        <w:t xml:space="preserve">Journal of Alloys and Compounds </w:t>
      </w:r>
      <w:r w:rsidRPr="00EF51E3">
        <w:rPr>
          <w:b/>
        </w:rPr>
        <w:t>2007</w:t>
      </w:r>
      <w:r w:rsidRPr="00EF51E3">
        <w:t xml:space="preserve">, </w:t>
      </w:r>
      <w:r w:rsidRPr="00EF51E3">
        <w:rPr>
          <w:i/>
        </w:rPr>
        <w:t>428</w:t>
      </w:r>
      <w:r w:rsidRPr="00EF51E3">
        <w:t>, 59-64;</w:t>
      </w:r>
      <w:bookmarkEnd w:id="32"/>
      <w:r w:rsidRPr="00EF51E3">
        <w:t xml:space="preserve"> </w:t>
      </w:r>
      <w:bookmarkStart w:id="33" w:name="_ENREF_25"/>
      <w:r w:rsidRPr="00EF51E3">
        <w:t xml:space="preserve">iH. J. Avila-Paredes, K. Choi, C.-T. Chen, S. Kim, </w:t>
      </w:r>
      <w:r w:rsidRPr="00EF51E3">
        <w:rPr>
          <w:i/>
        </w:rPr>
        <w:t xml:space="preserve">Journal of Materials Chemistry </w:t>
      </w:r>
      <w:r w:rsidRPr="00EF51E3">
        <w:rPr>
          <w:b/>
        </w:rPr>
        <w:t>2009</w:t>
      </w:r>
      <w:r w:rsidRPr="00EF51E3">
        <w:t xml:space="preserve">, </w:t>
      </w:r>
      <w:r w:rsidRPr="00EF51E3">
        <w:rPr>
          <w:i/>
        </w:rPr>
        <w:t>19</w:t>
      </w:r>
      <w:r w:rsidRPr="00EF51E3">
        <w:t>, 4837-4842;</w:t>
      </w:r>
      <w:bookmarkEnd w:id="33"/>
      <w:r w:rsidRPr="00EF51E3">
        <w:t xml:space="preserve"> </w:t>
      </w:r>
      <w:bookmarkStart w:id="34" w:name="_ENREF_26"/>
      <w:r w:rsidRPr="00EF51E3">
        <w:t xml:space="preserve">jV. Prashanth Kumar, Y. S. Reddy, P. Kistaiah, G. Prasad, C. Vishnuvardhan Reddy, </w:t>
      </w:r>
      <w:r w:rsidRPr="00EF51E3">
        <w:rPr>
          <w:i/>
        </w:rPr>
        <w:t xml:space="preserve">Materials Chemistry and Physics </w:t>
      </w:r>
      <w:r w:rsidRPr="00EF51E3">
        <w:rPr>
          <w:b/>
        </w:rPr>
        <w:t>2008</w:t>
      </w:r>
      <w:r w:rsidRPr="00EF51E3">
        <w:t xml:space="preserve">, </w:t>
      </w:r>
      <w:r w:rsidRPr="00EF51E3">
        <w:rPr>
          <w:i/>
        </w:rPr>
        <w:t>112</w:t>
      </w:r>
      <w:r w:rsidRPr="00EF51E3">
        <w:t>, 711-718;</w:t>
      </w:r>
      <w:bookmarkEnd w:id="34"/>
      <w:r w:rsidRPr="00EF51E3">
        <w:t xml:space="preserve"> </w:t>
      </w:r>
      <w:bookmarkStart w:id="35" w:name="_ENREF_27"/>
      <w:r w:rsidRPr="00EF51E3">
        <w:t xml:space="preserve">kM. Balaguer, C. Solís, J. M. Serra, </w:t>
      </w:r>
      <w:r w:rsidRPr="00EF51E3">
        <w:rPr>
          <w:i/>
        </w:rPr>
        <w:t xml:space="preserve">The Journal of Physical Chemistry C </w:t>
      </w:r>
      <w:r w:rsidRPr="00EF51E3">
        <w:rPr>
          <w:b/>
        </w:rPr>
        <w:t>2012</w:t>
      </w:r>
      <w:r w:rsidRPr="00EF51E3">
        <w:t xml:space="preserve">, </w:t>
      </w:r>
      <w:r w:rsidRPr="00EF51E3">
        <w:rPr>
          <w:i/>
        </w:rPr>
        <w:t>116</w:t>
      </w:r>
      <w:r w:rsidRPr="00EF51E3">
        <w:t>, 7975-7982;</w:t>
      </w:r>
      <w:bookmarkEnd w:id="35"/>
      <w:r w:rsidRPr="00EF51E3">
        <w:t xml:space="preserve"> </w:t>
      </w:r>
      <w:bookmarkStart w:id="36" w:name="_ENREF_28"/>
      <w:r w:rsidRPr="00EF51E3">
        <w:t xml:space="preserve">lA. K. Lucid, P. R. L. Keating, J. P. Allen, G. W. Watson, </w:t>
      </w:r>
      <w:r w:rsidRPr="00EF51E3">
        <w:rPr>
          <w:i/>
        </w:rPr>
        <w:t xml:space="preserve">J. Phys. Chem. C </w:t>
      </w:r>
      <w:r w:rsidRPr="00EF51E3">
        <w:rPr>
          <w:b/>
        </w:rPr>
        <w:t>2016</w:t>
      </w:r>
      <w:r w:rsidRPr="00EF51E3">
        <w:t xml:space="preserve">, </w:t>
      </w:r>
      <w:r w:rsidRPr="00EF51E3">
        <w:rPr>
          <w:i/>
        </w:rPr>
        <w:t>120</w:t>
      </w:r>
      <w:r w:rsidRPr="00EF51E3">
        <w:t>, 23430-23440.</w:t>
      </w:r>
      <w:bookmarkEnd w:id="36"/>
    </w:p>
    <w:p w14:paraId="42BFF5C1" w14:textId="77777777" w:rsidR="00EF51E3" w:rsidRPr="00EF51E3" w:rsidRDefault="00EF51E3" w:rsidP="00EF51E3">
      <w:pPr>
        <w:pStyle w:val="EndNoteBibliography"/>
        <w:spacing w:after="0"/>
        <w:ind w:left="720" w:hanging="720"/>
      </w:pPr>
      <w:bookmarkStart w:id="37" w:name="_ENREF_29"/>
      <w:r w:rsidRPr="00EF51E3">
        <w:t>[13]</w:t>
      </w:r>
      <w:r w:rsidRPr="00EF51E3">
        <w:tab/>
        <w:t xml:space="preserve">H. F. Wang, H. Y. Li, X. Q. Gong, Y. L. Guo, G. Z. Lu, P. Hu, </w:t>
      </w:r>
      <w:r w:rsidRPr="00EF51E3">
        <w:rPr>
          <w:i/>
        </w:rPr>
        <w:t xml:space="preserve">Phys. Chem. Chem. Phys. </w:t>
      </w:r>
      <w:r w:rsidRPr="00EF51E3">
        <w:rPr>
          <w:b/>
        </w:rPr>
        <w:t>2012</w:t>
      </w:r>
      <w:r w:rsidRPr="00EF51E3">
        <w:t xml:space="preserve">, </w:t>
      </w:r>
      <w:r w:rsidRPr="00EF51E3">
        <w:rPr>
          <w:i/>
        </w:rPr>
        <w:t>14</w:t>
      </w:r>
      <w:r w:rsidRPr="00EF51E3">
        <w:t>, 16521-16535.</w:t>
      </w:r>
      <w:bookmarkEnd w:id="37"/>
    </w:p>
    <w:p w14:paraId="1700BE27" w14:textId="77777777" w:rsidR="00EF51E3" w:rsidRPr="00EF51E3" w:rsidRDefault="00EF51E3" w:rsidP="00EF51E3">
      <w:pPr>
        <w:pStyle w:val="EndNoteBibliography"/>
        <w:spacing w:after="0"/>
        <w:ind w:left="720" w:hanging="720"/>
      </w:pPr>
      <w:bookmarkStart w:id="38" w:name="_ENREF_30"/>
      <w:r w:rsidRPr="00EF51E3">
        <w:t>[14]</w:t>
      </w:r>
      <w:r w:rsidRPr="00EF51E3">
        <w:tab/>
        <w:t xml:space="preserve">Z. Yang, T. K. Woo, K. Hermansson, </w:t>
      </w:r>
      <w:r w:rsidRPr="00EF51E3">
        <w:rPr>
          <w:i/>
        </w:rPr>
        <w:t xml:space="preserve">J. Chem. Phys. </w:t>
      </w:r>
      <w:r w:rsidRPr="00EF51E3">
        <w:rPr>
          <w:b/>
        </w:rPr>
        <w:t>2006</w:t>
      </w:r>
      <w:r w:rsidRPr="00EF51E3">
        <w:t xml:space="preserve">, </w:t>
      </w:r>
      <w:r w:rsidRPr="00EF51E3">
        <w:rPr>
          <w:i/>
        </w:rPr>
        <w:t>124</w:t>
      </w:r>
      <w:r w:rsidRPr="00EF51E3">
        <w:t>, 7.</w:t>
      </w:r>
      <w:bookmarkEnd w:id="38"/>
    </w:p>
    <w:p w14:paraId="38FBE36B" w14:textId="77777777" w:rsidR="00EF51E3" w:rsidRPr="00EF51E3" w:rsidRDefault="00EF51E3" w:rsidP="00EF51E3">
      <w:pPr>
        <w:pStyle w:val="EndNoteBibliography"/>
        <w:spacing w:after="0"/>
        <w:ind w:left="720" w:hanging="720"/>
      </w:pPr>
      <w:bookmarkStart w:id="39" w:name="_ENREF_31"/>
      <w:r w:rsidRPr="00EF51E3">
        <w:t>[15]</w:t>
      </w:r>
      <w:r w:rsidRPr="00EF51E3">
        <w:tab/>
        <w:t xml:space="preserve">aS. P. Jiang, </w:t>
      </w:r>
      <w:r w:rsidRPr="00EF51E3">
        <w:rPr>
          <w:i/>
        </w:rPr>
        <w:t xml:space="preserve">International Journal of Hydrogen Energy </w:t>
      </w:r>
      <w:r w:rsidRPr="00EF51E3">
        <w:rPr>
          <w:b/>
        </w:rPr>
        <w:t>2012</w:t>
      </w:r>
      <w:r w:rsidRPr="00EF51E3">
        <w:t xml:space="preserve">, </w:t>
      </w:r>
      <w:r w:rsidRPr="00EF51E3">
        <w:rPr>
          <w:i/>
        </w:rPr>
        <w:t>37</w:t>
      </w:r>
      <w:r w:rsidRPr="00EF51E3">
        <w:t>, 449-470;</w:t>
      </w:r>
      <w:bookmarkEnd w:id="39"/>
      <w:r w:rsidRPr="00EF51E3">
        <w:t xml:space="preserve"> </w:t>
      </w:r>
      <w:bookmarkStart w:id="40" w:name="_ENREF_32"/>
      <w:r w:rsidRPr="00EF51E3">
        <w:t xml:space="preserve">bR. Fernandez-Gonzalez, J. C. Ruiz-Morales, J. Canales-Vazquez, J. R. Jurado, A. Makradi, P. Nunez, </w:t>
      </w:r>
      <w:r w:rsidRPr="00EF51E3">
        <w:rPr>
          <w:i/>
        </w:rPr>
        <w:t xml:space="preserve">International Journal of Hydrogen Energy </w:t>
      </w:r>
      <w:r w:rsidRPr="00EF51E3">
        <w:rPr>
          <w:b/>
        </w:rPr>
        <w:t>2016</w:t>
      </w:r>
      <w:r w:rsidRPr="00EF51E3">
        <w:t xml:space="preserve">, </w:t>
      </w:r>
      <w:r w:rsidRPr="00EF51E3">
        <w:rPr>
          <w:i/>
        </w:rPr>
        <w:t>41</w:t>
      </w:r>
      <w:r w:rsidRPr="00EF51E3">
        <w:t>, 19731-19736.</w:t>
      </w:r>
      <w:bookmarkEnd w:id="40"/>
    </w:p>
    <w:p w14:paraId="502F658C" w14:textId="77777777" w:rsidR="00EF51E3" w:rsidRPr="00EF51E3" w:rsidRDefault="00EF51E3" w:rsidP="00EF51E3">
      <w:pPr>
        <w:pStyle w:val="EndNoteBibliography"/>
        <w:spacing w:after="0"/>
        <w:ind w:left="720" w:hanging="720"/>
      </w:pPr>
      <w:bookmarkStart w:id="41" w:name="_ENREF_33"/>
      <w:r w:rsidRPr="00EF51E3">
        <w:t>[16]</w:t>
      </w:r>
      <w:r w:rsidRPr="00EF51E3">
        <w:tab/>
        <w:t xml:space="preserve">F. J. Garcia-Garcia, A. M. Beltran, E. Yubero, A. R. Gonzalez-Elipe, R. M. Lambert, </w:t>
      </w:r>
      <w:r w:rsidRPr="00EF51E3">
        <w:rPr>
          <w:i/>
        </w:rPr>
        <w:t xml:space="preserve">J Power Sources </w:t>
      </w:r>
      <w:r w:rsidRPr="00EF51E3">
        <w:rPr>
          <w:b/>
        </w:rPr>
        <w:t>2017</w:t>
      </w:r>
      <w:r w:rsidRPr="00EF51E3">
        <w:t xml:space="preserve">, </w:t>
      </w:r>
      <w:r w:rsidRPr="00EF51E3">
        <w:rPr>
          <w:i/>
        </w:rPr>
        <w:t>363</w:t>
      </w:r>
      <w:r w:rsidRPr="00EF51E3">
        <w:t>, 251-259.</w:t>
      </w:r>
      <w:bookmarkEnd w:id="41"/>
    </w:p>
    <w:p w14:paraId="79B34D41" w14:textId="77777777" w:rsidR="00EF51E3" w:rsidRPr="00EF51E3" w:rsidRDefault="00EF51E3" w:rsidP="00EF51E3">
      <w:pPr>
        <w:pStyle w:val="EndNoteBibliography"/>
        <w:spacing w:after="0"/>
        <w:ind w:left="720" w:hanging="720"/>
      </w:pPr>
      <w:bookmarkStart w:id="42" w:name="_ENREF_34"/>
      <w:r w:rsidRPr="00EF51E3">
        <w:t>[17]</w:t>
      </w:r>
      <w:r w:rsidRPr="00EF51E3">
        <w:tab/>
        <w:t xml:space="preserve">aS. Souentie, M. Athanasiou, D. K. Niakolas, A. Katsaounis, S. G. Neophytides, C. G. Vayenas, </w:t>
      </w:r>
      <w:r w:rsidRPr="00EF51E3">
        <w:rPr>
          <w:i/>
        </w:rPr>
        <w:t xml:space="preserve">Journal of Catalysis </w:t>
      </w:r>
      <w:r w:rsidRPr="00EF51E3">
        <w:rPr>
          <w:b/>
        </w:rPr>
        <w:t>2013</w:t>
      </w:r>
      <w:r w:rsidRPr="00EF51E3">
        <w:t xml:space="preserve">, </w:t>
      </w:r>
      <w:r w:rsidRPr="00EF51E3">
        <w:rPr>
          <w:i/>
        </w:rPr>
        <w:t>306</w:t>
      </w:r>
      <w:r w:rsidRPr="00EF51E3">
        <w:t>, 116-128;</w:t>
      </w:r>
      <w:bookmarkEnd w:id="42"/>
      <w:r w:rsidRPr="00EF51E3">
        <w:t xml:space="preserve"> </w:t>
      </w:r>
      <w:bookmarkStart w:id="43" w:name="_ENREF_35"/>
      <w:r w:rsidRPr="00EF51E3">
        <w:t xml:space="preserve">bD. K. Niakolas, M. Athanasiou, V. Dracopoulos, I. Tsiaoussis, S. Bebelis, S. G. Neophytides, </w:t>
      </w:r>
      <w:r w:rsidRPr="00EF51E3">
        <w:rPr>
          <w:i/>
        </w:rPr>
        <w:t xml:space="preserve">Appl Catal a-Gen </w:t>
      </w:r>
      <w:r w:rsidRPr="00EF51E3">
        <w:rPr>
          <w:b/>
        </w:rPr>
        <w:t>2013</w:t>
      </w:r>
      <w:r w:rsidRPr="00EF51E3">
        <w:t xml:space="preserve">, </w:t>
      </w:r>
      <w:r w:rsidRPr="00EF51E3">
        <w:rPr>
          <w:i/>
        </w:rPr>
        <w:t>456</w:t>
      </w:r>
      <w:r w:rsidRPr="00EF51E3">
        <w:t>, 223-232;</w:t>
      </w:r>
      <w:bookmarkEnd w:id="43"/>
      <w:r w:rsidRPr="00EF51E3">
        <w:t xml:space="preserve"> </w:t>
      </w:r>
      <w:bookmarkStart w:id="44" w:name="_ENREF_36"/>
      <w:r w:rsidRPr="00EF51E3">
        <w:t xml:space="preserve">cF. J. Garcia-Garcia, F. Yubero, A. R. Gonzalez-Elipe, R. M. Lambert, </w:t>
      </w:r>
      <w:r w:rsidRPr="00EF51E3">
        <w:rPr>
          <w:i/>
        </w:rPr>
        <w:t xml:space="preserve">International Journal of Hydrogen Energy </w:t>
      </w:r>
      <w:r w:rsidRPr="00EF51E3">
        <w:rPr>
          <w:b/>
        </w:rPr>
        <w:t>2018</w:t>
      </w:r>
      <w:r w:rsidRPr="00EF51E3">
        <w:t xml:space="preserve">, </w:t>
      </w:r>
      <w:r w:rsidRPr="00EF51E3">
        <w:rPr>
          <w:i/>
        </w:rPr>
        <w:t>43</w:t>
      </w:r>
      <w:r w:rsidRPr="00EF51E3">
        <w:t>, 885-893.</w:t>
      </w:r>
      <w:bookmarkEnd w:id="44"/>
    </w:p>
    <w:p w14:paraId="32A4871B" w14:textId="77777777" w:rsidR="00EF51E3" w:rsidRPr="00EF51E3" w:rsidRDefault="00EF51E3" w:rsidP="00EF51E3">
      <w:pPr>
        <w:pStyle w:val="EndNoteBibliography"/>
        <w:spacing w:after="0"/>
        <w:ind w:left="720" w:hanging="720"/>
      </w:pPr>
      <w:bookmarkStart w:id="45" w:name="_ENREF_37"/>
      <w:r w:rsidRPr="00EF51E3">
        <w:t>[18]</w:t>
      </w:r>
      <w:r w:rsidRPr="00EF51E3">
        <w:tab/>
        <w:t xml:space="preserve">W. J. Shan, M. F. Luo, P. L. Ying, W. J. Shen, C. Li, </w:t>
      </w:r>
      <w:r w:rsidRPr="00EF51E3">
        <w:rPr>
          <w:i/>
        </w:rPr>
        <w:t xml:space="preserve">Appl Catal a-Gen </w:t>
      </w:r>
      <w:r w:rsidRPr="00EF51E3">
        <w:rPr>
          <w:b/>
        </w:rPr>
        <w:t>2003</w:t>
      </w:r>
      <w:r w:rsidRPr="00EF51E3">
        <w:t xml:space="preserve">, </w:t>
      </w:r>
      <w:r w:rsidRPr="00EF51E3">
        <w:rPr>
          <w:i/>
        </w:rPr>
        <w:t>246</w:t>
      </w:r>
      <w:r w:rsidRPr="00EF51E3">
        <w:t>, 1-9.</w:t>
      </w:r>
      <w:bookmarkEnd w:id="45"/>
    </w:p>
    <w:p w14:paraId="279E0AED" w14:textId="77777777" w:rsidR="00EF51E3" w:rsidRPr="00EF51E3" w:rsidRDefault="00EF51E3" w:rsidP="00EF51E3">
      <w:pPr>
        <w:pStyle w:val="EndNoteBibliography"/>
        <w:spacing w:after="0"/>
        <w:ind w:left="720" w:hanging="720"/>
      </w:pPr>
      <w:bookmarkStart w:id="46" w:name="_ENREF_38"/>
      <w:r w:rsidRPr="00EF51E3">
        <w:t>[19]</w:t>
      </w:r>
      <w:r w:rsidRPr="00EF51E3">
        <w:tab/>
        <w:t xml:space="preserve">F. Cova, D. G. Pintos, A. Juan, B. Irigoyen, </w:t>
      </w:r>
      <w:r w:rsidRPr="00EF51E3">
        <w:rPr>
          <w:i/>
        </w:rPr>
        <w:t xml:space="preserve">J. Phys. Chem. C </w:t>
      </w:r>
      <w:r w:rsidRPr="00EF51E3">
        <w:rPr>
          <w:b/>
        </w:rPr>
        <w:t>2011</w:t>
      </w:r>
      <w:r w:rsidRPr="00EF51E3">
        <w:t xml:space="preserve">, </w:t>
      </w:r>
      <w:r w:rsidRPr="00EF51E3">
        <w:rPr>
          <w:i/>
        </w:rPr>
        <w:t>115</w:t>
      </w:r>
      <w:r w:rsidRPr="00EF51E3">
        <w:t>, 7456-7465.</w:t>
      </w:r>
      <w:bookmarkEnd w:id="46"/>
    </w:p>
    <w:p w14:paraId="62F24671" w14:textId="77777777" w:rsidR="00EF51E3" w:rsidRPr="00EF51E3" w:rsidRDefault="00EF51E3" w:rsidP="00EF51E3">
      <w:pPr>
        <w:pStyle w:val="EndNoteBibliography"/>
        <w:spacing w:after="0"/>
        <w:ind w:left="720" w:hanging="720"/>
      </w:pPr>
      <w:bookmarkStart w:id="47" w:name="_ENREF_39"/>
      <w:r w:rsidRPr="00EF51E3">
        <w:t>[20]</w:t>
      </w:r>
      <w:r w:rsidRPr="00EF51E3">
        <w:tab/>
        <w:t xml:space="preserve">J. R. Ferraro, </w:t>
      </w:r>
      <w:r w:rsidRPr="00EF51E3">
        <w:rPr>
          <w:i/>
        </w:rPr>
        <w:t>Introductory raman spectroscopy</w:t>
      </w:r>
      <w:r w:rsidRPr="00EF51E3">
        <w:t xml:space="preserve">, Academic press, </w:t>
      </w:r>
      <w:r w:rsidRPr="00EF51E3">
        <w:rPr>
          <w:b/>
        </w:rPr>
        <w:t>2003</w:t>
      </w:r>
      <w:r w:rsidRPr="00EF51E3">
        <w:t>.</w:t>
      </w:r>
      <w:bookmarkEnd w:id="47"/>
    </w:p>
    <w:p w14:paraId="3AED215F" w14:textId="77777777" w:rsidR="00EF51E3" w:rsidRPr="00EF51E3" w:rsidRDefault="00EF51E3" w:rsidP="00EF51E3">
      <w:pPr>
        <w:pStyle w:val="EndNoteBibliography"/>
        <w:spacing w:after="0"/>
        <w:ind w:left="720" w:hanging="720"/>
      </w:pPr>
      <w:bookmarkStart w:id="48" w:name="_ENREF_40"/>
      <w:r w:rsidRPr="00EF51E3">
        <w:t>[21]</w:t>
      </w:r>
      <w:r w:rsidRPr="00EF51E3">
        <w:tab/>
        <w:t xml:space="preserve">aR. C. Maher, in </w:t>
      </w:r>
      <w:r w:rsidRPr="00EF51E3">
        <w:rPr>
          <w:i/>
        </w:rPr>
        <w:t>Spectroscopic Properties of Inorganic and Organometallic Compounds, Vol. 43</w:t>
      </w:r>
      <w:r w:rsidRPr="00EF51E3">
        <w:t xml:space="preserve">, The Royal Society of Chemistry, </w:t>
      </w:r>
      <w:r w:rsidRPr="00EF51E3">
        <w:rPr>
          <w:b/>
        </w:rPr>
        <w:t>2012</w:t>
      </w:r>
      <w:r w:rsidRPr="00EF51E3">
        <w:t>, pp. 84–122;</w:t>
      </w:r>
      <w:bookmarkEnd w:id="48"/>
      <w:r w:rsidRPr="00EF51E3">
        <w:t xml:space="preserve"> </w:t>
      </w:r>
      <w:bookmarkStart w:id="49" w:name="_ENREF_41"/>
      <w:r w:rsidRPr="00EF51E3">
        <w:t xml:space="preserve">bR. C. Maher, V. Duboviks, G. J. Offer, M. Kishimoto, N. P. Brandon, L. F. Cohen, </w:t>
      </w:r>
      <w:r w:rsidRPr="00EF51E3">
        <w:rPr>
          <w:i/>
        </w:rPr>
        <w:t xml:space="preserve">Fuel Cells </w:t>
      </w:r>
      <w:r w:rsidRPr="00EF51E3">
        <w:rPr>
          <w:b/>
        </w:rPr>
        <w:t>2013</w:t>
      </w:r>
      <w:r w:rsidRPr="00EF51E3">
        <w:t xml:space="preserve">, </w:t>
      </w:r>
      <w:r w:rsidRPr="00EF51E3">
        <w:rPr>
          <w:i/>
        </w:rPr>
        <w:t>13</w:t>
      </w:r>
      <w:r w:rsidRPr="00EF51E3">
        <w:t>, 455-469.</w:t>
      </w:r>
      <w:bookmarkEnd w:id="49"/>
    </w:p>
    <w:p w14:paraId="1C6280D6" w14:textId="77777777" w:rsidR="00EF51E3" w:rsidRPr="00EF51E3" w:rsidRDefault="00EF51E3" w:rsidP="00EF51E3">
      <w:pPr>
        <w:pStyle w:val="EndNoteBibliography"/>
        <w:spacing w:after="0"/>
        <w:ind w:left="720" w:hanging="720"/>
      </w:pPr>
      <w:bookmarkStart w:id="50" w:name="_ENREF_42"/>
      <w:r w:rsidRPr="00EF51E3">
        <w:t>[22]</w:t>
      </w:r>
      <w:r w:rsidRPr="00EF51E3">
        <w:tab/>
        <w:t xml:space="preserve">aR. C. Maher, P. R. Shearing, E. Brightman, D. J. L. Brett, N. P. Brandon, L. F. Cohen, </w:t>
      </w:r>
      <w:r w:rsidRPr="00EF51E3">
        <w:rPr>
          <w:i/>
        </w:rPr>
        <w:t xml:space="preserve">Adv. Sci. </w:t>
      </w:r>
      <w:r w:rsidRPr="00EF51E3">
        <w:rPr>
          <w:b/>
        </w:rPr>
        <w:t>2016</w:t>
      </w:r>
      <w:r w:rsidRPr="00EF51E3">
        <w:t xml:space="preserve">, </w:t>
      </w:r>
      <w:r w:rsidRPr="00EF51E3">
        <w:rPr>
          <w:i/>
        </w:rPr>
        <w:t>3</w:t>
      </w:r>
      <w:r w:rsidRPr="00EF51E3">
        <w:t>, 8;</w:t>
      </w:r>
      <w:bookmarkEnd w:id="50"/>
      <w:r w:rsidRPr="00EF51E3">
        <w:t xml:space="preserve"> </w:t>
      </w:r>
      <w:bookmarkStart w:id="51" w:name="_ENREF_43"/>
      <w:r w:rsidRPr="00EF51E3">
        <w:t xml:space="preserve">bC. Andriopoulou, A. Trimpalis, K. C. Petallidou, A. Sgoura, A. M. Efstathiou, S. Boghosian, </w:t>
      </w:r>
      <w:r w:rsidRPr="00EF51E3">
        <w:rPr>
          <w:i/>
        </w:rPr>
        <w:t xml:space="preserve">The Journal of Physical Chemistry C </w:t>
      </w:r>
      <w:r w:rsidRPr="00EF51E3">
        <w:rPr>
          <w:b/>
        </w:rPr>
        <w:t>2017</w:t>
      </w:r>
      <w:r w:rsidRPr="00EF51E3">
        <w:t xml:space="preserve">, </w:t>
      </w:r>
      <w:r w:rsidRPr="00EF51E3">
        <w:rPr>
          <w:i/>
        </w:rPr>
        <w:t>121</w:t>
      </w:r>
      <w:r w:rsidRPr="00EF51E3">
        <w:t>, 7931-7943.</w:t>
      </w:r>
      <w:bookmarkEnd w:id="51"/>
    </w:p>
    <w:p w14:paraId="2441A66D" w14:textId="77777777" w:rsidR="00EF51E3" w:rsidRPr="00EF51E3" w:rsidRDefault="00EF51E3" w:rsidP="00EF51E3">
      <w:pPr>
        <w:pStyle w:val="EndNoteBibliography"/>
        <w:spacing w:after="0"/>
        <w:ind w:left="720" w:hanging="720"/>
      </w:pPr>
      <w:bookmarkStart w:id="52" w:name="_ENREF_44"/>
      <w:r w:rsidRPr="00EF51E3">
        <w:t>[23]</w:t>
      </w:r>
      <w:r w:rsidRPr="00EF51E3">
        <w:tab/>
        <w:t xml:space="preserve">A. Kotani, T. Jo, J. C. Parlebas, </w:t>
      </w:r>
      <w:r w:rsidRPr="00EF51E3">
        <w:rPr>
          <w:i/>
        </w:rPr>
        <w:t xml:space="preserve">Advances in Physics </w:t>
      </w:r>
      <w:r w:rsidRPr="00EF51E3">
        <w:rPr>
          <w:b/>
        </w:rPr>
        <w:t>1988</w:t>
      </w:r>
      <w:r w:rsidRPr="00EF51E3">
        <w:t xml:space="preserve">, </w:t>
      </w:r>
      <w:r w:rsidRPr="00EF51E3">
        <w:rPr>
          <w:i/>
        </w:rPr>
        <w:t>37</w:t>
      </w:r>
      <w:r w:rsidRPr="00EF51E3">
        <w:t>, 37-85.</w:t>
      </w:r>
      <w:bookmarkEnd w:id="52"/>
    </w:p>
    <w:p w14:paraId="79BF5A66" w14:textId="77777777" w:rsidR="00EF51E3" w:rsidRPr="00EF51E3" w:rsidRDefault="00EF51E3" w:rsidP="00EF51E3">
      <w:pPr>
        <w:pStyle w:val="EndNoteBibliography"/>
        <w:spacing w:after="0"/>
        <w:ind w:left="720" w:hanging="720"/>
      </w:pPr>
      <w:bookmarkStart w:id="53" w:name="_ENREF_45"/>
      <w:r w:rsidRPr="00EF51E3">
        <w:t>[24]</w:t>
      </w:r>
      <w:r w:rsidRPr="00EF51E3">
        <w:tab/>
        <w:t xml:space="preserve">aA. Pfau, K. D. Schierbaum, </w:t>
      </w:r>
      <w:r w:rsidRPr="00EF51E3">
        <w:rPr>
          <w:i/>
        </w:rPr>
        <w:t xml:space="preserve">Surf Sci </w:t>
      </w:r>
      <w:r w:rsidRPr="00EF51E3">
        <w:rPr>
          <w:b/>
        </w:rPr>
        <w:t>1994</w:t>
      </w:r>
      <w:r w:rsidRPr="00EF51E3">
        <w:t xml:space="preserve">, </w:t>
      </w:r>
      <w:r w:rsidRPr="00EF51E3">
        <w:rPr>
          <w:i/>
        </w:rPr>
        <w:t>321</w:t>
      </w:r>
      <w:r w:rsidRPr="00EF51E3">
        <w:t>, 71-80;</w:t>
      </w:r>
      <w:bookmarkEnd w:id="53"/>
      <w:r w:rsidRPr="00EF51E3">
        <w:t xml:space="preserve"> </w:t>
      </w:r>
      <w:bookmarkStart w:id="54" w:name="_ENREF_46"/>
      <w:r w:rsidRPr="00EF51E3">
        <w:t xml:space="preserve">bT. Skála, F. Šutara, M. Škoda, K. C. Prince, V. Matolín, </w:t>
      </w:r>
      <w:r w:rsidRPr="00EF51E3">
        <w:rPr>
          <w:i/>
        </w:rPr>
        <w:t xml:space="preserve">Journal of Physics: Condensed Matter </w:t>
      </w:r>
      <w:r w:rsidRPr="00EF51E3">
        <w:rPr>
          <w:b/>
        </w:rPr>
        <w:t>2009</w:t>
      </w:r>
      <w:r w:rsidRPr="00EF51E3">
        <w:t xml:space="preserve">, </w:t>
      </w:r>
      <w:r w:rsidRPr="00EF51E3">
        <w:rPr>
          <w:i/>
        </w:rPr>
        <w:t>21</w:t>
      </w:r>
      <w:r w:rsidRPr="00EF51E3">
        <w:t>, 055005.</w:t>
      </w:r>
      <w:bookmarkEnd w:id="54"/>
    </w:p>
    <w:p w14:paraId="52DF1B5D" w14:textId="77777777" w:rsidR="00EF51E3" w:rsidRPr="00EF51E3" w:rsidRDefault="00EF51E3" w:rsidP="00EF51E3">
      <w:pPr>
        <w:pStyle w:val="EndNoteBibliography"/>
        <w:spacing w:after="0"/>
        <w:ind w:left="720" w:hanging="720"/>
      </w:pPr>
      <w:bookmarkStart w:id="55" w:name="_ENREF_47"/>
      <w:r w:rsidRPr="00EF51E3">
        <w:t>[25]</w:t>
      </w:r>
      <w:r w:rsidRPr="00EF51E3">
        <w:tab/>
        <w:t xml:space="preserve">aZ. Yang, T. K. Woo, K. Hermansson, </w:t>
      </w:r>
      <w:r w:rsidRPr="00EF51E3">
        <w:rPr>
          <w:i/>
        </w:rPr>
        <w:t xml:space="preserve">The Journal of Chemical Physics </w:t>
      </w:r>
      <w:r w:rsidRPr="00EF51E3">
        <w:rPr>
          <w:b/>
        </w:rPr>
        <w:t>2006</w:t>
      </w:r>
      <w:r w:rsidRPr="00EF51E3">
        <w:t xml:space="preserve">, </w:t>
      </w:r>
      <w:r w:rsidRPr="00EF51E3">
        <w:rPr>
          <w:i/>
        </w:rPr>
        <w:t>124</w:t>
      </w:r>
      <w:r w:rsidRPr="00EF51E3">
        <w:t>, 224704;</w:t>
      </w:r>
      <w:bookmarkEnd w:id="55"/>
      <w:r w:rsidRPr="00EF51E3">
        <w:t xml:space="preserve"> </w:t>
      </w:r>
      <w:bookmarkStart w:id="56" w:name="_ENREF_48"/>
      <w:r w:rsidRPr="00EF51E3">
        <w:t xml:space="preserve">bZ. Yang, Y. Wei, Z. Fu, Z. Lu, K. Hermansson, </w:t>
      </w:r>
      <w:r w:rsidRPr="00EF51E3">
        <w:rPr>
          <w:i/>
        </w:rPr>
        <w:t xml:space="preserve">Surf Sci </w:t>
      </w:r>
      <w:r w:rsidRPr="00EF51E3">
        <w:rPr>
          <w:b/>
        </w:rPr>
        <w:t>2008</w:t>
      </w:r>
      <w:r w:rsidRPr="00EF51E3">
        <w:t xml:space="preserve">, </w:t>
      </w:r>
      <w:r w:rsidRPr="00EF51E3">
        <w:rPr>
          <w:i/>
        </w:rPr>
        <w:t>602</w:t>
      </w:r>
      <w:r w:rsidRPr="00EF51E3">
        <w:t>, 1199-1206.</w:t>
      </w:r>
      <w:bookmarkEnd w:id="56"/>
    </w:p>
    <w:p w14:paraId="5A58493A" w14:textId="77777777" w:rsidR="00EF51E3" w:rsidRPr="00EF51E3" w:rsidRDefault="00EF51E3" w:rsidP="00EF51E3">
      <w:pPr>
        <w:pStyle w:val="EndNoteBibliography"/>
        <w:spacing w:after="0"/>
        <w:ind w:left="720" w:hanging="720"/>
      </w:pPr>
      <w:bookmarkStart w:id="57" w:name="_ENREF_49"/>
      <w:r w:rsidRPr="00EF51E3">
        <w:t>[26]</w:t>
      </w:r>
      <w:r w:rsidRPr="00EF51E3">
        <w:tab/>
        <w:t xml:space="preserve">R. Shannon, </w:t>
      </w:r>
      <w:r w:rsidRPr="00EF51E3">
        <w:rPr>
          <w:i/>
        </w:rPr>
        <w:t xml:space="preserve">Acta Crystallographica Section A </w:t>
      </w:r>
      <w:r w:rsidRPr="00EF51E3">
        <w:rPr>
          <w:b/>
        </w:rPr>
        <w:t>1976</w:t>
      </w:r>
      <w:r w:rsidRPr="00EF51E3">
        <w:t xml:space="preserve">, </w:t>
      </w:r>
      <w:r w:rsidRPr="00EF51E3">
        <w:rPr>
          <w:i/>
        </w:rPr>
        <w:t>32</w:t>
      </w:r>
      <w:r w:rsidRPr="00EF51E3">
        <w:t>, 751-767.</w:t>
      </w:r>
      <w:bookmarkEnd w:id="57"/>
    </w:p>
    <w:p w14:paraId="3B950E36" w14:textId="77777777" w:rsidR="00EF51E3" w:rsidRPr="00EF51E3" w:rsidRDefault="00EF51E3" w:rsidP="00EF51E3">
      <w:pPr>
        <w:pStyle w:val="EndNoteBibliography"/>
        <w:spacing w:after="0"/>
        <w:ind w:left="720" w:hanging="720"/>
      </w:pPr>
      <w:bookmarkStart w:id="58" w:name="_ENREF_50"/>
      <w:r w:rsidRPr="00EF51E3">
        <w:t>[27]</w:t>
      </w:r>
      <w:r w:rsidRPr="00EF51E3">
        <w:tab/>
        <w:t xml:space="preserve">M. Romeo, K. Bak, J. El Fallah, F. Le Normand, L. Hilaire, </w:t>
      </w:r>
      <w:r w:rsidRPr="00EF51E3">
        <w:rPr>
          <w:i/>
        </w:rPr>
        <w:t xml:space="preserve">Surface and Interface Analysis </w:t>
      </w:r>
      <w:r w:rsidRPr="00EF51E3">
        <w:rPr>
          <w:b/>
        </w:rPr>
        <w:t>1993</w:t>
      </w:r>
      <w:r w:rsidRPr="00EF51E3">
        <w:t xml:space="preserve">, </w:t>
      </w:r>
      <w:r w:rsidRPr="00EF51E3">
        <w:rPr>
          <w:i/>
        </w:rPr>
        <w:t>20</w:t>
      </w:r>
      <w:r w:rsidRPr="00EF51E3">
        <w:t>, 508-512.</w:t>
      </w:r>
      <w:bookmarkEnd w:id="58"/>
    </w:p>
    <w:p w14:paraId="499D6962" w14:textId="77777777" w:rsidR="00EF51E3" w:rsidRPr="00EF51E3" w:rsidRDefault="00EF51E3" w:rsidP="00EF51E3">
      <w:pPr>
        <w:pStyle w:val="EndNoteBibliography"/>
        <w:spacing w:after="0"/>
        <w:ind w:left="720" w:hanging="720"/>
      </w:pPr>
      <w:bookmarkStart w:id="59" w:name="_ENREF_51"/>
      <w:r w:rsidRPr="00EF51E3">
        <w:lastRenderedPageBreak/>
        <w:t>[28]</w:t>
      </w:r>
      <w:r w:rsidRPr="00EF51E3">
        <w:tab/>
        <w:t xml:space="preserve">M. A. Henderson, C. L. Perkins, M. H. Engelhard, S. Thevuthasan, C. H. F. Peden, </w:t>
      </w:r>
      <w:r w:rsidRPr="00EF51E3">
        <w:rPr>
          <w:i/>
        </w:rPr>
        <w:t xml:space="preserve">Surf Sci </w:t>
      </w:r>
      <w:r w:rsidRPr="00EF51E3">
        <w:rPr>
          <w:b/>
        </w:rPr>
        <w:t>2003</w:t>
      </w:r>
      <w:r w:rsidRPr="00EF51E3">
        <w:t xml:space="preserve">, </w:t>
      </w:r>
      <w:r w:rsidRPr="00EF51E3">
        <w:rPr>
          <w:i/>
        </w:rPr>
        <w:t>526</w:t>
      </w:r>
      <w:r w:rsidRPr="00EF51E3">
        <w:t>, 1-18.</w:t>
      </w:r>
      <w:bookmarkEnd w:id="59"/>
    </w:p>
    <w:p w14:paraId="3DDD4ED6" w14:textId="77777777" w:rsidR="00EF51E3" w:rsidRPr="00EF51E3" w:rsidRDefault="00EF51E3" w:rsidP="00EF51E3">
      <w:pPr>
        <w:pStyle w:val="EndNoteBibliography"/>
        <w:spacing w:after="0"/>
        <w:ind w:left="720" w:hanging="720"/>
      </w:pPr>
      <w:bookmarkStart w:id="60" w:name="_ENREF_52"/>
      <w:r w:rsidRPr="00EF51E3">
        <w:t>[29]</w:t>
      </w:r>
      <w:r w:rsidRPr="00EF51E3">
        <w:tab/>
        <w:t xml:space="preserve">aZ. S. Lu, Z. X. Yang, K. Hermansson, in </w:t>
      </w:r>
      <w:r w:rsidRPr="00EF51E3">
        <w:rPr>
          <w:i/>
        </w:rPr>
        <w:t>Advanced Materials Research, Vol. 213</w:t>
      </w:r>
      <w:r w:rsidRPr="00EF51E3">
        <w:t xml:space="preserve"> (Ed.: Y. Zhang), </w:t>
      </w:r>
      <w:r w:rsidRPr="00EF51E3">
        <w:rPr>
          <w:b/>
        </w:rPr>
        <w:t>2011</w:t>
      </w:r>
      <w:r w:rsidRPr="00EF51E3">
        <w:t>, pp. 166-+;</w:t>
      </w:r>
      <w:bookmarkEnd w:id="60"/>
      <w:r w:rsidRPr="00EF51E3">
        <w:t xml:space="preserve"> </w:t>
      </w:r>
      <w:bookmarkStart w:id="61" w:name="_ENREF_53"/>
      <w:r w:rsidRPr="00EF51E3">
        <w:t xml:space="preserve">bW. Q. Li, S. Goverapet Srinivasan, D. R. Salahub, T. Heine, </w:t>
      </w:r>
      <w:r w:rsidRPr="00EF51E3">
        <w:rPr>
          <w:i/>
        </w:rPr>
        <w:t xml:space="preserve">Phys. Chem. Chem. Phys. </w:t>
      </w:r>
      <w:r w:rsidRPr="00EF51E3">
        <w:rPr>
          <w:b/>
        </w:rPr>
        <w:t>2016</w:t>
      </w:r>
      <w:r w:rsidRPr="00EF51E3">
        <w:t xml:space="preserve">, </w:t>
      </w:r>
      <w:r w:rsidRPr="00EF51E3">
        <w:rPr>
          <w:i/>
        </w:rPr>
        <w:t>18</w:t>
      </w:r>
      <w:r w:rsidRPr="00EF51E3">
        <w:t>, 11139-11149.</w:t>
      </w:r>
      <w:bookmarkEnd w:id="61"/>
    </w:p>
    <w:p w14:paraId="64FBEBFD" w14:textId="77777777" w:rsidR="00EF51E3" w:rsidRPr="00EF51E3" w:rsidRDefault="00EF51E3" w:rsidP="00EF51E3">
      <w:pPr>
        <w:pStyle w:val="EndNoteBibliography"/>
        <w:spacing w:after="0"/>
        <w:ind w:left="720" w:hanging="720"/>
      </w:pPr>
      <w:bookmarkStart w:id="62" w:name="_ENREF_54"/>
      <w:r w:rsidRPr="00EF51E3">
        <w:t>[30]</w:t>
      </w:r>
      <w:r w:rsidRPr="00EF51E3">
        <w:tab/>
        <w:t xml:space="preserve">aE. L. Wilson, R. Grau-Crespo, C. L. Pang, G. Cabailh, Q. Chen, J. A. Purton, C. R. A. Catlow, W. A. Brown, N. H. de Leeuw, G. Thornton, </w:t>
      </w:r>
      <w:r w:rsidRPr="00EF51E3">
        <w:rPr>
          <w:i/>
        </w:rPr>
        <w:t xml:space="preserve">The Journal of Physical Chemistry C </w:t>
      </w:r>
      <w:r w:rsidRPr="00EF51E3">
        <w:rPr>
          <w:b/>
        </w:rPr>
        <w:t>2008</w:t>
      </w:r>
      <w:r w:rsidRPr="00EF51E3">
        <w:t xml:space="preserve">, </w:t>
      </w:r>
      <w:r w:rsidRPr="00EF51E3">
        <w:rPr>
          <w:i/>
        </w:rPr>
        <w:t>112</w:t>
      </w:r>
      <w:r w:rsidRPr="00EF51E3">
        <w:t>, 10918-10922;</w:t>
      </w:r>
      <w:bookmarkEnd w:id="62"/>
      <w:r w:rsidRPr="00EF51E3">
        <w:t xml:space="preserve"> </w:t>
      </w:r>
      <w:bookmarkStart w:id="63" w:name="_ENREF_55"/>
      <w:r w:rsidRPr="00EF51E3">
        <w:t xml:space="preserve">bP. Luches, F. Pagliuca, S. Valeri, F. Illas, G. Preda, G. Pacchioni, </w:t>
      </w:r>
      <w:r w:rsidRPr="00EF51E3">
        <w:rPr>
          <w:i/>
        </w:rPr>
        <w:t xml:space="preserve">The Journal of Physical Chemistry C </w:t>
      </w:r>
      <w:r w:rsidRPr="00EF51E3">
        <w:rPr>
          <w:b/>
        </w:rPr>
        <w:t>2012</w:t>
      </w:r>
      <w:r w:rsidRPr="00EF51E3">
        <w:t xml:space="preserve">, </w:t>
      </w:r>
      <w:r w:rsidRPr="00EF51E3">
        <w:rPr>
          <w:i/>
        </w:rPr>
        <w:t>116</w:t>
      </w:r>
      <w:r w:rsidRPr="00EF51E3">
        <w:t>, 1122-1132;</w:t>
      </w:r>
      <w:bookmarkEnd w:id="63"/>
      <w:r w:rsidRPr="00EF51E3">
        <w:t xml:space="preserve"> </w:t>
      </w:r>
      <w:bookmarkStart w:id="64" w:name="_ENREF_56"/>
      <w:r w:rsidRPr="00EF51E3">
        <w:t xml:space="preserve">cY. Zhou, J. Zhou, </w:t>
      </w:r>
      <w:r w:rsidRPr="00EF51E3">
        <w:rPr>
          <w:i/>
        </w:rPr>
        <w:t xml:space="preserve">The Journal of Physical Chemistry C </w:t>
      </w:r>
      <w:r w:rsidRPr="00EF51E3">
        <w:rPr>
          <w:b/>
        </w:rPr>
        <w:t>2012</w:t>
      </w:r>
      <w:r w:rsidRPr="00EF51E3">
        <w:t xml:space="preserve">, </w:t>
      </w:r>
      <w:r w:rsidRPr="00EF51E3">
        <w:rPr>
          <w:i/>
        </w:rPr>
        <w:t>116</w:t>
      </w:r>
      <w:r w:rsidRPr="00EF51E3">
        <w:t>, 9544-9549;</w:t>
      </w:r>
      <w:bookmarkEnd w:id="64"/>
      <w:r w:rsidRPr="00EF51E3">
        <w:t xml:space="preserve"> </w:t>
      </w:r>
      <w:bookmarkStart w:id="65" w:name="_ENREF_57"/>
      <w:r w:rsidRPr="00EF51E3">
        <w:t xml:space="preserve">dY. Zhou, J. M. Perket, J. Zhou, </w:t>
      </w:r>
      <w:r w:rsidRPr="00EF51E3">
        <w:rPr>
          <w:i/>
        </w:rPr>
        <w:t xml:space="preserve">The Journal of Physical Chemistry C </w:t>
      </w:r>
      <w:r w:rsidRPr="00EF51E3">
        <w:rPr>
          <w:b/>
        </w:rPr>
        <w:t>2010</w:t>
      </w:r>
      <w:r w:rsidRPr="00EF51E3">
        <w:t xml:space="preserve">, </w:t>
      </w:r>
      <w:r w:rsidRPr="00EF51E3">
        <w:rPr>
          <w:i/>
        </w:rPr>
        <w:t>114</w:t>
      </w:r>
      <w:r w:rsidRPr="00EF51E3">
        <w:t>, 11853-11860;</w:t>
      </w:r>
      <w:bookmarkEnd w:id="65"/>
      <w:r w:rsidRPr="00EF51E3">
        <w:t xml:space="preserve"> </w:t>
      </w:r>
      <w:bookmarkStart w:id="66" w:name="_ENREF_58"/>
      <w:r w:rsidRPr="00EF51E3">
        <w:t xml:space="preserve">eS. D. Senanayake, J. Evans, S. Agnoli, L. Barrio, T.-L. Chen, J. Hrbek, J. A. Rodriguez, </w:t>
      </w:r>
      <w:r w:rsidRPr="00EF51E3">
        <w:rPr>
          <w:i/>
        </w:rPr>
        <w:t xml:space="preserve">Topics in Catalysis </w:t>
      </w:r>
      <w:r w:rsidRPr="00EF51E3">
        <w:rPr>
          <w:b/>
        </w:rPr>
        <w:t>2011</w:t>
      </w:r>
      <w:r w:rsidRPr="00EF51E3">
        <w:t xml:space="preserve">, </w:t>
      </w:r>
      <w:r w:rsidRPr="00EF51E3">
        <w:rPr>
          <w:i/>
        </w:rPr>
        <w:t>54</w:t>
      </w:r>
      <w:r w:rsidRPr="00EF51E3">
        <w:t>, 34-41.</w:t>
      </w:r>
      <w:bookmarkEnd w:id="66"/>
    </w:p>
    <w:p w14:paraId="5EF0CA8E" w14:textId="77777777" w:rsidR="00EF51E3" w:rsidRPr="00EF51E3" w:rsidRDefault="00EF51E3" w:rsidP="00EF51E3">
      <w:pPr>
        <w:pStyle w:val="EndNoteBibliography"/>
        <w:spacing w:after="0"/>
        <w:ind w:left="720" w:hanging="720"/>
      </w:pPr>
      <w:bookmarkStart w:id="67" w:name="_ENREF_59"/>
      <w:r w:rsidRPr="00EF51E3">
        <w:t>[31]</w:t>
      </w:r>
      <w:r w:rsidRPr="00EF51E3">
        <w:tab/>
        <w:t xml:space="preserve">A. Davidson, J. F. Tempere, M. Che, H. Roulet, G. Dufour, </w:t>
      </w:r>
      <w:r w:rsidRPr="00EF51E3">
        <w:rPr>
          <w:i/>
        </w:rPr>
        <w:t xml:space="preserve">The Journal of Physical Chemistry </w:t>
      </w:r>
      <w:r w:rsidRPr="00EF51E3">
        <w:rPr>
          <w:b/>
        </w:rPr>
        <w:t>1996</w:t>
      </w:r>
      <w:r w:rsidRPr="00EF51E3">
        <w:t xml:space="preserve">, </w:t>
      </w:r>
      <w:r w:rsidRPr="00EF51E3">
        <w:rPr>
          <w:i/>
        </w:rPr>
        <w:t>100</w:t>
      </w:r>
      <w:r w:rsidRPr="00EF51E3">
        <w:t>, 4919-4929.</w:t>
      </w:r>
      <w:bookmarkEnd w:id="67"/>
    </w:p>
    <w:p w14:paraId="10CA198B" w14:textId="77777777" w:rsidR="00EF51E3" w:rsidRPr="00EF51E3" w:rsidRDefault="00EF51E3" w:rsidP="00EF51E3">
      <w:pPr>
        <w:pStyle w:val="EndNoteBibliography"/>
        <w:spacing w:after="0"/>
        <w:ind w:left="720" w:hanging="720"/>
      </w:pPr>
      <w:bookmarkStart w:id="68" w:name="_ENREF_60"/>
      <w:r w:rsidRPr="00EF51E3">
        <w:t>[32]</w:t>
      </w:r>
      <w:r w:rsidRPr="00EF51E3">
        <w:tab/>
        <w:t xml:space="preserve">A. Banerji, V. Grover, V. Sathe, S. K. Deb, A. K. Tyagi, </w:t>
      </w:r>
      <w:r w:rsidRPr="00EF51E3">
        <w:rPr>
          <w:i/>
        </w:rPr>
        <w:t xml:space="preserve">Solid State Commun </w:t>
      </w:r>
      <w:r w:rsidRPr="00EF51E3">
        <w:rPr>
          <w:b/>
        </w:rPr>
        <w:t>2009</w:t>
      </w:r>
      <w:r w:rsidRPr="00EF51E3">
        <w:t xml:space="preserve">, </w:t>
      </w:r>
      <w:r w:rsidRPr="00EF51E3">
        <w:rPr>
          <w:i/>
        </w:rPr>
        <w:t>149</w:t>
      </w:r>
      <w:r w:rsidRPr="00EF51E3">
        <w:t>, 1689-1692.</w:t>
      </w:r>
      <w:bookmarkEnd w:id="68"/>
    </w:p>
    <w:p w14:paraId="7D4FEE50" w14:textId="77777777" w:rsidR="00EF51E3" w:rsidRPr="00EF51E3" w:rsidRDefault="00EF51E3" w:rsidP="00EF51E3">
      <w:pPr>
        <w:pStyle w:val="EndNoteBibliography"/>
        <w:spacing w:after="0"/>
        <w:ind w:left="720" w:hanging="720"/>
      </w:pPr>
      <w:bookmarkStart w:id="69" w:name="_ENREF_61"/>
      <w:r w:rsidRPr="00EF51E3">
        <w:t>[33]</w:t>
      </w:r>
      <w:r w:rsidRPr="00EF51E3">
        <w:tab/>
        <w:t xml:space="preserve">R. Sharan, A. Dutta, </w:t>
      </w:r>
      <w:r w:rsidRPr="00EF51E3">
        <w:rPr>
          <w:i/>
        </w:rPr>
        <w:t xml:space="preserve">Journal of Alloys and Compounds </w:t>
      </w:r>
      <w:r w:rsidRPr="00EF51E3">
        <w:rPr>
          <w:b/>
        </w:rPr>
        <w:t>2017</w:t>
      </w:r>
      <w:r w:rsidRPr="00EF51E3">
        <w:t xml:space="preserve">, </w:t>
      </w:r>
      <w:r w:rsidRPr="00EF51E3">
        <w:rPr>
          <w:i/>
        </w:rPr>
        <w:t>693</w:t>
      </w:r>
      <w:r w:rsidRPr="00EF51E3">
        <w:t>, 936-944.</w:t>
      </w:r>
      <w:bookmarkEnd w:id="69"/>
    </w:p>
    <w:p w14:paraId="6A1079B3" w14:textId="77777777" w:rsidR="00EF51E3" w:rsidRPr="00EF51E3" w:rsidRDefault="00EF51E3" w:rsidP="00EF51E3">
      <w:pPr>
        <w:pStyle w:val="EndNoteBibliography"/>
        <w:ind w:left="720" w:hanging="720"/>
      </w:pPr>
      <w:bookmarkStart w:id="70" w:name="_ENREF_62"/>
      <w:r w:rsidRPr="00EF51E3">
        <w:t>[34]</w:t>
      </w:r>
      <w:r w:rsidRPr="00EF51E3">
        <w:tab/>
        <w:t xml:space="preserve">W. Y. Hernández, O. H. Laguna, M. A. Centeno, J. A. Odriozola, </w:t>
      </w:r>
      <w:r w:rsidRPr="00EF51E3">
        <w:rPr>
          <w:i/>
        </w:rPr>
        <w:t xml:space="preserve">Journal of Solid State Chemistry </w:t>
      </w:r>
      <w:r w:rsidRPr="00EF51E3">
        <w:rPr>
          <w:b/>
        </w:rPr>
        <w:t>2011</w:t>
      </w:r>
      <w:r w:rsidRPr="00EF51E3">
        <w:t xml:space="preserve">, </w:t>
      </w:r>
      <w:r w:rsidRPr="00EF51E3">
        <w:rPr>
          <w:i/>
        </w:rPr>
        <w:t>184</w:t>
      </w:r>
      <w:r w:rsidRPr="00EF51E3">
        <w:t>, 3014-3020.</w:t>
      </w:r>
      <w:bookmarkEnd w:id="70"/>
    </w:p>
    <w:p w14:paraId="1C3AB201" w14:textId="1EACE66C" w:rsidR="00C82E88" w:rsidRDefault="003E35F1" w:rsidP="00C62FEC">
      <w:pPr>
        <w:spacing w:line="360" w:lineRule="auto"/>
        <w:jc w:val="both"/>
        <w:rPr>
          <w:rFonts w:ascii="Times New Roman" w:hAnsi="Times New Roman" w:cs="Times New Roman"/>
        </w:rPr>
      </w:pPr>
      <w:r w:rsidRPr="00C62FEC">
        <w:rPr>
          <w:rFonts w:ascii="Times New Roman" w:hAnsi="Times New Roman" w:cs="Times New Roman"/>
        </w:rPr>
        <w:fldChar w:fldCharType="end"/>
      </w:r>
    </w:p>
    <w:p w14:paraId="12CB96B9" w14:textId="77777777" w:rsidR="00E11E89" w:rsidRDefault="00E11E89" w:rsidP="005E500A">
      <w:pPr>
        <w:spacing w:line="360" w:lineRule="auto"/>
        <w:rPr>
          <w:rFonts w:ascii="Times New Roman" w:hAnsi="Times New Roman" w:cs="Times New Roman"/>
        </w:rPr>
      </w:pPr>
    </w:p>
    <w:p w14:paraId="1EC50B44" w14:textId="6276EE06" w:rsidR="00180CC5" w:rsidRPr="0009217D" w:rsidRDefault="00180CC5" w:rsidP="005E500A">
      <w:pPr>
        <w:spacing w:line="360" w:lineRule="auto"/>
        <w:jc w:val="both"/>
        <w:rPr>
          <w:rFonts w:ascii="Times New Roman" w:hAnsi="Times New Roman" w:cs="Times New Roman"/>
        </w:rPr>
      </w:pPr>
    </w:p>
    <w:sectPr w:rsidR="00180CC5" w:rsidRPr="0009217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5B7592" w14:textId="77777777" w:rsidR="00BB3923" w:rsidRDefault="00BB3923" w:rsidP="006237AA">
      <w:pPr>
        <w:spacing w:after="0" w:line="240" w:lineRule="auto"/>
      </w:pPr>
      <w:r>
        <w:separator/>
      </w:r>
    </w:p>
  </w:endnote>
  <w:endnote w:type="continuationSeparator" w:id="0">
    <w:p w14:paraId="5302D627" w14:textId="77777777" w:rsidR="00BB3923" w:rsidRDefault="00BB3923" w:rsidP="00623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DE010" w14:textId="77777777" w:rsidR="00732996" w:rsidRDefault="007329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1D67B" w14:textId="77777777" w:rsidR="00732996" w:rsidRDefault="007329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DE2F2" w14:textId="77777777" w:rsidR="00732996" w:rsidRDefault="007329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5B7DD" w14:textId="77777777" w:rsidR="00BB3923" w:rsidRDefault="00BB3923" w:rsidP="006237AA">
      <w:pPr>
        <w:spacing w:after="0" w:line="240" w:lineRule="auto"/>
      </w:pPr>
      <w:r>
        <w:separator/>
      </w:r>
    </w:p>
  </w:footnote>
  <w:footnote w:type="continuationSeparator" w:id="0">
    <w:p w14:paraId="02CEFDB5" w14:textId="77777777" w:rsidR="00BB3923" w:rsidRDefault="00BB3923" w:rsidP="006237AA">
      <w:pPr>
        <w:spacing w:after="0" w:line="240" w:lineRule="auto"/>
      </w:pPr>
      <w:r>
        <w:continuationSeparator/>
      </w:r>
    </w:p>
  </w:footnote>
  <w:footnote w:id="1">
    <w:p w14:paraId="707EAC6C" w14:textId="77777777" w:rsidR="00732996" w:rsidRPr="005E500A" w:rsidRDefault="00732996" w:rsidP="00665B2F">
      <w:pPr>
        <w:rPr>
          <w:rFonts w:ascii="Times New Roman" w:eastAsia="Times New Roman" w:hAnsi="Times New Roman" w:cs="Times New Roman"/>
          <w:sz w:val="16"/>
          <w:szCs w:val="16"/>
        </w:rPr>
      </w:pPr>
      <w:r>
        <w:rPr>
          <w:rStyle w:val="FootnoteReference"/>
          <w:rFonts w:ascii="Times New Roman" w:hAnsi="Times New Roman" w:cs="Times New Roman"/>
          <w:sz w:val="16"/>
          <w:szCs w:val="16"/>
        </w:rPr>
        <w:t>1</w:t>
      </w:r>
      <w:r w:rsidRPr="00215CC5">
        <w:rPr>
          <w:rFonts w:ascii="Times New Roman" w:hAnsi="Times New Roman" w:cs="Times New Roman"/>
          <w:sz w:val="16"/>
          <w:szCs w:val="16"/>
        </w:rPr>
        <w:t>To whom correspondence should be addressed</w:t>
      </w:r>
      <w:r w:rsidRPr="005E500A">
        <w:rPr>
          <w:rFonts w:ascii="Times New Roman" w:eastAsia="Times New Roman" w:hAnsi="Times New Roman" w:cs="Times New Roman"/>
          <w:sz w:val="16"/>
          <w:szCs w:val="16"/>
        </w:rPr>
        <w:t xml:space="preserve">: </w:t>
      </w:r>
      <w:hyperlink r:id="rId1" w:history="1">
        <w:r w:rsidRPr="005E500A">
          <w:rPr>
            <w:rStyle w:val="Hyperlink"/>
            <w:rFonts w:ascii="Times New Roman" w:eastAsia="Times New Roman" w:hAnsi="Times New Roman" w:cs="Times New Roman"/>
            <w:sz w:val="16"/>
            <w:szCs w:val="16"/>
          </w:rPr>
          <w:t>robert.maher99@imperial.ac.uk</w:t>
        </w:r>
      </w:hyperlink>
    </w:p>
    <w:p w14:paraId="46A9A73E" w14:textId="77777777" w:rsidR="00732996" w:rsidRDefault="00732996" w:rsidP="00665B2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46976" w14:textId="77777777" w:rsidR="00732996" w:rsidRDefault="007329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3B4E8" w14:textId="77777777" w:rsidR="00732996" w:rsidRDefault="007329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21BA7" w14:textId="77777777" w:rsidR="00732996" w:rsidRDefault="007329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pt;height:12pt;visibility:visible" o:bullet="t">
        <v:imagedata r:id="rId1" o:title=""/>
      </v:shape>
    </w:pict>
  </w:numPicBullet>
  <w:abstractNum w:abstractNumId="0" w15:restartNumberingAfterBreak="0">
    <w:nsid w:val="165C6A32"/>
    <w:multiLevelType w:val="hybridMultilevel"/>
    <w:tmpl w:val="1E96C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3A770E"/>
    <w:multiLevelType w:val="hybridMultilevel"/>
    <w:tmpl w:val="2A6CDF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50B47CB"/>
    <w:multiLevelType w:val="hybridMultilevel"/>
    <w:tmpl w:val="7090C4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gewandte Chemi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ze9pwdp122ermevdf1p9rpgeddr95xavfef&quot;&gt;references&lt;record-ids&gt;&lt;item&gt;3&lt;/item&gt;&lt;item&gt;4&lt;/item&gt;&lt;item&gt;5&lt;/item&gt;&lt;item&gt;7&lt;/item&gt;&lt;item&gt;8&lt;/item&gt;&lt;item&gt;23&lt;/item&gt;&lt;item&gt;25&lt;/item&gt;&lt;item&gt;27&lt;/item&gt;&lt;item&gt;60&lt;/item&gt;&lt;item&gt;61&lt;/item&gt;&lt;item&gt;62&lt;/item&gt;&lt;item&gt;71&lt;/item&gt;&lt;item&gt;72&lt;/item&gt;&lt;item&gt;74&lt;/item&gt;&lt;item&gt;75&lt;/item&gt;&lt;item&gt;76&lt;/item&gt;&lt;item&gt;77&lt;/item&gt;&lt;item&gt;78&lt;/item&gt;&lt;item&gt;79&lt;/item&gt;&lt;item&gt;80&lt;/item&gt;&lt;item&gt;81&lt;/item&gt;&lt;item&gt;82&lt;/item&gt;&lt;item&gt;83&lt;/item&gt;&lt;item&gt;84&lt;/item&gt;&lt;item&gt;86&lt;/item&gt;&lt;item&gt;87&lt;/item&gt;&lt;item&gt;88&lt;/item&gt;&lt;item&gt;89&lt;/item&gt;&lt;item&gt;90&lt;/item&gt;&lt;item&gt;91&lt;/item&gt;&lt;item&gt;92&lt;/item&gt;&lt;item&gt;94&lt;/item&gt;&lt;item&gt;95&lt;/item&gt;&lt;item&gt;96&lt;/item&gt;&lt;item&gt;97&lt;/item&gt;&lt;item&gt;101&lt;/item&gt;&lt;item&gt;102&lt;/item&gt;&lt;item&gt;103&lt;/item&gt;&lt;item&gt;104&lt;/item&gt;&lt;item&gt;105&lt;/item&gt;&lt;item&gt;10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record-ids&gt;&lt;/item&gt;&lt;/Libraries&gt;"/>
  </w:docVars>
  <w:rsids>
    <w:rsidRoot w:val="00BF5BC1"/>
    <w:rsid w:val="000010AA"/>
    <w:rsid w:val="0000352F"/>
    <w:rsid w:val="0000490F"/>
    <w:rsid w:val="00006CB5"/>
    <w:rsid w:val="000103B9"/>
    <w:rsid w:val="00011087"/>
    <w:rsid w:val="00012CE5"/>
    <w:rsid w:val="00015098"/>
    <w:rsid w:val="000172D8"/>
    <w:rsid w:val="000178E5"/>
    <w:rsid w:val="000219CA"/>
    <w:rsid w:val="00021C0D"/>
    <w:rsid w:val="0002710E"/>
    <w:rsid w:val="000321DE"/>
    <w:rsid w:val="00033453"/>
    <w:rsid w:val="000341B7"/>
    <w:rsid w:val="00034BDD"/>
    <w:rsid w:val="000409A9"/>
    <w:rsid w:val="000412EF"/>
    <w:rsid w:val="00045A36"/>
    <w:rsid w:val="00047741"/>
    <w:rsid w:val="00051912"/>
    <w:rsid w:val="000548C0"/>
    <w:rsid w:val="00066622"/>
    <w:rsid w:val="00066E29"/>
    <w:rsid w:val="000675D8"/>
    <w:rsid w:val="000721E9"/>
    <w:rsid w:val="00073172"/>
    <w:rsid w:val="00073298"/>
    <w:rsid w:val="000753B5"/>
    <w:rsid w:val="000822CF"/>
    <w:rsid w:val="000838CD"/>
    <w:rsid w:val="00084B4D"/>
    <w:rsid w:val="0008566C"/>
    <w:rsid w:val="00087627"/>
    <w:rsid w:val="00090952"/>
    <w:rsid w:val="0009217D"/>
    <w:rsid w:val="0009426D"/>
    <w:rsid w:val="00094DF3"/>
    <w:rsid w:val="00095405"/>
    <w:rsid w:val="00095E72"/>
    <w:rsid w:val="000962D4"/>
    <w:rsid w:val="000964FD"/>
    <w:rsid w:val="000A3B8F"/>
    <w:rsid w:val="000A41B4"/>
    <w:rsid w:val="000A4870"/>
    <w:rsid w:val="000B0CC1"/>
    <w:rsid w:val="000B1182"/>
    <w:rsid w:val="000B29D0"/>
    <w:rsid w:val="000C1B50"/>
    <w:rsid w:val="000C1F3C"/>
    <w:rsid w:val="000C28EE"/>
    <w:rsid w:val="000C2F28"/>
    <w:rsid w:val="000C54AF"/>
    <w:rsid w:val="000D04FB"/>
    <w:rsid w:val="000D6553"/>
    <w:rsid w:val="000E4449"/>
    <w:rsid w:val="000E549D"/>
    <w:rsid w:val="000E55E9"/>
    <w:rsid w:val="000E5797"/>
    <w:rsid w:val="000E6AA0"/>
    <w:rsid w:val="000F1F3E"/>
    <w:rsid w:val="000F3526"/>
    <w:rsid w:val="000F377F"/>
    <w:rsid w:val="000F4143"/>
    <w:rsid w:val="000F4C8B"/>
    <w:rsid w:val="001004C9"/>
    <w:rsid w:val="001044A2"/>
    <w:rsid w:val="00104C1D"/>
    <w:rsid w:val="00105E3C"/>
    <w:rsid w:val="00113BD3"/>
    <w:rsid w:val="00114E62"/>
    <w:rsid w:val="0011643F"/>
    <w:rsid w:val="00120B71"/>
    <w:rsid w:val="0012299B"/>
    <w:rsid w:val="00124390"/>
    <w:rsid w:val="001304ED"/>
    <w:rsid w:val="0013180A"/>
    <w:rsid w:val="00131F49"/>
    <w:rsid w:val="00133E2B"/>
    <w:rsid w:val="00133FEA"/>
    <w:rsid w:val="00136E75"/>
    <w:rsid w:val="00143F69"/>
    <w:rsid w:val="00156335"/>
    <w:rsid w:val="00157C81"/>
    <w:rsid w:val="00162F7E"/>
    <w:rsid w:val="001663C2"/>
    <w:rsid w:val="0016787F"/>
    <w:rsid w:val="001728CF"/>
    <w:rsid w:val="0017444C"/>
    <w:rsid w:val="00180CC5"/>
    <w:rsid w:val="00181310"/>
    <w:rsid w:val="00184A79"/>
    <w:rsid w:val="00184CD9"/>
    <w:rsid w:val="00185311"/>
    <w:rsid w:val="001860D8"/>
    <w:rsid w:val="0019048B"/>
    <w:rsid w:val="00190772"/>
    <w:rsid w:val="00195DFC"/>
    <w:rsid w:val="001B22C0"/>
    <w:rsid w:val="001B2D7A"/>
    <w:rsid w:val="001C1923"/>
    <w:rsid w:val="001C237B"/>
    <w:rsid w:val="001C329B"/>
    <w:rsid w:val="001C3984"/>
    <w:rsid w:val="001C6785"/>
    <w:rsid w:val="001D14D4"/>
    <w:rsid w:val="001D3AE6"/>
    <w:rsid w:val="001D505C"/>
    <w:rsid w:val="001D56E2"/>
    <w:rsid w:val="001D6A88"/>
    <w:rsid w:val="001D7456"/>
    <w:rsid w:val="001E1038"/>
    <w:rsid w:val="001E14FB"/>
    <w:rsid w:val="001E258A"/>
    <w:rsid w:val="001E5D43"/>
    <w:rsid w:val="001E75C9"/>
    <w:rsid w:val="001F0A06"/>
    <w:rsid w:val="001F1818"/>
    <w:rsid w:val="001F6F8A"/>
    <w:rsid w:val="002000AA"/>
    <w:rsid w:val="0020019B"/>
    <w:rsid w:val="002016BB"/>
    <w:rsid w:val="00202C12"/>
    <w:rsid w:val="00202CC2"/>
    <w:rsid w:val="002060C3"/>
    <w:rsid w:val="0020640E"/>
    <w:rsid w:val="00206AAA"/>
    <w:rsid w:val="00206C90"/>
    <w:rsid w:val="00206D14"/>
    <w:rsid w:val="0020774C"/>
    <w:rsid w:val="00212090"/>
    <w:rsid w:val="002146AD"/>
    <w:rsid w:val="002158BF"/>
    <w:rsid w:val="00215CC5"/>
    <w:rsid w:val="00220471"/>
    <w:rsid w:val="00230A66"/>
    <w:rsid w:val="00231483"/>
    <w:rsid w:val="002361CD"/>
    <w:rsid w:val="00236BC6"/>
    <w:rsid w:val="00241AB1"/>
    <w:rsid w:val="00243874"/>
    <w:rsid w:val="00244889"/>
    <w:rsid w:val="00247739"/>
    <w:rsid w:val="0025225B"/>
    <w:rsid w:val="00253CF3"/>
    <w:rsid w:val="0025428D"/>
    <w:rsid w:val="002559A7"/>
    <w:rsid w:val="00255E79"/>
    <w:rsid w:val="00255FD2"/>
    <w:rsid w:val="00261047"/>
    <w:rsid w:val="0026325F"/>
    <w:rsid w:val="0026377A"/>
    <w:rsid w:val="00264AB1"/>
    <w:rsid w:val="00265A68"/>
    <w:rsid w:val="00273DD3"/>
    <w:rsid w:val="00276BA7"/>
    <w:rsid w:val="002772B0"/>
    <w:rsid w:val="0028175A"/>
    <w:rsid w:val="00284434"/>
    <w:rsid w:val="00287465"/>
    <w:rsid w:val="00287CF1"/>
    <w:rsid w:val="00292A0A"/>
    <w:rsid w:val="002952BB"/>
    <w:rsid w:val="00295E3F"/>
    <w:rsid w:val="002962C4"/>
    <w:rsid w:val="002966FB"/>
    <w:rsid w:val="00296A89"/>
    <w:rsid w:val="002A1ADE"/>
    <w:rsid w:val="002A419B"/>
    <w:rsid w:val="002A57F5"/>
    <w:rsid w:val="002A7FB9"/>
    <w:rsid w:val="002B267E"/>
    <w:rsid w:val="002B3BB8"/>
    <w:rsid w:val="002B4FDD"/>
    <w:rsid w:val="002B6264"/>
    <w:rsid w:val="002C34D8"/>
    <w:rsid w:val="002C3A02"/>
    <w:rsid w:val="002C3C81"/>
    <w:rsid w:val="002D444F"/>
    <w:rsid w:val="002E1B1F"/>
    <w:rsid w:val="002E2FDE"/>
    <w:rsid w:val="002E3D62"/>
    <w:rsid w:val="002E4CED"/>
    <w:rsid w:val="002E5536"/>
    <w:rsid w:val="002F6272"/>
    <w:rsid w:val="00300567"/>
    <w:rsid w:val="003017A3"/>
    <w:rsid w:val="00302CCF"/>
    <w:rsid w:val="0030517E"/>
    <w:rsid w:val="00306AC2"/>
    <w:rsid w:val="00314883"/>
    <w:rsid w:val="00317627"/>
    <w:rsid w:val="0031795A"/>
    <w:rsid w:val="003205A0"/>
    <w:rsid w:val="00322822"/>
    <w:rsid w:val="00327635"/>
    <w:rsid w:val="003311B8"/>
    <w:rsid w:val="0034011D"/>
    <w:rsid w:val="003409BB"/>
    <w:rsid w:val="00341D3B"/>
    <w:rsid w:val="00342743"/>
    <w:rsid w:val="003578C4"/>
    <w:rsid w:val="003629AF"/>
    <w:rsid w:val="0036472D"/>
    <w:rsid w:val="00365C0E"/>
    <w:rsid w:val="00372F8A"/>
    <w:rsid w:val="00376786"/>
    <w:rsid w:val="003767BF"/>
    <w:rsid w:val="00385B4A"/>
    <w:rsid w:val="00391791"/>
    <w:rsid w:val="00396A8D"/>
    <w:rsid w:val="00397EC9"/>
    <w:rsid w:val="003A052E"/>
    <w:rsid w:val="003A43D1"/>
    <w:rsid w:val="003A65BF"/>
    <w:rsid w:val="003A7237"/>
    <w:rsid w:val="003B09FA"/>
    <w:rsid w:val="003B0FB4"/>
    <w:rsid w:val="003B4F0C"/>
    <w:rsid w:val="003B6D43"/>
    <w:rsid w:val="003C1EF1"/>
    <w:rsid w:val="003C4D18"/>
    <w:rsid w:val="003C5B32"/>
    <w:rsid w:val="003C5E17"/>
    <w:rsid w:val="003C6577"/>
    <w:rsid w:val="003C6692"/>
    <w:rsid w:val="003C7DA5"/>
    <w:rsid w:val="003D0869"/>
    <w:rsid w:val="003D7315"/>
    <w:rsid w:val="003D73AC"/>
    <w:rsid w:val="003D77C9"/>
    <w:rsid w:val="003D7A03"/>
    <w:rsid w:val="003E35F1"/>
    <w:rsid w:val="003E476D"/>
    <w:rsid w:val="003F4DC5"/>
    <w:rsid w:val="003F6D47"/>
    <w:rsid w:val="00401633"/>
    <w:rsid w:val="00401B0E"/>
    <w:rsid w:val="00401D85"/>
    <w:rsid w:val="00404D75"/>
    <w:rsid w:val="004064AC"/>
    <w:rsid w:val="004121DC"/>
    <w:rsid w:val="004124C8"/>
    <w:rsid w:val="004145EE"/>
    <w:rsid w:val="0041728E"/>
    <w:rsid w:val="004214EA"/>
    <w:rsid w:val="00421AFA"/>
    <w:rsid w:val="004230EB"/>
    <w:rsid w:val="004273C7"/>
    <w:rsid w:val="00427646"/>
    <w:rsid w:val="00427EAA"/>
    <w:rsid w:val="0043753D"/>
    <w:rsid w:val="00437E1E"/>
    <w:rsid w:val="004405EE"/>
    <w:rsid w:val="00441401"/>
    <w:rsid w:val="00443796"/>
    <w:rsid w:val="00445ECE"/>
    <w:rsid w:val="00450DFC"/>
    <w:rsid w:val="00454A78"/>
    <w:rsid w:val="00461A9F"/>
    <w:rsid w:val="00466ACB"/>
    <w:rsid w:val="00467E91"/>
    <w:rsid w:val="00471279"/>
    <w:rsid w:val="00475AD6"/>
    <w:rsid w:val="00475C34"/>
    <w:rsid w:val="0047620B"/>
    <w:rsid w:val="00482914"/>
    <w:rsid w:val="00484D10"/>
    <w:rsid w:val="00485AF8"/>
    <w:rsid w:val="00490F86"/>
    <w:rsid w:val="004912B8"/>
    <w:rsid w:val="0049198C"/>
    <w:rsid w:val="00497970"/>
    <w:rsid w:val="004A20B1"/>
    <w:rsid w:val="004A3795"/>
    <w:rsid w:val="004A652C"/>
    <w:rsid w:val="004B3AA0"/>
    <w:rsid w:val="004B6A2A"/>
    <w:rsid w:val="004C1851"/>
    <w:rsid w:val="004C1CB3"/>
    <w:rsid w:val="004D0BF2"/>
    <w:rsid w:val="004D381B"/>
    <w:rsid w:val="004D4CAD"/>
    <w:rsid w:val="004D67C9"/>
    <w:rsid w:val="004E65D6"/>
    <w:rsid w:val="004E7BED"/>
    <w:rsid w:val="004F1ADC"/>
    <w:rsid w:val="004F1D15"/>
    <w:rsid w:val="004F39B2"/>
    <w:rsid w:val="004F558F"/>
    <w:rsid w:val="00503E8F"/>
    <w:rsid w:val="00507992"/>
    <w:rsid w:val="00511961"/>
    <w:rsid w:val="00513A12"/>
    <w:rsid w:val="00516AC8"/>
    <w:rsid w:val="00520493"/>
    <w:rsid w:val="005204BC"/>
    <w:rsid w:val="005224DE"/>
    <w:rsid w:val="0052302E"/>
    <w:rsid w:val="005244EE"/>
    <w:rsid w:val="00524DC9"/>
    <w:rsid w:val="005259D2"/>
    <w:rsid w:val="0052741A"/>
    <w:rsid w:val="005340FF"/>
    <w:rsid w:val="00543813"/>
    <w:rsid w:val="00546289"/>
    <w:rsid w:val="00547E67"/>
    <w:rsid w:val="00550C10"/>
    <w:rsid w:val="00553E48"/>
    <w:rsid w:val="0056076C"/>
    <w:rsid w:val="005665CB"/>
    <w:rsid w:val="00570783"/>
    <w:rsid w:val="00573616"/>
    <w:rsid w:val="00575CC7"/>
    <w:rsid w:val="00575E72"/>
    <w:rsid w:val="00576AE7"/>
    <w:rsid w:val="00581383"/>
    <w:rsid w:val="0058253E"/>
    <w:rsid w:val="005849D0"/>
    <w:rsid w:val="00586F6C"/>
    <w:rsid w:val="00591D07"/>
    <w:rsid w:val="005A3D6E"/>
    <w:rsid w:val="005A51DC"/>
    <w:rsid w:val="005B1CDE"/>
    <w:rsid w:val="005B493F"/>
    <w:rsid w:val="005B5F6E"/>
    <w:rsid w:val="005B6288"/>
    <w:rsid w:val="005B7C6E"/>
    <w:rsid w:val="005C1DDA"/>
    <w:rsid w:val="005C3590"/>
    <w:rsid w:val="005C4643"/>
    <w:rsid w:val="005C48AF"/>
    <w:rsid w:val="005C7E58"/>
    <w:rsid w:val="005D5862"/>
    <w:rsid w:val="005D5E1D"/>
    <w:rsid w:val="005E0332"/>
    <w:rsid w:val="005E1A6B"/>
    <w:rsid w:val="005E2B9D"/>
    <w:rsid w:val="005E500A"/>
    <w:rsid w:val="005E54B6"/>
    <w:rsid w:val="005E5758"/>
    <w:rsid w:val="005E57E4"/>
    <w:rsid w:val="005F5DDE"/>
    <w:rsid w:val="00607907"/>
    <w:rsid w:val="006115B1"/>
    <w:rsid w:val="00612947"/>
    <w:rsid w:val="00613975"/>
    <w:rsid w:val="00617B58"/>
    <w:rsid w:val="00621D97"/>
    <w:rsid w:val="006237AA"/>
    <w:rsid w:val="0063394F"/>
    <w:rsid w:val="00635AD4"/>
    <w:rsid w:val="00636EFB"/>
    <w:rsid w:val="00640BC7"/>
    <w:rsid w:val="006438E6"/>
    <w:rsid w:val="006445AE"/>
    <w:rsid w:val="006504A9"/>
    <w:rsid w:val="006522AA"/>
    <w:rsid w:val="0065670E"/>
    <w:rsid w:val="00657951"/>
    <w:rsid w:val="00661891"/>
    <w:rsid w:val="00665B2F"/>
    <w:rsid w:val="00665B96"/>
    <w:rsid w:val="006672BC"/>
    <w:rsid w:val="00675217"/>
    <w:rsid w:val="00676BCC"/>
    <w:rsid w:val="006807C0"/>
    <w:rsid w:val="00683E60"/>
    <w:rsid w:val="0068510A"/>
    <w:rsid w:val="0069251F"/>
    <w:rsid w:val="006951AA"/>
    <w:rsid w:val="006953D7"/>
    <w:rsid w:val="00695929"/>
    <w:rsid w:val="006A013F"/>
    <w:rsid w:val="006A3A3D"/>
    <w:rsid w:val="006A570A"/>
    <w:rsid w:val="006B0D54"/>
    <w:rsid w:val="006B1006"/>
    <w:rsid w:val="006B2F43"/>
    <w:rsid w:val="006B3384"/>
    <w:rsid w:val="006B4834"/>
    <w:rsid w:val="006B4CC6"/>
    <w:rsid w:val="006B5DE8"/>
    <w:rsid w:val="006C53CA"/>
    <w:rsid w:val="006C710D"/>
    <w:rsid w:val="006D11F2"/>
    <w:rsid w:val="006D1C67"/>
    <w:rsid w:val="006D3120"/>
    <w:rsid w:val="006D4CA9"/>
    <w:rsid w:val="006D518D"/>
    <w:rsid w:val="006D67CC"/>
    <w:rsid w:val="006E5691"/>
    <w:rsid w:val="006F2B48"/>
    <w:rsid w:val="006F550B"/>
    <w:rsid w:val="006F7B95"/>
    <w:rsid w:val="007014E9"/>
    <w:rsid w:val="00702894"/>
    <w:rsid w:val="0070397A"/>
    <w:rsid w:val="00703E60"/>
    <w:rsid w:val="007040BC"/>
    <w:rsid w:val="0071035D"/>
    <w:rsid w:val="007107CC"/>
    <w:rsid w:val="00711F21"/>
    <w:rsid w:val="00712E65"/>
    <w:rsid w:val="00714866"/>
    <w:rsid w:val="00714986"/>
    <w:rsid w:val="007157D2"/>
    <w:rsid w:val="007175BF"/>
    <w:rsid w:val="00720EAC"/>
    <w:rsid w:val="00722EC8"/>
    <w:rsid w:val="00732996"/>
    <w:rsid w:val="00734BB6"/>
    <w:rsid w:val="0074066C"/>
    <w:rsid w:val="00741FF1"/>
    <w:rsid w:val="00742179"/>
    <w:rsid w:val="00746228"/>
    <w:rsid w:val="00746422"/>
    <w:rsid w:val="007565F5"/>
    <w:rsid w:val="00757596"/>
    <w:rsid w:val="00757CED"/>
    <w:rsid w:val="0076065E"/>
    <w:rsid w:val="007635D9"/>
    <w:rsid w:val="0076742B"/>
    <w:rsid w:val="0077397E"/>
    <w:rsid w:val="00774B93"/>
    <w:rsid w:val="00774CEB"/>
    <w:rsid w:val="00776126"/>
    <w:rsid w:val="007765F2"/>
    <w:rsid w:val="007768B0"/>
    <w:rsid w:val="00776F8C"/>
    <w:rsid w:val="007777AC"/>
    <w:rsid w:val="00784607"/>
    <w:rsid w:val="007847C0"/>
    <w:rsid w:val="00790C14"/>
    <w:rsid w:val="00791B15"/>
    <w:rsid w:val="00792C2F"/>
    <w:rsid w:val="007930B1"/>
    <w:rsid w:val="00795461"/>
    <w:rsid w:val="007962AC"/>
    <w:rsid w:val="0079657B"/>
    <w:rsid w:val="007A040E"/>
    <w:rsid w:val="007A236F"/>
    <w:rsid w:val="007A3B44"/>
    <w:rsid w:val="007B0D75"/>
    <w:rsid w:val="007B595A"/>
    <w:rsid w:val="007B5979"/>
    <w:rsid w:val="007C5D76"/>
    <w:rsid w:val="007C7313"/>
    <w:rsid w:val="007D0DF6"/>
    <w:rsid w:val="007D1282"/>
    <w:rsid w:val="007D2441"/>
    <w:rsid w:val="007D5F6B"/>
    <w:rsid w:val="007E0E7E"/>
    <w:rsid w:val="007E41E4"/>
    <w:rsid w:val="007F0302"/>
    <w:rsid w:val="007F0A56"/>
    <w:rsid w:val="007F6EB4"/>
    <w:rsid w:val="00800705"/>
    <w:rsid w:val="008030DC"/>
    <w:rsid w:val="008041D0"/>
    <w:rsid w:val="008050EC"/>
    <w:rsid w:val="008063A2"/>
    <w:rsid w:val="0081034B"/>
    <w:rsid w:val="008106BF"/>
    <w:rsid w:val="0081144A"/>
    <w:rsid w:val="00814754"/>
    <w:rsid w:val="0082120A"/>
    <w:rsid w:val="00823BF0"/>
    <w:rsid w:val="00825F4A"/>
    <w:rsid w:val="00826781"/>
    <w:rsid w:val="00835D00"/>
    <w:rsid w:val="00847EE6"/>
    <w:rsid w:val="0085054E"/>
    <w:rsid w:val="00852A2F"/>
    <w:rsid w:val="00854D6E"/>
    <w:rsid w:val="00854DA1"/>
    <w:rsid w:val="00854F51"/>
    <w:rsid w:val="00861300"/>
    <w:rsid w:val="00866284"/>
    <w:rsid w:val="00867DC6"/>
    <w:rsid w:val="0087151B"/>
    <w:rsid w:val="008727BA"/>
    <w:rsid w:val="00872A36"/>
    <w:rsid w:val="008771F5"/>
    <w:rsid w:val="00883250"/>
    <w:rsid w:val="00884428"/>
    <w:rsid w:val="00886254"/>
    <w:rsid w:val="00886C64"/>
    <w:rsid w:val="008877C1"/>
    <w:rsid w:val="00887CAF"/>
    <w:rsid w:val="00887CCA"/>
    <w:rsid w:val="00897EEA"/>
    <w:rsid w:val="008A4936"/>
    <w:rsid w:val="008A6CCB"/>
    <w:rsid w:val="008B0880"/>
    <w:rsid w:val="008B0F70"/>
    <w:rsid w:val="008B3DAE"/>
    <w:rsid w:val="008B4AF7"/>
    <w:rsid w:val="008B67EF"/>
    <w:rsid w:val="008C1448"/>
    <w:rsid w:val="008C2766"/>
    <w:rsid w:val="008C3AFF"/>
    <w:rsid w:val="008C5032"/>
    <w:rsid w:val="008C5E74"/>
    <w:rsid w:val="008C60C9"/>
    <w:rsid w:val="008C6E07"/>
    <w:rsid w:val="008D2068"/>
    <w:rsid w:val="008D3427"/>
    <w:rsid w:val="008D4DC3"/>
    <w:rsid w:val="008D6713"/>
    <w:rsid w:val="008D75C1"/>
    <w:rsid w:val="008E197F"/>
    <w:rsid w:val="008E3B9C"/>
    <w:rsid w:val="008E3BCB"/>
    <w:rsid w:val="008E4CDB"/>
    <w:rsid w:val="008E61F0"/>
    <w:rsid w:val="008E6601"/>
    <w:rsid w:val="008E7EA1"/>
    <w:rsid w:val="008F01D8"/>
    <w:rsid w:val="008F24F0"/>
    <w:rsid w:val="008F2651"/>
    <w:rsid w:val="008F31D3"/>
    <w:rsid w:val="008F4B09"/>
    <w:rsid w:val="00900BAA"/>
    <w:rsid w:val="00902D37"/>
    <w:rsid w:val="009041C8"/>
    <w:rsid w:val="009046BA"/>
    <w:rsid w:val="009072CA"/>
    <w:rsid w:val="00910781"/>
    <w:rsid w:val="00911672"/>
    <w:rsid w:val="00921BC7"/>
    <w:rsid w:val="00922129"/>
    <w:rsid w:val="00922453"/>
    <w:rsid w:val="00924AAB"/>
    <w:rsid w:val="00926F36"/>
    <w:rsid w:val="00930202"/>
    <w:rsid w:val="00932067"/>
    <w:rsid w:val="00932BAD"/>
    <w:rsid w:val="00933345"/>
    <w:rsid w:val="009359B2"/>
    <w:rsid w:val="009360C5"/>
    <w:rsid w:val="00936741"/>
    <w:rsid w:val="00936D70"/>
    <w:rsid w:val="00937A77"/>
    <w:rsid w:val="009414B2"/>
    <w:rsid w:val="00942A22"/>
    <w:rsid w:val="00943236"/>
    <w:rsid w:val="00950940"/>
    <w:rsid w:val="00954980"/>
    <w:rsid w:val="009557A0"/>
    <w:rsid w:val="00955CAE"/>
    <w:rsid w:val="0095691C"/>
    <w:rsid w:val="009611AE"/>
    <w:rsid w:val="00963CF4"/>
    <w:rsid w:val="009640E0"/>
    <w:rsid w:val="009659E9"/>
    <w:rsid w:val="009666E3"/>
    <w:rsid w:val="00967CDF"/>
    <w:rsid w:val="00977266"/>
    <w:rsid w:val="009805D9"/>
    <w:rsid w:val="00981F88"/>
    <w:rsid w:val="00984116"/>
    <w:rsid w:val="00986DEF"/>
    <w:rsid w:val="00992598"/>
    <w:rsid w:val="00992DE4"/>
    <w:rsid w:val="00992EC0"/>
    <w:rsid w:val="00994129"/>
    <w:rsid w:val="009A2A88"/>
    <w:rsid w:val="009A712C"/>
    <w:rsid w:val="009B1E9A"/>
    <w:rsid w:val="009B7DC0"/>
    <w:rsid w:val="009C1FF1"/>
    <w:rsid w:val="009C3755"/>
    <w:rsid w:val="009C5D9F"/>
    <w:rsid w:val="009D05AC"/>
    <w:rsid w:val="009D2E69"/>
    <w:rsid w:val="009E2E4C"/>
    <w:rsid w:val="009E76AE"/>
    <w:rsid w:val="009F07D0"/>
    <w:rsid w:val="009F10D3"/>
    <w:rsid w:val="009F1893"/>
    <w:rsid w:val="009F2150"/>
    <w:rsid w:val="009F2686"/>
    <w:rsid w:val="009F517B"/>
    <w:rsid w:val="009F7728"/>
    <w:rsid w:val="00A012FF"/>
    <w:rsid w:val="00A04291"/>
    <w:rsid w:val="00A05351"/>
    <w:rsid w:val="00A055E5"/>
    <w:rsid w:val="00A07363"/>
    <w:rsid w:val="00A16381"/>
    <w:rsid w:val="00A200DD"/>
    <w:rsid w:val="00A210AE"/>
    <w:rsid w:val="00A2120E"/>
    <w:rsid w:val="00A23C1C"/>
    <w:rsid w:val="00A30592"/>
    <w:rsid w:val="00A322D5"/>
    <w:rsid w:val="00A32469"/>
    <w:rsid w:val="00A32838"/>
    <w:rsid w:val="00A41CD3"/>
    <w:rsid w:val="00A42E9D"/>
    <w:rsid w:val="00A478F8"/>
    <w:rsid w:val="00A47EA4"/>
    <w:rsid w:val="00A50C80"/>
    <w:rsid w:val="00A51FBF"/>
    <w:rsid w:val="00A554D9"/>
    <w:rsid w:val="00A56402"/>
    <w:rsid w:val="00A566A4"/>
    <w:rsid w:val="00A56983"/>
    <w:rsid w:val="00A6039C"/>
    <w:rsid w:val="00A63813"/>
    <w:rsid w:val="00A65C55"/>
    <w:rsid w:val="00A75995"/>
    <w:rsid w:val="00A843F0"/>
    <w:rsid w:val="00A85039"/>
    <w:rsid w:val="00A85F4D"/>
    <w:rsid w:val="00A91254"/>
    <w:rsid w:val="00A93724"/>
    <w:rsid w:val="00AA2393"/>
    <w:rsid w:val="00AA4076"/>
    <w:rsid w:val="00AB2A34"/>
    <w:rsid w:val="00AB4300"/>
    <w:rsid w:val="00AC3EE2"/>
    <w:rsid w:val="00AC4A45"/>
    <w:rsid w:val="00AC6492"/>
    <w:rsid w:val="00AC66DC"/>
    <w:rsid w:val="00AD0065"/>
    <w:rsid w:val="00AD0668"/>
    <w:rsid w:val="00AD190E"/>
    <w:rsid w:val="00AE1344"/>
    <w:rsid w:val="00AE1B68"/>
    <w:rsid w:val="00AE22C7"/>
    <w:rsid w:val="00AE329F"/>
    <w:rsid w:val="00AE4668"/>
    <w:rsid w:val="00AF01F0"/>
    <w:rsid w:val="00AF309F"/>
    <w:rsid w:val="00AF3E84"/>
    <w:rsid w:val="00B06AE1"/>
    <w:rsid w:val="00B078FF"/>
    <w:rsid w:val="00B1026F"/>
    <w:rsid w:val="00B10307"/>
    <w:rsid w:val="00B154B7"/>
    <w:rsid w:val="00B16AA8"/>
    <w:rsid w:val="00B202F2"/>
    <w:rsid w:val="00B2276C"/>
    <w:rsid w:val="00B238EF"/>
    <w:rsid w:val="00B25ABC"/>
    <w:rsid w:val="00B27B2A"/>
    <w:rsid w:val="00B27C96"/>
    <w:rsid w:val="00B30D24"/>
    <w:rsid w:val="00B32B1B"/>
    <w:rsid w:val="00B339AB"/>
    <w:rsid w:val="00B376E7"/>
    <w:rsid w:val="00B403D0"/>
    <w:rsid w:val="00B4087B"/>
    <w:rsid w:val="00B409D8"/>
    <w:rsid w:val="00B465CA"/>
    <w:rsid w:val="00B52F44"/>
    <w:rsid w:val="00B54493"/>
    <w:rsid w:val="00B55B9B"/>
    <w:rsid w:val="00B55FBC"/>
    <w:rsid w:val="00B610C5"/>
    <w:rsid w:val="00B641D9"/>
    <w:rsid w:val="00B662DC"/>
    <w:rsid w:val="00B66C51"/>
    <w:rsid w:val="00B66DBD"/>
    <w:rsid w:val="00B707B4"/>
    <w:rsid w:val="00B7553F"/>
    <w:rsid w:val="00B76E56"/>
    <w:rsid w:val="00B80078"/>
    <w:rsid w:val="00B82AF0"/>
    <w:rsid w:val="00B84F19"/>
    <w:rsid w:val="00B85292"/>
    <w:rsid w:val="00B86D35"/>
    <w:rsid w:val="00B91B61"/>
    <w:rsid w:val="00B924ED"/>
    <w:rsid w:val="00B9604E"/>
    <w:rsid w:val="00BA3CDE"/>
    <w:rsid w:val="00BA7A75"/>
    <w:rsid w:val="00BB2114"/>
    <w:rsid w:val="00BB3923"/>
    <w:rsid w:val="00BB7C4E"/>
    <w:rsid w:val="00BC0C5E"/>
    <w:rsid w:val="00BC1DB2"/>
    <w:rsid w:val="00BC1EC5"/>
    <w:rsid w:val="00BC44E2"/>
    <w:rsid w:val="00BC6B9D"/>
    <w:rsid w:val="00BD2718"/>
    <w:rsid w:val="00BD70F3"/>
    <w:rsid w:val="00BD73C6"/>
    <w:rsid w:val="00BE05B0"/>
    <w:rsid w:val="00BE104C"/>
    <w:rsid w:val="00BE4E58"/>
    <w:rsid w:val="00BF4790"/>
    <w:rsid w:val="00BF4F3F"/>
    <w:rsid w:val="00BF4FB3"/>
    <w:rsid w:val="00BF56E6"/>
    <w:rsid w:val="00BF595E"/>
    <w:rsid w:val="00BF5BC1"/>
    <w:rsid w:val="00C01226"/>
    <w:rsid w:val="00C03EAF"/>
    <w:rsid w:val="00C070EE"/>
    <w:rsid w:val="00C07E10"/>
    <w:rsid w:val="00C101F5"/>
    <w:rsid w:val="00C11A41"/>
    <w:rsid w:val="00C13F87"/>
    <w:rsid w:val="00C2201F"/>
    <w:rsid w:val="00C23666"/>
    <w:rsid w:val="00C324DB"/>
    <w:rsid w:val="00C3262A"/>
    <w:rsid w:val="00C3719A"/>
    <w:rsid w:val="00C41660"/>
    <w:rsid w:val="00C44E4C"/>
    <w:rsid w:val="00C53556"/>
    <w:rsid w:val="00C54CE5"/>
    <w:rsid w:val="00C5556E"/>
    <w:rsid w:val="00C56E2F"/>
    <w:rsid w:val="00C57A2E"/>
    <w:rsid w:val="00C607B9"/>
    <w:rsid w:val="00C62FEC"/>
    <w:rsid w:val="00C64453"/>
    <w:rsid w:val="00C760C9"/>
    <w:rsid w:val="00C7737D"/>
    <w:rsid w:val="00C80C89"/>
    <w:rsid w:val="00C82E88"/>
    <w:rsid w:val="00C873D6"/>
    <w:rsid w:val="00C90D47"/>
    <w:rsid w:val="00C928FA"/>
    <w:rsid w:val="00C930FD"/>
    <w:rsid w:val="00C9482F"/>
    <w:rsid w:val="00C9497B"/>
    <w:rsid w:val="00C95D5C"/>
    <w:rsid w:val="00C96116"/>
    <w:rsid w:val="00C966A3"/>
    <w:rsid w:val="00C96E21"/>
    <w:rsid w:val="00CA0072"/>
    <w:rsid w:val="00CA0DDC"/>
    <w:rsid w:val="00CA14CB"/>
    <w:rsid w:val="00CA1567"/>
    <w:rsid w:val="00CA314D"/>
    <w:rsid w:val="00CA43F5"/>
    <w:rsid w:val="00CA5E02"/>
    <w:rsid w:val="00CA683E"/>
    <w:rsid w:val="00CA7407"/>
    <w:rsid w:val="00CB08BD"/>
    <w:rsid w:val="00CB5B7F"/>
    <w:rsid w:val="00CC0269"/>
    <w:rsid w:val="00CC0882"/>
    <w:rsid w:val="00CC14C6"/>
    <w:rsid w:val="00CC2620"/>
    <w:rsid w:val="00CC5536"/>
    <w:rsid w:val="00CD1DA5"/>
    <w:rsid w:val="00CD45C2"/>
    <w:rsid w:val="00CD7880"/>
    <w:rsid w:val="00CE45DA"/>
    <w:rsid w:val="00CE58D7"/>
    <w:rsid w:val="00CE70FA"/>
    <w:rsid w:val="00CF3E25"/>
    <w:rsid w:val="00CF42A4"/>
    <w:rsid w:val="00CF48A9"/>
    <w:rsid w:val="00CF5BB9"/>
    <w:rsid w:val="00D00200"/>
    <w:rsid w:val="00D046F2"/>
    <w:rsid w:val="00D06235"/>
    <w:rsid w:val="00D06623"/>
    <w:rsid w:val="00D06742"/>
    <w:rsid w:val="00D12BB4"/>
    <w:rsid w:val="00D130B3"/>
    <w:rsid w:val="00D1472D"/>
    <w:rsid w:val="00D168FF"/>
    <w:rsid w:val="00D17B40"/>
    <w:rsid w:val="00D23D66"/>
    <w:rsid w:val="00D25AC0"/>
    <w:rsid w:val="00D27CFC"/>
    <w:rsid w:val="00D3021C"/>
    <w:rsid w:val="00D32BDC"/>
    <w:rsid w:val="00D34465"/>
    <w:rsid w:val="00D34CDF"/>
    <w:rsid w:val="00D35C78"/>
    <w:rsid w:val="00D36107"/>
    <w:rsid w:val="00D36FE9"/>
    <w:rsid w:val="00D412F5"/>
    <w:rsid w:val="00D43610"/>
    <w:rsid w:val="00D45157"/>
    <w:rsid w:val="00D46E6F"/>
    <w:rsid w:val="00D50B4B"/>
    <w:rsid w:val="00D51C85"/>
    <w:rsid w:val="00D5378C"/>
    <w:rsid w:val="00D53DC5"/>
    <w:rsid w:val="00D5602D"/>
    <w:rsid w:val="00D564CC"/>
    <w:rsid w:val="00D56BE4"/>
    <w:rsid w:val="00D61D17"/>
    <w:rsid w:val="00D61F5E"/>
    <w:rsid w:val="00D624DB"/>
    <w:rsid w:val="00D631F3"/>
    <w:rsid w:val="00D65701"/>
    <w:rsid w:val="00D7220E"/>
    <w:rsid w:val="00D75B4C"/>
    <w:rsid w:val="00D7761D"/>
    <w:rsid w:val="00D8230E"/>
    <w:rsid w:val="00D837F4"/>
    <w:rsid w:val="00D865AE"/>
    <w:rsid w:val="00D873C5"/>
    <w:rsid w:val="00D90B0B"/>
    <w:rsid w:val="00D90EAB"/>
    <w:rsid w:val="00D93636"/>
    <w:rsid w:val="00D94300"/>
    <w:rsid w:val="00D9799D"/>
    <w:rsid w:val="00DA5A90"/>
    <w:rsid w:val="00DA6758"/>
    <w:rsid w:val="00DA7E45"/>
    <w:rsid w:val="00DB13CD"/>
    <w:rsid w:val="00DB1CCC"/>
    <w:rsid w:val="00DB3D2D"/>
    <w:rsid w:val="00DB3D96"/>
    <w:rsid w:val="00DB4E31"/>
    <w:rsid w:val="00DB4F98"/>
    <w:rsid w:val="00DB7027"/>
    <w:rsid w:val="00DB7B88"/>
    <w:rsid w:val="00DB7B96"/>
    <w:rsid w:val="00DC0F3F"/>
    <w:rsid w:val="00DC2396"/>
    <w:rsid w:val="00DC320D"/>
    <w:rsid w:val="00DC4DFE"/>
    <w:rsid w:val="00DC63FF"/>
    <w:rsid w:val="00DC781A"/>
    <w:rsid w:val="00DD1CDE"/>
    <w:rsid w:val="00DD40B7"/>
    <w:rsid w:val="00DD7071"/>
    <w:rsid w:val="00DE2B79"/>
    <w:rsid w:val="00DE3C98"/>
    <w:rsid w:val="00DE5C45"/>
    <w:rsid w:val="00DE60C8"/>
    <w:rsid w:val="00DE6F64"/>
    <w:rsid w:val="00DF10EB"/>
    <w:rsid w:val="00DF2053"/>
    <w:rsid w:val="00DF28B8"/>
    <w:rsid w:val="00E04E0C"/>
    <w:rsid w:val="00E06D71"/>
    <w:rsid w:val="00E107FF"/>
    <w:rsid w:val="00E11E89"/>
    <w:rsid w:val="00E14501"/>
    <w:rsid w:val="00E15E2C"/>
    <w:rsid w:val="00E2261D"/>
    <w:rsid w:val="00E254B9"/>
    <w:rsid w:val="00E257F2"/>
    <w:rsid w:val="00E25DD2"/>
    <w:rsid w:val="00E26484"/>
    <w:rsid w:val="00E3022E"/>
    <w:rsid w:val="00E31E0F"/>
    <w:rsid w:val="00E31FB1"/>
    <w:rsid w:val="00E33DDF"/>
    <w:rsid w:val="00E36917"/>
    <w:rsid w:val="00E43DDA"/>
    <w:rsid w:val="00E44DC3"/>
    <w:rsid w:val="00E50394"/>
    <w:rsid w:val="00E5344D"/>
    <w:rsid w:val="00E53A8E"/>
    <w:rsid w:val="00E53E16"/>
    <w:rsid w:val="00E5507B"/>
    <w:rsid w:val="00E57C35"/>
    <w:rsid w:val="00E60FC1"/>
    <w:rsid w:val="00E629F9"/>
    <w:rsid w:val="00E63608"/>
    <w:rsid w:val="00E7073E"/>
    <w:rsid w:val="00E70C79"/>
    <w:rsid w:val="00E71202"/>
    <w:rsid w:val="00E747D3"/>
    <w:rsid w:val="00E75C7F"/>
    <w:rsid w:val="00E76412"/>
    <w:rsid w:val="00E802FF"/>
    <w:rsid w:val="00E81649"/>
    <w:rsid w:val="00E824D8"/>
    <w:rsid w:val="00E860A4"/>
    <w:rsid w:val="00E861B5"/>
    <w:rsid w:val="00E876AE"/>
    <w:rsid w:val="00E87F87"/>
    <w:rsid w:val="00E915AC"/>
    <w:rsid w:val="00E91B70"/>
    <w:rsid w:val="00E9413D"/>
    <w:rsid w:val="00E96F63"/>
    <w:rsid w:val="00EA36AA"/>
    <w:rsid w:val="00EA77F2"/>
    <w:rsid w:val="00EB2AEA"/>
    <w:rsid w:val="00EB3F65"/>
    <w:rsid w:val="00EC2B90"/>
    <w:rsid w:val="00EC2E18"/>
    <w:rsid w:val="00ED3A6C"/>
    <w:rsid w:val="00ED4DD1"/>
    <w:rsid w:val="00ED5E80"/>
    <w:rsid w:val="00EE2EB1"/>
    <w:rsid w:val="00EE3033"/>
    <w:rsid w:val="00EE3E32"/>
    <w:rsid w:val="00EE59D6"/>
    <w:rsid w:val="00EE6FF2"/>
    <w:rsid w:val="00EF1287"/>
    <w:rsid w:val="00EF1EB9"/>
    <w:rsid w:val="00EF24DA"/>
    <w:rsid w:val="00EF37F3"/>
    <w:rsid w:val="00EF4F43"/>
    <w:rsid w:val="00EF51E3"/>
    <w:rsid w:val="00F004D4"/>
    <w:rsid w:val="00F018AC"/>
    <w:rsid w:val="00F025B1"/>
    <w:rsid w:val="00F053FC"/>
    <w:rsid w:val="00F14CC8"/>
    <w:rsid w:val="00F14E25"/>
    <w:rsid w:val="00F1667D"/>
    <w:rsid w:val="00F22B66"/>
    <w:rsid w:val="00F23894"/>
    <w:rsid w:val="00F2651D"/>
    <w:rsid w:val="00F273B9"/>
    <w:rsid w:val="00F42300"/>
    <w:rsid w:val="00F43A51"/>
    <w:rsid w:val="00F44262"/>
    <w:rsid w:val="00F5153F"/>
    <w:rsid w:val="00F55BB5"/>
    <w:rsid w:val="00F60438"/>
    <w:rsid w:val="00F6214E"/>
    <w:rsid w:val="00F63F54"/>
    <w:rsid w:val="00F6483B"/>
    <w:rsid w:val="00F653B0"/>
    <w:rsid w:val="00F65C36"/>
    <w:rsid w:val="00F71136"/>
    <w:rsid w:val="00F745A6"/>
    <w:rsid w:val="00F81389"/>
    <w:rsid w:val="00F83F01"/>
    <w:rsid w:val="00F83FAC"/>
    <w:rsid w:val="00F84095"/>
    <w:rsid w:val="00F866F9"/>
    <w:rsid w:val="00F9005A"/>
    <w:rsid w:val="00F9106E"/>
    <w:rsid w:val="00F92227"/>
    <w:rsid w:val="00F93224"/>
    <w:rsid w:val="00F93BAE"/>
    <w:rsid w:val="00FA0961"/>
    <w:rsid w:val="00FA6A45"/>
    <w:rsid w:val="00FA6DDC"/>
    <w:rsid w:val="00FA7332"/>
    <w:rsid w:val="00FA7556"/>
    <w:rsid w:val="00FB292E"/>
    <w:rsid w:val="00FC124A"/>
    <w:rsid w:val="00FC366D"/>
    <w:rsid w:val="00FC5BF2"/>
    <w:rsid w:val="00FC7E64"/>
    <w:rsid w:val="00FD2BCB"/>
    <w:rsid w:val="00FE1DA1"/>
    <w:rsid w:val="00FE71FE"/>
    <w:rsid w:val="00FE7A53"/>
    <w:rsid w:val="00FF2210"/>
    <w:rsid w:val="00FF2A23"/>
    <w:rsid w:val="00FF5B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51F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F5BC1"/>
    <w:pPr>
      <w:spacing w:after="200" w:line="240" w:lineRule="auto"/>
    </w:pPr>
    <w:rPr>
      <w:i/>
      <w:iCs/>
      <w:color w:val="44546A" w:themeColor="text2"/>
      <w:sz w:val="18"/>
      <w:szCs w:val="18"/>
    </w:rPr>
  </w:style>
  <w:style w:type="character" w:styleId="Hyperlink">
    <w:name w:val="Hyperlink"/>
    <w:basedOn w:val="DefaultParagraphFont"/>
    <w:uiPriority w:val="99"/>
    <w:unhideWhenUsed/>
    <w:rsid w:val="0049198C"/>
    <w:rPr>
      <w:color w:val="0563C1" w:themeColor="hyperlink"/>
      <w:u w:val="single"/>
    </w:rPr>
  </w:style>
  <w:style w:type="table" w:styleId="TableGrid">
    <w:name w:val="Table Grid"/>
    <w:basedOn w:val="TableNormal"/>
    <w:uiPriority w:val="39"/>
    <w:rsid w:val="00C96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800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073298"/>
    <w:rPr>
      <w:sz w:val="16"/>
      <w:szCs w:val="16"/>
    </w:rPr>
  </w:style>
  <w:style w:type="paragraph" w:styleId="CommentText">
    <w:name w:val="annotation text"/>
    <w:basedOn w:val="Normal"/>
    <w:link w:val="CommentTextChar"/>
    <w:uiPriority w:val="99"/>
    <w:semiHidden/>
    <w:unhideWhenUsed/>
    <w:rsid w:val="00073298"/>
    <w:pPr>
      <w:spacing w:line="240" w:lineRule="auto"/>
    </w:pPr>
    <w:rPr>
      <w:sz w:val="20"/>
      <w:szCs w:val="20"/>
    </w:rPr>
  </w:style>
  <w:style w:type="character" w:customStyle="1" w:styleId="CommentTextChar">
    <w:name w:val="Comment Text Char"/>
    <w:basedOn w:val="DefaultParagraphFont"/>
    <w:link w:val="CommentText"/>
    <w:uiPriority w:val="99"/>
    <w:semiHidden/>
    <w:rsid w:val="00073298"/>
    <w:rPr>
      <w:sz w:val="20"/>
      <w:szCs w:val="20"/>
    </w:rPr>
  </w:style>
  <w:style w:type="paragraph" w:styleId="CommentSubject">
    <w:name w:val="annotation subject"/>
    <w:basedOn w:val="CommentText"/>
    <w:next w:val="CommentText"/>
    <w:link w:val="CommentSubjectChar"/>
    <w:uiPriority w:val="99"/>
    <w:semiHidden/>
    <w:unhideWhenUsed/>
    <w:rsid w:val="00073298"/>
    <w:rPr>
      <w:b/>
      <w:bCs/>
    </w:rPr>
  </w:style>
  <w:style w:type="character" w:customStyle="1" w:styleId="CommentSubjectChar">
    <w:name w:val="Comment Subject Char"/>
    <w:basedOn w:val="CommentTextChar"/>
    <w:link w:val="CommentSubject"/>
    <w:uiPriority w:val="99"/>
    <w:semiHidden/>
    <w:rsid w:val="00073298"/>
    <w:rPr>
      <w:b/>
      <w:bCs/>
      <w:sz w:val="20"/>
      <w:szCs w:val="20"/>
    </w:rPr>
  </w:style>
  <w:style w:type="paragraph" w:styleId="BalloonText">
    <w:name w:val="Balloon Text"/>
    <w:basedOn w:val="Normal"/>
    <w:link w:val="BalloonTextChar"/>
    <w:uiPriority w:val="99"/>
    <w:semiHidden/>
    <w:unhideWhenUsed/>
    <w:rsid w:val="00073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298"/>
    <w:rPr>
      <w:rFonts w:ascii="Segoe UI" w:hAnsi="Segoe UI" w:cs="Segoe UI"/>
      <w:sz w:val="18"/>
      <w:szCs w:val="18"/>
    </w:rPr>
  </w:style>
  <w:style w:type="paragraph" w:customStyle="1" w:styleId="EndNoteBibliographyTitle">
    <w:name w:val="EndNote Bibliography Title"/>
    <w:basedOn w:val="Normal"/>
    <w:link w:val="EndNoteBibliographyTitleChar"/>
    <w:rsid w:val="003E35F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E35F1"/>
    <w:rPr>
      <w:rFonts w:ascii="Calibri" w:hAnsi="Calibri" w:cs="Calibri"/>
      <w:noProof/>
      <w:lang w:val="en-US"/>
    </w:rPr>
  </w:style>
  <w:style w:type="paragraph" w:customStyle="1" w:styleId="EndNoteBibliography">
    <w:name w:val="EndNote Bibliography"/>
    <w:basedOn w:val="Normal"/>
    <w:link w:val="EndNoteBibliographyChar"/>
    <w:rsid w:val="003E35F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E35F1"/>
    <w:rPr>
      <w:rFonts w:ascii="Calibri" w:hAnsi="Calibri" w:cs="Calibri"/>
      <w:noProof/>
      <w:lang w:val="en-US"/>
    </w:rPr>
  </w:style>
  <w:style w:type="character" w:styleId="FollowedHyperlink">
    <w:name w:val="FollowedHyperlink"/>
    <w:basedOn w:val="DefaultParagraphFont"/>
    <w:uiPriority w:val="99"/>
    <w:semiHidden/>
    <w:unhideWhenUsed/>
    <w:rsid w:val="003E35F1"/>
    <w:rPr>
      <w:color w:val="954F72" w:themeColor="followedHyperlink"/>
      <w:u w:val="single"/>
    </w:rPr>
  </w:style>
  <w:style w:type="table" w:customStyle="1" w:styleId="TableGridLight1">
    <w:name w:val="Table Grid Light1"/>
    <w:basedOn w:val="TableNormal"/>
    <w:uiPriority w:val="40"/>
    <w:rsid w:val="0012299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02C12"/>
    <w:pPr>
      <w:spacing w:after="0" w:line="240" w:lineRule="auto"/>
    </w:pPr>
  </w:style>
  <w:style w:type="paragraph" w:styleId="FootnoteText">
    <w:name w:val="footnote text"/>
    <w:basedOn w:val="Normal"/>
    <w:link w:val="FootnoteTextChar"/>
    <w:uiPriority w:val="99"/>
    <w:unhideWhenUsed/>
    <w:rsid w:val="006237AA"/>
    <w:pPr>
      <w:spacing w:after="0" w:line="240" w:lineRule="auto"/>
    </w:pPr>
    <w:rPr>
      <w:sz w:val="24"/>
      <w:szCs w:val="24"/>
    </w:rPr>
  </w:style>
  <w:style w:type="character" w:customStyle="1" w:styleId="FootnoteTextChar">
    <w:name w:val="Footnote Text Char"/>
    <w:basedOn w:val="DefaultParagraphFont"/>
    <w:link w:val="FootnoteText"/>
    <w:uiPriority w:val="99"/>
    <w:rsid w:val="006237AA"/>
    <w:rPr>
      <w:sz w:val="24"/>
      <w:szCs w:val="24"/>
    </w:rPr>
  </w:style>
  <w:style w:type="character" w:styleId="FootnoteReference">
    <w:name w:val="footnote reference"/>
    <w:basedOn w:val="DefaultParagraphFont"/>
    <w:uiPriority w:val="99"/>
    <w:unhideWhenUsed/>
    <w:rsid w:val="006237AA"/>
    <w:rPr>
      <w:vertAlign w:val="superscript"/>
    </w:rPr>
  </w:style>
  <w:style w:type="table" w:customStyle="1" w:styleId="PlainTable31">
    <w:name w:val="Plain Table 31"/>
    <w:basedOn w:val="TableNormal"/>
    <w:uiPriority w:val="43"/>
    <w:rsid w:val="00B32B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Light2">
    <w:name w:val="Table Grid Light2"/>
    <w:basedOn w:val="TableNormal"/>
    <w:uiPriority w:val="40"/>
    <w:rsid w:val="00B32B1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8D4DC3"/>
    <w:rPr>
      <w:color w:val="808080"/>
    </w:rPr>
  </w:style>
  <w:style w:type="paragraph" w:styleId="Header">
    <w:name w:val="header"/>
    <w:basedOn w:val="Normal"/>
    <w:link w:val="HeaderChar"/>
    <w:uiPriority w:val="99"/>
    <w:unhideWhenUsed/>
    <w:rsid w:val="000F1F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1F3E"/>
  </w:style>
  <w:style w:type="paragraph" w:styleId="Footer">
    <w:name w:val="footer"/>
    <w:basedOn w:val="Normal"/>
    <w:link w:val="FooterChar"/>
    <w:uiPriority w:val="99"/>
    <w:unhideWhenUsed/>
    <w:rsid w:val="000F1F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491187">
      <w:bodyDiv w:val="1"/>
      <w:marLeft w:val="0"/>
      <w:marRight w:val="0"/>
      <w:marTop w:val="0"/>
      <w:marBottom w:val="0"/>
      <w:divBdr>
        <w:top w:val="none" w:sz="0" w:space="0" w:color="auto"/>
        <w:left w:val="none" w:sz="0" w:space="0" w:color="auto"/>
        <w:bottom w:val="none" w:sz="0" w:space="0" w:color="auto"/>
        <w:right w:val="none" w:sz="0" w:space="0" w:color="auto"/>
      </w:divBdr>
    </w:div>
    <w:div w:id="325594780">
      <w:bodyDiv w:val="1"/>
      <w:marLeft w:val="0"/>
      <w:marRight w:val="0"/>
      <w:marTop w:val="0"/>
      <w:marBottom w:val="0"/>
      <w:divBdr>
        <w:top w:val="none" w:sz="0" w:space="0" w:color="auto"/>
        <w:left w:val="none" w:sz="0" w:space="0" w:color="auto"/>
        <w:bottom w:val="none" w:sz="0" w:space="0" w:color="auto"/>
        <w:right w:val="none" w:sz="0" w:space="0" w:color="auto"/>
      </w:divBdr>
    </w:div>
    <w:div w:id="534268133">
      <w:bodyDiv w:val="1"/>
      <w:marLeft w:val="0"/>
      <w:marRight w:val="0"/>
      <w:marTop w:val="0"/>
      <w:marBottom w:val="0"/>
      <w:divBdr>
        <w:top w:val="none" w:sz="0" w:space="0" w:color="auto"/>
        <w:left w:val="none" w:sz="0" w:space="0" w:color="auto"/>
        <w:bottom w:val="none" w:sz="0" w:space="0" w:color="auto"/>
        <w:right w:val="none" w:sz="0" w:space="0" w:color="auto"/>
      </w:divBdr>
    </w:div>
    <w:div w:id="602763600">
      <w:bodyDiv w:val="1"/>
      <w:marLeft w:val="0"/>
      <w:marRight w:val="0"/>
      <w:marTop w:val="0"/>
      <w:marBottom w:val="0"/>
      <w:divBdr>
        <w:top w:val="none" w:sz="0" w:space="0" w:color="auto"/>
        <w:left w:val="none" w:sz="0" w:space="0" w:color="auto"/>
        <w:bottom w:val="none" w:sz="0" w:space="0" w:color="auto"/>
        <w:right w:val="none" w:sz="0" w:space="0" w:color="auto"/>
      </w:divBdr>
    </w:div>
    <w:div w:id="782771685">
      <w:bodyDiv w:val="1"/>
      <w:marLeft w:val="0"/>
      <w:marRight w:val="0"/>
      <w:marTop w:val="0"/>
      <w:marBottom w:val="0"/>
      <w:divBdr>
        <w:top w:val="none" w:sz="0" w:space="0" w:color="auto"/>
        <w:left w:val="none" w:sz="0" w:space="0" w:color="auto"/>
        <w:bottom w:val="none" w:sz="0" w:space="0" w:color="auto"/>
        <w:right w:val="none" w:sz="0" w:space="0" w:color="auto"/>
      </w:divBdr>
      <w:divsChild>
        <w:div w:id="1693409628">
          <w:marLeft w:val="360"/>
          <w:marRight w:val="0"/>
          <w:marTop w:val="200"/>
          <w:marBottom w:val="0"/>
          <w:divBdr>
            <w:top w:val="none" w:sz="0" w:space="0" w:color="auto"/>
            <w:left w:val="none" w:sz="0" w:space="0" w:color="auto"/>
            <w:bottom w:val="none" w:sz="0" w:space="0" w:color="auto"/>
            <w:right w:val="none" w:sz="0" w:space="0" w:color="auto"/>
          </w:divBdr>
        </w:div>
      </w:divsChild>
    </w:div>
    <w:div w:id="981621371">
      <w:bodyDiv w:val="1"/>
      <w:marLeft w:val="0"/>
      <w:marRight w:val="0"/>
      <w:marTop w:val="0"/>
      <w:marBottom w:val="0"/>
      <w:divBdr>
        <w:top w:val="none" w:sz="0" w:space="0" w:color="auto"/>
        <w:left w:val="none" w:sz="0" w:space="0" w:color="auto"/>
        <w:bottom w:val="none" w:sz="0" w:space="0" w:color="auto"/>
        <w:right w:val="none" w:sz="0" w:space="0" w:color="auto"/>
      </w:divBdr>
    </w:div>
    <w:div w:id="1022510419">
      <w:bodyDiv w:val="1"/>
      <w:marLeft w:val="0"/>
      <w:marRight w:val="0"/>
      <w:marTop w:val="0"/>
      <w:marBottom w:val="0"/>
      <w:divBdr>
        <w:top w:val="none" w:sz="0" w:space="0" w:color="auto"/>
        <w:left w:val="none" w:sz="0" w:space="0" w:color="auto"/>
        <w:bottom w:val="none" w:sz="0" w:space="0" w:color="auto"/>
        <w:right w:val="none" w:sz="0" w:space="0" w:color="auto"/>
      </w:divBdr>
    </w:div>
    <w:div w:id="1200319286">
      <w:bodyDiv w:val="1"/>
      <w:marLeft w:val="0"/>
      <w:marRight w:val="0"/>
      <w:marTop w:val="0"/>
      <w:marBottom w:val="0"/>
      <w:divBdr>
        <w:top w:val="none" w:sz="0" w:space="0" w:color="auto"/>
        <w:left w:val="none" w:sz="0" w:space="0" w:color="auto"/>
        <w:bottom w:val="none" w:sz="0" w:space="0" w:color="auto"/>
        <w:right w:val="none" w:sz="0" w:space="0" w:color="auto"/>
      </w:divBdr>
    </w:div>
    <w:div w:id="1365599869">
      <w:bodyDiv w:val="1"/>
      <w:marLeft w:val="0"/>
      <w:marRight w:val="0"/>
      <w:marTop w:val="0"/>
      <w:marBottom w:val="0"/>
      <w:divBdr>
        <w:top w:val="none" w:sz="0" w:space="0" w:color="auto"/>
        <w:left w:val="none" w:sz="0" w:space="0" w:color="auto"/>
        <w:bottom w:val="none" w:sz="0" w:space="0" w:color="auto"/>
        <w:right w:val="none" w:sz="0" w:space="0" w:color="auto"/>
      </w:divBdr>
    </w:div>
    <w:div w:id="1871412797">
      <w:bodyDiv w:val="1"/>
      <w:marLeft w:val="0"/>
      <w:marRight w:val="0"/>
      <w:marTop w:val="0"/>
      <w:marBottom w:val="0"/>
      <w:divBdr>
        <w:top w:val="none" w:sz="0" w:space="0" w:color="auto"/>
        <w:left w:val="none" w:sz="0" w:space="0" w:color="auto"/>
        <w:bottom w:val="none" w:sz="0" w:space="0" w:color="auto"/>
        <w:right w:val="none" w:sz="0" w:space="0" w:color="auto"/>
      </w:divBdr>
    </w:div>
    <w:div w:id="2032140966">
      <w:bodyDiv w:val="1"/>
      <w:marLeft w:val="0"/>
      <w:marRight w:val="0"/>
      <w:marTop w:val="0"/>
      <w:marBottom w:val="0"/>
      <w:divBdr>
        <w:top w:val="none" w:sz="0" w:space="0" w:color="auto"/>
        <w:left w:val="none" w:sz="0" w:space="0" w:color="auto"/>
        <w:bottom w:val="none" w:sz="0" w:space="0" w:color="auto"/>
        <w:right w:val="none" w:sz="0" w:space="0" w:color="auto"/>
      </w:divBdr>
      <w:divsChild>
        <w:div w:id="716779933">
          <w:marLeft w:val="1080"/>
          <w:marRight w:val="0"/>
          <w:marTop w:val="100"/>
          <w:marBottom w:val="0"/>
          <w:divBdr>
            <w:top w:val="none" w:sz="0" w:space="0" w:color="auto"/>
            <w:left w:val="none" w:sz="0" w:space="0" w:color="auto"/>
            <w:bottom w:val="none" w:sz="0" w:space="0" w:color="auto"/>
            <w:right w:val="none" w:sz="0" w:space="0" w:color="auto"/>
          </w:divBdr>
        </w:div>
      </w:divsChild>
    </w:div>
    <w:div w:id="214122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robert.maher99@imperial.ac.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8548A-05FF-4CEB-9A46-CC893A5F4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10229</Words>
  <Characters>58306</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2018-04-17T10:44:00Z</dcterms:created>
  <dcterms:modified xsi:type="dcterms:W3CDTF">2018-04-19T11:27:00Z</dcterms:modified>
</cp:coreProperties>
</file>